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5F86" w:rsidRPr="00055F86" w:rsidRDefault="00055F86" w:rsidP="00055F86">
      <w:pPr>
        <w:rPr>
          <w:rFonts w:ascii="Times New Roman" w:eastAsia="Times New Roman" w:hAnsi="Times New Roman" w:cs="Times New Roman"/>
          <w:b/>
          <w:bCs/>
          <w:i/>
          <w:iCs/>
          <w:sz w:val="28"/>
          <w:szCs w:val="28"/>
          <w:u w:val="single"/>
          <w:lang w:val="en-US"/>
        </w:rPr>
      </w:pPr>
      <w:r w:rsidRPr="00055F86">
        <w:rPr>
          <w:rFonts w:ascii="Times New Roman" w:eastAsia="Times New Roman" w:hAnsi="Times New Roman" w:cs="Times New Roman"/>
          <w:b/>
          <w:bCs/>
          <w:i/>
          <w:iCs/>
          <w:sz w:val="28"/>
          <w:szCs w:val="28"/>
          <w:u w:val="single"/>
          <w:lang w:val="en-US"/>
        </w:rPr>
        <w:t>Original Research Article</w:t>
      </w:r>
    </w:p>
    <w:p w:rsidR="00055F86" w:rsidRDefault="00055F86" w:rsidP="00CC0A18">
      <w:pPr>
        <w:rPr>
          <w:rFonts w:ascii="Times New Roman" w:eastAsia="Times New Roman" w:hAnsi="Times New Roman" w:cs="Times New Roman"/>
          <w:b/>
          <w:sz w:val="28"/>
          <w:szCs w:val="28"/>
        </w:rPr>
      </w:pPr>
    </w:p>
    <w:p w:rsidR="00CC0A18" w:rsidRPr="00CC0A18" w:rsidRDefault="00CC0A18" w:rsidP="00CC0A18">
      <w:pPr>
        <w:rPr>
          <w:b/>
          <w:sz w:val="28"/>
          <w:szCs w:val="28"/>
        </w:rPr>
      </w:pPr>
      <w:r w:rsidRPr="00CC0A18">
        <w:rPr>
          <w:rFonts w:ascii="Times New Roman" w:eastAsia="Times New Roman" w:hAnsi="Times New Roman" w:cs="Times New Roman"/>
          <w:b/>
          <w:sz w:val="28"/>
          <w:szCs w:val="28"/>
        </w:rPr>
        <w:t xml:space="preserve">Changes in Oil Content </w:t>
      </w:r>
      <w:r w:rsidR="00E6280C" w:rsidRPr="00CC0A18">
        <w:rPr>
          <w:rFonts w:ascii="Times New Roman" w:eastAsia="Times New Roman" w:hAnsi="Times New Roman" w:cs="Times New Roman"/>
          <w:b/>
          <w:sz w:val="28"/>
          <w:szCs w:val="28"/>
        </w:rPr>
        <w:t>and its</w:t>
      </w:r>
      <w:r w:rsidRPr="00CC0A18">
        <w:rPr>
          <w:rFonts w:ascii="Times New Roman" w:eastAsia="Times New Roman" w:hAnsi="Times New Roman" w:cs="Times New Roman"/>
          <w:b/>
          <w:sz w:val="28"/>
          <w:szCs w:val="28"/>
        </w:rPr>
        <w:t xml:space="preserve"> Physicochemical Properties from Stored Seed of </w:t>
      </w:r>
      <w:proofErr w:type="spellStart"/>
      <w:r w:rsidRPr="00CC0A18">
        <w:rPr>
          <w:rFonts w:ascii="Times New Roman" w:eastAsia="Times New Roman" w:hAnsi="Times New Roman" w:cs="Times New Roman"/>
          <w:b/>
          <w:i/>
          <w:sz w:val="28"/>
          <w:szCs w:val="28"/>
        </w:rPr>
        <w:t>Buchanania</w:t>
      </w:r>
      <w:proofErr w:type="spellEnd"/>
      <w:r w:rsidRPr="00CC0A18">
        <w:rPr>
          <w:rFonts w:ascii="Times New Roman" w:eastAsia="Times New Roman" w:hAnsi="Times New Roman" w:cs="Times New Roman"/>
          <w:b/>
          <w:i/>
          <w:sz w:val="28"/>
          <w:szCs w:val="28"/>
        </w:rPr>
        <w:t xml:space="preserve"> </w:t>
      </w:r>
      <w:proofErr w:type="spellStart"/>
      <w:r w:rsidRPr="00CC0A18">
        <w:rPr>
          <w:rFonts w:ascii="Times New Roman" w:eastAsia="Times New Roman" w:hAnsi="Times New Roman" w:cs="Times New Roman"/>
          <w:b/>
          <w:i/>
          <w:sz w:val="28"/>
          <w:szCs w:val="28"/>
        </w:rPr>
        <w:t>lanzan</w:t>
      </w:r>
      <w:proofErr w:type="spellEnd"/>
      <w:r w:rsidRPr="00CC0A18">
        <w:rPr>
          <w:rFonts w:ascii="Times New Roman" w:eastAsia="Times New Roman" w:hAnsi="Times New Roman" w:cs="Times New Roman"/>
          <w:b/>
          <w:i/>
          <w:sz w:val="28"/>
          <w:szCs w:val="28"/>
        </w:rPr>
        <w:t xml:space="preserve"> </w:t>
      </w:r>
      <w:proofErr w:type="spellStart"/>
      <w:r w:rsidRPr="00CC0A18">
        <w:rPr>
          <w:rFonts w:ascii="Times New Roman" w:eastAsia="Times New Roman" w:hAnsi="Times New Roman" w:cs="Times New Roman"/>
          <w:b/>
          <w:sz w:val="28"/>
          <w:szCs w:val="28"/>
        </w:rPr>
        <w:t>Spreng</w:t>
      </w:r>
      <w:proofErr w:type="spellEnd"/>
      <w:r w:rsidRPr="00CC0A18">
        <w:rPr>
          <w:rFonts w:ascii="Times New Roman" w:eastAsia="Times New Roman" w:hAnsi="Times New Roman" w:cs="Times New Roman"/>
          <w:b/>
          <w:sz w:val="28"/>
          <w:szCs w:val="28"/>
        </w:rPr>
        <w:t xml:space="preserve">. </w:t>
      </w:r>
    </w:p>
    <w:p w:rsidR="00BB79AB" w:rsidRDefault="00BB79AB" w:rsidP="00BB79AB">
      <w:pPr>
        <w:spacing w:after="0" w:line="240" w:lineRule="auto"/>
        <w:jc w:val="both"/>
        <w:rPr>
          <w:rFonts w:ascii="Times New Roman" w:hAnsi="Times New Roman" w:cs="Times New Roman"/>
          <w:b/>
          <w:sz w:val="24"/>
          <w:szCs w:val="24"/>
        </w:rPr>
      </w:pPr>
    </w:p>
    <w:p w:rsidR="0091223A" w:rsidRDefault="0091223A" w:rsidP="00BB79AB">
      <w:pPr>
        <w:pStyle w:val="ListParagraph"/>
        <w:rPr>
          <w:b/>
          <w:sz w:val="24"/>
          <w:szCs w:val="24"/>
        </w:rPr>
      </w:pPr>
      <w:bookmarkStart w:id="0" w:name="_GoBack"/>
      <w:bookmarkEnd w:id="0"/>
    </w:p>
    <w:p w:rsidR="00BB79AB" w:rsidRDefault="00BB79AB" w:rsidP="00C862CA">
      <w:pPr>
        <w:spacing w:after="0" w:line="360" w:lineRule="auto"/>
        <w:jc w:val="center"/>
        <w:rPr>
          <w:rFonts w:ascii="Times New Roman" w:hAnsi="Times New Roman" w:cs="Times New Roman"/>
          <w:b/>
          <w:iCs/>
          <w:sz w:val="20"/>
          <w:szCs w:val="20"/>
        </w:rPr>
      </w:pPr>
    </w:p>
    <w:p w:rsidR="00C862CA" w:rsidRPr="008E7545" w:rsidRDefault="00C862CA" w:rsidP="00C862CA">
      <w:pPr>
        <w:spacing w:after="0" w:line="360" w:lineRule="auto"/>
        <w:jc w:val="center"/>
        <w:rPr>
          <w:rFonts w:ascii="Times New Roman" w:hAnsi="Times New Roman" w:cs="Times New Roman"/>
          <w:b/>
          <w:iCs/>
          <w:sz w:val="24"/>
          <w:szCs w:val="24"/>
        </w:rPr>
      </w:pPr>
      <w:r w:rsidRPr="008E7545">
        <w:rPr>
          <w:rFonts w:ascii="Times New Roman" w:hAnsi="Times New Roman" w:cs="Times New Roman"/>
          <w:b/>
          <w:iCs/>
          <w:sz w:val="24"/>
          <w:szCs w:val="24"/>
        </w:rPr>
        <w:t>ABSTRACT</w:t>
      </w:r>
    </w:p>
    <w:p w:rsidR="00602891" w:rsidRPr="008E7545" w:rsidRDefault="000F28BE" w:rsidP="00602891">
      <w:pPr>
        <w:spacing w:after="0" w:line="240" w:lineRule="auto"/>
        <w:jc w:val="both"/>
        <w:rPr>
          <w:rFonts w:ascii="Times New Roman" w:hAnsi="Times New Roman" w:cs="Times New Roman"/>
          <w:sz w:val="24"/>
          <w:szCs w:val="24"/>
        </w:rPr>
      </w:pPr>
      <w:r w:rsidRPr="008E7545">
        <w:rPr>
          <w:rFonts w:ascii="Times New Roman" w:hAnsi="Times New Roman" w:cs="Times New Roman"/>
          <w:iCs/>
          <w:sz w:val="24"/>
          <w:szCs w:val="24"/>
        </w:rPr>
        <w:t xml:space="preserve">The study was carried out in Department of Forest Products and Utilisation, College of </w:t>
      </w:r>
      <w:r w:rsidR="00844AF7" w:rsidRPr="008E7545">
        <w:rPr>
          <w:rFonts w:ascii="Times New Roman" w:hAnsi="Times New Roman" w:cs="Times New Roman"/>
          <w:iCs/>
          <w:sz w:val="24"/>
          <w:szCs w:val="24"/>
        </w:rPr>
        <w:t>F</w:t>
      </w:r>
      <w:r w:rsidRPr="008E7545">
        <w:rPr>
          <w:rFonts w:ascii="Times New Roman" w:hAnsi="Times New Roman" w:cs="Times New Roman"/>
          <w:iCs/>
          <w:sz w:val="24"/>
          <w:szCs w:val="24"/>
        </w:rPr>
        <w:t>orestry, OUAT</w:t>
      </w:r>
      <w:r w:rsidR="00844AF7" w:rsidRPr="008E7545">
        <w:rPr>
          <w:rFonts w:ascii="Times New Roman" w:hAnsi="Times New Roman" w:cs="Times New Roman"/>
          <w:iCs/>
          <w:sz w:val="24"/>
          <w:szCs w:val="24"/>
        </w:rPr>
        <w:t xml:space="preserve">, Bhubaneswar </w:t>
      </w:r>
      <w:r w:rsidRPr="008E7545">
        <w:rPr>
          <w:rFonts w:ascii="Times New Roman" w:hAnsi="Times New Roman" w:cs="Times New Roman"/>
          <w:iCs/>
          <w:sz w:val="24"/>
          <w:szCs w:val="24"/>
        </w:rPr>
        <w:t xml:space="preserve">with an </w:t>
      </w:r>
      <w:r w:rsidR="00844AF7" w:rsidRPr="008E7545">
        <w:rPr>
          <w:rFonts w:ascii="Times New Roman" w:hAnsi="Times New Roman" w:cs="Times New Roman"/>
          <w:iCs/>
          <w:sz w:val="24"/>
          <w:szCs w:val="24"/>
        </w:rPr>
        <w:t xml:space="preserve">objective to assess the Oil Content and </w:t>
      </w:r>
      <w:r w:rsidR="00331F98" w:rsidRPr="008E7545">
        <w:rPr>
          <w:rFonts w:ascii="Times New Roman" w:hAnsi="Times New Roman" w:cs="Times New Roman"/>
          <w:iCs/>
          <w:sz w:val="24"/>
          <w:szCs w:val="24"/>
        </w:rPr>
        <w:t xml:space="preserve">its </w:t>
      </w:r>
      <w:r w:rsidR="00844AF7" w:rsidRPr="008E7545">
        <w:rPr>
          <w:rFonts w:ascii="Times New Roman" w:hAnsi="Times New Roman" w:cs="Times New Roman"/>
          <w:iCs/>
          <w:sz w:val="24"/>
          <w:szCs w:val="24"/>
        </w:rPr>
        <w:t>quality in stored seeds and kernels</w:t>
      </w:r>
      <w:r w:rsidR="00331F98" w:rsidRPr="008E7545">
        <w:rPr>
          <w:rFonts w:ascii="Times New Roman" w:hAnsi="Times New Roman" w:cs="Times New Roman"/>
          <w:iCs/>
          <w:sz w:val="24"/>
          <w:szCs w:val="24"/>
        </w:rPr>
        <w:t xml:space="preserve"> of </w:t>
      </w:r>
      <w:proofErr w:type="spellStart"/>
      <w:r w:rsidR="00331F98" w:rsidRPr="008E7545">
        <w:rPr>
          <w:rFonts w:ascii="Times New Roman" w:hAnsi="Times New Roman" w:cs="Times New Roman"/>
          <w:i/>
          <w:iCs/>
          <w:sz w:val="24"/>
          <w:szCs w:val="24"/>
        </w:rPr>
        <w:t>Buchanania</w:t>
      </w:r>
      <w:proofErr w:type="spellEnd"/>
      <w:r w:rsidR="00331F98" w:rsidRPr="008E7545">
        <w:rPr>
          <w:rFonts w:ascii="Times New Roman" w:hAnsi="Times New Roman" w:cs="Times New Roman"/>
          <w:i/>
          <w:iCs/>
          <w:sz w:val="24"/>
          <w:szCs w:val="24"/>
        </w:rPr>
        <w:t xml:space="preserve"> </w:t>
      </w:r>
      <w:proofErr w:type="spellStart"/>
      <w:r w:rsidR="00331F98" w:rsidRPr="008E7545">
        <w:rPr>
          <w:rFonts w:ascii="Times New Roman" w:hAnsi="Times New Roman" w:cs="Times New Roman"/>
          <w:i/>
          <w:iCs/>
          <w:sz w:val="24"/>
          <w:szCs w:val="24"/>
        </w:rPr>
        <w:t>lanzan</w:t>
      </w:r>
      <w:proofErr w:type="spellEnd"/>
      <w:r w:rsidR="00331F98" w:rsidRPr="008E7545">
        <w:rPr>
          <w:rFonts w:ascii="Times New Roman" w:hAnsi="Times New Roman" w:cs="Times New Roman"/>
          <w:i/>
          <w:iCs/>
          <w:sz w:val="24"/>
          <w:szCs w:val="24"/>
        </w:rPr>
        <w:t xml:space="preserve"> </w:t>
      </w:r>
      <w:proofErr w:type="spellStart"/>
      <w:r w:rsidR="00331F98" w:rsidRPr="008E7545">
        <w:rPr>
          <w:rFonts w:ascii="Times New Roman" w:hAnsi="Times New Roman" w:cs="Times New Roman"/>
          <w:sz w:val="24"/>
          <w:szCs w:val="24"/>
        </w:rPr>
        <w:t>Spreng</w:t>
      </w:r>
      <w:proofErr w:type="spellEnd"/>
      <w:r w:rsidR="00331F98" w:rsidRPr="008E7545">
        <w:rPr>
          <w:rFonts w:ascii="Times New Roman" w:hAnsi="Times New Roman" w:cs="Times New Roman"/>
          <w:sz w:val="24"/>
          <w:szCs w:val="24"/>
        </w:rPr>
        <w:t>.</w:t>
      </w:r>
      <w:r w:rsidR="00844AF7" w:rsidRPr="008E7545">
        <w:rPr>
          <w:rFonts w:ascii="Times New Roman" w:hAnsi="Times New Roman" w:cs="Times New Roman"/>
          <w:iCs/>
          <w:sz w:val="24"/>
          <w:szCs w:val="24"/>
        </w:rPr>
        <w:t xml:space="preserve"> The </w:t>
      </w:r>
      <w:r w:rsidR="00602891" w:rsidRPr="008E7545">
        <w:rPr>
          <w:rFonts w:ascii="Times New Roman" w:hAnsi="Times New Roman" w:cs="Times New Roman"/>
          <w:iCs/>
          <w:sz w:val="24"/>
          <w:szCs w:val="24"/>
        </w:rPr>
        <w:t xml:space="preserve">seeds were collected </w:t>
      </w:r>
      <w:r w:rsidR="00602891" w:rsidRPr="008E7545">
        <w:rPr>
          <w:rFonts w:ascii="Times New Roman" w:hAnsi="Times New Roman" w:cs="Times New Roman"/>
          <w:sz w:val="24"/>
          <w:szCs w:val="24"/>
        </w:rPr>
        <w:t xml:space="preserve">from a phenotypically superior tree from </w:t>
      </w:r>
      <w:r w:rsidR="00602891" w:rsidRPr="008E7545">
        <w:rPr>
          <w:rFonts w:ascii="Times New Roman" w:hAnsi="Times New Roman" w:cs="Times New Roman"/>
          <w:iCs/>
          <w:sz w:val="24"/>
          <w:szCs w:val="24"/>
        </w:rPr>
        <w:t xml:space="preserve">the </w:t>
      </w:r>
      <w:proofErr w:type="spellStart"/>
      <w:r w:rsidR="00602891" w:rsidRPr="008E7545">
        <w:rPr>
          <w:rFonts w:ascii="Times New Roman" w:hAnsi="Times New Roman" w:cs="Times New Roman"/>
          <w:iCs/>
          <w:sz w:val="24"/>
          <w:szCs w:val="24"/>
        </w:rPr>
        <w:t>Sundergarh</w:t>
      </w:r>
      <w:proofErr w:type="spellEnd"/>
      <w:r w:rsidR="00602891" w:rsidRPr="008E7545">
        <w:rPr>
          <w:rFonts w:ascii="Times New Roman" w:hAnsi="Times New Roman" w:cs="Times New Roman"/>
          <w:iCs/>
          <w:sz w:val="24"/>
          <w:szCs w:val="24"/>
        </w:rPr>
        <w:t xml:space="preserve"> Forest Division of Odisha and </w:t>
      </w:r>
      <w:r w:rsidR="00602891" w:rsidRPr="008E7545">
        <w:rPr>
          <w:rFonts w:ascii="Times New Roman" w:hAnsi="Times New Roman" w:cs="Times New Roman"/>
          <w:sz w:val="24"/>
          <w:szCs w:val="24"/>
        </w:rPr>
        <w:t>were</w:t>
      </w:r>
      <w:r w:rsidR="00844AF7" w:rsidRPr="008E7545">
        <w:rPr>
          <w:rFonts w:ascii="Times New Roman" w:hAnsi="Times New Roman" w:cs="Times New Roman"/>
          <w:sz w:val="24"/>
          <w:szCs w:val="24"/>
        </w:rPr>
        <w:t xml:space="preserve"> air dried for 3 days followed by oven dry at 5</w:t>
      </w:r>
      <w:r w:rsidR="00844AF7" w:rsidRPr="008E7545">
        <w:rPr>
          <w:rFonts w:ascii="Times New Roman" w:eastAsia="Times New Roman" w:hAnsi="Times New Roman" w:cs="Times New Roman"/>
          <w:sz w:val="24"/>
          <w:szCs w:val="24"/>
        </w:rPr>
        <w:t>0</w:t>
      </w:r>
      <w:r w:rsidR="00844AF7" w:rsidRPr="008E7545">
        <w:rPr>
          <w:rFonts w:ascii="Times New Roman" w:eastAsia="Times New Roman" w:hAnsi="Times New Roman" w:cs="Times New Roman"/>
          <w:sz w:val="24"/>
          <w:szCs w:val="24"/>
          <w:vertAlign w:val="superscript"/>
        </w:rPr>
        <w:t xml:space="preserve">0 </w:t>
      </w:r>
      <w:r w:rsidR="00844AF7" w:rsidRPr="008E7545">
        <w:rPr>
          <w:rFonts w:ascii="Times New Roman" w:eastAsia="Times New Roman" w:hAnsi="Times New Roman" w:cs="Times New Roman"/>
          <w:sz w:val="24"/>
          <w:szCs w:val="24"/>
        </w:rPr>
        <w:t>C</w:t>
      </w:r>
      <w:r w:rsidR="00844AF7" w:rsidRPr="008E7545">
        <w:rPr>
          <w:rFonts w:ascii="Times New Roman" w:hAnsi="Times New Roman" w:cs="Times New Roman"/>
          <w:sz w:val="24"/>
          <w:szCs w:val="24"/>
        </w:rPr>
        <w:t xml:space="preserve"> for 12 hrs. The seeds and Kernel were stored </w:t>
      </w:r>
      <w:r w:rsidR="006F6120" w:rsidRPr="008E7545">
        <w:rPr>
          <w:rFonts w:ascii="Times New Roman" w:hAnsi="Times New Roman" w:cs="Times New Roman"/>
          <w:sz w:val="24"/>
          <w:szCs w:val="24"/>
        </w:rPr>
        <w:t>separately</w:t>
      </w:r>
      <w:r w:rsidR="00844AF7" w:rsidRPr="008E7545">
        <w:rPr>
          <w:rFonts w:ascii="Times New Roman" w:hAnsi="Times New Roman" w:cs="Times New Roman"/>
          <w:sz w:val="24"/>
          <w:szCs w:val="24"/>
        </w:rPr>
        <w:t xml:space="preserve"> </w:t>
      </w:r>
      <w:r w:rsidR="006F6120" w:rsidRPr="008E7545">
        <w:rPr>
          <w:rFonts w:ascii="Times New Roman" w:hAnsi="Times New Roman" w:cs="Times New Roman"/>
          <w:sz w:val="24"/>
          <w:szCs w:val="24"/>
        </w:rPr>
        <w:t>under</w:t>
      </w:r>
      <w:r w:rsidR="00844AF7" w:rsidRPr="008E7545">
        <w:rPr>
          <w:rFonts w:ascii="Times New Roman" w:hAnsi="Times New Roman" w:cs="Times New Roman"/>
          <w:sz w:val="24"/>
          <w:szCs w:val="24"/>
        </w:rPr>
        <w:t xml:space="preserve"> </w:t>
      </w:r>
      <w:r w:rsidR="006F6120" w:rsidRPr="008E7545">
        <w:rPr>
          <w:rFonts w:ascii="Times New Roman" w:hAnsi="Times New Roman" w:cs="Times New Roman"/>
          <w:sz w:val="24"/>
          <w:szCs w:val="24"/>
        </w:rPr>
        <w:t>various</w:t>
      </w:r>
      <w:r w:rsidR="00844AF7" w:rsidRPr="008E7545">
        <w:rPr>
          <w:rFonts w:ascii="Times New Roman" w:hAnsi="Times New Roman" w:cs="Times New Roman"/>
          <w:sz w:val="24"/>
          <w:szCs w:val="24"/>
        </w:rPr>
        <w:t xml:space="preserve"> storage condition</w:t>
      </w:r>
      <w:r w:rsidR="006F6120" w:rsidRPr="008E7545">
        <w:rPr>
          <w:rFonts w:ascii="Times New Roman" w:hAnsi="Times New Roman" w:cs="Times New Roman"/>
          <w:sz w:val="24"/>
          <w:szCs w:val="24"/>
        </w:rPr>
        <w:t>s</w:t>
      </w:r>
      <w:r w:rsidR="00844AF7" w:rsidRPr="008E7545">
        <w:rPr>
          <w:rFonts w:ascii="Times New Roman" w:hAnsi="Times New Roman" w:cs="Times New Roman"/>
          <w:sz w:val="24"/>
          <w:szCs w:val="24"/>
        </w:rPr>
        <w:t xml:space="preserve"> </w:t>
      </w:r>
      <w:r w:rsidR="00B62814" w:rsidRPr="008E7545">
        <w:rPr>
          <w:rFonts w:ascii="Times New Roman" w:hAnsi="Times New Roman" w:cs="Times New Roman"/>
          <w:sz w:val="24"/>
          <w:szCs w:val="24"/>
        </w:rPr>
        <w:t>i.e</w:t>
      </w:r>
      <w:r w:rsidR="005E6DDF" w:rsidRPr="008E7545">
        <w:rPr>
          <w:rFonts w:ascii="Times New Roman" w:hAnsi="Times New Roman" w:cs="Times New Roman"/>
          <w:sz w:val="24"/>
          <w:szCs w:val="24"/>
        </w:rPr>
        <w:t>.</w:t>
      </w:r>
      <w:r w:rsidR="00B62814" w:rsidRPr="008E7545">
        <w:rPr>
          <w:rFonts w:ascii="Times New Roman" w:hAnsi="Times New Roman" w:cs="Times New Roman"/>
          <w:sz w:val="24"/>
          <w:szCs w:val="24"/>
        </w:rPr>
        <w:t xml:space="preserve"> </w:t>
      </w:r>
      <w:r w:rsidR="006F6120" w:rsidRPr="008E7545">
        <w:rPr>
          <w:rFonts w:ascii="Times New Roman" w:hAnsi="Times New Roman" w:cs="Times New Roman"/>
          <w:sz w:val="24"/>
          <w:szCs w:val="24"/>
        </w:rPr>
        <w:t>O</w:t>
      </w:r>
      <w:r w:rsidR="00844AF7" w:rsidRPr="008E7545">
        <w:rPr>
          <w:rFonts w:ascii="Times New Roman" w:hAnsi="Times New Roman" w:cs="Times New Roman"/>
          <w:sz w:val="24"/>
          <w:szCs w:val="24"/>
        </w:rPr>
        <w:t xml:space="preserve">pen </w:t>
      </w:r>
      <w:r w:rsidR="006F6120" w:rsidRPr="008E7545">
        <w:rPr>
          <w:rFonts w:ascii="Times New Roman" w:hAnsi="Times New Roman" w:cs="Times New Roman"/>
          <w:sz w:val="24"/>
          <w:szCs w:val="24"/>
        </w:rPr>
        <w:t>P</w:t>
      </w:r>
      <w:r w:rsidR="00844AF7" w:rsidRPr="008E7545">
        <w:rPr>
          <w:rFonts w:ascii="Times New Roman" w:hAnsi="Times New Roman" w:cs="Times New Roman"/>
          <w:sz w:val="24"/>
          <w:szCs w:val="24"/>
        </w:rPr>
        <w:t xml:space="preserve">olythene bags in </w:t>
      </w:r>
      <w:r w:rsidR="006F6120" w:rsidRPr="008E7545">
        <w:rPr>
          <w:rFonts w:ascii="Times New Roman" w:hAnsi="Times New Roman" w:cs="Times New Roman"/>
          <w:sz w:val="24"/>
          <w:szCs w:val="24"/>
        </w:rPr>
        <w:t>L</w:t>
      </w:r>
      <w:r w:rsidR="00844AF7" w:rsidRPr="008E7545">
        <w:rPr>
          <w:rFonts w:ascii="Times New Roman" w:hAnsi="Times New Roman" w:cs="Times New Roman"/>
          <w:sz w:val="24"/>
          <w:szCs w:val="24"/>
        </w:rPr>
        <w:t>ight</w:t>
      </w:r>
      <w:r w:rsidR="00B62814" w:rsidRPr="008E7545">
        <w:rPr>
          <w:rFonts w:ascii="Times New Roman" w:hAnsi="Times New Roman" w:cs="Times New Roman"/>
          <w:sz w:val="24"/>
          <w:szCs w:val="24"/>
        </w:rPr>
        <w:t xml:space="preserve"> (OPL)</w:t>
      </w:r>
      <w:r w:rsidR="00844AF7" w:rsidRPr="008E7545">
        <w:rPr>
          <w:rFonts w:ascii="Times New Roman" w:hAnsi="Times New Roman" w:cs="Times New Roman"/>
          <w:sz w:val="24"/>
          <w:szCs w:val="24"/>
        </w:rPr>
        <w:t xml:space="preserve">, </w:t>
      </w:r>
      <w:r w:rsidR="006F6120" w:rsidRPr="008E7545">
        <w:rPr>
          <w:rFonts w:ascii="Times New Roman" w:hAnsi="Times New Roman" w:cs="Times New Roman"/>
          <w:sz w:val="24"/>
          <w:szCs w:val="24"/>
        </w:rPr>
        <w:t>C</w:t>
      </w:r>
      <w:r w:rsidR="00844AF7" w:rsidRPr="008E7545">
        <w:rPr>
          <w:rFonts w:ascii="Times New Roman" w:hAnsi="Times New Roman" w:cs="Times New Roman"/>
          <w:sz w:val="24"/>
          <w:szCs w:val="24"/>
        </w:rPr>
        <w:t xml:space="preserve">losed </w:t>
      </w:r>
      <w:r w:rsidR="006F6120" w:rsidRPr="008E7545">
        <w:rPr>
          <w:rFonts w:ascii="Times New Roman" w:hAnsi="Times New Roman" w:cs="Times New Roman"/>
          <w:sz w:val="24"/>
          <w:szCs w:val="24"/>
        </w:rPr>
        <w:t>P</w:t>
      </w:r>
      <w:r w:rsidR="00844AF7" w:rsidRPr="008E7545">
        <w:rPr>
          <w:rFonts w:ascii="Times New Roman" w:hAnsi="Times New Roman" w:cs="Times New Roman"/>
          <w:sz w:val="24"/>
          <w:szCs w:val="24"/>
        </w:rPr>
        <w:t xml:space="preserve">olythene bag in </w:t>
      </w:r>
      <w:r w:rsidR="006F6120" w:rsidRPr="008E7545">
        <w:rPr>
          <w:rFonts w:ascii="Times New Roman" w:hAnsi="Times New Roman" w:cs="Times New Roman"/>
          <w:sz w:val="24"/>
          <w:szCs w:val="24"/>
        </w:rPr>
        <w:t>L</w:t>
      </w:r>
      <w:r w:rsidR="00844AF7" w:rsidRPr="008E7545">
        <w:rPr>
          <w:rFonts w:ascii="Times New Roman" w:hAnsi="Times New Roman" w:cs="Times New Roman"/>
          <w:sz w:val="24"/>
          <w:szCs w:val="24"/>
        </w:rPr>
        <w:t>ight</w:t>
      </w:r>
      <w:r w:rsidR="00B62814" w:rsidRPr="008E7545">
        <w:rPr>
          <w:rFonts w:ascii="Times New Roman" w:hAnsi="Times New Roman" w:cs="Times New Roman"/>
          <w:sz w:val="24"/>
          <w:szCs w:val="24"/>
        </w:rPr>
        <w:t xml:space="preserve"> (CPL)</w:t>
      </w:r>
      <w:r w:rsidR="00844AF7" w:rsidRPr="008E7545">
        <w:rPr>
          <w:rFonts w:ascii="Times New Roman" w:hAnsi="Times New Roman" w:cs="Times New Roman"/>
          <w:sz w:val="24"/>
          <w:szCs w:val="24"/>
        </w:rPr>
        <w:t xml:space="preserve">, </w:t>
      </w:r>
      <w:r w:rsidR="006F6120" w:rsidRPr="008E7545">
        <w:rPr>
          <w:rFonts w:ascii="Times New Roman" w:hAnsi="Times New Roman" w:cs="Times New Roman"/>
          <w:sz w:val="24"/>
          <w:szCs w:val="24"/>
        </w:rPr>
        <w:t>C</w:t>
      </w:r>
      <w:r w:rsidR="00844AF7" w:rsidRPr="008E7545">
        <w:rPr>
          <w:rFonts w:ascii="Times New Roman" w:hAnsi="Times New Roman" w:cs="Times New Roman"/>
          <w:sz w:val="24"/>
          <w:szCs w:val="24"/>
        </w:rPr>
        <w:t xml:space="preserve">losed </w:t>
      </w:r>
      <w:r w:rsidR="006F6120" w:rsidRPr="008E7545">
        <w:rPr>
          <w:rFonts w:ascii="Times New Roman" w:hAnsi="Times New Roman" w:cs="Times New Roman"/>
          <w:sz w:val="24"/>
          <w:szCs w:val="24"/>
        </w:rPr>
        <w:t>P</w:t>
      </w:r>
      <w:r w:rsidR="00844AF7" w:rsidRPr="008E7545">
        <w:rPr>
          <w:rFonts w:ascii="Times New Roman" w:hAnsi="Times New Roman" w:cs="Times New Roman"/>
          <w:sz w:val="24"/>
          <w:szCs w:val="24"/>
        </w:rPr>
        <w:t xml:space="preserve">olythene bag in </w:t>
      </w:r>
      <w:r w:rsidR="006F6120" w:rsidRPr="008E7545">
        <w:rPr>
          <w:rFonts w:ascii="Times New Roman" w:hAnsi="Times New Roman" w:cs="Times New Roman"/>
          <w:sz w:val="24"/>
          <w:szCs w:val="24"/>
        </w:rPr>
        <w:t>D</w:t>
      </w:r>
      <w:r w:rsidR="00844AF7" w:rsidRPr="008E7545">
        <w:rPr>
          <w:rFonts w:ascii="Times New Roman" w:hAnsi="Times New Roman" w:cs="Times New Roman"/>
          <w:sz w:val="24"/>
          <w:szCs w:val="24"/>
        </w:rPr>
        <w:t>ark</w:t>
      </w:r>
      <w:r w:rsidR="00B62814" w:rsidRPr="008E7545">
        <w:rPr>
          <w:rFonts w:ascii="Times New Roman" w:hAnsi="Times New Roman" w:cs="Times New Roman"/>
          <w:sz w:val="24"/>
          <w:szCs w:val="24"/>
        </w:rPr>
        <w:t xml:space="preserve"> (CPD)</w:t>
      </w:r>
      <w:r w:rsidR="00844AF7" w:rsidRPr="008E7545">
        <w:rPr>
          <w:rFonts w:ascii="Times New Roman" w:hAnsi="Times New Roman" w:cs="Times New Roman"/>
          <w:sz w:val="24"/>
          <w:szCs w:val="24"/>
        </w:rPr>
        <w:t xml:space="preserve"> and </w:t>
      </w:r>
      <w:r w:rsidR="006F6120" w:rsidRPr="008E7545">
        <w:rPr>
          <w:rFonts w:ascii="Times New Roman" w:hAnsi="Times New Roman" w:cs="Times New Roman"/>
          <w:sz w:val="24"/>
          <w:szCs w:val="24"/>
        </w:rPr>
        <w:t>O</w:t>
      </w:r>
      <w:r w:rsidR="00844AF7" w:rsidRPr="008E7545">
        <w:rPr>
          <w:rFonts w:ascii="Times New Roman" w:hAnsi="Times New Roman" w:cs="Times New Roman"/>
          <w:sz w:val="24"/>
          <w:szCs w:val="24"/>
        </w:rPr>
        <w:t xml:space="preserve">pen </w:t>
      </w:r>
      <w:r w:rsidR="006F6120" w:rsidRPr="008E7545">
        <w:rPr>
          <w:rFonts w:ascii="Times New Roman" w:hAnsi="Times New Roman" w:cs="Times New Roman"/>
          <w:sz w:val="24"/>
          <w:szCs w:val="24"/>
        </w:rPr>
        <w:t>P</w:t>
      </w:r>
      <w:r w:rsidR="00844AF7" w:rsidRPr="008E7545">
        <w:rPr>
          <w:rFonts w:ascii="Times New Roman" w:hAnsi="Times New Roman" w:cs="Times New Roman"/>
          <w:sz w:val="24"/>
          <w:szCs w:val="24"/>
        </w:rPr>
        <w:t xml:space="preserve">olythene bag in </w:t>
      </w:r>
      <w:r w:rsidR="006F6120" w:rsidRPr="008E7545">
        <w:rPr>
          <w:rFonts w:ascii="Times New Roman" w:hAnsi="Times New Roman" w:cs="Times New Roman"/>
          <w:sz w:val="24"/>
          <w:szCs w:val="24"/>
        </w:rPr>
        <w:t>D</w:t>
      </w:r>
      <w:r w:rsidR="00844AF7" w:rsidRPr="008E7545">
        <w:rPr>
          <w:rFonts w:ascii="Times New Roman" w:hAnsi="Times New Roman" w:cs="Times New Roman"/>
          <w:sz w:val="24"/>
          <w:szCs w:val="24"/>
        </w:rPr>
        <w:t>ark</w:t>
      </w:r>
      <w:r w:rsidR="00B62814" w:rsidRPr="008E7545">
        <w:rPr>
          <w:rFonts w:ascii="Times New Roman" w:hAnsi="Times New Roman" w:cs="Times New Roman"/>
          <w:sz w:val="24"/>
          <w:szCs w:val="24"/>
        </w:rPr>
        <w:t xml:space="preserve"> (OPD</w:t>
      </w:r>
      <w:r w:rsidR="00844AF7" w:rsidRPr="008E7545">
        <w:rPr>
          <w:rFonts w:ascii="Times New Roman" w:hAnsi="Times New Roman" w:cs="Times New Roman"/>
          <w:sz w:val="24"/>
          <w:szCs w:val="24"/>
        </w:rPr>
        <w:t xml:space="preserve">) for </w:t>
      </w:r>
      <w:r w:rsidR="006F6120" w:rsidRPr="008E7545">
        <w:rPr>
          <w:rFonts w:ascii="Times New Roman" w:hAnsi="Times New Roman" w:cs="Times New Roman"/>
          <w:sz w:val="24"/>
          <w:szCs w:val="24"/>
        </w:rPr>
        <w:t xml:space="preserve">different storage durations </w:t>
      </w:r>
      <w:r w:rsidR="00844AF7" w:rsidRPr="008E7545">
        <w:rPr>
          <w:rFonts w:ascii="Times New Roman" w:hAnsi="Times New Roman" w:cs="Times New Roman"/>
          <w:sz w:val="24"/>
          <w:szCs w:val="24"/>
        </w:rPr>
        <w:t xml:space="preserve"> (0, 30, 60 ,90 and 120 days)</w:t>
      </w:r>
      <w:r w:rsidR="006F6120" w:rsidRPr="008E7545">
        <w:rPr>
          <w:rFonts w:ascii="Times New Roman" w:hAnsi="Times New Roman" w:cs="Times New Roman"/>
          <w:sz w:val="24"/>
          <w:szCs w:val="24"/>
        </w:rPr>
        <w:t>.</w:t>
      </w:r>
      <w:r w:rsidR="00844AF7" w:rsidRPr="008E7545">
        <w:rPr>
          <w:rFonts w:ascii="Times New Roman" w:hAnsi="Times New Roman" w:cs="Times New Roman"/>
          <w:sz w:val="24"/>
          <w:szCs w:val="24"/>
        </w:rPr>
        <w:t xml:space="preserve"> </w:t>
      </w:r>
      <w:r w:rsidR="006F6120" w:rsidRPr="008E7545">
        <w:rPr>
          <w:rFonts w:ascii="Times New Roman" w:hAnsi="Times New Roman" w:cs="Times New Roman"/>
          <w:sz w:val="24"/>
          <w:szCs w:val="24"/>
        </w:rPr>
        <w:t>T</w:t>
      </w:r>
      <w:r w:rsidR="00844AF7" w:rsidRPr="008E7545">
        <w:rPr>
          <w:rFonts w:ascii="Times New Roman" w:hAnsi="Times New Roman" w:cs="Times New Roman"/>
          <w:sz w:val="24"/>
          <w:szCs w:val="24"/>
        </w:rPr>
        <w:t xml:space="preserve">he </w:t>
      </w:r>
      <w:r w:rsidR="006F6120" w:rsidRPr="008E7545">
        <w:rPr>
          <w:rFonts w:ascii="Times New Roman" w:hAnsi="Times New Roman" w:cs="Times New Roman"/>
          <w:sz w:val="24"/>
          <w:szCs w:val="24"/>
        </w:rPr>
        <w:t xml:space="preserve">Oil was extracted by </w:t>
      </w:r>
      <w:r w:rsidR="00602891" w:rsidRPr="008E7545">
        <w:rPr>
          <w:rFonts w:ascii="Times New Roman" w:hAnsi="Times New Roman" w:cs="Times New Roman"/>
          <w:sz w:val="24"/>
          <w:szCs w:val="24"/>
        </w:rPr>
        <w:t>S</w:t>
      </w:r>
      <w:r w:rsidR="006F6120" w:rsidRPr="008E7545">
        <w:rPr>
          <w:rFonts w:ascii="Times New Roman" w:hAnsi="Times New Roman" w:cs="Times New Roman"/>
          <w:sz w:val="24"/>
          <w:szCs w:val="24"/>
        </w:rPr>
        <w:t xml:space="preserve">oxhlet apparatus using </w:t>
      </w:r>
      <w:r w:rsidR="00BD4CA0" w:rsidRPr="008E7545">
        <w:rPr>
          <w:rFonts w:ascii="Times New Roman" w:hAnsi="Times New Roman" w:cs="Times New Roman"/>
          <w:sz w:val="24"/>
          <w:szCs w:val="24"/>
        </w:rPr>
        <w:t>P</w:t>
      </w:r>
      <w:r w:rsidR="006F6120" w:rsidRPr="008E7545">
        <w:rPr>
          <w:rFonts w:ascii="Times New Roman" w:hAnsi="Times New Roman" w:cs="Times New Roman"/>
          <w:sz w:val="24"/>
          <w:szCs w:val="24"/>
        </w:rPr>
        <w:t>etroleum ether (60</w:t>
      </w:r>
      <w:r w:rsidR="006F6120" w:rsidRPr="008E7545">
        <w:rPr>
          <w:rFonts w:ascii="Times New Roman" w:hAnsi="Times New Roman" w:cs="Times New Roman"/>
          <w:sz w:val="24"/>
          <w:szCs w:val="24"/>
          <w:vertAlign w:val="superscript"/>
        </w:rPr>
        <w:t>o</w:t>
      </w:r>
      <w:r w:rsidR="006F6120" w:rsidRPr="008E7545">
        <w:rPr>
          <w:rFonts w:ascii="Times New Roman" w:hAnsi="Times New Roman" w:cs="Times New Roman"/>
          <w:sz w:val="24"/>
          <w:szCs w:val="24"/>
        </w:rPr>
        <w:t>C-80</w:t>
      </w:r>
      <w:r w:rsidR="006F6120" w:rsidRPr="008E7545">
        <w:rPr>
          <w:rFonts w:ascii="Times New Roman" w:hAnsi="Times New Roman" w:cs="Times New Roman"/>
          <w:sz w:val="24"/>
          <w:szCs w:val="24"/>
          <w:vertAlign w:val="superscript"/>
        </w:rPr>
        <w:t>o</w:t>
      </w:r>
      <w:r w:rsidR="00BD4CA0" w:rsidRPr="008E7545">
        <w:rPr>
          <w:rFonts w:ascii="Times New Roman" w:hAnsi="Times New Roman" w:cs="Times New Roman"/>
          <w:sz w:val="24"/>
          <w:szCs w:val="24"/>
        </w:rPr>
        <w:t>C</w:t>
      </w:r>
      <w:r w:rsidR="006F6120" w:rsidRPr="008E7545">
        <w:rPr>
          <w:rFonts w:ascii="Times New Roman" w:hAnsi="Times New Roman" w:cs="Times New Roman"/>
          <w:sz w:val="24"/>
          <w:szCs w:val="24"/>
        </w:rPr>
        <w:t>)</w:t>
      </w:r>
      <w:r w:rsidR="00BD4CA0" w:rsidRPr="008E7545">
        <w:rPr>
          <w:rFonts w:ascii="Times New Roman" w:hAnsi="Times New Roman" w:cs="Times New Roman"/>
          <w:sz w:val="24"/>
          <w:szCs w:val="24"/>
        </w:rPr>
        <w:t xml:space="preserve"> and </w:t>
      </w:r>
      <w:r w:rsidR="00844AF7" w:rsidRPr="008E7545">
        <w:rPr>
          <w:rFonts w:ascii="Times New Roman" w:hAnsi="Times New Roman" w:cs="Times New Roman"/>
          <w:sz w:val="24"/>
          <w:szCs w:val="24"/>
        </w:rPr>
        <w:t xml:space="preserve">observation were </w:t>
      </w:r>
      <w:r w:rsidR="006F6120" w:rsidRPr="008E7545">
        <w:rPr>
          <w:rFonts w:ascii="Times New Roman" w:hAnsi="Times New Roman" w:cs="Times New Roman"/>
          <w:sz w:val="24"/>
          <w:szCs w:val="24"/>
        </w:rPr>
        <w:t xml:space="preserve">then </w:t>
      </w:r>
      <w:r w:rsidR="00844AF7" w:rsidRPr="008E7545">
        <w:rPr>
          <w:rFonts w:ascii="Times New Roman" w:hAnsi="Times New Roman" w:cs="Times New Roman"/>
          <w:sz w:val="24"/>
          <w:szCs w:val="24"/>
        </w:rPr>
        <w:t>recorded for the oil content (</w:t>
      </w:r>
      <w:r w:rsidR="00331F98" w:rsidRPr="008E7545">
        <w:rPr>
          <w:rFonts w:ascii="Times New Roman" w:hAnsi="Times New Roman" w:cs="Times New Roman"/>
          <w:sz w:val="24"/>
          <w:szCs w:val="24"/>
        </w:rPr>
        <w:t>%</w:t>
      </w:r>
      <w:r w:rsidR="00844AF7" w:rsidRPr="008E7545">
        <w:rPr>
          <w:rFonts w:ascii="Times New Roman" w:hAnsi="Times New Roman" w:cs="Times New Roman"/>
          <w:sz w:val="24"/>
          <w:szCs w:val="24"/>
        </w:rPr>
        <w:t xml:space="preserve">) and its </w:t>
      </w:r>
      <w:r w:rsidR="006F6120" w:rsidRPr="008E7545">
        <w:rPr>
          <w:rFonts w:ascii="Times New Roman" w:hAnsi="Times New Roman" w:cs="Times New Roman"/>
          <w:sz w:val="24"/>
          <w:szCs w:val="24"/>
        </w:rPr>
        <w:t>P</w:t>
      </w:r>
      <w:r w:rsidR="00844AF7" w:rsidRPr="008E7545">
        <w:rPr>
          <w:rFonts w:ascii="Times New Roman" w:hAnsi="Times New Roman" w:cs="Times New Roman"/>
          <w:sz w:val="24"/>
          <w:szCs w:val="24"/>
        </w:rPr>
        <w:t xml:space="preserve">hysicochemical properties like Acid value, Saponification value, Ester value, Carbonyl value, </w:t>
      </w:r>
      <w:r w:rsidR="006F6120" w:rsidRPr="008E7545">
        <w:rPr>
          <w:rFonts w:ascii="Times New Roman" w:hAnsi="Times New Roman" w:cs="Times New Roman"/>
          <w:sz w:val="24"/>
          <w:szCs w:val="24"/>
        </w:rPr>
        <w:t>and D</w:t>
      </w:r>
      <w:r w:rsidR="00844AF7" w:rsidRPr="008E7545">
        <w:rPr>
          <w:rFonts w:ascii="Times New Roman" w:hAnsi="Times New Roman" w:cs="Times New Roman"/>
          <w:sz w:val="24"/>
          <w:szCs w:val="24"/>
        </w:rPr>
        <w:t>ensity</w:t>
      </w:r>
      <w:r w:rsidR="006F6120" w:rsidRPr="008E7545">
        <w:rPr>
          <w:rFonts w:ascii="Times New Roman" w:hAnsi="Times New Roman" w:cs="Times New Roman"/>
          <w:sz w:val="24"/>
          <w:szCs w:val="24"/>
        </w:rPr>
        <w:t>.</w:t>
      </w:r>
      <w:r w:rsidR="00844AF7" w:rsidRPr="008E7545">
        <w:rPr>
          <w:rFonts w:ascii="Times New Roman" w:hAnsi="Times New Roman" w:cs="Times New Roman"/>
          <w:sz w:val="24"/>
          <w:szCs w:val="24"/>
        </w:rPr>
        <w:t xml:space="preserve"> </w:t>
      </w:r>
      <w:r w:rsidR="00BD4CA0" w:rsidRPr="008E7545">
        <w:rPr>
          <w:rFonts w:ascii="Times New Roman" w:hAnsi="Times New Roman" w:cs="Times New Roman"/>
          <w:sz w:val="24"/>
          <w:szCs w:val="24"/>
        </w:rPr>
        <w:t xml:space="preserve">The oil </w:t>
      </w:r>
      <w:r w:rsidR="00602891" w:rsidRPr="008E7545">
        <w:rPr>
          <w:rFonts w:ascii="Times New Roman" w:hAnsi="Times New Roman" w:cs="Times New Roman"/>
          <w:sz w:val="24"/>
          <w:szCs w:val="24"/>
        </w:rPr>
        <w:t>content,</w:t>
      </w:r>
      <w:r w:rsidR="00BD4CA0" w:rsidRPr="008E7545">
        <w:rPr>
          <w:rFonts w:ascii="Times New Roman" w:hAnsi="Times New Roman" w:cs="Times New Roman"/>
          <w:sz w:val="24"/>
          <w:szCs w:val="24"/>
        </w:rPr>
        <w:t xml:space="preserve"> Acid </w:t>
      </w:r>
      <w:r w:rsidR="00602891" w:rsidRPr="008E7545">
        <w:rPr>
          <w:rFonts w:ascii="Times New Roman" w:hAnsi="Times New Roman" w:cs="Times New Roman"/>
          <w:sz w:val="24"/>
          <w:szCs w:val="24"/>
        </w:rPr>
        <w:t>value, Saponification</w:t>
      </w:r>
      <w:r w:rsidR="00BD4CA0" w:rsidRPr="008E7545">
        <w:rPr>
          <w:rFonts w:ascii="Times New Roman" w:hAnsi="Times New Roman" w:cs="Times New Roman"/>
          <w:sz w:val="24"/>
          <w:szCs w:val="24"/>
        </w:rPr>
        <w:t xml:space="preserve"> </w:t>
      </w:r>
      <w:r w:rsidR="00602891" w:rsidRPr="008E7545">
        <w:rPr>
          <w:rFonts w:ascii="Times New Roman" w:hAnsi="Times New Roman" w:cs="Times New Roman"/>
          <w:sz w:val="24"/>
          <w:szCs w:val="24"/>
        </w:rPr>
        <w:t>value,</w:t>
      </w:r>
      <w:r w:rsidR="00BD4CA0" w:rsidRPr="008E7545">
        <w:rPr>
          <w:rFonts w:ascii="Times New Roman" w:hAnsi="Times New Roman" w:cs="Times New Roman"/>
          <w:sz w:val="24"/>
          <w:szCs w:val="24"/>
        </w:rPr>
        <w:t xml:space="preserve"> Ester value </w:t>
      </w:r>
      <w:r w:rsidR="00602891" w:rsidRPr="008E7545">
        <w:rPr>
          <w:rFonts w:ascii="Times New Roman" w:hAnsi="Times New Roman" w:cs="Times New Roman"/>
          <w:sz w:val="24"/>
          <w:szCs w:val="24"/>
        </w:rPr>
        <w:t>decreased</w:t>
      </w:r>
      <w:r w:rsidR="00BD4CA0" w:rsidRPr="008E7545">
        <w:rPr>
          <w:rFonts w:ascii="Times New Roman" w:hAnsi="Times New Roman" w:cs="Times New Roman"/>
          <w:sz w:val="24"/>
          <w:szCs w:val="24"/>
        </w:rPr>
        <w:t xml:space="preserve"> while the </w:t>
      </w:r>
      <w:proofErr w:type="spellStart"/>
      <w:r w:rsidR="00BD4CA0" w:rsidRPr="008E7545">
        <w:rPr>
          <w:rFonts w:ascii="Times New Roman" w:hAnsi="Times New Roman" w:cs="Times New Roman"/>
          <w:sz w:val="24"/>
          <w:szCs w:val="24"/>
        </w:rPr>
        <w:t>Carbony</w:t>
      </w:r>
      <w:proofErr w:type="spellEnd"/>
      <w:r w:rsidR="00BD4CA0" w:rsidRPr="008E7545">
        <w:rPr>
          <w:rFonts w:ascii="Times New Roman" w:hAnsi="Times New Roman" w:cs="Times New Roman"/>
          <w:sz w:val="24"/>
          <w:szCs w:val="24"/>
        </w:rPr>
        <w:t xml:space="preserve"> value increased with increase in storage period. </w:t>
      </w:r>
      <w:r w:rsidR="00B62814" w:rsidRPr="008E7545">
        <w:rPr>
          <w:rFonts w:ascii="Times New Roman" w:hAnsi="Times New Roman" w:cs="Times New Roman"/>
          <w:bCs/>
          <w:sz w:val="24"/>
          <w:szCs w:val="24"/>
        </w:rPr>
        <w:t>Kernel was a better storage option than seed for maintaining higher quality of Oil irrespective of storage conditions and durations. CPD may be considered as best storage option for maintain all oil qualities irrespective of seed or kernel as storage material. 60 days of storage duration may be considered ideal storage period with least degradation in oil and its quality.</w:t>
      </w:r>
      <w:r w:rsidR="00602891" w:rsidRPr="008E7545">
        <w:rPr>
          <w:rFonts w:ascii="Times New Roman" w:hAnsi="Times New Roman" w:cs="Times New Roman"/>
          <w:bCs/>
          <w:sz w:val="24"/>
          <w:szCs w:val="24"/>
        </w:rPr>
        <w:t xml:space="preserve"> </w:t>
      </w:r>
      <w:r w:rsidR="00602891" w:rsidRPr="008E7545">
        <w:rPr>
          <w:rFonts w:ascii="Times New Roman" w:hAnsi="Times New Roman" w:cs="Times New Roman"/>
          <w:sz w:val="24"/>
          <w:szCs w:val="24"/>
        </w:rPr>
        <w:t xml:space="preserve">The best storage combination for maintaining higher Oil content and better quality was kernels stored for 120 </w:t>
      </w:r>
      <w:r w:rsidR="00E6280C" w:rsidRPr="008E7545">
        <w:rPr>
          <w:rFonts w:ascii="Times New Roman" w:hAnsi="Times New Roman" w:cs="Times New Roman"/>
          <w:sz w:val="24"/>
          <w:szCs w:val="24"/>
        </w:rPr>
        <w:t>days in</w:t>
      </w:r>
      <w:r w:rsidR="00602891" w:rsidRPr="008E7545">
        <w:rPr>
          <w:rFonts w:ascii="Times New Roman" w:hAnsi="Times New Roman" w:cs="Times New Roman"/>
          <w:sz w:val="24"/>
          <w:szCs w:val="24"/>
        </w:rPr>
        <w:t xml:space="preserve"> closed dark so as for better utilisation for food, biodiesel, medicinal and other purposes. The correlation study revealed strong positive correlation between saponification value and ester value. Oil content also showed positive correlation with ester value and saponification value whereas negative correlation with carbonyl value and acid value.   </w:t>
      </w:r>
    </w:p>
    <w:p w:rsidR="00C862CA" w:rsidRPr="008E7545" w:rsidRDefault="00C862CA" w:rsidP="003B4C50">
      <w:pPr>
        <w:spacing w:after="0" w:line="360" w:lineRule="auto"/>
        <w:jc w:val="both"/>
        <w:rPr>
          <w:rFonts w:ascii="Times New Roman" w:hAnsi="Times New Roman" w:cs="Times New Roman"/>
          <w:b/>
          <w:iCs/>
          <w:sz w:val="24"/>
          <w:szCs w:val="24"/>
        </w:rPr>
      </w:pPr>
    </w:p>
    <w:p w:rsidR="00C862CA" w:rsidRPr="008E7545" w:rsidRDefault="00331F98" w:rsidP="003B4C50">
      <w:pPr>
        <w:spacing w:after="0" w:line="360" w:lineRule="auto"/>
        <w:jc w:val="both"/>
        <w:rPr>
          <w:rFonts w:ascii="Times New Roman" w:hAnsi="Times New Roman" w:cs="Times New Roman"/>
          <w:iCs/>
          <w:sz w:val="24"/>
          <w:szCs w:val="24"/>
        </w:rPr>
      </w:pPr>
      <w:r w:rsidRPr="008E7545">
        <w:rPr>
          <w:rFonts w:ascii="Times New Roman" w:hAnsi="Times New Roman" w:cs="Times New Roman"/>
          <w:iCs/>
          <w:sz w:val="24"/>
          <w:szCs w:val="24"/>
        </w:rPr>
        <w:t xml:space="preserve">Key </w:t>
      </w:r>
      <w:r w:rsidR="00E6280C" w:rsidRPr="008E7545">
        <w:rPr>
          <w:rFonts w:ascii="Times New Roman" w:hAnsi="Times New Roman" w:cs="Times New Roman"/>
          <w:iCs/>
          <w:sz w:val="24"/>
          <w:szCs w:val="24"/>
        </w:rPr>
        <w:t>Words:</w:t>
      </w:r>
      <w:r w:rsidRPr="008E7545">
        <w:rPr>
          <w:rFonts w:ascii="Times New Roman" w:hAnsi="Times New Roman" w:cs="Times New Roman"/>
          <w:iCs/>
          <w:sz w:val="24"/>
          <w:szCs w:val="24"/>
        </w:rPr>
        <w:t xml:space="preserve">  </w:t>
      </w:r>
      <w:proofErr w:type="gramStart"/>
      <w:r w:rsidRPr="008E7545">
        <w:rPr>
          <w:rFonts w:ascii="Times New Roman" w:hAnsi="Times New Roman" w:cs="Times New Roman"/>
          <w:iCs/>
          <w:sz w:val="24"/>
          <w:szCs w:val="24"/>
        </w:rPr>
        <w:t>Storage ,</w:t>
      </w:r>
      <w:proofErr w:type="gramEnd"/>
      <w:r w:rsidRPr="008E7545">
        <w:rPr>
          <w:rFonts w:ascii="Times New Roman" w:hAnsi="Times New Roman" w:cs="Times New Roman"/>
          <w:iCs/>
          <w:sz w:val="24"/>
          <w:szCs w:val="24"/>
        </w:rPr>
        <w:t xml:space="preserve"> Oil Content, Acid value,  Saponification Value,  Food value</w:t>
      </w:r>
    </w:p>
    <w:p w:rsidR="00A14BC3" w:rsidRPr="008E7545" w:rsidRDefault="00A14BC3" w:rsidP="003B4C50">
      <w:pPr>
        <w:pStyle w:val="ListParagraph"/>
        <w:numPr>
          <w:ilvl w:val="0"/>
          <w:numId w:val="2"/>
        </w:numPr>
        <w:spacing w:after="0" w:line="360" w:lineRule="auto"/>
        <w:jc w:val="both"/>
        <w:rPr>
          <w:rFonts w:ascii="Times New Roman" w:hAnsi="Times New Roman" w:cs="Times New Roman"/>
          <w:b/>
          <w:iCs/>
          <w:sz w:val="24"/>
          <w:szCs w:val="24"/>
        </w:rPr>
      </w:pPr>
      <w:r w:rsidRPr="008E7545">
        <w:rPr>
          <w:rFonts w:ascii="Times New Roman" w:hAnsi="Times New Roman" w:cs="Times New Roman"/>
          <w:b/>
          <w:iCs/>
          <w:sz w:val="24"/>
          <w:szCs w:val="24"/>
        </w:rPr>
        <w:t xml:space="preserve">Introduction </w:t>
      </w:r>
    </w:p>
    <w:p w:rsidR="0011499F" w:rsidRPr="008E7545" w:rsidRDefault="0011499F" w:rsidP="004434DD">
      <w:pPr>
        <w:spacing w:after="0" w:line="240" w:lineRule="auto"/>
        <w:ind w:firstLine="720"/>
        <w:jc w:val="both"/>
        <w:rPr>
          <w:rFonts w:ascii="Times New Roman" w:hAnsi="Times New Roman" w:cs="Times New Roman"/>
          <w:sz w:val="24"/>
          <w:szCs w:val="24"/>
        </w:rPr>
      </w:pPr>
      <w:proofErr w:type="spellStart"/>
      <w:r w:rsidRPr="008E7545">
        <w:rPr>
          <w:rFonts w:ascii="Times New Roman" w:hAnsi="Times New Roman" w:cs="Times New Roman"/>
          <w:i/>
          <w:iCs/>
          <w:sz w:val="24"/>
          <w:szCs w:val="24"/>
        </w:rPr>
        <w:t>Buchanania</w:t>
      </w:r>
      <w:proofErr w:type="spellEnd"/>
      <w:r w:rsidRPr="008E7545">
        <w:rPr>
          <w:rFonts w:ascii="Times New Roman" w:hAnsi="Times New Roman" w:cs="Times New Roman"/>
          <w:i/>
          <w:iCs/>
          <w:sz w:val="24"/>
          <w:szCs w:val="24"/>
        </w:rPr>
        <w:t xml:space="preserve"> </w:t>
      </w:r>
      <w:proofErr w:type="spellStart"/>
      <w:r w:rsidRPr="008E7545">
        <w:rPr>
          <w:rFonts w:ascii="Times New Roman" w:hAnsi="Times New Roman" w:cs="Times New Roman"/>
          <w:i/>
          <w:iCs/>
          <w:sz w:val="24"/>
          <w:szCs w:val="24"/>
        </w:rPr>
        <w:t>lanzan</w:t>
      </w:r>
      <w:proofErr w:type="spellEnd"/>
      <w:r w:rsidRPr="008E7545">
        <w:rPr>
          <w:rFonts w:ascii="Times New Roman" w:hAnsi="Times New Roman" w:cs="Times New Roman"/>
          <w:i/>
          <w:iCs/>
          <w:sz w:val="24"/>
          <w:szCs w:val="24"/>
        </w:rPr>
        <w:t xml:space="preserve"> </w:t>
      </w:r>
      <w:proofErr w:type="spellStart"/>
      <w:r w:rsidRPr="008E7545">
        <w:rPr>
          <w:rFonts w:ascii="Times New Roman" w:hAnsi="Times New Roman" w:cs="Times New Roman"/>
          <w:sz w:val="24"/>
          <w:szCs w:val="24"/>
        </w:rPr>
        <w:t>Spreng</w:t>
      </w:r>
      <w:proofErr w:type="spellEnd"/>
      <w:r w:rsidRPr="008E7545">
        <w:rPr>
          <w:rFonts w:ascii="Times New Roman" w:hAnsi="Times New Roman" w:cs="Times New Roman"/>
          <w:sz w:val="24"/>
          <w:szCs w:val="24"/>
        </w:rPr>
        <w:t xml:space="preserve">. </w:t>
      </w:r>
      <w:r w:rsidR="00A14BC3" w:rsidRPr="008E7545">
        <w:rPr>
          <w:rFonts w:ascii="Times New Roman" w:hAnsi="Times New Roman" w:cs="Times New Roman"/>
          <w:sz w:val="24"/>
          <w:szCs w:val="24"/>
        </w:rPr>
        <w:t xml:space="preserve">commonly known as Char belonging to family </w:t>
      </w:r>
      <w:proofErr w:type="spellStart"/>
      <w:r w:rsidR="00A14BC3" w:rsidRPr="008E7545">
        <w:rPr>
          <w:rFonts w:ascii="Times New Roman" w:hAnsi="Times New Roman" w:cs="Times New Roman"/>
          <w:sz w:val="24"/>
          <w:szCs w:val="24"/>
        </w:rPr>
        <w:t>Anacardiaceae</w:t>
      </w:r>
      <w:proofErr w:type="spellEnd"/>
      <w:r w:rsidR="00A14BC3" w:rsidRPr="008E7545">
        <w:rPr>
          <w:rFonts w:ascii="Times New Roman" w:hAnsi="Times New Roman" w:cs="Times New Roman"/>
          <w:sz w:val="24"/>
          <w:szCs w:val="24"/>
        </w:rPr>
        <w:t xml:space="preserve"> is a medium-sized deciduous tree, growing </w:t>
      </w:r>
      <w:proofErr w:type="spellStart"/>
      <w:r w:rsidR="00A14BC3" w:rsidRPr="008E7545">
        <w:rPr>
          <w:rFonts w:ascii="Times New Roman" w:hAnsi="Times New Roman" w:cs="Times New Roman"/>
          <w:sz w:val="24"/>
          <w:szCs w:val="24"/>
        </w:rPr>
        <w:t>upto</w:t>
      </w:r>
      <w:proofErr w:type="spellEnd"/>
      <w:r w:rsidR="00A14BC3" w:rsidRPr="008E7545">
        <w:rPr>
          <w:rFonts w:ascii="Times New Roman" w:hAnsi="Times New Roman" w:cs="Times New Roman"/>
          <w:sz w:val="24"/>
          <w:szCs w:val="24"/>
        </w:rPr>
        <w:t xml:space="preserve"> an height of 50 </w:t>
      </w:r>
      <w:r w:rsidR="00E6280C" w:rsidRPr="008E7545">
        <w:rPr>
          <w:rFonts w:ascii="Times New Roman" w:hAnsi="Times New Roman" w:cs="Times New Roman"/>
          <w:sz w:val="24"/>
          <w:szCs w:val="24"/>
        </w:rPr>
        <w:t>ft having</w:t>
      </w:r>
      <w:r w:rsidR="00A14BC3" w:rsidRPr="008E7545">
        <w:rPr>
          <w:rFonts w:ascii="Times New Roman" w:hAnsi="Times New Roman" w:cs="Times New Roman"/>
          <w:sz w:val="24"/>
          <w:szCs w:val="24"/>
        </w:rPr>
        <w:t xml:space="preserve"> dark grey crocodile bark </w:t>
      </w:r>
      <w:r w:rsidR="001904A6" w:rsidRPr="008E7545">
        <w:rPr>
          <w:rFonts w:ascii="Times New Roman" w:hAnsi="Times New Roman" w:cs="Times New Roman"/>
          <w:sz w:val="24"/>
          <w:szCs w:val="24"/>
        </w:rPr>
        <w:t xml:space="preserve">with </w:t>
      </w:r>
      <w:r w:rsidR="00A14BC3" w:rsidRPr="008E7545">
        <w:rPr>
          <w:rFonts w:ascii="Times New Roman" w:hAnsi="Times New Roman" w:cs="Times New Roman"/>
          <w:sz w:val="24"/>
          <w:szCs w:val="24"/>
        </w:rPr>
        <w:t>red blaze</w:t>
      </w:r>
      <w:r w:rsidRPr="008E7545">
        <w:rPr>
          <w:rFonts w:ascii="Times New Roman" w:hAnsi="Times New Roman" w:cs="Times New Roman"/>
          <w:sz w:val="24"/>
          <w:szCs w:val="24"/>
        </w:rPr>
        <w:t xml:space="preserve">. </w:t>
      </w:r>
      <w:r w:rsidR="00F63C5A" w:rsidRPr="008E7545">
        <w:rPr>
          <w:rFonts w:ascii="Times New Roman" w:hAnsi="Times New Roman" w:cs="Times New Roman"/>
          <w:sz w:val="24"/>
          <w:szCs w:val="24"/>
        </w:rPr>
        <w:t xml:space="preserve">It is well distributed in dry deciduous forest of India as an associate of </w:t>
      </w:r>
      <w:proofErr w:type="spellStart"/>
      <w:r w:rsidR="00F63C5A" w:rsidRPr="008E7545">
        <w:rPr>
          <w:rFonts w:ascii="Times New Roman" w:hAnsi="Times New Roman" w:cs="Times New Roman"/>
          <w:i/>
          <w:sz w:val="24"/>
          <w:szCs w:val="24"/>
        </w:rPr>
        <w:t>Shorea</w:t>
      </w:r>
      <w:proofErr w:type="spellEnd"/>
      <w:r w:rsidR="00F63C5A" w:rsidRPr="008E7545">
        <w:rPr>
          <w:rFonts w:ascii="Times New Roman" w:hAnsi="Times New Roman" w:cs="Times New Roman"/>
          <w:i/>
          <w:sz w:val="24"/>
          <w:szCs w:val="24"/>
        </w:rPr>
        <w:t xml:space="preserve"> </w:t>
      </w:r>
      <w:proofErr w:type="spellStart"/>
      <w:r w:rsidR="00F63C5A" w:rsidRPr="008E7545">
        <w:rPr>
          <w:rFonts w:ascii="Times New Roman" w:hAnsi="Times New Roman" w:cs="Times New Roman"/>
          <w:i/>
          <w:sz w:val="24"/>
          <w:szCs w:val="24"/>
        </w:rPr>
        <w:t>robusta</w:t>
      </w:r>
      <w:proofErr w:type="spellEnd"/>
      <w:r w:rsidR="00F63C5A" w:rsidRPr="008E7545">
        <w:rPr>
          <w:rFonts w:ascii="Times New Roman" w:hAnsi="Times New Roman" w:cs="Times New Roman"/>
          <w:sz w:val="24"/>
          <w:szCs w:val="24"/>
        </w:rPr>
        <w:t xml:space="preserve"> and also seen in mixed dry deciduous forest without Sal. It</w:t>
      </w:r>
      <w:r w:rsidRPr="008E7545">
        <w:rPr>
          <w:rFonts w:ascii="Times New Roman" w:hAnsi="Times New Roman" w:cs="Times New Roman"/>
          <w:sz w:val="24"/>
          <w:szCs w:val="24"/>
        </w:rPr>
        <w:t xml:space="preserve"> is very hardy plant</w:t>
      </w:r>
      <w:r w:rsidR="007F59B7" w:rsidRPr="008E7545">
        <w:rPr>
          <w:rFonts w:ascii="Times New Roman" w:hAnsi="Times New Roman" w:cs="Times New Roman"/>
          <w:sz w:val="24"/>
          <w:szCs w:val="24"/>
        </w:rPr>
        <w:t>,</w:t>
      </w:r>
      <w:r w:rsidRPr="008E7545">
        <w:rPr>
          <w:rFonts w:ascii="Times New Roman" w:hAnsi="Times New Roman" w:cs="Times New Roman"/>
          <w:sz w:val="24"/>
          <w:szCs w:val="24"/>
        </w:rPr>
        <w:t xml:space="preserve"> thrives well on rocky</w:t>
      </w:r>
      <w:r w:rsidR="007F59B7" w:rsidRPr="008E7545">
        <w:rPr>
          <w:rFonts w:ascii="Times New Roman" w:hAnsi="Times New Roman" w:cs="Times New Roman"/>
          <w:sz w:val="24"/>
          <w:szCs w:val="24"/>
        </w:rPr>
        <w:t xml:space="preserve"> and</w:t>
      </w:r>
      <w:r w:rsidRPr="008E7545">
        <w:rPr>
          <w:rFonts w:ascii="Times New Roman" w:hAnsi="Times New Roman" w:cs="Times New Roman"/>
          <w:sz w:val="24"/>
          <w:szCs w:val="24"/>
        </w:rPr>
        <w:t xml:space="preserve"> gravelly red soils </w:t>
      </w:r>
      <w:r w:rsidR="007F59B7" w:rsidRPr="008E7545">
        <w:rPr>
          <w:rFonts w:ascii="Times New Roman" w:hAnsi="Times New Roman" w:cs="Times New Roman"/>
          <w:sz w:val="24"/>
          <w:szCs w:val="24"/>
        </w:rPr>
        <w:t xml:space="preserve">but has </w:t>
      </w:r>
      <w:r w:rsidRPr="008E7545">
        <w:rPr>
          <w:rFonts w:ascii="Times New Roman" w:hAnsi="Times New Roman" w:cs="Times New Roman"/>
          <w:sz w:val="24"/>
          <w:szCs w:val="24"/>
        </w:rPr>
        <w:t>better growth and productivity</w:t>
      </w:r>
      <w:r w:rsidR="007F59B7" w:rsidRPr="008E7545">
        <w:rPr>
          <w:rFonts w:ascii="Times New Roman" w:hAnsi="Times New Roman" w:cs="Times New Roman"/>
          <w:sz w:val="24"/>
          <w:szCs w:val="24"/>
        </w:rPr>
        <w:t xml:space="preserve"> in</w:t>
      </w:r>
      <w:r w:rsidRPr="008E7545">
        <w:rPr>
          <w:rFonts w:ascii="Times New Roman" w:hAnsi="Times New Roman" w:cs="Times New Roman"/>
          <w:sz w:val="24"/>
          <w:szCs w:val="24"/>
        </w:rPr>
        <w:t xml:space="preserve"> well-drained deep loam</w:t>
      </w:r>
      <w:r w:rsidR="001904A6" w:rsidRPr="008E7545">
        <w:rPr>
          <w:rFonts w:ascii="Times New Roman" w:hAnsi="Times New Roman" w:cs="Times New Roman"/>
          <w:sz w:val="24"/>
          <w:szCs w:val="24"/>
        </w:rPr>
        <w:t>y</w:t>
      </w:r>
      <w:r w:rsidRPr="008E7545">
        <w:rPr>
          <w:rFonts w:ascii="Times New Roman" w:hAnsi="Times New Roman" w:cs="Times New Roman"/>
          <w:sz w:val="24"/>
          <w:szCs w:val="24"/>
        </w:rPr>
        <w:t xml:space="preserve"> soil. It </w:t>
      </w:r>
      <w:r w:rsidR="00460A65" w:rsidRPr="008E7545">
        <w:rPr>
          <w:rFonts w:ascii="Times New Roman" w:hAnsi="Times New Roman" w:cs="Times New Roman"/>
          <w:sz w:val="24"/>
          <w:szCs w:val="24"/>
        </w:rPr>
        <w:t xml:space="preserve">has major natural distribution </w:t>
      </w:r>
      <w:r w:rsidRPr="008E7545">
        <w:rPr>
          <w:rFonts w:ascii="Times New Roman" w:hAnsi="Times New Roman" w:cs="Times New Roman"/>
          <w:sz w:val="24"/>
          <w:szCs w:val="24"/>
        </w:rPr>
        <w:t xml:space="preserve">in Odisha, Chhattisgarh, Jharkhand, Madhya Pradesh and Uttar Pradesh (Siddique </w:t>
      </w:r>
      <w:r w:rsidRPr="008E7545">
        <w:rPr>
          <w:rFonts w:ascii="Times New Roman" w:hAnsi="Times New Roman" w:cs="Times New Roman"/>
          <w:i/>
          <w:sz w:val="24"/>
          <w:szCs w:val="24"/>
        </w:rPr>
        <w:t>et al.</w:t>
      </w:r>
      <w:r w:rsidR="007F59B7" w:rsidRPr="008E7545">
        <w:rPr>
          <w:rFonts w:ascii="Times New Roman" w:hAnsi="Times New Roman" w:cs="Times New Roman"/>
          <w:i/>
          <w:sz w:val="24"/>
          <w:szCs w:val="24"/>
        </w:rPr>
        <w:t xml:space="preserve">, </w:t>
      </w:r>
      <w:r w:rsidRPr="008E7545">
        <w:rPr>
          <w:rFonts w:ascii="Times New Roman" w:hAnsi="Times New Roman" w:cs="Times New Roman"/>
          <w:sz w:val="24"/>
          <w:szCs w:val="24"/>
        </w:rPr>
        <w:t xml:space="preserve">2014). </w:t>
      </w:r>
      <w:r w:rsidR="00F95410" w:rsidRPr="008E7545">
        <w:rPr>
          <w:rFonts w:ascii="Times New Roman" w:hAnsi="Times New Roman" w:cs="Times New Roman"/>
          <w:sz w:val="24"/>
          <w:szCs w:val="24"/>
        </w:rPr>
        <w:t xml:space="preserve">Besides India, it </w:t>
      </w:r>
      <w:r w:rsidR="00E6280C" w:rsidRPr="008E7545">
        <w:rPr>
          <w:rFonts w:ascii="Times New Roman" w:hAnsi="Times New Roman" w:cs="Times New Roman"/>
          <w:sz w:val="24"/>
          <w:szCs w:val="24"/>
        </w:rPr>
        <w:t>is also</w:t>
      </w:r>
      <w:r w:rsidR="00F95410" w:rsidRPr="008E7545">
        <w:rPr>
          <w:rFonts w:ascii="Times New Roman" w:hAnsi="Times New Roman" w:cs="Times New Roman"/>
          <w:sz w:val="24"/>
          <w:szCs w:val="24"/>
        </w:rPr>
        <w:t xml:space="preserve"> distributed in other tropical Asian countries, Australia and Pacific islands and has a good potential </w:t>
      </w:r>
      <w:r w:rsidR="00AB7D8B" w:rsidRPr="008E7545">
        <w:rPr>
          <w:rFonts w:ascii="Times New Roman" w:hAnsi="Times New Roman" w:cs="Times New Roman"/>
          <w:sz w:val="24"/>
          <w:szCs w:val="24"/>
        </w:rPr>
        <w:t>to be grown as a wasteland high economic tree</w:t>
      </w:r>
      <w:r w:rsidR="00F95410" w:rsidRPr="008E7545">
        <w:rPr>
          <w:rFonts w:ascii="Times New Roman" w:hAnsi="Times New Roman" w:cs="Times New Roman"/>
          <w:sz w:val="24"/>
          <w:szCs w:val="24"/>
        </w:rPr>
        <w:t>.</w:t>
      </w:r>
      <w:r w:rsidR="00341252" w:rsidRPr="008E7545">
        <w:rPr>
          <w:rFonts w:ascii="Times New Roman" w:hAnsi="Times New Roman" w:cs="Times New Roman"/>
          <w:sz w:val="24"/>
          <w:szCs w:val="24"/>
        </w:rPr>
        <w:t xml:space="preserve"> </w:t>
      </w:r>
    </w:p>
    <w:p w:rsidR="004434DD" w:rsidRPr="008E7545" w:rsidRDefault="004434DD" w:rsidP="004434DD">
      <w:pPr>
        <w:spacing w:after="0" w:line="240" w:lineRule="auto"/>
        <w:ind w:firstLine="720"/>
        <w:jc w:val="both"/>
        <w:rPr>
          <w:rFonts w:ascii="Times New Roman" w:hAnsi="Times New Roman" w:cs="Times New Roman"/>
          <w:sz w:val="24"/>
          <w:szCs w:val="24"/>
        </w:rPr>
      </w:pPr>
    </w:p>
    <w:p w:rsidR="00F95410" w:rsidRPr="008E7545" w:rsidRDefault="00460A65" w:rsidP="00B01AD3">
      <w:pPr>
        <w:autoSpaceDE w:val="0"/>
        <w:autoSpaceDN w:val="0"/>
        <w:adjustRightInd w:val="0"/>
        <w:spacing w:after="0" w:line="240" w:lineRule="auto"/>
        <w:jc w:val="both"/>
        <w:rPr>
          <w:rFonts w:ascii="Times New Roman" w:hAnsi="Times New Roman" w:cs="Times New Roman"/>
          <w:sz w:val="24"/>
          <w:szCs w:val="24"/>
        </w:rPr>
      </w:pPr>
      <w:r w:rsidRPr="008E7545">
        <w:rPr>
          <w:rFonts w:ascii="Times New Roman" w:hAnsi="Times New Roman" w:cs="Times New Roman"/>
          <w:sz w:val="24"/>
          <w:szCs w:val="24"/>
        </w:rPr>
        <w:lastRenderedPageBreak/>
        <w:t xml:space="preserve">Flowering occurs </w:t>
      </w:r>
      <w:r w:rsidR="00341252" w:rsidRPr="008E7545">
        <w:rPr>
          <w:rFonts w:ascii="Times New Roman" w:hAnsi="Times New Roman" w:cs="Times New Roman"/>
          <w:sz w:val="24"/>
          <w:szCs w:val="24"/>
        </w:rPr>
        <w:t xml:space="preserve">in </w:t>
      </w:r>
      <w:proofErr w:type="spellStart"/>
      <w:proofErr w:type="gramStart"/>
      <w:r w:rsidR="00341252" w:rsidRPr="008E7545">
        <w:rPr>
          <w:rFonts w:ascii="Times New Roman" w:hAnsi="Times New Roman" w:cs="Times New Roman"/>
          <w:i/>
          <w:iCs/>
          <w:sz w:val="24"/>
          <w:szCs w:val="24"/>
        </w:rPr>
        <w:t>B.lanzan</w:t>
      </w:r>
      <w:proofErr w:type="spellEnd"/>
      <w:proofErr w:type="gramEnd"/>
      <w:r w:rsidR="00341252" w:rsidRPr="008E7545">
        <w:rPr>
          <w:rFonts w:ascii="Times New Roman" w:hAnsi="Times New Roman" w:cs="Times New Roman"/>
          <w:sz w:val="24"/>
          <w:szCs w:val="24"/>
        </w:rPr>
        <w:t xml:space="preserve"> </w:t>
      </w:r>
      <w:r w:rsidR="00477628" w:rsidRPr="008E7545">
        <w:rPr>
          <w:rFonts w:ascii="Times New Roman" w:hAnsi="Times New Roman" w:cs="Times New Roman"/>
          <w:sz w:val="24"/>
          <w:szCs w:val="24"/>
        </w:rPr>
        <w:t>from</w:t>
      </w:r>
      <w:r w:rsidRPr="008E7545">
        <w:rPr>
          <w:rFonts w:ascii="Times New Roman" w:hAnsi="Times New Roman" w:cs="Times New Roman"/>
          <w:sz w:val="24"/>
          <w:szCs w:val="24"/>
        </w:rPr>
        <w:t xml:space="preserve"> January-March and </w:t>
      </w:r>
      <w:r w:rsidR="001904A6" w:rsidRPr="008E7545">
        <w:rPr>
          <w:rFonts w:ascii="Times New Roman" w:hAnsi="Times New Roman" w:cs="Times New Roman"/>
          <w:sz w:val="24"/>
          <w:szCs w:val="24"/>
        </w:rPr>
        <w:t xml:space="preserve">the </w:t>
      </w:r>
      <w:r w:rsidRPr="008E7545">
        <w:rPr>
          <w:rFonts w:ascii="Times New Roman" w:hAnsi="Times New Roman" w:cs="Times New Roman"/>
          <w:sz w:val="24"/>
          <w:szCs w:val="24"/>
        </w:rPr>
        <w:t xml:space="preserve">fruits ripens </w:t>
      </w:r>
      <w:r w:rsidR="00477628" w:rsidRPr="008E7545">
        <w:rPr>
          <w:rFonts w:ascii="Times New Roman" w:hAnsi="Times New Roman" w:cs="Times New Roman"/>
          <w:sz w:val="24"/>
          <w:szCs w:val="24"/>
        </w:rPr>
        <w:t>between</w:t>
      </w:r>
      <w:r w:rsidRPr="008E7545">
        <w:rPr>
          <w:rFonts w:ascii="Times New Roman" w:hAnsi="Times New Roman" w:cs="Times New Roman"/>
          <w:sz w:val="24"/>
          <w:szCs w:val="24"/>
        </w:rPr>
        <w:t xml:space="preserve"> April to May which remains on the tree for 1-2 months. Fruit is a drupe of </w:t>
      </w:r>
      <w:r w:rsidR="00477628" w:rsidRPr="008E7545">
        <w:rPr>
          <w:rFonts w:ascii="Times New Roman" w:hAnsi="Times New Roman" w:cs="Times New Roman"/>
          <w:sz w:val="24"/>
          <w:szCs w:val="24"/>
        </w:rPr>
        <w:t xml:space="preserve">size </w:t>
      </w:r>
      <w:r w:rsidRPr="008E7545">
        <w:rPr>
          <w:rFonts w:ascii="Times New Roman" w:hAnsi="Times New Roman" w:cs="Times New Roman"/>
          <w:sz w:val="24"/>
          <w:szCs w:val="24"/>
        </w:rPr>
        <w:t>10-13</w:t>
      </w:r>
      <w:r w:rsidR="00477628" w:rsidRPr="008E7545">
        <w:rPr>
          <w:rFonts w:ascii="Times New Roman" w:hAnsi="Times New Roman" w:cs="Times New Roman"/>
          <w:sz w:val="24"/>
          <w:szCs w:val="24"/>
        </w:rPr>
        <w:t>mm</w:t>
      </w:r>
      <w:r w:rsidRPr="008E7545">
        <w:rPr>
          <w:rFonts w:ascii="Times New Roman" w:hAnsi="Times New Roman" w:cs="Times New Roman"/>
          <w:sz w:val="24"/>
          <w:szCs w:val="24"/>
        </w:rPr>
        <w:t xml:space="preserve"> x 8 mm, oblong, laterally compressed, stone hard, 2 valved having one seed</w:t>
      </w:r>
      <w:r w:rsidR="00477628" w:rsidRPr="008E7545">
        <w:rPr>
          <w:rFonts w:ascii="Times New Roman" w:hAnsi="Times New Roman" w:cs="Times New Roman"/>
          <w:sz w:val="24"/>
          <w:szCs w:val="24"/>
        </w:rPr>
        <w:t xml:space="preserve"> which is commonly and commercially known as </w:t>
      </w:r>
      <w:proofErr w:type="spellStart"/>
      <w:r w:rsidR="00477628" w:rsidRPr="008E7545">
        <w:rPr>
          <w:rFonts w:ascii="Times New Roman" w:hAnsi="Times New Roman" w:cs="Times New Roman"/>
          <w:sz w:val="24"/>
          <w:szCs w:val="24"/>
        </w:rPr>
        <w:t>Ch</w:t>
      </w:r>
      <w:r w:rsidR="009F54D7" w:rsidRPr="008E7545">
        <w:rPr>
          <w:rFonts w:ascii="Times New Roman" w:hAnsi="Times New Roman" w:cs="Times New Roman"/>
          <w:sz w:val="24"/>
          <w:szCs w:val="24"/>
        </w:rPr>
        <w:t>i</w:t>
      </w:r>
      <w:r w:rsidR="00477628" w:rsidRPr="008E7545">
        <w:rPr>
          <w:rFonts w:ascii="Times New Roman" w:hAnsi="Times New Roman" w:cs="Times New Roman"/>
          <w:sz w:val="24"/>
          <w:szCs w:val="24"/>
        </w:rPr>
        <w:t>ronji</w:t>
      </w:r>
      <w:proofErr w:type="spellEnd"/>
      <w:r w:rsidR="00477628" w:rsidRPr="008E7545">
        <w:rPr>
          <w:rFonts w:ascii="Times New Roman" w:hAnsi="Times New Roman" w:cs="Times New Roman"/>
          <w:sz w:val="24"/>
          <w:szCs w:val="24"/>
        </w:rPr>
        <w:t>.</w:t>
      </w:r>
      <w:r w:rsidRPr="008E7545">
        <w:rPr>
          <w:rFonts w:ascii="Times New Roman" w:hAnsi="Times New Roman" w:cs="Times New Roman"/>
          <w:sz w:val="24"/>
          <w:szCs w:val="24"/>
        </w:rPr>
        <w:t xml:space="preserve"> </w:t>
      </w:r>
      <w:r w:rsidR="00477628" w:rsidRPr="008E7545">
        <w:rPr>
          <w:rFonts w:ascii="Times New Roman" w:hAnsi="Times New Roman" w:cs="Times New Roman"/>
          <w:sz w:val="24"/>
          <w:szCs w:val="24"/>
        </w:rPr>
        <w:t>The seeds are oval and flat enclosed in a hard seed coat similar to the pine nut. Under rainfed condition, t</w:t>
      </w:r>
      <w:r w:rsidRPr="008E7545">
        <w:rPr>
          <w:rFonts w:ascii="Times New Roman" w:hAnsi="Times New Roman" w:cs="Times New Roman"/>
          <w:sz w:val="24"/>
          <w:szCs w:val="24"/>
        </w:rPr>
        <w:t xml:space="preserve">he average yield </w:t>
      </w:r>
      <w:r w:rsidR="00477628" w:rsidRPr="008E7545">
        <w:rPr>
          <w:rFonts w:ascii="Times New Roman" w:hAnsi="Times New Roman" w:cs="Times New Roman"/>
          <w:sz w:val="24"/>
          <w:szCs w:val="24"/>
        </w:rPr>
        <w:t xml:space="preserve">of fruit </w:t>
      </w:r>
      <w:r w:rsidRPr="008E7545">
        <w:rPr>
          <w:rFonts w:ascii="Times New Roman" w:hAnsi="Times New Roman" w:cs="Times New Roman"/>
          <w:sz w:val="24"/>
          <w:szCs w:val="24"/>
        </w:rPr>
        <w:t xml:space="preserve">per plant is 13.20 kg </w:t>
      </w:r>
      <w:r w:rsidR="00477628" w:rsidRPr="008E7545">
        <w:rPr>
          <w:rFonts w:ascii="Times New Roman" w:hAnsi="Times New Roman" w:cs="Times New Roman"/>
          <w:sz w:val="24"/>
          <w:szCs w:val="24"/>
        </w:rPr>
        <w:t>from 9 year old tree</w:t>
      </w:r>
      <w:r w:rsidRPr="008E7545">
        <w:rPr>
          <w:rFonts w:ascii="Times New Roman" w:hAnsi="Times New Roman" w:cs="Times New Roman"/>
          <w:sz w:val="24"/>
          <w:szCs w:val="24"/>
        </w:rPr>
        <w:t xml:space="preserve">. </w:t>
      </w:r>
      <w:r w:rsidR="00477628" w:rsidRPr="008E7545">
        <w:rPr>
          <w:rFonts w:ascii="Times New Roman" w:hAnsi="Times New Roman" w:cs="Times New Roman"/>
          <w:sz w:val="24"/>
          <w:szCs w:val="24"/>
        </w:rPr>
        <w:t xml:space="preserve">The fruit is collected by the villagers and sold in the local market which is further utilized by </w:t>
      </w:r>
      <w:r w:rsidR="001904A6" w:rsidRPr="008E7545">
        <w:rPr>
          <w:rFonts w:ascii="Times New Roman" w:hAnsi="Times New Roman" w:cs="Times New Roman"/>
          <w:sz w:val="24"/>
          <w:szCs w:val="24"/>
        </w:rPr>
        <w:t xml:space="preserve">oil </w:t>
      </w:r>
      <w:r w:rsidR="00477628" w:rsidRPr="008E7545">
        <w:rPr>
          <w:rFonts w:ascii="Times New Roman" w:hAnsi="Times New Roman" w:cs="Times New Roman"/>
          <w:sz w:val="24"/>
          <w:szCs w:val="24"/>
        </w:rPr>
        <w:t>processing, food, pharmaceutical industries</w:t>
      </w:r>
      <w:r w:rsidR="009F54D7" w:rsidRPr="008E7545">
        <w:rPr>
          <w:rFonts w:ascii="Times New Roman" w:hAnsi="Times New Roman" w:cs="Times New Roman"/>
          <w:sz w:val="24"/>
          <w:szCs w:val="24"/>
        </w:rPr>
        <w:t xml:space="preserve">. The pulp and nut both are edible and considered to be one of the most delicious fruits </w:t>
      </w:r>
      <w:r w:rsidR="001904A6" w:rsidRPr="008E7545">
        <w:rPr>
          <w:rFonts w:ascii="Times New Roman" w:hAnsi="Times New Roman" w:cs="Times New Roman"/>
          <w:sz w:val="24"/>
          <w:szCs w:val="24"/>
        </w:rPr>
        <w:t>w</w:t>
      </w:r>
      <w:r w:rsidR="009F54D7" w:rsidRPr="008E7545">
        <w:rPr>
          <w:rFonts w:ascii="Times New Roman" w:hAnsi="Times New Roman" w:cs="Times New Roman"/>
          <w:sz w:val="24"/>
          <w:szCs w:val="24"/>
        </w:rPr>
        <w:t>hich is used as a substitute for almonds (Kumar</w:t>
      </w:r>
      <w:r w:rsidR="009F54D7" w:rsidRPr="008E7545">
        <w:rPr>
          <w:rFonts w:ascii="Times New Roman" w:hAnsi="Times New Roman" w:cs="Times New Roman"/>
          <w:i/>
          <w:sz w:val="24"/>
          <w:szCs w:val="24"/>
        </w:rPr>
        <w:t xml:space="preserve"> et al.</w:t>
      </w:r>
      <w:r w:rsidR="009F54D7" w:rsidRPr="008E7545">
        <w:rPr>
          <w:rFonts w:ascii="Times New Roman" w:hAnsi="Times New Roman" w:cs="Times New Roman"/>
          <w:sz w:val="24"/>
          <w:szCs w:val="24"/>
        </w:rPr>
        <w:t xml:space="preserve"> 2012). The roasted </w:t>
      </w:r>
      <w:proofErr w:type="spellStart"/>
      <w:r w:rsidR="009F54D7" w:rsidRPr="008E7545">
        <w:rPr>
          <w:rFonts w:ascii="Times New Roman" w:hAnsi="Times New Roman" w:cs="Times New Roman"/>
          <w:sz w:val="24"/>
          <w:szCs w:val="24"/>
        </w:rPr>
        <w:t>Chironji</w:t>
      </w:r>
      <w:proofErr w:type="spellEnd"/>
      <w:r w:rsidR="009F54D7" w:rsidRPr="008E7545">
        <w:rPr>
          <w:rFonts w:ascii="Times New Roman" w:hAnsi="Times New Roman" w:cs="Times New Roman"/>
          <w:sz w:val="24"/>
          <w:szCs w:val="24"/>
        </w:rPr>
        <w:t xml:space="preserve"> seeds </w:t>
      </w:r>
      <w:r w:rsidR="00F95410" w:rsidRPr="008E7545">
        <w:rPr>
          <w:rFonts w:ascii="Times New Roman" w:hAnsi="Times New Roman" w:cs="Times New Roman"/>
          <w:sz w:val="24"/>
          <w:szCs w:val="24"/>
        </w:rPr>
        <w:t>has the</w:t>
      </w:r>
      <w:r w:rsidR="009F54D7" w:rsidRPr="008E7545">
        <w:rPr>
          <w:rFonts w:ascii="Times New Roman" w:hAnsi="Times New Roman" w:cs="Times New Roman"/>
          <w:sz w:val="24"/>
          <w:szCs w:val="24"/>
        </w:rPr>
        <w:t xml:space="preserve"> best flavour </w:t>
      </w:r>
      <w:r w:rsidR="00F95410" w:rsidRPr="008E7545">
        <w:rPr>
          <w:rFonts w:ascii="Times New Roman" w:hAnsi="Times New Roman" w:cs="Times New Roman"/>
          <w:sz w:val="24"/>
          <w:szCs w:val="24"/>
        </w:rPr>
        <w:t xml:space="preserve">for which it is </w:t>
      </w:r>
      <w:r w:rsidR="009F54D7" w:rsidRPr="008E7545">
        <w:rPr>
          <w:rFonts w:ascii="Times New Roman" w:hAnsi="Times New Roman" w:cs="Times New Roman"/>
          <w:sz w:val="24"/>
          <w:szCs w:val="24"/>
        </w:rPr>
        <w:t xml:space="preserve">used </w:t>
      </w:r>
      <w:r w:rsidR="00F95410" w:rsidRPr="008E7545">
        <w:rPr>
          <w:rFonts w:ascii="Times New Roman" w:hAnsi="Times New Roman" w:cs="Times New Roman"/>
          <w:sz w:val="24"/>
          <w:szCs w:val="24"/>
        </w:rPr>
        <w:t xml:space="preserve">as an </w:t>
      </w:r>
      <w:r w:rsidR="009F54D7" w:rsidRPr="008E7545">
        <w:rPr>
          <w:rFonts w:ascii="Times New Roman" w:hAnsi="Times New Roman" w:cs="Times New Roman"/>
          <w:sz w:val="24"/>
          <w:szCs w:val="24"/>
        </w:rPr>
        <w:t xml:space="preserve">ingredient in the preparation of many Indian sweets </w:t>
      </w:r>
      <w:r w:rsidR="00F95410" w:rsidRPr="008E7545">
        <w:rPr>
          <w:rFonts w:ascii="Times New Roman" w:hAnsi="Times New Roman" w:cs="Times New Roman"/>
          <w:sz w:val="24"/>
          <w:szCs w:val="24"/>
        </w:rPr>
        <w:t>and confectionary</w:t>
      </w:r>
      <w:r w:rsidR="009F54D7" w:rsidRPr="008E7545">
        <w:rPr>
          <w:rFonts w:ascii="Times New Roman" w:hAnsi="Times New Roman" w:cs="Times New Roman"/>
          <w:sz w:val="24"/>
          <w:szCs w:val="24"/>
        </w:rPr>
        <w:t>.</w:t>
      </w:r>
      <w:r w:rsidR="00F95410" w:rsidRPr="008E7545">
        <w:rPr>
          <w:rFonts w:ascii="Times New Roman" w:hAnsi="Times New Roman" w:cs="Times New Roman"/>
          <w:sz w:val="24"/>
          <w:szCs w:val="24"/>
        </w:rPr>
        <w:t xml:space="preserve"> </w:t>
      </w:r>
      <w:proofErr w:type="spellStart"/>
      <w:r w:rsidR="00F95410" w:rsidRPr="008E7545">
        <w:rPr>
          <w:rFonts w:ascii="Times New Roman" w:hAnsi="Times New Roman" w:cs="Times New Roman"/>
          <w:sz w:val="24"/>
          <w:szCs w:val="24"/>
        </w:rPr>
        <w:t>Chironji</w:t>
      </w:r>
      <w:proofErr w:type="spellEnd"/>
      <w:r w:rsidR="00F95410" w:rsidRPr="008E7545">
        <w:rPr>
          <w:rFonts w:ascii="Times New Roman" w:hAnsi="Times New Roman" w:cs="Times New Roman"/>
          <w:sz w:val="24"/>
          <w:szCs w:val="24"/>
        </w:rPr>
        <w:t xml:space="preserve"> seeds are rich in nutrients and also an important element in Ayurvedic </w:t>
      </w:r>
      <w:r w:rsidR="00E6280C" w:rsidRPr="008E7545">
        <w:rPr>
          <w:rFonts w:ascii="Times New Roman" w:hAnsi="Times New Roman" w:cs="Times New Roman"/>
          <w:sz w:val="24"/>
          <w:szCs w:val="24"/>
        </w:rPr>
        <w:t>medicine. (</w:t>
      </w:r>
      <w:r w:rsidR="00F95410" w:rsidRPr="008E7545">
        <w:rPr>
          <w:rFonts w:ascii="Times New Roman" w:hAnsi="Times New Roman" w:cs="Times New Roman"/>
          <w:sz w:val="24"/>
          <w:szCs w:val="24"/>
        </w:rPr>
        <w:t xml:space="preserve">Puri </w:t>
      </w:r>
      <w:r w:rsidR="00F95410" w:rsidRPr="008E7545">
        <w:rPr>
          <w:rFonts w:ascii="Times New Roman" w:hAnsi="Times New Roman" w:cs="Times New Roman"/>
          <w:i/>
          <w:sz w:val="24"/>
          <w:szCs w:val="24"/>
        </w:rPr>
        <w:t xml:space="preserve">et al. </w:t>
      </w:r>
      <w:r w:rsidR="00F95410" w:rsidRPr="008E7545">
        <w:rPr>
          <w:rFonts w:ascii="Times New Roman" w:hAnsi="Times New Roman" w:cs="Times New Roman"/>
          <w:sz w:val="24"/>
          <w:szCs w:val="24"/>
        </w:rPr>
        <w:t>2000)</w:t>
      </w:r>
      <w:r w:rsidR="004434DD" w:rsidRPr="008E7545">
        <w:rPr>
          <w:rFonts w:ascii="Times New Roman" w:hAnsi="Times New Roman" w:cs="Times New Roman"/>
          <w:sz w:val="24"/>
          <w:szCs w:val="24"/>
        </w:rPr>
        <w:t>.</w:t>
      </w:r>
      <w:r w:rsidR="003D51C6" w:rsidRPr="008E7545">
        <w:rPr>
          <w:rFonts w:ascii="Times New Roman" w:hAnsi="Times New Roman" w:cs="Times New Roman"/>
          <w:sz w:val="24"/>
          <w:szCs w:val="24"/>
        </w:rPr>
        <w:t xml:space="preserve"> </w:t>
      </w:r>
      <w:r w:rsidR="00B01AD3" w:rsidRPr="008E7545">
        <w:rPr>
          <w:rFonts w:ascii="Times New Roman" w:hAnsi="Times New Roman" w:cs="Times New Roman"/>
          <w:sz w:val="24"/>
          <w:szCs w:val="24"/>
        </w:rPr>
        <w:t>The seed besides oil are r</w:t>
      </w:r>
      <w:r w:rsidR="003D51C6" w:rsidRPr="008E7545">
        <w:rPr>
          <w:rFonts w:ascii="Times New Roman" w:hAnsi="Times New Roman" w:cs="Times New Roman"/>
          <w:sz w:val="24"/>
          <w:szCs w:val="24"/>
        </w:rPr>
        <w:t xml:space="preserve">ich </w:t>
      </w:r>
      <w:r w:rsidR="00B01AD3" w:rsidRPr="008E7545">
        <w:rPr>
          <w:rFonts w:ascii="Times New Roman" w:hAnsi="Times New Roman" w:cs="Times New Roman"/>
          <w:sz w:val="24"/>
          <w:szCs w:val="24"/>
        </w:rPr>
        <w:t xml:space="preserve">in starch, </w:t>
      </w:r>
      <w:r w:rsidR="003D51C6" w:rsidRPr="008E7545">
        <w:rPr>
          <w:rFonts w:ascii="Times New Roman" w:hAnsi="Times New Roman" w:cs="Times New Roman"/>
          <w:sz w:val="24"/>
          <w:szCs w:val="24"/>
        </w:rPr>
        <w:t xml:space="preserve">protein, </w:t>
      </w:r>
      <w:r w:rsidR="00B01AD3" w:rsidRPr="008E7545">
        <w:rPr>
          <w:rFonts w:ascii="Times New Roman" w:hAnsi="Times New Roman" w:cs="Times New Roman"/>
          <w:sz w:val="24"/>
          <w:szCs w:val="24"/>
        </w:rPr>
        <w:t xml:space="preserve">fibre, </w:t>
      </w:r>
      <w:r w:rsidR="003D51C6" w:rsidRPr="008E7545">
        <w:rPr>
          <w:rFonts w:ascii="Times New Roman" w:hAnsi="Times New Roman" w:cs="Times New Roman"/>
          <w:sz w:val="24"/>
          <w:szCs w:val="24"/>
        </w:rPr>
        <w:t>minerals</w:t>
      </w:r>
      <w:r w:rsidR="00B01AD3" w:rsidRPr="008E7545">
        <w:rPr>
          <w:rFonts w:ascii="Times New Roman" w:hAnsi="Times New Roman" w:cs="Times New Roman"/>
          <w:sz w:val="24"/>
          <w:szCs w:val="24"/>
        </w:rPr>
        <w:t xml:space="preserve"> like </w:t>
      </w:r>
      <w:r w:rsidR="003D51C6" w:rsidRPr="008E7545">
        <w:rPr>
          <w:rFonts w:ascii="Times New Roman" w:hAnsi="Times New Roman" w:cs="Times New Roman"/>
          <w:sz w:val="24"/>
          <w:szCs w:val="24"/>
        </w:rPr>
        <w:t>calcium, phosphorus, iron</w:t>
      </w:r>
      <w:r w:rsidR="00B01AD3" w:rsidRPr="008E7545">
        <w:rPr>
          <w:rFonts w:ascii="Times New Roman" w:hAnsi="Times New Roman" w:cs="Times New Roman"/>
          <w:sz w:val="24"/>
          <w:szCs w:val="24"/>
        </w:rPr>
        <w:t xml:space="preserve"> and </w:t>
      </w:r>
      <w:r w:rsidR="003D51C6" w:rsidRPr="008E7545">
        <w:rPr>
          <w:rFonts w:ascii="Times New Roman" w:hAnsi="Times New Roman" w:cs="Times New Roman"/>
          <w:sz w:val="24"/>
          <w:szCs w:val="24"/>
        </w:rPr>
        <w:t xml:space="preserve">vitamins </w:t>
      </w:r>
      <w:r w:rsidR="00B01AD3" w:rsidRPr="008E7545">
        <w:rPr>
          <w:rFonts w:ascii="Times New Roman" w:hAnsi="Times New Roman" w:cs="Times New Roman"/>
          <w:sz w:val="24"/>
          <w:szCs w:val="24"/>
        </w:rPr>
        <w:t xml:space="preserve">like </w:t>
      </w:r>
      <w:r w:rsidR="003D51C6" w:rsidRPr="008E7545">
        <w:rPr>
          <w:rFonts w:ascii="Times New Roman" w:hAnsi="Times New Roman" w:cs="Times New Roman"/>
          <w:sz w:val="24"/>
          <w:szCs w:val="24"/>
        </w:rPr>
        <w:t xml:space="preserve">thiamine ascorbic </w:t>
      </w:r>
      <w:r w:rsidR="00E6280C" w:rsidRPr="008E7545">
        <w:rPr>
          <w:rFonts w:ascii="Times New Roman" w:hAnsi="Times New Roman" w:cs="Times New Roman"/>
          <w:sz w:val="24"/>
          <w:szCs w:val="24"/>
        </w:rPr>
        <w:t>acid,</w:t>
      </w:r>
      <w:r w:rsidR="003D51C6" w:rsidRPr="008E7545">
        <w:rPr>
          <w:rFonts w:ascii="Times New Roman" w:hAnsi="Times New Roman" w:cs="Times New Roman"/>
          <w:sz w:val="24"/>
          <w:szCs w:val="24"/>
        </w:rPr>
        <w:t xml:space="preserve"> riboflavin and niacin</w:t>
      </w:r>
      <w:r w:rsidR="00B01AD3" w:rsidRPr="008E7545">
        <w:rPr>
          <w:rFonts w:ascii="Times New Roman" w:hAnsi="Times New Roman" w:cs="Times New Roman"/>
          <w:sz w:val="24"/>
          <w:szCs w:val="24"/>
        </w:rPr>
        <w:t>.</w:t>
      </w:r>
      <w:r w:rsidR="003D51C6" w:rsidRPr="008E7545">
        <w:rPr>
          <w:rFonts w:ascii="Times New Roman" w:hAnsi="Times New Roman" w:cs="Times New Roman"/>
          <w:sz w:val="24"/>
          <w:szCs w:val="24"/>
        </w:rPr>
        <w:t xml:space="preserve"> </w:t>
      </w:r>
    </w:p>
    <w:p w:rsidR="0011499F" w:rsidRPr="008E7545" w:rsidRDefault="0011499F" w:rsidP="00341252">
      <w:pPr>
        <w:spacing w:before="100" w:beforeAutospacing="1" w:after="100" w:afterAutospacing="1" w:line="240" w:lineRule="auto"/>
        <w:ind w:firstLine="720"/>
        <w:jc w:val="both"/>
        <w:rPr>
          <w:rFonts w:ascii="Times New Roman" w:hAnsi="Times New Roman" w:cs="Times New Roman"/>
          <w:sz w:val="24"/>
          <w:szCs w:val="24"/>
        </w:rPr>
      </w:pPr>
      <w:r w:rsidRPr="008E7545">
        <w:rPr>
          <w:rFonts w:ascii="Times New Roman" w:hAnsi="Times New Roman" w:cs="Times New Roman"/>
          <w:sz w:val="24"/>
          <w:szCs w:val="24"/>
        </w:rPr>
        <w:t xml:space="preserve">The average oil content of seeds is </w:t>
      </w:r>
      <w:r w:rsidR="001904A6" w:rsidRPr="008E7545">
        <w:rPr>
          <w:rFonts w:ascii="Times New Roman" w:hAnsi="Times New Roman" w:cs="Times New Roman"/>
          <w:sz w:val="24"/>
          <w:szCs w:val="24"/>
        </w:rPr>
        <w:t xml:space="preserve">nearly </w:t>
      </w:r>
      <w:r w:rsidRPr="008E7545">
        <w:rPr>
          <w:rFonts w:ascii="Times New Roman" w:hAnsi="Times New Roman" w:cs="Times New Roman"/>
          <w:sz w:val="24"/>
          <w:szCs w:val="24"/>
        </w:rPr>
        <w:t>56% obtained through solvent extraction</w:t>
      </w:r>
      <w:r w:rsidR="001904A6" w:rsidRPr="008E7545">
        <w:rPr>
          <w:rFonts w:ascii="Times New Roman" w:hAnsi="Times New Roman" w:cs="Times New Roman"/>
          <w:sz w:val="24"/>
          <w:szCs w:val="24"/>
        </w:rPr>
        <w:t xml:space="preserve"> method</w:t>
      </w:r>
      <w:r w:rsidRPr="008E7545">
        <w:rPr>
          <w:rFonts w:ascii="Times New Roman" w:hAnsi="Times New Roman" w:cs="Times New Roman"/>
          <w:sz w:val="24"/>
          <w:szCs w:val="24"/>
        </w:rPr>
        <w:t xml:space="preserve"> </w:t>
      </w:r>
      <w:r w:rsidR="001904A6" w:rsidRPr="008E7545">
        <w:rPr>
          <w:rFonts w:ascii="Times New Roman" w:hAnsi="Times New Roman" w:cs="Times New Roman"/>
          <w:sz w:val="24"/>
          <w:szCs w:val="24"/>
        </w:rPr>
        <w:t>which</w:t>
      </w:r>
      <w:r w:rsidRPr="008E7545">
        <w:rPr>
          <w:rFonts w:ascii="Times New Roman" w:hAnsi="Times New Roman" w:cs="Times New Roman"/>
          <w:sz w:val="24"/>
          <w:szCs w:val="24"/>
        </w:rPr>
        <w:t xml:space="preserve"> also varies with different solvents used for oil extraction (Sahu </w:t>
      </w:r>
      <w:r w:rsidRPr="008E7545">
        <w:rPr>
          <w:rFonts w:ascii="Times New Roman" w:hAnsi="Times New Roman" w:cs="Times New Roman"/>
          <w:i/>
          <w:sz w:val="24"/>
          <w:szCs w:val="24"/>
        </w:rPr>
        <w:t>et al.</w:t>
      </w:r>
      <w:r w:rsidRPr="008E7545">
        <w:rPr>
          <w:rFonts w:ascii="Times New Roman" w:hAnsi="Times New Roman" w:cs="Times New Roman"/>
          <w:sz w:val="24"/>
          <w:szCs w:val="24"/>
        </w:rPr>
        <w:t xml:space="preserve">, 2015). The oil is used for food </w:t>
      </w:r>
      <w:r w:rsidR="000E7656" w:rsidRPr="008E7545">
        <w:rPr>
          <w:rFonts w:ascii="Times New Roman" w:hAnsi="Times New Roman" w:cs="Times New Roman"/>
          <w:sz w:val="24"/>
          <w:szCs w:val="24"/>
        </w:rPr>
        <w:t>and is used as a substitute for Almond and Olive oil (</w:t>
      </w:r>
      <w:proofErr w:type="spellStart"/>
      <w:r w:rsidR="00CC188C" w:rsidRPr="008E7545">
        <w:rPr>
          <w:rFonts w:ascii="Times New Roman" w:hAnsi="Times New Roman" w:cs="Times New Roman"/>
          <w:sz w:val="24"/>
          <w:szCs w:val="24"/>
        </w:rPr>
        <w:t>Bist</w:t>
      </w:r>
      <w:proofErr w:type="spellEnd"/>
      <w:r w:rsidR="00CC188C" w:rsidRPr="008E7545">
        <w:rPr>
          <w:rFonts w:ascii="Times New Roman" w:hAnsi="Times New Roman" w:cs="Times New Roman"/>
          <w:sz w:val="24"/>
          <w:szCs w:val="24"/>
        </w:rPr>
        <w:t xml:space="preserve"> &amp; </w:t>
      </w:r>
      <w:proofErr w:type="spellStart"/>
      <w:r w:rsidR="00CC188C" w:rsidRPr="008E7545">
        <w:rPr>
          <w:rFonts w:ascii="Times New Roman" w:hAnsi="Times New Roman" w:cs="Times New Roman"/>
          <w:sz w:val="24"/>
          <w:szCs w:val="24"/>
        </w:rPr>
        <w:t>Purvar</w:t>
      </w:r>
      <w:proofErr w:type="spellEnd"/>
      <w:r w:rsidR="00CC188C" w:rsidRPr="008E7545">
        <w:rPr>
          <w:rFonts w:ascii="Times New Roman" w:hAnsi="Times New Roman" w:cs="Times New Roman"/>
          <w:sz w:val="24"/>
          <w:szCs w:val="24"/>
        </w:rPr>
        <w:t xml:space="preserve">, 2020; Rajpoot </w:t>
      </w:r>
      <w:r w:rsidR="00CC188C" w:rsidRPr="008E7545">
        <w:rPr>
          <w:rFonts w:ascii="Times New Roman" w:hAnsi="Times New Roman" w:cs="Times New Roman"/>
          <w:i/>
          <w:sz w:val="24"/>
          <w:szCs w:val="24"/>
        </w:rPr>
        <w:t>et al.,</w:t>
      </w:r>
      <w:r w:rsidR="00CC188C" w:rsidRPr="008E7545">
        <w:rPr>
          <w:rFonts w:ascii="Times New Roman" w:hAnsi="Times New Roman" w:cs="Times New Roman"/>
          <w:sz w:val="24"/>
          <w:szCs w:val="24"/>
        </w:rPr>
        <w:t xml:space="preserve"> 2018 &amp; </w:t>
      </w:r>
      <w:r w:rsidR="000E7656" w:rsidRPr="008E7545">
        <w:rPr>
          <w:rFonts w:ascii="Times New Roman" w:hAnsi="Times New Roman" w:cs="Times New Roman"/>
          <w:sz w:val="24"/>
          <w:szCs w:val="24"/>
        </w:rPr>
        <w:t xml:space="preserve">Kumar </w:t>
      </w:r>
      <w:r w:rsidR="000E7656" w:rsidRPr="008E7545">
        <w:rPr>
          <w:rFonts w:ascii="Times New Roman" w:hAnsi="Times New Roman" w:cs="Times New Roman"/>
          <w:i/>
          <w:sz w:val="24"/>
          <w:szCs w:val="24"/>
        </w:rPr>
        <w:t>et al.,</w:t>
      </w:r>
      <w:r w:rsidR="000E7656" w:rsidRPr="008E7545">
        <w:rPr>
          <w:rFonts w:ascii="Times New Roman" w:hAnsi="Times New Roman" w:cs="Times New Roman"/>
          <w:sz w:val="24"/>
          <w:szCs w:val="24"/>
        </w:rPr>
        <w:t>2012)</w:t>
      </w:r>
      <w:r w:rsidRPr="008E7545">
        <w:rPr>
          <w:rFonts w:ascii="Times New Roman" w:hAnsi="Times New Roman" w:cs="Times New Roman"/>
          <w:sz w:val="24"/>
          <w:szCs w:val="24"/>
        </w:rPr>
        <w:t xml:space="preserve"> because of its </w:t>
      </w:r>
      <w:r w:rsidR="000E7656" w:rsidRPr="008E7545">
        <w:rPr>
          <w:rFonts w:ascii="Times New Roman" w:hAnsi="Times New Roman" w:cs="Times New Roman"/>
          <w:sz w:val="24"/>
          <w:szCs w:val="24"/>
        </w:rPr>
        <w:t xml:space="preserve">favourable </w:t>
      </w:r>
      <w:r w:rsidRPr="008E7545">
        <w:rPr>
          <w:rFonts w:ascii="Times New Roman" w:hAnsi="Times New Roman" w:cs="Times New Roman"/>
          <w:sz w:val="24"/>
          <w:szCs w:val="24"/>
        </w:rPr>
        <w:t>physiochemical properties.</w:t>
      </w:r>
      <w:r w:rsidR="00C409D5" w:rsidRPr="008E7545">
        <w:rPr>
          <w:rFonts w:ascii="Times New Roman" w:hAnsi="Times New Roman" w:cs="Times New Roman"/>
          <w:sz w:val="24"/>
          <w:szCs w:val="24"/>
        </w:rPr>
        <w:t xml:space="preserve"> It is light yellow in colour, sweet odour, pleasant aroma with Acid value (18.53),</w:t>
      </w:r>
      <w:r w:rsidR="00341252" w:rsidRPr="008E7545">
        <w:rPr>
          <w:rFonts w:ascii="Times New Roman" w:hAnsi="Times New Roman" w:cs="Times New Roman"/>
          <w:sz w:val="24"/>
          <w:szCs w:val="24"/>
        </w:rPr>
        <w:t xml:space="preserve"> </w:t>
      </w:r>
      <w:r w:rsidR="00C409D5" w:rsidRPr="008E7545">
        <w:rPr>
          <w:rFonts w:ascii="Times New Roman" w:hAnsi="Times New Roman" w:cs="Times New Roman"/>
          <w:sz w:val="24"/>
          <w:szCs w:val="24"/>
        </w:rPr>
        <w:t>Free fatty acids (9.31),</w:t>
      </w:r>
      <w:r w:rsidR="00341252" w:rsidRPr="008E7545">
        <w:rPr>
          <w:rFonts w:ascii="Times New Roman" w:hAnsi="Times New Roman" w:cs="Times New Roman"/>
          <w:sz w:val="24"/>
          <w:szCs w:val="24"/>
        </w:rPr>
        <w:t xml:space="preserve"> </w:t>
      </w:r>
      <w:r w:rsidR="00C409D5" w:rsidRPr="008E7545">
        <w:rPr>
          <w:rFonts w:ascii="Times New Roman" w:hAnsi="Times New Roman" w:cs="Times New Roman"/>
          <w:sz w:val="24"/>
          <w:szCs w:val="24"/>
        </w:rPr>
        <w:t>Iodine value (59.10),</w:t>
      </w:r>
      <w:r w:rsidR="00341252" w:rsidRPr="008E7545">
        <w:rPr>
          <w:rFonts w:ascii="Times New Roman" w:hAnsi="Times New Roman" w:cs="Times New Roman"/>
          <w:sz w:val="24"/>
          <w:szCs w:val="24"/>
        </w:rPr>
        <w:t xml:space="preserve"> </w:t>
      </w:r>
      <w:r w:rsidR="00C409D5" w:rsidRPr="008E7545">
        <w:rPr>
          <w:rFonts w:ascii="Times New Roman" w:hAnsi="Times New Roman" w:cs="Times New Roman"/>
          <w:sz w:val="24"/>
          <w:szCs w:val="24"/>
        </w:rPr>
        <w:t>Saponification value (205.79),</w:t>
      </w:r>
      <w:r w:rsidR="00341252" w:rsidRPr="008E7545">
        <w:rPr>
          <w:rFonts w:ascii="Times New Roman" w:hAnsi="Times New Roman" w:cs="Times New Roman"/>
          <w:sz w:val="24"/>
          <w:szCs w:val="24"/>
        </w:rPr>
        <w:t xml:space="preserve"> </w:t>
      </w:r>
      <w:r w:rsidR="00C409D5" w:rsidRPr="008E7545">
        <w:rPr>
          <w:rFonts w:ascii="Times New Roman" w:hAnsi="Times New Roman" w:cs="Times New Roman"/>
          <w:sz w:val="24"/>
          <w:szCs w:val="24"/>
        </w:rPr>
        <w:t>Unsaponifiable matter (1.4%)</w:t>
      </w:r>
      <w:r w:rsidR="00341252" w:rsidRPr="008E7545">
        <w:rPr>
          <w:rFonts w:ascii="Times New Roman" w:hAnsi="Times New Roman" w:cs="Times New Roman"/>
          <w:sz w:val="24"/>
          <w:szCs w:val="24"/>
        </w:rPr>
        <w:t xml:space="preserve"> and</w:t>
      </w:r>
      <w:r w:rsidR="00C409D5" w:rsidRPr="008E7545">
        <w:rPr>
          <w:rFonts w:ascii="Times New Roman" w:hAnsi="Times New Roman" w:cs="Times New Roman"/>
          <w:sz w:val="24"/>
          <w:szCs w:val="24"/>
        </w:rPr>
        <w:t xml:space="preserve"> Viscosity (28.6) (Sahu </w:t>
      </w:r>
      <w:r w:rsidR="00C409D5" w:rsidRPr="008E7545">
        <w:rPr>
          <w:rFonts w:ascii="Times New Roman" w:hAnsi="Times New Roman" w:cs="Times New Roman"/>
          <w:i/>
          <w:sz w:val="24"/>
          <w:szCs w:val="24"/>
        </w:rPr>
        <w:t>et al.</w:t>
      </w:r>
      <w:r w:rsidR="00C409D5" w:rsidRPr="008E7545">
        <w:rPr>
          <w:rFonts w:ascii="Times New Roman" w:hAnsi="Times New Roman" w:cs="Times New Roman"/>
          <w:sz w:val="24"/>
          <w:szCs w:val="24"/>
        </w:rPr>
        <w:t>, 2015).</w:t>
      </w:r>
      <w:r w:rsidR="009941C5" w:rsidRPr="008E7545">
        <w:rPr>
          <w:rFonts w:ascii="Times New Roman" w:hAnsi="Times New Roman" w:cs="Times New Roman"/>
          <w:sz w:val="24"/>
          <w:szCs w:val="24"/>
        </w:rPr>
        <w:t xml:space="preserve"> </w:t>
      </w:r>
      <w:proofErr w:type="spellStart"/>
      <w:r w:rsidR="00C409D5" w:rsidRPr="008E7545">
        <w:rPr>
          <w:rFonts w:ascii="Times New Roman" w:hAnsi="Times New Roman" w:cs="Times New Roman"/>
          <w:i/>
          <w:iCs/>
          <w:sz w:val="24"/>
          <w:szCs w:val="24"/>
        </w:rPr>
        <w:t>B</w:t>
      </w:r>
      <w:r w:rsidR="00341252" w:rsidRPr="008E7545">
        <w:rPr>
          <w:rFonts w:ascii="Times New Roman" w:hAnsi="Times New Roman" w:cs="Times New Roman"/>
          <w:i/>
          <w:iCs/>
          <w:sz w:val="24"/>
          <w:szCs w:val="24"/>
        </w:rPr>
        <w:t>.</w:t>
      </w:r>
      <w:r w:rsidR="00C409D5" w:rsidRPr="008E7545">
        <w:rPr>
          <w:rFonts w:ascii="Times New Roman" w:hAnsi="Times New Roman" w:cs="Times New Roman"/>
          <w:i/>
          <w:iCs/>
          <w:sz w:val="24"/>
          <w:szCs w:val="24"/>
        </w:rPr>
        <w:t>lanzan</w:t>
      </w:r>
      <w:proofErr w:type="spellEnd"/>
      <w:r w:rsidR="00C409D5" w:rsidRPr="008E7545">
        <w:rPr>
          <w:rFonts w:ascii="Times New Roman" w:hAnsi="Times New Roman" w:cs="Times New Roman"/>
          <w:i/>
          <w:iCs/>
          <w:sz w:val="24"/>
          <w:szCs w:val="24"/>
        </w:rPr>
        <w:t xml:space="preserve"> </w:t>
      </w:r>
      <w:r w:rsidR="00C409D5" w:rsidRPr="008E7545">
        <w:rPr>
          <w:rFonts w:ascii="Times New Roman" w:hAnsi="Times New Roman" w:cs="Times New Roman"/>
          <w:sz w:val="24"/>
          <w:szCs w:val="24"/>
        </w:rPr>
        <w:t>oil contains Monounsaturated fatty acids (MUFA 56.08%)</w:t>
      </w:r>
      <w:r w:rsidR="009941C5" w:rsidRPr="008E7545">
        <w:rPr>
          <w:rFonts w:ascii="Times New Roman" w:hAnsi="Times New Roman" w:cs="Times New Roman"/>
          <w:sz w:val="24"/>
          <w:szCs w:val="24"/>
        </w:rPr>
        <w:t xml:space="preserve"> with Oleic Acid 55.17% (ω-9)</w:t>
      </w:r>
      <w:r w:rsidR="00C409D5" w:rsidRPr="008E7545">
        <w:rPr>
          <w:rFonts w:ascii="Times New Roman" w:hAnsi="Times New Roman" w:cs="Times New Roman"/>
          <w:sz w:val="24"/>
          <w:szCs w:val="24"/>
        </w:rPr>
        <w:t>, Poly unsaturated fatty acids (PUFA 6.50%)</w:t>
      </w:r>
      <w:r w:rsidR="009941C5" w:rsidRPr="008E7545">
        <w:rPr>
          <w:rFonts w:ascii="Times New Roman" w:hAnsi="Times New Roman" w:cs="Times New Roman"/>
          <w:sz w:val="24"/>
          <w:szCs w:val="24"/>
        </w:rPr>
        <w:t xml:space="preserve"> with Linoleic Acid 6.24% (ω-6) and Linolenic Acid 0.26% (ω-3)</w:t>
      </w:r>
      <w:r w:rsidR="00C409D5" w:rsidRPr="008E7545">
        <w:rPr>
          <w:rFonts w:ascii="Times New Roman" w:hAnsi="Times New Roman" w:cs="Times New Roman"/>
          <w:sz w:val="24"/>
          <w:szCs w:val="24"/>
        </w:rPr>
        <w:t xml:space="preserve">, Saturated fatty acids (SFA 37.40%) with </w:t>
      </w:r>
      <w:r w:rsidR="009941C5" w:rsidRPr="008E7545">
        <w:rPr>
          <w:rFonts w:ascii="Times New Roman" w:hAnsi="Times New Roman" w:cs="Times New Roman"/>
          <w:sz w:val="24"/>
          <w:szCs w:val="24"/>
        </w:rPr>
        <w:t>Palmitic Acid 31.28%</w:t>
      </w:r>
      <w:r w:rsidR="00C409D5" w:rsidRPr="008E7545">
        <w:rPr>
          <w:rFonts w:ascii="Times New Roman" w:hAnsi="Times New Roman" w:cs="Times New Roman"/>
          <w:sz w:val="24"/>
          <w:szCs w:val="24"/>
        </w:rPr>
        <w:t xml:space="preserve"> and Trans fatty acids (TFA 0.00%).</w:t>
      </w:r>
      <w:r w:rsidR="006E37D3" w:rsidRPr="008E7545">
        <w:rPr>
          <w:rFonts w:ascii="Times New Roman" w:hAnsi="Times New Roman" w:cs="Times New Roman"/>
          <w:sz w:val="24"/>
          <w:szCs w:val="24"/>
        </w:rPr>
        <w:t xml:space="preserve"> Niraj </w:t>
      </w:r>
      <w:proofErr w:type="gramStart"/>
      <w:r w:rsidR="006E37D3" w:rsidRPr="008E7545">
        <w:rPr>
          <w:rFonts w:ascii="Times New Roman" w:hAnsi="Times New Roman" w:cs="Times New Roman"/>
          <w:i/>
          <w:sz w:val="24"/>
          <w:szCs w:val="24"/>
        </w:rPr>
        <w:t>et al.</w:t>
      </w:r>
      <w:r w:rsidR="006E37D3" w:rsidRPr="008E7545">
        <w:rPr>
          <w:rFonts w:ascii="Times New Roman" w:hAnsi="Times New Roman" w:cs="Times New Roman"/>
          <w:sz w:val="24"/>
          <w:szCs w:val="24"/>
        </w:rPr>
        <w:t>(</w:t>
      </w:r>
      <w:proofErr w:type="gramEnd"/>
      <w:r w:rsidR="006E37D3" w:rsidRPr="008E7545">
        <w:rPr>
          <w:rFonts w:ascii="Times New Roman" w:hAnsi="Times New Roman" w:cs="Times New Roman"/>
          <w:sz w:val="24"/>
          <w:szCs w:val="24"/>
        </w:rPr>
        <w:t>2020) reported that t</w:t>
      </w:r>
      <w:r w:rsidR="00C409D5" w:rsidRPr="008E7545">
        <w:rPr>
          <w:rFonts w:ascii="Times New Roman" w:hAnsi="Times New Roman" w:cs="Times New Roman"/>
          <w:sz w:val="24"/>
          <w:szCs w:val="24"/>
        </w:rPr>
        <w:t xml:space="preserve">he </w:t>
      </w:r>
      <w:proofErr w:type="spellStart"/>
      <w:r w:rsidR="00C409D5" w:rsidRPr="008E7545">
        <w:rPr>
          <w:rFonts w:ascii="Times New Roman" w:hAnsi="Times New Roman" w:cs="Times New Roman"/>
          <w:i/>
          <w:sz w:val="24"/>
          <w:szCs w:val="24"/>
        </w:rPr>
        <w:t>B.lanzan</w:t>
      </w:r>
      <w:proofErr w:type="spellEnd"/>
      <w:r w:rsidR="00C409D5" w:rsidRPr="008E7545">
        <w:rPr>
          <w:rFonts w:ascii="Times New Roman" w:hAnsi="Times New Roman" w:cs="Times New Roman"/>
          <w:sz w:val="24"/>
          <w:szCs w:val="24"/>
        </w:rPr>
        <w:t xml:space="preserve"> seed oil </w:t>
      </w:r>
      <w:r w:rsidR="009941C5" w:rsidRPr="008E7545">
        <w:rPr>
          <w:rFonts w:ascii="Times New Roman" w:hAnsi="Times New Roman" w:cs="Times New Roman"/>
          <w:sz w:val="24"/>
          <w:szCs w:val="24"/>
        </w:rPr>
        <w:t>also</w:t>
      </w:r>
      <w:r w:rsidR="00C409D5" w:rsidRPr="008E7545">
        <w:rPr>
          <w:rFonts w:ascii="Times New Roman" w:hAnsi="Times New Roman" w:cs="Times New Roman"/>
          <w:sz w:val="24"/>
          <w:szCs w:val="24"/>
        </w:rPr>
        <w:t xml:space="preserve"> content </w:t>
      </w:r>
      <w:proofErr w:type="spellStart"/>
      <w:r w:rsidR="00C409D5" w:rsidRPr="008E7545">
        <w:rPr>
          <w:rFonts w:ascii="Times New Roman" w:hAnsi="Times New Roman" w:cs="Times New Roman"/>
          <w:sz w:val="24"/>
          <w:szCs w:val="24"/>
        </w:rPr>
        <w:t>dipalmitoolein</w:t>
      </w:r>
      <w:proofErr w:type="spellEnd"/>
      <w:r w:rsidR="00B01AD3" w:rsidRPr="008E7545">
        <w:rPr>
          <w:rFonts w:ascii="Times New Roman" w:hAnsi="Times New Roman" w:cs="Times New Roman"/>
          <w:sz w:val="24"/>
          <w:szCs w:val="24"/>
        </w:rPr>
        <w:t xml:space="preserve"> (22.7%)</w:t>
      </w:r>
      <w:r w:rsidR="00C409D5" w:rsidRPr="008E7545">
        <w:rPr>
          <w:rFonts w:ascii="Times New Roman" w:hAnsi="Times New Roman" w:cs="Times New Roman"/>
          <w:sz w:val="24"/>
          <w:szCs w:val="24"/>
        </w:rPr>
        <w:t xml:space="preserve">, </w:t>
      </w:r>
      <w:proofErr w:type="spellStart"/>
      <w:r w:rsidR="00C409D5" w:rsidRPr="008E7545">
        <w:rPr>
          <w:rFonts w:ascii="Times New Roman" w:hAnsi="Times New Roman" w:cs="Times New Roman"/>
          <w:sz w:val="24"/>
          <w:szCs w:val="24"/>
        </w:rPr>
        <w:t>dioleopalmitin</w:t>
      </w:r>
      <w:proofErr w:type="spellEnd"/>
      <w:r w:rsidR="006E37D3" w:rsidRPr="008E7545">
        <w:rPr>
          <w:rFonts w:ascii="Times New Roman" w:hAnsi="Times New Roman" w:cs="Times New Roman"/>
          <w:sz w:val="24"/>
          <w:szCs w:val="24"/>
        </w:rPr>
        <w:t xml:space="preserve"> </w:t>
      </w:r>
      <w:r w:rsidR="00B01AD3" w:rsidRPr="008E7545">
        <w:rPr>
          <w:rFonts w:ascii="Times New Roman" w:hAnsi="Times New Roman" w:cs="Times New Roman"/>
          <w:sz w:val="24"/>
          <w:szCs w:val="24"/>
        </w:rPr>
        <w:t>(31.0%)</w:t>
      </w:r>
      <w:r w:rsidR="00C409D5" w:rsidRPr="008E7545">
        <w:rPr>
          <w:rFonts w:ascii="Times New Roman" w:hAnsi="Times New Roman" w:cs="Times New Roman"/>
          <w:sz w:val="24"/>
          <w:szCs w:val="24"/>
        </w:rPr>
        <w:t>, and triolein</w:t>
      </w:r>
      <w:r w:rsidR="006E37D3" w:rsidRPr="008E7545">
        <w:rPr>
          <w:rFonts w:ascii="Times New Roman" w:hAnsi="Times New Roman" w:cs="Times New Roman"/>
          <w:sz w:val="24"/>
          <w:szCs w:val="24"/>
        </w:rPr>
        <w:t xml:space="preserve"> </w:t>
      </w:r>
      <w:r w:rsidR="00B01AD3" w:rsidRPr="008E7545">
        <w:rPr>
          <w:rFonts w:ascii="Times New Roman" w:hAnsi="Times New Roman" w:cs="Times New Roman"/>
          <w:sz w:val="24"/>
          <w:szCs w:val="24"/>
        </w:rPr>
        <w:t>(11.3%).</w:t>
      </w:r>
      <w:r w:rsidR="00341252" w:rsidRPr="008E7545">
        <w:rPr>
          <w:rFonts w:ascii="Times New Roman" w:hAnsi="Times New Roman" w:cs="Times New Roman"/>
          <w:sz w:val="24"/>
          <w:szCs w:val="24"/>
        </w:rPr>
        <w:t xml:space="preserve"> </w:t>
      </w:r>
      <w:proofErr w:type="spellStart"/>
      <w:r w:rsidRPr="008E7545">
        <w:rPr>
          <w:rFonts w:ascii="Times New Roman" w:hAnsi="Times New Roman" w:cs="Times New Roman"/>
          <w:sz w:val="24"/>
          <w:szCs w:val="24"/>
        </w:rPr>
        <w:t>Chironji</w:t>
      </w:r>
      <w:proofErr w:type="spellEnd"/>
      <w:r w:rsidRPr="008E7545">
        <w:rPr>
          <w:rFonts w:ascii="Times New Roman" w:hAnsi="Times New Roman" w:cs="Times New Roman"/>
          <w:sz w:val="24"/>
          <w:szCs w:val="24"/>
        </w:rPr>
        <w:t xml:space="preserve"> oil is </w:t>
      </w:r>
      <w:r w:rsidR="000E7656" w:rsidRPr="008E7545">
        <w:rPr>
          <w:rFonts w:ascii="Times New Roman" w:hAnsi="Times New Roman" w:cs="Times New Roman"/>
          <w:sz w:val="24"/>
          <w:szCs w:val="24"/>
        </w:rPr>
        <w:t xml:space="preserve">used as an expectorant, </w:t>
      </w:r>
      <w:r w:rsidR="00934748" w:rsidRPr="008E7545">
        <w:rPr>
          <w:rFonts w:ascii="Times New Roman" w:hAnsi="Times New Roman" w:cs="Times New Roman"/>
          <w:sz w:val="24"/>
          <w:szCs w:val="24"/>
        </w:rPr>
        <w:t xml:space="preserve">nervine </w:t>
      </w:r>
      <w:r w:rsidR="000E7656" w:rsidRPr="008E7545">
        <w:rPr>
          <w:rFonts w:ascii="Times New Roman" w:hAnsi="Times New Roman" w:cs="Times New Roman"/>
          <w:sz w:val="24"/>
          <w:szCs w:val="24"/>
        </w:rPr>
        <w:t>tonic</w:t>
      </w:r>
      <w:r w:rsidR="00934748" w:rsidRPr="008E7545">
        <w:rPr>
          <w:rFonts w:ascii="Times New Roman" w:hAnsi="Times New Roman" w:cs="Times New Roman"/>
          <w:sz w:val="24"/>
          <w:szCs w:val="24"/>
        </w:rPr>
        <w:t xml:space="preserve">, </w:t>
      </w:r>
      <w:proofErr w:type="spellStart"/>
      <w:r w:rsidR="00934748" w:rsidRPr="008E7545">
        <w:rPr>
          <w:rFonts w:ascii="Times New Roman" w:hAnsi="Times New Roman" w:cs="Times New Roman"/>
          <w:sz w:val="24"/>
          <w:szCs w:val="24"/>
        </w:rPr>
        <w:t xml:space="preserve">anti </w:t>
      </w:r>
      <w:r w:rsidR="00E6280C" w:rsidRPr="008E7545">
        <w:rPr>
          <w:rFonts w:ascii="Times New Roman" w:hAnsi="Times New Roman" w:cs="Times New Roman"/>
          <w:sz w:val="24"/>
          <w:szCs w:val="24"/>
        </w:rPr>
        <w:t>leprotic</w:t>
      </w:r>
      <w:proofErr w:type="spellEnd"/>
      <w:r w:rsidR="00E6280C" w:rsidRPr="008E7545">
        <w:rPr>
          <w:rFonts w:ascii="Times New Roman" w:hAnsi="Times New Roman" w:cs="Times New Roman"/>
          <w:sz w:val="24"/>
          <w:szCs w:val="24"/>
        </w:rPr>
        <w:t>, curing</w:t>
      </w:r>
      <w:r w:rsidR="000E7656" w:rsidRPr="008E7545">
        <w:rPr>
          <w:rFonts w:ascii="Times New Roman" w:hAnsi="Times New Roman" w:cs="Times New Roman"/>
          <w:sz w:val="24"/>
          <w:szCs w:val="24"/>
        </w:rPr>
        <w:t xml:space="preserve"> skin diseases</w:t>
      </w:r>
      <w:r w:rsidR="00934748" w:rsidRPr="008E7545">
        <w:rPr>
          <w:rFonts w:ascii="Times New Roman" w:hAnsi="Times New Roman" w:cs="Times New Roman"/>
          <w:sz w:val="24"/>
          <w:szCs w:val="24"/>
        </w:rPr>
        <w:t xml:space="preserve">, cell mediated immunity and humoral immunity </w:t>
      </w:r>
      <w:r w:rsidRPr="008E7545">
        <w:rPr>
          <w:rFonts w:ascii="Times New Roman" w:hAnsi="Times New Roman" w:cs="Times New Roman"/>
          <w:sz w:val="24"/>
          <w:szCs w:val="24"/>
        </w:rPr>
        <w:t>in Indian folk medicine</w:t>
      </w:r>
      <w:r w:rsidR="00934748" w:rsidRPr="008E7545">
        <w:rPr>
          <w:rFonts w:ascii="Times New Roman" w:hAnsi="Times New Roman" w:cs="Times New Roman"/>
          <w:sz w:val="24"/>
          <w:szCs w:val="24"/>
        </w:rPr>
        <w:t xml:space="preserve">, Ayurvedic, </w:t>
      </w:r>
      <w:proofErr w:type="spellStart"/>
      <w:r w:rsidR="00934748" w:rsidRPr="008E7545">
        <w:rPr>
          <w:rFonts w:ascii="Times New Roman" w:hAnsi="Times New Roman" w:cs="Times New Roman"/>
          <w:sz w:val="24"/>
          <w:szCs w:val="24"/>
        </w:rPr>
        <w:t>unani</w:t>
      </w:r>
      <w:proofErr w:type="spellEnd"/>
      <w:r w:rsidR="00934748" w:rsidRPr="008E7545">
        <w:rPr>
          <w:rFonts w:ascii="Times New Roman" w:hAnsi="Times New Roman" w:cs="Times New Roman"/>
          <w:sz w:val="24"/>
          <w:szCs w:val="24"/>
        </w:rPr>
        <w:t xml:space="preserve"> and modern medicines </w:t>
      </w:r>
      <w:r w:rsidRPr="008E7545">
        <w:rPr>
          <w:rFonts w:ascii="Times New Roman" w:hAnsi="Times New Roman" w:cs="Times New Roman"/>
          <w:sz w:val="24"/>
          <w:szCs w:val="24"/>
        </w:rPr>
        <w:t>(</w:t>
      </w:r>
      <w:proofErr w:type="spellStart"/>
      <w:r w:rsidRPr="008E7545">
        <w:rPr>
          <w:rFonts w:ascii="Times New Roman" w:hAnsi="Times New Roman" w:cs="Times New Roman"/>
          <w:sz w:val="24"/>
          <w:szCs w:val="24"/>
        </w:rPr>
        <w:t>Pattnaik</w:t>
      </w:r>
      <w:proofErr w:type="spellEnd"/>
      <w:r w:rsidRPr="008E7545">
        <w:rPr>
          <w:rFonts w:ascii="Times New Roman" w:hAnsi="Times New Roman" w:cs="Times New Roman"/>
          <w:sz w:val="24"/>
          <w:szCs w:val="24"/>
        </w:rPr>
        <w:t xml:space="preserve"> </w:t>
      </w:r>
      <w:r w:rsidR="006E37D3" w:rsidRPr="008E7545">
        <w:rPr>
          <w:rFonts w:ascii="Times New Roman" w:hAnsi="Times New Roman" w:cs="Times New Roman"/>
          <w:i/>
          <w:sz w:val="24"/>
          <w:szCs w:val="24"/>
        </w:rPr>
        <w:t xml:space="preserve">et </w:t>
      </w:r>
      <w:r w:rsidRPr="008E7545">
        <w:rPr>
          <w:rFonts w:ascii="Times New Roman" w:hAnsi="Times New Roman" w:cs="Times New Roman"/>
          <w:i/>
          <w:sz w:val="24"/>
          <w:szCs w:val="24"/>
        </w:rPr>
        <w:t>al.</w:t>
      </w:r>
      <w:r w:rsidR="00E6280C" w:rsidRPr="008E7545">
        <w:rPr>
          <w:rFonts w:ascii="Times New Roman" w:hAnsi="Times New Roman" w:cs="Times New Roman"/>
          <w:sz w:val="24"/>
          <w:szCs w:val="24"/>
        </w:rPr>
        <w:t>2011;</w:t>
      </w:r>
      <w:r w:rsidR="00750505" w:rsidRPr="008E7545">
        <w:rPr>
          <w:rFonts w:ascii="Times New Roman" w:hAnsi="Times New Roman" w:cs="Times New Roman"/>
          <w:sz w:val="24"/>
          <w:szCs w:val="24"/>
        </w:rPr>
        <w:t xml:space="preserve"> Kumar </w:t>
      </w:r>
      <w:r w:rsidR="00750505" w:rsidRPr="008E7545">
        <w:rPr>
          <w:rFonts w:ascii="Times New Roman" w:hAnsi="Times New Roman" w:cs="Times New Roman"/>
          <w:i/>
          <w:sz w:val="24"/>
          <w:szCs w:val="24"/>
        </w:rPr>
        <w:t>et al.</w:t>
      </w:r>
      <w:r w:rsidR="00750505" w:rsidRPr="008E7545">
        <w:rPr>
          <w:rFonts w:ascii="Times New Roman" w:hAnsi="Times New Roman" w:cs="Times New Roman"/>
          <w:sz w:val="24"/>
          <w:szCs w:val="24"/>
        </w:rPr>
        <w:t>,2012</w:t>
      </w:r>
      <w:r w:rsidR="00934748" w:rsidRPr="008E7545">
        <w:rPr>
          <w:rFonts w:ascii="Times New Roman" w:hAnsi="Times New Roman" w:cs="Times New Roman"/>
          <w:sz w:val="24"/>
          <w:szCs w:val="24"/>
        </w:rPr>
        <w:t xml:space="preserve">; Puri </w:t>
      </w:r>
      <w:r w:rsidR="00934748" w:rsidRPr="008E7545">
        <w:rPr>
          <w:rFonts w:ascii="Times New Roman" w:hAnsi="Times New Roman" w:cs="Times New Roman"/>
          <w:i/>
          <w:sz w:val="24"/>
          <w:szCs w:val="24"/>
        </w:rPr>
        <w:t xml:space="preserve">et </w:t>
      </w:r>
      <w:r w:rsidR="00E6280C" w:rsidRPr="008E7545">
        <w:rPr>
          <w:rFonts w:ascii="Times New Roman" w:hAnsi="Times New Roman" w:cs="Times New Roman"/>
          <w:i/>
          <w:sz w:val="24"/>
          <w:szCs w:val="24"/>
        </w:rPr>
        <w:t>al,</w:t>
      </w:r>
      <w:r w:rsidR="00934748" w:rsidRPr="008E7545">
        <w:rPr>
          <w:rFonts w:ascii="Times New Roman" w:hAnsi="Times New Roman" w:cs="Times New Roman"/>
          <w:sz w:val="24"/>
          <w:szCs w:val="24"/>
        </w:rPr>
        <w:t xml:space="preserve"> </w:t>
      </w:r>
      <w:r w:rsidR="00A03B3C" w:rsidRPr="008E7545">
        <w:rPr>
          <w:rFonts w:ascii="Times New Roman" w:hAnsi="Times New Roman" w:cs="Times New Roman"/>
          <w:sz w:val="24"/>
          <w:szCs w:val="24"/>
        </w:rPr>
        <w:t>2000</w:t>
      </w:r>
      <w:r w:rsidR="00934748" w:rsidRPr="008E7545">
        <w:rPr>
          <w:rFonts w:ascii="Times New Roman" w:hAnsi="Times New Roman" w:cs="Times New Roman"/>
          <w:sz w:val="24"/>
          <w:szCs w:val="24"/>
        </w:rPr>
        <w:t xml:space="preserve">; Khatoon </w:t>
      </w:r>
      <w:r w:rsidR="00934748" w:rsidRPr="008E7545">
        <w:rPr>
          <w:rFonts w:ascii="Times New Roman" w:hAnsi="Times New Roman" w:cs="Times New Roman"/>
          <w:i/>
          <w:sz w:val="24"/>
          <w:szCs w:val="24"/>
        </w:rPr>
        <w:t>et al</w:t>
      </w:r>
      <w:r w:rsidR="006E37D3" w:rsidRPr="008E7545">
        <w:rPr>
          <w:rFonts w:ascii="Times New Roman" w:hAnsi="Times New Roman" w:cs="Times New Roman"/>
          <w:i/>
          <w:sz w:val="24"/>
          <w:szCs w:val="24"/>
        </w:rPr>
        <w:t>.</w:t>
      </w:r>
      <w:r w:rsidR="00934748" w:rsidRPr="008E7545">
        <w:rPr>
          <w:rFonts w:ascii="Times New Roman" w:hAnsi="Times New Roman" w:cs="Times New Roman"/>
          <w:sz w:val="24"/>
          <w:szCs w:val="24"/>
        </w:rPr>
        <w:t>, 2015</w:t>
      </w:r>
      <w:r w:rsidRPr="008E7545">
        <w:rPr>
          <w:rFonts w:ascii="Times New Roman" w:hAnsi="Times New Roman" w:cs="Times New Roman"/>
          <w:sz w:val="24"/>
          <w:szCs w:val="24"/>
        </w:rPr>
        <w:t>).</w:t>
      </w:r>
      <w:r w:rsidR="00750505" w:rsidRPr="008E7545">
        <w:rPr>
          <w:rFonts w:ascii="Times New Roman" w:hAnsi="Times New Roman" w:cs="Times New Roman"/>
          <w:sz w:val="24"/>
          <w:szCs w:val="24"/>
        </w:rPr>
        <w:t xml:space="preserve"> </w:t>
      </w:r>
      <w:r w:rsidRPr="008E7545">
        <w:rPr>
          <w:rFonts w:ascii="Times New Roman" w:hAnsi="Times New Roman" w:cs="Times New Roman"/>
          <w:sz w:val="24"/>
          <w:szCs w:val="24"/>
        </w:rPr>
        <w:t xml:space="preserve">Besides </w:t>
      </w:r>
      <w:r w:rsidR="009C5B88" w:rsidRPr="008E7545">
        <w:rPr>
          <w:rFonts w:ascii="Times New Roman" w:hAnsi="Times New Roman" w:cs="Times New Roman"/>
          <w:sz w:val="24"/>
          <w:szCs w:val="24"/>
        </w:rPr>
        <w:t>that</w:t>
      </w:r>
      <w:r w:rsidRPr="008E7545">
        <w:rPr>
          <w:rFonts w:ascii="Times New Roman" w:hAnsi="Times New Roman" w:cs="Times New Roman"/>
          <w:sz w:val="24"/>
          <w:szCs w:val="24"/>
        </w:rPr>
        <w:t xml:space="preserve"> it is also used for remedy for diarrhoea, respiratory problem, </w:t>
      </w:r>
      <w:r w:rsidR="00683C59" w:rsidRPr="008E7545">
        <w:rPr>
          <w:rFonts w:ascii="Times New Roman" w:hAnsi="Times New Roman" w:cs="Times New Roman"/>
          <w:sz w:val="24"/>
          <w:szCs w:val="24"/>
        </w:rPr>
        <w:t xml:space="preserve">Diuretic Activity </w:t>
      </w:r>
      <w:r w:rsidRPr="008E7545">
        <w:rPr>
          <w:rFonts w:ascii="Times New Roman" w:hAnsi="Times New Roman" w:cs="Times New Roman"/>
          <w:sz w:val="24"/>
          <w:szCs w:val="24"/>
        </w:rPr>
        <w:t>swelling and infection, cardiotonic, anti</w:t>
      </w:r>
      <w:r w:rsidR="009C5B88" w:rsidRPr="008E7545">
        <w:rPr>
          <w:rFonts w:ascii="Times New Roman" w:hAnsi="Times New Roman" w:cs="Times New Roman"/>
          <w:sz w:val="24"/>
          <w:szCs w:val="24"/>
        </w:rPr>
        <w:t>cancer</w:t>
      </w:r>
      <w:r w:rsidRPr="008E7545">
        <w:rPr>
          <w:rFonts w:ascii="Times New Roman" w:hAnsi="Times New Roman" w:cs="Times New Roman"/>
          <w:sz w:val="24"/>
          <w:szCs w:val="24"/>
        </w:rPr>
        <w:t xml:space="preserve">, </w:t>
      </w:r>
      <w:r w:rsidR="009C5B88" w:rsidRPr="008E7545">
        <w:rPr>
          <w:rFonts w:ascii="Times New Roman" w:hAnsi="Times New Roman" w:cs="Times New Roman"/>
          <w:sz w:val="24"/>
          <w:szCs w:val="24"/>
        </w:rPr>
        <w:t>hepatoprotective, antibacterial</w:t>
      </w:r>
      <w:r w:rsidR="00683C59" w:rsidRPr="008E7545">
        <w:rPr>
          <w:rFonts w:ascii="Times New Roman" w:hAnsi="Times New Roman" w:cs="Times New Roman"/>
          <w:sz w:val="24"/>
          <w:szCs w:val="24"/>
        </w:rPr>
        <w:t xml:space="preserve">, antiulcer, Antidiabetic &amp; Antihyperlipidemic Activity,  Anthelmintic activity </w:t>
      </w:r>
      <w:r w:rsidRPr="008E7545">
        <w:rPr>
          <w:rFonts w:ascii="Times New Roman" w:hAnsi="Times New Roman" w:cs="Times New Roman"/>
          <w:sz w:val="24"/>
          <w:szCs w:val="24"/>
        </w:rPr>
        <w:t>and</w:t>
      </w:r>
      <w:r w:rsidR="009C5B88" w:rsidRPr="008E7545">
        <w:rPr>
          <w:rFonts w:ascii="Times New Roman" w:hAnsi="Times New Roman" w:cs="Times New Roman"/>
          <w:sz w:val="24"/>
          <w:szCs w:val="24"/>
        </w:rPr>
        <w:t xml:space="preserve"> DNA protective activity (</w:t>
      </w:r>
      <w:r w:rsidR="00683C59" w:rsidRPr="008E7545">
        <w:rPr>
          <w:rFonts w:ascii="Times New Roman" w:hAnsi="Times New Roman" w:cs="Times New Roman"/>
          <w:sz w:val="24"/>
          <w:szCs w:val="24"/>
        </w:rPr>
        <w:t xml:space="preserve">Elias </w:t>
      </w:r>
      <w:r w:rsidR="00683C59" w:rsidRPr="008E7545">
        <w:rPr>
          <w:rFonts w:ascii="Times New Roman" w:hAnsi="Times New Roman" w:cs="Times New Roman"/>
          <w:i/>
          <w:sz w:val="24"/>
          <w:szCs w:val="24"/>
        </w:rPr>
        <w:t>et al.</w:t>
      </w:r>
      <w:r w:rsidR="00683C59" w:rsidRPr="008E7545">
        <w:rPr>
          <w:rFonts w:ascii="Times New Roman" w:hAnsi="Times New Roman" w:cs="Times New Roman"/>
          <w:sz w:val="24"/>
          <w:szCs w:val="24"/>
        </w:rPr>
        <w:t xml:space="preserve">, 2021 &amp; </w:t>
      </w:r>
      <w:r w:rsidR="009C5B88" w:rsidRPr="008E7545">
        <w:rPr>
          <w:rFonts w:ascii="Times New Roman" w:hAnsi="Times New Roman" w:cs="Times New Roman"/>
          <w:sz w:val="24"/>
          <w:szCs w:val="24"/>
        </w:rPr>
        <w:t xml:space="preserve">Shirke </w:t>
      </w:r>
      <w:r w:rsidR="009C5B88" w:rsidRPr="008E7545">
        <w:rPr>
          <w:rFonts w:ascii="Times New Roman" w:hAnsi="Times New Roman" w:cs="Times New Roman"/>
          <w:i/>
          <w:sz w:val="24"/>
          <w:szCs w:val="24"/>
        </w:rPr>
        <w:t>et al.</w:t>
      </w:r>
      <w:r w:rsidR="009C5B88" w:rsidRPr="008E7545">
        <w:rPr>
          <w:rFonts w:ascii="Times New Roman" w:hAnsi="Times New Roman" w:cs="Times New Roman"/>
          <w:sz w:val="24"/>
          <w:szCs w:val="24"/>
        </w:rPr>
        <w:t>, 2025)  .</w:t>
      </w:r>
    </w:p>
    <w:p w:rsidR="0011499F" w:rsidRPr="008E7545" w:rsidRDefault="00B01AD3" w:rsidP="00341252">
      <w:pPr>
        <w:shd w:val="clear" w:color="auto" w:fill="FFFFFF"/>
        <w:spacing w:before="100" w:beforeAutospacing="1" w:after="100" w:afterAutospacing="1" w:line="240" w:lineRule="auto"/>
        <w:contextualSpacing/>
        <w:jc w:val="both"/>
        <w:textAlignment w:val="baseline"/>
        <w:rPr>
          <w:rFonts w:ascii="Times New Roman" w:hAnsi="Times New Roman" w:cs="Times New Roman"/>
          <w:sz w:val="24"/>
          <w:szCs w:val="24"/>
        </w:rPr>
      </w:pPr>
      <w:r w:rsidRPr="008E7545">
        <w:rPr>
          <w:rFonts w:ascii="Times New Roman" w:hAnsi="Times New Roman" w:cs="Times New Roman"/>
          <w:sz w:val="24"/>
          <w:szCs w:val="24"/>
        </w:rPr>
        <w:t xml:space="preserve">The harvested seed need to be stored for some period for extraction of </w:t>
      </w:r>
      <w:r w:rsidR="00341252" w:rsidRPr="008E7545">
        <w:rPr>
          <w:rFonts w:ascii="Times New Roman" w:hAnsi="Times New Roman" w:cs="Times New Roman"/>
          <w:sz w:val="24"/>
          <w:szCs w:val="24"/>
        </w:rPr>
        <w:t>O</w:t>
      </w:r>
      <w:r w:rsidRPr="008E7545">
        <w:rPr>
          <w:rFonts w:ascii="Times New Roman" w:hAnsi="Times New Roman" w:cs="Times New Roman"/>
          <w:sz w:val="24"/>
          <w:szCs w:val="24"/>
        </w:rPr>
        <w:t xml:space="preserve">il for further uses as all seeds harvested cannot be utilised by the </w:t>
      </w:r>
      <w:r w:rsidR="00341252" w:rsidRPr="008E7545">
        <w:rPr>
          <w:rFonts w:ascii="Times New Roman" w:hAnsi="Times New Roman" w:cs="Times New Roman"/>
          <w:sz w:val="24"/>
          <w:szCs w:val="24"/>
        </w:rPr>
        <w:t>processing unit/I</w:t>
      </w:r>
      <w:r w:rsidRPr="008E7545">
        <w:rPr>
          <w:rFonts w:ascii="Times New Roman" w:hAnsi="Times New Roman" w:cs="Times New Roman"/>
          <w:sz w:val="24"/>
          <w:szCs w:val="24"/>
        </w:rPr>
        <w:t>ndustry</w:t>
      </w:r>
      <w:r w:rsidR="00341252" w:rsidRPr="008E7545">
        <w:rPr>
          <w:rFonts w:ascii="Times New Roman" w:hAnsi="Times New Roman" w:cs="Times New Roman"/>
          <w:sz w:val="24"/>
          <w:szCs w:val="24"/>
        </w:rPr>
        <w:t xml:space="preserve"> immediately. </w:t>
      </w:r>
      <w:r w:rsidR="0011499F" w:rsidRPr="008E7545">
        <w:rPr>
          <w:rFonts w:ascii="Times New Roman" w:hAnsi="Times New Roman" w:cs="Times New Roman"/>
          <w:sz w:val="24"/>
          <w:szCs w:val="24"/>
        </w:rPr>
        <w:t xml:space="preserve">The oil content in </w:t>
      </w:r>
      <w:proofErr w:type="spellStart"/>
      <w:r w:rsidR="00341252" w:rsidRPr="008E7545">
        <w:rPr>
          <w:rFonts w:ascii="Times New Roman" w:hAnsi="Times New Roman" w:cs="Times New Roman"/>
          <w:sz w:val="24"/>
          <w:szCs w:val="24"/>
        </w:rPr>
        <w:t>Chironji</w:t>
      </w:r>
      <w:proofErr w:type="spellEnd"/>
      <w:r w:rsidR="00341252" w:rsidRPr="008E7545">
        <w:rPr>
          <w:rFonts w:ascii="Times New Roman" w:hAnsi="Times New Roman" w:cs="Times New Roman"/>
          <w:sz w:val="24"/>
          <w:szCs w:val="24"/>
        </w:rPr>
        <w:t xml:space="preserve"> </w:t>
      </w:r>
      <w:r w:rsidR="0011499F" w:rsidRPr="008E7545">
        <w:rPr>
          <w:rFonts w:ascii="Times New Roman" w:hAnsi="Times New Roman" w:cs="Times New Roman"/>
          <w:sz w:val="24"/>
          <w:szCs w:val="24"/>
        </w:rPr>
        <w:t xml:space="preserve">seeds also undergo changes with time in postharvest period </w:t>
      </w:r>
      <w:r w:rsidR="00341252" w:rsidRPr="008E7545">
        <w:rPr>
          <w:rFonts w:ascii="Times New Roman" w:hAnsi="Times New Roman" w:cs="Times New Roman"/>
          <w:sz w:val="24"/>
          <w:szCs w:val="24"/>
        </w:rPr>
        <w:t>along with</w:t>
      </w:r>
      <w:r w:rsidR="0011499F" w:rsidRPr="008E7545">
        <w:rPr>
          <w:rFonts w:ascii="Times New Roman" w:hAnsi="Times New Roman" w:cs="Times New Roman"/>
          <w:sz w:val="24"/>
          <w:szCs w:val="24"/>
        </w:rPr>
        <w:t xml:space="preserve"> the </w:t>
      </w:r>
      <w:proofErr w:type="spellStart"/>
      <w:r w:rsidR="0011499F" w:rsidRPr="008E7545">
        <w:rPr>
          <w:rFonts w:ascii="Times New Roman" w:hAnsi="Times New Roman" w:cs="Times New Roman"/>
          <w:sz w:val="24"/>
          <w:szCs w:val="24"/>
        </w:rPr>
        <w:t>physico</w:t>
      </w:r>
      <w:proofErr w:type="spellEnd"/>
      <w:r w:rsidR="0011499F" w:rsidRPr="008E7545">
        <w:rPr>
          <w:rFonts w:ascii="Times New Roman" w:hAnsi="Times New Roman" w:cs="Times New Roman"/>
          <w:sz w:val="24"/>
          <w:szCs w:val="24"/>
        </w:rPr>
        <w:t>-chemical properties there by affecting the medicinal properties, nutritional values</w:t>
      </w:r>
      <w:r w:rsidR="00341252" w:rsidRPr="008E7545">
        <w:rPr>
          <w:rFonts w:ascii="Times New Roman" w:hAnsi="Times New Roman" w:cs="Times New Roman"/>
          <w:sz w:val="24"/>
          <w:szCs w:val="24"/>
        </w:rPr>
        <w:t xml:space="preserve">, food </w:t>
      </w:r>
      <w:r w:rsidR="0011499F" w:rsidRPr="008E7545">
        <w:rPr>
          <w:rFonts w:ascii="Times New Roman" w:hAnsi="Times New Roman" w:cs="Times New Roman"/>
          <w:sz w:val="24"/>
          <w:szCs w:val="24"/>
        </w:rPr>
        <w:t xml:space="preserve"> and </w:t>
      </w:r>
      <w:r w:rsidR="00341252" w:rsidRPr="008E7545">
        <w:rPr>
          <w:rFonts w:ascii="Times New Roman" w:hAnsi="Times New Roman" w:cs="Times New Roman"/>
          <w:sz w:val="24"/>
          <w:szCs w:val="24"/>
        </w:rPr>
        <w:t>cosmetic and other industrial values</w:t>
      </w:r>
      <w:r w:rsidR="0011499F" w:rsidRPr="008E7545">
        <w:rPr>
          <w:rFonts w:ascii="Times New Roman" w:hAnsi="Times New Roman" w:cs="Times New Roman"/>
          <w:sz w:val="24"/>
          <w:szCs w:val="24"/>
        </w:rPr>
        <w:t xml:space="preserve">.  The harvested seeds therefore should be properly dried under controlled condition and stored in suitable containers to minimise the loss in the </w:t>
      </w:r>
      <w:proofErr w:type="spellStart"/>
      <w:r w:rsidR="0011499F" w:rsidRPr="008E7545">
        <w:rPr>
          <w:rFonts w:ascii="Times New Roman" w:hAnsi="Times New Roman" w:cs="Times New Roman"/>
          <w:sz w:val="24"/>
          <w:szCs w:val="24"/>
        </w:rPr>
        <w:t>physico</w:t>
      </w:r>
      <w:proofErr w:type="spellEnd"/>
      <w:r w:rsidR="0011499F" w:rsidRPr="008E7545">
        <w:rPr>
          <w:rFonts w:ascii="Times New Roman" w:hAnsi="Times New Roman" w:cs="Times New Roman"/>
          <w:sz w:val="24"/>
          <w:szCs w:val="24"/>
        </w:rPr>
        <w:t xml:space="preserve">-chemical properties of oil and prolong use of the oil for different purposes. Keeping in view of the importance of the crop the present experiment was designed </w:t>
      </w:r>
      <w:r w:rsidRPr="008E7545">
        <w:rPr>
          <w:rFonts w:ascii="Times New Roman" w:hAnsi="Times New Roman" w:cs="Times New Roman"/>
          <w:sz w:val="24"/>
          <w:szCs w:val="24"/>
        </w:rPr>
        <w:t xml:space="preserve">to study the changes in oil content and physicochemical properties of stored seeds of </w:t>
      </w:r>
      <w:proofErr w:type="spellStart"/>
      <w:r w:rsidRPr="008E7545">
        <w:rPr>
          <w:rFonts w:ascii="Times New Roman" w:hAnsi="Times New Roman" w:cs="Times New Roman"/>
          <w:i/>
          <w:iCs/>
          <w:sz w:val="24"/>
          <w:szCs w:val="24"/>
        </w:rPr>
        <w:t>B</w:t>
      </w:r>
      <w:r w:rsidR="004D04EE" w:rsidRPr="008E7545">
        <w:rPr>
          <w:rFonts w:ascii="Times New Roman" w:hAnsi="Times New Roman" w:cs="Times New Roman"/>
          <w:i/>
          <w:iCs/>
          <w:sz w:val="24"/>
          <w:szCs w:val="24"/>
        </w:rPr>
        <w:t>.</w:t>
      </w:r>
      <w:r w:rsidRPr="008E7545">
        <w:rPr>
          <w:rFonts w:ascii="Times New Roman" w:hAnsi="Times New Roman" w:cs="Times New Roman"/>
          <w:i/>
          <w:iCs/>
          <w:sz w:val="24"/>
          <w:szCs w:val="24"/>
        </w:rPr>
        <w:t>lanzan</w:t>
      </w:r>
      <w:proofErr w:type="spellEnd"/>
      <w:r w:rsidRPr="008E7545">
        <w:rPr>
          <w:rFonts w:ascii="Times New Roman" w:hAnsi="Times New Roman" w:cs="Times New Roman"/>
          <w:i/>
          <w:iCs/>
          <w:sz w:val="24"/>
          <w:szCs w:val="24"/>
        </w:rPr>
        <w:t xml:space="preserve"> </w:t>
      </w:r>
      <w:proofErr w:type="spellStart"/>
      <w:r w:rsidRPr="008E7545">
        <w:rPr>
          <w:rFonts w:ascii="Times New Roman" w:hAnsi="Times New Roman" w:cs="Times New Roman"/>
          <w:iCs/>
          <w:sz w:val="24"/>
          <w:szCs w:val="24"/>
        </w:rPr>
        <w:t>Spreng</w:t>
      </w:r>
      <w:proofErr w:type="spellEnd"/>
      <w:r w:rsidR="0011499F" w:rsidRPr="008E7545">
        <w:rPr>
          <w:rFonts w:ascii="Times New Roman" w:hAnsi="Times New Roman" w:cs="Times New Roman"/>
          <w:iCs/>
          <w:sz w:val="24"/>
          <w:szCs w:val="24"/>
        </w:rPr>
        <w:t>.</w:t>
      </w:r>
    </w:p>
    <w:p w:rsidR="003B4C50" w:rsidRPr="008E7545" w:rsidRDefault="003B4C50" w:rsidP="00DF3857">
      <w:pPr>
        <w:spacing w:after="0" w:line="240" w:lineRule="auto"/>
        <w:ind w:right="450"/>
        <w:jc w:val="both"/>
        <w:rPr>
          <w:rFonts w:ascii="Times New Roman" w:hAnsi="Times New Roman" w:cs="Times New Roman"/>
          <w:b/>
          <w:sz w:val="24"/>
          <w:szCs w:val="24"/>
        </w:rPr>
      </w:pPr>
    </w:p>
    <w:p w:rsidR="008C6EF3" w:rsidRPr="008E7545" w:rsidRDefault="008C6EF3" w:rsidP="00DF3857">
      <w:pPr>
        <w:spacing w:after="0" w:line="240" w:lineRule="auto"/>
        <w:ind w:right="450"/>
        <w:jc w:val="both"/>
        <w:rPr>
          <w:rFonts w:ascii="Times New Roman" w:hAnsi="Times New Roman" w:cs="Times New Roman"/>
          <w:b/>
          <w:sz w:val="24"/>
          <w:szCs w:val="24"/>
        </w:rPr>
      </w:pPr>
      <w:r w:rsidRPr="008E7545">
        <w:rPr>
          <w:rFonts w:ascii="Times New Roman" w:hAnsi="Times New Roman" w:cs="Times New Roman"/>
          <w:b/>
          <w:sz w:val="24"/>
          <w:szCs w:val="24"/>
        </w:rPr>
        <w:t xml:space="preserve">2. Materials and Methods </w:t>
      </w:r>
    </w:p>
    <w:p w:rsidR="00E10891" w:rsidRPr="008E7545" w:rsidRDefault="00E10891" w:rsidP="008A58FB">
      <w:pPr>
        <w:spacing w:after="0" w:line="240" w:lineRule="auto"/>
        <w:rPr>
          <w:rFonts w:ascii="Times New Roman" w:eastAsia="Times New Roman" w:hAnsi="Times New Roman" w:cs="Times New Roman"/>
          <w:b/>
          <w:sz w:val="24"/>
          <w:szCs w:val="24"/>
        </w:rPr>
      </w:pPr>
      <w:r w:rsidRPr="008E7545">
        <w:rPr>
          <w:rFonts w:ascii="Times New Roman" w:eastAsia="Times New Roman" w:hAnsi="Times New Roman" w:cs="Times New Roman"/>
          <w:b/>
          <w:sz w:val="24"/>
          <w:szCs w:val="24"/>
        </w:rPr>
        <w:t xml:space="preserve">2.1. Sample Collection </w:t>
      </w:r>
      <w:r w:rsidR="00363386" w:rsidRPr="008E7545">
        <w:rPr>
          <w:rFonts w:ascii="Times New Roman" w:eastAsia="Times New Roman" w:hAnsi="Times New Roman" w:cs="Times New Roman"/>
          <w:b/>
          <w:sz w:val="24"/>
          <w:szCs w:val="24"/>
        </w:rPr>
        <w:t xml:space="preserve">and Storage </w:t>
      </w:r>
    </w:p>
    <w:p w:rsidR="00363386" w:rsidRPr="008E7545" w:rsidRDefault="00E10891" w:rsidP="008A58FB">
      <w:pPr>
        <w:spacing w:after="0" w:line="240" w:lineRule="auto"/>
        <w:jc w:val="both"/>
        <w:rPr>
          <w:rFonts w:ascii="Times New Roman" w:hAnsi="Times New Roman" w:cs="Times New Roman"/>
          <w:sz w:val="24"/>
          <w:szCs w:val="24"/>
        </w:rPr>
      </w:pPr>
      <w:r w:rsidRPr="008E7545">
        <w:rPr>
          <w:rFonts w:ascii="Times New Roman" w:eastAsia="Times New Roman" w:hAnsi="Times New Roman" w:cs="Times New Roman"/>
          <w:sz w:val="24"/>
          <w:szCs w:val="24"/>
        </w:rPr>
        <w:t xml:space="preserve">The seed samples were collected from a phenotypically superior tree from </w:t>
      </w:r>
      <w:proofErr w:type="spellStart"/>
      <w:r w:rsidRPr="008E7545">
        <w:rPr>
          <w:rFonts w:ascii="Times New Roman" w:eastAsia="Times New Roman" w:hAnsi="Times New Roman" w:cs="Times New Roman"/>
          <w:sz w:val="24"/>
          <w:szCs w:val="24"/>
        </w:rPr>
        <w:t>Sundergarh</w:t>
      </w:r>
      <w:proofErr w:type="spellEnd"/>
      <w:r w:rsidRPr="008E7545">
        <w:rPr>
          <w:rFonts w:ascii="Times New Roman" w:eastAsia="Times New Roman" w:hAnsi="Times New Roman" w:cs="Times New Roman"/>
          <w:sz w:val="24"/>
          <w:szCs w:val="24"/>
        </w:rPr>
        <w:t xml:space="preserve"> Forest Division of Odisha </w:t>
      </w:r>
      <w:r w:rsidR="00363386" w:rsidRPr="008E7545">
        <w:rPr>
          <w:rFonts w:ascii="Times New Roman" w:eastAsia="Times New Roman" w:hAnsi="Times New Roman" w:cs="Times New Roman"/>
          <w:sz w:val="24"/>
          <w:szCs w:val="24"/>
        </w:rPr>
        <w:t xml:space="preserve">and then </w:t>
      </w:r>
      <w:r w:rsidR="00EB1263" w:rsidRPr="008E7545">
        <w:rPr>
          <w:rFonts w:ascii="Times New Roman" w:hAnsi="Times New Roman" w:cs="Times New Roman"/>
          <w:sz w:val="24"/>
          <w:szCs w:val="24"/>
        </w:rPr>
        <w:t xml:space="preserve">air dried </w:t>
      </w:r>
      <w:r w:rsidR="00363386" w:rsidRPr="008E7545">
        <w:rPr>
          <w:rFonts w:ascii="Times New Roman" w:hAnsi="Times New Roman" w:cs="Times New Roman"/>
          <w:sz w:val="24"/>
          <w:szCs w:val="24"/>
        </w:rPr>
        <w:t xml:space="preserve">for </w:t>
      </w:r>
      <w:r w:rsidR="00844AF7" w:rsidRPr="008E7545">
        <w:rPr>
          <w:rFonts w:ascii="Times New Roman" w:hAnsi="Times New Roman" w:cs="Times New Roman"/>
          <w:sz w:val="24"/>
          <w:szCs w:val="24"/>
        </w:rPr>
        <w:t>3 days</w:t>
      </w:r>
      <w:r w:rsidR="00363386" w:rsidRPr="008E7545">
        <w:rPr>
          <w:rFonts w:ascii="Times New Roman" w:hAnsi="Times New Roman" w:cs="Times New Roman"/>
          <w:sz w:val="24"/>
          <w:szCs w:val="24"/>
        </w:rPr>
        <w:t xml:space="preserve"> and subsequently oven dried at 50</w:t>
      </w:r>
      <w:r w:rsidR="00363386" w:rsidRPr="008E7545">
        <w:rPr>
          <w:rFonts w:ascii="Times New Roman" w:hAnsi="Times New Roman" w:cs="Times New Roman"/>
          <w:sz w:val="24"/>
          <w:szCs w:val="24"/>
          <w:vertAlign w:val="superscript"/>
        </w:rPr>
        <w:t>o</w:t>
      </w:r>
      <w:r w:rsidR="00363386" w:rsidRPr="008E7545">
        <w:rPr>
          <w:rFonts w:ascii="Times New Roman" w:hAnsi="Times New Roman" w:cs="Times New Roman"/>
          <w:sz w:val="24"/>
          <w:szCs w:val="24"/>
        </w:rPr>
        <w:t xml:space="preserve">C for </w:t>
      </w:r>
      <w:r w:rsidR="00844AF7" w:rsidRPr="008E7545">
        <w:rPr>
          <w:rFonts w:ascii="Times New Roman" w:hAnsi="Times New Roman" w:cs="Times New Roman"/>
          <w:sz w:val="24"/>
          <w:szCs w:val="24"/>
        </w:rPr>
        <w:t>12</w:t>
      </w:r>
      <w:r w:rsidR="00363386" w:rsidRPr="008E7545">
        <w:rPr>
          <w:rFonts w:ascii="Times New Roman" w:hAnsi="Times New Roman" w:cs="Times New Roman"/>
          <w:sz w:val="24"/>
          <w:szCs w:val="24"/>
        </w:rPr>
        <w:t xml:space="preserve"> hours to remove the excess moisture. The experiment was to see the changes in oil </w:t>
      </w:r>
      <w:r w:rsidR="00363386" w:rsidRPr="008E7545">
        <w:rPr>
          <w:rFonts w:ascii="Times New Roman" w:hAnsi="Times New Roman" w:cs="Times New Roman"/>
          <w:sz w:val="24"/>
          <w:szCs w:val="24"/>
        </w:rPr>
        <w:lastRenderedPageBreak/>
        <w:t>parameters in both seeds and seed kernels. Seed kernels were then collected from oven dried seeds by decorticating it manually. Oven dried Seeds of 100 g and oven</w:t>
      </w:r>
      <w:r w:rsidR="00C1202A" w:rsidRPr="008E7545">
        <w:rPr>
          <w:rFonts w:ascii="Times New Roman" w:hAnsi="Times New Roman" w:cs="Times New Roman"/>
          <w:sz w:val="24"/>
          <w:szCs w:val="24"/>
        </w:rPr>
        <w:t xml:space="preserve"> </w:t>
      </w:r>
      <w:r w:rsidR="00363386" w:rsidRPr="008E7545">
        <w:rPr>
          <w:rFonts w:ascii="Times New Roman" w:hAnsi="Times New Roman" w:cs="Times New Roman"/>
          <w:sz w:val="24"/>
          <w:szCs w:val="24"/>
        </w:rPr>
        <w:t xml:space="preserve">dried kernels of 75 g were stored separately </w:t>
      </w:r>
      <w:r w:rsidR="00C1202A" w:rsidRPr="008E7545">
        <w:rPr>
          <w:rFonts w:ascii="Times New Roman" w:hAnsi="Times New Roman" w:cs="Times New Roman"/>
          <w:sz w:val="24"/>
          <w:szCs w:val="24"/>
        </w:rPr>
        <w:t xml:space="preserve">under different storage conditions like Closed Polythene kept in Light (CPL), Open Polythene kept in Light (OPL), Closed Polythene kept in Dark (CPD), Open Polythene kept in Dark (OPD) for 0, 30, 60, 90,120 days respectively. </w:t>
      </w:r>
    </w:p>
    <w:p w:rsidR="0084436E" w:rsidRPr="008E7545" w:rsidRDefault="0084436E" w:rsidP="008A58FB">
      <w:pPr>
        <w:spacing w:after="0" w:line="240" w:lineRule="auto"/>
        <w:jc w:val="both"/>
        <w:rPr>
          <w:rFonts w:ascii="Times New Roman" w:hAnsi="Times New Roman" w:cs="Times New Roman"/>
          <w:b/>
          <w:sz w:val="24"/>
          <w:szCs w:val="24"/>
        </w:rPr>
      </w:pPr>
    </w:p>
    <w:p w:rsidR="0084436E" w:rsidRPr="008E7545" w:rsidRDefault="0084436E" w:rsidP="008A58FB">
      <w:pPr>
        <w:spacing w:after="0" w:line="240" w:lineRule="auto"/>
        <w:jc w:val="both"/>
        <w:rPr>
          <w:rFonts w:ascii="Times New Roman" w:hAnsi="Times New Roman" w:cs="Times New Roman"/>
          <w:b/>
          <w:sz w:val="24"/>
          <w:szCs w:val="24"/>
        </w:rPr>
      </w:pPr>
    </w:p>
    <w:p w:rsidR="00C1202A" w:rsidRPr="008E7545" w:rsidRDefault="00C1202A" w:rsidP="008A58FB">
      <w:pPr>
        <w:spacing w:after="0" w:line="240" w:lineRule="auto"/>
        <w:jc w:val="both"/>
        <w:rPr>
          <w:rFonts w:ascii="Times New Roman" w:hAnsi="Times New Roman" w:cs="Times New Roman"/>
          <w:b/>
          <w:sz w:val="24"/>
          <w:szCs w:val="24"/>
        </w:rPr>
      </w:pPr>
      <w:r w:rsidRPr="008E7545">
        <w:rPr>
          <w:rFonts w:ascii="Times New Roman" w:hAnsi="Times New Roman" w:cs="Times New Roman"/>
          <w:b/>
          <w:sz w:val="24"/>
          <w:szCs w:val="24"/>
        </w:rPr>
        <w:t xml:space="preserve">2.2 </w:t>
      </w:r>
      <w:r w:rsidR="00F05513" w:rsidRPr="008E7545">
        <w:rPr>
          <w:rFonts w:ascii="Times New Roman" w:hAnsi="Times New Roman" w:cs="Times New Roman"/>
          <w:b/>
          <w:sz w:val="24"/>
          <w:szCs w:val="24"/>
        </w:rPr>
        <w:t>T</w:t>
      </w:r>
      <w:r w:rsidRPr="008E7545">
        <w:rPr>
          <w:rFonts w:ascii="Times New Roman" w:hAnsi="Times New Roman" w:cs="Times New Roman"/>
          <w:b/>
          <w:sz w:val="24"/>
          <w:szCs w:val="24"/>
        </w:rPr>
        <w:t xml:space="preserve">reatment </w:t>
      </w:r>
      <w:r w:rsidR="00DF3857" w:rsidRPr="008E7545">
        <w:rPr>
          <w:rFonts w:ascii="Times New Roman" w:hAnsi="Times New Roman" w:cs="Times New Roman"/>
          <w:b/>
          <w:sz w:val="24"/>
          <w:szCs w:val="24"/>
        </w:rPr>
        <w:t>C</w:t>
      </w:r>
      <w:r w:rsidRPr="008E7545">
        <w:rPr>
          <w:rFonts w:ascii="Times New Roman" w:hAnsi="Times New Roman" w:cs="Times New Roman"/>
          <w:b/>
          <w:sz w:val="24"/>
          <w:szCs w:val="24"/>
        </w:rPr>
        <w:t xml:space="preserve">ombinations and </w:t>
      </w:r>
      <w:r w:rsidR="00DF3857" w:rsidRPr="008E7545">
        <w:rPr>
          <w:rFonts w:ascii="Times New Roman" w:hAnsi="Times New Roman" w:cs="Times New Roman"/>
          <w:b/>
          <w:sz w:val="24"/>
          <w:szCs w:val="24"/>
        </w:rPr>
        <w:t>S</w:t>
      </w:r>
      <w:r w:rsidRPr="008E7545">
        <w:rPr>
          <w:rFonts w:ascii="Times New Roman" w:hAnsi="Times New Roman" w:cs="Times New Roman"/>
          <w:b/>
          <w:sz w:val="24"/>
          <w:szCs w:val="24"/>
        </w:rPr>
        <w:t xml:space="preserve">tatistical </w:t>
      </w:r>
      <w:r w:rsidR="00DF3857" w:rsidRPr="008E7545">
        <w:rPr>
          <w:rFonts w:ascii="Times New Roman" w:hAnsi="Times New Roman" w:cs="Times New Roman"/>
          <w:b/>
          <w:sz w:val="24"/>
          <w:szCs w:val="24"/>
        </w:rPr>
        <w:t>A</w:t>
      </w:r>
      <w:r w:rsidRPr="008E7545">
        <w:rPr>
          <w:rFonts w:ascii="Times New Roman" w:hAnsi="Times New Roman" w:cs="Times New Roman"/>
          <w:b/>
          <w:sz w:val="24"/>
          <w:szCs w:val="24"/>
        </w:rPr>
        <w:t xml:space="preserve">nalysis </w:t>
      </w:r>
    </w:p>
    <w:p w:rsidR="00F05513" w:rsidRPr="008E7545" w:rsidRDefault="00F05513" w:rsidP="008A58FB">
      <w:pPr>
        <w:spacing w:after="0" w:line="240" w:lineRule="auto"/>
        <w:jc w:val="both"/>
        <w:rPr>
          <w:rFonts w:ascii="Times New Roman" w:hAnsi="Times New Roman" w:cs="Times New Roman"/>
          <w:sz w:val="24"/>
          <w:szCs w:val="24"/>
        </w:rPr>
      </w:pPr>
      <w:r w:rsidRPr="008E7545">
        <w:rPr>
          <w:rFonts w:ascii="Times New Roman" w:hAnsi="Times New Roman" w:cs="Times New Roman"/>
          <w:sz w:val="24"/>
          <w:szCs w:val="24"/>
        </w:rPr>
        <w:t xml:space="preserve">The evaluation for oil content and its properties were done in different Stored </w:t>
      </w:r>
      <w:r w:rsidR="00E6280C" w:rsidRPr="008E7545">
        <w:rPr>
          <w:rFonts w:ascii="Times New Roman" w:hAnsi="Times New Roman" w:cs="Times New Roman"/>
          <w:sz w:val="24"/>
          <w:szCs w:val="24"/>
        </w:rPr>
        <w:t>materials,</w:t>
      </w:r>
      <w:r w:rsidRPr="008E7545">
        <w:rPr>
          <w:rFonts w:ascii="Times New Roman" w:hAnsi="Times New Roman" w:cs="Times New Roman"/>
          <w:sz w:val="24"/>
          <w:szCs w:val="24"/>
        </w:rPr>
        <w:t xml:space="preserve"> stored conditions and stored durations as given below  </w:t>
      </w:r>
    </w:p>
    <w:p w:rsidR="00F05513" w:rsidRPr="008E7545" w:rsidRDefault="006D5F4F" w:rsidP="008A58FB">
      <w:pPr>
        <w:spacing w:after="0" w:line="240" w:lineRule="auto"/>
        <w:jc w:val="both"/>
        <w:rPr>
          <w:rFonts w:ascii="Times New Roman" w:hAnsi="Times New Roman" w:cs="Times New Roman"/>
          <w:sz w:val="24"/>
          <w:szCs w:val="24"/>
        </w:rPr>
      </w:pPr>
      <w:r w:rsidRPr="008E7545">
        <w:rPr>
          <w:rFonts w:ascii="Times New Roman" w:hAnsi="Times New Roman" w:cs="Times New Roman"/>
          <w:b/>
          <w:sz w:val="24"/>
          <w:szCs w:val="24"/>
        </w:rPr>
        <w:t>Treatments: 1</w:t>
      </w:r>
      <w:r w:rsidR="00F05513" w:rsidRPr="008E7545">
        <w:rPr>
          <w:rFonts w:ascii="Times New Roman" w:hAnsi="Times New Roman" w:cs="Times New Roman"/>
          <w:sz w:val="24"/>
          <w:szCs w:val="24"/>
        </w:rPr>
        <w:t xml:space="preserve">. Seed </w:t>
      </w:r>
      <w:r w:rsidR="00E6280C" w:rsidRPr="008E7545">
        <w:rPr>
          <w:rFonts w:ascii="Times New Roman" w:hAnsi="Times New Roman" w:cs="Times New Roman"/>
          <w:sz w:val="24"/>
          <w:szCs w:val="24"/>
        </w:rPr>
        <w:t>material:</w:t>
      </w:r>
      <w:r w:rsidR="00F05513" w:rsidRPr="008E7545">
        <w:rPr>
          <w:rFonts w:ascii="Times New Roman" w:hAnsi="Times New Roman" w:cs="Times New Roman"/>
          <w:sz w:val="24"/>
          <w:szCs w:val="24"/>
        </w:rPr>
        <w:t xml:space="preserve"> </w:t>
      </w:r>
      <w:r w:rsidR="00DF3857" w:rsidRPr="008E7545">
        <w:rPr>
          <w:rFonts w:ascii="Times New Roman" w:hAnsi="Times New Roman" w:cs="Times New Roman"/>
          <w:sz w:val="24"/>
          <w:szCs w:val="24"/>
        </w:rPr>
        <w:t>(</w:t>
      </w:r>
      <w:proofErr w:type="spellStart"/>
      <w:r w:rsidR="00DF3857" w:rsidRPr="008E7545">
        <w:rPr>
          <w:rFonts w:ascii="Times New Roman" w:hAnsi="Times New Roman" w:cs="Times New Roman"/>
          <w:sz w:val="24"/>
          <w:szCs w:val="24"/>
        </w:rPr>
        <w:t>i</w:t>
      </w:r>
      <w:proofErr w:type="spellEnd"/>
      <w:r w:rsidR="00DF3857" w:rsidRPr="008E7545">
        <w:rPr>
          <w:rFonts w:ascii="Times New Roman" w:hAnsi="Times New Roman" w:cs="Times New Roman"/>
          <w:sz w:val="24"/>
          <w:szCs w:val="24"/>
        </w:rPr>
        <w:t>)</w:t>
      </w:r>
      <w:r w:rsidR="00F05513" w:rsidRPr="008E7545">
        <w:rPr>
          <w:rFonts w:ascii="Times New Roman" w:hAnsi="Times New Roman" w:cs="Times New Roman"/>
          <w:sz w:val="24"/>
          <w:szCs w:val="24"/>
        </w:rPr>
        <w:t xml:space="preserve"> </w:t>
      </w:r>
      <w:r w:rsidR="00E6280C" w:rsidRPr="008E7545">
        <w:rPr>
          <w:rFonts w:ascii="Times New Roman" w:hAnsi="Times New Roman" w:cs="Times New Roman"/>
          <w:sz w:val="24"/>
          <w:szCs w:val="24"/>
        </w:rPr>
        <w:t>Seed (</w:t>
      </w:r>
      <w:r w:rsidR="00DF3857" w:rsidRPr="008E7545">
        <w:rPr>
          <w:rFonts w:ascii="Times New Roman" w:hAnsi="Times New Roman" w:cs="Times New Roman"/>
          <w:sz w:val="24"/>
          <w:szCs w:val="24"/>
        </w:rPr>
        <w:t>ii)</w:t>
      </w:r>
      <w:r w:rsidR="00F05513" w:rsidRPr="008E7545">
        <w:rPr>
          <w:rFonts w:ascii="Times New Roman" w:hAnsi="Times New Roman" w:cs="Times New Roman"/>
          <w:sz w:val="24"/>
          <w:szCs w:val="24"/>
        </w:rPr>
        <w:t xml:space="preserve"> Kernel</w:t>
      </w:r>
    </w:p>
    <w:p w:rsidR="00F05513" w:rsidRPr="008E7545" w:rsidRDefault="00DF3857" w:rsidP="008A58FB">
      <w:pPr>
        <w:spacing w:after="0" w:line="240" w:lineRule="auto"/>
        <w:jc w:val="both"/>
        <w:rPr>
          <w:rFonts w:ascii="Times New Roman" w:hAnsi="Times New Roman" w:cs="Times New Roman"/>
          <w:sz w:val="24"/>
          <w:szCs w:val="24"/>
        </w:rPr>
      </w:pPr>
      <w:r w:rsidRPr="008E7545">
        <w:rPr>
          <w:rFonts w:ascii="Times New Roman" w:hAnsi="Times New Roman" w:cs="Times New Roman"/>
          <w:sz w:val="24"/>
          <w:szCs w:val="24"/>
        </w:rPr>
        <w:t xml:space="preserve">                    2. </w:t>
      </w:r>
      <w:r w:rsidR="00F05513" w:rsidRPr="008E7545">
        <w:rPr>
          <w:rFonts w:ascii="Times New Roman" w:hAnsi="Times New Roman" w:cs="Times New Roman"/>
          <w:sz w:val="24"/>
          <w:szCs w:val="24"/>
        </w:rPr>
        <w:t>Conditions</w:t>
      </w:r>
      <w:proofErr w:type="gramStart"/>
      <w:r w:rsidR="00F05513" w:rsidRPr="008E7545">
        <w:rPr>
          <w:rFonts w:ascii="Times New Roman" w:hAnsi="Times New Roman" w:cs="Times New Roman"/>
          <w:sz w:val="24"/>
          <w:szCs w:val="24"/>
        </w:rPr>
        <w:t xml:space="preserve">:  </w:t>
      </w:r>
      <w:r w:rsidRPr="008E7545">
        <w:rPr>
          <w:rFonts w:ascii="Times New Roman" w:hAnsi="Times New Roman" w:cs="Times New Roman"/>
          <w:sz w:val="24"/>
          <w:szCs w:val="24"/>
        </w:rPr>
        <w:t>(</w:t>
      </w:r>
      <w:proofErr w:type="gramEnd"/>
      <w:r w:rsidRPr="008E7545">
        <w:rPr>
          <w:rFonts w:ascii="Times New Roman" w:hAnsi="Times New Roman" w:cs="Times New Roman"/>
          <w:sz w:val="24"/>
          <w:szCs w:val="24"/>
        </w:rPr>
        <w:t xml:space="preserve">i) </w:t>
      </w:r>
      <w:r w:rsidR="00F05513" w:rsidRPr="008E7545">
        <w:rPr>
          <w:rFonts w:ascii="Times New Roman" w:hAnsi="Times New Roman" w:cs="Times New Roman"/>
          <w:sz w:val="24"/>
          <w:szCs w:val="24"/>
        </w:rPr>
        <w:t>CPL</w:t>
      </w:r>
      <w:r w:rsidRPr="008E7545">
        <w:rPr>
          <w:rFonts w:ascii="Times New Roman" w:hAnsi="Times New Roman" w:cs="Times New Roman"/>
          <w:sz w:val="24"/>
          <w:szCs w:val="24"/>
        </w:rPr>
        <w:t xml:space="preserve"> (ii)</w:t>
      </w:r>
      <w:r w:rsidR="00F05513" w:rsidRPr="008E7545">
        <w:rPr>
          <w:rFonts w:ascii="Times New Roman" w:hAnsi="Times New Roman" w:cs="Times New Roman"/>
          <w:sz w:val="24"/>
          <w:szCs w:val="24"/>
        </w:rPr>
        <w:t xml:space="preserve"> OPL</w:t>
      </w:r>
      <w:r w:rsidRPr="008E7545">
        <w:rPr>
          <w:rFonts w:ascii="Times New Roman" w:hAnsi="Times New Roman" w:cs="Times New Roman"/>
          <w:sz w:val="24"/>
          <w:szCs w:val="24"/>
        </w:rPr>
        <w:t xml:space="preserve"> (iii)</w:t>
      </w:r>
      <w:r w:rsidR="00F05513" w:rsidRPr="008E7545">
        <w:rPr>
          <w:rFonts w:ascii="Times New Roman" w:hAnsi="Times New Roman" w:cs="Times New Roman"/>
          <w:sz w:val="24"/>
          <w:szCs w:val="24"/>
        </w:rPr>
        <w:t xml:space="preserve"> CPD</w:t>
      </w:r>
      <w:r w:rsidRPr="008E7545">
        <w:rPr>
          <w:rFonts w:ascii="Times New Roman" w:hAnsi="Times New Roman" w:cs="Times New Roman"/>
          <w:sz w:val="24"/>
          <w:szCs w:val="24"/>
        </w:rPr>
        <w:t xml:space="preserve"> (iv)</w:t>
      </w:r>
      <w:r w:rsidR="00F05513" w:rsidRPr="008E7545">
        <w:rPr>
          <w:rFonts w:ascii="Times New Roman" w:hAnsi="Times New Roman" w:cs="Times New Roman"/>
          <w:sz w:val="24"/>
          <w:szCs w:val="24"/>
        </w:rPr>
        <w:t xml:space="preserve"> OPD</w:t>
      </w:r>
    </w:p>
    <w:p w:rsidR="00DF3857" w:rsidRPr="008E7545" w:rsidRDefault="00DF3857" w:rsidP="008A58FB">
      <w:pPr>
        <w:spacing w:after="0" w:line="240" w:lineRule="auto"/>
        <w:jc w:val="both"/>
        <w:rPr>
          <w:rFonts w:ascii="Times New Roman" w:hAnsi="Times New Roman" w:cs="Times New Roman"/>
          <w:sz w:val="24"/>
          <w:szCs w:val="24"/>
        </w:rPr>
      </w:pPr>
      <w:r w:rsidRPr="008E7545">
        <w:rPr>
          <w:rFonts w:ascii="Times New Roman" w:hAnsi="Times New Roman" w:cs="Times New Roman"/>
          <w:sz w:val="24"/>
          <w:szCs w:val="24"/>
        </w:rPr>
        <w:t xml:space="preserve">                    3.  Durations: (i) 0 Days (ii) 30 days (iii) 60 days (iv) 90 days (v) 120 days </w:t>
      </w:r>
    </w:p>
    <w:p w:rsidR="00DF3857" w:rsidRPr="008E7545" w:rsidRDefault="00DF3857" w:rsidP="008A58FB">
      <w:pPr>
        <w:spacing w:after="0" w:line="240" w:lineRule="auto"/>
        <w:jc w:val="both"/>
        <w:rPr>
          <w:rFonts w:ascii="Times New Roman" w:hAnsi="Times New Roman" w:cs="Times New Roman"/>
          <w:sz w:val="24"/>
          <w:szCs w:val="24"/>
        </w:rPr>
      </w:pPr>
      <w:r w:rsidRPr="008E7545">
        <w:rPr>
          <w:rFonts w:ascii="Times New Roman" w:hAnsi="Times New Roman" w:cs="Times New Roman"/>
          <w:b/>
          <w:sz w:val="24"/>
          <w:szCs w:val="24"/>
        </w:rPr>
        <w:t xml:space="preserve">Treatment </w:t>
      </w:r>
      <w:r w:rsidR="006D5F4F" w:rsidRPr="008E7545">
        <w:rPr>
          <w:rFonts w:ascii="Times New Roman" w:hAnsi="Times New Roman" w:cs="Times New Roman"/>
          <w:b/>
          <w:sz w:val="24"/>
          <w:szCs w:val="24"/>
        </w:rPr>
        <w:t>Combinations</w:t>
      </w:r>
      <w:r w:rsidR="006D5F4F" w:rsidRPr="008E7545">
        <w:rPr>
          <w:rFonts w:ascii="Times New Roman" w:hAnsi="Times New Roman" w:cs="Times New Roman"/>
          <w:sz w:val="24"/>
          <w:szCs w:val="24"/>
        </w:rPr>
        <w:t>: 32</w:t>
      </w:r>
    </w:p>
    <w:p w:rsidR="00DF3857" w:rsidRPr="008E7545" w:rsidRDefault="006D5F4F" w:rsidP="008A58FB">
      <w:pPr>
        <w:spacing w:after="0" w:line="240" w:lineRule="auto"/>
        <w:jc w:val="both"/>
        <w:rPr>
          <w:rFonts w:ascii="Times New Roman" w:hAnsi="Times New Roman" w:cs="Times New Roman"/>
          <w:sz w:val="24"/>
          <w:szCs w:val="24"/>
        </w:rPr>
      </w:pPr>
      <w:r w:rsidRPr="008E7545">
        <w:rPr>
          <w:rFonts w:ascii="Times New Roman" w:hAnsi="Times New Roman" w:cs="Times New Roman"/>
          <w:b/>
          <w:sz w:val="24"/>
          <w:szCs w:val="24"/>
        </w:rPr>
        <w:t>Replications</w:t>
      </w:r>
      <w:r w:rsidRPr="008E7545">
        <w:rPr>
          <w:rFonts w:ascii="Times New Roman" w:hAnsi="Times New Roman" w:cs="Times New Roman"/>
          <w:sz w:val="24"/>
          <w:szCs w:val="24"/>
        </w:rPr>
        <w:t>: 3</w:t>
      </w:r>
    </w:p>
    <w:p w:rsidR="00F05513" w:rsidRPr="008E7545" w:rsidRDefault="00DF3857" w:rsidP="008A58FB">
      <w:pPr>
        <w:spacing w:after="0" w:line="240" w:lineRule="auto"/>
        <w:jc w:val="both"/>
        <w:rPr>
          <w:rFonts w:ascii="Times New Roman" w:hAnsi="Times New Roman" w:cs="Times New Roman"/>
          <w:sz w:val="24"/>
          <w:szCs w:val="24"/>
        </w:rPr>
      </w:pPr>
      <w:r w:rsidRPr="008E7545">
        <w:rPr>
          <w:rFonts w:ascii="Times New Roman" w:hAnsi="Times New Roman" w:cs="Times New Roman"/>
          <w:sz w:val="24"/>
          <w:szCs w:val="24"/>
        </w:rPr>
        <w:t xml:space="preserve">The designed experiment was statistically analysed by Factorial </w:t>
      </w:r>
      <w:r w:rsidR="00E6280C" w:rsidRPr="008E7545">
        <w:rPr>
          <w:rFonts w:ascii="Times New Roman" w:hAnsi="Times New Roman" w:cs="Times New Roman"/>
          <w:sz w:val="24"/>
          <w:szCs w:val="24"/>
        </w:rPr>
        <w:t>CRD.</w:t>
      </w:r>
    </w:p>
    <w:p w:rsidR="0084436E" w:rsidRPr="008E7545" w:rsidRDefault="0084436E" w:rsidP="008A58FB">
      <w:pPr>
        <w:tabs>
          <w:tab w:val="left" w:pos="2930"/>
        </w:tabs>
        <w:spacing w:after="0" w:line="240" w:lineRule="auto"/>
        <w:jc w:val="both"/>
        <w:rPr>
          <w:rFonts w:ascii="Times New Roman" w:hAnsi="Times New Roman" w:cs="Times New Roman"/>
          <w:b/>
          <w:sz w:val="24"/>
          <w:szCs w:val="24"/>
        </w:rPr>
      </w:pPr>
    </w:p>
    <w:p w:rsidR="00EB1263" w:rsidRPr="008E7545" w:rsidRDefault="00C1202A" w:rsidP="008A58FB">
      <w:pPr>
        <w:tabs>
          <w:tab w:val="left" w:pos="2930"/>
        </w:tabs>
        <w:spacing w:after="0" w:line="240" w:lineRule="auto"/>
        <w:jc w:val="both"/>
        <w:rPr>
          <w:rFonts w:ascii="Times New Roman" w:hAnsi="Times New Roman" w:cs="Times New Roman"/>
          <w:b/>
          <w:sz w:val="24"/>
          <w:szCs w:val="24"/>
        </w:rPr>
      </w:pPr>
      <w:r w:rsidRPr="008E7545">
        <w:rPr>
          <w:rFonts w:ascii="Times New Roman" w:hAnsi="Times New Roman" w:cs="Times New Roman"/>
          <w:b/>
          <w:sz w:val="24"/>
          <w:szCs w:val="24"/>
        </w:rPr>
        <w:t>2.</w:t>
      </w:r>
      <w:r w:rsidR="00DF3857" w:rsidRPr="008E7545">
        <w:rPr>
          <w:rFonts w:ascii="Times New Roman" w:hAnsi="Times New Roman" w:cs="Times New Roman"/>
          <w:b/>
          <w:sz w:val="24"/>
          <w:szCs w:val="24"/>
        </w:rPr>
        <w:t>3</w:t>
      </w:r>
      <w:r w:rsidRPr="008E7545">
        <w:rPr>
          <w:rFonts w:ascii="Times New Roman" w:hAnsi="Times New Roman" w:cs="Times New Roman"/>
          <w:b/>
          <w:sz w:val="24"/>
          <w:szCs w:val="24"/>
        </w:rPr>
        <w:t xml:space="preserve"> Extraction of Oil </w:t>
      </w:r>
    </w:p>
    <w:p w:rsidR="00C1202A" w:rsidRPr="008E7545" w:rsidRDefault="00C1202A" w:rsidP="008A58FB">
      <w:pPr>
        <w:tabs>
          <w:tab w:val="left" w:pos="2930"/>
        </w:tabs>
        <w:spacing w:after="0" w:line="240" w:lineRule="auto"/>
        <w:jc w:val="both"/>
        <w:rPr>
          <w:rFonts w:ascii="Times New Roman" w:hAnsi="Times New Roman" w:cs="Times New Roman"/>
          <w:sz w:val="24"/>
          <w:szCs w:val="24"/>
        </w:rPr>
      </w:pPr>
      <w:r w:rsidRPr="008E7545">
        <w:rPr>
          <w:rFonts w:ascii="Times New Roman" w:hAnsi="Times New Roman" w:cs="Times New Roman"/>
          <w:sz w:val="24"/>
          <w:szCs w:val="24"/>
        </w:rPr>
        <w:t xml:space="preserve">20g of stored Seeds and Kernels were taken for extraction of </w:t>
      </w:r>
      <w:r w:rsidR="00294ACE" w:rsidRPr="008E7545">
        <w:rPr>
          <w:rFonts w:ascii="Times New Roman" w:hAnsi="Times New Roman" w:cs="Times New Roman"/>
          <w:sz w:val="24"/>
          <w:szCs w:val="24"/>
        </w:rPr>
        <w:t>O</w:t>
      </w:r>
      <w:r w:rsidRPr="008E7545">
        <w:rPr>
          <w:rFonts w:ascii="Times New Roman" w:hAnsi="Times New Roman" w:cs="Times New Roman"/>
          <w:sz w:val="24"/>
          <w:szCs w:val="24"/>
        </w:rPr>
        <w:t>il for each treatment</w:t>
      </w:r>
      <w:r w:rsidR="00294ACE" w:rsidRPr="008E7545">
        <w:rPr>
          <w:rFonts w:ascii="Times New Roman" w:hAnsi="Times New Roman" w:cs="Times New Roman"/>
          <w:sz w:val="24"/>
          <w:szCs w:val="24"/>
        </w:rPr>
        <w:t xml:space="preserve"> and grinded to powdered form which was extracted by </w:t>
      </w:r>
      <w:proofErr w:type="spellStart"/>
      <w:r w:rsidR="00294ACE" w:rsidRPr="008E7545">
        <w:rPr>
          <w:rFonts w:ascii="Times New Roman" w:hAnsi="Times New Roman" w:cs="Times New Roman"/>
          <w:sz w:val="24"/>
          <w:szCs w:val="24"/>
        </w:rPr>
        <w:t>soxhlet</w:t>
      </w:r>
      <w:proofErr w:type="spellEnd"/>
      <w:r w:rsidR="00294ACE" w:rsidRPr="008E7545">
        <w:rPr>
          <w:rFonts w:ascii="Times New Roman" w:hAnsi="Times New Roman" w:cs="Times New Roman"/>
          <w:sz w:val="24"/>
          <w:szCs w:val="24"/>
        </w:rPr>
        <w:t xml:space="preserve"> apparatus using Petroleum Ether 60</w:t>
      </w:r>
      <w:r w:rsidR="00294ACE" w:rsidRPr="008E7545">
        <w:rPr>
          <w:rFonts w:ascii="Times New Roman" w:hAnsi="Times New Roman" w:cs="Times New Roman"/>
          <w:sz w:val="24"/>
          <w:szCs w:val="24"/>
          <w:vertAlign w:val="superscript"/>
        </w:rPr>
        <w:t>o</w:t>
      </w:r>
      <w:r w:rsidR="00294ACE" w:rsidRPr="008E7545">
        <w:rPr>
          <w:rFonts w:ascii="Times New Roman" w:hAnsi="Times New Roman" w:cs="Times New Roman"/>
          <w:sz w:val="24"/>
          <w:szCs w:val="24"/>
        </w:rPr>
        <w:t>C-80</w:t>
      </w:r>
      <w:r w:rsidR="00294ACE" w:rsidRPr="008E7545">
        <w:rPr>
          <w:rFonts w:ascii="Times New Roman" w:hAnsi="Times New Roman" w:cs="Times New Roman"/>
          <w:sz w:val="24"/>
          <w:szCs w:val="24"/>
          <w:vertAlign w:val="superscript"/>
        </w:rPr>
        <w:t>o</w:t>
      </w:r>
      <w:r w:rsidR="00294ACE" w:rsidRPr="008E7545">
        <w:rPr>
          <w:rFonts w:ascii="Times New Roman" w:hAnsi="Times New Roman" w:cs="Times New Roman"/>
          <w:sz w:val="24"/>
          <w:szCs w:val="24"/>
        </w:rPr>
        <w:t>C as solvent.</w:t>
      </w:r>
      <w:r w:rsidR="00353D35" w:rsidRPr="008E7545">
        <w:rPr>
          <w:rFonts w:ascii="Times New Roman" w:hAnsi="Times New Roman" w:cs="Times New Roman"/>
          <w:sz w:val="24"/>
          <w:szCs w:val="24"/>
        </w:rPr>
        <w:t xml:space="preserve"> The ex</w:t>
      </w:r>
      <w:r w:rsidR="006D5F4F" w:rsidRPr="008E7545">
        <w:rPr>
          <w:rFonts w:ascii="Times New Roman" w:hAnsi="Times New Roman" w:cs="Times New Roman"/>
          <w:sz w:val="24"/>
          <w:szCs w:val="24"/>
        </w:rPr>
        <w:t>t</w:t>
      </w:r>
      <w:r w:rsidR="00353D35" w:rsidRPr="008E7545">
        <w:rPr>
          <w:rFonts w:ascii="Times New Roman" w:hAnsi="Times New Roman" w:cs="Times New Roman"/>
          <w:sz w:val="24"/>
          <w:szCs w:val="24"/>
        </w:rPr>
        <w:t xml:space="preserve">raction was carried out for 4 hours till all the oil in the plant material get extracted. The extracted Oil and Petroleum Ether mixture collected in the round bottom flask fitted to </w:t>
      </w:r>
      <w:proofErr w:type="spellStart"/>
      <w:r w:rsidR="00353D35" w:rsidRPr="008E7545">
        <w:rPr>
          <w:rFonts w:ascii="Times New Roman" w:hAnsi="Times New Roman" w:cs="Times New Roman"/>
          <w:sz w:val="24"/>
          <w:szCs w:val="24"/>
        </w:rPr>
        <w:t>soxhlet</w:t>
      </w:r>
      <w:proofErr w:type="spellEnd"/>
      <w:r w:rsidR="00353D35" w:rsidRPr="008E7545">
        <w:rPr>
          <w:rFonts w:ascii="Times New Roman" w:hAnsi="Times New Roman" w:cs="Times New Roman"/>
          <w:sz w:val="24"/>
          <w:szCs w:val="24"/>
        </w:rPr>
        <w:t xml:space="preserve"> apparatus were then subjected to distillation for collection of oil in the flask and recovery of </w:t>
      </w:r>
      <w:r w:rsidR="006D5F4F" w:rsidRPr="008E7545">
        <w:rPr>
          <w:rFonts w:ascii="Times New Roman" w:hAnsi="Times New Roman" w:cs="Times New Roman"/>
          <w:sz w:val="24"/>
          <w:szCs w:val="24"/>
        </w:rPr>
        <w:t>P</w:t>
      </w:r>
      <w:r w:rsidR="00353D35" w:rsidRPr="008E7545">
        <w:rPr>
          <w:rFonts w:ascii="Times New Roman" w:hAnsi="Times New Roman" w:cs="Times New Roman"/>
          <w:sz w:val="24"/>
          <w:szCs w:val="24"/>
        </w:rPr>
        <w:t xml:space="preserve">etroleum </w:t>
      </w:r>
      <w:r w:rsidR="006D5F4F" w:rsidRPr="008E7545">
        <w:rPr>
          <w:rFonts w:ascii="Times New Roman" w:hAnsi="Times New Roman" w:cs="Times New Roman"/>
          <w:sz w:val="24"/>
          <w:szCs w:val="24"/>
        </w:rPr>
        <w:t>E</w:t>
      </w:r>
      <w:r w:rsidR="00353D35" w:rsidRPr="008E7545">
        <w:rPr>
          <w:rFonts w:ascii="Times New Roman" w:hAnsi="Times New Roman" w:cs="Times New Roman"/>
          <w:sz w:val="24"/>
          <w:szCs w:val="24"/>
        </w:rPr>
        <w:t>ther</w:t>
      </w:r>
      <w:r w:rsidR="006D5F4F" w:rsidRPr="008E7545">
        <w:rPr>
          <w:rFonts w:ascii="Times New Roman" w:hAnsi="Times New Roman" w:cs="Times New Roman"/>
          <w:sz w:val="24"/>
          <w:szCs w:val="24"/>
        </w:rPr>
        <w:t xml:space="preserve">. The flask was then kept in open in room temperature for 24 hours in order to evaporate the Petroleum Ether if any present and to get Pure oil. The Percentage of Oil content was calculated as follows   </w:t>
      </w:r>
      <w:r w:rsidR="00353D35" w:rsidRPr="008E7545">
        <w:rPr>
          <w:rFonts w:ascii="Times New Roman" w:hAnsi="Times New Roman" w:cs="Times New Roman"/>
          <w:sz w:val="24"/>
          <w:szCs w:val="24"/>
        </w:rPr>
        <w:t xml:space="preserve">        </w:t>
      </w:r>
      <w:r w:rsidR="00294ACE" w:rsidRPr="008E7545">
        <w:rPr>
          <w:rFonts w:ascii="Times New Roman" w:hAnsi="Times New Roman" w:cs="Times New Roman"/>
          <w:sz w:val="24"/>
          <w:szCs w:val="24"/>
        </w:rPr>
        <w:t xml:space="preserve"> </w:t>
      </w:r>
      <w:r w:rsidRPr="008E7545">
        <w:rPr>
          <w:rFonts w:ascii="Times New Roman" w:hAnsi="Times New Roman" w:cs="Times New Roman"/>
          <w:sz w:val="24"/>
          <w:szCs w:val="24"/>
        </w:rPr>
        <w:t xml:space="preserve"> </w:t>
      </w:r>
    </w:p>
    <w:p w:rsidR="00C1202A" w:rsidRPr="008E7545" w:rsidRDefault="006D5F4F" w:rsidP="006D5F4F">
      <w:pPr>
        <w:spacing w:after="0" w:line="240" w:lineRule="auto"/>
        <w:ind w:left="630"/>
        <w:jc w:val="both"/>
        <w:rPr>
          <w:rFonts w:ascii="Times New Roman" w:eastAsiaTheme="minorEastAsia" w:hAnsi="Times New Roman" w:cs="Times New Roman"/>
          <w:sz w:val="24"/>
          <w:szCs w:val="24"/>
        </w:rPr>
      </w:pPr>
      <w:r w:rsidRPr="008E7545">
        <w:rPr>
          <w:rFonts w:ascii="Times New Roman" w:hAnsi="Times New Roman" w:cs="Times New Roman"/>
          <w:sz w:val="24"/>
          <w:szCs w:val="24"/>
        </w:rPr>
        <w:t xml:space="preserve">Percentage of Oil Content = </w:t>
      </w:r>
      <m:oMath>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1</m:t>
                </m:r>
              </m:sub>
            </m:sSub>
          </m:num>
          <m:den>
            <m:r>
              <m:rPr>
                <m:sty m:val="p"/>
              </m:rPr>
              <w:rPr>
                <w:rFonts w:ascii="Cambria Math" w:hAnsi="Cambria Math" w:cs="Times New Roman"/>
                <w:sz w:val="24"/>
                <w:szCs w:val="24"/>
              </w:rPr>
              <m:t>W3</m:t>
            </m:r>
          </m:den>
        </m:f>
        <m:r>
          <w:rPr>
            <w:rFonts w:ascii="Cambria Math" w:hAnsi="Cambria Math" w:cs="Times New Roman"/>
            <w:sz w:val="24"/>
            <w:szCs w:val="24"/>
          </w:rPr>
          <m:t>×100</m:t>
        </m:r>
      </m:oMath>
      <w:r w:rsidRPr="008E7545">
        <w:rPr>
          <w:rFonts w:ascii="Times New Roman" w:eastAsiaTheme="minorEastAsia" w:hAnsi="Times New Roman" w:cs="Times New Roman"/>
          <w:sz w:val="24"/>
          <w:szCs w:val="24"/>
        </w:rPr>
        <w:t xml:space="preserve"> , where </w:t>
      </w:r>
    </w:p>
    <w:p w:rsidR="006D5F4F" w:rsidRPr="008E7545" w:rsidRDefault="006D5F4F" w:rsidP="006D5F4F">
      <w:pPr>
        <w:spacing w:after="0" w:line="240" w:lineRule="auto"/>
        <w:jc w:val="both"/>
        <w:rPr>
          <w:rFonts w:ascii="Times New Roman" w:hAnsi="Times New Roman" w:cs="Times New Roman"/>
          <w:sz w:val="24"/>
          <w:szCs w:val="24"/>
        </w:rPr>
      </w:pPr>
      <w:r w:rsidRPr="008E7545">
        <w:rPr>
          <w:rFonts w:ascii="Times New Roman" w:eastAsiaTheme="minorEastAsia" w:hAnsi="Times New Roman" w:cs="Times New Roman"/>
          <w:sz w:val="24"/>
          <w:szCs w:val="24"/>
        </w:rPr>
        <w:t xml:space="preserve">                                                                    </w:t>
      </w:r>
      <w:r w:rsidRPr="008E7545">
        <w:rPr>
          <w:rFonts w:ascii="Times New Roman" w:hAnsi="Times New Roman" w:cs="Times New Roman"/>
          <w:sz w:val="24"/>
          <w:szCs w:val="24"/>
        </w:rPr>
        <w:t>W</w:t>
      </w:r>
      <w:r w:rsidRPr="008E7545">
        <w:rPr>
          <w:rFonts w:ascii="Times New Roman" w:hAnsi="Times New Roman" w:cs="Times New Roman"/>
          <w:sz w:val="24"/>
          <w:szCs w:val="24"/>
          <w:vertAlign w:val="subscript"/>
        </w:rPr>
        <w:t>1</w:t>
      </w:r>
      <w:r w:rsidRPr="008E7545">
        <w:rPr>
          <w:rFonts w:ascii="Times New Roman" w:hAnsi="Times New Roman" w:cs="Times New Roman"/>
          <w:sz w:val="24"/>
          <w:szCs w:val="24"/>
        </w:rPr>
        <w:t>- Weight of the empty flask in gram (g).</w:t>
      </w:r>
    </w:p>
    <w:p w:rsidR="006D5F4F" w:rsidRPr="008E7545" w:rsidRDefault="006D5F4F" w:rsidP="006D5F4F">
      <w:pPr>
        <w:spacing w:after="0" w:line="240" w:lineRule="auto"/>
        <w:jc w:val="both"/>
        <w:rPr>
          <w:rFonts w:ascii="Times New Roman" w:hAnsi="Times New Roman" w:cs="Times New Roman"/>
          <w:sz w:val="24"/>
          <w:szCs w:val="24"/>
        </w:rPr>
      </w:pPr>
      <w:r w:rsidRPr="008E7545">
        <w:rPr>
          <w:rFonts w:ascii="Times New Roman" w:hAnsi="Times New Roman" w:cs="Times New Roman"/>
          <w:sz w:val="24"/>
          <w:szCs w:val="24"/>
        </w:rPr>
        <w:t xml:space="preserve">                                                                    W</w:t>
      </w:r>
      <w:r w:rsidRPr="008E7545">
        <w:rPr>
          <w:rFonts w:ascii="Times New Roman" w:hAnsi="Times New Roman" w:cs="Times New Roman"/>
          <w:sz w:val="24"/>
          <w:szCs w:val="24"/>
          <w:vertAlign w:val="subscript"/>
        </w:rPr>
        <w:t>2</w:t>
      </w:r>
      <w:r w:rsidRPr="008E7545">
        <w:rPr>
          <w:rFonts w:ascii="Times New Roman" w:hAnsi="Times New Roman" w:cs="Times New Roman"/>
          <w:sz w:val="24"/>
          <w:szCs w:val="24"/>
        </w:rPr>
        <w:t>- Weight of flask with oil in gram (g).</w:t>
      </w:r>
    </w:p>
    <w:p w:rsidR="006D5F4F" w:rsidRPr="008E7545" w:rsidRDefault="006D5F4F" w:rsidP="006D5F4F">
      <w:pPr>
        <w:spacing w:after="0" w:line="240" w:lineRule="auto"/>
        <w:jc w:val="both"/>
        <w:rPr>
          <w:rFonts w:ascii="Times New Roman" w:hAnsi="Times New Roman" w:cs="Times New Roman"/>
          <w:sz w:val="24"/>
          <w:szCs w:val="24"/>
        </w:rPr>
      </w:pPr>
      <w:r w:rsidRPr="008E7545">
        <w:rPr>
          <w:rFonts w:ascii="Times New Roman" w:hAnsi="Times New Roman" w:cs="Times New Roman"/>
          <w:sz w:val="24"/>
          <w:szCs w:val="24"/>
        </w:rPr>
        <w:t xml:space="preserve">                                                                    W</w:t>
      </w:r>
      <w:r w:rsidRPr="008E7545">
        <w:rPr>
          <w:rFonts w:ascii="Times New Roman" w:hAnsi="Times New Roman" w:cs="Times New Roman"/>
          <w:sz w:val="24"/>
          <w:szCs w:val="24"/>
          <w:vertAlign w:val="subscript"/>
        </w:rPr>
        <w:t>3</w:t>
      </w:r>
      <w:r w:rsidRPr="008E7545">
        <w:rPr>
          <w:rFonts w:ascii="Times New Roman" w:hAnsi="Times New Roman" w:cs="Times New Roman"/>
          <w:sz w:val="24"/>
          <w:szCs w:val="24"/>
        </w:rPr>
        <w:t>- Weight of seed/kernel in gram (g).</w:t>
      </w:r>
    </w:p>
    <w:p w:rsidR="00585184" w:rsidRPr="008E7545" w:rsidRDefault="00585184" w:rsidP="00585184">
      <w:pPr>
        <w:spacing w:before="100" w:beforeAutospacing="1" w:after="100" w:afterAutospacing="1" w:line="360" w:lineRule="auto"/>
        <w:rPr>
          <w:rFonts w:ascii="Times New Roman" w:eastAsiaTheme="minorEastAsia" w:hAnsi="Times New Roman" w:cs="Times New Roman"/>
          <w:b/>
          <w:sz w:val="24"/>
          <w:szCs w:val="24"/>
        </w:rPr>
      </w:pPr>
      <w:r w:rsidRPr="008E7545">
        <w:rPr>
          <w:rFonts w:ascii="Times New Roman" w:eastAsiaTheme="minorEastAsia" w:hAnsi="Times New Roman" w:cs="Times New Roman"/>
          <w:b/>
          <w:sz w:val="24"/>
          <w:szCs w:val="24"/>
        </w:rPr>
        <w:t>2.4 Estimation of Physicochemical properties of Oil</w:t>
      </w:r>
      <w:r w:rsidR="006D5F4F" w:rsidRPr="008E7545">
        <w:rPr>
          <w:rFonts w:ascii="Times New Roman" w:eastAsiaTheme="minorEastAsia" w:hAnsi="Times New Roman" w:cs="Times New Roman"/>
          <w:b/>
          <w:sz w:val="24"/>
          <w:szCs w:val="24"/>
        </w:rPr>
        <w:t xml:space="preserve"> </w:t>
      </w:r>
    </w:p>
    <w:p w:rsidR="00EB1263" w:rsidRPr="008E7545" w:rsidRDefault="00585184" w:rsidP="00585184">
      <w:pPr>
        <w:tabs>
          <w:tab w:val="left" w:pos="2930"/>
        </w:tabs>
        <w:spacing w:after="0" w:line="240" w:lineRule="auto"/>
        <w:jc w:val="both"/>
        <w:rPr>
          <w:rFonts w:ascii="Times New Roman" w:hAnsi="Times New Roman" w:cs="Times New Roman"/>
          <w:b/>
          <w:sz w:val="24"/>
          <w:szCs w:val="24"/>
        </w:rPr>
      </w:pPr>
      <w:r w:rsidRPr="008E7545">
        <w:rPr>
          <w:rFonts w:ascii="Times New Roman" w:hAnsi="Times New Roman" w:cs="Times New Roman"/>
          <w:b/>
          <w:sz w:val="24"/>
          <w:szCs w:val="24"/>
        </w:rPr>
        <w:t>2</w:t>
      </w:r>
      <w:r w:rsidR="00EB1263" w:rsidRPr="008E7545">
        <w:rPr>
          <w:rFonts w:ascii="Times New Roman" w:hAnsi="Times New Roman" w:cs="Times New Roman"/>
          <w:b/>
          <w:sz w:val="24"/>
          <w:szCs w:val="24"/>
        </w:rPr>
        <w:t>.4.</w:t>
      </w:r>
      <w:r w:rsidRPr="008E7545">
        <w:rPr>
          <w:rFonts w:ascii="Times New Roman" w:hAnsi="Times New Roman" w:cs="Times New Roman"/>
          <w:b/>
          <w:sz w:val="24"/>
          <w:szCs w:val="24"/>
        </w:rPr>
        <w:t>1</w:t>
      </w:r>
      <w:r w:rsidR="00EB1263" w:rsidRPr="008E7545">
        <w:rPr>
          <w:rFonts w:ascii="Times New Roman" w:hAnsi="Times New Roman" w:cs="Times New Roman"/>
          <w:b/>
          <w:sz w:val="24"/>
          <w:szCs w:val="24"/>
        </w:rPr>
        <w:t xml:space="preserve"> Density</w:t>
      </w:r>
    </w:p>
    <w:p w:rsidR="00CD7F7A" w:rsidRPr="008E7545" w:rsidRDefault="00EB1263" w:rsidP="00585184">
      <w:pPr>
        <w:pStyle w:val="NormalWeb"/>
        <w:shd w:val="clear" w:color="auto" w:fill="FFFFFF"/>
        <w:spacing w:before="0" w:beforeAutospacing="0" w:after="0" w:afterAutospacing="0"/>
        <w:ind w:firstLine="720"/>
        <w:rPr>
          <w:color w:val="282828"/>
        </w:rPr>
      </w:pPr>
      <w:r w:rsidRPr="008E7545">
        <w:t>Density is a physical property of matter and can be defined as the ratio of mass to a unit volume of matter. It is expressed by the formula:</w:t>
      </w:r>
      <w:r w:rsidR="00585184" w:rsidRPr="008E7545">
        <w:t xml:space="preserve"> </w:t>
      </w:r>
      <w:r w:rsidRPr="008E7545">
        <w:rPr>
          <w:b/>
          <w:color w:val="282828"/>
        </w:rPr>
        <w:t xml:space="preserve">ρ = </w:t>
      </w:r>
      <w:r w:rsidR="00585184" w:rsidRPr="008E7545">
        <w:rPr>
          <w:b/>
          <w:color w:val="282828"/>
        </w:rPr>
        <w:t>M</w:t>
      </w:r>
      <w:r w:rsidRPr="008E7545">
        <w:rPr>
          <w:b/>
          <w:color w:val="282828"/>
        </w:rPr>
        <w:t>/</w:t>
      </w:r>
      <w:proofErr w:type="gramStart"/>
      <w:r w:rsidRPr="008E7545">
        <w:rPr>
          <w:b/>
          <w:color w:val="282828"/>
        </w:rPr>
        <w:t>V</w:t>
      </w:r>
      <w:r w:rsidR="00585184" w:rsidRPr="008E7545">
        <w:rPr>
          <w:color w:val="282828"/>
        </w:rPr>
        <w:t xml:space="preserve"> </w:t>
      </w:r>
      <w:r w:rsidR="00CD7F7A" w:rsidRPr="008E7545">
        <w:rPr>
          <w:color w:val="282828"/>
        </w:rPr>
        <w:t>,</w:t>
      </w:r>
      <w:proofErr w:type="gramEnd"/>
      <w:r w:rsidR="003E1321" w:rsidRPr="008E7545">
        <w:rPr>
          <w:color w:val="282828"/>
        </w:rPr>
        <w:t xml:space="preserve">    </w:t>
      </w:r>
      <w:r w:rsidRPr="008E7545">
        <w:rPr>
          <w:color w:val="282828"/>
        </w:rPr>
        <w:t xml:space="preserve">Where, </w:t>
      </w:r>
      <w:r w:rsidR="00585184" w:rsidRPr="008E7545">
        <w:rPr>
          <w:color w:val="282828"/>
        </w:rPr>
        <w:t xml:space="preserve"> </w:t>
      </w:r>
    </w:p>
    <w:p w:rsidR="00CD7F7A" w:rsidRPr="008E7545" w:rsidRDefault="00CD7F7A" w:rsidP="00585184">
      <w:pPr>
        <w:pStyle w:val="NormalWeb"/>
        <w:shd w:val="clear" w:color="auto" w:fill="FFFFFF"/>
        <w:spacing w:before="0" w:beforeAutospacing="0" w:after="0" w:afterAutospacing="0"/>
        <w:ind w:firstLine="720"/>
        <w:rPr>
          <w:color w:val="282828"/>
        </w:rPr>
      </w:pPr>
      <w:r w:rsidRPr="008E7545">
        <w:rPr>
          <w:color w:val="282828"/>
        </w:rPr>
        <w:t xml:space="preserve">                                                                                                </w:t>
      </w:r>
      <w:r w:rsidR="00EB1263" w:rsidRPr="008E7545">
        <w:rPr>
          <w:color w:val="282828"/>
        </w:rPr>
        <w:t>ρ</w:t>
      </w:r>
      <w:r w:rsidR="00585184" w:rsidRPr="008E7545">
        <w:rPr>
          <w:color w:val="282828"/>
        </w:rPr>
        <w:t>-D</w:t>
      </w:r>
      <w:r w:rsidR="00EB1263" w:rsidRPr="008E7545">
        <w:rPr>
          <w:color w:val="282828"/>
        </w:rPr>
        <w:t>ensity</w:t>
      </w:r>
      <w:r w:rsidR="00585184" w:rsidRPr="008E7545">
        <w:rPr>
          <w:color w:val="282828"/>
        </w:rPr>
        <w:t xml:space="preserve"> of Oil </w:t>
      </w:r>
      <w:r w:rsidR="00EB1263" w:rsidRPr="008E7545">
        <w:rPr>
          <w:color w:val="282828"/>
        </w:rPr>
        <w:t xml:space="preserve"> </w:t>
      </w:r>
      <w:r w:rsidR="00EB1263" w:rsidRPr="008E7545">
        <w:rPr>
          <w:color w:val="282828"/>
        </w:rPr>
        <w:br/>
      </w:r>
      <w:r w:rsidRPr="008E7545">
        <w:rPr>
          <w:color w:val="282828"/>
        </w:rPr>
        <w:t xml:space="preserve">                                                                                                              </w:t>
      </w:r>
      <w:r w:rsidR="00585184" w:rsidRPr="008E7545">
        <w:rPr>
          <w:color w:val="282828"/>
        </w:rPr>
        <w:t>M-M</w:t>
      </w:r>
      <w:r w:rsidR="00EB1263" w:rsidRPr="008E7545">
        <w:rPr>
          <w:color w:val="282828"/>
        </w:rPr>
        <w:t>ass</w:t>
      </w:r>
      <w:r w:rsidR="00585184" w:rsidRPr="008E7545">
        <w:rPr>
          <w:color w:val="282828"/>
        </w:rPr>
        <w:t xml:space="preserve"> of oil </w:t>
      </w:r>
    </w:p>
    <w:p w:rsidR="00CD7F7A" w:rsidRPr="008E7545" w:rsidRDefault="00585184" w:rsidP="00585184">
      <w:pPr>
        <w:pStyle w:val="NormalWeb"/>
        <w:shd w:val="clear" w:color="auto" w:fill="FFFFFF"/>
        <w:spacing w:before="0" w:beforeAutospacing="0" w:after="0" w:afterAutospacing="0"/>
        <w:ind w:firstLine="720"/>
        <w:rPr>
          <w:color w:val="282828"/>
        </w:rPr>
      </w:pPr>
      <w:r w:rsidRPr="008E7545">
        <w:rPr>
          <w:color w:val="282828"/>
        </w:rPr>
        <w:t xml:space="preserve"> </w:t>
      </w:r>
      <w:r w:rsidR="00CD7F7A" w:rsidRPr="008E7545">
        <w:rPr>
          <w:color w:val="282828"/>
        </w:rPr>
        <w:t xml:space="preserve">                                                                                               </w:t>
      </w:r>
      <w:r w:rsidR="00EB1263" w:rsidRPr="008E7545">
        <w:rPr>
          <w:color w:val="282828"/>
        </w:rPr>
        <w:t>V</w:t>
      </w:r>
      <w:r w:rsidRPr="008E7545">
        <w:rPr>
          <w:color w:val="282828"/>
        </w:rPr>
        <w:t>-V</w:t>
      </w:r>
      <w:r w:rsidR="00EB1263" w:rsidRPr="008E7545">
        <w:rPr>
          <w:color w:val="282828"/>
        </w:rPr>
        <w:t>olume</w:t>
      </w:r>
      <w:r w:rsidRPr="008E7545">
        <w:rPr>
          <w:color w:val="282828"/>
        </w:rPr>
        <w:t xml:space="preserve"> of the oil</w:t>
      </w:r>
    </w:p>
    <w:p w:rsidR="00EB1263" w:rsidRPr="008E7545" w:rsidRDefault="00585184" w:rsidP="00585184">
      <w:pPr>
        <w:pStyle w:val="NormalWeb"/>
        <w:shd w:val="clear" w:color="auto" w:fill="FFFFFF"/>
        <w:spacing w:before="0" w:beforeAutospacing="0" w:after="0" w:afterAutospacing="0"/>
        <w:ind w:firstLine="720"/>
        <w:rPr>
          <w:bdr w:val="none" w:sz="0" w:space="0" w:color="auto" w:frame="1"/>
          <w:vertAlign w:val="superscript"/>
        </w:rPr>
      </w:pPr>
      <w:r w:rsidRPr="008E7545">
        <w:rPr>
          <w:color w:val="282828"/>
        </w:rPr>
        <w:t xml:space="preserve"> </w:t>
      </w:r>
      <w:r w:rsidR="00EB1263" w:rsidRPr="008E7545">
        <w:rPr>
          <w:color w:val="282828"/>
        </w:rPr>
        <w:t xml:space="preserve">It is expressed by </w:t>
      </w:r>
      <w:r w:rsidR="00EB1263" w:rsidRPr="008E7545">
        <w:t>1,000 kg/m</w:t>
      </w:r>
      <w:r w:rsidR="00EB1263" w:rsidRPr="008E7545">
        <w:rPr>
          <w:bdr w:val="none" w:sz="0" w:space="0" w:color="auto" w:frame="1"/>
          <w:vertAlign w:val="superscript"/>
        </w:rPr>
        <w:t>3</w:t>
      </w:r>
      <w:r w:rsidR="00EB1263" w:rsidRPr="008E7545">
        <w:t> = 1,000 g/l = 1 g/cm</w:t>
      </w:r>
      <w:r w:rsidR="00EB1263" w:rsidRPr="008E7545">
        <w:rPr>
          <w:bdr w:val="none" w:sz="0" w:space="0" w:color="auto" w:frame="1"/>
          <w:vertAlign w:val="superscript"/>
        </w:rPr>
        <w:t>3</w:t>
      </w:r>
    </w:p>
    <w:p w:rsidR="0084436E" w:rsidRPr="008E7545" w:rsidRDefault="0084436E" w:rsidP="00585184">
      <w:pPr>
        <w:spacing w:after="0" w:line="240" w:lineRule="auto"/>
        <w:jc w:val="both"/>
        <w:rPr>
          <w:rFonts w:ascii="Times New Roman" w:hAnsi="Times New Roman" w:cs="Times New Roman"/>
          <w:b/>
          <w:sz w:val="24"/>
          <w:szCs w:val="24"/>
        </w:rPr>
      </w:pPr>
    </w:p>
    <w:p w:rsidR="00EB1263" w:rsidRPr="008E7545" w:rsidRDefault="00EB1263" w:rsidP="00585184">
      <w:pPr>
        <w:spacing w:after="0" w:line="240" w:lineRule="auto"/>
        <w:jc w:val="both"/>
        <w:rPr>
          <w:rFonts w:ascii="Times New Roman" w:hAnsi="Times New Roman" w:cs="Times New Roman"/>
          <w:b/>
          <w:sz w:val="24"/>
          <w:szCs w:val="24"/>
        </w:rPr>
      </w:pPr>
      <w:r w:rsidRPr="008E7545">
        <w:rPr>
          <w:rFonts w:ascii="Times New Roman" w:hAnsi="Times New Roman" w:cs="Times New Roman"/>
          <w:b/>
          <w:sz w:val="24"/>
          <w:szCs w:val="24"/>
        </w:rPr>
        <w:t>2.4.</w:t>
      </w:r>
      <w:r w:rsidR="00004F4C" w:rsidRPr="008E7545">
        <w:rPr>
          <w:rFonts w:ascii="Times New Roman" w:hAnsi="Times New Roman" w:cs="Times New Roman"/>
          <w:b/>
          <w:sz w:val="24"/>
          <w:szCs w:val="24"/>
        </w:rPr>
        <w:t>2</w:t>
      </w:r>
      <w:r w:rsidRPr="008E7545">
        <w:rPr>
          <w:rFonts w:ascii="Times New Roman" w:hAnsi="Times New Roman" w:cs="Times New Roman"/>
          <w:b/>
          <w:sz w:val="24"/>
          <w:szCs w:val="24"/>
        </w:rPr>
        <w:t xml:space="preserve"> Acid value</w:t>
      </w:r>
    </w:p>
    <w:p w:rsidR="00CD7F7A" w:rsidRPr="008E7545" w:rsidRDefault="00EB1263" w:rsidP="006B0B37">
      <w:pPr>
        <w:autoSpaceDE w:val="0"/>
        <w:autoSpaceDN w:val="0"/>
        <w:adjustRightInd w:val="0"/>
        <w:spacing w:after="0" w:line="240" w:lineRule="auto"/>
        <w:jc w:val="both"/>
        <w:rPr>
          <w:rFonts w:ascii="Times New Roman" w:hAnsi="Times New Roman" w:cs="Times New Roman"/>
          <w:sz w:val="24"/>
          <w:szCs w:val="24"/>
        </w:rPr>
      </w:pPr>
      <w:r w:rsidRPr="008E7545">
        <w:rPr>
          <w:rFonts w:ascii="Times New Roman" w:eastAsia="Calibri" w:hAnsi="Times New Roman" w:cs="Times New Roman"/>
          <w:sz w:val="24"/>
          <w:szCs w:val="24"/>
        </w:rPr>
        <w:t xml:space="preserve">           The acid value was determined by directly titrating the material in an alcoholic   medium with aqueous KOH solution.</w:t>
      </w:r>
      <w:r w:rsidR="00004F4C" w:rsidRPr="008E7545">
        <w:rPr>
          <w:rFonts w:ascii="Times New Roman" w:eastAsia="Calibri" w:hAnsi="Times New Roman" w:cs="Times New Roman"/>
          <w:sz w:val="24"/>
          <w:szCs w:val="24"/>
        </w:rPr>
        <w:t xml:space="preserve"> </w:t>
      </w:r>
      <w:r w:rsidRPr="008E7545">
        <w:rPr>
          <w:rFonts w:ascii="Times New Roman" w:eastAsia="Calibri" w:hAnsi="Times New Roman" w:cs="Times New Roman"/>
          <w:sz w:val="24"/>
          <w:szCs w:val="24"/>
        </w:rPr>
        <w:t xml:space="preserve">About </w:t>
      </w:r>
      <w:r w:rsidR="009B26AA" w:rsidRPr="008E7545">
        <w:rPr>
          <w:rFonts w:ascii="Times New Roman" w:eastAsia="Calibri" w:hAnsi="Times New Roman" w:cs="Times New Roman"/>
          <w:sz w:val="24"/>
          <w:szCs w:val="24"/>
        </w:rPr>
        <w:t>1</w:t>
      </w:r>
      <w:r w:rsidRPr="008E7545">
        <w:rPr>
          <w:rFonts w:ascii="Times New Roman" w:eastAsia="Calibri" w:hAnsi="Times New Roman" w:cs="Times New Roman"/>
          <w:sz w:val="24"/>
          <w:szCs w:val="24"/>
        </w:rPr>
        <w:t>gm of oil was taken in a flask. Then 30ml of a mixture of equal volumes of alcohol and ether was added into the flask.</w:t>
      </w:r>
      <w:r w:rsidRPr="008E7545">
        <w:rPr>
          <w:rFonts w:ascii="Times New Roman" w:hAnsi="Times New Roman" w:cs="Times New Roman"/>
          <w:sz w:val="24"/>
          <w:szCs w:val="24"/>
        </w:rPr>
        <w:t xml:space="preserve"> 1mL of phenolphthalein TS was added and titrated with 0.1 N potassium hydroxide VS until the solution remained faintly pink after shaking for 30sec.</w:t>
      </w:r>
      <w:r w:rsidR="00004F4C" w:rsidRPr="008E7545">
        <w:rPr>
          <w:rFonts w:ascii="Times New Roman" w:hAnsi="Times New Roman" w:cs="Times New Roman"/>
          <w:sz w:val="24"/>
          <w:szCs w:val="24"/>
        </w:rPr>
        <w:t xml:space="preserve"> The change in volume 0.1N KOH was recorded A blank was carried out with same procedure without oil. </w:t>
      </w:r>
      <w:r w:rsidRPr="008E7545">
        <w:rPr>
          <w:rFonts w:ascii="Times New Roman" w:hAnsi="Times New Roman" w:cs="Times New Roman"/>
          <w:sz w:val="24"/>
          <w:szCs w:val="24"/>
        </w:rPr>
        <w:t>Acid value was calculated with the following formula:</w:t>
      </w:r>
      <w:r w:rsidR="00004F4C" w:rsidRPr="008E7545">
        <w:rPr>
          <w:rFonts w:ascii="Times New Roman" w:hAnsi="Times New Roman" w:cs="Times New Roman"/>
          <w:sz w:val="24"/>
          <w:szCs w:val="24"/>
        </w:rPr>
        <w:t xml:space="preserve">  </w:t>
      </w:r>
      <w:r w:rsidRPr="008E7545">
        <w:rPr>
          <w:rFonts w:ascii="Times New Roman" w:hAnsi="Times New Roman" w:cs="Times New Roman"/>
          <w:b/>
          <w:sz w:val="24"/>
          <w:szCs w:val="24"/>
        </w:rPr>
        <w:t>Acid value = (M × V) × (N/W</w:t>
      </w:r>
      <w:r w:rsidR="00004F4C" w:rsidRPr="008E7545">
        <w:rPr>
          <w:rFonts w:ascii="Times New Roman" w:hAnsi="Times New Roman" w:cs="Times New Roman"/>
          <w:b/>
          <w:sz w:val="24"/>
          <w:szCs w:val="24"/>
        </w:rPr>
        <w:t xml:space="preserve">), </w:t>
      </w:r>
      <w:r w:rsidRPr="008E7545">
        <w:rPr>
          <w:rFonts w:ascii="Times New Roman" w:hAnsi="Times New Roman" w:cs="Times New Roman"/>
          <w:sz w:val="24"/>
          <w:szCs w:val="24"/>
        </w:rPr>
        <w:t>Where</w:t>
      </w:r>
      <w:r w:rsidR="006B0B37" w:rsidRPr="008E7545">
        <w:rPr>
          <w:rFonts w:ascii="Times New Roman" w:hAnsi="Times New Roman" w:cs="Times New Roman"/>
          <w:sz w:val="24"/>
          <w:szCs w:val="24"/>
        </w:rPr>
        <w:t xml:space="preserve">, </w:t>
      </w:r>
    </w:p>
    <w:p w:rsidR="00CD7F7A" w:rsidRPr="008E7545" w:rsidRDefault="00CD7F7A" w:rsidP="006B0B37">
      <w:pPr>
        <w:autoSpaceDE w:val="0"/>
        <w:autoSpaceDN w:val="0"/>
        <w:adjustRightInd w:val="0"/>
        <w:spacing w:after="0" w:line="240" w:lineRule="auto"/>
        <w:jc w:val="both"/>
        <w:rPr>
          <w:rFonts w:ascii="Times New Roman" w:hAnsi="Times New Roman" w:cs="Times New Roman"/>
          <w:sz w:val="24"/>
          <w:szCs w:val="24"/>
        </w:rPr>
      </w:pPr>
      <w:r w:rsidRPr="008E7545">
        <w:rPr>
          <w:rFonts w:ascii="Times New Roman" w:hAnsi="Times New Roman" w:cs="Times New Roman"/>
          <w:sz w:val="24"/>
          <w:szCs w:val="24"/>
        </w:rPr>
        <w:lastRenderedPageBreak/>
        <w:t xml:space="preserve">  </w:t>
      </w:r>
      <w:r w:rsidR="00EB1263" w:rsidRPr="008E7545">
        <w:rPr>
          <w:rFonts w:ascii="Times New Roman" w:hAnsi="Times New Roman" w:cs="Times New Roman"/>
          <w:sz w:val="24"/>
          <w:szCs w:val="24"/>
        </w:rPr>
        <w:t xml:space="preserve">M= Molecule weight of </w:t>
      </w:r>
      <w:r w:rsidR="00004F4C" w:rsidRPr="008E7545">
        <w:rPr>
          <w:rFonts w:ascii="Times New Roman" w:hAnsi="Times New Roman" w:cs="Times New Roman"/>
          <w:sz w:val="24"/>
          <w:szCs w:val="24"/>
        </w:rPr>
        <w:t>KOH (</w:t>
      </w:r>
      <w:r w:rsidR="00EB1263" w:rsidRPr="008E7545">
        <w:rPr>
          <w:rFonts w:ascii="Times New Roman" w:hAnsi="Times New Roman" w:cs="Times New Roman"/>
          <w:sz w:val="24"/>
          <w:szCs w:val="24"/>
        </w:rPr>
        <w:t>56.11</w:t>
      </w:r>
      <w:r w:rsidR="00004F4C" w:rsidRPr="008E7545">
        <w:rPr>
          <w:rFonts w:ascii="Times New Roman" w:hAnsi="Times New Roman" w:cs="Times New Roman"/>
          <w:sz w:val="24"/>
          <w:szCs w:val="24"/>
        </w:rPr>
        <w:t>)</w:t>
      </w:r>
      <w:r w:rsidR="006B0B37" w:rsidRPr="008E7545">
        <w:rPr>
          <w:rFonts w:ascii="Times New Roman" w:hAnsi="Times New Roman" w:cs="Times New Roman"/>
          <w:sz w:val="24"/>
          <w:szCs w:val="24"/>
        </w:rPr>
        <w:t xml:space="preserve"> </w:t>
      </w:r>
    </w:p>
    <w:p w:rsidR="00CD7F7A" w:rsidRPr="008E7545" w:rsidRDefault="00CD7F7A" w:rsidP="006B0B37">
      <w:pPr>
        <w:autoSpaceDE w:val="0"/>
        <w:autoSpaceDN w:val="0"/>
        <w:adjustRightInd w:val="0"/>
        <w:spacing w:after="0" w:line="240" w:lineRule="auto"/>
        <w:jc w:val="both"/>
        <w:rPr>
          <w:rFonts w:ascii="Times New Roman" w:hAnsi="Times New Roman" w:cs="Times New Roman"/>
          <w:sz w:val="24"/>
          <w:szCs w:val="24"/>
        </w:rPr>
      </w:pPr>
      <w:r w:rsidRPr="008E7545">
        <w:rPr>
          <w:rFonts w:ascii="Times New Roman" w:hAnsi="Times New Roman" w:cs="Times New Roman"/>
          <w:sz w:val="24"/>
          <w:szCs w:val="24"/>
        </w:rPr>
        <w:t xml:space="preserve"> </w:t>
      </w:r>
      <w:r w:rsidR="006B0B37" w:rsidRPr="008E7545">
        <w:rPr>
          <w:rFonts w:ascii="Times New Roman" w:hAnsi="Times New Roman" w:cs="Times New Roman"/>
          <w:sz w:val="24"/>
          <w:szCs w:val="24"/>
        </w:rPr>
        <w:t xml:space="preserve"> </w:t>
      </w:r>
      <w:r w:rsidR="00EB1263" w:rsidRPr="008E7545">
        <w:rPr>
          <w:rFonts w:ascii="Times New Roman" w:hAnsi="Times New Roman" w:cs="Times New Roman"/>
          <w:sz w:val="24"/>
          <w:szCs w:val="24"/>
        </w:rPr>
        <w:t>V= Volume (mL)</w:t>
      </w:r>
      <w:r w:rsidR="00004F4C" w:rsidRPr="008E7545">
        <w:rPr>
          <w:rFonts w:ascii="Times New Roman" w:hAnsi="Times New Roman" w:cs="Times New Roman"/>
          <w:sz w:val="24"/>
          <w:szCs w:val="24"/>
        </w:rPr>
        <w:t xml:space="preserve"> of 0.1NKOH (</w:t>
      </w:r>
      <w:proofErr w:type="spellStart"/>
      <w:r w:rsidR="00004F4C" w:rsidRPr="008E7545">
        <w:rPr>
          <w:rFonts w:ascii="Times New Roman" w:hAnsi="Times New Roman" w:cs="Times New Roman"/>
          <w:sz w:val="24"/>
          <w:szCs w:val="24"/>
        </w:rPr>
        <w:t>Tritated</w:t>
      </w:r>
      <w:proofErr w:type="spellEnd"/>
      <w:r w:rsidR="00004F4C" w:rsidRPr="008E7545">
        <w:rPr>
          <w:rFonts w:ascii="Times New Roman" w:hAnsi="Times New Roman" w:cs="Times New Roman"/>
          <w:sz w:val="24"/>
          <w:szCs w:val="24"/>
        </w:rPr>
        <w:t xml:space="preserve"> volume of Sample -</w:t>
      </w:r>
      <w:proofErr w:type="spellStart"/>
      <w:r w:rsidR="00004F4C" w:rsidRPr="008E7545">
        <w:rPr>
          <w:rFonts w:ascii="Times New Roman" w:hAnsi="Times New Roman" w:cs="Times New Roman"/>
          <w:sz w:val="24"/>
          <w:szCs w:val="24"/>
        </w:rPr>
        <w:t>Tritated</w:t>
      </w:r>
      <w:proofErr w:type="spellEnd"/>
      <w:r w:rsidR="00004F4C" w:rsidRPr="008E7545">
        <w:rPr>
          <w:rFonts w:ascii="Times New Roman" w:hAnsi="Times New Roman" w:cs="Times New Roman"/>
          <w:sz w:val="24"/>
          <w:szCs w:val="24"/>
        </w:rPr>
        <w:t xml:space="preserve"> volume of Blank)</w:t>
      </w:r>
    </w:p>
    <w:p w:rsidR="00CD7F7A" w:rsidRPr="008E7545" w:rsidRDefault="00CD7F7A" w:rsidP="006B0B37">
      <w:pPr>
        <w:autoSpaceDE w:val="0"/>
        <w:autoSpaceDN w:val="0"/>
        <w:adjustRightInd w:val="0"/>
        <w:spacing w:after="0" w:line="240" w:lineRule="auto"/>
        <w:jc w:val="both"/>
        <w:rPr>
          <w:rFonts w:ascii="Times New Roman" w:hAnsi="Times New Roman" w:cs="Times New Roman"/>
          <w:sz w:val="24"/>
          <w:szCs w:val="24"/>
        </w:rPr>
      </w:pPr>
      <w:r w:rsidRPr="008E7545">
        <w:rPr>
          <w:rFonts w:ascii="Times New Roman" w:hAnsi="Times New Roman" w:cs="Times New Roman"/>
          <w:sz w:val="24"/>
          <w:szCs w:val="24"/>
        </w:rPr>
        <w:t xml:space="preserve">  </w:t>
      </w:r>
      <w:r w:rsidR="00EB1263" w:rsidRPr="008E7545">
        <w:rPr>
          <w:rFonts w:ascii="Times New Roman" w:hAnsi="Times New Roman" w:cs="Times New Roman"/>
          <w:sz w:val="24"/>
          <w:szCs w:val="24"/>
        </w:rPr>
        <w:t>N = Normality of the potassium hydroxide solution or the sodium hydroxide solution</w:t>
      </w:r>
      <w:r w:rsidR="00C011E1" w:rsidRPr="008E7545">
        <w:rPr>
          <w:rFonts w:ascii="Times New Roman" w:hAnsi="Times New Roman" w:cs="Times New Roman"/>
          <w:sz w:val="24"/>
          <w:szCs w:val="24"/>
        </w:rPr>
        <w:t xml:space="preserve"> (0.1N)</w:t>
      </w:r>
    </w:p>
    <w:p w:rsidR="00EB1263" w:rsidRPr="008E7545" w:rsidRDefault="00CD7F7A" w:rsidP="006B0B37">
      <w:pPr>
        <w:autoSpaceDE w:val="0"/>
        <w:autoSpaceDN w:val="0"/>
        <w:adjustRightInd w:val="0"/>
        <w:spacing w:after="0" w:line="240" w:lineRule="auto"/>
        <w:jc w:val="both"/>
        <w:rPr>
          <w:rFonts w:ascii="Times New Roman" w:hAnsi="Times New Roman" w:cs="Times New Roman"/>
          <w:sz w:val="24"/>
          <w:szCs w:val="24"/>
        </w:rPr>
      </w:pPr>
      <w:r w:rsidRPr="008E7545">
        <w:rPr>
          <w:rFonts w:ascii="Times New Roman" w:hAnsi="Times New Roman" w:cs="Times New Roman"/>
          <w:sz w:val="24"/>
          <w:szCs w:val="24"/>
        </w:rPr>
        <w:t xml:space="preserve">  </w:t>
      </w:r>
      <w:r w:rsidR="00EB1263" w:rsidRPr="008E7545">
        <w:rPr>
          <w:rFonts w:ascii="Times New Roman" w:hAnsi="Times New Roman" w:cs="Times New Roman"/>
          <w:sz w:val="24"/>
          <w:szCs w:val="24"/>
        </w:rPr>
        <w:t>W= Weight of the sample taken (g)</w:t>
      </w:r>
    </w:p>
    <w:p w:rsidR="0084436E" w:rsidRPr="008E7545" w:rsidRDefault="0084436E" w:rsidP="00585184">
      <w:pPr>
        <w:spacing w:after="0" w:line="240" w:lineRule="auto"/>
        <w:jc w:val="both"/>
        <w:rPr>
          <w:rFonts w:ascii="Times New Roman" w:hAnsi="Times New Roman" w:cs="Times New Roman"/>
          <w:b/>
          <w:sz w:val="24"/>
          <w:szCs w:val="24"/>
        </w:rPr>
      </w:pPr>
    </w:p>
    <w:p w:rsidR="00EB1263" w:rsidRPr="008E7545" w:rsidRDefault="00EB1263" w:rsidP="00585184">
      <w:pPr>
        <w:spacing w:after="0" w:line="240" w:lineRule="auto"/>
        <w:jc w:val="both"/>
        <w:rPr>
          <w:rFonts w:ascii="Times New Roman" w:hAnsi="Times New Roman" w:cs="Times New Roman"/>
          <w:sz w:val="24"/>
          <w:szCs w:val="24"/>
        </w:rPr>
      </w:pPr>
      <w:r w:rsidRPr="008E7545">
        <w:rPr>
          <w:rFonts w:ascii="Times New Roman" w:hAnsi="Times New Roman" w:cs="Times New Roman"/>
          <w:b/>
          <w:sz w:val="24"/>
          <w:szCs w:val="24"/>
        </w:rPr>
        <w:t>2.4.</w:t>
      </w:r>
      <w:r w:rsidR="006B0B37" w:rsidRPr="008E7545">
        <w:rPr>
          <w:rFonts w:ascii="Times New Roman" w:hAnsi="Times New Roman" w:cs="Times New Roman"/>
          <w:b/>
          <w:sz w:val="24"/>
          <w:szCs w:val="24"/>
        </w:rPr>
        <w:t>3</w:t>
      </w:r>
      <w:r w:rsidRPr="008E7545">
        <w:rPr>
          <w:rFonts w:ascii="Times New Roman" w:hAnsi="Times New Roman" w:cs="Times New Roman"/>
          <w:b/>
          <w:sz w:val="24"/>
          <w:szCs w:val="24"/>
        </w:rPr>
        <w:t xml:space="preserve"> Saponification value</w:t>
      </w:r>
    </w:p>
    <w:p w:rsidR="00EB1263" w:rsidRPr="008E7545" w:rsidRDefault="00EB1263" w:rsidP="00585184">
      <w:pPr>
        <w:spacing w:after="0" w:line="240" w:lineRule="auto"/>
        <w:jc w:val="both"/>
        <w:rPr>
          <w:rFonts w:ascii="Times New Roman" w:hAnsi="Times New Roman" w:cs="Times New Roman"/>
          <w:sz w:val="24"/>
          <w:szCs w:val="24"/>
        </w:rPr>
      </w:pPr>
      <w:r w:rsidRPr="008E7545">
        <w:rPr>
          <w:rFonts w:ascii="Times New Roman" w:hAnsi="Times New Roman" w:cs="Times New Roman"/>
          <w:sz w:val="24"/>
          <w:szCs w:val="24"/>
        </w:rPr>
        <w:t xml:space="preserve">            The saponification value is the number of mg of </w:t>
      </w:r>
      <w:r w:rsidR="009B26AA" w:rsidRPr="008E7545">
        <w:rPr>
          <w:rFonts w:ascii="Times New Roman" w:hAnsi="Times New Roman" w:cs="Times New Roman"/>
          <w:sz w:val="24"/>
          <w:szCs w:val="24"/>
        </w:rPr>
        <w:t>KOH</w:t>
      </w:r>
      <w:r w:rsidRPr="008E7545">
        <w:rPr>
          <w:rFonts w:ascii="Times New Roman" w:hAnsi="Times New Roman" w:cs="Times New Roman"/>
          <w:sz w:val="24"/>
          <w:szCs w:val="24"/>
        </w:rPr>
        <w:t xml:space="preserve"> required to neutralize the free acids and saponify the esters contained in 1.0 g of the substance.</w:t>
      </w:r>
      <w:r w:rsidR="009B26AA" w:rsidRPr="008E7545">
        <w:rPr>
          <w:rFonts w:ascii="Times New Roman" w:hAnsi="Times New Roman" w:cs="Times New Roman"/>
          <w:sz w:val="24"/>
          <w:szCs w:val="24"/>
        </w:rPr>
        <w:t xml:space="preserve"> About</w:t>
      </w:r>
      <w:r w:rsidRPr="008E7545">
        <w:rPr>
          <w:rFonts w:ascii="Times New Roman" w:hAnsi="Times New Roman" w:cs="Times New Roman"/>
          <w:sz w:val="24"/>
          <w:szCs w:val="24"/>
        </w:rPr>
        <w:t xml:space="preserve"> 1.5-2 g of </w:t>
      </w:r>
      <w:r w:rsidR="00CD7F7A" w:rsidRPr="008E7545">
        <w:rPr>
          <w:rFonts w:ascii="Times New Roman" w:hAnsi="Times New Roman" w:cs="Times New Roman"/>
          <w:sz w:val="24"/>
          <w:szCs w:val="24"/>
        </w:rPr>
        <w:t xml:space="preserve">oil </w:t>
      </w:r>
      <w:r w:rsidRPr="008E7545">
        <w:rPr>
          <w:rFonts w:ascii="Times New Roman" w:hAnsi="Times New Roman" w:cs="Times New Roman"/>
          <w:sz w:val="24"/>
          <w:szCs w:val="24"/>
        </w:rPr>
        <w:t xml:space="preserve">was </w:t>
      </w:r>
      <w:r w:rsidR="00CD7F7A" w:rsidRPr="008E7545">
        <w:rPr>
          <w:rFonts w:ascii="Times New Roman" w:hAnsi="Times New Roman" w:cs="Times New Roman"/>
          <w:sz w:val="24"/>
          <w:szCs w:val="24"/>
        </w:rPr>
        <w:t xml:space="preserve">added </w:t>
      </w:r>
      <w:r w:rsidRPr="008E7545">
        <w:rPr>
          <w:rFonts w:ascii="Times New Roman" w:hAnsi="Times New Roman" w:cs="Times New Roman"/>
          <w:sz w:val="24"/>
          <w:szCs w:val="24"/>
        </w:rPr>
        <w:t>in a tared, 250 mL flask</w:t>
      </w:r>
      <w:r w:rsidR="00CD7F7A" w:rsidRPr="008E7545">
        <w:rPr>
          <w:rFonts w:ascii="Times New Roman" w:hAnsi="Times New Roman" w:cs="Times New Roman"/>
          <w:sz w:val="24"/>
          <w:szCs w:val="24"/>
        </w:rPr>
        <w:t xml:space="preserve"> and</w:t>
      </w:r>
      <w:r w:rsidRPr="008E7545">
        <w:rPr>
          <w:rFonts w:ascii="Times New Roman" w:hAnsi="Times New Roman" w:cs="Times New Roman"/>
          <w:sz w:val="24"/>
          <w:szCs w:val="24"/>
        </w:rPr>
        <w:t xml:space="preserve"> weighed</w:t>
      </w:r>
      <w:r w:rsidR="00CD7F7A" w:rsidRPr="008E7545">
        <w:rPr>
          <w:rFonts w:ascii="Times New Roman" w:hAnsi="Times New Roman" w:cs="Times New Roman"/>
          <w:sz w:val="24"/>
          <w:szCs w:val="24"/>
        </w:rPr>
        <w:t xml:space="preserve"> to which</w:t>
      </w:r>
      <w:r w:rsidRPr="008E7545">
        <w:rPr>
          <w:rFonts w:ascii="Times New Roman" w:hAnsi="Times New Roman" w:cs="Times New Roman"/>
          <w:sz w:val="24"/>
          <w:szCs w:val="24"/>
        </w:rPr>
        <w:t xml:space="preserve"> 25.0</w:t>
      </w:r>
      <w:r w:rsidR="00CD7F7A" w:rsidRPr="008E7545">
        <w:rPr>
          <w:rFonts w:ascii="Times New Roman" w:hAnsi="Times New Roman" w:cs="Times New Roman"/>
          <w:sz w:val="24"/>
          <w:szCs w:val="24"/>
        </w:rPr>
        <w:t xml:space="preserve"> </w:t>
      </w:r>
      <w:r w:rsidRPr="008E7545">
        <w:rPr>
          <w:rFonts w:ascii="Times New Roman" w:hAnsi="Times New Roman" w:cs="Times New Roman"/>
          <w:sz w:val="24"/>
          <w:szCs w:val="24"/>
        </w:rPr>
        <w:t xml:space="preserve">mL of 0.5N alcoholic </w:t>
      </w:r>
      <w:r w:rsidR="00CD7F7A" w:rsidRPr="008E7545">
        <w:rPr>
          <w:rFonts w:ascii="Times New Roman" w:hAnsi="Times New Roman" w:cs="Times New Roman"/>
          <w:sz w:val="24"/>
          <w:szCs w:val="24"/>
        </w:rPr>
        <w:t>KOH</w:t>
      </w:r>
      <w:r w:rsidRPr="008E7545">
        <w:rPr>
          <w:rFonts w:ascii="Times New Roman" w:hAnsi="Times New Roman" w:cs="Times New Roman"/>
          <w:sz w:val="24"/>
          <w:szCs w:val="24"/>
        </w:rPr>
        <w:t xml:space="preserve"> was added. The flask was reflux</w:t>
      </w:r>
      <w:r w:rsidR="00CD7F7A" w:rsidRPr="008E7545">
        <w:rPr>
          <w:rFonts w:ascii="Times New Roman" w:hAnsi="Times New Roman" w:cs="Times New Roman"/>
          <w:sz w:val="24"/>
          <w:szCs w:val="24"/>
        </w:rPr>
        <w:t>ed</w:t>
      </w:r>
      <w:r w:rsidRPr="008E7545">
        <w:rPr>
          <w:rFonts w:ascii="Times New Roman" w:hAnsi="Times New Roman" w:cs="Times New Roman"/>
          <w:sz w:val="24"/>
          <w:szCs w:val="24"/>
        </w:rPr>
        <w:t xml:space="preserve"> for 30 min</w:t>
      </w:r>
      <w:r w:rsidR="00CD7F7A" w:rsidRPr="008E7545">
        <w:rPr>
          <w:rFonts w:ascii="Times New Roman" w:hAnsi="Times New Roman" w:cs="Times New Roman"/>
          <w:sz w:val="24"/>
          <w:szCs w:val="24"/>
        </w:rPr>
        <w:t xml:space="preserve"> to which</w:t>
      </w:r>
      <w:r w:rsidRPr="008E7545">
        <w:rPr>
          <w:rFonts w:ascii="Times New Roman" w:hAnsi="Times New Roman" w:cs="Times New Roman"/>
          <w:sz w:val="24"/>
          <w:szCs w:val="24"/>
        </w:rPr>
        <w:t xml:space="preserve"> 1mL of </w:t>
      </w:r>
      <w:r w:rsidR="00CD7F7A" w:rsidRPr="008E7545">
        <w:rPr>
          <w:rFonts w:ascii="Times New Roman" w:hAnsi="Times New Roman" w:cs="Times New Roman"/>
          <w:sz w:val="24"/>
          <w:szCs w:val="24"/>
        </w:rPr>
        <w:t>P</w:t>
      </w:r>
      <w:r w:rsidRPr="008E7545">
        <w:rPr>
          <w:rFonts w:ascii="Times New Roman" w:hAnsi="Times New Roman" w:cs="Times New Roman"/>
          <w:sz w:val="24"/>
          <w:szCs w:val="24"/>
        </w:rPr>
        <w:t xml:space="preserve">henolphthalein TS was added and titrated the excess </w:t>
      </w:r>
      <w:r w:rsidR="00CD7F7A" w:rsidRPr="008E7545">
        <w:rPr>
          <w:rFonts w:ascii="Times New Roman" w:hAnsi="Times New Roman" w:cs="Times New Roman"/>
          <w:sz w:val="24"/>
          <w:szCs w:val="24"/>
        </w:rPr>
        <w:t>KOH</w:t>
      </w:r>
      <w:r w:rsidRPr="008E7545">
        <w:rPr>
          <w:rFonts w:ascii="Times New Roman" w:hAnsi="Times New Roman" w:cs="Times New Roman"/>
          <w:sz w:val="24"/>
          <w:szCs w:val="24"/>
        </w:rPr>
        <w:t xml:space="preserve"> with 0.5 N </w:t>
      </w:r>
      <w:r w:rsidR="00980A94" w:rsidRPr="008E7545">
        <w:rPr>
          <w:rFonts w:ascii="Times New Roman" w:hAnsi="Times New Roman" w:cs="Times New Roman"/>
          <w:sz w:val="24"/>
          <w:szCs w:val="24"/>
        </w:rPr>
        <w:t>HCl</w:t>
      </w:r>
      <w:r w:rsidRPr="008E7545">
        <w:rPr>
          <w:rFonts w:ascii="Times New Roman" w:hAnsi="Times New Roman" w:cs="Times New Roman"/>
          <w:sz w:val="24"/>
          <w:szCs w:val="24"/>
        </w:rPr>
        <w:t>. A blank determination under the same condition was also performed. The saponification value was calculated by:</w:t>
      </w:r>
    </w:p>
    <w:p w:rsidR="00EB1263" w:rsidRPr="008E7545" w:rsidRDefault="00953711" w:rsidP="00AA1D87">
      <w:pPr>
        <w:spacing w:after="0" w:line="240" w:lineRule="auto"/>
        <w:ind w:left="720" w:firstLine="720"/>
        <w:rPr>
          <w:rFonts w:ascii="Times New Roman" w:hAnsi="Times New Roman" w:cs="Times New Roman"/>
          <w:sz w:val="24"/>
          <w:szCs w:val="24"/>
        </w:rPr>
      </w:pPr>
      <w:r w:rsidRPr="008E7545">
        <w:rPr>
          <w:rFonts w:ascii="Times New Roman" w:hAnsi="Times New Roman" w:cs="Times New Roman"/>
          <w:b/>
          <w:sz w:val="24"/>
          <w:szCs w:val="24"/>
        </w:rPr>
        <w:t xml:space="preserve">Saponification Value of Oil </w:t>
      </w:r>
      <w:r w:rsidR="00EB1263" w:rsidRPr="008E7545">
        <w:rPr>
          <w:rFonts w:ascii="Times New Roman" w:hAnsi="Times New Roman" w:cs="Times New Roman"/>
          <w:b/>
          <w:sz w:val="24"/>
          <w:szCs w:val="24"/>
        </w:rPr>
        <w:t>=</w:t>
      </w:r>
      <m:oMath>
        <m:f>
          <m:fPr>
            <m:ctrlPr>
              <w:rPr>
                <w:rFonts w:ascii="Cambria Math" w:hAnsi="Cambria Math" w:cs="Times New Roman"/>
                <w:b/>
                <w:sz w:val="24"/>
                <w:szCs w:val="24"/>
              </w:rPr>
            </m:ctrlPr>
          </m:fPr>
          <m:num>
            <m:r>
              <m:rPr>
                <m:sty m:val="b"/>
              </m:rPr>
              <w:rPr>
                <w:rFonts w:ascii="Cambria Math" w:hAnsi="Cambria Math" w:cs="Times New Roman"/>
                <w:sz w:val="24"/>
                <w:szCs w:val="24"/>
              </w:rPr>
              <m:t>[</m:t>
            </m:r>
            <m:sSub>
              <m:sSubPr>
                <m:ctrlPr>
                  <w:rPr>
                    <w:rFonts w:ascii="Cambria Math" w:hAnsi="Cambria Math" w:cs="Times New Roman"/>
                    <w:b/>
                    <w:sz w:val="24"/>
                    <w:szCs w:val="24"/>
                  </w:rPr>
                </m:ctrlPr>
              </m:sSubPr>
              <m:e>
                <m:r>
                  <m:rPr>
                    <m:sty m:val="b"/>
                  </m:rPr>
                  <w:rPr>
                    <w:rFonts w:ascii="Cambria Math" w:hAnsi="Cambria Math" w:cs="Times New Roman"/>
                    <w:sz w:val="24"/>
                    <w:szCs w:val="24"/>
                  </w:rPr>
                  <m:t>M</m:t>
                </m:r>
              </m:e>
              <m:sub>
                <m:r>
                  <m:rPr>
                    <m:sty m:val="b"/>
                  </m:rPr>
                  <w:rPr>
                    <w:rFonts w:ascii="Cambria Math" w:hAnsi="Cambria Math" w:cs="Times New Roman"/>
                    <w:sz w:val="24"/>
                    <w:szCs w:val="24"/>
                  </w:rPr>
                  <m:t>kOH</m:t>
                </m:r>
              </m:sub>
            </m:sSub>
            <m:r>
              <m:rPr>
                <m:sty m:val="b"/>
              </m:rPr>
              <w:rPr>
                <w:rFonts w:ascii="Cambria Math" w:hAnsi="Cambria Math" w:cs="Times New Roman"/>
                <w:sz w:val="24"/>
                <w:szCs w:val="24"/>
              </w:rPr>
              <m:t xml:space="preserve"> ×</m:t>
            </m:r>
            <m:d>
              <m:dPr>
                <m:ctrlPr>
                  <w:rPr>
                    <w:rFonts w:ascii="Cambria Math" w:hAnsi="Cambria Math" w:cs="Times New Roman"/>
                    <w:b/>
                    <w:sz w:val="24"/>
                    <w:szCs w:val="24"/>
                  </w:rPr>
                </m:ctrlPr>
              </m:dPr>
              <m:e>
                <m:sSub>
                  <m:sSubPr>
                    <m:ctrlPr>
                      <w:rPr>
                        <w:rFonts w:ascii="Cambria Math" w:hAnsi="Cambria Math" w:cs="Times New Roman"/>
                        <w:b/>
                        <w:sz w:val="24"/>
                        <w:szCs w:val="24"/>
                      </w:rPr>
                    </m:ctrlPr>
                  </m:sSubPr>
                  <m:e>
                    <m:r>
                      <m:rPr>
                        <m:sty m:val="b"/>
                      </m:rPr>
                      <w:rPr>
                        <w:rFonts w:ascii="Cambria Math" w:hAnsi="Cambria Math" w:cs="Times New Roman"/>
                        <w:sz w:val="24"/>
                        <w:szCs w:val="24"/>
                      </w:rPr>
                      <m:t>V</m:t>
                    </m:r>
                  </m:e>
                  <m:sub>
                    <m:r>
                      <m:rPr>
                        <m:sty m:val="b"/>
                      </m:rPr>
                      <w:rPr>
                        <w:rFonts w:ascii="Cambria Math" w:hAnsi="Cambria Math" w:cs="Times New Roman"/>
                        <w:sz w:val="24"/>
                        <w:szCs w:val="24"/>
                      </w:rPr>
                      <m:t>b</m:t>
                    </m:r>
                  </m:sub>
                </m:sSub>
                <m:r>
                  <m:rPr>
                    <m:sty m:val="b"/>
                  </m:rPr>
                  <w:rPr>
                    <w:rFonts w:ascii="Cambria Math" w:hAnsi="Cambria Math" w:cs="Times New Roman"/>
                    <w:sz w:val="24"/>
                    <w:szCs w:val="24"/>
                  </w:rPr>
                  <m:t xml:space="preserve"> -</m:t>
                </m:r>
                <m:sSub>
                  <m:sSubPr>
                    <m:ctrlPr>
                      <w:rPr>
                        <w:rFonts w:ascii="Cambria Math" w:hAnsi="Cambria Math" w:cs="Times New Roman"/>
                        <w:b/>
                        <w:sz w:val="24"/>
                        <w:szCs w:val="24"/>
                      </w:rPr>
                    </m:ctrlPr>
                  </m:sSubPr>
                  <m:e>
                    <m:r>
                      <m:rPr>
                        <m:sty m:val="b"/>
                      </m:rPr>
                      <w:rPr>
                        <w:rFonts w:ascii="Cambria Math" w:hAnsi="Cambria Math" w:cs="Times New Roman"/>
                        <w:sz w:val="24"/>
                        <w:szCs w:val="24"/>
                      </w:rPr>
                      <m:t>V</m:t>
                    </m:r>
                  </m:e>
                  <m:sub>
                    <m:r>
                      <m:rPr>
                        <m:sty m:val="bi"/>
                      </m:rPr>
                      <w:rPr>
                        <w:rFonts w:ascii="Cambria Math" w:hAnsi="Cambria Math" w:cs="Times New Roman"/>
                        <w:sz w:val="24"/>
                        <w:szCs w:val="24"/>
                      </w:rPr>
                      <m:t>s</m:t>
                    </m:r>
                  </m:sub>
                </m:sSub>
              </m:e>
            </m:d>
            <m:r>
              <m:rPr>
                <m:sty m:val="b"/>
              </m:rPr>
              <w:rPr>
                <w:rFonts w:ascii="Cambria Math" w:hAnsi="Cambria Math" w:cs="Times New Roman"/>
                <w:sz w:val="24"/>
                <w:szCs w:val="24"/>
              </w:rPr>
              <m:t xml:space="preserve"> ×N]</m:t>
            </m:r>
          </m:num>
          <m:den>
            <m:r>
              <m:rPr>
                <m:sty m:val="b"/>
              </m:rPr>
              <w:rPr>
                <w:rFonts w:ascii="Cambria Math" w:hAnsi="Cambria Math" w:cs="Times New Roman"/>
                <w:sz w:val="24"/>
                <w:szCs w:val="24"/>
              </w:rPr>
              <m:t>W</m:t>
            </m:r>
          </m:den>
        </m:f>
      </m:oMath>
      <w:r w:rsidR="00AA1D87" w:rsidRPr="008E7545">
        <w:rPr>
          <w:rFonts w:ascii="Times New Roman" w:eastAsiaTheme="minorEastAsia" w:hAnsi="Times New Roman" w:cs="Times New Roman"/>
          <w:sz w:val="24"/>
          <w:szCs w:val="24"/>
        </w:rPr>
        <w:t xml:space="preserve">  , where, </w:t>
      </w:r>
    </w:p>
    <w:p w:rsidR="00EB1263" w:rsidRPr="008E7545" w:rsidRDefault="00EB1263" w:rsidP="00AA1D87">
      <w:pPr>
        <w:spacing w:after="0" w:line="240" w:lineRule="auto"/>
        <w:ind w:left="1440"/>
        <w:rPr>
          <w:rFonts w:ascii="Times New Roman" w:hAnsi="Times New Roman" w:cs="Times New Roman"/>
          <w:sz w:val="24"/>
          <w:szCs w:val="24"/>
        </w:rPr>
      </w:pPr>
      <w:r w:rsidRPr="008E7545">
        <w:rPr>
          <w:rFonts w:ascii="Times New Roman" w:hAnsi="Times New Roman" w:cs="Times New Roman"/>
          <w:sz w:val="24"/>
          <w:szCs w:val="24"/>
        </w:rPr>
        <w:t>M</w:t>
      </w:r>
      <w:r w:rsidR="00953711" w:rsidRPr="008E7545">
        <w:rPr>
          <w:rFonts w:ascii="Times New Roman" w:hAnsi="Times New Roman" w:cs="Times New Roman"/>
          <w:sz w:val="24"/>
          <w:szCs w:val="24"/>
          <w:vertAlign w:val="subscript"/>
        </w:rPr>
        <w:t>KOH</w:t>
      </w:r>
      <w:r w:rsidRPr="008E7545">
        <w:rPr>
          <w:rFonts w:ascii="Times New Roman" w:hAnsi="Times New Roman" w:cs="Times New Roman"/>
          <w:sz w:val="24"/>
          <w:szCs w:val="24"/>
          <w:vertAlign w:val="subscript"/>
        </w:rPr>
        <w:t xml:space="preserve"> </w:t>
      </w:r>
      <w:r w:rsidRPr="008E7545">
        <w:rPr>
          <w:rFonts w:ascii="Times New Roman" w:hAnsi="Times New Roman" w:cs="Times New Roman"/>
          <w:sz w:val="24"/>
          <w:szCs w:val="24"/>
        </w:rPr>
        <w:t xml:space="preserve">= Molecule weight of </w:t>
      </w:r>
      <w:r w:rsidR="0094430F" w:rsidRPr="008E7545">
        <w:rPr>
          <w:rFonts w:ascii="Times New Roman" w:hAnsi="Times New Roman" w:cs="Times New Roman"/>
          <w:sz w:val="24"/>
          <w:szCs w:val="24"/>
        </w:rPr>
        <w:t xml:space="preserve">KOH </w:t>
      </w:r>
      <w:r w:rsidR="00E6280C" w:rsidRPr="008E7545">
        <w:rPr>
          <w:rFonts w:ascii="Times New Roman" w:hAnsi="Times New Roman" w:cs="Times New Roman"/>
          <w:sz w:val="24"/>
          <w:szCs w:val="24"/>
        </w:rPr>
        <w:t>(56.11</w:t>
      </w:r>
      <w:r w:rsidR="0094430F" w:rsidRPr="008E7545">
        <w:rPr>
          <w:rFonts w:ascii="Times New Roman" w:hAnsi="Times New Roman" w:cs="Times New Roman"/>
          <w:sz w:val="24"/>
          <w:szCs w:val="24"/>
        </w:rPr>
        <w:t>)</w:t>
      </w:r>
    </w:p>
    <w:p w:rsidR="00EB1263" w:rsidRPr="008E7545" w:rsidRDefault="00EB1263" w:rsidP="00AA1D87">
      <w:pPr>
        <w:spacing w:after="0" w:line="240" w:lineRule="auto"/>
        <w:ind w:left="1440"/>
        <w:rPr>
          <w:rFonts w:ascii="Times New Roman" w:hAnsi="Times New Roman" w:cs="Times New Roman"/>
          <w:sz w:val="24"/>
          <w:szCs w:val="24"/>
        </w:rPr>
      </w:pPr>
      <w:proofErr w:type="spellStart"/>
      <w:r w:rsidRPr="008E7545">
        <w:rPr>
          <w:rFonts w:ascii="Times New Roman" w:hAnsi="Times New Roman" w:cs="Times New Roman"/>
          <w:sz w:val="24"/>
          <w:szCs w:val="24"/>
        </w:rPr>
        <w:t>V</w:t>
      </w:r>
      <w:r w:rsidRPr="008E7545">
        <w:rPr>
          <w:rFonts w:ascii="Times New Roman" w:hAnsi="Times New Roman" w:cs="Times New Roman"/>
          <w:sz w:val="24"/>
          <w:szCs w:val="24"/>
          <w:vertAlign w:val="subscript"/>
        </w:rPr>
        <w:t>b</w:t>
      </w:r>
      <w:proofErr w:type="spellEnd"/>
      <w:r w:rsidRPr="008E7545">
        <w:rPr>
          <w:rFonts w:ascii="Times New Roman" w:hAnsi="Times New Roman" w:cs="Times New Roman"/>
          <w:sz w:val="24"/>
          <w:szCs w:val="24"/>
        </w:rPr>
        <w:t xml:space="preserve"> = Volume of 0.5 N hydrochloric acid consumed in the blank test (mL)</w:t>
      </w:r>
    </w:p>
    <w:p w:rsidR="00EB1263" w:rsidRPr="008E7545" w:rsidRDefault="00EB1263" w:rsidP="00AA1D87">
      <w:pPr>
        <w:spacing w:after="0" w:line="240" w:lineRule="auto"/>
        <w:ind w:left="1440"/>
        <w:rPr>
          <w:rFonts w:ascii="Times New Roman" w:hAnsi="Times New Roman" w:cs="Times New Roman"/>
          <w:sz w:val="24"/>
          <w:szCs w:val="24"/>
        </w:rPr>
      </w:pPr>
      <w:r w:rsidRPr="008E7545">
        <w:rPr>
          <w:rFonts w:ascii="Times New Roman" w:hAnsi="Times New Roman" w:cs="Times New Roman"/>
          <w:sz w:val="24"/>
          <w:szCs w:val="24"/>
        </w:rPr>
        <w:t>V</w:t>
      </w:r>
      <w:r w:rsidR="00953711" w:rsidRPr="008E7545">
        <w:rPr>
          <w:rFonts w:ascii="Times New Roman" w:hAnsi="Times New Roman" w:cs="Times New Roman"/>
          <w:sz w:val="24"/>
          <w:szCs w:val="24"/>
        </w:rPr>
        <w:t>s</w:t>
      </w:r>
      <w:r w:rsidRPr="008E7545">
        <w:rPr>
          <w:rFonts w:ascii="Times New Roman" w:hAnsi="Times New Roman" w:cs="Times New Roman"/>
          <w:sz w:val="24"/>
          <w:szCs w:val="24"/>
        </w:rPr>
        <w:t xml:space="preserve"> = Volume of 0.5 N hydrochloric acid consumed in the actual </w:t>
      </w:r>
      <w:r w:rsidR="00953711" w:rsidRPr="008E7545">
        <w:rPr>
          <w:rFonts w:ascii="Times New Roman" w:hAnsi="Times New Roman" w:cs="Times New Roman"/>
          <w:sz w:val="24"/>
          <w:szCs w:val="24"/>
        </w:rPr>
        <w:t>sample</w:t>
      </w:r>
      <w:r w:rsidRPr="008E7545">
        <w:rPr>
          <w:rFonts w:ascii="Times New Roman" w:hAnsi="Times New Roman" w:cs="Times New Roman"/>
          <w:sz w:val="24"/>
          <w:szCs w:val="24"/>
        </w:rPr>
        <w:t xml:space="preserve"> (mL)</w:t>
      </w:r>
    </w:p>
    <w:p w:rsidR="00EB1263" w:rsidRPr="008E7545" w:rsidRDefault="00EB1263" w:rsidP="00AA1D87">
      <w:pPr>
        <w:spacing w:after="0" w:line="240" w:lineRule="auto"/>
        <w:ind w:left="1440"/>
        <w:rPr>
          <w:rFonts w:ascii="Times New Roman" w:hAnsi="Times New Roman" w:cs="Times New Roman"/>
          <w:sz w:val="24"/>
          <w:szCs w:val="24"/>
        </w:rPr>
      </w:pPr>
      <w:r w:rsidRPr="008E7545">
        <w:rPr>
          <w:rFonts w:ascii="Times New Roman" w:hAnsi="Times New Roman" w:cs="Times New Roman"/>
          <w:sz w:val="24"/>
          <w:szCs w:val="24"/>
        </w:rPr>
        <w:t>N= Normality of the hydrochloric acid</w:t>
      </w:r>
      <w:r w:rsidR="00953711" w:rsidRPr="008E7545">
        <w:rPr>
          <w:rFonts w:ascii="Times New Roman" w:hAnsi="Times New Roman" w:cs="Times New Roman"/>
          <w:sz w:val="24"/>
          <w:szCs w:val="24"/>
        </w:rPr>
        <w:t xml:space="preserve"> (0.5N)</w:t>
      </w:r>
    </w:p>
    <w:p w:rsidR="00EB1263" w:rsidRPr="008E7545" w:rsidRDefault="00EB1263" w:rsidP="00AA1D87">
      <w:pPr>
        <w:spacing w:after="0" w:line="240" w:lineRule="auto"/>
        <w:ind w:left="1440"/>
        <w:rPr>
          <w:rFonts w:ascii="Times New Roman" w:hAnsi="Times New Roman" w:cs="Times New Roman"/>
          <w:sz w:val="24"/>
          <w:szCs w:val="24"/>
        </w:rPr>
      </w:pPr>
      <w:r w:rsidRPr="008E7545">
        <w:rPr>
          <w:rFonts w:ascii="Times New Roman" w:hAnsi="Times New Roman" w:cs="Times New Roman"/>
          <w:sz w:val="24"/>
          <w:szCs w:val="24"/>
        </w:rPr>
        <w:t xml:space="preserve">W= Weight of the </w:t>
      </w:r>
      <w:r w:rsidR="00953711" w:rsidRPr="008E7545">
        <w:rPr>
          <w:rFonts w:ascii="Times New Roman" w:hAnsi="Times New Roman" w:cs="Times New Roman"/>
          <w:sz w:val="24"/>
          <w:szCs w:val="24"/>
        </w:rPr>
        <w:t>Oil</w:t>
      </w:r>
      <w:r w:rsidRPr="008E7545">
        <w:rPr>
          <w:rFonts w:ascii="Times New Roman" w:hAnsi="Times New Roman" w:cs="Times New Roman"/>
          <w:sz w:val="24"/>
          <w:szCs w:val="24"/>
        </w:rPr>
        <w:t xml:space="preserve"> taken for the test (g)</w:t>
      </w:r>
    </w:p>
    <w:p w:rsidR="0084436E" w:rsidRPr="008E7545" w:rsidRDefault="0084436E" w:rsidP="00585184">
      <w:pPr>
        <w:spacing w:after="0" w:line="240" w:lineRule="auto"/>
        <w:rPr>
          <w:rFonts w:ascii="Times New Roman" w:hAnsi="Times New Roman" w:cs="Times New Roman"/>
          <w:b/>
          <w:sz w:val="24"/>
          <w:szCs w:val="24"/>
        </w:rPr>
      </w:pPr>
    </w:p>
    <w:p w:rsidR="00EB1263" w:rsidRPr="008E7545" w:rsidRDefault="00EB1263" w:rsidP="00585184">
      <w:pPr>
        <w:spacing w:after="0" w:line="240" w:lineRule="auto"/>
        <w:rPr>
          <w:rFonts w:ascii="Times New Roman" w:hAnsi="Times New Roman" w:cs="Times New Roman"/>
          <w:b/>
          <w:sz w:val="24"/>
          <w:szCs w:val="24"/>
        </w:rPr>
      </w:pPr>
      <w:r w:rsidRPr="008E7545">
        <w:rPr>
          <w:rFonts w:ascii="Times New Roman" w:hAnsi="Times New Roman" w:cs="Times New Roman"/>
          <w:b/>
          <w:sz w:val="24"/>
          <w:szCs w:val="24"/>
        </w:rPr>
        <w:t>2.4.</w:t>
      </w:r>
      <w:r w:rsidR="0094430F" w:rsidRPr="008E7545">
        <w:rPr>
          <w:rFonts w:ascii="Times New Roman" w:hAnsi="Times New Roman" w:cs="Times New Roman"/>
          <w:b/>
          <w:sz w:val="24"/>
          <w:szCs w:val="24"/>
        </w:rPr>
        <w:t>4</w:t>
      </w:r>
      <w:r w:rsidRPr="008E7545">
        <w:rPr>
          <w:rFonts w:ascii="Times New Roman" w:hAnsi="Times New Roman" w:cs="Times New Roman"/>
          <w:b/>
          <w:sz w:val="24"/>
          <w:szCs w:val="24"/>
        </w:rPr>
        <w:t xml:space="preserve"> Ester value</w:t>
      </w:r>
    </w:p>
    <w:p w:rsidR="00EB1263" w:rsidRPr="008E7545" w:rsidRDefault="00EB1263" w:rsidP="00585184">
      <w:pPr>
        <w:spacing w:after="0" w:line="240" w:lineRule="auto"/>
        <w:jc w:val="both"/>
        <w:rPr>
          <w:rFonts w:ascii="Times New Roman" w:hAnsi="Times New Roman" w:cs="Times New Roman"/>
          <w:sz w:val="24"/>
          <w:szCs w:val="24"/>
        </w:rPr>
      </w:pPr>
      <w:r w:rsidRPr="008E7545">
        <w:rPr>
          <w:rFonts w:ascii="Times New Roman" w:hAnsi="Times New Roman" w:cs="Times New Roman"/>
          <w:sz w:val="24"/>
          <w:szCs w:val="24"/>
        </w:rPr>
        <w:t xml:space="preserve">            The </w:t>
      </w:r>
      <w:r w:rsidR="0094430F" w:rsidRPr="008E7545">
        <w:rPr>
          <w:rFonts w:ascii="Times New Roman" w:hAnsi="Times New Roman" w:cs="Times New Roman"/>
          <w:sz w:val="24"/>
          <w:szCs w:val="24"/>
        </w:rPr>
        <w:t>E</w:t>
      </w:r>
      <w:r w:rsidRPr="008E7545">
        <w:rPr>
          <w:rFonts w:ascii="Times New Roman" w:hAnsi="Times New Roman" w:cs="Times New Roman"/>
          <w:sz w:val="24"/>
          <w:szCs w:val="24"/>
        </w:rPr>
        <w:t xml:space="preserve">ster value is the number of mg of </w:t>
      </w:r>
      <w:r w:rsidR="0094430F" w:rsidRPr="008E7545">
        <w:rPr>
          <w:rFonts w:ascii="Times New Roman" w:hAnsi="Times New Roman" w:cs="Times New Roman"/>
          <w:sz w:val="24"/>
          <w:szCs w:val="24"/>
        </w:rPr>
        <w:t>KOH</w:t>
      </w:r>
      <w:r w:rsidRPr="008E7545">
        <w:rPr>
          <w:rFonts w:ascii="Times New Roman" w:hAnsi="Times New Roman" w:cs="Times New Roman"/>
          <w:sz w:val="24"/>
          <w:szCs w:val="24"/>
        </w:rPr>
        <w:t xml:space="preserve"> required to saponify the esters in 1.0g of the substance. If the </w:t>
      </w:r>
      <w:r w:rsidR="0094430F" w:rsidRPr="008E7545">
        <w:rPr>
          <w:rFonts w:ascii="Times New Roman" w:hAnsi="Times New Roman" w:cs="Times New Roman"/>
          <w:sz w:val="24"/>
          <w:szCs w:val="24"/>
        </w:rPr>
        <w:t>A</w:t>
      </w:r>
      <w:r w:rsidRPr="008E7545">
        <w:rPr>
          <w:rFonts w:ascii="Times New Roman" w:hAnsi="Times New Roman" w:cs="Times New Roman"/>
          <w:sz w:val="24"/>
          <w:szCs w:val="24"/>
        </w:rPr>
        <w:t>cid value</w:t>
      </w:r>
      <w:r w:rsidR="0094430F" w:rsidRPr="008E7545">
        <w:rPr>
          <w:rFonts w:ascii="Times New Roman" w:hAnsi="Times New Roman" w:cs="Times New Roman"/>
          <w:sz w:val="24"/>
          <w:szCs w:val="24"/>
        </w:rPr>
        <w:t xml:space="preserve"> and Saponification value Oil is known</w:t>
      </w:r>
      <w:r w:rsidRPr="008E7545">
        <w:rPr>
          <w:rFonts w:ascii="Times New Roman" w:hAnsi="Times New Roman" w:cs="Times New Roman"/>
          <w:sz w:val="24"/>
          <w:szCs w:val="24"/>
        </w:rPr>
        <w:t>, the</w:t>
      </w:r>
      <w:r w:rsidR="0094430F" w:rsidRPr="008E7545">
        <w:rPr>
          <w:rFonts w:ascii="Times New Roman" w:hAnsi="Times New Roman" w:cs="Times New Roman"/>
          <w:sz w:val="24"/>
          <w:szCs w:val="24"/>
        </w:rPr>
        <w:t>n</w:t>
      </w:r>
      <w:r w:rsidRPr="008E7545">
        <w:rPr>
          <w:rFonts w:ascii="Times New Roman" w:hAnsi="Times New Roman" w:cs="Times New Roman"/>
          <w:sz w:val="24"/>
          <w:szCs w:val="24"/>
        </w:rPr>
        <w:t xml:space="preserve"> </w:t>
      </w:r>
      <w:r w:rsidR="0094430F" w:rsidRPr="008E7545">
        <w:rPr>
          <w:rFonts w:ascii="Times New Roman" w:hAnsi="Times New Roman" w:cs="Times New Roman"/>
          <w:sz w:val="24"/>
          <w:szCs w:val="24"/>
        </w:rPr>
        <w:t xml:space="preserve">the </w:t>
      </w:r>
      <w:r w:rsidRPr="008E7545">
        <w:rPr>
          <w:rFonts w:ascii="Times New Roman" w:hAnsi="Times New Roman" w:cs="Times New Roman"/>
          <w:sz w:val="24"/>
          <w:szCs w:val="24"/>
        </w:rPr>
        <w:t xml:space="preserve">difference between these two represents the </w:t>
      </w:r>
      <w:r w:rsidR="0094430F" w:rsidRPr="008E7545">
        <w:rPr>
          <w:rFonts w:ascii="Times New Roman" w:hAnsi="Times New Roman" w:cs="Times New Roman"/>
          <w:sz w:val="24"/>
          <w:szCs w:val="24"/>
        </w:rPr>
        <w:t>E</w:t>
      </w:r>
      <w:r w:rsidRPr="008E7545">
        <w:rPr>
          <w:rFonts w:ascii="Times New Roman" w:hAnsi="Times New Roman" w:cs="Times New Roman"/>
          <w:sz w:val="24"/>
          <w:szCs w:val="24"/>
        </w:rPr>
        <w:t>ster value, i.e., Ester value = Saponification value – Acid value</w:t>
      </w:r>
      <w:r w:rsidR="0094430F" w:rsidRPr="008E7545">
        <w:rPr>
          <w:rFonts w:ascii="Times New Roman" w:hAnsi="Times New Roman" w:cs="Times New Roman"/>
          <w:sz w:val="24"/>
          <w:szCs w:val="24"/>
        </w:rPr>
        <w:t>.</w:t>
      </w:r>
    </w:p>
    <w:p w:rsidR="0084436E" w:rsidRPr="008E7545" w:rsidRDefault="0084436E" w:rsidP="00585184">
      <w:pPr>
        <w:spacing w:after="0" w:line="240" w:lineRule="auto"/>
        <w:jc w:val="both"/>
        <w:rPr>
          <w:rFonts w:ascii="Times New Roman" w:hAnsi="Times New Roman" w:cs="Times New Roman"/>
          <w:b/>
          <w:sz w:val="24"/>
          <w:szCs w:val="24"/>
        </w:rPr>
      </w:pPr>
    </w:p>
    <w:p w:rsidR="00EB1263" w:rsidRPr="008E7545" w:rsidRDefault="00EB1263" w:rsidP="00585184">
      <w:pPr>
        <w:spacing w:after="0" w:line="240" w:lineRule="auto"/>
        <w:jc w:val="both"/>
        <w:rPr>
          <w:rFonts w:ascii="Times New Roman" w:hAnsi="Times New Roman" w:cs="Times New Roman"/>
          <w:b/>
          <w:sz w:val="24"/>
          <w:szCs w:val="24"/>
        </w:rPr>
      </w:pPr>
      <w:r w:rsidRPr="008E7545">
        <w:rPr>
          <w:rFonts w:ascii="Times New Roman" w:hAnsi="Times New Roman" w:cs="Times New Roman"/>
          <w:b/>
          <w:sz w:val="24"/>
          <w:szCs w:val="24"/>
        </w:rPr>
        <w:t>2.4.</w:t>
      </w:r>
      <w:r w:rsidR="0094430F" w:rsidRPr="008E7545">
        <w:rPr>
          <w:rFonts w:ascii="Times New Roman" w:hAnsi="Times New Roman" w:cs="Times New Roman"/>
          <w:b/>
          <w:sz w:val="24"/>
          <w:szCs w:val="24"/>
        </w:rPr>
        <w:t>5</w:t>
      </w:r>
      <w:r w:rsidRPr="008E7545">
        <w:rPr>
          <w:rFonts w:ascii="Times New Roman" w:hAnsi="Times New Roman" w:cs="Times New Roman"/>
          <w:b/>
          <w:sz w:val="24"/>
          <w:szCs w:val="24"/>
        </w:rPr>
        <w:t xml:space="preserve"> Carbonyl value</w:t>
      </w:r>
    </w:p>
    <w:p w:rsidR="00EB1263" w:rsidRPr="008E7545" w:rsidRDefault="00EB1263" w:rsidP="00585184">
      <w:pPr>
        <w:spacing w:after="0" w:line="240" w:lineRule="auto"/>
        <w:jc w:val="both"/>
        <w:rPr>
          <w:rFonts w:ascii="Times New Roman" w:hAnsi="Times New Roman" w:cs="Times New Roman"/>
          <w:sz w:val="24"/>
          <w:szCs w:val="24"/>
        </w:rPr>
      </w:pPr>
      <w:r w:rsidRPr="008E7545">
        <w:rPr>
          <w:rFonts w:ascii="Times New Roman" w:hAnsi="Times New Roman" w:cs="Times New Roman"/>
          <w:sz w:val="24"/>
          <w:szCs w:val="24"/>
        </w:rPr>
        <w:t xml:space="preserve">The number of mg of KOH per gm of </w:t>
      </w:r>
      <w:r w:rsidR="0094430F" w:rsidRPr="008E7545">
        <w:rPr>
          <w:rFonts w:ascii="Times New Roman" w:hAnsi="Times New Roman" w:cs="Times New Roman"/>
          <w:sz w:val="24"/>
          <w:szCs w:val="24"/>
        </w:rPr>
        <w:t>O</w:t>
      </w:r>
      <w:r w:rsidRPr="008E7545">
        <w:rPr>
          <w:rFonts w:ascii="Times New Roman" w:hAnsi="Times New Roman" w:cs="Times New Roman"/>
          <w:sz w:val="24"/>
          <w:szCs w:val="24"/>
        </w:rPr>
        <w:t xml:space="preserve">il required to neutralize the HCl liberated in the </w:t>
      </w:r>
      <w:proofErr w:type="spellStart"/>
      <w:r w:rsidRPr="008E7545">
        <w:rPr>
          <w:rFonts w:ascii="Times New Roman" w:hAnsi="Times New Roman" w:cs="Times New Roman"/>
          <w:sz w:val="24"/>
          <w:szCs w:val="24"/>
        </w:rPr>
        <w:t>oximation</w:t>
      </w:r>
      <w:proofErr w:type="spellEnd"/>
      <w:r w:rsidRPr="008E7545">
        <w:rPr>
          <w:rFonts w:ascii="Times New Roman" w:hAnsi="Times New Roman" w:cs="Times New Roman"/>
          <w:sz w:val="24"/>
          <w:szCs w:val="24"/>
        </w:rPr>
        <w:t xml:space="preserve"> reaction with Hydroxyl </w:t>
      </w:r>
      <w:r w:rsidR="0094430F" w:rsidRPr="008E7545">
        <w:rPr>
          <w:rFonts w:ascii="Times New Roman" w:hAnsi="Times New Roman" w:cs="Times New Roman"/>
          <w:sz w:val="24"/>
          <w:szCs w:val="24"/>
        </w:rPr>
        <w:t>A</w:t>
      </w:r>
      <w:r w:rsidRPr="008E7545">
        <w:rPr>
          <w:rFonts w:ascii="Times New Roman" w:hAnsi="Times New Roman" w:cs="Times New Roman"/>
          <w:sz w:val="24"/>
          <w:szCs w:val="24"/>
        </w:rPr>
        <w:t xml:space="preserve">mmonium </w:t>
      </w:r>
      <w:r w:rsidR="0094430F" w:rsidRPr="008E7545">
        <w:rPr>
          <w:rFonts w:ascii="Times New Roman" w:hAnsi="Times New Roman" w:cs="Times New Roman"/>
          <w:sz w:val="24"/>
          <w:szCs w:val="24"/>
        </w:rPr>
        <w:t>C</w:t>
      </w:r>
      <w:r w:rsidRPr="008E7545">
        <w:rPr>
          <w:rFonts w:ascii="Times New Roman" w:hAnsi="Times New Roman" w:cs="Times New Roman"/>
          <w:sz w:val="24"/>
          <w:szCs w:val="24"/>
        </w:rPr>
        <w:t>hloride.</w:t>
      </w:r>
      <w:r w:rsidR="0094430F" w:rsidRPr="008E7545">
        <w:rPr>
          <w:rFonts w:ascii="Times New Roman" w:hAnsi="Times New Roman" w:cs="Times New Roman"/>
          <w:sz w:val="24"/>
          <w:szCs w:val="24"/>
        </w:rPr>
        <w:t xml:space="preserve"> </w:t>
      </w:r>
      <w:r w:rsidRPr="008E7545">
        <w:rPr>
          <w:rFonts w:ascii="Times New Roman" w:hAnsi="Times New Roman" w:cs="Times New Roman"/>
          <w:sz w:val="24"/>
          <w:szCs w:val="24"/>
        </w:rPr>
        <w:t xml:space="preserve">The amount of </w:t>
      </w:r>
      <w:r w:rsidR="0094430F" w:rsidRPr="008E7545">
        <w:rPr>
          <w:rFonts w:ascii="Times New Roman" w:hAnsi="Times New Roman" w:cs="Times New Roman"/>
          <w:sz w:val="24"/>
          <w:szCs w:val="24"/>
        </w:rPr>
        <w:t>A</w:t>
      </w:r>
      <w:r w:rsidRPr="008E7545">
        <w:rPr>
          <w:rFonts w:ascii="Times New Roman" w:hAnsi="Times New Roman" w:cs="Times New Roman"/>
          <w:sz w:val="24"/>
          <w:szCs w:val="24"/>
        </w:rPr>
        <w:t xml:space="preserve">ldehyde and </w:t>
      </w:r>
      <w:r w:rsidR="0094430F" w:rsidRPr="008E7545">
        <w:rPr>
          <w:rFonts w:ascii="Times New Roman" w:hAnsi="Times New Roman" w:cs="Times New Roman"/>
          <w:sz w:val="24"/>
          <w:szCs w:val="24"/>
        </w:rPr>
        <w:t>K</w:t>
      </w:r>
      <w:r w:rsidRPr="008E7545">
        <w:rPr>
          <w:rFonts w:ascii="Times New Roman" w:hAnsi="Times New Roman" w:cs="Times New Roman"/>
          <w:sz w:val="24"/>
          <w:szCs w:val="24"/>
        </w:rPr>
        <w:t xml:space="preserve">etones can be estimated by </w:t>
      </w:r>
      <w:r w:rsidR="0094430F" w:rsidRPr="008E7545">
        <w:rPr>
          <w:rFonts w:ascii="Times New Roman" w:hAnsi="Times New Roman" w:cs="Times New Roman"/>
          <w:sz w:val="24"/>
          <w:szCs w:val="24"/>
        </w:rPr>
        <w:t>this</w:t>
      </w:r>
      <w:r w:rsidRPr="008E7545">
        <w:rPr>
          <w:rFonts w:ascii="Times New Roman" w:hAnsi="Times New Roman" w:cs="Times New Roman"/>
          <w:sz w:val="24"/>
          <w:szCs w:val="24"/>
        </w:rPr>
        <w:t xml:space="preserve"> method</w:t>
      </w:r>
      <w:r w:rsidR="0094430F" w:rsidRPr="008E7545">
        <w:rPr>
          <w:rFonts w:ascii="Times New Roman" w:hAnsi="Times New Roman" w:cs="Times New Roman"/>
          <w:sz w:val="24"/>
          <w:szCs w:val="24"/>
        </w:rPr>
        <w:t xml:space="preserve">. </w:t>
      </w:r>
      <w:r w:rsidRPr="008E7545">
        <w:rPr>
          <w:rFonts w:ascii="Times New Roman" w:hAnsi="Times New Roman" w:cs="Times New Roman"/>
          <w:sz w:val="24"/>
          <w:szCs w:val="24"/>
        </w:rPr>
        <w:t xml:space="preserve">About 1 gm of oil weighed into a 100 mL conical flask. 20mL of 0.5N hydroxylamine hydrochloride solution was added to it. A blank test was also kept. After allowing to store for the required length of time, the contents of the flask </w:t>
      </w:r>
      <w:proofErr w:type="gramStart"/>
      <w:r w:rsidRPr="008E7545">
        <w:rPr>
          <w:rFonts w:ascii="Times New Roman" w:hAnsi="Times New Roman" w:cs="Times New Roman"/>
          <w:sz w:val="24"/>
          <w:szCs w:val="24"/>
        </w:rPr>
        <w:t>was</w:t>
      </w:r>
      <w:proofErr w:type="gramEnd"/>
      <w:r w:rsidRPr="008E7545">
        <w:rPr>
          <w:rFonts w:ascii="Times New Roman" w:hAnsi="Times New Roman" w:cs="Times New Roman"/>
          <w:sz w:val="24"/>
          <w:szCs w:val="24"/>
        </w:rPr>
        <w:t xml:space="preserve"> titrated against standard 0.5N alcoholic KOH.</w:t>
      </w:r>
    </w:p>
    <w:p w:rsidR="00EB1263" w:rsidRPr="008E7545" w:rsidRDefault="00EB1263" w:rsidP="00585184">
      <w:pPr>
        <w:spacing w:after="0" w:line="240" w:lineRule="auto"/>
        <w:jc w:val="both"/>
        <w:rPr>
          <w:rFonts w:ascii="Times New Roman" w:hAnsi="Times New Roman" w:cs="Times New Roman"/>
          <w:sz w:val="24"/>
          <w:szCs w:val="24"/>
        </w:rPr>
      </w:pPr>
      <w:r w:rsidRPr="008E7545">
        <w:rPr>
          <w:rFonts w:ascii="Times New Roman" w:hAnsi="Times New Roman" w:cs="Times New Roman"/>
          <w:sz w:val="24"/>
          <w:szCs w:val="24"/>
        </w:rPr>
        <w:t>Carbonyl value =</w:t>
      </w:r>
      <m:oMath>
        <m:f>
          <m:fPr>
            <m:ctrlPr>
              <w:rPr>
                <w:rFonts w:ascii="Cambria Math" w:hAnsi="Cambria Math" w:cs="Times New Roman"/>
                <w:i/>
                <w:sz w:val="24"/>
                <w:szCs w:val="24"/>
              </w:rPr>
            </m:ctrlPr>
          </m:fPr>
          <m:num>
            <m:r>
              <m:rPr>
                <m:sty m:val="p"/>
              </m:rPr>
              <w:rPr>
                <w:rFonts w:ascii="Cambria Math" w:hAnsi="Cambria Math" w:cs="Times New Roman"/>
                <w:sz w:val="24"/>
                <w:szCs w:val="24"/>
              </w:rPr>
              <m:t>Molecular weight of the carbonyl ×R ×Normality</m:t>
            </m:r>
          </m:num>
          <m:den>
            <m:r>
              <m:rPr>
                <m:sty m:val="p"/>
              </m:rPr>
              <w:rPr>
                <w:rFonts w:ascii="Cambria Math" w:hAnsi="Cambria Math" w:cs="Times New Roman"/>
                <w:sz w:val="24"/>
                <w:szCs w:val="24"/>
              </w:rPr>
              <m:t>Weight of oil ×10</m:t>
            </m:r>
          </m:den>
        </m:f>
      </m:oMath>
    </w:p>
    <w:p w:rsidR="00EB1263" w:rsidRPr="008E7545" w:rsidRDefault="00EB1263" w:rsidP="00585184">
      <w:pPr>
        <w:spacing w:after="0" w:line="240" w:lineRule="auto"/>
        <w:jc w:val="both"/>
        <w:rPr>
          <w:rFonts w:ascii="Times New Roman" w:hAnsi="Times New Roman" w:cs="Times New Roman"/>
          <w:sz w:val="24"/>
          <w:szCs w:val="24"/>
        </w:rPr>
      </w:pPr>
    </w:p>
    <w:p w:rsidR="00EB1263" w:rsidRPr="008E7545" w:rsidRDefault="00EB1263" w:rsidP="00585184">
      <w:pPr>
        <w:spacing w:after="0" w:line="240" w:lineRule="auto"/>
        <w:jc w:val="both"/>
        <w:rPr>
          <w:rFonts w:ascii="Times New Roman" w:hAnsi="Times New Roman" w:cs="Times New Roman"/>
          <w:sz w:val="24"/>
          <w:szCs w:val="24"/>
        </w:rPr>
      </w:pPr>
      <w:r w:rsidRPr="008E7545">
        <w:rPr>
          <w:rFonts w:ascii="Times New Roman" w:hAnsi="Times New Roman" w:cs="Times New Roman"/>
          <w:sz w:val="24"/>
          <w:szCs w:val="24"/>
        </w:rPr>
        <w:t>R= Actual amount of alkali used(R=Z-P)</w:t>
      </w:r>
    </w:p>
    <w:p w:rsidR="00EB1263" w:rsidRPr="008E7545" w:rsidRDefault="00EB1263" w:rsidP="00585184">
      <w:pPr>
        <w:spacing w:after="0" w:line="240" w:lineRule="auto"/>
        <w:jc w:val="both"/>
        <w:rPr>
          <w:rFonts w:ascii="Times New Roman" w:hAnsi="Times New Roman" w:cs="Times New Roman"/>
          <w:sz w:val="24"/>
          <w:szCs w:val="24"/>
        </w:rPr>
      </w:pPr>
      <w:r w:rsidRPr="008E7545">
        <w:rPr>
          <w:rFonts w:ascii="Times New Roman" w:hAnsi="Times New Roman" w:cs="Times New Roman"/>
          <w:sz w:val="24"/>
          <w:szCs w:val="24"/>
        </w:rPr>
        <w:t>Z= Volume used (Z=Y-X)</w:t>
      </w:r>
    </w:p>
    <w:p w:rsidR="00EB1263" w:rsidRPr="008E7545" w:rsidRDefault="00EB1263" w:rsidP="00585184">
      <w:pPr>
        <w:spacing w:after="0" w:line="240" w:lineRule="auto"/>
        <w:jc w:val="both"/>
        <w:rPr>
          <w:rFonts w:ascii="Times New Roman" w:hAnsi="Times New Roman" w:cs="Times New Roman"/>
          <w:sz w:val="24"/>
          <w:szCs w:val="24"/>
        </w:rPr>
      </w:pPr>
      <w:r w:rsidRPr="008E7545">
        <w:rPr>
          <w:rFonts w:ascii="Times New Roman" w:hAnsi="Times New Roman" w:cs="Times New Roman"/>
          <w:sz w:val="24"/>
          <w:szCs w:val="24"/>
        </w:rPr>
        <w:t>X= Initial reading, Y= Final reading, P= Blank reading</w:t>
      </w:r>
    </w:p>
    <w:p w:rsidR="008C6EF3" w:rsidRPr="008E7545" w:rsidRDefault="008C6EF3" w:rsidP="00C334A6">
      <w:pPr>
        <w:spacing w:after="0" w:line="360" w:lineRule="auto"/>
        <w:ind w:right="450"/>
        <w:jc w:val="both"/>
        <w:rPr>
          <w:rFonts w:ascii="Times New Roman" w:hAnsi="Times New Roman" w:cs="Times New Roman"/>
          <w:b/>
          <w:sz w:val="24"/>
          <w:szCs w:val="24"/>
        </w:rPr>
      </w:pPr>
    </w:p>
    <w:p w:rsidR="00F96AF5" w:rsidRPr="008E7545" w:rsidRDefault="004A0DB7" w:rsidP="00C334A6">
      <w:pPr>
        <w:spacing w:after="0" w:line="360" w:lineRule="auto"/>
        <w:ind w:right="450"/>
        <w:jc w:val="both"/>
        <w:rPr>
          <w:rFonts w:ascii="Times New Roman" w:hAnsi="Times New Roman" w:cs="Times New Roman"/>
          <w:b/>
          <w:sz w:val="24"/>
          <w:szCs w:val="24"/>
        </w:rPr>
      </w:pPr>
      <w:r w:rsidRPr="008E7545">
        <w:rPr>
          <w:rFonts w:ascii="Times New Roman" w:hAnsi="Times New Roman" w:cs="Times New Roman"/>
          <w:b/>
          <w:sz w:val="24"/>
          <w:szCs w:val="24"/>
        </w:rPr>
        <w:t xml:space="preserve">3. </w:t>
      </w:r>
      <w:r w:rsidR="00F96AF5" w:rsidRPr="008E7545">
        <w:rPr>
          <w:rFonts w:ascii="Times New Roman" w:hAnsi="Times New Roman" w:cs="Times New Roman"/>
          <w:b/>
          <w:sz w:val="24"/>
          <w:szCs w:val="24"/>
        </w:rPr>
        <w:t>Results and Discussion</w:t>
      </w:r>
    </w:p>
    <w:p w:rsidR="004A0DB7" w:rsidRPr="008E7545" w:rsidRDefault="004A0DB7" w:rsidP="00C334A6">
      <w:pPr>
        <w:autoSpaceDE w:val="0"/>
        <w:autoSpaceDN w:val="0"/>
        <w:adjustRightInd w:val="0"/>
        <w:spacing w:after="0" w:line="240" w:lineRule="auto"/>
        <w:jc w:val="both"/>
        <w:rPr>
          <w:rFonts w:ascii="Times New Roman" w:hAnsi="Times New Roman" w:cs="Times New Roman"/>
          <w:b/>
          <w:sz w:val="24"/>
          <w:szCs w:val="24"/>
        </w:rPr>
      </w:pPr>
      <w:r w:rsidRPr="008E7545">
        <w:rPr>
          <w:rFonts w:ascii="Times New Roman" w:hAnsi="Times New Roman" w:cs="Times New Roman"/>
          <w:b/>
          <w:sz w:val="24"/>
          <w:szCs w:val="24"/>
        </w:rPr>
        <w:t>3.1 Effect of Interactions of Stored Material, Conditions and Durations on Oil Parameters</w:t>
      </w:r>
    </w:p>
    <w:p w:rsidR="00E21543" w:rsidRPr="008E7545" w:rsidRDefault="00E21543" w:rsidP="00C334A6">
      <w:pPr>
        <w:autoSpaceDE w:val="0"/>
        <w:autoSpaceDN w:val="0"/>
        <w:adjustRightInd w:val="0"/>
        <w:spacing w:after="0" w:line="240" w:lineRule="auto"/>
        <w:jc w:val="both"/>
        <w:rPr>
          <w:rFonts w:ascii="Times New Roman" w:hAnsi="Times New Roman" w:cs="Times New Roman"/>
          <w:b/>
          <w:sz w:val="24"/>
          <w:szCs w:val="24"/>
        </w:rPr>
      </w:pPr>
    </w:p>
    <w:p w:rsidR="004A0DB7" w:rsidRPr="008E7545" w:rsidRDefault="004A0DB7" w:rsidP="00C334A6">
      <w:pPr>
        <w:autoSpaceDE w:val="0"/>
        <w:autoSpaceDN w:val="0"/>
        <w:adjustRightInd w:val="0"/>
        <w:spacing w:after="0" w:line="240" w:lineRule="auto"/>
        <w:jc w:val="both"/>
        <w:rPr>
          <w:rFonts w:ascii="Times New Roman" w:hAnsi="Times New Roman" w:cs="Times New Roman"/>
          <w:b/>
          <w:sz w:val="24"/>
          <w:szCs w:val="24"/>
        </w:rPr>
      </w:pPr>
      <w:r w:rsidRPr="008E7545">
        <w:rPr>
          <w:rFonts w:ascii="Times New Roman" w:hAnsi="Times New Roman" w:cs="Times New Roman"/>
          <w:b/>
          <w:sz w:val="24"/>
          <w:szCs w:val="24"/>
        </w:rPr>
        <w:t xml:space="preserve">Changes in Oil Content of Stored </w:t>
      </w:r>
      <w:r w:rsidR="00E21543" w:rsidRPr="008E7545">
        <w:rPr>
          <w:rFonts w:ascii="Times New Roman" w:hAnsi="Times New Roman" w:cs="Times New Roman"/>
          <w:b/>
          <w:sz w:val="24"/>
          <w:szCs w:val="24"/>
        </w:rPr>
        <w:t xml:space="preserve">Seeds and Kernels of </w:t>
      </w:r>
      <w:proofErr w:type="spellStart"/>
      <w:r w:rsidR="00E21543" w:rsidRPr="008E7545">
        <w:rPr>
          <w:rFonts w:ascii="Times New Roman" w:hAnsi="Times New Roman" w:cs="Times New Roman"/>
          <w:b/>
          <w:i/>
          <w:sz w:val="24"/>
          <w:szCs w:val="24"/>
        </w:rPr>
        <w:t>Buchanania</w:t>
      </w:r>
      <w:proofErr w:type="spellEnd"/>
      <w:r w:rsidR="00E21543" w:rsidRPr="008E7545">
        <w:rPr>
          <w:rFonts w:ascii="Times New Roman" w:hAnsi="Times New Roman" w:cs="Times New Roman"/>
          <w:b/>
          <w:i/>
          <w:sz w:val="24"/>
          <w:szCs w:val="24"/>
        </w:rPr>
        <w:t xml:space="preserve"> </w:t>
      </w:r>
      <w:proofErr w:type="spellStart"/>
      <w:r w:rsidR="00E21543" w:rsidRPr="008E7545">
        <w:rPr>
          <w:rFonts w:ascii="Times New Roman" w:hAnsi="Times New Roman" w:cs="Times New Roman"/>
          <w:b/>
          <w:i/>
          <w:sz w:val="24"/>
          <w:szCs w:val="24"/>
        </w:rPr>
        <w:t>lanzan</w:t>
      </w:r>
      <w:proofErr w:type="spellEnd"/>
    </w:p>
    <w:p w:rsidR="008636E3" w:rsidRPr="008E7545" w:rsidRDefault="00BC2CF2" w:rsidP="00C334A6">
      <w:pPr>
        <w:autoSpaceDE w:val="0"/>
        <w:autoSpaceDN w:val="0"/>
        <w:adjustRightInd w:val="0"/>
        <w:spacing w:after="0" w:line="240" w:lineRule="auto"/>
        <w:jc w:val="both"/>
        <w:rPr>
          <w:rFonts w:ascii="Times New Roman" w:hAnsi="Times New Roman" w:cs="Times New Roman"/>
          <w:color w:val="333333"/>
          <w:sz w:val="24"/>
          <w:szCs w:val="24"/>
        </w:rPr>
      </w:pPr>
      <w:proofErr w:type="spellStart"/>
      <w:r w:rsidRPr="008E7545">
        <w:rPr>
          <w:rFonts w:ascii="Times New Roman" w:hAnsi="Times New Roman" w:cs="Times New Roman"/>
          <w:i/>
          <w:sz w:val="24"/>
          <w:szCs w:val="24"/>
        </w:rPr>
        <w:t>Buchanania</w:t>
      </w:r>
      <w:proofErr w:type="spellEnd"/>
      <w:r w:rsidRPr="008E7545">
        <w:rPr>
          <w:rFonts w:ascii="Times New Roman" w:hAnsi="Times New Roman" w:cs="Times New Roman"/>
          <w:i/>
          <w:sz w:val="24"/>
          <w:szCs w:val="24"/>
        </w:rPr>
        <w:t xml:space="preserve"> </w:t>
      </w:r>
      <w:proofErr w:type="spellStart"/>
      <w:r w:rsidRPr="008E7545">
        <w:rPr>
          <w:rFonts w:ascii="Times New Roman" w:hAnsi="Times New Roman" w:cs="Times New Roman"/>
          <w:i/>
          <w:sz w:val="24"/>
          <w:szCs w:val="24"/>
        </w:rPr>
        <w:t>lanzan</w:t>
      </w:r>
      <w:proofErr w:type="spellEnd"/>
      <w:r w:rsidRPr="008E7545">
        <w:rPr>
          <w:rFonts w:ascii="Times New Roman" w:hAnsi="Times New Roman" w:cs="Times New Roman"/>
          <w:sz w:val="24"/>
          <w:szCs w:val="24"/>
        </w:rPr>
        <w:t xml:space="preserve"> seeds are often consumed by forest dependent people for its highly nutritious </w:t>
      </w:r>
      <w:r w:rsidR="00322F75" w:rsidRPr="008E7545">
        <w:rPr>
          <w:rFonts w:ascii="Times New Roman" w:hAnsi="Times New Roman" w:cs="Times New Roman"/>
          <w:sz w:val="24"/>
          <w:szCs w:val="24"/>
        </w:rPr>
        <w:t>value</w:t>
      </w:r>
      <w:r w:rsidRPr="008E7545">
        <w:rPr>
          <w:rFonts w:ascii="Times New Roman" w:hAnsi="Times New Roman" w:cs="Times New Roman"/>
          <w:sz w:val="24"/>
          <w:szCs w:val="24"/>
        </w:rPr>
        <w:t xml:space="preserve"> and also sold for its high demand as the</w:t>
      </w:r>
      <w:r w:rsidR="00322F75" w:rsidRPr="008E7545">
        <w:rPr>
          <w:rFonts w:ascii="Times New Roman" w:hAnsi="Times New Roman" w:cs="Times New Roman"/>
          <w:sz w:val="24"/>
          <w:szCs w:val="24"/>
        </w:rPr>
        <w:t>s</w:t>
      </w:r>
      <w:r w:rsidRPr="008E7545">
        <w:rPr>
          <w:rFonts w:ascii="Times New Roman" w:hAnsi="Times New Roman" w:cs="Times New Roman"/>
          <w:sz w:val="24"/>
          <w:szCs w:val="24"/>
        </w:rPr>
        <w:t xml:space="preserve">e are rich in </w:t>
      </w:r>
      <w:r w:rsidR="00B50DC8" w:rsidRPr="008E7545">
        <w:rPr>
          <w:rFonts w:ascii="Times New Roman" w:hAnsi="Times New Roman" w:cs="Times New Roman"/>
          <w:sz w:val="24"/>
          <w:szCs w:val="24"/>
        </w:rPr>
        <w:t>L</w:t>
      </w:r>
      <w:r w:rsidR="00AE47DF" w:rsidRPr="008E7545">
        <w:rPr>
          <w:rFonts w:ascii="Times New Roman" w:hAnsi="Times New Roman" w:cs="Times New Roman"/>
          <w:sz w:val="24"/>
          <w:szCs w:val="24"/>
        </w:rPr>
        <w:t>ipids,</w:t>
      </w:r>
      <w:r w:rsidR="00322F75" w:rsidRPr="008E7545">
        <w:rPr>
          <w:rFonts w:ascii="Times New Roman" w:hAnsi="Times New Roman" w:cs="Times New Roman"/>
          <w:sz w:val="24"/>
          <w:szCs w:val="24"/>
        </w:rPr>
        <w:t xml:space="preserve"> </w:t>
      </w:r>
      <w:r w:rsidR="00B50DC8" w:rsidRPr="008E7545">
        <w:rPr>
          <w:rFonts w:ascii="Times New Roman" w:hAnsi="Times New Roman" w:cs="Times New Roman"/>
          <w:sz w:val="24"/>
          <w:szCs w:val="24"/>
        </w:rPr>
        <w:t>P</w:t>
      </w:r>
      <w:r w:rsidR="00322F75" w:rsidRPr="008E7545">
        <w:rPr>
          <w:rFonts w:ascii="Times New Roman" w:hAnsi="Times New Roman" w:cs="Times New Roman"/>
          <w:sz w:val="24"/>
          <w:szCs w:val="24"/>
        </w:rPr>
        <w:t xml:space="preserve">henols and </w:t>
      </w:r>
      <w:r w:rsidR="00D51D9D" w:rsidRPr="008E7545">
        <w:rPr>
          <w:rFonts w:ascii="Times New Roman" w:hAnsi="Times New Roman" w:cs="Times New Roman"/>
          <w:sz w:val="24"/>
          <w:szCs w:val="24"/>
        </w:rPr>
        <w:t>A</w:t>
      </w:r>
      <w:r w:rsidR="00322F75" w:rsidRPr="008E7545">
        <w:rPr>
          <w:rFonts w:ascii="Times New Roman" w:hAnsi="Times New Roman" w:cs="Times New Roman"/>
          <w:sz w:val="24"/>
          <w:szCs w:val="24"/>
        </w:rPr>
        <w:t xml:space="preserve">ntioxidants </w:t>
      </w:r>
      <w:r w:rsidR="00B50DC8" w:rsidRPr="008E7545">
        <w:rPr>
          <w:rFonts w:ascii="Times New Roman" w:hAnsi="Times New Roman" w:cs="Times New Roman"/>
          <w:sz w:val="24"/>
          <w:szCs w:val="24"/>
        </w:rPr>
        <w:t xml:space="preserve">and Minerals </w:t>
      </w:r>
      <w:r w:rsidR="00322F75" w:rsidRPr="008E7545">
        <w:rPr>
          <w:rFonts w:ascii="Times New Roman" w:hAnsi="Times New Roman" w:cs="Times New Roman"/>
          <w:sz w:val="24"/>
          <w:szCs w:val="24"/>
        </w:rPr>
        <w:t xml:space="preserve">(Chauhan </w:t>
      </w:r>
      <w:r w:rsidR="00322F75" w:rsidRPr="008E7545">
        <w:rPr>
          <w:rFonts w:ascii="Times New Roman" w:hAnsi="Times New Roman" w:cs="Times New Roman"/>
          <w:i/>
          <w:sz w:val="24"/>
          <w:szCs w:val="24"/>
        </w:rPr>
        <w:t>et al</w:t>
      </w:r>
      <w:r w:rsidR="00322F75" w:rsidRPr="008E7545">
        <w:rPr>
          <w:rFonts w:ascii="Times New Roman" w:hAnsi="Times New Roman" w:cs="Times New Roman"/>
          <w:sz w:val="24"/>
          <w:szCs w:val="24"/>
        </w:rPr>
        <w:t xml:space="preserve">., </w:t>
      </w:r>
      <w:r w:rsidR="00B50DC8" w:rsidRPr="008E7545">
        <w:rPr>
          <w:rFonts w:ascii="Times New Roman" w:hAnsi="Times New Roman" w:cs="Times New Roman"/>
          <w:sz w:val="24"/>
          <w:szCs w:val="24"/>
        </w:rPr>
        <w:t>2012;)</w:t>
      </w:r>
      <w:r w:rsidR="00322F75" w:rsidRPr="008E7545">
        <w:rPr>
          <w:rFonts w:ascii="Times New Roman" w:hAnsi="Times New Roman" w:cs="Times New Roman"/>
          <w:sz w:val="24"/>
          <w:szCs w:val="24"/>
        </w:rPr>
        <w:t>.</w:t>
      </w:r>
      <w:r w:rsidRPr="008E7545">
        <w:rPr>
          <w:rFonts w:ascii="Times New Roman" w:hAnsi="Times New Roman" w:cs="Times New Roman"/>
          <w:sz w:val="24"/>
          <w:szCs w:val="24"/>
        </w:rPr>
        <w:t xml:space="preserve"> </w:t>
      </w:r>
      <w:r w:rsidR="00640A92" w:rsidRPr="008E7545">
        <w:rPr>
          <w:rFonts w:ascii="Times New Roman" w:hAnsi="Times New Roman" w:cs="Times New Roman"/>
          <w:sz w:val="24"/>
          <w:szCs w:val="24"/>
        </w:rPr>
        <w:t xml:space="preserve">It is </w:t>
      </w:r>
      <w:r w:rsidR="00322F75" w:rsidRPr="008E7545">
        <w:rPr>
          <w:rFonts w:ascii="Times New Roman" w:hAnsi="Times New Roman" w:cs="Times New Roman"/>
          <w:sz w:val="24"/>
          <w:szCs w:val="24"/>
        </w:rPr>
        <w:t xml:space="preserve">reported </w:t>
      </w:r>
      <w:r w:rsidR="00640A92" w:rsidRPr="008E7545">
        <w:rPr>
          <w:rFonts w:ascii="Times New Roman" w:hAnsi="Times New Roman" w:cs="Times New Roman"/>
          <w:sz w:val="24"/>
          <w:szCs w:val="24"/>
        </w:rPr>
        <w:t xml:space="preserve">that the </w:t>
      </w:r>
      <w:r w:rsidR="001C6B7B" w:rsidRPr="008E7545">
        <w:rPr>
          <w:rFonts w:ascii="Times New Roman" w:hAnsi="Times New Roman" w:cs="Times New Roman"/>
          <w:sz w:val="24"/>
          <w:szCs w:val="24"/>
        </w:rPr>
        <w:t xml:space="preserve">major content in </w:t>
      </w:r>
      <w:r w:rsidR="00640A92" w:rsidRPr="008E7545">
        <w:rPr>
          <w:rFonts w:ascii="Times New Roman" w:hAnsi="Times New Roman" w:cs="Times New Roman"/>
          <w:sz w:val="24"/>
          <w:szCs w:val="24"/>
        </w:rPr>
        <w:t xml:space="preserve">seed </w:t>
      </w:r>
      <w:r w:rsidR="001C6B7B" w:rsidRPr="008E7545">
        <w:rPr>
          <w:rFonts w:ascii="Times New Roman" w:hAnsi="Times New Roman" w:cs="Times New Roman"/>
          <w:sz w:val="24"/>
          <w:szCs w:val="24"/>
        </w:rPr>
        <w:t xml:space="preserve">shows a wide variation which </w:t>
      </w:r>
      <w:r w:rsidR="00640A92" w:rsidRPr="008E7545">
        <w:rPr>
          <w:rFonts w:ascii="Times New Roman" w:hAnsi="Times New Roman" w:cs="Times New Roman"/>
          <w:sz w:val="24"/>
          <w:szCs w:val="24"/>
        </w:rPr>
        <w:t xml:space="preserve">ranges for </w:t>
      </w:r>
      <w:r w:rsidR="00D51D9D" w:rsidRPr="008E7545">
        <w:rPr>
          <w:rFonts w:ascii="Times New Roman" w:hAnsi="Times New Roman" w:cs="Times New Roman"/>
          <w:sz w:val="24"/>
          <w:szCs w:val="24"/>
        </w:rPr>
        <w:t>F</w:t>
      </w:r>
      <w:r w:rsidR="00322F75" w:rsidRPr="008E7545">
        <w:rPr>
          <w:rFonts w:ascii="Times New Roman" w:hAnsi="Times New Roman" w:cs="Times New Roman"/>
          <w:sz w:val="24"/>
          <w:szCs w:val="24"/>
        </w:rPr>
        <w:t>at/</w:t>
      </w:r>
      <w:r w:rsidR="00D51D9D" w:rsidRPr="008E7545">
        <w:rPr>
          <w:rFonts w:ascii="Times New Roman" w:hAnsi="Times New Roman" w:cs="Times New Roman"/>
          <w:sz w:val="24"/>
          <w:szCs w:val="24"/>
        </w:rPr>
        <w:t>L</w:t>
      </w:r>
      <w:r w:rsidR="00322F75" w:rsidRPr="008E7545">
        <w:rPr>
          <w:rFonts w:ascii="Times New Roman" w:hAnsi="Times New Roman" w:cs="Times New Roman"/>
          <w:sz w:val="24"/>
          <w:szCs w:val="24"/>
        </w:rPr>
        <w:t>ipid (3</w:t>
      </w:r>
      <w:r w:rsidR="001C6B7B" w:rsidRPr="008E7545">
        <w:rPr>
          <w:rFonts w:ascii="Times New Roman" w:hAnsi="Times New Roman" w:cs="Times New Roman"/>
          <w:sz w:val="24"/>
          <w:szCs w:val="24"/>
        </w:rPr>
        <w:t>4</w:t>
      </w:r>
      <w:r w:rsidR="00322F75" w:rsidRPr="008E7545">
        <w:rPr>
          <w:rFonts w:ascii="Times New Roman" w:hAnsi="Times New Roman" w:cs="Times New Roman"/>
          <w:sz w:val="24"/>
          <w:szCs w:val="24"/>
        </w:rPr>
        <w:t xml:space="preserve">%-59.0%), </w:t>
      </w:r>
      <w:r w:rsidR="00D51D9D" w:rsidRPr="008E7545">
        <w:rPr>
          <w:rFonts w:ascii="Times New Roman" w:hAnsi="Times New Roman" w:cs="Times New Roman"/>
          <w:sz w:val="24"/>
          <w:szCs w:val="24"/>
        </w:rPr>
        <w:t>P</w:t>
      </w:r>
      <w:r w:rsidR="00322F75" w:rsidRPr="008E7545">
        <w:rPr>
          <w:rFonts w:ascii="Times New Roman" w:hAnsi="Times New Roman" w:cs="Times New Roman"/>
          <w:sz w:val="24"/>
          <w:szCs w:val="24"/>
        </w:rPr>
        <w:t xml:space="preserve">rotein (19.0-38%), </w:t>
      </w:r>
      <w:r w:rsidR="00D51D9D" w:rsidRPr="008E7545">
        <w:rPr>
          <w:rFonts w:ascii="Times New Roman" w:hAnsi="Times New Roman" w:cs="Times New Roman"/>
          <w:sz w:val="24"/>
          <w:szCs w:val="24"/>
        </w:rPr>
        <w:t>S</w:t>
      </w:r>
      <w:r w:rsidR="00322F75" w:rsidRPr="008E7545">
        <w:rPr>
          <w:rFonts w:ascii="Times New Roman" w:hAnsi="Times New Roman" w:cs="Times New Roman"/>
          <w:sz w:val="24"/>
          <w:szCs w:val="24"/>
        </w:rPr>
        <w:t>tarch/</w:t>
      </w:r>
      <w:r w:rsidR="00D51D9D" w:rsidRPr="008E7545">
        <w:rPr>
          <w:rFonts w:ascii="Times New Roman" w:hAnsi="Times New Roman" w:cs="Times New Roman"/>
          <w:sz w:val="24"/>
          <w:szCs w:val="24"/>
        </w:rPr>
        <w:t>C</w:t>
      </w:r>
      <w:r w:rsidR="00322F75" w:rsidRPr="008E7545">
        <w:rPr>
          <w:rFonts w:ascii="Times New Roman" w:hAnsi="Times New Roman" w:cs="Times New Roman"/>
          <w:sz w:val="24"/>
          <w:szCs w:val="24"/>
        </w:rPr>
        <w:t xml:space="preserve">arbohydrate (12.1%-12.96%), </w:t>
      </w:r>
      <w:r w:rsidR="00D51D9D" w:rsidRPr="008E7545">
        <w:rPr>
          <w:rFonts w:ascii="Times New Roman" w:hAnsi="Times New Roman" w:cs="Times New Roman"/>
          <w:sz w:val="24"/>
          <w:szCs w:val="24"/>
        </w:rPr>
        <w:t>F</w:t>
      </w:r>
      <w:r w:rsidR="00322F75" w:rsidRPr="008E7545">
        <w:rPr>
          <w:rFonts w:ascii="Times New Roman" w:hAnsi="Times New Roman" w:cs="Times New Roman"/>
          <w:sz w:val="24"/>
          <w:szCs w:val="24"/>
        </w:rPr>
        <w:t>ibre (3.8%-18.50%)</w:t>
      </w:r>
      <w:r w:rsidR="001C6B7B" w:rsidRPr="008E7545">
        <w:rPr>
          <w:rFonts w:ascii="Times New Roman" w:hAnsi="Times New Roman" w:cs="Times New Roman"/>
          <w:sz w:val="24"/>
          <w:szCs w:val="24"/>
        </w:rPr>
        <w:t xml:space="preserve">. </w:t>
      </w:r>
      <w:r w:rsidR="00322F75" w:rsidRPr="008E7545">
        <w:rPr>
          <w:rFonts w:ascii="Times New Roman" w:hAnsi="Times New Roman" w:cs="Times New Roman"/>
          <w:sz w:val="24"/>
          <w:szCs w:val="24"/>
        </w:rPr>
        <w:t xml:space="preserve"> </w:t>
      </w:r>
      <w:r w:rsidR="00AE47DF" w:rsidRPr="008E7545">
        <w:rPr>
          <w:rFonts w:ascii="Times New Roman" w:hAnsi="Times New Roman" w:cs="Times New Roman"/>
          <w:sz w:val="24"/>
          <w:szCs w:val="24"/>
        </w:rPr>
        <w:t xml:space="preserve">The seeds are rich in nutrients </w:t>
      </w:r>
      <w:r w:rsidR="00AE47DF" w:rsidRPr="008E7545">
        <w:rPr>
          <w:rFonts w:ascii="Times New Roman" w:hAnsi="Times New Roman" w:cs="Times New Roman"/>
          <w:sz w:val="24"/>
          <w:szCs w:val="24"/>
        </w:rPr>
        <w:lastRenderedPageBreak/>
        <w:t xml:space="preserve">like Phosphorus (528-593 mg/100g), Magnesium (275 mg/100g), Calcium (70 -279mg /100g), Iron (4.8-8.5 mg/100g) and </w:t>
      </w:r>
      <w:r w:rsidR="00B50DC8" w:rsidRPr="008E7545">
        <w:rPr>
          <w:rFonts w:ascii="Times New Roman" w:hAnsi="Times New Roman" w:cs="Times New Roman"/>
          <w:sz w:val="24"/>
          <w:szCs w:val="24"/>
        </w:rPr>
        <w:t>V</w:t>
      </w:r>
      <w:r w:rsidR="00AE47DF" w:rsidRPr="008E7545">
        <w:rPr>
          <w:rFonts w:ascii="Times New Roman" w:hAnsi="Times New Roman" w:cs="Times New Roman"/>
          <w:sz w:val="24"/>
          <w:szCs w:val="24"/>
        </w:rPr>
        <w:t xml:space="preserve">itamins like </w:t>
      </w:r>
      <w:r w:rsidR="00D51D9D" w:rsidRPr="008E7545">
        <w:rPr>
          <w:rFonts w:ascii="Times New Roman" w:hAnsi="Times New Roman" w:cs="Times New Roman"/>
          <w:sz w:val="24"/>
          <w:szCs w:val="24"/>
        </w:rPr>
        <w:t>N</w:t>
      </w:r>
      <w:r w:rsidR="00AE47DF" w:rsidRPr="008E7545">
        <w:rPr>
          <w:rFonts w:ascii="Times New Roman" w:hAnsi="Times New Roman" w:cs="Times New Roman"/>
          <w:sz w:val="24"/>
          <w:szCs w:val="24"/>
        </w:rPr>
        <w:t xml:space="preserve">iacin (1.50 mg), </w:t>
      </w:r>
      <w:r w:rsidR="00D51D9D" w:rsidRPr="008E7545">
        <w:rPr>
          <w:rFonts w:ascii="Times New Roman" w:hAnsi="Times New Roman" w:cs="Times New Roman"/>
          <w:sz w:val="24"/>
          <w:szCs w:val="24"/>
        </w:rPr>
        <w:t>R</w:t>
      </w:r>
      <w:r w:rsidR="00AE47DF" w:rsidRPr="008E7545">
        <w:rPr>
          <w:rFonts w:ascii="Times New Roman" w:hAnsi="Times New Roman" w:cs="Times New Roman"/>
          <w:sz w:val="24"/>
          <w:szCs w:val="24"/>
        </w:rPr>
        <w:t xml:space="preserve">iboflavin (0.53 mg), </w:t>
      </w:r>
      <w:r w:rsidR="00D51D9D" w:rsidRPr="008E7545">
        <w:rPr>
          <w:rFonts w:ascii="Times New Roman" w:hAnsi="Times New Roman" w:cs="Times New Roman"/>
          <w:sz w:val="24"/>
          <w:szCs w:val="24"/>
        </w:rPr>
        <w:t>T</w:t>
      </w:r>
      <w:r w:rsidR="00AE47DF" w:rsidRPr="008E7545">
        <w:rPr>
          <w:rFonts w:ascii="Times New Roman" w:hAnsi="Times New Roman" w:cs="Times New Roman"/>
          <w:sz w:val="24"/>
          <w:szCs w:val="24"/>
        </w:rPr>
        <w:t xml:space="preserve">hiamine (0.69 mg), </w:t>
      </w:r>
      <w:r w:rsidR="00D51D9D" w:rsidRPr="008E7545">
        <w:rPr>
          <w:rFonts w:ascii="Times New Roman" w:hAnsi="Times New Roman" w:cs="Times New Roman"/>
          <w:sz w:val="24"/>
          <w:szCs w:val="24"/>
        </w:rPr>
        <w:t>A</w:t>
      </w:r>
      <w:r w:rsidR="00AE47DF" w:rsidRPr="008E7545">
        <w:rPr>
          <w:rFonts w:ascii="Times New Roman" w:hAnsi="Times New Roman" w:cs="Times New Roman"/>
          <w:sz w:val="24"/>
          <w:szCs w:val="24"/>
        </w:rPr>
        <w:t>scorbic acid (5.0 mg).</w:t>
      </w:r>
      <w:r w:rsidR="00B50DC8" w:rsidRPr="008E7545">
        <w:rPr>
          <w:rFonts w:ascii="Times New Roman" w:hAnsi="Times New Roman" w:cs="Times New Roman"/>
          <w:sz w:val="24"/>
          <w:szCs w:val="24"/>
        </w:rPr>
        <w:t xml:space="preserve"> Along these, it also contents some Aluminium, Barium, Boron, Copper and Manganese in traces. </w:t>
      </w:r>
      <w:r w:rsidR="00D51D9D" w:rsidRPr="008E7545">
        <w:rPr>
          <w:rFonts w:ascii="Times New Roman" w:hAnsi="Times New Roman" w:cs="Times New Roman"/>
          <w:sz w:val="24"/>
          <w:szCs w:val="24"/>
        </w:rPr>
        <w:t xml:space="preserve">These minerals are responsible for various </w:t>
      </w:r>
      <w:r w:rsidR="00261D5A" w:rsidRPr="008E7545">
        <w:rPr>
          <w:rFonts w:ascii="Times New Roman" w:hAnsi="Times New Roman" w:cs="Times New Roman"/>
          <w:sz w:val="24"/>
          <w:szCs w:val="24"/>
        </w:rPr>
        <w:t xml:space="preserve">enzyme functions, biochemical synthesis and </w:t>
      </w:r>
      <w:r w:rsidR="00D51D9D" w:rsidRPr="008E7545">
        <w:rPr>
          <w:rFonts w:ascii="Times New Roman" w:hAnsi="Times New Roman" w:cs="Times New Roman"/>
          <w:sz w:val="24"/>
          <w:szCs w:val="24"/>
        </w:rPr>
        <w:t xml:space="preserve">physiological </w:t>
      </w:r>
      <w:r w:rsidR="00261D5A" w:rsidRPr="008E7545">
        <w:rPr>
          <w:rFonts w:ascii="Times New Roman" w:hAnsi="Times New Roman" w:cs="Times New Roman"/>
          <w:sz w:val="24"/>
          <w:szCs w:val="24"/>
        </w:rPr>
        <w:t xml:space="preserve">changes in the seed and also in human body when taken as a source of nutraceuticals. The seed Oil is edible and has other medicinal uses </w:t>
      </w:r>
      <w:r w:rsidR="00E22134" w:rsidRPr="008E7545">
        <w:rPr>
          <w:rFonts w:ascii="Times New Roman" w:hAnsi="Times New Roman" w:cs="Times New Roman"/>
          <w:sz w:val="24"/>
          <w:szCs w:val="24"/>
        </w:rPr>
        <w:t xml:space="preserve">as </w:t>
      </w:r>
      <w:r w:rsidR="00261D5A" w:rsidRPr="008E7545">
        <w:rPr>
          <w:rFonts w:ascii="Times New Roman" w:hAnsi="Times New Roman" w:cs="Times New Roman"/>
          <w:sz w:val="24"/>
          <w:szCs w:val="24"/>
        </w:rPr>
        <w:t xml:space="preserve">antioxidant, curing skin diseases and blemishes (Khatoon </w:t>
      </w:r>
      <w:r w:rsidR="00261D5A" w:rsidRPr="008E7545">
        <w:rPr>
          <w:rFonts w:ascii="Times New Roman" w:hAnsi="Times New Roman" w:cs="Times New Roman"/>
          <w:i/>
          <w:sz w:val="24"/>
          <w:szCs w:val="24"/>
        </w:rPr>
        <w:t>et al.</w:t>
      </w:r>
      <w:r w:rsidR="00261D5A" w:rsidRPr="008E7545">
        <w:rPr>
          <w:rFonts w:ascii="Times New Roman" w:hAnsi="Times New Roman" w:cs="Times New Roman"/>
          <w:sz w:val="24"/>
          <w:szCs w:val="24"/>
        </w:rPr>
        <w:t>, 2015)</w:t>
      </w:r>
      <w:r w:rsidR="009C1541" w:rsidRPr="008E7545">
        <w:rPr>
          <w:rFonts w:ascii="Times New Roman" w:hAnsi="Times New Roman" w:cs="Times New Roman"/>
          <w:sz w:val="24"/>
          <w:szCs w:val="24"/>
        </w:rPr>
        <w:t xml:space="preserve">, cosmetic preparations and substitute for almond and olive oils (Siddiqui </w:t>
      </w:r>
      <w:r w:rsidR="009C1541" w:rsidRPr="008E7545">
        <w:rPr>
          <w:rFonts w:ascii="Times New Roman" w:hAnsi="Times New Roman" w:cs="Times New Roman"/>
          <w:i/>
          <w:sz w:val="24"/>
          <w:szCs w:val="24"/>
        </w:rPr>
        <w:t>et al.,</w:t>
      </w:r>
      <w:r w:rsidR="009C1541" w:rsidRPr="008E7545">
        <w:rPr>
          <w:rFonts w:ascii="Times New Roman" w:hAnsi="Times New Roman" w:cs="Times New Roman"/>
          <w:sz w:val="24"/>
          <w:szCs w:val="24"/>
        </w:rPr>
        <w:t xml:space="preserve"> 2014).</w:t>
      </w:r>
      <w:r w:rsidR="00261D5A" w:rsidRPr="008E7545">
        <w:rPr>
          <w:rFonts w:ascii="Times New Roman" w:hAnsi="Times New Roman" w:cs="Times New Roman"/>
          <w:sz w:val="24"/>
          <w:szCs w:val="24"/>
        </w:rPr>
        <w:t xml:space="preserve">  </w:t>
      </w:r>
      <w:r w:rsidR="009C1541" w:rsidRPr="008E7545">
        <w:rPr>
          <w:rFonts w:ascii="Times New Roman" w:hAnsi="Times New Roman" w:cs="Times New Roman"/>
          <w:sz w:val="24"/>
          <w:szCs w:val="24"/>
        </w:rPr>
        <w:t xml:space="preserve">The present study </w:t>
      </w:r>
      <w:r w:rsidR="009915CF" w:rsidRPr="008E7545">
        <w:rPr>
          <w:rFonts w:ascii="Times New Roman" w:hAnsi="Times New Roman" w:cs="Times New Roman"/>
          <w:sz w:val="24"/>
          <w:szCs w:val="24"/>
        </w:rPr>
        <w:t>was emphasized</w:t>
      </w:r>
      <w:r w:rsidR="009C1541" w:rsidRPr="008E7545">
        <w:rPr>
          <w:rFonts w:ascii="Times New Roman" w:hAnsi="Times New Roman" w:cs="Times New Roman"/>
          <w:sz w:val="24"/>
          <w:szCs w:val="24"/>
        </w:rPr>
        <w:t xml:space="preserve"> on asse</w:t>
      </w:r>
      <w:r w:rsidR="00635E29" w:rsidRPr="008E7545">
        <w:rPr>
          <w:rFonts w:ascii="Times New Roman" w:hAnsi="Times New Roman" w:cs="Times New Roman"/>
          <w:sz w:val="24"/>
          <w:szCs w:val="24"/>
        </w:rPr>
        <w:t xml:space="preserve">ssment of oil quality on </w:t>
      </w:r>
      <w:r w:rsidR="009C1541" w:rsidRPr="008E7545">
        <w:rPr>
          <w:rFonts w:ascii="Times New Roman" w:hAnsi="Times New Roman" w:cs="Times New Roman"/>
          <w:sz w:val="24"/>
          <w:szCs w:val="24"/>
        </w:rPr>
        <w:t xml:space="preserve">seed </w:t>
      </w:r>
      <w:r w:rsidR="006C6470" w:rsidRPr="008E7545">
        <w:rPr>
          <w:rFonts w:ascii="Times New Roman" w:hAnsi="Times New Roman" w:cs="Times New Roman"/>
          <w:sz w:val="24"/>
          <w:szCs w:val="24"/>
        </w:rPr>
        <w:t xml:space="preserve">and kernel </w:t>
      </w:r>
      <w:r w:rsidR="009C1541" w:rsidRPr="008E7545">
        <w:rPr>
          <w:rFonts w:ascii="Times New Roman" w:hAnsi="Times New Roman" w:cs="Times New Roman"/>
          <w:sz w:val="24"/>
          <w:szCs w:val="24"/>
        </w:rPr>
        <w:t xml:space="preserve">storage and </w:t>
      </w:r>
      <w:r w:rsidR="00635E29" w:rsidRPr="008E7545">
        <w:rPr>
          <w:rFonts w:ascii="Times New Roman" w:hAnsi="Times New Roman" w:cs="Times New Roman"/>
          <w:sz w:val="24"/>
          <w:szCs w:val="24"/>
        </w:rPr>
        <w:t xml:space="preserve">found </w:t>
      </w:r>
      <w:r w:rsidR="009915CF" w:rsidRPr="008E7545">
        <w:rPr>
          <w:rFonts w:ascii="Times New Roman" w:hAnsi="Times New Roman" w:cs="Times New Roman"/>
          <w:sz w:val="24"/>
          <w:szCs w:val="24"/>
        </w:rPr>
        <w:t>that the</w:t>
      </w:r>
      <w:r w:rsidR="00F428C5" w:rsidRPr="008E7545">
        <w:rPr>
          <w:rFonts w:ascii="Times New Roman" w:hAnsi="Times New Roman" w:cs="Times New Roman"/>
          <w:sz w:val="24"/>
          <w:szCs w:val="24"/>
        </w:rPr>
        <w:t xml:space="preserve"> effect of storage materials, conditions, durations and their interactions on various </w:t>
      </w:r>
      <w:r w:rsidR="004D11C7" w:rsidRPr="008E7545">
        <w:rPr>
          <w:rFonts w:ascii="Times New Roman" w:hAnsi="Times New Roman" w:cs="Times New Roman"/>
          <w:sz w:val="24"/>
          <w:szCs w:val="24"/>
        </w:rPr>
        <w:t>O</w:t>
      </w:r>
      <w:r w:rsidR="00F428C5" w:rsidRPr="008E7545">
        <w:rPr>
          <w:rFonts w:ascii="Times New Roman" w:hAnsi="Times New Roman" w:cs="Times New Roman"/>
          <w:sz w:val="24"/>
          <w:szCs w:val="24"/>
        </w:rPr>
        <w:t xml:space="preserve">il characteristics </w:t>
      </w:r>
      <w:r w:rsidR="00635E29" w:rsidRPr="008E7545">
        <w:rPr>
          <w:rFonts w:ascii="Times New Roman" w:hAnsi="Times New Roman" w:cs="Times New Roman"/>
          <w:sz w:val="24"/>
          <w:szCs w:val="24"/>
        </w:rPr>
        <w:t>are</w:t>
      </w:r>
      <w:r w:rsidR="00F428C5" w:rsidRPr="008E7545">
        <w:rPr>
          <w:rFonts w:ascii="Times New Roman" w:hAnsi="Times New Roman" w:cs="Times New Roman"/>
          <w:sz w:val="24"/>
          <w:szCs w:val="24"/>
        </w:rPr>
        <w:t xml:space="preserve"> statistically significant </w:t>
      </w:r>
      <w:r w:rsidR="00AC4AB5" w:rsidRPr="008E7545">
        <w:rPr>
          <w:rFonts w:ascii="Times New Roman" w:hAnsi="Times New Roman" w:cs="Times New Roman"/>
          <w:sz w:val="24"/>
          <w:szCs w:val="24"/>
        </w:rPr>
        <w:t>(Table-1)</w:t>
      </w:r>
      <w:r w:rsidR="009915CF" w:rsidRPr="008E7545">
        <w:rPr>
          <w:rFonts w:ascii="Times New Roman" w:hAnsi="Times New Roman" w:cs="Times New Roman"/>
          <w:sz w:val="24"/>
          <w:szCs w:val="24"/>
        </w:rPr>
        <w:t>.</w:t>
      </w:r>
      <w:r w:rsidR="00AC4AB5" w:rsidRPr="008E7545">
        <w:rPr>
          <w:rFonts w:ascii="Times New Roman" w:hAnsi="Times New Roman" w:cs="Times New Roman"/>
          <w:sz w:val="24"/>
          <w:szCs w:val="24"/>
        </w:rPr>
        <w:t xml:space="preserve"> The changes in Oil content and other Oil properties in stored seed and kernels are given in the Figure -1&amp;2.</w:t>
      </w:r>
      <w:r w:rsidR="002C7CA2" w:rsidRPr="008E7545">
        <w:rPr>
          <w:rFonts w:ascii="Times New Roman" w:hAnsi="Times New Roman" w:cs="Times New Roman"/>
          <w:sz w:val="24"/>
          <w:szCs w:val="24"/>
        </w:rPr>
        <w:t xml:space="preserve"> The Oil content in all storage conditions for both stored seeds and stored kernels increased till 60 days of storage and then decreased to </w:t>
      </w:r>
      <w:r w:rsidR="006C52A0" w:rsidRPr="008E7545">
        <w:rPr>
          <w:rFonts w:ascii="Times New Roman" w:hAnsi="Times New Roman" w:cs="Times New Roman"/>
          <w:sz w:val="24"/>
          <w:szCs w:val="24"/>
        </w:rPr>
        <w:t>m</w:t>
      </w:r>
      <w:r w:rsidR="002C7CA2" w:rsidRPr="008E7545">
        <w:rPr>
          <w:rFonts w:ascii="Times New Roman" w:hAnsi="Times New Roman" w:cs="Times New Roman"/>
          <w:sz w:val="24"/>
          <w:szCs w:val="24"/>
        </w:rPr>
        <w:t>inimum at 120 days of storage with maximum degradation</w:t>
      </w:r>
      <w:r w:rsidR="0081541D" w:rsidRPr="008E7545">
        <w:rPr>
          <w:rFonts w:ascii="Times New Roman" w:hAnsi="Times New Roman" w:cs="Times New Roman"/>
          <w:sz w:val="24"/>
          <w:szCs w:val="24"/>
        </w:rPr>
        <w:t xml:space="preserve"> in seed (</w:t>
      </w:r>
      <w:r w:rsidR="0081541D" w:rsidRPr="008E7545">
        <w:rPr>
          <w:rFonts w:ascii="Times New Roman" w:hAnsi="Times New Roman" w:cs="Times New Roman"/>
          <w:color w:val="000000"/>
          <w:sz w:val="24"/>
          <w:szCs w:val="24"/>
        </w:rPr>
        <w:t>14.400%) and kernel (12.527%)</w:t>
      </w:r>
      <w:r w:rsidR="0081541D" w:rsidRPr="008E7545">
        <w:rPr>
          <w:rFonts w:ascii="Times New Roman" w:hAnsi="Times New Roman" w:cs="Times New Roman"/>
          <w:sz w:val="24"/>
          <w:szCs w:val="24"/>
        </w:rPr>
        <w:t xml:space="preserve"> stored in </w:t>
      </w:r>
      <w:proofErr w:type="spellStart"/>
      <w:r w:rsidR="0081541D" w:rsidRPr="008E7545">
        <w:rPr>
          <w:rFonts w:ascii="Times New Roman" w:hAnsi="Times New Roman" w:cs="Times New Roman"/>
          <w:sz w:val="24"/>
          <w:szCs w:val="24"/>
        </w:rPr>
        <w:t>OPL</w:t>
      </w:r>
      <w:r w:rsidR="00E22134" w:rsidRPr="008E7545">
        <w:rPr>
          <w:rFonts w:ascii="Times New Roman" w:hAnsi="Times New Roman" w:cs="Times New Roman"/>
          <w:sz w:val="24"/>
          <w:szCs w:val="24"/>
        </w:rPr>
        <w:t>.</w:t>
      </w:r>
      <w:r w:rsidR="0081541D" w:rsidRPr="008E7545">
        <w:rPr>
          <w:rFonts w:ascii="Times New Roman" w:hAnsi="Times New Roman" w:cs="Times New Roman"/>
          <w:sz w:val="24"/>
          <w:szCs w:val="24"/>
        </w:rPr>
        <w:t>The</w:t>
      </w:r>
      <w:proofErr w:type="spellEnd"/>
      <w:r w:rsidR="0081541D" w:rsidRPr="008E7545">
        <w:rPr>
          <w:rFonts w:ascii="Times New Roman" w:hAnsi="Times New Roman" w:cs="Times New Roman"/>
          <w:sz w:val="24"/>
          <w:szCs w:val="24"/>
        </w:rPr>
        <w:t xml:space="preserve"> maximum Oil content </w:t>
      </w:r>
      <w:r w:rsidR="00E22134" w:rsidRPr="008E7545">
        <w:rPr>
          <w:rFonts w:ascii="Times New Roman" w:hAnsi="Times New Roman" w:cs="Times New Roman"/>
          <w:sz w:val="24"/>
          <w:szCs w:val="24"/>
        </w:rPr>
        <w:t xml:space="preserve">observed in stored </w:t>
      </w:r>
      <w:r w:rsidR="0081541D" w:rsidRPr="008E7545">
        <w:rPr>
          <w:rFonts w:ascii="Times New Roman" w:hAnsi="Times New Roman" w:cs="Times New Roman"/>
          <w:sz w:val="24"/>
          <w:szCs w:val="24"/>
        </w:rPr>
        <w:t>seed</w:t>
      </w:r>
      <w:r w:rsidR="00E22134" w:rsidRPr="008E7545">
        <w:rPr>
          <w:rFonts w:ascii="Times New Roman" w:hAnsi="Times New Roman" w:cs="Times New Roman"/>
          <w:sz w:val="24"/>
          <w:szCs w:val="24"/>
        </w:rPr>
        <w:t>s</w:t>
      </w:r>
      <w:r w:rsidR="0081541D" w:rsidRPr="008E7545">
        <w:rPr>
          <w:rFonts w:ascii="Times New Roman" w:hAnsi="Times New Roman" w:cs="Times New Roman"/>
          <w:sz w:val="24"/>
          <w:szCs w:val="24"/>
        </w:rPr>
        <w:t xml:space="preserve"> with minimum degradation </w:t>
      </w:r>
      <w:r w:rsidR="00AA40E1" w:rsidRPr="008E7545">
        <w:rPr>
          <w:rFonts w:ascii="Times New Roman" w:hAnsi="Times New Roman" w:cs="Times New Roman"/>
          <w:sz w:val="24"/>
          <w:szCs w:val="24"/>
        </w:rPr>
        <w:t>(</w:t>
      </w:r>
      <w:r w:rsidR="00E22134" w:rsidRPr="008E7545">
        <w:rPr>
          <w:rFonts w:ascii="Times New Roman" w:hAnsi="Times New Roman" w:cs="Times New Roman"/>
          <w:sz w:val="24"/>
          <w:szCs w:val="24"/>
        </w:rPr>
        <w:t xml:space="preserve">3.600%) in OPD where as for stored kernel maximum oil content with minimum degradation (1.909%) </w:t>
      </w:r>
      <w:r w:rsidR="00A7741C" w:rsidRPr="008E7545">
        <w:rPr>
          <w:rFonts w:ascii="Times New Roman" w:hAnsi="Times New Roman" w:cs="Times New Roman"/>
          <w:sz w:val="24"/>
          <w:szCs w:val="24"/>
        </w:rPr>
        <w:t>in CPD</w:t>
      </w:r>
      <w:r w:rsidR="00E22134" w:rsidRPr="008E7545">
        <w:rPr>
          <w:rFonts w:ascii="Times New Roman" w:hAnsi="Times New Roman" w:cs="Times New Roman"/>
          <w:sz w:val="24"/>
          <w:szCs w:val="24"/>
        </w:rPr>
        <w:t xml:space="preserve">. </w:t>
      </w:r>
      <w:r w:rsidR="004056D5" w:rsidRPr="008E7545">
        <w:rPr>
          <w:rFonts w:ascii="Times New Roman" w:hAnsi="Times New Roman" w:cs="Times New Roman"/>
          <w:sz w:val="24"/>
          <w:szCs w:val="24"/>
        </w:rPr>
        <w:t xml:space="preserve">The decrease in Oil content in all storage material and storage conditions over the 120 days storage period may be </w:t>
      </w:r>
      <w:r w:rsidR="00644CAB" w:rsidRPr="008E7545">
        <w:rPr>
          <w:rFonts w:ascii="Times New Roman" w:hAnsi="Times New Roman" w:cs="Times New Roman"/>
          <w:sz w:val="24"/>
          <w:szCs w:val="24"/>
        </w:rPr>
        <w:t xml:space="preserve">either due to the individual effect of light, air, temperature , moisture content , humidity or their interactions. Under such </w:t>
      </w:r>
      <w:r w:rsidR="00E6280C" w:rsidRPr="008E7545">
        <w:rPr>
          <w:rFonts w:ascii="Times New Roman" w:hAnsi="Times New Roman" w:cs="Times New Roman"/>
          <w:sz w:val="24"/>
          <w:szCs w:val="24"/>
        </w:rPr>
        <w:t>environment, the</w:t>
      </w:r>
      <w:r w:rsidR="00644CAB" w:rsidRPr="008E7545">
        <w:rPr>
          <w:rFonts w:ascii="Times New Roman" w:hAnsi="Times New Roman" w:cs="Times New Roman"/>
          <w:sz w:val="24"/>
          <w:szCs w:val="24"/>
        </w:rPr>
        <w:t xml:space="preserve"> </w:t>
      </w:r>
      <w:r w:rsidR="001A536E" w:rsidRPr="008E7545">
        <w:rPr>
          <w:rFonts w:ascii="Times New Roman" w:hAnsi="Times New Roman" w:cs="Times New Roman"/>
          <w:sz w:val="24"/>
          <w:szCs w:val="24"/>
        </w:rPr>
        <w:t xml:space="preserve">unsaturated </w:t>
      </w:r>
      <w:r w:rsidR="00644CAB" w:rsidRPr="008E7545">
        <w:rPr>
          <w:rFonts w:ascii="Times New Roman" w:hAnsi="Times New Roman" w:cs="Times New Roman"/>
          <w:sz w:val="24"/>
          <w:szCs w:val="24"/>
        </w:rPr>
        <w:t xml:space="preserve">triglycerides </w:t>
      </w:r>
      <w:r w:rsidR="006C52A0" w:rsidRPr="008E7545">
        <w:rPr>
          <w:rFonts w:ascii="Times New Roman" w:hAnsi="Times New Roman" w:cs="Times New Roman"/>
          <w:sz w:val="24"/>
          <w:szCs w:val="24"/>
        </w:rPr>
        <w:t>get exposure for a longer period to the available oxygen which may be sufficient to carryout</w:t>
      </w:r>
      <w:r w:rsidR="00644CAB" w:rsidRPr="008E7545">
        <w:rPr>
          <w:rFonts w:ascii="Times New Roman" w:hAnsi="Times New Roman" w:cs="Times New Roman"/>
          <w:sz w:val="24"/>
          <w:szCs w:val="24"/>
        </w:rPr>
        <w:t xml:space="preserve"> </w:t>
      </w:r>
      <w:r w:rsidR="001A536E" w:rsidRPr="008E7545">
        <w:rPr>
          <w:rFonts w:ascii="Times New Roman" w:hAnsi="Times New Roman" w:cs="Times New Roman"/>
          <w:sz w:val="24"/>
          <w:szCs w:val="24"/>
        </w:rPr>
        <w:t xml:space="preserve">oxidative breakdown and </w:t>
      </w:r>
      <w:r w:rsidR="006C52A0" w:rsidRPr="008E7545">
        <w:rPr>
          <w:rFonts w:ascii="Times New Roman" w:hAnsi="Times New Roman" w:cs="Times New Roman"/>
          <w:sz w:val="24"/>
          <w:szCs w:val="24"/>
        </w:rPr>
        <w:t>conversion to</w:t>
      </w:r>
      <w:r w:rsidR="001A536E" w:rsidRPr="008E7545">
        <w:rPr>
          <w:rFonts w:ascii="Times New Roman" w:hAnsi="Times New Roman" w:cs="Times New Roman"/>
          <w:sz w:val="24"/>
          <w:szCs w:val="24"/>
        </w:rPr>
        <w:t xml:space="preserve"> short chain fatty acids,</w:t>
      </w:r>
      <w:r w:rsidR="006C52A0" w:rsidRPr="008E7545">
        <w:rPr>
          <w:rFonts w:ascii="Times New Roman" w:hAnsi="Times New Roman" w:cs="Times New Roman"/>
          <w:sz w:val="24"/>
          <w:szCs w:val="24"/>
        </w:rPr>
        <w:t xml:space="preserve"> </w:t>
      </w:r>
      <w:r w:rsidR="001A536E" w:rsidRPr="008E7545">
        <w:rPr>
          <w:rFonts w:ascii="Times New Roman" w:hAnsi="Times New Roman" w:cs="Times New Roman"/>
          <w:sz w:val="24"/>
          <w:szCs w:val="24"/>
        </w:rPr>
        <w:t xml:space="preserve">esters and </w:t>
      </w:r>
      <w:r w:rsidR="0070750F" w:rsidRPr="008E7545">
        <w:rPr>
          <w:rFonts w:ascii="Times New Roman" w:hAnsi="Times New Roman" w:cs="Times New Roman"/>
          <w:sz w:val="24"/>
          <w:szCs w:val="24"/>
        </w:rPr>
        <w:t xml:space="preserve">production of </w:t>
      </w:r>
      <w:r w:rsidR="001A536E" w:rsidRPr="008E7545">
        <w:rPr>
          <w:rFonts w:ascii="Times New Roman" w:hAnsi="Times New Roman" w:cs="Times New Roman"/>
          <w:sz w:val="24"/>
          <w:szCs w:val="24"/>
        </w:rPr>
        <w:t xml:space="preserve">some volatile compounds </w:t>
      </w:r>
      <w:r w:rsidR="0070750F" w:rsidRPr="008E7545">
        <w:rPr>
          <w:rFonts w:ascii="Times New Roman" w:hAnsi="Times New Roman" w:cs="Times New Roman"/>
          <w:sz w:val="24"/>
          <w:szCs w:val="24"/>
        </w:rPr>
        <w:t xml:space="preserve">favoured by light and </w:t>
      </w:r>
      <w:r w:rsidR="004141B2" w:rsidRPr="008E7545">
        <w:rPr>
          <w:rFonts w:ascii="Times New Roman" w:hAnsi="Times New Roman" w:cs="Times New Roman"/>
          <w:sz w:val="24"/>
          <w:szCs w:val="24"/>
        </w:rPr>
        <w:t xml:space="preserve">heat </w:t>
      </w:r>
      <w:r w:rsidR="001A536E" w:rsidRPr="008E7545">
        <w:rPr>
          <w:rFonts w:ascii="Times New Roman" w:hAnsi="Times New Roman" w:cs="Times New Roman"/>
          <w:sz w:val="24"/>
          <w:szCs w:val="24"/>
        </w:rPr>
        <w:t xml:space="preserve">like ketones, aldehydes and </w:t>
      </w:r>
      <w:proofErr w:type="spellStart"/>
      <w:proofErr w:type="gramStart"/>
      <w:r w:rsidR="001A536E" w:rsidRPr="008E7545">
        <w:rPr>
          <w:rFonts w:ascii="Times New Roman" w:hAnsi="Times New Roman" w:cs="Times New Roman"/>
          <w:sz w:val="24"/>
          <w:szCs w:val="24"/>
        </w:rPr>
        <w:t>alcohols</w:t>
      </w:r>
      <w:r w:rsidR="006C52A0" w:rsidRPr="008E7545">
        <w:rPr>
          <w:rFonts w:ascii="Times New Roman" w:hAnsi="Times New Roman" w:cs="Times New Roman"/>
          <w:sz w:val="24"/>
          <w:szCs w:val="24"/>
        </w:rPr>
        <w:t>.</w:t>
      </w:r>
      <w:r w:rsidR="004141B2" w:rsidRPr="008E7545">
        <w:rPr>
          <w:rFonts w:ascii="Times New Roman" w:hAnsi="Times New Roman" w:cs="Times New Roman"/>
          <w:sz w:val="24"/>
          <w:szCs w:val="24"/>
        </w:rPr>
        <w:t>The</w:t>
      </w:r>
      <w:proofErr w:type="spellEnd"/>
      <w:proofErr w:type="gramEnd"/>
      <w:r w:rsidR="004141B2" w:rsidRPr="008E7545">
        <w:rPr>
          <w:rFonts w:ascii="Times New Roman" w:hAnsi="Times New Roman" w:cs="Times New Roman"/>
          <w:sz w:val="24"/>
          <w:szCs w:val="24"/>
        </w:rPr>
        <w:t xml:space="preserve"> loss of these volatile compounds accounts for loss of </w:t>
      </w:r>
      <w:r w:rsidR="007B3B11" w:rsidRPr="008E7545">
        <w:rPr>
          <w:rFonts w:ascii="Times New Roman" w:hAnsi="Times New Roman" w:cs="Times New Roman"/>
          <w:sz w:val="24"/>
          <w:szCs w:val="24"/>
        </w:rPr>
        <w:t xml:space="preserve">the </w:t>
      </w:r>
      <w:r w:rsidR="004141B2" w:rsidRPr="008E7545">
        <w:rPr>
          <w:rFonts w:ascii="Times New Roman" w:hAnsi="Times New Roman" w:cs="Times New Roman"/>
          <w:sz w:val="24"/>
          <w:szCs w:val="24"/>
        </w:rPr>
        <w:t>oil</w:t>
      </w:r>
      <w:r w:rsidR="007B3B11" w:rsidRPr="008E7545">
        <w:rPr>
          <w:rFonts w:ascii="Times New Roman" w:hAnsi="Times New Roman" w:cs="Times New Roman"/>
          <w:sz w:val="24"/>
          <w:szCs w:val="24"/>
        </w:rPr>
        <w:t xml:space="preserve">. </w:t>
      </w:r>
      <w:r w:rsidR="008F3587" w:rsidRPr="008E7545">
        <w:rPr>
          <w:rFonts w:ascii="Times New Roman" w:hAnsi="Times New Roman" w:cs="Times New Roman"/>
          <w:sz w:val="24"/>
          <w:szCs w:val="24"/>
        </w:rPr>
        <w:t>Besides that</w:t>
      </w:r>
      <w:r w:rsidR="007B3B11" w:rsidRPr="008E7545">
        <w:rPr>
          <w:rFonts w:ascii="Times New Roman" w:hAnsi="Times New Roman" w:cs="Times New Roman"/>
          <w:sz w:val="24"/>
          <w:szCs w:val="24"/>
        </w:rPr>
        <w:t xml:space="preserve"> lesser lipase activity also </w:t>
      </w:r>
      <w:r w:rsidR="008F3587" w:rsidRPr="008E7545">
        <w:rPr>
          <w:rFonts w:ascii="Times New Roman" w:hAnsi="Times New Roman" w:cs="Times New Roman"/>
          <w:sz w:val="24"/>
          <w:szCs w:val="24"/>
        </w:rPr>
        <w:t xml:space="preserve">may </w:t>
      </w:r>
      <w:r w:rsidR="007B3B11" w:rsidRPr="008E7545">
        <w:rPr>
          <w:rFonts w:ascii="Times New Roman" w:hAnsi="Times New Roman" w:cs="Times New Roman"/>
          <w:sz w:val="24"/>
          <w:szCs w:val="24"/>
        </w:rPr>
        <w:t xml:space="preserve">accounts for lesser degradation of Triglycerides to free fatty acids and </w:t>
      </w:r>
      <w:proofErr w:type="spellStart"/>
      <w:r w:rsidR="003D492D" w:rsidRPr="008E7545">
        <w:rPr>
          <w:rFonts w:ascii="Times New Roman" w:hAnsi="Times New Roman" w:cs="Times New Roman"/>
          <w:sz w:val="24"/>
          <w:szCs w:val="24"/>
        </w:rPr>
        <w:t>acyl</w:t>
      </w:r>
      <w:r w:rsidR="007B3B11" w:rsidRPr="008E7545">
        <w:rPr>
          <w:rFonts w:ascii="Times New Roman" w:hAnsi="Times New Roman" w:cs="Times New Roman"/>
          <w:sz w:val="24"/>
          <w:szCs w:val="24"/>
        </w:rPr>
        <w:t>glycer</w:t>
      </w:r>
      <w:r w:rsidR="003D492D" w:rsidRPr="008E7545">
        <w:rPr>
          <w:rFonts w:ascii="Times New Roman" w:hAnsi="Times New Roman" w:cs="Times New Roman"/>
          <w:sz w:val="24"/>
          <w:szCs w:val="24"/>
        </w:rPr>
        <w:t>ides</w:t>
      </w:r>
      <w:proofErr w:type="spellEnd"/>
      <w:r w:rsidR="003B7EC8" w:rsidRPr="008E7545">
        <w:rPr>
          <w:rFonts w:ascii="Times New Roman" w:hAnsi="Times New Roman" w:cs="Times New Roman"/>
          <w:sz w:val="24"/>
          <w:szCs w:val="24"/>
        </w:rPr>
        <w:t>.</w:t>
      </w:r>
      <w:r w:rsidR="008636E3" w:rsidRPr="008E7545">
        <w:rPr>
          <w:rFonts w:ascii="Times New Roman" w:hAnsi="Times New Roman" w:cs="Times New Roman"/>
          <w:sz w:val="24"/>
          <w:szCs w:val="24"/>
        </w:rPr>
        <w:t xml:space="preserve"> Gao </w:t>
      </w:r>
      <w:r w:rsidR="008636E3" w:rsidRPr="008E7545">
        <w:rPr>
          <w:rFonts w:ascii="Times New Roman" w:hAnsi="Times New Roman" w:cs="Times New Roman"/>
          <w:i/>
          <w:sz w:val="24"/>
          <w:szCs w:val="24"/>
        </w:rPr>
        <w:t>et al.</w:t>
      </w:r>
      <w:r w:rsidR="008636E3" w:rsidRPr="008E7545">
        <w:rPr>
          <w:rFonts w:ascii="Times New Roman" w:hAnsi="Times New Roman" w:cs="Times New Roman"/>
          <w:sz w:val="24"/>
          <w:szCs w:val="24"/>
        </w:rPr>
        <w:t xml:space="preserve"> (2017) </w:t>
      </w:r>
      <w:r w:rsidR="008636E3" w:rsidRPr="008E7545">
        <w:rPr>
          <w:rFonts w:ascii="Times New Roman" w:hAnsi="Times New Roman" w:cs="Times New Roman"/>
          <w:color w:val="333333"/>
          <w:sz w:val="24"/>
          <w:szCs w:val="24"/>
        </w:rPr>
        <w:t xml:space="preserve">also mentioned that </w:t>
      </w:r>
      <w:hyperlink r:id="rId8" w:history="1"/>
      <w:r w:rsidR="008636E3" w:rsidRPr="008E7545">
        <w:rPr>
          <w:rStyle w:val="Hyperlink"/>
          <w:rFonts w:ascii="Times New Roman" w:hAnsi="Times New Roman" w:cs="Times New Roman"/>
          <w:color w:val="10147E"/>
          <w:sz w:val="24"/>
          <w:szCs w:val="24"/>
        </w:rPr>
        <w:t>t</w:t>
      </w:r>
      <w:r w:rsidR="008636E3" w:rsidRPr="008E7545">
        <w:rPr>
          <w:rFonts w:ascii="Times New Roman" w:hAnsi="Times New Roman" w:cs="Times New Roman"/>
          <w:color w:val="333333"/>
          <w:sz w:val="24"/>
          <w:szCs w:val="24"/>
        </w:rPr>
        <w:t xml:space="preserve">he oxidation degradation in oil was mainly due to auto-oxidation and thermal oxidation, followed by photo-oxidation and enzymatic oxidation. </w:t>
      </w:r>
    </w:p>
    <w:p w:rsidR="009603BB" w:rsidRPr="008E7545" w:rsidRDefault="00957364" w:rsidP="00957364">
      <w:pPr>
        <w:pStyle w:val="Default"/>
        <w:jc w:val="both"/>
        <w:rPr>
          <w:b/>
          <w:color w:val="auto"/>
        </w:rPr>
      </w:pPr>
      <w:r w:rsidRPr="008E7545">
        <w:t xml:space="preserve">Although no literature is available on changes in oil content of </w:t>
      </w:r>
      <w:proofErr w:type="spellStart"/>
      <w:r w:rsidRPr="008E7545">
        <w:rPr>
          <w:i/>
        </w:rPr>
        <w:t>B.lanzan</w:t>
      </w:r>
      <w:proofErr w:type="spellEnd"/>
      <w:r w:rsidRPr="008E7545">
        <w:t xml:space="preserve"> with duration , However, similar type of storage works has been done by Nayak and Sahoo (2021) in </w:t>
      </w:r>
      <w:proofErr w:type="spellStart"/>
      <w:r w:rsidRPr="008E7545">
        <w:rPr>
          <w:i/>
        </w:rPr>
        <w:t>Mahuca</w:t>
      </w:r>
      <w:proofErr w:type="spellEnd"/>
      <w:r w:rsidRPr="008E7545">
        <w:rPr>
          <w:i/>
        </w:rPr>
        <w:t xml:space="preserve"> </w:t>
      </w:r>
      <w:proofErr w:type="spellStart"/>
      <w:r w:rsidRPr="008E7545">
        <w:rPr>
          <w:i/>
        </w:rPr>
        <w:t>latifolia</w:t>
      </w:r>
      <w:proofErr w:type="spellEnd"/>
      <w:r w:rsidRPr="008E7545">
        <w:t xml:space="preserve"> seeds , Tandan </w:t>
      </w:r>
      <w:r w:rsidRPr="008E7545">
        <w:rPr>
          <w:i/>
        </w:rPr>
        <w:t>et al.</w:t>
      </w:r>
      <w:r w:rsidRPr="008E7545">
        <w:t xml:space="preserve"> (2023) in  </w:t>
      </w:r>
      <w:proofErr w:type="spellStart"/>
      <w:r w:rsidRPr="008E7545">
        <w:rPr>
          <w:i/>
          <w:iCs/>
        </w:rPr>
        <w:t>Schleichera</w:t>
      </w:r>
      <w:proofErr w:type="spellEnd"/>
      <w:r w:rsidRPr="008E7545">
        <w:rPr>
          <w:i/>
          <w:iCs/>
        </w:rPr>
        <w:t xml:space="preserve"> </w:t>
      </w:r>
      <w:proofErr w:type="spellStart"/>
      <w:r w:rsidRPr="008E7545">
        <w:rPr>
          <w:i/>
          <w:iCs/>
        </w:rPr>
        <w:t>oleosa</w:t>
      </w:r>
      <w:proofErr w:type="spellEnd"/>
      <w:r w:rsidRPr="008E7545">
        <w:rPr>
          <w:i/>
          <w:iCs/>
        </w:rPr>
        <w:t xml:space="preserve"> </w:t>
      </w:r>
      <w:r w:rsidRPr="008E7545">
        <w:t xml:space="preserve">seeds, </w:t>
      </w:r>
      <w:r w:rsidR="009C7302" w:rsidRPr="008E7545">
        <w:t xml:space="preserve">Rout and Nayak (2015) in </w:t>
      </w:r>
      <w:proofErr w:type="spellStart"/>
      <w:r w:rsidR="009C7302" w:rsidRPr="008E7545">
        <w:rPr>
          <w:i/>
        </w:rPr>
        <w:t>Pongamia</w:t>
      </w:r>
      <w:proofErr w:type="spellEnd"/>
      <w:r w:rsidR="009C7302" w:rsidRPr="008E7545">
        <w:rPr>
          <w:i/>
        </w:rPr>
        <w:t xml:space="preserve"> </w:t>
      </w:r>
      <w:proofErr w:type="spellStart"/>
      <w:r w:rsidR="009C7302" w:rsidRPr="008E7545">
        <w:rPr>
          <w:i/>
        </w:rPr>
        <w:t>pinnata</w:t>
      </w:r>
      <w:proofErr w:type="spellEnd"/>
      <w:r w:rsidRPr="008E7545">
        <w:t xml:space="preserve"> </w:t>
      </w:r>
      <w:r w:rsidR="009C7302" w:rsidRPr="008E7545">
        <w:t xml:space="preserve">seeds, </w:t>
      </w:r>
      <w:r w:rsidR="00C602A7" w:rsidRPr="008E7545">
        <w:t xml:space="preserve">Sahoo et al. (2016) , </w:t>
      </w:r>
      <w:r w:rsidR="003F2695" w:rsidRPr="008E7545">
        <w:rPr>
          <w:rStyle w:val="curp"/>
          <w:bCs/>
          <w:color w:val="auto"/>
          <w:shd w:val="clear" w:color="auto" w:fill="FFFFFF"/>
        </w:rPr>
        <w:t xml:space="preserve">  </w:t>
      </w:r>
      <w:r w:rsidR="009C7302" w:rsidRPr="008E7545">
        <w:rPr>
          <w:rStyle w:val="curp"/>
          <w:bCs/>
          <w:color w:val="auto"/>
          <w:shd w:val="clear" w:color="auto" w:fill="FFFFFF"/>
        </w:rPr>
        <w:t xml:space="preserve"> </w:t>
      </w:r>
      <w:r w:rsidR="00C602A7" w:rsidRPr="008E7545">
        <w:rPr>
          <w:rStyle w:val="curp"/>
          <w:bCs/>
          <w:color w:val="auto"/>
          <w:shd w:val="clear" w:color="auto" w:fill="FFFFFF"/>
        </w:rPr>
        <w:t xml:space="preserve">&amp; </w:t>
      </w:r>
      <w:proofErr w:type="spellStart"/>
      <w:r w:rsidR="009C7302" w:rsidRPr="008E7545">
        <w:t>Akowuah</w:t>
      </w:r>
      <w:proofErr w:type="spellEnd"/>
      <w:r w:rsidR="009C7302" w:rsidRPr="008E7545">
        <w:t xml:space="preserve"> </w:t>
      </w:r>
      <w:r w:rsidR="009C7302" w:rsidRPr="008E7545">
        <w:rPr>
          <w:i/>
        </w:rPr>
        <w:t>et al.(</w:t>
      </w:r>
      <w:r w:rsidR="009C7302" w:rsidRPr="008E7545">
        <w:t xml:space="preserve">2012) in Jatropha </w:t>
      </w:r>
      <w:proofErr w:type="spellStart"/>
      <w:r w:rsidR="009C7302" w:rsidRPr="008E7545">
        <w:t>curcas</w:t>
      </w:r>
      <w:proofErr w:type="spellEnd"/>
      <w:r w:rsidR="009C7302" w:rsidRPr="008E7545">
        <w:t xml:space="preserve"> seeds</w:t>
      </w:r>
      <w:r w:rsidR="00C602A7" w:rsidRPr="008E7545">
        <w:t xml:space="preserve"> where seed oil content decreased with storage duration in different storage conditions. </w:t>
      </w:r>
      <w:r w:rsidR="009C7302" w:rsidRPr="008E7545">
        <w:t xml:space="preserve">  </w:t>
      </w:r>
      <w:r w:rsidRPr="008E7545">
        <w:rPr>
          <w:b/>
          <w:color w:val="auto"/>
        </w:rPr>
        <w:t xml:space="preserve">  </w:t>
      </w:r>
    </w:p>
    <w:p w:rsidR="0084436E" w:rsidRPr="008E7545" w:rsidRDefault="0084436E" w:rsidP="00C334A6">
      <w:pPr>
        <w:autoSpaceDE w:val="0"/>
        <w:autoSpaceDN w:val="0"/>
        <w:adjustRightInd w:val="0"/>
        <w:spacing w:after="0" w:line="240" w:lineRule="auto"/>
        <w:jc w:val="both"/>
        <w:rPr>
          <w:rFonts w:ascii="Times New Roman" w:hAnsi="Times New Roman" w:cs="Times New Roman"/>
          <w:b/>
          <w:sz w:val="24"/>
          <w:szCs w:val="24"/>
        </w:rPr>
      </w:pPr>
    </w:p>
    <w:p w:rsidR="004A0DB7" w:rsidRPr="008E7545" w:rsidRDefault="004A0DB7" w:rsidP="00C334A6">
      <w:pPr>
        <w:autoSpaceDE w:val="0"/>
        <w:autoSpaceDN w:val="0"/>
        <w:adjustRightInd w:val="0"/>
        <w:spacing w:after="0" w:line="240" w:lineRule="auto"/>
        <w:jc w:val="both"/>
        <w:rPr>
          <w:rFonts w:ascii="Times New Roman" w:hAnsi="Times New Roman" w:cs="Times New Roman"/>
          <w:b/>
          <w:sz w:val="24"/>
          <w:szCs w:val="24"/>
        </w:rPr>
      </w:pPr>
      <w:r w:rsidRPr="008E7545">
        <w:rPr>
          <w:rFonts w:ascii="Times New Roman" w:hAnsi="Times New Roman" w:cs="Times New Roman"/>
          <w:b/>
          <w:sz w:val="24"/>
          <w:szCs w:val="24"/>
        </w:rPr>
        <w:t xml:space="preserve">Changes in Acid value of Oil from </w:t>
      </w:r>
      <w:r w:rsidR="00E21543" w:rsidRPr="008E7545">
        <w:rPr>
          <w:rFonts w:ascii="Times New Roman" w:hAnsi="Times New Roman" w:cs="Times New Roman"/>
          <w:b/>
          <w:sz w:val="24"/>
          <w:szCs w:val="24"/>
        </w:rPr>
        <w:t xml:space="preserve">Stored Seeds and Kernels of </w:t>
      </w:r>
      <w:proofErr w:type="spellStart"/>
      <w:r w:rsidR="00E21543" w:rsidRPr="008E7545">
        <w:rPr>
          <w:rFonts w:ascii="Times New Roman" w:hAnsi="Times New Roman" w:cs="Times New Roman"/>
          <w:b/>
          <w:i/>
          <w:sz w:val="24"/>
          <w:szCs w:val="24"/>
        </w:rPr>
        <w:t>Buchanania</w:t>
      </w:r>
      <w:proofErr w:type="spellEnd"/>
      <w:r w:rsidR="00E21543" w:rsidRPr="008E7545">
        <w:rPr>
          <w:rFonts w:ascii="Times New Roman" w:hAnsi="Times New Roman" w:cs="Times New Roman"/>
          <w:b/>
          <w:i/>
          <w:sz w:val="24"/>
          <w:szCs w:val="24"/>
        </w:rPr>
        <w:t xml:space="preserve"> </w:t>
      </w:r>
      <w:proofErr w:type="spellStart"/>
      <w:r w:rsidR="00E21543" w:rsidRPr="008E7545">
        <w:rPr>
          <w:rFonts w:ascii="Times New Roman" w:hAnsi="Times New Roman" w:cs="Times New Roman"/>
          <w:b/>
          <w:i/>
          <w:sz w:val="24"/>
          <w:szCs w:val="24"/>
        </w:rPr>
        <w:t>lanzan</w:t>
      </w:r>
      <w:proofErr w:type="spellEnd"/>
    </w:p>
    <w:p w:rsidR="004D3C3F" w:rsidRPr="008E7545" w:rsidRDefault="009C4F68" w:rsidP="00C334A6">
      <w:pPr>
        <w:autoSpaceDE w:val="0"/>
        <w:autoSpaceDN w:val="0"/>
        <w:adjustRightInd w:val="0"/>
        <w:spacing w:after="0" w:line="240" w:lineRule="auto"/>
        <w:jc w:val="both"/>
        <w:rPr>
          <w:rFonts w:ascii="Times New Roman" w:hAnsi="Times New Roman" w:cs="Times New Roman"/>
          <w:sz w:val="24"/>
          <w:szCs w:val="24"/>
        </w:rPr>
      </w:pPr>
      <w:r w:rsidRPr="008E7545">
        <w:rPr>
          <w:rFonts w:ascii="Times New Roman" w:hAnsi="Times New Roman" w:cs="Times New Roman"/>
          <w:sz w:val="24"/>
          <w:szCs w:val="24"/>
        </w:rPr>
        <w:t xml:space="preserve">The acid value of oil from stored seeds decreases rapidly till 30 days of storage from initial storage in all storage conditions which </w:t>
      </w:r>
      <w:r w:rsidR="006C50F3" w:rsidRPr="008E7545">
        <w:rPr>
          <w:rFonts w:ascii="Times New Roman" w:hAnsi="Times New Roman" w:cs="Times New Roman"/>
          <w:sz w:val="24"/>
          <w:szCs w:val="24"/>
        </w:rPr>
        <w:t xml:space="preserve">may be due to higher rate of oxidative breakdown of triglycerides than </w:t>
      </w:r>
      <w:r w:rsidR="007B3B11" w:rsidRPr="008E7545">
        <w:rPr>
          <w:rFonts w:ascii="Times New Roman" w:hAnsi="Times New Roman" w:cs="Times New Roman"/>
          <w:sz w:val="24"/>
          <w:szCs w:val="24"/>
        </w:rPr>
        <w:t xml:space="preserve">its </w:t>
      </w:r>
      <w:r w:rsidR="006C50F3" w:rsidRPr="008E7545">
        <w:rPr>
          <w:rFonts w:ascii="Times New Roman" w:hAnsi="Times New Roman" w:cs="Times New Roman"/>
          <w:sz w:val="24"/>
          <w:szCs w:val="24"/>
        </w:rPr>
        <w:t>hydrolysis</w:t>
      </w:r>
      <w:r w:rsidR="007B3B11" w:rsidRPr="008E7545">
        <w:rPr>
          <w:rFonts w:ascii="Times New Roman" w:hAnsi="Times New Roman" w:cs="Times New Roman"/>
          <w:sz w:val="24"/>
          <w:szCs w:val="24"/>
        </w:rPr>
        <w:t xml:space="preserve"> for lesser </w:t>
      </w:r>
      <w:r w:rsidR="003D492D" w:rsidRPr="008E7545">
        <w:rPr>
          <w:rFonts w:ascii="Times New Roman" w:hAnsi="Times New Roman" w:cs="Times New Roman"/>
          <w:sz w:val="24"/>
          <w:szCs w:val="24"/>
        </w:rPr>
        <w:t xml:space="preserve">moisture content and </w:t>
      </w:r>
      <w:r w:rsidR="007B3B11" w:rsidRPr="008E7545">
        <w:rPr>
          <w:rFonts w:ascii="Times New Roman" w:hAnsi="Times New Roman" w:cs="Times New Roman"/>
          <w:sz w:val="24"/>
          <w:szCs w:val="24"/>
        </w:rPr>
        <w:t>lipase activity in oven dried seeds (55</w:t>
      </w:r>
      <w:r w:rsidR="007B3B11" w:rsidRPr="008E7545">
        <w:rPr>
          <w:rFonts w:ascii="Times New Roman" w:hAnsi="Times New Roman" w:cs="Times New Roman"/>
          <w:sz w:val="24"/>
          <w:szCs w:val="24"/>
          <w:vertAlign w:val="superscript"/>
        </w:rPr>
        <w:t>0</w:t>
      </w:r>
      <w:r w:rsidR="007B3B11" w:rsidRPr="008E7545">
        <w:rPr>
          <w:rFonts w:ascii="Times New Roman" w:hAnsi="Times New Roman" w:cs="Times New Roman"/>
          <w:sz w:val="24"/>
          <w:szCs w:val="24"/>
        </w:rPr>
        <w:t>C)</w:t>
      </w:r>
      <w:r w:rsidR="006C50F3" w:rsidRPr="008E7545">
        <w:rPr>
          <w:rFonts w:ascii="Times New Roman" w:hAnsi="Times New Roman" w:cs="Times New Roman"/>
          <w:sz w:val="24"/>
          <w:szCs w:val="24"/>
        </w:rPr>
        <w:t xml:space="preserve">. </w:t>
      </w:r>
      <w:r w:rsidR="005F374F" w:rsidRPr="008E7545">
        <w:rPr>
          <w:rFonts w:ascii="Times New Roman" w:hAnsi="Times New Roman" w:cs="Times New Roman"/>
          <w:sz w:val="24"/>
          <w:szCs w:val="24"/>
        </w:rPr>
        <w:t xml:space="preserve">There may be </w:t>
      </w:r>
      <w:r w:rsidR="00960D9F" w:rsidRPr="008E7545">
        <w:rPr>
          <w:rFonts w:ascii="Times New Roman" w:hAnsi="Times New Roman" w:cs="Times New Roman"/>
          <w:sz w:val="24"/>
          <w:szCs w:val="24"/>
        </w:rPr>
        <w:t>lipogenesis</w:t>
      </w:r>
      <w:r w:rsidR="005F374F" w:rsidRPr="008E7545">
        <w:rPr>
          <w:rFonts w:ascii="Times New Roman" w:hAnsi="Times New Roman" w:cs="Times New Roman"/>
          <w:sz w:val="24"/>
          <w:szCs w:val="24"/>
        </w:rPr>
        <w:t xml:space="preserve"> of some free fatty acids to triglycerides as lipase activity can still exist at 55</w:t>
      </w:r>
      <w:r w:rsidR="005F374F" w:rsidRPr="008E7545">
        <w:rPr>
          <w:rFonts w:ascii="Times New Roman" w:hAnsi="Times New Roman" w:cs="Times New Roman"/>
          <w:sz w:val="24"/>
          <w:szCs w:val="24"/>
          <w:vertAlign w:val="superscript"/>
        </w:rPr>
        <w:t>0</w:t>
      </w:r>
      <w:r w:rsidR="005F374F" w:rsidRPr="008E7545">
        <w:rPr>
          <w:rFonts w:ascii="Times New Roman" w:hAnsi="Times New Roman" w:cs="Times New Roman"/>
          <w:sz w:val="24"/>
          <w:szCs w:val="24"/>
        </w:rPr>
        <w:t xml:space="preserve">C but at </w:t>
      </w:r>
      <w:r w:rsidR="0092092E" w:rsidRPr="008E7545">
        <w:rPr>
          <w:rFonts w:ascii="Times New Roman" w:hAnsi="Times New Roman" w:cs="Times New Roman"/>
          <w:sz w:val="24"/>
          <w:szCs w:val="24"/>
        </w:rPr>
        <w:t>s</w:t>
      </w:r>
      <w:r w:rsidR="005F374F" w:rsidRPr="008E7545">
        <w:rPr>
          <w:rFonts w:ascii="Times New Roman" w:hAnsi="Times New Roman" w:cs="Times New Roman"/>
          <w:sz w:val="24"/>
          <w:szCs w:val="24"/>
        </w:rPr>
        <w:t xml:space="preserve">lower rate. </w:t>
      </w:r>
      <w:r w:rsidR="006C50F3" w:rsidRPr="008E7545">
        <w:rPr>
          <w:rFonts w:ascii="Times New Roman" w:hAnsi="Times New Roman" w:cs="Times New Roman"/>
          <w:sz w:val="24"/>
          <w:szCs w:val="24"/>
        </w:rPr>
        <w:t>Besides that even in traces of moisture content in seed these free fatty acids formed undergoes further changes to acetyl CoA and involved in beta oxidation and citric acid cycle which finally converted to various compounds like carbohydrate, protein, hormones etc.</w:t>
      </w:r>
      <w:r w:rsidR="004141B2" w:rsidRPr="008E7545">
        <w:rPr>
          <w:rFonts w:ascii="Times New Roman" w:hAnsi="Times New Roman" w:cs="Times New Roman"/>
          <w:sz w:val="24"/>
          <w:szCs w:val="24"/>
        </w:rPr>
        <w:t xml:space="preserve"> This may be the cause for reduction in free fatty acids in </w:t>
      </w:r>
      <w:r w:rsidR="002A3E7C" w:rsidRPr="008E7545">
        <w:rPr>
          <w:rFonts w:ascii="Times New Roman" w:hAnsi="Times New Roman" w:cs="Times New Roman"/>
          <w:sz w:val="24"/>
          <w:szCs w:val="24"/>
        </w:rPr>
        <w:t>initial</w:t>
      </w:r>
      <w:r w:rsidR="004141B2" w:rsidRPr="008E7545">
        <w:rPr>
          <w:rFonts w:ascii="Times New Roman" w:hAnsi="Times New Roman" w:cs="Times New Roman"/>
          <w:sz w:val="24"/>
          <w:szCs w:val="24"/>
        </w:rPr>
        <w:t xml:space="preserve"> 30 days of storage. But after 30 days of storage again the </w:t>
      </w:r>
      <w:r w:rsidR="002A3E7C" w:rsidRPr="008E7545">
        <w:rPr>
          <w:rFonts w:ascii="Times New Roman" w:hAnsi="Times New Roman" w:cs="Times New Roman"/>
          <w:sz w:val="24"/>
          <w:szCs w:val="24"/>
        </w:rPr>
        <w:t xml:space="preserve">acid value rises in all storage conditions till 120 days of storage. </w:t>
      </w:r>
      <w:r w:rsidR="00D30693" w:rsidRPr="008E7545">
        <w:rPr>
          <w:rFonts w:ascii="Times New Roman" w:hAnsi="Times New Roman" w:cs="Times New Roman"/>
          <w:sz w:val="24"/>
          <w:szCs w:val="24"/>
        </w:rPr>
        <w:t xml:space="preserve">This may be due to </w:t>
      </w:r>
      <w:r w:rsidR="00DF4974" w:rsidRPr="008E7545">
        <w:rPr>
          <w:rFonts w:ascii="Times New Roman" w:hAnsi="Times New Roman" w:cs="Times New Roman"/>
          <w:sz w:val="24"/>
          <w:szCs w:val="24"/>
        </w:rPr>
        <w:t>production of free fatty acid by oxidative breakdown from the existing triglycerides with further 90 days of exposure</w:t>
      </w:r>
      <w:r w:rsidR="003D492D" w:rsidRPr="008E7545">
        <w:rPr>
          <w:rFonts w:ascii="Times New Roman" w:hAnsi="Times New Roman" w:cs="Times New Roman"/>
          <w:sz w:val="24"/>
          <w:szCs w:val="24"/>
        </w:rPr>
        <w:t xml:space="preserve"> and also increase in activity of undegraded lipase with decrease in ambient temperature favouring triglycerides hydrolysis   </w:t>
      </w:r>
      <w:r w:rsidR="00DF4974" w:rsidRPr="008E7545">
        <w:rPr>
          <w:rFonts w:ascii="Times New Roman" w:hAnsi="Times New Roman" w:cs="Times New Roman"/>
          <w:sz w:val="24"/>
          <w:szCs w:val="24"/>
        </w:rPr>
        <w:t>.</w:t>
      </w:r>
      <w:r w:rsidR="009E4528" w:rsidRPr="008E7545">
        <w:rPr>
          <w:rFonts w:ascii="Times New Roman" w:hAnsi="Times New Roman" w:cs="Times New Roman"/>
          <w:sz w:val="24"/>
          <w:szCs w:val="24"/>
        </w:rPr>
        <w:t>T</w:t>
      </w:r>
      <w:r w:rsidR="002A3E7C" w:rsidRPr="008E7545">
        <w:rPr>
          <w:rFonts w:ascii="Times New Roman" w:hAnsi="Times New Roman" w:cs="Times New Roman"/>
          <w:sz w:val="24"/>
          <w:szCs w:val="24"/>
        </w:rPr>
        <w:t>he minimum acid value was recorded in seeds stored in CPD (19.264) which was</w:t>
      </w:r>
      <w:r w:rsidR="00D30693" w:rsidRPr="008E7545">
        <w:rPr>
          <w:rFonts w:ascii="Times New Roman" w:hAnsi="Times New Roman" w:cs="Times New Roman"/>
          <w:sz w:val="24"/>
          <w:szCs w:val="24"/>
        </w:rPr>
        <w:t xml:space="preserve"> 24.820% lower than initial storage indicating lesser rancidity of oil</w:t>
      </w:r>
      <w:r w:rsidR="003D492D" w:rsidRPr="008E7545">
        <w:rPr>
          <w:rFonts w:ascii="Times New Roman" w:hAnsi="Times New Roman" w:cs="Times New Roman"/>
          <w:sz w:val="24"/>
          <w:szCs w:val="24"/>
        </w:rPr>
        <w:t xml:space="preserve"> </w:t>
      </w:r>
      <w:r w:rsidR="004D3C3F" w:rsidRPr="008E7545">
        <w:rPr>
          <w:rFonts w:ascii="Times New Roman" w:hAnsi="Times New Roman" w:cs="Times New Roman"/>
          <w:sz w:val="24"/>
          <w:szCs w:val="24"/>
        </w:rPr>
        <w:lastRenderedPageBreak/>
        <w:t>because of lesser exposure of material to light and air</w:t>
      </w:r>
      <w:r w:rsidR="001A6ED8" w:rsidRPr="008E7545">
        <w:rPr>
          <w:rFonts w:ascii="Times New Roman" w:hAnsi="Times New Roman" w:cs="Times New Roman"/>
          <w:sz w:val="24"/>
          <w:szCs w:val="24"/>
        </w:rPr>
        <w:t xml:space="preserve"> for oxidative and hydrolytic degradation of Triglycerides.</w:t>
      </w:r>
    </w:p>
    <w:p w:rsidR="006C50F3" w:rsidRPr="008E7545" w:rsidRDefault="002A3E7C" w:rsidP="00C334A6">
      <w:pPr>
        <w:autoSpaceDE w:val="0"/>
        <w:autoSpaceDN w:val="0"/>
        <w:adjustRightInd w:val="0"/>
        <w:spacing w:after="0" w:line="240" w:lineRule="auto"/>
        <w:jc w:val="both"/>
        <w:rPr>
          <w:rFonts w:ascii="Times New Roman" w:hAnsi="Times New Roman" w:cs="Times New Roman"/>
          <w:sz w:val="24"/>
          <w:szCs w:val="24"/>
        </w:rPr>
      </w:pPr>
      <w:r w:rsidRPr="008E7545">
        <w:rPr>
          <w:rFonts w:ascii="Times New Roman" w:hAnsi="Times New Roman" w:cs="Times New Roman"/>
          <w:sz w:val="24"/>
          <w:szCs w:val="24"/>
        </w:rPr>
        <w:t xml:space="preserve"> </w:t>
      </w:r>
    </w:p>
    <w:p w:rsidR="006C50F3" w:rsidRPr="008E7545" w:rsidRDefault="001A6ED8" w:rsidP="00C334A6">
      <w:pPr>
        <w:autoSpaceDE w:val="0"/>
        <w:autoSpaceDN w:val="0"/>
        <w:adjustRightInd w:val="0"/>
        <w:spacing w:after="0" w:line="240" w:lineRule="auto"/>
        <w:jc w:val="both"/>
        <w:rPr>
          <w:rFonts w:ascii="Times New Roman" w:hAnsi="Times New Roman" w:cs="Times New Roman"/>
          <w:sz w:val="24"/>
          <w:szCs w:val="24"/>
        </w:rPr>
      </w:pPr>
      <w:r w:rsidRPr="008E7545">
        <w:rPr>
          <w:rFonts w:ascii="Times New Roman" w:hAnsi="Times New Roman" w:cs="Times New Roman"/>
          <w:sz w:val="24"/>
          <w:szCs w:val="24"/>
        </w:rPr>
        <w:t xml:space="preserve">But in case of </w:t>
      </w:r>
      <w:r w:rsidR="0065297F" w:rsidRPr="008E7545">
        <w:rPr>
          <w:rFonts w:ascii="Times New Roman" w:hAnsi="Times New Roman" w:cs="Times New Roman"/>
          <w:sz w:val="24"/>
          <w:szCs w:val="24"/>
        </w:rPr>
        <w:t>stored</w:t>
      </w:r>
      <w:r w:rsidRPr="008E7545">
        <w:rPr>
          <w:rFonts w:ascii="Times New Roman" w:hAnsi="Times New Roman" w:cs="Times New Roman"/>
          <w:sz w:val="24"/>
          <w:szCs w:val="24"/>
        </w:rPr>
        <w:t xml:space="preserve"> kernels, the Acid value followed a continuous </w:t>
      </w:r>
      <w:r w:rsidR="0065297F" w:rsidRPr="008E7545">
        <w:rPr>
          <w:rFonts w:ascii="Times New Roman" w:hAnsi="Times New Roman" w:cs="Times New Roman"/>
          <w:sz w:val="24"/>
          <w:szCs w:val="24"/>
        </w:rPr>
        <w:t>decreasing</w:t>
      </w:r>
      <w:r w:rsidRPr="008E7545">
        <w:rPr>
          <w:rFonts w:ascii="Times New Roman" w:hAnsi="Times New Roman" w:cs="Times New Roman"/>
          <w:sz w:val="24"/>
          <w:szCs w:val="24"/>
        </w:rPr>
        <w:t xml:space="preserve"> trend</w:t>
      </w:r>
      <w:r w:rsidR="0065297F" w:rsidRPr="008E7545">
        <w:rPr>
          <w:rFonts w:ascii="Times New Roman" w:hAnsi="Times New Roman" w:cs="Times New Roman"/>
          <w:sz w:val="24"/>
          <w:szCs w:val="24"/>
        </w:rPr>
        <w:t xml:space="preserve"> from initial storage (25.264) till 120 days of storage in all storage conditions</w:t>
      </w:r>
      <w:r w:rsidR="00C53D50" w:rsidRPr="008E7545">
        <w:rPr>
          <w:rFonts w:ascii="Times New Roman" w:hAnsi="Times New Roman" w:cs="Times New Roman"/>
          <w:sz w:val="24"/>
          <w:szCs w:val="24"/>
        </w:rPr>
        <w:t>.</w:t>
      </w:r>
      <w:r w:rsidR="0065297F" w:rsidRPr="008E7545">
        <w:rPr>
          <w:rFonts w:ascii="Times New Roman" w:hAnsi="Times New Roman" w:cs="Times New Roman"/>
          <w:sz w:val="24"/>
          <w:szCs w:val="24"/>
        </w:rPr>
        <w:t xml:space="preserve"> </w:t>
      </w:r>
      <w:r w:rsidR="00C53D50" w:rsidRPr="008E7545">
        <w:rPr>
          <w:rFonts w:ascii="Times New Roman" w:hAnsi="Times New Roman" w:cs="Times New Roman"/>
          <w:sz w:val="24"/>
          <w:szCs w:val="24"/>
        </w:rPr>
        <w:t>As mentioned above</w:t>
      </w:r>
      <w:r w:rsidR="0065297F" w:rsidRPr="008E7545">
        <w:rPr>
          <w:rFonts w:ascii="Times New Roman" w:hAnsi="Times New Roman" w:cs="Times New Roman"/>
          <w:sz w:val="24"/>
          <w:szCs w:val="24"/>
        </w:rPr>
        <w:t xml:space="preserve"> more reduction </w:t>
      </w:r>
      <w:r w:rsidR="00C53D50" w:rsidRPr="008E7545">
        <w:rPr>
          <w:rFonts w:ascii="Times New Roman" w:hAnsi="Times New Roman" w:cs="Times New Roman"/>
          <w:sz w:val="24"/>
          <w:szCs w:val="24"/>
        </w:rPr>
        <w:t xml:space="preserve">in activity </w:t>
      </w:r>
      <w:r w:rsidR="0065297F" w:rsidRPr="008E7545">
        <w:rPr>
          <w:rFonts w:ascii="Times New Roman" w:hAnsi="Times New Roman" w:cs="Times New Roman"/>
          <w:sz w:val="24"/>
          <w:szCs w:val="24"/>
        </w:rPr>
        <w:t xml:space="preserve">of lipase </w:t>
      </w:r>
      <w:r w:rsidR="00C53D50" w:rsidRPr="008E7545">
        <w:rPr>
          <w:rFonts w:ascii="Times New Roman" w:hAnsi="Times New Roman" w:cs="Times New Roman"/>
          <w:sz w:val="24"/>
          <w:szCs w:val="24"/>
        </w:rPr>
        <w:t xml:space="preserve">as well as its degradation </w:t>
      </w:r>
      <w:r w:rsidR="0065297F" w:rsidRPr="008E7545">
        <w:rPr>
          <w:rFonts w:ascii="Times New Roman" w:hAnsi="Times New Roman" w:cs="Times New Roman"/>
          <w:sz w:val="24"/>
          <w:szCs w:val="24"/>
        </w:rPr>
        <w:t xml:space="preserve">and </w:t>
      </w:r>
      <w:r w:rsidR="00C53D50" w:rsidRPr="008E7545">
        <w:rPr>
          <w:rFonts w:ascii="Times New Roman" w:hAnsi="Times New Roman" w:cs="Times New Roman"/>
          <w:sz w:val="24"/>
          <w:szCs w:val="24"/>
        </w:rPr>
        <w:t xml:space="preserve">also reducing </w:t>
      </w:r>
      <w:r w:rsidR="0065297F" w:rsidRPr="008E7545">
        <w:rPr>
          <w:rFonts w:ascii="Times New Roman" w:hAnsi="Times New Roman" w:cs="Times New Roman"/>
          <w:sz w:val="24"/>
          <w:szCs w:val="24"/>
        </w:rPr>
        <w:t xml:space="preserve">moisture content </w:t>
      </w:r>
      <w:r w:rsidR="00C53D50" w:rsidRPr="008E7545">
        <w:rPr>
          <w:rFonts w:ascii="Times New Roman" w:hAnsi="Times New Roman" w:cs="Times New Roman"/>
          <w:sz w:val="24"/>
          <w:szCs w:val="24"/>
        </w:rPr>
        <w:t xml:space="preserve">in stored kernel </w:t>
      </w:r>
      <w:r w:rsidR="0065297F" w:rsidRPr="008E7545">
        <w:rPr>
          <w:rFonts w:ascii="Times New Roman" w:hAnsi="Times New Roman" w:cs="Times New Roman"/>
          <w:sz w:val="24"/>
          <w:szCs w:val="24"/>
        </w:rPr>
        <w:t>than stored seeds</w:t>
      </w:r>
      <w:r w:rsidR="00C53D50" w:rsidRPr="008E7545">
        <w:rPr>
          <w:rFonts w:ascii="Times New Roman" w:hAnsi="Times New Roman" w:cs="Times New Roman"/>
          <w:sz w:val="24"/>
          <w:szCs w:val="24"/>
        </w:rPr>
        <w:t xml:space="preserve"> in </w:t>
      </w:r>
      <w:r w:rsidR="00123860" w:rsidRPr="008E7545">
        <w:rPr>
          <w:rFonts w:ascii="Times New Roman" w:hAnsi="Times New Roman" w:cs="Times New Roman"/>
          <w:sz w:val="24"/>
          <w:szCs w:val="24"/>
        </w:rPr>
        <w:t>initial</w:t>
      </w:r>
      <w:r w:rsidR="00C53D50" w:rsidRPr="008E7545">
        <w:rPr>
          <w:rFonts w:ascii="Times New Roman" w:hAnsi="Times New Roman" w:cs="Times New Roman"/>
          <w:sz w:val="24"/>
          <w:szCs w:val="24"/>
        </w:rPr>
        <w:t xml:space="preserve"> storage days due to direct contact of  heat on seed kernel. </w:t>
      </w:r>
      <w:r w:rsidR="00BD3284" w:rsidRPr="008E7545">
        <w:rPr>
          <w:rFonts w:ascii="Times New Roman" w:hAnsi="Times New Roman" w:cs="Times New Roman"/>
          <w:sz w:val="24"/>
          <w:szCs w:val="24"/>
        </w:rPr>
        <w:t>Because of this in subsequent period of storage, the lipase activity and moisture content remain very low and the free fat</w:t>
      </w:r>
      <w:r w:rsidR="004F71A7" w:rsidRPr="008E7545">
        <w:rPr>
          <w:rFonts w:ascii="Times New Roman" w:hAnsi="Times New Roman" w:cs="Times New Roman"/>
          <w:sz w:val="24"/>
          <w:szCs w:val="24"/>
        </w:rPr>
        <w:t>t</w:t>
      </w:r>
      <w:r w:rsidR="00BD3284" w:rsidRPr="008E7545">
        <w:rPr>
          <w:rFonts w:ascii="Times New Roman" w:hAnsi="Times New Roman" w:cs="Times New Roman"/>
          <w:sz w:val="24"/>
          <w:szCs w:val="24"/>
        </w:rPr>
        <w:t xml:space="preserve">y acids synthesis </w:t>
      </w:r>
      <w:r w:rsidR="00C60C81" w:rsidRPr="008E7545">
        <w:rPr>
          <w:rFonts w:ascii="Times New Roman" w:hAnsi="Times New Roman" w:cs="Times New Roman"/>
          <w:sz w:val="24"/>
          <w:szCs w:val="24"/>
        </w:rPr>
        <w:t xml:space="preserve">may be </w:t>
      </w:r>
      <w:r w:rsidR="00BD3284" w:rsidRPr="008E7545">
        <w:rPr>
          <w:rFonts w:ascii="Times New Roman" w:hAnsi="Times New Roman" w:cs="Times New Roman"/>
          <w:sz w:val="24"/>
          <w:szCs w:val="24"/>
        </w:rPr>
        <w:t>declined</w:t>
      </w:r>
      <w:r w:rsidR="004F71A7" w:rsidRPr="008E7545">
        <w:rPr>
          <w:rFonts w:ascii="Times New Roman" w:hAnsi="Times New Roman" w:cs="Times New Roman"/>
          <w:sz w:val="24"/>
          <w:szCs w:val="24"/>
        </w:rPr>
        <w:t xml:space="preserve">. The already synthesized free fatty acids may be degraded </w:t>
      </w:r>
      <w:r w:rsidR="00BD3284" w:rsidRPr="008E7545">
        <w:rPr>
          <w:rFonts w:ascii="Times New Roman" w:hAnsi="Times New Roman" w:cs="Times New Roman"/>
          <w:sz w:val="24"/>
          <w:szCs w:val="24"/>
        </w:rPr>
        <w:t xml:space="preserve">to volatile </w:t>
      </w:r>
      <w:r w:rsidR="00123860" w:rsidRPr="008E7545">
        <w:rPr>
          <w:rFonts w:ascii="Times New Roman" w:hAnsi="Times New Roman" w:cs="Times New Roman"/>
          <w:sz w:val="24"/>
          <w:szCs w:val="24"/>
        </w:rPr>
        <w:t>compounds and</w:t>
      </w:r>
      <w:r w:rsidR="004F71A7" w:rsidRPr="008E7545">
        <w:rPr>
          <w:rFonts w:ascii="Times New Roman" w:hAnsi="Times New Roman" w:cs="Times New Roman"/>
          <w:sz w:val="24"/>
          <w:szCs w:val="24"/>
        </w:rPr>
        <w:t xml:space="preserve"> conversion to other products like </w:t>
      </w:r>
      <w:r w:rsidR="00123860" w:rsidRPr="008E7545">
        <w:rPr>
          <w:rFonts w:ascii="Times New Roman" w:hAnsi="Times New Roman" w:cs="Times New Roman"/>
          <w:sz w:val="24"/>
          <w:szCs w:val="24"/>
        </w:rPr>
        <w:t>carbohydrates, proteins,</w:t>
      </w:r>
      <w:r w:rsidR="004F71A7" w:rsidRPr="008E7545">
        <w:rPr>
          <w:rFonts w:ascii="Times New Roman" w:hAnsi="Times New Roman" w:cs="Times New Roman"/>
          <w:sz w:val="24"/>
          <w:szCs w:val="24"/>
        </w:rPr>
        <w:t xml:space="preserve"> hormones resulting lowering of Acid value of oil. Here the Acid value was lowest (</w:t>
      </w:r>
      <w:r w:rsidR="00415BC8" w:rsidRPr="008E7545">
        <w:rPr>
          <w:rFonts w:ascii="Times New Roman" w:hAnsi="Times New Roman" w:cs="Times New Roman"/>
          <w:sz w:val="24"/>
          <w:szCs w:val="24"/>
        </w:rPr>
        <w:t>9.165</w:t>
      </w:r>
      <w:r w:rsidR="004F71A7" w:rsidRPr="008E7545">
        <w:rPr>
          <w:rFonts w:ascii="Times New Roman" w:hAnsi="Times New Roman" w:cs="Times New Roman"/>
          <w:sz w:val="24"/>
          <w:szCs w:val="24"/>
        </w:rPr>
        <w:t xml:space="preserve">) </w:t>
      </w:r>
      <w:r w:rsidR="00415BC8" w:rsidRPr="008E7545">
        <w:rPr>
          <w:rFonts w:ascii="Times New Roman" w:hAnsi="Times New Roman" w:cs="Times New Roman"/>
          <w:sz w:val="24"/>
          <w:szCs w:val="24"/>
        </w:rPr>
        <w:t xml:space="preserve">in OPD after 120days storage and decreased by 64.233% with respect to initial storage </w:t>
      </w:r>
      <w:r w:rsidR="00480453" w:rsidRPr="008E7545">
        <w:rPr>
          <w:rFonts w:ascii="Times New Roman" w:hAnsi="Times New Roman" w:cs="Times New Roman"/>
          <w:sz w:val="24"/>
          <w:szCs w:val="24"/>
        </w:rPr>
        <w:t xml:space="preserve">may be </w:t>
      </w:r>
      <w:r w:rsidR="00C60C81" w:rsidRPr="008E7545">
        <w:rPr>
          <w:rFonts w:ascii="Times New Roman" w:hAnsi="Times New Roman" w:cs="Times New Roman"/>
          <w:sz w:val="24"/>
          <w:szCs w:val="24"/>
        </w:rPr>
        <w:t xml:space="preserve">due to low temperature favouring inactiveness of </w:t>
      </w:r>
      <w:r w:rsidR="00480453" w:rsidRPr="008E7545">
        <w:rPr>
          <w:rFonts w:ascii="Times New Roman" w:hAnsi="Times New Roman" w:cs="Times New Roman"/>
          <w:sz w:val="24"/>
          <w:szCs w:val="24"/>
        </w:rPr>
        <w:t xml:space="preserve">existing </w:t>
      </w:r>
      <w:r w:rsidR="00C60C81" w:rsidRPr="008E7545">
        <w:rPr>
          <w:rFonts w:ascii="Times New Roman" w:hAnsi="Times New Roman" w:cs="Times New Roman"/>
          <w:sz w:val="24"/>
          <w:szCs w:val="24"/>
        </w:rPr>
        <w:t>lipase</w:t>
      </w:r>
      <w:r w:rsidR="00480453" w:rsidRPr="008E7545">
        <w:rPr>
          <w:rFonts w:ascii="Times New Roman" w:hAnsi="Times New Roman" w:cs="Times New Roman"/>
          <w:sz w:val="24"/>
          <w:szCs w:val="24"/>
        </w:rPr>
        <w:t xml:space="preserve"> in the plant material</w:t>
      </w:r>
      <w:r w:rsidR="00C60C81" w:rsidRPr="008E7545">
        <w:rPr>
          <w:rFonts w:ascii="Times New Roman" w:hAnsi="Times New Roman" w:cs="Times New Roman"/>
          <w:sz w:val="24"/>
          <w:szCs w:val="24"/>
        </w:rPr>
        <w:t xml:space="preserve">. </w:t>
      </w:r>
    </w:p>
    <w:p w:rsidR="00957364" w:rsidRPr="008E7545" w:rsidRDefault="00957364" w:rsidP="00957364">
      <w:pPr>
        <w:autoSpaceDE w:val="0"/>
        <w:autoSpaceDN w:val="0"/>
        <w:adjustRightInd w:val="0"/>
        <w:spacing w:after="0" w:line="240" w:lineRule="auto"/>
        <w:jc w:val="both"/>
        <w:rPr>
          <w:rFonts w:ascii="Times New Roman" w:hAnsi="Times New Roman" w:cs="Times New Roman"/>
          <w:sz w:val="24"/>
          <w:szCs w:val="24"/>
        </w:rPr>
      </w:pPr>
      <w:r w:rsidRPr="008E7545">
        <w:rPr>
          <w:rFonts w:ascii="Times New Roman" w:hAnsi="Times New Roman" w:cs="Times New Roman"/>
          <w:sz w:val="24"/>
          <w:szCs w:val="24"/>
        </w:rPr>
        <w:t xml:space="preserve">Sathe </w:t>
      </w:r>
      <w:r w:rsidRPr="008E7545">
        <w:rPr>
          <w:rFonts w:ascii="Times New Roman" w:hAnsi="Times New Roman" w:cs="Times New Roman"/>
          <w:i/>
          <w:sz w:val="24"/>
          <w:szCs w:val="24"/>
        </w:rPr>
        <w:t>et al.</w:t>
      </w:r>
      <w:r w:rsidRPr="008E7545">
        <w:rPr>
          <w:rFonts w:ascii="Times New Roman" w:hAnsi="Times New Roman" w:cs="Times New Roman"/>
          <w:sz w:val="24"/>
          <w:szCs w:val="24"/>
        </w:rPr>
        <w:t xml:space="preserve"> (2024) </w:t>
      </w:r>
      <w:r w:rsidR="003A6B16" w:rsidRPr="008E7545">
        <w:rPr>
          <w:rFonts w:ascii="Times New Roman" w:hAnsi="Times New Roman" w:cs="Times New Roman"/>
          <w:sz w:val="24"/>
          <w:szCs w:val="24"/>
        </w:rPr>
        <w:t xml:space="preserve">in </w:t>
      </w:r>
      <w:proofErr w:type="spellStart"/>
      <w:r w:rsidR="003A6B16" w:rsidRPr="008E7545">
        <w:rPr>
          <w:rFonts w:ascii="Times New Roman" w:hAnsi="Times New Roman" w:cs="Times New Roman"/>
          <w:i/>
          <w:sz w:val="24"/>
          <w:szCs w:val="24"/>
        </w:rPr>
        <w:t>B.lanzan</w:t>
      </w:r>
      <w:proofErr w:type="spellEnd"/>
      <w:r w:rsidR="003A6B16" w:rsidRPr="008E7545">
        <w:rPr>
          <w:rFonts w:ascii="Times New Roman" w:hAnsi="Times New Roman" w:cs="Times New Roman"/>
          <w:sz w:val="24"/>
          <w:szCs w:val="24"/>
        </w:rPr>
        <w:t xml:space="preserve"> </w:t>
      </w:r>
      <w:r w:rsidR="00D51A25" w:rsidRPr="008E7545">
        <w:rPr>
          <w:rFonts w:ascii="Times New Roman" w:hAnsi="Times New Roman" w:cs="Times New Roman"/>
          <w:sz w:val="24"/>
          <w:szCs w:val="24"/>
        </w:rPr>
        <w:t>&amp;</w:t>
      </w:r>
      <w:r w:rsidR="003A6B16" w:rsidRPr="008E7545">
        <w:rPr>
          <w:rFonts w:ascii="Times New Roman" w:hAnsi="Times New Roman" w:cs="Times New Roman"/>
          <w:sz w:val="24"/>
          <w:szCs w:val="24"/>
        </w:rPr>
        <w:t xml:space="preserve"> Nayak and </w:t>
      </w:r>
      <w:proofErr w:type="spellStart"/>
      <w:r w:rsidR="003A6B16" w:rsidRPr="008E7545">
        <w:rPr>
          <w:rFonts w:ascii="Times New Roman" w:hAnsi="Times New Roman" w:cs="Times New Roman"/>
          <w:sz w:val="24"/>
          <w:szCs w:val="24"/>
        </w:rPr>
        <w:t>Sahu</w:t>
      </w:r>
      <w:proofErr w:type="spellEnd"/>
      <w:r w:rsidR="003A6B16" w:rsidRPr="008E7545">
        <w:rPr>
          <w:rFonts w:ascii="Times New Roman" w:hAnsi="Times New Roman" w:cs="Times New Roman"/>
          <w:sz w:val="24"/>
          <w:szCs w:val="24"/>
        </w:rPr>
        <w:t xml:space="preserve"> (2021) </w:t>
      </w:r>
      <w:r w:rsidR="00D51A25" w:rsidRPr="008E7545">
        <w:rPr>
          <w:rFonts w:ascii="Times New Roman" w:hAnsi="Times New Roman" w:cs="Times New Roman"/>
          <w:sz w:val="24"/>
          <w:szCs w:val="24"/>
        </w:rPr>
        <w:t xml:space="preserve">in </w:t>
      </w:r>
      <w:proofErr w:type="spellStart"/>
      <w:r w:rsidR="00D51A25" w:rsidRPr="008E7545">
        <w:rPr>
          <w:rFonts w:ascii="Times New Roman" w:hAnsi="Times New Roman" w:cs="Times New Roman"/>
          <w:i/>
          <w:sz w:val="24"/>
          <w:szCs w:val="24"/>
        </w:rPr>
        <w:t>M.latifolia</w:t>
      </w:r>
      <w:proofErr w:type="spellEnd"/>
      <w:r w:rsidR="00D51A25" w:rsidRPr="008E7545">
        <w:rPr>
          <w:rFonts w:ascii="Times New Roman" w:hAnsi="Times New Roman" w:cs="Times New Roman"/>
          <w:sz w:val="24"/>
          <w:szCs w:val="24"/>
        </w:rPr>
        <w:t xml:space="preserve"> </w:t>
      </w:r>
      <w:r w:rsidR="003A6B16" w:rsidRPr="008E7545">
        <w:rPr>
          <w:rFonts w:ascii="Times New Roman" w:hAnsi="Times New Roman" w:cs="Times New Roman"/>
          <w:sz w:val="24"/>
          <w:szCs w:val="24"/>
        </w:rPr>
        <w:t xml:space="preserve">reported that fatty acid content in stored seed increases which </w:t>
      </w:r>
      <w:r w:rsidR="006B756F" w:rsidRPr="008E7545">
        <w:rPr>
          <w:rFonts w:ascii="Times New Roman" w:hAnsi="Times New Roman" w:cs="Times New Roman"/>
          <w:sz w:val="24"/>
          <w:szCs w:val="24"/>
        </w:rPr>
        <w:t xml:space="preserve">deviates from the present finding that the acid value initially drops down and then slowly rises till 120 days of storage which was lesser than fatty acid content at initial storage except for CPL and OPL in seed. </w:t>
      </w:r>
      <w:r w:rsidR="00922832" w:rsidRPr="008E7545">
        <w:rPr>
          <w:rFonts w:ascii="Times New Roman" w:hAnsi="Times New Roman" w:cs="Times New Roman"/>
          <w:sz w:val="24"/>
          <w:szCs w:val="24"/>
        </w:rPr>
        <w:t xml:space="preserve">However, </w:t>
      </w:r>
      <w:proofErr w:type="spellStart"/>
      <w:r w:rsidR="00922832" w:rsidRPr="008E7545">
        <w:rPr>
          <w:rFonts w:ascii="Times New Roman" w:hAnsi="Times New Roman" w:cs="Times New Roman"/>
          <w:sz w:val="24"/>
          <w:szCs w:val="24"/>
        </w:rPr>
        <w:t>Tatic</w:t>
      </w:r>
      <w:proofErr w:type="spellEnd"/>
      <w:r w:rsidR="00922832" w:rsidRPr="008E7545">
        <w:rPr>
          <w:rFonts w:ascii="Times New Roman" w:hAnsi="Times New Roman" w:cs="Times New Roman"/>
          <w:sz w:val="24"/>
          <w:szCs w:val="24"/>
        </w:rPr>
        <w:t xml:space="preserve"> </w:t>
      </w:r>
      <w:proofErr w:type="gramStart"/>
      <w:r w:rsidR="00922832" w:rsidRPr="008E7545">
        <w:rPr>
          <w:rFonts w:ascii="Times New Roman" w:hAnsi="Times New Roman" w:cs="Times New Roman"/>
          <w:sz w:val="24"/>
          <w:szCs w:val="24"/>
        </w:rPr>
        <w:t>et al.(</w:t>
      </w:r>
      <w:proofErr w:type="gramEnd"/>
      <w:r w:rsidR="00922832" w:rsidRPr="008E7545">
        <w:rPr>
          <w:rFonts w:ascii="Times New Roman" w:hAnsi="Times New Roman" w:cs="Times New Roman"/>
          <w:sz w:val="24"/>
          <w:szCs w:val="24"/>
        </w:rPr>
        <w:t xml:space="preserve">2012) explained oleic acid and linoleic acid in stored seed of soyabean decreased with increased storage </w:t>
      </w:r>
      <w:proofErr w:type="spellStart"/>
      <w:r w:rsidR="00922832" w:rsidRPr="008E7545">
        <w:rPr>
          <w:rFonts w:ascii="Times New Roman" w:hAnsi="Times New Roman" w:cs="Times New Roman"/>
          <w:sz w:val="24"/>
          <w:szCs w:val="24"/>
        </w:rPr>
        <w:t>upto</w:t>
      </w:r>
      <w:proofErr w:type="spellEnd"/>
      <w:r w:rsidR="00922832" w:rsidRPr="008E7545">
        <w:rPr>
          <w:rFonts w:ascii="Times New Roman" w:hAnsi="Times New Roman" w:cs="Times New Roman"/>
          <w:sz w:val="24"/>
          <w:szCs w:val="24"/>
        </w:rPr>
        <w:t xml:space="preserve"> 6 months.</w:t>
      </w:r>
    </w:p>
    <w:p w:rsidR="0084436E" w:rsidRPr="008E7545" w:rsidRDefault="0084436E" w:rsidP="00C334A6">
      <w:pPr>
        <w:autoSpaceDE w:val="0"/>
        <w:autoSpaceDN w:val="0"/>
        <w:adjustRightInd w:val="0"/>
        <w:spacing w:after="0" w:line="240" w:lineRule="auto"/>
        <w:jc w:val="both"/>
        <w:rPr>
          <w:rFonts w:ascii="Times New Roman" w:hAnsi="Times New Roman" w:cs="Times New Roman"/>
          <w:b/>
          <w:sz w:val="24"/>
          <w:szCs w:val="24"/>
        </w:rPr>
      </w:pPr>
    </w:p>
    <w:p w:rsidR="00E21543" w:rsidRPr="008E7545" w:rsidRDefault="00E21543" w:rsidP="00C334A6">
      <w:pPr>
        <w:autoSpaceDE w:val="0"/>
        <w:autoSpaceDN w:val="0"/>
        <w:adjustRightInd w:val="0"/>
        <w:spacing w:after="0" w:line="240" w:lineRule="auto"/>
        <w:jc w:val="both"/>
        <w:rPr>
          <w:rFonts w:ascii="Times New Roman" w:hAnsi="Times New Roman" w:cs="Times New Roman"/>
          <w:b/>
          <w:sz w:val="24"/>
          <w:szCs w:val="24"/>
        </w:rPr>
      </w:pPr>
      <w:r w:rsidRPr="008E7545">
        <w:rPr>
          <w:rFonts w:ascii="Times New Roman" w:hAnsi="Times New Roman" w:cs="Times New Roman"/>
          <w:b/>
          <w:sz w:val="24"/>
          <w:szCs w:val="24"/>
        </w:rPr>
        <w:t xml:space="preserve">Changes in Saponification value of Oil from Stored Seeds and Kernels of </w:t>
      </w:r>
      <w:proofErr w:type="spellStart"/>
      <w:r w:rsidRPr="008E7545">
        <w:rPr>
          <w:rFonts w:ascii="Times New Roman" w:hAnsi="Times New Roman" w:cs="Times New Roman"/>
          <w:b/>
          <w:i/>
          <w:sz w:val="24"/>
          <w:szCs w:val="24"/>
        </w:rPr>
        <w:t>Buchanania</w:t>
      </w:r>
      <w:proofErr w:type="spellEnd"/>
      <w:r w:rsidRPr="008E7545">
        <w:rPr>
          <w:rFonts w:ascii="Times New Roman" w:hAnsi="Times New Roman" w:cs="Times New Roman"/>
          <w:b/>
          <w:i/>
          <w:sz w:val="24"/>
          <w:szCs w:val="24"/>
        </w:rPr>
        <w:t xml:space="preserve"> </w:t>
      </w:r>
      <w:proofErr w:type="spellStart"/>
      <w:r w:rsidRPr="008E7545">
        <w:rPr>
          <w:rFonts w:ascii="Times New Roman" w:hAnsi="Times New Roman" w:cs="Times New Roman"/>
          <w:b/>
          <w:i/>
          <w:sz w:val="24"/>
          <w:szCs w:val="24"/>
        </w:rPr>
        <w:t>lanzan</w:t>
      </w:r>
      <w:proofErr w:type="spellEnd"/>
    </w:p>
    <w:p w:rsidR="00023927" w:rsidRPr="008E7545" w:rsidRDefault="00FF5619" w:rsidP="00C334A6">
      <w:pPr>
        <w:autoSpaceDE w:val="0"/>
        <w:autoSpaceDN w:val="0"/>
        <w:adjustRightInd w:val="0"/>
        <w:spacing w:after="0" w:line="240" w:lineRule="auto"/>
        <w:jc w:val="both"/>
        <w:rPr>
          <w:rFonts w:ascii="Times New Roman" w:hAnsi="Times New Roman" w:cs="Times New Roman"/>
          <w:sz w:val="24"/>
          <w:szCs w:val="24"/>
        </w:rPr>
      </w:pPr>
      <w:r w:rsidRPr="008E7545">
        <w:rPr>
          <w:rFonts w:ascii="Times New Roman" w:hAnsi="Times New Roman" w:cs="Times New Roman"/>
          <w:sz w:val="24"/>
          <w:szCs w:val="24"/>
        </w:rPr>
        <w:t xml:space="preserve">Saponification value of oil indicates the </w:t>
      </w:r>
      <w:r w:rsidR="00ED65A8" w:rsidRPr="008E7545">
        <w:rPr>
          <w:rFonts w:ascii="Times New Roman" w:hAnsi="Times New Roman" w:cs="Times New Roman"/>
          <w:sz w:val="24"/>
          <w:szCs w:val="24"/>
        </w:rPr>
        <w:t xml:space="preserve">average </w:t>
      </w:r>
      <w:r w:rsidRPr="008E7545">
        <w:rPr>
          <w:rFonts w:ascii="Times New Roman" w:hAnsi="Times New Roman" w:cs="Times New Roman"/>
          <w:sz w:val="24"/>
          <w:szCs w:val="24"/>
        </w:rPr>
        <w:t>chain</w:t>
      </w:r>
      <w:r w:rsidR="00ED65A8" w:rsidRPr="008E7545">
        <w:rPr>
          <w:rFonts w:ascii="Times New Roman" w:hAnsi="Times New Roman" w:cs="Times New Roman"/>
          <w:sz w:val="24"/>
          <w:szCs w:val="24"/>
        </w:rPr>
        <w:t xml:space="preserve"> </w:t>
      </w:r>
      <w:r w:rsidRPr="008E7545">
        <w:rPr>
          <w:rFonts w:ascii="Times New Roman" w:hAnsi="Times New Roman" w:cs="Times New Roman"/>
          <w:sz w:val="24"/>
          <w:szCs w:val="24"/>
        </w:rPr>
        <w:t xml:space="preserve">length </w:t>
      </w:r>
      <w:r w:rsidR="00ED65A8" w:rsidRPr="008E7545">
        <w:rPr>
          <w:rFonts w:ascii="Times New Roman" w:hAnsi="Times New Roman" w:cs="Times New Roman"/>
          <w:sz w:val="24"/>
          <w:szCs w:val="24"/>
        </w:rPr>
        <w:t xml:space="preserve">or molecular weight of all </w:t>
      </w:r>
      <w:r w:rsidR="00F76FF5" w:rsidRPr="008E7545">
        <w:rPr>
          <w:rFonts w:ascii="Times New Roman" w:hAnsi="Times New Roman" w:cs="Times New Roman"/>
          <w:sz w:val="24"/>
          <w:szCs w:val="24"/>
        </w:rPr>
        <w:t xml:space="preserve">free </w:t>
      </w:r>
      <w:r w:rsidR="00ED65A8" w:rsidRPr="008E7545">
        <w:rPr>
          <w:rFonts w:ascii="Times New Roman" w:hAnsi="Times New Roman" w:cs="Times New Roman"/>
          <w:sz w:val="24"/>
          <w:szCs w:val="24"/>
        </w:rPr>
        <w:t>fatty acids and triacylglycerols present in the oil</w:t>
      </w:r>
      <w:r w:rsidR="00E431CE" w:rsidRPr="008E7545">
        <w:rPr>
          <w:rFonts w:ascii="Times New Roman" w:hAnsi="Times New Roman" w:cs="Times New Roman"/>
          <w:sz w:val="24"/>
          <w:szCs w:val="24"/>
        </w:rPr>
        <w:t xml:space="preserve"> (</w:t>
      </w:r>
      <w:proofErr w:type="spellStart"/>
      <w:r w:rsidR="00E431CE" w:rsidRPr="008E7545">
        <w:rPr>
          <w:rFonts w:ascii="Times New Roman" w:hAnsi="Times New Roman" w:cs="Times New Roman"/>
          <w:sz w:val="24"/>
          <w:szCs w:val="24"/>
        </w:rPr>
        <w:t>Murari</w:t>
      </w:r>
      <w:proofErr w:type="spellEnd"/>
      <w:r w:rsidR="00E431CE" w:rsidRPr="008E7545">
        <w:rPr>
          <w:rFonts w:ascii="Times New Roman" w:hAnsi="Times New Roman" w:cs="Times New Roman"/>
          <w:sz w:val="24"/>
          <w:szCs w:val="24"/>
        </w:rPr>
        <w:t xml:space="preserve"> and </w:t>
      </w:r>
      <w:proofErr w:type="spellStart"/>
      <w:r w:rsidR="00E431CE" w:rsidRPr="008E7545">
        <w:rPr>
          <w:rFonts w:ascii="Times New Roman" w:hAnsi="Times New Roman" w:cs="Times New Roman"/>
          <w:sz w:val="24"/>
          <w:szCs w:val="24"/>
        </w:rPr>
        <w:t>Masule</w:t>
      </w:r>
      <w:proofErr w:type="spellEnd"/>
      <w:r w:rsidR="00E431CE" w:rsidRPr="008E7545">
        <w:rPr>
          <w:rFonts w:ascii="Times New Roman" w:hAnsi="Times New Roman" w:cs="Times New Roman"/>
          <w:sz w:val="24"/>
          <w:szCs w:val="24"/>
        </w:rPr>
        <w:t>,</w:t>
      </w:r>
      <w:r w:rsidR="006E37D3" w:rsidRPr="008E7545">
        <w:rPr>
          <w:rFonts w:ascii="Times New Roman" w:hAnsi="Times New Roman" w:cs="Times New Roman"/>
          <w:sz w:val="24"/>
          <w:szCs w:val="24"/>
        </w:rPr>
        <w:t xml:space="preserve"> </w:t>
      </w:r>
      <w:r w:rsidR="00E431CE" w:rsidRPr="008E7545">
        <w:rPr>
          <w:rFonts w:ascii="Times New Roman" w:hAnsi="Times New Roman" w:cs="Times New Roman"/>
          <w:sz w:val="24"/>
          <w:szCs w:val="24"/>
        </w:rPr>
        <w:t>2024)</w:t>
      </w:r>
      <w:r w:rsidR="00ED65A8" w:rsidRPr="008E7545">
        <w:rPr>
          <w:rFonts w:ascii="Times New Roman" w:hAnsi="Times New Roman" w:cs="Times New Roman"/>
          <w:sz w:val="24"/>
          <w:szCs w:val="24"/>
        </w:rPr>
        <w:t>.</w:t>
      </w:r>
      <w:r w:rsidR="003618AF" w:rsidRPr="008E7545">
        <w:rPr>
          <w:rFonts w:ascii="Times New Roman" w:hAnsi="Times New Roman" w:cs="Times New Roman"/>
          <w:sz w:val="24"/>
          <w:szCs w:val="24"/>
        </w:rPr>
        <w:t xml:space="preserve"> </w:t>
      </w:r>
      <w:r w:rsidR="00000515" w:rsidRPr="008E7545">
        <w:rPr>
          <w:rFonts w:ascii="Times New Roman" w:hAnsi="Times New Roman" w:cs="Times New Roman"/>
          <w:sz w:val="24"/>
          <w:szCs w:val="24"/>
        </w:rPr>
        <w:t>Higher the saponification value indicates shorter is the average fatty acid chain length and lower its average molecular weight (</w:t>
      </w:r>
      <w:r w:rsidR="00D17833" w:rsidRPr="008E7545">
        <w:rPr>
          <w:rFonts w:ascii="Times New Roman" w:hAnsi="Times New Roman" w:cs="Times New Roman"/>
          <w:sz w:val="24"/>
          <w:szCs w:val="24"/>
        </w:rPr>
        <w:t xml:space="preserve">Gagana </w:t>
      </w:r>
      <w:r w:rsidR="00D17833" w:rsidRPr="008E7545">
        <w:rPr>
          <w:rFonts w:ascii="Times New Roman" w:hAnsi="Times New Roman" w:cs="Times New Roman"/>
          <w:i/>
          <w:sz w:val="24"/>
          <w:szCs w:val="24"/>
        </w:rPr>
        <w:t>et al.</w:t>
      </w:r>
      <w:r w:rsidR="00D51A25" w:rsidRPr="008E7545">
        <w:rPr>
          <w:rFonts w:ascii="Times New Roman" w:hAnsi="Times New Roman" w:cs="Times New Roman"/>
          <w:sz w:val="24"/>
          <w:szCs w:val="24"/>
        </w:rPr>
        <w:t>, 2023</w:t>
      </w:r>
      <w:r w:rsidR="00F76FF5" w:rsidRPr="008E7545">
        <w:rPr>
          <w:rFonts w:ascii="Times New Roman" w:hAnsi="Times New Roman" w:cs="Times New Roman"/>
          <w:sz w:val="24"/>
          <w:szCs w:val="24"/>
        </w:rPr>
        <w:t>)</w:t>
      </w:r>
      <w:r w:rsidR="00000515" w:rsidRPr="008E7545">
        <w:rPr>
          <w:rFonts w:ascii="Times New Roman" w:hAnsi="Times New Roman" w:cs="Times New Roman"/>
          <w:sz w:val="24"/>
          <w:szCs w:val="24"/>
        </w:rPr>
        <w:t>.</w:t>
      </w:r>
      <w:r w:rsidR="00D17833" w:rsidRPr="008E7545">
        <w:rPr>
          <w:rFonts w:ascii="Times New Roman" w:hAnsi="Times New Roman" w:cs="Times New Roman"/>
          <w:sz w:val="24"/>
          <w:szCs w:val="24"/>
        </w:rPr>
        <w:t xml:space="preserve"> </w:t>
      </w:r>
      <w:r w:rsidR="007171E7" w:rsidRPr="008E7545">
        <w:rPr>
          <w:rFonts w:ascii="Times New Roman" w:hAnsi="Times New Roman" w:cs="Times New Roman"/>
          <w:sz w:val="24"/>
          <w:szCs w:val="24"/>
        </w:rPr>
        <w:t xml:space="preserve">However, the possibility of </w:t>
      </w:r>
      <w:r w:rsidR="003667C4" w:rsidRPr="008E7545">
        <w:rPr>
          <w:rFonts w:ascii="Times New Roman" w:hAnsi="Times New Roman" w:cs="Times New Roman"/>
          <w:sz w:val="24"/>
          <w:szCs w:val="24"/>
        </w:rPr>
        <w:t xml:space="preserve">presence of </w:t>
      </w:r>
      <w:r w:rsidR="007171E7" w:rsidRPr="008E7545">
        <w:rPr>
          <w:rFonts w:ascii="Times New Roman" w:hAnsi="Times New Roman" w:cs="Times New Roman"/>
          <w:sz w:val="24"/>
          <w:szCs w:val="24"/>
        </w:rPr>
        <w:t xml:space="preserve">higher </w:t>
      </w:r>
      <w:r w:rsidR="003667C4" w:rsidRPr="008E7545">
        <w:rPr>
          <w:rFonts w:ascii="Times New Roman" w:hAnsi="Times New Roman" w:cs="Times New Roman"/>
          <w:sz w:val="24"/>
          <w:szCs w:val="24"/>
        </w:rPr>
        <w:t xml:space="preserve">number of </w:t>
      </w:r>
      <w:r w:rsidR="007171E7" w:rsidRPr="008E7545">
        <w:rPr>
          <w:rFonts w:ascii="Times New Roman" w:hAnsi="Times New Roman" w:cs="Times New Roman"/>
          <w:sz w:val="24"/>
          <w:szCs w:val="24"/>
        </w:rPr>
        <w:t>medium chain fatty acids in case of higher saponification value triglycerides</w:t>
      </w:r>
      <w:r w:rsidR="00E431CE" w:rsidRPr="008E7545">
        <w:rPr>
          <w:rFonts w:ascii="Times New Roman" w:hAnsi="Times New Roman" w:cs="Times New Roman"/>
          <w:sz w:val="24"/>
          <w:szCs w:val="24"/>
        </w:rPr>
        <w:t xml:space="preserve"> explained by Seneviratne and Jayathilaka (2016)</w:t>
      </w:r>
      <w:r w:rsidR="007171E7" w:rsidRPr="008E7545">
        <w:rPr>
          <w:rFonts w:ascii="Times New Roman" w:hAnsi="Times New Roman" w:cs="Times New Roman"/>
          <w:sz w:val="24"/>
          <w:szCs w:val="24"/>
        </w:rPr>
        <w:t>.</w:t>
      </w:r>
      <w:r w:rsidR="007171E7" w:rsidRPr="008E7545">
        <w:rPr>
          <w:rFonts w:ascii="Times New Roman" w:hAnsi="Times New Roman" w:cs="Times New Roman"/>
          <w:color w:val="FF0000"/>
          <w:sz w:val="24"/>
          <w:szCs w:val="24"/>
        </w:rPr>
        <w:t xml:space="preserve"> </w:t>
      </w:r>
      <w:r w:rsidR="00ED65A8" w:rsidRPr="008E7545">
        <w:rPr>
          <w:rFonts w:ascii="Times New Roman" w:hAnsi="Times New Roman" w:cs="Times New Roman"/>
          <w:sz w:val="24"/>
          <w:szCs w:val="24"/>
        </w:rPr>
        <w:t xml:space="preserve">During the study, the saponification value </w:t>
      </w:r>
      <w:r w:rsidR="003667C4" w:rsidRPr="008E7545">
        <w:rPr>
          <w:rFonts w:ascii="Times New Roman" w:hAnsi="Times New Roman" w:cs="Times New Roman"/>
          <w:sz w:val="24"/>
          <w:szCs w:val="24"/>
        </w:rPr>
        <w:t xml:space="preserve">of </w:t>
      </w:r>
      <w:r w:rsidR="00ED65A8" w:rsidRPr="008E7545">
        <w:rPr>
          <w:rFonts w:ascii="Times New Roman" w:hAnsi="Times New Roman" w:cs="Times New Roman"/>
          <w:sz w:val="24"/>
          <w:szCs w:val="24"/>
        </w:rPr>
        <w:t xml:space="preserve">stored </w:t>
      </w:r>
      <w:r w:rsidR="006F2023" w:rsidRPr="008E7545">
        <w:rPr>
          <w:rFonts w:ascii="Times New Roman" w:hAnsi="Times New Roman" w:cs="Times New Roman"/>
          <w:sz w:val="24"/>
          <w:szCs w:val="24"/>
        </w:rPr>
        <w:t xml:space="preserve">oil decreased from initial storage till 120 days in both stored seeds and kernels under all storage conditions. </w:t>
      </w:r>
      <w:r w:rsidR="003618AF" w:rsidRPr="008E7545">
        <w:rPr>
          <w:rFonts w:ascii="Times New Roman" w:hAnsi="Times New Roman" w:cs="Times New Roman"/>
          <w:sz w:val="24"/>
          <w:szCs w:val="24"/>
        </w:rPr>
        <w:t>In</w:t>
      </w:r>
      <w:r w:rsidR="003A35E3" w:rsidRPr="008E7545">
        <w:rPr>
          <w:rFonts w:ascii="Times New Roman" w:hAnsi="Times New Roman" w:cs="Times New Roman"/>
          <w:sz w:val="24"/>
          <w:szCs w:val="24"/>
        </w:rPr>
        <w:t xml:space="preserve"> </w:t>
      </w:r>
      <w:r w:rsidR="003618AF" w:rsidRPr="008E7545">
        <w:rPr>
          <w:rFonts w:ascii="Times New Roman" w:hAnsi="Times New Roman" w:cs="Times New Roman"/>
          <w:sz w:val="24"/>
          <w:szCs w:val="24"/>
        </w:rPr>
        <w:t xml:space="preserve">case of seeds </w:t>
      </w:r>
      <w:r w:rsidR="003B5576" w:rsidRPr="008E7545">
        <w:rPr>
          <w:rFonts w:ascii="Times New Roman" w:hAnsi="Times New Roman" w:cs="Times New Roman"/>
          <w:sz w:val="24"/>
          <w:szCs w:val="24"/>
        </w:rPr>
        <w:t>after 120 days of storage</w:t>
      </w:r>
      <w:r w:rsidR="003618AF" w:rsidRPr="008E7545">
        <w:rPr>
          <w:rFonts w:ascii="Times New Roman" w:hAnsi="Times New Roman" w:cs="Times New Roman"/>
          <w:sz w:val="24"/>
          <w:szCs w:val="24"/>
        </w:rPr>
        <w:t xml:space="preserve">, the </w:t>
      </w:r>
      <w:r w:rsidR="003B5576" w:rsidRPr="008E7545">
        <w:rPr>
          <w:rFonts w:ascii="Times New Roman" w:hAnsi="Times New Roman" w:cs="Times New Roman"/>
          <w:sz w:val="24"/>
          <w:szCs w:val="24"/>
        </w:rPr>
        <w:t xml:space="preserve">maximum value of </w:t>
      </w:r>
      <w:r w:rsidR="003618AF" w:rsidRPr="008E7545">
        <w:rPr>
          <w:rFonts w:ascii="Times New Roman" w:hAnsi="Times New Roman" w:cs="Times New Roman"/>
          <w:sz w:val="24"/>
          <w:szCs w:val="24"/>
        </w:rPr>
        <w:t xml:space="preserve">saponification value </w:t>
      </w:r>
      <w:r w:rsidR="003B5576" w:rsidRPr="008E7545">
        <w:rPr>
          <w:rFonts w:ascii="Times New Roman" w:hAnsi="Times New Roman" w:cs="Times New Roman"/>
          <w:sz w:val="24"/>
          <w:szCs w:val="24"/>
        </w:rPr>
        <w:t>recorded for storage in CPL</w:t>
      </w:r>
      <w:r w:rsidR="00F2611D" w:rsidRPr="008E7545">
        <w:rPr>
          <w:rFonts w:ascii="Times New Roman" w:hAnsi="Times New Roman" w:cs="Times New Roman"/>
          <w:sz w:val="24"/>
          <w:szCs w:val="24"/>
        </w:rPr>
        <w:t xml:space="preserve"> (166.927) </w:t>
      </w:r>
      <w:r w:rsidR="003B5576" w:rsidRPr="008E7545">
        <w:rPr>
          <w:rFonts w:ascii="Times New Roman" w:hAnsi="Times New Roman" w:cs="Times New Roman"/>
          <w:sz w:val="24"/>
          <w:szCs w:val="24"/>
        </w:rPr>
        <w:t xml:space="preserve">which </w:t>
      </w:r>
      <w:r w:rsidR="003618AF" w:rsidRPr="008E7545">
        <w:rPr>
          <w:rFonts w:ascii="Times New Roman" w:hAnsi="Times New Roman" w:cs="Times New Roman"/>
          <w:sz w:val="24"/>
          <w:szCs w:val="24"/>
        </w:rPr>
        <w:t xml:space="preserve">changes from </w:t>
      </w:r>
      <w:r w:rsidR="003B5576" w:rsidRPr="008E7545">
        <w:rPr>
          <w:rFonts w:ascii="Times New Roman" w:hAnsi="Times New Roman" w:cs="Times New Roman"/>
          <w:sz w:val="24"/>
          <w:szCs w:val="24"/>
        </w:rPr>
        <w:t xml:space="preserve">initial storage (201.966) with minimum decrease </w:t>
      </w:r>
      <w:r w:rsidR="00040BC3" w:rsidRPr="008E7545">
        <w:rPr>
          <w:rFonts w:ascii="Times New Roman" w:hAnsi="Times New Roman" w:cs="Times New Roman"/>
          <w:sz w:val="24"/>
          <w:szCs w:val="24"/>
        </w:rPr>
        <w:t>by</w:t>
      </w:r>
      <w:r w:rsidR="003B5576" w:rsidRPr="008E7545">
        <w:rPr>
          <w:rFonts w:ascii="Times New Roman" w:hAnsi="Times New Roman" w:cs="Times New Roman"/>
          <w:sz w:val="24"/>
          <w:szCs w:val="24"/>
        </w:rPr>
        <w:t xml:space="preserve"> </w:t>
      </w:r>
      <w:r w:rsidR="00121455" w:rsidRPr="008E7545">
        <w:rPr>
          <w:rFonts w:ascii="Times New Roman" w:hAnsi="Times New Roman" w:cs="Times New Roman"/>
          <w:sz w:val="24"/>
          <w:szCs w:val="24"/>
        </w:rPr>
        <w:t>17.366%</w:t>
      </w:r>
      <w:r w:rsidR="002B6453" w:rsidRPr="008E7545">
        <w:rPr>
          <w:rFonts w:ascii="Times New Roman" w:hAnsi="Times New Roman" w:cs="Times New Roman"/>
          <w:sz w:val="24"/>
          <w:szCs w:val="24"/>
        </w:rPr>
        <w:t xml:space="preserve"> (Figure-1&amp;Table-2)</w:t>
      </w:r>
      <w:r w:rsidR="00121455" w:rsidRPr="008E7545">
        <w:rPr>
          <w:rFonts w:ascii="Times New Roman" w:hAnsi="Times New Roman" w:cs="Times New Roman"/>
          <w:sz w:val="24"/>
          <w:szCs w:val="24"/>
        </w:rPr>
        <w:t>.</w:t>
      </w:r>
      <w:r w:rsidR="003B5576" w:rsidRPr="008E7545">
        <w:rPr>
          <w:rFonts w:ascii="Times New Roman" w:hAnsi="Times New Roman" w:cs="Times New Roman"/>
          <w:sz w:val="24"/>
          <w:szCs w:val="24"/>
        </w:rPr>
        <w:t xml:space="preserve"> </w:t>
      </w:r>
      <w:r w:rsidR="00F76FF5" w:rsidRPr="008E7545">
        <w:rPr>
          <w:rFonts w:ascii="Times New Roman" w:hAnsi="Times New Roman" w:cs="Times New Roman"/>
          <w:sz w:val="24"/>
          <w:szCs w:val="24"/>
        </w:rPr>
        <w:t xml:space="preserve">The decrease in saponification value of oil may be due to bond saturation of fatty </w:t>
      </w:r>
      <w:r w:rsidR="0074617B" w:rsidRPr="008E7545">
        <w:rPr>
          <w:rFonts w:ascii="Times New Roman" w:hAnsi="Times New Roman" w:cs="Times New Roman"/>
          <w:sz w:val="24"/>
          <w:szCs w:val="24"/>
        </w:rPr>
        <w:t xml:space="preserve">acids </w:t>
      </w:r>
      <w:r w:rsidR="00F65230" w:rsidRPr="008E7545">
        <w:rPr>
          <w:rFonts w:ascii="Times New Roman" w:hAnsi="Times New Roman" w:cs="Times New Roman"/>
          <w:sz w:val="24"/>
          <w:szCs w:val="24"/>
        </w:rPr>
        <w:t>because of</w:t>
      </w:r>
      <w:r w:rsidR="00A94618" w:rsidRPr="008E7545">
        <w:rPr>
          <w:rFonts w:ascii="Times New Roman" w:hAnsi="Times New Roman" w:cs="Times New Roman"/>
          <w:sz w:val="24"/>
          <w:szCs w:val="24"/>
        </w:rPr>
        <w:t xml:space="preserve"> </w:t>
      </w:r>
      <w:r w:rsidR="00F76FF5" w:rsidRPr="008E7545">
        <w:rPr>
          <w:rFonts w:ascii="Times New Roman" w:hAnsi="Times New Roman" w:cs="Times New Roman"/>
          <w:sz w:val="24"/>
          <w:szCs w:val="24"/>
        </w:rPr>
        <w:t>the</w:t>
      </w:r>
      <w:r w:rsidR="00A94618" w:rsidRPr="008E7545">
        <w:rPr>
          <w:rFonts w:ascii="Times New Roman" w:hAnsi="Times New Roman" w:cs="Times New Roman"/>
          <w:sz w:val="24"/>
          <w:szCs w:val="24"/>
        </w:rPr>
        <w:t xml:space="preserve"> </w:t>
      </w:r>
      <w:r w:rsidR="00F76FF5" w:rsidRPr="008E7545">
        <w:rPr>
          <w:rFonts w:ascii="Times New Roman" w:hAnsi="Times New Roman" w:cs="Times New Roman"/>
          <w:sz w:val="24"/>
          <w:szCs w:val="24"/>
        </w:rPr>
        <w:t xml:space="preserve">activity </w:t>
      </w:r>
      <w:r w:rsidR="00A94618" w:rsidRPr="008E7545">
        <w:rPr>
          <w:rFonts w:ascii="Times New Roman" w:hAnsi="Times New Roman" w:cs="Times New Roman"/>
          <w:sz w:val="24"/>
          <w:szCs w:val="24"/>
        </w:rPr>
        <w:t xml:space="preserve">of </w:t>
      </w:r>
      <w:r w:rsidR="00F76FF5" w:rsidRPr="008E7545">
        <w:rPr>
          <w:rFonts w:ascii="Times New Roman" w:hAnsi="Times New Roman" w:cs="Times New Roman"/>
          <w:sz w:val="24"/>
          <w:szCs w:val="24"/>
        </w:rPr>
        <w:t xml:space="preserve">small amount of </w:t>
      </w:r>
      <w:r w:rsidR="00A94618" w:rsidRPr="008E7545">
        <w:rPr>
          <w:rFonts w:ascii="Times New Roman" w:hAnsi="Times New Roman" w:cs="Times New Roman"/>
          <w:sz w:val="24"/>
          <w:szCs w:val="24"/>
        </w:rPr>
        <w:t xml:space="preserve">air </w:t>
      </w:r>
      <w:r w:rsidR="00F76FF5" w:rsidRPr="008E7545">
        <w:rPr>
          <w:rFonts w:ascii="Times New Roman" w:hAnsi="Times New Roman" w:cs="Times New Roman"/>
          <w:sz w:val="24"/>
          <w:szCs w:val="24"/>
        </w:rPr>
        <w:t xml:space="preserve">present </w:t>
      </w:r>
      <w:r w:rsidR="00A94618" w:rsidRPr="008E7545">
        <w:rPr>
          <w:rFonts w:ascii="Times New Roman" w:hAnsi="Times New Roman" w:cs="Times New Roman"/>
          <w:sz w:val="24"/>
          <w:szCs w:val="24"/>
        </w:rPr>
        <w:t>in seed</w:t>
      </w:r>
      <w:r w:rsidR="0023271E" w:rsidRPr="008E7545">
        <w:rPr>
          <w:rFonts w:ascii="Times New Roman" w:hAnsi="Times New Roman" w:cs="Times New Roman"/>
          <w:sz w:val="24"/>
          <w:szCs w:val="24"/>
        </w:rPr>
        <w:t xml:space="preserve"> which get heated by room temperature or sunlight</w:t>
      </w:r>
      <w:r w:rsidR="00A94618" w:rsidRPr="008E7545">
        <w:rPr>
          <w:rFonts w:ascii="Times New Roman" w:hAnsi="Times New Roman" w:cs="Times New Roman"/>
          <w:sz w:val="24"/>
          <w:szCs w:val="24"/>
        </w:rPr>
        <w:t>.</w:t>
      </w:r>
      <w:r w:rsidR="00F76FF5" w:rsidRPr="008E7545">
        <w:rPr>
          <w:rFonts w:ascii="Times New Roman" w:hAnsi="Times New Roman" w:cs="Times New Roman"/>
          <w:sz w:val="24"/>
          <w:szCs w:val="24"/>
        </w:rPr>
        <w:t xml:space="preserve"> </w:t>
      </w:r>
      <w:r w:rsidR="00D17833" w:rsidRPr="008E7545">
        <w:rPr>
          <w:rFonts w:ascii="Times New Roman" w:hAnsi="Times New Roman" w:cs="Times New Roman"/>
          <w:sz w:val="24"/>
          <w:szCs w:val="24"/>
        </w:rPr>
        <w:t xml:space="preserve">The slightly low saponification value in stored oil may be attributed to the low Free fatty acid content. </w:t>
      </w:r>
      <w:r w:rsidR="00F76FF5" w:rsidRPr="008E7545">
        <w:rPr>
          <w:rFonts w:ascii="Times New Roman" w:hAnsi="Times New Roman" w:cs="Times New Roman"/>
          <w:sz w:val="24"/>
          <w:szCs w:val="24"/>
        </w:rPr>
        <w:t>The Saponification value of oil from 0-120 days stor</w:t>
      </w:r>
      <w:r w:rsidR="0074617B" w:rsidRPr="008E7545">
        <w:rPr>
          <w:rFonts w:ascii="Times New Roman" w:hAnsi="Times New Roman" w:cs="Times New Roman"/>
          <w:sz w:val="24"/>
          <w:szCs w:val="24"/>
        </w:rPr>
        <w:t>ed seeds</w:t>
      </w:r>
      <w:r w:rsidR="00F76FF5" w:rsidRPr="008E7545">
        <w:rPr>
          <w:rFonts w:ascii="Times New Roman" w:hAnsi="Times New Roman" w:cs="Times New Roman"/>
          <w:sz w:val="24"/>
          <w:szCs w:val="24"/>
        </w:rPr>
        <w:t xml:space="preserve"> is nearly saponification value of edible oil 168-195 (</w:t>
      </w:r>
      <w:r w:rsidR="00D17833" w:rsidRPr="008E7545">
        <w:rPr>
          <w:rFonts w:ascii="Times New Roman" w:hAnsi="Times New Roman" w:cs="Times New Roman"/>
          <w:sz w:val="24"/>
          <w:szCs w:val="24"/>
        </w:rPr>
        <w:t>Gagana et al.,2023</w:t>
      </w:r>
      <w:r w:rsidR="00F76FF5" w:rsidRPr="008E7545">
        <w:rPr>
          <w:rFonts w:ascii="Times New Roman" w:hAnsi="Times New Roman" w:cs="Times New Roman"/>
          <w:sz w:val="24"/>
          <w:szCs w:val="24"/>
        </w:rPr>
        <w:t>) favouring its use for edible purposes even at 120 days of storage.</w:t>
      </w:r>
      <w:r w:rsidR="0074617B" w:rsidRPr="008E7545">
        <w:rPr>
          <w:rFonts w:ascii="Times New Roman" w:hAnsi="Times New Roman" w:cs="Times New Roman"/>
          <w:sz w:val="24"/>
          <w:szCs w:val="24"/>
        </w:rPr>
        <w:t xml:space="preserve"> The </w:t>
      </w:r>
      <w:r w:rsidR="008F3587" w:rsidRPr="008E7545">
        <w:rPr>
          <w:rFonts w:ascii="Times New Roman" w:hAnsi="Times New Roman" w:cs="Times New Roman"/>
          <w:sz w:val="24"/>
          <w:szCs w:val="24"/>
        </w:rPr>
        <w:t xml:space="preserve">recorded </w:t>
      </w:r>
      <w:r w:rsidR="0074617B" w:rsidRPr="008E7545">
        <w:rPr>
          <w:rFonts w:ascii="Times New Roman" w:hAnsi="Times New Roman" w:cs="Times New Roman"/>
          <w:sz w:val="24"/>
          <w:szCs w:val="24"/>
        </w:rPr>
        <w:t>value of saponification of stored oil also indicates there may be presence of long chain unsaturated fatty acids of C16-C18 chain length (Seneviratne and Jayathilaka,</w:t>
      </w:r>
      <w:r w:rsidR="006E37D3" w:rsidRPr="008E7545">
        <w:rPr>
          <w:rFonts w:ascii="Times New Roman" w:hAnsi="Times New Roman" w:cs="Times New Roman"/>
          <w:sz w:val="24"/>
          <w:szCs w:val="24"/>
        </w:rPr>
        <w:t xml:space="preserve"> </w:t>
      </w:r>
      <w:r w:rsidR="0074617B" w:rsidRPr="008E7545">
        <w:rPr>
          <w:rFonts w:ascii="Times New Roman" w:hAnsi="Times New Roman" w:cs="Times New Roman"/>
          <w:sz w:val="24"/>
          <w:szCs w:val="24"/>
        </w:rPr>
        <w:t>2016).</w:t>
      </w:r>
      <w:r w:rsidR="007171E7" w:rsidRPr="008E7545">
        <w:rPr>
          <w:rFonts w:ascii="Times New Roman" w:hAnsi="Times New Roman" w:cs="Times New Roman"/>
          <w:sz w:val="24"/>
          <w:szCs w:val="24"/>
        </w:rPr>
        <w:t xml:space="preserve"> The saponification value of stored oil also favours its use for soap making. </w:t>
      </w:r>
      <w:r w:rsidR="00591CF5" w:rsidRPr="008E7545">
        <w:rPr>
          <w:rFonts w:ascii="Times New Roman" w:hAnsi="Times New Roman" w:cs="Times New Roman"/>
          <w:sz w:val="24"/>
          <w:szCs w:val="24"/>
        </w:rPr>
        <w:t>In</w:t>
      </w:r>
      <w:r w:rsidR="004A0DB7" w:rsidRPr="008E7545">
        <w:rPr>
          <w:rFonts w:ascii="Times New Roman" w:hAnsi="Times New Roman" w:cs="Times New Roman"/>
          <w:sz w:val="24"/>
          <w:szCs w:val="24"/>
        </w:rPr>
        <w:t xml:space="preserve"> </w:t>
      </w:r>
      <w:r w:rsidR="00591CF5" w:rsidRPr="008E7545">
        <w:rPr>
          <w:rFonts w:ascii="Times New Roman" w:hAnsi="Times New Roman" w:cs="Times New Roman"/>
          <w:sz w:val="24"/>
          <w:szCs w:val="24"/>
        </w:rPr>
        <w:t xml:space="preserve">case of seed kernel </w:t>
      </w:r>
      <w:r w:rsidR="002B6453" w:rsidRPr="008E7545">
        <w:rPr>
          <w:rFonts w:ascii="Times New Roman" w:hAnsi="Times New Roman" w:cs="Times New Roman"/>
          <w:sz w:val="24"/>
          <w:szCs w:val="24"/>
        </w:rPr>
        <w:t>after 120 days of storage, the maximum value of saponification value recorded for storage in OPL (190.774) which changes from initial storage (201.966) with minimum decrease by 5.556% (Figure-</w:t>
      </w:r>
      <w:r w:rsidR="0084436E" w:rsidRPr="008E7545">
        <w:rPr>
          <w:rFonts w:ascii="Times New Roman" w:hAnsi="Times New Roman" w:cs="Times New Roman"/>
          <w:sz w:val="24"/>
          <w:szCs w:val="24"/>
        </w:rPr>
        <w:t xml:space="preserve">2 </w:t>
      </w:r>
      <w:r w:rsidR="002B6453" w:rsidRPr="008E7545">
        <w:rPr>
          <w:rFonts w:ascii="Times New Roman" w:hAnsi="Times New Roman" w:cs="Times New Roman"/>
          <w:sz w:val="24"/>
          <w:szCs w:val="24"/>
        </w:rPr>
        <w:t>&amp;Table-2)</w:t>
      </w:r>
      <w:r w:rsidR="0023271E" w:rsidRPr="008E7545">
        <w:rPr>
          <w:rFonts w:ascii="Times New Roman" w:hAnsi="Times New Roman" w:cs="Times New Roman"/>
          <w:sz w:val="24"/>
          <w:szCs w:val="24"/>
        </w:rPr>
        <w:t xml:space="preserve"> </w:t>
      </w:r>
      <w:r w:rsidR="004A0DB7" w:rsidRPr="008E7545">
        <w:rPr>
          <w:rFonts w:ascii="Times New Roman" w:hAnsi="Times New Roman" w:cs="Times New Roman"/>
          <w:sz w:val="24"/>
          <w:szCs w:val="24"/>
        </w:rPr>
        <w:t xml:space="preserve">which may be due to lesser oxidative breakdown of triglycerides into free fatty acids and higher conversion of fatty acids to volatile and other compounds </w:t>
      </w:r>
    </w:p>
    <w:p w:rsidR="00A7741C" w:rsidRPr="008E7545" w:rsidRDefault="00023927" w:rsidP="00C334A6">
      <w:pPr>
        <w:autoSpaceDE w:val="0"/>
        <w:autoSpaceDN w:val="0"/>
        <w:adjustRightInd w:val="0"/>
        <w:spacing w:after="0" w:line="240" w:lineRule="auto"/>
        <w:jc w:val="both"/>
        <w:rPr>
          <w:rFonts w:ascii="Times New Roman" w:hAnsi="Times New Roman" w:cs="Times New Roman"/>
          <w:sz w:val="24"/>
          <w:szCs w:val="24"/>
        </w:rPr>
      </w:pPr>
      <w:r w:rsidRPr="008E7545">
        <w:rPr>
          <w:rFonts w:ascii="Times New Roman" w:hAnsi="Times New Roman" w:cs="Times New Roman"/>
          <w:sz w:val="24"/>
          <w:szCs w:val="24"/>
        </w:rPr>
        <w:t xml:space="preserve">Saponification value are </w:t>
      </w:r>
      <w:r w:rsidR="00D51A25" w:rsidRPr="008E7545">
        <w:rPr>
          <w:rFonts w:ascii="Times New Roman" w:hAnsi="Times New Roman" w:cs="Times New Roman"/>
          <w:sz w:val="24"/>
          <w:szCs w:val="24"/>
        </w:rPr>
        <w:t xml:space="preserve">also </w:t>
      </w:r>
      <w:r w:rsidRPr="008E7545">
        <w:rPr>
          <w:rFonts w:ascii="Times New Roman" w:hAnsi="Times New Roman" w:cs="Times New Roman"/>
          <w:sz w:val="24"/>
          <w:szCs w:val="24"/>
        </w:rPr>
        <w:t xml:space="preserve">reported </w:t>
      </w:r>
      <w:r w:rsidR="00D51A25" w:rsidRPr="008E7545">
        <w:rPr>
          <w:rFonts w:ascii="Times New Roman" w:hAnsi="Times New Roman" w:cs="Times New Roman"/>
          <w:sz w:val="24"/>
          <w:szCs w:val="24"/>
        </w:rPr>
        <w:t xml:space="preserve">by Sathe </w:t>
      </w:r>
      <w:r w:rsidR="00D51A25" w:rsidRPr="008E7545">
        <w:rPr>
          <w:rFonts w:ascii="Times New Roman" w:hAnsi="Times New Roman" w:cs="Times New Roman"/>
          <w:i/>
          <w:sz w:val="24"/>
          <w:szCs w:val="24"/>
        </w:rPr>
        <w:t>et al.</w:t>
      </w:r>
      <w:r w:rsidR="00D51A25" w:rsidRPr="008E7545">
        <w:rPr>
          <w:rFonts w:ascii="Times New Roman" w:hAnsi="Times New Roman" w:cs="Times New Roman"/>
          <w:sz w:val="24"/>
          <w:szCs w:val="24"/>
        </w:rPr>
        <w:t xml:space="preserve"> (2024) </w:t>
      </w:r>
      <w:r w:rsidRPr="008E7545">
        <w:rPr>
          <w:rFonts w:ascii="Times New Roman" w:hAnsi="Times New Roman" w:cs="Times New Roman"/>
          <w:sz w:val="24"/>
          <w:szCs w:val="24"/>
        </w:rPr>
        <w:t xml:space="preserve">to </w:t>
      </w:r>
      <w:r w:rsidR="00D51A25" w:rsidRPr="008E7545">
        <w:rPr>
          <w:rFonts w:ascii="Times New Roman" w:hAnsi="Times New Roman" w:cs="Times New Roman"/>
          <w:sz w:val="24"/>
          <w:szCs w:val="24"/>
        </w:rPr>
        <w:t xml:space="preserve">decreasing in the Oil extracted from stored seeds in </w:t>
      </w:r>
      <w:proofErr w:type="spellStart"/>
      <w:r w:rsidR="00D51A25" w:rsidRPr="008E7545">
        <w:rPr>
          <w:rFonts w:ascii="Times New Roman" w:hAnsi="Times New Roman" w:cs="Times New Roman"/>
          <w:i/>
          <w:sz w:val="24"/>
          <w:szCs w:val="24"/>
        </w:rPr>
        <w:t>B.lanzan</w:t>
      </w:r>
      <w:proofErr w:type="spellEnd"/>
      <w:r w:rsidR="00D51A25" w:rsidRPr="008E7545">
        <w:rPr>
          <w:rFonts w:ascii="Times New Roman" w:hAnsi="Times New Roman" w:cs="Times New Roman"/>
          <w:sz w:val="24"/>
          <w:szCs w:val="24"/>
        </w:rPr>
        <w:t xml:space="preserve"> , in stored </w:t>
      </w:r>
      <w:proofErr w:type="spellStart"/>
      <w:r w:rsidR="00D51A25" w:rsidRPr="008E7545">
        <w:rPr>
          <w:rFonts w:ascii="Times New Roman" w:hAnsi="Times New Roman" w:cs="Times New Roman"/>
          <w:i/>
          <w:sz w:val="24"/>
          <w:szCs w:val="24"/>
        </w:rPr>
        <w:t>M.latifolia</w:t>
      </w:r>
      <w:proofErr w:type="spellEnd"/>
      <w:r w:rsidR="00D51A25" w:rsidRPr="008E7545">
        <w:rPr>
          <w:rFonts w:ascii="Times New Roman" w:hAnsi="Times New Roman" w:cs="Times New Roman"/>
          <w:sz w:val="24"/>
          <w:szCs w:val="24"/>
        </w:rPr>
        <w:t xml:space="preserve"> seed (Nayak and </w:t>
      </w:r>
      <w:proofErr w:type="spellStart"/>
      <w:r w:rsidR="00D51A25" w:rsidRPr="008E7545">
        <w:rPr>
          <w:rFonts w:ascii="Times New Roman" w:hAnsi="Times New Roman" w:cs="Times New Roman"/>
          <w:sz w:val="24"/>
          <w:szCs w:val="24"/>
        </w:rPr>
        <w:t>Sahu</w:t>
      </w:r>
      <w:proofErr w:type="spellEnd"/>
      <w:r w:rsidR="00D51A25" w:rsidRPr="008E7545">
        <w:rPr>
          <w:rFonts w:ascii="Times New Roman" w:hAnsi="Times New Roman" w:cs="Times New Roman"/>
          <w:sz w:val="24"/>
          <w:szCs w:val="24"/>
        </w:rPr>
        <w:t xml:space="preserve">, 2021) and </w:t>
      </w:r>
      <w:proofErr w:type="spellStart"/>
      <w:r w:rsidR="00D51A25" w:rsidRPr="008E7545">
        <w:rPr>
          <w:rFonts w:ascii="Times New Roman" w:hAnsi="Times New Roman" w:cs="Times New Roman"/>
          <w:sz w:val="24"/>
          <w:szCs w:val="24"/>
        </w:rPr>
        <w:t>Cobzaru</w:t>
      </w:r>
      <w:proofErr w:type="spellEnd"/>
      <w:r w:rsidR="00D51A25" w:rsidRPr="008E7545">
        <w:rPr>
          <w:rFonts w:ascii="Times New Roman" w:hAnsi="Times New Roman" w:cs="Times New Roman"/>
          <w:sz w:val="24"/>
          <w:szCs w:val="24"/>
        </w:rPr>
        <w:t xml:space="preserve"> </w:t>
      </w:r>
      <w:r w:rsidR="00D51A25" w:rsidRPr="008E7545">
        <w:rPr>
          <w:rFonts w:ascii="Times New Roman" w:hAnsi="Times New Roman" w:cs="Times New Roman"/>
          <w:i/>
          <w:sz w:val="24"/>
          <w:szCs w:val="24"/>
        </w:rPr>
        <w:t>et al.(</w:t>
      </w:r>
      <w:r w:rsidR="00D51A25" w:rsidRPr="008E7545">
        <w:rPr>
          <w:rFonts w:ascii="Times New Roman" w:hAnsi="Times New Roman" w:cs="Times New Roman"/>
          <w:sz w:val="24"/>
          <w:szCs w:val="24"/>
        </w:rPr>
        <w:t>201</w:t>
      </w:r>
      <w:r w:rsidR="00FF4B75" w:rsidRPr="008E7545">
        <w:rPr>
          <w:rFonts w:ascii="Times New Roman" w:hAnsi="Times New Roman" w:cs="Times New Roman"/>
          <w:sz w:val="24"/>
          <w:szCs w:val="24"/>
        </w:rPr>
        <w:t>6</w:t>
      </w:r>
      <w:r w:rsidR="00D51A25" w:rsidRPr="008E7545">
        <w:rPr>
          <w:rFonts w:ascii="Times New Roman" w:hAnsi="Times New Roman" w:cs="Times New Roman"/>
          <w:sz w:val="24"/>
          <w:szCs w:val="24"/>
        </w:rPr>
        <w:t>)</w:t>
      </w:r>
      <w:r w:rsidR="00FF4B75" w:rsidRPr="008E7545">
        <w:rPr>
          <w:rFonts w:ascii="Times New Roman" w:hAnsi="Times New Roman" w:cs="Times New Roman"/>
          <w:sz w:val="24"/>
          <w:szCs w:val="24"/>
        </w:rPr>
        <w:t xml:space="preserve"> in stored olive oil .</w:t>
      </w:r>
    </w:p>
    <w:p w:rsidR="0084436E" w:rsidRPr="008E7545" w:rsidRDefault="0084436E" w:rsidP="00C334A6">
      <w:pPr>
        <w:autoSpaceDE w:val="0"/>
        <w:autoSpaceDN w:val="0"/>
        <w:adjustRightInd w:val="0"/>
        <w:spacing w:after="0" w:line="240" w:lineRule="auto"/>
        <w:jc w:val="both"/>
        <w:rPr>
          <w:rFonts w:ascii="Times New Roman" w:hAnsi="Times New Roman" w:cs="Times New Roman"/>
          <w:b/>
          <w:sz w:val="24"/>
          <w:szCs w:val="24"/>
        </w:rPr>
      </w:pPr>
    </w:p>
    <w:p w:rsidR="0075014C" w:rsidRPr="008E7545" w:rsidRDefault="0075014C" w:rsidP="00C334A6">
      <w:pPr>
        <w:autoSpaceDE w:val="0"/>
        <w:autoSpaceDN w:val="0"/>
        <w:adjustRightInd w:val="0"/>
        <w:spacing w:after="0" w:line="240" w:lineRule="auto"/>
        <w:jc w:val="both"/>
        <w:rPr>
          <w:rFonts w:ascii="Times New Roman" w:hAnsi="Times New Roman" w:cs="Times New Roman"/>
          <w:b/>
          <w:sz w:val="24"/>
          <w:szCs w:val="24"/>
        </w:rPr>
      </w:pPr>
      <w:r w:rsidRPr="008E7545">
        <w:rPr>
          <w:rFonts w:ascii="Times New Roman" w:hAnsi="Times New Roman" w:cs="Times New Roman"/>
          <w:b/>
          <w:sz w:val="24"/>
          <w:szCs w:val="24"/>
        </w:rPr>
        <w:lastRenderedPageBreak/>
        <w:t xml:space="preserve">Changes in </w:t>
      </w:r>
      <w:r w:rsidR="009A69DE" w:rsidRPr="008E7545">
        <w:rPr>
          <w:rFonts w:ascii="Times New Roman" w:hAnsi="Times New Roman" w:cs="Times New Roman"/>
          <w:b/>
          <w:sz w:val="24"/>
          <w:szCs w:val="24"/>
        </w:rPr>
        <w:t>Ester</w:t>
      </w:r>
      <w:r w:rsidRPr="008E7545">
        <w:rPr>
          <w:rFonts w:ascii="Times New Roman" w:hAnsi="Times New Roman" w:cs="Times New Roman"/>
          <w:b/>
          <w:sz w:val="24"/>
          <w:szCs w:val="24"/>
        </w:rPr>
        <w:t xml:space="preserve"> value of Oil from Stored Seeds and Kernels of </w:t>
      </w:r>
      <w:proofErr w:type="spellStart"/>
      <w:r w:rsidRPr="008E7545">
        <w:rPr>
          <w:rFonts w:ascii="Times New Roman" w:hAnsi="Times New Roman" w:cs="Times New Roman"/>
          <w:b/>
          <w:i/>
          <w:sz w:val="24"/>
          <w:szCs w:val="24"/>
        </w:rPr>
        <w:t>Buchanania</w:t>
      </w:r>
      <w:proofErr w:type="spellEnd"/>
      <w:r w:rsidRPr="008E7545">
        <w:rPr>
          <w:rFonts w:ascii="Times New Roman" w:hAnsi="Times New Roman" w:cs="Times New Roman"/>
          <w:b/>
          <w:i/>
          <w:sz w:val="24"/>
          <w:szCs w:val="24"/>
        </w:rPr>
        <w:t xml:space="preserve"> </w:t>
      </w:r>
      <w:proofErr w:type="spellStart"/>
      <w:r w:rsidRPr="008E7545">
        <w:rPr>
          <w:rFonts w:ascii="Times New Roman" w:hAnsi="Times New Roman" w:cs="Times New Roman"/>
          <w:b/>
          <w:i/>
          <w:sz w:val="24"/>
          <w:szCs w:val="24"/>
        </w:rPr>
        <w:t>lanzan</w:t>
      </w:r>
      <w:proofErr w:type="spellEnd"/>
    </w:p>
    <w:p w:rsidR="00E431CE" w:rsidRPr="008E7545" w:rsidRDefault="00C87920" w:rsidP="00C334A6">
      <w:pPr>
        <w:autoSpaceDE w:val="0"/>
        <w:autoSpaceDN w:val="0"/>
        <w:adjustRightInd w:val="0"/>
        <w:spacing w:after="0" w:line="240" w:lineRule="auto"/>
        <w:jc w:val="both"/>
        <w:rPr>
          <w:rFonts w:ascii="Times New Roman" w:hAnsi="Times New Roman" w:cs="Times New Roman"/>
          <w:sz w:val="24"/>
          <w:szCs w:val="24"/>
        </w:rPr>
      </w:pPr>
      <w:r w:rsidRPr="008E7545">
        <w:rPr>
          <w:rFonts w:ascii="Times New Roman" w:hAnsi="Times New Roman" w:cs="Times New Roman"/>
          <w:sz w:val="24"/>
          <w:szCs w:val="24"/>
        </w:rPr>
        <w:t xml:space="preserve">Ester value measures the compact binding of the ester bond between fatty acids and </w:t>
      </w:r>
      <w:proofErr w:type="spellStart"/>
      <w:r w:rsidRPr="008E7545">
        <w:rPr>
          <w:rFonts w:ascii="Times New Roman" w:hAnsi="Times New Roman" w:cs="Times New Roman"/>
          <w:sz w:val="24"/>
          <w:szCs w:val="24"/>
        </w:rPr>
        <w:t>glycerols</w:t>
      </w:r>
      <w:proofErr w:type="spellEnd"/>
      <w:r w:rsidRPr="008E7545">
        <w:rPr>
          <w:rFonts w:ascii="Times New Roman" w:hAnsi="Times New Roman" w:cs="Times New Roman"/>
          <w:sz w:val="24"/>
          <w:szCs w:val="24"/>
        </w:rPr>
        <w:t xml:space="preserve"> in triglycerides which ensures the stability of the triglycerides. The oxidation of ester found to be less in oils with triglycerides of strong ester bonding and making it suitable consumption and storage. Higher amount of ester value in an oil also favours the production of more biodiesel from the Oil. </w:t>
      </w:r>
      <w:r w:rsidR="009A69DE" w:rsidRPr="008E7545">
        <w:rPr>
          <w:rFonts w:ascii="Times New Roman" w:hAnsi="Times New Roman" w:cs="Times New Roman"/>
          <w:sz w:val="24"/>
          <w:szCs w:val="24"/>
        </w:rPr>
        <w:t xml:space="preserve">The </w:t>
      </w:r>
      <w:r w:rsidR="001B0EAA" w:rsidRPr="008E7545">
        <w:rPr>
          <w:rFonts w:ascii="Times New Roman" w:hAnsi="Times New Roman" w:cs="Times New Roman"/>
          <w:sz w:val="24"/>
          <w:szCs w:val="24"/>
        </w:rPr>
        <w:t>E</w:t>
      </w:r>
      <w:r w:rsidR="009A69DE" w:rsidRPr="008E7545">
        <w:rPr>
          <w:rFonts w:ascii="Times New Roman" w:hAnsi="Times New Roman" w:cs="Times New Roman"/>
          <w:sz w:val="24"/>
          <w:szCs w:val="24"/>
        </w:rPr>
        <w:t xml:space="preserve">ster value of oil extracted from stored materials followed the same trend as the saponification value as it is a derived value from </w:t>
      </w:r>
      <w:r w:rsidR="006E737B" w:rsidRPr="008E7545">
        <w:rPr>
          <w:rFonts w:ascii="Times New Roman" w:hAnsi="Times New Roman" w:cs="Times New Roman"/>
          <w:sz w:val="24"/>
          <w:szCs w:val="24"/>
        </w:rPr>
        <w:t>Saponification</w:t>
      </w:r>
      <w:r w:rsidR="009A69DE" w:rsidRPr="008E7545">
        <w:rPr>
          <w:rFonts w:ascii="Times New Roman" w:hAnsi="Times New Roman" w:cs="Times New Roman"/>
          <w:sz w:val="24"/>
          <w:szCs w:val="24"/>
        </w:rPr>
        <w:t xml:space="preserve"> value and acid value of oil. </w:t>
      </w:r>
      <w:r w:rsidR="006E737B" w:rsidRPr="008E7545">
        <w:rPr>
          <w:rFonts w:ascii="Times New Roman" w:hAnsi="Times New Roman" w:cs="Times New Roman"/>
          <w:sz w:val="24"/>
          <w:szCs w:val="24"/>
        </w:rPr>
        <w:t>Here</w:t>
      </w:r>
      <w:r w:rsidR="009A69DE" w:rsidRPr="008E7545">
        <w:rPr>
          <w:rFonts w:ascii="Times New Roman" w:hAnsi="Times New Roman" w:cs="Times New Roman"/>
          <w:sz w:val="24"/>
          <w:szCs w:val="24"/>
        </w:rPr>
        <w:t xml:space="preserve"> the saponification values of oil </w:t>
      </w:r>
      <w:r w:rsidR="00E6280C" w:rsidRPr="008E7545">
        <w:rPr>
          <w:rFonts w:ascii="Times New Roman" w:hAnsi="Times New Roman" w:cs="Times New Roman"/>
          <w:sz w:val="24"/>
          <w:szCs w:val="24"/>
        </w:rPr>
        <w:t>contribute</w:t>
      </w:r>
      <w:r w:rsidR="009A69DE" w:rsidRPr="008E7545">
        <w:rPr>
          <w:rFonts w:ascii="Times New Roman" w:hAnsi="Times New Roman" w:cs="Times New Roman"/>
          <w:sz w:val="24"/>
          <w:szCs w:val="24"/>
        </w:rPr>
        <w:t xml:space="preserve"> to a greater extent to the ester value than acid value. In case of seeds after 120 days of storage, the maximum value of </w:t>
      </w:r>
      <w:r w:rsidR="001B0EAA" w:rsidRPr="008E7545">
        <w:rPr>
          <w:rFonts w:ascii="Times New Roman" w:hAnsi="Times New Roman" w:cs="Times New Roman"/>
          <w:sz w:val="24"/>
          <w:szCs w:val="24"/>
        </w:rPr>
        <w:t>Ester value</w:t>
      </w:r>
      <w:r w:rsidR="009A69DE" w:rsidRPr="008E7545">
        <w:rPr>
          <w:rFonts w:ascii="Times New Roman" w:hAnsi="Times New Roman" w:cs="Times New Roman"/>
          <w:sz w:val="24"/>
          <w:szCs w:val="24"/>
        </w:rPr>
        <w:t xml:space="preserve"> recorded for storage in CPL (</w:t>
      </w:r>
      <w:r w:rsidR="001B0EAA" w:rsidRPr="008E7545">
        <w:rPr>
          <w:rFonts w:ascii="Times New Roman" w:hAnsi="Times New Roman" w:cs="Times New Roman"/>
          <w:sz w:val="24"/>
          <w:szCs w:val="24"/>
        </w:rPr>
        <w:t>137.563</w:t>
      </w:r>
      <w:r w:rsidR="009A69DE" w:rsidRPr="008E7545">
        <w:rPr>
          <w:rFonts w:ascii="Times New Roman" w:hAnsi="Times New Roman" w:cs="Times New Roman"/>
          <w:sz w:val="24"/>
          <w:szCs w:val="24"/>
        </w:rPr>
        <w:t>) which changes from initial storage (</w:t>
      </w:r>
      <w:r w:rsidR="001B0EAA" w:rsidRPr="008E7545">
        <w:rPr>
          <w:rFonts w:ascii="Times New Roman" w:hAnsi="Times New Roman" w:cs="Times New Roman"/>
          <w:sz w:val="24"/>
          <w:szCs w:val="24"/>
        </w:rPr>
        <w:t>176.372</w:t>
      </w:r>
      <w:r w:rsidR="009A69DE" w:rsidRPr="008E7545">
        <w:rPr>
          <w:rFonts w:ascii="Times New Roman" w:hAnsi="Times New Roman" w:cs="Times New Roman"/>
          <w:sz w:val="24"/>
          <w:szCs w:val="24"/>
        </w:rPr>
        <w:t xml:space="preserve">) with minimum decrease by </w:t>
      </w:r>
      <w:r w:rsidR="001B0EAA" w:rsidRPr="008E7545">
        <w:rPr>
          <w:rFonts w:ascii="Times New Roman" w:hAnsi="Times New Roman" w:cs="Times New Roman"/>
          <w:sz w:val="24"/>
          <w:szCs w:val="24"/>
        </w:rPr>
        <w:t>22.004</w:t>
      </w:r>
      <w:r w:rsidR="009A69DE" w:rsidRPr="008E7545">
        <w:rPr>
          <w:rFonts w:ascii="Times New Roman" w:hAnsi="Times New Roman" w:cs="Times New Roman"/>
          <w:sz w:val="24"/>
          <w:szCs w:val="24"/>
        </w:rPr>
        <w:t>% (Figure-</w:t>
      </w:r>
      <w:r w:rsidR="0084436E" w:rsidRPr="008E7545">
        <w:rPr>
          <w:rFonts w:ascii="Times New Roman" w:hAnsi="Times New Roman" w:cs="Times New Roman"/>
          <w:sz w:val="24"/>
          <w:szCs w:val="24"/>
        </w:rPr>
        <w:t>1</w:t>
      </w:r>
      <w:r w:rsidR="009A69DE" w:rsidRPr="008E7545">
        <w:rPr>
          <w:rFonts w:ascii="Times New Roman" w:hAnsi="Times New Roman" w:cs="Times New Roman"/>
          <w:sz w:val="24"/>
          <w:szCs w:val="24"/>
        </w:rPr>
        <w:t>&amp;Table-2).</w:t>
      </w:r>
      <w:r w:rsidR="001B0EAA" w:rsidRPr="008E7545">
        <w:rPr>
          <w:rFonts w:ascii="Times New Roman" w:hAnsi="Times New Roman" w:cs="Times New Roman"/>
          <w:sz w:val="24"/>
          <w:szCs w:val="24"/>
        </w:rPr>
        <w:t xml:space="preserve"> Similarly, In case of seed kernel after 120 days of storage, the maximum value of saponification value recorded for storage in OPL (169.265) which changes from initial storage (176.372) with minimum decrease by 4.030% (Figure-</w:t>
      </w:r>
      <w:r w:rsidR="0084436E" w:rsidRPr="008E7545">
        <w:rPr>
          <w:rFonts w:ascii="Times New Roman" w:hAnsi="Times New Roman" w:cs="Times New Roman"/>
          <w:sz w:val="24"/>
          <w:szCs w:val="24"/>
        </w:rPr>
        <w:t xml:space="preserve">2 </w:t>
      </w:r>
      <w:r w:rsidR="001B0EAA" w:rsidRPr="008E7545">
        <w:rPr>
          <w:rFonts w:ascii="Times New Roman" w:hAnsi="Times New Roman" w:cs="Times New Roman"/>
          <w:sz w:val="24"/>
          <w:szCs w:val="24"/>
        </w:rPr>
        <w:t>&amp;Table-2).</w:t>
      </w:r>
    </w:p>
    <w:p w:rsidR="00C87920" w:rsidRPr="008E7545" w:rsidRDefault="00FF5619" w:rsidP="00C334A6">
      <w:pPr>
        <w:autoSpaceDE w:val="0"/>
        <w:autoSpaceDN w:val="0"/>
        <w:adjustRightInd w:val="0"/>
        <w:spacing w:after="0" w:line="240" w:lineRule="auto"/>
        <w:jc w:val="both"/>
        <w:rPr>
          <w:rFonts w:ascii="Times New Roman" w:hAnsi="Times New Roman" w:cs="Times New Roman"/>
          <w:b/>
          <w:sz w:val="24"/>
          <w:szCs w:val="24"/>
        </w:rPr>
      </w:pPr>
      <w:r w:rsidRPr="008E7545">
        <w:rPr>
          <w:rFonts w:ascii="Times New Roman" w:hAnsi="Times New Roman" w:cs="Times New Roman"/>
          <w:sz w:val="24"/>
          <w:szCs w:val="24"/>
        </w:rPr>
        <w:t xml:space="preserve"> </w:t>
      </w:r>
      <w:r w:rsidR="00C87920" w:rsidRPr="008E7545">
        <w:rPr>
          <w:rFonts w:ascii="Times New Roman" w:hAnsi="Times New Roman" w:cs="Times New Roman"/>
          <w:b/>
          <w:sz w:val="24"/>
          <w:szCs w:val="24"/>
        </w:rPr>
        <w:t xml:space="preserve">Changes in Carbonyl value of Oil from Stored Seeds and Kernels of </w:t>
      </w:r>
      <w:proofErr w:type="spellStart"/>
      <w:r w:rsidR="00C87920" w:rsidRPr="008E7545">
        <w:rPr>
          <w:rFonts w:ascii="Times New Roman" w:hAnsi="Times New Roman" w:cs="Times New Roman"/>
          <w:b/>
          <w:i/>
          <w:sz w:val="24"/>
          <w:szCs w:val="24"/>
        </w:rPr>
        <w:t>Buchanania</w:t>
      </w:r>
      <w:proofErr w:type="spellEnd"/>
      <w:r w:rsidR="00C87920" w:rsidRPr="008E7545">
        <w:rPr>
          <w:rFonts w:ascii="Times New Roman" w:hAnsi="Times New Roman" w:cs="Times New Roman"/>
          <w:b/>
          <w:i/>
          <w:sz w:val="24"/>
          <w:szCs w:val="24"/>
        </w:rPr>
        <w:t xml:space="preserve"> </w:t>
      </w:r>
      <w:proofErr w:type="spellStart"/>
      <w:r w:rsidR="00C87920" w:rsidRPr="008E7545">
        <w:rPr>
          <w:rFonts w:ascii="Times New Roman" w:hAnsi="Times New Roman" w:cs="Times New Roman"/>
          <w:b/>
          <w:i/>
          <w:sz w:val="24"/>
          <w:szCs w:val="24"/>
        </w:rPr>
        <w:t>lanzan</w:t>
      </w:r>
      <w:proofErr w:type="spellEnd"/>
    </w:p>
    <w:p w:rsidR="006420FD" w:rsidRPr="008E7545" w:rsidRDefault="00AE6215" w:rsidP="00C334A6">
      <w:pPr>
        <w:autoSpaceDE w:val="0"/>
        <w:autoSpaceDN w:val="0"/>
        <w:adjustRightInd w:val="0"/>
        <w:spacing w:after="0" w:line="240" w:lineRule="auto"/>
        <w:jc w:val="both"/>
        <w:rPr>
          <w:rFonts w:ascii="Times New Roman" w:hAnsi="Times New Roman" w:cs="Times New Roman"/>
          <w:sz w:val="24"/>
          <w:szCs w:val="24"/>
        </w:rPr>
      </w:pPr>
      <w:r w:rsidRPr="008E7545">
        <w:rPr>
          <w:rFonts w:ascii="Times New Roman" w:hAnsi="Times New Roman" w:cs="Times New Roman"/>
          <w:sz w:val="24"/>
          <w:szCs w:val="24"/>
        </w:rPr>
        <w:t xml:space="preserve">Carbonyl value of Oil represents the amount of carbonyl compounds present in oil and is used as an index for determining the degree of oxidative degradation of oil (Chen </w:t>
      </w:r>
      <w:r w:rsidRPr="008E7545">
        <w:rPr>
          <w:rFonts w:ascii="Times New Roman" w:hAnsi="Times New Roman" w:cs="Times New Roman"/>
          <w:i/>
          <w:sz w:val="24"/>
          <w:szCs w:val="24"/>
        </w:rPr>
        <w:t>et al.</w:t>
      </w:r>
      <w:r w:rsidRPr="008E7545">
        <w:rPr>
          <w:rFonts w:ascii="Times New Roman" w:hAnsi="Times New Roman" w:cs="Times New Roman"/>
          <w:sz w:val="24"/>
          <w:szCs w:val="24"/>
        </w:rPr>
        <w:t xml:space="preserve"> ,2006)</w:t>
      </w:r>
      <w:r w:rsidR="008636E3" w:rsidRPr="008E7545">
        <w:rPr>
          <w:rFonts w:ascii="Times New Roman" w:hAnsi="Times New Roman" w:cs="Times New Roman"/>
          <w:sz w:val="24"/>
          <w:szCs w:val="24"/>
        </w:rPr>
        <w:t xml:space="preserve"> due to heating.</w:t>
      </w:r>
      <w:r w:rsidRPr="008E7545">
        <w:rPr>
          <w:rFonts w:ascii="Times New Roman" w:hAnsi="Times New Roman" w:cs="Times New Roman"/>
          <w:sz w:val="24"/>
          <w:szCs w:val="24"/>
        </w:rPr>
        <w:t xml:space="preserve"> </w:t>
      </w:r>
      <w:r w:rsidR="000F33B2" w:rsidRPr="008E7545">
        <w:rPr>
          <w:rFonts w:ascii="Times New Roman" w:hAnsi="Times New Roman" w:cs="Times New Roman"/>
          <w:sz w:val="24"/>
          <w:szCs w:val="24"/>
        </w:rPr>
        <w:t>The carbonyl</w:t>
      </w:r>
      <w:r w:rsidR="006420FD" w:rsidRPr="008E7545">
        <w:rPr>
          <w:rFonts w:ascii="Times New Roman" w:hAnsi="Times New Roman" w:cs="Times New Roman"/>
          <w:sz w:val="24"/>
          <w:szCs w:val="24"/>
        </w:rPr>
        <w:t xml:space="preserve"> </w:t>
      </w:r>
      <w:r w:rsidR="000F33B2" w:rsidRPr="008E7545">
        <w:rPr>
          <w:rFonts w:ascii="Times New Roman" w:hAnsi="Times New Roman" w:cs="Times New Roman"/>
          <w:sz w:val="24"/>
          <w:szCs w:val="24"/>
        </w:rPr>
        <w:t>value in both stored seeds and kernels increased from the time of initial storage till 120 days of storage</w:t>
      </w:r>
      <w:r w:rsidR="0084436E" w:rsidRPr="008E7545">
        <w:rPr>
          <w:rFonts w:ascii="Times New Roman" w:hAnsi="Times New Roman" w:cs="Times New Roman"/>
          <w:sz w:val="24"/>
          <w:szCs w:val="24"/>
        </w:rPr>
        <w:t xml:space="preserve"> (Figure-1&amp;Table-2)</w:t>
      </w:r>
      <w:r w:rsidR="006420FD" w:rsidRPr="008E7545">
        <w:rPr>
          <w:rFonts w:ascii="Times New Roman" w:hAnsi="Times New Roman" w:cs="Times New Roman"/>
          <w:sz w:val="24"/>
          <w:szCs w:val="24"/>
        </w:rPr>
        <w:t>. In</w:t>
      </w:r>
      <w:r w:rsidR="0028236A" w:rsidRPr="008E7545">
        <w:rPr>
          <w:rFonts w:ascii="Times New Roman" w:hAnsi="Times New Roman" w:cs="Times New Roman"/>
          <w:sz w:val="24"/>
          <w:szCs w:val="24"/>
        </w:rPr>
        <w:t xml:space="preserve"> </w:t>
      </w:r>
      <w:r w:rsidR="006420FD" w:rsidRPr="008E7545">
        <w:rPr>
          <w:rFonts w:ascii="Times New Roman" w:hAnsi="Times New Roman" w:cs="Times New Roman"/>
          <w:sz w:val="24"/>
          <w:szCs w:val="24"/>
        </w:rPr>
        <w:t>case of seeds the carbonyl value showed least increase of 218.182% in OPD from initial storage (1.54) to 120 days of storage (4.9).</w:t>
      </w:r>
      <w:r w:rsidR="000F33B2" w:rsidRPr="008E7545">
        <w:rPr>
          <w:rFonts w:ascii="Times New Roman" w:hAnsi="Times New Roman" w:cs="Times New Roman"/>
          <w:sz w:val="24"/>
          <w:szCs w:val="24"/>
        </w:rPr>
        <w:t xml:space="preserve"> </w:t>
      </w:r>
      <w:r w:rsidR="006420FD" w:rsidRPr="008E7545">
        <w:rPr>
          <w:rFonts w:ascii="Times New Roman" w:hAnsi="Times New Roman" w:cs="Times New Roman"/>
          <w:sz w:val="24"/>
          <w:szCs w:val="24"/>
        </w:rPr>
        <w:t xml:space="preserve">However, in case of Kernels </w:t>
      </w:r>
      <w:r w:rsidR="0084436E" w:rsidRPr="008E7545">
        <w:rPr>
          <w:rFonts w:ascii="Times New Roman" w:hAnsi="Times New Roman" w:cs="Times New Roman"/>
          <w:sz w:val="24"/>
          <w:szCs w:val="24"/>
        </w:rPr>
        <w:t xml:space="preserve">(Figure-2 &amp;Table-2) </w:t>
      </w:r>
      <w:r w:rsidR="006420FD" w:rsidRPr="008E7545">
        <w:rPr>
          <w:rFonts w:ascii="Times New Roman" w:hAnsi="Times New Roman" w:cs="Times New Roman"/>
          <w:sz w:val="24"/>
          <w:szCs w:val="24"/>
        </w:rPr>
        <w:t>the carbonyl value showed least increase of 209.091% in CPL from initial storage (1.54) to 120 days of storage (4.76).</w:t>
      </w:r>
      <w:r w:rsidR="00236432" w:rsidRPr="008E7545">
        <w:rPr>
          <w:rFonts w:ascii="Times New Roman" w:hAnsi="Times New Roman" w:cs="Times New Roman"/>
          <w:sz w:val="24"/>
          <w:szCs w:val="24"/>
        </w:rPr>
        <w:t xml:space="preserve"> E</w:t>
      </w:r>
      <w:r w:rsidR="00236432" w:rsidRPr="008E7545">
        <w:rPr>
          <w:rFonts w:ascii="Times New Roman" w:hAnsi="Times New Roman" w:cs="Times New Roman"/>
          <w:color w:val="1F1F1F"/>
          <w:sz w:val="24"/>
          <w:szCs w:val="24"/>
        </w:rPr>
        <w:t>dible oils deteriorate</w:t>
      </w:r>
      <w:r w:rsidR="00BE0D03" w:rsidRPr="008E7545">
        <w:rPr>
          <w:rFonts w:ascii="Times New Roman" w:hAnsi="Times New Roman" w:cs="Times New Roman"/>
          <w:color w:val="1F1F1F"/>
          <w:sz w:val="24"/>
          <w:szCs w:val="24"/>
        </w:rPr>
        <w:t>s</w:t>
      </w:r>
      <w:r w:rsidR="00236432" w:rsidRPr="008E7545">
        <w:rPr>
          <w:rFonts w:ascii="Times New Roman" w:hAnsi="Times New Roman" w:cs="Times New Roman"/>
          <w:color w:val="1F1F1F"/>
          <w:sz w:val="24"/>
          <w:szCs w:val="24"/>
        </w:rPr>
        <w:t xml:space="preserve"> causing the loss of oil quality and decrease in nutritional value due to lipid oxidation during storage and </w:t>
      </w:r>
      <w:r w:rsidR="00BE0D03" w:rsidRPr="008E7545">
        <w:rPr>
          <w:rFonts w:ascii="Times New Roman" w:hAnsi="Times New Roman" w:cs="Times New Roman"/>
          <w:color w:val="1F1F1F"/>
          <w:sz w:val="24"/>
          <w:szCs w:val="24"/>
        </w:rPr>
        <w:t>producing</w:t>
      </w:r>
      <w:r w:rsidR="00236432" w:rsidRPr="008E7545">
        <w:rPr>
          <w:rFonts w:ascii="Times New Roman" w:hAnsi="Times New Roman" w:cs="Times New Roman"/>
          <w:color w:val="1F1F1F"/>
          <w:sz w:val="24"/>
          <w:szCs w:val="24"/>
        </w:rPr>
        <w:t xml:space="preserve"> undesirable </w:t>
      </w:r>
      <w:r w:rsidR="00BE0D03" w:rsidRPr="008E7545">
        <w:rPr>
          <w:rFonts w:ascii="Times New Roman" w:hAnsi="Times New Roman" w:cs="Times New Roman"/>
          <w:color w:val="1F1F1F"/>
          <w:sz w:val="24"/>
          <w:szCs w:val="24"/>
        </w:rPr>
        <w:t>flavours</w:t>
      </w:r>
      <w:r w:rsidR="00236432" w:rsidRPr="008E7545">
        <w:rPr>
          <w:rFonts w:ascii="Times New Roman" w:hAnsi="Times New Roman" w:cs="Times New Roman"/>
          <w:color w:val="1F1F1F"/>
          <w:sz w:val="24"/>
          <w:szCs w:val="24"/>
        </w:rPr>
        <w:t xml:space="preserve"> and toxic compounds (</w:t>
      </w:r>
      <w:r w:rsidR="00BE0D03" w:rsidRPr="008E7545">
        <w:rPr>
          <w:rFonts w:ascii="Times New Roman" w:hAnsi="Times New Roman" w:cs="Times New Roman"/>
          <w:color w:val="1F1F1F"/>
          <w:sz w:val="24"/>
          <w:szCs w:val="24"/>
        </w:rPr>
        <w:t xml:space="preserve">Chen </w:t>
      </w:r>
      <w:r w:rsidR="00BE0D03" w:rsidRPr="008E7545">
        <w:rPr>
          <w:rFonts w:ascii="Times New Roman" w:hAnsi="Times New Roman" w:cs="Times New Roman"/>
          <w:i/>
          <w:color w:val="1F1F1F"/>
          <w:sz w:val="24"/>
          <w:szCs w:val="24"/>
        </w:rPr>
        <w:t>et</w:t>
      </w:r>
      <w:r w:rsidR="006E37D3" w:rsidRPr="008E7545">
        <w:rPr>
          <w:rFonts w:ascii="Times New Roman" w:hAnsi="Times New Roman" w:cs="Times New Roman"/>
          <w:i/>
          <w:color w:val="1F1F1F"/>
          <w:sz w:val="24"/>
          <w:szCs w:val="24"/>
        </w:rPr>
        <w:t xml:space="preserve"> </w:t>
      </w:r>
      <w:r w:rsidR="00BE0D03" w:rsidRPr="008E7545">
        <w:rPr>
          <w:rFonts w:ascii="Times New Roman" w:hAnsi="Times New Roman" w:cs="Times New Roman"/>
          <w:i/>
          <w:color w:val="1F1F1F"/>
          <w:sz w:val="24"/>
          <w:szCs w:val="24"/>
        </w:rPr>
        <w:t>al.</w:t>
      </w:r>
      <w:r w:rsidR="00BE0D03" w:rsidRPr="008E7545">
        <w:rPr>
          <w:rFonts w:ascii="Times New Roman" w:hAnsi="Times New Roman" w:cs="Times New Roman"/>
          <w:color w:val="1F1F1F"/>
          <w:sz w:val="24"/>
          <w:szCs w:val="24"/>
        </w:rPr>
        <w:t xml:space="preserve">,2024 </w:t>
      </w:r>
      <w:r w:rsidR="006E37D3" w:rsidRPr="008E7545">
        <w:rPr>
          <w:rFonts w:ascii="Times New Roman" w:hAnsi="Times New Roman" w:cs="Times New Roman"/>
          <w:color w:val="1F1F1F"/>
          <w:sz w:val="24"/>
          <w:szCs w:val="24"/>
        </w:rPr>
        <w:t>&amp;</w:t>
      </w:r>
      <w:r w:rsidR="00BE0D03" w:rsidRPr="008E7545">
        <w:rPr>
          <w:rFonts w:ascii="Times New Roman" w:hAnsi="Times New Roman" w:cs="Times New Roman"/>
          <w:color w:val="1F1F1F"/>
          <w:sz w:val="24"/>
          <w:szCs w:val="24"/>
        </w:rPr>
        <w:t xml:space="preserve"> </w:t>
      </w:r>
      <w:r w:rsidR="00236432" w:rsidRPr="008E7545">
        <w:rPr>
          <w:rFonts w:ascii="Times New Roman" w:hAnsi="Times New Roman" w:cs="Times New Roman"/>
          <w:color w:val="1F1F1F"/>
          <w:sz w:val="24"/>
          <w:szCs w:val="24"/>
        </w:rPr>
        <w:t xml:space="preserve">Wang </w:t>
      </w:r>
      <w:r w:rsidR="00236432" w:rsidRPr="008E7545">
        <w:rPr>
          <w:rFonts w:ascii="Times New Roman" w:hAnsi="Times New Roman" w:cs="Times New Roman"/>
          <w:i/>
          <w:color w:val="1F1F1F"/>
          <w:sz w:val="24"/>
          <w:szCs w:val="24"/>
        </w:rPr>
        <w:t>et al.</w:t>
      </w:r>
      <w:r w:rsidR="00236432" w:rsidRPr="008E7545">
        <w:rPr>
          <w:rFonts w:ascii="Times New Roman" w:hAnsi="Times New Roman" w:cs="Times New Roman"/>
          <w:color w:val="1F1F1F"/>
          <w:sz w:val="24"/>
          <w:szCs w:val="24"/>
        </w:rPr>
        <w:t>, 202</w:t>
      </w:r>
      <w:r w:rsidR="005D1537" w:rsidRPr="008E7545">
        <w:rPr>
          <w:rFonts w:ascii="Times New Roman" w:hAnsi="Times New Roman" w:cs="Times New Roman"/>
          <w:color w:val="1F1F1F"/>
          <w:sz w:val="24"/>
          <w:szCs w:val="24"/>
        </w:rPr>
        <w:t>4</w:t>
      </w:r>
      <w:r w:rsidR="00236432" w:rsidRPr="008E7545">
        <w:rPr>
          <w:rFonts w:ascii="Times New Roman" w:hAnsi="Times New Roman" w:cs="Times New Roman"/>
          <w:color w:val="1F1F1F"/>
          <w:sz w:val="24"/>
          <w:szCs w:val="24"/>
        </w:rPr>
        <w:t>). </w:t>
      </w:r>
    </w:p>
    <w:p w:rsidR="0084436E" w:rsidRPr="008E7545" w:rsidRDefault="0084436E" w:rsidP="00C334A6">
      <w:pPr>
        <w:autoSpaceDE w:val="0"/>
        <w:autoSpaceDN w:val="0"/>
        <w:adjustRightInd w:val="0"/>
        <w:spacing w:after="0" w:line="240" w:lineRule="auto"/>
        <w:jc w:val="both"/>
        <w:rPr>
          <w:rFonts w:ascii="Times New Roman" w:hAnsi="Times New Roman" w:cs="Times New Roman"/>
          <w:b/>
          <w:sz w:val="24"/>
          <w:szCs w:val="24"/>
        </w:rPr>
      </w:pPr>
    </w:p>
    <w:p w:rsidR="006420FD" w:rsidRPr="008E7545" w:rsidRDefault="006420FD" w:rsidP="00C334A6">
      <w:pPr>
        <w:autoSpaceDE w:val="0"/>
        <w:autoSpaceDN w:val="0"/>
        <w:adjustRightInd w:val="0"/>
        <w:spacing w:after="0" w:line="240" w:lineRule="auto"/>
        <w:jc w:val="both"/>
        <w:rPr>
          <w:rFonts w:ascii="Times New Roman" w:hAnsi="Times New Roman" w:cs="Times New Roman"/>
          <w:b/>
          <w:sz w:val="24"/>
          <w:szCs w:val="24"/>
        </w:rPr>
      </w:pPr>
      <w:r w:rsidRPr="008E7545">
        <w:rPr>
          <w:rFonts w:ascii="Times New Roman" w:hAnsi="Times New Roman" w:cs="Times New Roman"/>
          <w:b/>
          <w:sz w:val="24"/>
          <w:szCs w:val="24"/>
        </w:rPr>
        <w:t xml:space="preserve">Changes in Density of Oil from Stored Seeds and Kernels of </w:t>
      </w:r>
      <w:proofErr w:type="spellStart"/>
      <w:r w:rsidRPr="008E7545">
        <w:rPr>
          <w:rFonts w:ascii="Times New Roman" w:hAnsi="Times New Roman" w:cs="Times New Roman"/>
          <w:b/>
          <w:i/>
          <w:sz w:val="24"/>
          <w:szCs w:val="24"/>
        </w:rPr>
        <w:t>Buchanania</w:t>
      </w:r>
      <w:proofErr w:type="spellEnd"/>
      <w:r w:rsidRPr="008E7545">
        <w:rPr>
          <w:rFonts w:ascii="Times New Roman" w:hAnsi="Times New Roman" w:cs="Times New Roman"/>
          <w:b/>
          <w:i/>
          <w:sz w:val="24"/>
          <w:szCs w:val="24"/>
        </w:rPr>
        <w:t xml:space="preserve"> </w:t>
      </w:r>
      <w:proofErr w:type="spellStart"/>
      <w:r w:rsidRPr="008E7545">
        <w:rPr>
          <w:rFonts w:ascii="Times New Roman" w:hAnsi="Times New Roman" w:cs="Times New Roman"/>
          <w:b/>
          <w:i/>
          <w:sz w:val="24"/>
          <w:szCs w:val="24"/>
        </w:rPr>
        <w:t>lanzan</w:t>
      </w:r>
      <w:proofErr w:type="spellEnd"/>
    </w:p>
    <w:p w:rsidR="006420FD" w:rsidRPr="008E7545" w:rsidRDefault="00EA11B1" w:rsidP="00C334A6">
      <w:pPr>
        <w:autoSpaceDE w:val="0"/>
        <w:autoSpaceDN w:val="0"/>
        <w:adjustRightInd w:val="0"/>
        <w:spacing w:after="0" w:line="240" w:lineRule="auto"/>
        <w:jc w:val="both"/>
        <w:rPr>
          <w:rFonts w:ascii="Times New Roman" w:hAnsi="Times New Roman" w:cs="Times New Roman"/>
          <w:sz w:val="24"/>
          <w:szCs w:val="24"/>
        </w:rPr>
      </w:pPr>
      <w:r w:rsidRPr="008E7545">
        <w:rPr>
          <w:rFonts w:ascii="Times New Roman" w:hAnsi="Times New Roman" w:cs="Times New Roman"/>
          <w:sz w:val="24"/>
          <w:szCs w:val="24"/>
        </w:rPr>
        <w:t>The Density of Oil depends upon the types and proportion of Triglycerides, Free fatty acids and other oxidative degraded compounds present in the oil. The proportion and amount of above phytochemicals in oil increases</w:t>
      </w:r>
      <w:r w:rsidR="00AA05C2" w:rsidRPr="008E7545">
        <w:rPr>
          <w:rFonts w:ascii="Times New Roman" w:hAnsi="Times New Roman" w:cs="Times New Roman"/>
          <w:sz w:val="24"/>
          <w:szCs w:val="24"/>
        </w:rPr>
        <w:t xml:space="preserve"> or sometimes decreases</w:t>
      </w:r>
      <w:r w:rsidRPr="008E7545">
        <w:rPr>
          <w:rFonts w:ascii="Times New Roman" w:hAnsi="Times New Roman" w:cs="Times New Roman"/>
          <w:sz w:val="24"/>
          <w:szCs w:val="24"/>
        </w:rPr>
        <w:t xml:space="preserve"> with </w:t>
      </w:r>
      <w:r w:rsidR="00AA05C2" w:rsidRPr="008E7545">
        <w:rPr>
          <w:rFonts w:ascii="Times New Roman" w:hAnsi="Times New Roman" w:cs="Times New Roman"/>
          <w:sz w:val="24"/>
          <w:szCs w:val="24"/>
        </w:rPr>
        <w:t xml:space="preserve">storage </w:t>
      </w:r>
      <w:r w:rsidRPr="008E7545">
        <w:rPr>
          <w:rFonts w:ascii="Times New Roman" w:hAnsi="Times New Roman" w:cs="Times New Roman"/>
          <w:sz w:val="24"/>
          <w:szCs w:val="24"/>
        </w:rPr>
        <w:t xml:space="preserve">time under the influence of light, heat, </w:t>
      </w:r>
      <w:r w:rsidR="00063146" w:rsidRPr="008E7545">
        <w:rPr>
          <w:rFonts w:ascii="Times New Roman" w:hAnsi="Times New Roman" w:cs="Times New Roman"/>
          <w:sz w:val="24"/>
          <w:szCs w:val="24"/>
        </w:rPr>
        <w:t>temperature,</w:t>
      </w:r>
      <w:r w:rsidRPr="008E7545">
        <w:rPr>
          <w:rFonts w:ascii="Times New Roman" w:hAnsi="Times New Roman" w:cs="Times New Roman"/>
          <w:sz w:val="24"/>
          <w:szCs w:val="24"/>
        </w:rPr>
        <w:t xml:space="preserve"> air etc. The </w:t>
      </w:r>
      <w:r w:rsidR="00AA05C2" w:rsidRPr="008E7545">
        <w:rPr>
          <w:rFonts w:ascii="Times New Roman" w:hAnsi="Times New Roman" w:cs="Times New Roman"/>
          <w:sz w:val="24"/>
          <w:szCs w:val="24"/>
        </w:rPr>
        <w:t>D</w:t>
      </w:r>
      <w:r w:rsidRPr="008E7545">
        <w:rPr>
          <w:rFonts w:ascii="Times New Roman" w:hAnsi="Times New Roman" w:cs="Times New Roman"/>
          <w:sz w:val="24"/>
          <w:szCs w:val="24"/>
        </w:rPr>
        <w:t xml:space="preserve">ensity also depends upon </w:t>
      </w:r>
      <w:r w:rsidR="00AA05C2" w:rsidRPr="008E7545">
        <w:rPr>
          <w:rFonts w:ascii="Times New Roman" w:hAnsi="Times New Roman" w:cs="Times New Roman"/>
          <w:sz w:val="24"/>
          <w:szCs w:val="24"/>
        </w:rPr>
        <w:t>solubility of the compounds in Oil which is affected by temperature fluctuations.</w:t>
      </w:r>
      <w:r w:rsidRPr="008E7545">
        <w:rPr>
          <w:rFonts w:ascii="Times New Roman" w:hAnsi="Times New Roman" w:cs="Times New Roman"/>
          <w:sz w:val="24"/>
          <w:szCs w:val="24"/>
        </w:rPr>
        <w:t xml:space="preserve"> </w:t>
      </w:r>
      <w:r w:rsidR="00063146" w:rsidRPr="008E7545">
        <w:rPr>
          <w:rFonts w:ascii="Times New Roman" w:hAnsi="Times New Roman" w:cs="Times New Roman"/>
          <w:sz w:val="24"/>
          <w:szCs w:val="24"/>
        </w:rPr>
        <w:t>Oils with lower values of density are considered ‘healthy’ by different users (Juneja &amp; Mishra, 2024). During the study ln case of stored seed</w:t>
      </w:r>
      <w:r w:rsidR="0084436E" w:rsidRPr="008E7545">
        <w:rPr>
          <w:rFonts w:ascii="Times New Roman" w:hAnsi="Times New Roman" w:cs="Times New Roman"/>
          <w:sz w:val="24"/>
          <w:szCs w:val="24"/>
        </w:rPr>
        <w:t xml:space="preserve"> (Figure-1&amp;Table-2)</w:t>
      </w:r>
      <w:r w:rsidR="00063146" w:rsidRPr="008E7545">
        <w:rPr>
          <w:rFonts w:ascii="Times New Roman" w:hAnsi="Times New Roman" w:cs="Times New Roman"/>
          <w:sz w:val="24"/>
          <w:szCs w:val="24"/>
        </w:rPr>
        <w:t xml:space="preserve">, the density of </w:t>
      </w:r>
      <w:r w:rsidR="00B81604" w:rsidRPr="008E7545">
        <w:rPr>
          <w:rFonts w:ascii="Times New Roman" w:hAnsi="Times New Roman" w:cs="Times New Roman"/>
          <w:sz w:val="24"/>
          <w:szCs w:val="24"/>
        </w:rPr>
        <w:t>O</w:t>
      </w:r>
      <w:r w:rsidR="00063146" w:rsidRPr="008E7545">
        <w:rPr>
          <w:rFonts w:ascii="Times New Roman" w:hAnsi="Times New Roman" w:cs="Times New Roman"/>
          <w:sz w:val="24"/>
          <w:szCs w:val="24"/>
        </w:rPr>
        <w:t xml:space="preserve">il </w:t>
      </w:r>
      <w:r w:rsidR="005910E1" w:rsidRPr="008E7545">
        <w:rPr>
          <w:rFonts w:ascii="Times New Roman" w:hAnsi="Times New Roman" w:cs="Times New Roman"/>
          <w:sz w:val="24"/>
          <w:szCs w:val="24"/>
        </w:rPr>
        <w:t>found to be minimum in CPL (0.84) which was 4.545% less than density of seed oil at initial storage (0.88). However, in case of stored Kernel</w:t>
      </w:r>
      <w:r w:rsidR="0084436E" w:rsidRPr="008E7545">
        <w:rPr>
          <w:rFonts w:ascii="Times New Roman" w:hAnsi="Times New Roman" w:cs="Times New Roman"/>
          <w:sz w:val="24"/>
          <w:szCs w:val="24"/>
        </w:rPr>
        <w:t xml:space="preserve"> (Figure-2 &amp;Table-2)</w:t>
      </w:r>
      <w:r w:rsidR="005910E1" w:rsidRPr="008E7545">
        <w:rPr>
          <w:rFonts w:ascii="Times New Roman" w:hAnsi="Times New Roman" w:cs="Times New Roman"/>
          <w:sz w:val="24"/>
          <w:szCs w:val="24"/>
        </w:rPr>
        <w:t>,</w:t>
      </w:r>
      <w:r w:rsidR="00063146" w:rsidRPr="008E7545">
        <w:rPr>
          <w:rFonts w:ascii="Times New Roman" w:hAnsi="Times New Roman" w:cs="Times New Roman"/>
          <w:sz w:val="24"/>
          <w:szCs w:val="24"/>
        </w:rPr>
        <w:t xml:space="preserve"> </w:t>
      </w:r>
      <w:r w:rsidR="005910E1" w:rsidRPr="008E7545">
        <w:rPr>
          <w:rFonts w:ascii="Times New Roman" w:hAnsi="Times New Roman" w:cs="Times New Roman"/>
          <w:sz w:val="24"/>
          <w:szCs w:val="24"/>
        </w:rPr>
        <w:t>the density of Oil found to be minimum in OPD (0.86) which was 2.273% less than density of seed Oil at initial storage (0.88) but found statistically at par with CPD (0.87)</w:t>
      </w:r>
      <w:r w:rsidR="008E5FD6" w:rsidRPr="008E7545">
        <w:rPr>
          <w:rFonts w:ascii="Times New Roman" w:hAnsi="Times New Roman" w:cs="Times New Roman"/>
          <w:sz w:val="24"/>
          <w:szCs w:val="24"/>
        </w:rPr>
        <w:t xml:space="preserve"> </w:t>
      </w:r>
      <w:r w:rsidR="005910E1" w:rsidRPr="008E7545">
        <w:rPr>
          <w:rFonts w:ascii="Times New Roman" w:hAnsi="Times New Roman" w:cs="Times New Roman"/>
          <w:sz w:val="24"/>
          <w:szCs w:val="24"/>
        </w:rPr>
        <w:t xml:space="preserve">and </w:t>
      </w:r>
      <w:r w:rsidR="008E5FD6" w:rsidRPr="008E7545">
        <w:rPr>
          <w:rFonts w:ascii="Times New Roman" w:hAnsi="Times New Roman" w:cs="Times New Roman"/>
          <w:sz w:val="24"/>
          <w:szCs w:val="24"/>
        </w:rPr>
        <w:t xml:space="preserve">CPL </w:t>
      </w:r>
      <w:r w:rsidR="005910E1" w:rsidRPr="008E7545">
        <w:rPr>
          <w:rFonts w:ascii="Times New Roman" w:hAnsi="Times New Roman" w:cs="Times New Roman"/>
          <w:sz w:val="24"/>
          <w:szCs w:val="24"/>
        </w:rPr>
        <w:t>(0.873).</w:t>
      </w:r>
      <w:r w:rsidR="007F009D" w:rsidRPr="008E7545">
        <w:rPr>
          <w:rFonts w:ascii="Times New Roman" w:hAnsi="Times New Roman" w:cs="Times New Roman"/>
          <w:sz w:val="24"/>
          <w:szCs w:val="24"/>
        </w:rPr>
        <w:t xml:space="preserve"> </w:t>
      </w:r>
    </w:p>
    <w:p w:rsidR="0084436E" w:rsidRPr="008E7545" w:rsidRDefault="0084436E" w:rsidP="00C334A6">
      <w:pPr>
        <w:autoSpaceDE w:val="0"/>
        <w:autoSpaceDN w:val="0"/>
        <w:adjustRightInd w:val="0"/>
        <w:spacing w:after="0" w:line="240" w:lineRule="auto"/>
        <w:jc w:val="both"/>
        <w:rPr>
          <w:rFonts w:ascii="Times New Roman" w:hAnsi="Times New Roman" w:cs="Times New Roman"/>
          <w:sz w:val="24"/>
          <w:szCs w:val="24"/>
        </w:rPr>
      </w:pPr>
    </w:p>
    <w:p w:rsidR="00A7741C" w:rsidRPr="008E7545" w:rsidRDefault="002C6673" w:rsidP="00C334A6">
      <w:pPr>
        <w:autoSpaceDE w:val="0"/>
        <w:autoSpaceDN w:val="0"/>
        <w:adjustRightInd w:val="0"/>
        <w:spacing w:after="0" w:line="240" w:lineRule="auto"/>
        <w:jc w:val="both"/>
        <w:rPr>
          <w:rFonts w:ascii="Times New Roman" w:hAnsi="Times New Roman" w:cs="Times New Roman"/>
          <w:sz w:val="24"/>
          <w:szCs w:val="24"/>
        </w:rPr>
      </w:pPr>
      <w:r w:rsidRPr="008E7545">
        <w:rPr>
          <w:rFonts w:ascii="Times New Roman" w:hAnsi="Times New Roman" w:cs="Times New Roman"/>
          <w:sz w:val="24"/>
          <w:szCs w:val="24"/>
        </w:rPr>
        <w:t xml:space="preserve">The best combination for Oil content and Its characters under different storage materials, Conditions after 120 days of storage duration for use as an edible oil </w:t>
      </w:r>
      <w:r w:rsidR="008A66C8" w:rsidRPr="008E7545">
        <w:rPr>
          <w:rFonts w:ascii="Times New Roman" w:hAnsi="Times New Roman" w:cs="Times New Roman"/>
          <w:sz w:val="24"/>
          <w:szCs w:val="24"/>
        </w:rPr>
        <w:t xml:space="preserve">and biodiesel production </w:t>
      </w:r>
      <w:r w:rsidRPr="008E7545">
        <w:rPr>
          <w:rFonts w:ascii="Times New Roman" w:hAnsi="Times New Roman" w:cs="Times New Roman"/>
          <w:sz w:val="24"/>
          <w:szCs w:val="24"/>
        </w:rPr>
        <w:t xml:space="preserve">was found to be Kernels stored in closed dark on basis of </w:t>
      </w:r>
      <w:r w:rsidR="008A66C8" w:rsidRPr="008E7545">
        <w:rPr>
          <w:rFonts w:ascii="Times New Roman" w:hAnsi="Times New Roman" w:cs="Times New Roman"/>
          <w:sz w:val="24"/>
          <w:szCs w:val="24"/>
        </w:rPr>
        <w:t xml:space="preserve">highest </w:t>
      </w:r>
      <w:r w:rsidRPr="008E7545">
        <w:rPr>
          <w:rFonts w:ascii="Times New Roman" w:hAnsi="Times New Roman" w:cs="Times New Roman"/>
          <w:sz w:val="24"/>
          <w:szCs w:val="24"/>
        </w:rPr>
        <w:t>matrix scoring</w:t>
      </w:r>
      <w:r w:rsidR="000531FC" w:rsidRPr="008E7545">
        <w:rPr>
          <w:rFonts w:ascii="Times New Roman" w:hAnsi="Times New Roman" w:cs="Times New Roman"/>
          <w:sz w:val="24"/>
          <w:szCs w:val="24"/>
        </w:rPr>
        <w:t xml:space="preserve"> (Table-3)</w:t>
      </w:r>
      <w:r w:rsidRPr="008E7545">
        <w:rPr>
          <w:rFonts w:ascii="Times New Roman" w:hAnsi="Times New Roman" w:cs="Times New Roman"/>
          <w:sz w:val="24"/>
          <w:szCs w:val="24"/>
        </w:rPr>
        <w:t xml:space="preserve">. </w:t>
      </w:r>
    </w:p>
    <w:p w:rsidR="002C6673" w:rsidRPr="008E7545" w:rsidRDefault="002C6673" w:rsidP="00C334A6">
      <w:pPr>
        <w:autoSpaceDE w:val="0"/>
        <w:autoSpaceDN w:val="0"/>
        <w:adjustRightInd w:val="0"/>
        <w:spacing w:after="0" w:line="240" w:lineRule="auto"/>
        <w:jc w:val="both"/>
        <w:rPr>
          <w:rFonts w:ascii="Times New Roman" w:hAnsi="Times New Roman" w:cs="Times New Roman"/>
          <w:sz w:val="24"/>
          <w:szCs w:val="24"/>
        </w:rPr>
      </w:pPr>
    </w:p>
    <w:p w:rsidR="008F3587" w:rsidRPr="00C334A6" w:rsidRDefault="008F3587" w:rsidP="00C334A6">
      <w:pPr>
        <w:autoSpaceDE w:val="0"/>
        <w:autoSpaceDN w:val="0"/>
        <w:adjustRightInd w:val="0"/>
        <w:spacing w:after="0" w:line="240" w:lineRule="auto"/>
        <w:jc w:val="both"/>
        <w:rPr>
          <w:rFonts w:ascii="Times New Roman" w:hAnsi="Times New Roman" w:cs="Times New Roman"/>
          <w:color w:val="FF0000"/>
          <w:sz w:val="20"/>
          <w:szCs w:val="20"/>
        </w:rPr>
      </w:pPr>
    </w:p>
    <w:p w:rsidR="00CA1162" w:rsidRPr="00C334A6" w:rsidRDefault="00CA1162" w:rsidP="00C334A6">
      <w:pPr>
        <w:autoSpaceDE w:val="0"/>
        <w:autoSpaceDN w:val="0"/>
        <w:adjustRightInd w:val="0"/>
        <w:spacing w:after="0" w:line="240" w:lineRule="auto"/>
        <w:jc w:val="both"/>
        <w:rPr>
          <w:rFonts w:ascii="Times New Roman" w:hAnsi="Times New Roman" w:cs="Times New Roman"/>
          <w:color w:val="333333"/>
          <w:sz w:val="20"/>
          <w:szCs w:val="20"/>
        </w:rPr>
      </w:pPr>
    </w:p>
    <w:p w:rsidR="003B3877" w:rsidRDefault="00392649" w:rsidP="003B3877">
      <w:pPr>
        <w:pStyle w:val="NormalWeb"/>
        <w:spacing w:before="0" w:beforeAutospacing="0" w:after="0" w:afterAutospacing="0"/>
        <w:rPr>
          <w:b/>
          <w:sz w:val="20"/>
          <w:szCs w:val="20"/>
        </w:rPr>
      </w:pPr>
      <w:r w:rsidRPr="00C334A6">
        <w:rPr>
          <w:noProof/>
          <w:sz w:val="20"/>
          <w:szCs w:val="20"/>
        </w:rPr>
        <w:lastRenderedPageBreak/>
        <w:drawing>
          <wp:inline distT="0" distB="0" distL="0" distR="0" wp14:anchorId="562D12F6" wp14:editId="1A3D40E9">
            <wp:extent cx="6518564" cy="8049491"/>
            <wp:effectExtent l="0" t="0" r="0" b="8890"/>
            <wp:docPr id="1" name="Picture 1" descr="G:\syed final thesis word\se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yed final thesis word\seed.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15100" cy="8045213"/>
                    </a:xfrm>
                    <a:prstGeom prst="rect">
                      <a:avLst/>
                    </a:prstGeom>
                    <a:noFill/>
                    <a:ln>
                      <a:noFill/>
                    </a:ln>
                  </pic:spPr>
                </pic:pic>
              </a:graphicData>
            </a:graphic>
          </wp:inline>
        </w:drawing>
      </w:r>
    </w:p>
    <w:p w:rsidR="003B3877" w:rsidRDefault="003B3877" w:rsidP="003B3877">
      <w:pPr>
        <w:pStyle w:val="NormalWeb"/>
        <w:spacing w:before="0" w:beforeAutospacing="0" w:after="0" w:afterAutospacing="0"/>
        <w:rPr>
          <w:b/>
          <w:sz w:val="20"/>
          <w:szCs w:val="20"/>
        </w:rPr>
      </w:pPr>
    </w:p>
    <w:p w:rsidR="00FD2CE3" w:rsidRPr="008E7545" w:rsidRDefault="00CA6302" w:rsidP="003B3877">
      <w:pPr>
        <w:pStyle w:val="NormalWeb"/>
        <w:spacing w:before="0" w:beforeAutospacing="0" w:after="0" w:afterAutospacing="0"/>
      </w:pPr>
      <w:r w:rsidRPr="008E7545">
        <w:rPr>
          <w:b/>
        </w:rPr>
        <w:t>Figure-1</w:t>
      </w:r>
      <w:r w:rsidR="00DD6327" w:rsidRPr="008E7545">
        <w:rPr>
          <w:b/>
        </w:rPr>
        <w:t xml:space="preserve">. </w:t>
      </w:r>
      <w:r w:rsidRPr="008E7545">
        <w:rPr>
          <w:b/>
        </w:rPr>
        <w:t xml:space="preserve">Changes in Oil </w:t>
      </w:r>
      <w:r w:rsidR="00E6280C" w:rsidRPr="008E7545">
        <w:rPr>
          <w:b/>
        </w:rPr>
        <w:t>content (</w:t>
      </w:r>
      <w:r w:rsidR="0084436E" w:rsidRPr="008E7545">
        <w:rPr>
          <w:b/>
        </w:rPr>
        <w:t>%)</w:t>
      </w:r>
      <w:r w:rsidRPr="008E7545">
        <w:rPr>
          <w:b/>
        </w:rPr>
        <w:t xml:space="preserve"> and </w:t>
      </w:r>
      <w:r w:rsidR="003B3877" w:rsidRPr="008E7545">
        <w:rPr>
          <w:b/>
        </w:rPr>
        <w:t>its quality parameters</w:t>
      </w:r>
      <w:r w:rsidR="00DD6327" w:rsidRPr="008E7545">
        <w:rPr>
          <w:b/>
        </w:rPr>
        <w:t xml:space="preserve"> </w:t>
      </w:r>
      <w:r w:rsidR="003B3877" w:rsidRPr="008E7545">
        <w:rPr>
          <w:b/>
        </w:rPr>
        <w:t xml:space="preserve">from </w:t>
      </w:r>
      <w:proofErr w:type="gramStart"/>
      <w:r w:rsidR="00DD6327" w:rsidRPr="008E7545">
        <w:rPr>
          <w:b/>
        </w:rPr>
        <w:t xml:space="preserve">stored </w:t>
      </w:r>
      <w:r w:rsidR="0026315B" w:rsidRPr="008E7545">
        <w:rPr>
          <w:b/>
        </w:rPr>
        <w:t xml:space="preserve"> Seed</w:t>
      </w:r>
      <w:proofErr w:type="gramEnd"/>
      <w:r w:rsidR="00DD6327" w:rsidRPr="008E7545">
        <w:rPr>
          <w:b/>
        </w:rPr>
        <w:t xml:space="preserve"> of </w:t>
      </w:r>
      <w:proofErr w:type="spellStart"/>
      <w:r w:rsidR="003B3877" w:rsidRPr="008E7545">
        <w:rPr>
          <w:b/>
        </w:rPr>
        <w:t>Bu</w:t>
      </w:r>
      <w:r w:rsidR="00DD6327" w:rsidRPr="008E7545">
        <w:rPr>
          <w:b/>
          <w:i/>
        </w:rPr>
        <w:t>hanania</w:t>
      </w:r>
      <w:proofErr w:type="spellEnd"/>
      <w:r w:rsidR="00DD6327" w:rsidRPr="008E7545">
        <w:rPr>
          <w:b/>
          <w:i/>
        </w:rPr>
        <w:t xml:space="preserve"> </w:t>
      </w:r>
      <w:proofErr w:type="spellStart"/>
      <w:r w:rsidR="003B3877" w:rsidRPr="008E7545">
        <w:rPr>
          <w:b/>
          <w:i/>
        </w:rPr>
        <w:t>l</w:t>
      </w:r>
      <w:r w:rsidR="00DD6327" w:rsidRPr="008E7545">
        <w:rPr>
          <w:b/>
          <w:i/>
        </w:rPr>
        <w:t>anzan</w:t>
      </w:r>
      <w:proofErr w:type="spellEnd"/>
    </w:p>
    <w:p w:rsidR="00DD4AE4" w:rsidRPr="00C334A6" w:rsidRDefault="00DD4AE4" w:rsidP="00C334A6">
      <w:pPr>
        <w:pStyle w:val="NormalWeb"/>
        <w:spacing w:before="0" w:beforeAutospacing="0" w:after="0" w:afterAutospacing="0"/>
        <w:rPr>
          <w:sz w:val="20"/>
          <w:szCs w:val="20"/>
        </w:rPr>
      </w:pPr>
      <w:r w:rsidRPr="00C334A6">
        <w:rPr>
          <w:noProof/>
          <w:sz w:val="20"/>
          <w:szCs w:val="20"/>
        </w:rPr>
        <w:lastRenderedPageBreak/>
        <w:drawing>
          <wp:inline distT="0" distB="0" distL="0" distR="0" wp14:anchorId="61DF9AF4" wp14:editId="5A487C8C">
            <wp:extent cx="6518910" cy="7829550"/>
            <wp:effectExtent l="0" t="0" r="0" b="0"/>
            <wp:docPr id="2" name="Picture 2" descr="G:\syed final thesis word\kern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syed final thesis word\kerne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40184" cy="7855101"/>
                    </a:xfrm>
                    <a:prstGeom prst="rect">
                      <a:avLst/>
                    </a:prstGeom>
                    <a:noFill/>
                    <a:ln>
                      <a:noFill/>
                    </a:ln>
                  </pic:spPr>
                </pic:pic>
              </a:graphicData>
            </a:graphic>
          </wp:inline>
        </w:drawing>
      </w:r>
    </w:p>
    <w:p w:rsidR="009F3D74" w:rsidRDefault="009F3D74" w:rsidP="00C334A6">
      <w:pPr>
        <w:spacing w:after="0" w:line="360" w:lineRule="auto"/>
        <w:ind w:right="450"/>
        <w:jc w:val="both"/>
        <w:rPr>
          <w:rFonts w:ascii="Times New Roman" w:hAnsi="Times New Roman" w:cs="Times New Roman"/>
          <w:sz w:val="20"/>
          <w:szCs w:val="20"/>
        </w:rPr>
      </w:pPr>
    </w:p>
    <w:p w:rsidR="003B3877" w:rsidRPr="008E7545" w:rsidRDefault="003B3877" w:rsidP="003B3877">
      <w:pPr>
        <w:pStyle w:val="NormalWeb"/>
        <w:spacing w:before="0" w:beforeAutospacing="0" w:after="0" w:afterAutospacing="0"/>
      </w:pPr>
      <w:r w:rsidRPr="008E7545">
        <w:rPr>
          <w:b/>
        </w:rPr>
        <w:t xml:space="preserve">Figure-2. Changes in Oil </w:t>
      </w:r>
      <w:r w:rsidR="00E6280C" w:rsidRPr="008E7545">
        <w:rPr>
          <w:b/>
        </w:rPr>
        <w:t>Content (</w:t>
      </w:r>
      <w:r w:rsidR="0084436E" w:rsidRPr="008E7545">
        <w:rPr>
          <w:b/>
        </w:rPr>
        <w:t>%)</w:t>
      </w:r>
      <w:r w:rsidRPr="008E7545">
        <w:rPr>
          <w:b/>
        </w:rPr>
        <w:t xml:space="preserve"> and its quality parameters from stored </w:t>
      </w:r>
      <w:r w:rsidR="0026315B" w:rsidRPr="008E7545">
        <w:rPr>
          <w:b/>
        </w:rPr>
        <w:t>Kernel</w:t>
      </w:r>
      <w:r w:rsidRPr="008E7545">
        <w:rPr>
          <w:b/>
        </w:rPr>
        <w:t xml:space="preserve"> of </w:t>
      </w:r>
      <w:proofErr w:type="spellStart"/>
      <w:r w:rsidRPr="008E7545">
        <w:rPr>
          <w:b/>
        </w:rPr>
        <w:t>Bu</w:t>
      </w:r>
      <w:r w:rsidRPr="008E7545">
        <w:rPr>
          <w:b/>
          <w:i/>
        </w:rPr>
        <w:t>hanania</w:t>
      </w:r>
      <w:proofErr w:type="spellEnd"/>
      <w:r w:rsidRPr="008E7545">
        <w:rPr>
          <w:b/>
          <w:i/>
        </w:rPr>
        <w:t xml:space="preserve"> </w:t>
      </w:r>
      <w:proofErr w:type="spellStart"/>
      <w:r w:rsidRPr="008E7545">
        <w:rPr>
          <w:b/>
          <w:i/>
        </w:rPr>
        <w:t>lanzan</w:t>
      </w:r>
      <w:proofErr w:type="spellEnd"/>
    </w:p>
    <w:p w:rsidR="003B3877" w:rsidRPr="00C334A6" w:rsidRDefault="003B3877" w:rsidP="00C334A6">
      <w:pPr>
        <w:spacing w:after="0" w:line="360" w:lineRule="auto"/>
        <w:ind w:right="450"/>
        <w:jc w:val="both"/>
        <w:rPr>
          <w:rFonts w:ascii="Times New Roman" w:hAnsi="Times New Roman" w:cs="Times New Roman"/>
          <w:sz w:val="20"/>
          <w:szCs w:val="20"/>
        </w:rPr>
      </w:pPr>
    </w:p>
    <w:p w:rsidR="00BF44C2" w:rsidRPr="00C334A6" w:rsidRDefault="00BF44C2" w:rsidP="00C334A6">
      <w:pPr>
        <w:spacing w:after="0" w:line="360" w:lineRule="auto"/>
        <w:ind w:right="450"/>
        <w:jc w:val="both"/>
        <w:rPr>
          <w:rFonts w:ascii="Times New Roman" w:hAnsi="Times New Roman" w:cs="Times New Roman"/>
          <w:sz w:val="20"/>
          <w:szCs w:val="20"/>
        </w:rPr>
      </w:pPr>
    </w:p>
    <w:p w:rsidR="00C334A6" w:rsidRDefault="00C334A6" w:rsidP="00C334A6">
      <w:pPr>
        <w:spacing w:after="0" w:line="360" w:lineRule="auto"/>
        <w:ind w:right="450"/>
        <w:jc w:val="both"/>
        <w:rPr>
          <w:rFonts w:ascii="Times New Roman" w:hAnsi="Times New Roman" w:cs="Times New Roman"/>
          <w:b/>
          <w:sz w:val="20"/>
          <w:szCs w:val="20"/>
        </w:rPr>
      </w:pPr>
    </w:p>
    <w:p w:rsidR="00BF44C2" w:rsidRPr="008E7545" w:rsidRDefault="00042AB5" w:rsidP="00C334A6">
      <w:pPr>
        <w:spacing w:after="0" w:line="360" w:lineRule="auto"/>
        <w:ind w:right="450"/>
        <w:jc w:val="both"/>
        <w:rPr>
          <w:rFonts w:ascii="Times New Roman" w:hAnsi="Times New Roman" w:cs="Times New Roman"/>
          <w:b/>
          <w:sz w:val="24"/>
          <w:szCs w:val="24"/>
        </w:rPr>
      </w:pPr>
      <w:r w:rsidRPr="008E7545">
        <w:rPr>
          <w:rFonts w:ascii="Times New Roman" w:hAnsi="Times New Roman" w:cs="Times New Roman"/>
          <w:b/>
          <w:sz w:val="24"/>
          <w:szCs w:val="24"/>
        </w:rPr>
        <w:t>Table-1 Statistical values for different storage components and their Interactions</w:t>
      </w:r>
    </w:p>
    <w:tbl>
      <w:tblPr>
        <w:tblStyle w:val="TableGrid"/>
        <w:tblW w:w="10388" w:type="dxa"/>
        <w:tblInd w:w="-176" w:type="dxa"/>
        <w:tblLayout w:type="fixed"/>
        <w:tblLook w:val="04A0" w:firstRow="1" w:lastRow="0" w:firstColumn="1" w:lastColumn="0" w:noHBand="0" w:noVBand="1"/>
      </w:tblPr>
      <w:tblGrid>
        <w:gridCol w:w="1844"/>
        <w:gridCol w:w="1134"/>
        <w:gridCol w:w="708"/>
        <w:gridCol w:w="709"/>
        <w:gridCol w:w="765"/>
        <w:gridCol w:w="1787"/>
        <w:gridCol w:w="1147"/>
        <w:gridCol w:w="772"/>
        <w:gridCol w:w="684"/>
        <w:gridCol w:w="838"/>
      </w:tblGrid>
      <w:tr w:rsidR="00EF1F5D" w:rsidRPr="00C334A6" w:rsidTr="00676701">
        <w:trPr>
          <w:trHeight w:val="699"/>
        </w:trPr>
        <w:tc>
          <w:tcPr>
            <w:tcW w:w="1844" w:type="dxa"/>
          </w:tcPr>
          <w:p w:rsidR="00EF1F5D" w:rsidRPr="00C334A6" w:rsidRDefault="00EF1F5D" w:rsidP="00C334A6">
            <w:pPr>
              <w:ind w:right="448"/>
              <w:jc w:val="center"/>
              <w:rPr>
                <w:rFonts w:ascii="Times New Roman" w:hAnsi="Times New Roman" w:cs="Times New Roman"/>
                <w:b/>
                <w:sz w:val="20"/>
                <w:szCs w:val="20"/>
              </w:rPr>
            </w:pPr>
            <w:r w:rsidRPr="00C334A6">
              <w:rPr>
                <w:rFonts w:ascii="Times New Roman" w:hAnsi="Times New Roman" w:cs="Times New Roman"/>
                <w:b/>
                <w:sz w:val="20"/>
                <w:szCs w:val="20"/>
              </w:rPr>
              <w:t>Oil Properties</w:t>
            </w:r>
          </w:p>
        </w:tc>
        <w:tc>
          <w:tcPr>
            <w:tcW w:w="1134" w:type="dxa"/>
          </w:tcPr>
          <w:p w:rsidR="00EF1F5D" w:rsidRPr="00C334A6" w:rsidRDefault="00EF1F5D" w:rsidP="00C334A6">
            <w:pPr>
              <w:jc w:val="center"/>
              <w:rPr>
                <w:rFonts w:ascii="Times New Roman" w:hAnsi="Times New Roman" w:cs="Times New Roman"/>
                <w:b/>
                <w:bCs/>
                <w:sz w:val="20"/>
                <w:szCs w:val="20"/>
              </w:rPr>
            </w:pPr>
            <w:r w:rsidRPr="00C334A6">
              <w:rPr>
                <w:rFonts w:ascii="Times New Roman" w:hAnsi="Times New Roman" w:cs="Times New Roman"/>
                <w:b/>
                <w:bCs/>
                <w:sz w:val="20"/>
                <w:szCs w:val="20"/>
              </w:rPr>
              <w:t>F-value</w:t>
            </w:r>
          </w:p>
        </w:tc>
        <w:tc>
          <w:tcPr>
            <w:tcW w:w="708" w:type="dxa"/>
          </w:tcPr>
          <w:p w:rsidR="00EF1F5D" w:rsidRPr="00C334A6" w:rsidRDefault="00EF1F5D" w:rsidP="00C334A6">
            <w:pPr>
              <w:jc w:val="center"/>
              <w:rPr>
                <w:rFonts w:ascii="Times New Roman" w:hAnsi="Times New Roman" w:cs="Times New Roman"/>
                <w:b/>
                <w:bCs/>
                <w:sz w:val="20"/>
                <w:szCs w:val="20"/>
              </w:rPr>
            </w:pPr>
            <w:r w:rsidRPr="00C334A6">
              <w:rPr>
                <w:rFonts w:ascii="Times New Roman" w:hAnsi="Times New Roman" w:cs="Times New Roman"/>
                <w:b/>
                <w:bCs/>
                <w:sz w:val="20"/>
                <w:szCs w:val="20"/>
              </w:rPr>
              <w:t>CD at 5%</w:t>
            </w:r>
          </w:p>
        </w:tc>
        <w:tc>
          <w:tcPr>
            <w:tcW w:w="709" w:type="dxa"/>
          </w:tcPr>
          <w:p w:rsidR="00EF1F5D" w:rsidRPr="00C334A6" w:rsidRDefault="00EF1F5D" w:rsidP="00C334A6">
            <w:pPr>
              <w:jc w:val="center"/>
              <w:rPr>
                <w:rFonts w:ascii="Times New Roman" w:hAnsi="Times New Roman" w:cs="Times New Roman"/>
                <w:b/>
                <w:bCs/>
                <w:sz w:val="20"/>
                <w:szCs w:val="20"/>
              </w:rPr>
            </w:pPr>
            <w:r w:rsidRPr="00C334A6">
              <w:rPr>
                <w:rFonts w:ascii="Times New Roman" w:hAnsi="Times New Roman" w:cs="Times New Roman"/>
                <w:b/>
                <w:bCs/>
                <w:sz w:val="20"/>
                <w:szCs w:val="20"/>
              </w:rPr>
              <w:t>SE (d)</w:t>
            </w:r>
          </w:p>
        </w:tc>
        <w:tc>
          <w:tcPr>
            <w:tcW w:w="765" w:type="dxa"/>
          </w:tcPr>
          <w:p w:rsidR="00EF1F5D" w:rsidRPr="00C334A6" w:rsidRDefault="00EF1F5D" w:rsidP="00C334A6">
            <w:pPr>
              <w:jc w:val="center"/>
              <w:rPr>
                <w:rFonts w:ascii="Times New Roman" w:hAnsi="Times New Roman" w:cs="Times New Roman"/>
                <w:b/>
                <w:bCs/>
                <w:sz w:val="20"/>
                <w:szCs w:val="20"/>
              </w:rPr>
            </w:pPr>
            <w:r w:rsidRPr="00C334A6">
              <w:rPr>
                <w:rFonts w:ascii="Times New Roman" w:hAnsi="Times New Roman" w:cs="Times New Roman"/>
                <w:b/>
                <w:bCs/>
                <w:sz w:val="20"/>
                <w:szCs w:val="20"/>
              </w:rPr>
              <w:t>SE</w:t>
            </w:r>
          </w:p>
          <w:p w:rsidR="00EF1F5D" w:rsidRPr="00C334A6" w:rsidRDefault="00EF1F5D" w:rsidP="00C334A6">
            <w:pPr>
              <w:jc w:val="center"/>
              <w:rPr>
                <w:rFonts w:ascii="Times New Roman" w:hAnsi="Times New Roman" w:cs="Times New Roman"/>
                <w:b/>
                <w:bCs/>
                <w:sz w:val="20"/>
                <w:szCs w:val="20"/>
              </w:rPr>
            </w:pPr>
            <w:r w:rsidRPr="00C334A6">
              <w:rPr>
                <w:rFonts w:ascii="Times New Roman" w:hAnsi="Times New Roman" w:cs="Times New Roman"/>
                <w:b/>
                <w:bCs/>
                <w:sz w:val="20"/>
                <w:szCs w:val="20"/>
              </w:rPr>
              <w:t>(m)</w:t>
            </w:r>
          </w:p>
        </w:tc>
        <w:tc>
          <w:tcPr>
            <w:tcW w:w="1787" w:type="dxa"/>
          </w:tcPr>
          <w:p w:rsidR="00EF1F5D" w:rsidRPr="00C334A6" w:rsidRDefault="00EF1F5D" w:rsidP="00C334A6">
            <w:pPr>
              <w:ind w:right="448"/>
              <w:jc w:val="center"/>
              <w:rPr>
                <w:rFonts w:ascii="Times New Roman" w:hAnsi="Times New Roman" w:cs="Times New Roman"/>
                <w:b/>
                <w:sz w:val="20"/>
                <w:szCs w:val="20"/>
              </w:rPr>
            </w:pPr>
            <w:r w:rsidRPr="00C334A6">
              <w:rPr>
                <w:rFonts w:ascii="Times New Roman" w:hAnsi="Times New Roman" w:cs="Times New Roman"/>
                <w:b/>
                <w:sz w:val="20"/>
                <w:szCs w:val="20"/>
              </w:rPr>
              <w:t>Oil Properties</w:t>
            </w:r>
          </w:p>
        </w:tc>
        <w:tc>
          <w:tcPr>
            <w:tcW w:w="1147" w:type="dxa"/>
          </w:tcPr>
          <w:p w:rsidR="00EF1F5D" w:rsidRPr="00C334A6" w:rsidRDefault="00EF1F5D" w:rsidP="00C334A6">
            <w:pPr>
              <w:jc w:val="center"/>
              <w:rPr>
                <w:rFonts w:ascii="Times New Roman" w:hAnsi="Times New Roman" w:cs="Times New Roman"/>
                <w:b/>
                <w:bCs/>
                <w:sz w:val="20"/>
                <w:szCs w:val="20"/>
              </w:rPr>
            </w:pPr>
            <w:r w:rsidRPr="00C334A6">
              <w:rPr>
                <w:rFonts w:ascii="Times New Roman" w:hAnsi="Times New Roman" w:cs="Times New Roman"/>
                <w:b/>
                <w:bCs/>
                <w:sz w:val="20"/>
                <w:szCs w:val="20"/>
              </w:rPr>
              <w:t>F-Value</w:t>
            </w:r>
          </w:p>
        </w:tc>
        <w:tc>
          <w:tcPr>
            <w:tcW w:w="772" w:type="dxa"/>
          </w:tcPr>
          <w:p w:rsidR="00EF1F5D" w:rsidRPr="00C334A6" w:rsidRDefault="00EF1F5D" w:rsidP="00C334A6">
            <w:pPr>
              <w:jc w:val="center"/>
              <w:rPr>
                <w:rFonts w:ascii="Times New Roman" w:hAnsi="Times New Roman" w:cs="Times New Roman"/>
                <w:b/>
                <w:bCs/>
                <w:sz w:val="20"/>
                <w:szCs w:val="20"/>
              </w:rPr>
            </w:pPr>
            <w:r w:rsidRPr="00C334A6">
              <w:rPr>
                <w:rFonts w:ascii="Times New Roman" w:hAnsi="Times New Roman" w:cs="Times New Roman"/>
                <w:b/>
                <w:bCs/>
                <w:sz w:val="20"/>
                <w:szCs w:val="20"/>
              </w:rPr>
              <w:t>CD at 5%</w:t>
            </w:r>
          </w:p>
        </w:tc>
        <w:tc>
          <w:tcPr>
            <w:tcW w:w="684" w:type="dxa"/>
          </w:tcPr>
          <w:p w:rsidR="00EF1F5D" w:rsidRPr="00C334A6" w:rsidRDefault="00EF1F5D" w:rsidP="00C334A6">
            <w:pPr>
              <w:jc w:val="center"/>
              <w:rPr>
                <w:rFonts w:ascii="Times New Roman" w:hAnsi="Times New Roman" w:cs="Times New Roman"/>
                <w:b/>
                <w:bCs/>
                <w:sz w:val="20"/>
                <w:szCs w:val="20"/>
              </w:rPr>
            </w:pPr>
            <w:r w:rsidRPr="00C334A6">
              <w:rPr>
                <w:rFonts w:ascii="Times New Roman" w:hAnsi="Times New Roman" w:cs="Times New Roman"/>
                <w:b/>
                <w:bCs/>
                <w:sz w:val="20"/>
                <w:szCs w:val="20"/>
              </w:rPr>
              <w:t>SE (d)</w:t>
            </w:r>
          </w:p>
        </w:tc>
        <w:tc>
          <w:tcPr>
            <w:tcW w:w="838" w:type="dxa"/>
          </w:tcPr>
          <w:p w:rsidR="00EF1F5D" w:rsidRPr="00C334A6" w:rsidRDefault="00EF1F5D" w:rsidP="00C334A6">
            <w:pPr>
              <w:jc w:val="center"/>
              <w:rPr>
                <w:rFonts w:ascii="Times New Roman" w:hAnsi="Times New Roman" w:cs="Times New Roman"/>
                <w:b/>
                <w:bCs/>
                <w:sz w:val="20"/>
                <w:szCs w:val="20"/>
              </w:rPr>
            </w:pPr>
            <w:r w:rsidRPr="00C334A6">
              <w:rPr>
                <w:rFonts w:ascii="Times New Roman" w:hAnsi="Times New Roman" w:cs="Times New Roman"/>
                <w:b/>
                <w:bCs/>
                <w:sz w:val="20"/>
                <w:szCs w:val="20"/>
              </w:rPr>
              <w:t>SE</w:t>
            </w:r>
          </w:p>
          <w:p w:rsidR="00EF1F5D" w:rsidRPr="00C334A6" w:rsidRDefault="00EF1F5D" w:rsidP="00C334A6">
            <w:pPr>
              <w:jc w:val="center"/>
              <w:rPr>
                <w:rFonts w:ascii="Times New Roman" w:hAnsi="Times New Roman" w:cs="Times New Roman"/>
                <w:b/>
                <w:bCs/>
                <w:sz w:val="20"/>
                <w:szCs w:val="20"/>
              </w:rPr>
            </w:pPr>
            <w:r w:rsidRPr="00C334A6">
              <w:rPr>
                <w:rFonts w:ascii="Times New Roman" w:hAnsi="Times New Roman" w:cs="Times New Roman"/>
                <w:b/>
                <w:bCs/>
                <w:sz w:val="20"/>
                <w:szCs w:val="20"/>
              </w:rPr>
              <w:t>(m)</w:t>
            </w:r>
          </w:p>
        </w:tc>
      </w:tr>
      <w:tr w:rsidR="006030C2" w:rsidRPr="00C334A6" w:rsidTr="00EF51E8">
        <w:trPr>
          <w:trHeight w:val="244"/>
        </w:trPr>
        <w:tc>
          <w:tcPr>
            <w:tcW w:w="5160" w:type="dxa"/>
            <w:gridSpan w:val="5"/>
          </w:tcPr>
          <w:p w:rsidR="006030C2" w:rsidRPr="00C334A6" w:rsidRDefault="006030C2" w:rsidP="00C334A6">
            <w:pPr>
              <w:ind w:right="450"/>
              <w:rPr>
                <w:rFonts w:ascii="Times New Roman" w:hAnsi="Times New Roman" w:cs="Times New Roman"/>
                <w:b/>
                <w:sz w:val="20"/>
                <w:szCs w:val="20"/>
              </w:rPr>
            </w:pPr>
            <w:r w:rsidRPr="00C334A6">
              <w:rPr>
                <w:rFonts w:ascii="Times New Roman" w:hAnsi="Times New Roman" w:cs="Times New Roman"/>
                <w:b/>
                <w:bCs/>
                <w:sz w:val="20"/>
                <w:szCs w:val="20"/>
              </w:rPr>
              <w:t>Oil Content(%)</w:t>
            </w:r>
          </w:p>
        </w:tc>
        <w:tc>
          <w:tcPr>
            <w:tcW w:w="5228" w:type="dxa"/>
            <w:gridSpan w:val="5"/>
          </w:tcPr>
          <w:p w:rsidR="006030C2" w:rsidRPr="00C334A6" w:rsidRDefault="006030C2" w:rsidP="00C334A6">
            <w:pPr>
              <w:ind w:right="450"/>
              <w:rPr>
                <w:rFonts w:ascii="Times New Roman" w:hAnsi="Times New Roman" w:cs="Times New Roman"/>
                <w:sz w:val="20"/>
                <w:szCs w:val="20"/>
              </w:rPr>
            </w:pPr>
            <w:r w:rsidRPr="00C334A6">
              <w:rPr>
                <w:rFonts w:ascii="Times New Roman" w:hAnsi="Times New Roman" w:cs="Times New Roman"/>
                <w:b/>
                <w:sz w:val="20"/>
                <w:szCs w:val="20"/>
              </w:rPr>
              <w:t xml:space="preserve">Ester Value </w:t>
            </w:r>
          </w:p>
        </w:tc>
      </w:tr>
      <w:tr w:rsidR="00EF51E8" w:rsidRPr="00C334A6" w:rsidTr="00EF51E8">
        <w:trPr>
          <w:trHeight w:val="229"/>
        </w:trPr>
        <w:tc>
          <w:tcPr>
            <w:tcW w:w="1844" w:type="dxa"/>
          </w:tcPr>
          <w:p w:rsidR="00EF51E8" w:rsidRPr="00C334A6" w:rsidRDefault="00EF51E8" w:rsidP="00C334A6">
            <w:pPr>
              <w:rPr>
                <w:rFonts w:ascii="Times New Roman" w:hAnsi="Times New Roman" w:cs="Times New Roman"/>
                <w:bCs/>
                <w:sz w:val="20"/>
                <w:szCs w:val="20"/>
              </w:rPr>
            </w:pPr>
            <w:r w:rsidRPr="00C334A6">
              <w:rPr>
                <w:rFonts w:ascii="Times New Roman" w:hAnsi="Times New Roman" w:cs="Times New Roman"/>
                <w:bCs/>
                <w:sz w:val="20"/>
                <w:szCs w:val="20"/>
              </w:rPr>
              <w:t>Storage material</w:t>
            </w:r>
          </w:p>
        </w:tc>
        <w:tc>
          <w:tcPr>
            <w:tcW w:w="1134"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30.821</w:t>
            </w:r>
          </w:p>
        </w:tc>
        <w:tc>
          <w:tcPr>
            <w:tcW w:w="708"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0.107</w:t>
            </w:r>
          </w:p>
        </w:tc>
        <w:tc>
          <w:tcPr>
            <w:tcW w:w="709"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0.054</w:t>
            </w:r>
          </w:p>
        </w:tc>
        <w:tc>
          <w:tcPr>
            <w:tcW w:w="765"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0.038</w:t>
            </w:r>
          </w:p>
        </w:tc>
        <w:tc>
          <w:tcPr>
            <w:tcW w:w="1787" w:type="dxa"/>
          </w:tcPr>
          <w:p w:rsidR="00EF51E8" w:rsidRPr="00C334A6" w:rsidRDefault="00EF51E8" w:rsidP="00C334A6">
            <w:pPr>
              <w:rPr>
                <w:rFonts w:ascii="Times New Roman" w:hAnsi="Times New Roman" w:cs="Times New Roman"/>
                <w:bCs/>
                <w:sz w:val="20"/>
                <w:szCs w:val="20"/>
              </w:rPr>
            </w:pPr>
            <w:r w:rsidRPr="00C334A6">
              <w:rPr>
                <w:rFonts w:ascii="Times New Roman" w:hAnsi="Times New Roman" w:cs="Times New Roman"/>
                <w:bCs/>
                <w:sz w:val="20"/>
                <w:szCs w:val="20"/>
              </w:rPr>
              <w:t>Storage material</w:t>
            </w:r>
          </w:p>
        </w:tc>
        <w:tc>
          <w:tcPr>
            <w:tcW w:w="1147"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15,042.505</w:t>
            </w:r>
          </w:p>
        </w:tc>
        <w:tc>
          <w:tcPr>
            <w:tcW w:w="772"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0.586</w:t>
            </w:r>
          </w:p>
        </w:tc>
        <w:tc>
          <w:tcPr>
            <w:tcW w:w="684"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0.294</w:t>
            </w:r>
          </w:p>
        </w:tc>
        <w:tc>
          <w:tcPr>
            <w:tcW w:w="838"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0.208</w:t>
            </w:r>
          </w:p>
        </w:tc>
      </w:tr>
      <w:tr w:rsidR="00EF51E8" w:rsidRPr="00C334A6" w:rsidTr="00EF51E8">
        <w:trPr>
          <w:trHeight w:val="244"/>
        </w:trPr>
        <w:tc>
          <w:tcPr>
            <w:tcW w:w="1844" w:type="dxa"/>
          </w:tcPr>
          <w:p w:rsidR="00EF51E8" w:rsidRPr="00C334A6" w:rsidRDefault="00EF51E8" w:rsidP="00C334A6">
            <w:pPr>
              <w:rPr>
                <w:rFonts w:ascii="Times New Roman" w:hAnsi="Times New Roman" w:cs="Times New Roman"/>
                <w:bCs/>
                <w:sz w:val="20"/>
                <w:szCs w:val="20"/>
              </w:rPr>
            </w:pPr>
            <w:r w:rsidRPr="00C334A6">
              <w:rPr>
                <w:rFonts w:ascii="Times New Roman" w:hAnsi="Times New Roman" w:cs="Times New Roman"/>
                <w:bCs/>
                <w:sz w:val="20"/>
                <w:szCs w:val="20"/>
              </w:rPr>
              <w:t>Storage condition</w:t>
            </w:r>
          </w:p>
        </w:tc>
        <w:tc>
          <w:tcPr>
            <w:tcW w:w="1134"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1,145.423</w:t>
            </w:r>
          </w:p>
        </w:tc>
        <w:tc>
          <w:tcPr>
            <w:tcW w:w="708"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0.151</w:t>
            </w:r>
          </w:p>
        </w:tc>
        <w:tc>
          <w:tcPr>
            <w:tcW w:w="709"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0.076</w:t>
            </w:r>
          </w:p>
        </w:tc>
        <w:tc>
          <w:tcPr>
            <w:tcW w:w="765"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0.054</w:t>
            </w:r>
          </w:p>
        </w:tc>
        <w:tc>
          <w:tcPr>
            <w:tcW w:w="1787" w:type="dxa"/>
          </w:tcPr>
          <w:p w:rsidR="00EF51E8" w:rsidRPr="00C334A6" w:rsidRDefault="00EF51E8" w:rsidP="00C334A6">
            <w:pPr>
              <w:rPr>
                <w:rFonts w:ascii="Times New Roman" w:hAnsi="Times New Roman" w:cs="Times New Roman"/>
                <w:bCs/>
                <w:sz w:val="20"/>
                <w:szCs w:val="20"/>
              </w:rPr>
            </w:pPr>
            <w:r w:rsidRPr="00C334A6">
              <w:rPr>
                <w:rFonts w:ascii="Times New Roman" w:hAnsi="Times New Roman" w:cs="Times New Roman"/>
                <w:bCs/>
                <w:sz w:val="20"/>
                <w:szCs w:val="20"/>
              </w:rPr>
              <w:t>Storage condition</w:t>
            </w:r>
          </w:p>
        </w:tc>
        <w:tc>
          <w:tcPr>
            <w:tcW w:w="1147"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71.016</w:t>
            </w:r>
          </w:p>
        </w:tc>
        <w:tc>
          <w:tcPr>
            <w:tcW w:w="772"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0.829</w:t>
            </w:r>
          </w:p>
        </w:tc>
        <w:tc>
          <w:tcPr>
            <w:tcW w:w="684"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0.416</w:t>
            </w:r>
          </w:p>
        </w:tc>
        <w:tc>
          <w:tcPr>
            <w:tcW w:w="838"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0.294</w:t>
            </w:r>
          </w:p>
        </w:tc>
      </w:tr>
      <w:tr w:rsidR="00EF51E8" w:rsidRPr="00C334A6" w:rsidTr="00EF51E8">
        <w:trPr>
          <w:trHeight w:val="472"/>
        </w:trPr>
        <w:tc>
          <w:tcPr>
            <w:tcW w:w="1844" w:type="dxa"/>
          </w:tcPr>
          <w:p w:rsidR="00EF51E8" w:rsidRPr="00C334A6" w:rsidRDefault="00EF51E8" w:rsidP="00C334A6">
            <w:pPr>
              <w:rPr>
                <w:rFonts w:ascii="Times New Roman" w:hAnsi="Times New Roman" w:cs="Times New Roman"/>
                <w:bCs/>
                <w:sz w:val="20"/>
                <w:szCs w:val="20"/>
              </w:rPr>
            </w:pPr>
            <w:r w:rsidRPr="00C334A6">
              <w:rPr>
                <w:rFonts w:ascii="Times New Roman" w:hAnsi="Times New Roman" w:cs="Times New Roman"/>
                <w:bCs/>
                <w:sz w:val="20"/>
                <w:szCs w:val="20"/>
              </w:rPr>
              <w:t>Storage material  x Storage condition</w:t>
            </w:r>
          </w:p>
        </w:tc>
        <w:tc>
          <w:tcPr>
            <w:tcW w:w="1134"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257.322</w:t>
            </w:r>
          </w:p>
        </w:tc>
        <w:tc>
          <w:tcPr>
            <w:tcW w:w="708"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0.214</w:t>
            </w:r>
          </w:p>
        </w:tc>
        <w:tc>
          <w:tcPr>
            <w:tcW w:w="709"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0.108</w:t>
            </w:r>
          </w:p>
        </w:tc>
        <w:tc>
          <w:tcPr>
            <w:tcW w:w="765"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0.076</w:t>
            </w:r>
          </w:p>
        </w:tc>
        <w:tc>
          <w:tcPr>
            <w:tcW w:w="1787" w:type="dxa"/>
          </w:tcPr>
          <w:p w:rsidR="00EF51E8" w:rsidRPr="00C334A6" w:rsidRDefault="00EF51E8" w:rsidP="00C334A6">
            <w:pPr>
              <w:rPr>
                <w:rFonts w:ascii="Times New Roman" w:hAnsi="Times New Roman" w:cs="Times New Roman"/>
                <w:bCs/>
                <w:sz w:val="20"/>
                <w:szCs w:val="20"/>
              </w:rPr>
            </w:pPr>
            <w:r w:rsidRPr="00C334A6">
              <w:rPr>
                <w:rFonts w:ascii="Times New Roman" w:hAnsi="Times New Roman" w:cs="Times New Roman"/>
                <w:bCs/>
                <w:sz w:val="20"/>
                <w:szCs w:val="20"/>
              </w:rPr>
              <w:t>Storage material  x Storage condition</w:t>
            </w:r>
          </w:p>
        </w:tc>
        <w:tc>
          <w:tcPr>
            <w:tcW w:w="1147"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162.536</w:t>
            </w:r>
          </w:p>
        </w:tc>
        <w:tc>
          <w:tcPr>
            <w:tcW w:w="772"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1.172</w:t>
            </w:r>
          </w:p>
        </w:tc>
        <w:tc>
          <w:tcPr>
            <w:tcW w:w="684"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0.589</w:t>
            </w:r>
          </w:p>
        </w:tc>
        <w:tc>
          <w:tcPr>
            <w:tcW w:w="838"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0.416</w:t>
            </w:r>
          </w:p>
        </w:tc>
      </w:tr>
      <w:tr w:rsidR="00EF51E8" w:rsidRPr="00C334A6" w:rsidTr="00EF51E8">
        <w:trPr>
          <w:trHeight w:val="244"/>
        </w:trPr>
        <w:tc>
          <w:tcPr>
            <w:tcW w:w="1844" w:type="dxa"/>
          </w:tcPr>
          <w:p w:rsidR="00EF51E8" w:rsidRPr="00C334A6" w:rsidRDefault="00EF51E8" w:rsidP="00C334A6">
            <w:pPr>
              <w:rPr>
                <w:rFonts w:ascii="Times New Roman" w:hAnsi="Times New Roman" w:cs="Times New Roman"/>
                <w:bCs/>
                <w:sz w:val="20"/>
                <w:szCs w:val="20"/>
              </w:rPr>
            </w:pPr>
            <w:r w:rsidRPr="00C334A6">
              <w:rPr>
                <w:rFonts w:ascii="Times New Roman" w:hAnsi="Times New Roman" w:cs="Times New Roman"/>
                <w:bCs/>
                <w:sz w:val="20"/>
                <w:szCs w:val="20"/>
              </w:rPr>
              <w:t>Storage Duration</w:t>
            </w:r>
          </w:p>
        </w:tc>
        <w:tc>
          <w:tcPr>
            <w:tcW w:w="1134"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3,791.049</w:t>
            </w:r>
          </w:p>
        </w:tc>
        <w:tc>
          <w:tcPr>
            <w:tcW w:w="708"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0.169</w:t>
            </w:r>
          </w:p>
        </w:tc>
        <w:tc>
          <w:tcPr>
            <w:tcW w:w="709"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0.085</w:t>
            </w:r>
          </w:p>
        </w:tc>
        <w:tc>
          <w:tcPr>
            <w:tcW w:w="765"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0.060</w:t>
            </w:r>
          </w:p>
        </w:tc>
        <w:tc>
          <w:tcPr>
            <w:tcW w:w="1787" w:type="dxa"/>
          </w:tcPr>
          <w:p w:rsidR="00EF51E8" w:rsidRPr="00C334A6" w:rsidRDefault="00EF51E8" w:rsidP="00C334A6">
            <w:pPr>
              <w:rPr>
                <w:rFonts w:ascii="Times New Roman" w:hAnsi="Times New Roman" w:cs="Times New Roman"/>
                <w:bCs/>
                <w:sz w:val="20"/>
                <w:szCs w:val="20"/>
              </w:rPr>
            </w:pPr>
            <w:r w:rsidRPr="00C334A6">
              <w:rPr>
                <w:rFonts w:ascii="Times New Roman" w:hAnsi="Times New Roman" w:cs="Times New Roman"/>
                <w:bCs/>
                <w:sz w:val="20"/>
                <w:szCs w:val="20"/>
              </w:rPr>
              <w:t>Storage Duration</w:t>
            </w:r>
          </w:p>
        </w:tc>
        <w:tc>
          <w:tcPr>
            <w:tcW w:w="1147"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2,005.180</w:t>
            </w:r>
          </w:p>
        </w:tc>
        <w:tc>
          <w:tcPr>
            <w:tcW w:w="772"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0.927</w:t>
            </w:r>
          </w:p>
        </w:tc>
        <w:tc>
          <w:tcPr>
            <w:tcW w:w="684"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0.466</w:t>
            </w:r>
          </w:p>
        </w:tc>
        <w:tc>
          <w:tcPr>
            <w:tcW w:w="838"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0.329</w:t>
            </w:r>
          </w:p>
        </w:tc>
      </w:tr>
      <w:tr w:rsidR="00EF51E8" w:rsidRPr="00C334A6" w:rsidTr="00EF51E8">
        <w:trPr>
          <w:trHeight w:val="472"/>
        </w:trPr>
        <w:tc>
          <w:tcPr>
            <w:tcW w:w="1844" w:type="dxa"/>
          </w:tcPr>
          <w:p w:rsidR="00EF51E8" w:rsidRPr="00C334A6" w:rsidRDefault="00EF51E8" w:rsidP="00C334A6">
            <w:pPr>
              <w:rPr>
                <w:rFonts w:ascii="Times New Roman" w:hAnsi="Times New Roman" w:cs="Times New Roman"/>
                <w:bCs/>
                <w:sz w:val="20"/>
                <w:szCs w:val="20"/>
              </w:rPr>
            </w:pPr>
            <w:r w:rsidRPr="00C334A6">
              <w:rPr>
                <w:rFonts w:ascii="Times New Roman" w:hAnsi="Times New Roman" w:cs="Times New Roman"/>
                <w:bCs/>
                <w:sz w:val="20"/>
                <w:szCs w:val="20"/>
              </w:rPr>
              <w:t>Storage material  x Storage Duration</w:t>
            </w:r>
          </w:p>
        </w:tc>
        <w:tc>
          <w:tcPr>
            <w:tcW w:w="1134"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18.370</w:t>
            </w:r>
          </w:p>
        </w:tc>
        <w:tc>
          <w:tcPr>
            <w:tcW w:w="708"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0.239</w:t>
            </w:r>
          </w:p>
        </w:tc>
        <w:tc>
          <w:tcPr>
            <w:tcW w:w="709"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0.120</w:t>
            </w:r>
          </w:p>
        </w:tc>
        <w:tc>
          <w:tcPr>
            <w:tcW w:w="765"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0.085</w:t>
            </w:r>
          </w:p>
        </w:tc>
        <w:tc>
          <w:tcPr>
            <w:tcW w:w="1787" w:type="dxa"/>
          </w:tcPr>
          <w:p w:rsidR="00EF51E8" w:rsidRPr="00C334A6" w:rsidRDefault="00EF51E8" w:rsidP="00C334A6">
            <w:pPr>
              <w:rPr>
                <w:rFonts w:ascii="Times New Roman" w:hAnsi="Times New Roman" w:cs="Times New Roman"/>
                <w:bCs/>
                <w:sz w:val="20"/>
                <w:szCs w:val="20"/>
              </w:rPr>
            </w:pPr>
            <w:r w:rsidRPr="00C334A6">
              <w:rPr>
                <w:rFonts w:ascii="Times New Roman" w:hAnsi="Times New Roman" w:cs="Times New Roman"/>
                <w:bCs/>
                <w:sz w:val="20"/>
                <w:szCs w:val="20"/>
              </w:rPr>
              <w:t>Storage material  x Storage Duration</w:t>
            </w:r>
          </w:p>
        </w:tc>
        <w:tc>
          <w:tcPr>
            <w:tcW w:w="1147"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1,753.471</w:t>
            </w:r>
          </w:p>
        </w:tc>
        <w:tc>
          <w:tcPr>
            <w:tcW w:w="772"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1.310</w:t>
            </w:r>
          </w:p>
        </w:tc>
        <w:tc>
          <w:tcPr>
            <w:tcW w:w="684"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0.658</w:t>
            </w:r>
          </w:p>
        </w:tc>
        <w:tc>
          <w:tcPr>
            <w:tcW w:w="838"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0.466</w:t>
            </w:r>
          </w:p>
        </w:tc>
      </w:tr>
      <w:tr w:rsidR="00EF51E8" w:rsidRPr="00C334A6" w:rsidTr="00EF51E8">
        <w:trPr>
          <w:trHeight w:val="487"/>
        </w:trPr>
        <w:tc>
          <w:tcPr>
            <w:tcW w:w="1844" w:type="dxa"/>
          </w:tcPr>
          <w:p w:rsidR="00EF51E8" w:rsidRPr="00C334A6" w:rsidRDefault="00EF51E8" w:rsidP="00C334A6">
            <w:pPr>
              <w:rPr>
                <w:rFonts w:ascii="Times New Roman" w:hAnsi="Times New Roman" w:cs="Times New Roman"/>
                <w:bCs/>
                <w:sz w:val="20"/>
                <w:szCs w:val="20"/>
              </w:rPr>
            </w:pPr>
            <w:r w:rsidRPr="00C334A6">
              <w:rPr>
                <w:rFonts w:ascii="Times New Roman" w:hAnsi="Times New Roman" w:cs="Times New Roman"/>
                <w:bCs/>
                <w:sz w:val="20"/>
                <w:szCs w:val="20"/>
              </w:rPr>
              <w:t>Storage condition x  Storage Duration</w:t>
            </w:r>
          </w:p>
        </w:tc>
        <w:tc>
          <w:tcPr>
            <w:tcW w:w="1134"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107.396</w:t>
            </w:r>
          </w:p>
        </w:tc>
        <w:tc>
          <w:tcPr>
            <w:tcW w:w="708"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0.339</w:t>
            </w:r>
          </w:p>
        </w:tc>
        <w:tc>
          <w:tcPr>
            <w:tcW w:w="709"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0.170</w:t>
            </w:r>
          </w:p>
        </w:tc>
        <w:tc>
          <w:tcPr>
            <w:tcW w:w="765"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0.120</w:t>
            </w:r>
          </w:p>
        </w:tc>
        <w:tc>
          <w:tcPr>
            <w:tcW w:w="1787" w:type="dxa"/>
          </w:tcPr>
          <w:p w:rsidR="00EF51E8" w:rsidRPr="00C334A6" w:rsidRDefault="00EF51E8" w:rsidP="00C334A6">
            <w:pPr>
              <w:rPr>
                <w:rFonts w:ascii="Times New Roman" w:hAnsi="Times New Roman" w:cs="Times New Roman"/>
                <w:bCs/>
                <w:sz w:val="20"/>
                <w:szCs w:val="20"/>
              </w:rPr>
            </w:pPr>
            <w:r w:rsidRPr="00C334A6">
              <w:rPr>
                <w:rFonts w:ascii="Times New Roman" w:hAnsi="Times New Roman" w:cs="Times New Roman"/>
                <w:bCs/>
                <w:sz w:val="20"/>
                <w:szCs w:val="20"/>
              </w:rPr>
              <w:t>Storage condition x  Storage Duration</w:t>
            </w:r>
          </w:p>
        </w:tc>
        <w:tc>
          <w:tcPr>
            <w:tcW w:w="1147"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34.573</w:t>
            </w:r>
          </w:p>
        </w:tc>
        <w:tc>
          <w:tcPr>
            <w:tcW w:w="772"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1.853</w:t>
            </w:r>
          </w:p>
        </w:tc>
        <w:tc>
          <w:tcPr>
            <w:tcW w:w="684"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0.931</w:t>
            </w:r>
          </w:p>
        </w:tc>
        <w:tc>
          <w:tcPr>
            <w:tcW w:w="838"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0.658</w:t>
            </w:r>
          </w:p>
        </w:tc>
      </w:tr>
      <w:tr w:rsidR="00EF51E8" w:rsidRPr="00C334A6" w:rsidTr="00EF51E8">
        <w:trPr>
          <w:trHeight w:val="717"/>
        </w:trPr>
        <w:tc>
          <w:tcPr>
            <w:tcW w:w="1844" w:type="dxa"/>
          </w:tcPr>
          <w:p w:rsidR="00EF51E8" w:rsidRPr="00C334A6" w:rsidRDefault="00EF51E8" w:rsidP="00C334A6">
            <w:pPr>
              <w:rPr>
                <w:rFonts w:ascii="Times New Roman" w:hAnsi="Times New Roman" w:cs="Times New Roman"/>
                <w:bCs/>
                <w:sz w:val="20"/>
                <w:szCs w:val="20"/>
              </w:rPr>
            </w:pPr>
            <w:r w:rsidRPr="00C334A6">
              <w:rPr>
                <w:rFonts w:ascii="Times New Roman" w:hAnsi="Times New Roman" w:cs="Times New Roman"/>
                <w:bCs/>
                <w:sz w:val="20"/>
                <w:szCs w:val="20"/>
              </w:rPr>
              <w:t>Storage Material  x Storage condition  x storage duration</w:t>
            </w:r>
          </w:p>
        </w:tc>
        <w:tc>
          <w:tcPr>
            <w:tcW w:w="1134"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42.194</w:t>
            </w:r>
          </w:p>
        </w:tc>
        <w:tc>
          <w:tcPr>
            <w:tcW w:w="708"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0.479</w:t>
            </w:r>
          </w:p>
        </w:tc>
        <w:tc>
          <w:tcPr>
            <w:tcW w:w="709"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0.241</w:t>
            </w:r>
          </w:p>
        </w:tc>
        <w:tc>
          <w:tcPr>
            <w:tcW w:w="765"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0.170</w:t>
            </w:r>
          </w:p>
        </w:tc>
        <w:tc>
          <w:tcPr>
            <w:tcW w:w="1787" w:type="dxa"/>
          </w:tcPr>
          <w:p w:rsidR="00EF51E8" w:rsidRPr="00C334A6" w:rsidRDefault="00EF51E8" w:rsidP="00C334A6">
            <w:pPr>
              <w:rPr>
                <w:rFonts w:ascii="Times New Roman" w:hAnsi="Times New Roman" w:cs="Times New Roman"/>
                <w:bCs/>
                <w:sz w:val="20"/>
                <w:szCs w:val="20"/>
              </w:rPr>
            </w:pPr>
            <w:r w:rsidRPr="00C334A6">
              <w:rPr>
                <w:rFonts w:ascii="Times New Roman" w:hAnsi="Times New Roman" w:cs="Times New Roman"/>
                <w:bCs/>
                <w:sz w:val="20"/>
                <w:szCs w:val="20"/>
              </w:rPr>
              <w:t>Storage Material  x Storage condition  x storage duration</w:t>
            </w:r>
          </w:p>
        </w:tc>
        <w:tc>
          <w:tcPr>
            <w:tcW w:w="1147"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40.521</w:t>
            </w:r>
          </w:p>
        </w:tc>
        <w:tc>
          <w:tcPr>
            <w:tcW w:w="772"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2.621</w:t>
            </w:r>
          </w:p>
        </w:tc>
        <w:tc>
          <w:tcPr>
            <w:tcW w:w="684"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1.317</w:t>
            </w:r>
          </w:p>
        </w:tc>
        <w:tc>
          <w:tcPr>
            <w:tcW w:w="838"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0.93</w:t>
            </w:r>
          </w:p>
        </w:tc>
      </w:tr>
      <w:tr w:rsidR="00EF51E8" w:rsidRPr="00C334A6" w:rsidTr="00EF51E8">
        <w:trPr>
          <w:trHeight w:val="285"/>
        </w:trPr>
        <w:tc>
          <w:tcPr>
            <w:tcW w:w="5160" w:type="dxa"/>
            <w:gridSpan w:val="5"/>
          </w:tcPr>
          <w:p w:rsidR="00EF51E8" w:rsidRPr="00C334A6" w:rsidRDefault="00EF51E8" w:rsidP="00C334A6">
            <w:pPr>
              <w:ind w:right="450"/>
              <w:rPr>
                <w:rFonts w:ascii="Times New Roman" w:hAnsi="Times New Roman" w:cs="Times New Roman"/>
                <w:b/>
                <w:sz w:val="20"/>
                <w:szCs w:val="20"/>
              </w:rPr>
            </w:pPr>
            <w:r w:rsidRPr="00C334A6">
              <w:rPr>
                <w:rFonts w:ascii="Times New Roman" w:hAnsi="Times New Roman" w:cs="Times New Roman"/>
                <w:b/>
                <w:sz w:val="20"/>
                <w:szCs w:val="20"/>
              </w:rPr>
              <w:t xml:space="preserve">Acid Value </w:t>
            </w:r>
          </w:p>
        </w:tc>
        <w:tc>
          <w:tcPr>
            <w:tcW w:w="5228" w:type="dxa"/>
            <w:gridSpan w:val="5"/>
          </w:tcPr>
          <w:p w:rsidR="00EF51E8" w:rsidRPr="00C334A6" w:rsidRDefault="00EF51E8" w:rsidP="00C334A6">
            <w:pPr>
              <w:ind w:right="450"/>
              <w:rPr>
                <w:rFonts w:ascii="Times New Roman" w:hAnsi="Times New Roman" w:cs="Times New Roman"/>
                <w:sz w:val="20"/>
                <w:szCs w:val="20"/>
              </w:rPr>
            </w:pPr>
            <w:r w:rsidRPr="00C334A6">
              <w:rPr>
                <w:rFonts w:ascii="Times New Roman" w:hAnsi="Times New Roman" w:cs="Times New Roman"/>
                <w:b/>
                <w:sz w:val="20"/>
                <w:szCs w:val="20"/>
              </w:rPr>
              <w:t>Carbonyl Value</w:t>
            </w:r>
          </w:p>
        </w:tc>
      </w:tr>
      <w:tr w:rsidR="00EF51E8" w:rsidRPr="00C334A6" w:rsidTr="00EF51E8">
        <w:trPr>
          <w:trHeight w:val="237"/>
        </w:trPr>
        <w:tc>
          <w:tcPr>
            <w:tcW w:w="1844" w:type="dxa"/>
          </w:tcPr>
          <w:p w:rsidR="00EF51E8" w:rsidRPr="00C334A6" w:rsidRDefault="00EF51E8" w:rsidP="00C334A6">
            <w:pPr>
              <w:rPr>
                <w:rFonts w:ascii="Times New Roman" w:hAnsi="Times New Roman" w:cs="Times New Roman"/>
                <w:bCs/>
                <w:sz w:val="20"/>
                <w:szCs w:val="20"/>
              </w:rPr>
            </w:pPr>
            <w:r w:rsidRPr="00C334A6">
              <w:rPr>
                <w:rFonts w:ascii="Times New Roman" w:hAnsi="Times New Roman" w:cs="Times New Roman"/>
                <w:bCs/>
                <w:sz w:val="20"/>
                <w:szCs w:val="20"/>
              </w:rPr>
              <w:t>Storage material</w:t>
            </w:r>
          </w:p>
        </w:tc>
        <w:tc>
          <w:tcPr>
            <w:tcW w:w="1134"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2,352.381</w:t>
            </w:r>
          </w:p>
        </w:tc>
        <w:tc>
          <w:tcPr>
            <w:tcW w:w="708"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0.086</w:t>
            </w:r>
          </w:p>
        </w:tc>
        <w:tc>
          <w:tcPr>
            <w:tcW w:w="709"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0.043</w:t>
            </w:r>
          </w:p>
        </w:tc>
        <w:tc>
          <w:tcPr>
            <w:tcW w:w="765"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0.031</w:t>
            </w:r>
          </w:p>
        </w:tc>
        <w:tc>
          <w:tcPr>
            <w:tcW w:w="1787" w:type="dxa"/>
          </w:tcPr>
          <w:p w:rsidR="00EF51E8" w:rsidRPr="00C334A6" w:rsidRDefault="00EF51E8" w:rsidP="00C334A6">
            <w:pPr>
              <w:rPr>
                <w:rFonts w:ascii="Times New Roman" w:hAnsi="Times New Roman" w:cs="Times New Roman"/>
                <w:bCs/>
                <w:sz w:val="20"/>
                <w:szCs w:val="20"/>
              </w:rPr>
            </w:pPr>
            <w:r w:rsidRPr="00C334A6">
              <w:rPr>
                <w:rFonts w:ascii="Times New Roman" w:hAnsi="Times New Roman" w:cs="Times New Roman"/>
                <w:bCs/>
                <w:sz w:val="20"/>
                <w:szCs w:val="20"/>
              </w:rPr>
              <w:t>Storage material</w:t>
            </w:r>
          </w:p>
        </w:tc>
        <w:tc>
          <w:tcPr>
            <w:tcW w:w="1147"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121.911</w:t>
            </w:r>
          </w:p>
        </w:tc>
        <w:tc>
          <w:tcPr>
            <w:tcW w:w="772"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0.064</w:t>
            </w:r>
          </w:p>
        </w:tc>
        <w:tc>
          <w:tcPr>
            <w:tcW w:w="684"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0.032</w:t>
            </w:r>
          </w:p>
        </w:tc>
        <w:tc>
          <w:tcPr>
            <w:tcW w:w="838"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0.023</w:t>
            </w:r>
          </w:p>
        </w:tc>
      </w:tr>
      <w:tr w:rsidR="00EF51E8" w:rsidRPr="00C334A6" w:rsidTr="00EF51E8">
        <w:trPr>
          <w:trHeight w:val="141"/>
        </w:trPr>
        <w:tc>
          <w:tcPr>
            <w:tcW w:w="1844" w:type="dxa"/>
          </w:tcPr>
          <w:p w:rsidR="00EF51E8" w:rsidRPr="00C334A6" w:rsidRDefault="00EF51E8" w:rsidP="00C334A6">
            <w:pPr>
              <w:rPr>
                <w:rFonts w:ascii="Times New Roman" w:hAnsi="Times New Roman" w:cs="Times New Roman"/>
                <w:bCs/>
                <w:sz w:val="20"/>
                <w:szCs w:val="20"/>
              </w:rPr>
            </w:pPr>
            <w:r w:rsidRPr="00C334A6">
              <w:rPr>
                <w:rFonts w:ascii="Times New Roman" w:hAnsi="Times New Roman" w:cs="Times New Roman"/>
                <w:bCs/>
                <w:sz w:val="20"/>
                <w:szCs w:val="20"/>
              </w:rPr>
              <w:t>Storage condition</w:t>
            </w:r>
          </w:p>
        </w:tc>
        <w:tc>
          <w:tcPr>
            <w:tcW w:w="1134"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4,479.266</w:t>
            </w:r>
          </w:p>
        </w:tc>
        <w:tc>
          <w:tcPr>
            <w:tcW w:w="708"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0.122</w:t>
            </w:r>
          </w:p>
        </w:tc>
        <w:tc>
          <w:tcPr>
            <w:tcW w:w="709"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0.061</w:t>
            </w:r>
          </w:p>
        </w:tc>
        <w:tc>
          <w:tcPr>
            <w:tcW w:w="765"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0.043</w:t>
            </w:r>
          </w:p>
        </w:tc>
        <w:tc>
          <w:tcPr>
            <w:tcW w:w="1787" w:type="dxa"/>
          </w:tcPr>
          <w:p w:rsidR="00EF51E8" w:rsidRPr="00C334A6" w:rsidRDefault="00EF51E8" w:rsidP="00C334A6">
            <w:pPr>
              <w:rPr>
                <w:rFonts w:ascii="Times New Roman" w:hAnsi="Times New Roman" w:cs="Times New Roman"/>
                <w:bCs/>
                <w:sz w:val="20"/>
                <w:szCs w:val="20"/>
              </w:rPr>
            </w:pPr>
            <w:r w:rsidRPr="00C334A6">
              <w:rPr>
                <w:rFonts w:ascii="Times New Roman" w:hAnsi="Times New Roman" w:cs="Times New Roman"/>
                <w:bCs/>
                <w:sz w:val="20"/>
                <w:szCs w:val="20"/>
              </w:rPr>
              <w:t>Storage condition</w:t>
            </w:r>
          </w:p>
        </w:tc>
        <w:tc>
          <w:tcPr>
            <w:tcW w:w="1147"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145.293</w:t>
            </w:r>
          </w:p>
        </w:tc>
        <w:tc>
          <w:tcPr>
            <w:tcW w:w="772"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0.091</w:t>
            </w:r>
          </w:p>
        </w:tc>
        <w:tc>
          <w:tcPr>
            <w:tcW w:w="684"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0.046</w:t>
            </w:r>
          </w:p>
        </w:tc>
        <w:tc>
          <w:tcPr>
            <w:tcW w:w="838"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0.032</w:t>
            </w:r>
          </w:p>
        </w:tc>
      </w:tr>
      <w:tr w:rsidR="00EF51E8" w:rsidRPr="00C334A6" w:rsidTr="00EF51E8">
        <w:trPr>
          <w:trHeight w:val="472"/>
        </w:trPr>
        <w:tc>
          <w:tcPr>
            <w:tcW w:w="1844" w:type="dxa"/>
          </w:tcPr>
          <w:p w:rsidR="00EF51E8" w:rsidRPr="00C334A6" w:rsidRDefault="00EF51E8" w:rsidP="00C334A6">
            <w:pPr>
              <w:rPr>
                <w:rFonts w:ascii="Times New Roman" w:hAnsi="Times New Roman" w:cs="Times New Roman"/>
                <w:bCs/>
                <w:sz w:val="20"/>
                <w:szCs w:val="20"/>
              </w:rPr>
            </w:pPr>
            <w:r w:rsidRPr="00C334A6">
              <w:rPr>
                <w:rFonts w:ascii="Times New Roman" w:hAnsi="Times New Roman" w:cs="Times New Roman"/>
                <w:bCs/>
                <w:sz w:val="20"/>
                <w:szCs w:val="20"/>
              </w:rPr>
              <w:t>Storage material  x Storage condition</w:t>
            </w:r>
          </w:p>
        </w:tc>
        <w:tc>
          <w:tcPr>
            <w:tcW w:w="1134"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876.719</w:t>
            </w:r>
          </w:p>
        </w:tc>
        <w:tc>
          <w:tcPr>
            <w:tcW w:w="708"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0.172</w:t>
            </w:r>
          </w:p>
        </w:tc>
        <w:tc>
          <w:tcPr>
            <w:tcW w:w="709"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0.086</w:t>
            </w:r>
          </w:p>
        </w:tc>
        <w:tc>
          <w:tcPr>
            <w:tcW w:w="765"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0.061</w:t>
            </w:r>
          </w:p>
        </w:tc>
        <w:tc>
          <w:tcPr>
            <w:tcW w:w="1787" w:type="dxa"/>
          </w:tcPr>
          <w:p w:rsidR="00EF51E8" w:rsidRPr="00C334A6" w:rsidRDefault="00EF51E8" w:rsidP="00C334A6">
            <w:pPr>
              <w:rPr>
                <w:rFonts w:ascii="Times New Roman" w:hAnsi="Times New Roman" w:cs="Times New Roman"/>
                <w:bCs/>
                <w:sz w:val="20"/>
                <w:szCs w:val="20"/>
              </w:rPr>
            </w:pPr>
            <w:r w:rsidRPr="00C334A6">
              <w:rPr>
                <w:rFonts w:ascii="Times New Roman" w:hAnsi="Times New Roman" w:cs="Times New Roman"/>
                <w:bCs/>
                <w:sz w:val="20"/>
                <w:szCs w:val="20"/>
              </w:rPr>
              <w:t>Storage material  x Storage condition</w:t>
            </w:r>
          </w:p>
        </w:tc>
        <w:tc>
          <w:tcPr>
            <w:tcW w:w="1147"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292.675</w:t>
            </w:r>
          </w:p>
        </w:tc>
        <w:tc>
          <w:tcPr>
            <w:tcW w:w="772"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0.129</w:t>
            </w:r>
          </w:p>
        </w:tc>
        <w:tc>
          <w:tcPr>
            <w:tcW w:w="684"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0.065</w:t>
            </w:r>
          </w:p>
        </w:tc>
        <w:tc>
          <w:tcPr>
            <w:tcW w:w="838"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0.046</w:t>
            </w:r>
          </w:p>
        </w:tc>
      </w:tr>
      <w:tr w:rsidR="00EF51E8" w:rsidRPr="00C334A6" w:rsidTr="00EF51E8">
        <w:trPr>
          <w:trHeight w:val="278"/>
        </w:trPr>
        <w:tc>
          <w:tcPr>
            <w:tcW w:w="1844" w:type="dxa"/>
          </w:tcPr>
          <w:p w:rsidR="00EF51E8" w:rsidRPr="00C334A6" w:rsidRDefault="00EF51E8" w:rsidP="00C334A6">
            <w:pPr>
              <w:rPr>
                <w:rFonts w:ascii="Times New Roman" w:hAnsi="Times New Roman" w:cs="Times New Roman"/>
                <w:bCs/>
                <w:sz w:val="20"/>
                <w:szCs w:val="20"/>
              </w:rPr>
            </w:pPr>
            <w:r w:rsidRPr="00C334A6">
              <w:rPr>
                <w:rFonts w:ascii="Times New Roman" w:hAnsi="Times New Roman" w:cs="Times New Roman"/>
                <w:bCs/>
                <w:sz w:val="20"/>
                <w:szCs w:val="20"/>
              </w:rPr>
              <w:t>Storage Duration</w:t>
            </w:r>
          </w:p>
        </w:tc>
        <w:tc>
          <w:tcPr>
            <w:tcW w:w="1134"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2,612.416</w:t>
            </w:r>
          </w:p>
        </w:tc>
        <w:tc>
          <w:tcPr>
            <w:tcW w:w="708"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0.136</w:t>
            </w:r>
          </w:p>
        </w:tc>
        <w:tc>
          <w:tcPr>
            <w:tcW w:w="709"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0.068</w:t>
            </w:r>
          </w:p>
        </w:tc>
        <w:tc>
          <w:tcPr>
            <w:tcW w:w="765"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0.048</w:t>
            </w:r>
          </w:p>
        </w:tc>
        <w:tc>
          <w:tcPr>
            <w:tcW w:w="1787" w:type="dxa"/>
          </w:tcPr>
          <w:p w:rsidR="00EF51E8" w:rsidRPr="00C334A6" w:rsidRDefault="00EF51E8" w:rsidP="00C334A6">
            <w:pPr>
              <w:rPr>
                <w:rFonts w:ascii="Times New Roman" w:hAnsi="Times New Roman" w:cs="Times New Roman"/>
                <w:bCs/>
                <w:sz w:val="20"/>
                <w:szCs w:val="20"/>
              </w:rPr>
            </w:pPr>
            <w:r w:rsidRPr="00C334A6">
              <w:rPr>
                <w:rFonts w:ascii="Times New Roman" w:hAnsi="Times New Roman" w:cs="Times New Roman"/>
                <w:bCs/>
                <w:sz w:val="20"/>
                <w:szCs w:val="20"/>
              </w:rPr>
              <w:t>Storage Duration</w:t>
            </w:r>
          </w:p>
        </w:tc>
        <w:tc>
          <w:tcPr>
            <w:tcW w:w="1147"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2,425.617</w:t>
            </w:r>
          </w:p>
        </w:tc>
        <w:tc>
          <w:tcPr>
            <w:tcW w:w="772"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0.102</w:t>
            </w:r>
          </w:p>
        </w:tc>
        <w:tc>
          <w:tcPr>
            <w:tcW w:w="684"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0.051</w:t>
            </w:r>
          </w:p>
        </w:tc>
        <w:tc>
          <w:tcPr>
            <w:tcW w:w="838"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0.036</w:t>
            </w:r>
          </w:p>
        </w:tc>
      </w:tr>
      <w:tr w:rsidR="00EF51E8" w:rsidRPr="00C334A6" w:rsidTr="00EF51E8">
        <w:trPr>
          <w:trHeight w:val="472"/>
        </w:trPr>
        <w:tc>
          <w:tcPr>
            <w:tcW w:w="1844" w:type="dxa"/>
          </w:tcPr>
          <w:p w:rsidR="00EF51E8" w:rsidRPr="00C334A6" w:rsidRDefault="00EF51E8" w:rsidP="00C334A6">
            <w:pPr>
              <w:rPr>
                <w:rFonts w:ascii="Times New Roman" w:hAnsi="Times New Roman" w:cs="Times New Roman"/>
                <w:bCs/>
                <w:sz w:val="20"/>
                <w:szCs w:val="20"/>
              </w:rPr>
            </w:pPr>
            <w:r w:rsidRPr="00C334A6">
              <w:rPr>
                <w:rFonts w:ascii="Times New Roman" w:hAnsi="Times New Roman" w:cs="Times New Roman"/>
                <w:bCs/>
                <w:sz w:val="20"/>
                <w:szCs w:val="20"/>
              </w:rPr>
              <w:t>Storage material  x Storage Duration</w:t>
            </w:r>
          </w:p>
        </w:tc>
        <w:tc>
          <w:tcPr>
            <w:tcW w:w="1134"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4,552.188</w:t>
            </w:r>
          </w:p>
        </w:tc>
        <w:tc>
          <w:tcPr>
            <w:tcW w:w="708"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0.192</w:t>
            </w:r>
          </w:p>
        </w:tc>
        <w:tc>
          <w:tcPr>
            <w:tcW w:w="709"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0.097</w:t>
            </w:r>
          </w:p>
        </w:tc>
        <w:tc>
          <w:tcPr>
            <w:tcW w:w="765"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0.068</w:t>
            </w:r>
          </w:p>
        </w:tc>
        <w:tc>
          <w:tcPr>
            <w:tcW w:w="1787" w:type="dxa"/>
          </w:tcPr>
          <w:p w:rsidR="00EF51E8" w:rsidRPr="00C334A6" w:rsidRDefault="00EF51E8" w:rsidP="00C334A6">
            <w:pPr>
              <w:rPr>
                <w:rFonts w:ascii="Times New Roman" w:hAnsi="Times New Roman" w:cs="Times New Roman"/>
                <w:bCs/>
                <w:sz w:val="20"/>
                <w:szCs w:val="20"/>
              </w:rPr>
            </w:pPr>
            <w:r w:rsidRPr="00C334A6">
              <w:rPr>
                <w:rFonts w:ascii="Times New Roman" w:hAnsi="Times New Roman" w:cs="Times New Roman"/>
                <w:bCs/>
                <w:sz w:val="20"/>
                <w:szCs w:val="20"/>
              </w:rPr>
              <w:t>Storage material  x Storage Duration</w:t>
            </w:r>
          </w:p>
        </w:tc>
        <w:tc>
          <w:tcPr>
            <w:tcW w:w="1147"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18.448</w:t>
            </w:r>
          </w:p>
        </w:tc>
        <w:tc>
          <w:tcPr>
            <w:tcW w:w="772"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0.144</w:t>
            </w:r>
          </w:p>
        </w:tc>
        <w:tc>
          <w:tcPr>
            <w:tcW w:w="684"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0.072</w:t>
            </w:r>
          </w:p>
        </w:tc>
        <w:tc>
          <w:tcPr>
            <w:tcW w:w="838"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0.051</w:t>
            </w:r>
          </w:p>
        </w:tc>
      </w:tr>
      <w:tr w:rsidR="00EF51E8" w:rsidRPr="00C334A6" w:rsidTr="00EF51E8">
        <w:trPr>
          <w:trHeight w:val="487"/>
        </w:trPr>
        <w:tc>
          <w:tcPr>
            <w:tcW w:w="1844" w:type="dxa"/>
          </w:tcPr>
          <w:p w:rsidR="00EF51E8" w:rsidRPr="00C334A6" w:rsidRDefault="00EF51E8" w:rsidP="00C334A6">
            <w:pPr>
              <w:rPr>
                <w:rFonts w:ascii="Times New Roman" w:hAnsi="Times New Roman" w:cs="Times New Roman"/>
                <w:bCs/>
                <w:sz w:val="20"/>
                <w:szCs w:val="20"/>
              </w:rPr>
            </w:pPr>
            <w:r w:rsidRPr="00C334A6">
              <w:rPr>
                <w:rFonts w:ascii="Times New Roman" w:hAnsi="Times New Roman" w:cs="Times New Roman"/>
                <w:bCs/>
                <w:sz w:val="20"/>
                <w:szCs w:val="20"/>
              </w:rPr>
              <w:t>Storage condition x  Storage Duration</w:t>
            </w:r>
          </w:p>
        </w:tc>
        <w:tc>
          <w:tcPr>
            <w:tcW w:w="1134"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469.170</w:t>
            </w:r>
          </w:p>
        </w:tc>
        <w:tc>
          <w:tcPr>
            <w:tcW w:w="708"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0.272</w:t>
            </w:r>
          </w:p>
        </w:tc>
        <w:tc>
          <w:tcPr>
            <w:tcW w:w="709"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0.137</w:t>
            </w:r>
          </w:p>
        </w:tc>
        <w:tc>
          <w:tcPr>
            <w:tcW w:w="765"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0.097</w:t>
            </w:r>
          </w:p>
        </w:tc>
        <w:tc>
          <w:tcPr>
            <w:tcW w:w="1787" w:type="dxa"/>
          </w:tcPr>
          <w:p w:rsidR="00EF51E8" w:rsidRPr="00C334A6" w:rsidRDefault="00EF51E8" w:rsidP="00C334A6">
            <w:pPr>
              <w:rPr>
                <w:rFonts w:ascii="Times New Roman" w:hAnsi="Times New Roman" w:cs="Times New Roman"/>
                <w:bCs/>
                <w:sz w:val="20"/>
                <w:szCs w:val="20"/>
              </w:rPr>
            </w:pPr>
            <w:r w:rsidRPr="00C334A6">
              <w:rPr>
                <w:rFonts w:ascii="Times New Roman" w:hAnsi="Times New Roman" w:cs="Times New Roman"/>
                <w:bCs/>
                <w:sz w:val="20"/>
                <w:szCs w:val="20"/>
              </w:rPr>
              <w:t>Storage condition x  Storage Duration</w:t>
            </w:r>
          </w:p>
        </w:tc>
        <w:tc>
          <w:tcPr>
            <w:tcW w:w="1147"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20.649</w:t>
            </w:r>
          </w:p>
        </w:tc>
        <w:tc>
          <w:tcPr>
            <w:tcW w:w="772"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0.204</w:t>
            </w:r>
          </w:p>
        </w:tc>
        <w:tc>
          <w:tcPr>
            <w:tcW w:w="684"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0.102</w:t>
            </w:r>
          </w:p>
        </w:tc>
        <w:tc>
          <w:tcPr>
            <w:tcW w:w="838"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0.072</w:t>
            </w:r>
          </w:p>
        </w:tc>
      </w:tr>
      <w:tr w:rsidR="00EF51E8" w:rsidRPr="00C334A6" w:rsidTr="00EF51E8">
        <w:trPr>
          <w:trHeight w:val="717"/>
        </w:trPr>
        <w:tc>
          <w:tcPr>
            <w:tcW w:w="1844" w:type="dxa"/>
          </w:tcPr>
          <w:p w:rsidR="00EF51E8" w:rsidRPr="00C334A6" w:rsidRDefault="00EF51E8" w:rsidP="00C334A6">
            <w:pPr>
              <w:rPr>
                <w:rFonts w:ascii="Times New Roman" w:hAnsi="Times New Roman" w:cs="Times New Roman"/>
                <w:bCs/>
                <w:sz w:val="20"/>
                <w:szCs w:val="20"/>
              </w:rPr>
            </w:pPr>
            <w:r w:rsidRPr="00C334A6">
              <w:rPr>
                <w:rFonts w:ascii="Times New Roman" w:hAnsi="Times New Roman" w:cs="Times New Roman"/>
                <w:bCs/>
                <w:sz w:val="20"/>
                <w:szCs w:val="20"/>
              </w:rPr>
              <w:t>Storage Material  x Storage condition  x storage duration</w:t>
            </w:r>
          </w:p>
        </w:tc>
        <w:tc>
          <w:tcPr>
            <w:tcW w:w="1134"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166.803</w:t>
            </w:r>
          </w:p>
        </w:tc>
        <w:tc>
          <w:tcPr>
            <w:tcW w:w="708"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0.384</w:t>
            </w:r>
          </w:p>
        </w:tc>
        <w:tc>
          <w:tcPr>
            <w:tcW w:w="709"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0.193</w:t>
            </w:r>
          </w:p>
        </w:tc>
        <w:tc>
          <w:tcPr>
            <w:tcW w:w="765"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0.137</w:t>
            </w:r>
          </w:p>
        </w:tc>
        <w:tc>
          <w:tcPr>
            <w:tcW w:w="1787" w:type="dxa"/>
          </w:tcPr>
          <w:p w:rsidR="00EF51E8" w:rsidRPr="00C334A6" w:rsidRDefault="00EF51E8" w:rsidP="00C334A6">
            <w:pPr>
              <w:rPr>
                <w:rFonts w:ascii="Times New Roman" w:hAnsi="Times New Roman" w:cs="Times New Roman"/>
                <w:bCs/>
                <w:sz w:val="20"/>
                <w:szCs w:val="20"/>
              </w:rPr>
            </w:pPr>
            <w:r w:rsidRPr="00C334A6">
              <w:rPr>
                <w:rFonts w:ascii="Times New Roman" w:hAnsi="Times New Roman" w:cs="Times New Roman"/>
                <w:bCs/>
                <w:sz w:val="20"/>
                <w:szCs w:val="20"/>
              </w:rPr>
              <w:t>Storage Material  x Storage condition  x storage duration</w:t>
            </w:r>
          </w:p>
        </w:tc>
        <w:tc>
          <w:tcPr>
            <w:tcW w:w="1147"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30.288</w:t>
            </w:r>
          </w:p>
        </w:tc>
        <w:tc>
          <w:tcPr>
            <w:tcW w:w="772"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0.288</w:t>
            </w:r>
          </w:p>
        </w:tc>
        <w:tc>
          <w:tcPr>
            <w:tcW w:w="684"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0.145</w:t>
            </w:r>
          </w:p>
        </w:tc>
        <w:tc>
          <w:tcPr>
            <w:tcW w:w="838"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0.102</w:t>
            </w:r>
          </w:p>
        </w:tc>
      </w:tr>
      <w:tr w:rsidR="00EF51E8" w:rsidRPr="00C334A6" w:rsidTr="00EF51E8">
        <w:trPr>
          <w:trHeight w:val="284"/>
        </w:trPr>
        <w:tc>
          <w:tcPr>
            <w:tcW w:w="5160" w:type="dxa"/>
            <w:gridSpan w:val="5"/>
          </w:tcPr>
          <w:p w:rsidR="00EF51E8" w:rsidRPr="00C334A6" w:rsidRDefault="00EF51E8" w:rsidP="00C334A6">
            <w:pPr>
              <w:ind w:right="450"/>
              <w:rPr>
                <w:rFonts w:ascii="Times New Roman" w:hAnsi="Times New Roman" w:cs="Times New Roman"/>
                <w:b/>
                <w:sz w:val="20"/>
                <w:szCs w:val="20"/>
              </w:rPr>
            </w:pPr>
            <w:r w:rsidRPr="00C334A6">
              <w:rPr>
                <w:rFonts w:ascii="Times New Roman" w:hAnsi="Times New Roman" w:cs="Times New Roman"/>
                <w:b/>
                <w:sz w:val="20"/>
                <w:szCs w:val="20"/>
              </w:rPr>
              <w:t>Saponification Value</w:t>
            </w:r>
          </w:p>
        </w:tc>
        <w:tc>
          <w:tcPr>
            <w:tcW w:w="5228" w:type="dxa"/>
            <w:gridSpan w:val="5"/>
          </w:tcPr>
          <w:p w:rsidR="00EF51E8" w:rsidRPr="00C334A6" w:rsidRDefault="00EF51E8" w:rsidP="00C334A6">
            <w:pPr>
              <w:ind w:right="450"/>
              <w:rPr>
                <w:rFonts w:ascii="Times New Roman" w:hAnsi="Times New Roman" w:cs="Times New Roman"/>
                <w:sz w:val="20"/>
                <w:szCs w:val="20"/>
              </w:rPr>
            </w:pPr>
            <w:r w:rsidRPr="00C334A6">
              <w:rPr>
                <w:rFonts w:ascii="Times New Roman" w:hAnsi="Times New Roman" w:cs="Times New Roman"/>
                <w:b/>
                <w:sz w:val="20"/>
                <w:szCs w:val="20"/>
              </w:rPr>
              <w:t>Density of Oil</w:t>
            </w:r>
          </w:p>
        </w:tc>
      </w:tr>
      <w:tr w:rsidR="00EF51E8" w:rsidRPr="00C334A6" w:rsidTr="00EF51E8">
        <w:trPr>
          <w:trHeight w:val="242"/>
        </w:trPr>
        <w:tc>
          <w:tcPr>
            <w:tcW w:w="1844" w:type="dxa"/>
          </w:tcPr>
          <w:p w:rsidR="00EF51E8" w:rsidRPr="00C334A6" w:rsidRDefault="00EF51E8" w:rsidP="00C334A6">
            <w:pPr>
              <w:rPr>
                <w:rFonts w:ascii="Times New Roman" w:hAnsi="Times New Roman" w:cs="Times New Roman"/>
                <w:bCs/>
                <w:sz w:val="20"/>
                <w:szCs w:val="20"/>
              </w:rPr>
            </w:pPr>
            <w:r w:rsidRPr="00C334A6">
              <w:rPr>
                <w:rFonts w:ascii="Times New Roman" w:hAnsi="Times New Roman" w:cs="Times New Roman"/>
                <w:bCs/>
                <w:sz w:val="20"/>
                <w:szCs w:val="20"/>
              </w:rPr>
              <w:t>Storage material</w:t>
            </w:r>
          </w:p>
        </w:tc>
        <w:tc>
          <w:tcPr>
            <w:tcW w:w="1134"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11,029.209</w:t>
            </w:r>
          </w:p>
        </w:tc>
        <w:tc>
          <w:tcPr>
            <w:tcW w:w="708"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0.645</w:t>
            </w:r>
          </w:p>
        </w:tc>
        <w:tc>
          <w:tcPr>
            <w:tcW w:w="709"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0.324</w:t>
            </w:r>
          </w:p>
        </w:tc>
        <w:tc>
          <w:tcPr>
            <w:tcW w:w="765"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0.229</w:t>
            </w:r>
          </w:p>
        </w:tc>
        <w:tc>
          <w:tcPr>
            <w:tcW w:w="1787" w:type="dxa"/>
          </w:tcPr>
          <w:p w:rsidR="00EF51E8" w:rsidRPr="00C334A6" w:rsidRDefault="00EF51E8" w:rsidP="00C334A6">
            <w:pPr>
              <w:rPr>
                <w:rFonts w:ascii="Times New Roman" w:hAnsi="Times New Roman" w:cs="Times New Roman"/>
                <w:bCs/>
                <w:sz w:val="20"/>
                <w:szCs w:val="20"/>
              </w:rPr>
            </w:pPr>
            <w:r w:rsidRPr="00C334A6">
              <w:rPr>
                <w:rFonts w:ascii="Times New Roman" w:hAnsi="Times New Roman" w:cs="Times New Roman"/>
                <w:bCs/>
                <w:sz w:val="20"/>
                <w:szCs w:val="20"/>
              </w:rPr>
              <w:t>Storage material</w:t>
            </w:r>
          </w:p>
        </w:tc>
        <w:tc>
          <w:tcPr>
            <w:tcW w:w="1147"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3.260</w:t>
            </w:r>
          </w:p>
        </w:tc>
        <w:tc>
          <w:tcPr>
            <w:tcW w:w="772"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N/A</w:t>
            </w:r>
          </w:p>
        </w:tc>
        <w:tc>
          <w:tcPr>
            <w:tcW w:w="684"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0.002</w:t>
            </w:r>
          </w:p>
        </w:tc>
        <w:tc>
          <w:tcPr>
            <w:tcW w:w="838"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0.001</w:t>
            </w:r>
          </w:p>
        </w:tc>
      </w:tr>
      <w:tr w:rsidR="00EF51E8" w:rsidRPr="00C334A6" w:rsidTr="00EF51E8">
        <w:trPr>
          <w:trHeight w:val="273"/>
        </w:trPr>
        <w:tc>
          <w:tcPr>
            <w:tcW w:w="1844" w:type="dxa"/>
          </w:tcPr>
          <w:p w:rsidR="00EF51E8" w:rsidRPr="00C334A6" w:rsidRDefault="00EF51E8" w:rsidP="00C334A6">
            <w:pPr>
              <w:rPr>
                <w:rFonts w:ascii="Times New Roman" w:hAnsi="Times New Roman" w:cs="Times New Roman"/>
                <w:bCs/>
                <w:sz w:val="20"/>
                <w:szCs w:val="20"/>
              </w:rPr>
            </w:pPr>
            <w:r w:rsidRPr="00C334A6">
              <w:rPr>
                <w:rFonts w:ascii="Times New Roman" w:hAnsi="Times New Roman" w:cs="Times New Roman"/>
                <w:bCs/>
                <w:sz w:val="20"/>
                <w:szCs w:val="20"/>
              </w:rPr>
              <w:t>Storage condition</w:t>
            </w:r>
          </w:p>
        </w:tc>
        <w:tc>
          <w:tcPr>
            <w:tcW w:w="1134"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99.109</w:t>
            </w:r>
          </w:p>
        </w:tc>
        <w:tc>
          <w:tcPr>
            <w:tcW w:w="708"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0.912</w:t>
            </w:r>
          </w:p>
        </w:tc>
        <w:tc>
          <w:tcPr>
            <w:tcW w:w="709"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0.458</w:t>
            </w:r>
          </w:p>
        </w:tc>
        <w:tc>
          <w:tcPr>
            <w:tcW w:w="765"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0.324</w:t>
            </w:r>
          </w:p>
        </w:tc>
        <w:tc>
          <w:tcPr>
            <w:tcW w:w="1787" w:type="dxa"/>
          </w:tcPr>
          <w:p w:rsidR="00EF51E8" w:rsidRPr="00C334A6" w:rsidRDefault="00EF51E8" w:rsidP="00C334A6">
            <w:pPr>
              <w:rPr>
                <w:rFonts w:ascii="Times New Roman" w:hAnsi="Times New Roman" w:cs="Times New Roman"/>
                <w:bCs/>
                <w:sz w:val="20"/>
                <w:szCs w:val="20"/>
              </w:rPr>
            </w:pPr>
            <w:r w:rsidRPr="00C334A6">
              <w:rPr>
                <w:rFonts w:ascii="Times New Roman" w:hAnsi="Times New Roman" w:cs="Times New Roman"/>
                <w:bCs/>
                <w:sz w:val="20"/>
                <w:szCs w:val="20"/>
              </w:rPr>
              <w:t>Storage condition</w:t>
            </w:r>
          </w:p>
        </w:tc>
        <w:tc>
          <w:tcPr>
            <w:tcW w:w="1147"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20.599</w:t>
            </w:r>
          </w:p>
        </w:tc>
        <w:tc>
          <w:tcPr>
            <w:tcW w:w="772"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0.005</w:t>
            </w:r>
          </w:p>
        </w:tc>
        <w:tc>
          <w:tcPr>
            <w:tcW w:w="684"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0.003</w:t>
            </w:r>
          </w:p>
        </w:tc>
        <w:tc>
          <w:tcPr>
            <w:tcW w:w="838"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0.002</w:t>
            </w:r>
          </w:p>
        </w:tc>
      </w:tr>
      <w:tr w:rsidR="00EF51E8" w:rsidRPr="00C334A6" w:rsidTr="00EF51E8">
        <w:trPr>
          <w:trHeight w:val="472"/>
        </w:trPr>
        <w:tc>
          <w:tcPr>
            <w:tcW w:w="1844" w:type="dxa"/>
          </w:tcPr>
          <w:p w:rsidR="00EF51E8" w:rsidRPr="00C334A6" w:rsidRDefault="00EF51E8" w:rsidP="00C334A6">
            <w:pPr>
              <w:rPr>
                <w:rFonts w:ascii="Times New Roman" w:hAnsi="Times New Roman" w:cs="Times New Roman"/>
                <w:bCs/>
                <w:sz w:val="20"/>
                <w:szCs w:val="20"/>
              </w:rPr>
            </w:pPr>
            <w:r w:rsidRPr="00C334A6">
              <w:rPr>
                <w:rFonts w:ascii="Times New Roman" w:hAnsi="Times New Roman" w:cs="Times New Roman"/>
                <w:bCs/>
                <w:sz w:val="20"/>
                <w:szCs w:val="20"/>
              </w:rPr>
              <w:t>Storage material  x Storage condition</w:t>
            </w:r>
          </w:p>
        </w:tc>
        <w:tc>
          <w:tcPr>
            <w:tcW w:w="1134"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195.822</w:t>
            </w:r>
          </w:p>
        </w:tc>
        <w:tc>
          <w:tcPr>
            <w:tcW w:w="708"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1.289</w:t>
            </w:r>
          </w:p>
        </w:tc>
        <w:tc>
          <w:tcPr>
            <w:tcW w:w="709"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0.648</w:t>
            </w:r>
          </w:p>
        </w:tc>
        <w:tc>
          <w:tcPr>
            <w:tcW w:w="765"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0.458</w:t>
            </w:r>
          </w:p>
        </w:tc>
        <w:tc>
          <w:tcPr>
            <w:tcW w:w="1787" w:type="dxa"/>
          </w:tcPr>
          <w:p w:rsidR="00EF51E8" w:rsidRPr="00C334A6" w:rsidRDefault="00EF51E8" w:rsidP="00C334A6">
            <w:pPr>
              <w:rPr>
                <w:rFonts w:ascii="Times New Roman" w:hAnsi="Times New Roman" w:cs="Times New Roman"/>
                <w:bCs/>
                <w:sz w:val="20"/>
                <w:szCs w:val="20"/>
              </w:rPr>
            </w:pPr>
            <w:r w:rsidRPr="00C334A6">
              <w:rPr>
                <w:rFonts w:ascii="Times New Roman" w:hAnsi="Times New Roman" w:cs="Times New Roman"/>
                <w:bCs/>
                <w:sz w:val="20"/>
                <w:szCs w:val="20"/>
              </w:rPr>
              <w:t>Storage material  x Storage condition</w:t>
            </w:r>
          </w:p>
        </w:tc>
        <w:tc>
          <w:tcPr>
            <w:tcW w:w="1147"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21.492</w:t>
            </w:r>
          </w:p>
        </w:tc>
        <w:tc>
          <w:tcPr>
            <w:tcW w:w="772"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0.007</w:t>
            </w:r>
          </w:p>
        </w:tc>
        <w:tc>
          <w:tcPr>
            <w:tcW w:w="684"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0.004</w:t>
            </w:r>
          </w:p>
        </w:tc>
        <w:tc>
          <w:tcPr>
            <w:tcW w:w="838"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0.003</w:t>
            </w:r>
          </w:p>
        </w:tc>
      </w:tr>
      <w:tr w:rsidR="00EF51E8" w:rsidRPr="00C334A6" w:rsidTr="00EF51E8">
        <w:trPr>
          <w:trHeight w:val="227"/>
        </w:trPr>
        <w:tc>
          <w:tcPr>
            <w:tcW w:w="1844" w:type="dxa"/>
          </w:tcPr>
          <w:p w:rsidR="00EF51E8" w:rsidRPr="00C334A6" w:rsidRDefault="00EF51E8" w:rsidP="00C334A6">
            <w:pPr>
              <w:rPr>
                <w:rFonts w:ascii="Times New Roman" w:hAnsi="Times New Roman" w:cs="Times New Roman"/>
                <w:bCs/>
                <w:sz w:val="20"/>
                <w:szCs w:val="20"/>
              </w:rPr>
            </w:pPr>
            <w:r w:rsidRPr="00C334A6">
              <w:rPr>
                <w:rFonts w:ascii="Times New Roman" w:hAnsi="Times New Roman" w:cs="Times New Roman"/>
                <w:bCs/>
                <w:sz w:val="20"/>
                <w:szCs w:val="20"/>
              </w:rPr>
              <w:t>Storage Duration</w:t>
            </w:r>
          </w:p>
        </w:tc>
        <w:tc>
          <w:tcPr>
            <w:tcW w:w="1134"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1,908.468</w:t>
            </w:r>
          </w:p>
        </w:tc>
        <w:tc>
          <w:tcPr>
            <w:tcW w:w="708"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1.019</w:t>
            </w:r>
          </w:p>
        </w:tc>
        <w:tc>
          <w:tcPr>
            <w:tcW w:w="709"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0.512</w:t>
            </w:r>
          </w:p>
        </w:tc>
        <w:tc>
          <w:tcPr>
            <w:tcW w:w="765"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0.362</w:t>
            </w:r>
          </w:p>
        </w:tc>
        <w:tc>
          <w:tcPr>
            <w:tcW w:w="1787" w:type="dxa"/>
          </w:tcPr>
          <w:p w:rsidR="00EF51E8" w:rsidRPr="00C334A6" w:rsidRDefault="00EF51E8" w:rsidP="00C334A6">
            <w:pPr>
              <w:rPr>
                <w:rFonts w:ascii="Times New Roman" w:hAnsi="Times New Roman" w:cs="Times New Roman"/>
                <w:bCs/>
                <w:sz w:val="20"/>
                <w:szCs w:val="20"/>
              </w:rPr>
            </w:pPr>
            <w:r w:rsidRPr="00C334A6">
              <w:rPr>
                <w:rFonts w:ascii="Times New Roman" w:hAnsi="Times New Roman" w:cs="Times New Roman"/>
                <w:bCs/>
                <w:sz w:val="20"/>
                <w:szCs w:val="20"/>
              </w:rPr>
              <w:t>Storage Duration</w:t>
            </w:r>
          </w:p>
        </w:tc>
        <w:tc>
          <w:tcPr>
            <w:tcW w:w="1147"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17.777</w:t>
            </w:r>
          </w:p>
        </w:tc>
        <w:tc>
          <w:tcPr>
            <w:tcW w:w="772"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0.006</w:t>
            </w:r>
          </w:p>
        </w:tc>
        <w:tc>
          <w:tcPr>
            <w:tcW w:w="684"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0.003</w:t>
            </w:r>
          </w:p>
        </w:tc>
        <w:tc>
          <w:tcPr>
            <w:tcW w:w="838"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0.002</w:t>
            </w:r>
          </w:p>
        </w:tc>
      </w:tr>
      <w:tr w:rsidR="00EF51E8" w:rsidRPr="00C334A6" w:rsidTr="00EF51E8">
        <w:trPr>
          <w:trHeight w:val="472"/>
        </w:trPr>
        <w:tc>
          <w:tcPr>
            <w:tcW w:w="1844" w:type="dxa"/>
          </w:tcPr>
          <w:p w:rsidR="00EF51E8" w:rsidRPr="00C334A6" w:rsidRDefault="00EF51E8" w:rsidP="00C334A6">
            <w:pPr>
              <w:rPr>
                <w:rFonts w:ascii="Times New Roman" w:hAnsi="Times New Roman" w:cs="Times New Roman"/>
                <w:bCs/>
                <w:sz w:val="20"/>
                <w:szCs w:val="20"/>
              </w:rPr>
            </w:pPr>
            <w:r w:rsidRPr="00C334A6">
              <w:rPr>
                <w:rFonts w:ascii="Times New Roman" w:hAnsi="Times New Roman" w:cs="Times New Roman"/>
                <w:bCs/>
                <w:sz w:val="20"/>
                <w:szCs w:val="20"/>
              </w:rPr>
              <w:t>Storage material  x Storage Duration</w:t>
            </w:r>
          </w:p>
        </w:tc>
        <w:tc>
          <w:tcPr>
            <w:tcW w:w="1134"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1,254.569</w:t>
            </w:r>
          </w:p>
        </w:tc>
        <w:tc>
          <w:tcPr>
            <w:tcW w:w="708"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1.442</w:t>
            </w:r>
          </w:p>
        </w:tc>
        <w:tc>
          <w:tcPr>
            <w:tcW w:w="709"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0.724</w:t>
            </w:r>
          </w:p>
        </w:tc>
        <w:tc>
          <w:tcPr>
            <w:tcW w:w="765"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0.512</w:t>
            </w:r>
          </w:p>
        </w:tc>
        <w:tc>
          <w:tcPr>
            <w:tcW w:w="1787" w:type="dxa"/>
          </w:tcPr>
          <w:p w:rsidR="00EF51E8" w:rsidRPr="00C334A6" w:rsidRDefault="00EF51E8" w:rsidP="00C334A6">
            <w:pPr>
              <w:rPr>
                <w:rFonts w:ascii="Times New Roman" w:hAnsi="Times New Roman" w:cs="Times New Roman"/>
                <w:bCs/>
                <w:sz w:val="20"/>
                <w:szCs w:val="20"/>
              </w:rPr>
            </w:pPr>
            <w:r w:rsidRPr="00C334A6">
              <w:rPr>
                <w:rFonts w:ascii="Times New Roman" w:hAnsi="Times New Roman" w:cs="Times New Roman"/>
                <w:bCs/>
                <w:sz w:val="20"/>
                <w:szCs w:val="20"/>
              </w:rPr>
              <w:t>Storage material  x Storage Duration</w:t>
            </w:r>
          </w:p>
        </w:tc>
        <w:tc>
          <w:tcPr>
            <w:tcW w:w="1147"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4.465</w:t>
            </w:r>
          </w:p>
        </w:tc>
        <w:tc>
          <w:tcPr>
            <w:tcW w:w="772"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0.008</w:t>
            </w:r>
          </w:p>
        </w:tc>
        <w:tc>
          <w:tcPr>
            <w:tcW w:w="684"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0.004</w:t>
            </w:r>
          </w:p>
        </w:tc>
        <w:tc>
          <w:tcPr>
            <w:tcW w:w="838"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0.003</w:t>
            </w:r>
          </w:p>
        </w:tc>
      </w:tr>
      <w:tr w:rsidR="00EF51E8" w:rsidRPr="00C334A6" w:rsidTr="00EF51E8">
        <w:trPr>
          <w:trHeight w:val="487"/>
        </w:trPr>
        <w:tc>
          <w:tcPr>
            <w:tcW w:w="1844" w:type="dxa"/>
          </w:tcPr>
          <w:p w:rsidR="00EF51E8" w:rsidRPr="00C334A6" w:rsidRDefault="00EF51E8" w:rsidP="00C334A6">
            <w:pPr>
              <w:rPr>
                <w:rFonts w:ascii="Times New Roman" w:hAnsi="Times New Roman" w:cs="Times New Roman"/>
                <w:bCs/>
                <w:sz w:val="20"/>
                <w:szCs w:val="20"/>
              </w:rPr>
            </w:pPr>
            <w:r w:rsidRPr="00C334A6">
              <w:rPr>
                <w:rFonts w:ascii="Times New Roman" w:hAnsi="Times New Roman" w:cs="Times New Roman"/>
                <w:bCs/>
                <w:sz w:val="20"/>
                <w:szCs w:val="20"/>
              </w:rPr>
              <w:t>Storage condition x  Storage Duration</w:t>
            </w:r>
          </w:p>
        </w:tc>
        <w:tc>
          <w:tcPr>
            <w:tcW w:w="1134"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30.413</w:t>
            </w:r>
          </w:p>
        </w:tc>
        <w:tc>
          <w:tcPr>
            <w:tcW w:w="708"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2.039</w:t>
            </w:r>
          </w:p>
        </w:tc>
        <w:tc>
          <w:tcPr>
            <w:tcW w:w="709"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1.024</w:t>
            </w:r>
          </w:p>
        </w:tc>
        <w:tc>
          <w:tcPr>
            <w:tcW w:w="765"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0.724</w:t>
            </w:r>
          </w:p>
        </w:tc>
        <w:tc>
          <w:tcPr>
            <w:tcW w:w="1787" w:type="dxa"/>
          </w:tcPr>
          <w:p w:rsidR="00EF51E8" w:rsidRPr="00C334A6" w:rsidRDefault="00EF51E8" w:rsidP="00C334A6">
            <w:pPr>
              <w:rPr>
                <w:rFonts w:ascii="Times New Roman" w:hAnsi="Times New Roman" w:cs="Times New Roman"/>
                <w:bCs/>
                <w:sz w:val="20"/>
                <w:szCs w:val="20"/>
              </w:rPr>
            </w:pPr>
            <w:r w:rsidRPr="00C334A6">
              <w:rPr>
                <w:rFonts w:ascii="Times New Roman" w:hAnsi="Times New Roman" w:cs="Times New Roman"/>
                <w:bCs/>
                <w:sz w:val="20"/>
                <w:szCs w:val="20"/>
              </w:rPr>
              <w:t>Storage condition x  Storage Duration</w:t>
            </w:r>
          </w:p>
        </w:tc>
        <w:tc>
          <w:tcPr>
            <w:tcW w:w="1147"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5.217</w:t>
            </w:r>
          </w:p>
        </w:tc>
        <w:tc>
          <w:tcPr>
            <w:tcW w:w="772"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0.011</w:t>
            </w:r>
          </w:p>
        </w:tc>
        <w:tc>
          <w:tcPr>
            <w:tcW w:w="684"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0.006</w:t>
            </w:r>
          </w:p>
        </w:tc>
        <w:tc>
          <w:tcPr>
            <w:tcW w:w="838"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0.004</w:t>
            </w:r>
          </w:p>
        </w:tc>
      </w:tr>
      <w:tr w:rsidR="00EF51E8" w:rsidRPr="00C334A6" w:rsidTr="00EF51E8">
        <w:trPr>
          <w:trHeight w:val="717"/>
        </w:trPr>
        <w:tc>
          <w:tcPr>
            <w:tcW w:w="1844" w:type="dxa"/>
          </w:tcPr>
          <w:p w:rsidR="00EF51E8" w:rsidRPr="00C334A6" w:rsidRDefault="00EF51E8" w:rsidP="00C334A6">
            <w:pPr>
              <w:rPr>
                <w:rFonts w:ascii="Times New Roman" w:hAnsi="Times New Roman" w:cs="Times New Roman"/>
                <w:bCs/>
                <w:sz w:val="20"/>
                <w:szCs w:val="20"/>
              </w:rPr>
            </w:pPr>
            <w:r w:rsidRPr="00C334A6">
              <w:rPr>
                <w:rFonts w:ascii="Times New Roman" w:hAnsi="Times New Roman" w:cs="Times New Roman"/>
                <w:bCs/>
                <w:sz w:val="20"/>
                <w:szCs w:val="20"/>
              </w:rPr>
              <w:t>Storage Material  x Storage condition  x storage duration</w:t>
            </w:r>
          </w:p>
        </w:tc>
        <w:tc>
          <w:tcPr>
            <w:tcW w:w="1134"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34.296</w:t>
            </w:r>
          </w:p>
        </w:tc>
        <w:tc>
          <w:tcPr>
            <w:tcW w:w="708"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2.883</w:t>
            </w:r>
          </w:p>
        </w:tc>
        <w:tc>
          <w:tcPr>
            <w:tcW w:w="709"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1.449</w:t>
            </w:r>
          </w:p>
        </w:tc>
        <w:tc>
          <w:tcPr>
            <w:tcW w:w="765"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1.024</w:t>
            </w:r>
          </w:p>
        </w:tc>
        <w:tc>
          <w:tcPr>
            <w:tcW w:w="1787" w:type="dxa"/>
          </w:tcPr>
          <w:p w:rsidR="00EF51E8" w:rsidRPr="00C334A6" w:rsidRDefault="00EF51E8" w:rsidP="00C334A6">
            <w:pPr>
              <w:rPr>
                <w:rFonts w:ascii="Times New Roman" w:hAnsi="Times New Roman" w:cs="Times New Roman"/>
                <w:bCs/>
                <w:sz w:val="20"/>
                <w:szCs w:val="20"/>
              </w:rPr>
            </w:pPr>
            <w:r w:rsidRPr="00C334A6">
              <w:rPr>
                <w:rFonts w:ascii="Times New Roman" w:hAnsi="Times New Roman" w:cs="Times New Roman"/>
                <w:bCs/>
                <w:sz w:val="20"/>
                <w:szCs w:val="20"/>
              </w:rPr>
              <w:t>Storage Material  x Storage condition  x storage duration</w:t>
            </w:r>
          </w:p>
        </w:tc>
        <w:tc>
          <w:tcPr>
            <w:tcW w:w="1147"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5.080</w:t>
            </w:r>
          </w:p>
        </w:tc>
        <w:tc>
          <w:tcPr>
            <w:tcW w:w="772"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0.016</w:t>
            </w:r>
          </w:p>
        </w:tc>
        <w:tc>
          <w:tcPr>
            <w:tcW w:w="684"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0.008</w:t>
            </w:r>
          </w:p>
        </w:tc>
        <w:tc>
          <w:tcPr>
            <w:tcW w:w="838"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0.006</w:t>
            </w:r>
          </w:p>
        </w:tc>
      </w:tr>
    </w:tbl>
    <w:p w:rsidR="0081541D" w:rsidRPr="008E7545" w:rsidRDefault="00042AB5" w:rsidP="00C334A6">
      <w:pPr>
        <w:spacing w:after="0"/>
        <w:rPr>
          <w:rFonts w:ascii="Times New Roman" w:hAnsi="Times New Roman" w:cs="Times New Roman"/>
          <w:b/>
          <w:sz w:val="24"/>
          <w:szCs w:val="24"/>
        </w:rPr>
      </w:pPr>
      <w:r w:rsidRPr="008E7545">
        <w:rPr>
          <w:rFonts w:ascii="Times New Roman" w:hAnsi="Times New Roman" w:cs="Times New Roman"/>
          <w:b/>
          <w:sz w:val="24"/>
          <w:szCs w:val="24"/>
        </w:rPr>
        <w:t>Table-2</w:t>
      </w:r>
      <w:r w:rsidR="00C334A6" w:rsidRPr="008E7545">
        <w:rPr>
          <w:rFonts w:ascii="Times New Roman" w:hAnsi="Times New Roman" w:cs="Times New Roman"/>
          <w:b/>
          <w:sz w:val="24"/>
          <w:szCs w:val="24"/>
        </w:rPr>
        <w:t xml:space="preserve"> </w:t>
      </w:r>
      <w:r w:rsidRPr="008E7545">
        <w:rPr>
          <w:rFonts w:ascii="Times New Roman" w:hAnsi="Times New Roman" w:cs="Times New Roman"/>
          <w:b/>
          <w:sz w:val="24"/>
          <w:szCs w:val="24"/>
        </w:rPr>
        <w:t xml:space="preserve">Change (%) of Oil </w:t>
      </w:r>
      <w:r w:rsidR="00C334A6" w:rsidRPr="008E7545">
        <w:rPr>
          <w:rFonts w:ascii="Times New Roman" w:hAnsi="Times New Roman" w:cs="Times New Roman"/>
          <w:b/>
          <w:sz w:val="24"/>
          <w:szCs w:val="24"/>
        </w:rPr>
        <w:t>characters</w:t>
      </w:r>
      <w:r w:rsidRPr="008E7545">
        <w:rPr>
          <w:rFonts w:ascii="Times New Roman" w:hAnsi="Times New Roman" w:cs="Times New Roman"/>
          <w:b/>
          <w:sz w:val="24"/>
          <w:szCs w:val="24"/>
        </w:rPr>
        <w:t xml:space="preserve"> from Initial to Final storage </w:t>
      </w:r>
      <w:proofErr w:type="gramStart"/>
      <w:r w:rsidRPr="008E7545">
        <w:rPr>
          <w:rFonts w:ascii="Times New Roman" w:hAnsi="Times New Roman" w:cs="Times New Roman"/>
          <w:b/>
          <w:sz w:val="24"/>
          <w:szCs w:val="24"/>
        </w:rPr>
        <w:t>duration(</w:t>
      </w:r>
      <w:proofErr w:type="gramEnd"/>
      <w:r w:rsidRPr="008E7545">
        <w:rPr>
          <w:rFonts w:ascii="Times New Roman" w:hAnsi="Times New Roman" w:cs="Times New Roman"/>
          <w:b/>
          <w:sz w:val="24"/>
          <w:szCs w:val="24"/>
        </w:rPr>
        <w:t>0-120</w:t>
      </w:r>
      <w:r w:rsidR="00C334A6" w:rsidRPr="008E7545">
        <w:rPr>
          <w:rFonts w:ascii="Times New Roman" w:hAnsi="Times New Roman" w:cs="Times New Roman"/>
          <w:b/>
          <w:sz w:val="24"/>
          <w:szCs w:val="24"/>
        </w:rPr>
        <w:t xml:space="preserve"> D</w:t>
      </w:r>
      <w:r w:rsidRPr="008E7545">
        <w:rPr>
          <w:rFonts w:ascii="Times New Roman" w:hAnsi="Times New Roman" w:cs="Times New Roman"/>
          <w:b/>
          <w:sz w:val="24"/>
          <w:szCs w:val="24"/>
        </w:rPr>
        <w:t xml:space="preserve">ays) </w:t>
      </w:r>
    </w:p>
    <w:tbl>
      <w:tblPr>
        <w:tblStyle w:val="TableGrid"/>
        <w:tblW w:w="10338" w:type="dxa"/>
        <w:tblInd w:w="-176" w:type="dxa"/>
        <w:tblLook w:val="04A0" w:firstRow="1" w:lastRow="0" w:firstColumn="1" w:lastColumn="0" w:noHBand="0" w:noVBand="1"/>
      </w:tblPr>
      <w:tblGrid>
        <w:gridCol w:w="1587"/>
        <w:gridCol w:w="1226"/>
        <w:gridCol w:w="1160"/>
        <w:gridCol w:w="1097"/>
        <w:gridCol w:w="1866"/>
        <w:gridCol w:w="995"/>
        <w:gridCol w:w="1309"/>
        <w:gridCol w:w="1098"/>
      </w:tblGrid>
      <w:tr w:rsidR="0081541D" w:rsidRPr="00C334A6" w:rsidTr="00F02117">
        <w:trPr>
          <w:trHeight w:val="579"/>
        </w:trPr>
        <w:tc>
          <w:tcPr>
            <w:tcW w:w="1587" w:type="dxa"/>
          </w:tcPr>
          <w:p w:rsidR="0081541D" w:rsidRPr="00C334A6" w:rsidRDefault="0081541D" w:rsidP="00C334A6">
            <w:pPr>
              <w:jc w:val="center"/>
              <w:rPr>
                <w:rFonts w:ascii="Times New Roman" w:hAnsi="Times New Roman" w:cs="Times New Roman"/>
                <w:b/>
                <w:bCs/>
                <w:sz w:val="20"/>
                <w:szCs w:val="20"/>
              </w:rPr>
            </w:pPr>
            <w:r w:rsidRPr="00C334A6">
              <w:rPr>
                <w:rFonts w:ascii="Times New Roman" w:hAnsi="Times New Roman" w:cs="Times New Roman"/>
                <w:b/>
                <w:bCs/>
                <w:sz w:val="20"/>
                <w:szCs w:val="20"/>
              </w:rPr>
              <w:t>Oil Properties</w:t>
            </w:r>
          </w:p>
        </w:tc>
        <w:tc>
          <w:tcPr>
            <w:tcW w:w="1226" w:type="dxa"/>
          </w:tcPr>
          <w:p w:rsidR="0081541D" w:rsidRPr="00C334A6" w:rsidRDefault="0081541D" w:rsidP="00C334A6">
            <w:pPr>
              <w:jc w:val="center"/>
              <w:rPr>
                <w:rFonts w:ascii="Times New Roman" w:hAnsi="Times New Roman" w:cs="Times New Roman"/>
                <w:b/>
                <w:bCs/>
                <w:sz w:val="20"/>
                <w:szCs w:val="20"/>
              </w:rPr>
            </w:pPr>
            <w:r w:rsidRPr="00C334A6">
              <w:rPr>
                <w:rFonts w:ascii="Times New Roman" w:hAnsi="Times New Roman" w:cs="Times New Roman"/>
                <w:b/>
                <w:bCs/>
                <w:sz w:val="20"/>
                <w:szCs w:val="20"/>
              </w:rPr>
              <w:t>Material</w:t>
            </w:r>
          </w:p>
        </w:tc>
        <w:tc>
          <w:tcPr>
            <w:tcW w:w="1160" w:type="dxa"/>
          </w:tcPr>
          <w:p w:rsidR="0081541D" w:rsidRPr="00C334A6" w:rsidRDefault="0081541D" w:rsidP="00C334A6">
            <w:pPr>
              <w:jc w:val="center"/>
              <w:rPr>
                <w:rFonts w:ascii="Times New Roman" w:hAnsi="Times New Roman" w:cs="Times New Roman"/>
                <w:b/>
                <w:bCs/>
                <w:sz w:val="20"/>
                <w:szCs w:val="20"/>
              </w:rPr>
            </w:pPr>
            <w:r w:rsidRPr="00C334A6">
              <w:rPr>
                <w:rFonts w:ascii="Times New Roman" w:hAnsi="Times New Roman" w:cs="Times New Roman"/>
                <w:b/>
                <w:sz w:val="20"/>
                <w:szCs w:val="20"/>
              </w:rPr>
              <w:t xml:space="preserve">Oil Content </w:t>
            </w:r>
          </w:p>
        </w:tc>
        <w:tc>
          <w:tcPr>
            <w:tcW w:w="1097" w:type="dxa"/>
          </w:tcPr>
          <w:p w:rsidR="0081541D" w:rsidRPr="00C334A6" w:rsidRDefault="0081541D" w:rsidP="00C334A6">
            <w:pPr>
              <w:jc w:val="center"/>
              <w:rPr>
                <w:rFonts w:ascii="Times New Roman" w:hAnsi="Times New Roman" w:cs="Times New Roman"/>
                <w:b/>
                <w:bCs/>
                <w:sz w:val="20"/>
                <w:szCs w:val="20"/>
              </w:rPr>
            </w:pPr>
            <w:r w:rsidRPr="00C334A6">
              <w:rPr>
                <w:rFonts w:ascii="Times New Roman" w:hAnsi="Times New Roman" w:cs="Times New Roman"/>
                <w:b/>
                <w:bCs/>
                <w:sz w:val="20"/>
                <w:szCs w:val="20"/>
              </w:rPr>
              <w:t>Acid Value</w:t>
            </w:r>
          </w:p>
        </w:tc>
        <w:tc>
          <w:tcPr>
            <w:tcW w:w="1866" w:type="dxa"/>
          </w:tcPr>
          <w:p w:rsidR="0081541D" w:rsidRPr="00C334A6" w:rsidRDefault="0081541D" w:rsidP="00C334A6">
            <w:pPr>
              <w:jc w:val="center"/>
              <w:rPr>
                <w:rFonts w:ascii="Times New Roman" w:hAnsi="Times New Roman" w:cs="Times New Roman"/>
                <w:b/>
                <w:bCs/>
                <w:sz w:val="20"/>
                <w:szCs w:val="20"/>
              </w:rPr>
            </w:pPr>
            <w:r w:rsidRPr="00C334A6">
              <w:rPr>
                <w:rFonts w:ascii="Times New Roman" w:hAnsi="Times New Roman" w:cs="Times New Roman"/>
                <w:b/>
                <w:bCs/>
                <w:sz w:val="20"/>
                <w:szCs w:val="20"/>
              </w:rPr>
              <w:t>Saponification Value</w:t>
            </w:r>
          </w:p>
        </w:tc>
        <w:tc>
          <w:tcPr>
            <w:tcW w:w="995" w:type="dxa"/>
          </w:tcPr>
          <w:p w:rsidR="0081541D" w:rsidRPr="00C334A6" w:rsidRDefault="0081541D" w:rsidP="00C334A6">
            <w:pPr>
              <w:jc w:val="center"/>
              <w:rPr>
                <w:rFonts w:ascii="Times New Roman" w:hAnsi="Times New Roman" w:cs="Times New Roman"/>
                <w:b/>
                <w:bCs/>
                <w:sz w:val="20"/>
                <w:szCs w:val="20"/>
              </w:rPr>
            </w:pPr>
            <w:r w:rsidRPr="00C334A6">
              <w:rPr>
                <w:rFonts w:ascii="Times New Roman" w:hAnsi="Times New Roman" w:cs="Times New Roman"/>
                <w:b/>
                <w:bCs/>
                <w:sz w:val="20"/>
                <w:szCs w:val="20"/>
              </w:rPr>
              <w:t>Ester Value</w:t>
            </w:r>
          </w:p>
        </w:tc>
        <w:tc>
          <w:tcPr>
            <w:tcW w:w="1309" w:type="dxa"/>
          </w:tcPr>
          <w:p w:rsidR="0081541D" w:rsidRPr="00C334A6" w:rsidRDefault="0081541D" w:rsidP="00C334A6">
            <w:pPr>
              <w:jc w:val="center"/>
              <w:rPr>
                <w:rFonts w:ascii="Times New Roman" w:hAnsi="Times New Roman" w:cs="Times New Roman"/>
                <w:b/>
                <w:bCs/>
                <w:sz w:val="20"/>
                <w:szCs w:val="20"/>
              </w:rPr>
            </w:pPr>
            <w:r w:rsidRPr="00C334A6">
              <w:rPr>
                <w:rFonts w:ascii="Times New Roman" w:hAnsi="Times New Roman" w:cs="Times New Roman"/>
                <w:b/>
                <w:bCs/>
                <w:sz w:val="20"/>
                <w:szCs w:val="20"/>
              </w:rPr>
              <w:t>Carbonyl Value</w:t>
            </w:r>
          </w:p>
        </w:tc>
        <w:tc>
          <w:tcPr>
            <w:tcW w:w="1098" w:type="dxa"/>
          </w:tcPr>
          <w:p w:rsidR="0081541D" w:rsidRPr="00C334A6" w:rsidRDefault="0081541D" w:rsidP="00C334A6">
            <w:pPr>
              <w:jc w:val="center"/>
              <w:rPr>
                <w:rFonts w:ascii="Times New Roman" w:hAnsi="Times New Roman" w:cs="Times New Roman"/>
                <w:b/>
                <w:bCs/>
                <w:sz w:val="20"/>
                <w:szCs w:val="20"/>
              </w:rPr>
            </w:pPr>
            <w:r w:rsidRPr="00C334A6">
              <w:rPr>
                <w:rFonts w:ascii="Times New Roman" w:hAnsi="Times New Roman" w:cs="Times New Roman"/>
                <w:b/>
                <w:bCs/>
                <w:sz w:val="20"/>
                <w:szCs w:val="20"/>
              </w:rPr>
              <w:t>Density of Oil</w:t>
            </w:r>
          </w:p>
        </w:tc>
      </w:tr>
      <w:tr w:rsidR="0081541D" w:rsidRPr="00C334A6" w:rsidTr="00F02117">
        <w:trPr>
          <w:trHeight w:val="133"/>
        </w:trPr>
        <w:tc>
          <w:tcPr>
            <w:tcW w:w="1587" w:type="dxa"/>
            <w:vMerge w:val="restart"/>
          </w:tcPr>
          <w:p w:rsidR="0081541D" w:rsidRPr="00C334A6" w:rsidRDefault="0081541D" w:rsidP="00C334A6">
            <w:pPr>
              <w:jc w:val="center"/>
              <w:rPr>
                <w:rFonts w:ascii="Times New Roman" w:hAnsi="Times New Roman" w:cs="Times New Roman"/>
                <w:b/>
                <w:bCs/>
                <w:sz w:val="20"/>
                <w:szCs w:val="20"/>
              </w:rPr>
            </w:pPr>
            <w:r w:rsidRPr="00C334A6">
              <w:rPr>
                <w:rFonts w:ascii="Times New Roman" w:hAnsi="Times New Roman" w:cs="Times New Roman"/>
                <w:b/>
                <w:bCs/>
                <w:sz w:val="20"/>
                <w:szCs w:val="20"/>
              </w:rPr>
              <w:t>CPL</w:t>
            </w:r>
          </w:p>
        </w:tc>
        <w:tc>
          <w:tcPr>
            <w:tcW w:w="1226" w:type="dxa"/>
          </w:tcPr>
          <w:p w:rsidR="0081541D" w:rsidRPr="00C334A6" w:rsidRDefault="0081541D" w:rsidP="00C334A6">
            <w:pPr>
              <w:jc w:val="center"/>
              <w:rPr>
                <w:rFonts w:ascii="Times New Roman" w:hAnsi="Times New Roman" w:cs="Times New Roman"/>
                <w:b/>
                <w:bCs/>
                <w:sz w:val="20"/>
                <w:szCs w:val="20"/>
              </w:rPr>
            </w:pPr>
            <w:r w:rsidRPr="00C334A6">
              <w:rPr>
                <w:rFonts w:ascii="Times New Roman" w:hAnsi="Times New Roman" w:cs="Times New Roman"/>
                <w:b/>
                <w:bCs/>
                <w:sz w:val="20"/>
                <w:szCs w:val="20"/>
              </w:rPr>
              <w:t>Seed</w:t>
            </w:r>
          </w:p>
        </w:tc>
        <w:tc>
          <w:tcPr>
            <w:tcW w:w="1160" w:type="dxa"/>
            <w:vAlign w:val="bottom"/>
          </w:tcPr>
          <w:p w:rsidR="0081541D" w:rsidRPr="00C334A6" w:rsidRDefault="0081541D" w:rsidP="00C334A6">
            <w:pPr>
              <w:jc w:val="center"/>
              <w:rPr>
                <w:rFonts w:ascii="Times New Roman" w:hAnsi="Times New Roman" w:cs="Times New Roman"/>
                <w:color w:val="000000"/>
                <w:sz w:val="20"/>
                <w:szCs w:val="20"/>
              </w:rPr>
            </w:pPr>
            <w:r w:rsidRPr="00C334A6">
              <w:rPr>
                <w:rFonts w:ascii="Times New Roman" w:hAnsi="Times New Roman" w:cs="Times New Roman"/>
                <w:color w:val="000000"/>
                <w:sz w:val="20"/>
                <w:szCs w:val="20"/>
              </w:rPr>
              <w:t>6.418</w:t>
            </w:r>
          </w:p>
        </w:tc>
        <w:tc>
          <w:tcPr>
            <w:tcW w:w="1097" w:type="dxa"/>
            <w:vAlign w:val="bottom"/>
          </w:tcPr>
          <w:p w:rsidR="0081541D" w:rsidRPr="00C334A6" w:rsidRDefault="0081541D" w:rsidP="00C334A6">
            <w:pPr>
              <w:jc w:val="center"/>
              <w:rPr>
                <w:rFonts w:ascii="Times New Roman" w:hAnsi="Times New Roman" w:cs="Times New Roman"/>
                <w:color w:val="000000"/>
                <w:sz w:val="20"/>
                <w:szCs w:val="20"/>
              </w:rPr>
            </w:pPr>
            <w:r w:rsidRPr="00C334A6">
              <w:rPr>
                <w:rFonts w:ascii="Times New Roman" w:hAnsi="Times New Roman" w:cs="Times New Roman"/>
                <w:color w:val="000000"/>
                <w:sz w:val="20"/>
                <w:szCs w:val="20"/>
              </w:rPr>
              <w:t>-14.596</w:t>
            </w:r>
          </w:p>
        </w:tc>
        <w:tc>
          <w:tcPr>
            <w:tcW w:w="1866" w:type="dxa"/>
            <w:vAlign w:val="bottom"/>
          </w:tcPr>
          <w:p w:rsidR="0081541D" w:rsidRPr="00C334A6" w:rsidRDefault="0081541D" w:rsidP="00C334A6">
            <w:pPr>
              <w:jc w:val="center"/>
              <w:rPr>
                <w:rFonts w:ascii="Times New Roman" w:hAnsi="Times New Roman" w:cs="Times New Roman"/>
                <w:sz w:val="20"/>
                <w:szCs w:val="20"/>
              </w:rPr>
            </w:pPr>
            <w:r w:rsidRPr="00C334A6">
              <w:rPr>
                <w:rFonts w:ascii="Times New Roman" w:hAnsi="Times New Roman" w:cs="Times New Roman"/>
                <w:sz w:val="20"/>
                <w:szCs w:val="20"/>
              </w:rPr>
              <w:t>17.361</w:t>
            </w:r>
          </w:p>
        </w:tc>
        <w:tc>
          <w:tcPr>
            <w:tcW w:w="995" w:type="dxa"/>
            <w:vAlign w:val="bottom"/>
          </w:tcPr>
          <w:p w:rsidR="0081541D" w:rsidRPr="00C334A6" w:rsidRDefault="0081541D" w:rsidP="00C334A6">
            <w:pPr>
              <w:jc w:val="center"/>
              <w:rPr>
                <w:rFonts w:ascii="Times New Roman" w:hAnsi="Times New Roman" w:cs="Times New Roman"/>
                <w:sz w:val="20"/>
                <w:szCs w:val="20"/>
              </w:rPr>
            </w:pPr>
            <w:r w:rsidRPr="00C334A6">
              <w:rPr>
                <w:rFonts w:ascii="Times New Roman" w:hAnsi="Times New Roman" w:cs="Times New Roman"/>
                <w:sz w:val="20"/>
                <w:szCs w:val="20"/>
              </w:rPr>
              <w:t>22.004</w:t>
            </w:r>
          </w:p>
        </w:tc>
        <w:tc>
          <w:tcPr>
            <w:tcW w:w="1309" w:type="dxa"/>
            <w:vAlign w:val="bottom"/>
          </w:tcPr>
          <w:p w:rsidR="0081541D" w:rsidRPr="00C334A6" w:rsidRDefault="0081541D" w:rsidP="00C334A6">
            <w:pPr>
              <w:jc w:val="center"/>
              <w:rPr>
                <w:rFonts w:ascii="Times New Roman" w:hAnsi="Times New Roman" w:cs="Times New Roman"/>
                <w:sz w:val="20"/>
                <w:szCs w:val="20"/>
              </w:rPr>
            </w:pPr>
            <w:r w:rsidRPr="00C334A6">
              <w:rPr>
                <w:rFonts w:ascii="Times New Roman" w:hAnsi="Times New Roman" w:cs="Times New Roman"/>
                <w:sz w:val="20"/>
                <w:szCs w:val="20"/>
              </w:rPr>
              <w:t>-418.182</w:t>
            </w:r>
          </w:p>
        </w:tc>
        <w:tc>
          <w:tcPr>
            <w:tcW w:w="1098" w:type="dxa"/>
            <w:vAlign w:val="bottom"/>
          </w:tcPr>
          <w:p w:rsidR="0081541D" w:rsidRPr="00C334A6" w:rsidRDefault="0081541D" w:rsidP="00C334A6">
            <w:pPr>
              <w:jc w:val="center"/>
              <w:rPr>
                <w:rFonts w:ascii="Times New Roman" w:hAnsi="Times New Roman" w:cs="Times New Roman"/>
                <w:sz w:val="20"/>
                <w:szCs w:val="20"/>
              </w:rPr>
            </w:pPr>
            <w:r w:rsidRPr="00C334A6">
              <w:rPr>
                <w:rFonts w:ascii="Times New Roman" w:hAnsi="Times New Roman" w:cs="Times New Roman"/>
                <w:sz w:val="20"/>
                <w:szCs w:val="20"/>
              </w:rPr>
              <w:t>4.545</w:t>
            </w:r>
          </w:p>
        </w:tc>
      </w:tr>
      <w:tr w:rsidR="0081541D" w:rsidRPr="00C334A6" w:rsidTr="00F02117">
        <w:trPr>
          <w:trHeight w:val="178"/>
        </w:trPr>
        <w:tc>
          <w:tcPr>
            <w:tcW w:w="1587" w:type="dxa"/>
            <w:vMerge/>
          </w:tcPr>
          <w:p w:rsidR="0081541D" w:rsidRPr="00C334A6" w:rsidRDefault="0081541D" w:rsidP="00C334A6">
            <w:pPr>
              <w:rPr>
                <w:rFonts w:ascii="Times New Roman" w:hAnsi="Times New Roman" w:cs="Times New Roman"/>
                <w:b/>
                <w:sz w:val="20"/>
                <w:szCs w:val="20"/>
              </w:rPr>
            </w:pPr>
          </w:p>
        </w:tc>
        <w:tc>
          <w:tcPr>
            <w:tcW w:w="1226" w:type="dxa"/>
          </w:tcPr>
          <w:p w:rsidR="0081541D" w:rsidRPr="00C334A6" w:rsidRDefault="0081541D" w:rsidP="00C334A6">
            <w:pPr>
              <w:jc w:val="center"/>
              <w:rPr>
                <w:rFonts w:ascii="Times New Roman" w:hAnsi="Times New Roman" w:cs="Times New Roman"/>
                <w:b/>
                <w:sz w:val="20"/>
                <w:szCs w:val="20"/>
              </w:rPr>
            </w:pPr>
            <w:r w:rsidRPr="00C334A6">
              <w:rPr>
                <w:rFonts w:ascii="Times New Roman" w:hAnsi="Times New Roman" w:cs="Times New Roman"/>
                <w:b/>
                <w:sz w:val="20"/>
                <w:szCs w:val="20"/>
              </w:rPr>
              <w:t>Kernel</w:t>
            </w:r>
          </w:p>
        </w:tc>
        <w:tc>
          <w:tcPr>
            <w:tcW w:w="1160" w:type="dxa"/>
            <w:vAlign w:val="bottom"/>
          </w:tcPr>
          <w:p w:rsidR="0081541D" w:rsidRPr="00C334A6" w:rsidRDefault="0081541D" w:rsidP="00C334A6">
            <w:pPr>
              <w:jc w:val="center"/>
              <w:rPr>
                <w:rFonts w:ascii="Times New Roman" w:hAnsi="Times New Roman" w:cs="Times New Roman"/>
                <w:color w:val="000000"/>
                <w:sz w:val="20"/>
                <w:szCs w:val="20"/>
              </w:rPr>
            </w:pPr>
            <w:r w:rsidRPr="00C334A6">
              <w:rPr>
                <w:rFonts w:ascii="Times New Roman" w:hAnsi="Times New Roman" w:cs="Times New Roman"/>
                <w:color w:val="000000"/>
                <w:sz w:val="20"/>
                <w:szCs w:val="20"/>
              </w:rPr>
              <w:t>6.982</w:t>
            </w:r>
          </w:p>
        </w:tc>
        <w:tc>
          <w:tcPr>
            <w:tcW w:w="1097" w:type="dxa"/>
            <w:vAlign w:val="bottom"/>
          </w:tcPr>
          <w:p w:rsidR="0081541D" w:rsidRPr="00C334A6" w:rsidRDefault="0081541D" w:rsidP="00C334A6">
            <w:pPr>
              <w:jc w:val="center"/>
              <w:rPr>
                <w:rFonts w:ascii="Times New Roman" w:hAnsi="Times New Roman" w:cs="Times New Roman"/>
                <w:color w:val="000000"/>
                <w:sz w:val="20"/>
                <w:szCs w:val="20"/>
              </w:rPr>
            </w:pPr>
            <w:r w:rsidRPr="00C334A6">
              <w:rPr>
                <w:rFonts w:ascii="Times New Roman" w:hAnsi="Times New Roman" w:cs="Times New Roman"/>
                <w:color w:val="000000"/>
                <w:sz w:val="20"/>
                <w:szCs w:val="20"/>
              </w:rPr>
              <w:t>42.335</w:t>
            </w:r>
          </w:p>
        </w:tc>
        <w:tc>
          <w:tcPr>
            <w:tcW w:w="1866" w:type="dxa"/>
            <w:vAlign w:val="bottom"/>
          </w:tcPr>
          <w:p w:rsidR="0081541D" w:rsidRPr="00C334A6" w:rsidRDefault="0081541D" w:rsidP="00C334A6">
            <w:pPr>
              <w:jc w:val="center"/>
              <w:rPr>
                <w:rFonts w:ascii="Times New Roman" w:hAnsi="Times New Roman" w:cs="Times New Roman"/>
                <w:sz w:val="20"/>
                <w:szCs w:val="20"/>
              </w:rPr>
            </w:pPr>
            <w:r w:rsidRPr="00C334A6">
              <w:rPr>
                <w:rFonts w:ascii="Times New Roman" w:hAnsi="Times New Roman" w:cs="Times New Roman"/>
                <w:sz w:val="20"/>
                <w:szCs w:val="20"/>
              </w:rPr>
              <w:t>10.397</w:t>
            </w:r>
          </w:p>
        </w:tc>
        <w:tc>
          <w:tcPr>
            <w:tcW w:w="995" w:type="dxa"/>
            <w:vAlign w:val="bottom"/>
          </w:tcPr>
          <w:p w:rsidR="0081541D" w:rsidRPr="00C334A6" w:rsidRDefault="0081541D" w:rsidP="00C334A6">
            <w:pPr>
              <w:jc w:val="center"/>
              <w:rPr>
                <w:rFonts w:ascii="Times New Roman" w:hAnsi="Times New Roman" w:cs="Times New Roman"/>
                <w:sz w:val="20"/>
                <w:szCs w:val="20"/>
              </w:rPr>
            </w:pPr>
            <w:r w:rsidRPr="00C334A6">
              <w:rPr>
                <w:rFonts w:ascii="Times New Roman" w:hAnsi="Times New Roman" w:cs="Times New Roman"/>
                <w:sz w:val="20"/>
                <w:szCs w:val="20"/>
              </w:rPr>
              <w:t>5.779</w:t>
            </w:r>
          </w:p>
        </w:tc>
        <w:tc>
          <w:tcPr>
            <w:tcW w:w="1309" w:type="dxa"/>
            <w:vAlign w:val="bottom"/>
          </w:tcPr>
          <w:p w:rsidR="0081541D" w:rsidRPr="00C334A6" w:rsidRDefault="0081541D" w:rsidP="00C334A6">
            <w:pPr>
              <w:jc w:val="center"/>
              <w:rPr>
                <w:rFonts w:ascii="Times New Roman" w:hAnsi="Times New Roman" w:cs="Times New Roman"/>
                <w:sz w:val="20"/>
                <w:szCs w:val="20"/>
              </w:rPr>
            </w:pPr>
            <w:r w:rsidRPr="00C334A6">
              <w:rPr>
                <w:rFonts w:ascii="Times New Roman" w:hAnsi="Times New Roman" w:cs="Times New Roman"/>
                <w:sz w:val="20"/>
                <w:szCs w:val="20"/>
              </w:rPr>
              <w:t>-209.091</w:t>
            </w:r>
          </w:p>
        </w:tc>
        <w:tc>
          <w:tcPr>
            <w:tcW w:w="1098" w:type="dxa"/>
            <w:vAlign w:val="bottom"/>
          </w:tcPr>
          <w:p w:rsidR="0081541D" w:rsidRPr="00C334A6" w:rsidRDefault="0081541D" w:rsidP="00C334A6">
            <w:pPr>
              <w:jc w:val="center"/>
              <w:rPr>
                <w:rFonts w:ascii="Times New Roman" w:hAnsi="Times New Roman" w:cs="Times New Roman"/>
                <w:sz w:val="20"/>
                <w:szCs w:val="20"/>
              </w:rPr>
            </w:pPr>
            <w:r w:rsidRPr="00C334A6">
              <w:rPr>
                <w:rFonts w:ascii="Times New Roman" w:hAnsi="Times New Roman" w:cs="Times New Roman"/>
                <w:sz w:val="20"/>
                <w:szCs w:val="20"/>
              </w:rPr>
              <w:t>0.795</w:t>
            </w:r>
          </w:p>
        </w:tc>
      </w:tr>
      <w:tr w:rsidR="0081541D" w:rsidRPr="00C334A6" w:rsidTr="00F02117">
        <w:trPr>
          <w:trHeight w:val="68"/>
        </w:trPr>
        <w:tc>
          <w:tcPr>
            <w:tcW w:w="1587" w:type="dxa"/>
            <w:vMerge w:val="restart"/>
          </w:tcPr>
          <w:p w:rsidR="0081541D" w:rsidRPr="00C334A6" w:rsidRDefault="0081541D" w:rsidP="00C334A6">
            <w:pPr>
              <w:jc w:val="center"/>
              <w:rPr>
                <w:rFonts w:ascii="Times New Roman" w:hAnsi="Times New Roman" w:cs="Times New Roman"/>
                <w:b/>
                <w:bCs/>
                <w:sz w:val="20"/>
                <w:szCs w:val="20"/>
              </w:rPr>
            </w:pPr>
            <w:r w:rsidRPr="00C334A6">
              <w:rPr>
                <w:rFonts w:ascii="Times New Roman" w:hAnsi="Times New Roman" w:cs="Times New Roman"/>
                <w:b/>
                <w:bCs/>
                <w:sz w:val="20"/>
                <w:szCs w:val="20"/>
              </w:rPr>
              <w:t>OPL</w:t>
            </w:r>
          </w:p>
        </w:tc>
        <w:tc>
          <w:tcPr>
            <w:tcW w:w="1226" w:type="dxa"/>
          </w:tcPr>
          <w:p w:rsidR="0081541D" w:rsidRPr="00C334A6" w:rsidRDefault="0081541D" w:rsidP="00C334A6">
            <w:pPr>
              <w:jc w:val="center"/>
              <w:rPr>
                <w:rFonts w:ascii="Times New Roman" w:hAnsi="Times New Roman" w:cs="Times New Roman"/>
                <w:b/>
                <w:bCs/>
                <w:sz w:val="20"/>
                <w:szCs w:val="20"/>
              </w:rPr>
            </w:pPr>
            <w:r w:rsidRPr="00C334A6">
              <w:rPr>
                <w:rFonts w:ascii="Times New Roman" w:hAnsi="Times New Roman" w:cs="Times New Roman"/>
                <w:b/>
                <w:bCs/>
                <w:sz w:val="20"/>
                <w:szCs w:val="20"/>
              </w:rPr>
              <w:t>Seed</w:t>
            </w:r>
          </w:p>
        </w:tc>
        <w:tc>
          <w:tcPr>
            <w:tcW w:w="1160" w:type="dxa"/>
            <w:vAlign w:val="bottom"/>
          </w:tcPr>
          <w:p w:rsidR="0081541D" w:rsidRPr="00C334A6" w:rsidRDefault="0081541D" w:rsidP="00C334A6">
            <w:pPr>
              <w:jc w:val="center"/>
              <w:rPr>
                <w:rFonts w:ascii="Times New Roman" w:hAnsi="Times New Roman" w:cs="Times New Roman"/>
                <w:color w:val="000000"/>
                <w:sz w:val="20"/>
                <w:szCs w:val="20"/>
              </w:rPr>
            </w:pPr>
            <w:r w:rsidRPr="00C334A6">
              <w:rPr>
                <w:rFonts w:ascii="Times New Roman" w:hAnsi="Times New Roman" w:cs="Times New Roman"/>
                <w:color w:val="000000"/>
                <w:sz w:val="20"/>
                <w:szCs w:val="20"/>
              </w:rPr>
              <w:t>14.400</w:t>
            </w:r>
          </w:p>
        </w:tc>
        <w:tc>
          <w:tcPr>
            <w:tcW w:w="1097" w:type="dxa"/>
            <w:vAlign w:val="bottom"/>
          </w:tcPr>
          <w:p w:rsidR="0081541D" w:rsidRPr="00C334A6" w:rsidRDefault="0081541D" w:rsidP="00C334A6">
            <w:pPr>
              <w:jc w:val="center"/>
              <w:rPr>
                <w:rFonts w:ascii="Times New Roman" w:hAnsi="Times New Roman" w:cs="Times New Roman"/>
                <w:color w:val="000000"/>
                <w:sz w:val="20"/>
                <w:szCs w:val="20"/>
              </w:rPr>
            </w:pPr>
            <w:r w:rsidRPr="00C334A6">
              <w:rPr>
                <w:rFonts w:ascii="Times New Roman" w:hAnsi="Times New Roman" w:cs="Times New Roman"/>
                <w:color w:val="000000"/>
                <w:sz w:val="20"/>
                <w:szCs w:val="20"/>
              </w:rPr>
              <w:t>-11.677</w:t>
            </w:r>
          </w:p>
        </w:tc>
        <w:tc>
          <w:tcPr>
            <w:tcW w:w="1866" w:type="dxa"/>
            <w:vAlign w:val="bottom"/>
          </w:tcPr>
          <w:p w:rsidR="0081541D" w:rsidRPr="00C334A6" w:rsidRDefault="0081541D" w:rsidP="00C334A6">
            <w:pPr>
              <w:jc w:val="center"/>
              <w:rPr>
                <w:rFonts w:ascii="Times New Roman" w:hAnsi="Times New Roman" w:cs="Times New Roman"/>
                <w:sz w:val="20"/>
                <w:szCs w:val="20"/>
              </w:rPr>
            </w:pPr>
            <w:r w:rsidRPr="00C334A6">
              <w:rPr>
                <w:rFonts w:ascii="Times New Roman" w:hAnsi="Times New Roman" w:cs="Times New Roman"/>
                <w:sz w:val="20"/>
                <w:szCs w:val="20"/>
              </w:rPr>
              <w:t>25.695</w:t>
            </w:r>
          </w:p>
        </w:tc>
        <w:tc>
          <w:tcPr>
            <w:tcW w:w="995" w:type="dxa"/>
            <w:vAlign w:val="bottom"/>
          </w:tcPr>
          <w:p w:rsidR="0081541D" w:rsidRPr="00C334A6" w:rsidRDefault="0081541D" w:rsidP="00C334A6">
            <w:pPr>
              <w:jc w:val="center"/>
              <w:rPr>
                <w:rFonts w:ascii="Times New Roman" w:hAnsi="Times New Roman" w:cs="Times New Roman"/>
                <w:sz w:val="20"/>
                <w:szCs w:val="20"/>
              </w:rPr>
            </w:pPr>
            <w:r w:rsidRPr="00C334A6">
              <w:rPr>
                <w:rFonts w:ascii="Times New Roman" w:hAnsi="Times New Roman" w:cs="Times New Roman"/>
                <w:sz w:val="20"/>
                <w:szCs w:val="20"/>
              </w:rPr>
              <w:t>31.124</w:t>
            </w:r>
          </w:p>
        </w:tc>
        <w:tc>
          <w:tcPr>
            <w:tcW w:w="1309" w:type="dxa"/>
            <w:vAlign w:val="bottom"/>
          </w:tcPr>
          <w:p w:rsidR="0081541D" w:rsidRPr="00C334A6" w:rsidRDefault="0081541D" w:rsidP="00C334A6">
            <w:pPr>
              <w:jc w:val="center"/>
              <w:rPr>
                <w:rFonts w:ascii="Times New Roman" w:hAnsi="Times New Roman" w:cs="Times New Roman"/>
                <w:sz w:val="20"/>
                <w:szCs w:val="20"/>
              </w:rPr>
            </w:pPr>
            <w:r w:rsidRPr="00C334A6">
              <w:rPr>
                <w:rFonts w:ascii="Times New Roman" w:hAnsi="Times New Roman" w:cs="Times New Roman"/>
                <w:sz w:val="20"/>
                <w:szCs w:val="20"/>
              </w:rPr>
              <w:t>-281.818</w:t>
            </w:r>
          </w:p>
        </w:tc>
        <w:tc>
          <w:tcPr>
            <w:tcW w:w="1098" w:type="dxa"/>
            <w:vAlign w:val="bottom"/>
          </w:tcPr>
          <w:p w:rsidR="0081541D" w:rsidRPr="00C334A6" w:rsidRDefault="0081541D" w:rsidP="00C334A6">
            <w:pPr>
              <w:jc w:val="center"/>
              <w:rPr>
                <w:rFonts w:ascii="Times New Roman" w:hAnsi="Times New Roman" w:cs="Times New Roman"/>
                <w:sz w:val="20"/>
                <w:szCs w:val="20"/>
              </w:rPr>
            </w:pPr>
            <w:r w:rsidRPr="00C334A6">
              <w:rPr>
                <w:rFonts w:ascii="Times New Roman" w:hAnsi="Times New Roman" w:cs="Times New Roman"/>
                <w:sz w:val="20"/>
                <w:szCs w:val="20"/>
              </w:rPr>
              <w:t>-3.409</w:t>
            </w:r>
          </w:p>
        </w:tc>
      </w:tr>
      <w:tr w:rsidR="0081541D" w:rsidRPr="00C334A6" w:rsidTr="00F02117">
        <w:trPr>
          <w:trHeight w:val="127"/>
        </w:trPr>
        <w:tc>
          <w:tcPr>
            <w:tcW w:w="1587" w:type="dxa"/>
            <w:vMerge/>
          </w:tcPr>
          <w:p w:rsidR="0081541D" w:rsidRPr="00C334A6" w:rsidRDefault="0081541D" w:rsidP="00C334A6">
            <w:pPr>
              <w:rPr>
                <w:rFonts w:ascii="Times New Roman" w:hAnsi="Times New Roman" w:cs="Times New Roman"/>
                <w:b/>
                <w:bCs/>
                <w:sz w:val="20"/>
                <w:szCs w:val="20"/>
              </w:rPr>
            </w:pPr>
          </w:p>
        </w:tc>
        <w:tc>
          <w:tcPr>
            <w:tcW w:w="1226" w:type="dxa"/>
          </w:tcPr>
          <w:p w:rsidR="0081541D" w:rsidRPr="00C334A6" w:rsidRDefault="0081541D" w:rsidP="00C334A6">
            <w:pPr>
              <w:jc w:val="center"/>
              <w:rPr>
                <w:rFonts w:ascii="Times New Roman" w:hAnsi="Times New Roman" w:cs="Times New Roman"/>
                <w:b/>
                <w:sz w:val="20"/>
                <w:szCs w:val="20"/>
              </w:rPr>
            </w:pPr>
            <w:r w:rsidRPr="00C334A6">
              <w:rPr>
                <w:rFonts w:ascii="Times New Roman" w:hAnsi="Times New Roman" w:cs="Times New Roman"/>
                <w:b/>
                <w:sz w:val="20"/>
                <w:szCs w:val="20"/>
              </w:rPr>
              <w:t>Kernel</w:t>
            </w:r>
          </w:p>
        </w:tc>
        <w:tc>
          <w:tcPr>
            <w:tcW w:w="1160" w:type="dxa"/>
            <w:vAlign w:val="bottom"/>
          </w:tcPr>
          <w:p w:rsidR="0081541D" w:rsidRPr="00C334A6" w:rsidRDefault="0081541D" w:rsidP="00C334A6">
            <w:pPr>
              <w:jc w:val="center"/>
              <w:rPr>
                <w:rFonts w:ascii="Times New Roman" w:hAnsi="Times New Roman" w:cs="Times New Roman"/>
                <w:color w:val="000000"/>
                <w:sz w:val="20"/>
                <w:szCs w:val="20"/>
              </w:rPr>
            </w:pPr>
            <w:r w:rsidRPr="00C334A6">
              <w:rPr>
                <w:rFonts w:ascii="Times New Roman" w:hAnsi="Times New Roman" w:cs="Times New Roman"/>
                <w:color w:val="000000"/>
                <w:sz w:val="20"/>
                <w:szCs w:val="20"/>
              </w:rPr>
              <w:t>12.527</w:t>
            </w:r>
          </w:p>
        </w:tc>
        <w:tc>
          <w:tcPr>
            <w:tcW w:w="1097" w:type="dxa"/>
            <w:vAlign w:val="bottom"/>
          </w:tcPr>
          <w:p w:rsidR="0081541D" w:rsidRPr="00C334A6" w:rsidRDefault="0081541D" w:rsidP="00C334A6">
            <w:pPr>
              <w:jc w:val="center"/>
              <w:rPr>
                <w:rFonts w:ascii="Times New Roman" w:hAnsi="Times New Roman" w:cs="Times New Roman"/>
                <w:color w:val="000000"/>
                <w:sz w:val="20"/>
                <w:szCs w:val="20"/>
              </w:rPr>
            </w:pPr>
            <w:r w:rsidRPr="00C334A6">
              <w:rPr>
                <w:rFonts w:ascii="Times New Roman" w:hAnsi="Times New Roman" w:cs="Times New Roman"/>
                <w:color w:val="000000"/>
                <w:sz w:val="20"/>
                <w:szCs w:val="20"/>
              </w:rPr>
              <w:t>16.059</w:t>
            </w:r>
          </w:p>
        </w:tc>
        <w:tc>
          <w:tcPr>
            <w:tcW w:w="1866" w:type="dxa"/>
            <w:vAlign w:val="bottom"/>
          </w:tcPr>
          <w:p w:rsidR="0081541D" w:rsidRPr="00C334A6" w:rsidRDefault="0081541D" w:rsidP="00C334A6">
            <w:pPr>
              <w:jc w:val="center"/>
              <w:rPr>
                <w:rFonts w:ascii="Times New Roman" w:hAnsi="Times New Roman" w:cs="Times New Roman"/>
                <w:sz w:val="20"/>
                <w:szCs w:val="20"/>
              </w:rPr>
            </w:pPr>
            <w:r w:rsidRPr="00C334A6">
              <w:rPr>
                <w:rFonts w:ascii="Times New Roman" w:hAnsi="Times New Roman" w:cs="Times New Roman"/>
                <w:sz w:val="20"/>
                <w:szCs w:val="20"/>
              </w:rPr>
              <w:t>5.556</w:t>
            </w:r>
          </w:p>
        </w:tc>
        <w:tc>
          <w:tcPr>
            <w:tcW w:w="995" w:type="dxa"/>
            <w:vAlign w:val="bottom"/>
          </w:tcPr>
          <w:p w:rsidR="0081541D" w:rsidRPr="00C334A6" w:rsidRDefault="0081541D" w:rsidP="00C334A6">
            <w:pPr>
              <w:jc w:val="center"/>
              <w:rPr>
                <w:rFonts w:ascii="Times New Roman" w:hAnsi="Times New Roman" w:cs="Times New Roman"/>
                <w:sz w:val="20"/>
                <w:szCs w:val="20"/>
              </w:rPr>
            </w:pPr>
            <w:r w:rsidRPr="00C334A6">
              <w:rPr>
                <w:rFonts w:ascii="Times New Roman" w:hAnsi="Times New Roman" w:cs="Times New Roman"/>
                <w:sz w:val="20"/>
                <w:szCs w:val="20"/>
              </w:rPr>
              <w:t>4.030</w:t>
            </w:r>
          </w:p>
        </w:tc>
        <w:tc>
          <w:tcPr>
            <w:tcW w:w="1309" w:type="dxa"/>
            <w:vAlign w:val="bottom"/>
          </w:tcPr>
          <w:p w:rsidR="0081541D" w:rsidRPr="00C334A6" w:rsidRDefault="0081541D" w:rsidP="00C334A6">
            <w:pPr>
              <w:jc w:val="center"/>
              <w:rPr>
                <w:rFonts w:ascii="Times New Roman" w:hAnsi="Times New Roman" w:cs="Times New Roman"/>
                <w:sz w:val="20"/>
                <w:szCs w:val="20"/>
              </w:rPr>
            </w:pPr>
            <w:r w:rsidRPr="00C334A6">
              <w:rPr>
                <w:rFonts w:ascii="Times New Roman" w:hAnsi="Times New Roman" w:cs="Times New Roman"/>
                <w:sz w:val="20"/>
                <w:szCs w:val="20"/>
              </w:rPr>
              <w:t>-345.455</w:t>
            </w:r>
          </w:p>
        </w:tc>
        <w:tc>
          <w:tcPr>
            <w:tcW w:w="1098" w:type="dxa"/>
            <w:vAlign w:val="bottom"/>
          </w:tcPr>
          <w:p w:rsidR="0081541D" w:rsidRPr="00C334A6" w:rsidRDefault="0081541D" w:rsidP="00C334A6">
            <w:pPr>
              <w:jc w:val="center"/>
              <w:rPr>
                <w:rFonts w:ascii="Times New Roman" w:hAnsi="Times New Roman" w:cs="Times New Roman"/>
                <w:sz w:val="20"/>
                <w:szCs w:val="20"/>
              </w:rPr>
            </w:pPr>
            <w:r w:rsidRPr="00C334A6">
              <w:rPr>
                <w:rFonts w:ascii="Times New Roman" w:hAnsi="Times New Roman" w:cs="Times New Roman"/>
                <w:sz w:val="20"/>
                <w:szCs w:val="20"/>
              </w:rPr>
              <w:t>-1.136</w:t>
            </w:r>
          </w:p>
        </w:tc>
      </w:tr>
      <w:tr w:rsidR="0081541D" w:rsidRPr="00C334A6" w:rsidTr="00F02117">
        <w:trPr>
          <w:trHeight w:val="159"/>
        </w:trPr>
        <w:tc>
          <w:tcPr>
            <w:tcW w:w="1587" w:type="dxa"/>
            <w:vMerge w:val="restart"/>
          </w:tcPr>
          <w:p w:rsidR="0081541D" w:rsidRPr="00C334A6" w:rsidRDefault="0081541D" w:rsidP="00C334A6">
            <w:pPr>
              <w:jc w:val="center"/>
              <w:rPr>
                <w:rFonts w:ascii="Times New Roman" w:hAnsi="Times New Roman" w:cs="Times New Roman"/>
                <w:b/>
                <w:bCs/>
                <w:sz w:val="20"/>
                <w:szCs w:val="20"/>
              </w:rPr>
            </w:pPr>
            <w:r w:rsidRPr="00C334A6">
              <w:rPr>
                <w:rFonts w:ascii="Times New Roman" w:hAnsi="Times New Roman" w:cs="Times New Roman"/>
                <w:b/>
                <w:bCs/>
                <w:sz w:val="20"/>
                <w:szCs w:val="20"/>
              </w:rPr>
              <w:t>CPD</w:t>
            </w:r>
          </w:p>
        </w:tc>
        <w:tc>
          <w:tcPr>
            <w:tcW w:w="1226" w:type="dxa"/>
          </w:tcPr>
          <w:p w:rsidR="0081541D" w:rsidRPr="00C334A6" w:rsidRDefault="0081541D" w:rsidP="00C334A6">
            <w:pPr>
              <w:jc w:val="center"/>
              <w:rPr>
                <w:rFonts w:ascii="Times New Roman" w:hAnsi="Times New Roman" w:cs="Times New Roman"/>
                <w:b/>
                <w:bCs/>
                <w:sz w:val="20"/>
                <w:szCs w:val="20"/>
              </w:rPr>
            </w:pPr>
            <w:r w:rsidRPr="00C334A6">
              <w:rPr>
                <w:rFonts w:ascii="Times New Roman" w:hAnsi="Times New Roman" w:cs="Times New Roman"/>
                <w:b/>
                <w:bCs/>
                <w:sz w:val="20"/>
                <w:szCs w:val="20"/>
              </w:rPr>
              <w:t>Seed</w:t>
            </w:r>
          </w:p>
        </w:tc>
        <w:tc>
          <w:tcPr>
            <w:tcW w:w="1160" w:type="dxa"/>
            <w:vAlign w:val="bottom"/>
          </w:tcPr>
          <w:p w:rsidR="0081541D" w:rsidRPr="00C334A6" w:rsidRDefault="0081541D" w:rsidP="00C334A6">
            <w:pPr>
              <w:jc w:val="center"/>
              <w:rPr>
                <w:rFonts w:ascii="Times New Roman" w:hAnsi="Times New Roman" w:cs="Times New Roman"/>
                <w:color w:val="000000"/>
                <w:sz w:val="20"/>
                <w:szCs w:val="20"/>
              </w:rPr>
            </w:pPr>
            <w:r w:rsidRPr="00C334A6">
              <w:rPr>
                <w:rFonts w:ascii="Times New Roman" w:hAnsi="Times New Roman" w:cs="Times New Roman"/>
                <w:color w:val="000000"/>
                <w:sz w:val="20"/>
                <w:szCs w:val="20"/>
              </w:rPr>
              <w:t>4.709</w:t>
            </w:r>
          </w:p>
        </w:tc>
        <w:tc>
          <w:tcPr>
            <w:tcW w:w="1097" w:type="dxa"/>
            <w:vAlign w:val="bottom"/>
          </w:tcPr>
          <w:p w:rsidR="0081541D" w:rsidRPr="00C334A6" w:rsidRDefault="0081541D" w:rsidP="00C334A6">
            <w:pPr>
              <w:jc w:val="center"/>
              <w:rPr>
                <w:rFonts w:ascii="Times New Roman" w:hAnsi="Times New Roman" w:cs="Times New Roman"/>
                <w:color w:val="000000"/>
                <w:sz w:val="20"/>
                <w:szCs w:val="20"/>
              </w:rPr>
            </w:pPr>
            <w:r w:rsidRPr="00C334A6">
              <w:rPr>
                <w:rFonts w:ascii="Times New Roman" w:hAnsi="Times New Roman" w:cs="Times New Roman"/>
                <w:color w:val="000000"/>
                <w:sz w:val="20"/>
                <w:szCs w:val="20"/>
              </w:rPr>
              <w:t>24.820</w:t>
            </w:r>
          </w:p>
        </w:tc>
        <w:tc>
          <w:tcPr>
            <w:tcW w:w="1866" w:type="dxa"/>
            <w:vAlign w:val="bottom"/>
          </w:tcPr>
          <w:p w:rsidR="0081541D" w:rsidRPr="00C334A6" w:rsidRDefault="0081541D" w:rsidP="00C334A6">
            <w:pPr>
              <w:jc w:val="center"/>
              <w:rPr>
                <w:rFonts w:ascii="Times New Roman" w:hAnsi="Times New Roman" w:cs="Times New Roman"/>
                <w:sz w:val="20"/>
                <w:szCs w:val="20"/>
              </w:rPr>
            </w:pPr>
            <w:r w:rsidRPr="00C334A6">
              <w:rPr>
                <w:rFonts w:ascii="Times New Roman" w:hAnsi="Times New Roman" w:cs="Times New Roman"/>
                <w:sz w:val="20"/>
                <w:szCs w:val="20"/>
              </w:rPr>
              <w:t>26.389</w:t>
            </w:r>
          </w:p>
        </w:tc>
        <w:tc>
          <w:tcPr>
            <w:tcW w:w="995" w:type="dxa"/>
            <w:vAlign w:val="bottom"/>
          </w:tcPr>
          <w:p w:rsidR="0081541D" w:rsidRPr="00C334A6" w:rsidRDefault="0081541D" w:rsidP="00C334A6">
            <w:pPr>
              <w:jc w:val="center"/>
              <w:rPr>
                <w:rFonts w:ascii="Times New Roman" w:hAnsi="Times New Roman" w:cs="Times New Roman"/>
                <w:sz w:val="20"/>
                <w:szCs w:val="20"/>
              </w:rPr>
            </w:pPr>
            <w:r w:rsidRPr="00C334A6">
              <w:rPr>
                <w:rFonts w:ascii="Times New Roman" w:hAnsi="Times New Roman" w:cs="Times New Roman"/>
                <w:sz w:val="20"/>
                <w:szCs w:val="20"/>
              </w:rPr>
              <w:t>26.617</w:t>
            </w:r>
          </w:p>
        </w:tc>
        <w:tc>
          <w:tcPr>
            <w:tcW w:w="1309" w:type="dxa"/>
            <w:vAlign w:val="bottom"/>
          </w:tcPr>
          <w:p w:rsidR="0081541D" w:rsidRPr="00C334A6" w:rsidRDefault="0081541D" w:rsidP="00C334A6">
            <w:pPr>
              <w:jc w:val="center"/>
              <w:rPr>
                <w:rFonts w:ascii="Times New Roman" w:hAnsi="Times New Roman" w:cs="Times New Roman"/>
                <w:sz w:val="20"/>
                <w:szCs w:val="20"/>
              </w:rPr>
            </w:pPr>
            <w:r w:rsidRPr="00C334A6">
              <w:rPr>
                <w:rFonts w:ascii="Times New Roman" w:hAnsi="Times New Roman" w:cs="Times New Roman"/>
                <w:sz w:val="20"/>
                <w:szCs w:val="20"/>
              </w:rPr>
              <w:t>-309.091</w:t>
            </w:r>
          </w:p>
        </w:tc>
        <w:tc>
          <w:tcPr>
            <w:tcW w:w="1098" w:type="dxa"/>
            <w:vAlign w:val="bottom"/>
          </w:tcPr>
          <w:p w:rsidR="0081541D" w:rsidRPr="00C334A6" w:rsidRDefault="0081541D" w:rsidP="00C334A6">
            <w:pPr>
              <w:jc w:val="center"/>
              <w:rPr>
                <w:rFonts w:ascii="Times New Roman" w:hAnsi="Times New Roman" w:cs="Times New Roman"/>
                <w:sz w:val="20"/>
                <w:szCs w:val="20"/>
              </w:rPr>
            </w:pPr>
            <w:r w:rsidRPr="00C334A6">
              <w:rPr>
                <w:rFonts w:ascii="Times New Roman" w:hAnsi="Times New Roman" w:cs="Times New Roman"/>
                <w:sz w:val="20"/>
                <w:szCs w:val="20"/>
              </w:rPr>
              <w:t>0.000</w:t>
            </w:r>
          </w:p>
        </w:tc>
      </w:tr>
      <w:tr w:rsidR="0081541D" w:rsidRPr="00C334A6" w:rsidTr="00F02117">
        <w:trPr>
          <w:trHeight w:val="205"/>
        </w:trPr>
        <w:tc>
          <w:tcPr>
            <w:tcW w:w="1587" w:type="dxa"/>
            <w:vMerge/>
          </w:tcPr>
          <w:p w:rsidR="0081541D" w:rsidRPr="00C334A6" w:rsidRDefault="0081541D" w:rsidP="00C334A6">
            <w:pPr>
              <w:rPr>
                <w:rFonts w:ascii="Times New Roman" w:hAnsi="Times New Roman" w:cs="Times New Roman"/>
                <w:b/>
                <w:bCs/>
                <w:sz w:val="20"/>
                <w:szCs w:val="20"/>
              </w:rPr>
            </w:pPr>
          </w:p>
        </w:tc>
        <w:tc>
          <w:tcPr>
            <w:tcW w:w="1226" w:type="dxa"/>
          </w:tcPr>
          <w:p w:rsidR="0081541D" w:rsidRPr="00C334A6" w:rsidRDefault="0081541D" w:rsidP="00C334A6">
            <w:pPr>
              <w:jc w:val="center"/>
              <w:rPr>
                <w:rFonts w:ascii="Times New Roman" w:hAnsi="Times New Roman" w:cs="Times New Roman"/>
                <w:b/>
                <w:sz w:val="20"/>
                <w:szCs w:val="20"/>
              </w:rPr>
            </w:pPr>
            <w:r w:rsidRPr="00C334A6">
              <w:rPr>
                <w:rFonts w:ascii="Times New Roman" w:hAnsi="Times New Roman" w:cs="Times New Roman"/>
                <w:b/>
                <w:sz w:val="20"/>
                <w:szCs w:val="20"/>
              </w:rPr>
              <w:t>Kernel</w:t>
            </w:r>
          </w:p>
        </w:tc>
        <w:tc>
          <w:tcPr>
            <w:tcW w:w="1160" w:type="dxa"/>
            <w:vAlign w:val="bottom"/>
          </w:tcPr>
          <w:p w:rsidR="0081541D" w:rsidRPr="00C334A6" w:rsidRDefault="0081541D" w:rsidP="00C334A6">
            <w:pPr>
              <w:jc w:val="center"/>
              <w:rPr>
                <w:rFonts w:ascii="Times New Roman" w:hAnsi="Times New Roman" w:cs="Times New Roman"/>
                <w:color w:val="000000"/>
                <w:sz w:val="20"/>
                <w:szCs w:val="20"/>
              </w:rPr>
            </w:pPr>
            <w:r w:rsidRPr="00C334A6">
              <w:rPr>
                <w:rFonts w:ascii="Times New Roman" w:hAnsi="Times New Roman" w:cs="Times New Roman"/>
                <w:color w:val="000000"/>
                <w:sz w:val="20"/>
                <w:szCs w:val="20"/>
              </w:rPr>
              <w:t>1.909</w:t>
            </w:r>
          </w:p>
        </w:tc>
        <w:tc>
          <w:tcPr>
            <w:tcW w:w="1097" w:type="dxa"/>
            <w:vAlign w:val="bottom"/>
          </w:tcPr>
          <w:p w:rsidR="0081541D" w:rsidRPr="00C334A6" w:rsidRDefault="0081541D" w:rsidP="00C334A6">
            <w:pPr>
              <w:jc w:val="center"/>
              <w:rPr>
                <w:rFonts w:ascii="Times New Roman" w:hAnsi="Times New Roman" w:cs="Times New Roman"/>
                <w:color w:val="000000"/>
                <w:sz w:val="20"/>
                <w:szCs w:val="20"/>
              </w:rPr>
            </w:pPr>
            <w:r w:rsidRPr="00C334A6">
              <w:rPr>
                <w:rFonts w:ascii="Times New Roman" w:hAnsi="Times New Roman" w:cs="Times New Roman"/>
                <w:color w:val="000000"/>
                <w:sz w:val="20"/>
                <w:szCs w:val="20"/>
              </w:rPr>
              <w:t>59.854</w:t>
            </w:r>
          </w:p>
        </w:tc>
        <w:tc>
          <w:tcPr>
            <w:tcW w:w="1866" w:type="dxa"/>
            <w:vAlign w:val="bottom"/>
          </w:tcPr>
          <w:p w:rsidR="0081541D" w:rsidRPr="00C334A6" w:rsidRDefault="0081541D" w:rsidP="00C334A6">
            <w:pPr>
              <w:jc w:val="center"/>
              <w:rPr>
                <w:rFonts w:ascii="Times New Roman" w:hAnsi="Times New Roman" w:cs="Times New Roman"/>
                <w:sz w:val="20"/>
                <w:szCs w:val="20"/>
              </w:rPr>
            </w:pPr>
            <w:r w:rsidRPr="00C334A6">
              <w:rPr>
                <w:rFonts w:ascii="Times New Roman" w:hAnsi="Times New Roman" w:cs="Times New Roman"/>
                <w:sz w:val="20"/>
                <w:szCs w:val="20"/>
              </w:rPr>
              <w:t>12.500</w:t>
            </w:r>
          </w:p>
        </w:tc>
        <w:tc>
          <w:tcPr>
            <w:tcW w:w="995" w:type="dxa"/>
            <w:vAlign w:val="bottom"/>
          </w:tcPr>
          <w:p w:rsidR="0081541D" w:rsidRPr="00C334A6" w:rsidRDefault="0081541D" w:rsidP="00C334A6">
            <w:pPr>
              <w:jc w:val="center"/>
              <w:rPr>
                <w:rFonts w:ascii="Times New Roman" w:hAnsi="Times New Roman" w:cs="Times New Roman"/>
                <w:sz w:val="20"/>
                <w:szCs w:val="20"/>
              </w:rPr>
            </w:pPr>
            <w:r w:rsidRPr="00C334A6">
              <w:rPr>
                <w:rFonts w:ascii="Times New Roman" w:hAnsi="Times New Roman" w:cs="Times New Roman"/>
                <w:sz w:val="20"/>
                <w:szCs w:val="20"/>
              </w:rPr>
              <w:t>5.620</w:t>
            </w:r>
          </w:p>
        </w:tc>
        <w:tc>
          <w:tcPr>
            <w:tcW w:w="1309" w:type="dxa"/>
            <w:vAlign w:val="bottom"/>
          </w:tcPr>
          <w:p w:rsidR="0081541D" w:rsidRPr="00C334A6" w:rsidRDefault="0081541D" w:rsidP="00C334A6">
            <w:pPr>
              <w:jc w:val="center"/>
              <w:rPr>
                <w:rFonts w:ascii="Times New Roman" w:hAnsi="Times New Roman" w:cs="Times New Roman"/>
                <w:sz w:val="20"/>
                <w:szCs w:val="20"/>
              </w:rPr>
            </w:pPr>
            <w:r w:rsidRPr="00C334A6">
              <w:rPr>
                <w:rFonts w:ascii="Times New Roman" w:hAnsi="Times New Roman" w:cs="Times New Roman"/>
                <w:sz w:val="20"/>
                <w:szCs w:val="20"/>
              </w:rPr>
              <w:t>-309.091</w:t>
            </w:r>
          </w:p>
        </w:tc>
        <w:tc>
          <w:tcPr>
            <w:tcW w:w="1098" w:type="dxa"/>
            <w:vAlign w:val="bottom"/>
          </w:tcPr>
          <w:p w:rsidR="0081541D" w:rsidRPr="00C334A6" w:rsidRDefault="0081541D" w:rsidP="00C334A6">
            <w:pPr>
              <w:jc w:val="center"/>
              <w:rPr>
                <w:rFonts w:ascii="Times New Roman" w:hAnsi="Times New Roman" w:cs="Times New Roman"/>
                <w:sz w:val="20"/>
                <w:szCs w:val="20"/>
              </w:rPr>
            </w:pPr>
            <w:r w:rsidRPr="00C334A6">
              <w:rPr>
                <w:rFonts w:ascii="Times New Roman" w:hAnsi="Times New Roman" w:cs="Times New Roman"/>
                <w:sz w:val="20"/>
                <w:szCs w:val="20"/>
              </w:rPr>
              <w:t>1.136</w:t>
            </w:r>
          </w:p>
        </w:tc>
      </w:tr>
      <w:tr w:rsidR="0081541D" w:rsidRPr="00C334A6" w:rsidTr="00F02117">
        <w:trPr>
          <w:trHeight w:val="109"/>
        </w:trPr>
        <w:tc>
          <w:tcPr>
            <w:tcW w:w="1587" w:type="dxa"/>
            <w:vMerge w:val="restart"/>
          </w:tcPr>
          <w:p w:rsidR="0081541D" w:rsidRPr="00C334A6" w:rsidRDefault="0081541D" w:rsidP="00C334A6">
            <w:pPr>
              <w:jc w:val="center"/>
              <w:rPr>
                <w:rFonts w:ascii="Times New Roman" w:hAnsi="Times New Roman" w:cs="Times New Roman"/>
                <w:b/>
                <w:bCs/>
                <w:sz w:val="20"/>
                <w:szCs w:val="20"/>
              </w:rPr>
            </w:pPr>
            <w:r w:rsidRPr="00C334A6">
              <w:rPr>
                <w:rFonts w:ascii="Times New Roman" w:hAnsi="Times New Roman" w:cs="Times New Roman"/>
                <w:b/>
                <w:bCs/>
                <w:sz w:val="20"/>
                <w:szCs w:val="20"/>
              </w:rPr>
              <w:t>OPD</w:t>
            </w:r>
          </w:p>
        </w:tc>
        <w:tc>
          <w:tcPr>
            <w:tcW w:w="1226" w:type="dxa"/>
          </w:tcPr>
          <w:p w:rsidR="0081541D" w:rsidRPr="00C334A6" w:rsidRDefault="0081541D" w:rsidP="00C334A6">
            <w:pPr>
              <w:jc w:val="center"/>
              <w:rPr>
                <w:rFonts w:ascii="Times New Roman" w:hAnsi="Times New Roman" w:cs="Times New Roman"/>
                <w:b/>
                <w:bCs/>
                <w:sz w:val="20"/>
                <w:szCs w:val="20"/>
              </w:rPr>
            </w:pPr>
            <w:r w:rsidRPr="00C334A6">
              <w:rPr>
                <w:rFonts w:ascii="Times New Roman" w:hAnsi="Times New Roman" w:cs="Times New Roman"/>
                <w:b/>
                <w:bCs/>
                <w:sz w:val="20"/>
                <w:szCs w:val="20"/>
              </w:rPr>
              <w:t>Seed</w:t>
            </w:r>
          </w:p>
        </w:tc>
        <w:tc>
          <w:tcPr>
            <w:tcW w:w="1160" w:type="dxa"/>
            <w:vAlign w:val="bottom"/>
          </w:tcPr>
          <w:p w:rsidR="0081541D" w:rsidRPr="00C334A6" w:rsidRDefault="0081541D" w:rsidP="00C334A6">
            <w:pPr>
              <w:jc w:val="center"/>
              <w:rPr>
                <w:rFonts w:ascii="Times New Roman" w:hAnsi="Times New Roman" w:cs="Times New Roman"/>
                <w:color w:val="000000"/>
                <w:sz w:val="20"/>
                <w:szCs w:val="20"/>
              </w:rPr>
            </w:pPr>
            <w:r w:rsidRPr="00C334A6">
              <w:rPr>
                <w:rFonts w:ascii="Times New Roman" w:hAnsi="Times New Roman" w:cs="Times New Roman"/>
                <w:color w:val="000000"/>
                <w:sz w:val="20"/>
                <w:szCs w:val="20"/>
              </w:rPr>
              <w:t>3.600</w:t>
            </w:r>
          </w:p>
        </w:tc>
        <w:tc>
          <w:tcPr>
            <w:tcW w:w="1097" w:type="dxa"/>
            <w:vAlign w:val="bottom"/>
          </w:tcPr>
          <w:p w:rsidR="0081541D" w:rsidRPr="00C334A6" w:rsidRDefault="0081541D" w:rsidP="00C334A6">
            <w:pPr>
              <w:jc w:val="center"/>
              <w:rPr>
                <w:rFonts w:ascii="Times New Roman" w:hAnsi="Times New Roman" w:cs="Times New Roman"/>
                <w:color w:val="000000"/>
                <w:sz w:val="20"/>
                <w:szCs w:val="20"/>
              </w:rPr>
            </w:pPr>
            <w:r w:rsidRPr="00C334A6">
              <w:rPr>
                <w:rFonts w:ascii="Times New Roman" w:hAnsi="Times New Roman" w:cs="Times New Roman"/>
                <w:color w:val="000000"/>
                <w:sz w:val="20"/>
                <w:szCs w:val="20"/>
              </w:rPr>
              <w:t>20.438</w:t>
            </w:r>
          </w:p>
        </w:tc>
        <w:tc>
          <w:tcPr>
            <w:tcW w:w="1866" w:type="dxa"/>
            <w:vAlign w:val="bottom"/>
          </w:tcPr>
          <w:p w:rsidR="0081541D" w:rsidRPr="00C334A6" w:rsidRDefault="0081541D" w:rsidP="00C334A6">
            <w:pPr>
              <w:jc w:val="center"/>
              <w:rPr>
                <w:rFonts w:ascii="Times New Roman" w:hAnsi="Times New Roman" w:cs="Times New Roman"/>
                <w:sz w:val="20"/>
                <w:szCs w:val="20"/>
              </w:rPr>
            </w:pPr>
            <w:r w:rsidRPr="00C334A6">
              <w:rPr>
                <w:rFonts w:ascii="Times New Roman" w:hAnsi="Times New Roman" w:cs="Times New Roman"/>
                <w:sz w:val="20"/>
                <w:szCs w:val="20"/>
              </w:rPr>
              <w:t>22.917</w:t>
            </w:r>
          </w:p>
        </w:tc>
        <w:tc>
          <w:tcPr>
            <w:tcW w:w="995" w:type="dxa"/>
            <w:vAlign w:val="bottom"/>
          </w:tcPr>
          <w:p w:rsidR="0081541D" w:rsidRPr="00C334A6" w:rsidRDefault="0081541D" w:rsidP="00C334A6">
            <w:pPr>
              <w:jc w:val="center"/>
              <w:rPr>
                <w:rFonts w:ascii="Times New Roman" w:hAnsi="Times New Roman" w:cs="Times New Roman"/>
                <w:sz w:val="20"/>
                <w:szCs w:val="20"/>
              </w:rPr>
            </w:pPr>
            <w:r w:rsidRPr="00C334A6">
              <w:rPr>
                <w:rFonts w:ascii="Times New Roman" w:hAnsi="Times New Roman" w:cs="Times New Roman"/>
                <w:sz w:val="20"/>
                <w:szCs w:val="20"/>
              </w:rPr>
              <w:t>23.276</w:t>
            </w:r>
          </w:p>
        </w:tc>
        <w:tc>
          <w:tcPr>
            <w:tcW w:w="1309" w:type="dxa"/>
            <w:vAlign w:val="bottom"/>
          </w:tcPr>
          <w:p w:rsidR="0081541D" w:rsidRPr="00C334A6" w:rsidRDefault="0081541D" w:rsidP="00C334A6">
            <w:pPr>
              <w:jc w:val="center"/>
              <w:rPr>
                <w:rFonts w:ascii="Times New Roman" w:hAnsi="Times New Roman" w:cs="Times New Roman"/>
                <w:sz w:val="20"/>
                <w:szCs w:val="20"/>
              </w:rPr>
            </w:pPr>
            <w:r w:rsidRPr="00C334A6">
              <w:rPr>
                <w:rFonts w:ascii="Times New Roman" w:hAnsi="Times New Roman" w:cs="Times New Roman"/>
                <w:sz w:val="20"/>
                <w:szCs w:val="20"/>
              </w:rPr>
              <w:t>-218.182</w:t>
            </w:r>
          </w:p>
        </w:tc>
        <w:tc>
          <w:tcPr>
            <w:tcW w:w="1098" w:type="dxa"/>
            <w:vAlign w:val="bottom"/>
          </w:tcPr>
          <w:p w:rsidR="0081541D" w:rsidRPr="00C334A6" w:rsidRDefault="0081541D" w:rsidP="00C334A6">
            <w:pPr>
              <w:jc w:val="center"/>
              <w:rPr>
                <w:rFonts w:ascii="Times New Roman" w:hAnsi="Times New Roman" w:cs="Times New Roman"/>
                <w:sz w:val="20"/>
                <w:szCs w:val="20"/>
              </w:rPr>
            </w:pPr>
            <w:r w:rsidRPr="00C334A6">
              <w:rPr>
                <w:rFonts w:ascii="Times New Roman" w:hAnsi="Times New Roman" w:cs="Times New Roman"/>
                <w:sz w:val="20"/>
                <w:szCs w:val="20"/>
              </w:rPr>
              <w:t>-2.273</w:t>
            </w:r>
          </w:p>
        </w:tc>
      </w:tr>
      <w:tr w:rsidR="0081541D" w:rsidRPr="00C334A6" w:rsidTr="00F02117">
        <w:trPr>
          <w:trHeight w:val="156"/>
        </w:trPr>
        <w:tc>
          <w:tcPr>
            <w:tcW w:w="1587" w:type="dxa"/>
            <w:vMerge/>
          </w:tcPr>
          <w:p w:rsidR="0081541D" w:rsidRPr="00C334A6" w:rsidRDefault="0081541D" w:rsidP="00C334A6">
            <w:pPr>
              <w:rPr>
                <w:rFonts w:ascii="Times New Roman" w:hAnsi="Times New Roman" w:cs="Times New Roman"/>
                <w:b/>
                <w:bCs/>
                <w:sz w:val="20"/>
                <w:szCs w:val="20"/>
              </w:rPr>
            </w:pPr>
          </w:p>
        </w:tc>
        <w:tc>
          <w:tcPr>
            <w:tcW w:w="1226" w:type="dxa"/>
          </w:tcPr>
          <w:p w:rsidR="0081541D" w:rsidRPr="00C334A6" w:rsidRDefault="0081541D" w:rsidP="00C334A6">
            <w:pPr>
              <w:jc w:val="center"/>
              <w:rPr>
                <w:rFonts w:ascii="Times New Roman" w:hAnsi="Times New Roman" w:cs="Times New Roman"/>
                <w:b/>
                <w:sz w:val="20"/>
                <w:szCs w:val="20"/>
              </w:rPr>
            </w:pPr>
            <w:r w:rsidRPr="00C334A6">
              <w:rPr>
                <w:rFonts w:ascii="Times New Roman" w:hAnsi="Times New Roman" w:cs="Times New Roman"/>
                <w:b/>
                <w:sz w:val="20"/>
                <w:szCs w:val="20"/>
              </w:rPr>
              <w:t>Kernel</w:t>
            </w:r>
          </w:p>
        </w:tc>
        <w:tc>
          <w:tcPr>
            <w:tcW w:w="1160" w:type="dxa"/>
            <w:vAlign w:val="bottom"/>
          </w:tcPr>
          <w:p w:rsidR="0081541D" w:rsidRPr="00C334A6" w:rsidRDefault="0081541D" w:rsidP="00C334A6">
            <w:pPr>
              <w:jc w:val="center"/>
              <w:rPr>
                <w:rFonts w:ascii="Times New Roman" w:hAnsi="Times New Roman" w:cs="Times New Roman"/>
                <w:color w:val="000000"/>
                <w:sz w:val="20"/>
                <w:szCs w:val="20"/>
              </w:rPr>
            </w:pPr>
            <w:r w:rsidRPr="00C334A6">
              <w:rPr>
                <w:rFonts w:ascii="Times New Roman" w:hAnsi="Times New Roman" w:cs="Times New Roman"/>
                <w:color w:val="000000"/>
                <w:sz w:val="20"/>
                <w:szCs w:val="20"/>
              </w:rPr>
              <w:t>5.036</w:t>
            </w:r>
          </w:p>
        </w:tc>
        <w:tc>
          <w:tcPr>
            <w:tcW w:w="1097" w:type="dxa"/>
            <w:vAlign w:val="bottom"/>
          </w:tcPr>
          <w:p w:rsidR="0081541D" w:rsidRPr="00C334A6" w:rsidRDefault="0081541D" w:rsidP="00C334A6">
            <w:pPr>
              <w:jc w:val="center"/>
              <w:rPr>
                <w:rFonts w:ascii="Times New Roman" w:hAnsi="Times New Roman" w:cs="Times New Roman"/>
                <w:color w:val="000000"/>
                <w:sz w:val="20"/>
                <w:szCs w:val="20"/>
              </w:rPr>
            </w:pPr>
            <w:r w:rsidRPr="00C334A6">
              <w:rPr>
                <w:rFonts w:ascii="Times New Roman" w:hAnsi="Times New Roman" w:cs="Times New Roman"/>
                <w:color w:val="000000"/>
                <w:sz w:val="20"/>
                <w:szCs w:val="20"/>
              </w:rPr>
              <w:t>64.233</w:t>
            </w:r>
          </w:p>
        </w:tc>
        <w:tc>
          <w:tcPr>
            <w:tcW w:w="1866" w:type="dxa"/>
            <w:vAlign w:val="bottom"/>
          </w:tcPr>
          <w:p w:rsidR="0081541D" w:rsidRPr="00C334A6" w:rsidRDefault="0081541D" w:rsidP="00C334A6">
            <w:pPr>
              <w:jc w:val="center"/>
              <w:rPr>
                <w:rFonts w:ascii="Times New Roman" w:hAnsi="Times New Roman" w:cs="Times New Roman"/>
                <w:sz w:val="20"/>
                <w:szCs w:val="20"/>
              </w:rPr>
            </w:pPr>
            <w:r w:rsidRPr="00C334A6">
              <w:rPr>
                <w:rFonts w:ascii="Times New Roman" w:hAnsi="Times New Roman" w:cs="Times New Roman"/>
                <w:sz w:val="20"/>
                <w:szCs w:val="20"/>
              </w:rPr>
              <w:t>47.759</w:t>
            </w:r>
          </w:p>
        </w:tc>
        <w:tc>
          <w:tcPr>
            <w:tcW w:w="995" w:type="dxa"/>
            <w:vAlign w:val="bottom"/>
          </w:tcPr>
          <w:p w:rsidR="0081541D" w:rsidRPr="00C334A6" w:rsidRDefault="0081541D" w:rsidP="00C334A6">
            <w:pPr>
              <w:jc w:val="center"/>
              <w:rPr>
                <w:rFonts w:ascii="Times New Roman" w:hAnsi="Times New Roman" w:cs="Times New Roman"/>
                <w:sz w:val="20"/>
                <w:szCs w:val="20"/>
              </w:rPr>
            </w:pPr>
            <w:r w:rsidRPr="00C334A6">
              <w:rPr>
                <w:rFonts w:ascii="Times New Roman" w:hAnsi="Times New Roman" w:cs="Times New Roman"/>
                <w:sz w:val="20"/>
                <w:szCs w:val="20"/>
              </w:rPr>
              <w:t>11.346</w:t>
            </w:r>
          </w:p>
        </w:tc>
        <w:tc>
          <w:tcPr>
            <w:tcW w:w="1309" w:type="dxa"/>
            <w:vAlign w:val="bottom"/>
          </w:tcPr>
          <w:p w:rsidR="0081541D" w:rsidRPr="00C334A6" w:rsidRDefault="0081541D" w:rsidP="00C334A6">
            <w:pPr>
              <w:jc w:val="center"/>
              <w:rPr>
                <w:rFonts w:ascii="Times New Roman" w:hAnsi="Times New Roman" w:cs="Times New Roman"/>
                <w:sz w:val="20"/>
                <w:szCs w:val="20"/>
              </w:rPr>
            </w:pPr>
            <w:r w:rsidRPr="00C334A6">
              <w:rPr>
                <w:rFonts w:ascii="Times New Roman" w:hAnsi="Times New Roman" w:cs="Times New Roman"/>
                <w:sz w:val="20"/>
                <w:szCs w:val="20"/>
              </w:rPr>
              <w:t>-312.987</w:t>
            </w:r>
          </w:p>
        </w:tc>
        <w:tc>
          <w:tcPr>
            <w:tcW w:w="1098" w:type="dxa"/>
            <w:vAlign w:val="bottom"/>
          </w:tcPr>
          <w:p w:rsidR="0081541D" w:rsidRPr="00C334A6" w:rsidRDefault="0081541D" w:rsidP="00C334A6">
            <w:pPr>
              <w:jc w:val="center"/>
              <w:rPr>
                <w:rFonts w:ascii="Times New Roman" w:hAnsi="Times New Roman" w:cs="Times New Roman"/>
                <w:sz w:val="20"/>
                <w:szCs w:val="20"/>
              </w:rPr>
            </w:pPr>
            <w:r w:rsidRPr="00C334A6">
              <w:rPr>
                <w:rFonts w:ascii="Times New Roman" w:hAnsi="Times New Roman" w:cs="Times New Roman"/>
                <w:sz w:val="20"/>
                <w:szCs w:val="20"/>
              </w:rPr>
              <w:t>2.273</w:t>
            </w:r>
          </w:p>
        </w:tc>
      </w:tr>
    </w:tbl>
    <w:p w:rsidR="008266A1" w:rsidRDefault="0081541D" w:rsidP="00C334A6">
      <w:pPr>
        <w:spacing w:after="0" w:line="360" w:lineRule="auto"/>
        <w:ind w:right="450"/>
        <w:jc w:val="both"/>
        <w:rPr>
          <w:rFonts w:ascii="Times New Roman" w:hAnsi="Times New Roman" w:cs="Times New Roman"/>
          <w:sz w:val="20"/>
          <w:szCs w:val="20"/>
        </w:rPr>
      </w:pPr>
      <w:r w:rsidRPr="00C334A6">
        <w:rPr>
          <w:rFonts w:ascii="Times New Roman" w:hAnsi="Times New Roman" w:cs="Times New Roman"/>
          <w:sz w:val="20"/>
          <w:szCs w:val="20"/>
        </w:rPr>
        <w:t xml:space="preserve">+Ve value indicates Decrease </w:t>
      </w:r>
      <w:r w:rsidR="00E6280C" w:rsidRPr="00C334A6">
        <w:rPr>
          <w:rFonts w:ascii="Times New Roman" w:hAnsi="Times New Roman" w:cs="Times New Roman"/>
          <w:sz w:val="20"/>
          <w:szCs w:val="20"/>
        </w:rPr>
        <w:t>percentage; -</w:t>
      </w:r>
      <w:r w:rsidRPr="00C334A6">
        <w:rPr>
          <w:rFonts w:ascii="Times New Roman" w:hAnsi="Times New Roman" w:cs="Times New Roman"/>
          <w:sz w:val="20"/>
          <w:szCs w:val="20"/>
        </w:rPr>
        <w:t xml:space="preserve">Ve value indicates Increase percentage </w:t>
      </w:r>
    </w:p>
    <w:p w:rsidR="00B804D9" w:rsidRPr="008E7545" w:rsidRDefault="000531FC" w:rsidP="008266A1">
      <w:pPr>
        <w:spacing w:after="0" w:line="240" w:lineRule="auto"/>
        <w:ind w:right="448"/>
        <w:jc w:val="both"/>
        <w:rPr>
          <w:rFonts w:ascii="Times New Roman" w:hAnsi="Times New Roman" w:cs="Times New Roman"/>
          <w:sz w:val="24"/>
          <w:szCs w:val="24"/>
        </w:rPr>
      </w:pPr>
      <w:r w:rsidRPr="008E7545">
        <w:rPr>
          <w:rFonts w:ascii="Times New Roman" w:hAnsi="Times New Roman" w:cs="Times New Roman"/>
          <w:b/>
          <w:sz w:val="24"/>
          <w:szCs w:val="24"/>
        </w:rPr>
        <w:t xml:space="preserve">Table-3 </w:t>
      </w:r>
      <w:r w:rsidR="008266A1" w:rsidRPr="008E7545">
        <w:rPr>
          <w:rFonts w:ascii="Times New Roman" w:hAnsi="Times New Roman" w:cs="Times New Roman"/>
          <w:b/>
          <w:sz w:val="24"/>
          <w:szCs w:val="24"/>
        </w:rPr>
        <w:t>Scoring Matrix for a</w:t>
      </w:r>
      <w:r w:rsidRPr="008E7545">
        <w:rPr>
          <w:rFonts w:ascii="Times New Roman" w:hAnsi="Times New Roman" w:cs="Times New Roman"/>
          <w:b/>
          <w:sz w:val="24"/>
          <w:szCs w:val="24"/>
        </w:rPr>
        <w:t xml:space="preserve">ssessing </w:t>
      </w:r>
      <w:proofErr w:type="spellStart"/>
      <w:r w:rsidRPr="008E7545">
        <w:rPr>
          <w:rFonts w:ascii="Times New Roman" w:hAnsi="Times New Roman" w:cs="Times New Roman"/>
          <w:b/>
          <w:i/>
          <w:sz w:val="24"/>
          <w:szCs w:val="24"/>
        </w:rPr>
        <w:t>Buchnania</w:t>
      </w:r>
      <w:proofErr w:type="spellEnd"/>
      <w:r w:rsidRPr="008E7545">
        <w:rPr>
          <w:rFonts w:ascii="Times New Roman" w:hAnsi="Times New Roman" w:cs="Times New Roman"/>
          <w:b/>
          <w:i/>
          <w:sz w:val="24"/>
          <w:szCs w:val="24"/>
        </w:rPr>
        <w:t xml:space="preserve"> </w:t>
      </w:r>
      <w:proofErr w:type="spellStart"/>
      <w:r w:rsidRPr="008E7545">
        <w:rPr>
          <w:rFonts w:ascii="Times New Roman" w:hAnsi="Times New Roman" w:cs="Times New Roman"/>
          <w:b/>
          <w:i/>
          <w:sz w:val="24"/>
          <w:szCs w:val="24"/>
        </w:rPr>
        <w:t>lanzan</w:t>
      </w:r>
      <w:proofErr w:type="spellEnd"/>
      <w:r w:rsidRPr="008E7545">
        <w:rPr>
          <w:rFonts w:ascii="Times New Roman" w:hAnsi="Times New Roman" w:cs="Times New Roman"/>
          <w:b/>
          <w:sz w:val="24"/>
          <w:szCs w:val="24"/>
        </w:rPr>
        <w:t xml:space="preserve"> </w:t>
      </w:r>
      <w:r w:rsidR="008266A1" w:rsidRPr="008E7545">
        <w:rPr>
          <w:rFonts w:ascii="Times New Roman" w:hAnsi="Times New Roman" w:cs="Times New Roman"/>
          <w:b/>
          <w:sz w:val="24"/>
          <w:szCs w:val="24"/>
        </w:rPr>
        <w:t>S</w:t>
      </w:r>
      <w:r w:rsidRPr="008E7545">
        <w:rPr>
          <w:rFonts w:ascii="Times New Roman" w:hAnsi="Times New Roman" w:cs="Times New Roman"/>
          <w:b/>
          <w:sz w:val="24"/>
          <w:szCs w:val="24"/>
        </w:rPr>
        <w:t xml:space="preserve">eed oil after 120 Days of storage </w:t>
      </w:r>
      <w:r w:rsidR="008266A1" w:rsidRPr="008E7545">
        <w:rPr>
          <w:rFonts w:ascii="Times New Roman" w:hAnsi="Times New Roman" w:cs="Times New Roman"/>
          <w:b/>
          <w:sz w:val="24"/>
          <w:szCs w:val="24"/>
        </w:rPr>
        <w:t xml:space="preserve">for </w:t>
      </w:r>
      <w:r w:rsidR="009F54D7" w:rsidRPr="008E7545">
        <w:rPr>
          <w:rFonts w:ascii="Times New Roman" w:hAnsi="Times New Roman" w:cs="Times New Roman"/>
          <w:b/>
          <w:sz w:val="24"/>
          <w:szCs w:val="24"/>
        </w:rPr>
        <w:t>C</w:t>
      </w:r>
      <w:r w:rsidR="008266A1" w:rsidRPr="008E7545">
        <w:rPr>
          <w:rFonts w:ascii="Times New Roman" w:hAnsi="Times New Roman" w:cs="Times New Roman"/>
          <w:b/>
          <w:sz w:val="24"/>
          <w:szCs w:val="24"/>
        </w:rPr>
        <w:t>ommercial Utilisation</w:t>
      </w:r>
    </w:p>
    <w:tbl>
      <w:tblPr>
        <w:tblW w:w="98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960"/>
        <w:gridCol w:w="960"/>
        <w:gridCol w:w="960"/>
        <w:gridCol w:w="960"/>
        <w:gridCol w:w="960"/>
        <w:gridCol w:w="960"/>
        <w:gridCol w:w="960"/>
        <w:gridCol w:w="960"/>
      </w:tblGrid>
      <w:tr w:rsidR="008A66C8" w:rsidRPr="008A66C8" w:rsidTr="00B804D9">
        <w:trPr>
          <w:trHeight w:val="288"/>
        </w:trPr>
        <w:tc>
          <w:tcPr>
            <w:tcW w:w="2189" w:type="dxa"/>
            <w:noWrap/>
            <w:hideMark/>
          </w:tcPr>
          <w:p w:rsidR="008A66C8" w:rsidRPr="008A66C8" w:rsidRDefault="00B804D9" w:rsidP="00C334A6">
            <w:pPr>
              <w:spacing w:after="0" w:line="240" w:lineRule="auto"/>
              <w:rPr>
                <w:rFonts w:ascii="Times New Roman" w:eastAsia="Times New Roman" w:hAnsi="Times New Roman" w:cs="Times New Roman"/>
                <w:b/>
                <w:color w:val="000000"/>
                <w:sz w:val="20"/>
                <w:szCs w:val="20"/>
                <w:lang w:eastAsia="en-IN"/>
              </w:rPr>
            </w:pPr>
            <w:r w:rsidRPr="00C334A6">
              <w:rPr>
                <w:rFonts w:ascii="Times New Roman" w:eastAsia="Times New Roman" w:hAnsi="Times New Roman" w:cs="Times New Roman"/>
                <w:b/>
                <w:color w:val="000000"/>
                <w:sz w:val="20"/>
                <w:szCs w:val="20"/>
                <w:lang w:eastAsia="en-IN"/>
              </w:rPr>
              <w:t xml:space="preserve">Storage Material </w:t>
            </w:r>
          </w:p>
        </w:tc>
        <w:tc>
          <w:tcPr>
            <w:tcW w:w="3840" w:type="dxa"/>
            <w:gridSpan w:val="4"/>
            <w:noWrap/>
            <w:hideMark/>
          </w:tcPr>
          <w:p w:rsidR="008A66C8" w:rsidRPr="008A66C8" w:rsidRDefault="008A66C8" w:rsidP="00C334A6">
            <w:pPr>
              <w:spacing w:after="0" w:line="240" w:lineRule="auto"/>
              <w:jc w:val="center"/>
              <w:rPr>
                <w:rFonts w:ascii="Times New Roman" w:eastAsia="Times New Roman" w:hAnsi="Times New Roman" w:cs="Times New Roman"/>
                <w:b/>
                <w:bCs/>
                <w:color w:val="000000"/>
                <w:sz w:val="20"/>
                <w:szCs w:val="20"/>
                <w:lang w:eastAsia="en-IN"/>
              </w:rPr>
            </w:pPr>
            <w:r w:rsidRPr="008A66C8">
              <w:rPr>
                <w:rFonts w:ascii="Times New Roman" w:eastAsia="Times New Roman" w:hAnsi="Times New Roman" w:cs="Times New Roman"/>
                <w:b/>
                <w:bCs/>
                <w:color w:val="000000"/>
                <w:sz w:val="20"/>
                <w:szCs w:val="20"/>
                <w:lang w:eastAsia="en-IN"/>
              </w:rPr>
              <w:t>SEED</w:t>
            </w:r>
          </w:p>
        </w:tc>
        <w:tc>
          <w:tcPr>
            <w:tcW w:w="3840" w:type="dxa"/>
            <w:gridSpan w:val="4"/>
            <w:noWrap/>
            <w:hideMark/>
          </w:tcPr>
          <w:p w:rsidR="008A66C8" w:rsidRPr="008A66C8" w:rsidRDefault="008A66C8" w:rsidP="00C334A6">
            <w:pPr>
              <w:spacing w:after="0" w:line="240" w:lineRule="auto"/>
              <w:jc w:val="center"/>
              <w:rPr>
                <w:rFonts w:ascii="Times New Roman" w:eastAsia="Times New Roman" w:hAnsi="Times New Roman" w:cs="Times New Roman"/>
                <w:b/>
                <w:bCs/>
                <w:color w:val="000000"/>
                <w:sz w:val="20"/>
                <w:szCs w:val="20"/>
                <w:lang w:eastAsia="en-IN"/>
              </w:rPr>
            </w:pPr>
            <w:r w:rsidRPr="008A66C8">
              <w:rPr>
                <w:rFonts w:ascii="Times New Roman" w:eastAsia="Times New Roman" w:hAnsi="Times New Roman" w:cs="Times New Roman"/>
                <w:b/>
                <w:bCs/>
                <w:color w:val="000000"/>
                <w:sz w:val="20"/>
                <w:szCs w:val="20"/>
                <w:lang w:eastAsia="en-IN"/>
              </w:rPr>
              <w:t>KERNEL</w:t>
            </w:r>
          </w:p>
        </w:tc>
      </w:tr>
      <w:tr w:rsidR="008A66C8" w:rsidRPr="008A66C8" w:rsidTr="00B804D9">
        <w:trPr>
          <w:trHeight w:val="336"/>
        </w:trPr>
        <w:tc>
          <w:tcPr>
            <w:tcW w:w="2189" w:type="dxa"/>
            <w:noWrap/>
            <w:hideMark/>
          </w:tcPr>
          <w:p w:rsidR="00B804D9" w:rsidRPr="00C334A6" w:rsidRDefault="00B804D9" w:rsidP="00C334A6">
            <w:pPr>
              <w:spacing w:after="0" w:line="240" w:lineRule="auto"/>
              <w:rPr>
                <w:rFonts w:ascii="Times New Roman" w:eastAsia="Times New Roman" w:hAnsi="Times New Roman" w:cs="Times New Roman"/>
                <w:b/>
                <w:bCs/>
                <w:color w:val="000000"/>
                <w:sz w:val="20"/>
                <w:szCs w:val="20"/>
                <w:lang w:eastAsia="en-IN"/>
              </w:rPr>
            </w:pPr>
            <w:r w:rsidRPr="00C334A6">
              <w:rPr>
                <w:rFonts w:ascii="Times New Roman" w:eastAsia="Times New Roman" w:hAnsi="Times New Roman" w:cs="Times New Roman"/>
                <w:b/>
                <w:bCs/>
                <w:color w:val="000000"/>
                <w:sz w:val="20"/>
                <w:szCs w:val="20"/>
                <w:lang w:eastAsia="en-IN"/>
              </w:rPr>
              <w:t>Storage Conditions</w:t>
            </w:r>
          </w:p>
          <w:p w:rsidR="008A66C8" w:rsidRPr="008A66C8" w:rsidRDefault="008A66C8" w:rsidP="00C334A6">
            <w:pPr>
              <w:spacing w:after="0" w:line="240" w:lineRule="auto"/>
              <w:rPr>
                <w:rFonts w:ascii="Times New Roman" w:eastAsia="Times New Roman" w:hAnsi="Times New Roman" w:cs="Times New Roman"/>
                <w:b/>
                <w:bCs/>
                <w:color w:val="000000"/>
                <w:sz w:val="20"/>
                <w:szCs w:val="20"/>
                <w:lang w:eastAsia="en-IN"/>
              </w:rPr>
            </w:pPr>
            <w:r w:rsidRPr="008A66C8">
              <w:rPr>
                <w:rFonts w:ascii="Times New Roman" w:eastAsia="Times New Roman" w:hAnsi="Times New Roman" w:cs="Times New Roman"/>
                <w:b/>
                <w:bCs/>
                <w:color w:val="000000"/>
                <w:sz w:val="20"/>
                <w:szCs w:val="20"/>
                <w:lang w:eastAsia="en-IN"/>
              </w:rPr>
              <w:t>Oil Characters</w:t>
            </w:r>
          </w:p>
        </w:tc>
        <w:tc>
          <w:tcPr>
            <w:tcW w:w="960" w:type="dxa"/>
            <w:hideMark/>
          </w:tcPr>
          <w:p w:rsidR="008A66C8" w:rsidRPr="008A66C8" w:rsidRDefault="008A66C8" w:rsidP="00C334A6">
            <w:pPr>
              <w:spacing w:after="0" w:line="240" w:lineRule="auto"/>
              <w:jc w:val="center"/>
              <w:rPr>
                <w:rFonts w:ascii="Times New Roman" w:eastAsia="Times New Roman" w:hAnsi="Times New Roman" w:cs="Times New Roman"/>
                <w:b/>
                <w:bCs/>
                <w:color w:val="000000"/>
                <w:sz w:val="20"/>
                <w:szCs w:val="20"/>
                <w:lang w:eastAsia="en-IN"/>
              </w:rPr>
            </w:pPr>
            <w:r w:rsidRPr="008A66C8">
              <w:rPr>
                <w:rFonts w:ascii="Times New Roman" w:eastAsia="Times New Roman" w:hAnsi="Times New Roman" w:cs="Times New Roman"/>
                <w:b/>
                <w:bCs/>
                <w:color w:val="000000"/>
                <w:sz w:val="20"/>
                <w:szCs w:val="20"/>
                <w:lang w:eastAsia="en-IN"/>
              </w:rPr>
              <w:t>CPL</w:t>
            </w:r>
          </w:p>
        </w:tc>
        <w:tc>
          <w:tcPr>
            <w:tcW w:w="960" w:type="dxa"/>
            <w:hideMark/>
          </w:tcPr>
          <w:p w:rsidR="008A66C8" w:rsidRPr="008A66C8" w:rsidRDefault="008A66C8" w:rsidP="00C334A6">
            <w:pPr>
              <w:spacing w:after="0" w:line="240" w:lineRule="auto"/>
              <w:jc w:val="center"/>
              <w:rPr>
                <w:rFonts w:ascii="Times New Roman" w:eastAsia="Times New Roman" w:hAnsi="Times New Roman" w:cs="Times New Roman"/>
                <w:b/>
                <w:bCs/>
                <w:color w:val="000000"/>
                <w:sz w:val="20"/>
                <w:szCs w:val="20"/>
                <w:lang w:eastAsia="en-IN"/>
              </w:rPr>
            </w:pPr>
            <w:r w:rsidRPr="008A66C8">
              <w:rPr>
                <w:rFonts w:ascii="Times New Roman" w:eastAsia="Times New Roman" w:hAnsi="Times New Roman" w:cs="Times New Roman"/>
                <w:b/>
                <w:bCs/>
                <w:color w:val="000000"/>
                <w:sz w:val="20"/>
                <w:szCs w:val="20"/>
                <w:lang w:eastAsia="en-IN"/>
              </w:rPr>
              <w:t>OPL</w:t>
            </w:r>
          </w:p>
        </w:tc>
        <w:tc>
          <w:tcPr>
            <w:tcW w:w="960" w:type="dxa"/>
            <w:hideMark/>
          </w:tcPr>
          <w:p w:rsidR="008A66C8" w:rsidRPr="008A66C8" w:rsidRDefault="008A66C8" w:rsidP="00C334A6">
            <w:pPr>
              <w:spacing w:after="0" w:line="240" w:lineRule="auto"/>
              <w:jc w:val="center"/>
              <w:rPr>
                <w:rFonts w:ascii="Times New Roman" w:eastAsia="Times New Roman" w:hAnsi="Times New Roman" w:cs="Times New Roman"/>
                <w:b/>
                <w:bCs/>
                <w:color w:val="000000"/>
                <w:sz w:val="20"/>
                <w:szCs w:val="20"/>
                <w:lang w:eastAsia="en-IN"/>
              </w:rPr>
            </w:pPr>
            <w:r w:rsidRPr="008A66C8">
              <w:rPr>
                <w:rFonts w:ascii="Times New Roman" w:eastAsia="Times New Roman" w:hAnsi="Times New Roman" w:cs="Times New Roman"/>
                <w:b/>
                <w:bCs/>
                <w:color w:val="000000"/>
                <w:sz w:val="20"/>
                <w:szCs w:val="20"/>
                <w:lang w:eastAsia="en-IN"/>
              </w:rPr>
              <w:t>CPD</w:t>
            </w:r>
          </w:p>
        </w:tc>
        <w:tc>
          <w:tcPr>
            <w:tcW w:w="960" w:type="dxa"/>
            <w:hideMark/>
          </w:tcPr>
          <w:p w:rsidR="008A66C8" w:rsidRPr="008A66C8" w:rsidRDefault="008A66C8" w:rsidP="00C334A6">
            <w:pPr>
              <w:spacing w:after="0" w:line="240" w:lineRule="auto"/>
              <w:jc w:val="center"/>
              <w:rPr>
                <w:rFonts w:ascii="Times New Roman" w:eastAsia="Times New Roman" w:hAnsi="Times New Roman" w:cs="Times New Roman"/>
                <w:b/>
                <w:bCs/>
                <w:color w:val="000000"/>
                <w:sz w:val="20"/>
                <w:szCs w:val="20"/>
                <w:lang w:eastAsia="en-IN"/>
              </w:rPr>
            </w:pPr>
            <w:r w:rsidRPr="008A66C8">
              <w:rPr>
                <w:rFonts w:ascii="Times New Roman" w:eastAsia="Times New Roman" w:hAnsi="Times New Roman" w:cs="Times New Roman"/>
                <w:b/>
                <w:bCs/>
                <w:color w:val="000000"/>
                <w:sz w:val="20"/>
                <w:szCs w:val="20"/>
                <w:lang w:eastAsia="en-IN"/>
              </w:rPr>
              <w:t>OPD</w:t>
            </w:r>
          </w:p>
        </w:tc>
        <w:tc>
          <w:tcPr>
            <w:tcW w:w="960" w:type="dxa"/>
            <w:hideMark/>
          </w:tcPr>
          <w:p w:rsidR="008A66C8" w:rsidRPr="008A66C8" w:rsidRDefault="008A66C8" w:rsidP="00C334A6">
            <w:pPr>
              <w:spacing w:after="0" w:line="240" w:lineRule="auto"/>
              <w:jc w:val="center"/>
              <w:rPr>
                <w:rFonts w:ascii="Times New Roman" w:eastAsia="Times New Roman" w:hAnsi="Times New Roman" w:cs="Times New Roman"/>
                <w:b/>
                <w:bCs/>
                <w:color w:val="000000"/>
                <w:sz w:val="20"/>
                <w:szCs w:val="20"/>
                <w:lang w:eastAsia="en-IN"/>
              </w:rPr>
            </w:pPr>
            <w:r w:rsidRPr="008A66C8">
              <w:rPr>
                <w:rFonts w:ascii="Times New Roman" w:eastAsia="Times New Roman" w:hAnsi="Times New Roman" w:cs="Times New Roman"/>
                <w:b/>
                <w:bCs/>
                <w:color w:val="000000"/>
                <w:sz w:val="20"/>
                <w:szCs w:val="20"/>
                <w:lang w:eastAsia="en-IN"/>
              </w:rPr>
              <w:t>CPL</w:t>
            </w:r>
          </w:p>
        </w:tc>
        <w:tc>
          <w:tcPr>
            <w:tcW w:w="960" w:type="dxa"/>
            <w:hideMark/>
          </w:tcPr>
          <w:p w:rsidR="008A66C8" w:rsidRPr="008A66C8" w:rsidRDefault="008A66C8" w:rsidP="00C334A6">
            <w:pPr>
              <w:spacing w:after="0" w:line="240" w:lineRule="auto"/>
              <w:jc w:val="center"/>
              <w:rPr>
                <w:rFonts w:ascii="Times New Roman" w:eastAsia="Times New Roman" w:hAnsi="Times New Roman" w:cs="Times New Roman"/>
                <w:b/>
                <w:bCs/>
                <w:color w:val="000000"/>
                <w:sz w:val="20"/>
                <w:szCs w:val="20"/>
                <w:lang w:eastAsia="en-IN"/>
              </w:rPr>
            </w:pPr>
            <w:r w:rsidRPr="008A66C8">
              <w:rPr>
                <w:rFonts w:ascii="Times New Roman" w:eastAsia="Times New Roman" w:hAnsi="Times New Roman" w:cs="Times New Roman"/>
                <w:b/>
                <w:bCs/>
                <w:color w:val="000000"/>
                <w:sz w:val="20"/>
                <w:szCs w:val="20"/>
                <w:lang w:eastAsia="en-IN"/>
              </w:rPr>
              <w:t>OPL</w:t>
            </w:r>
          </w:p>
        </w:tc>
        <w:tc>
          <w:tcPr>
            <w:tcW w:w="960" w:type="dxa"/>
            <w:hideMark/>
          </w:tcPr>
          <w:p w:rsidR="008A66C8" w:rsidRPr="008A66C8" w:rsidRDefault="008A66C8" w:rsidP="00C334A6">
            <w:pPr>
              <w:spacing w:after="0" w:line="240" w:lineRule="auto"/>
              <w:jc w:val="center"/>
              <w:rPr>
                <w:rFonts w:ascii="Times New Roman" w:eastAsia="Times New Roman" w:hAnsi="Times New Roman" w:cs="Times New Roman"/>
                <w:b/>
                <w:bCs/>
                <w:color w:val="000000"/>
                <w:sz w:val="20"/>
                <w:szCs w:val="20"/>
                <w:lang w:eastAsia="en-IN"/>
              </w:rPr>
            </w:pPr>
            <w:r w:rsidRPr="008A66C8">
              <w:rPr>
                <w:rFonts w:ascii="Times New Roman" w:eastAsia="Times New Roman" w:hAnsi="Times New Roman" w:cs="Times New Roman"/>
                <w:b/>
                <w:bCs/>
                <w:color w:val="000000"/>
                <w:sz w:val="20"/>
                <w:szCs w:val="20"/>
                <w:lang w:eastAsia="en-IN"/>
              </w:rPr>
              <w:t>CPD</w:t>
            </w:r>
          </w:p>
        </w:tc>
        <w:tc>
          <w:tcPr>
            <w:tcW w:w="960" w:type="dxa"/>
            <w:hideMark/>
          </w:tcPr>
          <w:p w:rsidR="008A66C8" w:rsidRPr="008A66C8" w:rsidRDefault="008A66C8" w:rsidP="00C334A6">
            <w:pPr>
              <w:spacing w:after="0" w:line="240" w:lineRule="auto"/>
              <w:jc w:val="center"/>
              <w:rPr>
                <w:rFonts w:ascii="Times New Roman" w:eastAsia="Times New Roman" w:hAnsi="Times New Roman" w:cs="Times New Roman"/>
                <w:b/>
                <w:bCs/>
                <w:color w:val="000000"/>
                <w:sz w:val="20"/>
                <w:szCs w:val="20"/>
                <w:lang w:eastAsia="en-IN"/>
              </w:rPr>
            </w:pPr>
            <w:r w:rsidRPr="008A66C8">
              <w:rPr>
                <w:rFonts w:ascii="Times New Roman" w:eastAsia="Times New Roman" w:hAnsi="Times New Roman" w:cs="Times New Roman"/>
                <w:b/>
                <w:bCs/>
                <w:color w:val="000000"/>
                <w:sz w:val="20"/>
                <w:szCs w:val="20"/>
                <w:lang w:eastAsia="en-IN"/>
              </w:rPr>
              <w:t>OPD</w:t>
            </w:r>
          </w:p>
        </w:tc>
      </w:tr>
      <w:tr w:rsidR="008A66C8" w:rsidRPr="008A66C8" w:rsidTr="00B804D9">
        <w:trPr>
          <w:trHeight w:val="267"/>
        </w:trPr>
        <w:tc>
          <w:tcPr>
            <w:tcW w:w="2189" w:type="dxa"/>
            <w:noWrap/>
            <w:hideMark/>
          </w:tcPr>
          <w:p w:rsidR="008A66C8" w:rsidRPr="008A66C8" w:rsidRDefault="008A66C8" w:rsidP="00C334A6">
            <w:pPr>
              <w:spacing w:after="0" w:line="240" w:lineRule="auto"/>
              <w:rPr>
                <w:rFonts w:ascii="Times New Roman" w:eastAsia="Times New Roman" w:hAnsi="Times New Roman" w:cs="Times New Roman"/>
                <w:b/>
                <w:bCs/>
                <w:color w:val="000000"/>
                <w:sz w:val="20"/>
                <w:szCs w:val="20"/>
                <w:lang w:eastAsia="en-IN"/>
              </w:rPr>
            </w:pPr>
            <w:r w:rsidRPr="008A66C8">
              <w:rPr>
                <w:rFonts w:ascii="Times New Roman" w:eastAsia="Times New Roman" w:hAnsi="Times New Roman" w:cs="Times New Roman"/>
                <w:b/>
                <w:bCs/>
                <w:color w:val="000000"/>
                <w:sz w:val="20"/>
                <w:szCs w:val="20"/>
                <w:lang w:eastAsia="en-IN"/>
              </w:rPr>
              <w:t>Oil Content(%)</w:t>
            </w:r>
          </w:p>
        </w:tc>
        <w:tc>
          <w:tcPr>
            <w:tcW w:w="960" w:type="dxa"/>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51.47</w:t>
            </w:r>
          </w:p>
        </w:tc>
        <w:tc>
          <w:tcPr>
            <w:tcW w:w="960" w:type="dxa"/>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47.08</w:t>
            </w:r>
          </w:p>
        </w:tc>
        <w:tc>
          <w:tcPr>
            <w:tcW w:w="960" w:type="dxa"/>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52.41</w:t>
            </w:r>
          </w:p>
        </w:tc>
        <w:tc>
          <w:tcPr>
            <w:tcW w:w="960" w:type="dxa"/>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53.02</w:t>
            </w:r>
          </w:p>
        </w:tc>
        <w:tc>
          <w:tcPr>
            <w:tcW w:w="960" w:type="dxa"/>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51.16</w:t>
            </w:r>
          </w:p>
        </w:tc>
        <w:tc>
          <w:tcPr>
            <w:tcW w:w="960" w:type="dxa"/>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48.11</w:t>
            </w:r>
          </w:p>
        </w:tc>
        <w:tc>
          <w:tcPr>
            <w:tcW w:w="960" w:type="dxa"/>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53.95</w:t>
            </w:r>
          </w:p>
        </w:tc>
        <w:tc>
          <w:tcPr>
            <w:tcW w:w="960" w:type="dxa"/>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52.23</w:t>
            </w:r>
          </w:p>
        </w:tc>
      </w:tr>
      <w:tr w:rsidR="008A66C8" w:rsidRPr="008A66C8" w:rsidTr="00B804D9">
        <w:trPr>
          <w:trHeight w:val="115"/>
        </w:trPr>
        <w:tc>
          <w:tcPr>
            <w:tcW w:w="2189" w:type="dxa"/>
            <w:noWrap/>
            <w:hideMark/>
          </w:tcPr>
          <w:p w:rsidR="008A66C8" w:rsidRPr="008A66C8" w:rsidRDefault="00B804D9" w:rsidP="00C334A6">
            <w:pPr>
              <w:spacing w:after="0" w:line="240" w:lineRule="auto"/>
              <w:rPr>
                <w:rFonts w:ascii="Times New Roman" w:eastAsia="Times New Roman" w:hAnsi="Times New Roman" w:cs="Times New Roman"/>
                <w:b/>
                <w:bCs/>
                <w:color w:val="000000"/>
                <w:sz w:val="20"/>
                <w:szCs w:val="20"/>
                <w:lang w:eastAsia="en-IN"/>
              </w:rPr>
            </w:pPr>
            <w:r w:rsidRPr="00C334A6">
              <w:rPr>
                <w:rFonts w:ascii="Times New Roman" w:eastAsia="Times New Roman" w:hAnsi="Times New Roman" w:cs="Times New Roman"/>
                <w:b/>
                <w:bCs/>
                <w:color w:val="000000"/>
                <w:sz w:val="20"/>
                <w:szCs w:val="20"/>
                <w:lang w:eastAsia="en-IN"/>
              </w:rPr>
              <w:t>Score</w:t>
            </w:r>
          </w:p>
        </w:tc>
        <w:tc>
          <w:tcPr>
            <w:tcW w:w="960" w:type="dxa"/>
            <w:noWrap/>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3</w:t>
            </w:r>
          </w:p>
        </w:tc>
        <w:tc>
          <w:tcPr>
            <w:tcW w:w="960" w:type="dxa"/>
            <w:noWrap/>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1</w:t>
            </w:r>
          </w:p>
        </w:tc>
        <w:tc>
          <w:tcPr>
            <w:tcW w:w="960" w:type="dxa"/>
            <w:noWrap/>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6</w:t>
            </w:r>
          </w:p>
        </w:tc>
        <w:tc>
          <w:tcPr>
            <w:tcW w:w="960" w:type="dxa"/>
            <w:noWrap/>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7</w:t>
            </w:r>
          </w:p>
        </w:tc>
        <w:tc>
          <w:tcPr>
            <w:tcW w:w="960" w:type="dxa"/>
            <w:noWrap/>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3</w:t>
            </w:r>
          </w:p>
        </w:tc>
        <w:tc>
          <w:tcPr>
            <w:tcW w:w="960" w:type="dxa"/>
            <w:noWrap/>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2</w:t>
            </w:r>
          </w:p>
        </w:tc>
        <w:tc>
          <w:tcPr>
            <w:tcW w:w="960" w:type="dxa"/>
            <w:noWrap/>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8</w:t>
            </w:r>
          </w:p>
        </w:tc>
        <w:tc>
          <w:tcPr>
            <w:tcW w:w="960" w:type="dxa"/>
            <w:noWrap/>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5</w:t>
            </w:r>
          </w:p>
        </w:tc>
      </w:tr>
      <w:tr w:rsidR="008A66C8" w:rsidRPr="008A66C8" w:rsidTr="00B804D9">
        <w:trPr>
          <w:trHeight w:val="161"/>
        </w:trPr>
        <w:tc>
          <w:tcPr>
            <w:tcW w:w="2189" w:type="dxa"/>
            <w:noWrap/>
            <w:hideMark/>
          </w:tcPr>
          <w:p w:rsidR="008A66C8" w:rsidRPr="008A66C8" w:rsidRDefault="008A66C8" w:rsidP="00C334A6">
            <w:pPr>
              <w:spacing w:after="0" w:line="240" w:lineRule="auto"/>
              <w:rPr>
                <w:rFonts w:ascii="Times New Roman" w:eastAsia="Times New Roman" w:hAnsi="Times New Roman" w:cs="Times New Roman"/>
                <w:b/>
                <w:bCs/>
                <w:color w:val="000000"/>
                <w:sz w:val="20"/>
                <w:szCs w:val="20"/>
                <w:lang w:eastAsia="en-IN"/>
              </w:rPr>
            </w:pPr>
            <w:r w:rsidRPr="008A66C8">
              <w:rPr>
                <w:rFonts w:ascii="Times New Roman" w:eastAsia="Times New Roman" w:hAnsi="Times New Roman" w:cs="Times New Roman"/>
                <w:b/>
                <w:bCs/>
                <w:color w:val="000000"/>
                <w:sz w:val="20"/>
                <w:szCs w:val="20"/>
                <w:lang w:eastAsia="en-IN"/>
              </w:rPr>
              <w:t xml:space="preserve">Acid Value </w:t>
            </w:r>
          </w:p>
        </w:tc>
        <w:tc>
          <w:tcPr>
            <w:tcW w:w="960" w:type="dxa"/>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29.364</w:t>
            </w:r>
          </w:p>
        </w:tc>
        <w:tc>
          <w:tcPr>
            <w:tcW w:w="960" w:type="dxa"/>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28.616</w:t>
            </w:r>
          </w:p>
        </w:tc>
        <w:tc>
          <w:tcPr>
            <w:tcW w:w="960" w:type="dxa"/>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19.264</w:t>
            </w:r>
          </w:p>
        </w:tc>
        <w:tc>
          <w:tcPr>
            <w:tcW w:w="960" w:type="dxa"/>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20.387</w:t>
            </w:r>
          </w:p>
        </w:tc>
        <w:tc>
          <w:tcPr>
            <w:tcW w:w="960" w:type="dxa"/>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14.776</w:t>
            </w:r>
          </w:p>
        </w:tc>
        <w:tc>
          <w:tcPr>
            <w:tcW w:w="960" w:type="dxa"/>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21.509</w:t>
            </w:r>
          </w:p>
        </w:tc>
        <w:tc>
          <w:tcPr>
            <w:tcW w:w="960" w:type="dxa"/>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10.287</w:t>
            </w:r>
          </w:p>
        </w:tc>
        <w:tc>
          <w:tcPr>
            <w:tcW w:w="960" w:type="dxa"/>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9.165</w:t>
            </w:r>
          </w:p>
        </w:tc>
      </w:tr>
      <w:tr w:rsidR="008A66C8" w:rsidRPr="008A66C8" w:rsidTr="00B804D9">
        <w:trPr>
          <w:trHeight w:val="288"/>
        </w:trPr>
        <w:tc>
          <w:tcPr>
            <w:tcW w:w="2189" w:type="dxa"/>
            <w:noWrap/>
            <w:hideMark/>
          </w:tcPr>
          <w:p w:rsidR="008A66C8" w:rsidRPr="008A66C8" w:rsidRDefault="00B804D9" w:rsidP="00C334A6">
            <w:pPr>
              <w:spacing w:after="0" w:line="240" w:lineRule="auto"/>
              <w:rPr>
                <w:rFonts w:ascii="Times New Roman" w:eastAsia="Times New Roman" w:hAnsi="Times New Roman" w:cs="Times New Roman"/>
                <w:b/>
                <w:bCs/>
                <w:color w:val="000000"/>
                <w:sz w:val="20"/>
                <w:szCs w:val="20"/>
                <w:lang w:eastAsia="en-IN"/>
              </w:rPr>
            </w:pPr>
            <w:r w:rsidRPr="00C334A6">
              <w:rPr>
                <w:rFonts w:ascii="Times New Roman" w:eastAsia="Times New Roman" w:hAnsi="Times New Roman" w:cs="Times New Roman"/>
                <w:b/>
                <w:bCs/>
                <w:color w:val="000000"/>
                <w:sz w:val="20"/>
                <w:szCs w:val="20"/>
                <w:lang w:eastAsia="en-IN"/>
              </w:rPr>
              <w:t>Score</w:t>
            </w:r>
          </w:p>
        </w:tc>
        <w:tc>
          <w:tcPr>
            <w:tcW w:w="960" w:type="dxa"/>
            <w:noWrap/>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1</w:t>
            </w:r>
          </w:p>
        </w:tc>
        <w:tc>
          <w:tcPr>
            <w:tcW w:w="960" w:type="dxa"/>
            <w:noWrap/>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2</w:t>
            </w:r>
          </w:p>
        </w:tc>
        <w:tc>
          <w:tcPr>
            <w:tcW w:w="960" w:type="dxa"/>
            <w:noWrap/>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5</w:t>
            </w:r>
          </w:p>
        </w:tc>
        <w:tc>
          <w:tcPr>
            <w:tcW w:w="960" w:type="dxa"/>
            <w:noWrap/>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4</w:t>
            </w:r>
          </w:p>
        </w:tc>
        <w:tc>
          <w:tcPr>
            <w:tcW w:w="960" w:type="dxa"/>
            <w:noWrap/>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6</w:t>
            </w:r>
          </w:p>
        </w:tc>
        <w:tc>
          <w:tcPr>
            <w:tcW w:w="960" w:type="dxa"/>
            <w:noWrap/>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3</w:t>
            </w:r>
          </w:p>
        </w:tc>
        <w:tc>
          <w:tcPr>
            <w:tcW w:w="960" w:type="dxa"/>
            <w:noWrap/>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7</w:t>
            </w:r>
          </w:p>
        </w:tc>
        <w:tc>
          <w:tcPr>
            <w:tcW w:w="960" w:type="dxa"/>
            <w:noWrap/>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8</w:t>
            </w:r>
          </w:p>
        </w:tc>
      </w:tr>
      <w:tr w:rsidR="008A66C8" w:rsidRPr="008A66C8" w:rsidTr="00B804D9">
        <w:trPr>
          <w:trHeight w:val="227"/>
        </w:trPr>
        <w:tc>
          <w:tcPr>
            <w:tcW w:w="2189" w:type="dxa"/>
            <w:noWrap/>
            <w:hideMark/>
          </w:tcPr>
          <w:p w:rsidR="008A66C8" w:rsidRPr="008A66C8" w:rsidRDefault="008A66C8" w:rsidP="00C334A6">
            <w:pPr>
              <w:spacing w:after="0" w:line="240" w:lineRule="auto"/>
              <w:rPr>
                <w:rFonts w:ascii="Times New Roman" w:eastAsia="Times New Roman" w:hAnsi="Times New Roman" w:cs="Times New Roman"/>
                <w:b/>
                <w:bCs/>
                <w:color w:val="000000"/>
                <w:sz w:val="20"/>
                <w:szCs w:val="20"/>
                <w:lang w:eastAsia="en-IN"/>
              </w:rPr>
            </w:pPr>
            <w:r w:rsidRPr="008A66C8">
              <w:rPr>
                <w:rFonts w:ascii="Times New Roman" w:eastAsia="Times New Roman" w:hAnsi="Times New Roman" w:cs="Times New Roman"/>
                <w:b/>
                <w:bCs/>
                <w:color w:val="000000"/>
                <w:sz w:val="20"/>
                <w:szCs w:val="20"/>
                <w:lang w:eastAsia="en-IN"/>
              </w:rPr>
              <w:t xml:space="preserve">Saponification value </w:t>
            </w:r>
          </w:p>
        </w:tc>
        <w:tc>
          <w:tcPr>
            <w:tcW w:w="960" w:type="dxa"/>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166.927</w:t>
            </w:r>
          </w:p>
        </w:tc>
        <w:tc>
          <w:tcPr>
            <w:tcW w:w="960" w:type="dxa"/>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150.094</w:t>
            </w:r>
          </w:p>
        </w:tc>
        <w:tc>
          <w:tcPr>
            <w:tcW w:w="960" w:type="dxa"/>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148.692</w:t>
            </w:r>
          </w:p>
        </w:tc>
        <w:tc>
          <w:tcPr>
            <w:tcW w:w="960" w:type="dxa"/>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155.705</w:t>
            </w:r>
          </w:p>
        </w:tc>
        <w:tc>
          <w:tcPr>
            <w:tcW w:w="960" w:type="dxa"/>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180.955</w:t>
            </w:r>
          </w:p>
        </w:tc>
        <w:tc>
          <w:tcPr>
            <w:tcW w:w="960" w:type="dxa"/>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190.774</w:t>
            </w:r>
          </w:p>
        </w:tc>
        <w:tc>
          <w:tcPr>
            <w:tcW w:w="960" w:type="dxa"/>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176.747</w:t>
            </w:r>
          </w:p>
        </w:tc>
        <w:tc>
          <w:tcPr>
            <w:tcW w:w="960" w:type="dxa"/>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165.525</w:t>
            </w:r>
          </w:p>
        </w:tc>
      </w:tr>
      <w:tr w:rsidR="008A66C8" w:rsidRPr="008A66C8" w:rsidTr="00B804D9">
        <w:trPr>
          <w:trHeight w:val="191"/>
        </w:trPr>
        <w:tc>
          <w:tcPr>
            <w:tcW w:w="2189" w:type="dxa"/>
            <w:noWrap/>
            <w:hideMark/>
          </w:tcPr>
          <w:p w:rsidR="008A66C8" w:rsidRPr="008A66C8" w:rsidRDefault="00B804D9" w:rsidP="00C334A6">
            <w:pPr>
              <w:spacing w:after="0" w:line="240" w:lineRule="auto"/>
              <w:rPr>
                <w:rFonts w:ascii="Times New Roman" w:eastAsia="Times New Roman" w:hAnsi="Times New Roman" w:cs="Times New Roman"/>
                <w:b/>
                <w:bCs/>
                <w:color w:val="000000"/>
                <w:sz w:val="20"/>
                <w:szCs w:val="20"/>
                <w:lang w:eastAsia="en-IN"/>
              </w:rPr>
            </w:pPr>
            <w:r w:rsidRPr="00C334A6">
              <w:rPr>
                <w:rFonts w:ascii="Times New Roman" w:eastAsia="Times New Roman" w:hAnsi="Times New Roman" w:cs="Times New Roman"/>
                <w:b/>
                <w:bCs/>
                <w:color w:val="000000"/>
                <w:sz w:val="20"/>
                <w:szCs w:val="20"/>
                <w:lang w:eastAsia="en-IN"/>
              </w:rPr>
              <w:t>Score</w:t>
            </w:r>
          </w:p>
        </w:tc>
        <w:tc>
          <w:tcPr>
            <w:tcW w:w="960" w:type="dxa"/>
            <w:noWrap/>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5</w:t>
            </w:r>
          </w:p>
        </w:tc>
        <w:tc>
          <w:tcPr>
            <w:tcW w:w="960" w:type="dxa"/>
            <w:noWrap/>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2</w:t>
            </w:r>
          </w:p>
        </w:tc>
        <w:tc>
          <w:tcPr>
            <w:tcW w:w="960" w:type="dxa"/>
            <w:noWrap/>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1</w:t>
            </w:r>
          </w:p>
        </w:tc>
        <w:tc>
          <w:tcPr>
            <w:tcW w:w="960" w:type="dxa"/>
            <w:noWrap/>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3</w:t>
            </w:r>
          </w:p>
        </w:tc>
        <w:tc>
          <w:tcPr>
            <w:tcW w:w="960" w:type="dxa"/>
            <w:noWrap/>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7</w:t>
            </w:r>
          </w:p>
        </w:tc>
        <w:tc>
          <w:tcPr>
            <w:tcW w:w="960" w:type="dxa"/>
            <w:noWrap/>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8</w:t>
            </w:r>
          </w:p>
        </w:tc>
        <w:tc>
          <w:tcPr>
            <w:tcW w:w="960" w:type="dxa"/>
            <w:noWrap/>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6</w:t>
            </w:r>
          </w:p>
        </w:tc>
        <w:tc>
          <w:tcPr>
            <w:tcW w:w="960" w:type="dxa"/>
            <w:noWrap/>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4</w:t>
            </w:r>
          </w:p>
        </w:tc>
      </w:tr>
      <w:tr w:rsidR="008A66C8" w:rsidRPr="008A66C8" w:rsidTr="00B804D9">
        <w:trPr>
          <w:trHeight w:val="223"/>
        </w:trPr>
        <w:tc>
          <w:tcPr>
            <w:tcW w:w="2189" w:type="dxa"/>
            <w:noWrap/>
            <w:hideMark/>
          </w:tcPr>
          <w:p w:rsidR="008A66C8" w:rsidRPr="008A66C8" w:rsidRDefault="008A66C8" w:rsidP="00C334A6">
            <w:pPr>
              <w:spacing w:after="0" w:line="240" w:lineRule="auto"/>
              <w:rPr>
                <w:rFonts w:ascii="Times New Roman" w:eastAsia="Times New Roman" w:hAnsi="Times New Roman" w:cs="Times New Roman"/>
                <w:b/>
                <w:bCs/>
                <w:color w:val="000000"/>
                <w:sz w:val="20"/>
                <w:szCs w:val="20"/>
                <w:lang w:eastAsia="en-IN"/>
              </w:rPr>
            </w:pPr>
            <w:r w:rsidRPr="008A66C8">
              <w:rPr>
                <w:rFonts w:ascii="Times New Roman" w:eastAsia="Times New Roman" w:hAnsi="Times New Roman" w:cs="Times New Roman"/>
                <w:b/>
                <w:bCs/>
                <w:color w:val="000000"/>
                <w:sz w:val="20"/>
                <w:szCs w:val="20"/>
                <w:lang w:eastAsia="en-IN"/>
              </w:rPr>
              <w:t xml:space="preserve">Carbonyl value </w:t>
            </w:r>
          </w:p>
        </w:tc>
        <w:tc>
          <w:tcPr>
            <w:tcW w:w="960" w:type="dxa"/>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7.98</w:t>
            </w:r>
          </w:p>
        </w:tc>
        <w:tc>
          <w:tcPr>
            <w:tcW w:w="960" w:type="dxa"/>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5.88</w:t>
            </w:r>
          </w:p>
        </w:tc>
        <w:tc>
          <w:tcPr>
            <w:tcW w:w="960" w:type="dxa"/>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6.3</w:t>
            </w:r>
          </w:p>
        </w:tc>
        <w:tc>
          <w:tcPr>
            <w:tcW w:w="960" w:type="dxa"/>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4.9</w:t>
            </w:r>
          </w:p>
        </w:tc>
        <w:tc>
          <w:tcPr>
            <w:tcW w:w="960" w:type="dxa"/>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4.76</w:t>
            </w:r>
          </w:p>
        </w:tc>
        <w:tc>
          <w:tcPr>
            <w:tcW w:w="960" w:type="dxa"/>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6.86</w:t>
            </w:r>
          </w:p>
        </w:tc>
        <w:tc>
          <w:tcPr>
            <w:tcW w:w="960" w:type="dxa"/>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6.3</w:t>
            </w:r>
          </w:p>
        </w:tc>
        <w:tc>
          <w:tcPr>
            <w:tcW w:w="960" w:type="dxa"/>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6.16</w:t>
            </w:r>
          </w:p>
        </w:tc>
      </w:tr>
      <w:tr w:rsidR="008A66C8" w:rsidRPr="008A66C8" w:rsidTr="00B804D9">
        <w:trPr>
          <w:trHeight w:val="127"/>
        </w:trPr>
        <w:tc>
          <w:tcPr>
            <w:tcW w:w="2189" w:type="dxa"/>
            <w:noWrap/>
            <w:hideMark/>
          </w:tcPr>
          <w:p w:rsidR="008A66C8" w:rsidRPr="008A66C8" w:rsidRDefault="00B804D9" w:rsidP="00C334A6">
            <w:pPr>
              <w:spacing w:after="0" w:line="240" w:lineRule="auto"/>
              <w:rPr>
                <w:rFonts w:ascii="Times New Roman" w:eastAsia="Times New Roman" w:hAnsi="Times New Roman" w:cs="Times New Roman"/>
                <w:b/>
                <w:bCs/>
                <w:color w:val="000000"/>
                <w:sz w:val="20"/>
                <w:szCs w:val="20"/>
                <w:lang w:eastAsia="en-IN"/>
              </w:rPr>
            </w:pPr>
            <w:r w:rsidRPr="00C334A6">
              <w:rPr>
                <w:rFonts w:ascii="Times New Roman" w:eastAsia="Times New Roman" w:hAnsi="Times New Roman" w:cs="Times New Roman"/>
                <w:b/>
                <w:bCs/>
                <w:color w:val="000000"/>
                <w:sz w:val="20"/>
                <w:szCs w:val="20"/>
                <w:lang w:eastAsia="en-IN"/>
              </w:rPr>
              <w:t>Score</w:t>
            </w:r>
          </w:p>
        </w:tc>
        <w:tc>
          <w:tcPr>
            <w:tcW w:w="960" w:type="dxa"/>
            <w:noWrap/>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1</w:t>
            </w:r>
          </w:p>
        </w:tc>
        <w:tc>
          <w:tcPr>
            <w:tcW w:w="960" w:type="dxa"/>
            <w:noWrap/>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5</w:t>
            </w:r>
          </w:p>
        </w:tc>
        <w:tc>
          <w:tcPr>
            <w:tcW w:w="960" w:type="dxa"/>
            <w:noWrap/>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3</w:t>
            </w:r>
          </w:p>
        </w:tc>
        <w:tc>
          <w:tcPr>
            <w:tcW w:w="960" w:type="dxa"/>
            <w:noWrap/>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6</w:t>
            </w:r>
          </w:p>
        </w:tc>
        <w:tc>
          <w:tcPr>
            <w:tcW w:w="960" w:type="dxa"/>
            <w:noWrap/>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7</w:t>
            </w:r>
          </w:p>
        </w:tc>
        <w:tc>
          <w:tcPr>
            <w:tcW w:w="960" w:type="dxa"/>
            <w:noWrap/>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2</w:t>
            </w:r>
          </w:p>
        </w:tc>
        <w:tc>
          <w:tcPr>
            <w:tcW w:w="960" w:type="dxa"/>
            <w:noWrap/>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3</w:t>
            </w:r>
          </w:p>
        </w:tc>
        <w:tc>
          <w:tcPr>
            <w:tcW w:w="960" w:type="dxa"/>
            <w:noWrap/>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4</w:t>
            </w:r>
          </w:p>
        </w:tc>
      </w:tr>
      <w:tr w:rsidR="008A66C8" w:rsidRPr="008A66C8" w:rsidTr="00B804D9">
        <w:trPr>
          <w:trHeight w:val="173"/>
        </w:trPr>
        <w:tc>
          <w:tcPr>
            <w:tcW w:w="2189" w:type="dxa"/>
            <w:noWrap/>
            <w:hideMark/>
          </w:tcPr>
          <w:p w:rsidR="008A66C8" w:rsidRPr="008A66C8" w:rsidRDefault="008A66C8" w:rsidP="00C334A6">
            <w:pPr>
              <w:spacing w:after="0" w:line="240" w:lineRule="auto"/>
              <w:rPr>
                <w:rFonts w:ascii="Times New Roman" w:eastAsia="Times New Roman" w:hAnsi="Times New Roman" w:cs="Times New Roman"/>
                <w:b/>
                <w:bCs/>
                <w:color w:val="000000"/>
                <w:sz w:val="20"/>
                <w:szCs w:val="20"/>
                <w:lang w:eastAsia="en-IN"/>
              </w:rPr>
            </w:pPr>
            <w:r w:rsidRPr="008A66C8">
              <w:rPr>
                <w:rFonts w:ascii="Times New Roman" w:eastAsia="Times New Roman" w:hAnsi="Times New Roman" w:cs="Times New Roman"/>
                <w:b/>
                <w:bCs/>
                <w:color w:val="000000"/>
                <w:sz w:val="20"/>
                <w:szCs w:val="20"/>
                <w:lang w:eastAsia="en-IN"/>
              </w:rPr>
              <w:t xml:space="preserve">Density </w:t>
            </w:r>
          </w:p>
        </w:tc>
        <w:tc>
          <w:tcPr>
            <w:tcW w:w="960" w:type="dxa"/>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0.84</w:t>
            </w:r>
          </w:p>
        </w:tc>
        <w:tc>
          <w:tcPr>
            <w:tcW w:w="960" w:type="dxa"/>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0.91</w:t>
            </w:r>
          </w:p>
        </w:tc>
        <w:tc>
          <w:tcPr>
            <w:tcW w:w="960" w:type="dxa"/>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0.88</w:t>
            </w:r>
          </w:p>
        </w:tc>
        <w:tc>
          <w:tcPr>
            <w:tcW w:w="960" w:type="dxa"/>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0.9</w:t>
            </w:r>
          </w:p>
        </w:tc>
        <w:tc>
          <w:tcPr>
            <w:tcW w:w="960" w:type="dxa"/>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0.873</w:t>
            </w:r>
          </w:p>
        </w:tc>
        <w:tc>
          <w:tcPr>
            <w:tcW w:w="960" w:type="dxa"/>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0.89</w:t>
            </w:r>
          </w:p>
        </w:tc>
        <w:tc>
          <w:tcPr>
            <w:tcW w:w="960" w:type="dxa"/>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0.87</w:t>
            </w:r>
          </w:p>
        </w:tc>
        <w:tc>
          <w:tcPr>
            <w:tcW w:w="960" w:type="dxa"/>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0.86</w:t>
            </w:r>
          </w:p>
        </w:tc>
      </w:tr>
      <w:tr w:rsidR="008A66C8" w:rsidRPr="008A66C8" w:rsidTr="00B804D9">
        <w:trPr>
          <w:trHeight w:val="219"/>
        </w:trPr>
        <w:tc>
          <w:tcPr>
            <w:tcW w:w="2189" w:type="dxa"/>
            <w:noWrap/>
            <w:hideMark/>
          </w:tcPr>
          <w:p w:rsidR="008A66C8" w:rsidRPr="008A66C8" w:rsidRDefault="00B804D9" w:rsidP="00C334A6">
            <w:pPr>
              <w:spacing w:after="0" w:line="240" w:lineRule="auto"/>
              <w:rPr>
                <w:rFonts w:ascii="Times New Roman" w:eastAsia="Times New Roman" w:hAnsi="Times New Roman" w:cs="Times New Roman"/>
                <w:b/>
                <w:bCs/>
                <w:color w:val="000000"/>
                <w:sz w:val="20"/>
                <w:szCs w:val="20"/>
                <w:lang w:eastAsia="en-IN"/>
              </w:rPr>
            </w:pPr>
            <w:r w:rsidRPr="00C334A6">
              <w:rPr>
                <w:rFonts w:ascii="Times New Roman" w:eastAsia="Times New Roman" w:hAnsi="Times New Roman" w:cs="Times New Roman"/>
                <w:b/>
                <w:bCs/>
                <w:color w:val="000000"/>
                <w:sz w:val="20"/>
                <w:szCs w:val="20"/>
                <w:lang w:eastAsia="en-IN"/>
              </w:rPr>
              <w:t>Score</w:t>
            </w:r>
          </w:p>
        </w:tc>
        <w:tc>
          <w:tcPr>
            <w:tcW w:w="960" w:type="dxa"/>
            <w:noWrap/>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8</w:t>
            </w:r>
          </w:p>
        </w:tc>
        <w:tc>
          <w:tcPr>
            <w:tcW w:w="960" w:type="dxa"/>
            <w:noWrap/>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1</w:t>
            </w:r>
          </w:p>
        </w:tc>
        <w:tc>
          <w:tcPr>
            <w:tcW w:w="960" w:type="dxa"/>
            <w:noWrap/>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4</w:t>
            </w:r>
          </w:p>
        </w:tc>
        <w:tc>
          <w:tcPr>
            <w:tcW w:w="960" w:type="dxa"/>
            <w:noWrap/>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2</w:t>
            </w:r>
          </w:p>
        </w:tc>
        <w:tc>
          <w:tcPr>
            <w:tcW w:w="960" w:type="dxa"/>
            <w:noWrap/>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5</w:t>
            </w:r>
          </w:p>
        </w:tc>
        <w:tc>
          <w:tcPr>
            <w:tcW w:w="960" w:type="dxa"/>
            <w:noWrap/>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3</w:t>
            </w:r>
          </w:p>
        </w:tc>
        <w:tc>
          <w:tcPr>
            <w:tcW w:w="960" w:type="dxa"/>
            <w:noWrap/>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6</w:t>
            </w:r>
          </w:p>
        </w:tc>
        <w:tc>
          <w:tcPr>
            <w:tcW w:w="960" w:type="dxa"/>
            <w:noWrap/>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7</w:t>
            </w:r>
          </w:p>
        </w:tc>
      </w:tr>
      <w:tr w:rsidR="008A66C8" w:rsidRPr="008A66C8" w:rsidTr="00B804D9">
        <w:trPr>
          <w:trHeight w:val="123"/>
        </w:trPr>
        <w:tc>
          <w:tcPr>
            <w:tcW w:w="2189" w:type="dxa"/>
            <w:noWrap/>
            <w:hideMark/>
          </w:tcPr>
          <w:p w:rsidR="008A66C8" w:rsidRPr="008A66C8" w:rsidRDefault="008A66C8" w:rsidP="00C334A6">
            <w:pPr>
              <w:spacing w:after="0" w:line="240" w:lineRule="auto"/>
              <w:rPr>
                <w:rFonts w:ascii="Times New Roman" w:eastAsia="Times New Roman" w:hAnsi="Times New Roman" w:cs="Times New Roman"/>
                <w:b/>
                <w:bCs/>
                <w:color w:val="000000"/>
                <w:sz w:val="20"/>
                <w:szCs w:val="20"/>
                <w:lang w:eastAsia="en-IN"/>
              </w:rPr>
            </w:pPr>
            <w:r w:rsidRPr="008A66C8">
              <w:rPr>
                <w:rFonts w:ascii="Times New Roman" w:eastAsia="Times New Roman" w:hAnsi="Times New Roman" w:cs="Times New Roman"/>
                <w:b/>
                <w:bCs/>
                <w:color w:val="000000"/>
                <w:sz w:val="20"/>
                <w:szCs w:val="20"/>
                <w:lang w:eastAsia="en-IN"/>
              </w:rPr>
              <w:t>Total</w:t>
            </w:r>
            <w:r w:rsidR="00B804D9" w:rsidRPr="00C334A6">
              <w:rPr>
                <w:rFonts w:ascii="Times New Roman" w:eastAsia="Times New Roman" w:hAnsi="Times New Roman" w:cs="Times New Roman"/>
                <w:b/>
                <w:bCs/>
                <w:color w:val="000000"/>
                <w:sz w:val="20"/>
                <w:szCs w:val="20"/>
                <w:lang w:eastAsia="en-IN"/>
              </w:rPr>
              <w:t xml:space="preserve"> Score</w:t>
            </w:r>
          </w:p>
        </w:tc>
        <w:tc>
          <w:tcPr>
            <w:tcW w:w="960" w:type="dxa"/>
            <w:noWrap/>
            <w:hideMark/>
          </w:tcPr>
          <w:p w:rsidR="008A66C8" w:rsidRPr="008A66C8" w:rsidRDefault="008A66C8" w:rsidP="00C334A6">
            <w:pPr>
              <w:spacing w:after="0" w:line="240" w:lineRule="auto"/>
              <w:jc w:val="center"/>
              <w:rPr>
                <w:rFonts w:ascii="Times New Roman" w:eastAsia="Times New Roman" w:hAnsi="Times New Roman" w:cs="Times New Roman"/>
                <w:b/>
                <w:color w:val="000000"/>
                <w:sz w:val="20"/>
                <w:szCs w:val="20"/>
                <w:lang w:eastAsia="en-IN"/>
              </w:rPr>
            </w:pPr>
            <w:r w:rsidRPr="008A66C8">
              <w:rPr>
                <w:rFonts w:ascii="Times New Roman" w:eastAsia="Times New Roman" w:hAnsi="Times New Roman" w:cs="Times New Roman"/>
                <w:b/>
                <w:color w:val="000000"/>
                <w:sz w:val="20"/>
                <w:szCs w:val="20"/>
                <w:lang w:eastAsia="en-IN"/>
              </w:rPr>
              <w:t>18</w:t>
            </w:r>
          </w:p>
        </w:tc>
        <w:tc>
          <w:tcPr>
            <w:tcW w:w="960" w:type="dxa"/>
            <w:noWrap/>
            <w:hideMark/>
          </w:tcPr>
          <w:p w:rsidR="008A66C8" w:rsidRPr="008A66C8" w:rsidRDefault="008A66C8" w:rsidP="00C334A6">
            <w:pPr>
              <w:spacing w:after="0" w:line="240" w:lineRule="auto"/>
              <w:jc w:val="center"/>
              <w:rPr>
                <w:rFonts w:ascii="Times New Roman" w:eastAsia="Times New Roman" w:hAnsi="Times New Roman" w:cs="Times New Roman"/>
                <w:b/>
                <w:color w:val="000000"/>
                <w:sz w:val="20"/>
                <w:szCs w:val="20"/>
                <w:lang w:eastAsia="en-IN"/>
              </w:rPr>
            </w:pPr>
            <w:r w:rsidRPr="008A66C8">
              <w:rPr>
                <w:rFonts w:ascii="Times New Roman" w:eastAsia="Times New Roman" w:hAnsi="Times New Roman" w:cs="Times New Roman"/>
                <w:b/>
                <w:color w:val="000000"/>
                <w:sz w:val="20"/>
                <w:szCs w:val="20"/>
                <w:lang w:eastAsia="en-IN"/>
              </w:rPr>
              <w:t>11</w:t>
            </w:r>
          </w:p>
        </w:tc>
        <w:tc>
          <w:tcPr>
            <w:tcW w:w="960" w:type="dxa"/>
            <w:noWrap/>
            <w:hideMark/>
          </w:tcPr>
          <w:p w:rsidR="008A66C8" w:rsidRPr="008A66C8" w:rsidRDefault="008A66C8" w:rsidP="00C334A6">
            <w:pPr>
              <w:spacing w:after="0" w:line="240" w:lineRule="auto"/>
              <w:jc w:val="center"/>
              <w:rPr>
                <w:rFonts w:ascii="Times New Roman" w:eastAsia="Times New Roman" w:hAnsi="Times New Roman" w:cs="Times New Roman"/>
                <w:b/>
                <w:color w:val="000000"/>
                <w:sz w:val="20"/>
                <w:szCs w:val="20"/>
                <w:lang w:eastAsia="en-IN"/>
              </w:rPr>
            </w:pPr>
            <w:r w:rsidRPr="008A66C8">
              <w:rPr>
                <w:rFonts w:ascii="Times New Roman" w:eastAsia="Times New Roman" w:hAnsi="Times New Roman" w:cs="Times New Roman"/>
                <w:b/>
                <w:color w:val="000000"/>
                <w:sz w:val="20"/>
                <w:szCs w:val="20"/>
                <w:lang w:eastAsia="en-IN"/>
              </w:rPr>
              <w:t>19</w:t>
            </w:r>
          </w:p>
        </w:tc>
        <w:tc>
          <w:tcPr>
            <w:tcW w:w="960" w:type="dxa"/>
            <w:noWrap/>
            <w:hideMark/>
          </w:tcPr>
          <w:p w:rsidR="008A66C8" w:rsidRPr="008A66C8" w:rsidRDefault="008A66C8" w:rsidP="00C334A6">
            <w:pPr>
              <w:spacing w:after="0" w:line="240" w:lineRule="auto"/>
              <w:jc w:val="center"/>
              <w:rPr>
                <w:rFonts w:ascii="Times New Roman" w:eastAsia="Times New Roman" w:hAnsi="Times New Roman" w:cs="Times New Roman"/>
                <w:b/>
                <w:color w:val="000000"/>
                <w:sz w:val="20"/>
                <w:szCs w:val="20"/>
                <w:lang w:eastAsia="en-IN"/>
              </w:rPr>
            </w:pPr>
            <w:r w:rsidRPr="008A66C8">
              <w:rPr>
                <w:rFonts w:ascii="Times New Roman" w:eastAsia="Times New Roman" w:hAnsi="Times New Roman" w:cs="Times New Roman"/>
                <w:b/>
                <w:color w:val="000000"/>
                <w:sz w:val="20"/>
                <w:szCs w:val="20"/>
                <w:lang w:eastAsia="en-IN"/>
              </w:rPr>
              <w:t>22</w:t>
            </w:r>
          </w:p>
        </w:tc>
        <w:tc>
          <w:tcPr>
            <w:tcW w:w="960" w:type="dxa"/>
            <w:noWrap/>
            <w:hideMark/>
          </w:tcPr>
          <w:p w:rsidR="008A66C8" w:rsidRPr="008A66C8" w:rsidRDefault="008A66C8" w:rsidP="00C334A6">
            <w:pPr>
              <w:spacing w:after="0" w:line="240" w:lineRule="auto"/>
              <w:jc w:val="center"/>
              <w:rPr>
                <w:rFonts w:ascii="Times New Roman" w:eastAsia="Times New Roman" w:hAnsi="Times New Roman" w:cs="Times New Roman"/>
                <w:b/>
                <w:color w:val="000000"/>
                <w:sz w:val="20"/>
                <w:szCs w:val="20"/>
                <w:lang w:eastAsia="en-IN"/>
              </w:rPr>
            </w:pPr>
            <w:r w:rsidRPr="008A66C8">
              <w:rPr>
                <w:rFonts w:ascii="Times New Roman" w:eastAsia="Times New Roman" w:hAnsi="Times New Roman" w:cs="Times New Roman"/>
                <w:b/>
                <w:color w:val="000000"/>
                <w:sz w:val="20"/>
                <w:szCs w:val="20"/>
                <w:lang w:eastAsia="en-IN"/>
              </w:rPr>
              <w:t>28</w:t>
            </w:r>
          </w:p>
        </w:tc>
        <w:tc>
          <w:tcPr>
            <w:tcW w:w="960" w:type="dxa"/>
            <w:noWrap/>
            <w:hideMark/>
          </w:tcPr>
          <w:p w:rsidR="008A66C8" w:rsidRPr="008A66C8" w:rsidRDefault="008A66C8" w:rsidP="00C334A6">
            <w:pPr>
              <w:spacing w:after="0" w:line="240" w:lineRule="auto"/>
              <w:jc w:val="center"/>
              <w:rPr>
                <w:rFonts w:ascii="Times New Roman" w:eastAsia="Times New Roman" w:hAnsi="Times New Roman" w:cs="Times New Roman"/>
                <w:b/>
                <w:color w:val="000000"/>
                <w:sz w:val="20"/>
                <w:szCs w:val="20"/>
                <w:lang w:eastAsia="en-IN"/>
              </w:rPr>
            </w:pPr>
            <w:r w:rsidRPr="008A66C8">
              <w:rPr>
                <w:rFonts w:ascii="Times New Roman" w:eastAsia="Times New Roman" w:hAnsi="Times New Roman" w:cs="Times New Roman"/>
                <w:b/>
                <w:color w:val="000000"/>
                <w:sz w:val="20"/>
                <w:szCs w:val="20"/>
                <w:lang w:eastAsia="en-IN"/>
              </w:rPr>
              <w:t>18</w:t>
            </w:r>
          </w:p>
        </w:tc>
        <w:tc>
          <w:tcPr>
            <w:tcW w:w="960" w:type="dxa"/>
            <w:noWrap/>
            <w:hideMark/>
          </w:tcPr>
          <w:p w:rsidR="008A66C8" w:rsidRPr="008A66C8" w:rsidRDefault="008A66C8" w:rsidP="00C334A6">
            <w:pPr>
              <w:spacing w:after="0" w:line="240" w:lineRule="auto"/>
              <w:jc w:val="center"/>
              <w:rPr>
                <w:rFonts w:ascii="Times New Roman" w:eastAsia="Times New Roman" w:hAnsi="Times New Roman" w:cs="Times New Roman"/>
                <w:b/>
                <w:color w:val="000000"/>
                <w:sz w:val="20"/>
                <w:szCs w:val="20"/>
                <w:lang w:eastAsia="en-IN"/>
              </w:rPr>
            </w:pPr>
            <w:r w:rsidRPr="008A66C8">
              <w:rPr>
                <w:rFonts w:ascii="Times New Roman" w:eastAsia="Times New Roman" w:hAnsi="Times New Roman" w:cs="Times New Roman"/>
                <w:b/>
                <w:color w:val="000000"/>
                <w:sz w:val="20"/>
                <w:szCs w:val="20"/>
                <w:lang w:eastAsia="en-IN"/>
              </w:rPr>
              <w:t>30</w:t>
            </w:r>
          </w:p>
        </w:tc>
        <w:tc>
          <w:tcPr>
            <w:tcW w:w="960" w:type="dxa"/>
            <w:noWrap/>
            <w:hideMark/>
          </w:tcPr>
          <w:p w:rsidR="008A66C8" w:rsidRPr="008A66C8" w:rsidRDefault="008A66C8" w:rsidP="00C334A6">
            <w:pPr>
              <w:spacing w:after="0" w:line="240" w:lineRule="auto"/>
              <w:jc w:val="center"/>
              <w:rPr>
                <w:rFonts w:ascii="Times New Roman" w:eastAsia="Times New Roman" w:hAnsi="Times New Roman" w:cs="Times New Roman"/>
                <w:b/>
                <w:color w:val="000000"/>
                <w:sz w:val="20"/>
                <w:szCs w:val="20"/>
                <w:lang w:eastAsia="en-IN"/>
              </w:rPr>
            </w:pPr>
            <w:r w:rsidRPr="008A66C8">
              <w:rPr>
                <w:rFonts w:ascii="Times New Roman" w:eastAsia="Times New Roman" w:hAnsi="Times New Roman" w:cs="Times New Roman"/>
                <w:b/>
                <w:color w:val="000000"/>
                <w:sz w:val="20"/>
                <w:szCs w:val="20"/>
                <w:lang w:eastAsia="en-IN"/>
              </w:rPr>
              <w:t>28</w:t>
            </w:r>
          </w:p>
        </w:tc>
      </w:tr>
    </w:tbl>
    <w:p w:rsidR="00C334A6" w:rsidRPr="00C334A6" w:rsidRDefault="00C334A6" w:rsidP="00C334A6">
      <w:pPr>
        <w:autoSpaceDE w:val="0"/>
        <w:autoSpaceDN w:val="0"/>
        <w:adjustRightInd w:val="0"/>
        <w:spacing w:after="0" w:line="240" w:lineRule="auto"/>
        <w:jc w:val="both"/>
        <w:rPr>
          <w:rFonts w:ascii="Times New Roman" w:hAnsi="Times New Roman" w:cs="Times New Roman"/>
          <w:b/>
          <w:sz w:val="20"/>
          <w:szCs w:val="20"/>
        </w:rPr>
      </w:pPr>
    </w:p>
    <w:p w:rsidR="00112DCA" w:rsidRPr="008E7545" w:rsidRDefault="00112DCA" w:rsidP="00C334A6">
      <w:pPr>
        <w:autoSpaceDE w:val="0"/>
        <w:autoSpaceDN w:val="0"/>
        <w:adjustRightInd w:val="0"/>
        <w:spacing w:after="0" w:line="240" w:lineRule="auto"/>
        <w:jc w:val="both"/>
        <w:rPr>
          <w:rFonts w:ascii="Times New Roman" w:hAnsi="Times New Roman" w:cs="Times New Roman"/>
          <w:b/>
          <w:sz w:val="24"/>
          <w:szCs w:val="24"/>
        </w:rPr>
      </w:pPr>
      <w:r w:rsidRPr="008E7545">
        <w:rPr>
          <w:rFonts w:ascii="Times New Roman" w:hAnsi="Times New Roman" w:cs="Times New Roman"/>
          <w:b/>
          <w:sz w:val="24"/>
          <w:szCs w:val="24"/>
        </w:rPr>
        <w:t>3.</w:t>
      </w:r>
      <w:r w:rsidR="00306D33" w:rsidRPr="008E7545">
        <w:rPr>
          <w:rFonts w:ascii="Times New Roman" w:hAnsi="Times New Roman" w:cs="Times New Roman"/>
          <w:b/>
          <w:sz w:val="24"/>
          <w:szCs w:val="24"/>
        </w:rPr>
        <w:t>2</w:t>
      </w:r>
      <w:r w:rsidRPr="008E7545">
        <w:rPr>
          <w:rFonts w:ascii="Times New Roman" w:hAnsi="Times New Roman" w:cs="Times New Roman"/>
          <w:b/>
          <w:sz w:val="24"/>
          <w:szCs w:val="24"/>
        </w:rPr>
        <w:t xml:space="preserve"> Effect of Individual effect of Stored Material, Conditions and Durations on Oil Parameters</w:t>
      </w:r>
    </w:p>
    <w:p w:rsidR="00112DCA" w:rsidRPr="008E7545" w:rsidRDefault="00112DCA" w:rsidP="00C334A6">
      <w:pPr>
        <w:autoSpaceDE w:val="0"/>
        <w:autoSpaceDN w:val="0"/>
        <w:adjustRightInd w:val="0"/>
        <w:spacing w:after="0" w:line="240" w:lineRule="auto"/>
        <w:jc w:val="both"/>
        <w:rPr>
          <w:rFonts w:ascii="Times New Roman" w:hAnsi="Times New Roman" w:cs="Times New Roman"/>
          <w:b/>
          <w:sz w:val="24"/>
          <w:szCs w:val="24"/>
        </w:rPr>
      </w:pPr>
      <w:r w:rsidRPr="008E7545">
        <w:rPr>
          <w:rFonts w:ascii="Times New Roman" w:hAnsi="Times New Roman" w:cs="Times New Roman"/>
          <w:b/>
          <w:sz w:val="24"/>
          <w:szCs w:val="24"/>
        </w:rPr>
        <w:t>Effect of Stored Material on Oil Parameters</w:t>
      </w:r>
    </w:p>
    <w:p w:rsidR="00112DCA" w:rsidRPr="008E7545" w:rsidRDefault="00F30446" w:rsidP="00C334A6">
      <w:pPr>
        <w:spacing w:after="0"/>
        <w:jc w:val="both"/>
        <w:rPr>
          <w:rFonts w:ascii="Times New Roman" w:hAnsi="Times New Roman" w:cs="Times New Roman"/>
          <w:sz w:val="24"/>
          <w:szCs w:val="24"/>
        </w:rPr>
      </w:pPr>
      <w:r w:rsidRPr="008E7545">
        <w:rPr>
          <w:rFonts w:ascii="Times New Roman" w:hAnsi="Times New Roman" w:cs="Times New Roman"/>
          <w:sz w:val="24"/>
          <w:szCs w:val="24"/>
        </w:rPr>
        <w:t>In c</w:t>
      </w:r>
      <w:r w:rsidR="00773BFC" w:rsidRPr="008E7545">
        <w:rPr>
          <w:rFonts w:ascii="Times New Roman" w:hAnsi="Times New Roman" w:cs="Times New Roman"/>
          <w:sz w:val="24"/>
          <w:szCs w:val="24"/>
        </w:rPr>
        <w:t>a</w:t>
      </w:r>
      <w:r w:rsidRPr="008E7545">
        <w:rPr>
          <w:rFonts w:ascii="Times New Roman" w:hAnsi="Times New Roman" w:cs="Times New Roman"/>
          <w:sz w:val="24"/>
          <w:szCs w:val="24"/>
        </w:rPr>
        <w:t xml:space="preserve">se of </w:t>
      </w:r>
      <w:r w:rsidR="00446B87" w:rsidRPr="008E7545">
        <w:rPr>
          <w:rFonts w:ascii="Times New Roman" w:hAnsi="Times New Roman" w:cs="Times New Roman"/>
          <w:sz w:val="24"/>
          <w:szCs w:val="24"/>
        </w:rPr>
        <w:t>sole effect of Stored material</w:t>
      </w:r>
      <w:r w:rsidR="00773BFC" w:rsidRPr="008E7545">
        <w:rPr>
          <w:rFonts w:ascii="Times New Roman" w:hAnsi="Times New Roman" w:cs="Times New Roman"/>
          <w:sz w:val="24"/>
          <w:szCs w:val="24"/>
        </w:rPr>
        <w:t xml:space="preserve"> (Table-</w:t>
      </w:r>
      <w:r w:rsidR="00DD2FEB">
        <w:rPr>
          <w:rFonts w:ascii="Times New Roman" w:hAnsi="Times New Roman" w:cs="Times New Roman"/>
          <w:sz w:val="24"/>
          <w:szCs w:val="24"/>
        </w:rPr>
        <w:t>4</w:t>
      </w:r>
      <w:proofErr w:type="gramStart"/>
      <w:r w:rsidR="00773BFC" w:rsidRPr="008E7545">
        <w:rPr>
          <w:rFonts w:ascii="Times New Roman" w:hAnsi="Times New Roman" w:cs="Times New Roman"/>
          <w:sz w:val="24"/>
          <w:szCs w:val="24"/>
        </w:rPr>
        <w:t xml:space="preserve">) </w:t>
      </w:r>
      <w:r w:rsidRPr="008E7545">
        <w:rPr>
          <w:rFonts w:ascii="Times New Roman" w:hAnsi="Times New Roman" w:cs="Times New Roman"/>
          <w:sz w:val="24"/>
          <w:szCs w:val="24"/>
        </w:rPr>
        <w:t>,</w:t>
      </w:r>
      <w:proofErr w:type="gramEnd"/>
      <w:r w:rsidRPr="008E7545">
        <w:rPr>
          <w:rFonts w:ascii="Times New Roman" w:hAnsi="Times New Roman" w:cs="Times New Roman"/>
          <w:sz w:val="24"/>
          <w:szCs w:val="24"/>
        </w:rPr>
        <w:t xml:space="preserve"> </w:t>
      </w:r>
      <w:r w:rsidR="00773BFC" w:rsidRPr="008E7545">
        <w:rPr>
          <w:rFonts w:ascii="Times New Roman" w:hAnsi="Times New Roman" w:cs="Times New Roman"/>
          <w:sz w:val="24"/>
          <w:szCs w:val="24"/>
        </w:rPr>
        <w:t>S</w:t>
      </w:r>
      <w:r w:rsidRPr="008E7545">
        <w:rPr>
          <w:rFonts w:ascii="Times New Roman" w:hAnsi="Times New Roman" w:cs="Times New Roman"/>
          <w:sz w:val="24"/>
          <w:szCs w:val="24"/>
        </w:rPr>
        <w:t>eed</w:t>
      </w:r>
      <w:r w:rsidR="00446B87" w:rsidRPr="008E7545">
        <w:rPr>
          <w:rFonts w:ascii="Times New Roman" w:hAnsi="Times New Roman" w:cs="Times New Roman"/>
          <w:sz w:val="24"/>
          <w:szCs w:val="24"/>
        </w:rPr>
        <w:t xml:space="preserve"> </w:t>
      </w:r>
      <w:r w:rsidRPr="008E7545">
        <w:rPr>
          <w:rFonts w:ascii="Times New Roman" w:hAnsi="Times New Roman" w:cs="Times New Roman"/>
          <w:sz w:val="24"/>
          <w:szCs w:val="24"/>
        </w:rPr>
        <w:t xml:space="preserve">found highest </w:t>
      </w:r>
      <w:r w:rsidR="00446B87" w:rsidRPr="008E7545">
        <w:rPr>
          <w:rFonts w:ascii="Times New Roman" w:hAnsi="Times New Roman" w:cs="Times New Roman"/>
          <w:sz w:val="24"/>
          <w:szCs w:val="24"/>
        </w:rPr>
        <w:t>on Oil content</w:t>
      </w:r>
      <w:r w:rsidR="003255D6" w:rsidRPr="008E7545">
        <w:rPr>
          <w:rFonts w:ascii="Times New Roman" w:hAnsi="Times New Roman" w:cs="Times New Roman"/>
          <w:sz w:val="24"/>
          <w:szCs w:val="24"/>
        </w:rPr>
        <w:t xml:space="preserve"> </w:t>
      </w:r>
      <w:r w:rsidRPr="008E7545">
        <w:rPr>
          <w:rFonts w:ascii="Times New Roman" w:hAnsi="Times New Roman" w:cs="Times New Roman"/>
          <w:bCs/>
          <w:sz w:val="24"/>
          <w:szCs w:val="24"/>
        </w:rPr>
        <w:t>(</w:t>
      </w:r>
      <w:r w:rsidRPr="008E7545">
        <w:rPr>
          <w:rFonts w:ascii="Times New Roman" w:hAnsi="Times New Roman" w:cs="Times New Roman"/>
          <w:sz w:val="24"/>
          <w:szCs w:val="24"/>
        </w:rPr>
        <w:t>56.065%),</w:t>
      </w:r>
      <w:r w:rsidR="00773BFC" w:rsidRPr="008E7545">
        <w:rPr>
          <w:rFonts w:ascii="Times New Roman" w:hAnsi="Times New Roman" w:cs="Times New Roman"/>
          <w:sz w:val="24"/>
          <w:szCs w:val="24"/>
        </w:rPr>
        <w:t xml:space="preserve"> and lowest on Density of Oil (0.869) . </w:t>
      </w:r>
      <w:r w:rsidR="008E6496" w:rsidRPr="008E7545">
        <w:rPr>
          <w:rFonts w:ascii="Times New Roman" w:hAnsi="Times New Roman" w:cs="Times New Roman"/>
          <w:sz w:val="24"/>
          <w:szCs w:val="24"/>
        </w:rPr>
        <w:t>Whereas,</w:t>
      </w:r>
      <w:r w:rsidR="00446B87" w:rsidRPr="008E7545">
        <w:rPr>
          <w:rFonts w:ascii="Times New Roman" w:hAnsi="Times New Roman" w:cs="Times New Roman"/>
          <w:sz w:val="24"/>
          <w:szCs w:val="24"/>
        </w:rPr>
        <w:t xml:space="preserve"> </w:t>
      </w:r>
      <w:r w:rsidR="00773BFC" w:rsidRPr="008E7545">
        <w:rPr>
          <w:rFonts w:ascii="Times New Roman" w:hAnsi="Times New Roman" w:cs="Times New Roman"/>
          <w:sz w:val="24"/>
          <w:szCs w:val="24"/>
        </w:rPr>
        <w:t xml:space="preserve">Kernel found </w:t>
      </w:r>
      <w:r w:rsidRPr="008E7545">
        <w:rPr>
          <w:rFonts w:ascii="Times New Roman" w:hAnsi="Times New Roman" w:cs="Times New Roman"/>
          <w:sz w:val="24"/>
          <w:szCs w:val="24"/>
        </w:rPr>
        <w:t xml:space="preserve">lowest in </w:t>
      </w:r>
      <w:r w:rsidR="00446B87" w:rsidRPr="008E7545">
        <w:rPr>
          <w:rFonts w:ascii="Times New Roman" w:hAnsi="Times New Roman" w:cs="Times New Roman"/>
          <w:bCs/>
          <w:sz w:val="24"/>
          <w:szCs w:val="24"/>
        </w:rPr>
        <w:t>Acid Value</w:t>
      </w:r>
      <w:r w:rsidRPr="008E7545">
        <w:rPr>
          <w:rFonts w:ascii="Times New Roman" w:hAnsi="Times New Roman" w:cs="Times New Roman"/>
          <w:bCs/>
          <w:sz w:val="24"/>
          <w:szCs w:val="24"/>
        </w:rPr>
        <w:t xml:space="preserve"> (</w:t>
      </w:r>
      <w:r w:rsidRPr="008E7545">
        <w:rPr>
          <w:rFonts w:ascii="Times New Roman" w:hAnsi="Times New Roman" w:cs="Times New Roman"/>
          <w:sz w:val="24"/>
          <w:szCs w:val="24"/>
        </w:rPr>
        <w:t>20.396)</w:t>
      </w:r>
      <w:r w:rsidR="00446B87" w:rsidRPr="008E7545">
        <w:rPr>
          <w:rFonts w:ascii="Times New Roman" w:hAnsi="Times New Roman" w:cs="Times New Roman"/>
          <w:bCs/>
          <w:sz w:val="24"/>
          <w:szCs w:val="24"/>
        </w:rPr>
        <w:t xml:space="preserve">, Carbonyl </w:t>
      </w:r>
      <w:r w:rsidR="00E6280C" w:rsidRPr="008E7545">
        <w:rPr>
          <w:rFonts w:ascii="Times New Roman" w:hAnsi="Times New Roman" w:cs="Times New Roman"/>
          <w:bCs/>
          <w:sz w:val="24"/>
          <w:szCs w:val="24"/>
        </w:rPr>
        <w:t>Value (</w:t>
      </w:r>
      <w:r w:rsidRPr="008E7545">
        <w:rPr>
          <w:rFonts w:ascii="Times New Roman" w:hAnsi="Times New Roman" w:cs="Times New Roman"/>
          <w:sz w:val="24"/>
          <w:szCs w:val="24"/>
        </w:rPr>
        <w:t>3.</w:t>
      </w:r>
      <w:r w:rsidR="00773BFC" w:rsidRPr="008E7545">
        <w:rPr>
          <w:rFonts w:ascii="Times New Roman" w:hAnsi="Times New Roman" w:cs="Times New Roman"/>
          <w:sz w:val="24"/>
          <w:szCs w:val="24"/>
        </w:rPr>
        <w:t>486</w:t>
      </w:r>
      <w:r w:rsidRPr="008E7545">
        <w:rPr>
          <w:rFonts w:ascii="Times New Roman" w:hAnsi="Times New Roman" w:cs="Times New Roman"/>
          <w:sz w:val="24"/>
          <w:szCs w:val="24"/>
        </w:rPr>
        <w:t>3)</w:t>
      </w:r>
      <w:r w:rsidR="00446B87" w:rsidRPr="008E7545">
        <w:rPr>
          <w:rFonts w:ascii="Times New Roman" w:hAnsi="Times New Roman" w:cs="Times New Roman"/>
          <w:bCs/>
          <w:sz w:val="24"/>
          <w:szCs w:val="24"/>
        </w:rPr>
        <w:t xml:space="preserve"> and </w:t>
      </w:r>
      <w:r w:rsidR="00773BFC" w:rsidRPr="008E7545">
        <w:rPr>
          <w:rFonts w:ascii="Times New Roman" w:hAnsi="Times New Roman" w:cs="Times New Roman"/>
          <w:bCs/>
          <w:sz w:val="24"/>
          <w:szCs w:val="24"/>
        </w:rPr>
        <w:t xml:space="preserve">highest in </w:t>
      </w:r>
      <w:r w:rsidRPr="008E7545">
        <w:rPr>
          <w:rFonts w:ascii="Times New Roman" w:hAnsi="Times New Roman" w:cs="Times New Roman"/>
          <w:bCs/>
          <w:sz w:val="24"/>
          <w:szCs w:val="24"/>
        </w:rPr>
        <w:t>Saponification Value</w:t>
      </w:r>
      <w:r w:rsidR="00773BFC" w:rsidRPr="008E7545">
        <w:rPr>
          <w:rFonts w:ascii="Times New Roman" w:hAnsi="Times New Roman" w:cs="Times New Roman"/>
          <w:bCs/>
          <w:sz w:val="24"/>
          <w:szCs w:val="24"/>
        </w:rPr>
        <w:t xml:space="preserve"> (</w:t>
      </w:r>
      <w:r w:rsidR="00773BFC" w:rsidRPr="008E7545">
        <w:rPr>
          <w:rFonts w:ascii="Times New Roman" w:hAnsi="Times New Roman" w:cs="Times New Roman"/>
          <w:sz w:val="24"/>
          <w:szCs w:val="24"/>
        </w:rPr>
        <w:t>211.254</w:t>
      </w:r>
      <w:r w:rsidR="00E6280C" w:rsidRPr="008E7545">
        <w:rPr>
          <w:rFonts w:ascii="Times New Roman" w:hAnsi="Times New Roman" w:cs="Times New Roman"/>
          <w:sz w:val="24"/>
          <w:szCs w:val="24"/>
        </w:rPr>
        <w:t>),</w:t>
      </w:r>
      <w:r w:rsidRPr="008E7545">
        <w:rPr>
          <w:rFonts w:ascii="Times New Roman" w:hAnsi="Times New Roman" w:cs="Times New Roman"/>
          <w:bCs/>
          <w:sz w:val="24"/>
          <w:szCs w:val="24"/>
        </w:rPr>
        <w:t xml:space="preserve"> Ester Value</w:t>
      </w:r>
      <w:r w:rsidR="00773BFC" w:rsidRPr="008E7545">
        <w:rPr>
          <w:rFonts w:ascii="Times New Roman" w:hAnsi="Times New Roman" w:cs="Times New Roman"/>
          <w:bCs/>
          <w:sz w:val="24"/>
          <w:szCs w:val="24"/>
        </w:rPr>
        <w:t xml:space="preserve"> (</w:t>
      </w:r>
      <w:r w:rsidR="00773BFC" w:rsidRPr="008E7545">
        <w:rPr>
          <w:rFonts w:ascii="Times New Roman" w:hAnsi="Times New Roman" w:cs="Times New Roman"/>
          <w:sz w:val="24"/>
          <w:szCs w:val="24"/>
        </w:rPr>
        <w:t>190.858).</w:t>
      </w:r>
      <w:r w:rsidRPr="008E7545">
        <w:rPr>
          <w:rFonts w:ascii="Times New Roman" w:hAnsi="Times New Roman" w:cs="Times New Roman"/>
          <w:bCs/>
          <w:sz w:val="24"/>
          <w:szCs w:val="24"/>
        </w:rPr>
        <w:t xml:space="preserve"> </w:t>
      </w:r>
      <w:r w:rsidR="00024867" w:rsidRPr="008E7545">
        <w:rPr>
          <w:rFonts w:ascii="Times New Roman" w:hAnsi="Times New Roman" w:cs="Times New Roman"/>
          <w:bCs/>
          <w:sz w:val="24"/>
          <w:szCs w:val="24"/>
        </w:rPr>
        <w:t xml:space="preserve">As the oil content between stored seed and stored kernel varies less Kernel </w:t>
      </w:r>
      <w:r w:rsidR="00B62814" w:rsidRPr="008E7545">
        <w:rPr>
          <w:rFonts w:ascii="Times New Roman" w:hAnsi="Times New Roman" w:cs="Times New Roman"/>
          <w:bCs/>
          <w:sz w:val="24"/>
          <w:szCs w:val="24"/>
        </w:rPr>
        <w:t>was</w:t>
      </w:r>
      <w:r w:rsidR="00024867" w:rsidRPr="008E7545">
        <w:rPr>
          <w:rFonts w:ascii="Times New Roman" w:hAnsi="Times New Roman" w:cs="Times New Roman"/>
          <w:bCs/>
          <w:sz w:val="24"/>
          <w:szCs w:val="24"/>
        </w:rPr>
        <w:t xml:space="preserve"> a better storage option than seed for maintaining higher quality of Oil</w:t>
      </w:r>
      <w:r w:rsidR="00F45925" w:rsidRPr="008E7545">
        <w:rPr>
          <w:rFonts w:ascii="Times New Roman" w:hAnsi="Times New Roman" w:cs="Times New Roman"/>
          <w:bCs/>
          <w:sz w:val="24"/>
          <w:szCs w:val="24"/>
        </w:rPr>
        <w:t xml:space="preserve"> irrespective of storage conditions and durations</w:t>
      </w:r>
      <w:r w:rsidR="00AA783D" w:rsidRPr="008E7545">
        <w:rPr>
          <w:rFonts w:ascii="Times New Roman" w:hAnsi="Times New Roman" w:cs="Times New Roman"/>
          <w:bCs/>
          <w:sz w:val="24"/>
          <w:szCs w:val="24"/>
        </w:rPr>
        <w:t xml:space="preserve">. Higher quality of oil is maintained in kernel storage than seed storage as more air space and seed cover may promotes more heating of the material ad causing </w:t>
      </w:r>
      <w:r w:rsidR="00C862CA" w:rsidRPr="008E7545">
        <w:rPr>
          <w:rFonts w:ascii="Times New Roman" w:hAnsi="Times New Roman" w:cs="Times New Roman"/>
          <w:bCs/>
          <w:sz w:val="24"/>
          <w:szCs w:val="24"/>
        </w:rPr>
        <w:t>higher degradation of oil quality.</w:t>
      </w:r>
    </w:p>
    <w:p w:rsidR="0084436E" w:rsidRDefault="0084436E" w:rsidP="00C334A6">
      <w:pPr>
        <w:spacing w:after="0"/>
        <w:jc w:val="both"/>
        <w:rPr>
          <w:rFonts w:ascii="Times New Roman" w:hAnsi="Times New Roman" w:cs="Times New Roman"/>
          <w:b/>
          <w:sz w:val="20"/>
          <w:szCs w:val="20"/>
        </w:rPr>
      </w:pPr>
    </w:p>
    <w:p w:rsidR="00446B87" w:rsidRPr="00C334A6" w:rsidRDefault="00446B87" w:rsidP="00C334A6">
      <w:pPr>
        <w:spacing w:after="0"/>
        <w:jc w:val="both"/>
        <w:rPr>
          <w:rFonts w:ascii="Times New Roman" w:hAnsi="Times New Roman" w:cs="Times New Roman"/>
          <w:b/>
          <w:sz w:val="20"/>
          <w:szCs w:val="20"/>
        </w:rPr>
      </w:pPr>
      <w:r w:rsidRPr="008E7545">
        <w:rPr>
          <w:rFonts w:ascii="Times New Roman" w:hAnsi="Times New Roman" w:cs="Times New Roman"/>
          <w:b/>
          <w:sz w:val="24"/>
          <w:szCs w:val="24"/>
        </w:rPr>
        <w:t>Table-</w:t>
      </w:r>
      <w:r w:rsidR="00DD2FEB">
        <w:rPr>
          <w:rFonts w:ascii="Times New Roman" w:hAnsi="Times New Roman" w:cs="Times New Roman"/>
          <w:b/>
          <w:sz w:val="24"/>
          <w:szCs w:val="24"/>
        </w:rPr>
        <w:t>4</w:t>
      </w:r>
      <w:r w:rsidRPr="008E7545">
        <w:rPr>
          <w:rFonts w:ascii="Times New Roman" w:hAnsi="Times New Roman" w:cs="Times New Roman"/>
          <w:b/>
          <w:sz w:val="24"/>
          <w:szCs w:val="24"/>
        </w:rPr>
        <w:t xml:space="preserve">   Effect of </w:t>
      </w:r>
      <w:r w:rsidR="00773BFC" w:rsidRPr="008E7545">
        <w:rPr>
          <w:rFonts w:ascii="Times New Roman" w:hAnsi="Times New Roman" w:cs="Times New Roman"/>
          <w:b/>
          <w:sz w:val="24"/>
          <w:szCs w:val="24"/>
        </w:rPr>
        <w:t>S</w:t>
      </w:r>
      <w:r w:rsidRPr="008E7545">
        <w:rPr>
          <w:rFonts w:ascii="Times New Roman" w:hAnsi="Times New Roman" w:cs="Times New Roman"/>
          <w:b/>
          <w:sz w:val="24"/>
          <w:szCs w:val="24"/>
        </w:rPr>
        <w:t xml:space="preserve">tored material on Oil Content (%) and Properties of stored seeds and kernels of </w:t>
      </w:r>
      <w:proofErr w:type="spellStart"/>
      <w:r w:rsidRPr="008E7545">
        <w:rPr>
          <w:rFonts w:ascii="Times New Roman" w:hAnsi="Times New Roman" w:cs="Times New Roman"/>
          <w:b/>
          <w:i/>
          <w:sz w:val="24"/>
          <w:szCs w:val="24"/>
        </w:rPr>
        <w:t>Buchanania</w:t>
      </w:r>
      <w:proofErr w:type="spellEnd"/>
      <w:r w:rsidRPr="008E7545">
        <w:rPr>
          <w:rFonts w:ascii="Times New Roman" w:hAnsi="Times New Roman" w:cs="Times New Roman"/>
          <w:b/>
          <w:i/>
          <w:sz w:val="24"/>
          <w:szCs w:val="24"/>
        </w:rPr>
        <w:t xml:space="preserve"> </w:t>
      </w:r>
      <w:proofErr w:type="spellStart"/>
      <w:r w:rsidRPr="008E7545">
        <w:rPr>
          <w:rFonts w:ascii="Times New Roman" w:hAnsi="Times New Roman" w:cs="Times New Roman"/>
          <w:b/>
          <w:i/>
          <w:sz w:val="24"/>
          <w:szCs w:val="24"/>
        </w:rPr>
        <w:t>lanzan</w:t>
      </w:r>
      <w:proofErr w:type="spellEnd"/>
      <w:r w:rsidRPr="008E7545">
        <w:rPr>
          <w:rFonts w:ascii="Times New Roman" w:hAnsi="Times New Roman" w:cs="Times New Roman"/>
          <w:b/>
          <w:i/>
          <w:sz w:val="24"/>
          <w:szCs w:val="24"/>
        </w:rPr>
        <w:t xml:space="preserve"> </w:t>
      </w:r>
      <w:proofErr w:type="spellStart"/>
      <w:r w:rsidRPr="008E7545">
        <w:rPr>
          <w:rFonts w:ascii="Times New Roman" w:hAnsi="Times New Roman" w:cs="Times New Roman"/>
          <w:b/>
          <w:sz w:val="24"/>
          <w:szCs w:val="24"/>
        </w:rPr>
        <w:t>Spreng</w:t>
      </w:r>
      <w:proofErr w:type="spellEnd"/>
      <w:r w:rsidRPr="00C334A6">
        <w:rPr>
          <w:rFonts w:ascii="Times New Roman" w:hAnsi="Times New Roman" w:cs="Times New Roman"/>
          <w:b/>
          <w:sz w:val="20"/>
          <w:szCs w:val="20"/>
        </w:rPr>
        <w:t>.</w:t>
      </w:r>
    </w:p>
    <w:tbl>
      <w:tblPr>
        <w:tblStyle w:val="TableGrid"/>
        <w:tblW w:w="9264" w:type="dxa"/>
        <w:tblLook w:val="04A0" w:firstRow="1" w:lastRow="0" w:firstColumn="1" w:lastColumn="0" w:noHBand="0" w:noVBand="1"/>
      </w:tblPr>
      <w:tblGrid>
        <w:gridCol w:w="4607"/>
        <w:gridCol w:w="2328"/>
        <w:gridCol w:w="2329"/>
      </w:tblGrid>
      <w:tr w:rsidR="00446B87" w:rsidRPr="00C334A6" w:rsidTr="005E1C02">
        <w:trPr>
          <w:trHeight w:val="262"/>
        </w:trPr>
        <w:tc>
          <w:tcPr>
            <w:tcW w:w="4607" w:type="dxa"/>
          </w:tcPr>
          <w:p w:rsidR="00446B87" w:rsidRPr="00C334A6" w:rsidRDefault="00446B87" w:rsidP="00C334A6">
            <w:pPr>
              <w:rPr>
                <w:rFonts w:ascii="Times New Roman" w:hAnsi="Times New Roman" w:cs="Times New Roman"/>
                <w:b/>
                <w:bCs/>
                <w:sz w:val="20"/>
                <w:szCs w:val="20"/>
              </w:rPr>
            </w:pPr>
            <w:r w:rsidRPr="00C334A6">
              <w:rPr>
                <w:rFonts w:ascii="Times New Roman" w:hAnsi="Times New Roman" w:cs="Times New Roman"/>
                <w:b/>
                <w:bCs/>
                <w:sz w:val="20"/>
                <w:szCs w:val="20"/>
              </w:rPr>
              <w:t>Oil Properties</w:t>
            </w:r>
          </w:p>
        </w:tc>
        <w:tc>
          <w:tcPr>
            <w:tcW w:w="2328" w:type="dxa"/>
          </w:tcPr>
          <w:p w:rsidR="00446B87" w:rsidRPr="00C334A6" w:rsidRDefault="00446B87" w:rsidP="00C334A6">
            <w:pPr>
              <w:jc w:val="center"/>
              <w:rPr>
                <w:rFonts w:ascii="Times New Roman" w:hAnsi="Times New Roman" w:cs="Times New Roman"/>
                <w:b/>
                <w:bCs/>
                <w:sz w:val="20"/>
                <w:szCs w:val="20"/>
              </w:rPr>
            </w:pPr>
            <w:r w:rsidRPr="00C334A6">
              <w:rPr>
                <w:rFonts w:ascii="Times New Roman" w:hAnsi="Times New Roman" w:cs="Times New Roman"/>
                <w:b/>
                <w:bCs/>
                <w:sz w:val="20"/>
                <w:szCs w:val="20"/>
              </w:rPr>
              <w:t>Seed</w:t>
            </w:r>
          </w:p>
        </w:tc>
        <w:tc>
          <w:tcPr>
            <w:tcW w:w="2329" w:type="dxa"/>
          </w:tcPr>
          <w:p w:rsidR="00446B87" w:rsidRPr="00C334A6" w:rsidRDefault="00446B87" w:rsidP="00C334A6">
            <w:pPr>
              <w:jc w:val="center"/>
              <w:rPr>
                <w:rFonts w:ascii="Times New Roman" w:hAnsi="Times New Roman" w:cs="Times New Roman"/>
                <w:b/>
                <w:bCs/>
                <w:sz w:val="20"/>
                <w:szCs w:val="20"/>
              </w:rPr>
            </w:pPr>
            <w:r w:rsidRPr="00C334A6">
              <w:rPr>
                <w:rFonts w:ascii="Times New Roman" w:hAnsi="Times New Roman" w:cs="Times New Roman"/>
                <w:b/>
                <w:bCs/>
                <w:sz w:val="20"/>
                <w:szCs w:val="20"/>
              </w:rPr>
              <w:t>Kernel</w:t>
            </w:r>
          </w:p>
        </w:tc>
      </w:tr>
      <w:tr w:rsidR="00446B87" w:rsidRPr="00C334A6" w:rsidTr="005E1C02">
        <w:trPr>
          <w:trHeight w:val="262"/>
        </w:trPr>
        <w:tc>
          <w:tcPr>
            <w:tcW w:w="4607" w:type="dxa"/>
          </w:tcPr>
          <w:p w:rsidR="00446B87" w:rsidRPr="00C334A6" w:rsidRDefault="00446B87" w:rsidP="00C334A6">
            <w:pPr>
              <w:rPr>
                <w:rFonts w:ascii="Times New Roman" w:hAnsi="Times New Roman" w:cs="Times New Roman"/>
                <w:b/>
                <w:bCs/>
                <w:sz w:val="20"/>
                <w:szCs w:val="20"/>
              </w:rPr>
            </w:pPr>
            <w:r w:rsidRPr="00C334A6">
              <w:rPr>
                <w:rFonts w:ascii="Times New Roman" w:hAnsi="Times New Roman" w:cs="Times New Roman"/>
                <w:b/>
                <w:sz w:val="20"/>
                <w:szCs w:val="20"/>
              </w:rPr>
              <w:t>Oil Content (%)</w:t>
            </w:r>
          </w:p>
        </w:tc>
        <w:tc>
          <w:tcPr>
            <w:tcW w:w="2328" w:type="dxa"/>
            <w:vAlign w:val="center"/>
          </w:tcPr>
          <w:p w:rsidR="00446B87" w:rsidRPr="00C334A6" w:rsidRDefault="00446B87" w:rsidP="00C334A6">
            <w:pPr>
              <w:jc w:val="center"/>
              <w:rPr>
                <w:rFonts w:ascii="Times New Roman" w:hAnsi="Times New Roman" w:cs="Times New Roman"/>
                <w:sz w:val="20"/>
                <w:szCs w:val="20"/>
              </w:rPr>
            </w:pPr>
            <w:r w:rsidRPr="00C334A6">
              <w:rPr>
                <w:rFonts w:ascii="Times New Roman" w:hAnsi="Times New Roman" w:cs="Times New Roman"/>
                <w:sz w:val="20"/>
                <w:szCs w:val="20"/>
              </w:rPr>
              <w:t>56.065</w:t>
            </w:r>
          </w:p>
        </w:tc>
        <w:tc>
          <w:tcPr>
            <w:tcW w:w="2329" w:type="dxa"/>
            <w:vAlign w:val="bottom"/>
          </w:tcPr>
          <w:p w:rsidR="00446B87" w:rsidRPr="00C334A6" w:rsidRDefault="00446B87" w:rsidP="00C334A6">
            <w:pPr>
              <w:jc w:val="center"/>
              <w:rPr>
                <w:rFonts w:ascii="Times New Roman" w:hAnsi="Times New Roman" w:cs="Times New Roman"/>
                <w:bCs/>
                <w:color w:val="000000"/>
                <w:sz w:val="20"/>
                <w:szCs w:val="20"/>
              </w:rPr>
            </w:pPr>
            <w:r w:rsidRPr="00C334A6">
              <w:rPr>
                <w:rFonts w:ascii="Times New Roman" w:hAnsi="Times New Roman" w:cs="Times New Roman"/>
                <w:sz w:val="20"/>
                <w:szCs w:val="20"/>
              </w:rPr>
              <w:t>55.766</w:t>
            </w:r>
          </w:p>
        </w:tc>
      </w:tr>
      <w:tr w:rsidR="00446B87" w:rsidRPr="00C334A6" w:rsidTr="005E1C02">
        <w:trPr>
          <w:trHeight w:val="250"/>
        </w:trPr>
        <w:tc>
          <w:tcPr>
            <w:tcW w:w="4607" w:type="dxa"/>
          </w:tcPr>
          <w:p w:rsidR="00446B87" w:rsidRPr="00C334A6" w:rsidRDefault="00446B87" w:rsidP="00C334A6">
            <w:pPr>
              <w:rPr>
                <w:rFonts w:ascii="Times New Roman" w:hAnsi="Times New Roman" w:cs="Times New Roman"/>
                <w:b/>
                <w:bCs/>
                <w:sz w:val="20"/>
                <w:szCs w:val="20"/>
              </w:rPr>
            </w:pPr>
            <w:r w:rsidRPr="00C334A6">
              <w:rPr>
                <w:rFonts w:ascii="Times New Roman" w:hAnsi="Times New Roman" w:cs="Times New Roman"/>
                <w:b/>
                <w:bCs/>
                <w:sz w:val="20"/>
                <w:szCs w:val="20"/>
              </w:rPr>
              <w:t>Acid Value</w:t>
            </w:r>
          </w:p>
        </w:tc>
        <w:tc>
          <w:tcPr>
            <w:tcW w:w="2328" w:type="dxa"/>
            <w:vAlign w:val="center"/>
          </w:tcPr>
          <w:p w:rsidR="00446B87" w:rsidRPr="00C334A6" w:rsidRDefault="00446B87" w:rsidP="00C334A6">
            <w:pPr>
              <w:jc w:val="center"/>
              <w:rPr>
                <w:rFonts w:ascii="Times New Roman" w:hAnsi="Times New Roman" w:cs="Times New Roman"/>
                <w:sz w:val="20"/>
                <w:szCs w:val="20"/>
              </w:rPr>
            </w:pPr>
            <w:r w:rsidRPr="00C334A6">
              <w:rPr>
                <w:rFonts w:ascii="Times New Roman" w:hAnsi="Times New Roman" w:cs="Times New Roman"/>
                <w:sz w:val="20"/>
                <w:szCs w:val="20"/>
              </w:rPr>
              <w:t>22.491</w:t>
            </w:r>
          </w:p>
        </w:tc>
        <w:tc>
          <w:tcPr>
            <w:tcW w:w="2329" w:type="dxa"/>
            <w:vAlign w:val="bottom"/>
          </w:tcPr>
          <w:p w:rsidR="00446B87" w:rsidRPr="00C334A6" w:rsidRDefault="00446B87" w:rsidP="00C334A6">
            <w:pPr>
              <w:jc w:val="center"/>
              <w:rPr>
                <w:rFonts w:ascii="Times New Roman" w:hAnsi="Times New Roman" w:cs="Times New Roman"/>
                <w:bCs/>
                <w:color w:val="FF0000"/>
                <w:sz w:val="20"/>
                <w:szCs w:val="20"/>
              </w:rPr>
            </w:pPr>
            <w:r w:rsidRPr="00C334A6">
              <w:rPr>
                <w:rFonts w:ascii="Times New Roman" w:hAnsi="Times New Roman" w:cs="Times New Roman"/>
                <w:sz w:val="20"/>
                <w:szCs w:val="20"/>
              </w:rPr>
              <w:t>20.396</w:t>
            </w:r>
          </w:p>
        </w:tc>
      </w:tr>
      <w:tr w:rsidR="00446B87" w:rsidRPr="00C334A6" w:rsidTr="005E1C02">
        <w:trPr>
          <w:trHeight w:val="262"/>
        </w:trPr>
        <w:tc>
          <w:tcPr>
            <w:tcW w:w="4607" w:type="dxa"/>
          </w:tcPr>
          <w:p w:rsidR="00446B87" w:rsidRPr="00C334A6" w:rsidRDefault="00446B87" w:rsidP="00C334A6">
            <w:pPr>
              <w:rPr>
                <w:rFonts w:ascii="Times New Roman" w:hAnsi="Times New Roman" w:cs="Times New Roman"/>
                <w:b/>
                <w:bCs/>
                <w:sz w:val="20"/>
                <w:szCs w:val="20"/>
              </w:rPr>
            </w:pPr>
            <w:r w:rsidRPr="00C334A6">
              <w:rPr>
                <w:rFonts w:ascii="Times New Roman" w:hAnsi="Times New Roman" w:cs="Times New Roman"/>
                <w:b/>
                <w:bCs/>
                <w:sz w:val="20"/>
                <w:szCs w:val="20"/>
              </w:rPr>
              <w:t>Saponification Value</w:t>
            </w:r>
          </w:p>
        </w:tc>
        <w:tc>
          <w:tcPr>
            <w:tcW w:w="2328" w:type="dxa"/>
            <w:vAlign w:val="center"/>
          </w:tcPr>
          <w:p w:rsidR="00446B87" w:rsidRPr="00C334A6" w:rsidRDefault="00446B87" w:rsidP="00C334A6">
            <w:pPr>
              <w:jc w:val="center"/>
              <w:rPr>
                <w:rFonts w:ascii="Times New Roman" w:hAnsi="Times New Roman" w:cs="Times New Roman"/>
                <w:sz w:val="20"/>
                <w:szCs w:val="20"/>
              </w:rPr>
            </w:pPr>
            <w:r w:rsidRPr="00C334A6">
              <w:rPr>
                <w:rFonts w:ascii="Times New Roman" w:hAnsi="Times New Roman" w:cs="Times New Roman"/>
                <w:sz w:val="20"/>
                <w:szCs w:val="20"/>
              </w:rPr>
              <w:t>177.238</w:t>
            </w:r>
          </w:p>
        </w:tc>
        <w:tc>
          <w:tcPr>
            <w:tcW w:w="2329" w:type="dxa"/>
            <w:vAlign w:val="bottom"/>
          </w:tcPr>
          <w:p w:rsidR="00446B87" w:rsidRPr="00C334A6" w:rsidRDefault="00446B87" w:rsidP="00C334A6">
            <w:pPr>
              <w:jc w:val="center"/>
              <w:rPr>
                <w:rFonts w:ascii="Times New Roman" w:hAnsi="Times New Roman" w:cs="Times New Roman"/>
                <w:bCs/>
                <w:color w:val="FF0000"/>
                <w:sz w:val="20"/>
                <w:szCs w:val="20"/>
              </w:rPr>
            </w:pPr>
            <w:r w:rsidRPr="00C334A6">
              <w:rPr>
                <w:rFonts w:ascii="Times New Roman" w:hAnsi="Times New Roman" w:cs="Times New Roman"/>
                <w:sz w:val="20"/>
                <w:szCs w:val="20"/>
              </w:rPr>
              <w:t>211.254</w:t>
            </w:r>
          </w:p>
        </w:tc>
      </w:tr>
      <w:tr w:rsidR="00446B87" w:rsidRPr="00C334A6" w:rsidTr="005E1C02">
        <w:trPr>
          <w:trHeight w:val="262"/>
        </w:trPr>
        <w:tc>
          <w:tcPr>
            <w:tcW w:w="4607" w:type="dxa"/>
          </w:tcPr>
          <w:p w:rsidR="00446B87" w:rsidRPr="00C334A6" w:rsidRDefault="00446B87" w:rsidP="00C334A6">
            <w:pPr>
              <w:rPr>
                <w:rFonts w:ascii="Times New Roman" w:hAnsi="Times New Roman" w:cs="Times New Roman"/>
                <w:b/>
                <w:bCs/>
                <w:sz w:val="20"/>
                <w:szCs w:val="20"/>
              </w:rPr>
            </w:pPr>
            <w:r w:rsidRPr="00C334A6">
              <w:rPr>
                <w:rFonts w:ascii="Times New Roman" w:hAnsi="Times New Roman" w:cs="Times New Roman"/>
                <w:b/>
                <w:bCs/>
                <w:sz w:val="20"/>
                <w:szCs w:val="20"/>
              </w:rPr>
              <w:t>Ester Value</w:t>
            </w:r>
          </w:p>
        </w:tc>
        <w:tc>
          <w:tcPr>
            <w:tcW w:w="2328" w:type="dxa"/>
            <w:vAlign w:val="center"/>
          </w:tcPr>
          <w:p w:rsidR="00446B87" w:rsidRPr="00C334A6" w:rsidRDefault="00446B87" w:rsidP="00C334A6">
            <w:pPr>
              <w:jc w:val="center"/>
              <w:rPr>
                <w:rFonts w:ascii="Times New Roman" w:hAnsi="Times New Roman" w:cs="Times New Roman"/>
                <w:sz w:val="20"/>
                <w:szCs w:val="20"/>
              </w:rPr>
            </w:pPr>
            <w:r w:rsidRPr="00C334A6">
              <w:rPr>
                <w:rFonts w:ascii="Times New Roman" w:hAnsi="Times New Roman" w:cs="Times New Roman"/>
                <w:sz w:val="20"/>
                <w:szCs w:val="20"/>
              </w:rPr>
              <w:t>154.747</w:t>
            </w:r>
          </w:p>
        </w:tc>
        <w:tc>
          <w:tcPr>
            <w:tcW w:w="2329" w:type="dxa"/>
            <w:vAlign w:val="bottom"/>
          </w:tcPr>
          <w:p w:rsidR="00446B87" w:rsidRPr="00C334A6" w:rsidRDefault="00446B87" w:rsidP="00C334A6">
            <w:pPr>
              <w:jc w:val="center"/>
              <w:rPr>
                <w:rFonts w:ascii="Times New Roman" w:hAnsi="Times New Roman" w:cs="Times New Roman"/>
                <w:bCs/>
                <w:color w:val="FF0000"/>
                <w:sz w:val="20"/>
                <w:szCs w:val="20"/>
              </w:rPr>
            </w:pPr>
            <w:r w:rsidRPr="00C334A6">
              <w:rPr>
                <w:rFonts w:ascii="Times New Roman" w:hAnsi="Times New Roman" w:cs="Times New Roman"/>
                <w:sz w:val="20"/>
                <w:szCs w:val="20"/>
              </w:rPr>
              <w:t>190.858</w:t>
            </w:r>
          </w:p>
        </w:tc>
      </w:tr>
      <w:tr w:rsidR="00446B87" w:rsidRPr="00C334A6" w:rsidTr="005E1C02">
        <w:trPr>
          <w:trHeight w:val="262"/>
        </w:trPr>
        <w:tc>
          <w:tcPr>
            <w:tcW w:w="4607" w:type="dxa"/>
          </w:tcPr>
          <w:p w:rsidR="00446B87" w:rsidRPr="00C334A6" w:rsidRDefault="00446B87" w:rsidP="00C334A6">
            <w:pPr>
              <w:rPr>
                <w:rFonts w:ascii="Times New Roman" w:hAnsi="Times New Roman" w:cs="Times New Roman"/>
                <w:b/>
                <w:bCs/>
                <w:sz w:val="20"/>
                <w:szCs w:val="20"/>
              </w:rPr>
            </w:pPr>
            <w:r w:rsidRPr="00C334A6">
              <w:rPr>
                <w:rFonts w:ascii="Times New Roman" w:hAnsi="Times New Roman" w:cs="Times New Roman"/>
                <w:b/>
                <w:bCs/>
                <w:sz w:val="20"/>
                <w:szCs w:val="20"/>
              </w:rPr>
              <w:t xml:space="preserve">Carbonyl Value </w:t>
            </w:r>
          </w:p>
        </w:tc>
        <w:tc>
          <w:tcPr>
            <w:tcW w:w="2328" w:type="dxa"/>
            <w:vAlign w:val="center"/>
          </w:tcPr>
          <w:p w:rsidR="00446B87" w:rsidRPr="00C334A6" w:rsidRDefault="00446B87" w:rsidP="00C334A6">
            <w:pPr>
              <w:jc w:val="center"/>
              <w:rPr>
                <w:rFonts w:ascii="Times New Roman" w:hAnsi="Times New Roman" w:cs="Times New Roman"/>
                <w:sz w:val="20"/>
                <w:szCs w:val="20"/>
              </w:rPr>
            </w:pPr>
            <w:r w:rsidRPr="00C334A6">
              <w:rPr>
                <w:rFonts w:ascii="Times New Roman" w:hAnsi="Times New Roman" w:cs="Times New Roman"/>
                <w:sz w:val="20"/>
                <w:szCs w:val="20"/>
              </w:rPr>
              <w:t>3.843</w:t>
            </w:r>
          </w:p>
        </w:tc>
        <w:tc>
          <w:tcPr>
            <w:tcW w:w="2329" w:type="dxa"/>
            <w:vAlign w:val="bottom"/>
          </w:tcPr>
          <w:p w:rsidR="00446B87" w:rsidRPr="00C334A6" w:rsidRDefault="00446B87" w:rsidP="00C334A6">
            <w:pPr>
              <w:jc w:val="center"/>
              <w:rPr>
                <w:rFonts w:ascii="Times New Roman" w:hAnsi="Times New Roman" w:cs="Times New Roman"/>
                <w:bCs/>
                <w:color w:val="FF0000"/>
                <w:sz w:val="20"/>
                <w:szCs w:val="20"/>
              </w:rPr>
            </w:pPr>
            <w:r w:rsidRPr="00C334A6">
              <w:rPr>
                <w:rFonts w:ascii="Times New Roman" w:hAnsi="Times New Roman" w:cs="Times New Roman"/>
                <w:sz w:val="20"/>
                <w:szCs w:val="20"/>
              </w:rPr>
              <w:t>3.486</w:t>
            </w:r>
          </w:p>
        </w:tc>
      </w:tr>
      <w:tr w:rsidR="00446B87" w:rsidRPr="00C334A6" w:rsidTr="005E1C02">
        <w:trPr>
          <w:trHeight w:val="274"/>
        </w:trPr>
        <w:tc>
          <w:tcPr>
            <w:tcW w:w="4607" w:type="dxa"/>
          </w:tcPr>
          <w:p w:rsidR="00446B87" w:rsidRPr="00C334A6" w:rsidRDefault="00446B87" w:rsidP="00C334A6">
            <w:pPr>
              <w:rPr>
                <w:rFonts w:ascii="Times New Roman" w:hAnsi="Times New Roman" w:cs="Times New Roman"/>
                <w:b/>
                <w:bCs/>
                <w:sz w:val="20"/>
                <w:szCs w:val="20"/>
              </w:rPr>
            </w:pPr>
            <w:r w:rsidRPr="00C334A6">
              <w:rPr>
                <w:rFonts w:ascii="Times New Roman" w:hAnsi="Times New Roman" w:cs="Times New Roman"/>
                <w:b/>
                <w:bCs/>
                <w:sz w:val="20"/>
                <w:szCs w:val="20"/>
              </w:rPr>
              <w:t>Density of Oil</w:t>
            </w:r>
          </w:p>
        </w:tc>
        <w:tc>
          <w:tcPr>
            <w:tcW w:w="2328" w:type="dxa"/>
            <w:vAlign w:val="center"/>
          </w:tcPr>
          <w:p w:rsidR="00446B87" w:rsidRPr="00C334A6" w:rsidRDefault="00446B87" w:rsidP="00C334A6">
            <w:pPr>
              <w:jc w:val="center"/>
              <w:rPr>
                <w:rFonts w:ascii="Times New Roman" w:hAnsi="Times New Roman" w:cs="Times New Roman"/>
                <w:sz w:val="20"/>
                <w:szCs w:val="20"/>
              </w:rPr>
            </w:pPr>
            <w:r w:rsidRPr="00C334A6">
              <w:rPr>
                <w:rFonts w:ascii="Times New Roman" w:hAnsi="Times New Roman" w:cs="Times New Roman"/>
                <w:sz w:val="20"/>
                <w:szCs w:val="20"/>
              </w:rPr>
              <w:t>0.869</w:t>
            </w:r>
          </w:p>
        </w:tc>
        <w:tc>
          <w:tcPr>
            <w:tcW w:w="2329" w:type="dxa"/>
            <w:vAlign w:val="bottom"/>
          </w:tcPr>
          <w:p w:rsidR="00446B87" w:rsidRPr="00C334A6" w:rsidRDefault="00446B87" w:rsidP="00C334A6">
            <w:pPr>
              <w:jc w:val="center"/>
              <w:rPr>
                <w:rFonts w:ascii="Times New Roman" w:hAnsi="Times New Roman" w:cs="Times New Roman"/>
                <w:bCs/>
                <w:color w:val="FF0000"/>
                <w:sz w:val="20"/>
                <w:szCs w:val="20"/>
              </w:rPr>
            </w:pPr>
            <w:r w:rsidRPr="00C334A6">
              <w:rPr>
                <w:rFonts w:ascii="Times New Roman" w:hAnsi="Times New Roman" w:cs="Times New Roman"/>
                <w:sz w:val="20"/>
                <w:szCs w:val="20"/>
              </w:rPr>
              <w:t>0.872</w:t>
            </w:r>
          </w:p>
        </w:tc>
      </w:tr>
    </w:tbl>
    <w:p w:rsidR="00773BFC" w:rsidRPr="00C334A6" w:rsidRDefault="00773BFC" w:rsidP="00C334A6">
      <w:pPr>
        <w:spacing w:after="0"/>
        <w:jc w:val="both"/>
        <w:rPr>
          <w:rFonts w:ascii="Times New Roman" w:hAnsi="Times New Roman" w:cs="Times New Roman"/>
          <w:b/>
          <w:sz w:val="20"/>
          <w:szCs w:val="20"/>
        </w:rPr>
      </w:pPr>
    </w:p>
    <w:p w:rsidR="00112DCA" w:rsidRPr="008E7545" w:rsidRDefault="00773BFC" w:rsidP="00C334A6">
      <w:pPr>
        <w:spacing w:after="0"/>
        <w:jc w:val="both"/>
        <w:rPr>
          <w:rFonts w:ascii="Times New Roman" w:hAnsi="Times New Roman" w:cs="Times New Roman"/>
          <w:b/>
          <w:sz w:val="24"/>
          <w:szCs w:val="24"/>
        </w:rPr>
      </w:pPr>
      <w:r w:rsidRPr="008E7545">
        <w:rPr>
          <w:rFonts w:ascii="Times New Roman" w:hAnsi="Times New Roman" w:cs="Times New Roman"/>
          <w:b/>
          <w:sz w:val="24"/>
          <w:szCs w:val="24"/>
        </w:rPr>
        <w:t>Effect of Stored Conditions on Oil Parameters</w:t>
      </w:r>
    </w:p>
    <w:p w:rsidR="00306D33" w:rsidRPr="008E7545" w:rsidRDefault="00306D33" w:rsidP="00C334A6">
      <w:pPr>
        <w:spacing w:after="0"/>
        <w:jc w:val="both"/>
        <w:rPr>
          <w:rFonts w:ascii="Times New Roman" w:hAnsi="Times New Roman" w:cs="Times New Roman"/>
          <w:sz w:val="24"/>
          <w:szCs w:val="24"/>
        </w:rPr>
      </w:pPr>
      <w:r w:rsidRPr="008E7545">
        <w:rPr>
          <w:rFonts w:ascii="Times New Roman" w:hAnsi="Times New Roman" w:cs="Times New Roman"/>
          <w:sz w:val="24"/>
          <w:szCs w:val="24"/>
        </w:rPr>
        <w:t>In case of sole effect of Stored Conditions (Table-</w:t>
      </w:r>
      <w:r w:rsidR="00DD2FEB">
        <w:rPr>
          <w:rFonts w:ascii="Times New Roman" w:hAnsi="Times New Roman" w:cs="Times New Roman"/>
          <w:sz w:val="24"/>
          <w:szCs w:val="24"/>
        </w:rPr>
        <w:t>5</w:t>
      </w:r>
      <w:r w:rsidR="005E1C02" w:rsidRPr="008E7545">
        <w:rPr>
          <w:rFonts w:ascii="Times New Roman" w:hAnsi="Times New Roman" w:cs="Times New Roman"/>
          <w:sz w:val="24"/>
          <w:szCs w:val="24"/>
        </w:rPr>
        <w:t>),</w:t>
      </w:r>
      <w:r w:rsidRPr="008E7545">
        <w:rPr>
          <w:rFonts w:ascii="Times New Roman" w:hAnsi="Times New Roman" w:cs="Times New Roman"/>
          <w:sz w:val="24"/>
          <w:szCs w:val="24"/>
        </w:rPr>
        <w:t xml:space="preserve"> CPD found highest on Oil </w:t>
      </w:r>
      <w:r w:rsidR="00E6280C" w:rsidRPr="008E7545">
        <w:rPr>
          <w:rFonts w:ascii="Times New Roman" w:hAnsi="Times New Roman" w:cs="Times New Roman"/>
          <w:sz w:val="24"/>
          <w:szCs w:val="24"/>
        </w:rPr>
        <w:t>content</w:t>
      </w:r>
      <w:r w:rsidR="00E6280C" w:rsidRPr="008E7545">
        <w:rPr>
          <w:rFonts w:ascii="Times New Roman" w:hAnsi="Times New Roman" w:cs="Times New Roman"/>
          <w:bCs/>
          <w:sz w:val="24"/>
          <w:szCs w:val="24"/>
        </w:rPr>
        <w:t xml:space="preserve"> (</w:t>
      </w:r>
      <w:r w:rsidRPr="008E7545">
        <w:rPr>
          <w:rFonts w:ascii="Times New Roman" w:hAnsi="Times New Roman" w:cs="Times New Roman"/>
          <w:sz w:val="24"/>
          <w:szCs w:val="24"/>
        </w:rPr>
        <w:t xml:space="preserve">57.555%), OPD </w:t>
      </w:r>
      <w:r w:rsidR="00E6280C" w:rsidRPr="008E7545">
        <w:rPr>
          <w:rFonts w:ascii="Times New Roman" w:hAnsi="Times New Roman" w:cs="Times New Roman"/>
          <w:sz w:val="24"/>
          <w:szCs w:val="24"/>
        </w:rPr>
        <w:t>with lowest</w:t>
      </w:r>
      <w:r w:rsidRPr="008E7545">
        <w:rPr>
          <w:rFonts w:ascii="Times New Roman" w:hAnsi="Times New Roman" w:cs="Times New Roman"/>
          <w:sz w:val="24"/>
          <w:szCs w:val="24"/>
        </w:rPr>
        <w:t xml:space="preserve"> on Acid Value of Oil (18.591) and Carbonyl value (3.136</w:t>
      </w:r>
      <w:proofErr w:type="gramStart"/>
      <w:r w:rsidRPr="008E7545">
        <w:rPr>
          <w:rFonts w:ascii="Times New Roman" w:hAnsi="Times New Roman" w:cs="Times New Roman"/>
          <w:sz w:val="24"/>
          <w:szCs w:val="24"/>
        </w:rPr>
        <w:t>) .</w:t>
      </w:r>
      <w:proofErr w:type="gramEnd"/>
      <w:r w:rsidRPr="008E7545">
        <w:rPr>
          <w:rFonts w:ascii="Times New Roman" w:hAnsi="Times New Roman" w:cs="Times New Roman"/>
          <w:sz w:val="24"/>
          <w:szCs w:val="24"/>
        </w:rPr>
        <w:t xml:space="preserve"> </w:t>
      </w:r>
      <w:r w:rsidR="00E6280C" w:rsidRPr="008E7545">
        <w:rPr>
          <w:rFonts w:ascii="Times New Roman" w:hAnsi="Times New Roman" w:cs="Times New Roman"/>
          <w:sz w:val="24"/>
          <w:szCs w:val="24"/>
        </w:rPr>
        <w:t>Whereas,</w:t>
      </w:r>
      <w:r w:rsidRPr="008E7545">
        <w:rPr>
          <w:rFonts w:ascii="Times New Roman" w:hAnsi="Times New Roman" w:cs="Times New Roman"/>
          <w:sz w:val="24"/>
          <w:szCs w:val="24"/>
        </w:rPr>
        <w:t xml:space="preserve"> CPL </w:t>
      </w:r>
      <w:r w:rsidRPr="008E7545">
        <w:rPr>
          <w:rFonts w:ascii="Times New Roman" w:hAnsi="Times New Roman" w:cs="Times New Roman"/>
          <w:bCs/>
          <w:sz w:val="24"/>
          <w:szCs w:val="24"/>
        </w:rPr>
        <w:t>highest in Saponification Value (</w:t>
      </w:r>
      <w:r w:rsidRPr="008E7545">
        <w:rPr>
          <w:rFonts w:ascii="Times New Roman" w:hAnsi="Times New Roman" w:cs="Times New Roman"/>
          <w:sz w:val="24"/>
          <w:szCs w:val="24"/>
        </w:rPr>
        <w:t>198.910</w:t>
      </w:r>
      <w:proofErr w:type="gramStart"/>
      <w:r w:rsidRPr="008E7545">
        <w:rPr>
          <w:rFonts w:ascii="Times New Roman" w:hAnsi="Times New Roman" w:cs="Times New Roman"/>
          <w:sz w:val="24"/>
          <w:szCs w:val="24"/>
        </w:rPr>
        <w:t xml:space="preserve">) </w:t>
      </w:r>
      <w:r w:rsidRPr="008E7545">
        <w:rPr>
          <w:rFonts w:ascii="Times New Roman" w:hAnsi="Times New Roman" w:cs="Times New Roman"/>
          <w:bCs/>
          <w:sz w:val="24"/>
          <w:szCs w:val="24"/>
        </w:rPr>
        <w:t>,</w:t>
      </w:r>
      <w:proofErr w:type="gramEnd"/>
      <w:r w:rsidRPr="008E7545">
        <w:rPr>
          <w:rFonts w:ascii="Times New Roman" w:hAnsi="Times New Roman" w:cs="Times New Roman"/>
          <w:bCs/>
          <w:sz w:val="24"/>
          <w:szCs w:val="24"/>
        </w:rPr>
        <w:t xml:space="preserve"> Ester Value (</w:t>
      </w:r>
      <w:r w:rsidRPr="008E7545">
        <w:rPr>
          <w:rFonts w:ascii="Times New Roman" w:hAnsi="Times New Roman" w:cs="Times New Roman"/>
          <w:sz w:val="24"/>
          <w:szCs w:val="24"/>
        </w:rPr>
        <w:t>175.138) and lowest Oil density (0.858).</w:t>
      </w:r>
      <w:r w:rsidRPr="008E7545">
        <w:rPr>
          <w:rFonts w:ascii="Times New Roman" w:hAnsi="Times New Roman" w:cs="Times New Roman"/>
          <w:bCs/>
          <w:sz w:val="24"/>
          <w:szCs w:val="24"/>
        </w:rPr>
        <w:t xml:space="preserve"> </w:t>
      </w:r>
      <w:r w:rsidR="00024867" w:rsidRPr="008E7545">
        <w:rPr>
          <w:rFonts w:ascii="Times New Roman" w:hAnsi="Times New Roman" w:cs="Times New Roman"/>
          <w:bCs/>
          <w:sz w:val="24"/>
          <w:szCs w:val="24"/>
        </w:rPr>
        <w:t xml:space="preserve">As there is not much difference in saponification value and ester value </w:t>
      </w:r>
      <w:r w:rsidR="00F45925" w:rsidRPr="008E7545">
        <w:rPr>
          <w:rFonts w:ascii="Times New Roman" w:hAnsi="Times New Roman" w:cs="Times New Roman"/>
          <w:bCs/>
          <w:sz w:val="24"/>
          <w:szCs w:val="24"/>
        </w:rPr>
        <w:t xml:space="preserve">between CPD and </w:t>
      </w:r>
      <w:r w:rsidR="00E6280C" w:rsidRPr="008E7545">
        <w:rPr>
          <w:rFonts w:ascii="Times New Roman" w:hAnsi="Times New Roman" w:cs="Times New Roman"/>
          <w:bCs/>
          <w:sz w:val="24"/>
          <w:szCs w:val="24"/>
        </w:rPr>
        <w:t>CPL,</w:t>
      </w:r>
      <w:r w:rsidR="00F45925" w:rsidRPr="008E7545">
        <w:rPr>
          <w:rFonts w:ascii="Times New Roman" w:hAnsi="Times New Roman" w:cs="Times New Roman"/>
          <w:bCs/>
          <w:sz w:val="24"/>
          <w:szCs w:val="24"/>
        </w:rPr>
        <w:t xml:space="preserve"> CPD may be considered as best storage option for maintain all oil qualities irrespective of seed or kernel as storage material.</w:t>
      </w:r>
      <w:r w:rsidR="00C862CA" w:rsidRPr="008E7545">
        <w:rPr>
          <w:rFonts w:ascii="Times New Roman" w:hAnsi="Times New Roman" w:cs="Times New Roman"/>
          <w:bCs/>
          <w:sz w:val="24"/>
          <w:szCs w:val="24"/>
        </w:rPr>
        <w:t xml:space="preserve"> Storage under CPD causes less degradation in oil quality may be due to absence of light and minute traces of air in the packed material. </w:t>
      </w:r>
    </w:p>
    <w:p w:rsidR="00C334A6" w:rsidRDefault="00C334A6" w:rsidP="00C334A6">
      <w:pPr>
        <w:spacing w:after="0"/>
        <w:jc w:val="both"/>
        <w:rPr>
          <w:rFonts w:ascii="Times New Roman" w:hAnsi="Times New Roman" w:cs="Times New Roman"/>
          <w:b/>
          <w:sz w:val="20"/>
          <w:szCs w:val="20"/>
        </w:rPr>
      </w:pPr>
    </w:p>
    <w:p w:rsidR="008E7545" w:rsidRDefault="008E7545" w:rsidP="00C334A6">
      <w:pPr>
        <w:spacing w:after="0"/>
        <w:jc w:val="both"/>
        <w:rPr>
          <w:rFonts w:ascii="Times New Roman" w:hAnsi="Times New Roman" w:cs="Times New Roman"/>
          <w:b/>
          <w:sz w:val="20"/>
          <w:szCs w:val="20"/>
        </w:rPr>
      </w:pPr>
    </w:p>
    <w:p w:rsidR="00446B87" w:rsidRPr="008E7545" w:rsidRDefault="00446B87" w:rsidP="00C334A6">
      <w:pPr>
        <w:spacing w:after="0"/>
        <w:jc w:val="both"/>
        <w:rPr>
          <w:rFonts w:ascii="Times New Roman" w:hAnsi="Times New Roman" w:cs="Times New Roman"/>
          <w:b/>
          <w:sz w:val="24"/>
          <w:szCs w:val="24"/>
        </w:rPr>
      </w:pPr>
      <w:r w:rsidRPr="008E7545">
        <w:rPr>
          <w:rFonts w:ascii="Times New Roman" w:hAnsi="Times New Roman" w:cs="Times New Roman"/>
          <w:b/>
          <w:sz w:val="24"/>
          <w:szCs w:val="24"/>
        </w:rPr>
        <w:t>Table-</w:t>
      </w:r>
      <w:r w:rsidR="00DD2FEB">
        <w:rPr>
          <w:rFonts w:ascii="Times New Roman" w:hAnsi="Times New Roman" w:cs="Times New Roman"/>
          <w:b/>
          <w:sz w:val="24"/>
          <w:szCs w:val="24"/>
        </w:rPr>
        <w:t>5</w:t>
      </w:r>
      <w:r w:rsidRPr="008E7545">
        <w:rPr>
          <w:rFonts w:ascii="Times New Roman" w:hAnsi="Times New Roman" w:cs="Times New Roman"/>
          <w:b/>
          <w:sz w:val="24"/>
          <w:szCs w:val="24"/>
        </w:rPr>
        <w:t xml:space="preserve"> Effect of Conditions on Oil Content (%) and Properties of stored seeds and kernels of </w:t>
      </w:r>
      <w:proofErr w:type="spellStart"/>
      <w:r w:rsidRPr="008E7545">
        <w:rPr>
          <w:rFonts w:ascii="Times New Roman" w:hAnsi="Times New Roman" w:cs="Times New Roman"/>
          <w:b/>
          <w:i/>
          <w:sz w:val="24"/>
          <w:szCs w:val="24"/>
        </w:rPr>
        <w:t>Buchanania</w:t>
      </w:r>
      <w:proofErr w:type="spellEnd"/>
      <w:r w:rsidRPr="008E7545">
        <w:rPr>
          <w:rFonts w:ascii="Times New Roman" w:hAnsi="Times New Roman" w:cs="Times New Roman"/>
          <w:b/>
          <w:i/>
          <w:sz w:val="24"/>
          <w:szCs w:val="24"/>
        </w:rPr>
        <w:t xml:space="preserve"> </w:t>
      </w:r>
      <w:proofErr w:type="spellStart"/>
      <w:r w:rsidRPr="008E7545">
        <w:rPr>
          <w:rFonts w:ascii="Times New Roman" w:hAnsi="Times New Roman" w:cs="Times New Roman"/>
          <w:b/>
          <w:i/>
          <w:sz w:val="24"/>
          <w:szCs w:val="24"/>
        </w:rPr>
        <w:t>lanzan</w:t>
      </w:r>
      <w:proofErr w:type="spellEnd"/>
      <w:r w:rsidRPr="008E7545">
        <w:rPr>
          <w:rFonts w:ascii="Times New Roman" w:hAnsi="Times New Roman" w:cs="Times New Roman"/>
          <w:b/>
          <w:i/>
          <w:sz w:val="24"/>
          <w:szCs w:val="24"/>
        </w:rPr>
        <w:t xml:space="preserve"> </w:t>
      </w:r>
      <w:proofErr w:type="spellStart"/>
      <w:r w:rsidRPr="008E7545">
        <w:rPr>
          <w:rFonts w:ascii="Times New Roman" w:hAnsi="Times New Roman" w:cs="Times New Roman"/>
          <w:b/>
          <w:sz w:val="24"/>
          <w:szCs w:val="24"/>
        </w:rPr>
        <w:t>Spreng</w:t>
      </w:r>
      <w:proofErr w:type="spellEnd"/>
      <w:r w:rsidRPr="008E7545">
        <w:rPr>
          <w:rFonts w:ascii="Times New Roman" w:hAnsi="Times New Roman" w:cs="Times New Roman"/>
          <w:b/>
          <w:sz w:val="24"/>
          <w:szCs w:val="24"/>
        </w:rPr>
        <w:t>.</w:t>
      </w:r>
    </w:p>
    <w:tbl>
      <w:tblPr>
        <w:tblStyle w:val="TableGrid"/>
        <w:tblW w:w="9308" w:type="dxa"/>
        <w:tblLook w:val="04A0" w:firstRow="1" w:lastRow="0" w:firstColumn="1" w:lastColumn="0" w:noHBand="0" w:noVBand="1"/>
      </w:tblPr>
      <w:tblGrid>
        <w:gridCol w:w="3070"/>
        <w:gridCol w:w="1551"/>
        <w:gridCol w:w="1552"/>
        <w:gridCol w:w="1410"/>
        <w:gridCol w:w="1725"/>
      </w:tblGrid>
      <w:tr w:rsidR="00446B87" w:rsidRPr="00C334A6" w:rsidTr="005E1C02">
        <w:trPr>
          <w:trHeight w:val="262"/>
        </w:trPr>
        <w:tc>
          <w:tcPr>
            <w:tcW w:w="3070" w:type="dxa"/>
          </w:tcPr>
          <w:p w:rsidR="00446B87" w:rsidRPr="00C334A6" w:rsidRDefault="00446B87" w:rsidP="00C334A6">
            <w:pPr>
              <w:rPr>
                <w:rFonts w:ascii="Times New Roman" w:hAnsi="Times New Roman" w:cs="Times New Roman"/>
                <w:b/>
                <w:bCs/>
                <w:sz w:val="20"/>
                <w:szCs w:val="20"/>
              </w:rPr>
            </w:pPr>
            <w:r w:rsidRPr="00C334A6">
              <w:rPr>
                <w:rFonts w:ascii="Times New Roman" w:hAnsi="Times New Roman" w:cs="Times New Roman"/>
                <w:b/>
                <w:bCs/>
                <w:sz w:val="20"/>
                <w:szCs w:val="20"/>
              </w:rPr>
              <w:t>Oil Properties</w:t>
            </w:r>
          </w:p>
        </w:tc>
        <w:tc>
          <w:tcPr>
            <w:tcW w:w="1551" w:type="dxa"/>
          </w:tcPr>
          <w:p w:rsidR="00446B87" w:rsidRPr="00C334A6" w:rsidRDefault="00446B87" w:rsidP="00C334A6">
            <w:pPr>
              <w:jc w:val="center"/>
              <w:rPr>
                <w:rFonts w:ascii="Times New Roman" w:hAnsi="Times New Roman" w:cs="Times New Roman"/>
                <w:b/>
                <w:bCs/>
                <w:sz w:val="20"/>
                <w:szCs w:val="20"/>
              </w:rPr>
            </w:pPr>
            <w:r w:rsidRPr="00C334A6">
              <w:rPr>
                <w:rFonts w:ascii="Times New Roman" w:hAnsi="Times New Roman" w:cs="Times New Roman"/>
                <w:b/>
                <w:bCs/>
                <w:sz w:val="20"/>
                <w:szCs w:val="20"/>
              </w:rPr>
              <w:t>CPL</w:t>
            </w:r>
          </w:p>
        </w:tc>
        <w:tc>
          <w:tcPr>
            <w:tcW w:w="1552" w:type="dxa"/>
          </w:tcPr>
          <w:p w:rsidR="00446B87" w:rsidRPr="00C334A6" w:rsidRDefault="00446B87" w:rsidP="00C334A6">
            <w:pPr>
              <w:jc w:val="center"/>
              <w:rPr>
                <w:rFonts w:ascii="Times New Roman" w:hAnsi="Times New Roman" w:cs="Times New Roman"/>
                <w:b/>
                <w:bCs/>
                <w:sz w:val="20"/>
                <w:szCs w:val="20"/>
              </w:rPr>
            </w:pPr>
            <w:r w:rsidRPr="00C334A6">
              <w:rPr>
                <w:rFonts w:ascii="Times New Roman" w:hAnsi="Times New Roman" w:cs="Times New Roman"/>
                <w:b/>
                <w:bCs/>
                <w:sz w:val="20"/>
                <w:szCs w:val="20"/>
              </w:rPr>
              <w:t>OPL</w:t>
            </w:r>
          </w:p>
        </w:tc>
        <w:tc>
          <w:tcPr>
            <w:tcW w:w="1410" w:type="dxa"/>
          </w:tcPr>
          <w:p w:rsidR="00446B87" w:rsidRPr="00C334A6" w:rsidRDefault="00446B87" w:rsidP="00C334A6">
            <w:pPr>
              <w:jc w:val="center"/>
              <w:rPr>
                <w:rFonts w:ascii="Times New Roman" w:hAnsi="Times New Roman" w:cs="Times New Roman"/>
                <w:b/>
                <w:bCs/>
                <w:sz w:val="20"/>
                <w:szCs w:val="20"/>
              </w:rPr>
            </w:pPr>
            <w:r w:rsidRPr="00C334A6">
              <w:rPr>
                <w:rFonts w:ascii="Times New Roman" w:hAnsi="Times New Roman" w:cs="Times New Roman"/>
                <w:b/>
                <w:bCs/>
                <w:sz w:val="20"/>
                <w:szCs w:val="20"/>
              </w:rPr>
              <w:t>CPD</w:t>
            </w:r>
          </w:p>
        </w:tc>
        <w:tc>
          <w:tcPr>
            <w:tcW w:w="1725" w:type="dxa"/>
          </w:tcPr>
          <w:p w:rsidR="00446B87" w:rsidRPr="00C334A6" w:rsidRDefault="00446B87" w:rsidP="00C334A6">
            <w:pPr>
              <w:jc w:val="center"/>
              <w:rPr>
                <w:rFonts w:ascii="Times New Roman" w:hAnsi="Times New Roman" w:cs="Times New Roman"/>
                <w:b/>
                <w:bCs/>
                <w:sz w:val="20"/>
                <w:szCs w:val="20"/>
              </w:rPr>
            </w:pPr>
            <w:r w:rsidRPr="00C334A6">
              <w:rPr>
                <w:rFonts w:ascii="Times New Roman" w:hAnsi="Times New Roman" w:cs="Times New Roman"/>
                <w:b/>
                <w:bCs/>
                <w:sz w:val="20"/>
                <w:szCs w:val="20"/>
              </w:rPr>
              <w:t>OPD</w:t>
            </w:r>
          </w:p>
        </w:tc>
      </w:tr>
      <w:tr w:rsidR="00446B87" w:rsidRPr="00C334A6" w:rsidTr="005E1C02">
        <w:trPr>
          <w:trHeight w:val="262"/>
        </w:trPr>
        <w:tc>
          <w:tcPr>
            <w:tcW w:w="3070" w:type="dxa"/>
          </w:tcPr>
          <w:p w:rsidR="00446B87" w:rsidRPr="00C334A6" w:rsidRDefault="00446B87" w:rsidP="00C334A6">
            <w:pPr>
              <w:rPr>
                <w:rFonts w:ascii="Times New Roman" w:hAnsi="Times New Roman" w:cs="Times New Roman"/>
                <w:b/>
                <w:bCs/>
                <w:sz w:val="20"/>
                <w:szCs w:val="20"/>
              </w:rPr>
            </w:pPr>
            <w:r w:rsidRPr="00C334A6">
              <w:rPr>
                <w:rFonts w:ascii="Times New Roman" w:hAnsi="Times New Roman" w:cs="Times New Roman"/>
                <w:b/>
                <w:sz w:val="20"/>
                <w:szCs w:val="20"/>
              </w:rPr>
              <w:t>Oil Content (%)</w:t>
            </w:r>
          </w:p>
        </w:tc>
        <w:tc>
          <w:tcPr>
            <w:tcW w:w="1551" w:type="dxa"/>
            <w:vAlign w:val="center"/>
          </w:tcPr>
          <w:p w:rsidR="00446B87" w:rsidRPr="00C334A6" w:rsidRDefault="00446B87" w:rsidP="00C334A6">
            <w:pPr>
              <w:jc w:val="center"/>
              <w:rPr>
                <w:rFonts w:ascii="Times New Roman" w:hAnsi="Times New Roman" w:cs="Times New Roman"/>
                <w:sz w:val="20"/>
                <w:szCs w:val="20"/>
              </w:rPr>
            </w:pPr>
            <w:r w:rsidRPr="00C334A6">
              <w:rPr>
                <w:rFonts w:ascii="Times New Roman" w:hAnsi="Times New Roman" w:cs="Times New Roman"/>
                <w:sz w:val="20"/>
                <w:szCs w:val="20"/>
              </w:rPr>
              <w:t>55.123</w:t>
            </w:r>
          </w:p>
        </w:tc>
        <w:tc>
          <w:tcPr>
            <w:tcW w:w="1552" w:type="dxa"/>
            <w:vAlign w:val="center"/>
          </w:tcPr>
          <w:p w:rsidR="00446B87" w:rsidRPr="00C334A6" w:rsidRDefault="00446B87" w:rsidP="00C334A6">
            <w:pPr>
              <w:jc w:val="center"/>
              <w:rPr>
                <w:rFonts w:ascii="Times New Roman" w:hAnsi="Times New Roman" w:cs="Times New Roman"/>
                <w:sz w:val="20"/>
                <w:szCs w:val="20"/>
              </w:rPr>
            </w:pPr>
            <w:r w:rsidRPr="00C334A6">
              <w:rPr>
                <w:rFonts w:ascii="Times New Roman" w:hAnsi="Times New Roman" w:cs="Times New Roman"/>
                <w:sz w:val="20"/>
                <w:szCs w:val="20"/>
              </w:rPr>
              <w:t>53.721</w:t>
            </w:r>
          </w:p>
        </w:tc>
        <w:tc>
          <w:tcPr>
            <w:tcW w:w="1410" w:type="dxa"/>
            <w:vAlign w:val="center"/>
          </w:tcPr>
          <w:p w:rsidR="00446B87" w:rsidRPr="00C334A6" w:rsidRDefault="00446B87" w:rsidP="00C334A6">
            <w:pPr>
              <w:jc w:val="center"/>
              <w:rPr>
                <w:rFonts w:ascii="Times New Roman" w:hAnsi="Times New Roman" w:cs="Times New Roman"/>
                <w:sz w:val="20"/>
                <w:szCs w:val="20"/>
              </w:rPr>
            </w:pPr>
            <w:r w:rsidRPr="00C334A6">
              <w:rPr>
                <w:rFonts w:ascii="Times New Roman" w:hAnsi="Times New Roman" w:cs="Times New Roman"/>
                <w:sz w:val="20"/>
                <w:szCs w:val="20"/>
              </w:rPr>
              <w:t>57.555</w:t>
            </w:r>
          </w:p>
        </w:tc>
        <w:tc>
          <w:tcPr>
            <w:tcW w:w="1725" w:type="dxa"/>
            <w:vAlign w:val="center"/>
          </w:tcPr>
          <w:p w:rsidR="00446B87" w:rsidRPr="00C334A6" w:rsidRDefault="00446B87" w:rsidP="00C334A6">
            <w:pPr>
              <w:jc w:val="center"/>
              <w:rPr>
                <w:rFonts w:ascii="Times New Roman" w:hAnsi="Times New Roman" w:cs="Times New Roman"/>
                <w:sz w:val="20"/>
                <w:szCs w:val="20"/>
              </w:rPr>
            </w:pPr>
            <w:r w:rsidRPr="00C334A6">
              <w:rPr>
                <w:rFonts w:ascii="Times New Roman" w:hAnsi="Times New Roman" w:cs="Times New Roman"/>
                <w:sz w:val="20"/>
                <w:szCs w:val="20"/>
              </w:rPr>
              <w:t>57.262</w:t>
            </w:r>
          </w:p>
        </w:tc>
      </w:tr>
      <w:tr w:rsidR="00446B87" w:rsidRPr="00C334A6" w:rsidTr="005E1C02">
        <w:trPr>
          <w:trHeight w:val="250"/>
        </w:trPr>
        <w:tc>
          <w:tcPr>
            <w:tcW w:w="3070" w:type="dxa"/>
          </w:tcPr>
          <w:p w:rsidR="00446B87" w:rsidRPr="00C334A6" w:rsidRDefault="00446B87" w:rsidP="00C334A6">
            <w:pPr>
              <w:rPr>
                <w:rFonts w:ascii="Times New Roman" w:hAnsi="Times New Roman" w:cs="Times New Roman"/>
                <w:b/>
                <w:bCs/>
                <w:sz w:val="20"/>
                <w:szCs w:val="20"/>
              </w:rPr>
            </w:pPr>
            <w:r w:rsidRPr="00C334A6">
              <w:rPr>
                <w:rFonts w:ascii="Times New Roman" w:hAnsi="Times New Roman" w:cs="Times New Roman"/>
                <w:b/>
                <w:bCs/>
                <w:sz w:val="20"/>
                <w:szCs w:val="20"/>
              </w:rPr>
              <w:t>Acid Value</w:t>
            </w:r>
          </w:p>
        </w:tc>
        <w:tc>
          <w:tcPr>
            <w:tcW w:w="1551" w:type="dxa"/>
            <w:vAlign w:val="center"/>
          </w:tcPr>
          <w:p w:rsidR="00446B87" w:rsidRPr="00C334A6" w:rsidRDefault="00446B87" w:rsidP="00C334A6">
            <w:pPr>
              <w:jc w:val="center"/>
              <w:rPr>
                <w:rFonts w:ascii="Times New Roman" w:hAnsi="Times New Roman" w:cs="Times New Roman"/>
                <w:sz w:val="20"/>
                <w:szCs w:val="20"/>
              </w:rPr>
            </w:pPr>
            <w:r w:rsidRPr="00C334A6">
              <w:rPr>
                <w:rFonts w:ascii="Times New Roman" w:hAnsi="Times New Roman" w:cs="Times New Roman"/>
                <w:sz w:val="20"/>
                <w:szCs w:val="20"/>
              </w:rPr>
              <w:t>23.772</w:t>
            </w:r>
          </w:p>
        </w:tc>
        <w:tc>
          <w:tcPr>
            <w:tcW w:w="1552" w:type="dxa"/>
            <w:vAlign w:val="center"/>
          </w:tcPr>
          <w:p w:rsidR="00446B87" w:rsidRPr="00C334A6" w:rsidRDefault="00446B87" w:rsidP="00C334A6">
            <w:pPr>
              <w:jc w:val="center"/>
              <w:rPr>
                <w:rFonts w:ascii="Times New Roman" w:hAnsi="Times New Roman" w:cs="Times New Roman"/>
                <w:sz w:val="20"/>
                <w:szCs w:val="20"/>
              </w:rPr>
            </w:pPr>
            <w:r w:rsidRPr="00C334A6">
              <w:rPr>
                <w:rFonts w:ascii="Times New Roman" w:hAnsi="Times New Roman" w:cs="Times New Roman"/>
                <w:sz w:val="20"/>
                <w:szCs w:val="20"/>
              </w:rPr>
              <w:t>24.090</w:t>
            </w:r>
          </w:p>
        </w:tc>
        <w:tc>
          <w:tcPr>
            <w:tcW w:w="1410" w:type="dxa"/>
            <w:vAlign w:val="center"/>
          </w:tcPr>
          <w:p w:rsidR="00446B87" w:rsidRPr="00C334A6" w:rsidRDefault="00446B87" w:rsidP="00C334A6">
            <w:pPr>
              <w:jc w:val="center"/>
              <w:rPr>
                <w:rFonts w:ascii="Times New Roman" w:hAnsi="Times New Roman" w:cs="Times New Roman"/>
                <w:sz w:val="20"/>
                <w:szCs w:val="20"/>
              </w:rPr>
            </w:pPr>
            <w:r w:rsidRPr="00C334A6">
              <w:rPr>
                <w:rFonts w:ascii="Times New Roman" w:hAnsi="Times New Roman" w:cs="Times New Roman"/>
                <w:sz w:val="20"/>
                <w:szCs w:val="20"/>
              </w:rPr>
              <w:t>19.321</w:t>
            </w:r>
          </w:p>
        </w:tc>
        <w:tc>
          <w:tcPr>
            <w:tcW w:w="1725" w:type="dxa"/>
            <w:vAlign w:val="center"/>
          </w:tcPr>
          <w:p w:rsidR="00446B87" w:rsidRPr="00C334A6" w:rsidRDefault="00446B87" w:rsidP="00C334A6">
            <w:pPr>
              <w:jc w:val="center"/>
              <w:rPr>
                <w:rFonts w:ascii="Times New Roman" w:hAnsi="Times New Roman" w:cs="Times New Roman"/>
                <w:sz w:val="20"/>
                <w:szCs w:val="20"/>
              </w:rPr>
            </w:pPr>
            <w:r w:rsidRPr="00C334A6">
              <w:rPr>
                <w:rFonts w:ascii="Times New Roman" w:hAnsi="Times New Roman" w:cs="Times New Roman"/>
                <w:sz w:val="20"/>
                <w:szCs w:val="20"/>
              </w:rPr>
              <w:t>18.591</w:t>
            </w:r>
          </w:p>
        </w:tc>
      </w:tr>
      <w:tr w:rsidR="00446B87" w:rsidRPr="00C334A6" w:rsidTr="005E1C02">
        <w:trPr>
          <w:trHeight w:val="262"/>
        </w:trPr>
        <w:tc>
          <w:tcPr>
            <w:tcW w:w="3070" w:type="dxa"/>
          </w:tcPr>
          <w:p w:rsidR="00446B87" w:rsidRPr="00C334A6" w:rsidRDefault="00446B87" w:rsidP="00C334A6">
            <w:pPr>
              <w:rPr>
                <w:rFonts w:ascii="Times New Roman" w:hAnsi="Times New Roman" w:cs="Times New Roman"/>
                <w:b/>
                <w:bCs/>
                <w:sz w:val="20"/>
                <w:szCs w:val="20"/>
              </w:rPr>
            </w:pPr>
            <w:r w:rsidRPr="00C334A6">
              <w:rPr>
                <w:rFonts w:ascii="Times New Roman" w:hAnsi="Times New Roman" w:cs="Times New Roman"/>
                <w:b/>
                <w:bCs/>
                <w:sz w:val="20"/>
                <w:szCs w:val="20"/>
              </w:rPr>
              <w:t>Saponification Value</w:t>
            </w:r>
          </w:p>
        </w:tc>
        <w:tc>
          <w:tcPr>
            <w:tcW w:w="1551" w:type="dxa"/>
            <w:vAlign w:val="center"/>
          </w:tcPr>
          <w:p w:rsidR="00446B87" w:rsidRPr="00C334A6" w:rsidRDefault="00446B87" w:rsidP="00C334A6">
            <w:pPr>
              <w:jc w:val="center"/>
              <w:rPr>
                <w:rFonts w:ascii="Times New Roman" w:hAnsi="Times New Roman" w:cs="Times New Roman"/>
                <w:sz w:val="20"/>
                <w:szCs w:val="20"/>
              </w:rPr>
            </w:pPr>
            <w:r w:rsidRPr="00C334A6">
              <w:rPr>
                <w:rFonts w:ascii="Times New Roman" w:hAnsi="Times New Roman" w:cs="Times New Roman"/>
                <w:sz w:val="20"/>
                <w:szCs w:val="20"/>
              </w:rPr>
              <w:t>198.910</w:t>
            </w:r>
          </w:p>
        </w:tc>
        <w:tc>
          <w:tcPr>
            <w:tcW w:w="1552" w:type="dxa"/>
            <w:vAlign w:val="center"/>
          </w:tcPr>
          <w:p w:rsidR="00446B87" w:rsidRPr="00C334A6" w:rsidRDefault="00446B87" w:rsidP="00C334A6">
            <w:pPr>
              <w:jc w:val="center"/>
              <w:rPr>
                <w:rFonts w:ascii="Times New Roman" w:hAnsi="Times New Roman" w:cs="Times New Roman"/>
                <w:sz w:val="20"/>
                <w:szCs w:val="20"/>
              </w:rPr>
            </w:pPr>
            <w:r w:rsidRPr="00C334A6">
              <w:rPr>
                <w:rFonts w:ascii="Times New Roman" w:hAnsi="Times New Roman" w:cs="Times New Roman"/>
                <w:sz w:val="20"/>
                <w:szCs w:val="20"/>
              </w:rPr>
              <w:t>193.439</w:t>
            </w:r>
          </w:p>
        </w:tc>
        <w:tc>
          <w:tcPr>
            <w:tcW w:w="1410" w:type="dxa"/>
            <w:vAlign w:val="center"/>
          </w:tcPr>
          <w:p w:rsidR="00446B87" w:rsidRPr="00C334A6" w:rsidRDefault="00446B87" w:rsidP="00C334A6">
            <w:pPr>
              <w:jc w:val="center"/>
              <w:rPr>
                <w:rFonts w:ascii="Times New Roman" w:hAnsi="Times New Roman" w:cs="Times New Roman"/>
                <w:sz w:val="20"/>
                <w:szCs w:val="20"/>
              </w:rPr>
            </w:pPr>
            <w:r w:rsidRPr="00C334A6">
              <w:rPr>
                <w:rFonts w:ascii="Times New Roman" w:hAnsi="Times New Roman" w:cs="Times New Roman"/>
                <w:sz w:val="20"/>
                <w:szCs w:val="20"/>
              </w:rPr>
              <w:t>193.159</w:t>
            </w:r>
          </w:p>
        </w:tc>
        <w:tc>
          <w:tcPr>
            <w:tcW w:w="1725" w:type="dxa"/>
            <w:vAlign w:val="center"/>
          </w:tcPr>
          <w:p w:rsidR="00446B87" w:rsidRPr="00C334A6" w:rsidRDefault="00446B87" w:rsidP="00C334A6">
            <w:pPr>
              <w:jc w:val="center"/>
              <w:rPr>
                <w:rFonts w:ascii="Times New Roman" w:hAnsi="Times New Roman" w:cs="Times New Roman"/>
                <w:sz w:val="20"/>
                <w:szCs w:val="20"/>
              </w:rPr>
            </w:pPr>
            <w:r w:rsidRPr="00C334A6">
              <w:rPr>
                <w:rFonts w:ascii="Times New Roman" w:hAnsi="Times New Roman" w:cs="Times New Roman"/>
                <w:sz w:val="20"/>
                <w:szCs w:val="20"/>
              </w:rPr>
              <w:t>191.476</w:t>
            </w:r>
          </w:p>
        </w:tc>
      </w:tr>
      <w:tr w:rsidR="00446B87" w:rsidRPr="00C334A6" w:rsidTr="005E1C02">
        <w:trPr>
          <w:trHeight w:val="262"/>
        </w:trPr>
        <w:tc>
          <w:tcPr>
            <w:tcW w:w="3070" w:type="dxa"/>
          </w:tcPr>
          <w:p w:rsidR="00446B87" w:rsidRPr="00C334A6" w:rsidRDefault="00446B87" w:rsidP="00C334A6">
            <w:pPr>
              <w:rPr>
                <w:rFonts w:ascii="Times New Roman" w:hAnsi="Times New Roman" w:cs="Times New Roman"/>
                <w:b/>
                <w:bCs/>
                <w:sz w:val="20"/>
                <w:szCs w:val="20"/>
              </w:rPr>
            </w:pPr>
            <w:r w:rsidRPr="00C334A6">
              <w:rPr>
                <w:rFonts w:ascii="Times New Roman" w:hAnsi="Times New Roman" w:cs="Times New Roman"/>
                <w:b/>
                <w:bCs/>
                <w:sz w:val="20"/>
                <w:szCs w:val="20"/>
              </w:rPr>
              <w:t>Ester Value</w:t>
            </w:r>
          </w:p>
        </w:tc>
        <w:tc>
          <w:tcPr>
            <w:tcW w:w="1551" w:type="dxa"/>
            <w:vAlign w:val="center"/>
          </w:tcPr>
          <w:p w:rsidR="00446B87" w:rsidRPr="00C334A6" w:rsidRDefault="00446B87" w:rsidP="00C334A6">
            <w:pPr>
              <w:jc w:val="center"/>
              <w:rPr>
                <w:rFonts w:ascii="Times New Roman" w:hAnsi="Times New Roman" w:cs="Times New Roman"/>
                <w:sz w:val="20"/>
                <w:szCs w:val="20"/>
              </w:rPr>
            </w:pPr>
            <w:r w:rsidRPr="00C334A6">
              <w:rPr>
                <w:rFonts w:ascii="Times New Roman" w:hAnsi="Times New Roman" w:cs="Times New Roman"/>
                <w:sz w:val="20"/>
                <w:szCs w:val="20"/>
              </w:rPr>
              <w:t>175.138</w:t>
            </w:r>
          </w:p>
        </w:tc>
        <w:tc>
          <w:tcPr>
            <w:tcW w:w="1552" w:type="dxa"/>
            <w:vAlign w:val="center"/>
          </w:tcPr>
          <w:p w:rsidR="00446B87" w:rsidRPr="00C334A6" w:rsidRDefault="00446B87" w:rsidP="00C334A6">
            <w:pPr>
              <w:jc w:val="center"/>
              <w:rPr>
                <w:rFonts w:ascii="Times New Roman" w:hAnsi="Times New Roman" w:cs="Times New Roman"/>
                <w:sz w:val="20"/>
                <w:szCs w:val="20"/>
              </w:rPr>
            </w:pPr>
            <w:r w:rsidRPr="00C334A6">
              <w:rPr>
                <w:rFonts w:ascii="Times New Roman" w:hAnsi="Times New Roman" w:cs="Times New Roman"/>
                <w:sz w:val="20"/>
                <w:szCs w:val="20"/>
              </w:rPr>
              <w:t>169.349</w:t>
            </w:r>
          </w:p>
        </w:tc>
        <w:tc>
          <w:tcPr>
            <w:tcW w:w="1410" w:type="dxa"/>
            <w:vAlign w:val="center"/>
          </w:tcPr>
          <w:p w:rsidR="00446B87" w:rsidRPr="00C334A6" w:rsidRDefault="00446B87" w:rsidP="00C334A6">
            <w:pPr>
              <w:jc w:val="center"/>
              <w:rPr>
                <w:rFonts w:ascii="Times New Roman" w:hAnsi="Times New Roman" w:cs="Times New Roman"/>
                <w:sz w:val="20"/>
                <w:szCs w:val="20"/>
              </w:rPr>
            </w:pPr>
            <w:r w:rsidRPr="00C334A6">
              <w:rPr>
                <w:rFonts w:ascii="Times New Roman" w:hAnsi="Times New Roman" w:cs="Times New Roman"/>
                <w:sz w:val="20"/>
                <w:szCs w:val="20"/>
              </w:rPr>
              <w:t>173.838</w:t>
            </w:r>
          </w:p>
        </w:tc>
        <w:tc>
          <w:tcPr>
            <w:tcW w:w="1725" w:type="dxa"/>
            <w:vAlign w:val="center"/>
          </w:tcPr>
          <w:p w:rsidR="00446B87" w:rsidRPr="00C334A6" w:rsidRDefault="00446B87" w:rsidP="00C334A6">
            <w:pPr>
              <w:jc w:val="center"/>
              <w:rPr>
                <w:rFonts w:ascii="Times New Roman" w:hAnsi="Times New Roman" w:cs="Times New Roman"/>
                <w:sz w:val="20"/>
                <w:szCs w:val="20"/>
              </w:rPr>
            </w:pPr>
            <w:r w:rsidRPr="00C334A6">
              <w:rPr>
                <w:rFonts w:ascii="Times New Roman" w:hAnsi="Times New Roman" w:cs="Times New Roman"/>
                <w:sz w:val="20"/>
                <w:szCs w:val="20"/>
              </w:rPr>
              <w:t>172.884</w:t>
            </w:r>
          </w:p>
        </w:tc>
      </w:tr>
      <w:tr w:rsidR="00446B87" w:rsidRPr="00C334A6" w:rsidTr="005E1C02">
        <w:trPr>
          <w:trHeight w:val="262"/>
        </w:trPr>
        <w:tc>
          <w:tcPr>
            <w:tcW w:w="3070" w:type="dxa"/>
          </w:tcPr>
          <w:p w:rsidR="00446B87" w:rsidRPr="00C334A6" w:rsidRDefault="00446B87" w:rsidP="00C334A6">
            <w:pPr>
              <w:rPr>
                <w:rFonts w:ascii="Times New Roman" w:hAnsi="Times New Roman" w:cs="Times New Roman"/>
                <w:b/>
                <w:bCs/>
                <w:sz w:val="20"/>
                <w:szCs w:val="20"/>
              </w:rPr>
            </w:pPr>
            <w:r w:rsidRPr="00C334A6">
              <w:rPr>
                <w:rFonts w:ascii="Times New Roman" w:hAnsi="Times New Roman" w:cs="Times New Roman"/>
                <w:b/>
                <w:bCs/>
                <w:sz w:val="20"/>
                <w:szCs w:val="20"/>
              </w:rPr>
              <w:t xml:space="preserve">Carbonyl Value </w:t>
            </w:r>
          </w:p>
        </w:tc>
        <w:tc>
          <w:tcPr>
            <w:tcW w:w="1551" w:type="dxa"/>
            <w:vAlign w:val="center"/>
          </w:tcPr>
          <w:p w:rsidR="00446B87" w:rsidRPr="00C334A6" w:rsidRDefault="00446B87" w:rsidP="00C334A6">
            <w:pPr>
              <w:jc w:val="center"/>
              <w:rPr>
                <w:rFonts w:ascii="Times New Roman" w:hAnsi="Times New Roman" w:cs="Times New Roman"/>
                <w:sz w:val="20"/>
                <w:szCs w:val="20"/>
              </w:rPr>
            </w:pPr>
            <w:r w:rsidRPr="00C334A6">
              <w:rPr>
                <w:rFonts w:ascii="Times New Roman" w:hAnsi="Times New Roman" w:cs="Times New Roman"/>
                <w:sz w:val="20"/>
                <w:szCs w:val="20"/>
              </w:rPr>
              <w:t>3.696</w:t>
            </w:r>
          </w:p>
        </w:tc>
        <w:tc>
          <w:tcPr>
            <w:tcW w:w="1552" w:type="dxa"/>
            <w:vAlign w:val="center"/>
          </w:tcPr>
          <w:p w:rsidR="00446B87" w:rsidRPr="00C334A6" w:rsidRDefault="00446B87" w:rsidP="00C334A6">
            <w:pPr>
              <w:jc w:val="center"/>
              <w:rPr>
                <w:rFonts w:ascii="Times New Roman" w:hAnsi="Times New Roman" w:cs="Times New Roman"/>
                <w:sz w:val="20"/>
                <w:szCs w:val="20"/>
              </w:rPr>
            </w:pPr>
            <w:r w:rsidRPr="00C334A6">
              <w:rPr>
                <w:rFonts w:ascii="Times New Roman" w:hAnsi="Times New Roman" w:cs="Times New Roman"/>
                <w:sz w:val="20"/>
                <w:szCs w:val="20"/>
              </w:rPr>
              <w:t>4.074</w:t>
            </w:r>
          </w:p>
        </w:tc>
        <w:tc>
          <w:tcPr>
            <w:tcW w:w="1410" w:type="dxa"/>
            <w:vAlign w:val="center"/>
          </w:tcPr>
          <w:p w:rsidR="00446B87" w:rsidRPr="00C334A6" w:rsidRDefault="00446B87" w:rsidP="00C334A6">
            <w:pPr>
              <w:jc w:val="center"/>
              <w:rPr>
                <w:rFonts w:ascii="Times New Roman" w:hAnsi="Times New Roman" w:cs="Times New Roman"/>
                <w:sz w:val="20"/>
                <w:szCs w:val="20"/>
              </w:rPr>
            </w:pPr>
            <w:r w:rsidRPr="00C334A6">
              <w:rPr>
                <w:rFonts w:ascii="Times New Roman" w:hAnsi="Times New Roman" w:cs="Times New Roman"/>
                <w:sz w:val="20"/>
                <w:szCs w:val="20"/>
              </w:rPr>
              <w:t>3.752</w:t>
            </w:r>
          </w:p>
        </w:tc>
        <w:tc>
          <w:tcPr>
            <w:tcW w:w="1725" w:type="dxa"/>
            <w:vAlign w:val="center"/>
          </w:tcPr>
          <w:p w:rsidR="00446B87" w:rsidRPr="00C334A6" w:rsidRDefault="00446B87" w:rsidP="00C334A6">
            <w:pPr>
              <w:jc w:val="center"/>
              <w:rPr>
                <w:rFonts w:ascii="Times New Roman" w:hAnsi="Times New Roman" w:cs="Times New Roman"/>
                <w:sz w:val="20"/>
                <w:szCs w:val="20"/>
              </w:rPr>
            </w:pPr>
            <w:r w:rsidRPr="00C334A6">
              <w:rPr>
                <w:rFonts w:ascii="Times New Roman" w:hAnsi="Times New Roman" w:cs="Times New Roman"/>
                <w:sz w:val="20"/>
                <w:szCs w:val="20"/>
              </w:rPr>
              <w:t>3.136</w:t>
            </w:r>
          </w:p>
        </w:tc>
      </w:tr>
      <w:tr w:rsidR="00446B87" w:rsidRPr="00C334A6" w:rsidTr="005E1C02">
        <w:trPr>
          <w:trHeight w:val="274"/>
        </w:trPr>
        <w:tc>
          <w:tcPr>
            <w:tcW w:w="3070" w:type="dxa"/>
          </w:tcPr>
          <w:p w:rsidR="00446B87" w:rsidRPr="00C334A6" w:rsidRDefault="00446B87" w:rsidP="00C334A6">
            <w:pPr>
              <w:rPr>
                <w:rFonts w:ascii="Times New Roman" w:hAnsi="Times New Roman" w:cs="Times New Roman"/>
                <w:b/>
                <w:bCs/>
                <w:sz w:val="20"/>
                <w:szCs w:val="20"/>
              </w:rPr>
            </w:pPr>
            <w:r w:rsidRPr="00C334A6">
              <w:rPr>
                <w:rFonts w:ascii="Times New Roman" w:hAnsi="Times New Roman" w:cs="Times New Roman"/>
                <w:b/>
                <w:bCs/>
                <w:sz w:val="20"/>
                <w:szCs w:val="20"/>
              </w:rPr>
              <w:t>Density of Oil</w:t>
            </w:r>
          </w:p>
        </w:tc>
        <w:tc>
          <w:tcPr>
            <w:tcW w:w="1551" w:type="dxa"/>
            <w:vAlign w:val="center"/>
          </w:tcPr>
          <w:p w:rsidR="00446B87" w:rsidRPr="00C334A6" w:rsidRDefault="00446B87" w:rsidP="00C334A6">
            <w:pPr>
              <w:jc w:val="center"/>
              <w:rPr>
                <w:rFonts w:ascii="Times New Roman" w:hAnsi="Times New Roman" w:cs="Times New Roman"/>
                <w:sz w:val="20"/>
                <w:szCs w:val="20"/>
              </w:rPr>
            </w:pPr>
            <w:r w:rsidRPr="00C334A6">
              <w:rPr>
                <w:rFonts w:ascii="Times New Roman" w:hAnsi="Times New Roman" w:cs="Times New Roman"/>
                <w:sz w:val="20"/>
                <w:szCs w:val="20"/>
              </w:rPr>
              <w:t>0.858</w:t>
            </w:r>
          </w:p>
        </w:tc>
        <w:tc>
          <w:tcPr>
            <w:tcW w:w="1552" w:type="dxa"/>
            <w:vAlign w:val="center"/>
          </w:tcPr>
          <w:p w:rsidR="00446B87" w:rsidRPr="00C334A6" w:rsidRDefault="00446B87" w:rsidP="00C334A6">
            <w:pPr>
              <w:jc w:val="center"/>
              <w:rPr>
                <w:rFonts w:ascii="Times New Roman" w:hAnsi="Times New Roman" w:cs="Times New Roman"/>
                <w:sz w:val="20"/>
                <w:szCs w:val="20"/>
              </w:rPr>
            </w:pPr>
            <w:r w:rsidRPr="00C334A6">
              <w:rPr>
                <w:rFonts w:ascii="Times New Roman" w:hAnsi="Times New Roman" w:cs="Times New Roman"/>
                <w:sz w:val="20"/>
                <w:szCs w:val="20"/>
              </w:rPr>
              <w:t>0.874</w:t>
            </w:r>
          </w:p>
        </w:tc>
        <w:tc>
          <w:tcPr>
            <w:tcW w:w="1410" w:type="dxa"/>
            <w:vAlign w:val="center"/>
          </w:tcPr>
          <w:p w:rsidR="00446B87" w:rsidRPr="00C334A6" w:rsidRDefault="00446B87" w:rsidP="00C334A6">
            <w:pPr>
              <w:jc w:val="center"/>
              <w:rPr>
                <w:rFonts w:ascii="Times New Roman" w:hAnsi="Times New Roman" w:cs="Times New Roman"/>
                <w:sz w:val="20"/>
                <w:szCs w:val="20"/>
              </w:rPr>
            </w:pPr>
            <w:r w:rsidRPr="00C334A6">
              <w:rPr>
                <w:rFonts w:ascii="Times New Roman" w:hAnsi="Times New Roman" w:cs="Times New Roman"/>
                <w:sz w:val="20"/>
                <w:szCs w:val="20"/>
              </w:rPr>
              <w:t>0.877</w:t>
            </w:r>
          </w:p>
        </w:tc>
        <w:tc>
          <w:tcPr>
            <w:tcW w:w="1725" w:type="dxa"/>
            <w:vAlign w:val="center"/>
          </w:tcPr>
          <w:p w:rsidR="00446B87" w:rsidRPr="00C334A6" w:rsidRDefault="00446B87" w:rsidP="00C334A6">
            <w:pPr>
              <w:jc w:val="center"/>
              <w:rPr>
                <w:rFonts w:ascii="Times New Roman" w:hAnsi="Times New Roman" w:cs="Times New Roman"/>
                <w:sz w:val="20"/>
                <w:szCs w:val="20"/>
              </w:rPr>
            </w:pPr>
            <w:r w:rsidRPr="00C334A6">
              <w:rPr>
                <w:rFonts w:ascii="Times New Roman" w:hAnsi="Times New Roman" w:cs="Times New Roman"/>
                <w:sz w:val="20"/>
                <w:szCs w:val="20"/>
              </w:rPr>
              <w:t>0.871</w:t>
            </w:r>
          </w:p>
        </w:tc>
      </w:tr>
    </w:tbl>
    <w:p w:rsidR="00112DCA" w:rsidRPr="00C334A6" w:rsidRDefault="00112DCA" w:rsidP="00C334A6">
      <w:pPr>
        <w:spacing w:after="0"/>
        <w:jc w:val="both"/>
        <w:rPr>
          <w:rFonts w:ascii="Times New Roman" w:hAnsi="Times New Roman" w:cs="Times New Roman"/>
          <w:b/>
          <w:sz w:val="20"/>
          <w:szCs w:val="20"/>
        </w:rPr>
      </w:pPr>
    </w:p>
    <w:p w:rsidR="00112DCA" w:rsidRPr="008E7545" w:rsidRDefault="00306D33" w:rsidP="00C334A6">
      <w:pPr>
        <w:spacing w:after="0"/>
        <w:jc w:val="both"/>
        <w:rPr>
          <w:rFonts w:ascii="Times New Roman" w:hAnsi="Times New Roman" w:cs="Times New Roman"/>
          <w:b/>
          <w:sz w:val="24"/>
          <w:szCs w:val="24"/>
        </w:rPr>
      </w:pPr>
      <w:r w:rsidRPr="008E7545">
        <w:rPr>
          <w:rFonts w:ascii="Times New Roman" w:hAnsi="Times New Roman" w:cs="Times New Roman"/>
          <w:b/>
          <w:sz w:val="24"/>
          <w:szCs w:val="24"/>
        </w:rPr>
        <w:t>Effect of Stored Durations on Oil Parameters</w:t>
      </w:r>
    </w:p>
    <w:p w:rsidR="00112DCA" w:rsidRPr="008E7545" w:rsidRDefault="006F7945" w:rsidP="00C334A6">
      <w:pPr>
        <w:spacing w:after="0"/>
        <w:jc w:val="both"/>
        <w:rPr>
          <w:rFonts w:ascii="Times New Roman" w:hAnsi="Times New Roman" w:cs="Times New Roman"/>
          <w:bCs/>
          <w:sz w:val="24"/>
          <w:szCs w:val="24"/>
        </w:rPr>
      </w:pPr>
      <w:r w:rsidRPr="008E7545">
        <w:rPr>
          <w:rFonts w:ascii="Times New Roman" w:hAnsi="Times New Roman" w:cs="Times New Roman"/>
          <w:sz w:val="24"/>
          <w:szCs w:val="24"/>
        </w:rPr>
        <w:t>In case of sole effect of Stored Durations (Table-</w:t>
      </w:r>
      <w:r w:rsidR="00DD2FEB">
        <w:rPr>
          <w:rFonts w:ascii="Times New Roman" w:hAnsi="Times New Roman" w:cs="Times New Roman"/>
          <w:sz w:val="24"/>
          <w:szCs w:val="24"/>
        </w:rPr>
        <w:t>6</w:t>
      </w:r>
      <w:r w:rsidRPr="008E7545">
        <w:rPr>
          <w:rFonts w:ascii="Times New Roman" w:hAnsi="Times New Roman" w:cs="Times New Roman"/>
          <w:sz w:val="24"/>
          <w:szCs w:val="24"/>
        </w:rPr>
        <w:t xml:space="preserve">), 60 days of storage period found highest on Oil </w:t>
      </w:r>
      <w:r w:rsidR="00E6280C" w:rsidRPr="008E7545">
        <w:rPr>
          <w:rFonts w:ascii="Times New Roman" w:hAnsi="Times New Roman" w:cs="Times New Roman"/>
          <w:sz w:val="24"/>
          <w:szCs w:val="24"/>
        </w:rPr>
        <w:t>content</w:t>
      </w:r>
      <w:r w:rsidR="00E6280C" w:rsidRPr="008E7545">
        <w:rPr>
          <w:rFonts w:ascii="Times New Roman" w:hAnsi="Times New Roman" w:cs="Times New Roman"/>
          <w:bCs/>
          <w:sz w:val="24"/>
          <w:szCs w:val="24"/>
        </w:rPr>
        <w:t xml:space="preserve"> (</w:t>
      </w:r>
      <w:r w:rsidRPr="008E7545">
        <w:rPr>
          <w:rFonts w:ascii="Times New Roman" w:hAnsi="Times New Roman" w:cs="Times New Roman"/>
          <w:sz w:val="24"/>
          <w:szCs w:val="24"/>
        </w:rPr>
        <w:t xml:space="preserve">60.555%), </w:t>
      </w:r>
      <w:r w:rsidRPr="008E7545">
        <w:rPr>
          <w:rFonts w:ascii="Times New Roman" w:hAnsi="Times New Roman" w:cs="Times New Roman"/>
          <w:bCs/>
          <w:sz w:val="24"/>
          <w:szCs w:val="24"/>
        </w:rPr>
        <w:t>Saponification Value (</w:t>
      </w:r>
      <w:r w:rsidRPr="008E7545">
        <w:rPr>
          <w:rFonts w:ascii="Times New Roman" w:hAnsi="Times New Roman" w:cs="Times New Roman"/>
          <w:sz w:val="24"/>
          <w:szCs w:val="24"/>
        </w:rPr>
        <w:t>204.626) and</w:t>
      </w:r>
      <w:r w:rsidRPr="008E7545">
        <w:rPr>
          <w:rFonts w:ascii="Times New Roman" w:hAnsi="Times New Roman" w:cs="Times New Roman"/>
          <w:bCs/>
          <w:sz w:val="24"/>
          <w:szCs w:val="24"/>
        </w:rPr>
        <w:t xml:space="preserve"> Ester Value (</w:t>
      </w:r>
      <w:r w:rsidRPr="008E7545">
        <w:rPr>
          <w:rFonts w:ascii="Times New Roman" w:hAnsi="Times New Roman" w:cs="Times New Roman"/>
          <w:sz w:val="24"/>
          <w:szCs w:val="24"/>
        </w:rPr>
        <w:t>183.679). However, 120 days of storage period found lowest Acid Value of Oil (19.171) and 0 days of storage lowest Carbonyl value (1.540) and Density of Oil (</w:t>
      </w:r>
      <w:r w:rsidR="00530579" w:rsidRPr="008E7545">
        <w:rPr>
          <w:rFonts w:ascii="Times New Roman" w:hAnsi="Times New Roman" w:cs="Times New Roman"/>
          <w:sz w:val="24"/>
          <w:szCs w:val="24"/>
        </w:rPr>
        <w:t>0</w:t>
      </w:r>
      <w:r w:rsidRPr="008E7545">
        <w:rPr>
          <w:rFonts w:ascii="Times New Roman" w:hAnsi="Times New Roman" w:cs="Times New Roman"/>
          <w:sz w:val="24"/>
          <w:szCs w:val="24"/>
        </w:rPr>
        <w:t>.880) were recorded</w:t>
      </w:r>
      <w:r w:rsidR="004B04F0" w:rsidRPr="008E7545">
        <w:rPr>
          <w:rFonts w:ascii="Times New Roman" w:hAnsi="Times New Roman" w:cs="Times New Roman"/>
          <w:sz w:val="24"/>
          <w:szCs w:val="24"/>
        </w:rPr>
        <w:t>.</w:t>
      </w:r>
      <w:r w:rsidRPr="008E7545">
        <w:rPr>
          <w:rFonts w:ascii="Times New Roman" w:hAnsi="Times New Roman" w:cs="Times New Roman"/>
          <w:bCs/>
          <w:sz w:val="24"/>
          <w:szCs w:val="24"/>
        </w:rPr>
        <w:t xml:space="preserve"> </w:t>
      </w:r>
      <w:r w:rsidR="00F45925" w:rsidRPr="008E7545">
        <w:rPr>
          <w:rFonts w:ascii="Times New Roman" w:hAnsi="Times New Roman" w:cs="Times New Roman"/>
          <w:bCs/>
          <w:sz w:val="24"/>
          <w:szCs w:val="24"/>
        </w:rPr>
        <w:t>Among different storage duration, 60 days storage duration may be considered the best as its acid value is near that of 120 days storage and carbonyl value less than 120 days of storage.</w:t>
      </w:r>
    </w:p>
    <w:p w:rsidR="00C334A6" w:rsidRDefault="00C334A6" w:rsidP="00C334A6">
      <w:pPr>
        <w:spacing w:after="0"/>
        <w:jc w:val="both"/>
        <w:rPr>
          <w:rFonts w:ascii="Times New Roman" w:hAnsi="Times New Roman" w:cs="Times New Roman"/>
          <w:b/>
          <w:sz w:val="20"/>
          <w:szCs w:val="20"/>
        </w:rPr>
      </w:pPr>
    </w:p>
    <w:p w:rsidR="007644D3" w:rsidRPr="008E7545" w:rsidRDefault="007644D3" w:rsidP="00C334A6">
      <w:pPr>
        <w:spacing w:after="0"/>
        <w:jc w:val="both"/>
        <w:rPr>
          <w:rFonts w:ascii="Times New Roman" w:hAnsi="Times New Roman" w:cs="Times New Roman"/>
          <w:b/>
          <w:sz w:val="24"/>
          <w:szCs w:val="24"/>
        </w:rPr>
      </w:pPr>
      <w:r w:rsidRPr="008E7545">
        <w:rPr>
          <w:rFonts w:ascii="Times New Roman" w:hAnsi="Times New Roman" w:cs="Times New Roman"/>
          <w:b/>
          <w:sz w:val="24"/>
          <w:szCs w:val="24"/>
        </w:rPr>
        <w:t>Table-</w:t>
      </w:r>
      <w:r w:rsidR="00DD2FEB">
        <w:rPr>
          <w:rFonts w:ascii="Times New Roman" w:hAnsi="Times New Roman" w:cs="Times New Roman"/>
          <w:b/>
          <w:sz w:val="24"/>
          <w:szCs w:val="24"/>
        </w:rPr>
        <w:t>6</w:t>
      </w:r>
      <w:r w:rsidR="00E6280C" w:rsidRPr="008E7545">
        <w:rPr>
          <w:rFonts w:ascii="Times New Roman" w:hAnsi="Times New Roman" w:cs="Times New Roman"/>
          <w:b/>
          <w:sz w:val="24"/>
          <w:szCs w:val="24"/>
        </w:rPr>
        <w:t xml:space="preserve"> Effect</w:t>
      </w:r>
      <w:r w:rsidRPr="008E7545">
        <w:rPr>
          <w:rFonts w:ascii="Times New Roman" w:hAnsi="Times New Roman" w:cs="Times New Roman"/>
          <w:b/>
          <w:sz w:val="24"/>
          <w:szCs w:val="24"/>
        </w:rPr>
        <w:t xml:space="preserve"> of </w:t>
      </w:r>
      <w:r w:rsidR="00B75701" w:rsidRPr="008E7545">
        <w:rPr>
          <w:rFonts w:ascii="Times New Roman" w:hAnsi="Times New Roman" w:cs="Times New Roman"/>
          <w:b/>
          <w:sz w:val="24"/>
          <w:szCs w:val="24"/>
        </w:rPr>
        <w:t>D</w:t>
      </w:r>
      <w:r w:rsidRPr="008E7545">
        <w:rPr>
          <w:rFonts w:ascii="Times New Roman" w:hAnsi="Times New Roman" w:cs="Times New Roman"/>
          <w:b/>
          <w:sz w:val="24"/>
          <w:szCs w:val="24"/>
        </w:rPr>
        <w:t xml:space="preserve">uration on </w:t>
      </w:r>
      <w:r w:rsidR="00B75701" w:rsidRPr="008E7545">
        <w:rPr>
          <w:rFonts w:ascii="Times New Roman" w:hAnsi="Times New Roman" w:cs="Times New Roman"/>
          <w:b/>
          <w:sz w:val="24"/>
          <w:szCs w:val="24"/>
        </w:rPr>
        <w:t>O</w:t>
      </w:r>
      <w:r w:rsidRPr="008E7545">
        <w:rPr>
          <w:rFonts w:ascii="Times New Roman" w:hAnsi="Times New Roman" w:cs="Times New Roman"/>
          <w:b/>
          <w:sz w:val="24"/>
          <w:szCs w:val="24"/>
        </w:rPr>
        <w:t>il</w:t>
      </w:r>
      <w:r w:rsidR="00B75701" w:rsidRPr="008E7545">
        <w:rPr>
          <w:rFonts w:ascii="Times New Roman" w:hAnsi="Times New Roman" w:cs="Times New Roman"/>
          <w:b/>
          <w:sz w:val="24"/>
          <w:szCs w:val="24"/>
        </w:rPr>
        <w:t xml:space="preserve"> Content (%) and Properties</w:t>
      </w:r>
      <w:r w:rsidRPr="008E7545">
        <w:rPr>
          <w:rFonts w:ascii="Times New Roman" w:hAnsi="Times New Roman" w:cs="Times New Roman"/>
          <w:b/>
          <w:sz w:val="24"/>
          <w:szCs w:val="24"/>
        </w:rPr>
        <w:t xml:space="preserve"> of stored seeds and kernels of </w:t>
      </w:r>
      <w:proofErr w:type="spellStart"/>
      <w:r w:rsidRPr="008E7545">
        <w:rPr>
          <w:rFonts w:ascii="Times New Roman" w:hAnsi="Times New Roman" w:cs="Times New Roman"/>
          <w:b/>
          <w:i/>
          <w:sz w:val="24"/>
          <w:szCs w:val="24"/>
        </w:rPr>
        <w:t>Buchanania</w:t>
      </w:r>
      <w:proofErr w:type="spellEnd"/>
      <w:r w:rsidRPr="008E7545">
        <w:rPr>
          <w:rFonts w:ascii="Times New Roman" w:hAnsi="Times New Roman" w:cs="Times New Roman"/>
          <w:b/>
          <w:i/>
          <w:sz w:val="24"/>
          <w:szCs w:val="24"/>
        </w:rPr>
        <w:t xml:space="preserve"> </w:t>
      </w:r>
      <w:proofErr w:type="spellStart"/>
      <w:r w:rsidRPr="008E7545">
        <w:rPr>
          <w:rFonts w:ascii="Times New Roman" w:hAnsi="Times New Roman" w:cs="Times New Roman"/>
          <w:b/>
          <w:i/>
          <w:sz w:val="24"/>
          <w:szCs w:val="24"/>
        </w:rPr>
        <w:t>lanzan</w:t>
      </w:r>
      <w:proofErr w:type="spellEnd"/>
      <w:r w:rsidRPr="008E7545">
        <w:rPr>
          <w:rFonts w:ascii="Times New Roman" w:hAnsi="Times New Roman" w:cs="Times New Roman"/>
          <w:b/>
          <w:i/>
          <w:sz w:val="24"/>
          <w:szCs w:val="24"/>
        </w:rPr>
        <w:t xml:space="preserve"> </w:t>
      </w:r>
      <w:proofErr w:type="spellStart"/>
      <w:r w:rsidR="00B75701" w:rsidRPr="008E7545">
        <w:rPr>
          <w:rFonts w:ascii="Times New Roman" w:hAnsi="Times New Roman" w:cs="Times New Roman"/>
          <w:b/>
          <w:sz w:val="24"/>
          <w:szCs w:val="24"/>
        </w:rPr>
        <w:t>Spreng</w:t>
      </w:r>
      <w:proofErr w:type="spellEnd"/>
      <w:r w:rsidR="00165639" w:rsidRPr="008E7545">
        <w:rPr>
          <w:rFonts w:ascii="Times New Roman" w:hAnsi="Times New Roman" w:cs="Times New Roman"/>
          <w:b/>
          <w:sz w:val="24"/>
          <w:szCs w:val="24"/>
        </w:rPr>
        <w:t>.</w:t>
      </w:r>
    </w:p>
    <w:tbl>
      <w:tblPr>
        <w:tblStyle w:val="TableGrid"/>
        <w:tblW w:w="0" w:type="auto"/>
        <w:tblLook w:val="04A0" w:firstRow="1" w:lastRow="0" w:firstColumn="1" w:lastColumn="0" w:noHBand="0" w:noVBand="1"/>
      </w:tblPr>
      <w:tblGrid>
        <w:gridCol w:w="3085"/>
        <w:gridCol w:w="1276"/>
        <w:gridCol w:w="1276"/>
        <w:gridCol w:w="1275"/>
        <w:gridCol w:w="1134"/>
        <w:gridCol w:w="1196"/>
      </w:tblGrid>
      <w:tr w:rsidR="00B75701" w:rsidRPr="00C334A6" w:rsidTr="00B75701">
        <w:tc>
          <w:tcPr>
            <w:tcW w:w="3085" w:type="dxa"/>
          </w:tcPr>
          <w:p w:rsidR="00B75701" w:rsidRPr="00C334A6" w:rsidRDefault="00B75701" w:rsidP="00C334A6">
            <w:pPr>
              <w:rPr>
                <w:rFonts w:ascii="Times New Roman" w:hAnsi="Times New Roman" w:cs="Times New Roman"/>
                <w:b/>
                <w:bCs/>
                <w:sz w:val="20"/>
                <w:szCs w:val="20"/>
              </w:rPr>
            </w:pPr>
            <w:r w:rsidRPr="00C334A6">
              <w:rPr>
                <w:rFonts w:ascii="Times New Roman" w:hAnsi="Times New Roman" w:cs="Times New Roman"/>
                <w:b/>
                <w:bCs/>
                <w:sz w:val="20"/>
                <w:szCs w:val="20"/>
              </w:rPr>
              <w:t>Oil Properties</w:t>
            </w:r>
          </w:p>
        </w:tc>
        <w:tc>
          <w:tcPr>
            <w:tcW w:w="1276" w:type="dxa"/>
          </w:tcPr>
          <w:p w:rsidR="00B75701" w:rsidRPr="00C334A6" w:rsidRDefault="00B75701" w:rsidP="00C334A6">
            <w:pPr>
              <w:jc w:val="center"/>
              <w:rPr>
                <w:rFonts w:ascii="Times New Roman" w:hAnsi="Times New Roman" w:cs="Times New Roman"/>
                <w:b/>
                <w:bCs/>
                <w:sz w:val="20"/>
                <w:szCs w:val="20"/>
              </w:rPr>
            </w:pPr>
            <w:r w:rsidRPr="00C334A6">
              <w:rPr>
                <w:rFonts w:ascii="Times New Roman" w:hAnsi="Times New Roman" w:cs="Times New Roman"/>
                <w:b/>
                <w:bCs/>
                <w:sz w:val="20"/>
                <w:szCs w:val="20"/>
              </w:rPr>
              <w:t>0 Days</w:t>
            </w:r>
          </w:p>
        </w:tc>
        <w:tc>
          <w:tcPr>
            <w:tcW w:w="1276" w:type="dxa"/>
          </w:tcPr>
          <w:p w:rsidR="00B75701" w:rsidRPr="00C334A6" w:rsidRDefault="00B75701" w:rsidP="00C334A6">
            <w:pPr>
              <w:jc w:val="center"/>
              <w:rPr>
                <w:rFonts w:ascii="Times New Roman" w:hAnsi="Times New Roman" w:cs="Times New Roman"/>
                <w:b/>
                <w:bCs/>
                <w:sz w:val="20"/>
                <w:szCs w:val="20"/>
              </w:rPr>
            </w:pPr>
            <w:r w:rsidRPr="00C334A6">
              <w:rPr>
                <w:rFonts w:ascii="Times New Roman" w:hAnsi="Times New Roman" w:cs="Times New Roman"/>
                <w:b/>
                <w:bCs/>
                <w:sz w:val="20"/>
                <w:szCs w:val="20"/>
              </w:rPr>
              <w:t>30 Days</w:t>
            </w:r>
          </w:p>
        </w:tc>
        <w:tc>
          <w:tcPr>
            <w:tcW w:w="1275" w:type="dxa"/>
          </w:tcPr>
          <w:p w:rsidR="00B75701" w:rsidRPr="00C334A6" w:rsidRDefault="00B75701" w:rsidP="00C334A6">
            <w:pPr>
              <w:jc w:val="center"/>
              <w:rPr>
                <w:rFonts w:ascii="Times New Roman" w:hAnsi="Times New Roman" w:cs="Times New Roman"/>
                <w:b/>
                <w:bCs/>
                <w:sz w:val="20"/>
                <w:szCs w:val="20"/>
              </w:rPr>
            </w:pPr>
            <w:r w:rsidRPr="00C334A6">
              <w:rPr>
                <w:rFonts w:ascii="Times New Roman" w:hAnsi="Times New Roman" w:cs="Times New Roman"/>
                <w:b/>
                <w:bCs/>
                <w:sz w:val="20"/>
                <w:szCs w:val="20"/>
              </w:rPr>
              <w:t>60 Days</w:t>
            </w:r>
          </w:p>
        </w:tc>
        <w:tc>
          <w:tcPr>
            <w:tcW w:w="1134" w:type="dxa"/>
          </w:tcPr>
          <w:p w:rsidR="00B75701" w:rsidRPr="00C334A6" w:rsidRDefault="00B75701" w:rsidP="00C334A6">
            <w:pPr>
              <w:jc w:val="center"/>
              <w:rPr>
                <w:rFonts w:ascii="Times New Roman" w:hAnsi="Times New Roman" w:cs="Times New Roman"/>
                <w:b/>
                <w:bCs/>
                <w:sz w:val="20"/>
                <w:szCs w:val="20"/>
              </w:rPr>
            </w:pPr>
            <w:r w:rsidRPr="00C334A6">
              <w:rPr>
                <w:rFonts w:ascii="Times New Roman" w:hAnsi="Times New Roman" w:cs="Times New Roman"/>
                <w:b/>
                <w:bCs/>
                <w:sz w:val="20"/>
                <w:szCs w:val="20"/>
              </w:rPr>
              <w:t>90 Days</w:t>
            </w:r>
          </w:p>
        </w:tc>
        <w:tc>
          <w:tcPr>
            <w:tcW w:w="1196" w:type="dxa"/>
          </w:tcPr>
          <w:p w:rsidR="00B75701" w:rsidRPr="00C334A6" w:rsidRDefault="00B75701" w:rsidP="00C334A6">
            <w:pPr>
              <w:jc w:val="center"/>
              <w:rPr>
                <w:rFonts w:ascii="Times New Roman" w:hAnsi="Times New Roman" w:cs="Times New Roman"/>
                <w:b/>
                <w:bCs/>
                <w:sz w:val="20"/>
                <w:szCs w:val="20"/>
              </w:rPr>
            </w:pPr>
            <w:r w:rsidRPr="00C334A6">
              <w:rPr>
                <w:rFonts w:ascii="Times New Roman" w:hAnsi="Times New Roman" w:cs="Times New Roman"/>
                <w:b/>
                <w:bCs/>
                <w:sz w:val="20"/>
                <w:szCs w:val="20"/>
              </w:rPr>
              <w:t>120 Days</w:t>
            </w:r>
          </w:p>
        </w:tc>
      </w:tr>
      <w:tr w:rsidR="00014B81" w:rsidRPr="00C334A6" w:rsidTr="00154B1E">
        <w:tc>
          <w:tcPr>
            <w:tcW w:w="3085" w:type="dxa"/>
          </w:tcPr>
          <w:p w:rsidR="00014B81" w:rsidRPr="00C334A6" w:rsidRDefault="00014B81" w:rsidP="00C334A6">
            <w:pPr>
              <w:rPr>
                <w:rFonts w:ascii="Times New Roman" w:hAnsi="Times New Roman" w:cs="Times New Roman"/>
                <w:b/>
                <w:bCs/>
                <w:sz w:val="20"/>
                <w:szCs w:val="20"/>
              </w:rPr>
            </w:pPr>
            <w:r w:rsidRPr="00C334A6">
              <w:rPr>
                <w:rFonts w:ascii="Times New Roman" w:hAnsi="Times New Roman" w:cs="Times New Roman"/>
                <w:b/>
                <w:sz w:val="20"/>
                <w:szCs w:val="20"/>
              </w:rPr>
              <w:t>Oil Content (%)</w:t>
            </w:r>
          </w:p>
        </w:tc>
        <w:tc>
          <w:tcPr>
            <w:tcW w:w="1276" w:type="dxa"/>
            <w:vAlign w:val="center"/>
          </w:tcPr>
          <w:p w:rsidR="00014B81" w:rsidRPr="00C334A6" w:rsidRDefault="00014B81" w:rsidP="00C334A6">
            <w:pPr>
              <w:jc w:val="center"/>
              <w:rPr>
                <w:rFonts w:ascii="Times New Roman" w:hAnsi="Times New Roman" w:cs="Times New Roman"/>
                <w:sz w:val="20"/>
                <w:szCs w:val="20"/>
              </w:rPr>
            </w:pPr>
            <w:r w:rsidRPr="00C334A6">
              <w:rPr>
                <w:rFonts w:ascii="Times New Roman" w:hAnsi="Times New Roman" w:cs="Times New Roman"/>
                <w:sz w:val="20"/>
                <w:szCs w:val="20"/>
              </w:rPr>
              <w:t>55.000</w:t>
            </w:r>
          </w:p>
        </w:tc>
        <w:tc>
          <w:tcPr>
            <w:tcW w:w="1276" w:type="dxa"/>
            <w:vAlign w:val="center"/>
          </w:tcPr>
          <w:p w:rsidR="00014B81" w:rsidRPr="00C334A6" w:rsidRDefault="00014B81" w:rsidP="00C334A6">
            <w:pPr>
              <w:jc w:val="center"/>
              <w:rPr>
                <w:rFonts w:ascii="Times New Roman" w:hAnsi="Times New Roman" w:cs="Times New Roman"/>
                <w:sz w:val="20"/>
                <w:szCs w:val="20"/>
              </w:rPr>
            </w:pPr>
            <w:r w:rsidRPr="00C334A6">
              <w:rPr>
                <w:rFonts w:ascii="Times New Roman" w:hAnsi="Times New Roman" w:cs="Times New Roman"/>
                <w:sz w:val="20"/>
                <w:szCs w:val="20"/>
              </w:rPr>
              <w:t>58.606</w:t>
            </w:r>
          </w:p>
        </w:tc>
        <w:tc>
          <w:tcPr>
            <w:tcW w:w="1275" w:type="dxa"/>
            <w:vAlign w:val="center"/>
          </w:tcPr>
          <w:p w:rsidR="00014B81" w:rsidRPr="00C334A6" w:rsidRDefault="00014B81" w:rsidP="00C334A6">
            <w:pPr>
              <w:jc w:val="center"/>
              <w:rPr>
                <w:rFonts w:ascii="Times New Roman" w:hAnsi="Times New Roman" w:cs="Times New Roman"/>
                <w:sz w:val="20"/>
                <w:szCs w:val="20"/>
              </w:rPr>
            </w:pPr>
            <w:r w:rsidRPr="00C334A6">
              <w:rPr>
                <w:rFonts w:ascii="Times New Roman" w:hAnsi="Times New Roman" w:cs="Times New Roman"/>
                <w:sz w:val="20"/>
                <w:szCs w:val="20"/>
              </w:rPr>
              <w:t>60.555</w:t>
            </w:r>
          </w:p>
        </w:tc>
        <w:tc>
          <w:tcPr>
            <w:tcW w:w="1134" w:type="dxa"/>
            <w:vAlign w:val="center"/>
          </w:tcPr>
          <w:p w:rsidR="00014B81" w:rsidRPr="00C334A6" w:rsidRDefault="00014B81" w:rsidP="00C334A6">
            <w:pPr>
              <w:jc w:val="center"/>
              <w:rPr>
                <w:rFonts w:ascii="Times New Roman" w:hAnsi="Times New Roman" w:cs="Times New Roman"/>
                <w:sz w:val="20"/>
                <w:szCs w:val="20"/>
              </w:rPr>
            </w:pPr>
            <w:r w:rsidRPr="00C334A6">
              <w:rPr>
                <w:rFonts w:ascii="Times New Roman" w:hAnsi="Times New Roman" w:cs="Times New Roman"/>
                <w:sz w:val="20"/>
                <w:szCs w:val="20"/>
              </w:rPr>
              <w:t>54.236</w:t>
            </w:r>
          </w:p>
        </w:tc>
        <w:tc>
          <w:tcPr>
            <w:tcW w:w="1196" w:type="dxa"/>
            <w:vAlign w:val="center"/>
          </w:tcPr>
          <w:p w:rsidR="00014B81" w:rsidRPr="00C334A6" w:rsidRDefault="00014B81" w:rsidP="00C334A6">
            <w:pPr>
              <w:jc w:val="center"/>
              <w:rPr>
                <w:rFonts w:ascii="Times New Roman" w:hAnsi="Times New Roman" w:cs="Times New Roman"/>
                <w:sz w:val="20"/>
                <w:szCs w:val="20"/>
              </w:rPr>
            </w:pPr>
            <w:r w:rsidRPr="00C334A6">
              <w:rPr>
                <w:rFonts w:ascii="Times New Roman" w:hAnsi="Times New Roman" w:cs="Times New Roman"/>
                <w:sz w:val="20"/>
                <w:szCs w:val="20"/>
              </w:rPr>
              <w:t>51.179</w:t>
            </w:r>
          </w:p>
        </w:tc>
      </w:tr>
      <w:tr w:rsidR="008023B0" w:rsidRPr="00C334A6" w:rsidTr="00392649">
        <w:tc>
          <w:tcPr>
            <w:tcW w:w="3085" w:type="dxa"/>
          </w:tcPr>
          <w:p w:rsidR="008023B0" w:rsidRPr="00C334A6" w:rsidRDefault="008023B0" w:rsidP="00C334A6">
            <w:pPr>
              <w:rPr>
                <w:rFonts w:ascii="Times New Roman" w:hAnsi="Times New Roman" w:cs="Times New Roman"/>
                <w:b/>
                <w:bCs/>
                <w:sz w:val="20"/>
                <w:szCs w:val="20"/>
              </w:rPr>
            </w:pPr>
            <w:r w:rsidRPr="00C334A6">
              <w:rPr>
                <w:rFonts w:ascii="Times New Roman" w:hAnsi="Times New Roman" w:cs="Times New Roman"/>
                <w:b/>
                <w:bCs/>
                <w:sz w:val="20"/>
                <w:szCs w:val="20"/>
              </w:rPr>
              <w:t>Acid Value</w:t>
            </w:r>
          </w:p>
        </w:tc>
        <w:tc>
          <w:tcPr>
            <w:tcW w:w="1276" w:type="dxa"/>
            <w:vAlign w:val="center"/>
          </w:tcPr>
          <w:p w:rsidR="008023B0" w:rsidRPr="00C334A6" w:rsidRDefault="008023B0" w:rsidP="00C334A6">
            <w:pPr>
              <w:jc w:val="center"/>
              <w:rPr>
                <w:rFonts w:ascii="Times New Roman" w:hAnsi="Times New Roman" w:cs="Times New Roman"/>
                <w:sz w:val="20"/>
                <w:szCs w:val="20"/>
              </w:rPr>
            </w:pPr>
            <w:r w:rsidRPr="00C334A6">
              <w:rPr>
                <w:rFonts w:ascii="Times New Roman" w:hAnsi="Times New Roman" w:cs="Times New Roman"/>
                <w:sz w:val="20"/>
                <w:szCs w:val="20"/>
              </w:rPr>
              <w:t>25.624</w:t>
            </w:r>
          </w:p>
        </w:tc>
        <w:tc>
          <w:tcPr>
            <w:tcW w:w="1276" w:type="dxa"/>
            <w:vAlign w:val="center"/>
          </w:tcPr>
          <w:p w:rsidR="008023B0" w:rsidRPr="00C334A6" w:rsidRDefault="008023B0" w:rsidP="00C334A6">
            <w:pPr>
              <w:jc w:val="center"/>
              <w:rPr>
                <w:rFonts w:ascii="Times New Roman" w:hAnsi="Times New Roman" w:cs="Times New Roman"/>
                <w:sz w:val="20"/>
                <w:szCs w:val="20"/>
              </w:rPr>
            </w:pPr>
            <w:r w:rsidRPr="00C334A6">
              <w:rPr>
                <w:rFonts w:ascii="Times New Roman" w:hAnsi="Times New Roman" w:cs="Times New Roman"/>
                <w:sz w:val="20"/>
                <w:szCs w:val="20"/>
              </w:rPr>
              <w:t>20.246</w:t>
            </w:r>
          </w:p>
        </w:tc>
        <w:tc>
          <w:tcPr>
            <w:tcW w:w="1275" w:type="dxa"/>
            <w:vAlign w:val="center"/>
          </w:tcPr>
          <w:p w:rsidR="008023B0" w:rsidRPr="00C334A6" w:rsidRDefault="008023B0" w:rsidP="00C334A6">
            <w:pPr>
              <w:jc w:val="center"/>
              <w:rPr>
                <w:rFonts w:ascii="Times New Roman" w:hAnsi="Times New Roman" w:cs="Times New Roman"/>
                <w:sz w:val="20"/>
                <w:szCs w:val="20"/>
              </w:rPr>
            </w:pPr>
            <w:r w:rsidRPr="00C334A6">
              <w:rPr>
                <w:rFonts w:ascii="Times New Roman" w:hAnsi="Times New Roman" w:cs="Times New Roman"/>
                <w:sz w:val="20"/>
                <w:szCs w:val="20"/>
              </w:rPr>
              <w:t>20.948</w:t>
            </w:r>
          </w:p>
        </w:tc>
        <w:tc>
          <w:tcPr>
            <w:tcW w:w="1134" w:type="dxa"/>
            <w:vAlign w:val="center"/>
          </w:tcPr>
          <w:p w:rsidR="008023B0" w:rsidRPr="00C334A6" w:rsidRDefault="008023B0" w:rsidP="00C334A6">
            <w:pPr>
              <w:jc w:val="center"/>
              <w:rPr>
                <w:rFonts w:ascii="Times New Roman" w:hAnsi="Times New Roman" w:cs="Times New Roman"/>
                <w:sz w:val="20"/>
                <w:szCs w:val="20"/>
              </w:rPr>
            </w:pPr>
            <w:r w:rsidRPr="00C334A6">
              <w:rPr>
                <w:rFonts w:ascii="Times New Roman" w:hAnsi="Times New Roman" w:cs="Times New Roman"/>
                <w:sz w:val="20"/>
                <w:szCs w:val="20"/>
              </w:rPr>
              <w:t>21.228</w:t>
            </w:r>
          </w:p>
        </w:tc>
        <w:tc>
          <w:tcPr>
            <w:tcW w:w="1196" w:type="dxa"/>
            <w:vAlign w:val="center"/>
          </w:tcPr>
          <w:p w:rsidR="008023B0" w:rsidRPr="00C334A6" w:rsidRDefault="008023B0" w:rsidP="00C334A6">
            <w:pPr>
              <w:jc w:val="center"/>
              <w:rPr>
                <w:rFonts w:ascii="Times New Roman" w:hAnsi="Times New Roman" w:cs="Times New Roman"/>
                <w:sz w:val="20"/>
                <w:szCs w:val="20"/>
              </w:rPr>
            </w:pPr>
            <w:r w:rsidRPr="00C334A6">
              <w:rPr>
                <w:rFonts w:ascii="Times New Roman" w:hAnsi="Times New Roman" w:cs="Times New Roman"/>
                <w:sz w:val="20"/>
                <w:szCs w:val="20"/>
              </w:rPr>
              <w:t>19.171</w:t>
            </w:r>
          </w:p>
        </w:tc>
      </w:tr>
      <w:tr w:rsidR="00C72EEB" w:rsidRPr="00C334A6" w:rsidTr="00392649">
        <w:tc>
          <w:tcPr>
            <w:tcW w:w="3085" w:type="dxa"/>
          </w:tcPr>
          <w:p w:rsidR="00C72EEB" w:rsidRPr="00C334A6" w:rsidRDefault="00C72EEB" w:rsidP="00C334A6">
            <w:pPr>
              <w:rPr>
                <w:rFonts w:ascii="Times New Roman" w:hAnsi="Times New Roman" w:cs="Times New Roman"/>
                <w:b/>
                <w:bCs/>
                <w:sz w:val="20"/>
                <w:szCs w:val="20"/>
              </w:rPr>
            </w:pPr>
            <w:r w:rsidRPr="00C334A6">
              <w:rPr>
                <w:rFonts w:ascii="Times New Roman" w:hAnsi="Times New Roman" w:cs="Times New Roman"/>
                <w:b/>
                <w:bCs/>
                <w:sz w:val="20"/>
                <w:szCs w:val="20"/>
              </w:rPr>
              <w:t>Saponification Value</w:t>
            </w:r>
          </w:p>
        </w:tc>
        <w:tc>
          <w:tcPr>
            <w:tcW w:w="1276" w:type="dxa"/>
            <w:vAlign w:val="center"/>
          </w:tcPr>
          <w:p w:rsidR="00C72EEB" w:rsidRPr="00C334A6" w:rsidRDefault="00C72EEB" w:rsidP="00C334A6">
            <w:pPr>
              <w:jc w:val="center"/>
              <w:rPr>
                <w:rFonts w:ascii="Times New Roman" w:hAnsi="Times New Roman" w:cs="Times New Roman"/>
                <w:sz w:val="20"/>
                <w:szCs w:val="20"/>
              </w:rPr>
            </w:pPr>
            <w:r w:rsidRPr="00C334A6">
              <w:rPr>
                <w:rFonts w:ascii="Times New Roman" w:hAnsi="Times New Roman" w:cs="Times New Roman"/>
                <w:sz w:val="20"/>
                <w:szCs w:val="20"/>
              </w:rPr>
              <w:t>201.996</w:t>
            </w:r>
          </w:p>
        </w:tc>
        <w:tc>
          <w:tcPr>
            <w:tcW w:w="1276" w:type="dxa"/>
            <w:vAlign w:val="center"/>
          </w:tcPr>
          <w:p w:rsidR="00C72EEB" w:rsidRPr="00C334A6" w:rsidRDefault="00C72EEB" w:rsidP="00C334A6">
            <w:pPr>
              <w:jc w:val="center"/>
              <w:rPr>
                <w:rFonts w:ascii="Times New Roman" w:hAnsi="Times New Roman" w:cs="Times New Roman"/>
                <w:sz w:val="20"/>
                <w:szCs w:val="20"/>
              </w:rPr>
            </w:pPr>
            <w:r w:rsidRPr="00C334A6">
              <w:rPr>
                <w:rFonts w:ascii="Times New Roman" w:hAnsi="Times New Roman" w:cs="Times New Roman"/>
                <w:sz w:val="20"/>
                <w:szCs w:val="20"/>
              </w:rPr>
              <w:t>203.574</w:t>
            </w:r>
          </w:p>
        </w:tc>
        <w:tc>
          <w:tcPr>
            <w:tcW w:w="1275" w:type="dxa"/>
            <w:vAlign w:val="center"/>
          </w:tcPr>
          <w:p w:rsidR="00C72EEB" w:rsidRPr="00C334A6" w:rsidRDefault="00C72EEB" w:rsidP="00C334A6">
            <w:pPr>
              <w:jc w:val="center"/>
              <w:rPr>
                <w:rFonts w:ascii="Times New Roman" w:hAnsi="Times New Roman" w:cs="Times New Roman"/>
                <w:sz w:val="20"/>
                <w:szCs w:val="20"/>
              </w:rPr>
            </w:pPr>
            <w:r w:rsidRPr="00C334A6">
              <w:rPr>
                <w:rFonts w:ascii="Times New Roman" w:hAnsi="Times New Roman" w:cs="Times New Roman"/>
                <w:sz w:val="20"/>
                <w:szCs w:val="20"/>
              </w:rPr>
              <w:t>204.626</w:t>
            </w:r>
          </w:p>
        </w:tc>
        <w:tc>
          <w:tcPr>
            <w:tcW w:w="1134" w:type="dxa"/>
            <w:vAlign w:val="center"/>
          </w:tcPr>
          <w:p w:rsidR="00C72EEB" w:rsidRPr="00C334A6" w:rsidRDefault="00C72EEB" w:rsidP="00C334A6">
            <w:pPr>
              <w:jc w:val="center"/>
              <w:rPr>
                <w:rFonts w:ascii="Times New Roman" w:hAnsi="Times New Roman" w:cs="Times New Roman"/>
                <w:sz w:val="20"/>
                <w:szCs w:val="20"/>
              </w:rPr>
            </w:pPr>
            <w:r w:rsidRPr="00C334A6">
              <w:rPr>
                <w:rFonts w:ascii="Times New Roman" w:hAnsi="Times New Roman" w:cs="Times New Roman"/>
                <w:sz w:val="20"/>
                <w:szCs w:val="20"/>
              </w:rPr>
              <w:t>194.106</w:t>
            </w:r>
          </w:p>
        </w:tc>
        <w:tc>
          <w:tcPr>
            <w:tcW w:w="1196" w:type="dxa"/>
            <w:vAlign w:val="center"/>
          </w:tcPr>
          <w:p w:rsidR="00C72EEB" w:rsidRPr="00C334A6" w:rsidRDefault="00C72EEB" w:rsidP="00C334A6">
            <w:pPr>
              <w:jc w:val="center"/>
              <w:rPr>
                <w:rFonts w:ascii="Times New Roman" w:hAnsi="Times New Roman" w:cs="Times New Roman"/>
                <w:sz w:val="20"/>
                <w:szCs w:val="20"/>
              </w:rPr>
            </w:pPr>
            <w:r w:rsidRPr="00C334A6">
              <w:rPr>
                <w:rFonts w:ascii="Times New Roman" w:hAnsi="Times New Roman" w:cs="Times New Roman"/>
                <w:sz w:val="20"/>
                <w:szCs w:val="20"/>
              </w:rPr>
              <w:t>166.927</w:t>
            </w:r>
          </w:p>
        </w:tc>
      </w:tr>
      <w:tr w:rsidR="00DA546C" w:rsidRPr="00C334A6" w:rsidTr="00392649">
        <w:tc>
          <w:tcPr>
            <w:tcW w:w="3085" w:type="dxa"/>
          </w:tcPr>
          <w:p w:rsidR="00DA546C" w:rsidRPr="00C334A6" w:rsidRDefault="00DA546C" w:rsidP="00C334A6">
            <w:pPr>
              <w:rPr>
                <w:rFonts w:ascii="Times New Roman" w:hAnsi="Times New Roman" w:cs="Times New Roman"/>
                <w:b/>
                <w:bCs/>
                <w:sz w:val="20"/>
                <w:szCs w:val="20"/>
              </w:rPr>
            </w:pPr>
            <w:r w:rsidRPr="00C334A6">
              <w:rPr>
                <w:rFonts w:ascii="Times New Roman" w:hAnsi="Times New Roman" w:cs="Times New Roman"/>
                <w:b/>
                <w:bCs/>
                <w:sz w:val="20"/>
                <w:szCs w:val="20"/>
              </w:rPr>
              <w:t>Ester Value</w:t>
            </w:r>
          </w:p>
        </w:tc>
        <w:tc>
          <w:tcPr>
            <w:tcW w:w="1276" w:type="dxa"/>
            <w:vAlign w:val="center"/>
          </w:tcPr>
          <w:p w:rsidR="00DA546C" w:rsidRPr="00C334A6" w:rsidRDefault="00DA546C" w:rsidP="00C334A6">
            <w:pPr>
              <w:jc w:val="center"/>
              <w:rPr>
                <w:rFonts w:ascii="Times New Roman" w:hAnsi="Times New Roman" w:cs="Times New Roman"/>
                <w:sz w:val="20"/>
                <w:szCs w:val="20"/>
              </w:rPr>
            </w:pPr>
            <w:r w:rsidRPr="00C334A6">
              <w:rPr>
                <w:rFonts w:ascii="Times New Roman" w:hAnsi="Times New Roman" w:cs="Times New Roman"/>
                <w:sz w:val="20"/>
                <w:szCs w:val="20"/>
              </w:rPr>
              <w:t>176.372</w:t>
            </w:r>
          </w:p>
        </w:tc>
        <w:tc>
          <w:tcPr>
            <w:tcW w:w="1276" w:type="dxa"/>
            <w:vAlign w:val="center"/>
          </w:tcPr>
          <w:p w:rsidR="00DA546C" w:rsidRPr="00C334A6" w:rsidRDefault="00DA546C" w:rsidP="00C334A6">
            <w:pPr>
              <w:jc w:val="center"/>
              <w:rPr>
                <w:rFonts w:ascii="Times New Roman" w:hAnsi="Times New Roman" w:cs="Times New Roman"/>
                <w:sz w:val="20"/>
                <w:szCs w:val="20"/>
              </w:rPr>
            </w:pPr>
            <w:r w:rsidRPr="00C334A6">
              <w:rPr>
                <w:rFonts w:ascii="Times New Roman" w:hAnsi="Times New Roman" w:cs="Times New Roman"/>
                <w:sz w:val="20"/>
                <w:szCs w:val="20"/>
              </w:rPr>
              <w:t>183.328</w:t>
            </w:r>
          </w:p>
        </w:tc>
        <w:tc>
          <w:tcPr>
            <w:tcW w:w="1275" w:type="dxa"/>
            <w:vAlign w:val="center"/>
          </w:tcPr>
          <w:p w:rsidR="00DA546C" w:rsidRPr="00C334A6" w:rsidRDefault="00DA546C" w:rsidP="00C334A6">
            <w:pPr>
              <w:jc w:val="center"/>
              <w:rPr>
                <w:rFonts w:ascii="Times New Roman" w:hAnsi="Times New Roman" w:cs="Times New Roman"/>
                <w:sz w:val="20"/>
                <w:szCs w:val="20"/>
              </w:rPr>
            </w:pPr>
            <w:r w:rsidRPr="00C334A6">
              <w:rPr>
                <w:rFonts w:ascii="Times New Roman" w:hAnsi="Times New Roman" w:cs="Times New Roman"/>
                <w:sz w:val="20"/>
                <w:szCs w:val="20"/>
              </w:rPr>
              <w:t>183.679</w:t>
            </w:r>
          </w:p>
        </w:tc>
        <w:tc>
          <w:tcPr>
            <w:tcW w:w="1134" w:type="dxa"/>
            <w:vAlign w:val="center"/>
          </w:tcPr>
          <w:p w:rsidR="00DA546C" w:rsidRPr="00C334A6" w:rsidRDefault="00DA546C" w:rsidP="00C334A6">
            <w:pPr>
              <w:jc w:val="center"/>
              <w:rPr>
                <w:rFonts w:ascii="Times New Roman" w:hAnsi="Times New Roman" w:cs="Times New Roman"/>
                <w:sz w:val="20"/>
                <w:szCs w:val="20"/>
              </w:rPr>
            </w:pPr>
            <w:r w:rsidRPr="00C334A6">
              <w:rPr>
                <w:rFonts w:ascii="Times New Roman" w:hAnsi="Times New Roman" w:cs="Times New Roman"/>
                <w:sz w:val="20"/>
                <w:szCs w:val="20"/>
              </w:rPr>
              <w:t>172.877</w:t>
            </w:r>
          </w:p>
        </w:tc>
        <w:tc>
          <w:tcPr>
            <w:tcW w:w="1196" w:type="dxa"/>
            <w:vAlign w:val="center"/>
          </w:tcPr>
          <w:p w:rsidR="00DA546C" w:rsidRPr="00C334A6" w:rsidRDefault="00DA546C" w:rsidP="00C334A6">
            <w:pPr>
              <w:jc w:val="center"/>
              <w:rPr>
                <w:rFonts w:ascii="Times New Roman" w:hAnsi="Times New Roman" w:cs="Times New Roman"/>
                <w:sz w:val="20"/>
                <w:szCs w:val="20"/>
              </w:rPr>
            </w:pPr>
            <w:r w:rsidRPr="00C334A6">
              <w:rPr>
                <w:rFonts w:ascii="Times New Roman" w:hAnsi="Times New Roman" w:cs="Times New Roman"/>
                <w:sz w:val="20"/>
                <w:szCs w:val="20"/>
              </w:rPr>
              <w:t>147.756</w:t>
            </w:r>
          </w:p>
        </w:tc>
      </w:tr>
      <w:tr w:rsidR="00E26C13" w:rsidRPr="00C334A6" w:rsidTr="00392649">
        <w:tc>
          <w:tcPr>
            <w:tcW w:w="3085" w:type="dxa"/>
          </w:tcPr>
          <w:p w:rsidR="00E26C13" w:rsidRPr="00C334A6" w:rsidRDefault="00E26C13" w:rsidP="00C334A6">
            <w:pPr>
              <w:rPr>
                <w:rFonts w:ascii="Times New Roman" w:hAnsi="Times New Roman" w:cs="Times New Roman"/>
                <w:b/>
                <w:bCs/>
                <w:sz w:val="20"/>
                <w:szCs w:val="20"/>
              </w:rPr>
            </w:pPr>
            <w:r w:rsidRPr="00C334A6">
              <w:rPr>
                <w:rFonts w:ascii="Times New Roman" w:hAnsi="Times New Roman" w:cs="Times New Roman"/>
                <w:b/>
                <w:bCs/>
                <w:sz w:val="20"/>
                <w:szCs w:val="20"/>
              </w:rPr>
              <w:t xml:space="preserve">Carbonyl Value </w:t>
            </w:r>
          </w:p>
        </w:tc>
        <w:tc>
          <w:tcPr>
            <w:tcW w:w="1276" w:type="dxa"/>
            <w:vAlign w:val="center"/>
          </w:tcPr>
          <w:p w:rsidR="00E26C13" w:rsidRPr="00C334A6" w:rsidRDefault="00E26C13" w:rsidP="00C334A6">
            <w:pPr>
              <w:jc w:val="center"/>
              <w:rPr>
                <w:rFonts w:ascii="Times New Roman" w:hAnsi="Times New Roman" w:cs="Times New Roman"/>
                <w:sz w:val="20"/>
                <w:szCs w:val="20"/>
              </w:rPr>
            </w:pPr>
            <w:r w:rsidRPr="00C334A6">
              <w:rPr>
                <w:rFonts w:ascii="Times New Roman" w:hAnsi="Times New Roman" w:cs="Times New Roman"/>
                <w:sz w:val="20"/>
                <w:szCs w:val="20"/>
              </w:rPr>
              <w:t>1.540</w:t>
            </w:r>
          </w:p>
        </w:tc>
        <w:tc>
          <w:tcPr>
            <w:tcW w:w="1276" w:type="dxa"/>
            <w:vAlign w:val="center"/>
          </w:tcPr>
          <w:p w:rsidR="00E26C13" w:rsidRPr="00C334A6" w:rsidRDefault="00E26C13" w:rsidP="00C334A6">
            <w:pPr>
              <w:jc w:val="center"/>
              <w:rPr>
                <w:rFonts w:ascii="Times New Roman" w:hAnsi="Times New Roman" w:cs="Times New Roman"/>
                <w:sz w:val="20"/>
                <w:szCs w:val="20"/>
              </w:rPr>
            </w:pPr>
            <w:r w:rsidRPr="00C334A6">
              <w:rPr>
                <w:rFonts w:ascii="Times New Roman" w:hAnsi="Times New Roman" w:cs="Times New Roman"/>
                <w:sz w:val="20"/>
                <w:szCs w:val="20"/>
              </w:rPr>
              <w:t>2.783</w:t>
            </w:r>
          </w:p>
        </w:tc>
        <w:tc>
          <w:tcPr>
            <w:tcW w:w="1275" w:type="dxa"/>
            <w:vAlign w:val="center"/>
          </w:tcPr>
          <w:p w:rsidR="00E26C13" w:rsidRPr="00C334A6" w:rsidRDefault="00E26C13" w:rsidP="00C334A6">
            <w:pPr>
              <w:jc w:val="center"/>
              <w:rPr>
                <w:rFonts w:ascii="Times New Roman" w:hAnsi="Times New Roman" w:cs="Times New Roman"/>
                <w:sz w:val="20"/>
                <w:szCs w:val="20"/>
              </w:rPr>
            </w:pPr>
            <w:r w:rsidRPr="00C334A6">
              <w:rPr>
                <w:rFonts w:ascii="Times New Roman" w:hAnsi="Times New Roman" w:cs="Times New Roman"/>
                <w:sz w:val="20"/>
                <w:szCs w:val="20"/>
              </w:rPr>
              <w:t>3.185</w:t>
            </w:r>
          </w:p>
        </w:tc>
        <w:tc>
          <w:tcPr>
            <w:tcW w:w="1134" w:type="dxa"/>
            <w:vAlign w:val="center"/>
          </w:tcPr>
          <w:p w:rsidR="00E26C13" w:rsidRPr="00C334A6" w:rsidRDefault="00E26C13" w:rsidP="00C334A6">
            <w:pPr>
              <w:jc w:val="center"/>
              <w:rPr>
                <w:rFonts w:ascii="Times New Roman" w:hAnsi="Times New Roman" w:cs="Times New Roman"/>
                <w:sz w:val="20"/>
                <w:szCs w:val="20"/>
              </w:rPr>
            </w:pPr>
            <w:r w:rsidRPr="00C334A6">
              <w:rPr>
                <w:rFonts w:ascii="Times New Roman" w:hAnsi="Times New Roman" w:cs="Times New Roman"/>
                <w:sz w:val="20"/>
                <w:szCs w:val="20"/>
              </w:rPr>
              <w:t>4.673</w:t>
            </w:r>
          </w:p>
        </w:tc>
        <w:tc>
          <w:tcPr>
            <w:tcW w:w="1196" w:type="dxa"/>
            <w:vAlign w:val="center"/>
          </w:tcPr>
          <w:p w:rsidR="00E26C13" w:rsidRPr="00C334A6" w:rsidRDefault="00E26C13" w:rsidP="00C334A6">
            <w:pPr>
              <w:jc w:val="center"/>
              <w:rPr>
                <w:rFonts w:ascii="Times New Roman" w:hAnsi="Times New Roman" w:cs="Times New Roman"/>
                <w:sz w:val="20"/>
                <w:szCs w:val="20"/>
              </w:rPr>
            </w:pPr>
            <w:r w:rsidRPr="00C334A6">
              <w:rPr>
                <w:rFonts w:ascii="Times New Roman" w:hAnsi="Times New Roman" w:cs="Times New Roman"/>
                <w:sz w:val="20"/>
                <w:szCs w:val="20"/>
              </w:rPr>
              <w:t>6.143</w:t>
            </w:r>
          </w:p>
        </w:tc>
      </w:tr>
      <w:tr w:rsidR="00C02E52" w:rsidRPr="00C334A6" w:rsidTr="00392649">
        <w:tc>
          <w:tcPr>
            <w:tcW w:w="3085" w:type="dxa"/>
          </w:tcPr>
          <w:p w:rsidR="00C02E52" w:rsidRPr="00C334A6" w:rsidRDefault="00C02E52" w:rsidP="00C334A6">
            <w:pPr>
              <w:rPr>
                <w:rFonts w:ascii="Times New Roman" w:hAnsi="Times New Roman" w:cs="Times New Roman"/>
                <w:b/>
                <w:bCs/>
                <w:sz w:val="20"/>
                <w:szCs w:val="20"/>
              </w:rPr>
            </w:pPr>
            <w:r w:rsidRPr="00C334A6">
              <w:rPr>
                <w:rFonts w:ascii="Times New Roman" w:hAnsi="Times New Roman" w:cs="Times New Roman"/>
                <w:b/>
                <w:bCs/>
                <w:sz w:val="20"/>
                <w:szCs w:val="20"/>
              </w:rPr>
              <w:t>Density of Oil</w:t>
            </w:r>
          </w:p>
        </w:tc>
        <w:tc>
          <w:tcPr>
            <w:tcW w:w="1276" w:type="dxa"/>
            <w:vAlign w:val="center"/>
          </w:tcPr>
          <w:p w:rsidR="00C02E52" w:rsidRPr="00C334A6" w:rsidRDefault="00C02E52" w:rsidP="00C334A6">
            <w:pPr>
              <w:jc w:val="center"/>
              <w:rPr>
                <w:rFonts w:ascii="Times New Roman" w:hAnsi="Times New Roman" w:cs="Times New Roman"/>
                <w:sz w:val="20"/>
                <w:szCs w:val="20"/>
              </w:rPr>
            </w:pPr>
            <w:r w:rsidRPr="00C334A6">
              <w:rPr>
                <w:rFonts w:ascii="Times New Roman" w:hAnsi="Times New Roman" w:cs="Times New Roman"/>
                <w:sz w:val="20"/>
                <w:szCs w:val="20"/>
              </w:rPr>
              <w:t>0.880</w:t>
            </w:r>
          </w:p>
        </w:tc>
        <w:tc>
          <w:tcPr>
            <w:tcW w:w="1276" w:type="dxa"/>
            <w:vAlign w:val="center"/>
          </w:tcPr>
          <w:p w:rsidR="00C02E52" w:rsidRPr="00C334A6" w:rsidRDefault="00C02E52" w:rsidP="00C334A6">
            <w:pPr>
              <w:jc w:val="center"/>
              <w:rPr>
                <w:rFonts w:ascii="Times New Roman" w:hAnsi="Times New Roman" w:cs="Times New Roman"/>
                <w:sz w:val="20"/>
                <w:szCs w:val="20"/>
              </w:rPr>
            </w:pPr>
            <w:r w:rsidRPr="00C334A6">
              <w:rPr>
                <w:rFonts w:ascii="Times New Roman" w:hAnsi="Times New Roman" w:cs="Times New Roman"/>
                <w:sz w:val="20"/>
                <w:szCs w:val="20"/>
              </w:rPr>
              <w:t>0.866</w:t>
            </w:r>
          </w:p>
        </w:tc>
        <w:tc>
          <w:tcPr>
            <w:tcW w:w="1275" w:type="dxa"/>
            <w:vAlign w:val="center"/>
          </w:tcPr>
          <w:p w:rsidR="00C02E52" w:rsidRPr="00C334A6" w:rsidRDefault="00C02E52" w:rsidP="00C334A6">
            <w:pPr>
              <w:jc w:val="center"/>
              <w:rPr>
                <w:rFonts w:ascii="Times New Roman" w:hAnsi="Times New Roman" w:cs="Times New Roman"/>
                <w:sz w:val="20"/>
                <w:szCs w:val="20"/>
              </w:rPr>
            </w:pPr>
            <w:r w:rsidRPr="00C334A6">
              <w:rPr>
                <w:rFonts w:ascii="Times New Roman" w:hAnsi="Times New Roman" w:cs="Times New Roman"/>
                <w:sz w:val="20"/>
                <w:szCs w:val="20"/>
              </w:rPr>
              <w:t>0.866</w:t>
            </w:r>
          </w:p>
        </w:tc>
        <w:tc>
          <w:tcPr>
            <w:tcW w:w="1134" w:type="dxa"/>
            <w:vAlign w:val="center"/>
          </w:tcPr>
          <w:p w:rsidR="00C02E52" w:rsidRPr="00C334A6" w:rsidRDefault="00C02E52" w:rsidP="00C334A6">
            <w:pPr>
              <w:jc w:val="center"/>
              <w:rPr>
                <w:rFonts w:ascii="Times New Roman" w:hAnsi="Times New Roman" w:cs="Times New Roman"/>
                <w:sz w:val="20"/>
                <w:szCs w:val="20"/>
              </w:rPr>
            </w:pPr>
            <w:r w:rsidRPr="00C334A6">
              <w:rPr>
                <w:rFonts w:ascii="Times New Roman" w:hAnsi="Times New Roman" w:cs="Times New Roman"/>
                <w:sz w:val="20"/>
                <w:szCs w:val="20"/>
              </w:rPr>
              <w:t>0.860</w:t>
            </w:r>
          </w:p>
        </w:tc>
        <w:tc>
          <w:tcPr>
            <w:tcW w:w="1196" w:type="dxa"/>
            <w:vAlign w:val="center"/>
          </w:tcPr>
          <w:p w:rsidR="00C02E52" w:rsidRPr="00C334A6" w:rsidRDefault="00C02E52" w:rsidP="00C334A6">
            <w:pPr>
              <w:jc w:val="center"/>
              <w:rPr>
                <w:rFonts w:ascii="Times New Roman" w:hAnsi="Times New Roman" w:cs="Times New Roman"/>
                <w:sz w:val="20"/>
                <w:szCs w:val="20"/>
              </w:rPr>
            </w:pPr>
            <w:r w:rsidRPr="00C334A6">
              <w:rPr>
                <w:rFonts w:ascii="Times New Roman" w:hAnsi="Times New Roman" w:cs="Times New Roman"/>
                <w:sz w:val="20"/>
                <w:szCs w:val="20"/>
              </w:rPr>
              <w:t>0.878</w:t>
            </w:r>
          </w:p>
        </w:tc>
      </w:tr>
    </w:tbl>
    <w:p w:rsidR="00446B87" w:rsidRPr="00C334A6" w:rsidRDefault="00446B87" w:rsidP="00C334A6">
      <w:pPr>
        <w:spacing w:after="0"/>
        <w:jc w:val="both"/>
        <w:rPr>
          <w:rFonts w:ascii="Times New Roman" w:hAnsi="Times New Roman" w:cs="Times New Roman"/>
          <w:b/>
          <w:sz w:val="20"/>
          <w:szCs w:val="20"/>
        </w:rPr>
      </w:pPr>
    </w:p>
    <w:p w:rsidR="00200268" w:rsidRPr="008E7545" w:rsidRDefault="00200268" w:rsidP="00C334A6">
      <w:pPr>
        <w:autoSpaceDE w:val="0"/>
        <w:autoSpaceDN w:val="0"/>
        <w:adjustRightInd w:val="0"/>
        <w:spacing w:after="0" w:line="240" w:lineRule="auto"/>
        <w:jc w:val="both"/>
        <w:rPr>
          <w:rFonts w:ascii="Times New Roman" w:hAnsi="Times New Roman" w:cs="Times New Roman"/>
          <w:b/>
          <w:sz w:val="24"/>
          <w:szCs w:val="24"/>
        </w:rPr>
      </w:pPr>
      <w:r w:rsidRPr="008E7545">
        <w:rPr>
          <w:rFonts w:ascii="Times New Roman" w:hAnsi="Times New Roman" w:cs="Times New Roman"/>
          <w:b/>
          <w:sz w:val="24"/>
          <w:szCs w:val="24"/>
        </w:rPr>
        <w:t>3.2 Other Interactions Effect on Oil Parameters</w:t>
      </w:r>
    </w:p>
    <w:p w:rsidR="00200268" w:rsidRPr="008E7545" w:rsidRDefault="00200268" w:rsidP="00C334A6">
      <w:pPr>
        <w:spacing w:after="0"/>
        <w:jc w:val="both"/>
        <w:rPr>
          <w:rFonts w:ascii="Times New Roman" w:hAnsi="Times New Roman" w:cs="Times New Roman"/>
          <w:b/>
          <w:sz w:val="24"/>
          <w:szCs w:val="24"/>
        </w:rPr>
      </w:pPr>
      <w:r w:rsidRPr="008E7545">
        <w:rPr>
          <w:rFonts w:ascii="Times New Roman" w:hAnsi="Times New Roman" w:cs="Times New Roman"/>
          <w:b/>
          <w:sz w:val="24"/>
          <w:szCs w:val="24"/>
        </w:rPr>
        <w:t>Effect of Stored material and Condition on Oil Parameters</w:t>
      </w:r>
    </w:p>
    <w:p w:rsidR="005E1C02" w:rsidRPr="00C334A6" w:rsidRDefault="005E1C02" w:rsidP="00C334A6">
      <w:pPr>
        <w:spacing w:after="0"/>
        <w:jc w:val="both"/>
        <w:rPr>
          <w:rFonts w:ascii="Times New Roman" w:hAnsi="Times New Roman" w:cs="Times New Roman"/>
          <w:sz w:val="20"/>
          <w:szCs w:val="20"/>
        </w:rPr>
      </w:pPr>
      <w:r w:rsidRPr="008E7545">
        <w:rPr>
          <w:rFonts w:ascii="Times New Roman" w:hAnsi="Times New Roman" w:cs="Times New Roman"/>
          <w:sz w:val="24"/>
          <w:szCs w:val="24"/>
        </w:rPr>
        <w:t>In case of interaction effect of Stored Materials and Conditions (Table-</w:t>
      </w:r>
      <w:r w:rsidR="00DD2FEB">
        <w:rPr>
          <w:rFonts w:ascii="Times New Roman" w:hAnsi="Times New Roman" w:cs="Times New Roman"/>
          <w:sz w:val="24"/>
          <w:szCs w:val="24"/>
        </w:rPr>
        <w:t>7</w:t>
      </w:r>
      <w:r w:rsidR="0044340E" w:rsidRPr="008E7545">
        <w:rPr>
          <w:rFonts w:ascii="Times New Roman" w:hAnsi="Times New Roman" w:cs="Times New Roman"/>
          <w:sz w:val="24"/>
          <w:szCs w:val="24"/>
        </w:rPr>
        <w:t>)</w:t>
      </w:r>
      <w:r w:rsidRPr="008E7545">
        <w:rPr>
          <w:rFonts w:ascii="Times New Roman" w:hAnsi="Times New Roman" w:cs="Times New Roman"/>
          <w:sz w:val="24"/>
          <w:szCs w:val="24"/>
        </w:rPr>
        <w:t>, highest Oil content</w:t>
      </w:r>
      <w:r w:rsidR="008E6496" w:rsidRPr="008E7545">
        <w:rPr>
          <w:rFonts w:ascii="Times New Roman" w:hAnsi="Times New Roman" w:cs="Times New Roman"/>
          <w:sz w:val="24"/>
          <w:szCs w:val="24"/>
        </w:rPr>
        <w:t xml:space="preserve"> </w:t>
      </w:r>
      <w:r w:rsidRPr="008E7545">
        <w:rPr>
          <w:rFonts w:ascii="Times New Roman" w:hAnsi="Times New Roman" w:cs="Times New Roman"/>
          <w:bCs/>
          <w:sz w:val="24"/>
          <w:szCs w:val="24"/>
        </w:rPr>
        <w:t>(</w:t>
      </w:r>
      <w:r w:rsidRPr="008E7545">
        <w:rPr>
          <w:rFonts w:ascii="Times New Roman" w:hAnsi="Times New Roman" w:cs="Times New Roman"/>
          <w:sz w:val="24"/>
          <w:szCs w:val="24"/>
        </w:rPr>
        <w:t xml:space="preserve">58.548%), </w:t>
      </w:r>
      <w:r w:rsidRPr="008E7545">
        <w:rPr>
          <w:rFonts w:ascii="Times New Roman" w:hAnsi="Times New Roman" w:cs="Times New Roman"/>
          <w:bCs/>
          <w:sz w:val="24"/>
          <w:szCs w:val="24"/>
        </w:rPr>
        <w:t>Saponification Value (</w:t>
      </w:r>
      <w:r w:rsidRPr="008E7545">
        <w:rPr>
          <w:rFonts w:ascii="Times New Roman" w:hAnsi="Times New Roman" w:cs="Times New Roman"/>
          <w:sz w:val="24"/>
          <w:szCs w:val="24"/>
        </w:rPr>
        <w:t>215.743</w:t>
      </w:r>
      <w:r w:rsidR="008E6496" w:rsidRPr="008E7545">
        <w:rPr>
          <w:rFonts w:ascii="Times New Roman" w:hAnsi="Times New Roman" w:cs="Times New Roman"/>
          <w:sz w:val="24"/>
          <w:szCs w:val="24"/>
        </w:rPr>
        <w:t>), Ester</w:t>
      </w:r>
      <w:r w:rsidRPr="008E7545">
        <w:rPr>
          <w:rFonts w:ascii="Times New Roman" w:hAnsi="Times New Roman" w:cs="Times New Roman"/>
          <w:bCs/>
          <w:sz w:val="24"/>
          <w:szCs w:val="24"/>
        </w:rPr>
        <w:t xml:space="preserve"> Value (</w:t>
      </w:r>
      <w:r w:rsidRPr="008E7545">
        <w:rPr>
          <w:rFonts w:ascii="Times New Roman" w:hAnsi="Times New Roman" w:cs="Times New Roman"/>
          <w:sz w:val="24"/>
          <w:szCs w:val="24"/>
        </w:rPr>
        <w:t>197.152)</w:t>
      </w:r>
      <w:r w:rsidR="00530579" w:rsidRPr="008E7545">
        <w:rPr>
          <w:rFonts w:ascii="Times New Roman" w:hAnsi="Times New Roman" w:cs="Times New Roman"/>
          <w:sz w:val="24"/>
          <w:szCs w:val="24"/>
        </w:rPr>
        <w:t xml:space="preserve"> and lowest acid value (18.591) </w:t>
      </w:r>
      <w:r w:rsidRPr="008E7545">
        <w:rPr>
          <w:rFonts w:ascii="Times New Roman" w:hAnsi="Times New Roman" w:cs="Times New Roman"/>
          <w:sz w:val="24"/>
          <w:szCs w:val="24"/>
        </w:rPr>
        <w:t xml:space="preserve">was observed Kernel stored Under CPD. </w:t>
      </w:r>
      <w:r w:rsidR="00530579" w:rsidRPr="008E7545">
        <w:rPr>
          <w:rFonts w:ascii="Times New Roman" w:hAnsi="Times New Roman" w:cs="Times New Roman"/>
          <w:sz w:val="24"/>
          <w:szCs w:val="24"/>
        </w:rPr>
        <w:t xml:space="preserve">The </w:t>
      </w:r>
      <w:r w:rsidRPr="008E7545">
        <w:rPr>
          <w:rFonts w:ascii="Times New Roman" w:hAnsi="Times New Roman" w:cs="Times New Roman"/>
          <w:sz w:val="24"/>
          <w:szCs w:val="24"/>
        </w:rPr>
        <w:t>lowest Carbonyl value (</w:t>
      </w:r>
      <w:r w:rsidR="00530579" w:rsidRPr="008E7545">
        <w:rPr>
          <w:rFonts w:ascii="Times New Roman" w:hAnsi="Times New Roman" w:cs="Times New Roman"/>
          <w:sz w:val="24"/>
          <w:szCs w:val="24"/>
        </w:rPr>
        <w:t>2.176</w:t>
      </w:r>
      <w:r w:rsidRPr="008E7545">
        <w:rPr>
          <w:rFonts w:ascii="Times New Roman" w:hAnsi="Times New Roman" w:cs="Times New Roman"/>
          <w:sz w:val="24"/>
          <w:szCs w:val="24"/>
        </w:rPr>
        <w:t xml:space="preserve">) </w:t>
      </w:r>
      <w:r w:rsidR="00530579" w:rsidRPr="008E7545">
        <w:rPr>
          <w:rFonts w:ascii="Times New Roman" w:hAnsi="Times New Roman" w:cs="Times New Roman"/>
          <w:sz w:val="24"/>
          <w:szCs w:val="24"/>
        </w:rPr>
        <w:t xml:space="preserve">was found in Kernel </w:t>
      </w:r>
      <w:r w:rsidRPr="008E7545">
        <w:rPr>
          <w:rFonts w:ascii="Times New Roman" w:hAnsi="Times New Roman" w:cs="Times New Roman"/>
          <w:sz w:val="24"/>
          <w:szCs w:val="24"/>
        </w:rPr>
        <w:t>and Density of Oil (</w:t>
      </w:r>
      <w:r w:rsidR="00530579" w:rsidRPr="008E7545">
        <w:rPr>
          <w:rFonts w:ascii="Times New Roman" w:hAnsi="Times New Roman" w:cs="Times New Roman"/>
          <w:sz w:val="24"/>
          <w:szCs w:val="24"/>
        </w:rPr>
        <w:t>0</w:t>
      </w:r>
      <w:r w:rsidRPr="008E7545">
        <w:rPr>
          <w:rFonts w:ascii="Times New Roman" w:hAnsi="Times New Roman" w:cs="Times New Roman"/>
          <w:sz w:val="24"/>
          <w:szCs w:val="24"/>
        </w:rPr>
        <w:t>.8</w:t>
      </w:r>
      <w:r w:rsidR="00530579" w:rsidRPr="008E7545">
        <w:rPr>
          <w:rFonts w:ascii="Times New Roman" w:hAnsi="Times New Roman" w:cs="Times New Roman"/>
          <w:sz w:val="24"/>
          <w:szCs w:val="24"/>
        </w:rPr>
        <w:t>52</w:t>
      </w:r>
      <w:r w:rsidRPr="008E7545">
        <w:rPr>
          <w:rFonts w:ascii="Times New Roman" w:hAnsi="Times New Roman" w:cs="Times New Roman"/>
          <w:sz w:val="24"/>
          <w:szCs w:val="24"/>
        </w:rPr>
        <w:t xml:space="preserve">) </w:t>
      </w:r>
      <w:r w:rsidR="00530579" w:rsidRPr="008E7545">
        <w:rPr>
          <w:rFonts w:ascii="Times New Roman" w:hAnsi="Times New Roman" w:cs="Times New Roman"/>
          <w:sz w:val="24"/>
          <w:szCs w:val="24"/>
        </w:rPr>
        <w:t>in seed under CPL.</w:t>
      </w:r>
      <w:r w:rsidR="008E6496" w:rsidRPr="008E7545">
        <w:rPr>
          <w:rFonts w:ascii="Times New Roman" w:hAnsi="Times New Roman" w:cs="Times New Roman"/>
          <w:sz w:val="24"/>
          <w:szCs w:val="24"/>
        </w:rPr>
        <w:t xml:space="preserve"> </w:t>
      </w:r>
      <w:r w:rsidR="00C844AA" w:rsidRPr="008E7545">
        <w:rPr>
          <w:rFonts w:ascii="Times New Roman" w:hAnsi="Times New Roman" w:cs="Times New Roman"/>
          <w:sz w:val="24"/>
          <w:szCs w:val="24"/>
        </w:rPr>
        <w:t xml:space="preserve">Kernel stored in CPD is best storage option to get higher oil and </w:t>
      </w:r>
      <w:r w:rsidR="00E06F93" w:rsidRPr="008E7545">
        <w:rPr>
          <w:rFonts w:ascii="Times New Roman" w:hAnsi="Times New Roman" w:cs="Times New Roman"/>
          <w:sz w:val="24"/>
          <w:szCs w:val="24"/>
        </w:rPr>
        <w:t>maintain its quality for using as food material, soap making and biodiesel production</w:t>
      </w:r>
      <w:r w:rsidR="00E06F93" w:rsidRPr="00C334A6">
        <w:rPr>
          <w:rFonts w:ascii="Times New Roman" w:hAnsi="Times New Roman" w:cs="Times New Roman"/>
          <w:sz w:val="20"/>
          <w:szCs w:val="20"/>
        </w:rPr>
        <w:t xml:space="preserve">. </w:t>
      </w:r>
    </w:p>
    <w:p w:rsidR="0001605A" w:rsidRPr="008E7545" w:rsidRDefault="0001605A" w:rsidP="00C334A6">
      <w:pPr>
        <w:spacing w:after="0"/>
        <w:jc w:val="both"/>
        <w:rPr>
          <w:rFonts w:ascii="Times New Roman" w:hAnsi="Times New Roman" w:cs="Times New Roman"/>
          <w:b/>
          <w:sz w:val="24"/>
          <w:szCs w:val="24"/>
        </w:rPr>
      </w:pPr>
      <w:r w:rsidRPr="008E7545">
        <w:rPr>
          <w:rFonts w:ascii="Times New Roman" w:hAnsi="Times New Roman" w:cs="Times New Roman"/>
          <w:b/>
          <w:sz w:val="24"/>
          <w:szCs w:val="24"/>
        </w:rPr>
        <w:t>Table-</w:t>
      </w:r>
      <w:r w:rsidR="00DD2FEB">
        <w:rPr>
          <w:rFonts w:ascii="Times New Roman" w:hAnsi="Times New Roman" w:cs="Times New Roman"/>
          <w:b/>
          <w:sz w:val="24"/>
          <w:szCs w:val="24"/>
        </w:rPr>
        <w:t>7</w:t>
      </w:r>
      <w:r w:rsidRPr="008E7545">
        <w:rPr>
          <w:rFonts w:ascii="Times New Roman" w:hAnsi="Times New Roman" w:cs="Times New Roman"/>
          <w:b/>
          <w:sz w:val="24"/>
          <w:szCs w:val="24"/>
        </w:rPr>
        <w:t xml:space="preserve">   Effect of </w:t>
      </w:r>
      <w:r w:rsidR="00200268" w:rsidRPr="008E7545">
        <w:rPr>
          <w:rFonts w:ascii="Times New Roman" w:hAnsi="Times New Roman" w:cs="Times New Roman"/>
          <w:b/>
          <w:sz w:val="24"/>
          <w:szCs w:val="24"/>
        </w:rPr>
        <w:t>S</w:t>
      </w:r>
      <w:r w:rsidRPr="008E7545">
        <w:rPr>
          <w:rFonts w:ascii="Times New Roman" w:hAnsi="Times New Roman" w:cs="Times New Roman"/>
          <w:b/>
          <w:sz w:val="24"/>
          <w:szCs w:val="24"/>
        </w:rPr>
        <w:t xml:space="preserve">tored material and Condition on Oil Content (%) and Properties of stored seeds and kernels of </w:t>
      </w:r>
      <w:proofErr w:type="spellStart"/>
      <w:r w:rsidRPr="008E7545">
        <w:rPr>
          <w:rFonts w:ascii="Times New Roman" w:hAnsi="Times New Roman" w:cs="Times New Roman"/>
          <w:b/>
          <w:i/>
          <w:sz w:val="24"/>
          <w:szCs w:val="24"/>
        </w:rPr>
        <w:t>Buchanania</w:t>
      </w:r>
      <w:proofErr w:type="spellEnd"/>
      <w:r w:rsidRPr="008E7545">
        <w:rPr>
          <w:rFonts w:ascii="Times New Roman" w:hAnsi="Times New Roman" w:cs="Times New Roman"/>
          <w:b/>
          <w:i/>
          <w:sz w:val="24"/>
          <w:szCs w:val="24"/>
        </w:rPr>
        <w:t xml:space="preserve"> </w:t>
      </w:r>
      <w:proofErr w:type="spellStart"/>
      <w:r w:rsidRPr="008E7545">
        <w:rPr>
          <w:rFonts w:ascii="Times New Roman" w:hAnsi="Times New Roman" w:cs="Times New Roman"/>
          <w:b/>
          <w:i/>
          <w:sz w:val="24"/>
          <w:szCs w:val="24"/>
        </w:rPr>
        <w:t>lanzan</w:t>
      </w:r>
      <w:proofErr w:type="spellEnd"/>
      <w:r w:rsidRPr="008E7545">
        <w:rPr>
          <w:rFonts w:ascii="Times New Roman" w:hAnsi="Times New Roman" w:cs="Times New Roman"/>
          <w:b/>
          <w:i/>
          <w:sz w:val="24"/>
          <w:szCs w:val="24"/>
        </w:rPr>
        <w:t xml:space="preserve"> </w:t>
      </w:r>
      <w:proofErr w:type="spellStart"/>
      <w:r w:rsidRPr="008E7545">
        <w:rPr>
          <w:rFonts w:ascii="Times New Roman" w:hAnsi="Times New Roman" w:cs="Times New Roman"/>
          <w:b/>
          <w:sz w:val="24"/>
          <w:szCs w:val="24"/>
        </w:rPr>
        <w:t>Spreng</w:t>
      </w:r>
      <w:proofErr w:type="spellEnd"/>
      <w:r w:rsidR="00165639" w:rsidRPr="008E7545">
        <w:rPr>
          <w:rFonts w:ascii="Times New Roman" w:hAnsi="Times New Roman" w:cs="Times New Roman"/>
          <w:b/>
          <w:sz w:val="24"/>
          <w:szCs w:val="24"/>
        </w:rPr>
        <w:t>.</w:t>
      </w:r>
    </w:p>
    <w:tbl>
      <w:tblPr>
        <w:tblStyle w:val="TableGrid"/>
        <w:tblW w:w="9355" w:type="dxa"/>
        <w:tblLook w:val="04A0" w:firstRow="1" w:lastRow="0" w:firstColumn="1" w:lastColumn="0" w:noHBand="0" w:noVBand="1"/>
      </w:tblPr>
      <w:tblGrid>
        <w:gridCol w:w="2430"/>
        <w:gridCol w:w="1222"/>
        <w:gridCol w:w="1418"/>
        <w:gridCol w:w="1417"/>
        <w:gridCol w:w="1418"/>
        <w:gridCol w:w="1450"/>
      </w:tblGrid>
      <w:tr w:rsidR="00BD035A" w:rsidRPr="00C334A6" w:rsidTr="00BD035A">
        <w:trPr>
          <w:trHeight w:val="296"/>
        </w:trPr>
        <w:tc>
          <w:tcPr>
            <w:tcW w:w="2430" w:type="dxa"/>
          </w:tcPr>
          <w:p w:rsidR="00BD035A" w:rsidRPr="00C334A6" w:rsidRDefault="00BD035A" w:rsidP="00C334A6">
            <w:pPr>
              <w:rPr>
                <w:rFonts w:ascii="Times New Roman" w:hAnsi="Times New Roman" w:cs="Times New Roman"/>
                <w:b/>
                <w:bCs/>
                <w:sz w:val="20"/>
                <w:szCs w:val="20"/>
              </w:rPr>
            </w:pPr>
            <w:r w:rsidRPr="00C334A6">
              <w:rPr>
                <w:rFonts w:ascii="Times New Roman" w:hAnsi="Times New Roman" w:cs="Times New Roman"/>
                <w:b/>
                <w:bCs/>
                <w:sz w:val="20"/>
                <w:szCs w:val="20"/>
              </w:rPr>
              <w:t>Oil Properties</w:t>
            </w:r>
          </w:p>
        </w:tc>
        <w:tc>
          <w:tcPr>
            <w:tcW w:w="1222" w:type="dxa"/>
          </w:tcPr>
          <w:p w:rsidR="00BD035A" w:rsidRPr="00C334A6" w:rsidRDefault="00BD035A" w:rsidP="00C334A6">
            <w:pPr>
              <w:jc w:val="center"/>
              <w:rPr>
                <w:rFonts w:ascii="Times New Roman" w:hAnsi="Times New Roman" w:cs="Times New Roman"/>
                <w:b/>
                <w:bCs/>
                <w:sz w:val="20"/>
                <w:szCs w:val="20"/>
              </w:rPr>
            </w:pPr>
            <w:r w:rsidRPr="00C334A6">
              <w:rPr>
                <w:rFonts w:ascii="Times New Roman" w:hAnsi="Times New Roman" w:cs="Times New Roman"/>
                <w:b/>
                <w:bCs/>
                <w:sz w:val="20"/>
                <w:szCs w:val="20"/>
              </w:rPr>
              <w:t>Material</w:t>
            </w:r>
          </w:p>
        </w:tc>
        <w:tc>
          <w:tcPr>
            <w:tcW w:w="1418" w:type="dxa"/>
          </w:tcPr>
          <w:p w:rsidR="00BD035A" w:rsidRPr="00C334A6" w:rsidRDefault="00BD035A" w:rsidP="00C334A6">
            <w:pPr>
              <w:jc w:val="center"/>
              <w:rPr>
                <w:rFonts w:ascii="Times New Roman" w:hAnsi="Times New Roman" w:cs="Times New Roman"/>
                <w:b/>
                <w:bCs/>
                <w:sz w:val="20"/>
                <w:szCs w:val="20"/>
              </w:rPr>
            </w:pPr>
            <w:r w:rsidRPr="00C334A6">
              <w:rPr>
                <w:rFonts w:ascii="Times New Roman" w:hAnsi="Times New Roman" w:cs="Times New Roman"/>
                <w:b/>
                <w:bCs/>
                <w:sz w:val="20"/>
                <w:szCs w:val="20"/>
              </w:rPr>
              <w:t>CPL</w:t>
            </w:r>
          </w:p>
        </w:tc>
        <w:tc>
          <w:tcPr>
            <w:tcW w:w="1417" w:type="dxa"/>
          </w:tcPr>
          <w:p w:rsidR="00BD035A" w:rsidRPr="00C334A6" w:rsidRDefault="00BD035A" w:rsidP="00C334A6">
            <w:pPr>
              <w:jc w:val="center"/>
              <w:rPr>
                <w:rFonts w:ascii="Times New Roman" w:hAnsi="Times New Roman" w:cs="Times New Roman"/>
                <w:b/>
                <w:bCs/>
                <w:sz w:val="20"/>
                <w:szCs w:val="20"/>
              </w:rPr>
            </w:pPr>
            <w:r w:rsidRPr="00C334A6">
              <w:rPr>
                <w:rFonts w:ascii="Times New Roman" w:hAnsi="Times New Roman" w:cs="Times New Roman"/>
                <w:b/>
                <w:bCs/>
                <w:sz w:val="20"/>
                <w:szCs w:val="20"/>
              </w:rPr>
              <w:t>OPL</w:t>
            </w:r>
          </w:p>
        </w:tc>
        <w:tc>
          <w:tcPr>
            <w:tcW w:w="1418" w:type="dxa"/>
          </w:tcPr>
          <w:p w:rsidR="00BD035A" w:rsidRPr="00C334A6" w:rsidRDefault="00BD035A" w:rsidP="00C334A6">
            <w:pPr>
              <w:jc w:val="center"/>
              <w:rPr>
                <w:rFonts w:ascii="Times New Roman" w:hAnsi="Times New Roman" w:cs="Times New Roman"/>
                <w:b/>
                <w:bCs/>
                <w:sz w:val="20"/>
                <w:szCs w:val="20"/>
              </w:rPr>
            </w:pPr>
            <w:r w:rsidRPr="00C334A6">
              <w:rPr>
                <w:rFonts w:ascii="Times New Roman" w:hAnsi="Times New Roman" w:cs="Times New Roman"/>
                <w:b/>
                <w:bCs/>
                <w:sz w:val="20"/>
                <w:szCs w:val="20"/>
              </w:rPr>
              <w:t>CPD</w:t>
            </w:r>
          </w:p>
        </w:tc>
        <w:tc>
          <w:tcPr>
            <w:tcW w:w="1450" w:type="dxa"/>
          </w:tcPr>
          <w:p w:rsidR="00BD035A" w:rsidRPr="00C334A6" w:rsidRDefault="00BD035A" w:rsidP="00C334A6">
            <w:pPr>
              <w:jc w:val="center"/>
              <w:rPr>
                <w:rFonts w:ascii="Times New Roman" w:hAnsi="Times New Roman" w:cs="Times New Roman"/>
                <w:b/>
                <w:bCs/>
                <w:sz w:val="20"/>
                <w:szCs w:val="20"/>
              </w:rPr>
            </w:pPr>
            <w:r w:rsidRPr="00C334A6">
              <w:rPr>
                <w:rFonts w:ascii="Times New Roman" w:hAnsi="Times New Roman" w:cs="Times New Roman"/>
                <w:b/>
                <w:bCs/>
                <w:sz w:val="20"/>
                <w:szCs w:val="20"/>
              </w:rPr>
              <w:t>OPD</w:t>
            </w:r>
          </w:p>
        </w:tc>
      </w:tr>
      <w:tr w:rsidR="00100EC7" w:rsidRPr="00C334A6" w:rsidTr="00392649">
        <w:trPr>
          <w:trHeight w:val="296"/>
        </w:trPr>
        <w:tc>
          <w:tcPr>
            <w:tcW w:w="2430" w:type="dxa"/>
            <w:vMerge w:val="restart"/>
          </w:tcPr>
          <w:p w:rsidR="00100EC7" w:rsidRPr="00C334A6" w:rsidRDefault="00100EC7" w:rsidP="00C334A6">
            <w:pPr>
              <w:rPr>
                <w:rFonts w:ascii="Times New Roman" w:hAnsi="Times New Roman" w:cs="Times New Roman"/>
                <w:b/>
                <w:bCs/>
                <w:sz w:val="20"/>
                <w:szCs w:val="20"/>
              </w:rPr>
            </w:pPr>
            <w:r w:rsidRPr="00C334A6">
              <w:rPr>
                <w:rFonts w:ascii="Times New Roman" w:hAnsi="Times New Roman" w:cs="Times New Roman"/>
                <w:b/>
                <w:sz w:val="20"/>
                <w:szCs w:val="20"/>
              </w:rPr>
              <w:t>Oil Content (%)</w:t>
            </w:r>
          </w:p>
        </w:tc>
        <w:tc>
          <w:tcPr>
            <w:tcW w:w="1222" w:type="dxa"/>
          </w:tcPr>
          <w:p w:rsidR="00100EC7" w:rsidRPr="00C334A6" w:rsidRDefault="00100EC7" w:rsidP="00C334A6">
            <w:pPr>
              <w:jc w:val="center"/>
              <w:rPr>
                <w:rFonts w:ascii="Times New Roman" w:hAnsi="Times New Roman" w:cs="Times New Roman"/>
                <w:b/>
                <w:bCs/>
                <w:sz w:val="20"/>
                <w:szCs w:val="20"/>
              </w:rPr>
            </w:pPr>
            <w:r w:rsidRPr="00C334A6">
              <w:rPr>
                <w:rFonts w:ascii="Times New Roman" w:hAnsi="Times New Roman" w:cs="Times New Roman"/>
                <w:b/>
                <w:bCs/>
                <w:sz w:val="20"/>
                <w:szCs w:val="20"/>
              </w:rPr>
              <w:t>Seed</w:t>
            </w:r>
          </w:p>
        </w:tc>
        <w:tc>
          <w:tcPr>
            <w:tcW w:w="1418"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55.482</w:t>
            </w:r>
          </w:p>
        </w:tc>
        <w:tc>
          <w:tcPr>
            <w:tcW w:w="1417"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53.862</w:t>
            </w:r>
          </w:p>
        </w:tc>
        <w:tc>
          <w:tcPr>
            <w:tcW w:w="1418"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56.562</w:t>
            </w:r>
          </w:p>
        </w:tc>
        <w:tc>
          <w:tcPr>
            <w:tcW w:w="1450"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58.352</w:t>
            </w:r>
          </w:p>
        </w:tc>
      </w:tr>
      <w:tr w:rsidR="00100EC7" w:rsidRPr="00C334A6" w:rsidTr="00392649">
        <w:trPr>
          <w:trHeight w:val="296"/>
        </w:trPr>
        <w:tc>
          <w:tcPr>
            <w:tcW w:w="2430" w:type="dxa"/>
            <w:vMerge/>
          </w:tcPr>
          <w:p w:rsidR="00100EC7" w:rsidRPr="00C334A6" w:rsidRDefault="00100EC7" w:rsidP="00C334A6">
            <w:pPr>
              <w:rPr>
                <w:rFonts w:ascii="Times New Roman" w:hAnsi="Times New Roman" w:cs="Times New Roman"/>
                <w:b/>
                <w:sz w:val="20"/>
                <w:szCs w:val="20"/>
              </w:rPr>
            </w:pPr>
          </w:p>
        </w:tc>
        <w:tc>
          <w:tcPr>
            <w:tcW w:w="1222" w:type="dxa"/>
          </w:tcPr>
          <w:p w:rsidR="00100EC7" w:rsidRPr="00C334A6" w:rsidRDefault="00100EC7" w:rsidP="00C334A6">
            <w:pPr>
              <w:jc w:val="center"/>
              <w:rPr>
                <w:rFonts w:ascii="Times New Roman" w:hAnsi="Times New Roman" w:cs="Times New Roman"/>
                <w:b/>
                <w:sz w:val="20"/>
                <w:szCs w:val="20"/>
              </w:rPr>
            </w:pPr>
            <w:r w:rsidRPr="00C334A6">
              <w:rPr>
                <w:rFonts w:ascii="Times New Roman" w:hAnsi="Times New Roman" w:cs="Times New Roman"/>
                <w:b/>
                <w:sz w:val="20"/>
                <w:szCs w:val="20"/>
              </w:rPr>
              <w:t>Kernel</w:t>
            </w:r>
          </w:p>
        </w:tc>
        <w:tc>
          <w:tcPr>
            <w:tcW w:w="1418"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54.763</w:t>
            </w:r>
          </w:p>
        </w:tc>
        <w:tc>
          <w:tcPr>
            <w:tcW w:w="1417"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53.580</w:t>
            </w:r>
          </w:p>
        </w:tc>
        <w:tc>
          <w:tcPr>
            <w:tcW w:w="1418"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58.548</w:t>
            </w:r>
          </w:p>
        </w:tc>
        <w:tc>
          <w:tcPr>
            <w:tcW w:w="1450"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56.172</w:t>
            </w:r>
          </w:p>
        </w:tc>
      </w:tr>
      <w:tr w:rsidR="00100EC7" w:rsidRPr="00C334A6" w:rsidTr="00392649">
        <w:trPr>
          <w:trHeight w:val="283"/>
        </w:trPr>
        <w:tc>
          <w:tcPr>
            <w:tcW w:w="2430" w:type="dxa"/>
            <w:vMerge w:val="restart"/>
          </w:tcPr>
          <w:p w:rsidR="00100EC7" w:rsidRPr="00C334A6" w:rsidRDefault="00100EC7" w:rsidP="00C334A6">
            <w:pPr>
              <w:rPr>
                <w:rFonts w:ascii="Times New Roman" w:hAnsi="Times New Roman" w:cs="Times New Roman"/>
                <w:b/>
                <w:bCs/>
                <w:sz w:val="20"/>
                <w:szCs w:val="20"/>
              </w:rPr>
            </w:pPr>
            <w:r w:rsidRPr="00C334A6">
              <w:rPr>
                <w:rFonts w:ascii="Times New Roman" w:hAnsi="Times New Roman" w:cs="Times New Roman"/>
                <w:b/>
                <w:bCs/>
                <w:sz w:val="20"/>
                <w:szCs w:val="20"/>
              </w:rPr>
              <w:t>Acid Value</w:t>
            </w:r>
          </w:p>
        </w:tc>
        <w:tc>
          <w:tcPr>
            <w:tcW w:w="1222" w:type="dxa"/>
          </w:tcPr>
          <w:p w:rsidR="00100EC7" w:rsidRPr="00C334A6" w:rsidRDefault="00100EC7" w:rsidP="00C334A6">
            <w:pPr>
              <w:jc w:val="center"/>
              <w:rPr>
                <w:rFonts w:ascii="Times New Roman" w:hAnsi="Times New Roman" w:cs="Times New Roman"/>
                <w:b/>
                <w:bCs/>
                <w:sz w:val="20"/>
                <w:szCs w:val="20"/>
              </w:rPr>
            </w:pPr>
            <w:r w:rsidRPr="00C334A6">
              <w:rPr>
                <w:rFonts w:ascii="Times New Roman" w:hAnsi="Times New Roman" w:cs="Times New Roman"/>
                <w:b/>
                <w:bCs/>
                <w:sz w:val="20"/>
                <w:szCs w:val="20"/>
              </w:rPr>
              <w:t>Seed</w:t>
            </w:r>
          </w:p>
        </w:tc>
        <w:tc>
          <w:tcPr>
            <w:tcW w:w="1418"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25.137</w:t>
            </w:r>
          </w:p>
        </w:tc>
        <w:tc>
          <w:tcPr>
            <w:tcW w:w="1417"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23.604</w:t>
            </w:r>
          </w:p>
        </w:tc>
        <w:tc>
          <w:tcPr>
            <w:tcW w:w="1418"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20.050</w:t>
            </w:r>
          </w:p>
        </w:tc>
        <w:tc>
          <w:tcPr>
            <w:tcW w:w="1450"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21.172</w:t>
            </w:r>
          </w:p>
        </w:tc>
      </w:tr>
      <w:tr w:rsidR="00100EC7" w:rsidRPr="00C334A6" w:rsidTr="00392649">
        <w:trPr>
          <w:trHeight w:val="296"/>
        </w:trPr>
        <w:tc>
          <w:tcPr>
            <w:tcW w:w="2430" w:type="dxa"/>
            <w:vMerge/>
          </w:tcPr>
          <w:p w:rsidR="00100EC7" w:rsidRPr="00C334A6" w:rsidRDefault="00100EC7" w:rsidP="00C334A6">
            <w:pPr>
              <w:rPr>
                <w:rFonts w:ascii="Times New Roman" w:hAnsi="Times New Roman" w:cs="Times New Roman"/>
                <w:b/>
                <w:bCs/>
                <w:sz w:val="20"/>
                <w:szCs w:val="20"/>
              </w:rPr>
            </w:pPr>
          </w:p>
        </w:tc>
        <w:tc>
          <w:tcPr>
            <w:tcW w:w="1222" w:type="dxa"/>
          </w:tcPr>
          <w:p w:rsidR="00100EC7" w:rsidRPr="00C334A6" w:rsidRDefault="00100EC7" w:rsidP="00C334A6">
            <w:pPr>
              <w:jc w:val="center"/>
              <w:rPr>
                <w:rFonts w:ascii="Times New Roman" w:hAnsi="Times New Roman" w:cs="Times New Roman"/>
                <w:b/>
                <w:sz w:val="20"/>
                <w:szCs w:val="20"/>
              </w:rPr>
            </w:pPr>
            <w:r w:rsidRPr="00C334A6">
              <w:rPr>
                <w:rFonts w:ascii="Times New Roman" w:hAnsi="Times New Roman" w:cs="Times New Roman"/>
                <w:b/>
                <w:sz w:val="20"/>
                <w:szCs w:val="20"/>
              </w:rPr>
              <w:t>Kernel</w:t>
            </w:r>
          </w:p>
        </w:tc>
        <w:tc>
          <w:tcPr>
            <w:tcW w:w="1418"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22.407</w:t>
            </w:r>
          </w:p>
        </w:tc>
        <w:tc>
          <w:tcPr>
            <w:tcW w:w="1417"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24.576</w:t>
            </w:r>
          </w:p>
        </w:tc>
        <w:tc>
          <w:tcPr>
            <w:tcW w:w="1418"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18.591</w:t>
            </w:r>
          </w:p>
        </w:tc>
        <w:tc>
          <w:tcPr>
            <w:tcW w:w="1450"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16.010</w:t>
            </w:r>
          </w:p>
        </w:tc>
      </w:tr>
      <w:tr w:rsidR="00100EC7" w:rsidRPr="00C334A6" w:rsidTr="00392649">
        <w:trPr>
          <w:trHeight w:val="296"/>
        </w:trPr>
        <w:tc>
          <w:tcPr>
            <w:tcW w:w="2430" w:type="dxa"/>
            <w:vMerge w:val="restart"/>
          </w:tcPr>
          <w:p w:rsidR="00100EC7" w:rsidRPr="00C334A6" w:rsidRDefault="00100EC7" w:rsidP="00C334A6">
            <w:pPr>
              <w:rPr>
                <w:rFonts w:ascii="Times New Roman" w:hAnsi="Times New Roman" w:cs="Times New Roman"/>
                <w:b/>
                <w:bCs/>
                <w:sz w:val="20"/>
                <w:szCs w:val="20"/>
              </w:rPr>
            </w:pPr>
            <w:r w:rsidRPr="00C334A6">
              <w:rPr>
                <w:rFonts w:ascii="Times New Roman" w:hAnsi="Times New Roman" w:cs="Times New Roman"/>
                <w:b/>
                <w:bCs/>
                <w:sz w:val="20"/>
                <w:szCs w:val="20"/>
              </w:rPr>
              <w:t>Saponification Value</w:t>
            </w:r>
          </w:p>
        </w:tc>
        <w:tc>
          <w:tcPr>
            <w:tcW w:w="1222" w:type="dxa"/>
          </w:tcPr>
          <w:p w:rsidR="00100EC7" w:rsidRPr="00C334A6" w:rsidRDefault="00100EC7" w:rsidP="00C334A6">
            <w:pPr>
              <w:jc w:val="center"/>
              <w:rPr>
                <w:rFonts w:ascii="Times New Roman" w:hAnsi="Times New Roman" w:cs="Times New Roman"/>
                <w:b/>
                <w:bCs/>
                <w:sz w:val="20"/>
                <w:szCs w:val="20"/>
              </w:rPr>
            </w:pPr>
            <w:r w:rsidRPr="00C334A6">
              <w:rPr>
                <w:rFonts w:ascii="Times New Roman" w:hAnsi="Times New Roman" w:cs="Times New Roman"/>
                <w:b/>
                <w:bCs/>
                <w:sz w:val="20"/>
                <w:szCs w:val="20"/>
              </w:rPr>
              <w:t>Seed</w:t>
            </w:r>
          </w:p>
        </w:tc>
        <w:tc>
          <w:tcPr>
            <w:tcW w:w="1418"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184.602</w:t>
            </w:r>
          </w:p>
        </w:tc>
        <w:tc>
          <w:tcPr>
            <w:tcW w:w="1417"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174.783</w:t>
            </w:r>
          </w:p>
        </w:tc>
        <w:tc>
          <w:tcPr>
            <w:tcW w:w="1418"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170.575</w:t>
            </w:r>
          </w:p>
        </w:tc>
        <w:tc>
          <w:tcPr>
            <w:tcW w:w="1450"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178.991</w:t>
            </w:r>
          </w:p>
        </w:tc>
      </w:tr>
      <w:tr w:rsidR="00100EC7" w:rsidRPr="00C334A6" w:rsidTr="00392649">
        <w:trPr>
          <w:trHeight w:val="296"/>
        </w:trPr>
        <w:tc>
          <w:tcPr>
            <w:tcW w:w="2430" w:type="dxa"/>
            <w:vMerge/>
          </w:tcPr>
          <w:p w:rsidR="00100EC7" w:rsidRPr="00C334A6" w:rsidRDefault="00100EC7" w:rsidP="00C334A6">
            <w:pPr>
              <w:rPr>
                <w:rFonts w:ascii="Times New Roman" w:hAnsi="Times New Roman" w:cs="Times New Roman"/>
                <w:b/>
                <w:bCs/>
                <w:sz w:val="20"/>
                <w:szCs w:val="20"/>
              </w:rPr>
            </w:pPr>
          </w:p>
        </w:tc>
        <w:tc>
          <w:tcPr>
            <w:tcW w:w="1222" w:type="dxa"/>
          </w:tcPr>
          <w:p w:rsidR="00100EC7" w:rsidRPr="00C334A6" w:rsidRDefault="00100EC7" w:rsidP="00C334A6">
            <w:pPr>
              <w:jc w:val="center"/>
              <w:rPr>
                <w:rFonts w:ascii="Times New Roman" w:hAnsi="Times New Roman" w:cs="Times New Roman"/>
                <w:b/>
                <w:sz w:val="20"/>
                <w:szCs w:val="20"/>
              </w:rPr>
            </w:pPr>
            <w:r w:rsidRPr="00C334A6">
              <w:rPr>
                <w:rFonts w:ascii="Times New Roman" w:hAnsi="Times New Roman" w:cs="Times New Roman"/>
                <w:b/>
                <w:sz w:val="20"/>
                <w:szCs w:val="20"/>
              </w:rPr>
              <w:t>Kernel</w:t>
            </w:r>
          </w:p>
        </w:tc>
        <w:tc>
          <w:tcPr>
            <w:tcW w:w="1418"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213.218</w:t>
            </w:r>
          </w:p>
        </w:tc>
        <w:tc>
          <w:tcPr>
            <w:tcW w:w="1417"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212.096</w:t>
            </w:r>
          </w:p>
        </w:tc>
        <w:tc>
          <w:tcPr>
            <w:tcW w:w="1418"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215.743</w:t>
            </w:r>
          </w:p>
        </w:tc>
        <w:tc>
          <w:tcPr>
            <w:tcW w:w="1450"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203.960</w:t>
            </w:r>
          </w:p>
        </w:tc>
      </w:tr>
      <w:tr w:rsidR="00100EC7" w:rsidRPr="00C334A6" w:rsidTr="00392649">
        <w:trPr>
          <w:trHeight w:val="309"/>
        </w:trPr>
        <w:tc>
          <w:tcPr>
            <w:tcW w:w="2430" w:type="dxa"/>
            <w:vMerge w:val="restart"/>
          </w:tcPr>
          <w:p w:rsidR="00100EC7" w:rsidRPr="00C334A6" w:rsidRDefault="00100EC7" w:rsidP="00C334A6">
            <w:pPr>
              <w:rPr>
                <w:rFonts w:ascii="Times New Roman" w:hAnsi="Times New Roman" w:cs="Times New Roman"/>
                <w:b/>
                <w:bCs/>
                <w:sz w:val="20"/>
                <w:szCs w:val="20"/>
              </w:rPr>
            </w:pPr>
            <w:r w:rsidRPr="00C334A6">
              <w:rPr>
                <w:rFonts w:ascii="Times New Roman" w:hAnsi="Times New Roman" w:cs="Times New Roman"/>
                <w:b/>
                <w:bCs/>
                <w:sz w:val="20"/>
                <w:szCs w:val="20"/>
              </w:rPr>
              <w:t>Ester Value</w:t>
            </w:r>
          </w:p>
        </w:tc>
        <w:tc>
          <w:tcPr>
            <w:tcW w:w="1222" w:type="dxa"/>
          </w:tcPr>
          <w:p w:rsidR="00100EC7" w:rsidRPr="00C334A6" w:rsidRDefault="00100EC7" w:rsidP="00C334A6">
            <w:pPr>
              <w:jc w:val="center"/>
              <w:rPr>
                <w:rFonts w:ascii="Times New Roman" w:hAnsi="Times New Roman" w:cs="Times New Roman"/>
                <w:b/>
                <w:bCs/>
                <w:sz w:val="20"/>
                <w:szCs w:val="20"/>
              </w:rPr>
            </w:pPr>
            <w:r w:rsidRPr="00C334A6">
              <w:rPr>
                <w:rFonts w:ascii="Times New Roman" w:hAnsi="Times New Roman" w:cs="Times New Roman"/>
                <w:b/>
                <w:bCs/>
                <w:sz w:val="20"/>
                <w:szCs w:val="20"/>
              </w:rPr>
              <w:t>Seed</w:t>
            </w:r>
          </w:p>
        </w:tc>
        <w:tc>
          <w:tcPr>
            <w:tcW w:w="1418"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159.465</w:t>
            </w:r>
          </w:p>
        </w:tc>
        <w:tc>
          <w:tcPr>
            <w:tcW w:w="1417"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151.179</w:t>
            </w:r>
          </w:p>
        </w:tc>
        <w:tc>
          <w:tcPr>
            <w:tcW w:w="1418"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150.524</w:t>
            </w:r>
          </w:p>
        </w:tc>
        <w:tc>
          <w:tcPr>
            <w:tcW w:w="1450"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157.819</w:t>
            </w:r>
          </w:p>
        </w:tc>
      </w:tr>
      <w:tr w:rsidR="00100EC7" w:rsidRPr="00C334A6" w:rsidTr="00392649">
        <w:trPr>
          <w:trHeight w:val="309"/>
        </w:trPr>
        <w:tc>
          <w:tcPr>
            <w:tcW w:w="2430" w:type="dxa"/>
            <w:vMerge/>
          </w:tcPr>
          <w:p w:rsidR="00100EC7" w:rsidRPr="00C334A6" w:rsidRDefault="00100EC7" w:rsidP="00C334A6">
            <w:pPr>
              <w:rPr>
                <w:rFonts w:ascii="Times New Roman" w:hAnsi="Times New Roman" w:cs="Times New Roman"/>
                <w:b/>
                <w:bCs/>
                <w:sz w:val="20"/>
                <w:szCs w:val="20"/>
              </w:rPr>
            </w:pPr>
          </w:p>
        </w:tc>
        <w:tc>
          <w:tcPr>
            <w:tcW w:w="1222" w:type="dxa"/>
          </w:tcPr>
          <w:p w:rsidR="00100EC7" w:rsidRPr="00C334A6" w:rsidRDefault="00100EC7" w:rsidP="00C334A6">
            <w:pPr>
              <w:jc w:val="center"/>
              <w:rPr>
                <w:rFonts w:ascii="Times New Roman" w:hAnsi="Times New Roman" w:cs="Times New Roman"/>
                <w:b/>
                <w:sz w:val="20"/>
                <w:szCs w:val="20"/>
              </w:rPr>
            </w:pPr>
            <w:r w:rsidRPr="00C334A6">
              <w:rPr>
                <w:rFonts w:ascii="Times New Roman" w:hAnsi="Times New Roman" w:cs="Times New Roman"/>
                <w:b/>
                <w:sz w:val="20"/>
                <w:szCs w:val="20"/>
              </w:rPr>
              <w:t>Kernel</w:t>
            </w:r>
          </w:p>
        </w:tc>
        <w:tc>
          <w:tcPr>
            <w:tcW w:w="1418"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190.811</w:t>
            </w:r>
          </w:p>
        </w:tc>
        <w:tc>
          <w:tcPr>
            <w:tcW w:w="1417"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187.520</w:t>
            </w:r>
          </w:p>
        </w:tc>
        <w:tc>
          <w:tcPr>
            <w:tcW w:w="1418"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197.152</w:t>
            </w:r>
          </w:p>
        </w:tc>
        <w:tc>
          <w:tcPr>
            <w:tcW w:w="1450"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187.950</w:t>
            </w:r>
          </w:p>
        </w:tc>
      </w:tr>
      <w:tr w:rsidR="00100EC7" w:rsidRPr="00C334A6" w:rsidTr="00392649">
        <w:trPr>
          <w:trHeight w:val="309"/>
        </w:trPr>
        <w:tc>
          <w:tcPr>
            <w:tcW w:w="2430" w:type="dxa"/>
            <w:vMerge w:val="restart"/>
          </w:tcPr>
          <w:p w:rsidR="00100EC7" w:rsidRPr="00C334A6" w:rsidRDefault="00100EC7" w:rsidP="00C334A6">
            <w:pPr>
              <w:rPr>
                <w:rFonts w:ascii="Times New Roman" w:hAnsi="Times New Roman" w:cs="Times New Roman"/>
                <w:b/>
                <w:bCs/>
                <w:sz w:val="20"/>
                <w:szCs w:val="20"/>
              </w:rPr>
            </w:pPr>
            <w:r w:rsidRPr="00C334A6">
              <w:rPr>
                <w:rFonts w:ascii="Times New Roman" w:hAnsi="Times New Roman" w:cs="Times New Roman"/>
                <w:b/>
                <w:bCs/>
                <w:sz w:val="20"/>
                <w:szCs w:val="20"/>
              </w:rPr>
              <w:lastRenderedPageBreak/>
              <w:t>Carbonyl Value</w:t>
            </w:r>
          </w:p>
        </w:tc>
        <w:tc>
          <w:tcPr>
            <w:tcW w:w="1222" w:type="dxa"/>
          </w:tcPr>
          <w:p w:rsidR="00100EC7" w:rsidRPr="00C334A6" w:rsidRDefault="00100EC7" w:rsidP="00C334A6">
            <w:pPr>
              <w:jc w:val="center"/>
              <w:rPr>
                <w:rFonts w:ascii="Times New Roman" w:hAnsi="Times New Roman" w:cs="Times New Roman"/>
                <w:b/>
                <w:bCs/>
                <w:sz w:val="20"/>
                <w:szCs w:val="20"/>
              </w:rPr>
            </w:pPr>
            <w:r w:rsidRPr="00C334A6">
              <w:rPr>
                <w:rFonts w:ascii="Times New Roman" w:hAnsi="Times New Roman" w:cs="Times New Roman"/>
                <w:b/>
                <w:bCs/>
                <w:sz w:val="20"/>
                <w:szCs w:val="20"/>
              </w:rPr>
              <w:t>Seed</w:t>
            </w:r>
          </w:p>
        </w:tc>
        <w:tc>
          <w:tcPr>
            <w:tcW w:w="1418"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4.676</w:t>
            </w:r>
          </w:p>
        </w:tc>
        <w:tc>
          <w:tcPr>
            <w:tcW w:w="1417"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3.864</w:t>
            </w:r>
          </w:p>
        </w:tc>
        <w:tc>
          <w:tcPr>
            <w:tcW w:w="1418"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3.864</w:t>
            </w:r>
          </w:p>
        </w:tc>
        <w:tc>
          <w:tcPr>
            <w:tcW w:w="1450"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2.968</w:t>
            </w:r>
          </w:p>
        </w:tc>
      </w:tr>
      <w:tr w:rsidR="00100EC7" w:rsidRPr="00C334A6" w:rsidTr="00392649">
        <w:trPr>
          <w:trHeight w:val="309"/>
        </w:trPr>
        <w:tc>
          <w:tcPr>
            <w:tcW w:w="2430" w:type="dxa"/>
            <w:vMerge/>
          </w:tcPr>
          <w:p w:rsidR="00100EC7" w:rsidRPr="00C334A6" w:rsidRDefault="00100EC7" w:rsidP="00C334A6">
            <w:pPr>
              <w:rPr>
                <w:rFonts w:ascii="Times New Roman" w:hAnsi="Times New Roman" w:cs="Times New Roman"/>
                <w:b/>
                <w:bCs/>
                <w:sz w:val="20"/>
                <w:szCs w:val="20"/>
              </w:rPr>
            </w:pPr>
          </w:p>
        </w:tc>
        <w:tc>
          <w:tcPr>
            <w:tcW w:w="1222" w:type="dxa"/>
          </w:tcPr>
          <w:p w:rsidR="00100EC7" w:rsidRPr="00C334A6" w:rsidRDefault="00100EC7" w:rsidP="00C334A6">
            <w:pPr>
              <w:jc w:val="center"/>
              <w:rPr>
                <w:rFonts w:ascii="Times New Roman" w:hAnsi="Times New Roman" w:cs="Times New Roman"/>
                <w:b/>
                <w:sz w:val="20"/>
                <w:szCs w:val="20"/>
              </w:rPr>
            </w:pPr>
            <w:r w:rsidRPr="00C334A6">
              <w:rPr>
                <w:rFonts w:ascii="Times New Roman" w:hAnsi="Times New Roman" w:cs="Times New Roman"/>
                <w:b/>
                <w:sz w:val="20"/>
                <w:szCs w:val="20"/>
              </w:rPr>
              <w:t>Kernel</w:t>
            </w:r>
          </w:p>
        </w:tc>
        <w:tc>
          <w:tcPr>
            <w:tcW w:w="1418"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2.716</w:t>
            </w:r>
          </w:p>
        </w:tc>
        <w:tc>
          <w:tcPr>
            <w:tcW w:w="1417"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4.284</w:t>
            </w:r>
          </w:p>
        </w:tc>
        <w:tc>
          <w:tcPr>
            <w:tcW w:w="1418"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3.640</w:t>
            </w:r>
          </w:p>
        </w:tc>
        <w:tc>
          <w:tcPr>
            <w:tcW w:w="1450"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3.304</w:t>
            </w:r>
          </w:p>
        </w:tc>
      </w:tr>
      <w:tr w:rsidR="00100EC7" w:rsidRPr="00C334A6" w:rsidTr="00392649">
        <w:trPr>
          <w:trHeight w:val="309"/>
        </w:trPr>
        <w:tc>
          <w:tcPr>
            <w:tcW w:w="2430" w:type="dxa"/>
            <w:vMerge w:val="restart"/>
          </w:tcPr>
          <w:p w:rsidR="00100EC7" w:rsidRPr="00C334A6" w:rsidRDefault="00100EC7" w:rsidP="00C334A6">
            <w:pPr>
              <w:rPr>
                <w:rFonts w:ascii="Times New Roman" w:hAnsi="Times New Roman" w:cs="Times New Roman"/>
                <w:b/>
                <w:bCs/>
                <w:sz w:val="20"/>
                <w:szCs w:val="20"/>
              </w:rPr>
            </w:pPr>
            <w:r w:rsidRPr="00C334A6">
              <w:rPr>
                <w:rFonts w:ascii="Times New Roman" w:hAnsi="Times New Roman" w:cs="Times New Roman"/>
                <w:b/>
                <w:bCs/>
                <w:sz w:val="20"/>
                <w:szCs w:val="20"/>
              </w:rPr>
              <w:t>Density of Oil</w:t>
            </w:r>
          </w:p>
        </w:tc>
        <w:tc>
          <w:tcPr>
            <w:tcW w:w="1222" w:type="dxa"/>
          </w:tcPr>
          <w:p w:rsidR="00100EC7" w:rsidRPr="00C334A6" w:rsidRDefault="00100EC7" w:rsidP="00C334A6">
            <w:pPr>
              <w:jc w:val="center"/>
              <w:rPr>
                <w:rFonts w:ascii="Times New Roman" w:hAnsi="Times New Roman" w:cs="Times New Roman"/>
                <w:b/>
                <w:bCs/>
                <w:sz w:val="20"/>
                <w:szCs w:val="20"/>
              </w:rPr>
            </w:pPr>
            <w:r w:rsidRPr="00C334A6">
              <w:rPr>
                <w:rFonts w:ascii="Times New Roman" w:hAnsi="Times New Roman" w:cs="Times New Roman"/>
                <w:b/>
                <w:bCs/>
                <w:sz w:val="20"/>
                <w:szCs w:val="20"/>
              </w:rPr>
              <w:t>Seed</w:t>
            </w:r>
          </w:p>
        </w:tc>
        <w:tc>
          <w:tcPr>
            <w:tcW w:w="1418"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0.852</w:t>
            </w:r>
          </w:p>
        </w:tc>
        <w:tc>
          <w:tcPr>
            <w:tcW w:w="1417"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0.864</w:t>
            </w:r>
          </w:p>
        </w:tc>
        <w:tc>
          <w:tcPr>
            <w:tcW w:w="1418"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0.878</w:t>
            </w:r>
          </w:p>
        </w:tc>
        <w:tc>
          <w:tcPr>
            <w:tcW w:w="1450"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0.880</w:t>
            </w:r>
          </w:p>
        </w:tc>
      </w:tr>
      <w:tr w:rsidR="00100EC7" w:rsidRPr="00C334A6" w:rsidTr="00392649">
        <w:trPr>
          <w:trHeight w:val="309"/>
        </w:trPr>
        <w:tc>
          <w:tcPr>
            <w:tcW w:w="2430" w:type="dxa"/>
            <w:vMerge/>
          </w:tcPr>
          <w:p w:rsidR="00100EC7" w:rsidRPr="00C334A6" w:rsidRDefault="00100EC7" w:rsidP="00C334A6">
            <w:pPr>
              <w:rPr>
                <w:rFonts w:ascii="Times New Roman" w:hAnsi="Times New Roman" w:cs="Times New Roman"/>
                <w:b/>
                <w:bCs/>
                <w:sz w:val="20"/>
                <w:szCs w:val="20"/>
              </w:rPr>
            </w:pPr>
          </w:p>
        </w:tc>
        <w:tc>
          <w:tcPr>
            <w:tcW w:w="1222" w:type="dxa"/>
          </w:tcPr>
          <w:p w:rsidR="00100EC7" w:rsidRPr="00C334A6" w:rsidRDefault="00100EC7" w:rsidP="00C334A6">
            <w:pPr>
              <w:jc w:val="center"/>
              <w:rPr>
                <w:rFonts w:ascii="Times New Roman" w:hAnsi="Times New Roman" w:cs="Times New Roman"/>
                <w:b/>
                <w:sz w:val="20"/>
                <w:szCs w:val="20"/>
              </w:rPr>
            </w:pPr>
            <w:r w:rsidRPr="00C334A6">
              <w:rPr>
                <w:rFonts w:ascii="Times New Roman" w:hAnsi="Times New Roman" w:cs="Times New Roman"/>
                <w:b/>
                <w:sz w:val="20"/>
                <w:szCs w:val="20"/>
              </w:rPr>
              <w:t>Kernel</w:t>
            </w:r>
          </w:p>
        </w:tc>
        <w:tc>
          <w:tcPr>
            <w:tcW w:w="1418"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0.865</w:t>
            </w:r>
          </w:p>
        </w:tc>
        <w:tc>
          <w:tcPr>
            <w:tcW w:w="1417"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0.884</w:t>
            </w:r>
          </w:p>
        </w:tc>
        <w:tc>
          <w:tcPr>
            <w:tcW w:w="1418"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0.876</w:t>
            </w:r>
          </w:p>
        </w:tc>
        <w:tc>
          <w:tcPr>
            <w:tcW w:w="1450"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0.862</w:t>
            </w:r>
          </w:p>
        </w:tc>
      </w:tr>
    </w:tbl>
    <w:p w:rsidR="00513164" w:rsidRPr="00C334A6" w:rsidRDefault="00513164" w:rsidP="00C334A6">
      <w:pPr>
        <w:spacing w:after="0" w:line="240" w:lineRule="auto"/>
        <w:ind w:right="450"/>
        <w:jc w:val="both"/>
        <w:rPr>
          <w:rFonts w:ascii="Times New Roman" w:hAnsi="Times New Roman" w:cs="Times New Roman"/>
          <w:sz w:val="20"/>
          <w:szCs w:val="20"/>
        </w:rPr>
      </w:pPr>
    </w:p>
    <w:p w:rsidR="006422A4" w:rsidRPr="008E7545" w:rsidRDefault="006422A4" w:rsidP="00C334A6">
      <w:pPr>
        <w:spacing w:after="0"/>
        <w:jc w:val="both"/>
        <w:rPr>
          <w:rFonts w:ascii="Times New Roman" w:hAnsi="Times New Roman" w:cs="Times New Roman"/>
          <w:b/>
          <w:sz w:val="24"/>
          <w:szCs w:val="24"/>
        </w:rPr>
      </w:pPr>
      <w:r w:rsidRPr="008E7545">
        <w:rPr>
          <w:rFonts w:ascii="Times New Roman" w:hAnsi="Times New Roman" w:cs="Times New Roman"/>
          <w:b/>
          <w:sz w:val="24"/>
          <w:szCs w:val="24"/>
        </w:rPr>
        <w:t>Effect of Stored material and Duration on Oil Parameters</w:t>
      </w:r>
    </w:p>
    <w:p w:rsidR="008D61F1" w:rsidRPr="008E7545" w:rsidRDefault="006A1053" w:rsidP="00C334A6">
      <w:pPr>
        <w:spacing w:after="0"/>
        <w:jc w:val="both"/>
        <w:rPr>
          <w:rFonts w:ascii="Times New Roman" w:hAnsi="Times New Roman" w:cs="Times New Roman"/>
          <w:sz w:val="24"/>
          <w:szCs w:val="24"/>
        </w:rPr>
      </w:pPr>
      <w:r w:rsidRPr="008E7545">
        <w:rPr>
          <w:rFonts w:ascii="Times New Roman" w:hAnsi="Times New Roman" w:cs="Times New Roman"/>
          <w:sz w:val="24"/>
          <w:szCs w:val="24"/>
        </w:rPr>
        <w:t>In case of interaction effect of Stored Materials and durations (Table-</w:t>
      </w:r>
      <w:r w:rsidR="00DD2FEB">
        <w:rPr>
          <w:rFonts w:ascii="Times New Roman" w:hAnsi="Times New Roman" w:cs="Times New Roman"/>
          <w:sz w:val="24"/>
          <w:szCs w:val="24"/>
        </w:rPr>
        <w:t>8</w:t>
      </w:r>
      <w:r w:rsidRPr="008E7545">
        <w:rPr>
          <w:rFonts w:ascii="Times New Roman" w:hAnsi="Times New Roman" w:cs="Times New Roman"/>
          <w:sz w:val="24"/>
          <w:szCs w:val="24"/>
        </w:rPr>
        <w:t xml:space="preserve">), highest Oil content </w:t>
      </w:r>
      <w:r w:rsidRPr="008E7545">
        <w:rPr>
          <w:rFonts w:ascii="Times New Roman" w:hAnsi="Times New Roman" w:cs="Times New Roman"/>
          <w:bCs/>
          <w:sz w:val="24"/>
          <w:szCs w:val="24"/>
        </w:rPr>
        <w:t>(</w:t>
      </w:r>
      <w:r w:rsidR="003255D6" w:rsidRPr="008E7545">
        <w:rPr>
          <w:rFonts w:ascii="Times New Roman" w:hAnsi="Times New Roman" w:cs="Times New Roman"/>
          <w:sz w:val="24"/>
          <w:szCs w:val="24"/>
        </w:rPr>
        <w:t>60.915</w:t>
      </w:r>
      <w:r w:rsidRPr="008E7545">
        <w:rPr>
          <w:rFonts w:ascii="Times New Roman" w:hAnsi="Times New Roman" w:cs="Times New Roman"/>
          <w:sz w:val="24"/>
          <w:szCs w:val="24"/>
        </w:rPr>
        <w:t>%)</w:t>
      </w:r>
      <w:r w:rsidR="003255D6" w:rsidRPr="008E7545">
        <w:rPr>
          <w:rFonts w:ascii="Times New Roman" w:hAnsi="Times New Roman" w:cs="Times New Roman"/>
          <w:sz w:val="24"/>
          <w:szCs w:val="24"/>
        </w:rPr>
        <w:t xml:space="preserve"> recorded in Seed whereas</w:t>
      </w:r>
      <w:r w:rsidRPr="008E7545">
        <w:rPr>
          <w:rFonts w:ascii="Times New Roman" w:hAnsi="Times New Roman" w:cs="Times New Roman"/>
          <w:sz w:val="24"/>
          <w:szCs w:val="24"/>
        </w:rPr>
        <w:t xml:space="preserve"> </w:t>
      </w:r>
      <w:r w:rsidR="003255D6" w:rsidRPr="008E7545">
        <w:rPr>
          <w:rFonts w:ascii="Times New Roman" w:hAnsi="Times New Roman" w:cs="Times New Roman"/>
          <w:sz w:val="24"/>
          <w:szCs w:val="24"/>
        </w:rPr>
        <w:t xml:space="preserve">highest </w:t>
      </w:r>
      <w:r w:rsidRPr="008E7545">
        <w:rPr>
          <w:rFonts w:ascii="Times New Roman" w:hAnsi="Times New Roman" w:cs="Times New Roman"/>
          <w:bCs/>
          <w:sz w:val="24"/>
          <w:szCs w:val="24"/>
        </w:rPr>
        <w:t>Saponification Value (</w:t>
      </w:r>
      <w:r w:rsidR="003255D6" w:rsidRPr="008E7545">
        <w:rPr>
          <w:rFonts w:ascii="Times New Roman" w:hAnsi="Times New Roman" w:cs="Times New Roman"/>
          <w:sz w:val="24"/>
          <w:szCs w:val="24"/>
        </w:rPr>
        <w:t>233.558</w:t>
      </w:r>
      <w:r w:rsidRPr="008E7545">
        <w:rPr>
          <w:rFonts w:ascii="Times New Roman" w:hAnsi="Times New Roman" w:cs="Times New Roman"/>
          <w:sz w:val="24"/>
          <w:szCs w:val="24"/>
        </w:rPr>
        <w:t>), Ester</w:t>
      </w:r>
      <w:r w:rsidRPr="008E7545">
        <w:rPr>
          <w:rFonts w:ascii="Times New Roman" w:hAnsi="Times New Roman" w:cs="Times New Roman"/>
          <w:bCs/>
          <w:sz w:val="24"/>
          <w:szCs w:val="24"/>
        </w:rPr>
        <w:t xml:space="preserve"> Value (</w:t>
      </w:r>
      <w:r w:rsidR="003255D6" w:rsidRPr="008E7545">
        <w:rPr>
          <w:rFonts w:ascii="Times New Roman" w:hAnsi="Times New Roman" w:cs="Times New Roman"/>
          <w:sz w:val="24"/>
          <w:szCs w:val="24"/>
        </w:rPr>
        <w:t>213.449</w:t>
      </w:r>
      <w:r w:rsidRPr="008E7545">
        <w:rPr>
          <w:rFonts w:ascii="Times New Roman" w:hAnsi="Times New Roman" w:cs="Times New Roman"/>
          <w:sz w:val="24"/>
          <w:szCs w:val="24"/>
        </w:rPr>
        <w:t xml:space="preserve">) was observed Kernel stored </w:t>
      </w:r>
      <w:r w:rsidR="003255D6" w:rsidRPr="008E7545">
        <w:rPr>
          <w:rFonts w:ascii="Times New Roman" w:hAnsi="Times New Roman" w:cs="Times New Roman"/>
          <w:sz w:val="24"/>
          <w:szCs w:val="24"/>
        </w:rPr>
        <w:t>till 60days</w:t>
      </w:r>
      <w:r w:rsidRPr="008E7545">
        <w:rPr>
          <w:rFonts w:ascii="Times New Roman" w:hAnsi="Times New Roman" w:cs="Times New Roman"/>
          <w:sz w:val="24"/>
          <w:szCs w:val="24"/>
        </w:rPr>
        <w:t xml:space="preserve">. The lowest </w:t>
      </w:r>
      <w:r w:rsidR="003255D6" w:rsidRPr="008E7545">
        <w:rPr>
          <w:rFonts w:ascii="Times New Roman" w:hAnsi="Times New Roman" w:cs="Times New Roman"/>
          <w:sz w:val="24"/>
          <w:szCs w:val="24"/>
        </w:rPr>
        <w:t xml:space="preserve">Acid value (13.934) observed in in stored kernel after 120 </w:t>
      </w:r>
      <w:r w:rsidR="00E6280C" w:rsidRPr="008E7545">
        <w:rPr>
          <w:rFonts w:ascii="Times New Roman" w:hAnsi="Times New Roman" w:cs="Times New Roman"/>
          <w:sz w:val="24"/>
          <w:szCs w:val="24"/>
        </w:rPr>
        <w:t>days,</w:t>
      </w:r>
      <w:r w:rsidR="003255D6" w:rsidRPr="008E7545">
        <w:rPr>
          <w:rFonts w:ascii="Times New Roman" w:hAnsi="Times New Roman" w:cs="Times New Roman"/>
          <w:sz w:val="24"/>
          <w:szCs w:val="24"/>
        </w:rPr>
        <w:t xml:space="preserve"> </w:t>
      </w:r>
      <w:r w:rsidRPr="008E7545">
        <w:rPr>
          <w:rFonts w:ascii="Times New Roman" w:hAnsi="Times New Roman" w:cs="Times New Roman"/>
          <w:sz w:val="24"/>
          <w:szCs w:val="24"/>
        </w:rPr>
        <w:t>Carbonyl value (</w:t>
      </w:r>
      <w:r w:rsidR="003255D6" w:rsidRPr="008E7545">
        <w:rPr>
          <w:rFonts w:ascii="Times New Roman" w:hAnsi="Times New Roman" w:cs="Times New Roman"/>
          <w:sz w:val="24"/>
          <w:szCs w:val="24"/>
        </w:rPr>
        <w:t>1.540</w:t>
      </w:r>
      <w:r w:rsidRPr="008E7545">
        <w:rPr>
          <w:rFonts w:ascii="Times New Roman" w:hAnsi="Times New Roman" w:cs="Times New Roman"/>
          <w:sz w:val="24"/>
          <w:szCs w:val="24"/>
        </w:rPr>
        <w:t xml:space="preserve">) </w:t>
      </w:r>
      <w:r w:rsidR="003255D6" w:rsidRPr="008E7545">
        <w:rPr>
          <w:rFonts w:ascii="Times New Roman" w:hAnsi="Times New Roman" w:cs="Times New Roman"/>
          <w:sz w:val="24"/>
          <w:szCs w:val="24"/>
        </w:rPr>
        <w:t>at the time of storage and Density of oil (0.855) after 90 days of storage (Table-</w:t>
      </w:r>
      <w:r w:rsidR="00DD2FEB">
        <w:rPr>
          <w:rFonts w:ascii="Times New Roman" w:hAnsi="Times New Roman" w:cs="Times New Roman"/>
          <w:sz w:val="24"/>
          <w:szCs w:val="24"/>
        </w:rPr>
        <w:t>8</w:t>
      </w:r>
      <w:proofErr w:type="gramStart"/>
      <w:r w:rsidR="003255D6" w:rsidRPr="008E7545">
        <w:rPr>
          <w:rFonts w:ascii="Times New Roman" w:hAnsi="Times New Roman" w:cs="Times New Roman"/>
          <w:sz w:val="24"/>
          <w:szCs w:val="24"/>
        </w:rPr>
        <w:t>) .</w:t>
      </w:r>
      <w:proofErr w:type="gramEnd"/>
      <w:r w:rsidR="008D61F1" w:rsidRPr="008E7545">
        <w:rPr>
          <w:rFonts w:ascii="Times New Roman" w:hAnsi="Times New Roman" w:cs="Times New Roman"/>
          <w:sz w:val="24"/>
          <w:szCs w:val="24"/>
        </w:rPr>
        <w:t xml:space="preserve"> As, the oil content in seed and kernel having less difference, Kernel stored for 60 days can provide higher oil content and quality for using as food material, soap making and biodiesel production. </w:t>
      </w:r>
    </w:p>
    <w:p w:rsidR="00E94DB3" w:rsidRDefault="00E94DB3" w:rsidP="00C334A6">
      <w:pPr>
        <w:spacing w:after="0"/>
        <w:jc w:val="both"/>
        <w:rPr>
          <w:rFonts w:ascii="Times New Roman" w:hAnsi="Times New Roman" w:cs="Times New Roman"/>
          <w:b/>
          <w:sz w:val="20"/>
          <w:szCs w:val="20"/>
        </w:rPr>
      </w:pPr>
    </w:p>
    <w:p w:rsidR="00BD035A" w:rsidRPr="008E7545" w:rsidRDefault="00BD035A" w:rsidP="00C334A6">
      <w:pPr>
        <w:spacing w:after="0"/>
        <w:jc w:val="both"/>
        <w:rPr>
          <w:rFonts w:ascii="Times New Roman" w:hAnsi="Times New Roman" w:cs="Times New Roman"/>
          <w:b/>
          <w:sz w:val="24"/>
          <w:szCs w:val="24"/>
        </w:rPr>
      </w:pPr>
      <w:r w:rsidRPr="008E7545">
        <w:rPr>
          <w:rFonts w:ascii="Times New Roman" w:hAnsi="Times New Roman" w:cs="Times New Roman"/>
          <w:b/>
          <w:sz w:val="24"/>
          <w:szCs w:val="24"/>
        </w:rPr>
        <w:t>Table-</w:t>
      </w:r>
      <w:r w:rsidR="00DD2FEB">
        <w:rPr>
          <w:rFonts w:ascii="Times New Roman" w:hAnsi="Times New Roman" w:cs="Times New Roman"/>
          <w:b/>
          <w:sz w:val="24"/>
          <w:szCs w:val="24"/>
        </w:rPr>
        <w:t>8</w:t>
      </w:r>
      <w:r w:rsidRPr="008E7545">
        <w:rPr>
          <w:rFonts w:ascii="Times New Roman" w:hAnsi="Times New Roman" w:cs="Times New Roman"/>
          <w:b/>
          <w:sz w:val="24"/>
          <w:szCs w:val="24"/>
        </w:rPr>
        <w:t xml:space="preserve">   Effect of stored material and Duration on Oil Content (%) and Properties of stored seeds and kernels of </w:t>
      </w:r>
      <w:proofErr w:type="spellStart"/>
      <w:r w:rsidRPr="008E7545">
        <w:rPr>
          <w:rFonts w:ascii="Times New Roman" w:hAnsi="Times New Roman" w:cs="Times New Roman"/>
          <w:b/>
          <w:i/>
          <w:sz w:val="24"/>
          <w:szCs w:val="24"/>
        </w:rPr>
        <w:t>Buchanania</w:t>
      </w:r>
      <w:proofErr w:type="spellEnd"/>
      <w:r w:rsidRPr="008E7545">
        <w:rPr>
          <w:rFonts w:ascii="Times New Roman" w:hAnsi="Times New Roman" w:cs="Times New Roman"/>
          <w:b/>
          <w:i/>
          <w:sz w:val="24"/>
          <w:szCs w:val="24"/>
        </w:rPr>
        <w:t xml:space="preserve"> </w:t>
      </w:r>
      <w:proofErr w:type="spellStart"/>
      <w:r w:rsidRPr="008E7545">
        <w:rPr>
          <w:rFonts w:ascii="Times New Roman" w:hAnsi="Times New Roman" w:cs="Times New Roman"/>
          <w:b/>
          <w:i/>
          <w:sz w:val="24"/>
          <w:szCs w:val="24"/>
        </w:rPr>
        <w:t>lanzan</w:t>
      </w:r>
      <w:proofErr w:type="spellEnd"/>
      <w:r w:rsidRPr="008E7545">
        <w:rPr>
          <w:rFonts w:ascii="Times New Roman" w:hAnsi="Times New Roman" w:cs="Times New Roman"/>
          <w:b/>
          <w:i/>
          <w:sz w:val="24"/>
          <w:szCs w:val="24"/>
        </w:rPr>
        <w:t xml:space="preserve"> </w:t>
      </w:r>
      <w:proofErr w:type="spellStart"/>
      <w:r w:rsidRPr="008E7545">
        <w:rPr>
          <w:rFonts w:ascii="Times New Roman" w:hAnsi="Times New Roman" w:cs="Times New Roman"/>
          <w:b/>
          <w:sz w:val="24"/>
          <w:szCs w:val="24"/>
        </w:rPr>
        <w:t>Spreng</w:t>
      </w:r>
      <w:proofErr w:type="spellEnd"/>
      <w:r w:rsidR="00165639" w:rsidRPr="008E7545">
        <w:rPr>
          <w:rFonts w:ascii="Times New Roman" w:hAnsi="Times New Roman" w:cs="Times New Roman"/>
          <w:b/>
          <w:sz w:val="24"/>
          <w:szCs w:val="24"/>
        </w:rPr>
        <w:t>.</w:t>
      </w:r>
    </w:p>
    <w:tbl>
      <w:tblPr>
        <w:tblStyle w:val="TableGrid"/>
        <w:tblW w:w="9435" w:type="dxa"/>
        <w:tblLook w:val="04A0" w:firstRow="1" w:lastRow="0" w:firstColumn="1" w:lastColumn="0" w:noHBand="0" w:noVBand="1"/>
      </w:tblPr>
      <w:tblGrid>
        <w:gridCol w:w="2124"/>
        <w:gridCol w:w="1109"/>
        <w:gridCol w:w="1238"/>
        <w:gridCol w:w="1237"/>
        <w:gridCol w:w="1233"/>
        <w:gridCol w:w="1233"/>
        <w:gridCol w:w="1261"/>
      </w:tblGrid>
      <w:tr w:rsidR="00BD035A" w:rsidRPr="00C334A6" w:rsidTr="00BD035A">
        <w:trPr>
          <w:trHeight w:val="272"/>
        </w:trPr>
        <w:tc>
          <w:tcPr>
            <w:tcW w:w="2124" w:type="dxa"/>
          </w:tcPr>
          <w:p w:rsidR="00BD035A" w:rsidRPr="00C334A6" w:rsidRDefault="00BD035A" w:rsidP="00C334A6">
            <w:pPr>
              <w:rPr>
                <w:rFonts w:ascii="Times New Roman" w:hAnsi="Times New Roman" w:cs="Times New Roman"/>
                <w:b/>
                <w:bCs/>
                <w:sz w:val="20"/>
                <w:szCs w:val="20"/>
              </w:rPr>
            </w:pPr>
            <w:r w:rsidRPr="00C334A6">
              <w:rPr>
                <w:rFonts w:ascii="Times New Roman" w:hAnsi="Times New Roman" w:cs="Times New Roman"/>
                <w:b/>
                <w:bCs/>
                <w:sz w:val="20"/>
                <w:szCs w:val="20"/>
              </w:rPr>
              <w:t>Oil Properties</w:t>
            </w:r>
          </w:p>
        </w:tc>
        <w:tc>
          <w:tcPr>
            <w:tcW w:w="1109" w:type="dxa"/>
          </w:tcPr>
          <w:p w:rsidR="00BD035A" w:rsidRPr="00C334A6" w:rsidRDefault="00BD035A" w:rsidP="00C334A6">
            <w:pPr>
              <w:jc w:val="center"/>
              <w:rPr>
                <w:rFonts w:ascii="Times New Roman" w:hAnsi="Times New Roman" w:cs="Times New Roman"/>
                <w:b/>
                <w:bCs/>
                <w:sz w:val="20"/>
                <w:szCs w:val="20"/>
              </w:rPr>
            </w:pPr>
            <w:r w:rsidRPr="00C334A6">
              <w:rPr>
                <w:rFonts w:ascii="Times New Roman" w:hAnsi="Times New Roman" w:cs="Times New Roman"/>
                <w:b/>
                <w:bCs/>
                <w:sz w:val="20"/>
                <w:szCs w:val="20"/>
              </w:rPr>
              <w:t>Material</w:t>
            </w:r>
          </w:p>
        </w:tc>
        <w:tc>
          <w:tcPr>
            <w:tcW w:w="1238" w:type="dxa"/>
          </w:tcPr>
          <w:p w:rsidR="00BD035A" w:rsidRPr="00C334A6" w:rsidRDefault="00BD035A" w:rsidP="00C334A6">
            <w:pPr>
              <w:jc w:val="center"/>
              <w:rPr>
                <w:rFonts w:ascii="Times New Roman" w:hAnsi="Times New Roman" w:cs="Times New Roman"/>
                <w:b/>
                <w:bCs/>
                <w:sz w:val="20"/>
                <w:szCs w:val="20"/>
              </w:rPr>
            </w:pPr>
            <w:r w:rsidRPr="00C334A6">
              <w:rPr>
                <w:rFonts w:ascii="Times New Roman" w:hAnsi="Times New Roman" w:cs="Times New Roman"/>
                <w:b/>
                <w:bCs/>
                <w:sz w:val="20"/>
                <w:szCs w:val="20"/>
              </w:rPr>
              <w:t>0 Days</w:t>
            </w:r>
          </w:p>
        </w:tc>
        <w:tc>
          <w:tcPr>
            <w:tcW w:w="1237" w:type="dxa"/>
          </w:tcPr>
          <w:p w:rsidR="00BD035A" w:rsidRPr="00C334A6" w:rsidRDefault="00BD035A" w:rsidP="00C334A6">
            <w:pPr>
              <w:jc w:val="center"/>
              <w:rPr>
                <w:rFonts w:ascii="Times New Roman" w:hAnsi="Times New Roman" w:cs="Times New Roman"/>
                <w:b/>
                <w:bCs/>
                <w:sz w:val="20"/>
                <w:szCs w:val="20"/>
              </w:rPr>
            </w:pPr>
            <w:r w:rsidRPr="00C334A6">
              <w:rPr>
                <w:rFonts w:ascii="Times New Roman" w:hAnsi="Times New Roman" w:cs="Times New Roman"/>
                <w:b/>
                <w:bCs/>
                <w:sz w:val="20"/>
                <w:szCs w:val="20"/>
              </w:rPr>
              <w:t>30 Days</w:t>
            </w:r>
          </w:p>
        </w:tc>
        <w:tc>
          <w:tcPr>
            <w:tcW w:w="1233" w:type="dxa"/>
          </w:tcPr>
          <w:p w:rsidR="00BD035A" w:rsidRPr="00C334A6" w:rsidRDefault="00BD035A" w:rsidP="00C334A6">
            <w:pPr>
              <w:jc w:val="center"/>
              <w:rPr>
                <w:rFonts w:ascii="Times New Roman" w:hAnsi="Times New Roman" w:cs="Times New Roman"/>
                <w:b/>
                <w:bCs/>
                <w:sz w:val="20"/>
                <w:szCs w:val="20"/>
              </w:rPr>
            </w:pPr>
            <w:r w:rsidRPr="00C334A6">
              <w:rPr>
                <w:rFonts w:ascii="Times New Roman" w:hAnsi="Times New Roman" w:cs="Times New Roman"/>
                <w:b/>
                <w:bCs/>
                <w:sz w:val="20"/>
                <w:szCs w:val="20"/>
              </w:rPr>
              <w:t>60 Days</w:t>
            </w:r>
          </w:p>
        </w:tc>
        <w:tc>
          <w:tcPr>
            <w:tcW w:w="1233" w:type="dxa"/>
          </w:tcPr>
          <w:p w:rsidR="00BD035A" w:rsidRPr="00C334A6" w:rsidRDefault="00BD035A" w:rsidP="00C334A6">
            <w:pPr>
              <w:jc w:val="center"/>
              <w:rPr>
                <w:rFonts w:ascii="Times New Roman" w:hAnsi="Times New Roman" w:cs="Times New Roman"/>
                <w:b/>
                <w:bCs/>
                <w:sz w:val="20"/>
                <w:szCs w:val="20"/>
              </w:rPr>
            </w:pPr>
            <w:r w:rsidRPr="00C334A6">
              <w:rPr>
                <w:rFonts w:ascii="Times New Roman" w:hAnsi="Times New Roman" w:cs="Times New Roman"/>
                <w:b/>
                <w:bCs/>
                <w:sz w:val="20"/>
                <w:szCs w:val="20"/>
              </w:rPr>
              <w:t>90 Days</w:t>
            </w:r>
          </w:p>
        </w:tc>
        <w:tc>
          <w:tcPr>
            <w:tcW w:w="1261" w:type="dxa"/>
          </w:tcPr>
          <w:p w:rsidR="00BD035A" w:rsidRPr="00C334A6" w:rsidRDefault="00BD035A" w:rsidP="00C334A6">
            <w:pPr>
              <w:jc w:val="center"/>
              <w:rPr>
                <w:rFonts w:ascii="Times New Roman" w:hAnsi="Times New Roman" w:cs="Times New Roman"/>
                <w:b/>
                <w:bCs/>
                <w:sz w:val="20"/>
                <w:szCs w:val="20"/>
              </w:rPr>
            </w:pPr>
            <w:r w:rsidRPr="00C334A6">
              <w:rPr>
                <w:rFonts w:ascii="Times New Roman" w:hAnsi="Times New Roman" w:cs="Times New Roman"/>
                <w:b/>
                <w:bCs/>
                <w:sz w:val="20"/>
                <w:szCs w:val="20"/>
              </w:rPr>
              <w:t>120 Days</w:t>
            </w:r>
          </w:p>
        </w:tc>
      </w:tr>
      <w:tr w:rsidR="00100EC7" w:rsidRPr="00C334A6" w:rsidTr="00392649">
        <w:trPr>
          <w:trHeight w:val="272"/>
        </w:trPr>
        <w:tc>
          <w:tcPr>
            <w:tcW w:w="2124" w:type="dxa"/>
            <w:vMerge w:val="restart"/>
          </w:tcPr>
          <w:p w:rsidR="00100EC7" w:rsidRPr="00C334A6" w:rsidRDefault="00100EC7" w:rsidP="00C334A6">
            <w:pPr>
              <w:rPr>
                <w:rFonts w:ascii="Times New Roman" w:hAnsi="Times New Roman" w:cs="Times New Roman"/>
                <w:b/>
                <w:bCs/>
                <w:sz w:val="20"/>
                <w:szCs w:val="20"/>
              </w:rPr>
            </w:pPr>
            <w:r w:rsidRPr="00C334A6">
              <w:rPr>
                <w:rFonts w:ascii="Times New Roman" w:hAnsi="Times New Roman" w:cs="Times New Roman"/>
                <w:b/>
                <w:sz w:val="20"/>
                <w:szCs w:val="20"/>
              </w:rPr>
              <w:t>Oil Content (%)</w:t>
            </w:r>
          </w:p>
        </w:tc>
        <w:tc>
          <w:tcPr>
            <w:tcW w:w="1109" w:type="dxa"/>
          </w:tcPr>
          <w:p w:rsidR="00100EC7" w:rsidRPr="00C334A6" w:rsidRDefault="00100EC7" w:rsidP="00C334A6">
            <w:pPr>
              <w:jc w:val="center"/>
              <w:rPr>
                <w:rFonts w:ascii="Times New Roman" w:hAnsi="Times New Roman" w:cs="Times New Roman"/>
                <w:b/>
                <w:bCs/>
                <w:sz w:val="20"/>
                <w:szCs w:val="20"/>
              </w:rPr>
            </w:pPr>
            <w:r w:rsidRPr="00C334A6">
              <w:rPr>
                <w:rFonts w:ascii="Times New Roman" w:hAnsi="Times New Roman" w:cs="Times New Roman"/>
                <w:b/>
                <w:bCs/>
                <w:sz w:val="20"/>
                <w:szCs w:val="20"/>
              </w:rPr>
              <w:t>Seed</w:t>
            </w:r>
          </w:p>
        </w:tc>
        <w:tc>
          <w:tcPr>
            <w:tcW w:w="1238"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55.000</w:t>
            </w:r>
          </w:p>
        </w:tc>
        <w:tc>
          <w:tcPr>
            <w:tcW w:w="1237"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59.053</w:t>
            </w:r>
          </w:p>
        </w:tc>
        <w:tc>
          <w:tcPr>
            <w:tcW w:w="1233"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60.915</w:t>
            </w:r>
          </w:p>
        </w:tc>
        <w:tc>
          <w:tcPr>
            <w:tcW w:w="1233"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54.360</w:t>
            </w:r>
          </w:p>
        </w:tc>
        <w:tc>
          <w:tcPr>
            <w:tcW w:w="1261"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50.995</w:t>
            </w:r>
          </w:p>
        </w:tc>
      </w:tr>
      <w:tr w:rsidR="00100EC7" w:rsidRPr="00C334A6" w:rsidTr="00392649">
        <w:trPr>
          <w:trHeight w:val="272"/>
        </w:trPr>
        <w:tc>
          <w:tcPr>
            <w:tcW w:w="2124" w:type="dxa"/>
            <w:vMerge/>
          </w:tcPr>
          <w:p w:rsidR="00100EC7" w:rsidRPr="00C334A6" w:rsidRDefault="00100EC7" w:rsidP="00C334A6">
            <w:pPr>
              <w:rPr>
                <w:rFonts w:ascii="Times New Roman" w:hAnsi="Times New Roman" w:cs="Times New Roman"/>
                <w:b/>
                <w:sz w:val="20"/>
                <w:szCs w:val="20"/>
              </w:rPr>
            </w:pPr>
          </w:p>
        </w:tc>
        <w:tc>
          <w:tcPr>
            <w:tcW w:w="1109" w:type="dxa"/>
          </w:tcPr>
          <w:p w:rsidR="00100EC7" w:rsidRPr="00C334A6" w:rsidRDefault="00100EC7" w:rsidP="00C334A6">
            <w:pPr>
              <w:jc w:val="center"/>
              <w:rPr>
                <w:rFonts w:ascii="Times New Roman" w:hAnsi="Times New Roman" w:cs="Times New Roman"/>
                <w:b/>
                <w:sz w:val="20"/>
                <w:szCs w:val="20"/>
              </w:rPr>
            </w:pPr>
            <w:r w:rsidRPr="00C334A6">
              <w:rPr>
                <w:rFonts w:ascii="Times New Roman" w:hAnsi="Times New Roman" w:cs="Times New Roman"/>
                <w:b/>
                <w:sz w:val="20"/>
                <w:szCs w:val="20"/>
              </w:rPr>
              <w:t>Kernel</w:t>
            </w:r>
          </w:p>
        </w:tc>
        <w:tc>
          <w:tcPr>
            <w:tcW w:w="1238"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55.000</w:t>
            </w:r>
          </w:p>
        </w:tc>
        <w:tc>
          <w:tcPr>
            <w:tcW w:w="1237"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58.159</w:t>
            </w:r>
          </w:p>
        </w:tc>
        <w:tc>
          <w:tcPr>
            <w:tcW w:w="1233"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60.195</w:t>
            </w:r>
          </w:p>
        </w:tc>
        <w:tc>
          <w:tcPr>
            <w:tcW w:w="1233"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54.113</w:t>
            </w:r>
          </w:p>
        </w:tc>
        <w:tc>
          <w:tcPr>
            <w:tcW w:w="1261"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51.363</w:t>
            </w:r>
          </w:p>
        </w:tc>
      </w:tr>
      <w:tr w:rsidR="00100EC7" w:rsidRPr="00C334A6" w:rsidTr="00392649">
        <w:trPr>
          <w:trHeight w:val="260"/>
        </w:trPr>
        <w:tc>
          <w:tcPr>
            <w:tcW w:w="2124" w:type="dxa"/>
            <w:vMerge w:val="restart"/>
          </w:tcPr>
          <w:p w:rsidR="00100EC7" w:rsidRPr="00C334A6" w:rsidRDefault="00100EC7" w:rsidP="00C334A6">
            <w:pPr>
              <w:rPr>
                <w:rFonts w:ascii="Times New Roman" w:hAnsi="Times New Roman" w:cs="Times New Roman"/>
                <w:b/>
                <w:bCs/>
                <w:sz w:val="20"/>
                <w:szCs w:val="20"/>
              </w:rPr>
            </w:pPr>
            <w:r w:rsidRPr="00C334A6">
              <w:rPr>
                <w:rFonts w:ascii="Times New Roman" w:hAnsi="Times New Roman" w:cs="Times New Roman"/>
                <w:b/>
                <w:bCs/>
                <w:sz w:val="20"/>
                <w:szCs w:val="20"/>
              </w:rPr>
              <w:t>Acid Value</w:t>
            </w:r>
          </w:p>
        </w:tc>
        <w:tc>
          <w:tcPr>
            <w:tcW w:w="1109" w:type="dxa"/>
          </w:tcPr>
          <w:p w:rsidR="00100EC7" w:rsidRPr="00C334A6" w:rsidRDefault="00100EC7" w:rsidP="00C334A6">
            <w:pPr>
              <w:jc w:val="center"/>
              <w:rPr>
                <w:rFonts w:ascii="Times New Roman" w:hAnsi="Times New Roman" w:cs="Times New Roman"/>
                <w:b/>
                <w:bCs/>
                <w:sz w:val="20"/>
                <w:szCs w:val="20"/>
              </w:rPr>
            </w:pPr>
            <w:r w:rsidRPr="00C334A6">
              <w:rPr>
                <w:rFonts w:ascii="Times New Roman" w:hAnsi="Times New Roman" w:cs="Times New Roman"/>
                <w:b/>
                <w:bCs/>
                <w:sz w:val="20"/>
                <w:szCs w:val="20"/>
              </w:rPr>
              <w:t>Seed</w:t>
            </w:r>
          </w:p>
        </w:tc>
        <w:tc>
          <w:tcPr>
            <w:tcW w:w="1238"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25.624</w:t>
            </w:r>
          </w:p>
        </w:tc>
        <w:tc>
          <w:tcPr>
            <w:tcW w:w="1237"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16.693</w:t>
            </w:r>
          </w:p>
        </w:tc>
        <w:tc>
          <w:tcPr>
            <w:tcW w:w="1233"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21.836</w:t>
            </w:r>
          </w:p>
        </w:tc>
        <w:tc>
          <w:tcPr>
            <w:tcW w:w="1233"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23.894</w:t>
            </w:r>
          </w:p>
        </w:tc>
        <w:tc>
          <w:tcPr>
            <w:tcW w:w="1261"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24.408</w:t>
            </w:r>
          </w:p>
        </w:tc>
      </w:tr>
      <w:tr w:rsidR="00100EC7" w:rsidRPr="00C334A6" w:rsidTr="00392649">
        <w:trPr>
          <w:trHeight w:val="272"/>
        </w:trPr>
        <w:tc>
          <w:tcPr>
            <w:tcW w:w="2124" w:type="dxa"/>
            <w:vMerge/>
          </w:tcPr>
          <w:p w:rsidR="00100EC7" w:rsidRPr="00C334A6" w:rsidRDefault="00100EC7" w:rsidP="00C334A6">
            <w:pPr>
              <w:rPr>
                <w:rFonts w:ascii="Times New Roman" w:hAnsi="Times New Roman" w:cs="Times New Roman"/>
                <w:b/>
                <w:bCs/>
                <w:sz w:val="20"/>
                <w:szCs w:val="20"/>
              </w:rPr>
            </w:pPr>
          </w:p>
        </w:tc>
        <w:tc>
          <w:tcPr>
            <w:tcW w:w="1109" w:type="dxa"/>
          </w:tcPr>
          <w:p w:rsidR="00100EC7" w:rsidRPr="00C334A6" w:rsidRDefault="00100EC7" w:rsidP="00C334A6">
            <w:pPr>
              <w:jc w:val="center"/>
              <w:rPr>
                <w:rFonts w:ascii="Times New Roman" w:hAnsi="Times New Roman" w:cs="Times New Roman"/>
                <w:b/>
                <w:sz w:val="20"/>
                <w:szCs w:val="20"/>
              </w:rPr>
            </w:pPr>
            <w:r w:rsidRPr="00C334A6">
              <w:rPr>
                <w:rFonts w:ascii="Times New Roman" w:hAnsi="Times New Roman" w:cs="Times New Roman"/>
                <w:b/>
                <w:sz w:val="20"/>
                <w:szCs w:val="20"/>
              </w:rPr>
              <w:t>Kernel</w:t>
            </w:r>
          </w:p>
        </w:tc>
        <w:tc>
          <w:tcPr>
            <w:tcW w:w="1238"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25.624</w:t>
            </w:r>
          </w:p>
        </w:tc>
        <w:tc>
          <w:tcPr>
            <w:tcW w:w="1237"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23.800</w:t>
            </w:r>
          </w:p>
        </w:tc>
        <w:tc>
          <w:tcPr>
            <w:tcW w:w="1233"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20.060</w:t>
            </w:r>
          </w:p>
        </w:tc>
        <w:tc>
          <w:tcPr>
            <w:tcW w:w="1233"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18.563</w:t>
            </w:r>
          </w:p>
        </w:tc>
        <w:tc>
          <w:tcPr>
            <w:tcW w:w="1261"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13.934</w:t>
            </w:r>
          </w:p>
        </w:tc>
      </w:tr>
      <w:tr w:rsidR="00100EC7" w:rsidRPr="00C334A6" w:rsidTr="00392649">
        <w:trPr>
          <w:trHeight w:val="272"/>
        </w:trPr>
        <w:tc>
          <w:tcPr>
            <w:tcW w:w="2124" w:type="dxa"/>
            <w:vMerge w:val="restart"/>
          </w:tcPr>
          <w:p w:rsidR="00100EC7" w:rsidRPr="00C334A6" w:rsidRDefault="00100EC7" w:rsidP="00C334A6">
            <w:pPr>
              <w:rPr>
                <w:rFonts w:ascii="Times New Roman" w:hAnsi="Times New Roman" w:cs="Times New Roman"/>
                <w:b/>
                <w:bCs/>
                <w:sz w:val="20"/>
                <w:szCs w:val="20"/>
              </w:rPr>
            </w:pPr>
            <w:r w:rsidRPr="00C334A6">
              <w:rPr>
                <w:rFonts w:ascii="Times New Roman" w:hAnsi="Times New Roman" w:cs="Times New Roman"/>
                <w:b/>
                <w:bCs/>
                <w:sz w:val="20"/>
                <w:szCs w:val="20"/>
              </w:rPr>
              <w:t>Saponification Value</w:t>
            </w:r>
          </w:p>
        </w:tc>
        <w:tc>
          <w:tcPr>
            <w:tcW w:w="1109" w:type="dxa"/>
          </w:tcPr>
          <w:p w:rsidR="00100EC7" w:rsidRPr="00C334A6" w:rsidRDefault="00100EC7" w:rsidP="00C334A6">
            <w:pPr>
              <w:jc w:val="center"/>
              <w:rPr>
                <w:rFonts w:ascii="Times New Roman" w:hAnsi="Times New Roman" w:cs="Times New Roman"/>
                <w:b/>
                <w:bCs/>
                <w:sz w:val="20"/>
                <w:szCs w:val="20"/>
              </w:rPr>
            </w:pPr>
            <w:r w:rsidRPr="00C334A6">
              <w:rPr>
                <w:rFonts w:ascii="Times New Roman" w:hAnsi="Times New Roman" w:cs="Times New Roman"/>
                <w:b/>
                <w:bCs/>
                <w:sz w:val="20"/>
                <w:szCs w:val="20"/>
              </w:rPr>
              <w:t>Seed</w:t>
            </w:r>
          </w:p>
        </w:tc>
        <w:tc>
          <w:tcPr>
            <w:tcW w:w="1238"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201.996</w:t>
            </w:r>
          </w:p>
        </w:tc>
        <w:tc>
          <w:tcPr>
            <w:tcW w:w="1237"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189.722</w:t>
            </w:r>
          </w:p>
        </w:tc>
        <w:tc>
          <w:tcPr>
            <w:tcW w:w="1233"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175.695</w:t>
            </w:r>
          </w:p>
        </w:tc>
        <w:tc>
          <w:tcPr>
            <w:tcW w:w="1233"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163.421</w:t>
            </w:r>
          </w:p>
        </w:tc>
        <w:tc>
          <w:tcPr>
            <w:tcW w:w="1261"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155.355</w:t>
            </w:r>
          </w:p>
        </w:tc>
      </w:tr>
      <w:tr w:rsidR="00100EC7" w:rsidRPr="00C334A6" w:rsidTr="00392649">
        <w:trPr>
          <w:trHeight w:val="272"/>
        </w:trPr>
        <w:tc>
          <w:tcPr>
            <w:tcW w:w="2124" w:type="dxa"/>
            <w:vMerge/>
          </w:tcPr>
          <w:p w:rsidR="00100EC7" w:rsidRPr="00C334A6" w:rsidRDefault="00100EC7" w:rsidP="00C334A6">
            <w:pPr>
              <w:rPr>
                <w:rFonts w:ascii="Times New Roman" w:hAnsi="Times New Roman" w:cs="Times New Roman"/>
                <w:b/>
                <w:bCs/>
                <w:sz w:val="20"/>
                <w:szCs w:val="20"/>
              </w:rPr>
            </w:pPr>
          </w:p>
        </w:tc>
        <w:tc>
          <w:tcPr>
            <w:tcW w:w="1109" w:type="dxa"/>
          </w:tcPr>
          <w:p w:rsidR="00100EC7" w:rsidRPr="00C334A6" w:rsidRDefault="00100EC7" w:rsidP="00C334A6">
            <w:pPr>
              <w:jc w:val="center"/>
              <w:rPr>
                <w:rFonts w:ascii="Times New Roman" w:hAnsi="Times New Roman" w:cs="Times New Roman"/>
                <w:b/>
                <w:sz w:val="20"/>
                <w:szCs w:val="20"/>
              </w:rPr>
            </w:pPr>
            <w:r w:rsidRPr="00C334A6">
              <w:rPr>
                <w:rFonts w:ascii="Times New Roman" w:hAnsi="Times New Roman" w:cs="Times New Roman"/>
                <w:b/>
                <w:sz w:val="20"/>
                <w:szCs w:val="20"/>
              </w:rPr>
              <w:t>Kernel</w:t>
            </w:r>
          </w:p>
        </w:tc>
        <w:tc>
          <w:tcPr>
            <w:tcW w:w="1238"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201.996</w:t>
            </w:r>
          </w:p>
        </w:tc>
        <w:tc>
          <w:tcPr>
            <w:tcW w:w="1237"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217.426</w:t>
            </w:r>
          </w:p>
        </w:tc>
        <w:tc>
          <w:tcPr>
            <w:tcW w:w="1233"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233.558</w:t>
            </w:r>
          </w:p>
        </w:tc>
        <w:tc>
          <w:tcPr>
            <w:tcW w:w="1233"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224.791</w:t>
            </w:r>
          </w:p>
        </w:tc>
        <w:tc>
          <w:tcPr>
            <w:tcW w:w="1261"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178.500</w:t>
            </w:r>
          </w:p>
        </w:tc>
      </w:tr>
      <w:tr w:rsidR="00100EC7" w:rsidRPr="00C334A6" w:rsidTr="00392649">
        <w:trPr>
          <w:trHeight w:val="284"/>
        </w:trPr>
        <w:tc>
          <w:tcPr>
            <w:tcW w:w="2124" w:type="dxa"/>
            <w:vMerge w:val="restart"/>
          </w:tcPr>
          <w:p w:rsidR="00100EC7" w:rsidRPr="00C334A6" w:rsidRDefault="00100EC7" w:rsidP="00C334A6">
            <w:pPr>
              <w:rPr>
                <w:rFonts w:ascii="Times New Roman" w:hAnsi="Times New Roman" w:cs="Times New Roman"/>
                <w:b/>
                <w:bCs/>
                <w:sz w:val="20"/>
                <w:szCs w:val="20"/>
              </w:rPr>
            </w:pPr>
            <w:r w:rsidRPr="00C334A6">
              <w:rPr>
                <w:rFonts w:ascii="Times New Roman" w:hAnsi="Times New Roman" w:cs="Times New Roman"/>
                <w:b/>
                <w:bCs/>
                <w:sz w:val="20"/>
                <w:szCs w:val="20"/>
              </w:rPr>
              <w:t>Ester Value</w:t>
            </w:r>
          </w:p>
        </w:tc>
        <w:tc>
          <w:tcPr>
            <w:tcW w:w="1109" w:type="dxa"/>
          </w:tcPr>
          <w:p w:rsidR="00100EC7" w:rsidRPr="00C334A6" w:rsidRDefault="00100EC7" w:rsidP="00C334A6">
            <w:pPr>
              <w:jc w:val="center"/>
              <w:rPr>
                <w:rFonts w:ascii="Times New Roman" w:hAnsi="Times New Roman" w:cs="Times New Roman"/>
                <w:b/>
                <w:bCs/>
                <w:sz w:val="20"/>
                <w:szCs w:val="20"/>
              </w:rPr>
            </w:pPr>
            <w:r w:rsidRPr="00C334A6">
              <w:rPr>
                <w:rFonts w:ascii="Times New Roman" w:hAnsi="Times New Roman" w:cs="Times New Roman"/>
                <w:b/>
                <w:bCs/>
                <w:sz w:val="20"/>
                <w:szCs w:val="20"/>
              </w:rPr>
              <w:t>Seed</w:t>
            </w:r>
          </w:p>
        </w:tc>
        <w:tc>
          <w:tcPr>
            <w:tcW w:w="1238"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176.372</w:t>
            </w:r>
          </w:p>
        </w:tc>
        <w:tc>
          <w:tcPr>
            <w:tcW w:w="1237"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173.029</w:t>
            </w:r>
          </w:p>
        </w:tc>
        <w:tc>
          <w:tcPr>
            <w:tcW w:w="1233"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153.858</w:t>
            </w:r>
          </w:p>
        </w:tc>
        <w:tc>
          <w:tcPr>
            <w:tcW w:w="1233"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139.527</w:t>
            </w:r>
          </w:p>
        </w:tc>
        <w:tc>
          <w:tcPr>
            <w:tcW w:w="1261"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130.947</w:t>
            </w:r>
          </w:p>
        </w:tc>
      </w:tr>
      <w:tr w:rsidR="00100EC7" w:rsidRPr="00C334A6" w:rsidTr="00392649">
        <w:trPr>
          <w:trHeight w:val="284"/>
        </w:trPr>
        <w:tc>
          <w:tcPr>
            <w:tcW w:w="2124" w:type="dxa"/>
            <w:vMerge/>
          </w:tcPr>
          <w:p w:rsidR="00100EC7" w:rsidRPr="00C334A6" w:rsidRDefault="00100EC7" w:rsidP="00C334A6">
            <w:pPr>
              <w:rPr>
                <w:rFonts w:ascii="Times New Roman" w:hAnsi="Times New Roman" w:cs="Times New Roman"/>
                <w:b/>
                <w:bCs/>
                <w:sz w:val="20"/>
                <w:szCs w:val="20"/>
              </w:rPr>
            </w:pPr>
          </w:p>
        </w:tc>
        <w:tc>
          <w:tcPr>
            <w:tcW w:w="1109" w:type="dxa"/>
          </w:tcPr>
          <w:p w:rsidR="00100EC7" w:rsidRPr="00C334A6" w:rsidRDefault="00100EC7" w:rsidP="00C334A6">
            <w:pPr>
              <w:jc w:val="center"/>
              <w:rPr>
                <w:rFonts w:ascii="Times New Roman" w:hAnsi="Times New Roman" w:cs="Times New Roman"/>
                <w:b/>
                <w:sz w:val="20"/>
                <w:szCs w:val="20"/>
              </w:rPr>
            </w:pPr>
            <w:r w:rsidRPr="00C334A6">
              <w:rPr>
                <w:rFonts w:ascii="Times New Roman" w:hAnsi="Times New Roman" w:cs="Times New Roman"/>
                <w:b/>
                <w:sz w:val="20"/>
                <w:szCs w:val="20"/>
              </w:rPr>
              <w:t>Kernel</w:t>
            </w:r>
          </w:p>
        </w:tc>
        <w:tc>
          <w:tcPr>
            <w:tcW w:w="1238"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176.372</w:t>
            </w:r>
          </w:p>
        </w:tc>
        <w:tc>
          <w:tcPr>
            <w:tcW w:w="1237"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193.626</w:t>
            </w:r>
          </w:p>
        </w:tc>
        <w:tc>
          <w:tcPr>
            <w:tcW w:w="1233"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213.499</w:t>
            </w:r>
          </w:p>
        </w:tc>
        <w:tc>
          <w:tcPr>
            <w:tcW w:w="1233"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206.228</w:t>
            </w:r>
          </w:p>
        </w:tc>
        <w:tc>
          <w:tcPr>
            <w:tcW w:w="1261"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164.566</w:t>
            </w:r>
          </w:p>
        </w:tc>
      </w:tr>
      <w:tr w:rsidR="00100EC7" w:rsidRPr="00C334A6" w:rsidTr="00392649">
        <w:trPr>
          <w:trHeight w:val="284"/>
        </w:trPr>
        <w:tc>
          <w:tcPr>
            <w:tcW w:w="2124" w:type="dxa"/>
            <w:vMerge w:val="restart"/>
          </w:tcPr>
          <w:p w:rsidR="00100EC7" w:rsidRPr="00C334A6" w:rsidRDefault="00100EC7" w:rsidP="00C334A6">
            <w:pPr>
              <w:rPr>
                <w:rFonts w:ascii="Times New Roman" w:hAnsi="Times New Roman" w:cs="Times New Roman"/>
                <w:b/>
                <w:bCs/>
                <w:sz w:val="20"/>
                <w:szCs w:val="20"/>
              </w:rPr>
            </w:pPr>
            <w:r w:rsidRPr="00C334A6">
              <w:rPr>
                <w:rFonts w:ascii="Times New Roman" w:hAnsi="Times New Roman" w:cs="Times New Roman"/>
                <w:b/>
                <w:bCs/>
                <w:sz w:val="20"/>
                <w:szCs w:val="20"/>
              </w:rPr>
              <w:t>Carbonyl Value</w:t>
            </w:r>
          </w:p>
        </w:tc>
        <w:tc>
          <w:tcPr>
            <w:tcW w:w="1109" w:type="dxa"/>
          </w:tcPr>
          <w:p w:rsidR="00100EC7" w:rsidRPr="00C334A6" w:rsidRDefault="00100EC7" w:rsidP="00C334A6">
            <w:pPr>
              <w:jc w:val="center"/>
              <w:rPr>
                <w:rFonts w:ascii="Times New Roman" w:hAnsi="Times New Roman" w:cs="Times New Roman"/>
                <w:b/>
                <w:bCs/>
                <w:sz w:val="20"/>
                <w:szCs w:val="20"/>
              </w:rPr>
            </w:pPr>
            <w:r w:rsidRPr="00C334A6">
              <w:rPr>
                <w:rFonts w:ascii="Times New Roman" w:hAnsi="Times New Roman" w:cs="Times New Roman"/>
                <w:b/>
                <w:bCs/>
                <w:sz w:val="20"/>
                <w:szCs w:val="20"/>
              </w:rPr>
              <w:t>Seed</w:t>
            </w:r>
          </w:p>
        </w:tc>
        <w:tc>
          <w:tcPr>
            <w:tcW w:w="1238"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1.540</w:t>
            </w:r>
          </w:p>
        </w:tc>
        <w:tc>
          <w:tcPr>
            <w:tcW w:w="1237"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3.115</w:t>
            </w:r>
          </w:p>
        </w:tc>
        <w:tc>
          <w:tcPr>
            <w:tcW w:w="1233"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3.535</w:t>
            </w:r>
          </w:p>
        </w:tc>
        <w:tc>
          <w:tcPr>
            <w:tcW w:w="1233"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4.760</w:t>
            </w:r>
          </w:p>
        </w:tc>
        <w:tc>
          <w:tcPr>
            <w:tcW w:w="1261"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6.265</w:t>
            </w:r>
          </w:p>
        </w:tc>
      </w:tr>
      <w:tr w:rsidR="00100EC7" w:rsidRPr="00C334A6" w:rsidTr="00392649">
        <w:trPr>
          <w:trHeight w:val="284"/>
        </w:trPr>
        <w:tc>
          <w:tcPr>
            <w:tcW w:w="2124" w:type="dxa"/>
            <w:vMerge/>
          </w:tcPr>
          <w:p w:rsidR="00100EC7" w:rsidRPr="00C334A6" w:rsidRDefault="00100EC7" w:rsidP="00C334A6">
            <w:pPr>
              <w:rPr>
                <w:rFonts w:ascii="Times New Roman" w:hAnsi="Times New Roman" w:cs="Times New Roman"/>
                <w:b/>
                <w:bCs/>
                <w:sz w:val="20"/>
                <w:szCs w:val="20"/>
              </w:rPr>
            </w:pPr>
          </w:p>
        </w:tc>
        <w:tc>
          <w:tcPr>
            <w:tcW w:w="1109" w:type="dxa"/>
          </w:tcPr>
          <w:p w:rsidR="00100EC7" w:rsidRPr="00C334A6" w:rsidRDefault="00100EC7" w:rsidP="00C334A6">
            <w:pPr>
              <w:jc w:val="center"/>
              <w:rPr>
                <w:rFonts w:ascii="Times New Roman" w:hAnsi="Times New Roman" w:cs="Times New Roman"/>
                <w:b/>
                <w:sz w:val="20"/>
                <w:szCs w:val="20"/>
              </w:rPr>
            </w:pPr>
            <w:r w:rsidRPr="00C334A6">
              <w:rPr>
                <w:rFonts w:ascii="Times New Roman" w:hAnsi="Times New Roman" w:cs="Times New Roman"/>
                <w:b/>
                <w:sz w:val="20"/>
                <w:szCs w:val="20"/>
              </w:rPr>
              <w:t>Kernel</w:t>
            </w:r>
          </w:p>
        </w:tc>
        <w:tc>
          <w:tcPr>
            <w:tcW w:w="1238"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1.540</w:t>
            </w:r>
          </w:p>
        </w:tc>
        <w:tc>
          <w:tcPr>
            <w:tcW w:w="1237"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2.450</w:t>
            </w:r>
          </w:p>
        </w:tc>
        <w:tc>
          <w:tcPr>
            <w:tcW w:w="1233"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2.835</w:t>
            </w:r>
          </w:p>
        </w:tc>
        <w:tc>
          <w:tcPr>
            <w:tcW w:w="1233"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4.585</w:t>
            </w:r>
          </w:p>
        </w:tc>
        <w:tc>
          <w:tcPr>
            <w:tcW w:w="1261"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6.020</w:t>
            </w:r>
          </w:p>
        </w:tc>
      </w:tr>
      <w:tr w:rsidR="00100EC7" w:rsidRPr="00C334A6" w:rsidTr="00392649">
        <w:trPr>
          <w:trHeight w:val="284"/>
        </w:trPr>
        <w:tc>
          <w:tcPr>
            <w:tcW w:w="2124" w:type="dxa"/>
            <w:vMerge w:val="restart"/>
          </w:tcPr>
          <w:p w:rsidR="00100EC7" w:rsidRPr="00C334A6" w:rsidRDefault="00100EC7" w:rsidP="00C334A6">
            <w:pPr>
              <w:rPr>
                <w:rFonts w:ascii="Times New Roman" w:hAnsi="Times New Roman" w:cs="Times New Roman"/>
                <w:b/>
                <w:bCs/>
                <w:sz w:val="20"/>
                <w:szCs w:val="20"/>
              </w:rPr>
            </w:pPr>
            <w:r w:rsidRPr="00C334A6">
              <w:rPr>
                <w:rFonts w:ascii="Times New Roman" w:hAnsi="Times New Roman" w:cs="Times New Roman"/>
                <w:b/>
                <w:bCs/>
                <w:sz w:val="20"/>
                <w:szCs w:val="20"/>
              </w:rPr>
              <w:t>Density of Oil</w:t>
            </w:r>
          </w:p>
        </w:tc>
        <w:tc>
          <w:tcPr>
            <w:tcW w:w="1109" w:type="dxa"/>
          </w:tcPr>
          <w:p w:rsidR="00100EC7" w:rsidRPr="00C334A6" w:rsidRDefault="00100EC7" w:rsidP="00C334A6">
            <w:pPr>
              <w:jc w:val="center"/>
              <w:rPr>
                <w:rFonts w:ascii="Times New Roman" w:hAnsi="Times New Roman" w:cs="Times New Roman"/>
                <w:b/>
                <w:bCs/>
                <w:sz w:val="20"/>
                <w:szCs w:val="20"/>
              </w:rPr>
            </w:pPr>
            <w:r w:rsidRPr="00C334A6">
              <w:rPr>
                <w:rFonts w:ascii="Times New Roman" w:hAnsi="Times New Roman" w:cs="Times New Roman"/>
                <w:b/>
                <w:bCs/>
                <w:sz w:val="20"/>
                <w:szCs w:val="20"/>
              </w:rPr>
              <w:t>Seed</w:t>
            </w:r>
          </w:p>
        </w:tc>
        <w:tc>
          <w:tcPr>
            <w:tcW w:w="1238"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0.880</w:t>
            </w:r>
          </w:p>
        </w:tc>
        <w:tc>
          <w:tcPr>
            <w:tcW w:w="1237"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0.865</w:t>
            </w:r>
          </w:p>
        </w:tc>
        <w:tc>
          <w:tcPr>
            <w:tcW w:w="1233"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0.860</w:t>
            </w:r>
          </w:p>
        </w:tc>
        <w:tc>
          <w:tcPr>
            <w:tcW w:w="1233"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0.855</w:t>
            </w:r>
          </w:p>
        </w:tc>
        <w:tc>
          <w:tcPr>
            <w:tcW w:w="1261"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0.883</w:t>
            </w:r>
          </w:p>
        </w:tc>
      </w:tr>
      <w:tr w:rsidR="00100EC7" w:rsidRPr="00C334A6" w:rsidTr="00392649">
        <w:trPr>
          <w:trHeight w:val="284"/>
        </w:trPr>
        <w:tc>
          <w:tcPr>
            <w:tcW w:w="2124" w:type="dxa"/>
            <w:vMerge/>
          </w:tcPr>
          <w:p w:rsidR="00100EC7" w:rsidRPr="00C334A6" w:rsidRDefault="00100EC7" w:rsidP="00C334A6">
            <w:pPr>
              <w:rPr>
                <w:rFonts w:ascii="Times New Roman" w:hAnsi="Times New Roman" w:cs="Times New Roman"/>
                <w:b/>
                <w:bCs/>
                <w:sz w:val="20"/>
                <w:szCs w:val="20"/>
              </w:rPr>
            </w:pPr>
          </w:p>
        </w:tc>
        <w:tc>
          <w:tcPr>
            <w:tcW w:w="1109" w:type="dxa"/>
          </w:tcPr>
          <w:p w:rsidR="00100EC7" w:rsidRPr="00C334A6" w:rsidRDefault="00100EC7" w:rsidP="00C334A6">
            <w:pPr>
              <w:jc w:val="center"/>
              <w:rPr>
                <w:rFonts w:ascii="Times New Roman" w:hAnsi="Times New Roman" w:cs="Times New Roman"/>
                <w:b/>
                <w:sz w:val="20"/>
                <w:szCs w:val="20"/>
              </w:rPr>
            </w:pPr>
            <w:r w:rsidRPr="00C334A6">
              <w:rPr>
                <w:rFonts w:ascii="Times New Roman" w:hAnsi="Times New Roman" w:cs="Times New Roman"/>
                <w:b/>
                <w:sz w:val="20"/>
                <w:szCs w:val="20"/>
              </w:rPr>
              <w:t>Kernel</w:t>
            </w:r>
          </w:p>
        </w:tc>
        <w:tc>
          <w:tcPr>
            <w:tcW w:w="1238"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0.880</w:t>
            </w:r>
          </w:p>
        </w:tc>
        <w:tc>
          <w:tcPr>
            <w:tcW w:w="1237"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0.868</w:t>
            </w:r>
          </w:p>
        </w:tc>
        <w:tc>
          <w:tcPr>
            <w:tcW w:w="1233"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0.872</w:t>
            </w:r>
          </w:p>
        </w:tc>
        <w:tc>
          <w:tcPr>
            <w:tcW w:w="1233"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0.865</w:t>
            </w:r>
          </w:p>
        </w:tc>
        <w:tc>
          <w:tcPr>
            <w:tcW w:w="1261"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0.873</w:t>
            </w:r>
          </w:p>
        </w:tc>
      </w:tr>
    </w:tbl>
    <w:p w:rsidR="00B71791" w:rsidRPr="00C334A6" w:rsidRDefault="00B71791" w:rsidP="00C334A6">
      <w:pPr>
        <w:spacing w:after="0" w:line="240" w:lineRule="auto"/>
        <w:rPr>
          <w:rFonts w:ascii="Times New Roman" w:hAnsi="Times New Roman" w:cs="Times New Roman"/>
          <w:sz w:val="20"/>
          <w:szCs w:val="20"/>
        </w:rPr>
      </w:pPr>
    </w:p>
    <w:p w:rsidR="0044340E" w:rsidRPr="008E7545" w:rsidRDefault="0044340E" w:rsidP="00C334A6">
      <w:pPr>
        <w:spacing w:after="0"/>
        <w:jc w:val="both"/>
        <w:rPr>
          <w:rFonts w:ascii="Times New Roman" w:hAnsi="Times New Roman" w:cs="Times New Roman"/>
          <w:b/>
          <w:sz w:val="24"/>
          <w:szCs w:val="24"/>
        </w:rPr>
      </w:pPr>
      <w:r w:rsidRPr="008E7545">
        <w:rPr>
          <w:rFonts w:ascii="Times New Roman" w:hAnsi="Times New Roman" w:cs="Times New Roman"/>
          <w:b/>
          <w:sz w:val="24"/>
          <w:szCs w:val="24"/>
        </w:rPr>
        <w:t>Effect of Stored Conditions and Durations on Oil Parameters</w:t>
      </w:r>
    </w:p>
    <w:p w:rsidR="00A03EEF" w:rsidRPr="008E7545" w:rsidRDefault="0044340E" w:rsidP="00C334A6">
      <w:pPr>
        <w:spacing w:after="0"/>
        <w:jc w:val="both"/>
        <w:rPr>
          <w:rFonts w:ascii="Times New Roman" w:hAnsi="Times New Roman" w:cs="Times New Roman"/>
          <w:sz w:val="24"/>
          <w:szCs w:val="24"/>
        </w:rPr>
      </w:pPr>
      <w:r w:rsidRPr="008E7545">
        <w:rPr>
          <w:rFonts w:ascii="Times New Roman" w:hAnsi="Times New Roman" w:cs="Times New Roman"/>
          <w:sz w:val="24"/>
          <w:szCs w:val="24"/>
        </w:rPr>
        <w:t>In case of interaction effect of Stored Conditions and Durations (Table-</w:t>
      </w:r>
      <w:r w:rsidR="00DD2FEB">
        <w:rPr>
          <w:rFonts w:ascii="Times New Roman" w:hAnsi="Times New Roman" w:cs="Times New Roman"/>
          <w:sz w:val="24"/>
          <w:szCs w:val="24"/>
        </w:rPr>
        <w:t>9</w:t>
      </w:r>
      <w:r w:rsidRPr="008E7545">
        <w:rPr>
          <w:rFonts w:ascii="Times New Roman" w:hAnsi="Times New Roman" w:cs="Times New Roman"/>
          <w:sz w:val="24"/>
          <w:szCs w:val="24"/>
        </w:rPr>
        <w:t xml:space="preserve">), highest Oil content </w:t>
      </w:r>
      <w:r w:rsidRPr="008E7545">
        <w:rPr>
          <w:rFonts w:ascii="Times New Roman" w:hAnsi="Times New Roman" w:cs="Times New Roman"/>
          <w:bCs/>
          <w:sz w:val="24"/>
          <w:szCs w:val="24"/>
        </w:rPr>
        <w:t>(</w:t>
      </w:r>
      <w:r w:rsidR="005773A2" w:rsidRPr="008E7545">
        <w:rPr>
          <w:rFonts w:ascii="Times New Roman" w:hAnsi="Times New Roman" w:cs="Times New Roman"/>
          <w:sz w:val="24"/>
          <w:szCs w:val="24"/>
        </w:rPr>
        <w:t>62.125</w:t>
      </w:r>
      <w:r w:rsidRPr="008E7545">
        <w:rPr>
          <w:rFonts w:ascii="Times New Roman" w:hAnsi="Times New Roman" w:cs="Times New Roman"/>
          <w:sz w:val="24"/>
          <w:szCs w:val="24"/>
        </w:rPr>
        <w:t xml:space="preserve">%) recorded in </w:t>
      </w:r>
      <w:r w:rsidR="00A03EEF" w:rsidRPr="008E7545">
        <w:rPr>
          <w:rFonts w:ascii="Times New Roman" w:hAnsi="Times New Roman" w:cs="Times New Roman"/>
          <w:sz w:val="24"/>
          <w:szCs w:val="24"/>
        </w:rPr>
        <w:t>CPD</w:t>
      </w:r>
      <w:r w:rsidRPr="008E7545">
        <w:rPr>
          <w:rFonts w:ascii="Times New Roman" w:hAnsi="Times New Roman" w:cs="Times New Roman"/>
          <w:sz w:val="24"/>
          <w:szCs w:val="24"/>
        </w:rPr>
        <w:t xml:space="preserve"> whereas highest </w:t>
      </w:r>
      <w:r w:rsidRPr="008E7545">
        <w:rPr>
          <w:rFonts w:ascii="Times New Roman" w:hAnsi="Times New Roman" w:cs="Times New Roman"/>
          <w:bCs/>
          <w:sz w:val="24"/>
          <w:szCs w:val="24"/>
        </w:rPr>
        <w:t>Saponification Value (</w:t>
      </w:r>
      <w:r w:rsidR="005773A2" w:rsidRPr="008E7545">
        <w:rPr>
          <w:rFonts w:ascii="Times New Roman" w:hAnsi="Times New Roman" w:cs="Times New Roman"/>
          <w:sz w:val="24"/>
          <w:szCs w:val="24"/>
        </w:rPr>
        <w:t>211.815</w:t>
      </w:r>
      <w:r w:rsidRPr="008E7545">
        <w:rPr>
          <w:rFonts w:ascii="Times New Roman" w:hAnsi="Times New Roman" w:cs="Times New Roman"/>
          <w:sz w:val="24"/>
          <w:szCs w:val="24"/>
        </w:rPr>
        <w:t>)</w:t>
      </w:r>
      <w:r w:rsidR="00A03EEF" w:rsidRPr="008E7545">
        <w:rPr>
          <w:rFonts w:ascii="Times New Roman" w:hAnsi="Times New Roman" w:cs="Times New Roman"/>
          <w:sz w:val="24"/>
          <w:szCs w:val="24"/>
        </w:rPr>
        <w:t xml:space="preserve"> and </w:t>
      </w:r>
      <w:r w:rsidRPr="008E7545">
        <w:rPr>
          <w:rFonts w:ascii="Times New Roman" w:hAnsi="Times New Roman" w:cs="Times New Roman"/>
          <w:sz w:val="24"/>
          <w:szCs w:val="24"/>
        </w:rPr>
        <w:t>Ester</w:t>
      </w:r>
      <w:r w:rsidRPr="008E7545">
        <w:rPr>
          <w:rFonts w:ascii="Times New Roman" w:hAnsi="Times New Roman" w:cs="Times New Roman"/>
          <w:bCs/>
          <w:sz w:val="24"/>
          <w:szCs w:val="24"/>
        </w:rPr>
        <w:t xml:space="preserve"> Value (</w:t>
      </w:r>
      <w:r w:rsidR="005773A2" w:rsidRPr="008E7545">
        <w:rPr>
          <w:rFonts w:ascii="Times New Roman" w:hAnsi="Times New Roman" w:cs="Times New Roman"/>
          <w:sz w:val="24"/>
          <w:szCs w:val="24"/>
        </w:rPr>
        <w:t>188.997</w:t>
      </w:r>
      <w:r w:rsidRPr="008E7545">
        <w:rPr>
          <w:rFonts w:ascii="Times New Roman" w:hAnsi="Times New Roman" w:cs="Times New Roman"/>
          <w:sz w:val="24"/>
          <w:szCs w:val="24"/>
        </w:rPr>
        <w:t xml:space="preserve">) </w:t>
      </w:r>
      <w:r w:rsidR="00A03EEF" w:rsidRPr="008E7545">
        <w:rPr>
          <w:rFonts w:ascii="Times New Roman" w:hAnsi="Times New Roman" w:cs="Times New Roman"/>
          <w:sz w:val="24"/>
          <w:szCs w:val="24"/>
        </w:rPr>
        <w:t xml:space="preserve">in CPL, </w:t>
      </w:r>
      <w:r w:rsidRPr="008E7545">
        <w:rPr>
          <w:rFonts w:ascii="Times New Roman" w:hAnsi="Times New Roman" w:cs="Times New Roman"/>
          <w:sz w:val="24"/>
          <w:szCs w:val="24"/>
        </w:rPr>
        <w:t xml:space="preserve">was observed </w:t>
      </w:r>
      <w:r w:rsidR="00A03EEF" w:rsidRPr="008E7545">
        <w:rPr>
          <w:rFonts w:ascii="Times New Roman" w:hAnsi="Times New Roman" w:cs="Times New Roman"/>
          <w:sz w:val="24"/>
          <w:szCs w:val="24"/>
        </w:rPr>
        <w:t>in</w:t>
      </w:r>
      <w:r w:rsidRPr="008E7545">
        <w:rPr>
          <w:rFonts w:ascii="Times New Roman" w:hAnsi="Times New Roman" w:cs="Times New Roman"/>
          <w:sz w:val="24"/>
          <w:szCs w:val="24"/>
        </w:rPr>
        <w:t xml:space="preserve"> 60days. The lowest Acid value (</w:t>
      </w:r>
      <w:r w:rsidR="005773A2" w:rsidRPr="008E7545">
        <w:rPr>
          <w:rFonts w:ascii="Times New Roman" w:hAnsi="Times New Roman" w:cs="Times New Roman"/>
          <w:sz w:val="24"/>
          <w:szCs w:val="24"/>
        </w:rPr>
        <w:t>14.776</w:t>
      </w:r>
      <w:r w:rsidRPr="008E7545">
        <w:rPr>
          <w:rFonts w:ascii="Times New Roman" w:hAnsi="Times New Roman" w:cs="Times New Roman"/>
          <w:sz w:val="24"/>
          <w:szCs w:val="24"/>
        </w:rPr>
        <w:t xml:space="preserve">) observed in </w:t>
      </w:r>
      <w:r w:rsidR="00A03EEF" w:rsidRPr="008E7545">
        <w:rPr>
          <w:rFonts w:ascii="Times New Roman" w:hAnsi="Times New Roman" w:cs="Times New Roman"/>
          <w:sz w:val="24"/>
          <w:szCs w:val="24"/>
        </w:rPr>
        <w:t>CPD</w:t>
      </w:r>
      <w:r w:rsidRPr="008E7545">
        <w:rPr>
          <w:rFonts w:ascii="Times New Roman" w:hAnsi="Times New Roman" w:cs="Times New Roman"/>
          <w:sz w:val="24"/>
          <w:szCs w:val="24"/>
        </w:rPr>
        <w:t xml:space="preserve"> after 120 </w:t>
      </w:r>
      <w:r w:rsidR="00E6280C" w:rsidRPr="008E7545">
        <w:rPr>
          <w:rFonts w:ascii="Times New Roman" w:hAnsi="Times New Roman" w:cs="Times New Roman"/>
          <w:sz w:val="24"/>
          <w:szCs w:val="24"/>
        </w:rPr>
        <w:t>days,</w:t>
      </w:r>
      <w:r w:rsidRPr="008E7545">
        <w:rPr>
          <w:rFonts w:ascii="Times New Roman" w:hAnsi="Times New Roman" w:cs="Times New Roman"/>
          <w:sz w:val="24"/>
          <w:szCs w:val="24"/>
        </w:rPr>
        <w:t xml:space="preserve"> Carbonyl value (1.540) at the time of storage and Density of oil (0.8</w:t>
      </w:r>
      <w:r w:rsidR="00A03EEF" w:rsidRPr="008E7545">
        <w:rPr>
          <w:rFonts w:ascii="Times New Roman" w:hAnsi="Times New Roman" w:cs="Times New Roman"/>
          <w:sz w:val="24"/>
          <w:szCs w:val="24"/>
        </w:rPr>
        <w:t>4</w:t>
      </w:r>
      <w:r w:rsidRPr="008E7545">
        <w:rPr>
          <w:rFonts w:ascii="Times New Roman" w:hAnsi="Times New Roman" w:cs="Times New Roman"/>
          <w:sz w:val="24"/>
          <w:szCs w:val="24"/>
        </w:rPr>
        <w:t xml:space="preserve">5) after 90 days of storage </w:t>
      </w:r>
      <w:r w:rsidR="00A03EEF" w:rsidRPr="008E7545">
        <w:rPr>
          <w:rFonts w:ascii="Times New Roman" w:hAnsi="Times New Roman" w:cs="Times New Roman"/>
          <w:sz w:val="24"/>
          <w:szCs w:val="24"/>
        </w:rPr>
        <w:t>in CPL</w:t>
      </w:r>
      <w:r w:rsidRPr="008E7545">
        <w:rPr>
          <w:rFonts w:ascii="Times New Roman" w:hAnsi="Times New Roman" w:cs="Times New Roman"/>
          <w:sz w:val="24"/>
          <w:szCs w:val="24"/>
        </w:rPr>
        <w:t>(Table-</w:t>
      </w:r>
      <w:r w:rsidR="00DD2FEB">
        <w:rPr>
          <w:rFonts w:ascii="Times New Roman" w:hAnsi="Times New Roman" w:cs="Times New Roman"/>
          <w:sz w:val="24"/>
          <w:szCs w:val="24"/>
        </w:rPr>
        <w:t>8</w:t>
      </w:r>
      <w:r w:rsidRPr="008E7545">
        <w:rPr>
          <w:rFonts w:ascii="Times New Roman" w:hAnsi="Times New Roman" w:cs="Times New Roman"/>
          <w:sz w:val="24"/>
          <w:szCs w:val="24"/>
        </w:rPr>
        <w:t>)</w:t>
      </w:r>
      <w:r w:rsidR="009E5B6F" w:rsidRPr="008E7545">
        <w:rPr>
          <w:rFonts w:ascii="Times New Roman" w:hAnsi="Times New Roman" w:cs="Times New Roman"/>
          <w:sz w:val="24"/>
          <w:szCs w:val="24"/>
        </w:rPr>
        <w:t xml:space="preserve">. </w:t>
      </w:r>
    </w:p>
    <w:p w:rsidR="0084436E" w:rsidRDefault="0084436E" w:rsidP="00C334A6">
      <w:pPr>
        <w:spacing w:after="0"/>
        <w:jc w:val="both"/>
        <w:rPr>
          <w:rFonts w:ascii="Times New Roman" w:hAnsi="Times New Roman" w:cs="Times New Roman"/>
          <w:b/>
          <w:sz w:val="20"/>
          <w:szCs w:val="20"/>
        </w:rPr>
      </w:pPr>
    </w:p>
    <w:p w:rsidR="00154B1E" w:rsidRPr="008E7545" w:rsidRDefault="00154B1E" w:rsidP="00C334A6">
      <w:pPr>
        <w:spacing w:after="0"/>
        <w:jc w:val="both"/>
        <w:rPr>
          <w:rFonts w:ascii="Times New Roman" w:hAnsi="Times New Roman" w:cs="Times New Roman"/>
          <w:b/>
          <w:sz w:val="24"/>
          <w:szCs w:val="24"/>
        </w:rPr>
      </w:pPr>
      <w:r w:rsidRPr="008E7545">
        <w:rPr>
          <w:rFonts w:ascii="Times New Roman" w:hAnsi="Times New Roman" w:cs="Times New Roman"/>
          <w:b/>
          <w:sz w:val="24"/>
          <w:szCs w:val="24"/>
        </w:rPr>
        <w:t>Table-</w:t>
      </w:r>
      <w:r w:rsidR="00DD2FEB">
        <w:rPr>
          <w:rFonts w:ascii="Times New Roman" w:hAnsi="Times New Roman" w:cs="Times New Roman"/>
          <w:b/>
          <w:sz w:val="24"/>
          <w:szCs w:val="24"/>
        </w:rPr>
        <w:t>9</w:t>
      </w:r>
      <w:r w:rsidRPr="008E7545">
        <w:rPr>
          <w:rFonts w:ascii="Times New Roman" w:hAnsi="Times New Roman" w:cs="Times New Roman"/>
          <w:b/>
          <w:sz w:val="24"/>
          <w:szCs w:val="24"/>
        </w:rPr>
        <w:t xml:space="preserve">   Effect of Stored Conditions and Duration on Oil Content (%) and Properties of stored seeds and kernels of </w:t>
      </w:r>
      <w:proofErr w:type="spellStart"/>
      <w:r w:rsidRPr="008E7545">
        <w:rPr>
          <w:rFonts w:ascii="Times New Roman" w:hAnsi="Times New Roman" w:cs="Times New Roman"/>
          <w:b/>
          <w:i/>
          <w:sz w:val="24"/>
          <w:szCs w:val="24"/>
        </w:rPr>
        <w:t>Buchanania</w:t>
      </w:r>
      <w:proofErr w:type="spellEnd"/>
      <w:r w:rsidRPr="008E7545">
        <w:rPr>
          <w:rFonts w:ascii="Times New Roman" w:hAnsi="Times New Roman" w:cs="Times New Roman"/>
          <w:b/>
          <w:i/>
          <w:sz w:val="24"/>
          <w:szCs w:val="24"/>
        </w:rPr>
        <w:t xml:space="preserve"> </w:t>
      </w:r>
      <w:proofErr w:type="spellStart"/>
      <w:r w:rsidRPr="008E7545">
        <w:rPr>
          <w:rFonts w:ascii="Times New Roman" w:hAnsi="Times New Roman" w:cs="Times New Roman"/>
          <w:b/>
          <w:i/>
          <w:sz w:val="24"/>
          <w:szCs w:val="24"/>
        </w:rPr>
        <w:t>lanzan</w:t>
      </w:r>
      <w:proofErr w:type="spellEnd"/>
      <w:r w:rsidRPr="008E7545">
        <w:rPr>
          <w:rFonts w:ascii="Times New Roman" w:hAnsi="Times New Roman" w:cs="Times New Roman"/>
          <w:b/>
          <w:i/>
          <w:sz w:val="24"/>
          <w:szCs w:val="24"/>
        </w:rPr>
        <w:t xml:space="preserve"> </w:t>
      </w:r>
      <w:proofErr w:type="spellStart"/>
      <w:r w:rsidRPr="008E7545">
        <w:rPr>
          <w:rFonts w:ascii="Times New Roman" w:hAnsi="Times New Roman" w:cs="Times New Roman"/>
          <w:b/>
          <w:sz w:val="24"/>
          <w:szCs w:val="24"/>
        </w:rPr>
        <w:t>Spreng</w:t>
      </w:r>
      <w:proofErr w:type="spellEnd"/>
      <w:r w:rsidR="00165639" w:rsidRPr="008E7545">
        <w:rPr>
          <w:rFonts w:ascii="Times New Roman" w:hAnsi="Times New Roman" w:cs="Times New Roman"/>
          <w:b/>
          <w:sz w:val="24"/>
          <w:szCs w:val="24"/>
        </w:rPr>
        <w:t>.</w:t>
      </w:r>
    </w:p>
    <w:tbl>
      <w:tblPr>
        <w:tblStyle w:val="TableGrid"/>
        <w:tblW w:w="9435" w:type="dxa"/>
        <w:tblLook w:val="04A0" w:firstRow="1" w:lastRow="0" w:firstColumn="1" w:lastColumn="0" w:noHBand="0" w:noVBand="1"/>
      </w:tblPr>
      <w:tblGrid>
        <w:gridCol w:w="2124"/>
        <w:gridCol w:w="1109"/>
        <w:gridCol w:w="1238"/>
        <w:gridCol w:w="1237"/>
        <w:gridCol w:w="1233"/>
        <w:gridCol w:w="1233"/>
        <w:gridCol w:w="1261"/>
      </w:tblGrid>
      <w:tr w:rsidR="00154B1E" w:rsidRPr="00C334A6" w:rsidTr="00154B1E">
        <w:trPr>
          <w:trHeight w:val="272"/>
        </w:trPr>
        <w:tc>
          <w:tcPr>
            <w:tcW w:w="2124" w:type="dxa"/>
          </w:tcPr>
          <w:p w:rsidR="00154B1E" w:rsidRPr="00C334A6" w:rsidRDefault="00154B1E" w:rsidP="00C334A6">
            <w:pPr>
              <w:rPr>
                <w:rFonts w:ascii="Times New Roman" w:hAnsi="Times New Roman" w:cs="Times New Roman"/>
                <w:b/>
                <w:bCs/>
                <w:sz w:val="20"/>
                <w:szCs w:val="20"/>
              </w:rPr>
            </w:pPr>
            <w:r w:rsidRPr="00C334A6">
              <w:rPr>
                <w:rFonts w:ascii="Times New Roman" w:hAnsi="Times New Roman" w:cs="Times New Roman"/>
                <w:b/>
                <w:bCs/>
                <w:sz w:val="20"/>
                <w:szCs w:val="20"/>
              </w:rPr>
              <w:t>Oil Properties</w:t>
            </w:r>
          </w:p>
        </w:tc>
        <w:tc>
          <w:tcPr>
            <w:tcW w:w="1109" w:type="dxa"/>
          </w:tcPr>
          <w:p w:rsidR="00154B1E" w:rsidRPr="00C334A6" w:rsidRDefault="00154B1E" w:rsidP="00C334A6">
            <w:pPr>
              <w:jc w:val="center"/>
              <w:rPr>
                <w:rFonts w:ascii="Times New Roman" w:hAnsi="Times New Roman" w:cs="Times New Roman"/>
                <w:b/>
                <w:bCs/>
                <w:sz w:val="20"/>
                <w:szCs w:val="20"/>
              </w:rPr>
            </w:pPr>
            <w:r w:rsidRPr="00C334A6">
              <w:rPr>
                <w:rFonts w:ascii="Times New Roman" w:hAnsi="Times New Roman" w:cs="Times New Roman"/>
                <w:b/>
                <w:bCs/>
                <w:sz w:val="20"/>
                <w:szCs w:val="20"/>
              </w:rPr>
              <w:t>Material</w:t>
            </w:r>
          </w:p>
        </w:tc>
        <w:tc>
          <w:tcPr>
            <w:tcW w:w="1238" w:type="dxa"/>
          </w:tcPr>
          <w:p w:rsidR="00154B1E" w:rsidRPr="00C334A6" w:rsidRDefault="00154B1E" w:rsidP="00C334A6">
            <w:pPr>
              <w:jc w:val="center"/>
              <w:rPr>
                <w:rFonts w:ascii="Times New Roman" w:hAnsi="Times New Roman" w:cs="Times New Roman"/>
                <w:b/>
                <w:bCs/>
                <w:sz w:val="20"/>
                <w:szCs w:val="20"/>
              </w:rPr>
            </w:pPr>
            <w:r w:rsidRPr="00C334A6">
              <w:rPr>
                <w:rFonts w:ascii="Times New Roman" w:hAnsi="Times New Roman" w:cs="Times New Roman"/>
                <w:b/>
                <w:bCs/>
                <w:sz w:val="20"/>
                <w:szCs w:val="20"/>
              </w:rPr>
              <w:t>0 Days</w:t>
            </w:r>
          </w:p>
        </w:tc>
        <w:tc>
          <w:tcPr>
            <w:tcW w:w="1237" w:type="dxa"/>
          </w:tcPr>
          <w:p w:rsidR="00154B1E" w:rsidRPr="00C334A6" w:rsidRDefault="00154B1E" w:rsidP="00C334A6">
            <w:pPr>
              <w:jc w:val="center"/>
              <w:rPr>
                <w:rFonts w:ascii="Times New Roman" w:hAnsi="Times New Roman" w:cs="Times New Roman"/>
                <w:b/>
                <w:bCs/>
                <w:sz w:val="20"/>
                <w:szCs w:val="20"/>
              </w:rPr>
            </w:pPr>
            <w:r w:rsidRPr="00C334A6">
              <w:rPr>
                <w:rFonts w:ascii="Times New Roman" w:hAnsi="Times New Roman" w:cs="Times New Roman"/>
                <w:b/>
                <w:bCs/>
                <w:sz w:val="20"/>
                <w:szCs w:val="20"/>
              </w:rPr>
              <w:t>30 Days</w:t>
            </w:r>
          </w:p>
        </w:tc>
        <w:tc>
          <w:tcPr>
            <w:tcW w:w="1233" w:type="dxa"/>
          </w:tcPr>
          <w:p w:rsidR="00154B1E" w:rsidRPr="00C334A6" w:rsidRDefault="00154B1E" w:rsidP="00C334A6">
            <w:pPr>
              <w:jc w:val="center"/>
              <w:rPr>
                <w:rFonts w:ascii="Times New Roman" w:hAnsi="Times New Roman" w:cs="Times New Roman"/>
                <w:b/>
                <w:bCs/>
                <w:sz w:val="20"/>
                <w:szCs w:val="20"/>
              </w:rPr>
            </w:pPr>
            <w:r w:rsidRPr="00C334A6">
              <w:rPr>
                <w:rFonts w:ascii="Times New Roman" w:hAnsi="Times New Roman" w:cs="Times New Roman"/>
                <w:b/>
                <w:bCs/>
                <w:sz w:val="20"/>
                <w:szCs w:val="20"/>
              </w:rPr>
              <w:t>60 Days</w:t>
            </w:r>
          </w:p>
        </w:tc>
        <w:tc>
          <w:tcPr>
            <w:tcW w:w="1233" w:type="dxa"/>
          </w:tcPr>
          <w:p w:rsidR="00154B1E" w:rsidRPr="00C334A6" w:rsidRDefault="00154B1E" w:rsidP="00C334A6">
            <w:pPr>
              <w:jc w:val="center"/>
              <w:rPr>
                <w:rFonts w:ascii="Times New Roman" w:hAnsi="Times New Roman" w:cs="Times New Roman"/>
                <w:b/>
                <w:bCs/>
                <w:sz w:val="20"/>
                <w:szCs w:val="20"/>
              </w:rPr>
            </w:pPr>
            <w:r w:rsidRPr="00C334A6">
              <w:rPr>
                <w:rFonts w:ascii="Times New Roman" w:hAnsi="Times New Roman" w:cs="Times New Roman"/>
                <w:b/>
                <w:bCs/>
                <w:sz w:val="20"/>
                <w:szCs w:val="20"/>
              </w:rPr>
              <w:t>90 Days</w:t>
            </w:r>
          </w:p>
        </w:tc>
        <w:tc>
          <w:tcPr>
            <w:tcW w:w="1261" w:type="dxa"/>
          </w:tcPr>
          <w:p w:rsidR="00154B1E" w:rsidRPr="00C334A6" w:rsidRDefault="00154B1E" w:rsidP="00C334A6">
            <w:pPr>
              <w:jc w:val="center"/>
              <w:rPr>
                <w:rFonts w:ascii="Times New Roman" w:hAnsi="Times New Roman" w:cs="Times New Roman"/>
                <w:b/>
                <w:bCs/>
                <w:sz w:val="20"/>
                <w:szCs w:val="20"/>
              </w:rPr>
            </w:pPr>
            <w:r w:rsidRPr="00C334A6">
              <w:rPr>
                <w:rFonts w:ascii="Times New Roman" w:hAnsi="Times New Roman" w:cs="Times New Roman"/>
                <w:b/>
                <w:bCs/>
                <w:sz w:val="20"/>
                <w:szCs w:val="20"/>
              </w:rPr>
              <w:t>120 Days</w:t>
            </w:r>
          </w:p>
        </w:tc>
      </w:tr>
      <w:tr w:rsidR="00100EC7" w:rsidRPr="00C334A6" w:rsidTr="00392649">
        <w:trPr>
          <w:trHeight w:val="272"/>
        </w:trPr>
        <w:tc>
          <w:tcPr>
            <w:tcW w:w="2124" w:type="dxa"/>
            <w:vMerge w:val="restart"/>
          </w:tcPr>
          <w:p w:rsidR="00100EC7" w:rsidRPr="00C334A6" w:rsidRDefault="00100EC7" w:rsidP="00C334A6">
            <w:pPr>
              <w:rPr>
                <w:rFonts w:ascii="Times New Roman" w:hAnsi="Times New Roman" w:cs="Times New Roman"/>
                <w:b/>
                <w:bCs/>
                <w:sz w:val="20"/>
                <w:szCs w:val="20"/>
              </w:rPr>
            </w:pPr>
            <w:r w:rsidRPr="00C334A6">
              <w:rPr>
                <w:rFonts w:ascii="Times New Roman" w:hAnsi="Times New Roman" w:cs="Times New Roman"/>
                <w:b/>
                <w:sz w:val="20"/>
                <w:szCs w:val="20"/>
              </w:rPr>
              <w:t>Oil Content (%)</w:t>
            </w:r>
          </w:p>
        </w:tc>
        <w:tc>
          <w:tcPr>
            <w:tcW w:w="1109" w:type="dxa"/>
          </w:tcPr>
          <w:p w:rsidR="00100EC7" w:rsidRPr="00C334A6" w:rsidRDefault="00100EC7" w:rsidP="00C334A6">
            <w:pPr>
              <w:jc w:val="center"/>
              <w:rPr>
                <w:rFonts w:ascii="Times New Roman" w:hAnsi="Times New Roman" w:cs="Times New Roman"/>
                <w:b/>
                <w:bCs/>
                <w:sz w:val="20"/>
                <w:szCs w:val="20"/>
              </w:rPr>
            </w:pPr>
            <w:r w:rsidRPr="00C334A6">
              <w:rPr>
                <w:rFonts w:ascii="Times New Roman" w:hAnsi="Times New Roman" w:cs="Times New Roman"/>
                <w:b/>
                <w:bCs/>
                <w:sz w:val="20"/>
                <w:szCs w:val="20"/>
              </w:rPr>
              <w:t>CPL</w:t>
            </w:r>
          </w:p>
        </w:tc>
        <w:tc>
          <w:tcPr>
            <w:tcW w:w="1238"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55.000</w:t>
            </w:r>
          </w:p>
        </w:tc>
        <w:tc>
          <w:tcPr>
            <w:tcW w:w="1237"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57.088</w:t>
            </w:r>
          </w:p>
        </w:tc>
        <w:tc>
          <w:tcPr>
            <w:tcW w:w="1233"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59.990</w:t>
            </w:r>
          </w:p>
        </w:tc>
        <w:tc>
          <w:tcPr>
            <w:tcW w:w="1233"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52.220</w:t>
            </w:r>
          </w:p>
        </w:tc>
        <w:tc>
          <w:tcPr>
            <w:tcW w:w="1261"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51.315</w:t>
            </w:r>
          </w:p>
        </w:tc>
      </w:tr>
      <w:tr w:rsidR="00100EC7" w:rsidRPr="00C334A6" w:rsidTr="00392649">
        <w:trPr>
          <w:trHeight w:val="272"/>
        </w:trPr>
        <w:tc>
          <w:tcPr>
            <w:tcW w:w="2124" w:type="dxa"/>
            <w:vMerge/>
          </w:tcPr>
          <w:p w:rsidR="00100EC7" w:rsidRPr="00C334A6" w:rsidRDefault="00100EC7" w:rsidP="00C334A6">
            <w:pPr>
              <w:rPr>
                <w:rFonts w:ascii="Times New Roman" w:hAnsi="Times New Roman" w:cs="Times New Roman"/>
                <w:b/>
                <w:sz w:val="20"/>
                <w:szCs w:val="20"/>
              </w:rPr>
            </w:pPr>
          </w:p>
        </w:tc>
        <w:tc>
          <w:tcPr>
            <w:tcW w:w="1109" w:type="dxa"/>
          </w:tcPr>
          <w:p w:rsidR="00100EC7" w:rsidRPr="00C334A6" w:rsidRDefault="00100EC7" w:rsidP="00C334A6">
            <w:pPr>
              <w:jc w:val="center"/>
              <w:rPr>
                <w:rFonts w:ascii="Times New Roman" w:hAnsi="Times New Roman" w:cs="Times New Roman"/>
                <w:b/>
                <w:sz w:val="20"/>
                <w:szCs w:val="20"/>
              </w:rPr>
            </w:pPr>
            <w:r w:rsidRPr="00C334A6">
              <w:rPr>
                <w:rFonts w:ascii="Times New Roman" w:hAnsi="Times New Roman" w:cs="Times New Roman"/>
                <w:b/>
                <w:bCs/>
                <w:sz w:val="20"/>
                <w:szCs w:val="20"/>
              </w:rPr>
              <w:t>OPL</w:t>
            </w:r>
          </w:p>
        </w:tc>
        <w:tc>
          <w:tcPr>
            <w:tcW w:w="1238"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55.000</w:t>
            </w:r>
          </w:p>
        </w:tc>
        <w:tc>
          <w:tcPr>
            <w:tcW w:w="1237"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55.630</w:t>
            </w:r>
          </w:p>
        </w:tc>
        <w:tc>
          <w:tcPr>
            <w:tcW w:w="1233"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58.230</w:t>
            </w:r>
          </w:p>
        </w:tc>
        <w:tc>
          <w:tcPr>
            <w:tcW w:w="1233"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52.150</w:t>
            </w:r>
          </w:p>
        </w:tc>
        <w:tc>
          <w:tcPr>
            <w:tcW w:w="1261"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47.595</w:t>
            </w:r>
          </w:p>
        </w:tc>
      </w:tr>
      <w:tr w:rsidR="00100EC7" w:rsidRPr="00C334A6" w:rsidTr="00392649">
        <w:trPr>
          <w:trHeight w:val="272"/>
        </w:trPr>
        <w:tc>
          <w:tcPr>
            <w:tcW w:w="2124" w:type="dxa"/>
            <w:vMerge/>
          </w:tcPr>
          <w:p w:rsidR="00100EC7" w:rsidRPr="00C334A6" w:rsidRDefault="00100EC7" w:rsidP="00C334A6">
            <w:pPr>
              <w:rPr>
                <w:rFonts w:ascii="Times New Roman" w:hAnsi="Times New Roman" w:cs="Times New Roman"/>
                <w:b/>
                <w:sz w:val="20"/>
                <w:szCs w:val="20"/>
              </w:rPr>
            </w:pPr>
          </w:p>
        </w:tc>
        <w:tc>
          <w:tcPr>
            <w:tcW w:w="1109" w:type="dxa"/>
          </w:tcPr>
          <w:p w:rsidR="00100EC7" w:rsidRPr="00C334A6" w:rsidRDefault="00100EC7" w:rsidP="00C334A6">
            <w:pPr>
              <w:jc w:val="center"/>
              <w:rPr>
                <w:rFonts w:ascii="Times New Roman" w:hAnsi="Times New Roman" w:cs="Times New Roman"/>
                <w:b/>
                <w:sz w:val="20"/>
                <w:szCs w:val="20"/>
              </w:rPr>
            </w:pPr>
            <w:r w:rsidRPr="00C334A6">
              <w:rPr>
                <w:rFonts w:ascii="Times New Roman" w:hAnsi="Times New Roman" w:cs="Times New Roman"/>
                <w:b/>
                <w:bCs/>
                <w:sz w:val="20"/>
                <w:szCs w:val="20"/>
              </w:rPr>
              <w:t>CPD</w:t>
            </w:r>
          </w:p>
        </w:tc>
        <w:tc>
          <w:tcPr>
            <w:tcW w:w="1238"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55.000</w:t>
            </w:r>
          </w:p>
        </w:tc>
        <w:tc>
          <w:tcPr>
            <w:tcW w:w="1237"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61.585</w:t>
            </w:r>
          </w:p>
        </w:tc>
        <w:tc>
          <w:tcPr>
            <w:tcW w:w="1233"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62.125</w:t>
            </w:r>
          </w:p>
        </w:tc>
        <w:tc>
          <w:tcPr>
            <w:tcW w:w="1233"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55.885</w:t>
            </w:r>
          </w:p>
        </w:tc>
        <w:tc>
          <w:tcPr>
            <w:tcW w:w="1261"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53.180</w:t>
            </w:r>
          </w:p>
        </w:tc>
      </w:tr>
      <w:tr w:rsidR="00100EC7" w:rsidRPr="00C334A6" w:rsidTr="00392649">
        <w:trPr>
          <w:trHeight w:val="272"/>
        </w:trPr>
        <w:tc>
          <w:tcPr>
            <w:tcW w:w="2124" w:type="dxa"/>
            <w:vMerge/>
          </w:tcPr>
          <w:p w:rsidR="00100EC7" w:rsidRPr="00C334A6" w:rsidRDefault="00100EC7" w:rsidP="00C334A6">
            <w:pPr>
              <w:rPr>
                <w:rFonts w:ascii="Times New Roman" w:hAnsi="Times New Roman" w:cs="Times New Roman"/>
                <w:b/>
                <w:sz w:val="20"/>
                <w:szCs w:val="20"/>
              </w:rPr>
            </w:pPr>
          </w:p>
        </w:tc>
        <w:tc>
          <w:tcPr>
            <w:tcW w:w="1109" w:type="dxa"/>
          </w:tcPr>
          <w:p w:rsidR="00100EC7" w:rsidRPr="00C334A6" w:rsidRDefault="00100EC7" w:rsidP="00C334A6">
            <w:pPr>
              <w:jc w:val="center"/>
              <w:rPr>
                <w:rFonts w:ascii="Times New Roman" w:hAnsi="Times New Roman" w:cs="Times New Roman"/>
                <w:b/>
                <w:sz w:val="20"/>
                <w:szCs w:val="20"/>
              </w:rPr>
            </w:pPr>
            <w:r w:rsidRPr="00C334A6">
              <w:rPr>
                <w:rFonts w:ascii="Times New Roman" w:hAnsi="Times New Roman" w:cs="Times New Roman"/>
                <w:b/>
                <w:bCs/>
                <w:sz w:val="20"/>
                <w:szCs w:val="20"/>
              </w:rPr>
              <w:t>OPD</w:t>
            </w:r>
          </w:p>
        </w:tc>
        <w:tc>
          <w:tcPr>
            <w:tcW w:w="1238"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55.000</w:t>
            </w:r>
          </w:p>
        </w:tc>
        <w:tc>
          <w:tcPr>
            <w:tcW w:w="1237"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60.120</w:t>
            </w:r>
          </w:p>
        </w:tc>
        <w:tc>
          <w:tcPr>
            <w:tcW w:w="1233"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61.875</w:t>
            </w:r>
          </w:p>
        </w:tc>
        <w:tc>
          <w:tcPr>
            <w:tcW w:w="1233"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56.690</w:t>
            </w:r>
          </w:p>
        </w:tc>
        <w:tc>
          <w:tcPr>
            <w:tcW w:w="1261"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52.625</w:t>
            </w:r>
          </w:p>
        </w:tc>
      </w:tr>
      <w:tr w:rsidR="00100EC7" w:rsidRPr="00C334A6" w:rsidTr="00392649">
        <w:trPr>
          <w:trHeight w:val="260"/>
        </w:trPr>
        <w:tc>
          <w:tcPr>
            <w:tcW w:w="2124" w:type="dxa"/>
            <w:vMerge w:val="restart"/>
          </w:tcPr>
          <w:p w:rsidR="00100EC7" w:rsidRPr="00C334A6" w:rsidRDefault="00100EC7" w:rsidP="00C334A6">
            <w:pPr>
              <w:rPr>
                <w:rFonts w:ascii="Times New Roman" w:hAnsi="Times New Roman" w:cs="Times New Roman"/>
                <w:b/>
                <w:bCs/>
                <w:sz w:val="20"/>
                <w:szCs w:val="20"/>
              </w:rPr>
            </w:pPr>
            <w:r w:rsidRPr="00C334A6">
              <w:rPr>
                <w:rFonts w:ascii="Times New Roman" w:hAnsi="Times New Roman" w:cs="Times New Roman"/>
                <w:b/>
                <w:bCs/>
                <w:sz w:val="20"/>
                <w:szCs w:val="20"/>
              </w:rPr>
              <w:t>Acid Value</w:t>
            </w:r>
          </w:p>
        </w:tc>
        <w:tc>
          <w:tcPr>
            <w:tcW w:w="1109" w:type="dxa"/>
          </w:tcPr>
          <w:p w:rsidR="00100EC7" w:rsidRPr="00C334A6" w:rsidRDefault="00100EC7" w:rsidP="00C334A6">
            <w:pPr>
              <w:jc w:val="center"/>
              <w:rPr>
                <w:rFonts w:ascii="Times New Roman" w:hAnsi="Times New Roman" w:cs="Times New Roman"/>
                <w:b/>
                <w:bCs/>
                <w:sz w:val="20"/>
                <w:szCs w:val="20"/>
              </w:rPr>
            </w:pPr>
            <w:r w:rsidRPr="00C334A6">
              <w:rPr>
                <w:rFonts w:ascii="Times New Roman" w:hAnsi="Times New Roman" w:cs="Times New Roman"/>
                <w:b/>
                <w:bCs/>
                <w:sz w:val="20"/>
                <w:szCs w:val="20"/>
              </w:rPr>
              <w:t>CPL</w:t>
            </w:r>
          </w:p>
        </w:tc>
        <w:tc>
          <w:tcPr>
            <w:tcW w:w="1238"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25.624</w:t>
            </w:r>
          </w:p>
        </w:tc>
        <w:tc>
          <w:tcPr>
            <w:tcW w:w="1237"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23.005</w:t>
            </w:r>
          </w:p>
        </w:tc>
        <w:tc>
          <w:tcPr>
            <w:tcW w:w="1233"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22.818</w:t>
            </w:r>
          </w:p>
        </w:tc>
        <w:tc>
          <w:tcPr>
            <w:tcW w:w="1233"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25.343</w:t>
            </w:r>
          </w:p>
        </w:tc>
        <w:tc>
          <w:tcPr>
            <w:tcW w:w="1261"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22.070</w:t>
            </w:r>
          </w:p>
        </w:tc>
      </w:tr>
      <w:tr w:rsidR="00100EC7" w:rsidRPr="00C334A6" w:rsidTr="00392649">
        <w:trPr>
          <w:trHeight w:val="272"/>
        </w:trPr>
        <w:tc>
          <w:tcPr>
            <w:tcW w:w="2124" w:type="dxa"/>
            <w:vMerge/>
          </w:tcPr>
          <w:p w:rsidR="00100EC7" w:rsidRPr="00C334A6" w:rsidRDefault="00100EC7" w:rsidP="00C334A6">
            <w:pPr>
              <w:rPr>
                <w:rFonts w:ascii="Times New Roman" w:hAnsi="Times New Roman" w:cs="Times New Roman"/>
                <w:b/>
                <w:bCs/>
                <w:sz w:val="20"/>
                <w:szCs w:val="20"/>
              </w:rPr>
            </w:pPr>
          </w:p>
        </w:tc>
        <w:tc>
          <w:tcPr>
            <w:tcW w:w="1109" w:type="dxa"/>
          </w:tcPr>
          <w:p w:rsidR="00100EC7" w:rsidRPr="00C334A6" w:rsidRDefault="00100EC7" w:rsidP="00C334A6">
            <w:pPr>
              <w:jc w:val="center"/>
              <w:rPr>
                <w:rFonts w:ascii="Times New Roman" w:hAnsi="Times New Roman" w:cs="Times New Roman"/>
                <w:b/>
                <w:sz w:val="20"/>
                <w:szCs w:val="20"/>
              </w:rPr>
            </w:pPr>
            <w:r w:rsidRPr="00C334A6">
              <w:rPr>
                <w:rFonts w:ascii="Times New Roman" w:hAnsi="Times New Roman" w:cs="Times New Roman"/>
                <w:b/>
                <w:bCs/>
                <w:sz w:val="20"/>
                <w:szCs w:val="20"/>
              </w:rPr>
              <w:t>OPL</w:t>
            </w:r>
          </w:p>
        </w:tc>
        <w:tc>
          <w:tcPr>
            <w:tcW w:w="1238"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25.624</w:t>
            </w:r>
          </w:p>
        </w:tc>
        <w:tc>
          <w:tcPr>
            <w:tcW w:w="1237"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22.538</w:t>
            </w:r>
          </w:p>
        </w:tc>
        <w:tc>
          <w:tcPr>
            <w:tcW w:w="1233"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22.818</w:t>
            </w:r>
          </w:p>
        </w:tc>
        <w:tc>
          <w:tcPr>
            <w:tcW w:w="1233"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24.408</w:t>
            </w:r>
          </w:p>
        </w:tc>
        <w:tc>
          <w:tcPr>
            <w:tcW w:w="1261"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25.063</w:t>
            </w:r>
          </w:p>
        </w:tc>
      </w:tr>
      <w:tr w:rsidR="00100EC7" w:rsidRPr="00C334A6" w:rsidTr="00392649">
        <w:trPr>
          <w:trHeight w:val="272"/>
        </w:trPr>
        <w:tc>
          <w:tcPr>
            <w:tcW w:w="2124" w:type="dxa"/>
            <w:vMerge/>
          </w:tcPr>
          <w:p w:rsidR="00100EC7" w:rsidRPr="00C334A6" w:rsidRDefault="00100EC7" w:rsidP="00C334A6">
            <w:pPr>
              <w:rPr>
                <w:rFonts w:ascii="Times New Roman" w:hAnsi="Times New Roman" w:cs="Times New Roman"/>
                <w:b/>
                <w:bCs/>
                <w:sz w:val="20"/>
                <w:szCs w:val="20"/>
              </w:rPr>
            </w:pPr>
          </w:p>
        </w:tc>
        <w:tc>
          <w:tcPr>
            <w:tcW w:w="1109" w:type="dxa"/>
          </w:tcPr>
          <w:p w:rsidR="00100EC7" w:rsidRPr="00C334A6" w:rsidRDefault="00100EC7" w:rsidP="00C334A6">
            <w:pPr>
              <w:jc w:val="center"/>
              <w:rPr>
                <w:rFonts w:ascii="Times New Roman" w:hAnsi="Times New Roman" w:cs="Times New Roman"/>
                <w:b/>
                <w:sz w:val="20"/>
                <w:szCs w:val="20"/>
              </w:rPr>
            </w:pPr>
            <w:r w:rsidRPr="00C334A6">
              <w:rPr>
                <w:rFonts w:ascii="Times New Roman" w:hAnsi="Times New Roman" w:cs="Times New Roman"/>
                <w:b/>
                <w:bCs/>
                <w:sz w:val="20"/>
                <w:szCs w:val="20"/>
              </w:rPr>
              <w:t>CPD</w:t>
            </w:r>
          </w:p>
        </w:tc>
        <w:tc>
          <w:tcPr>
            <w:tcW w:w="1238"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25.624</w:t>
            </w:r>
          </w:p>
        </w:tc>
        <w:tc>
          <w:tcPr>
            <w:tcW w:w="1237"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17.956</w:t>
            </w:r>
          </w:p>
        </w:tc>
        <w:tc>
          <w:tcPr>
            <w:tcW w:w="1233"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20.106</w:t>
            </w:r>
          </w:p>
        </w:tc>
        <w:tc>
          <w:tcPr>
            <w:tcW w:w="1233"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18.143</w:t>
            </w:r>
          </w:p>
        </w:tc>
        <w:tc>
          <w:tcPr>
            <w:tcW w:w="1261"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14.776</w:t>
            </w:r>
          </w:p>
        </w:tc>
      </w:tr>
      <w:tr w:rsidR="00100EC7" w:rsidRPr="00C334A6" w:rsidTr="00392649">
        <w:trPr>
          <w:trHeight w:val="272"/>
        </w:trPr>
        <w:tc>
          <w:tcPr>
            <w:tcW w:w="2124" w:type="dxa"/>
            <w:vMerge/>
          </w:tcPr>
          <w:p w:rsidR="00100EC7" w:rsidRPr="00C334A6" w:rsidRDefault="00100EC7" w:rsidP="00C334A6">
            <w:pPr>
              <w:rPr>
                <w:rFonts w:ascii="Times New Roman" w:hAnsi="Times New Roman" w:cs="Times New Roman"/>
                <w:b/>
                <w:bCs/>
                <w:sz w:val="20"/>
                <w:szCs w:val="20"/>
              </w:rPr>
            </w:pPr>
          </w:p>
        </w:tc>
        <w:tc>
          <w:tcPr>
            <w:tcW w:w="1109" w:type="dxa"/>
          </w:tcPr>
          <w:p w:rsidR="00100EC7" w:rsidRPr="00C334A6" w:rsidRDefault="00100EC7" w:rsidP="00C334A6">
            <w:pPr>
              <w:jc w:val="center"/>
              <w:rPr>
                <w:rFonts w:ascii="Times New Roman" w:hAnsi="Times New Roman" w:cs="Times New Roman"/>
                <w:b/>
                <w:sz w:val="20"/>
                <w:szCs w:val="20"/>
              </w:rPr>
            </w:pPr>
            <w:r w:rsidRPr="00C334A6">
              <w:rPr>
                <w:rFonts w:ascii="Times New Roman" w:hAnsi="Times New Roman" w:cs="Times New Roman"/>
                <w:b/>
                <w:bCs/>
                <w:sz w:val="20"/>
                <w:szCs w:val="20"/>
              </w:rPr>
              <w:t>OPD</w:t>
            </w:r>
          </w:p>
        </w:tc>
        <w:tc>
          <w:tcPr>
            <w:tcW w:w="1238"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25.624</w:t>
            </w:r>
          </w:p>
        </w:tc>
        <w:tc>
          <w:tcPr>
            <w:tcW w:w="1237"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17.488</w:t>
            </w:r>
          </w:p>
        </w:tc>
        <w:tc>
          <w:tcPr>
            <w:tcW w:w="1233"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18.049</w:t>
            </w:r>
          </w:p>
        </w:tc>
        <w:tc>
          <w:tcPr>
            <w:tcW w:w="1233"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17.020</w:t>
            </w:r>
          </w:p>
        </w:tc>
        <w:tc>
          <w:tcPr>
            <w:tcW w:w="1261"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14.776</w:t>
            </w:r>
          </w:p>
        </w:tc>
      </w:tr>
      <w:tr w:rsidR="00100EC7" w:rsidRPr="00C334A6" w:rsidTr="00392649">
        <w:trPr>
          <w:trHeight w:val="272"/>
        </w:trPr>
        <w:tc>
          <w:tcPr>
            <w:tcW w:w="2124" w:type="dxa"/>
            <w:vMerge w:val="restart"/>
          </w:tcPr>
          <w:p w:rsidR="00100EC7" w:rsidRPr="00C334A6" w:rsidRDefault="00100EC7" w:rsidP="00C334A6">
            <w:pPr>
              <w:rPr>
                <w:rFonts w:ascii="Times New Roman" w:hAnsi="Times New Roman" w:cs="Times New Roman"/>
                <w:b/>
                <w:bCs/>
                <w:sz w:val="20"/>
                <w:szCs w:val="20"/>
              </w:rPr>
            </w:pPr>
            <w:r w:rsidRPr="00C334A6">
              <w:rPr>
                <w:rFonts w:ascii="Times New Roman" w:hAnsi="Times New Roman" w:cs="Times New Roman"/>
                <w:b/>
                <w:bCs/>
                <w:sz w:val="20"/>
                <w:szCs w:val="20"/>
              </w:rPr>
              <w:lastRenderedPageBreak/>
              <w:t>Saponification Value</w:t>
            </w:r>
          </w:p>
        </w:tc>
        <w:tc>
          <w:tcPr>
            <w:tcW w:w="1109" w:type="dxa"/>
          </w:tcPr>
          <w:p w:rsidR="00100EC7" w:rsidRPr="00C334A6" w:rsidRDefault="00100EC7" w:rsidP="00C334A6">
            <w:pPr>
              <w:jc w:val="center"/>
              <w:rPr>
                <w:rFonts w:ascii="Times New Roman" w:hAnsi="Times New Roman" w:cs="Times New Roman"/>
                <w:b/>
                <w:bCs/>
                <w:sz w:val="20"/>
                <w:szCs w:val="20"/>
              </w:rPr>
            </w:pPr>
            <w:r w:rsidRPr="00C334A6">
              <w:rPr>
                <w:rFonts w:ascii="Times New Roman" w:hAnsi="Times New Roman" w:cs="Times New Roman"/>
                <w:b/>
                <w:bCs/>
                <w:sz w:val="20"/>
                <w:szCs w:val="20"/>
              </w:rPr>
              <w:t>CPL</w:t>
            </w:r>
          </w:p>
        </w:tc>
        <w:tc>
          <w:tcPr>
            <w:tcW w:w="1238"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201.996</w:t>
            </w:r>
          </w:p>
        </w:tc>
        <w:tc>
          <w:tcPr>
            <w:tcW w:w="1237"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209.010</w:t>
            </w:r>
          </w:p>
        </w:tc>
        <w:tc>
          <w:tcPr>
            <w:tcW w:w="1233"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211.815</w:t>
            </w:r>
          </w:p>
        </w:tc>
        <w:tc>
          <w:tcPr>
            <w:tcW w:w="1233"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197.788</w:t>
            </w:r>
          </w:p>
        </w:tc>
        <w:tc>
          <w:tcPr>
            <w:tcW w:w="1261"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173.941</w:t>
            </w:r>
          </w:p>
        </w:tc>
      </w:tr>
      <w:tr w:rsidR="00100EC7" w:rsidRPr="00C334A6" w:rsidTr="00392649">
        <w:trPr>
          <w:trHeight w:val="272"/>
        </w:trPr>
        <w:tc>
          <w:tcPr>
            <w:tcW w:w="2124" w:type="dxa"/>
            <w:vMerge/>
          </w:tcPr>
          <w:p w:rsidR="00100EC7" w:rsidRPr="00C334A6" w:rsidRDefault="00100EC7" w:rsidP="00C334A6">
            <w:pPr>
              <w:rPr>
                <w:rFonts w:ascii="Times New Roman" w:hAnsi="Times New Roman" w:cs="Times New Roman"/>
                <w:b/>
                <w:bCs/>
                <w:sz w:val="20"/>
                <w:szCs w:val="20"/>
              </w:rPr>
            </w:pPr>
          </w:p>
        </w:tc>
        <w:tc>
          <w:tcPr>
            <w:tcW w:w="1109" w:type="dxa"/>
          </w:tcPr>
          <w:p w:rsidR="00100EC7" w:rsidRPr="00C334A6" w:rsidRDefault="00100EC7" w:rsidP="00C334A6">
            <w:pPr>
              <w:jc w:val="center"/>
              <w:rPr>
                <w:rFonts w:ascii="Times New Roman" w:hAnsi="Times New Roman" w:cs="Times New Roman"/>
                <w:b/>
                <w:sz w:val="20"/>
                <w:szCs w:val="20"/>
              </w:rPr>
            </w:pPr>
            <w:r w:rsidRPr="00C334A6">
              <w:rPr>
                <w:rFonts w:ascii="Times New Roman" w:hAnsi="Times New Roman" w:cs="Times New Roman"/>
                <w:b/>
                <w:bCs/>
                <w:sz w:val="20"/>
                <w:szCs w:val="20"/>
              </w:rPr>
              <w:t>OPL</w:t>
            </w:r>
          </w:p>
        </w:tc>
        <w:tc>
          <w:tcPr>
            <w:tcW w:w="1238"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201.996</w:t>
            </w:r>
          </w:p>
        </w:tc>
        <w:tc>
          <w:tcPr>
            <w:tcW w:w="1237"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204.802</w:t>
            </w:r>
          </w:p>
        </w:tc>
        <w:tc>
          <w:tcPr>
            <w:tcW w:w="1233"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201.295</w:t>
            </w:r>
          </w:p>
        </w:tc>
        <w:tc>
          <w:tcPr>
            <w:tcW w:w="1233"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188.670</w:t>
            </w:r>
          </w:p>
        </w:tc>
        <w:tc>
          <w:tcPr>
            <w:tcW w:w="1261"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170.434</w:t>
            </w:r>
          </w:p>
        </w:tc>
      </w:tr>
      <w:tr w:rsidR="00100EC7" w:rsidRPr="00C334A6" w:rsidTr="00392649">
        <w:trPr>
          <w:trHeight w:val="272"/>
        </w:trPr>
        <w:tc>
          <w:tcPr>
            <w:tcW w:w="2124" w:type="dxa"/>
            <w:vMerge/>
          </w:tcPr>
          <w:p w:rsidR="00100EC7" w:rsidRPr="00C334A6" w:rsidRDefault="00100EC7" w:rsidP="00C334A6">
            <w:pPr>
              <w:rPr>
                <w:rFonts w:ascii="Times New Roman" w:hAnsi="Times New Roman" w:cs="Times New Roman"/>
                <w:b/>
                <w:bCs/>
                <w:sz w:val="20"/>
                <w:szCs w:val="20"/>
              </w:rPr>
            </w:pPr>
          </w:p>
        </w:tc>
        <w:tc>
          <w:tcPr>
            <w:tcW w:w="1109" w:type="dxa"/>
          </w:tcPr>
          <w:p w:rsidR="00100EC7" w:rsidRPr="00C334A6" w:rsidRDefault="00100EC7" w:rsidP="00C334A6">
            <w:pPr>
              <w:jc w:val="center"/>
              <w:rPr>
                <w:rFonts w:ascii="Times New Roman" w:hAnsi="Times New Roman" w:cs="Times New Roman"/>
                <w:b/>
                <w:sz w:val="20"/>
                <w:szCs w:val="20"/>
              </w:rPr>
            </w:pPr>
            <w:r w:rsidRPr="00C334A6">
              <w:rPr>
                <w:rFonts w:ascii="Times New Roman" w:hAnsi="Times New Roman" w:cs="Times New Roman"/>
                <w:b/>
                <w:bCs/>
                <w:sz w:val="20"/>
                <w:szCs w:val="20"/>
              </w:rPr>
              <w:t>CPD</w:t>
            </w:r>
          </w:p>
        </w:tc>
        <w:tc>
          <w:tcPr>
            <w:tcW w:w="1238"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201.996</w:t>
            </w:r>
          </w:p>
        </w:tc>
        <w:tc>
          <w:tcPr>
            <w:tcW w:w="1237"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205.503</w:t>
            </w:r>
          </w:p>
        </w:tc>
        <w:tc>
          <w:tcPr>
            <w:tcW w:w="1233"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201.295</w:t>
            </w:r>
          </w:p>
        </w:tc>
        <w:tc>
          <w:tcPr>
            <w:tcW w:w="1233"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194.281</w:t>
            </w:r>
          </w:p>
        </w:tc>
        <w:tc>
          <w:tcPr>
            <w:tcW w:w="1261"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162.719</w:t>
            </w:r>
          </w:p>
        </w:tc>
      </w:tr>
      <w:tr w:rsidR="00100EC7" w:rsidRPr="00C334A6" w:rsidTr="00392649">
        <w:trPr>
          <w:trHeight w:val="272"/>
        </w:trPr>
        <w:tc>
          <w:tcPr>
            <w:tcW w:w="2124" w:type="dxa"/>
            <w:vMerge/>
          </w:tcPr>
          <w:p w:rsidR="00100EC7" w:rsidRPr="00C334A6" w:rsidRDefault="00100EC7" w:rsidP="00C334A6">
            <w:pPr>
              <w:rPr>
                <w:rFonts w:ascii="Times New Roman" w:hAnsi="Times New Roman" w:cs="Times New Roman"/>
                <w:b/>
                <w:bCs/>
                <w:sz w:val="20"/>
                <w:szCs w:val="20"/>
              </w:rPr>
            </w:pPr>
          </w:p>
        </w:tc>
        <w:tc>
          <w:tcPr>
            <w:tcW w:w="1109" w:type="dxa"/>
          </w:tcPr>
          <w:p w:rsidR="00100EC7" w:rsidRPr="00C334A6" w:rsidRDefault="00100EC7" w:rsidP="00C334A6">
            <w:pPr>
              <w:jc w:val="center"/>
              <w:rPr>
                <w:rFonts w:ascii="Times New Roman" w:hAnsi="Times New Roman" w:cs="Times New Roman"/>
                <w:b/>
                <w:sz w:val="20"/>
                <w:szCs w:val="20"/>
              </w:rPr>
            </w:pPr>
            <w:r w:rsidRPr="00C334A6">
              <w:rPr>
                <w:rFonts w:ascii="Times New Roman" w:hAnsi="Times New Roman" w:cs="Times New Roman"/>
                <w:b/>
                <w:bCs/>
                <w:sz w:val="20"/>
                <w:szCs w:val="20"/>
              </w:rPr>
              <w:t>OPD</w:t>
            </w:r>
          </w:p>
        </w:tc>
        <w:tc>
          <w:tcPr>
            <w:tcW w:w="1238"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201.996</w:t>
            </w:r>
          </w:p>
        </w:tc>
        <w:tc>
          <w:tcPr>
            <w:tcW w:w="1237"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194.982</w:t>
            </w:r>
          </w:p>
        </w:tc>
        <w:tc>
          <w:tcPr>
            <w:tcW w:w="1233"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204.100</w:t>
            </w:r>
          </w:p>
        </w:tc>
        <w:tc>
          <w:tcPr>
            <w:tcW w:w="1233"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195.684</w:t>
            </w:r>
          </w:p>
        </w:tc>
        <w:tc>
          <w:tcPr>
            <w:tcW w:w="1261"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160.615</w:t>
            </w:r>
          </w:p>
        </w:tc>
      </w:tr>
      <w:tr w:rsidR="00100EC7" w:rsidRPr="00C334A6" w:rsidTr="00392649">
        <w:trPr>
          <w:trHeight w:val="284"/>
        </w:trPr>
        <w:tc>
          <w:tcPr>
            <w:tcW w:w="2124" w:type="dxa"/>
            <w:vMerge w:val="restart"/>
          </w:tcPr>
          <w:p w:rsidR="00100EC7" w:rsidRPr="00C334A6" w:rsidRDefault="00100EC7" w:rsidP="00C334A6">
            <w:pPr>
              <w:rPr>
                <w:rFonts w:ascii="Times New Roman" w:hAnsi="Times New Roman" w:cs="Times New Roman"/>
                <w:b/>
                <w:bCs/>
                <w:sz w:val="20"/>
                <w:szCs w:val="20"/>
              </w:rPr>
            </w:pPr>
            <w:r w:rsidRPr="00C334A6">
              <w:rPr>
                <w:rFonts w:ascii="Times New Roman" w:hAnsi="Times New Roman" w:cs="Times New Roman"/>
                <w:b/>
                <w:bCs/>
                <w:sz w:val="20"/>
                <w:szCs w:val="20"/>
              </w:rPr>
              <w:t>Ester Value</w:t>
            </w:r>
          </w:p>
        </w:tc>
        <w:tc>
          <w:tcPr>
            <w:tcW w:w="1109" w:type="dxa"/>
          </w:tcPr>
          <w:p w:rsidR="00100EC7" w:rsidRPr="00C334A6" w:rsidRDefault="00100EC7" w:rsidP="00C334A6">
            <w:pPr>
              <w:jc w:val="center"/>
              <w:rPr>
                <w:rFonts w:ascii="Times New Roman" w:hAnsi="Times New Roman" w:cs="Times New Roman"/>
                <w:b/>
                <w:bCs/>
                <w:sz w:val="20"/>
                <w:szCs w:val="20"/>
              </w:rPr>
            </w:pPr>
            <w:r w:rsidRPr="00C334A6">
              <w:rPr>
                <w:rFonts w:ascii="Times New Roman" w:hAnsi="Times New Roman" w:cs="Times New Roman"/>
                <w:b/>
                <w:bCs/>
                <w:sz w:val="20"/>
                <w:szCs w:val="20"/>
              </w:rPr>
              <w:t>CPL</w:t>
            </w:r>
          </w:p>
        </w:tc>
        <w:tc>
          <w:tcPr>
            <w:tcW w:w="1238"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176.372</w:t>
            </w:r>
          </w:p>
        </w:tc>
        <w:tc>
          <w:tcPr>
            <w:tcW w:w="1237"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186.005</w:t>
            </w:r>
          </w:p>
        </w:tc>
        <w:tc>
          <w:tcPr>
            <w:tcW w:w="1233"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188.997</w:t>
            </w:r>
          </w:p>
        </w:tc>
        <w:tc>
          <w:tcPr>
            <w:tcW w:w="1233"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172.445</w:t>
            </w:r>
          </w:p>
        </w:tc>
        <w:tc>
          <w:tcPr>
            <w:tcW w:w="1261"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151.871</w:t>
            </w:r>
          </w:p>
        </w:tc>
      </w:tr>
      <w:tr w:rsidR="00100EC7" w:rsidRPr="00C334A6" w:rsidTr="00392649">
        <w:trPr>
          <w:trHeight w:val="284"/>
        </w:trPr>
        <w:tc>
          <w:tcPr>
            <w:tcW w:w="2124" w:type="dxa"/>
            <w:vMerge/>
          </w:tcPr>
          <w:p w:rsidR="00100EC7" w:rsidRPr="00C334A6" w:rsidRDefault="00100EC7" w:rsidP="00C334A6">
            <w:pPr>
              <w:rPr>
                <w:rFonts w:ascii="Times New Roman" w:hAnsi="Times New Roman" w:cs="Times New Roman"/>
                <w:b/>
                <w:bCs/>
                <w:sz w:val="20"/>
                <w:szCs w:val="20"/>
              </w:rPr>
            </w:pPr>
          </w:p>
        </w:tc>
        <w:tc>
          <w:tcPr>
            <w:tcW w:w="1109" w:type="dxa"/>
          </w:tcPr>
          <w:p w:rsidR="00100EC7" w:rsidRPr="00C334A6" w:rsidRDefault="00100EC7" w:rsidP="00C334A6">
            <w:pPr>
              <w:jc w:val="center"/>
              <w:rPr>
                <w:rFonts w:ascii="Times New Roman" w:hAnsi="Times New Roman" w:cs="Times New Roman"/>
                <w:b/>
                <w:sz w:val="20"/>
                <w:szCs w:val="20"/>
              </w:rPr>
            </w:pPr>
            <w:r w:rsidRPr="00C334A6">
              <w:rPr>
                <w:rFonts w:ascii="Times New Roman" w:hAnsi="Times New Roman" w:cs="Times New Roman"/>
                <w:b/>
                <w:bCs/>
                <w:sz w:val="20"/>
                <w:szCs w:val="20"/>
              </w:rPr>
              <w:t>OPL</w:t>
            </w:r>
          </w:p>
        </w:tc>
        <w:tc>
          <w:tcPr>
            <w:tcW w:w="1238"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176.372</w:t>
            </w:r>
          </w:p>
        </w:tc>
        <w:tc>
          <w:tcPr>
            <w:tcW w:w="1237"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182.264</w:t>
            </w:r>
          </w:p>
        </w:tc>
        <w:tc>
          <w:tcPr>
            <w:tcW w:w="1233"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178.477</w:t>
            </w:r>
          </w:p>
        </w:tc>
        <w:tc>
          <w:tcPr>
            <w:tcW w:w="1233"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164.262</w:t>
            </w:r>
          </w:p>
        </w:tc>
        <w:tc>
          <w:tcPr>
            <w:tcW w:w="1261"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145.372</w:t>
            </w:r>
          </w:p>
        </w:tc>
      </w:tr>
      <w:tr w:rsidR="00100EC7" w:rsidRPr="00C334A6" w:rsidTr="00392649">
        <w:trPr>
          <w:trHeight w:val="284"/>
        </w:trPr>
        <w:tc>
          <w:tcPr>
            <w:tcW w:w="2124" w:type="dxa"/>
            <w:vMerge/>
          </w:tcPr>
          <w:p w:rsidR="00100EC7" w:rsidRPr="00C334A6" w:rsidRDefault="00100EC7" w:rsidP="00C334A6">
            <w:pPr>
              <w:rPr>
                <w:rFonts w:ascii="Times New Roman" w:hAnsi="Times New Roman" w:cs="Times New Roman"/>
                <w:b/>
                <w:bCs/>
                <w:sz w:val="20"/>
                <w:szCs w:val="20"/>
              </w:rPr>
            </w:pPr>
          </w:p>
        </w:tc>
        <w:tc>
          <w:tcPr>
            <w:tcW w:w="1109" w:type="dxa"/>
          </w:tcPr>
          <w:p w:rsidR="00100EC7" w:rsidRPr="00C334A6" w:rsidRDefault="00100EC7" w:rsidP="00C334A6">
            <w:pPr>
              <w:jc w:val="center"/>
              <w:rPr>
                <w:rFonts w:ascii="Times New Roman" w:hAnsi="Times New Roman" w:cs="Times New Roman"/>
                <w:b/>
                <w:sz w:val="20"/>
                <w:szCs w:val="20"/>
              </w:rPr>
            </w:pPr>
            <w:r w:rsidRPr="00C334A6">
              <w:rPr>
                <w:rFonts w:ascii="Times New Roman" w:hAnsi="Times New Roman" w:cs="Times New Roman"/>
                <w:b/>
                <w:bCs/>
                <w:sz w:val="20"/>
                <w:szCs w:val="20"/>
              </w:rPr>
              <w:t>CPD</w:t>
            </w:r>
          </w:p>
        </w:tc>
        <w:tc>
          <w:tcPr>
            <w:tcW w:w="1238"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176.372</w:t>
            </w:r>
          </w:p>
        </w:tc>
        <w:tc>
          <w:tcPr>
            <w:tcW w:w="1237"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187.548</w:t>
            </w:r>
          </w:p>
        </w:tc>
        <w:tc>
          <w:tcPr>
            <w:tcW w:w="1233"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181.189</w:t>
            </w:r>
          </w:p>
        </w:tc>
        <w:tc>
          <w:tcPr>
            <w:tcW w:w="1233"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176.139</w:t>
            </w:r>
          </w:p>
        </w:tc>
        <w:tc>
          <w:tcPr>
            <w:tcW w:w="1261"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147.943</w:t>
            </w:r>
          </w:p>
        </w:tc>
      </w:tr>
      <w:tr w:rsidR="00100EC7" w:rsidRPr="00C334A6" w:rsidTr="00392649">
        <w:trPr>
          <w:trHeight w:val="284"/>
        </w:trPr>
        <w:tc>
          <w:tcPr>
            <w:tcW w:w="2124" w:type="dxa"/>
            <w:vMerge/>
          </w:tcPr>
          <w:p w:rsidR="00100EC7" w:rsidRPr="00C334A6" w:rsidRDefault="00100EC7" w:rsidP="00C334A6">
            <w:pPr>
              <w:rPr>
                <w:rFonts w:ascii="Times New Roman" w:hAnsi="Times New Roman" w:cs="Times New Roman"/>
                <w:b/>
                <w:bCs/>
                <w:sz w:val="20"/>
                <w:szCs w:val="20"/>
              </w:rPr>
            </w:pPr>
          </w:p>
        </w:tc>
        <w:tc>
          <w:tcPr>
            <w:tcW w:w="1109" w:type="dxa"/>
          </w:tcPr>
          <w:p w:rsidR="00100EC7" w:rsidRPr="00C334A6" w:rsidRDefault="00100EC7" w:rsidP="00C334A6">
            <w:pPr>
              <w:jc w:val="center"/>
              <w:rPr>
                <w:rFonts w:ascii="Times New Roman" w:hAnsi="Times New Roman" w:cs="Times New Roman"/>
                <w:b/>
                <w:sz w:val="20"/>
                <w:szCs w:val="20"/>
              </w:rPr>
            </w:pPr>
            <w:r w:rsidRPr="00C334A6">
              <w:rPr>
                <w:rFonts w:ascii="Times New Roman" w:hAnsi="Times New Roman" w:cs="Times New Roman"/>
                <w:b/>
                <w:bCs/>
                <w:sz w:val="20"/>
                <w:szCs w:val="20"/>
              </w:rPr>
              <w:t>OPD</w:t>
            </w:r>
          </w:p>
        </w:tc>
        <w:tc>
          <w:tcPr>
            <w:tcW w:w="1238"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176.372</w:t>
            </w:r>
          </w:p>
        </w:tc>
        <w:tc>
          <w:tcPr>
            <w:tcW w:w="1237"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177.495</w:t>
            </w:r>
          </w:p>
        </w:tc>
        <w:tc>
          <w:tcPr>
            <w:tcW w:w="1233"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186.052</w:t>
            </w:r>
          </w:p>
        </w:tc>
        <w:tc>
          <w:tcPr>
            <w:tcW w:w="1233"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178.664</w:t>
            </w:r>
          </w:p>
        </w:tc>
        <w:tc>
          <w:tcPr>
            <w:tcW w:w="1261"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145.839</w:t>
            </w:r>
          </w:p>
        </w:tc>
      </w:tr>
      <w:tr w:rsidR="00100EC7" w:rsidRPr="00C334A6" w:rsidTr="00392649">
        <w:trPr>
          <w:trHeight w:val="284"/>
        </w:trPr>
        <w:tc>
          <w:tcPr>
            <w:tcW w:w="2124" w:type="dxa"/>
            <w:vMerge w:val="restart"/>
          </w:tcPr>
          <w:p w:rsidR="00100EC7" w:rsidRPr="00C334A6" w:rsidRDefault="00100EC7" w:rsidP="00C334A6">
            <w:pPr>
              <w:rPr>
                <w:rFonts w:ascii="Times New Roman" w:hAnsi="Times New Roman" w:cs="Times New Roman"/>
                <w:b/>
                <w:bCs/>
                <w:sz w:val="20"/>
                <w:szCs w:val="20"/>
              </w:rPr>
            </w:pPr>
            <w:r w:rsidRPr="00C334A6">
              <w:rPr>
                <w:rFonts w:ascii="Times New Roman" w:hAnsi="Times New Roman" w:cs="Times New Roman"/>
                <w:b/>
                <w:bCs/>
                <w:sz w:val="20"/>
                <w:szCs w:val="20"/>
              </w:rPr>
              <w:t>Carbonyl Value</w:t>
            </w:r>
          </w:p>
        </w:tc>
        <w:tc>
          <w:tcPr>
            <w:tcW w:w="1109" w:type="dxa"/>
          </w:tcPr>
          <w:p w:rsidR="00100EC7" w:rsidRPr="00C334A6" w:rsidRDefault="00100EC7" w:rsidP="00C334A6">
            <w:pPr>
              <w:jc w:val="center"/>
              <w:rPr>
                <w:rFonts w:ascii="Times New Roman" w:hAnsi="Times New Roman" w:cs="Times New Roman"/>
                <w:b/>
                <w:bCs/>
                <w:sz w:val="20"/>
                <w:szCs w:val="20"/>
              </w:rPr>
            </w:pPr>
            <w:r w:rsidRPr="00C334A6">
              <w:rPr>
                <w:rFonts w:ascii="Times New Roman" w:hAnsi="Times New Roman" w:cs="Times New Roman"/>
                <w:b/>
                <w:bCs/>
                <w:sz w:val="20"/>
                <w:szCs w:val="20"/>
              </w:rPr>
              <w:t>CPL</w:t>
            </w:r>
          </w:p>
        </w:tc>
        <w:tc>
          <w:tcPr>
            <w:tcW w:w="1238"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1.540</w:t>
            </w:r>
          </w:p>
        </w:tc>
        <w:tc>
          <w:tcPr>
            <w:tcW w:w="1237"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2.730</w:t>
            </w:r>
          </w:p>
        </w:tc>
        <w:tc>
          <w:tcPr>
            <w:tcW w:w="1233"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3.220</w:t>
            </w:r>
          </w:p>
        </w:tc>
        <w:tc>
          <w:tcPr>
            <w:tcW w:w="1233"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4.620</w:t>
            </w:r>
          </w:p>
        </w:tc>
        <w:tc>
          <w:tcPr>
            <w:tcW w:w="1261"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6.370</w:t>
            </w:r>
          </w:p>
        </w:tc>
      </w:tr>
      <w:tr w:rsidR="00100EC7" w:rsidRPr="00C334A6" w:rsidTr="00392649">
        <w:trPr>
          <w:trHeight w:val="284"/>
        </w:trPr>
        <w:tc>
          <w:tcPr>
            <w:tcW w:w="2124" w:type="dxa"/>
            <w:vMerge/>
          </w:tcPr>
          <w:p w:rsidR="00100EC7" w:rsidRPr="00C334A6" w:rsidRDefault="00100EC7" w:rsidP="00C334A6">
            <w:pPr>
              <w:rPr>
                <w:rFonts w:ascii="Times New Roman" w:hAnsi="Times New Roman" w:cs="Times New Roman"/>
                <w:b/>
                <w:bCs/>
                <w:sz w:val="20"/>
                <w:szCs w:val="20"/>
              </w:rPr>
            </w:pPr>
          </w:p>
        </w:tc>
        <w:tc>
          <w:tcPr>
            <w:tcW w:w="1109" w:type="dxa"/>
          </w:tcPr>
          <w:p w:rsidR="00100EC7" w:rsidRPr="00C334A6" w:rsidRDefault="00100EC7" w:rsidP="00C334A6">
            <w:pPr>
              <w:jc w:val="center"/>
              <w:rPr>
                <w:rFonts w:ascii="Times New Roman" w:hAnsi="Times New Roman" w:cs="Times New Roman"/>
                <w:b/>
                <w:sz w:val="20"/>
                <w:szCs w:val="20"/>
              </w:rPr>
            </w:pPr>
            <w:r w:rsidRPr="00C334A6">
              <w:rPr>
                <w:rFonts w:ascii="Times New Roman" w:hAnsi="Times New Roman" w:cs="Times New Roman"/>
                <w:b/>
                <w:bCs/>
                <w:sz w:val="20"/>
                <w:szCs w:val="20"/>
              </w:rPr>
              <w:t>OPL</w:t>
            </w:r>
          </w:p>
        </w:tc>
        <w:tc>
          <w:tcPr>
            <w:tcW w:w="1238"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1.540</w:t>
            </w:r>
          </w:p>
        </w:tc>
        <w:tc>
          <w:tcPr>
            <w:tcW w:w="1237"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3.640</w:t>
            </w:r>
          </w:p>
        </w:tc>
        <w:tc>
          <w:tcPr>
            <w:tcW w:w="1233"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3.920</w:t>
            </w:r>
          </w:p>
        </w:tc>
        <w:tc>
          <w:tcPr>
            <w:tcW w:w="1233"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4.900</w:t>
            </w:r>
          </w:p>
        </w:tc>
        <w:tc>
          <w:tcPr>
            <w:tcW w:w="1261"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6.370</w:t>
            </w:r>
          </w:p>
        </w:tc>
      </w:tr>
      <w:tr w:rsidR="00100EC7" w:rsidRPr="00C334A6" w:rsidTr="00392649">
        <w:trPr>
          <w:trHeight w:val="284"/>
        </w:trPr>
        <w:tc>
          <w:tcPr>
            <w:tcW w:w="2124" w:type="dxa"/>
            <w:vMerge/>
          </w:tcPr>
          <w:p w:rsidR="00100EC7" w:rsidRPr="00C334A6" w:rsidRDefault="00100EC7" w:rsidP="00C334A6">
            <w:pPr>
              <w:rPr>
                <w:rFonts w:ascii="Times New Roman" w:hAnsi="Times New Roman" w:cs="Times New Roman"/>
                <w:b/>
                <w:bCs/>
                <w:sz w:val="20"/>
                <w:szCs w:val="20"/>
              </w:rPr>
            </w:pPr>
          </w:p>
        </w:tc>
        <w:tc>
          <w:tcPr>
            <w:tcW w:w="1109" w:type="dxa"/>
          </w:tcPr>
          <w:p w:rsidR="00100EC7" w:rsidRPr="00C334A6" w:rsidRDefault="00100EC7" w:rsidP="00C334A6">
            <w:pPr>
              <w:jc w:val="center"/>
              <w:rPr>
                <w:rFonts w:ascii="Times New Roman" w:hAnsi="Times New Roman" w:cs="Times New Roman"/>
                <w:b/>
                <w:sz w:val="20"/>
                <w:szCs w:val="20"/>
              </w:rPr>
            </w:pPr>
            <w:r w:rsidRPr="00C334A6">
              <w:rPr>
                <w:rFonts w:ascii="Times New Roman" w:hAnsi="Times New Roman" w:cs="Times New Roman"/>
                <w:b/>
                <w:bCs/>
                <w:sz w:val="20"/>
                <w:szCs w:val="20"/>
              </w:rPr>
              <w:t>CPD</w:t>
            </w:r>
          </w:p>
        </w:tc>
        <w:tc>
          <w:tcPr>
            <w:tcW w:w="1238"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1.540</w:t>
            </w:r>
          </w:p>
        </w:tc>
        <w:tc>
          <w:tcPr>
            <w:tcW w:w="1237"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2.730</w:t>
            </w:r>
          </w:p>
        </w:tc>
        <w:tc>
          <w:tcPr>
            <w:tcW w:w="1233"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3.430</w:t>
            </w:r>
          </w:p>
        </w:tc>
        <w:tc>
          <w:tcPr>
            <w:tcW w:w="1233"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4.760</w:t>
            </w:r>
          </w:p>
        </w:tc>
        <w:tc>
          <w:tcPr>
            <w:tcW w:w="1261"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6.300</w:t>
            </w:r>
          </w:p>
        </w:tc>
      </w:tr>
      <w:tr w:rsidR="00100EC7" w:rsidRPr="00C334A6" w:rsidTr="00392649">
        <w:trPr>
          <w:trHeight w:val="284"/>
        </w:trPr>
        <w:tc>
          <w:tcPr>
            <w:tcW w:w="2124" w:type="dxa"/>
            <w:vMerge/>
          </w:tcPr>
          <w:p w:rsidR="00100EC7" w:rsidRPr="00C334A6" w:rsidRDefault="00100EC7" w:rsidP="00C334A6">
            <w:pPr>
              <w:rPr>
                <w:rFonts w:ascii="Times New Roman" w:hAnsi="Times New Roman" w:cs="Times New Roman"/>
                <w:b/>
                <w:bCs/>
                <w:sz w:val="20"/>
                <w:szCs w:val="20"/>
              </w:rPr>
            </w:pPr>
          </w:p>
        </w:tc>
        <w:tc>
          <w:tcPr>
            <w:tcW w:w="1109" w:type="dxa"/>
          </w:tcPr>
          <w:p w:rsidR="00100EC7" w:rsidRPr="00C334A6" w:rsidRDefault="00100EC7" w:rsidP="00C334A6">
            <w:pPr>
              <w:jc w:val="center"/>
              <w:rPr>
                <w:rFonts w:ascii="Times New Roman" w:hAnsi="Times New Roman" w:cs="Times New Roman"/>
                <w:b/>
                <w:sz w:val="20"/>
                <w:szCs w:val="20"/>
              </w:rPr>
            </w:pPr>
            <w:r w:rsidRPr="00C334A6">
              <w:rPr>
                <w:rFonts w:ascii="Times New Roman" w:hAnsi="Times New Roman" w:cs="Times New Roman"/>
                <w:b/>
                <w:bCs/>
                <w:sz w:val="20"/>
                <w:szCs w:val="20"/>
              </w:rPr>
              <w:t>OPD</w:t>
            </w:r>
          </w:p>
        </w:tc>
        <w:tc>
          <w:tcPr>
            <w:tcW w:w="1238"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1.540</w:t>
            </w:r>
          </w:p>
        </w:tc>
        <w:tc>
          <w:tcPr>
            <w:tcW w:w="1237"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2.030</w:t>
            </w:r>
          </w:p>
        </w:tc>
        <w:tc>
          <w:tcPr>
            <w:tcW w:w="1233"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2.170</w:t>
            </w:r>
          </w:p>
        </w:tc>
        <w:tc>
          <w:tcPr>
            <w:tcW w:w="1233"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4.410</w:t>
            </w:r>
          </w:p>
        </w:tc>
        <w:tc>
          <w:tcPr>
            <w:tcW w:w="1261"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5.530</w:t>
            </w:r>
          </w:p>
        </w:tc>
      </w:tr>
      <w:tr w:rsidR="00100EC7" w:rsidRPr="00C334A6" w:rsidTr="00392649">
        <w:trPr>
          <w:trHeight w:val="284"/>
        </w:trPr>
        <w:tc>
          <w:tcPr>
            <w:tcW w:w="2124" w:type="dxa"/>
            <w:vMerge w:val="restart"/>
          </w:tcPr>
          <w:p w:rsidR="00100EC7" w:rsidRPr="00C334A6" w:rsidRDefault="00100EC7" w:rsidP="00C334A6">
            <w:pPr>
              <w:rPr>
                <w:rFonts w:ascii="Times New Roman" w:hAnsi="Times New Roman" w:cs="Times New Roman"/>
                <w:b/>
                <w:bCs/>
                <w:sz w:val="20"/>
                <w:szCs w:val="20"/>
              </w:rPr>
            </w:pPr>
            <w:r w:rsidRPr="00C334A6">
              <w:rPr>
                <w:rFonts w:ascii="Times New Roman" w:hAnsi="Times New Roman" w:cs="Times New Roman"/>
                <w:b/>
                <w:bCs/>
                <w:sz w:val="20"/>
                <w:szCs w:val="20"/>
              </w:rPr>
              <w:t>Density of Oil</w:t>
            </w:r>
          </w:p>
        </w:tc>
        <w:tc>
          <w:tcPr>
            <w:tcW w:w="1109" w:type="dxa"/>
          </w:tcPr>
          <w:p w:rsidR="00100EC7" w:rsidRPr="00C334A6" w:rsidRDefault="00100EC7" w:rsidP="00C334A6">
            <w:pPr>
              <w:jc w:val="center"/>
              <w:rPr>
                <w:rFonts w:ascii="Times New Roman" w:hAnsi="Times New Roman" w:cs="Times New Roman"/>
                <w:b/>
                <w:bCs/>
                <w:sz w:val="20"/>
                <w:szCs w:val="20"/>
              </w:rPr>
            </w:pPr>
            <w:r w:rsidRPr="00C334A6">
              <w:rPr>
                <w:rFonts w:ascii="Times New Roman" w:hAnsi="Times New Roman" w:cs="Times New Roman"/>
                <w:b/>
                <w:bCs/>
                <w:sz w:val="20"/>
                <w:szCs w:val="20"/>
              </w:rPr>
              <w:t>CPL</w:t>
            </w:r>
          </w:p>
        </w:tc>
        <w:tc>
          <w:tcPr>
            <w:tcW w:w="1238"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0.880</w:t>
            </w:r>
          </w:p>
        </w:tc>
        <w:tc>
          <w:tcPr>
            <w:tcW w:w="1237"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0.855</w:t>
            </w:r>
          </w:p>
        </w:tc>
        <w:tc>
          <w:tcPr>
            <w:tcW w:w="1233"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0.855</w:t>
            </w:r>
          </w:p>
        </w:tc>
        <w:tc>
          <w:tcPr>
            <w:tcW w:w="1233"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0.845</w:t>
            </w:r>
          </w:p>
        </w:tc>
        <w:tc>
          <w:tcPr>
            <w:tcW w:w="1261"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0.857</w:t>
            </w:r>
          </w:p>
        </w:tc>
      </w:tr>
      <w:tr w:rsidR="00100EC7" w:rsidRPr="00C334A6" w:rsidTr="00392649">
        <w:trPr>
          <w:trHeight w:val="284"/>
        </w:trPr>
        <w:tc>
          <w:tcPr>
            <w:tcW w:w="2124" w:type="dxa"/>
            <w:vMerge/>
          </w:tcPr>
          <w:p w:rsidR="00100EC7" w:rsidRPr="00C334A6" w:rsidRDefault="00100EC7" w:rsidP="00C334A6">
            <w:pPr>
              <w:rPr>
                <w:rFonts w:ascii="Times New Roman" w:hAnsi="Times New Roman" w:cs="Times New Roman"/>
                <w:b/>
                <w:bCs/>
                <w:sz w:val="20"/>
                <w:szCs w:val="20"/>
              </w:rPr>
            </w:pPr>
          </w:p>
        </w:tc>
        <w:tc>
          <w:tcPr>
            <w:tcW w:w="1109" w:type="dxa"/>
          </w:tcPr>
          <w:p w:rsidR="00100EC7" w:rsidRPr="00C334A6" w:rsidRDefault="00100EC7" w:rsidP="00C334A6">
            <w:pPr>
              <w:jc w:val="center"/>
              <w:rPr>
                <w:rFonts w:ascii="Times New Roman" w:hAnsi="Times New Roman" w:cs="Times New Roman"/>
                <w:b/>
                <w:sz w:val="20"/>
                <w:szCs w:val="20"/>
              </w:rPr>
            </w:pPr>
            <w:r w:rsidRPr="00C334A6">
              <w:rPr>
                <w:rFonts w:ascii="Times New Roman" w:hAnsi="Times New Roman" w:cs="Times New Roman"/>
                <w:b/>
                <w:bCs/>
                <w:sz w:val="20"/>
                <w:szCs w:val="20"/>
              </w:rPr>
              <w:t>OPL</w:t>
            </w:r>
          </w:p>
        </w:tc>
        <w:tc>
          <w:tcPr>
            <w:tcW w:w="1238"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0.880</w:t>
            </w:r>
          </w:p>
        </w:tc>
        <w:tc>
          <w:tcPr>
            <w:tcW w:w="1237"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0.865</w:t>
            </w:r>
          </w:p>
        </w:tc>
        <w:tc>
          <w:tcPr>
            <w:tcW w:w="1233"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0.870</w:t>
            </w:r>
          </w:p>
        </w:tc>
        <w:tc>
          <w:tcPr>
            <w:tcW w:w="1233"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0.855</w:t>
            </w:r>
          </w:p>
        </w:tc>
        <w:tc>
          <w:tcPr>
            <w:tcW w:w="1261"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0.900</w:t>
            </w:r>
          </w:p>
        </w:tc>
      </w:tr>
      <w:tr w:rsidR="00100EC7" w:rsidRPr="00C334A6" w:rsidTr="00392649">
        <w:trPr>
          <w:trHeight w:val="284"/>
        </w:trPr>
        <w:tc>
          <w:tcPr>
            <w:tcW w:w="2124" w:type="dxa"/>
            <w:vMerge/>
          </w:tcPr>
          <w:p w:rsidR="00100EC7" w:rsidRPr="00C334A6" w:rsidRDefault="00100EC7" w:rsidP="00C334A6">
            <w:pPr>
              <w:rPr>
                <w:rFonts w:ascii="Times New Roman" w:hAnsi="Times New Roman" w:cs="Times New Roman"/>
                <w:b/>
                <w:bCs/>
                <w:sz w:val="20"/>
                <w:szCs w:val="20"/>
              </w:rPr>
            </w:pPr>
          </w:p>
        </w:tc>
        <w:tc>
          <w:tcPr>
            <w:tcW w:w="1109" w:type="dxa"/>
          </w:tcPr>
          <w:p w:rsidR="00100EC7" w:rsidRPr="00C334A6" w:rsidRDefault="00100EC7" w:rsidP="00C334A6">
            <w:pPr>
              <w:jc w:val="center"/>
              <w:rPr>
                <w:rFonts w:ascii="Times New Roman" w:hAnsi="Times New Roman" w:cs="Times New Roman"/>
                <w:b/>
                <w:sz w:val="20"/>
                <w:szCs w:val="20"/>
              </w:rPr>
            </w:pPr>
            <w:r w:rsidRPr="00C334A6">
              <w:rPr>
                <w:rFonts w:ascii="Times New Roman" w:hAnsi="Times New Roman" w:cs="Times New Roman"/>
                <w:b/>
                <w:bCs/>
                <w:sz w:val="20"/>
                <w:szCs w:val="20"/>
              </w:rPr>
              <w:t>CPD</w:t>
            </w:r>
          </w:p>
        </w:tc>
        <w:tc>
          <w:tcPr>
            <w:tcW w:w="1238"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0.880</w:t>
            </w:r>
          </w:p>
        </w:tc>
        <w:tc>
          <w:tcPr>
            <w:tcW w:w="1237"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0.875</w:t>
            </w:r>
          </w:p>
        </w:tc>
        <w:tc>
          <w:tcPr>
            <w:tcW w:w="1233"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0.875</w:t>
            </w:r>
          </w:p>
        </w:tc>
        <w:tc>
          <w:tcPr>
            <w:tcW w:w="1233"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0.880</w:t>
            </w:r>
          </w:p>
        </w:tc>
        <w:tc>
          <w:tcPr>
            <w:tcW w:w="1261"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0.875</w:t>
            </w:r>
          </w:p>
        </w:tc>
      </w:tr>
      <w:tr w:rsidR="00100EC7" w:rsidRPr="00C334A6" w:rsidTr="00392649">
        <w:trPr>
          <w:trHeight w:val="284"/>
        </w:trPr>
        <w:tc>
          <w:tcPr>
            <w:tcW w:w="2124" w:type="dxa"/>
            <w:vMerge/>
          </w:tcPr>
          <w:p w:rsidR="00100EC7" w:rsidRPr="00C334A6" w:rsidRDefault="00100EC7" w:rsidP="00C334A6">
            <w:pPr>
              <w:rPr>
                <w:rFonts w:ascii="Times New Roman" w:hAnsi="Times New Roman" w:cs="Times New Roman"/>
                <w:b/>
                <w:bCs/>
                <w:sz w:val="20"/>
                <w:szCs w:val="20"/>
              </w:rPr>
            </w:pPr>
          </w:p>
        </w:tc>
        <w:tc>
          <w:tcPr>
            <w:tcW w:w="1109" w:type="dxa"/>
          </w:tcPr>
          <w:p w:rsidR="00100EC7" w:rsidRPr="00C334A6" w:rsidRDefault="00100EC7" w:rsidP="00C334A6">
            <w:pPr>
              <w:jc w:val="center"/>
              <w:rPr>
                <w:rFonts w:ascii="Times New Roman" w:hAnsi="Times New Roman" w:cs="Times New Roman"/>
                <w:b/>
                <w:sz w:val="20"/>
                <w:szCs w:val="20"/>
              </w:rPr>
            </w:pPr>
            <w:r w:rsidRPr="00C334A6">
              <w:rPr>
                <w:rFonts w:ascii="Times New Roman" w:hAnsi="Times New Roman" w:cs="Times New Roman"/>
                <w:b/>
                <w:bCs/>
                <w:sz w:val="20"/>
                <w:szCs w:val="20"/>
              </w:rPr>
              <w:t>OPD</w:t>
            </w:r>
          </w:p>
        </w:tc>
        <w:tc>
          <w:tcPr>
            <w:tcW w:w="1238"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0.880</w:t>
            </w:r>
          </w:p>
        </w:tc>
        <w:tc>
          <w:tcPr>
            <w:tcW w:w="1237"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0.870</w:t>
            </w:r>
          </w:p>
        </w:tc>
        <w:tc>
          <w:tcPr>
            <w:tcW w:w="1233"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0.865</w:t>
            </w:r>
          </w:p>
        </w:tc>
        <w:tc>
          <w:tcPr>
            <w:tcW w:w="1233"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0.860</w:t>
            </w:r>
          </w:p>
        </w:tc>
        <w:tc>
          <w:tcPr>
            <w:tcW w:w="1261"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0.880</w:t>
            </w:r>
          </w:p>
        </w:tc>
      </w:tr>
    </w:tbl>
    <w:p w:rsidR="00154B1E" w:rsidRPr="00C334A6" w:rsidRDefault="00154B1E" w:rsidP="00C334A6">
      <w:pPr>
        <w:spacing w:after="0" w:line="240" w:lineRule="auto"/>
        <w:rPr>
          <w:rFonts w:ascii="Times New Roman" w:hAnsi="Times New Roman" w:cs="Times New Roman"/>
          <w:sz w:val="20"/>
          <w:szCs w:val="20"/>
        </w:rPr>
      </w:pPr>
    </w:p>
    <w:p w:rsidR="001845F0" w:rsidRPr="008E7545" w:rsidRDefault="00B75672" w:rsidP="00C334A6">
      <w:pPr>
        <w:spacing w:after="0" w:line="240" w:lineRule="auto"/>
        <w:rPr>
          <w:rFonts w:ascii="Times New Roman" w:hAnsi="Times New Roman" w:cs="Times New Roman"/>
          <w:b/>
          <w:sz w:val="24"/>
          <w:szCs w:val="24"/>
        </w:rPr>
      </w:pPr>
      <w:r w:rsidRPr="008E7545">
        <w:rPr>
          <w:rFonts w:ascii="Times New Roman" w:hAnsi="Times New Roman" w:cs="Times New Roman"/>
          <w:b/>
          <w:sz w:val="24"/>
          <w:szCs w:val="24"/>
        </w:rPr>
        <w:t xml:space="preserve">3.3 </w:t>
      </w:r>
      <w:r w:rsidR="001845F0" w:rsidRPr="008E7545">
        <w:rPr>
          <w:rFonts w:ascii="Times New Roman" w:hAnsi="Times New Roman" w:cs="Times New Roman"/>
          <w:b/>
          <w:sz w:val="24"/>
          <w:szCs w:val="24"/>
        </w:rPr>
        <w:t xml:space="preserve">Correlation </w:t>
      </w:r>
      <w:r w:rsidR="00532D9A" w:rsidRPr="008E7545">
        <w:rPr>
          <w:rFonts w:ascii="Times New Roman" w:hAnsi="Times New Roman" w:cs="Times New Roman"/>
          <w:b/>
          <w:sz w:val="24"/>
          <w:szCs w:val="24"/>
        </w:rPr>
        <w:t xml:space="preserve">Analysis </w:t>
      </w:r>
      <w:r w:rsidR="001845F0" w:rsidRPr="008E7545">
        <w:rPr>
          <w:rFonts w:ascii="Times New Roman" w:hAnsi="Times New Roman" w:cs="Times New Roman"/>
          <w:b/>
          <w:sz w:val="24"/>
          <w:szCs w:val="24"/>
        </w:rPr>
        <w:t xml:space="preserve">of Oil Characteristics </w:t>
      </w:r>
    </w:p>
    <w:p w:rsidR="00066F51" w:rsidRPr="008E7545" w:rsidRDefault="00066F51" w:rsidP="00C334A6">
      <w:pPr>
        <w:spacing w:after="0" w:line="240" w:lineRule="auto"/>
        <w:jc w:val="both"/>
        <w:rPr>
          <w:rFonts w:ascii="Times New Roman" w:hAnsi="Times New Roman" w:cs="Times New Roman"/>
          <w:sz w:val="24"/>
          <w:szCs w:val="24"/>
        </w:rPr>
      </w:pPr>
      <w:r w:rsidRPr="008E7545">
        <w:rPr>
          <w:rFonts w:ascii="Times New Roman" w:hAnsi="Times New Roman" w:cs="Times New Roman"/>
          <w:sz w:val="24"/>
          <w:szCs w:val="24"/>
        </w:rPr>
        <w:t>Correlation coefficient among Oil content and other oil characteristics is given in Table -1</w:t>
      </w:r>
      <w:r w:rsidR="00DD2FEB">
        <w:rPr>
          <w:rFonts w:ascii="Times New Roman" w:hAnsi="Times New Roman" w:cs="Times New Roman"/>
          <w:sz w:val="24"/>
          <w:szCs w:val="24"/>
        </w:rPr>
        <w:t>1</w:t>
      </w:r>
      <w:r w:rsidRPr="008E7545">
        <w:rPr>
          <w:rFonts w:ascii="Times New Roman" w:hAnsi="Times New Roman" w:cs="Times New Roman"/>
          <w:sz w:val="24"/>
          <w:szCs w:val="24"/>
        </w:rPr>
        <w:t>. Oil content found to be positively correlated with Ester value (0.401</w:t>
      </w:r>
      <w:proofErr w:type="gramStart"/>
      <w:r w:rsidRPr="008E7545">
        <w:rPr>
          <w:rFonts w:ascii="Times New Roman" w:hAnsi="Times New Roman" w:cs="Times New Roman"/>
          <w:sz w:val="24"/>
          <w:szCs w:val="24"/>
        </w:rPr>
        <w:t>) ,</w:t>
      </w:r>
      <w:proofErr w:type="gramEnd"/>
      <w:r w:rsidRPr="008E7545">
        <w:rPr>
          <w:rFonts w:ascii="Times New Roman" w:hAnsi="Times New Roman" w:cs="Times New Roman"/>
          <w:sz w:val="24"/>
          <w:szCs w:val="24"/>
        </w:rPr>
        <w:t xml:space="preserve"> Saponification Value (0.364) and negatively correlated with Carbonyl value (0.515) and Acid value (0.220). correlation between Saponification value and ester value found to be very high (0.981).</w:t>
      </w:r>
    </w:p>
    <w:p w:rsidR="00532D9A" w:rsidRPr="008E7545" w:rsidRDefault="00B75672" w:rsidP="00C334A6">
      <w:pPr>
        <w:spacing w:after="0" w:line="240" w:lineRule="auto"/>
        <w:outlineLvl w:val="3"/>
        <w:rPr>
          <w:rFonts w:ascii="Times New Roman" w:eastAsia="Times New Roman" w:hAnsi="Times New Roman" w:cs="Times New Roman"/>
          <w:b/>
          <w:bCs/>
          <w:color w:val="333333"/>
          <w:sz w:val="24"/>
          <w:szCs w:val="24"/>
          <w:lang w:eastAsia="en-IN"/>
        </w:rPr>
      </w:pPr>
      <w:r w:rsidRPr="008E7545">
        <w:rPr>
          <w:rFonts w:ascii="Times New Roman" w:eastAsia="Times New Roman" w:hAnsi="Times New Roman" w:cs="Times New Roman"/>
          <w:b/>
          <w:bCs/>
          <w:color w:val="333333"/>
          <w:sz w:val="24"/>
          <w:szCs w:val="24"/>
          <w:lang w:eastAsia="en-IN"/>
        </w:rPr>
        <w:t>Table-</w:t>
      </w:r>
      <w:r w:rsidR="00DD2FEB">
        <w:rPr>
          <w:rFonts w:ascii="Times New Roman" w:eastAsia="Times New Roman" w:hAnsi="Times New Roman" w:cs="Times New Roman"/>
          <w:b/>
          <w:bCs/>
          <w:color w:val="333333"/>
          <w:sz w:val="24"/>
          <w:szCs w:val="24"/>
          <w:lang w:eastAsia="en-IN"/>
        </w:rPr>
        <w:t>10</w:t>
      </w:r>
      <w:r w:rsidRPr="008E7545">
        <w:rPr>
          <w:rFonts w:ascii="Times New Roman" w:eastAsia="Times New Roman" w:hAnsi="Times New Roman" w:cs="Times New Roman"/>
          <w:b/>
          <w:bCs/>
          <w:color w:val="333333"/>
          <w:sz w:val="24"/>
          <w:szCs w:val="24"/>
          <w:lang w:eastAsia="en-IN"/>
        </w:rPr>
        <w:t xml:space="preserve"> </w:t>
      </w:r>
      <w:r w:rsidR="00532D9A" w:rsidRPr="008E7545">
        <w:rPr>
          <w:rFonts w:ascii="Times New Roman" w:eastAsia="Times New Roman" w:hAnsi="Times New Roman" w:cs="Times New Roman"/>
          <w:b/>
          <w:bCs/>
          <w:color w:val="333333"/>
          <w:sz w:val="24"/>
          <w:szCs w:val="24"/>
          <w:lang w:eastAsia="en-IN"/>
        </w:rPr>
        <w:t>Descriptive Statistics</w:t>
      </w:r>
      <w:r w:rsidRPr="008E7545">
        <w:rPr>
          <w:rFonts w:ascii="Times New Roman" w:eastAsia="Times New Roman" w:hAnsi="Times New Roman" w:cs="Times New Roman"/>
          <w:b/>
          <w:bCs/>
          <w:color w:val="333333"/>
          <w:sz w:val="24"/>
          <w:szCs w:val="24"/>
          <w:lang w:eastAsia="en-IN"/>
        </w:rPr>
        <w:t xml:space="preserve"> </w:t>
      </w:r>
      <w:r w:rsidRPr="008E7545">
        <w:rPr>
          <w:rFonts w:ascii="Times New Roman" w:hAnsi="Times New Roman" w:cs="Times New Roman"/>
          <w:b/>
          <w:sz w:val="24"/>
          <w:szCs w:val="24"/>
        </w:rPr>
        <w:t>of Oil Characteristics</w:t>
      </w:r>
    </w:p>
    <w:tbl>
      <w:tblPr>
        <w:tblW w:w="9521"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9"/>
        <w:gridCol w:w="1489"/>
        <w:gridCol w:w="1489"/>
        <w:gridCol w:w="1870"/>
        <w:gridCol w:w="1324"/>
      </w:tblGrid>
      <w:tr w:rsidR="00532D9A" w:rsidRPr="00C334A6" w:rsidTr="009440A2">
        <w:trPr>
          <w:trHeight w:val="187"/>
          <w:tblCellSpacing w:w="0" w:type="dxa"/>
        </w:trPr>
        <w:tc>
          <w:tcPr>
            <w:tcW w:w="3349" w:type="dxa"/>
            <w:tcBorders>
              <w:top w:val="outset" w:sz="6" w:space="0" w:color="auto"/>
              <w:left w:val="outset" w:sz="6" w:space="0" w:color="auto"/>
              <w:bottom w:val="outset" w:sz="6" w:space="0" w:color="auto"/>
              <w:right w:val="outset" w:sz="6" w:space="0" w:color="auto"/>
            </w:tcBorders>
            <w:hideMark/>
          </w:tcPr>
          <w:p w:rsidR="00532D9A" w:rsidRPr="00C334A6" w:rsidRDefault="00532D9A" w:rsidP="00C334A6">
            <w:pPr>
              <w:spacing w:after="0" w:line="240" w:lineRule="auto"/>
              <w:jc w:val="center"/>
              <w:rPr>
                <w:rFonts w:ascii="Times New Roman" w:eastAsia="Times New Roman" w:hAnsi="Times New Roman" w:cs="Times New Roman"/>
                <w:b/>
                <w:bCs/>
                <w:sz w:val="20"/>
                <w:szCs w:val="20"/>
                <w:lang w:eastAsia="en-IN"/>
              </w:rPr>
            </w:pPr>
            <w:r w:rsidRPr="00C334A6">
              <w:rPr>
                <w:rFonts w:ascii="Times New Roman" w:eastAsia="Times New Roman" w:hAnsi="Times New Roman" w:cs="Times New Roman"/>
                <w:b/>
                <w:bCs/>
                <w:sz w:val="20"/>
                <w:szCs w:val="20"/>
                <w:lang w:eastAsia="en-IN"/>
              </w:rPr>
              <w:t>Oil Character</w:t>
            </w:r>
          </w:p>
        </w:tc>
        <w:tc>
          <w:tcPr>
            <w:tcW w:w="1489" w:type="dxa"/>
            <w:tcBorders>
              <w:top w:val="outset" w:sz="6" w:space="0" w:color="auto"/>
              <w:left w:val="outset" w:sz="6" w:space="0" w:color="auto"/>
              <w:bottom w:val="outset" w:sz="6" w:space="0" w:color="auto"/>
              <w:right w:val="outset" w:sz="6" w:space="0" w:color="auto"/>
            </w:tcBorders>
            <w:hideMark/>
          </w:tcPr>
          <w:p w:rsidR="00532D9A" w:rsidRPr="00C334A6" w:rsidRDefault="00532D9A" w:rsidP="00C334A6">
            <w:pPr>
              <w:spacing w:after="0" w:line="240" w:lineRule="auto"/>
              <w:jc w:val="center"/>
              <w:rPr>
                <w:rFonts w:ascii="Times New Roman" w:eastAsia="Times New Roman" w:hAnsi="Times New Roman" w:cs="Times New Roman"/>
                <w:b/>
                <w:bCs/>
                <w:sz w:val="20"/>
                <w:szCs w:val="20"/>
                <w:lang w:eastAsia="en-IN"/>
              </w:rPr>
            </w:pPr>
            <w:r w:rsidRPr="00C334A6">
              <w:rPr>
                <w:rFonts w:ascii="Times New Roman" w:eastAsia="Times New Roman" w:hAnsi="Times New Roman" w:cs="Times New Roman"/>
                <w:b/>
                <w:bCs/>
                <w:sz w:val="20"/>
                <w:szCs w:val="20"/>
                <w:lang w:eastAsia="en-IN"/>
              </w:rPr>
              <w:t>N</w:t>
            </w:r>
          </w:p>
        </w:tc>
        <w:tc>
          <w:tcPr>
            <w:tcW w:w="1489" w:type="dxa"/>
            <w:tcBorders>
              <w:top w:val="outset" w:sz="6" w:space="0" w:color="auto"/>
              <w:left w:val="outset" w:sz="6" w:space="0" w:color="auto"/>
              <w:bottom w:val="outset" w:sz="6" w:space="0" w:color="auto"/>
              <w:right w:val="outset" w:sz="6" w:space="0" w:color="auto"/>
            </w:tcBorders>
            <w:hideMark/>
          </w:tcPr>
          <w:p w:rsidR="00532D9A" w:rsidRPr="00C334A6" w:rsidRDefault="00532D9A" w:rsidP="00C334A6">
            <w:pPr>
              <w:spacing w:after="0" w:line="240" w:lineRule="auto"/>
              <w:jc w:val="center"/>
              <w:rPr>
                <w:rFonts w:ascii="Times New Roman" w:eastAsia="Times New Roman" w:hAnsi="Times New Roman" w:cs="Times New Roman"/>
                <w:b/>
                <w:bCs/>
                <w:sz w:val="20"/>
                <w:szCs w:val="20"/>
                <w:lang w:eastAsia="en-IN"/>
              </w:rPr>
            </w:pPr>
            <w:r w:rsidRPr="00C334A6">
              <w:rPr>
                <w:rFonts w:ascii="Times New Roman" w:eastAsia="Times New Roman" w:hAnsi="Times New Roman" w:cs="Times New Roman"/>
                <w:b/>
                <w:bCs/>
                <w:sz w:val="20"/>
                <w:szCs w:val="20"/>
                <w:lang w:eastAsia="en-IN"/>
              </w:rPr>
              <w:t>Mean</w:t>
            </w:r>
          </w:p>
        </w:tc>
        <w:tc>
          <w:tcPr>
            <w:tcW w:w="1870" w:type="dxa"/>
            <w:tcBorders>
              <w:top w:val="outset" w:sz="6" w:space="0" w:color="auto"/>
              <w:left w:val="outset" w:sz="6" w:space="0" w:color="auto"/>
              <w:bottom w:val="outset" w:sz="6" w:space="0" w:color="auto"/>
              <w:right w:val="outset" w:sz="6" w:space="0" w:color="auto"/>
            </w:tcBorders>
            <w:hideMark/>
          </w:tcPr>
          <w:p w:rsidR="00532D9A" w:rsidRPr="00C334A6" w:rsidRDefault="00532D9A" w:rsidP="00C334A6">
            <w:pPr>
              <w:spacing w:after="0" w:line="240" w:lineRule="auto"/>
              <w:jc w:val="center"/>
              <w:rPr>
                <w:rFonts w:ascii="Times New Roman" w:eastAsia="Times New Roman" w:hAnsi="Times New Roman" w:cs="Times New Roman"/>
                <w:b/>
                <w:bCs/>
                <w:sz w:val="20"/>
                <w:szCs w:val="20"/>
                <w:lang w:eastAsia="en-IN"/>
              </w:rPr>
            </w:pPr>
            <w:r w:rsidRPr="00C334A6">
              <w:rPr>
                <w:rFonts w:ascii="Times New Roman" w:eastAsia="Times New Roman" w:hAnsi="Times New Roman" w:cs="Times New Roman"/>
                <w:b/>
                <w:bCs/>
                <w:sz w:val="20"/>
                <w:szCs w:val="20"/>
                <w:lang w:eastAsia="en-IN"/>
              </w:rPr>
              <w:t>Standard Deviation</w:t>
            </w:r>
          </w:p>
        </w:tc>
        <w:tc>
          <w:tcPr>
            <w:tcW w:w="1324" w:type="dxa"/>
            <w:tcBorders>
              <w:top w:val="outset" w:sz="6" w:space="0" w:color="auto"/>
              <w:left w:val="outset" w:sz="6" w:space="0" w:color="auto"/>
              <w:bottom w:val="outset" w:sz="6" w:space="0" w:color="auto"/>
              <w:right w:val="outset" w:sz="6" w:space="0" w:color="auto"/>
            </w:tcBorders>
            <w:hideMark/>
          </w:tcPr>
          <w:p w:rsidR="00532D9A" w:rsidRPr="00C334A6" w:rsidRDefault="00532D9A" w:rsidP="00C334A6">
            <w:pPr>
              <w:spacing w:after="0" w:line="240" w:lineRule="auto"/>
              <w:jc w:val="center"/>
              <w:rPr>
                <w:rFonts w:ascii="Times New Roman" w:eastAsia="Times New Roman" w:hAnsi="Times New Roman" w:cs="Times New Roman"/>
                <w:b/>
                <w:bCs/>
                <w:sz w:val="20"/>
                <w:szCs w:val="20"/>
                <w:lang w:eastAsia="en-IN"/>
              </w:rPr>
            </w:pPr>
            <w:r w:rsidRPr="00C334A6">
              <w:rPr>
                <w:rFonts w:ascii="Times New Roman" w:eastAsia="Times New Roman" w:hAnsi="Times New Roman" w:cs="Times New Roman"/>
                <w:b/>
                <w:bCs/>
                <w:sz w:val="20"/>
                <w:szCs w:val="20"/>
                <w:lang w:eastAsia="en-IN"/>
              </w:rPr>
              <w:t>Std. Error</w:t>
            </w:r>
          </w:p>
        </w:tc>
      </w:tr>
      <w:tr w:rsidR="00532D9A" w:rsidRPr="00C334A6" w:rsidTr="00066F51">
        <w:trPr>
          <w:trHeight w:val="166"/>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32D9A" w:rsidRPr="00C334A6" w:rsidRDefault="00532D9A" w:rsidP="00C334A6">
            <w:pPr>
              <w:spacing w:after="0" w:line="240" w:lineRule="auto"/>
              <w:jc w:val="center"/>
              <w:rPr>
                <w:rFonts w:ascii="Times New Roman" w:hAnsi="Times New Roman" w:cs="Times New Roman"/>
                <w:b/>
                <w:color w:val="000000"/>
                <w:sz w:val="20"/>
                <w:szCs w:val="20"/>
              </w:rPr>
            </w:pPr>
            <w:r w:rsidRPr="00C334A6">
              <w:rPr>
                <w:rFonts w:ascii="Times New Roman" w:hAnsi="Times New Roman" w:cs="Times New Roman"/>
                <w:b/>
                <w:color w:val="000000"/>
                <w:sz w:val="20"/>
                <w:szCs w:val="20"/>
              </w:rPr>
              <w:t>Oil Content (%)</w:t>
            </w:r>
          </w:p>
        </w:tc>
        <w:tc>
          <w:tcPr>
            <w:tcW w:w="0" w:type="auto"/>
            <w:tcBorders>
              <w:top w:val="outset" w:sz="6" w:space="0" w:color="auto"/>
              <w:left w:val="outset" w:sz="6" w:space="0" w:color="auto"/>
              <w:bottom w:val="outset" w:sz="6" w:space="0" w:color="auto"/>
              <w:right w:val="outset" w:sz="6" w:space="0" w:color="auto"/>
            </w:tcBorders>
            <w:hideMark/>
          </w:tcPr>
          <w:p w:rsidR="00532D9A" w:rsidRPr="00C334A6" w:rsidRDefault="00B75672" w:rsidP="00C334A6">
            <w:pPr>
              <w:spacing w:after="0" w:line="240" w:lineRule="auto"/>
              <w:jc w:val="center"/>
              <w:rPr>
                <w:rFonts w:ascii="Times New Roman" w:eastAsia="Times New Roman" w:hAnsi="Times New Roman" w:cs="Times New Roman"/>
                <w:sz w:val="20"/>
                <w:szCs w:val="20"/>
                <w:lang w:eastAsia="en-IN"/>
              </w:rPr>
            </w:pPr>
            <w:r w:rsidRPr="00C334A6">
              <w:rPr>
                <w:rFonts w:ascii="Times New Roman" w:eastAsia="Times New Roman" w:hAnsi="Times New Roman" w:cs="Times New Roman"/>
                <w:sz w:val="20"/>
                <w:szCs w:val="20"/>
                <w:lang w:eastAsia="en-IN"/>
              </w:rPr>
              <w:t>120</w:t>
            </w:r>
          </w:p>
        </w:tc>
        <w:tc>
          <w:tcPr>
            <w:tcW w:w="0" w:type="auto"/>
            <w:tcBorders>
              <w:top w:val="outset" w:sz="6" w:space="0" w:color="auto"/>
              <w:left w:val="outset" w:sz="6" w:space="0" w:color="auto"/>
              <w:bottom w:val="outset" w:sz="6" w:space="0" w:color="auto"/>
              <w:right w:val="outset" w:sz="6" w:space="0" w:color="auto"/>
            </w:tcBorders>
            <w:hideMark/>
          </w:tcPr>
          <w:p w:rsidR="00532D9A" w:rsidRPr="00C334A6" w:rsidRDefault="00532D9A" w:rsidP="00C334A6">
            <w:pPr>
              <w:spacing w:after="0" w:line="240" w:lineRule="auto"/>
              <w:jc w:val="center"/>
              <w:rPr>
                <w:rFonts w:ascii="Times New Roman" w:eastAsia="Times New Roman" w:hAnsi="Times New Roman" w:cs="Times New Roman"/>
                <w:sz w:val="20"/>
                <w:szCs w:val="20"/>
                <w:lang w:eastAsia="en-IN"/>
              </w:rPr>
            </w:pPr>
            <w:r w:rsidRPr="00C334A6">
              <w:rPr>
                <w:rFonts w:ascii="Times New Roman" w:eastAsia="Times New Roman" w:hAnsi="Times New Roman" w:cs="Times New Roman"/>
                <w:sz w:val="20"/>
                <w:szCs w:val="20"/>
                <w:lang w:eastAsia="en-IN"/>
              </w:rPr>
              <w:t>55.915</w:t>
            </w:r>
          </w:p>
        </w:tc>
        <w:tc>
          <w:tcPr>
            <w:tcW w:w="0" w:type="auto"/>
            <w:tcBorders>
              <w:top w:val="outset" w:sz="6" w:space="0" w:color="auto"/>
              <w:left w:val="outset" w:sz="6" w:space="0" w:color="auto"/>
              <w:bottom w:val="outset" w:sz="6" w:space="0" w:color="auto"/>
              <w:right w:val="outset" w:sz="6" w:space="0" w:color="auto"/>
            </w:tcBorders>
            <w:hideMark/>
          </w:tcPr>
          <w:p w:rsidR="00532D9A" w:rsidRPr="00C334A6" w:rsidRDefault="00532D9A" w:rsidP="00C334A6">
            <w:pPr>
              <w:spacing w:after="0" w:line="240" w:lineRule="auto"/>
              <w:jc w:val="center"/>
              <w:rPr>
                <w:rFonts w:ascii="Times New Roman" w:eastAsia="Times New Roman" w:hAnsi="Times New Roman" w:cs="Times New Roman"/>
                <w:sz w:val="20"/>
                <w:szCs w:val="20"/>
                <w:lang w:eastAsia="en-IN"/>
              </w:rPr>
            </w:pPr>
            <w:r w:rsidRPr="00C334A6">
              <w:rPr>
                <w:rFonts w:ascii="Times New Roman" w:eastAsia="Times New Roman" w:hAnsi="Times New Roman" w:cs="Times New Roman"/>
                <w:sz w:val="20"/>
                <w:szCs w:val="20"/>
                <w:lang w:eastAsia="en-IN"/>
              </w:rPr>
              <w:t>3.947</w:t>
            </w:r>
          </w:p>
        </w:tc>
        <w:tc>
          <w:tcPr>
            <w:tcW w:w="0" w:type="auto"/>
            <w:tcBorders>
              <w:top w:val="outset" w:sz="6" w:space="0" w:color="auto"/>
              <w:left w:val="outset" w:sz="6" w:space="0" w:color="auto"/>
              <w:bottom w:val="outset" w:sz="6" w:space="0" w:color="auto"/>
              <w:right w:val="outset" w:sz="6" w:space="0" w:color="auto"/>
            </w:tcBorders>
            <w:hideMark/>
          </w:tcPr>
          <w:p w:rsidR="00532D9A" w:rsidRPr="00C334A6" w:rsidRDefault="00532D9A" w:rsidP="00C334A6">
            <w:pPr>
              <w:spacing w:after="0" w:line="240" w:lineRule="auto"/>
              <w:jc w:val="center"/>
              <w:rPr>
                <w:rFonts w:ascii="Times New Roman" w:eastAsia="Times New Roman" w:hAnsi="Times New Roman" w:cs="Times New Roman"/>
                <w:sz w:val="20"/>
                <w:szCs w:val="20"/>
                <w:lang w:eastAsia="en-IN"/>
              </w:rPr>
            </w:pPr>
            <w:r w:rsidRPr="00C334A6">
              <w:rPr>
                <w:rFonts w:ascii="Times New Roman" w:eastAsia="Times New Roman" w:hAnsi="Times New Roman" w:cs="Times New Roman"/>
                <w:sz w:val="20"/>
                <w:szCs w:val="20"/>
                <w:lang w:eastAsia="en-IN"/>
              </w:rPr>
              <w:t>0.528</w:t>
            </w:r>
          </w:p>
        </w:tc>
      </w:tr>
      <w:tr w:rsidR="00B75672" w:rsidRPr="00C334A6" w:rsidTr="00066F51">
        <w:trPr>
          <w:trHeight w:val="49"/>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75672" w:rsidRPr="00C334A6" w:rsidRDefault="00B75672" w:rsidP="00C334A6">
            <w:pPr>
              <w:spacing w:after="0" w:line="240" w:lineRule="auto"/>
              <w:jc w:val="center"/>
              <w:rPr>
                <w:rFonts w:ascii="Times New Roman" w:hAnsi="Times New Roman" w:cs="Times New Roman"/>
                <w:b/>
                <w:color w:val="000000"/>
                <w:sz w:val="20"/>
                <w:szCs w:val="20"/>
              </w:rPr>
            </w:pPr>
            <w:r w:rsidRPr="00C334A6">
              <w:rPr>
                <w:rFonts w:ascii="Times New Roman" w:hAnsi="Times New Roman" w:cs="Times New Roman"/>
                <w:b/>
                <w:color w:val="000000"/>
                <w:sz w:val="20"/>
                <w:szCs w:val="20"/>
              </w:rPr>
              <w:t>Density</w:t>
            </w:r>
          </w:p>
        </w:tc>
        <w:tc>
          <w:tcPr>
            <w:tcW w:w="0" w:type="auto"/>
            <w:tcBorders>
              <w:top w:val="outset" w:sz="6" w:space="0" w:color="auto"/>
              <w:left w:val="outset" w:sz="6" w:space="0" w:color="auto"/>
              <w:bottom w:val="outset" w:sz="6" w:space="0" w:color="auto"/>
              <w:right w:val="outset" w:sz="6" w:space="0" w:color="auto"/>
            </w:tcBorders>
          </w:tcPr>
          <w:p w:rsidR="00B75672" w:rsidRPr="00C334A6" w:rsidRDefault="00B75672" w:rsidP="00C334A6">
            <w:pPr>
              <w:spacing w:after="0" w:line="240" w:lineRule="auto"/>
              <w:jc w:val="center"/>
              <w:rPr>
                <w:rFonts w:ascii="Times New Roman" w:hAnsi="Times New Roman" w:cs="Times New Roman"/>
                <w:sz w:val="20"/>
                <w:szCs w:val="20"/>
              </w:rPr>
            </w:pPr>
            <w:r w:rsidRPr="00C334A6">
              <w:rPr>
                <w:rFonts w:ascii="Times New Roman" w:eastAsia="Times New Roman" w:hAnsi="Times New Roman" w:cs="Times New Roman"/>
                <w:sz w:val="20"/>
                <w:szCs w:val="20"/>
                <w:lang w:eastAsia="en-IN"/>
              </w:rPr>
              <w:t>120</w:t>
            </w:r>
          </w:p>
        </w:tc>
        <w:tc>
          <w:tcPr>
            <w:tcW w:w="0" w:type="auto"/>
            <w:tcBorders>
              <w:top w:val="outset" w:sz="6" w:space="0" w:color="auto"/>
              <w:left w:val="outset" w:sz="6" w:space="0" w:color="auto"/>
              <w:bottom w:val="outset" w:sz="6" w:space="0" w:color="auto"/>
              <w:right w:val="outset" w:sz="6" w:space="0" w:color="auto"/>
            </w:tcBorders>
            <w:hideMark/>
          </w:tcPr>
          <w:p w:rsidR="00B75672" w:rsidRPr="00C334A6" w:rsidRDefault="00B75672" w:rsidP="00C334A6">
            <w:pPr>
              <w:spacing w:after="0" w:line="240" w:lineRule="auto"/>
              <w:jc w:val="center"/>
              <w:rPr>
                <w:rFonts w:ascii="Times New Roman" w:eastAsia="Times New Roman" w:hAnsi="Times New Roman" w:cs="Times New Roman"/>
                <w:sz w:val="20"/>
                <w:szCs w:val="20"/>
                <w:lang w:eastAsia="en-IN"/>
              </w:rPr>
            </w:pPr>
            <w:r w:rsidRPr="00C334A6">
              <w:rPr>
                <w:rFonts w:ascii="Times New Roman" w:eastAsia="Times New Roman" w:hAnsi="Times New Roman" w:cs="Times New Roman"/>
                <w:sz w:val="20"/>
                <w:szCs w:val="20"/>
                <w:lang w:eastAsia="en-IN"/>
              </w:rPr>
              <w:t>0.870</w:t>
            </w:r>
          </w:p>
        </w:tc>
        <w:tc>
          <w:tcPr>
            <w:tcW w:w="0" w:type="auto"/>
            <w:tcBorders>
              <w:top w:val="outset" w:sz="6" w:space="0" w:color="auto"/>
              <w:left w:val="outset" w:sz="6" w:space="0" w:color="auto"/>
              <w:bottom w:val="outset" w:sz="6" w:space="0" w:color="auto"/>
              <w:right w:val="outset" w:sz="6" w:space="0" w:color="auto"/>
            </w:tcBorders>
            <w:hideMark/>
          </w:tcPr>
          <w:p w:rsidR="00B75672" w:rsidRPr="00C334A6" w:rsidRDefault="00B75672" w:rsidP="00C334A6">
            <w:pPr>
              <w:spacing w:after="0" w:line="240" w:lineRule="auto"/>
              <w:jc w:val="center"/>
              <w:rPr>
                <w:rFonts w:ascii="Times New Roman" w:eastAsia="Times New Roman" w:hAnsi="Times New Roman" w:cs="Times New Roman"/>
                <w:sz w:val="20"/>
                <w:szCs w:val="20"/>
                <w:lang w:eastAsia="en-IN"/>
              </w:rPr>
            </w:pPr>
            <w:r w:rsidRPr="00C334A6">
              <w:rPr>
                <w:rFonts w:ascii="Times New Roman" w:eastAsia="Times New Roman" w:hAnsi="Times New Roman" w:cs="Times New Roman"/>
                <w:sz w:val="20"/>
                <w:szCs w:val="20"/>
                <w:lang w:eastAsia="en-IN"/>
              </w:rPr>
              <w:t>0.019</w:t>
            </w:r>
          </w:p>
        </w:tc>
        <w:tc>
          <w:tcPr>
            <w:tcW w:w="0" w:type="auto"/>
            <w:tcBorders>
              <w:top w:val="outset" w:sz="6" w:space="0" w:color="auto"/>
              <w:left w:val="outset" w:sz="6" w:space="0" w:color="auto"/>
              <w:bottom w:val="outset" w:sz="6" w:space="0" w:color="auto"/>
              <w:right w:val="outset" w:sz="6" w:space="0" w:color="auto"/>
            </w:tcBorders>
            <w:hideMark/>
          </w:tcPr>
          <w:p w:rsidR="00B75672" w:rsidRPr="00C334A6" w:rsidRDefault="00B75672" w:rsidP="00C334A6">
            <w:pPr>
              <w:spacing w:after="0" w:line="240" w:lineRule="auto"/>
              <w:jc w:val="center"/>
              <w:rPr>
                <w:rFonts w:ascii="Times New Roman" w:eastAsia="Times New Roman" w:hAnsi="Times New Roman" w:cs="Times New Roman"/>
                <w:sz w:val="20"/>
                <w:szCs w:val="20"/>
                <w:lang w:eastAsia="en-IN"/>
              </w:rPr>
            </w:pPr>
            <w:r w:rsidRPr="00C334A6">
              <w:rPr>
                <w:rFonts w:ascii="Times New Roman" w:eastAsia="Times New Roman" w:hAnsi="Times New Roman" w:cs="Times New Roman"/>
                <w:sz w:val="20"/>
                <w:szCs w:val="20"/>
                <w:lang w:eastAsia="en-IN"/>
              </w:rPr>
              <w:t>0.020</w:t>
            </w:r>
          </w:p>
        </w:tc>
      </w:tr>
      <w:tr w:rsidR="00B75672" w:rsidRPr="00C334A6" w:rsidTr="00066F51">
        <w:trPr>
          <w:trHeight w:val="74"/>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75672" w:rsidRPr="00C334A6" w:rsidRDefault="00B75672" w:rsidP="00C334A6">
            <w:pPr>
              <w:spacing w:after="0" w:line="240" w:lineRule="auto"/>
              <w:jc w:val="center"/>
              <w:rPr>
                <w:rFonts w:ascii="Times New Roman" w:hAnsi="Times New Roman" w:cs="Times New Roman"/>
                <w:b/>
                <w:color w:val="000000"/>
                <w:sz w:val="20"/>
                <w:szCs w:val="20"/>
              </w:rPr>
            </w:pPr>
            <w:r w:rsidRPr="00C334A6">
              <w:rPr>
                <w:rFonts w:ascii="Times New Roman" w:hAnsi="Times New Roman" w:cs="Times New Roman"/>
                <w:b/>
                <w:color w:val="000000"/>
                <w:sz w:val="20"/>
                <w:szCs w:val="20"/>
              </w:rPr>
              <w:t>Acid Value</w:t>
            </w:r>
          </w:p>
        </w:tc>
        <w:tc>
          <w:tcPr>
            <w:tcW w:w="0" w:type="auto"/>
            <w:tcBorders>
              <w:top w:val="outset" w:sz="6" w:space="0" w:color="auto"/>
              <w:left w:val="outset" w:sz="6" w:space="0" w:color="auto"/>
              <w:bottom w:val="outset" w:sz="6" w:space="0" w:color="auto"/>
              <w:right w:val="outset" w:sz="6" w:space="0" w:color="auto"/>
            </w:tcBorders>
          </w:tcPr>
          <w:p w:rsidR="00B75672" w:rsidRPr="00C334A6" w:rsidRDefault="00B75672" w:rsidP="00C334A6">
            <w:pPr>
              <w:spacing w:after="0" w:line="240" w:lineRule="auto"/>
              <w:jc w:val="center"/>
              <w:rPr>
                <w:rFonts w:ascii="Times New Roman" w:hAnsi="Times New Roman" w:cs="Times New Roman"/>
                <w:sz w:val="20"/>
                <w:szCs w:val="20"/>
              </w:rPr>
            </w:pPr>
            <w:r w:rsidRPr="00C334A6">
              <w:rPr>
                <w:rFonts w:ascii="Times New Roman" w:eastAsia="Times New Roman" w:hAnsi="Times New Roman" w:cs="Times New Roman"/>
                <w:sz w:val="20"/>
                <w:szCs w:val="20"/>
                <w:lang w:eastAsia="en-IN"/>
              </w:rPr>
              <w:t>120</w:t>
            </w:r>
          </w:p>
        </w:tc>
        <w:tc>
          <w:tcPr>
            <w:tcW w:w="0" w:type="auto"/>
            <w:tcBorders>
              <w:top w:val="outset" w:sz="6" w:space="0" w:color="auto"/>
              <w:left w:val="outset" w:sz="6" w:space="0" w:color="auto"/>
              <w:bottom w:val="outset" w:sz="6" w:space="0" w:color="auto"/>
              <w:right w:val="outset" w:sz="6" w:space="0" w:color="auto"/>
            </w:tcBorders>
            <w:hideMark/>
          </w:tcPr>
          <w:p w:rsidR="00B75672" w:rsidRPr="00C334A6" w:rsidRDefault="00B75672" w:rsidP="00C334A6">
            <w:pPr>
              <w:spacing w:after="0" w:line="240" w:lineRule="auto"/>
              <w:jc w:val="center"/>
              <w:rPr>
                <w:rFonts w:ascii="Times New Roman" w:eastAsia="Times New Roman" w:hAnsi="Times New Roman" w:cs="Times New Roman"/>
                <w:sz w:val="20"/>
                <w:szCs w:val="20"/>
                <w:lang w:eastAsia="en-IN"/>
              </w:rPr>
            </w:pPr>
            <w:r w:rsidRPr="00C334A6">
              <w:rPr>
                <w:rFonts w:ascii="Times New Roman" w:eastAsia="Times New Roman" w:hAnsi="Times New Roman" w:cs="Times New Roman"/>
                <w:sz w:val="20"/>
                <w:szCs w:val="20"/>
                <w:lang w:eastAsia="en-IN"/>
              </w:rPr>
              <w:t>21.444</w:t>
            </w:r>
          </w:p>
        </w:tc>
        <w:tc>
          <w:tcPr>
            <w:tcW w:w="0" w:type="auto"/>
            <w:tcBorders>
              <w:top w:val="outset" w:sz="6" w:space="0" w:color="auto"/>
              <w:left w:val="outset" w:sz="6" w:space="0" w:color="auto"/>
              <w:bottom w:val="outset" w:sz="6" w:space="0" w:color="auto"/>
              <w:right w:val="outset" w:sz="6" w:space="0" w:color="auto"/>
            </w:tcBorders>
            <w:hideMark/>
          </w:tcPr>
          <w:p w:rsidR="00B75672" w:rsidRPr="00C334A6" w:rsidRDefault="00B75672" w:rsidP="00C334A6">
            <w:pPr>
              <w:spacing w:after="0" w:line="240" w:lineRule="auto"/>
              <w:jc w:val="center"/>
              <w:rPr>
                <w:rFonts w:ascii="Times New Roman" w:eastAsia="Times New Roman" w:hAnsi="Times New Roman" w:cs="Times New Roman"/>
                <w:sz w:val="20"/>
                <w:szCs w:val="20"/>
                <w:lang w:eastAsia="en-IN"/>
              </w:rPr>
            </w:pPr>
            <w:r w:rsidRPr="00C334A6">
              <w:rPr>
                <w:rFonts w:ascii="Times New Roman" w:eastAsia="Times New Roman" w:hAnsi="Times New Roman" w:cs="Times New Roman"/>
                <w:sz w:val="20"/>
                <w:szCs w:val="20"/>
                <w:lang w:eastAsia="en-IN"/>
              </w:rPr>
              <w:t>5.076</w:t>
            </w:r>
          </w:p>
        </w:tc>
        <w:tc>
          <w:tcPr>
            <w:tcW w:w="0" w:type="auto"/>
            <w:tcBorders>
              <w:top w:val="outset" w:sz="6" w:space="0" w:color="auto"/>
              <w:left w:val="outset" w:sz="6" w:space="0" w:color="auto"/>
              <w:bottom w:val="outset" w:sz="6" w:space="0" w:color="auto"/>
              <w:right w:val="outset" w:sz="6" w:space="0" w:color="auto"/>
            </w:tcBorders>
            <w:hideMark/>
          </w:tcPr>
          <w:p w:rsidR="00B75672" w:rsidRPr="00C334A6" w:rsidRDefault="00B75672" w:rsidP="00C334A6">
            <w:pPr>
              <w:spacing w:after="0" w:line="240" w:lineRule="auto"/>
              <w:jc w:val="center"/>
              <w:rPr>
                <w:rFonts w:ascii="Times New Roman" w:eastAsia="Times New Roman" w:hAnsi="Times New Roman" w:cs="Times New Roman"/>
                <w:sz w:val="20"/>
                <w:szCs w:val="20"/>
                <w:lang w:eastAsia="en-IN"/>
              </w:rPr>
            </w:pPr>
            <w:r w:rsidRPr="00C334A6">
              <w:rPr>
                <w:rFonts w:ascii="Times New Roman" w:eastAsia="Times New Roman" w:hAnsi="Times New Roman" w:cs="Times New Roman"/>
                <w:sz w:val="20"/>
                <w:szCs w:val="20"/>
                <w:lang w:eastAsia="en-IN"/>
              </w:rPr>
              <w:t>1.096</w:t>
            </w:r>
          </w:p>
        </w:tc>
      </w:tr>
      <w:tr w:rsidR="00B75672" w:rsidRPr="00C334A6" w:rsidTr="00B75672">
        <w:trPr>
          <w:trHeight w:val="214"/>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75672" w:rsidRPr="00C334A6" w:rsidRDefault="00B75672" w:rsidP="00C334A6">
            <w:pPr>
              <w:spacing w:after="0" w:line="240" w:lineRule="auto"/>
              <w:jc w:val="center"/>
              <w:rPr>
                <w:rFonts w:ascii="Times New Roman" w:hAnsi="Times New Roman" w:cs="Times New Roman"/>
                <w:b/>
                <w:color w:val="000000"/>
                <w:sz w:val="20"/>
                <w:szCs w:val="20"/>
              </w:rPr>
            </w:pPr>
            <w:r w:rsidRPr="00C334A6">
              <w:rPr>
                <w:rFonts w:ascii="Times New Roman" w:hAnsi="Times New Roman" w:cs="Times New Roman"/>
                <w:b/>
                <w:color w:val="000000"/>
                <w:sz w:val="20"/>
                <w:szCs w:val="20"/>
              </w:rPr>
              <w:t>Saponification Value</w:t>
            </w:r>
          </w:p>
        </w:tc>
        <w:tc>
          <w:tcPr>
            <w:tcW w:w="0" w:type="auto"/>
            <w:tcBorders>
              <w:top w:val="outset" w:sz="6" w:space="0" w:color="auto"/>
              <w:left w:val="outset" w:sz="6" w:space="0" w:color="auto"/>
              <w:bottom w:val="outset" w:sz="6" w:space="0" w:color="auto"/>
              <w:right w:val="outset" w:sz="6" w:space="0" w:color="auto"/>
            </w:tcBorders>
          </w:tcPr>
          <w:p w:rsidR="00B75672" w:rsidRPr="00C334A6" w:rsidRDefault="00B75672" w:rsidP="00C334A6">
            <w:pPr>
              <w:spacing w:after="0" w:line="240" w:lineRule="auto"/>
              <w:jc w:val="center"/>
              <w:rPr>
                <w:rFonts w:ascii="Times New Roman" w:hAnsi="Times New Roman" w:cs="Times New Roman"/>
                <w:sz w:val="20"/>
                <w:szCs w:val="20"/>
              </w:rPr>
            </w:pPr>
            <w:r w:rsidRPr="00C334A6">
              <w:rPr>
                <w:rFonts w:ascii="Times New Roman" w:eastAsia="Times New Roman" w:hAnsi="Times New Roman" w:cs="Times New Roman"/>
                <w:sz w:val="20"/>
                <w:szCs w:val="20"/>
                <w:lang w:eastAsia="en-IN"/>
              </w:rPr>
              <w:t>120</w:t>
            </w:r>
          </w:p>
        </w:tc>
        <w:tc>
          <w:tcPr>
            <w:tcW w:w="0" w:type="auto"/>
            <w:tcBorders>
              <w:top w:val="outset" w:sz="6" w:space="0" w:color="auto"/>
              <w:left w:val="outset" w:sz="6" w:space="0" w:color="auto"/>
              <w:bottom w:val="outset" w:sz="6" w:space="0" w:color="auto"/>
              <w:right w:val="outset" w:sz="6" w:space="0" w:color="auto"/>
            </w:tcBorders>
            <w:hideMark/>
          </w:tcPr>
          <w:p w:rsidR="00B75672" w:rsidRPr="00C334A6" w:rsidRDefault="00B75672" w:rsidP="00C334A6">
            <w:pPr>
              <w:spacing w:after="0" w:line="240" w:lineRule="auto"/>
              <w:jc w:val="center"/>
              <w:rPr>
                <w:rFonts w:ascii="Times New Roman" w:eastAsia="Times New Roman" w:hAnsi="Times New Roman" w:cs="Times New Roman"/>
                <w:sz w:val="20"/>
                <w:szCs w:val="20"/>
                <w:lang w:eastAsia="en-IN"/>
              </w:rPr>
            </w:pPr>
            <w:r w:rsidRPr="00C334A6">
              <w:rPr>
                <w:rFonts w:ascii="Times New Roman" w:eastAsia="Times New Roman" w:hAnsi="Times New Roman" w:cs="Times New Roman"/>
                <w:sz w:val="20"/>
                <w:szCs w:val="20"/>
                <w:lang w:eastAsia="en-IN"/>
              </w:rPr>
              <w:t>194.246</w:t>
            </w:r>
          </w:p>
        </w:tc>
        <w:tc>
          <w:tcPr>
            <w:tcW w:w="0" w:type="auto"/>
            <w:tcBorders>
              <w:top w:val="outset" w:sz="6" w:space="0" w:color="auto"/>
              <w:left w:val="outset" w:sz="6" w:space="0" w:color="auto"/>
              <w:bottom w:val="outset" w:sz="6" w:space="0" w:color="auto"/>
              <w:right w:val="outset" w:sz="6" w:space="0" w:color="auto"/>
            </w:tcBorders>
            <w:hideMark/>
          </w:tcPr>
          <w:p w:rsidR="00B75672" w:rsidRPr="00C334A6" w:rsidRDefault="00B75672" w:rsidP="00C334A6">
            <w:pPr>
              <w:spacing w:after="0" w:line="240" w:lineRule="auto"/>
              <w:jc w:val="center"/>
              <w:rPr>
                <w:rFonts w:ascii="Times New Roman" w:eastAsia="Times New Roman" w:hAnsi="Times New Roman" w:cs="Times New Roman"/>
                <w:sz w:val="20"/>
                <w:szCs w:val="20"/>
                <w:lang w:eastAsia="en-IN"/>
              </w:rPr>
            </w:pPr>
            <w:r w:rsidRPr="00C334A6">
              <w:rPr>
                <w:rFonts w:ascii="Times New Roman" w:eastAsia="Times New Roman" w:hAnsi="Times New Roman" w:cs="Times New Roman"/>
                <w:sz w:val="20"/>
                <w:szCs w:val="20"/>
                <w:lang w:eastAsia="en-IN"/>
              </w:rPr>
              <w:t>25.931</w:t>
            </w:r>
          </w:p>
        </w:tc>
        <w:tc>
          <w:tcPr>
            <w:tcW w:w="0" w:type="auto"/>
            <w:tcBorders>
              <w:top w:val="outset" w:sz="6" w:space="0" w:color="auto"/>
              <w:left w:val="outset" w:sz="6" w:space="0" w:color="auto"/>
              <w:bottom w:val="outset" w:sz="6" w:space="0" w:color="auto"/>
              <w:right w:val="outset" w:sz="6" w:space="0" w:color="auto"/>
            </w:tcBorders>
            <w:hideMark/>
          </w:tcPr>
          <w:p w:rsidR="00B75672" w:rsidRPr="00C334A6" w:rsidRDefault="00B75672" w:rsidP="00C334A6">
            <w:pPr>
              <w:spacing w:after="0" w:line="240" w:lineRule="auto"/>
              <w:jc w:val="center"/>
              <w:rPr>
                <w:rFonts w:ascii="Times New Roman" w:eastAsia="Times New Roman" w:hAnsi="Times New Roman" w:cs="Times New Roman"/>
                <w:sz w:val="20"/>
                <w:szCs w:val="20"/>
                <w:lang w:eastAsia="en-IN"/>
              </w:rPr>
            </w:pPr>
            <w:r w:rsidRPr="00C334A6">
              <w:rPr>
                <w:rFonts w:ascii="Times New Roman" w:eastAsia="Times New Roman" w:hAnsi="Times New Roman" w:cs="Times New Roman"/>
                <w:sz w:val="20"/>
                <w:szCs w:val="20"/>
                <w:lang w:eastAsia="en-IN"/>
              </w:rPr>
              <w:t>1.861</w:t>
            </w:r>
          </w:p>
        </w:tc>
      </w:tr>
      <w:tr w:rsidR="00B75672" w:rsidRPr="00C334A6" w:rsidTr="00066F51">
        <w:trPr>
          <w:trHeight w:val="124"/>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75672" w:rsidRPr="00C334A6" w:rsidRDefault="00B75672" w:rsidP="00C334A6">
            <w:pPr>
              <w:spacing w:after="0" w:line="240" w:lineRule="auto"/>
              <w:jc w:val="center"/>
              <w:rPr>
                <w:rFonts w:ascii="Times New Roman" w:hAnsi="Times New Roman" w:cs="Times New Roman"/>
                <w:b/>
                <w:color w:val="000000"/>
                <w:sz w:val="20"/>
                <w:szCs w:val="20"/>
              </w:rPr>
            </w:pPr>
            <w:r w:rsidRPr="00C334A6">
              <w:rPr>
                <w:rFonts w:ascii="Times New Roman" w:hAnsi="Times New Roman" w:cs="Times New Roman"/>
                <w:b/>
                <w:color w:val="000000"/>
                <w:sz w:val="20"/>
                <w:szCs w:val="20"/>
              </w:rPr>
              <w:t>Ester Value</w:t>
            </w:r>
          </w:p>
        </w:tc>
        <w:tc>
          <w:tcPr>
            <w:tcW w:w="0" w:type="auto"/>
            <w:tcBorders>
              <w:top w:val="outset" w:sz="6" w:space="0" w:color="auto"/>
              <w:left w:val="outset" w:sz="6" w:space="0" w:color="auto"/>
              <w:bottom w:val="outset" w:sz="6" w:space="0" w:color="auto"/>
              <w:right w:val="outset" w:sz="6" w:space="0" w:color="auto"/>
            </w:tcBorders>
          </w:tcPr>
          <w:p w:rsidR="00B75672" w:rsidRPr="00C334A6" w:rsidRDefault="00B75672" w:rsidP="00C334A6">
            <w:pPr>
              <w:spacing w:after="0" w:line="240" w:lineRule="auto"/>
              <w:jc w:val="center"/>
              <w:rPr>
                <w:rFonts w:ascii="Times New Roman" w:hAnsi="Times New Roman" w:cs="Times New Roman"/>
                <w:sz w:val="20"/>
                <w:szCs w:val="20"/>
              </w:rPr>
            </w:pPr>
            <w:r w:rsidRPr="00C334A6">
              <w:rPr>
                <w:rFonts w:ascii="Times New Roman" w:eastAsia="Times New Roman" w:hAnsi="Times New Roman" w:cs="Times New Roman"/>
                <w:sz w:val="20"/>
                <w:szCs w:val="20"/>
                <w:lang w:eastAsia="en-IN"/>
              </w:rPr>
              <w:t>120</w:t>
            </w:r>
          </w:p>
        </w:tc>
        <w:tc>
          <w:tcPr>
            <w:tcW w:w="0" w:type="auto"/>
            <w:tcBorders>
              <w:top w:val="outset" w:sz="6" w:space="0" w:color="auto"/>
              <w:left w:val="outset" w:sz="6" w:space="0" w:color="auto"/>
              <w:bottom w:val="outset" w:sz="6" w:space="0" w:color="auto"/>
              <w:right w:val="outset" w:sz="6" w:space="0" w:color="auto"/>
            </w:tcBorders>
            <w:hideMark/>
          </w:tcPr>
          <w:p w:rsidR="00B75672" w:rsidRPr="00C334A6" w:rsidRDefault="00B75672" w:rsidP="00C334A6">
            <w:pPr>
              <w:spacing w:after="0" w:line="240" w:lineRule="auto"/>
              <w:jc w:val="center"/>
              <w:rPr>
                <w:rFonts w:ascii="Times New Roman" w:eastAsia="Times New Roman" w:hAnsi="Times New Roman" w:cs="Times New Roman"/>
                <w:sz w:val="20"/>
                <w:szCs w:val="20"/>
                <w:lang w:eastAsia="en-IN"/>
              </w:rPr>
            </w:pPr>
            <w:r w:rsidRPr="00C334A6">
              <w:rPr>
                <w:rFonts w:ascii="Times New Roman" w:eastAsia="Times New Roman" w:hAnsi="Times New Roman" w:cs="Times New Roman"/>
                <w:sz w:val="20"/>
                <w:szCs w:val="20"/>
                <w:lang w:eastAsia="en-IN"/>
              </w:rPr>
              <w:t>172.802</w:t>
            </w:r>
          </w:p>
        </w:tc>
        <w:tc>
          <w:tcPr>
            <w:tcW w:w="0" w:type="auto"/>
            <w:tcBorders>
              <w:top w:val="outset" w:sz="6" w:space="0" w:color="auto"/>
              <w:left w:val="outset" w:sz="6" w:space="0" w:color="auto"/>
              <w:bottom w:val="outset" w:sz="6" w:space="0" w:color="auto"/>
              <w:right w:val="outset" w:sz="6" w:space="0" w:color="auto"/>
            </w:tcBorders>
            <w:hideMark/>
          </w:tcPr>
          <w:p w:rsidR="00B75672" w:rsidRPr="00C334A6" w:rsidRDefault="00B75672" w:rsidP="00C334A6">
            <w:pPr>
              <w:spacing w:after="0" w:line="240" w:lineRule="auto"/>
              <w:jc w:val="center"/>
              <w:rPr>
                <w:rFonts w:ascii="Times New Roman" w:eastAsia="Times New Roman" w:hAnsi="Times New Roman" w:cs="Times New Roman"/>
                <w:sz w:val="20"/>
                <w:szCs w:val="20"/>
                <w:lang w:eastAsia="en-IN"/>
              </w:rPr>
            </w:pPr>
            <w:r w:rsidRPr="00C334A6">
              <w:rPr>
                <w:rFonts w:ascii="Times New Roman" w:eastAsia="Times New Roman" w:hAnsi="Times New Roman" w:cs="Times New Roman"/>
                <w:sz w:val="20"/>
                <w:szCs w:val="20"/>
                <w:lang w:eastAsia="en-IN"/>
              </w:rPr>
              <w:t>26.345</w:t>
            </w:r>
          </w:p>
        </w:tc>
        <w:tc>
          <w:tcPr>
            <w:tcW w:w="0" w:type="auto"/>
            <w:tcBorders>
              <w:top w:val="outset" w:sz="6" w:space="0" w:color="auto"/>
              <w:left w:val="outset" w:sz="6" w:space="0" w:color="auto"/>
              <w:bottom w:val="outset" w:sz="6" w:space="0" w:color="auto"/>
              <w:right w:val="outset" w:sz="6" w:space="0" w:color="auto"/>
            </w:tcBorders>
            <w:hideMark/>
          </w:tcPr>
          <w:p w:rsidR="00B75672" w:rsidRPr="00C334A6" w:rsidRDefault="00B75672" w:rsidP="00C334A6">
            <w:pPr>
              <w:spacing w:after="0" w:line="240" w:lineRule="auto"/>
              <w:jc w:val="center"/>
              <w:rPr>
                <w:rFonts w:ascii="Times New Roman" w:eastAsia="Times New Roman" w:hAnsi="Times New Roman" w:cs="Times New Roman"/>
                <w:sz w:val="20"/>
                <w:szCs w:val="20"/>
                <w:lang w:eastAsia="en-IN"/>
              </w:rPr>
            </w:pPr>
            <w:r w:rsidRPr="00C334A6">
              <w:rPr>
                <w:rFonts w:ascii="Times New Roman" w:eastAsia="Times New Roman" w:hAnsi="Times New Roman" w:cs="Times New Roman"/>
                <w:sz w:val="20"/>
                <w:szCs w:val="20"/>
                <w:lang w:eastAsia="en-IN"/>
              </w:rPr>
              <w:t>2.004</w:t>
            </w:r>
          </w:p>
        </w:tc>
      </w:tr>
      <w:tr w:rsidR="00B75672" w:rsidRPr="00C334A6" w:rsidTr="00066F51">
        <w:trPr>
          <w:trHeight w:val="143"/>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75672" w:rsidRPr="00C334A6" w:rsidRDefault="00B75672" w:rsidP="00C334A6">
            <w:pPr>
              <w:spacing w:after="0" w:line="240" w:lineRule="auto"/>
              <w:jc w:val="center"/>
              <w:rPr>
                <w:rFonts w:ascii="Times New Roman" w:hAnsi="Times New Roman" w:cs="Times New Roman"/>
                <w:b/>
                <w:color w:val="000000"/>
                <w:sz w:val="20"/>
                <w:szCs w:val="20"/>
              </w:rPr>
            </w:pPr>
            <w:r w:rsidRPr="00C334A6">
              <w:rPr>
                <w:rFonts w:ascii="Times New Roman" w:hAnsi="Times New Roman" w:cs="Times New Roman"/>
                <w:b/>
                <w:color w:val="000000"/>
                <w:sz w:val="20"/>
                <w:szCs w:val="20"/>
              </w:rPr>
              <w:t>Carbonyl Value</w:t>
            </w:r>
          </w:p>
        </w:tc>
        <w:tc>
          <w:tcPr>
            <w:tcW w:w="0" w:type="auto"/>
            <w:tcBorders>
              <w:top w:val="outset" w:sz="6" w:space="0" w:color="auto"/>
              <w:left w:val="outset" w:sz="6" w:space="0" w:color="auto"/>
              <w:bottom w:val="outset" w:sz="6" w:space="0" w:color="auto"/>
              <w:right w:val="outset" w:sz="6" w:space="0" w:color="auto"/>
            </w:tcBorders>
          </w:tcPr>
          <w:p w:rsidR="00B75672" w:rsidRPr="00C334A6" w:rsidRDefault="00B75672" w:rsidP="00C334A6">
            <w:pPr>
              <w:spacing w:after="0" w:line="240" w:lineRule="auto"/>
              <w:jc w:val="center"/>
              <w:rPr>
                <w:rFonts w:ascii="Times New Roman" w:hAnsi="Times New Roman" w:cs="Times New Roman"/>
                <w:sz w:val="20"/>
                <w:szCs w:val="20"/>
              </w:rPr>
            </w:pPr>
            <w:r w:rsidRPr="00C334A6">
              <w:rPr>
                <w:rFonts w:ascii="Times New Roman" w:eastAsia="Times New Roman" w:hAnsi="Times New Roman" w:cs="Times New Roman"/>
                <w:sz w:val="20"/>
                <w:szCs w:val="20"/>
                <w:lang w:eastAsia="en-IN"/>
              </w:rPr>
              <w:t>120</w:t>
            </w:r>
          </w:p>
        </w:tc>
        <w:tc>
          <w:tcPr>
            <w:tcW w:w="0" w:type="auto"/>
            <w:tcBorders>
              <w:top w:val="outset" w:sz="6" w:space="0" w:color="auto"/>
              <w:left w:val="outset" w:sz="6" w:space="0" w:color="auto"/>
              <w:bottom w:val="outset" w:sz="6" w:space="0" w:color="auto"/>
              <w:right w:val="outset" w:sz="6" w:space="0" w:color="auto"/>
            </w:tcBorders>
            <w:hideMark/>
          </w:tcPr>
          <w:p w:rsidR="00B75672" w:rsidRPr="00C334A6" w:rsidRDefault="00B75672" w:rsidP="00C334A6">
            <w:pPr>
              <w:spacing w:after="0" w:line="240" w:lineRule="auto"/>
              <w:jc w:val="center"/>
              <w:rPr>
                <w:rFonts w:ascii="Times New Roman" w:eastAsia="Times New Roman" w:hAnsi="Times New Roman" w:cs="Times New Roman"/>
                <w:sz w:val="20"/>
                <w:szCs w:val="20"/>
                <w:lang w:eastAsia="en-IN"/>
              </w:rPr>
            </w:pPr>
            <w:r w:rsidRPr="00C334A6">
              <w:rPr>
                <w:rFonts w:ascii="Times New Roman" w:eastAsia="Times New Roman" w:hAnsi="Times New Roman" w:cs="Times New Roman"/>
                <w:sz w:val="20"/>
                <w:szCs w:val="20"/>
                <w:lang w:eastAsia="en-IN"/>
              </w:rPr>
              <w:t>3.665</w:t>
            </w:r>
          </w:p>
        </w:tc>
        <w:tc>
          <w:tcPr>
            <w:tcW w:w="0" w:type="auto"/>
            <w:tcBorders>
              <w:top w:val="outset" w:sz="6" w:space="0" w:color="auto"/>
              <w:left w:val="outset" w:sz="6" w:space="0" w:color="auto"/>
              <w:bottom w:val="outset" w:sz="6" w:space="0" w:color="auto"/>
              <w:right w:val="outset" w:sz="6" w:space="0" w:color="auto"/>
            </w:tcBorders>
            <w:hideMark/>
          </w:tcPr>
          <w:p w:rsidR="00B75672" w:rsidRPr="00C334A6" w:rsidRDefault="00B75672" w:rsidP="00C334A6">
            <w:pPr>
              <w:spacing w:after="0" w:line="240" w:lineRule="auto"/>
              <w:jc w:val="center"/>
              <w:rPr>
                <w:rFonts w:ascii="Times New Roman" w:eastAsia="Times New Roman" w:hAnsi="Times New Roman" w:cs="Times New Roman"/>
                <w:sz w:val="20"/>
                <w:szCs w:val="20"/>
                <w:lang w:eastAsia="en-IN"/>
              </w:rPr>
            </w:pPr>
            <w:r w:rsidRPr="00C334A6">
              <w:rPr>
                <w:rFonts w:ascii="Times New Roman" w:eastAsia="Times New Roman" w:hAnsi="Times New Roman" w:cs="Times New Roman"/>
                <w:sz w:val="20"/>
                <w:szCs w:val="20"/>
                <w:lang w:eastAsia="en-IN"/>
              </w:rPr>
              <w:t>1.771</w:t>
            </w:r>
          </w:p>
        </w:tc>
        <w:tc>
          <w:tcPr>
            <w:tcW w:w="0" w:type="auto"/>
            <w:tcBorders>
              <w:top w:val="outset" w:sz="6" w:space="0" w:color="auto"/>
              <w:left w:val="outset" w:sz="6" w:space="0" w:color="auto"/>
              <w:bottom w:val="outset" w:sz="6" w:space="0" w:color="auto"/>
              <w:right w:val="outset" w:sz="6" w:space="0" w:color="auto"/>
            </w:tcBorders>
            <w:hideMark/>
          </w:tcPr>
          <w:p w:rsidR="00B75672" w:rsidRPr="00C334A6" w:rsidRDefault="00B75672" w:rsidP="00C334A6">
            <w:pPr>
              <w:spacing w:after="0" w:line="240" w:lineRule="auto"/>
              <w:jc w:val="center"/>
              <w:rPr>
                <w:rFonts w:ascii="Times New Roman" w:eastAsia="Times New Roman" w:hAnsi="Times New Roman" w:cs="Times New Roman"/>
                <w:sz w:val="20"/>
                <w:szCs w:val="20"/>
                <w:lang w:eastAsia="en-IN"/>
              </w:rPr>
            </w:pPr>
            <w:r w:rsidRPr="00C334A6">
              <w:rPr>
                <w:rFonts w:ascii="Times New Roman" w:eastAsia="Times New Roman" w:hAnsi="Times New Roman" w:cs="Times New Roman"/>
                <w:sz w:val="20"/>
                <w:szCs w:val="20"/>
                <w:lang w:eastAsia="en-IN"/>
              </w:rPr>
              <w:t>0.925</w:t>
            </w:r>
          </w:p>
        </w:tc>
      </w:tr>
    </w:tbl>
    <w:p w:rsidR="00C334A6" w:rsidRDefault="00C334A6" w:rsidP="00C334A6">
      <w:pPr>
        <w:spacing w:after="0" w:line="240" w:lineRule="auto"/>
        <w:outlineLvl w:val="3"/>
        <w:rPr>
          <w:rFonts w:ascii="Times New Roman" w:eastAsia="Times New Roman" w:hAnsi="Times New Roman" w:cs="Times New Roman"/>
          <w:b/>
          <w:bCs/>
          <w:color w:val="333333"/>
          <w:sz w:val="20"/>
          <w:szCs w:val="20"/>
          <w:lang w:eastAsia="en-IN"/>
        </w:rPr>
      </w:pPr>
    </w:p>
    <w:p w:rsidR="00532D9A" w:rsidRPr="008E7545" w:rsidRDefault="00B75672" w:rsidP="00C334A6">
      <w:pPr>
        <w:spacing w:after="0" w:line="240" w:lineRule="auto"/>
        <w:outlineLvl w:val="3"/>
        <w:rPr>
          <w:rFonts w:ascii="Times New Roman" w:eastAsia="Times New Roman" w:hAnsi="Times New Roman" w:cs="Times New Roman"/>
          <w:b/>
          <w:bCs/>
          <w:color w:val="333333"/>
          <w:sz w:val="24"/>
          <w:szCs w:val="24"/>
          <w:lang w:eastAsia="en-IN"/>
        </w:rPr>
      </w:pPr>
      <w:r w:rsidRPr="008E7545">
        <w:rPr>
          <w:rFonts w:ascii="Times New Roman" w:eastAsia="Times New Roman" w:hAnsi="Times New Roman" w:cs="Times New Roman"/>
          <w:b/>
          <w:bCs/>
          <w:color w:val="333333"/>
          <w:sz w:val="24"/>
          <w:szCs w:val="24"/>
          <w:lang w:eastAsia="en-IN"/>
        </w:rPr>
        <w:t>Table-1</w:t>
      </w:r>
      <w:r w:rsidR="00DD2FEB">
        <w:rPr>
          <w:rFonts w:ascii="Times New Roman" w:eastAsia="Times New Roman" w:hAnsi="Times New Roman" w:cs="Times New Roman"/>
          <w:b/>
          <w:bCs/>
          <w:color w:val="333333"/>
          <w:sz w:val="24"/>
          <w:szCs w:val="24"/>
          <w:lang w:eastAsia="en-IN"/>
        </w:rPr>
        <w:t>1</w:t>
      </w:r>
      <w:r w:rsidR="001E6175" w:rsidRPr="008E7545">
        <w:rPr>
          <w:rFonts w:ascii="Times New Roman" w:eastAsia="Times New Roman" w:hAnsi="Times New Roman" w:cs="Times New Roman"/>
          <w:b/>
          <w:bCs/>
          <w:color w:val="333333"/>
          <w:sz w:val="24"/>
          <w:szCs w:val="24"/>
          <w:lang w:eastAsia="en-IN"/>
        </w:rPr>
        <w:t xml:space="preserve">: </w:t>
      </w:r>
      <w:r w:rsidRPr="008E7545">
        <w:rPr>
          <w:rFonts w:ascii="Times New Roman" w:eastAsia="Times New Roman" w:hAnsi="Times New Roman" w:cs="Times New Roman"/>
          <w:b/>
          <w:bCs/>
          <w:color w:val="333333"/>
          <w:sz w:val="24"/>
          <w:szCs w:val="24"/>
          <w:lang w:eastAsia="en-IN"/>
        </w:rPr>
        <w:t xml:space="preserve"> </w:t>
      </w:r>
      <w:r w:rsidR="00532D9A" w:rsidRPr="008E7545">
        <w:rPr>
          <w:rFonts w:ascii="Times New Roman" w:eastAsia="Times New Roman" w:hAnsi="Times New Roman" w:cs="Times New Roman"/>
          <w:b/>
          <w:bCs/>
          <w:color w:val="333333"/>
          <w:sz w:val="24"/>
          <w:szCs w:val="24"/>
          <w:lang w:eastAsia="en-IN"/>
        </w:rPr>
        <w:t>Pearson Correlation Matrix</w:t>
      </w:r>
      <w:r w:rsidRPr="008E7545">
        <w:rPr>
          <w:rFonts w:ascii="Times New Roman" w:eastAsia="Times New Roman" w:hAnsi="Times New Roman" w:cs="Times New Roman"/>
          <w:b/>
          <w:bCs/>
          <w:color w:val="333333"/>
          <w:sz w:val="24"/>
          <w:szCs w:val="24"/>
          <w:lang w:eastAsia="en-IN"/>
        </w:rPr>
        <w:t xml:space="preserve"> </w:t>
      </w:r>
      <w:r w:rsidRPr="008E7545">
        <w:rPr>
          <w:rFonts w:ascii="Times New Roman" w:hAnsi="Times New Roman" w:cs="Times New Roman"/>
          <w:b/>
          <w:sz w:val="24"/>
          <w:szCs w:val="24"/>
        </w:rPr>
        <w:t>of Oil Characteristics</w:t>
      </w:r>
    </w:p>
    <w:tbl>
      <w:tblPr>
        <w:tblW w:w="962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25"/>
        <w:gridCol w:w="1418"/>
        <w:gridCol w:w="850"/>
        <w:gridCol w:w="851"/>
        <w:gridCol w:w="1984"/>
        <w:gridCol w:w="1134"/>
        <w:gridCol w:w="964"/>
      </w:tblGrid>
      <w:tr w:rsidR="00532D9A" w:rsidRPr="00C334A6" w:rsidTr="002505A8">
        <w:trPr>
          <w:trHeight w:val="443"/>
          <w:tblCellSpacing w:w="0" w:type="dxa"/>
        </w:trPr>
        <w:tc>
          <w:tcPr>
            <w:tcW w:w="2425" w:type="dxa"/>
            <w:tcBorders>
              <w:top w:val="outset" w:sz="6" w:space="0" w:color="auto"/>
              <w:left w:val="outset" w:sz="6" w:space="0" w:color="auto"/>
              <w:bottom w:val="outset" w:sz="6" w:space="0" w:color="auto"/>
              <w:right w:val="outset" w:sz="6" w:space="0" w:color="auto"/>
            </w:tcBorders>
            <w:hideMark/>
          </w:tcPr>
          <w:p w:rsidR="00532D9A" w:rsidRPr="00C334A6" w:rsidRDefault="00532D9A" w:rsidP="00C334A6">
            <w:pPr>
              <w:spacing w:after="0" w:line="240" w:lineRule="auto"/>
              <w:jc w:val="center"/>
              <w:rPr>
                <w:rFonts w:ascii="Times New Roman" w:eastAsia="Times New Roman" w:hAnsi="Times New Roman" w:cs="Times New Roman"/>
                <w:b/>
                <w:bCs/>
                <w:sz w:val="20"/>
                <w:szCs w:val="20"/>
                <w:lang w:eastAsia="en-IN"/>
              </w:rPr>
            </w:pPr>
            <w:r w:rsidRPr="00C334A6">
              <w:rPr>
                <w:rFonts w:ascii="Times New Roman" w:eastAsia="Times New Roman" w:hAnsi="Times New Roman" w:cs="Times New Roman"/>
                <w:b/>
                <w:bCs/>
                <w:sz w:val="20"/>
                <w:szCs w:val="20"/>
                <w:lang w:eastAsia="en-IN"/>
              </w:rPr>
              <w:t>Oil</w:t>
            </w:r>
          </w:p>
          <w:p w:rsidR="00532D9A" w:rsidRPr="00C334A6" w:rsidRDefault="00532D9A" w:rsidP="00C334A6">
            <w:pPr>
              <w:spacing w:after="0" w:line="240" w:lineRule="auto"/>
              <w:jc w:val="center"/>
              <w:rPr>
                <w:rFonts w:ascii="Times New Roman" w:eastAsia="Times New Roman" w:hAnsi="Times New Roman" w:cs="Times New Roman"/>
                <w:b/>
                <w:bCs/>
                <w:sz w:val="20"/>
                <w:szCs w:val="20"/>
                <w:lang w:eastAsia="en-IN"/>
              </w:rPr>
            </w:pPr>
            <w:r w:rsidRPr="00C334A6">
              <w:rPr>
                <w:rFonts w:ascii="Times New Roman" w:eastAsia="Times New Roman" w:hAnsi="Times New Roman" w:cs="Times New Roman"/>
                <w:b/>
                <w:bCs/>
                <w:sz w:val="20"/>
                <w:szCs w:val="20"/>
                <w:lang w:eastAsia="en-IN"/>
              </w:rPr>
              <w:t>Character</w:t>
            </w:r>
          </w:p>
        </w:tc>
        <w:tc>
          <w:tcPr>
            <w:tcW w:w="1418" w:type="dxa"/>
            <w:tcBorders>
              <w:top w:val="outset" w:sz="6" w:space="0" w:color="auto"/>
              <w:left w:val="outset" w:sz="6" w:space="0" w:color="auto"/>
              <w:bottom w:val="outset" w:sz="6" w:space="0" w:color="auto"/>
              <w:right w:val="outset" w:sz="6" w:space="0" w:color="auto"/>
            </w:tcBorders>
            <w:hideMark/>
          </w:tcPr>
          <w:p w:rsidR="00532D9A" w:rsidRPr="00C334A6" w:rsidRDefault="00532D9A" w:rsidP="00C334A6">
            <w:pPr>
              <w:spacing w:after="0" w:line="240" w:lineRule="auto"/>
              <w:jc w:val="center"/>
              <w:rPr>
                <w:rFonts w:ascii="Times New Roman" w:hAnsi="Times New Roman" w:cs="Times New Roman"/>
                <w:b/>
                <w:color w:val="000000"/>
                <w:sz w:val="20"/>
                <w:szCs w:val="20"/>
              </w:rPr>
            </w:pPr>
            <w:r w:rsidRPr="00C334A6">
              <w:rPr>
                <w:rFonts w:ascii="Times New Roman" w:hAnsi="Times New Roman" w:cs="Times New Roman"/>
                <w:b/>
                <w:color w:val="000000"/>
                <w:sz w:val="20"/>
                <w:szCs w:val="20"/>
              </w:rPr>
              <w:t>Oil Content (%)</w:t>
            </w:r>
          </w:p>
        </w:tc>
        <w:tc>
          <w:tcPr>
            <w:tcW w:w="850" w:type="dxa"/>
            <w:tcBorders>
              <w:top w:val="outset" w:sz="6" w:space="0" w:color="auto"/>
              <w:left w:val="outset" w:sz="6" w:space="0" w:color="auto"/>
              <w:bottom w:val="outset" w:sz="6" w:space="0" w:color="auto"/>
              <w:right w:val="outset" w:sz="6" w:space="0" w:color="auto"/>
            </w:tcBorders>
            <w:hideMark/>
          </w:tcPr>
          <w:p w:rsidR="00532D9A" w:rsidRPr="00C334A6" w:rsidRDefault="00532D9A" w:rsidP="00C334A6">
            <w:pPr>
              <w:spacing w:after="0" w:line="240" w:lineRule="auto"/>
              <w:jc w:val="center"/>
              <w:rPr>
                <w:rFonts w:ascii="Times New Roman" w:hAnsi="Times New Roman" w:cs="Times New Roman"/>
                <w:b/>
                <w:color w:val="000000"/>
                <w:sz w:val="20"/>
                <w:szCs w:val="20"/>
              </w:rPr>
            </w:pPr>
            <w:r w:rsidRPr="00C334A6">
              <w:rPr>
                <w:rFonts w:ascii="Times New Roman" w:hAnsi="Times New Roman" w:cs="Times New Roman"/>
                <w:b/>
                <w:color w:val="000000"/>
                <w:sz w:val="20"/>
                <w:szCs w:val="20"/>
              </w:rPr>
              <w:t>Density</w:t>
            </w:r>
          </w:p>
        </w:tc>
        <w:tc>
          <w:tcPr>
            <w:tcW w:w="851" w:type="dxa"/>
            <w:tcBorders>
              <w:top w:val="outset" w:sz="6" w:space="0" w:color="auto"/>
              <w:left w:val="outset" w:sz="6" w:space="0" w:color="auto"/>
              <w:bottom w:val="outset" w:sz="6" w:space="0" w:color="auto"/>
              <w:right w:val="outset" w:sz="6" w:space="0" w:color="auto"/>
            </w:tcBorders>
            <w:hideMark/>
          </w:tcPr>
          <w:p w:rsidR="00532D9A" w:rsidRPr="00C334A6" w:rsidRDefault="00532D9A" w:rsidP="00C334A6">
            <w:pPr>
              <w:spacing w:after="0" w:line="240" w:lineRule="auto"/>
              <w:jc w:val="center"/>
              <w:rPr>
                <w:rFonts w:ascii="Times New Roman" w:hAnsi="Times New Roman" w:cs="Times New Roman"/>
                <w:b/>
                <w:color w:val="000000"/>
                <w:sz w:val="20"/>
                <w:szCs w:val="20"/>
              </w:rPr>
            </w:pPr>
            <w:r w:rsidRPr="00C334A6">
              <w:rPr>
                <w:rFonts w:ascii="Times New Roman" w:hAnsi="Times New Roman" w:cs="Times New Roman"/>
                <w:b/>
                <w:color w:val="000000"/>
                <w:sz w:val="20"/>
                <w:szCs w:val="20"/>
              </w:rPr>
              <w:t>Acid value</w:t>
            </w:r>
          </w:p>
        </w:tc>
        <w:tc>
          <w:tcPr>
            <w:tcW w:w="1984" w:type="dxa"/>
            <w:tcBorders>
              <w:top w:val="outset" w:sz="6" w:space="0" w:color="auto"/>
              <w:left w:val="outset" w:sz="6" w:space="0" w:color="auto"/>
              <w:bottom w:val="outset" w:sz="6" w:space="0" w:color="auto"/>
              <w:right w:val="outset" w:sz="6" w:space="0" w:color="auto"/>
            </w:tcBorders>
            <w:hideMark/>
          </w:tcPr>
          <w:p w:rsidR="00532D9A" w:rsidRPr="00C334A6" w:rsidRDefault="00532D9A" w:rsidP="00C334A6">
            <w:pPr>
              <w:spacing w:after="0" w:line="240" w:lineRule="auto"/>
              <w:jc w:val="center"/>
              <w:rPr>
                <w:rFonts w:ascii="Times New Roman" w:hAnsi="Times New Roman" w:cs="Times New Roman"/>
                <w:b/>
                <w:color w:val="000000"/>
                <w:sz w:val="20"/>
                <w:szCs w:val="20"/>
              </w:rPr>
            </w:pPr>
            <w:r w:rsidRPr="00C334A6">
              <w:rPr>
                <w:rFonts w:ascii="Times New Roman" w:hAnsi="Times New Roman" w:cs="Times New Roman"/>
                <w:b/>
                <w:color w:val="000000"/>
                <w:sz w:val="20"/>
                <w:szCs w:val="20"/>
              </w:rPr>
              <w:t>Saponification Value</w:t>
            </w:r>
          </w:p>
        </w:tc>
        <w:tc>
          <w:tcPr>
            <w:tcW w:w="1134" w:type="dxa"/>
            <w:tcBorders>
              <w:top w:val="outset" w:sz="6" w:space="0" w:color="auto"/>
              <w:left w:val="outset" w:sz="6" w:space="0" w:color="auto"/>
              <w:bottom w:val="outset" w:sz="6" w:space="0" w:color="auto"/>
              <w:right w:val="outset" w:sz="6" w:space="0" w:color="auto"/>
            </w:tcBorders>
            <w:hideMark/>
          </w:tcPr>
          <w:p w:rsidR="00532D9A" w:rsidRPr="00C334A6" w:rsidRDefault="00532D9A" w:rsidP="00C334A6">
            <w:pPr>
              <w:spacing w:after="0" w:line="240" w:lineRule="auto"/>
              <w:jc w:val="center"/>
              <w:rPr>
                <w:rFonts w:ascii="Times New Roman" w:hAnsi="Times New Roman" w:cs="Times New Roman"/>
                <w:b/>
                <w:color w:val="000000"/>
                <w:sz w:val="20"/>
                <w:szCs w:val="20"/>
              </w:rPr>
            </w:pPr>
            <w:r w:rsidRPr="00C334A6">
              <w:rPr>
                <w:rFonts w:ascii="Times New Roman" w:hAnsi="Times New Roman" w:cs="Times New Roman"/>
                <w:b/>
                <w:color w:val="000000"/>
                <w:sz w:val="20"/>
                <w:szCs w:val="20"/>
              </w:rPr>
              <w:t>Ester Value</w:t>
            </w:r>
          </w:p>
        </w:tc>
        <w:tc>
          <w:tcPr>
            <w:tcW w:w="964" w:type="dxa"/>
            <w:tcBorders>
              <w:top w:val="outset" w:sz="6" w:space="0" w:color="auto"/>
              <w:left w:val="outset" w:sz="6" w:space="0" w:color="auto"/>
              <w:bottom w:val="outset" w:sz="6" w:space="0" w:color="auto"/>
              <w:right w:val="outset" w:sz="6" w:space="0" w:color="auto"/>
            </w:tcBorders>
            <w:hideMark/>
          </w:tcPr>
          <w:p w:rsidR="00532D9A" w:rsidRPr="00C334A6" w:rsidRDefault="00532D9A" w:rsidP="00C334A6">
            <w:pPr>
              <w:spacing w:after="0" w:line="240" w:lineRule="auto"/>
              <w:jc w:val="center"/>
              <w:rPr>
                <w:rFonts w:ascii="Times New Roman" w:hAnsi="Times New Roman" w:cs="Times New Roman"/>
                <w:b/>
                <w:color w:val="000000"/>
                <w:sz w:val="20"/>
                <w:szCs w:val="20"/>
              </w:rPr>
            </w:pPr>
            <w:r w:rsidRPr="00C334A6">
              <w:rPr>
                <w:rFonts w:ascii="Times New Roman" w:hAnsi="Times New Roman" w:cs="Times New Roman"/>
                <w:b/>
                <w:color w:val="000000"/>
                <w:sz w:val="20"/>
                <w:szCs w:val="20"/>
              </w:rPr>
              <w:t>Carbonyl Value</w:t>
            </w:r>
          </w:p>
        </w:tc>
      </w:tr>
      <w:tr w:rsidR="00532D9A" w:rsidRPr="00C334A6" w:rsidTr="002505A8">
        <w:trPr>
          <w:trHeight w:val="238"/>
          <w:tblCellSpacing w:w="0" w:type="dxa"/>
        </w:trPr>
        <w:tc>
          <w:tcPr>
            <w:tcW w:w="2425" w:type="dxa"/>
            <w:tcBorders>
              <w:top w:val="outset" w:sz="6" w:space="0" w:color="auto"/>
              <w:left w:val="outset" w:sz="6" w:space="0" w:color="auto"/>
              <w:bottom w:val="outset" w:sz="6" w:space="0" w:color="auto"/>
              <w:right w:val="outset" w:sz="6" w:space="0" w:color="auto"/>
            </w:tcBorders>
            <w:hideMark/>
          </w:tcPr>
          <w:p w:rsidR="00532D9A" w:rsidRPr="00C334A6" w:rsidRDefault="00532D9A" w:rsidP="00C334A6">
            <w:pPr>
              <w:spacing w:after="0" w:line="240" w:lineRule="auto"/>
              <w:rPr>
                <w:rFonts w:ascii="Times New Roman" w:hAnsi="Times New Roman" w:cs="Times New Roman"/>
                <w:b/>
                <w:color w:val="000000"/>
                <w:sz w:val="20"/>
                <w:szCs w:val="20"/>
              </w:rPr>
            </w:pPr>
            <w:r w:rsidRPr="00C334A6">
              <w:rPr>
                <w:rFonts w:ascii="Times New Roman" w:hAnsi="Times New Roman" w:cs="Times New Roman"/>
                <w:b/>
                <w:color w:val="000000"/>
                <w:sz w:val="20"/>
                <w:szCs w:val="20"/>
              </w:rPr>
              <w:t>Oil Content (%)</w:t>
            </w:r>
          </w:p>
        </w:tc>
        <w:tc>
          <w:tcPr>
            <w:tcW w:w="1418" w:type="dxa"/>
            <w:tcBorders>
              <w:top w:val="outset" w:sz="6" w:space="0" w:color="auto"/>
              <w:left w:val="outset" w:sz="6" w:space="0" w:color="auto"/>
              <w:bottom w:val="outset" w:sz="6" w:space="0" w:color="auto"/>
              <w:right w:val="outset" w:sz="6" w:space="0" w:color="auto"/>
            </w:tcBorders>
          </w:tcPr>
          <w:p w:rsidR="00532D9A" w:rsidRPr="00C334A6" w:rsidRDefault="00532D9A" w:rsidP="00C334A6">
            <w:pPr>
              <w:spacing w:after="0" w:line="240" w:lineRule="auto"/>
              <w:jc w:val="center"/>
              <w:rPr>
                <w:rFonts w:ascii="Times New Roman" w:eastAsia="Times New Roman" w:hAnsi="Times New Roman" w:cs="Times New Roman"/>
                <w:sz w:val="20"/>
                <w:szCs w:val="20"/>
                <w:lang w:eastAsia="en-IN"/>
              </w:rPr>
            </w:pPr>
            <w:r w:rsidRPr="00C334A6">
              <w:rPr>
                <w:rFonts w:ascii="Times New Roman" w:eastAsia="Times New Roman" w:hAnsi="Times New Roman" w:cs="Times New Roman"/>
                <w:sz w:val="20"/>
                <w:szCs w:val="20"/>
                <w:lang w:eastAsia="en-IN"/>
              </w:rPr>
              <w:t>1.000</w:t>
            </w:r>
          </w:p>
        </w:tc>
        <w:tc>
          <w:tcPr>
            <w:tcW w:w="850" w:type="dxa"/>
            <w:tcBorders>
              <w:top w:val="outset" w:sz="6" w:space="0" w:color="auto"/>
              <w:left w:val="outset" w:sz="6" w:space="0" w:color="auto"/>
              <w:bottom w:val="outset" w:sz="6" w:space="0" w:color="auto"/>
              <w:right w:val="outset" w:sz="6" w:space="0" w:color="auto"/>
            </w:tcBorders>
          </w:tcPr>
          <w:p w:rsidR="00532D9A" w:rsidRPr="00C334A6" w:rsidRDefault="00532D9A" w:rsidP="00C334A6">
            <w:pPr>
              <w:spacing w:after="0" w:line="240" w:lineRule="auto"/>
              <w:jc w:val="center"/>
              <w:rPr>
                <w:rFonts w:ascii="Times New Roman" w:eastAsia="Times New Roman" w:hAnsi="Times New Roman" w:cs="Times New Roman"/>
                <w:sz w:val="20"/>
                <w:szCs w:val="20"/>
                <w:lang w:eastAsia="en-IN"/>
              </w:rPr>
            </w:pPr>
          </w:p>
        </w:tc>
        <w:tc>
          <w:tcPr>
            <w:tcW w:w="851" w:type="dxa"/>
            <w:tcBorders>
              <w:top w:val="outset" w:sz="6" w:space="0" w:color="auto"/>
              <w:left w:val="outset" w:sz="6" w:space="0" w:color="auto"/>
              <w:bottom w:val="outset" w:sz="6" w:space="0" w:color="auto"/>
              <w:right w:val="outset" w:sz="6" w:space="0" w:color="auto"/>
            </w:tcBorders>
          </w:tcPr>
          <w:p w:rsidR="00532D9A" w:rsidRPr="00C334A6" w:rsidRDefault="00532D9A" w:rsidP="00C334A6">
            <w:pPr>
              <w:spacing w:after="0" w:line="240" w:lineRule="auto"/>
              <w:jc w:val="center"/>
              <w:rPr>
                <w:rFonts w:ascii="Times New Roman" w:eastAsia="Times New Roman" w:hAnsi="Times New Roman" w:cs="Times New Roman"/>
                <w:sz w:val="20"/>
                <w:szCs w:val="20"/>
                <w:lang w:eastAsia="en-IN"/>
              </w:rPr>
            </w:pPr>
          </w:p>
        </w:tc>
        <w:tc>
          <w:tcPr>
            <w:tcW w:w="1984" w:type="dxa"/>
            <w:tcBorders>
              <w:top w:val="outset" w:sz="6" w:space="0" w:color="auto"/>
              <w:left w:val="outset" w:sz="6" w:space="0" w:color="auto"/>
              <w:bottom w:val="outset" w:sz="6" w:space="0" w:color="auto"/>
              <w:right w:val="outset" w:sz="6" w:space="0" w:color="auto"/>
            </w:tcBorders>
          </w:tcPr>
          <w:p w:rsidR="00532D9A" w:rsidRPr="00C334A6" w:rsidRDefault="00532D9A" w:rsidP="00C334A6">
            <w:pPr>
              <w:spacing w:after="0" w:line="240" w:lineRule="auto"/>
              <w:jc w:val="center"/>
              <w:rPr>
                <w:rFonts w:ascii="Times New Roman" w:eastAsia="Times New Roman" w:hAnsi="Times New Roman" w:cs="Times New Roman"/>
                <w:sz w:val="20"/>
                <w:szCs w:val="20"/>
                <w:lang w:eastAsia="en-IN"/>
              </w:rPr>
            </w:pPr>
          </w:p>
        </w:tc>
        <w:tc>
          <w:tcPr>
            <w:tcW w:w="1134" w:type="dxa"/>
            <w:tcBorders>
              <w:top w:val="outset" w:sz="6" w:space="0" w:color="auto"/>
              <w:left w:val="outset" w:sz="6" w:space="0" w:color="auto"/>
              <w:bottom w:val="outset" w:sz="6" w:space="0" w:color="auto"/>
              <w:right w:val="outset" w:sz="6" w:space="0" w:color="auto"/>
            </w:tcBorders>
          </w:tcPr>
          <w:p w:rsidR="00532D9A" w:rsidRPr="00C334A6" w:rsidRDefault="00532D9A" w:rsidP="00C334A6">
            <w:pPr>
              <w:spacing w:after="0" w:line="240" w:lineRule="auto"/>
              <w:jc w:val="center"/>
              <w:rPr>
                <w:rFonts w:ascii="Times New Roman" w:eastAsia="Times New Roman" w:hAnsi="Times New Roman" w:cs="Times New Roman"/>
                <w:sz w:val="20"/>
                <w:szCs w:val="20"/>
                <w:lang w:eastAsia="en-IN"/>
              </w:rPr>
            </w:pPr>
          </w:p>
        </w:tc>
        <w:tc>
          <w:tcPr>
            <w:tcW w:w="964" w:type="dxa"/>
            <w:tcBorders>
              <w:top w:val="outset" w:sz="6" w:space="0" w:color="auto"/>
              <w:left w:val="outset" w:sz="6" w:space="0" w:color="auto"/>
              <w:bottom w:val="outset" w:sz="6" w:space="0" w:color="auto"/>
              <w:right w:val="outset" w:sz="6" w:space="0" w:color="auto"/>
            </w:tcBorders>
          </w:tcPr>
          <w:p w:rsidR="00532D9A" w:rsidRPr="00C334A6" w:rsidRDefault="00532D9A" w:rsidP="00C334A6">
            <w:pPr>
              <w:spacing w:after="0" w:line="240" w:lineRule="auto"/>
              <w:jc w:val="center"/>
              <w:rPr>
                <w:rFonts w:ascii="Times New Roman" w:eastAsia="Times New Roman" w:hAnsi="Times New Roman" w:cs="Times New Roman"/>
                <w:sz w:val="20"/>
                <w:szCs w:val="20"/>
                <w:lang w:eastAsia="en-IN"/>
              </w:rPr>
            </w:pPr>
          </w:p>
        </w:tc>
      </w:tr>
      <w:tr w:rsidR="00532D9A" w:rsidRPr="00C334A6" w:rsidTr="002505A8">
        <w:trPr>
          <w:trHeight w:val="114"/>
          <w:tblCellSpacing w:w="0" w:type="dxa"/>
        </w:trPr>
        <w:tc>
          <w:tcPr>
            <w:tcW w:w="2425" w:type="dxa"/>
            <w:tcBorders>
              <w:top w:val="outset" w:sz="6" w:space="0" w:color="auto"/>
              <w:left w:val="outset" w:sz="6" w:space="0" w:color="auto"/>
              <w:bottom w:val="outset" w:sz="6" w:space="0" w:color="auto"/>
              <w:right w:val="outset" w:sz="6" w:space="0" w:color="auto"/>
            </w:tcBorders>
            <w:hideMark/>
          </w:tcPr>
          <w:p w:rsidR="00532D9A" w:rsidRPr="00C334A6" w:rsidRDefault="00532D9A" w:rsidP="00C334A6">
            <w:pPr>
              <w:spacing w:after="0" w:line="240" w:lineRule="auto"/>
              <w:rPr>
                <w:rFonts w:ascii="Times New Roman" w:hAnsi="Times New Roman" w:cs="Times New Roman"/>
                <w:b/>
                <w:color w:val="000000"/>
                <w:sz w:val="20"/>
                <w:szCs w:val="20"/>
              </w:rPr>
            </w:pPr>
            <w:r w:rsidRPr="00C334A6">
              <w:rPr>
                <w:rFonts w:ascii="Times New Roman" w:hAnsi="Times New Roman" w:cs="Times New Roman"/>
                <w:b/>
                <w:color w:val="000000"/>
                <w:sz w:val="20"/>
                <w:szCs w:val="20"/>
              </w:rPr>
              <w:t>Density</w:t>
            </w:r>
          </w:p>
        </w:tc>
        <w:tc>
          <w:tcPr>
            <w:tcW w:w="1418" w:type="dxa"/>
            <w:tcBorders>
              <w:top w:val="outset" w:sz="6" w:space="0" w:color="auto"/>
              <w:left w:val="outset" w:sz="6" w:space="0" w:color="auto"/>
              <w:bottom w:val="outset" w:sz="6" w:space="0" w:color="auto"/>
              <w:right w:val="outset" w:sz="6" w:space="0" w:color="auto"/>
            </w:tcBorders>
          </w:tcPr>
          <w:p w:rsidR="00532D9A" w:rsidRPr="00C334A6" w:rsidRDefault="00532D9A" w:rsidP="00C334A6">
            <w:pPr>
              <w:spacing w:after="0" w:line="240" w:lineRule="auto"/>
              <w:jc w:val="center"/>
              <w:rPr>
                <w:rFonts w:ascii="Times New Roman" w:eastAsia="Times New Roman" w:hAnsi="Times New Roman" w:cs="Times New Roman"/>
                <w:sz w:val="20"/>
                <w:szCs w:val="20"/>
                <w:lang w:eastAsia="en-IN"/>
              </w:rPr>
            </w:pPr>
            <w:r w:rsidRPr="00C334A6">
              <w:rPr>
                <w:rFonts w:ascii="Times New Roman" w:eastAsia="Times New Roman" w:hAnsi="Times New Roman" w:cs="Times New Roman"/>
                <w:sz w:val="20"/>
                <w:szCs w:val="20"/>
                <w:lang w:eastAsia="en-IN"/>
              </w:rPr>
              <w:t>-0.134</w:t>
            </w:r>
            <w:r w:rsidRPr="00C334A6">
              <w:rPr>
                <w:rFonts w:ascii="Times New Roman" w:eastAsia="Times New Roman" w:hAnsi="Times New Roman" w:cs="Times New Roman"/>
                <w:sz w:val="20"/>
                <w:szCs w:val="20"/>
                <w:vertAlign w:val="superscript"/>
                <w:lang w:eastAsia="en-IN"/>
              </w:rPr>
              <w:t>NS</w:t>
            </w:r>
          </w:p>
        </w:tc>
        <w:tc>
          <w:tcPr>
            <w:tcW w:w="850" w:type="dxa"/>
            <w:tcBorders>
              <w:top w:val="outset" w:sz="6" w:space="0" w:color="auto"/>
              <w:left w:val="outset" w:sz="6" w:space="0" w:color="auto"/>
              <w:bottom w:val="outset" w:sz="6" w:space="0" w:color="auto"/>
              <w:right w:val="outset" w:sz="6" w:space="0" w:color="auto"/>
            </w:tcBorders>
          </w:tcPr>
          <w:p w:rsidR="00532D9A" w:rsidRPr="00C334A6" w:rsidRDefault="00532D9A" w:rsidP="00C334A6">
            <w:pPr>
              <w:spacing w:after="0" w:line="240" w:lineRule="auto"/>
              <w:jc w:val="center"/>
              <w:rPr>
                <w:rFonts w:ascii="Times New Roman" w:eastAsia="Times New Roman" w:hAnsi="Times New Roman" w:cs="Times New Roman"/>
                <w:sz w:val="20"/>
                <w:szCs w:val="20"/>
                <w:lang w:eastAsia="en-IN"/>
              </w:rPr>
            </w:pPr>
            <w:r w:rsidRPr="00C334A6">
              <w:rPr>
                <w:rFonts w:ascii="Times New Roman" w:eastAsia="Times New Roman" w:hAnsi="Times New Roman" w:cs="Times New Roman"/>
                <w:sz w:val="20"/>
                <w:szCs w:val="20"/>
                <w:lang w:eastAsia="en-IN"/>
              </w:rPr>
              <w:t>1.000</w:t>
            </w:r>
          </w:p>
        </w:tc>
        <w:tc>
          <w:tcPr>
            <w:tcW w:w="851" w:type="dxa"/>
            <w:tcBorders>
              <w:top w:val="outset" w:sz="6" w:space="0" w:color="auto"/>
              <w:left w:val="outset" w:sz="6" w:space="0" w:color="auto"/>
              <w:bottom w:val="outset" w:sz="6" w:space="0" w:color="auto"/>
              <w:right w:val="outset" w:sz="6" w:space="0" w:color="auto"/>
            </w:tcBorders>
          </w:tcPr>
          <w:p w:rsidR="00532D9A" w:rsidRPr="00C334A6" w:rsidRDefault="00532D9A" w:rsidP="00C334A6">
            <w:pPr>
              <w:spacing w:after="0" w:line="240" w:lineRule="auto"/>
              <w:jc w:val="center"/>
              <w:rPr>
                <w:rFonts w:ascii="Times New Roman" w:eastAsia="Times New Roman" w:hAnsi="Times New Roman" w:cs="Times New Roman"/>
                <w:sz w:val="20"/>
                <w:szCs w:val="20"/>
                <w:lang w:eastAsia="en-IN"/>
              </w:rPr>
            </w:pPr>
          </w:p>
        </w:tc>
        <w:tc>
          <w:tcPr>
            <w:tcW w:w="1984" w:type="dxa"/>
            <w:tcBorders>
              <w:top w:val="outset" w:sz="6" w:space="0" w:color="auto"/>
              <w:left w:val="outset" w:sz="6" w:space="0" w:color="auto"/>
              <w:bottom w:val="outset" w:sz="6" w:space="0" w:color="auto"/>
              <w:right w:val="outset" w:sz="6" w:space="0" w:color="auto"/>
            </w:tcBorders>
          </w:tcPr>
          <w:p w:rsidR="00532D9A" w:rsidRPr="00C334A6" w:rsidRDefault="00532D9A" w:rsidP="00C334A6">
            <w:pPr>
              <w:spacing w:after="0" w:line="240" w:lineRule="auto"/>
              <w:jc w:val="center"/>
              <w:rPr>
                <w:rFonts w:ascii="Times New Roman" w:eastAsia="Times New Roman" w:hAnsi="Times New Roman" w:cs="Times New Roman"/>
                <w:sz w:val="20"/>
                <w:szCs w:val="20"/>
                <w:lang w:eastAsia="en-IN"/>
              </w:rPr>
            </w:pPr>
          </w:p>
        </w:tc>
        <w:tc>
          <w:tcPr>
            <w:tcW w:w="1134" w:type="dxa"/>
            <w:tcBorders>
              <w:top w:val="outset" w:sz="6" w:space="0" w:color="auto"/>
              <w:left w:val="outset" w:sz="6" w:space="0" w:color="auto"/>
              <w:bottom w:val="outset" w:sz="6" w:space="0" w:color="auto"/>
              <w:right w:val="outset" w:sz="6" w:space="0" w:color="auto"/>
            </w:tcBorders>
          </w:tcPr>
          <w:p w:rsidR="00532D9A" w:rsidRPr="00C334A6" w:rsidRDefault="00532D9A" w:rsidP="00C334A6">
            <w:pPr>
              <w:spacing w:after="0" w:line="240" w:lineRule="auto"/>
              <w:jc w:val="center"/>
              <w:rPr>
                <w:rFonts w:ascii="Times New Roman" w:eastAsia="Times New Roman" w:hAnsi="Times New Roman" w:cs="Times New Roman"/>
                <w:sz w:val="20"/>
                <w:szCs w:val="20"/>
                <w:lang w:eastAsia="en-IN"/>
              </w:rPr>
            </w:pPr>
          </w:p>
        </w:tc>
        <w:tc>
          <w:tcPr>
            <w:tcW w:w="964" w:type="dxa"/>
            <w:tcBorders>
              <w:top w:val="outset" w:sz="6" w:space="0" w:color="auto"/>
              <w:left w:val="outset" w:sz="6" w:space="0" w:color="auto"/>
              <w:bottom w:val="outset" w:sz="6" w:space="0" w:color="auto"/>
              <w:right w:val="outset" w:sz="6" w:space="0" w:color="auto"/>
            </w:tcBorders>
          </w:tcPr>
          <w:p w:rsidR="00532D9A" w:rsidRPr="00C334A6" w:rsidRDefault="00532D9A" w:rsidP="00C334A6">
            <w:pPr>
              <w:spacing w:after="0" w:line="240" w:lineRule="auto"/>
              <w:jc w:val="center"/>
              <w:rPr>
                <w:rFonts w:ascii="Times New Roman" w:eastAsia="Times New Roman" w:hAnsi="Times New Roman" w:cs="Times New Roman"/>
                <w:sz w:val="20"/>
                <w:szCs w:val="20"/>
                <w:lang w:eastAsia="en-IN"/>
              </w:rPr>
            </w:pPr>
          </w:p>
        </w:tc>
      </w:tr>
      <w:tr w:rsidR="00532D9A" w:rsidRPr="00C334A6" w:rsidTr="002505A8">
        <w:trPr>
          <w:trHeight w:val="132"/>
          <w:tblCellSpacing w:w="0" w:type="dxa"/>
        </w:trPr>
        <w:tc>
          <w:tcPr>
            <w:tcW w:w="2425" w:type="dxa"/>
            <w:tcBorders>
              <w:top w:val="outset" w:sz="6" w:space="0" w:color="auto"/>
              <w:left w:val="outset" w:sz="6" w:space="0" w:color="auto"/>
              <w:bottom w:val="outset" w:sz="6" w:space="0" w:color="auto"/>
              <w:right w:val="outset" w:sz="6" w:space="0" w:color="auto"/>
            </w:tcBorders>
            <w:hideMark/>
          </w:tcPr>
          <w:p w:rsidR="00532D9A" w:rsidRPr="00C334A6" w:rsidRDefault="00532D9A" w:rsidP="00C334A6">
            <w:pPr>
              <w:spacing w:after="0" w:line="240" w:lineRule="auto"/>
              <w:rPr>
                <w:rFonts w:ascii="Times New Roman" w:hAnsi="Times New Roman" w:cs="Times New Roman"/>
                <w:b/>
                <w:color w:val="000000"/>
                <w:sz w:val="20"/>
                <w:szCs w:val="20"/>
              </w:rPr>
            </w:pPr>
            <w:r w:rsidRPr="00C334A6">
              <w:rPr>
                <w:rFonts w:ascii="Times New Roman" w:hAnsi="Times New Roman" w:cs="Times New Roman"/>
                <w:b/>
                <w:color w:val="000000"/>
                <w:sz w:val="20"/>
                <w:szCs w:val="20"/>
              </w:rPr>
              <w:t>Acid Value</w:t>
            </w:r>
          </w:p>
        </w:tc>
        <w:tc>
          <w:tcPr>
            <w:tcW w:w="1418" w:type="dxa"/>
            <w:tcBorders>
              <w:top w:val="outset" w:sz="6" w:space="0" w:color="auto"/>
              <w:left w:val="outset" w:sz="6" w:space="0" w:color="auto"/>
              <w:bottom w:val="outset" w:sz="6" w:space="0" w:color="auto"/>
              <w:right w:val="outset" w:sz="6" w:space="0" w:color="auto"/>
            </w:tcBorders>
          </w:tcPr>
          <w:p w:rsidR="00532D9A" w:rsidRPr="00C334A6" w:rsidRDefault="00532D9A" w:rsidP="00C334A6">
            <w:pPr>
              <w:spacing w:after="0" w:line="240" w:lineRule="auto"/>
              <w:jc w:val="center"/>
              <w:rPr>
                <w:rFonts w:ascii="Times New Roman" w:eastAsia="Times New Roman" w:hAnsi="Times New Roman" w:cs="Times New Roman"/>
                <w:sz w:val="20"/>
                <w:szCs w:val="20"/>
                <w:lang w:eastAsia="en-IN"/>
              </w:rPr>
            </w:pPr>
            <w:r w:rsidRPr="00C334A6">
              <w:rPr>
                <w:rFonts w:ascii="Times New Roman" w:eastAsia="Times New Roman" w:hAnsi="Times New Roman" w:cs="Times New Roman"/>
                <w:sz w:val="20"/>
                <w:szCs w:val="20"/>
                <w:lang w:eastAsia="en-IN"/>
              </w:rPr>
              <w:t>-0.220</w:t>
            </w:r>
            <w:r w:rsidRPr="00C334A6">
              <w:rPr>
                <w:rFonts w:ascii="Times New Roman" w:eastAsia="Times New Roman" w:hAnsi="Times New Roman" w:cs="Times New Roman"/>
                <w:sz w:val="20"/>
                <w:szCs w:val="20"/>
                <w:vertAlign w:val="superscript"/>
                <w:lang w:eastAsia="en-IN"/>
              </w:rPr>
              <w:t>*</w:t>
            </w:r>
          </w:p>
        </w:tc>
        <w:tc>
          <w:tcPr>
            <w:tcW w:w="850" w:type="dxa"/>
            <w:tcBorders>
              <w:top w:val="outset" w:sz="6" w:space="0" w:color="auto"/>
              <w:left w:val="outset" w:sz="6" w:space="0" w:color="auto"/>
              <w:bottom w:val="outset" w:sz="6" w:space="0" w:color="auto"/>
              <w:right w:val="outset" w:sz="6" w:space="0" w:color="auto"/>
            </w:tcBorders>
          </w:tcPr>
          <w:p w:rsidR="00532D9A" w:rsidRPr="00C334A6" w:rsidRDefault="00532D9A" w:rsidP="00C334A6">
            <w:pPr>
              <w:spacing w:after="0" w:line="240" w:lineRule="auto"/>
              <w:jc w:val="center"/>
              <w:rPr>
                <w:rFonts w:ascii="Times New Roman" w:eastAsia="Times New Roman" w:hAnsi="Times New Roman" w:cs="Times New Roman"/>
                <w:sz w:val="20"/>
                <w:szCs w:val="20"/>
                <w:lang w:eastAsia="en-IN"/>
              </w:rPr>
            </w:pPr>
            <w:r w:rsidRPr="00C334A6">
              <w:rPr>
                <w:rFonts w:ascii="Times New Roman" w:eastAsia="Times New Roman" w:hAnsi="Times New Roman" w:cs="Times New Roman"/>
                <w:sz w:val="20"/>
                <w:szCs w:val="20"/>
                <w:lang w:eastAsia="en-IN"/>
              </w:rPr>
              <w:t>0.097</w:t>
            </w:r>
            <w:r w:rsidRPr="00C334A6">
              <w:rPr>
                <w:rFonts w:ascii="Times New Roman" w:eastAsia="Times New Roman" w:hAnsi="Times New Roman" w:cs="Times New Roman"/>
                <w:sz w:val="20"/>
                <w:szCs w:val="20"/>
                <w:vertAlign w:val="superscript"/>
                <w:lang w:eastAsia="en-IN"/>
              </w:rPr>
              <w:t>NS</w:t>
            </w:r>
          </w:p>
        </w:tc>
        <w:tc>
          <w:tcPr>
            <w:tcW w:w="851" w:type="dxa"/>
            <w:tcBorders>
              <w:top w:val="outset" w:sz="6" w:space="0" w:color="auto"/>
              <w:left w:val="outset" w:sz="6" w:space="0" w:color="auto"/>
              <w:bottom w:val="outset" w:sz="6" w:space="0" w:color="auto"/>
              <w:right w:val="outset" w:sz="6" w:space="0" w:color="auto"/>
            </w:tcBorders>
          </w:tcPr>
          <w:p w:rsidR="00532D9A" w:rsidRPr="00C334A6" w:rsidRDefault="00532D9A" w:rsidP="00C334A6">
            <w:pPr>
              <w:spacing w:after="0" w:line="240" w:lineRule="auto"/>
              <w:jc w:val="center"/>
              <w:rPr>
                <w:rFonts w:ascii="Times New Roman" w:eastAsia="Times New Roman" w:hAnsi="Times New Roman" w:cs="Times New Roman"/>
                <w:sz w:val="20"/>
                <w:szCs w:val="20"/>
                <w:lang w:eastAsia="en-IN"/>
              </w:rPr>
            </w:pPr>
            <w:r w:rsidRPr="00C334A6">
              <w:rPr>
                <w:rFonts w:ascii="Times New Roman" w:eastAsia="Times New Roman" w:hAnsi="Times New Roman" w:cs="Times New Roman"/>
                <w:sz w:val="20"/>
                <w:szCs w:val="20"/>
                <w:lang w:eastAsia="en-IN"/>
              </w:rPr>
              <w:t>1.000</w:t>
            </w:r>
          </w:p>
        </w:tc>
        <w:tc>
          <w:tcPr>
            <w:tcW w:w="1984" w:type="dxa"/>
            <w:tcBorders>
              <w:top w:val="outset" w:sz="6" w:space="0" w:color="auto"/>
              <w:left w:val="outset" w:sz="6" w:space="0" w:color="auto"/>
              <w:bottom w:val="outset" w:sz="6" w:space="0" w:color="auto"/>
              <w:right w:val="outset" w:sz="6" w:space="0" w:color="auto"/>
            </w:tcBorders>
          </w:tcPr>
          <w:p w:rsidR="00532D9A" w:rsidRPr="00C334A6" w:rsidRDefault="00532D9A" w:rsidP="00C334A6">
            <w:pPr>
              <w:spacing w:after="0" w:line="240" w:lineRule="auto"/>
              <w:jc w:val="center"/>
              <w:rPr>
                <w:rFonts w:ascii="Times New Roman" w:eastAsia="Times New Roman" w:hAnsi="Times New Roman" w:cs="Times New Roman"/>
                <w:sz w:val="20"/>
                <w:szCs w:val="20"/>
                <w:lang w:eastAsia="en-IN"/>
              </w:rPr>
            </w:pPr>
          </w:p>
        </w:tc>
        <w:tc>
          <w:tcPr>
            <w:tcW w:w="1134" w:type="dxa"/>
            <w:tcBorders>
              <w:top w:val="outset" w:sz="6" w:space="0" w:color="auto"/>
              <w:left w:val="outset" w:sz="6" w:space="0" w:color="auto"/>
              <w:bottom w:val="outset" w:sz="6" w:space="0" w:color="auto"/>
              <w:right w:val="outset" w:sz="6" w:space="0" w:color="auto"/>
            </w:tcBorders>
          </w:tcPr>
          <w:p w:rsidR="00532D9A" w:rsidRPr="00C334A6" w:rsidRDefault="00532D9A" w:rsidP="00C334A6">
            <w:pPr>
              <w:spacing w:after="0" w:line="240" w:lineRule="auto"/>
              <w:jc w:val="center"/>
              <w:rPr>
                <w:rFonts w:ascii="Times New Roman" w:eastAsia="Times New Roman" w:hAnsi="Times New Roman" w:cs="Times New Roman"/>
                <w:sz w:val="20"/>
                <w:szCs w:val="20"/>
                <w:lang w:eastAsia="en-IN"/>
              </w:rPr>
            </w:pPr>
          </w:p>
        </w:tc>
        <w:tc>
          <w:tcPr>
            <w:tcW w:w="964" w:type="dxa"/>
            <w:tcBorders>
              <w:top w:val="outset" w:sz="6" w:space="0" w:color="auto"/>
              <w:left w:val="outset" w:sz="6" w:space="0" w:color="auto"/>
              <w:bottom w:val="outset" w:sz="6" w:space="0" w:color="auto"/>
              <w:right w:val="outset" w:sz="6" w:space="0" w:color="auto"/>
            </w:tcBorders>
          </w:tcPr>
          <w:p w:rsidR="00532D9A" w:rsidRPr="00C334A6" w:rsidRDefault="00532D9A" w:rsidP="00C334A6">
            <w:pPr>
              <w:spacing w:after="0" w:line="240" w:lineRule="auto"/>
              <w:jc w:val="center"/>
              <w:rPr>
                <w:rFonts w:ascii="Times New Roman" w:eastAsia="Times New Roman" w:hAnsi="Times New Roman" w:cs="Times New Roman"/>
                <w:sz w:val="20"/>
                <w:szCs w:val="20"/>
                <w:lang w:eastAsia="en-IN"/>
              </w:rPr>
            </w:pPr>
          </w:p>
        </w:tc>
      </w:tr>
      <w:tr w:rsidR="00532D9A" w:rsidRPr="00C334A6" w:rsidTr="002505A8">
        <w:trPr>
          <w:trHeight w:val="230"/>
          <w:tblCellSpacing w:w="0" w:type="dxa"/>
        </w:trPr>
        <w:tc>
          <w:tcPr>
            <w:tcW w:w="2425" w:type="dxa"/>
            <w:tcBorders>
              <w:top w:val="outset" w:sz="6" w:space="0" w:color="auto"/>
              <w:left w:val="outset" w:sz="6" w:space="0" w:color="auto"/>
              <w:bottom w:val="outset" w:sz="6" w:space="0" w:color="auto"/>
              <w:right w:val="outset" w:sz="6" w:space="0" w:color="auto"/>
            </w:tcBorders>
            <w:hideMark/>
          </w:tcPr>
          <w:p w:rsidR="00532D9A" w:rsidRPr="00C334A6" w:rsidRDefault="00532D9A" w:rsidP="00C334A6">
            <w:pPr>
              <w:spacing w:after="0" w:line="240" w:lineRule="auto"/>
              <w:rPr>
                <w:rFonts w:ascii="Times New Roman" w:hAnsi="Times New Roman" w:cs="Times New Roman"/>
                <w:b/>
                <w:color w:val="000000"/>
                <w:sz w:val="20"/>
                <w:szCs w:val="20"/>
              </w:rPr>
            </w:pPr>
            <w:r w:rsidRPr="00C334A6">
              <w:rPr>
                <w:rFonts w:ascii="Times New Roman" w:hAnsi="Times New Roman" w:cs="Times New Roman"/>
                <w:b/>
                <w:color w:val="000000"/>
                <w:sz w:val="20"/>
                <w:szCs w:val="20"/>
              </w:rPr>
              <w:t>Saponification Value</w:t>
            </w:r>
          </w:p>
        </w:tc>
        <w:tc>
          <w:tcPr>
            <w:tcW w:w="1418" w:type="dxa"/>
            <w:tcBorders>
              <w:top w:val="outset" w:sz="6" w:space="0" w:color="auto"/>
              <w:left w:val="outset" w:sz="6" w:space="0" w:color="auto"/>
              <w:bottom w:val="outset" w:sz="6" w:space="0" w:color="auto"/>
              <w:right w:val="outset" w:sz="6" w:space="0" w:color="auto"/>
            </w:tcBorders>
          </w:tcPr>
          <w:p w:rsidR="00532D9A" w:rsidRPr="00C334A6" w:rsidRDefault="00532D9A" w:rsidP="00C334A6">
            <w:pPr>
              <w:spacing w:after="0" w:line="240" w:lineRule="auto"/>
              <w:jc w:val="center"/>
              <w:rPr>
                <w:rFonts w:ascii="Times New Roman" w:eastAsia="Times New Roman" w:hAnsi="Times New Roman" w:cs="Times New Roman"/>
                <w:sz w:val="20"/>
                <w:szCs w:val="20"/>
                <w:lang w:eastAsia="en-IN"/>
              </w:rPr>
            </w:pPr>
            <w:r w:rsidRPr="00C334A6">
              <w:rPr>
                <w:rFonts w:ascii="Times New Roman" w:eastAsia="Times New Roman" w:hAnsi="Times New Roman" w:cs="Times New Roman"/>
                <w:sz w:val="20"/>
                <w:szCs w:val="20"/>
                <w:lang w:eastAsia="en-IN"/>
              </w:rPr>
              <w:t>0.364</w:t>
            </w:r>
            <w:r w:rsidRPr="00C334A6">
              <w:rPr>
                <w:rFonts w:ascii="Times New Roman" w:eastAsia="Times New Roman" w:hAnsi="Times New Roman" w:cs="Times New Roman"/>
                <w:sz w:val="20"/>
                <w:szCs w:val="20"/>
                <w:vertAlign w:val="superscript"/>
                <w:lang w:eastAsia="en-IN"/>
              </w:rPr>
              <w:t>**</w:t>
            </w:r>
          </w:p>
        </w:tc>
        <w:tc>
          <w:tcPr>
            <w:tcW w:w="850" w:type="dxa"/>
            <w:tcBorders>
              <w:top w:val="outset" w:sz="6" w:space="0" w:color="auto"/>
              <w:left w:val="outset" w:sz="6" w:space="0" w:color="auto"/>
              <w:bottom w:val="outset" w:sz="6" w:space="0" w:color="auto"/>
              <w:right w:val="outset" w:sz="6" w:space="0" w:color="auto"/>
            </w:tcBorders>
          </w:tcPr>
          <w:p w:rsidR="00532D9A" w:rsidRPr="00C334A6" w:rsidRDefault="00532D9A" w:rsidP="00C334A6">
            <w:pPr>
              <w:spacing w:after="0" w:line="240" w:lineRule="auto"/>
              <w:jc w:val="center"/>
              <w:rPr>
                <w:rFonts w:ascii="Times New Roman" w:eastAsia="Times New Roman" w:hAnsi="Times New Roman" w:cs="Times New Roman"/>
                <w:sz w:val="20"/>
                <w:szCs w:val="20"/>
                <w:lang w:eastAsia="en-IN"/>
              </w:rPr>
            </w:pPr>
            <w:r w:rsidRPr="00C334A6">
              <w:rPr>
                <w:rFonts w:ascii="Times New Roman" w:eastAsia="Times New Roman" w:hAnsi="Times New Roman" w:cs="Times New Roman"/>
                <w:sz w:val="20"/>
                <w:szCs w:val="20"/>
                <w:lang w:eastAsia="en-IN"/>
              </w:rPr>
              <w:t>0.027</w:t>
            </w:r>
            <w:r w:rsidRPr="00C334A6">
              <w:rPr>
                <w:rFonts w:ascii="Times New Roman" w:eastAsia="Times New Roman" w:hAnsi="Times New Roman" w:cs="Times New Roman"/>
                <w:sz w:val="20"/>
                <w:szCs w:val="20"/>
                <w:vertAlign w:val="superscript"/>
                <w:lang w:eastAsia="en-IN"/>
              </w:rPr>
              <w:t>NS</w:t>
            </w:r>
          </w:p>
        </w:tc>
        <w:tc>
          <w:tcPr>
            <w:tcW w:w="851" w:type="dxa"/>
            <w:tcBorders>
              <w:top w:val="outset" w:sz="6" w:space="0" w:color="auto"/>
              <w:left w:val="outset" w:sz="6" w:space="0" w:color="auto"/>
              <w:bottom w:val="outset" w:sz="6" w:space="0" w:color="auto"/>
              <w:right w:val="outset" w:sz="6" w:space="0" w:color="auto"/>
            </w:tcBorders>
          </w:tcPr>
          <w:p w:rsidR="00532D9A" w:rsidRPr="00C334A6" w:rsidRDefault="00532D9A" w:rsidP="00C334A6">
            <w:pPr>
              <w:spacing w:after="0" w:line="240" w:lineRule="auto"/>
              <w:jc w:val="center"/>
              <w:rPr>
                <w:rFonts w:ascii="Times New Roman" w:eastAsia="Times New Roman" w:hAnsi="Times New Roman" w:cs="Times New Roman"/>
                <w:sz w:val="20"/>
                <w:szCs w:val="20"/>
                <w:lang w:eastAsia="en-IN"/>
              </w:rPr>
            </w:pPr>
            <w:r w:rsidRPr="00C334A6">
              <w:rPr>
                <w:rFonts w:ascii="Times New Roman" w:eastAsia="Times New Roman" w:hAnsi="Times New Roman" w:cs="Times New Roman"/>
                <w:sz w:val="20"/>
                <w:szCs w:val="20"/>
                <w:lang w:eastAsia="en-IN"/>
              </w:rPr>
              <w:t>0.016</w:t>
            </w:r>
            <w:r w:rsidRPr="00C334A6">
              <w:rPr>
                <w:rFonts w:ascii="Times New Roman" w:eastAsia="Times New Roman" w:hAnsi="Times New Roman" w:cs="Times New Roman"/>
                <w:sz w:val="20"/>
                <w:szCs w:val="20"/>
                <w:vertAlign w:val="superscript"/>
                <w:lang w:eastAsia="en-IN"/>
              </w:rPr>
              <w:t>NS</w:t>
            </w:r>
          </w:p>
        </w:tc>
        <w:tc>
          <w:tcPr>
            <w:tcW w:w="1984" w:type="dxa"/>
            <w:tcBorders>
              <w:top w:val="outset" w:sz="6" w:space="0" w:color="auto"/>
              <w:left w:val="outset" w:sz="6" w:space="0" w:color="auto"/>
              <w:bottom w:val="outset" w:sz="6" w:space="0" w:color="auto"/>
              <w:right w:val="outset" w:sz="6" w:space="0" w:color="auto"/>
            </w:tcBorders>
          </w:tcPr>
          <w:p w:rsidR="00532D9A" w:rsidRPr="00C334A6" w:rsidRDefault="00532D9A" w:rsidP="00C334A6">
            <w:pPr>
              <w:spacing w:after="0" w:line="240" w:lineRule="auto"/>
              <w:jc w:val="center"/>
              <w:rPr>
                <w:rFonts w:ascii="Times New Roman" w:eastAsia="Times New Roman" w:hAnsi="Times New Roman" w:cs="Times New Roman"/>
                <w:sz w:val="20"/>
                <w:szCs w:val="20"/>
                <w:lang w:eastAsia="en-IN"/>
              </w:rPr>
            </w:pPr>
            <w:r w:rsidRPr="00C334A6">
              <w:rPr>
                <w:rFonts w:ascii="Times New Roman" w:eastAsia="Times New Roman" w:hAnsi="Times New Roman" w:cs="Times New Roman"/>
                <w:sz w:val="20"/>
                <w:szCs w:val="20"/>
                <w:lang w:eastAsia="en-IN"/>
              </w:rPr>
              <w:t>1.000</w:t>
            </w:r>
          </w:p>
        </w:tc>
        <w:tc>
          <w:tcPr>
            <w:tcW w:w="1134" w:type="dxa"/>
            <w:tcBorders>
              <w:top w:val="outset" w:sz="6" w:space="0" w:color="auto"/>
              <w:left w:val="outset" w:sz="6" w:space="0" w:color="auto"/>
              <w:bottom w:val="outset" w:sz="6" w:space="0" w:color="auto"/>
              <w:right w:val="outset" w:sz="6" w:space="0" w:color="auto"/>
            </w:tcBorders>
          </w:tcPr>
          <w:p w:rsidR="00532D9A" w:rsidRPr="00C334A6" w:rsidRDefault="00532D9A" w:rsidP="00C334A6">
            <w:pPr>
              <w:spacing w:after="0" w:line="240" w:lineRule="auto"/>
              <w:jc w:val="center"/>
              <w:rPr>
                <w:rFonts w:ascii="Times New Roman" w:eastAsia="Times New Roman" w:hAnsi="Times New Roman" w:cs="Times New Roman"/>
                <w:sz w:val="20"/>
                <w:szCs w:val="20"/>
                <w:lang w:eastAsia="en-IN"/>
              </w:rPr>
            </w:pPr>
          </w:p>
        </w:tc>
        <w:tc>
          <w:tcPr>
            <w:tcW w:w="964" w:type="dxa"/>
            <w:tcBorders>
              <w:top w:val="outset" w:sz="6" w:space="0" w:color="auto"/>
              <w:left w:val="outset" w:sz="6" w:space="0" w:color="auto"/>
              <w:bottom w:val="outset" w:sz="6" w:space="0" w:color="auto"/>
              <w:right w:val="outset" w:sz="6" w:space="0" w:color="auto"/>
            </w:tcBorders>
          </w:tcPr>
          <w:p w:rsidR="00532D9A" w:rsidRPr="00C334A6" w:rsidRDefault="00532D9A" w:rsidP="00C334A6">
            <w:pPr>
              <w:spacing w:after="0" w:line="240" w:lineRule="auto"/>
              <w:jc w:val="center"/>
              <w:rPr>
                <w:rFonts w:ascii="Times New Roman" w:eastAsia="Times New Roman" w:hAnsi="Times New Roman" w:cs="Times New Roman"/>
                <w:sz w:val="20"/>
                <w:szCs w:val="20"/>
                <w:lang w:eastAsia="en-IN"/>
              </w:rPr>
            </w:pPr>
          </w:p>
        </w:tc>
      </w:tr>
      <w:tr w:rsidR="00532D9A" w:rsidRPr="00C334A6" w:rsidTr="002505A8">
        <w:trPr>
          <w:trHeight w:val="228"/>
          <w:tblCellSpacing w:w="0" w:type="dxa"/>
        </w:trPr>
        <w:tc>
          <w:tcPr>
            <w:tcW w:w="2425" w:type="dxa"/>
            <w:tcBorders>
              <w:top w:val="outset" w:sz="6" w:space="0" w:color="auto"/>
              <w:left w:val="outset" w:sz="6" w:space="0" w:color="auto"/>
              <w:bottom w:val="outset" w:sz="6" w:space="0" w:color="auto"/>
              <w:right w:val="outset" w:sz="6" w:space="0" w:color="auto"/>
            </w:tcBorders>
            <w:hideMark/>
          </w:tcPr>
          <w:p w:rsidR="00532D9A" w:rsidRPr="00C334A6" w:rsidRDefault="00532D9A" w:rsidP="00C334A6">
            <w:pPr>
              <w:spacing w:after="0" w:line="240" w:lineRule="auto"/>
              <w:rPr>
                <w:rFonts w:ascii="Times New Roman" w:hAnsi="Times New Roman" w:cs="Times New Roman"/>
                <w:b/>
                <w:color w:val="000000"/>
                <w:sz w:val="20"/>
                <w:szCs w:val="20"/>
              </w:rPr>
            </w:pPr>
            <w:r w:rsidRPr="00C334A6">
              <w:rPr>
                <w:rFonts w:ascii="Times New Roman" w:hAnsi="Times New Roman" w:cs="Times New Roman"/>
                <w:b/>
                <w:color w:val="000000"/>
                <w:sz w:val="20"/>
                <w:szCs w:val="20"/>
              </w:rPr>
              <w:t>Ester Value</w:t>
            </w:r>
          </w:p>
        </w:tc>
        <w:tc>
          <w:tcPr>
            <w:tcW w:w="1418" w:type="dxa"/>
            <w:tcBorders>
              <w:top w:val="outset" w:sz="6" w:space="0" w:color="auto"/>
              <w:left w:val="outset" w:sz="6" w:space="0" w:color="auto"/>
              <w:bottom w:val="outset" w:sz="6" w:space="0" w:color="auto"/>
              <w:right w:val="outset" w:sz="6" w:space="0" w:color="auto"/>
            </w:tcBorders>
          </w:tcPr>
          <w:p w:rsidR="00532D9A" w:rsidRPr="00C334A6" w:rsidRDefault="00532D9A" w:rsidP="00C334A6">
            <w:pPr>
              <w:spacing w:after="0" w:line="240" w:lineRule="auto"/>
              <w:jc w:val="center"/>
              <w:rPr>
                <w:rFonts w:ascii="Times New Roman" w:eastAsia="Times New Roman" w:hAnsi="Times New Roman" w:cs="Times New Roman"/>
                <w:sz w:val="20"/>
                <w:szCs w:val="20"/>
                <w:lang w:eastAsia="en-IN"/>
              </w:rPr>
            </w:pPr>
            <w:r w:rsidRPr="00C334A6">
              <w:rPr>
                <w:rFonts w:ascii="Times New Roman" w:eastAsia="Times New Roman" w:hAnsi="Times New Roman" w:cs="Times New Roman"/>
                <w:sz w:val="20"/>
                <w:szCs w:val="20"/>
                <w:lang w:eastAsia="en-IN"/>
              </w:rPr>
              <w:t>0.401</w:t>
            </w:r>
            <w:r w:rsidRPr="00C334A6">
              <w:rPr>
                <w:rFonts w:ascii="Times New Roman" w:eastAsia="Times New Roman" w:hAnsi="Times New Roman" w:cs="Times New Roman"/>
                <w:sz w:val="20"/>
                <w:szCs w:val="20"/>
                <w:vertAlign w:val="superscript"/>
                <w:lang w:eastAsia="en-IN"/>
              </w:rPr>
              <w:t>**</w:t>
            </w:r>
          </w:p>
        </w:tc>
        <w:tc>
          <w:tcPr>
            <w:tcW w:w="850" w:type="dxa"/>
            <w:tcBorders>
              <w:top w:val="outset" w:sz="6" w:space="0" w:color="auto"/>
              <w:left w:val="outset" w:sz="6" w:space="0" w:color="auto"/>
              <w:bottom w:val="outset" w:sz="6" w:space="0" w:color="auto"/>
              <w:right w:val="outset" w:sz="6" w:space="0" w:color="auto"/>
            </w:tcBorders>
          </w:tcPr>
          <w:p w:rsidR="00532D9A" w:rsidRPr="00C334A6" w:rsidRDefault="00532D9A" w:rsidP="00C334A6">
            <w:pPr>
              <w:spacing w:after="0" w:line="240" w:lineRule="auto"/>
              <w:jc w:val="center"/>
              <w:rPr>
                <w:rFonts w:ascii="Times New Roman" w:eastAsia="Times New Roman" w:hAnsi="Times New Roman" w:cs="Times New Roman"/>
                <w:sz w:val="20"/>
                <w:szCs w:val="20"/>
                <w:lang w:eastAsia="en-IN"/>
              </w:rPr>
            </w:pPr>
            <w:r w:rsidRPr="00C334A6">
              <w:rPr>
                <w:rFonts w:ascii="Times New Roman" w:eastAsia="Times New Roman" w:hAnsi="Times New Roman" w:cs="Times New Roman"/>
                <w:sz w:val="20"/>
                <w:szCs w:val="20"/>
                <w:lang w:eastAsia="en-IN"/>
              </w:rPr>
              <w:t>0.008</w:t>
            </w:r>
            <w:r w:rsidRPr="00C334A6">
              <w:rPr>
                <w:rFonts w:ascii="Times New Roman" w:eastAsia="Times New Roman" w:hAnsi="Times New Roman" w:cs="Times New Roman"/>
                <w:sz w:val="20"/>
                <w:szCs w:val="20"/>
                <w:vertAlign w:val="superscript"/>
                <w:lang w:eastAsia="en-IN"/>
              </w:rPr>
              <w:t>NS</w:t>
            </w:r>
          </w:p>
        </w:tc>
        <w:tc>
          <w:tcPr>
            <w:tcW w:w="851" w:type="dxa"/>
            <w:tcBorders>
              <w:top w:val="outset" w:sz="6" w:space="0" w:color="auto"/>
              <w:left w:val="outset" w:sz="6" w:space="0" w:color="auto"/>
              <w:bottom w:val="outset" w:sz="6" w:space="0" w:color="auto"/>
              <w:right w:val="outset" w:sz="6" w:space="0" w:color="auto"/>
            </w:tcBorders>
          </w:tcPr>
          <w:p w:rsidR="00532D9A" w:rsidRPr="00C334A6" w:rsidRDefault="00532D9A" w:rsidP="00C334A6">
            <w:pPr>
              <w:spacing w:after="0" w:line="240" w:lineRule="auto"/>
              <w:jc w:val="center"/>
              <w:rPr>
                <w:rFonts w:ascii="Times New Roman" w:eastAsia="Times New Roman" w:hAnsi="Times New Roman" w:cs="Times New Roman"/>
                <w:sz w:val="20"/>
                <w:szCs w:val="20"/>
                <w:lang w:eastAsia="en-IN"/>
              </w:rPr>
            </w:pPr>
            <w:r w:rsidRPr="00C334A6">
              <w:rPr>
                <w:rFonts w:ascii="Times New Roman" w:eastAsia="Times New Roman" w:hAnsi="Times New Roman" w:cs="Times New Roman"/>
                <w:sz w:val="20"/>
                <w:szCs w:val="20"/>
                <w:lang w:eastAsia="en-IN"/>
              </w:rPr>
              <w:t>-0.177</w:t>
            </w:r>
            <w:r w:rsidRPr="00C334A6">
              <w:rPr>
                <w:rFonts w:ascii="Times New Roman" w:eastAsia="Times New Roman" w:hAnsi="Times New Roman" w:cs="Times New Roman"/>
                <w:sz w:val="20"/>
                <w:szCs w:val="20"/>
                <w:vertAlign w:val="superscript"/>
                <w:lang w:eastAsia="en-IN"/>
              </w:rPr>
              <w:t>NS</w:t>
            </w:r>
          </w:p>
        </w:tc>
        <w:tc>
          <w:tcPr>
            <w:tcW w:w="1984" w:type="dxa"/>
            <w:tcBorders>
              <w:top w:val="outset" w:sz="6" w:space="0" w:color="auto"/>
              <w:left w:val="outset" w:sz="6" w:space="0" w:color="auto"/>
              <w:bottom w:val="outset" w:sz="6" w:space="0" w:color="auto"/>
              <w:right w:val="outset" w:sz="6" w:space="0" w:color="auto"/>
            </w:tcBorders>
          </w:tcPr>
          <w:p w:rsidR="00532D9A" w:rsidRPr="00C334A6" w:rsidRDefault="00532D9A" w:rsidP="00C334A6">
            <w:pPr>
              <w:spacing w:after="0" w:line="240" w:lineRule="auto"/>
              <w:jc w:val="center"/>
              <w:rPr>
                <w:rFonts w:ascii="Times New Roman" w:eastAsia="Times New Roman" w:hAnsi="Times New Roman" w:cs="Times New Roman"/>
                <w:sz w:val="20"/>
                <w:szCs w:val="20"/>
                <w:lang w:eastAsia="en-IN"/>
              </w:rPr>
            </w:pPr>
            <w:r w:rsidRPr="00C334A6">
              <w:rPr>
                <w:rFonts w:ascii="Times New Roman" w:eastAsia="Times New Roman" w:hAnsi="Times New Roman" w:cs="Times New Roman"/>
                <w:sz w:val="20"/>
                <w:szCs w:val="20"/>
                <w:lang w:eastAsia="en-IN"/>
              </w:rPr>
              <w:t>0.981</w:t>
            </w:r>
            <w:r w:rsidRPr="00C334A6">
              <w:rPr>
                <w:rFonts w:ascii="Times New Roman" w:eastAsia="Times New Roman" w:hAnsi="Times New Roman" w:cs="Times New Roman"/>
                <w:sz w:val="20"/>
                <w:szCs w:val="20"/>
                <w:vertAlign w:val="superscript"/>
                <w:lang w:eastAsia="en-IN"/>
              </w:rPr>
              <w:t>**</w:t>
            </w:r>
          </w:p>
        </w:tc>
        <w:tc>
          <w:tcPr>
            <w:tcW w:w="1134" w:type="dxa"/>
            <w:tcBorders>
              <w:top w:val="outset" w:sz="6" w:space="0" w:color="auto"/>
              <w:left w:val="outset" w:sz="6" w:space="0" w:color="auto"/>
              <w:bottom w:val="outset" w:sz="6" w:space="0" w:color="auto"/>
              <w:right w:val="outset" w:sz="6" w:space="0" w:color="auto"/>
            </w:tcBorders>
          </w:tcPr>
          <w:p w:rsidR="00532D9A" w:rsidRPr="00C334A6" w:rsidRDefault="00532D9A" w:rsidP="00C334A6">
            <w:pPr>
              <w:spacing w:after="0" w:line="240" w:lineRule="auto"/>
              <w:jc w:val="center"/>
              <w:rPr>
                <w:rFonts w:ascii="Times New Roman" w:eastAsia="Times New Roman" w:hAnsi="Times New Roman" w:cs="Times New Roman"/>
                <w:sz w:val="20"/>
                <w:szCs w:val="20"/>
                <w:lang w:eastAsia="en-IN"/>
              </w:rPr>
            </w:pPr>
            <w:r w:rsidRPr="00C334A6">
              <w:rPr>
                <w:rFonts w:ascii="Times New Roman" w:eastAsia="Times New Roman" w:hAnsi="Times New Roman" w:cs="Times New Roman"/>
                <w:sz w:val="20"/>
                <w:szCs w:val="20"/>
                <w:lang w:eastAsia="en-IN"/>
              </w:rPr>
              <w:t>1.000</w:t>
            </w:r>
          </w:p>
        </w:tc>
        <w:tc>
          <w:tcPr>
            <w:tcW w:w="964" w:type="dxa"/>
            <w:tcBorders>
              <w:top w:val="outset" w:sz="6" w:space="0" w:color="auto"/>
              <w:left w:val="outset" w:sz="6" w:space="0" w:color="auto"/>
              <w:bottom w:val="outset" w:sz="6" w:space="0" w:color="auto"/>
              <w:right w:val="outset" w:sz="6" w:space="0" w:color="auto"/>
            </w:tcBorders>
          </w:tcPr>
          <w:p w:rsidR="00532D9A" w:rsidRPr="00C334A6" w:rsidRDefault="00532D9A" w:rsidP="00C334A6">
            <w:pPr>
              <w:spacing w:after="0" w:line="240" w:lineRule="auto"/>
              <w:jc w:val="center"/>
              <w:rPr>
                <w:rFonts w:ascii="Times New Roman" w:eastAsia="Times New Roman" w:hAnsi="Times New Roman" w:cs="Times New Roman"/>
                <w:sz w:val="20"/>
                <w:szCs w:val="20"/>
                <w:lang w:eastAsia="en-IN"/>
              </w:rPr>
            </w:pPr>
          </w:p>
        </w:tc>
      </w:tr>
      <w:tr w:rsidR="00532D9A" w:rsidRPr="00C334A6" w:rsidTr="002505A8">
        <w:trPr>
          <w:trHeight w:val="260"/>
          <w:tblCellSpacing w:w="0" w:type="dxa"/>
        </w:trPr>
        <w:tc>
          <w:tcPr>
            <w:tcW w:w="2425" w:type="dxa"/>
            <w:tcBorders>
              <w:top w:val="outset" w:sz="6" w:space="0" w:color="auto"/>
              <w:left w:val="outset" w:sz="6" w:space="0" w:color="auto"/>
              <w:bottom w:val="outset" w:sz="6" w:space="0" w:color="auto"/>
              <w:right w:val="outset" w:sz="6" w:space="0" w:color="auto"/>
            </w:tcBorders>
            <w:hideMark/>
          </w:tcPr>
          <w:p w:rsidR="00532D9A" w:rsidRPr="00C334A6" w:rsidRDefault="00532D9A" w:rsidP="00C334A6">
            <w:pPr>
              <w:spacing w:after="0" w:line="240" w:lineRule="auto"/>
              <w:rPr>
                <w:rFonts w:ascii="Times New Roman" w:hAnsi="Times New Roman" w:cs="Times New Roman"/>
                <w:b/>
                <w:color w:val="000000"/>
                <w:sz w:val="20"/>
                <w:szCs w:val="20"/>
              </w:rPr>
            </w:pPr>
            <w:r w:rsidRPr="00C334A6">
              <w:rPr>
                <w:rFonts w:ascii="Times New Roman" w:hAnsi="Times New Roman" w:cs="Times New Roman"/>
                <w:b/>
                <w:color w:val="000000"/>
                <w:sz w:val="20"/>
                <w:szCs w:val="20"/>
              </w:rPr>
              <w:t>Carbonyl Value</w:t>
            </w:r>
          </w:p>
        </w:tc>
        <w:tc>
          <w:tcPr>
            <w:tcW w:w="1418" w:type="dxa"/>
            <w:tcBorders>
              <w:top w:val="outset" w:sz="6" w:space="0" w:color="auto"/>
              <w:left w:val="outset" w:sz="6" w:space="0" w:color="auto"/>
              <w:bottom w:val="outset" w:sz="6" w:space="0" w:color="auto"/>
              <w:right w:val="outset" w:sz="6" w:space="0" w:color="auto"/>
            </w:tcBorders>
          </w:tcPr>
          <w:p w:rsidR="00532D9A" w:rsidRPr="00C334A6" w:rsidRDefault="00532D9A" w:rsidP="00C334A6">
            <w:pPr>
              <w:spacing w:after="0" w:line="240" w:lineRule="auto"/>
              <w:jc w:val="center"/>
              <w:rPr>
                <w:rFonts w:ascii="Times New Roman" w:eastAsia="Times New Roman" w:hAnsi="Times New Roman" w:cs="Times New Roman"/>
                <w:sz w:val="20"/>
                <w:szCs w:val="20"/>
                <w:lang w:eastAsia="en-IN"/>
              </w:rPr>
            </w:pPr>
            <w:r w:rsidRPr="00C334A6">
              <w:rPr>
                <w:rFonts w:ascii="Times New Roman" w:eastAsia="Times New Roman" w:hAnsi="Times New Roman" w:cs="Times New Roman"/>
                <w:sz w:val="20"/>
                <w:szCs w:val="20"/>
                <w:lang w:eastAsia="en-IN"/>
              </w:rPr>
              <w:t>-0.515</w:t>
            </w:r>
            <w:r w:rsidRPr="00C334A6">
              <w:rPr>
                <w:rFonts w:ascii="Times New Roman" w:eastAsia="Times New Roman" w:hAnsi="Times New Roman" w:cs="Times New Roman"/>
                <w:sz w:val="20"/>
                <w:szCs w:val="20"/>
                <w:vertAlign w:val="superscript"/>
                <w:lang w:eastAsia="en-IN"/>
              </w:rPr>
              <w:t>**</w:t>
            </w:r>
          </w:p>
        </w:tc>
        <w:tc>
          <w:tcPr>
            <w:tcW w:w="850" w:type="dxa"/>
            <w:tcBorders>
              <w:top w:val="outset" w:sz="6" w:space="0" w:color="auto"/>
              <w:left w:val="outset" w:sz="6" w:space="0" w:color="auto"/>
              <w:bottom w:val="outset" w:sz="6" w:space="0" w:color="auto"/>
              <w:right w:val="outset" w:sz="6" w:space="0" w:color="auto"/>
            </w:tcBorders>
          </w:tcPr>
          <w:p w:rsidR="00532D9A" w:rsidRPr="00C334A6" w:rsidRDefault="00532D9A" w:rsidP="00C334A6">
            <w:pPr>
              <w:spacing w:after="0" w:line="240" w:lineRule="auto"/>
              <w:jc w:val="center"/>
              <w:rPr>
                <w:rFonts w:ascii="Times New Roman" w:eastAsia="Times New Roman" w:hAnsi="Times New Roman" w:cs="Times New Roman"/>
                <w:sz w:val="20"/>
                <w:szCs w:val="20"/>
                <w:lang w:eastAsia="en-IN"/>
              </w:rPr>
            </w:pPr>
            <w:r w:rsidRPr="00C334A6">
              <w:rPr>
                <w:rFonts w:ascii="Times New Roman" w:eastAsia="Times New Roman" w:hAnsi="Times New Roman" w:cs="Times New Roman"/>
                <w:sz w:val="20"/>
                <w:szCs w:val="20"/>
                <w:lang w:eastAsia="en-IN"/>
              </w:rPr>
              <w:t>-0.147</w:t>
            </w:r>
            <w:r w:rsidRPr="00C334A6">
              <w:rPr>
                <w:rFonts w:ascii="Times New Roman" w:eastAsia="Times New Roman" w:hAnsi="Times New Roman" w:cs="Times New Roman"/>
                <w:sz w:val="20"/>
                <w:szCs w:val="20"/>
                <w:vertAlign w:val="superscript"/>
                <w:lang w:eastAsia="en-IN"/>
              </w:rPr>
              <w:t>NS</w:t>
            </w:r>
          </w:p>
        </w:tc>
        <w:tc>
          <w:tcPr>
            <w:tcW w:w="851" w:type="dxa"/>
            <w:tcBorders>
              <w:top w:val="outset" w:sz="6" w:space="0" w:color="auto"/>
              <w:left w:val="outset" w:sz="6" w:space="0" w:color="auto"/>
              <w:bottom w:val="outset" w:sz="6" w:space="0" w:color="auto"/>
              <w:right w:val="outset" w:sz="6" w:space="0" w:color="auto"/>
            </w:tcBorders>
          </w:tcPr>
          <w:p w:rsidR="00532D9A" w:rsidRPr="00C334A6" w:rsidRDefault="00532D9A" w:rsidP="00C334A6">
            <w:pPr>
              <w:spacing w:after="0" w:line="240" w:lineRule="auto"/>
              <w:jc w:val="center"/>
              <w:rPr>
                <w:rFonts w:ascii="Times New Roman" w:eastAsia="Times New Roman" w:hAnsi="Times New Roman" w:cs="Times New Roman"/>
                <w:sz w:val="20"/>
                <w:szCs w:val="20"/>
                <w:lang w:eastAsia="en-IN"/>
              </w:rPr>
            </w:pPr>
            <w:r w:rsidRPr="00C334A6">
              <w:rPr>
                <w:rFonts w:ascii="Times New Roman" w:eastAsia="Times New Roman" w:hAnsi="Times New Roman" w:cs="Times New Roman"/>
                <w:sz w:val="20"/>
                <w:szCs w:val="20"/>
                <w:lang w:eastAsia="en-IN"/>
              </w:rPr>
              <w:t>-0.207</w:t>
            </w:r>
            <w:r w:rsidRPr="00C334A6">
              <w:rPr>
                <w:rFonts w:ascii="Times New Roman" w:eastAsia="Times New Roman" w:hAnsi="Times New Roman" w:cs="Times New Roman"/>
                <w:sz w:val="20"/>
                <w:szCs w:val="20"/>
                <w:vertAlign w:val="superscript"/>
                <w:lang w:eastAsia="en-IN"/>
              </w:rPr>
              <w:t>*</w:t>
            </w:r>
          </w:p>
        </w:tc>
        <w:tc>
          <w:tcPr>
            <w:tcW w:w="1984" w:type="dxa"/>
            <w:tcBorders>
              <w:top w:val="outset" w:sz="6" w:space="0" w:color="auto"/>
              <w:left w:val="outset" w:sz="6" w:space="0" w:color="auto"/>
              <w:bottom w:val="outset" w:sz="6" w:space="0" w:color="auto"/>
              <w:right w:val="outset" w:sz="6" w:space="0" w:color="auto"/>
            </w:tcBorders>
          </w:tcPr>
          <w:p w:rsidR="00532D9A" w:rsidRPr="00C334A6" w:rsidRDefault="00532D9A" w:rsidP="00C334A6">
            <w:pPr>
              <w:spacing w:after="0" w:line="240" w:lineRule="auto"/>
              <w:jc w:val="center"/>
              <w:rPr>
                <w:rFonts w:ascii="Times New Roman" w:eastAsia="Times New Roman" w:hAnsi="Times New Roman" w:cs="Times New Roman"/>
                <w:sz w:val="20"/>
                <w:szCs w:val="20"/>
                <w:lang w:eastAsia="en-IN"/>
              </w:rPr>
            </w:pPr>
            <w:r w:rsidRPr="00C334A6">
              <w:rPr>
                <w:rFonts w:ascii="Times New Roman" w:eastAsia="Times New Roman" w:hAnsi="Times New Roman" w:cs="Times New Roman"/>
                <w:sz w:val="20"/>
                <w:szCs w:val="20"/>
                <w:lang w:eastAsia="en-IN"/>
              </w:rPr>
              <w:t>-0.492</w:t>
            </w:r>
            <w:r w:rsidRPr="00C334A6">
              <w:rPr>
                <w:rFonts w:ascii="Times New Roman" w:eastAsia="Times New Roman" w:hAnsi="Times New Roman" w:cs="Times New Roman"/>
                <w:sz w:val="20"/>
                <w:szCs w:val="20"/>
                <w:vertAlign w:val="superscript"/>
                <w:lang w:eastAsia="en-IN"/>
              </w:rPr>
              <w:t>**</w:t>
            </w:r>
          </w:p>
        </w:tc>
        <w:tc>
          <w:tcPr>
            <w:tcW w:w="1134" w:type="dxa"/>
            <w:tcBorders>
              <w:top w:val="outset" w:sz="6" w:space="0" w:color="auto"/>
              <w:left w:val="outset" w:sz="6" w:space="0" w:color="auto"/>
              <w:bottom w:val="outset" w:sz="6" w:space="0" w:color="auto"/>
              <w:right w:val="outset" w:sz="6" w:space="0" w:color="auto"/>
            </w:tcBorders>
          </w:tcPr>
          <w:p w:rsidR="00532D9A" w:rsidRPr="00C334A6" w:rsidRDefault="00532D9A" w:rsidP="00C334A6">
            <w:pPr>
              <w:spacing w:after="0" w:line="240" w:lineRule="auto"/>
              <w:jc w:val="center"/>
              <w:rPr>
                <w:rFonts w:ascii="Times New Roman" w:eastAsia="Times New Roman" w:hAnsi="Times New Roman" w:cs="Times New Roman"/>
                <w:sz w:val="20"/>
                <w:szCs w:val="20"/>
                <w:lang w:eastAsia="en-IN"/>
              </w:rPr>
            </w:pPr>
            <w:r w:rsidRPr="00C334A6">
              <w:rPr>
                <w:rFonts w:ascii="Times New Roman" w:eastAsia="Times New Roman" w:hAnsi="Times New Roman" w:cs="Times New Roman"/>
                <w:sz w:val="20"/>
                <w:szCs w:val="20"/>
                <w:lang w:eastAsia="en-IN"/>
              </w:rPr>
              <w:t>-0.444</w:t>
            </w:r>
            <w:r w:rsidRPr="00C334A6">
              <w:rPr>
                <w:rFonts w:ascii="Times New Roman" w:eastAsia="Times New Roman" w:hAnsi="Times New Roman" w:cs="Times New Roman"/>
                <w:sz w:val="20"/>
                <w:szCs w:val="20"/>
                <w:vertAlign w:val="superscript"/>
                <w:lang w:eastAsia="en-IN"/>
              </w:rPr>
              <w:t>**</w:t>
            </w:r>
          </w:p>
        </w:tc>
        <w:tc>
          <w:tcPr>
            <w:tcW w:w="964" w:type="dxa"/>
            <w:tcBorders>
              <w:top w:val="outset" w:sz="6" w:space="0" w:color="auto"/>
              <w:left w:val="outset" w:sz="6" w:space="0" w:color="auto"/>
              <w:bottom w:val="outset" w:sz="6" w:space="0" w:color="auto"/>
              <w:right w:val="outset" w:sz="6" w:space="0" w:color="auto"/>
            </w:tcBorders>
          </w:tcPr>
          <w:p w:rsidR="00532D9A" w:rsidRPr="00C334A6" w:rsidRDefault="00532D9A" w:rsidP="00C334A6">
            <w:pPr>
              <w:spacing w:after="0" w:line="240" w:lineRule="auto"/>
              <w:jc w:val="center"/>
              <w:rPr>
                <w:rFonts w:ascii="Times New Roman" w:eastAsia="Times New Roman" w:hAnsi="Times New Roman" w:cs="Times New Roman"/>
                <w:sz w:val="20"/>
                <w:szCs w:val="20"/>
                <w:lang w:eastAsia="en-IN"/>
              </w:rPr>
            </w:pPr>
            <w:r w:rsidRPr="00C334A6">
              <w:rPr>
                <w:rFonts w:ascii="Times New Roman" w:eastAsia="Times New Roman" w:hAnsi="Times New Roman" w:cs="Times New Roman"/>
                <w:sz w:val="20"/>
                <w:szCs w:val="20"/>
                <w:lang w:eastAsia="en-IN"/>
              </w:rPr>
              <w:t>1.000</w:t>
            </w:r>
          </w:p>
        </w:tc>
      </w:tr>
    </w:tbl>
    <w:p w:rsidR="004D3F4F" w:rsidRPr="00C334A6" w:rsidRDefault="004D3F4F" w:rsidP="00C334A6">
      <w:pPr>
        <w:spacing w:after="0"/>
        <w:rPr>
          <w:rFonts w:ascii="Times New Roman" w:hAnsi="Times New Roman" w:cs="Times New Roman"/>
          <w:sz w:val="20"/>
          <w:szCs w:val="20"/>
        </w:rPr>
      </w:pPr>
      <w:r w:rsidRPr="00C334A6">
        <w:rPr>
          <w:rFonts w:ascii="Times New Roman" w:hAnsi="Times New Roman" w:cs="Times New Roman"/>
          <w:sz w:val="20"/>
          <w:szCs w:val="20"/>
        </w:rPr>
        <w:t xml:space="preserve">*and ** indicate correlation </w:t>
      </w:r>
      <w:r w:rsidR="00066F51" w:rsidRPr="00C334A6">
        <w:rPr>
          <w:rFonts w:ascii="Times New Roman" w:hAnsi="Times New Roman" w:cs="Times New Roman"/>
          <w:sz w:val="20"/>
          <w:szCs w:val="20"/>
        </w:rPr>
        <w:t>coefficient</w:t>
      </w:r>
      <w:r w:rsidRPr="00C334A6">
        <w:rPr>
          <w:rFonts w:ascii="Times New Roman" w:hAnsi="Times New Roman" w:cs="Times New Roman"/>
          <w:sz w:val="20"/>
          <w:szCs w:val="20"/>
        </w:rPr>
        <w:t xml:space="preserve"> significan</w:t>
      </w:r>
      <w:r w:rsidR="00066F51" w:rsidRPr="00C334A6">
        <w:rPr>
          <w:rFonts w:ascii="Times New Roman" w:hAnsi="Times New Roman" w:cs="Times New Roman"/>
          <w:sz w:val="20"/>
          <w:szCs w:val="20"/>
        </w:rPr>
        <w:t xml:space="preserve">ce level </w:t>
      </w:r>
      <w:r w:rsidRPr="00C334A6">
        <w:rPr>
          <w:rFonts w:ascii="Times New Roman" w:hAnsi="Times New Roman" w:cs="Times New Roman"/>
          <w:sz w:val="20"/>
          <w:szCs w:val="20"/>
        </w:rPr>
        <w:t>at 5% and 1% respectively</w:t>
      </w:r>
    </w:p>
    <w:p w:rsidR="00F3646E" w:rsidRPr="008E7545" w:rsidRDefault="00F3646E" w:rsidP="00E52A8F">
      <w:pPr>
        <w:spacing w:after="0" w:line="240" w:lineRule="auto"/>
        <w:jc w:val="both"/>
        <w:rPr>
          <w:rFonts w:ascii="Times New Roman" w:hAnsi="Times New Roman" w:cs="Times New Roman"/>
          <w:b/>
          <w:sz w:val="24"/>
          <w:szCs w:val="24"/>
        </w:rPr>
      </w:pPr>
      <w:r w:rsidRPr="008E7545">
        <w:rPr>
          <w:rFonts w:ascii="Times New Roman" w:hAnsi="Times New Roman" w:cs="Times New Roman"/>
          <w:b/>
          <w:sz w:val="24"/>
          <w:szCs w:val="24"/>
        </w:rPr>
        <w:t xml:space="preserve">4. Conclusion </w:t>
      </w:r>
    </w:p>
    <w:p w:rsidR="00F3646E" w:rsidRDefault="001E6175" w:rsidP="00E52A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present study </w:t>
      </w:r>
      <w:r w:rsidR="00CF64BA">
        <w:rPr>
          <w:rFonts w:ascii="Times New Roman" w:hAnsi="Times New Roman" w:cs="Times New Roman"/>
          <w:sz w:val="24"/>
          <w:szCs w:val="24"/>
        </w:rPr>
        <w:t xml:space="preserve">revealed that storage of kernels </w:t>
      </w:r>
      <w:r w:rsidR="001401B4">
        <w:rPr>
          <w:rFonts w:ascii="Times New Roman" w:hAnsi="Times New Roman" w:cs="Times New Roman"/>
          <w:sz w:val="24"/>
          <w:szCs w:val="24"/>
        </w:rPr>
        <w:t>up to</w:t>
      </w:r>
      <w:r w:rsidR="00CF64BA">
        <w:rPr>
          <w:rFonts w:ascii="Times New Roman" w:hAnsi="Times New Roman" w:cs="Times New Roman"/>
          <w:sz w:val="24"/>
          <w:szCs w:val="24"/>
        </w:rPr>
        <w:t xml:space="preserve"> 120 days in closed dark conditions </w:t>
      </w:r>
      <w:r w:rsidR="00184976">
        <w:rPr>
          <w:rFonts w:ascii="Times New Roman" w:hAnsi="Times New Roman" w:cs="Times New Roman"/>
          <w:sz w:val="24"/>
          <w:szCs w:val="24"/>
        </w:rPr>
        <w:t xml:space="preserve">with higher Oil </w:t>
      </w:r>
      <w:r w:rsidR="001401B4">
        <w:rPr>
          <w:rFonts w:ascii="Times New Roman" w:hAnsi="Times New Roman" w:cs="Times New Roman"/>
          <w:sz w:val="24"/>
          <w:szCs w:val="24"/>
        </w:rPr>
        <w:t>content,</w:t>
      </w:r>
      <w:r w:rsidR="00184976">
        <w:rPr>
          <w:rFonts w:ascii="Times New Roman" w:hAnsi="Times New Roman" w:cs="Times New Roman"/>
          <w:sz w:val="24"/>
          <w:szCs w:val="24"/>
        </w:rPr>
        <w:t xml:space="preserve"> low acid </w:t>
      </w:r>
      <w:r w:rsidR="001401B4">
        <w:rPr>
          <w:rFonts w:ascii="Times New Roman" w:hAnsi="Times New Roman" w:cs="Times New Roman"/>
          <w:sz w:val="24"/>
          <w:szCs w:val="24"/>
        </w:rPr>
        <w:t>value,</w:t>
      </w:r>
      <w:r w:rsidR="00184976">
        <w:rPr>
          <w:rFonts w:ascii="Times New Roman" w:hAnsi="Times New Roman" w:cs="Times New Roman"/>
          <w:sz w:val="24"/>
          <w:szCs w:val="24"/>
        </w:rPr>
        <w:t xml:space="preserve"> higher ester </w:t>
      </w:r>
      <w:r w:rsidR="00E6280C">
        <w:rPr>
          <w:rFonts w:ascii="Times New Roman" w:hAnsi="Times New Roman" w:cs="Times New Roman"/>
          <w:sz w:val="24"/>
          <w:szCs w:val="24"/>
        </w:rPr>
        <w:t>value,</w:t>
      </w:r>
      <w:r w:rsidR="00184976">
        <w:rPr>
          <w:rFonts w:ascii="Times New Roman" w:hAnsi="Times New Roman" w:cs="Times New Roman"/>
          <w:sz w:val="24"/>
          <w:szCs w:val="24"/>
        </w:rPr>
        <w:t xml:space="preserve"> moderate carbonyl value and low density considered to be the best storage condition for its utility for food, fuel and industrial purposes. During the storage </w:t>
      </w:r>
      <w:r w:rsidR="003E1321">
        <w:rPr>
          <w:rFonts w:ascii="Times New Roman" w:hAnsi="Times New Roman" w:cs="Times New Roman"/>
          <w:sz w:val="24"/>
          <w:szCs w:val="24"/>
        </w:rPr>
        <w:t>due to interaction effect of all three factors</w:t>
      </w:r>
      <w:r w:rsidR="00184976">
        <w:rPr>
          <w:rFonts w:ascii="Times New Roman" w:hAnsi="Times New Roman" w:cs="Times New Roman"/>
          <w:sz w:val="24"/>
          <w:szCs w:val="24"/>
        </w:rPr>
        <w:t xml:space="preserve">, the Oil content, acid value, saponification value and ester </w:t>
      </w:r>
      <w:r w:rsidR="001401B4">
        <w:rPr>
          <w:rFonts w:ascii="Times New Roman" w:hAnsi="Times New Roman" w:cs="Times New Roman"/>
          <w:sz w:val="24"/>
          <w:szCs w:val="24"/>
        </w:rPr>
        <w:t>value decreased</w:t>
      </w:r>
      <w:r w:rsidR="00184976">
        <w:rPr>
          <w:rFonts w:ascii="Times New Roman" w:hAnsi="Times New Roman" w:cs="Times New Roman"/>
          <w:sz w:val="24"/>
          <w:szCs w:val="24"/>
        </w:rPr>
        <w:t xml:space="preserve"> with increased storage period whereas the density remains mor</w:t>
      </w:r>
      <w:r w:rsidR="001401B4">
        <w:rPr>
          <w:rFonts w:ascii="Times New Roman" w:hAnsi="Times New Roman" w:cs="Times New Roman"/>
          <w:sz w:val="24"/>
          <w:szCs w:val="24"/>
        </w:rPr>
        <w:t>e</w:t>
      </w:r>
      <w:r w:rsidR="00184976">
        <w:rPr>
          <w:rFonts w:ascii="Times New Roman" w:hAnsi="Times New Roman" w:cs="Times New Roman"/>
          <w:sz w:val="24"/>
          <w:szCs w:val="24"/>
        </w:rPr>
        <w:t xml:space="preserve"> or less same </w:t>
      </w:r>
      <w:r w:rsidR="001401B4">
        <w:rPr>
          <w:rFonts w:ascii="Times New Roman" w:hAnsi="Times New Roman" w:cs="Times New Roman"/>
          <w:sz w:val="24"/>
          <w:szCs w:val="24"/>
        </w:rPr>
        <w:t>throughout</w:t>
      </w:r>
      <w:r w:rsidR="00184976">
        <w:rPr>
          <w:rFonts w:ascii="Times New Roman" w:hAnsi="Times New Roman" w:cs="Times New Roman"/>
          <w:sz w:val="24"/>
          <w:szCs w:val="24"/>
        </w:rPr>
        <w:t xml:space="preserve"> the study. </w:t>
      </w:r>
      <w:r w:rsidR="005773A2">
        <w:rPr>
          <w:rFonts w:ascii="Times New Roman" w:hAnsi="Times New Roman" w:cs="Times New Roman"/>
          <w:sz w:val="24"/>
          <w:szCs w:val="24"/>
        </w:rPr>
        <w:t>Taking i</w:t>
      </w:r>
      <w:r w:rsidR="003E1321">
        <w:rPr>
          <w:rFonts w:ascii="Times New Roman" w:hAnsi="Times New Roman" w:cs="Times New Roman"/>
          <w:sz w:val="24"/>
          <w:szCs w:val="24"/>
        </w:rPr>
        <w:t xml:space="preserve">ndividual effect of </w:t>
      </w:r>
      <w:r w:rsidR="001401B4">
        <w:rPr>
          <w:rFonts w:ascii="Times New Roman" w:hAnsi="Times New Roman" w:cs="Times New Roman"/>
          <w:sz w:val="24"/>
          <w:szCs w:val="24"/>
        </w:rPr>
        <w:t xml:space="preserve">different </w:t>
      </w:r>
      <w:r w:rsidR="003E1321">
        <w:rPr>
          <w:rFonts w:ascii="Times New Roman" w:hAnsi="Times New Roman" w:cs="Times New Roman"/>
          <w:sz w:val="24"/>
          <w:szCs w:val="24"/>
        </w:rPr>
        <w:t>factors</w:t>
      </w:r>
      <w:r w:rsidR="001401B4">
        <w:rPr>
          <w:rFonts w:ascii="Times New Roman" w:hAnsi="Times New Roman" w:cs="Times New Roman"/>
          <w:sz w:val="24"/>
          <w:szCs w:val="24"/>
        </w:rPr>
        <w:t xml:space="preserve"> i.e. stored</w:t>
      </w:r>
      <w:r w:rsidR="003E1321">
        <w:rPr>
          <w:rFonts w:ascii="Times New Roman" w:hAnsi="Times New Roman" w:cs="Times New Roman"/>
          <w:sz w:val="24"/>
          <w:szCs w:val="24"/>
        </w:rPr>
        <w:t xml:space="preserve"> material</w:t>
      </w:r>
      <w:r w:rsidR="001401B4">
        <w:rPr>
          <w:rFonts w:ascii="Times New Roman" w:hAnsi="Times New Roman" w:cs="Times New Roman"/>
          <w:sz w:val="24"/>
          <w:szCs w:val="24"/>
        </w:rPr>
        <w:t xml:space="preserve">, storage condition and storage </w:t>
      </w:r>
      <w:r w:rsidR="00E6280C">
        <w:rPr>
          <w:rFonts w:ascii="Times New Roman" w:hAnsi="Times New Roman" w:cs="Times New Roman"/>
          <w:sz w:val="24"/>
          <w:szCs w:val="24"/>
        </w:rPr>
        <w:t>duration, Kernel</w:t>
      </w:r>
      <w:r w:rsidR="001401B4">
        <w:rPr>
          <w:rFonts w:ascii="Times New Roman" w:hAnsi="Times New Roman" w:cs="Times New Roman"/>
          <w:sz w:val="24"/>
          <w:szCs w:val="24"/>
        </w:rPr>
        <w:t xml:space="preserve"> storage, CPD and </w:t>
      </w:r>
      <w:r w:rsidR="003E1321">
        <w:rPr>
          <w:rFonts w:ascii="Times New Roman" w:hAnsi="Times New Roman" w:cs="Times New Roman"/>
          <w:sz w:val="24"/>
          <w:szCs w:val="24"/>
        </w:rPr>
        <w:t>storage</w:t>
      </w:r>
      <w:r w:rsidR="001401B4">
        <w:rPr>
          <w:rFonts w:ascii="Times New Roman" w:hAnsi="Times New Roman" w:cs="Times New Roman"/>
          <w:sz w:val="24"/>
          <w:szCs w:val="24"/>
        </w:rPr>
        <w:t xml:space="preserve"> up to 60 days found</w:t>
      </w:r>
      <w:r w:rsidR="003E1321">
        <w:rPr>
          <w:rFonts w:ascii="Times New Roman" w:hAnsi="Times New Roman" w:cs="Times New Roman"/>
          <w:sz w:val="24"/>
          <w:szCs w:val="24"/>
        </w:rPr>
        <w:t xml:space="preserve"> to be more effective for providing </w:t>
      </w:r>
      <w:r w:rsidR="001401B4">
        <w:rPr>
          <w:rFonts w:ascii="Times New Roman" w:hAnsi="Times New Roman" w:cs="Times New Roman"/>
          <w:sz w:val="24"/>
          <w:szCs w:val="24"/>
        </w:rPr>
        <w:t xml:space="preserve">better oil content and </w:t>
      </w:r>
      <w:r w:rsidR="001401B4">
        <w:rPr>
          <w:rFonts w:ascii="Times New Roman" w:hAnsi="Times New Roman" w:cs="Times New Roman"/>
          <w:sz w:val="24"/>
          <w:szCs w:val="24"/>
        </w:rPr>
        <w:lastRenderedPageBreak/>
        <w:t xml:space="preserve">quality for proper utilisation. </w:t>
      </w:r>
      <w:r w:rsidR="00BE26D4">
        <w:rPr>
          <w:rFonts w:ascii="Times New Roman" w:hAnsi="Times New Roman" w:cs="Times New Roman"/>
          <w:sz w:val="24"/>
          <w:szCs w:val="24"/>
        </w:rPr>
        <w:t>Considering the interaction effects for stored material and conditions kernel may be stored in CPD, for stored material and duration kernel may be stored for 60 days and for stored conditions and durations</w:t>
      </w:r>
      <w:r w:rsidR="005773A2">
        <w:rPr>
          <w:rFonts w:ascii="Times New Roman" w:hAnsi="Times New Roman" w:cs="Times New Roman"/>
          <w:sz w:val="24"/>
          <w:szCs w:val="24"/>
        </w:rPr>
        <w:t xml:space="preserve">, for </w:t>
      </w:r>
      <w:r w:rsidR="00A03EEF">
        <w:rPr>
          <w:rFonts w:ascii="Times New Roman" w:hAnsi="Times New Roman" w:cs="Times New Roman"/>
          <w:sz w:val="24"/>
          <w:szCs w:val="24"/>
        </w:rPr>
        <w:t xml:space="preserve">stored material and duration no specific combination of condition and duration showed better value for all oil characters. The correlation study revealed strong positive correlation between saponification value and ester value. Oil content </w:t>
      </w:r>
      <w:r w:rsidR="00CF6112">
        <w:rPr>
          <w:rFonts w:ascii="Times New Roman" w:hAnsi="Times New Roman" w:cs="Times New Roman"/>
          <w:sz w:val="24"/>
          <w:szCs w:val="24"/>
        </w:rPr>
        <w:t xml:space="preserve">also </w:t>
      </w:r>
      <w:r w:rsidR="00A03EEF">
        <w:rPr>
          <w:rFonts w:ascii="Times New Roman" w:hAnsi="Times New Roman" w:cs="Times New Roman"/>
          <w:sz w:val="24"/>
          <w:szCs w:val="24"/>
        </w:rPr>
        <w:t xml:space="preserve">showed positive correlation with ester value </w:t>
      </w:r>
      <w:r w:rsidR="00CF6112">
        <w:rPr>
          <w:rFonts w:ascii="Times New Roman" w:hAnsi="Times New Roman" w:cs="Times New Roman"/>
          <w:sz w:val="24"/>
          <w:szCs w:val="24"/>
        </w:rPr>
        <w:t>and</w:t>
      </w:r>
      <w:r w:rsidR="00A03EEF">
        <w:rPr>
          <w:rFonts w:ascii="Times New Roman" w:hAnsi="Times New Roman" w:cs="Times New Roman"/>
          <w:sz w:val="24"/>
          <w:szCs w:val="24"/>
        </w:rPr>
        <w:t xml:space="preserve"> saponification value </w:t>
      </w:r>
      <w:r w:rsidR="00CF6112">
        <w:rPr>
          <w:rFonts w:ascii="Times New Roman" w:hAnsi="Times New Roman" w:cs="Times New Roman"/>
          <w:sz w:val="24"/>
          <w:szCs w:val="24"/>
        </w:rPr>
        <w:t>whereas negative</w:t>
      </w:r>
      <w:r w:rsidR="00A03EEF">
        <w:rPr>
          <w:rFonts w:ascii="Times New Roman" w:hAnsi="Times New Roman" w:cs="Times New Roman"/>
          <w:sz w:val="24"/>
          <w:szCs w:val="24"/>
        </w:rPr>
        <w:t xml:space="preserve"> correlation with</w:t>
      </w:r>
      <w:r w:rsidR="00CF6112">
        <w:rPr>
          <w:rFonts w:ascii="Times New Roman" w:hAnsi="Times New Roman" w:cs="Times New Roman"/>
          <w:sz w:val="24"/>
          <w:szCs w:val="24"/>
        </w:rPr>
        <w:t xml:space="preserve"> carbonyl value and acid </w:t>
      </w:r>
      <w:r w:rsidR="00E6280C">
        <w:rPr>
          <w:rFonts w:ascii="Times New Roman" w:hAnsi="Times New Roman" w:cs="Times New Roman"/>
          <w:sz w:val="24"/>
          <w:szCs w:val="24"/>
        </w:rPr>
        <w:t>value.</w:t>
      </w:r>
      <w:r w:rsidR="00A03EEF">
        <w:rPr>
          <w:rFonts w:ascii="Times New Roman" w:hAnsi="Times New Roman" w:cs="Times New Roman"/>
          <w:sz w:val="24"/>
          <w:szCs w:val="24"/>
        </w:rPr>
        <w:t xml:space="preserve">  </w:t>
      </w:r>
      <w:r w:rsidR="00BE26D4">
        <w:rPr>
          <w:rFonts w:ascii="Times New Roman" w:hAnsi="Times New Roman" w:cs="Times New Roman"/>
          <w:sz w:val="24"/>
          <w:szCs w:val="24"/>
        </w:rPr>
        <w:t xml:space="preserve"> </w:t>
      </w:r>
    </w:p>
    <w:p w:rsidR="00F70B12" w:rsidRDefault="00F70B12" w:rsidP="00F70B12">
      <w:pPr>
        <w:spacing w:after="0" w:line="240" w:lineRule="auto"/>
        <w:jc w:val="both"/>
        <w:rPr>
          <w:rFonts w:ascii="Times New Roman" w:hAnsi="Times New Roman" w:cs="Times New Roman"/>
          <w:sz w:val="24"/>
          <w:szCs w:val="24"/>
        </w:rPr>
      </w:pPr>
    </w:p>
    <w:p w:rsidR="001F75C5" w:rsidRPr="00FC015A" w:rsidRDefault="001F75C5" w:rsidP="001F75C5">
      <w:pPr>
        <w:adjustRightInd w:val="0"/>
        <w:rPr>
          <w:rFonts w:ascii="Times New Roman" w:hAnsi="Times New Roman" w:cs="Times New Roman"/>
          <w:b/>
          <w:bCs/>
          <w:sz w:val="24"/>
          <w:szCs w:val="24"/>
        </w:rPr>
      </w:pPr>
      <w:r w:rsidRPr="00FC015A">
        <w:rPr>
          <w:rFonts w:ascii="Times New Roman" w:hAnsi="Times New Roman" w:cs="Times New Roman"/>
          <w:b/>
          <w:color w:val="000000" w:themeColor="text1"/>
          <w:sz w:val="24"/>
          <w:szCs w:val="24"/>
        </w:rPr>
        <w:t>5.</w:t>
      </w:r>
      <w:r w:rsidRPr="00FC015A">
        <w:rPr>
          <w:rFonts w:ascii="Times New Roman" w:hAnsi="Times New Roman" w:cs="Times New Roman"/>
          <w:color w:val="000000" w:themeColor="text1"/>
          <w:sz w:val="24"/>
          <w:szCs w:val="24"/>
        </w:rPr>
        <w:t xml:space="preserve"> </w:t>
      </w:r>
      <w:r w:rsidRPr="00FC015A">
        <w:rPr>
          <w:rFonts w:ascii="Times New Roman" w:hAnsi="Times New Roman" w:cs="Times New Roman"/>
          <w:b/>
          <w:bCs/>
          <w:sz w:val="24"/>
          <w:szCs w:val="24"/>
        </w:rPr>
        <w:t>Declarations</w:t>
      </w:r>
    </w:p>
    <w:p w:rsidR="001F75C5" w:rsidRPr="00FC015A" w:rsidRDefault="001F75C5" w:rsidP="001F75C5">
      <w:pPr>
        <w:adjustRightInd w:val="0"/>
        <w:rPr>
          <w:rFonts w:ascii="Times New Roman" w:hAnsi="Times New Roman" w:cs="Times New Roman"/>
          <w:sz w:val="24"/>
          <w:szCs w:val="24"/>
        </w:rPr>
      </w:pPr>
      <w:r w:rsidRPr="00FC015A">
        <w:rPr>
          <w:rFonts w:ascii="Times New Roman" w:hAnsi="Times New Roman" w:cs="Times New Roman"/>
          <w:sz w:val="24"/>
          <w:szCs w:val="24"/>
        </w:rPr>
        <w:t xml:space="preserve"> Conflicts of interest: The authors declare that they have no conflicts of interest.</w:t>
      </w:r>
    </w:p>
    <w:p w:rsidR="001F75C5" w:rsidRPr="00FC015A" w:rsidRDefault="001F75C5" w:rsidP="001F75C5">
      <w:pPr>
        <w:rPr>
          <w:rFonts w:ascii="Times New Roman" w:eastAsia="Calibri" w:hAnsi="Times New Roman" w:cs="Times New Roman"/>
          <w:b/>
          <w:kern w:val="2"/>
          <w:sz w:val="24"/>
          <w:szCs w:val="24"/>
        </w:rPr>
      </w:pPr>
      <w:r w:rsidRPr="00FC015A">
        <w:rPr>
          <w:rFonts w:ascii="Times New Roman" w:hAnsi="Times New Roman" w:cs="Times New Roman"/>
          <w:b/>
          <w:sz w:val="24"/>
          <w:szCs w:val="24"/>
        </w:rPr>
        <w:t xml:space="preserve">6. </w:t>
      </w:r>
      <w:r w:rsidRPr="00FC015A">
        <w:rPr>
          <w:rFonts w:ascii="Times New Roman" w:eastAsia="Calibri" w:hAnsi="Times New Roman" w:cs="Times New Roman"/>
          <w:b/>
          <w:kern w:val="2"/>
          <w:sz w:val="24"/>
          <w:szCs w:val="24"/>
        </w:rPr>
        <w:t>Disclaimer (Artificial Intelligence)</w:t>
      </w:r>
    </w:p>
    <w:p w:rsidR="001F75C5" w:rsidRPr="00FC015A" w:rsidRDefault="001F75C5" w:rsidP="001F75C5">
      <w:pPr>
        <w:spacing w:after="0" w:line="240" w:lineRule="auto"/>
        <w:ind w:right="198"/>
        <w:jc w:val="both"/>
        <w:rPr>
          <w:rFonts w:ascii="Times New Roman" w:hAnsi="Times New Roman" w:cs="Times New Roman"/>
          <w:sz w:val="24"/>
          <w:szCs w:val="24"/>
        </w:rPr>
      </w:pPr>
      <w:r w:rsidRPr="00FC015A">
        <w:rPr>
          <w:rFonts w:ascii="Times New Roman" w:eastAsia="Calibri" w:hAnsi="Times New Roman" w:cs="Times New Roman"/>
          <w:kern w:val="2"/>
          <w:sz w:val="24"/>
          <w:szCs w:val="24"/>
        </w:rPr>
        <w:t>Author(s) hereby declare that NO generative AI technologies such as Large Language Models (ChatGPT, COPILOT, etc.) and text-to-image generators have been used during the writing or editing of this manuscript</w:t>
      </w:r>
    </w:p>
    <w:p w:rsidR="001F75C5" w:rsidRPr="00FC015A" w:rsidRDefault="001F75C5" w:rsidP="001F75C5">
      <w:pPr>
        <w:spacing w:after="0" w:line="240" w:lineRule="auto"/>
        <w:jc w:val="both"/>
        <w:rPr>
          <w:rFonts w:ascii="Times New Roman" w:hAnsi="Times New Roman" w:cs="Times New Roman"/>
          <w:b/>
          <w:sz w:val="24"/>
          <w:szCs w:val="24"/>
        </w:rPr>
      </w:pPr>
      <w:r w:rsidRPr="00FC015A">
        <w:rPr>
          <w:rFonts w:ascii="Times New Roman" w:hAnsi="Times New Roman" w:cs="Times New Roman"/>
          <w:b/>
          <w:sz w:val="24"/>
          <w:szCs w:val="24"/>
        </w:rPr>
        <w:t xml:space="preserve"> </w:t>
      </w:r>
    </w:p>
    <w:p w:rsidR="00EA7E36" w:rsidRDefault="00EA7E36" w:rsidP="001F75C5">
      <w:pPr>
        <w:spacing w:after="0" w:line="240" w:lineRule="auto"/>
        <w:jc w:val="both"/>
        <w:rPr>
          <w:rFonts w:ascii="Times New Roman" w:hAnsi="Times New Roman" w:cs="Times New Roman"/>
          <w:sz w:val="24"/>
          <w:szCs w:val="24"/>
        </w:rPr>
      </w:pPr>
    </w:p>
    <w:p w:rsidR="001F75C5" w:rsidRPr="00FC015A" w:rsidRDefault="001F75C5" w:rsidP="001F75C5">
      <w:pPr>
        <w:spacing w:after="0" w:line="240" w:lineRule="auto"/>
        <w:jc w:val="both"/>
        <w:rPr>
          <w:rFonts w:ascii="Times New Roman" w:eastAsia="Algerian" w:hAnsi="Times New Roman" w:cs="Times New Roman"/>
          <w:b/>
          <w:sz w:val="24"/>
          <w:szCs w:val="24"/>
        </w:rPr>
      </w:pPr>
      <w:r w:rsidRPr="00FC015A">
        <w:rPr>
          <w:rFonts w:ascii="Times New Roman" w:hAnsi="Times New Roman" w:cs="Times New Roman"/>
          <w:sz w:val="24"/>
          <w:szCs w:val="24"/>
        </w:rPr>
        <w:t xml:space="preserve">7. </w:t>
      </w:r>
      <w:r w:rsidRPr="00FC015A">
        <w:rPr>
          <w:rFonts w:ascii="Times New Roman" w:hAnsi="Times New Roman" w:cs="Times New Roman"/>
          <w:b/>
          <w:sz w:val="24"/>
          <w:szCs w:val="24"/>
        </w:rPr>
        <w:t>R</w:t>
      </w:r>
      <w:r w:rsidRPr="00FC015A">
        <w:rPr>
          <w:rFonts w:ascii="Times New Roman" w:eastAsia="Algerian" w:hAnsi="Times New Roman" w:cs="Times New Roman"/>
          <w:b/>
          <w:sz w:val="24"/>
          <w:szCs w:val="24"/>
        </w:rPr>
        <w:t xml:space="preserve">eferences </w:t>
      </w:r>
    </w:p>
    <w:p w:rsidR="00EA7E36" w:rsidRDefault="00EA7E36" w:rsidP="00EA7E36">
      <w:pPr>
        <w:widowControl w:val="0"/>
        <w:autoSpaceDE w:val="0"/>
        <w:autoSpaceDN w:val="0"/>
        <w:adjustRightInd w:val="0"/>
        <w:spacing w:after="0" w:line="240" w:lineRule="auto"/>
        <w:rPr>
          <w:rFonts w:ascii="Times New Roman" w:hAnsi="Times New Roman" w:cs="Times New Roman"/>
          <w:sz w:val="20"/>
          <w:szCs w:val="20"/>
        </w:rPr>
      </w:pPr>
    </w:p>
    <w:p w:rsidR="00EA7E36" w:rsidRPr="00EA7E36" w:rsidRDefault="00EA7E36" w:rsidP="00EA7E36">
      <w:pPr>
        <w:pStyle w:val="ListParagraph"/>
        <w:widowControl w:val="0"/>
        <w:numPr>
          <w:ilvl w:val="0"/>
          <w:numId w:val="5"/>
        </w:numPr>
        <w:autoSpaceDE w:val="0"/>
        <w:autoSpaceDN w:val="0"/>
        <w:adjustRightInd w:val="0"/>
        <w:spacing w:after="0" w:line="240" w:lineRule="auto"/>
        <w:jc w:val="both"/>
        <w:rPr>
          <w:rFonts w:ascii="Times New Roman" w:hAnsi="Times New Roman" w:cs="Times New Roman"/>
          <w:sz w:val="24"/>
          <w:szCs w:val="24"/>
        </w:rPr>
      </w:pPr>
      <w:proofErr w:type="spellStart"/>
      <w:r w:rsidRPr="00EA7E36">
        <w:rPr>
          <w:rFonts w:ascii="Times New Roman" w:hAnsi="Times New Roman" w:cs="Times New Roman"/>
          <w:sz w:val="24"/>
          <w:szCs w:val="24"/>
        </w:rPr>
        <w:t>Akowuah</w:t>
      </w:r>
      <w:proofErr w:type="spellEnd"/>
      <w:r w:rsidRPr="00EA7E36">
        <w:rPr>
          <w:rFonts w:ascii="Times New Roman" w:hAnsi="Times New Roman" w:cs="Times New Roman"/>
          <w:sz w:val="24"/>
          <w:szCs w:val="24"/>
        </w:rPr>
        <w:t xml:space="preserve">, </w:t>
      </w:r>
      <w:proofErr w:type="gramStart"/>
      <w:r w:rsidRPr="00EA7E36">
        <w:rPr>
          <w:rFonts w:ascii="Times New Roman" w:hAnsi="Times New Roman" w:cs="Times New Roman"/>
          <w:sz w:val="24"/>
          <w:szCs w:val="24"/>
        </w:rPr>
        <w:t>J.O. ,</w:t>
      </w:r>
      <w:proofErr w:type="gramEnd"/>
      <w:r w:rsidRPr="00EA7E36">
        <w:rPr>
          <w:rFonts w:ascii="Times New Roman" w:hAnsi="Times New Roman" w:cs="Times New Roman"/>
          <w:sz w:val="24"/>
          <w:szCs w:val="24"/>
        </w:rPr>
        <w:t xml:space="preserve"> Addo,  A. and </w:t>
      </w:r>
      <w:proofErr w:type="spellStart"/>
      <w:r w:rsidRPr="00EA7E36">
        <w:rPr>
          <w:rFonts w:ascii="Times New Roman" w:hAnsi="Times New Roman" w:cs="Times New Roman"/>
          <w:sz w:val="24"/>
          <w:szCs w:val="24"/>
        </w:rPr>
        <w:t>Kemausuor</w:t>
      </w:r>
      <w:proofErr w:type="spellEnd"/>
      <w:r w:rsidRPr="00EA7E36">
        <w:rPr>
          <w:rFonts w:ascii="Times New Roman" w:hAnsi="Times New Roman" w:cs="Times New Roman"/>
          <w:sz w:val="24"/>
          <w:szCs w:val="24"/>
        </w:rPr>
        <w:t xml:space="preserve">,  F.(2012).  Influence of Storage duration of </w:t>
      </w:r>
      <w:r w:rsidRPr="00EA7E36">
        <w:rPr>
          <w:rFonts w:ascii="Times New Roman" w:hAnsi="Times New Roman" w:cs="Times New Roman"/>
          <w:i/>
          <w:sz w:val="24"/>
          <w:szCs w:val="24"/>
        </w:rPr>
        <w:t xml:space="preserve">Jatropha </w:t>
      </w:r>
      <w:proofErr w:type="spellStart"/>
      <w:r w:rsidRPr="00EA7E36">
        <w:rPr>
          <w:rFonts w:ascii="Times New Roman" w:hAnsi="Times New Roman" w:cs="Times New Roman"/>
          <w:i/>
          <w:sz w:val="24"/>
          <w:szCs w:val="24"/>
        </w:rPr>
        <w:t>curcas</w:t>
      </w:r>
      <w:proofErr w:type="spellEnd"/>
      <w:r w:rsidRPr="00EA7E36">
        <w:rPr>
          <w:rFonts w:ascii="Times New Roman" w:hAnsi="Times New Roman" w:cs="Times New Roman"/>
          <w:sz w:val="24"/>
          <w:szCs w:val="24"/>
        </w:rPr>
        <w:t xml:space="preserve"> seed on oil yield and free fatty acid content, </w:t>
      </w:r>
      <w:r w:rsidRPr="00EA7E36">
        <w:rPr>
          <w:rFonts w:ascii="Times New Roman" w:hAnsi="Times New Roman" w:cs="Times New Roman"/>
          <w:i/>
          <w:sz w:val="24"/>
          <w:szCs w:val="24"/>
        </w:rPr>
        <w:t>ARPN Journal of Agricultural and Biological Science</w:t>
      </w:r>
      <w:r w:rsidRPr="00EA7E36">
        <w:rPr>
          <w:rFonts w:ascii="Times New Roman" w:hAnsi="Times New Roman" w:cs="Times New Roman"/>
          <w:sz w:val="24"/>
          <w:szCs w:val="24"/>
        </w:rPr>
        <w:t>, 7(1): 41-47.</w:t>
      </w:r>
    </w:p>
    <w:p w:rsidR="00EA7E36" w:rsidRPr="00EA7E36" w:rsidRDefault="00EA7E36" w:rsidP="00EA7E36">
      <w:pPr>
        <w:pStyle w:val="ListParagraph"/>
        <w:numPr>
          <w:ilvl w:val="0"/>
          <w:numId w:val="5"/>
        </w:numPr>
        <w:shd w:val="clear" w:color="auto" w:fill="FFFFFF" w:themeFill="background1"/>
        <w:autoSpaceDE w:val="0"/>
        <w:autoSpaceDN w:val="0"/>
        <w:adjustRightInd w:val="0"/>
        <w:spacing w:after="0" w:line="240" w:lineRule="auto"/>
        <w:jc w:val="both"/>
        <w:rPr>
          <w:rFonts w:ascii="Times New Roman" w:hAnsi="Times New Roman" w:cs="Times New Roman"/>
          <w:sz w:val="24"/>
          <w:szCs w:val="24"/>
        </w:rPr>
      </w:pPr>
      <w:r w:rsidRPr="00EA7E36">
        <w:rPr>
          <w:rFonts w:ascii="Times New Roman" w:hAnsi="Times New Roman" w:cs="Times New Roman"/>
          <w:sz w:val="24"/>
          <w:szCs w:val="24"/>
        </w:rPr>
        <w:t xml:space="preserve">Chauhan, P.S., Singh, J., &amp; Kavita, A. (2012). </w:t>
      </w:r>
      <w:proofErr w:type="spellStart"/>
      <w:r w:rsidRPr="00EA7E36">
        <w:rPr>
          <w:rFonts w:ascii="Times New Roman" w:hAnsi="Times New Roman" w:cs="Times New Roman"/>
          <w:sz w:val="24"/>
          <w:szCs w:val="24"/>
        </w:rPr>
        <w:t>Chironji</w:t>
      </w:r>
      <w:proofErr w:type="spellEnd"/>
      <w:r w:rsidRPr="00EA7E36">
        <w:rPr>
          <w:rFonts w:ascii="Times New Roman" w:hAnsi="Times New Roman" w:cs="Times New Roman"/>
          <w:sz w:val="24"/>
          <w:szCs w:val="24"/>
        </w:rPr>
        <w:t xml:space="preserve">: A promising tree fruits of dry subtropics. </w:t>
      </w:r>
      <w:r w:rsidRPr="00EA7E36">
        <w:rPr>
          <w:rFonts w:ascii="Times New Roman" w:hAnsi="Times New Roman" w:cs="Times New Roman"/>
          <w:i/>
          <w:iCs/>
          <w:sz w:val="24"/>
          <w:szCs w:val="24"/>
        </w:rPr>
        <w:t>HRS, 1</w:t>
      </w:r>
      <w:r w:rsidRPr="00EA7E36">
        <w:rPr>
          <w:rFonts w:ascii="Times New Roman" w:hAnsi="Times New Roman" w:cs="Times New Roman"/>
          <w:sz w:val="24"/>
          <w:szCs w:val="24"/>
        </w:rPr>
        <w:t>(3), 375–379.</w:t>
      </w:r>
    </w:p>
    <w:p w:rsidR="00EA7E36" w:rsidRPr="00EA7E36" w:rsidRDefault="00EA7E36" w:rsidP="00EA7E36">
      <w:pPr>
        <w:pStyle w:val="ListParagraph"/>
        <w:numPr>
          <w:ilvl w:val="0"/>
          <w:numId w:val="5"/>
        </w:numPr>
        <w:autoSpaceDE w:val="0"/>
        <w:autoSpaceDN w:val="0"/>
        <w:adjustRightInd w:val="0"/>
        <w:spacing w:after="0" w:line="240" w:lineRule="auto"/>
        <w:jc w:val="both"/>
        <w:rPr>
          <w:rFonts w:ascii="Times New Roman" w:hAnsi="Times New Roman" w:cs="Times New Roman"/>
          <w:sz w:val="24"/>
          <w:szCs w:val="24"/>
        </w:rPr>
      </w:pPr>
      <w:r w:rsidRPr="00EA7E36">
        <w:rPr>
          <w:rFonts w:ascii="Times New Roman" w:hAnsi="Times New Roman" w:cs="Times New Roman"/>
          <w:sz w:val="24"/>
          <w:szCs w:val="24"/>
        </w:rPr>
        <w:t xml:space="preserve">Chen, F.L., Wei, Y. M., &amp; Zhong, G. (2006). Deterioration of soybean oil in deep-frying. </w:t>
      </w:r>
      <w:r w:rsidRPr="00EA7E36">
        <w:rPr>
          <w:rFonts w:ascii="Times New Roman" w:hAnsi="Times New Roman" w:cs="Times New Roman"/>
          <w:i/>
          <w:iCs/>
          <w:sz w:val="24"/>
          <w:szCs w:val="24"/>
        </w:rPr>
        <w:t>China Oils &amp; Fats</w:t>
      </w:r>
      <w:r w:rsidRPr="00EA7E36">
        <w:rPr>
          <w:rFonts w:ascii="Times New Roman" w:hAnsi="Times New Roman" w:cs="Times New Roman"/>
          <w:sz w:val="24"/>
          <w:szCs w:val="24"/>
        </w:rPr>
        <w:t xml:space="preserve">, </w:t>
      </w:r>
      <w:r w:rsidRPr="00EA7E36">
        <w:rPr>
          <w:rFonts w:ascii="Times New Roman" w:hAnsi="Times New Roman" w:cs="Times New Roman"/>
          <w:i/>
          <w:iCs/>
          <w:sz w:val="24"/>
          <w:szCs w:val="24"/>
        </w:rPr>
        <w:t>31</w:t>
      </w:r>
      <w:r w:rsidRPr="00EA7E36">
        <w:rPr>
          <w:rFonts w:ascii="Times New Roman" w:hAnsi="Times New Roman" w:cs="Times New Roman"/>
          <w:sz w:val="24"/>
          <w:szCs w:val="24"/>
        </w:rPr>
        <w:t>(8), 53–58.</w:t>
      </w:r>
    </w:p>
    <w:p w:rsidR="00EA7E36" w:rsidRPr="00EA7E36" w:rsidRDefault="00EA7E36" w:rsidP="00EA7E36">
      <w:pPr>
        <w:pStyle w:val="ListParagraph"/>
        <w:widowControl w:val="0"/>
        <w:numPr>
          <w:ilvl w:val="0"/>
          <w:numId w:val="5"/>
        </w:numPr>
        <w:autoSpaceDE w:val="0"/>
        <w:autoSpaceDN w:val="0"/>
        <w:adjustRightInd w:val="0"/>
        <w:spacing w:after="0" w:line="240" w:lineRule="auto"/>
        <w:jc w:val="both"/>
        <w:rPr>
          <w:rFonts w:ascii="Times New Roman" w:hAnsi="Times New Roman" w:cs="Times New Roman"/>
          <w:sz w:val="24"/>
          <w:szCs w:val="24"/>
          <w:shd w:val="clear" w:color="auto" w:fill="F2EFE8"/>
        </w:rPr>
      </w:pPr>
      <w:proofErr w:type="spellStart"/>
      <w:r w:rsidRPr="00EA7E36">
        <w:rPr>
          <w:rFonts w:ascii="Times New Roman" w:eastAsia="TimesNewRoman" w:hAnsi="Times New Roman" w:cs="Times New Roman"/>
          <w:sz w:val="24"/>
          <w:szCs w:val="24"/>
        </w:rPr>
        <w:t>Cobzaru</w:t>
      </w:r>
      <w:proofErr w:type="spellEnd"/>
      <w:r w:rsidRPr="00EA7E36">
        <w:rPr>
          <w:rFonts w:ascii="Times New Roman" w:eastAsia="TimesNewRoman" w:hAnsi="Times New Roman" w:cs="Times New Roman"/>
          <w:sz w:val="24"/>
          <w:szCs w:val="24"/>
        </w:rPr>
        <w:t xml:space="preserve">, C., </w:t>
      </w:r>
      <w:proofErr w:type="spellStart"/>
      <w:proofErr w:type="gramStart"/>
      <w:r w:rsidRPr="00EA7E36">
        <w:rPr>
          <w:rFonts w:ascii="Times New Roman" w:eastAsia="TimesNewRoman" w:hAnsi="Times New Roman" w:cs="Times New Roman"/>
          <w:sz w:val="24"/>
          <w:szCs w:val="24"/>
        </w:rPr>
        <w:t>Bordeianu,G</w:t>
      </w:r>
      <w:proofErr w:type="spellEnd"/>
      <w:r w:rsidRPr="00EA7E36">
        <w:rPr>
          <w:rFonts w:ascii="Times New Roman" w:eastAsia="TimesNewRoman" w:hAnsi="Times New Roman" w:cs="Times New Roman"/>
          <w:sz w:val="24"/>
          <w:szCs w:val="24"/>
        </w:rPr>
        <w:t>.</w:t>
      </w:r>
      <w:proofErr w:type="gramEnd"/>
      <w:r w:rsidRPr="00EA7E36">
        <w:rPr>
          <w:rFonts w:ascii="Times New Roman" w:eastAsia="TimesNewRoman" w:hAnsi="Times New Roman" w:cs="Times New Roman"/>
          <w:sz w:val="24"/>
          <w:szCs w:val="24"/>
        </w:rPr>
        <w:t xml:space="preserve">, </w:t>
      </w:r>
      <w:proofErr w:type="spellStart"/>
      <w:r w:rsidRPr="00EA7E36">
        <w:rPr>
          <w:rFonts w:ascii="Times New Roman" w:eastAsia="TimesNewRoman" w:hAnsi="Times New Roman" w:cs="Times New Roman"/>
          <w:sz w:val="24"/>
          <w:szCs w:val="24"/>
        </w:rPr>
        <w:t>Apostolescu,G.A</w:t>
      </w:r>
      <w:proofErr w:type="spellEnd"/>
      <w:r w:rsidRPr="00EA7E36">
        <w:rPr>
          <w:rFonts w:ascii="Times New Roman" w:eastAsia="TimesNewRoman" w:hAnsi="Times New Roman" w:cs="Times New Roman"/>
          <w:sz w:val="24"/>
          <w:szCs w:val="24"/>
        </w:rPr>
        <w:t xml:space="preserve">., </w:t>
      </w:r>
      <w:proofErr w:type="spellStart"/>
      <w:r w:rsidRPr="00EA7E36">
        <w:rPr>
          <w:rFonts w:ascii="Times New Roman" w:eastAsia="TimesNewRoman" w:hAnsi="Times New Roman" w:cs="Times New Roman"/>
          <w:sz w:val="24"/>
          <w:szCs w:val="24"/>
        </w:rPr>
        <w:t>Marinoiu</w:t>
      </w:r>
      <w:proofErr w:type="spellEnd"/>
      <w:r w:rsidRPr="00EA7E36">
        <w:rPr>
          <w:rFonts w:ascii="Times New Roman" w:eastAsia="TimesNewRoman" w:hAnsi="Times New Roman" w:cs="Times New Roman"/>
          <w:sz w:val="24"/>
          <w:szCs w:val="24"/>
        </w:rPr>
        <w:t xml:space="preserve">, A. &amp; </w:t>
      </w:r>
      <w:proofErr w:type="spellStart"/>
      <w:r w:rsidRPr="00EA7E36">
        <w:rPr>
          <w:rFonts w:ascii="Times New Roman" w:eastAsia="TimesNewRoman" w:hAnsi="Times New Roman" w:cs="Times New Roman"/>
          <w:sz w:val="24"/>
          <w:szCs w:val="24"/>
        </w:rPr>
        <w:t>Crnatescu</w:t>
      </w:r>
      <w:proofErr w:type="spellEnd"/>
      <w:r w:rsidRPr="00EA7E36">
        <w:rPr>
          <w:rFonts w:ascii="Times New Roman" w:eastAsia="TimesNewRoman" w:hAnsi="Times New Roman" w:cs="Times New Roman"/>
          <w:sz w:val="24"/>
          <w:szCs w:val="24"/>
        </w:rPr>
        <w:t xml:space="preserve">, C. (2016). Quality </w:t>
      </w:r>
      <w:proofErr w:type="spellStart"/>
      <w:r w:rsidRPr="00EA7E36">
        <w:rPr>
          <w:rFonts w:ascii="Times New Roman" w:eastAsia="TimesNewRoman" w:hAnsi="Times New Roman" w:cs="Times New Roman"/>
          <w:sz w:val="24"/>
          <w:szCs w:val="24"/>
        </w:rPr>
        <w:t>evalution</w:t>
      </w:r>
      <w:proofErr w:type="spellEnd"/>
      <w:r w:rsidRPr="00EA7E36">
        <w:rPr>
          <w:rFonts w:ascii="Times New Roman" w:eastAsia="TimesNewRoman" w:hAnsi="Times New Roman" w:cs="Times New Roman"/>
          <w:sz w:val="24"/>
          <w:szCs w:val="24"/>
        </w:rPr>
        <w:t xml:space="preserve"> of the Olive Oil during storage time. R</w:t>
      </w:r>
      <w:r w:rsidRPr="00EA7E36">
        <w:rPr>
          <w:rFonts w:ascii="Times New Roman" w:hAnsi="Times New Roman" w:cs="Times New Roman"/>
          <w:i/>
          <w:iCs/>
          <w:sz w:val="24"/>
          <w:szCs w:val="24"/>
        </w:rPr>
        <w:t>ev. Roum. Chim.</w:t>
      </w:r>
      <w:r w:rsidRPr="00EA7E36">
        <w:rPr>
          <w:rFonts w:ascii="Times New Roman" w:eastAsia="TimesNewRoman" w:hAnsi="Times New Roman" w:cs="Times New Roman"/>
          <w:sz w:val="24"/>
          <w:szCs w:val="24"/>
        </w:rPr>
        <w:t>,</w:t>
      </w:r>
      <w:r w:rsidRPr="00EA7E36">
        <w:rPr>
          <w:rFonts w:ascii="Times New Roman" w:hAnsi="Times New Roman" w:cs="Times New Roman"/>
          <w:i/>
          <w:iCs/>
          <w:sz w:val="24"/>
          <w:szCs w:val="24"/>
        </w:rPr>
        <w:t>61</w:t>
      </w:r>
      <w:r w:rsidRPr="00EA7E36">
        <w:rPr>
          <w:rFonts w:ascii="Times New Roman" w:eastAsia="TimesNewRoman" w:hAnsi="Times New Roman" w:cs="Times New Roman"/>
          <w:sz w:val="24"/>
          <w:szCs w:val="24"/>
        </w:rPr>
        <w:t>(8-9), 705-710.</w:t>
      </w:r>
    </w:p>
    <w:p w:rsidR="00EA7E36" w:rsidRPr="00EA7E36" w:rsidRDefault="00EA7E36" w:rsidP="00EA7E36">
      <w:pPr>
        <w:pStyle w:val="Heading2"/>
        <w:numPr>
          <w:ilvl w:val="0"/>
          <w:numId w:val="5"/>
        </w:numPr>
        <w:spacing w:before="0" w:beforeAutospacing="0" w:after="0" w:afterAutospacing="0"/>
        <w:jc w:val="both"/>
        <w:rPr>
          <w:b w:val="0"/>
          <w:sz w:val="24"/>
          <w:szCs w:val="24"/>
        </w:rPr>
      </w:pPr>
      <w:r w:rsidRPr="00EA7E36">
        <w:rPr>
          <w:b w:val="0"/>
          <w:sz w:val="24"/>
          <w:szCs w:val="24"/>
        </w:rPr>
        <w:t xml:space="preserve">Wang, D., Xiao, </w:t>
      </w:r>
      <w:r w:rsidR="00E6280C" w:rsidRPr="00EA7E36">
        <w:rPr>
          <w:b w:val="0"/>
          <w:sz w:val="24"/>
          <w:szCs w:val="24"/>
        </w:rPr>
        <w:t>H.,</w:t>
      </w:r>
      <w:r w:rsidRPr="00EA7E36">
        <w:rPr>
          <w:b w:val="0"/>
          <w:sz w:val="24"/>
          <w:szCs w:val="24"/>
        </w:rPr>
        <w:t xml:space="preserve"> Lyu, X., Chen, H. &amp; Wei, </w:t>
      </w:r>
      <w:r w:rsidR="00E6280C" w:rsidRPr="00EA7E36">
        <w:rPr>
          <w:b w:val="0"/>
          <w:sz w:val="24"/>
          <w:szCs w:val="24"/>
        </w:rPr>
        <w:t>F. (</w:t>
      </w:r>
      <w:r w:rsidRPr="00EA7E36">
        <w:rPr>
          <w:b w:val="0"/>
          <w:sz w:val="24"/>
          <w:szCs w:val="24"/>
        </w:rPr>
        <w:t xml:space="preserve">2023). Lipid oxidation in food science and nutritional health: A comprehensive review. </w:t>
      </w:r>
      <w:hyperlink r:id="rId11" w:tooltip="Go to Oil Crop Science on ScienceDirect" w:history="1">
        <w:r w:rsidRPr="00EA7E36">
          <w:rPr>
            <w:b w:val="0"/>
            <w:i/>
            <w:sz w:val="24"/>
            <w:szCs w:val="24"/>
          </w:rPr>
          <w:t>Oil Crop Science</w:t>
        </w:r>
      </w:hyperlink>
      <w:r w:rsidRPr="00EA7E36">
        <w:rPr>
          <w:b w:val="0"/>
          <w:i/>
          <w:sz w:val="24"/>
          <w:szCs w:val="24"/>
        </w:rPr>
        <w:t xml:space="preserve"> , 8</w:t>
      </w:r>
      <w:r w:rsidRPr="00EA7E36">
        <w:rPr>
          <w:b w:val="0"/>
          <w:sz w:val="24"/>
          <w:szCs w:val="24"/>
        </w:rPr>
        <w:t>(1):35-44.</w:t>
      </w:r>
    </w:p>
    <w:p w:rsidR="00EA7E36" w:rsidRPr="00EA7E36" w:rsidRDefault="00EA7E36" w:rsidP="00EA7E36">
      <w:pPr>
        <w:pStyle w:val="Default"/>
        <w:numPr>
          <w:ilvl w:val="0"/>
          <w:numId w:val="5"/>
        </w:numPr>
        <w:jc w:val="both"/>
        <w:rPr>
          <w:color w:val="auto"/>
        </w:rPr>
      </w:pPr>
      <w:r w:rsidRPr="00EA7E36">
        <w:rPr>
          <w:color w:val="auto"/>
        </w:rPr>
        <w:t xml:space="preserve">Elias, A., </w:t>
      </w:r>
      <w:proofErr w:type="spellStart"/>
      <w:r w:rsidRPr="00EA7E36">
        <w:rPr>
          <w:color w:val="auto"/>
        </w:rPr>
        <w:t>Habbu</w:t>
      </w:r>
      <w:proofErr w:type="spellEnd"/>
      <w:r w:rsidRPr="00EA7E36">
        <w:rPr>
          <w:color w:val="auto"/>
        </w:rPr>
        <w:t xml:space="preserve">, P.V. &amp; </w:t>
      </w:r>
      <w:proofErr w:type="spellStart"/>
      <w:r w:rsidRPr="00EA7E36">
        <w:rPr>
          <w:color w:val="auto"/>
        </w:rPr>
        <w:t>Iliger</w:t>
      </w:r>
      <w:proofErr w:type="spellEnd"/>
      <w:r w:rsidRPr="00EA7E36">
        <w:rPr>
          <w:color w:val="auto"/>
        </w:rPr>
        <w:t xml:space="preserve">, </w:t>
      </w:r>
      <w:r w:rsidR="00E6280C" w:rsidRPr="00EA7E36">
        <w:rPr>
          <w:color w:val="auto"/>
        </w:rPr>
        <w:t>S. (2021</w:t>
      </w:r>
      <w:r w:rsidRPr="00EA7E36">
        <w:rPr>
          <w:color w:val="auto"/>
        </w:rPr>
        <w:t xml:space="preserve">). An updated review on </w:t>
      </w:r>
      <w:proofErr w:type="spellStart"/>
      <w:r w:rsidRPr="00EA7E36">
        <w:rPr>
          <w:color w:val="auto"/>
        </w:rPr>
        <w:t>phyto</w:t>
      </w:r>
      <w:proofErr w:type="spellEnd"/>
      <w:r w:rsidRPr="00EA7E36">
        <w:rPr>
          <w:color w:val="auto"/>
        </w:rPr>
        <w:t xml:space="preserve">-pharmacological and </w:t>
      </w:r>
      <w:proofErr w:type="spellStart"/>
      <w:r w:rsidRPr="00EA7E36">
        <w:rPr>
          <w:color w:val="auto"/>
        </w:rPr>
        <w:t>Pharmacognostical</w:t>
      </w:r>
      <w:proofErr w:type="spellEnd"/>
      <w:r w:rsidRPr="00EA7E36">
        <w:rPr>
          <w:color w:val="auto"/>
        </w:rPr>
        <w:t xml:space="preserve"> profile of </w:t>
      </w:r>
      <w:proofErr w:type="spellStart"/>
      <w:r w:rsidRPr="00EA7E36">
        <w:rPr>
          <w:i/>
          <w:color w:val="auto"/>
        </w:rPr>
        <w:t>Buchanania</w:t>
      </w:r>
      <w:proofErr w:type="spellEnd"/>
      <w:r w:rsidRPr="00EA7E36">
        <w:rPr>
          <w:i/>
          <w:color w:val="auto"/>
        </w:rPr>
        <w:t xml:space="preserve"> </w:t>
      </w:r>
      <w:proofErr w:type="spellStart"/>
      <w:r w:rsidRPr="00EA7E36">
        <w:rPr>
          <w:i/>
          <w:color w:val="auto"/>
        </w:rPr>
        <w:t>lanzan</w:t>
      </w:r>
      <w:proofErr w:type="spellEnd"/>
      <w:r w:rsidRPr="00EA7E36">
        <w:rPr>
          <w:color w:val="auto"/>
        </w:rPr>
        <w:t xml:space="preserve">: a </w:t>
      </w:r>
      <w:proofErr w:type="spellStart"/>
      <w:r w:rsidRPr="00EA7E36">
        <w:rPr>
          <w:color w:val="auto"/>
        </w:rPr>
        <w:t>pharmacognostic</w:t>
      </w:r>
      <w:proofErr w:type="spellEnd"/>
      <w:r w:rsidRPr="00EA7E36">
        <w:rPr>
          <w:color w:val="auto"/>
        </w:rPr>
        <w:t xml:space="preserve"> Miracle herb. </w:t>
      </w:r>
      <w:r w:rsidRPr="00EA7E36">
        <w:rPr>
          <w:i/>
          <w:color w:val="auto"/>
        </w:rPr>
        <w:t>International Journal of Scientific Research in Science and Technology</w:t>
      </w:r>
      <w:r w:rsidRPr="00EA7E36">
        <w:rPr>
          <w:color w:val="auto"/>
        </w:rPr>
        <w:t>. 8(6):298-310.</w:t>
      </w:r>
    </w:p>
    <w:p w:rsidR="00EA7E36" w:rsidRPr="00EA7E36" w:rsidRDefault="00EA7E36" w:rsidP="00EA7E36">
      <w:pPr>
        <w:pStyle w:val="Default"/>
        <w:numPr>
          <w:ilvl w:val="0"/>
          <w:numId w:val="5"/>
        </w:numPr>
        <w:jc w:val="both"/>
        <w:rPr>
          <w:bCs/>
          <w:color w:val="auto"/>
        </w:rPr>
      </w:pPr>
      <w:proofErr w:type="spellStart"/>
      <w:r w:rsidRPr="00EA7E36">
        <w:rPr>
          <w:bCs/>
          <w:color w:val="auto"/>
        </w:rPr>
        <w:t>Gagana.R</w:t>
      </w:r>
      <w:proofErr w:type="spellEnd"/>
      <w:r w:rsidRPr="00EA7E36">
        <w:rPr>
          <w:bCs/>
          <w:color w:val="auto"/>
        </w:rPr>
        <w:t xml:space="preserve">, Kavya </w:t>
      </w:r>
      <w:proofErr w:type="spellStart"/>
      <w:r w:rsidRPr="00EA7E36">
        <w:rPr>
          <w:bCs/>
          <w:color w:val="auto"/>
        </w:rPr>
        <w:t>Shirur.K</w:t>
      </w:r>
      <w:proofErr w:type="spellEnd"/>
      <w:r w:rsidRPr="00EA7E36">
        <w:rPr>
          <w:bCs/>
          <w:color w:val="auto"/>
        </w:rPr>
        <w:t xml:space="preserve">, </w:t>
      </w:r>
      <w:proofErr w:type="spellStart"/>
      <w:r w:rsidRPr="00EA7E36">
        <w:rPr>
          <w:bCs/>
          <w:color w:val="auto"/>
        </w:rPr>
        <w:t>Pratiksha.B</w:t>
      </w:r>
      <w:proofErr w:type="spellEnd"/>
      <w:r w:rsidRPr="00EA7E36">
        <w:rPr>
          <w:bCs/>
          <w:color w:val="auto"/>
        </w:rPr>
        <w:t xml:space="preserve">, </w:t>
      </w:r>
      <w:proofErr w:type="spellStart"/>
      <w:r w:rsidRPr="00EA7E36">
        <w:rPr>
          <w:bCs/>
          <w:color w:val="auto"/>
        </w:rPr>
        <w:t>Vanitha.T</w:t>
      </w:r>
      <w:proofErr w:type="spellEnd"/>
      <w:r w:rsidRPr="00EA7E36">
        <w:rPr>
          <w:bCs/>
          <w:color w:val="auto"/>
        </w:rPr>
        <w:t xml:space="preserve">, </w:t>
      </w:r>
      <w:proofErr w:type="spellStart"/>
      <w:r w:rsidRPr="00EA7E36">
        <w:rPr>
          <w:bCs/>
          <w:color w:val="auto"/>
        </w:rPr>
        <w:t>Gowtham.J</w:t>
      </w:r>
      <w:proofErr w:type="spellEnd"/>
      <w:r w:rsidRPr="00EA7E36">
        <w:rPr>
          <w:bCs/>
          <w:color w:val="auto"/>
        </w:rPr>
        <w:t xml:space="preserve"> &amp; </w:t>
      </w:r>
      <w:proofErr w:type="spellStart"/>
      <w:r w:rsidRPr="00EA7E36">
        <w:rPr>
          <w:bCs/>
          <w:color w:val="auto"/>
        </w:rPr>
        <w:t>Rama.T</w:t>
      </w:r>
      <w:proofErr w:type="spellEnd"/>
      <w:r w:rsidRPr="00EA7E36">
        <w:rPr>
          <w:bCs/>
          <w:color w:val="auto"/>
        </w:rPr>
        <w:t>.(2023)</w:t>
      </w:r>
      <w:r w:rsidRPr="00EA7E36">
        <w:rPr>
          <w:color w:val="auto"/>
        </w:rPr>
        <w:t xml:space="preserve"> P</w:t>
      </w:r>
      <w:r w:rsidRPr="00EA7E36">
        <w:rPr>
          <w:bCs/>
          <w:color w:val="auto"/>
        </w:rPr>
        <w:t xml:space="preserve">hysicochemical analysis of edible oils.2023. </w:t>
      </w:r>
      <w:r w:rsidRPr="00EA7E36">
        <w:rPr>
          <w:bCs/>
          <w:i/>
          <w:color w:val="auto"/>
        </w:rPr>
        <w:t>TIJER - International Research Journal ,</w:t>
      </w:r>
      <w:r w:rsidRPr="00EA7E36">
        <w:rPr>
          <w:bCs/>
          <w:color w:val="auto"/>
        </w:rPr>
        <w:t>10 (8):155-163.</w:t>
      </w:r>
    </w:p>
    <w:p w:rsidR="00EA7E36" w:rsidRPr="00EA7E36" w:rsidRDefault="00EA7E36" w:rsidP="00EA7E36">
      <w:pPr>
        <w:pStyle w:val="Default"/>
        <w:numPr>
          <w:ilvl w:val="0"/>
          <w:numId w:val="5"/>
        </w:numPr>
        <w:jc w:val="both"/>
        <w:rPr>
          <w:i/>
          <w:color w:val="auto"/>
        </w:rPr>
      </w:pPr>
      <w:r w:rsidRPr="00EA7E36">
        <w:rPr>
          <w:color w:val="auto"/>
        </w:rPr>
        <w:t xml:space="preserve">Gao, H.Y., Chen, H.J., Mu, H.L., Fang, X.J., &amp; Zhou, Y.J. (2017). Research advances in oxidation and antioxidation of nut products. </w:t>
      </w:r>
      <w:r w:rsidRPr="00EA7E36">
        <w:rPr>
          <w:i/>
          <w:iCs/>
          <w:color w:val="auto"/>
        </w:rPr>
        <w:t>Journal of Chinese Institute of Food Science and Technology</w:t>
      </w:r>
      <w:r w:rsidRPr="00EA7E36">
        <w:rPr>
          <w:color w:val="auto"/>
        </w:rPr>
        <w:t xml:space="preserve">, </w:t>
      </w:r>
      <w:r w:rsidRPr="00EA7E36">
        <w:rPr>
          <w:iCs/>
          <w:color w:val="auto"/>
        </w:rPr>
        <w:t>17</w:t>
      </w:r>
      <w:r w:rsidRPr="00EA7E36">
        <w:rPr>
          <w:color w:val="auto"/>
        </w:rPr>
        <w:t>(11), 1–8.</w:t>
      </w:r>
    </w:p>
    <w:p w:rsidR="00EA7E36" w:rsidRPr="00EA7E36" w:rsidRDefault="00EA7E36" w:rsidP="00EA7E36">
      <w:pPr>
        <w:pStyle w:val="Default"/>
        <w:numPr>
          <w:ilvl w:val="0"/>
          <w:numId w:val="5"/>
        </w:numPr>
        <w:jc w:val="both"/>
        <w:rPr>
          <w:i/>
          <w:color w:val="auto"/>
        </w:rPr>
      </w:pPr>
      <w:r w:rsidRPr="00EA7E36">
        <w:rPr>
          <w:bCs/>
          <w:color w:val="auto"/>
        </w:rPr>
        <w:t xml:space="preserve"> Juneja, P. &amp; Mishra, </w:t>
      </w:r>
      <w:r w:rsidR="00E6280C" w:rsidRPr="00EA7E36">
        <w:rPr>
          <w:bCs/>
          <w:color w:val="auto"/>
        </w:rPr>
        <w:t>S. (</w:t>
      </w:r>
      <w:r w:rsidRPr="00EA7E36">
        <w:rPr>
          <w:bCs/>
          <w:color w:val="auto"/>
        </w:rPr>
        <w:t xml:space="preserve">2014). Viscosity Measurements of various Vegetable Oils used in Indian </w:t>
      </w:r>
      <w:r w:rsidR="00E6280C" w:rsidRPr="00EA7E36">
        <w:rPr>
          <w:bCs/>
          <w:color w:val="auto"/>
        </w:rPr>
        <w:t xml:space="preserve">Cooking, </w:t>
      </w:r>
      <w:r w:rsidR="00E6280C" w:rsidRPr="00EA7E36">
        <w:rPr>
          <w:color w:val="auto"/>
        </w:rPr>
        <w:t>IJNRD,</w:t>
      </w:r>
      <w:r w:rsidRPr="00EA7E36">
        <w:rPr>
          <w:color w:val="auto"/>
        </w:rPr>
        <w:t xml:space="preserve"> 9(10):67-72.</w:t>
      </w:r>
    </w:p>
    <w:p w:rsidR="00EA7E36" w:rsidRPr="00EA7E36" w:rsidRDefault="00EA7E36" w:rsidP="00EA7E36">
      <w:pPr>
        <w:pStyle w:val="ListParagraph"/>
        <w:numPr>
          <w:ilvl w:val="0"/>
          <w:numId w:val="5"/>
        </w:numPr>
        <w:shd w:val="clear" w:color="auto" w:fill="FFFFFF" w:themeFill="background1"/>
        <w:autoSpaceDE w:val="0"/>
        <w:autoSpaceDN w:val="0"/>
        <w:adjustRightInd w:val="0"/>
        <w:spacing w:after="0" w:line="240" w:lineRule="auto"/>
        <w:jc w:val="both"/>
        <w:rPr>
          <w:rFonts w:ascii="Times New Roman" w:hAnsi="Times New Roman" w:cs="Times New Roman"/>
          <w:sz w:val="24"/>
          <w:szCs w:val="24"/>
        </w:rPr>
      </w:pPr>
      <w:r w:rsidRPr="00EA7E36">
        <w:rPr>
          <w:rFonts w:ascii="Times New Roman" w:hAnsi="Times New Roman" w:cs="Times New Roman"/>
          <w:sz w:val="24"/>
          <w:szCs w:val="24"/>
        </w:rPr>
        <w:t xml:space="preserve">Khatoon, N., Rajinder K. Gupta, Yogesh K.&amp; Tyagi.(2025) Nutraceutical potential and phytochemical screening of </w:t>
      </w:r>
      <w:proofErr w:type="spellStart"/>
      <w:r w:rsidRPr="00EA7E36">
        <w:rPr>
          <w:rFonts w:ascii="Times New Roman" w:hAnsi="Times New Roman" w:cs="Times New Roman"/>
          <w:i/>
          <w:iCs/>
          <w:sz w:val="24"/>
          <w:szCs w:val="24"/>
        </w:rPr>
        <w:t>Buchanania</w:t>
      </w:r>
      <w:proofErr w:type="spellEnd"/>
      <w:r w:rsidRPr="00EA7E36">
        <w:rPr>
          <w:rFonts w:ascii="Times New Roman" w:hAnsi="Times New Roman" w:cs="Times New Roman"/>
          <w:i/>
          <w:iCs/>
          <w:sz w:val="24"/>
          <w:szCs w:val="24"/>
        </w:rPr>
        <w:t xml:space="preserve"> </w:t>
      </w:r>
      <w:proofErr w:type="spellStart"/>
      <w:r w:rsidRPr="00EA7E36">
        <w:rPr>
          <w:rFonts w:ascii="Times New Roman" w:hAnsi="Times New Roman" w:cs="Times New Roman"/>
          <w:i/>
          <w:iCs/>
          <w:sz w:val="24"/>
          <w:szCs w:val="24"/>
        </w:rPr>
        <w:t>lanzan</w:t>
      </w:r>
      <w:proofErr w:type="spellEnd"/>
      <w:r w:rsidRPr="00EA7E36">
        <w:rPr>
          <w:rFonts w:ascii="Times New Roman" w:hAnsi="Times New Roman" w:cs="Times New Roman"/>
          <w:sz w:val="24"/>
          <w:szCs w:val="24"/>
        </w:rPr>
        <w:t xml:space="preserve">, an underutilized exotic Indian nut and its use as a source of functional food, </w:t>
      </w:r>
      <w:r w:rsidRPr="00EA7E36">
        <w:rPr>
          <w:rFonts w:ascii="Times New Roman" w:hAnsi="Times New Roman" w:cs="Times New Roman"/>
          <w:i/>
          <w:sz w:val="24"/>
          <w:szCs w:val="24"/>
        </w:rPr>
        <w:t>Journal of Pharmacognosy and Phytochemistry</w:t>
      </w:r>
      <w:r w:rsidRPr="00EA7E36">
        <w:rPr>
          <w:rFonts w:ascii="Times New Roman" w:hAnsi="Times New Roman" w:cs="Times New Roman"/>
          <w:sz w:val="24"/>
          <w:szCs w:val="24"/>
        </w:rPr>
        <w:t xml:space="preserve"> . 4(1): 87-94.</w:t>
      </w:r>
    </w:p>
    <w:p w:rsidR="00EA7E36" w:rsidRPr="00EA7E36" w:rsidRDefault="00EA7E36" w:rsidP="00EA7E36">
      <w:pPr>
        <w:pStyle w:val="ListParagraph"/>
        <w:numPr>
          <w:ilvl w:val="0"/>
          <w:numId w:val="5"/>
        </w:numPr>
        <w:spacing w:after="0" w:line="240" w:lineRule="auto"/>
        <w:jc w:val="both"/>
        <w:rPr>
          <w:rFonts w:ascii="Times New Roman" w:hAnsi="Times New Roman" w:cs="Times New Roman"/>
          <w:sz w:val="24"/>
          <w:szCs w:val="24"/>
        </w:rPr>
      </w:pPr>
      <w:r w:rsidRPr="00EA7E36">
        <w:rPr>
          <w:rFonts w:ascii="Times New Roman" w:hAnsi="Times New Roman" w:cs="Times New Roman"/>
          <w:sz w:val="24"/>
          <w:szCs w:val="24"/>
        </w:rPr>
        <w:lastRenderedPageBreak/>
        <w:t xml:space="preserve">Kumar, D., Mishra, D.K. &amp; Singh, </w:t>
      </w:r>
      <w:r w:rsidR="00E6280C" w:rsidRPr="00EA7E36">
        <w:rPr>
          <w:rFonts w:ascii="Times New Roman" w:hAnsi="Times New Roman" w:cs="Times New Roman"/>
          <w:sz w:val="24"/>
          <w:szCs w:val="24"/>
        </w:rPr>
        <w:t>B. (</w:t>
      </w:r>
      <w:r w:rsidRPr="00EA7E36">
        <w:rPr>
          <w:rFonts w:ascii="Times New Roman" w:hAnsi="Times New Roman" w:cs="Times New Roman"/>
          <w:sz w:val="24"/>
          <w:szCs w:val="24"/>
        </w:rPr>
        <w:t xml:space="preserve">2007). </w:t>
      </w:r>
      <w:proofErr w:type="spellStart"/>
      <w:r w:rsidRPr="00EA7E36">
        <w:rPr>
          <w:rFonts w:ascii="Times New Roman" w:hAnsi="Times New Roman" w:cs="Times New Roman"/>
          <w:sz w:val="24"/>
          <w:szCs w:val="24"/>
        </w:rPr>
        <w:t>Cio</w:t>
      </w:r>
      <w:proofErr w:type="spellEnd"/>
      <w:r w:rsidRPr="00EA7E36">
        <w:rPr>
          <w:rFonts w:ascii="Times New Roman" w:hAnsi="Times New Roman" w:cs="Times New Roman"/>
          <w:sz w:val="24"/>
          <w:szCs w:val="24"/>
        </w:rPr>
        <w:t>-deteriorative effect on physiochemical properties of oil of various mother tree age classes of Neem (</w:t>
      </w:r>
      <w:proofErr w:type="spellStart"/>
      <w:r w:rsidRPr="00EA7E36">
        <w:rPr>
          <w:rFonts w:ascii="Times New Roman" w:hAnsi="Times New Roman" w:cs="Times New Roman"/>
          <w:i/>
          <w:sz w:val="24"/>
          <w:szCs w:val="24"/>
        </w:rPr>
        <w:t>Azadirachta</w:t>
      </w:r>
      <w:proofErr w:type="spellEnd"/>
      <w:r w:rsidRPr="00EA7E36">
        <w:rPr>
          <w:rFonts w:ascii="Times New Roman" w:hAnsi="Times New Roman" w:cs="Times New Roman"/>
          <w:i/>
          <w:sz w:val="24"/>
          <w:szCs w:val="24"/>
        </w:rPr>
        <w:t xml:space="preserve"> </w:t>
      </w:r>
      <w:proofErr w:type="spellStart"/>
      <w:r w:rsidRPr="00EA7E36">
        <w:rPr>
          <w:rFonts w:ascii="Times New Roman" w:hAnsi="Times New Roman" w:cs="Times New Roman"/>
          <w:i/>
          <w:sz w:val="24"/>
          <w:szCs w:val="24"/>
        </w:rPr>
        <w:t>indica</w:t>
      </w:r>
      <w:proofErr w:type="spellEnd"/>
      <w:r w:rsidRPr="00EA7E36">
        <w:rPr>
          <w:rFonts w:ascii="Times New Roman" w:hAnsi="Times New Roman" w:cs="Times New Roman"/>
          <w:i/>
          <w:sz w:val="24"/>
          <w:szCs w:val="24"/>
        </w:rPr>
        <w:t xml:space="preserve"> </w:t>
      </w:r>
      <w:proofErr w:type="spellStart"/>
      <w:r w:rsidRPr="00EA7E36">
        <w:rPr>
          <w:rFonts w:ascii="Times New Roman" w:hAnsi="Times New Roman" w:cs="Times New Roman"/>
          <w:sz w:val="24"/>
          <w:szCs w:val="24"/>
        </w:rPr>
        <w:t>A.Juss</w:t>
      </w:r>
      <w:proofErr w:type="spellEnd"/>
      <w:r w:rsidRPr="00EA7E36">
        <w:rPr>
          <w:rFonts w:ascii="Times New Roman" w:hAnsi="Times New Roman" w:cs="Times New Roman"/>
          <w:sz w:val="24"/>
          <w:szCs w:val="24"/>
        </w:rPr>
        <w:t>) seed during storage, .</w:t>
      </w:r>
      <w:r w:rsidRPr="00EA7E36">
        <w:rPr>
          <w:rFonts w:ascii="Times New Roman" w:hAnsi="Times New Roman" w:cs="Times New Roman"/>
          <w:i/>
          <w:sz w:val="24"/>
          <w:szCs w:val="24"/>
        </w:rPr>
        <w:t>Indian Forester</w:t>
      </w:r>
      <w:r w:rsidRPr="00EA7E36">
        <w:rPr>
          <w:rFonts w:ascii="Times New Roman" w:hAnsi="Times New Roman" w:cs="Times New Roman"/>
          <w:sz w:val="24"/>
          <w:szCs w:val="24"/>
        </w:rPr>
        <w:t xml:space="preserve">, </w:t>
      </w:r>
      <w:r w:rsidRPr="00EA7E36">
        <w:rPr>
          <w:rFonts w:ascii="Times New Roman" w:hAnsi="Times New Roman" w:cs="Times New Roman"/>
          <w:b/>
          <w:sz w:val="24"/>
          <w:szCs w:val="24"/>
        </w:rPr>
        <w:t>133</w:t>
      </w:r>
      <w:r w:rsidRPr="00EA7E36">
        <w:rPr>
          <w:rFonts w:ascii="Times New Roman" w:hAnsi="Times New Roman" w:cs="Times New Roman"/>
          <w:sz w:val="24"/>
          <w:szCs w:val="24"/>
        </w:rPr>
        <w:t>(7): 877-887.</w:t>
      </w:r>
    </w:p>
    <w:p w:rsidR="00EA7E36" w:rsidRPr="00EA7E36" w:rsidRDefault="00EA7E36" w:rsidP="00EA7E36">
      <w:pPr>
        <w:pStyle w:val="ListParagraph"/>
        <w:numPr>
          <w:ilvl w:val="0"/>
          <w:numId w:val="5"/>
        </w:numPr>
        <w:spacing w:after="0" w:line="240" w:lineRule="auto"/>
        <w:jc w:val="both"/>
        <w:rPr>
          <w:rFonts w:ascii="Times New Roman" w:hAnsi="Times New Roman" w:cs="Times New Roman"/>
          <w:sz w:val="24"/>
          <w:szCs w:val="24"/>
        </w:rPr>
      </w:pPr>
      <w:r w:rsidRPr="00EA7E36">
        <w:rPr>
          <w:rFonts w:ascii="Times New Roman" w:hAnsi="Times New Roman" w:cs="Times New Roman"/>
          <w:sz w:val="24"/>
          <w:szCs w:val="24"/>
        </w:rPr>
        <w:t>Kumar, J.,</w:t>
      </w:r>
      <w:proofErr w:type="spellStart"/>
      <w:r w:rsidRPr="00EA7E36">
        <w:rPr>
          <w:rFonts w:ascii="Times New Roman" w:hAnsi="Times New Roman" w:cs="Times New Roman"/>
          <w:sz w:val="24"/>
          <w:szCs w:val="24"/>
        </w:rPr>
        <w:t>Vengaiah</w:t>
      </w:r>
      <w:proofErr w:type="spellEnd"/>
      <w:r w:rsidRPr="00EA7E36">
        <w:rPr>
          <w:rFonts w:ascii="Times New Roman" w:hAnsi="Times New Roman" w:cs="Times New Roman"/>
          <w:sz w:val="24"/>
          <w:szCs w:val="24"/>
        </w:rPr>
        <w:t xml:space="preserve">, </w:t>
      </w:r>
      <w:proofErr w:type="spellStart"/>
      <w:r w:rsidRPr="00EA7E36">
        <w:rPr>
          <w:rFonts w:ascii="Times New Roman" w:hAnsi="Times New Roman" w:cs="Times New Roman"/>
          <w:sz w:val="24"/>
          <w:szCs w:val="24"/>
        </w:rPr>
        <w:t>P.C.,Srivastav</w:t>
      </w:r>
      <w:proofErr w:type="spellEnd"/>
      <w:r w:rsidRPr="00EA7E36">
        <w:rPr>
          <w:rFonts w:ascii="Times New Roman" w:hAnsi="Times New Roman" w:cs="Times New Roman"/>
          <w:sz w:val="24"/>
          <w:szCs w:val="24"/>
        </w:rPr>
        <w:t xml:space="preserve">, P.P. &amp; </w:t>
      </w:r>
      <w:proofErr w:type="spellStart"/>
      <w:r w:rsidRPr="00EA7E36">
        <w:rPr>
          <w:rFonts w:ascii="Times New Roman" w:hAnsi="Times New Roman" w:cs="Times New Roman"/>
          <w:sz w:val="24"/>
          <w:szCs w:val="24"/>
        </w:rPr>
        <w:t>Bhowmick</w:t>
      </w:r>
      <w:proofErr w:type="spellEnd"/>
      <w:r w:rsidRPr="00EA7E36">
        <w:rPr>
          <w:rFonts w:ascii="Times New Roman" w:hAnsi="Times New Roman" w:cs="Times New Roman"/>
          <w:sz w:val="24"/>
          <w:szCs w:val="24"/>
        </w:rPr>
        <w:t xml:space="preserve"> &amp; P.K.(2012).</w:t>
      </w:r>
      <w:proofErr w:type="spellStart"/>
      <w:r w:rsidRPr="00EA7E36">
        <w:rPr>
          <w:rFonts w:ascii="Times New Roman" w:hAnsi="Times New Roman" w:cs="Times New Roman"/>
          <w:sz w:val="24"/>
          <w:szCs w:val="24"/>
        </w:rPr>
        <w:t>Chironji</w:t>
      </w:r>
      <w:proofErr w:type="spellEnd"/>
      <w:r w:rsidRPr="00EA7E36">
        <w:rPr>
          <w:rFonts w:ascii="Times New Roman" w:hAnsi="Times New Roman" w:cs="Times New Roman"/>
          <w:sz w:val="24"/>
          <w:szCs w:val="24"/>
        </w:rPr>
        <w:t xml:space="preserve"> nut (</w:t>
      </w:r>
      <w:proofErr w:type="spellStart"/>
      <w:r w:rsidRPr="00EA7E36">
        <w:rPr>
          <w:rFonts w:ascii="Times New Roman" w:hAnsi="Times New Roman" w:cs="Times New Roman"/>
          <w:i/>
          <w:sz w:val="24"/>
          <w:szCs w:val="24"/>
        </w:rPr>
        <w:t>Buchanania</w:t>
      </w:r>
      <w:proofErr w:type="spellEnd"/>
      <w:r w:rsidRPr="00EA7E36">
        <w:rPr>
          <w:rFonts w:ascii="Times New Roman" w:hAnsi="Times New Roman" w:cs="Times New Roman"/>
          <w:i/>
          <w:sz w:val="24"/>
          <w:szCs w:val="24"/>
        </w:rPr>
        <w:t xml:space="preserve"> </w:t>
      </w:r>
      <w:proofErr w:type="spellStart"/>
      <w:r w:rsidRPr="00EA7E36">
        <w:rPr>
          <w:rFonts w:ascii="Times New Roman" w:hAnsi="Times New Roman" w:cs="Times New Roman"/>
          <w:i/>
          <w:sz w:val="24"/>
          <w:szCs w:val="24"/>
        </w:rPr>
        <w:t>lanzan</w:t>
      </w:r>
      <w:proofErr w:type="spellEnd"/>
      <w:r w:rsidRPr="00EA7E36">
        <w:rPr>
          <w:rFonts w:ascii="Times New Roman" w:hAnsi="Times New Roman" w:cs="Times New Roman"/>
          <w:sz w:val="24"/>
          <w:szCs w:val="24"/>
        </w:rPr>
        <w:t>)</w:t>
      </w:r>
      <w:r w:rsidRPr="00EA7E36">
        <w:rPr>
          <w:rFonts w:ascii="Times New Roman" w:hAnsi="Times New Roman" w:cs="Times New Roman"/>
          <w:i/>
          <w:sz w:val="24"/>
          <w:szCs w:val="24"/>
        </w:rPr>
        <w:t xml:space="preserve"> </w:t>
      </w:r>
      <w:r w:rsidRPr="00EA7E36">
        <w:rPr>
          <w:rFonts w:ascii="Times New Roman" w:hAnsi="Times New Roman" w:cs="Times New Roman"/>
          <w:sz w:val="24"/>
          <w:szCs w:val="24"/>
        </w:rPr>
        <w:t xml:space="preserve">processing, present practices and </w:t>
      </w:r>
      <w:proofErr w:type="spellStart"/>
      <w:r w:rsidRPr="00EA7E36">
        <w:rPr>
          <w:rFonts w:ascii="Times New Roman" w:hAnsi="Times New Roman" w:cs="Times New Roman"/>
          <w:sz w:val="24"/>
          <w:szCs w:val="24"/>
        </w:rPr>
        <w:t>scope.,</w:t>
      </w:r>
      <w:r w:rsidRPr="00EA7E36">
        <w:rPr>
          <w:rFonts w:ascii="Times New Roman" w:hAnsi="Times New Roman" w:cs="Times New Roman"/>
          <w:i/>
          <w:sz w:val="24"/>
          <w:szCs w:val="24"/>
        </w:rPr>
        <w:t>Indian</w:t>
      </w:r>
      <w:proofErr w:type="spellEnd"/>
      <w:r w:rsidRPr="00EA7E36">
        <w:rPr>
          <w:rFonts w:ascii="Times New Roman" w:hAnsi="Times New Roman" w:cs="Times New Roman"/>
          <w:i/>
          <w:sz w:val="24"/>
          <w:szCs w:val="24"/>
        </w:rPr>
        <w:t xml:space="preserve"> Journal of Traditional Knowledge, </w:t>
      </w:r>
      <w:r w:rsidRPr="00EA7E36">
        <w:rPr>
          <w:rFonts w:ascii="Times New Roman" w:hAnsi="Times New Roman" w:cs="Times New Roman"/>
          <w:b/>
          <w:sz w:val="24"/>
          <w:szCs w:val="24"/>
        </w:rPr>
        <w:t>11</w:t>
      </w:r>
      <w:r w:rsidRPr="00EA7E36">
        <w:rPr>
          <w:rFonts w:ascii="Times New Roman" w:hAnsi="Times New Roman" w:cs="Times New Roman"/>
          <w:sz w:val="24"/>
          <w:szCs w:val="24"/>
        </w:rPr>
        <w:t>(1):202-204.</w:t>
      </w:r>
    </w:p>
    <w:p w:rsidR="00EA7E36" w:rsidRPr="00EA7E36" w:rsidRDefault="00EA7E36" w:rsidP="00EA7E36">
      <w:pPr>
        <w:pStyle w:val="ListParagraph"/>
        <w:numPr>
          <w:ilvl w:val="0"/>
          <w:numId w:val="5"/>
        </w:numPr>
        <w:shd w:val="clear" w:color="auto" w:fill="FFFFFF" w:themeFill="background1"/>
        <w:autoSpaceDE w:val="0"/>
        <w:autoSpaceDN w:val="0"/>
        <w:adjustRightInd w:val="0"/>
        <w:spacing w:after="0" w:line="240" w:lineRule="auto"/>
        <w:jc w:val="both"/>
        <w:rPr>
          <w:rFonts w:ascii="Times New Roman" w:hAnsi="Times New Roman" w:cs="Times New Roman"/>
          <w:sz w:val="24"/>
          <w:szCs w:val="24"/>
          <w:shd w:val="clear" w:color="auto" w:fill="FFFFFF"/>
        </w:rPr>
      </w:pPr>
      <w:r w:rsidRPr="00EA7E36">
        <w:rPr>
          <w:rFonts w:ascii="Times New Roman" w:hAnsi="Times New Roman" w:cs="Times New Roman"/>
          <w:sz w:val="24"/>
          <w:szCs w:val="24"/>
          <w:shd w:val="clear" w:color="auto" w:fill="FFFFFF"/>
        </w:rPr>
        <w:t>Nayak, S. &amp; Sahoo, U.K. Changes in </w:t>
      </w:r>
      <w:proofErr w:type="spellStart"/>
      <w:r w:rsidRPr="00EA7E36">
        <w:rPr>
          <w:rFonts w:ascii="Times New Roman" w:hAnsi="Times New Roman" w:cs="Times New Roman"/>
          <w:i/>
          <w:iCs/>
          <w:sz w:val="24"/>
          <w:szCs w:val="24"/>
          <w:shd w:val="clear" w:color="auto" w:fill="FFFFFF"/>
        </w:rPr>
        <w:t>Madhuca</w:t>
      </w:r>
      <w:proofErr w:type="spellEnd"/>
      <w:r w:rsidRPr="00EA7E36">
        <w:rPr>
          <w:rFonts w:ascii="Times New Roman" w:hAnsi="Times New Roman" w:cs="Times New Roman"/>
          <w:i/>
          <w:iCs/>
          <w:sz w:val="24"/>
          <w:szCs w:val="24"/>
          <w:shd w:val="clear" w:color="auto" w:fill="FFFFFF"/>
        </w:rPr>
        <w:t xml:space="preserve"> </w:t>
      </w:r>
      <w:proofErr w:type="spellStart"/>
      <w:r w:rsidRPr="00EA7E36">
        <w:rPr>
          <w:rFonts w:ascii="Times New Roman" w:hAnsi="Times New Roman" w:cs="Times New Roman"/>
          <w:i/>
          <w:iCs/>
          <w:sz w:val="24"/>
          <w:szCs w:val="24"/>
          <w:shd w:val="clear" w:color="auto" w:fill="FFFFFF"/>
        </w:rPr>
        <w:t>latifolia</w:t>
      </w:r>
      <w:proofErr w:type="spellEnd"/>
      <w:r w:rsidRPr="00EA7E36">
        <w:rPr>
          <w:rFonts w:ascii="Times New Roman" w:hAnsi="Times New Roman" w:cs="Times New Roman"/>
          <w:sz w:val="24"/>
          <w:szCs w:val="24"/>
          <w:shd w:val="clear" w:color="auto" w:fill="FFFFFF"/>
        </w:rPr>
        <w:t> </w:t>
      </w:r>
      <w:proofErr w:type="spellStart"/>
      <w:r w:rsidRPr="00EA7E36">
        <w:rPr>
          <w:rFonts w:ascii="Times New Roman" w:hAnsi="Times New Roman" w:cs="Times New Roman"/>
          <w:sz w:val="24"/>
          <w:szCs w:val="24"/>
          <w:shd w:val="clear" w:color="auto" w:fill="FFFFFF"/>
        </w:rPr>
        <w:t>Macbride</w:t>
      </w:r>
      <w:proofErr w:type="spellEnd"/>
      <w:r w:rsidRPr="00EA7E36">
        <w:rPr>
          <w:rFonts w:ascii="Times New Roman" w:hAnsi="Times New Roman" w:cs="Times New Roman"/>
          <w:sz w:val="24"/>
          <w:szCs w:val="24"/>
          <w:shd w:val="clear" w:color="auto" w:fill="FFFFFF"/>
        </w:rPr>
        <w:t xml:space="preserve"> seed oil content and quality upon storage at different duration and condition. </w:t>
      </w:r>
      <w:proofErr w:type="spellStart"/>
      <w:r w:rsidRPr="00EA7E36">
        <w:rPr>
          <w:rFonts w:ascii="Times New Roman" w:hAnsi="Times New Roman" w:cs="Times New Roman"/>
          <w:i/>
          <w:iCs/>
          <w:sz w:val="24"/>
          <w:szCs w:val="24"/>
          <w:shd w:val="clear" w:color="auto" w:fill="FFFFFF"/>
        </w:rPr>
        <w:t>Vegetos</w:t>
      </w:r>
      <w:proofErr w:type="spellEnd"/>
      <w:r w:rsidRPr="00EA7E36">
        <w:rPr>
          <w:rFonts w:ascii="Times New Roman" w:hAnsi="Times New Roman" w:cs="Times New Roman"/>
          <w:sz w:val="24"/>
          <w:szCs w:val="24"/>
          <w:shd w:val="clear" w:color="auto" w:fill="FFFFFF"/>
        </w:rPr>
        <w:t> </w:t>
      </w:r>
      <w:r w:rsidRPr="00EA7E36">
        <w:rPr>
          <w:rFonts w:ascii="Times New Roman" w:hAnsi="Times New Roman" w:cs="Times New Roman"/>
          <w:b/>
          <w:bCs/>
          <w:sz w:val="24"/>
          <w:szCs w:val="24"/>
          <w:shd w:val="clear" w:color="auto" w:fill="FFFFFF"/>
        </w:rPr>
        <w:t>34</w:t>
      </w:r>
      <w:r w:rsidRPr="00EA7E36">
        <w:rPr>
          <w:rFonts w:ascii="Times New Roman" w:hAnsi="Times New Roman" w:cs="Times New Roman"/>
          <w:sz w:val="24"/>
          <w:szCs w:val="24"/>
          <w:shd w:val="clear" w:color="auto" w:fill="FFFFFF"/>
        </w:rPr>
        <w:t xml:space="preserve">, 422–431 (2021). </w:t>
      </w:r>
      <w:hyperlink r:id="rId12" w:history="1">
        <w:r w:rsidRPr="00EA7E36">
          <w:rPr>
            <w:rStyle w:val="Hyperlink"/>
            <w:rFonts w:ascii="Times New Roman" w:hAnsi="Times New Roman" w:cs="Times New Roman"/>
            <w:color w:val="auto"/>
            <w:sz w:val="24"/>
            <w:szCs w:val="24"/>
            <w:shd w:val="clear" w:color="auto" w:fill="FFFFFF"/>
          </w:rPr>
          <w:t>https://doi.org/10.1007/s42535-021-00215</w:t>
        </w:r>
      </w:hyperlink>
      <w:r w:rsidRPr="00EA7E36">
        <w:rPr>
          <w:rStyle w:val="Hyperlink"/>
          <w:rFonts w:ascii="Times New Roman" w:hAnsi="Times New Roman" w:cs="Times New Roman"/>
          <w:color w:val="auto"/>
          <w:sz w:val="24"/>
          <w:szCs w:val="24"/>
          <w:shd w:val="clear" w:color="auto" w:fill="FFFFFF"/>
        </w:rPr>
        <w:t>.</w:t>
      </w:r>
    </w:p>
    <w:p w:rsidR="00EA7E36" w:rsidRPr="00EA7E36" w:rsidRDefault="00EA7E36" w:rsidP="00EA7E36">
      <w:pPr>
        <w:pStyle w:val="Default"/>
        <w:numPr>
          <w:ilvl w:val="0"/>
          <w:numId w:val="5"/>
        </w:numPr>
        <w:jc w:val="both"/>
        <w:rPr>
          <w:color w:val="auto"/>
        </w:rPr>
      </w:pPr>
      <w:r w:rsidRPr="00EA7E36">
        <w:rPr>
          <w:color w:val="auto"/>
        </w:rPr>
        <w:t xml:space="preserve">Neeraj, K., Bisht, V. &amp; </w:t>
      </w:r>
      <w:proofErr w:type="spellStart"/>
      <w:r w:rsidRPr="00EA7E36">
        <w:rPr>
          <w:color w:val="auto"/>
        </w:rPr>
        <w:t>Punwar</w:t>
      </w:r>
      <w:proofErr w:type="spellEnd"/>
      <w:r w:rsidRPr="00EA7E36">
        <w:rPr>
          <w:color w:val="auto"/>
        </w:rPr>
        <w:t xml:space="preserve">, </w:t>
      </w:r>
      <w:r w:rsidR="00E6280C" w:rsidRPr="00EA7E36">
        <w:rPr>
          <w:color w:val="auto"/>
        </w:rPr>
        <w:t>S. (</w:t>
      </w:r>
      <w:r w:rsidRPr="00EA7E36">
        <w:rPr>
          <w:color w:val="auto"/>
        </w:rPr>
        <w:t xml:space="preserve">2020) </w:t>
      </w:r>
      <w:proofErr w:type="spellStart"/>
      <w:r w:rsidRPr="00EA7E36">
        <w:rPr>
          <w:color w:val="auto"/>
        </w:rPr>
        <w:t>Chironji</w:t>
      </w:r>
      <w:proofErr w:type="spellEnd"/>
      <w:r w:rsidRPr="00EA7E36">
        <w:rPr>
          <w:color w:val="auto"/>
        </w:rPr>
        <w:t xml:space="preserve"> (</w:t>
      </w:r>
      <w:proofErr w:type="spellStart"/>
      <w:r w:rsidRPr="00EA7E36">
        <w:rPr>
          <w:i/>
          <w:iCs/>
          <w:color w:val="auto"/>
        </w:rPr>
        <w:t>Buchanania</w:t>
      </w:r>
      <w:proofErr w:type="spellEnd"/>
      <w:r w:rsidRPr="00EA7E36">
        <w:rPr>
          <w:i/>
          <w:iCs/>
          <w:color w:val="auto"/>
        </w:rPr>
        <w:t xml:space="preserve"> </w:t>
      </w:r>
      <w:proofErr w:type="spellStart"/>
      <w:r w:rsidRPr="00EA7E36">
        <w:rPr>
          <w:i/>
          <w:iCs/>
          <w:color w:val="auto"/>
        </w:rPr>
        <w:t>lanzan</w:t>
      </w:r>
      <w:proofErr w:type="spellEnd"/>
      <w:r w:rsidRPr="00EA7E36">
        <w:rPr>
          <w:color w:val="auto"/>
        </w:rPr>
        <w:t xml:space="preserve">) Wonder Tree: Nutritional and Therapeutic Values. </w:t>
      </w:r>
      <w:r w:rsidRPr="00EA7E36">
        <w:rPr>
          <w:i/>
          <w:color w:val="auto"/>
        </w:rPr>
        <w:t xml:space="preserve">International Journal of Current Micro and Applied </w:t>
      </w:r>
      <w:r w:rsidR="00E6280C" w:rsidRPr="00EA7E36">
        <w:rPr>
          <w:i/>
          <w:color w:val="auto"/>
        </w:rPr>
        <w:t>Science</w:t>
      </w:r>
      <w:r w:rsidR="00E6280C" w:rsidRPr="00EA7E36">
        <w:rPr>
          <w:color w:val="auto"/>
        </w:rPr>
        <w:t>,</w:t>
      </w:r>
      <w:r w:rsidRPr="00EA7E36">
        <w:rPr>
          <w:color w:val="auto"/>
        </w:rPr>
        <w:t xml:space="preserve"> 9(2):3033-3042.</w:t>
      </w:r>
    </w:p>
    <w:p w:rsidR="00EA7E36" w:rsidRPr="00EA7E36" w:rsidRDefault="00EA7E36" w:rsidP="00EA7E36">
      <w:pPr>
        <w:pStyle w:val="ListParagraph"/>
        <w:numPr>
          <w:ilvl w:val="0"/>
          <w:numId w:val="5"/>
        </w:numPr>
        <w:spacing w:after="0" w:line="240" w:lineRule="auto"/>
        <w:jc w:val="both"/>
        <w:rPr>
          <w:rFonts w:ascii="Times New Roman" w:hAnsi="Times New Roman" w:cs="Times New Roman"/>
          <w:sz w:val="24"/>
          <w:szCs w:val="24"/>
        </w:rPr>
      </w:pPr>
      <w:proofErr w:type="spellStart"/>
      <w:r w:rsidRPr="00EA7E36">
        <w:rPr>
          <w:rFonts w:ascii="Times New Roman" w:hAnsi="Times New Roman" w:cs="Times New Roman"/>
          <w:sz w:val="24"/>
          <w:szCs w:val="24"/>
        </w:rPr>
        <w:t>Patanaik</w:t>
      </w:r>
      <w:proofErr w:type="spellEnd"/>
      <w:r w:rsidRPr="00EA7E36">
        <w:rPr>
          <w:rFonts w:ascii="Times New Roman" w:hAnsi="Times New Roman" w:cs="Times New Roman"/>
          <w:sz w:val="24"/>
          <w:szCs w:val="24"/>
        </w:rPr>
        <w:t xml:space="preserve">, </w:t>
      </w:r>
      <w:r w:rsidR="00E6280C" w:rsidRPr="00EA7E36">
        <w:rPr>
          <w:rFonts w:ascii="Times New Roman" w:hAnsi="Times New Roman" w:cs="Times New Roman"/>
          <w:sz w:val="24"/>
          <w:szCs w:val="24"/>
        </w:rPr>
        <w:t>A.K.,</w:t>
      </w:r>
      <w:r w:rsidRPr="00EA7E36">
        <w:rPr>
          <w:rFonts w:ascii="Times New Roman" w:hAnsi="Times New Roman" w:cs="Times New Roman"/>
          <w:sz w:val="24"/>
          <w:szCs w:val="24"/>
        </w:rPr>
        <w:t xml:space="preserve"> </w:t>
      </w:r>
      <w:proofErr w:type="spellStart"/>
      <w:r w:rsidRPr="00EA7E36">
        <w:rPr>
          <w:rFonts w:ascii="Times New Roman" w:hAnsi="Times New Roman" w:cs="Times New Roman"/>
          <w:sz w:val="24"/>
          <w:szCs w:val="24"/>
        </w:rPr>
        <w:t>Kodati</w:t>
      </w:r>
      <w:proofErr w:type="spellEnd"/>
      <w:r w:rsidRPr="00EA7E36">
        <w:rPr>
          <w:rFonts w:ascii="Times New Roman" w:hAnsi="Times New Roman" w:cs="Times New Roman"/>
          <w:sz w:val="24"/>
          <w:szCs w:val="24"/>
        </w:rPr>
        <w:t xml:space="preserve">, D., </w:t>
      </w:r>
      <w:proofErr w:type="spellStart"/>
      <w:r w:rsidRPr="00EA7E36">
        <w:rPr>
          <w:rFonts w:ascii="Times New Roman" w:hAnsi="Times New Roman" w:cs="Times New Roman"/>
          <w:sz w:val="24"/>
          <w:szCs w:val="24"/>
        </w:rPr>
        <w:t>Pareta</w:t>
      </w:r>
      <w:proofErr w:type="spellEnd"/>
      <w:r w:rsidRPr="00EA7E36">
        <w:rPr>
          <w:rFonts w:ascii="Times New Roman" w:hAnsi="Times New Roman" w:cs="Times New Roman"/>
          <w:sz w:val="24"/>
          <w:szCs w:val="24"/>
        </w:rPr>
        <w:t xml:space="preserve">, S.K., Patra, K.C. &amp; </w:t>
      </w:r>
      <w:proofErr w:type="spellStart"/>
      <w:r w:rsidRPr="00EA7E36">
        <w:rPr>
          <w:rFonts w:ascii="Times New Roman" w:hAnsi="Times New Roman" w:cs="Times New Roman"/>
          <w:sz w:val="24"/>
          <w:szCs w:val="24"/>
        </w:rPr>
        <w:t>Harwansh</w:t>
      </w:r>
      <w:proofErr w:type="spellEnd"/>
      <w:r w:rsidRPr="00EA7E36">
        <w:rPr>
          <w:rFonts w:ascii="Times New Roman" w:hAnsi="Times New Roman" w:cs="Times New Roman"/>
          <w:sz w:val="24"/>
          <w:szCs w:val="24"/>
        </w:rPr>
        <w:t xml:space="preserve">, </w:t>
      </w:r>
      <w:r w:rsidR="00E6280C" w:rsidRPr="00EA7E36">
        <w:rPr>
          <w:rFonts w:ascii="Times New Roman" w:hAnsi="Times New Roman" w:cs="Times New Roman"/>
          <w:sz w:val="24"/>
          <w:szCs w:val="24"/>
        </w:rPr>
        <w:t>R.K. (</w:t>
      </w:r>
      <w:r w:rsidRPr="00EA7E36">
        <w:rPr>
          <w:rFonts w:ascii="Times New Roman" w:hAnsi="Times New Roman" w:cs="Times New Roman"/>
          <w:sz w:val="24"/>
          <w:szCs w:val="24"/>
        </w:rPr>
        <w:t xml:space="preserve">2011). Analgesic and anti-inflammatory activities of </w:t>
      </w:r>
      <w:proofErr w:type="spellStart"/>
      <w:r w:rsidRPr="00EA7E36">
        <w:rPr>
          <w:rFonts w:ascii="Times New Roman" w:hAnsi="Times New Roman" w:cs="Times New Roman"/>
          <w:i/>
          <w:sz w:val="24"/>
          <w:szCs w:val="24"/>
        </w:rPr>
        <w:t>Buchanania</w:t>
      </w:r>
      <w:proofErr w:type="spellEnd"/>
      <w:r w:rsidRPr="00EA7E36">
        <w:rPr>
          <w:rFonts w:ascii="Times New Roman" w:hAnsi="Times New Roman" w:cs="Times New Roman"/>
          <w:i/>
          <w:sz w:val="24"/>
          <w:szCs w:val="24"/>
        </w:rPr>
        <w:t xml:space="preserve"> </w:t>
      </w:r>
      <w:proofErr w:type="spellStart"/>
      <w:r w:rsidRPr="00EA7E36">
        <w:rPr>
          <w:rFonts w:ascii="Times New Roman" w:hAnsi="Times New Roman" w:cs="Times New Roman"/>
          <w:i/>
          <w:sz w:val="24"/>
          <w:szCs w:val="24"/>
        </w:rPr>
        <w:t>lanzan</w:t>
      </w:r>
      <w:proofErr w:type="spellEnd"/>
      <w:r w:rsidRPr="00EA7E36">
        <w:rPr>
          <w:rFonts w:ascii="Times New Roman" w:hAnsi="Times New Roman" w:cs="Times New Roman"/>
          <w:sz w:val="24"/>
          <w:szCs w:val="24"/>
        </w:rPr>
        <w:t xml:space="preserve"> </w:t>
      </w:r>
      <w:proofErr w:type="spellStart"/>
      <w:r w:rsidRPr="00EA7E36">
        <w:rPr>
          <w:rFonts w:ascii="Times New Roman" w:hAnsi="Times New Roman" w:cs="Times New Roman"/>
          <w:sz w:val="24"/>
          <w:szCs w:val="24"/>
        </w:rPr>
        <w:t>Spreg</w:t>
      </w:r>
      <w:proofErr w:type="spellEnd"/>
      <w:r w:rsidRPr="00EA7E36">
        <w:rPr>
          <w:rFonts w:ascii="Times New Roman" w:hAnsi="Times New Roman" w:cs="Times New Roman"/>
          <w:sz w:val="24"/>
          <w:szCs w:val="24"/>
        </w:rPr>
        <w:t>. Roots</w:t>
      </w:r>
      <w:r w:rsidRPr="00EA7E36">
        <w:rPr>
          <w:rFonts w:ascii="Times New Roman" w:hAnsi="Times New Roman" w:cs="Times New Roman"/>
          <w:i/>
          <w:sz w:val="24"/>
          <w:szCs w:val="24"/>
        </w:rPr>
        <w:t xml:space="preserve">, Research Journal of Pharmaceutical, Biological and Chemical Sciences, </w:t>
      </w:r>
      <w:r w:rsidRPr="00EA7E36">
        <w:rPr>
          <w:rFonts w:ascii="Times New Roman" w:hAnsi="Times New Roman" w:cs="Times New Roman"/>
          <w:b/>
          <w:sz w:val="24"/>
          <w:szCs w:val="24"/>
        </w:rPr>
        <w:t>2</w:t>
      </w:r>
      <w:r w:rsidRPr="00EA7E36">
        <w:rPr>
          <w:rFonts w:ascii="Times New Roman" w:hAnsi="Times New Roman" w:cs="Times New Roman"/>
          <w:sz w:val="24"/>
          <w:szCs w:val="24"/>
        </w:rPr>
        <w:t>(1):419-420.</w:t>
      </w:r>
    </w:p>
    <w:p w:rsidR="00EA7E36" w:rsidRPr="00EA7E36" w:rsidRDefault="00EA7E36" w:rsidP="00EA7E36">
      <w:pPr>
        <w:pStyle w:val="ListParagraph"/>
        <w:numPr>
          <w:ilvl w:val="0"/>
          <w:numId w:val="5"/>
        </w:numPr>
        <w:spacing w:after="0" w:line="240" w:lineRule="auto"/>
        <w:jc w:val="both"/>
        <w:rPr>
          <w:rFonts w:ascii="Times New Roman" w:hAnsi="Times New Roman" w:cs="Times New Roman"/>
          <w:sz w:val="24"/>
          <w:szCs w:val="24"/>
          <w:lang w:val="en-US"/>
        </w:rPr>
      </w:pPr>
      <w:r w:rsidRPr="00EA7E36">
        <w:rPr>
          <w:rFonts w:ascii="Times New Roman" w:hAnsi="Times New Roman" w:cs="Times New Roman"/>
          <w:sz w:val="24"/>
          <w:szCs w:val="24"/>
          <w:lang w:val="en-US"/>
        </w:rPr>
        <w:t xml:space="preserve">Puri, A., </w:t>
      </w:r>
      <w:proofErr w:type="spellStart"/>
      <w:r w:rsidRPr="00EA7E36">
        <w:rPr>
          <w:rFonts w:ascii="Times New Roman" w:hAnsi="Times New Roman" w:cs="Times New Roman"/>
          <w:sz w:val="24"/>
          <w:szCs w:val="24"/>
          <w:lang w:val="en-US"/>
        </w:rPr>
        <w:t>Sahaia</w:t>
      </w:r>
      <w:proofErr w:type="spellEnd"/>
      <w:r w:rsidRPr="00EA7E36">
        <w:rPr>
          <w:rFonts w:ascii="Times New Roman" w:hAnsi="Times New Roman" w:cs="Times New Roman"/>
          <w:sz w:val="24"/>
          <w:szCs w:val="24"/>
          <w:lang w:val="en-US"/>
        </w:rPr>
        <w:t xml:space="preserve">, R., Singh K.L., Saxena, </w:t>
      </w:r>
      <w:r w:rsidR="00E6280C" w:rsidRPr="00EA7E36">
        <w:rPr>
          <w:rFonts w:ascii="Times New Roman" w:hAnsi="Times New Roman" w:cs="Times New Roman"/>
          <w:sz w:val="24"/>
          <w:szCs w:val="24"/>
          <w:lang w:val="en-US"/>
        </w:rPr>
        <w:t>R.P., Tandon</w:t>
      </w:r>
      <w:r w:rsidRPr="00EA7E36">
        <w:rPr>
          <w:rFonts w:ascii="Times New Roman" w:hAnsi="Times New Roman" w:cs="Times New Roman"/>
          <w:sz w:val="24"/>
          <w:szCs w:val="24"/>
          <w:lang w:val="en-US"/>
        </w:rPr>
        <w:t xml:space="preserve"> J.S. &amp; Saxena </w:t>
      </w:r>
      <w:r w:rsidR="00E6280C" w:rsidRPr="00EA7E36">
        <w:rPr>
          <w:rFonts w:ascii="Times New Roman" w:hAnsi="Times New Roman" w:cs="Times New Roman"/>
          <w:sz w:val="24"/>
          <w:szCs w:val="24"/>
          <w:lang w:val="en-US"/>
        </w:rPr>
        <w:t>K.C. (</w:t>
      </w:r>
      <w:r w:rsidRPr="00EA7E36">
        <w:rPr>
          <w:rFonts w:ascii="Times New Roman" w:hAnsi="Times New Roman" w:cs="Times New Roman"/>
          <w:sz w:val="24"/>
          <w:szCs w:val="24"/>
          <w:lang w:val="en-US"/>
        </w:rPr>
        <w:t xml:space="preserve">2000). Immunostimulant activity of dry fruits and plant materials used in Indian traditional medical system. </w:t>
      </w:r>
      <w:r w:rsidRPr="00EA7E36">
        <w:rPr>
          <w:rFonts w:ascii="Times New Roman" w:hAnsi="Times New Roman" w:cs="Times New Roman"/>
          <w:i/>
          <w:sz w:val="24"/>
          <w:szCs w:val="24"/>
          <w:lang w:val="en-US"/>
        </w:rPr>
        <w:t xml:space="preserve">Journal </w:t>
      </w:r>
      <w:proofErr w:type="gramStart"/>
      <w:r w:rsidRPr="00EA7E36">
        <w:rPr>
          <w:rFonts w:ascii="Times New Roman" w:hAnsi="Times New Roman" w:cs="Times New Roman"/>
          <w:i/>
          <w:sz w:val="24"/>
          <w:szCs w:val="24"/>
          <w:lang w:val="en-US"/>
        </w:rPr>
        <w:t>of  Ethnopharmacology</w:t>
      </w:r>
      <w:proofErr w:type="gramEnd"/>
      <w:r w:rsidRPr="00EA7E36">
        <w:rPr>
          <w:rFonts w:ascii="Times New Roman" w:hAnsi="Times New Roman" w:cs="Times New Roman"/>
          <w:sz w:val="24"/>
          <w:szCs w:val="24"/>
          <w:lang w:val="en-US"/>
        </w:rPr>
        <w:t xml:space="preserve"> .71: 89-92.</w:t>
      </w:r>
    </w:p>
    <w:p w:rsidR="00EA7E36" w:rsidRPr="00EA7E36" w:rsidRDefault="00EA7E36" w:rsidP="00EA7E36">
      <w:pPr>
        <w:shd w:val="clear" w:color="auto" w:fill="FFFFFF" w:themeFill="background1"/>
        <w:autoSpaceDE w:val="0"/>
        <w:autoSpaceDN w:val="0"/>
        <w:adjustRightInd w:val="0"/>
        <w:spacing w:after="0" w:line="240" w:lineRule="auto"/>
        <w:jc w:val="both"/>
        <w:rPr>
          <w:rFonts w:ascii="Times New Roman" w:hAnsi="Times New Roman" w:cs="Times New Roman"/>
          <w:sz w:val="24"/>
          <w:szCs w:val="24"/>
        </w:rPr>
      </w:pPr>
    </w:p>
    <w:p w:rsidR="00EA7E36" w:rsidRPr="00EA7E36" w:rsidRDefault="00EA7E36" w:rsidP="00EA7E36">
      <w:pPr>
        <w:pStyle w:val="ListParagraph"/>
        <w:numPr>
          <w:ilvl w:val="0"/>
          <w:numId w:val="5"/>
        </w:numPr>
        <w:shd w:val="clear" w:color="auto" w:fill="FFFFFF" w:themeFill="background1"/>
        <w:autoSpaceDE w:val="0"/>
        <w:autoSpaceDN w:val="0"/>
        <w:adjustRightInd w:val="0"/>
        <w:spacing w:after="0" w:line="240" w:lineRule="auto"/>
        <w:jc w:val="both"/>
        <w:rPr>
          <w:rFonts w:ascii="Times New Roman" w:hAnsi="Times New Roman" w:cs="Times New Roman"/>
          <w:sz w:val="24"/>
          <w:szCs w:val="24"/>
        </w:rPr>
      </w:pPr>
      <w:r w:rsidRPr="00EA7E36">
        <w:rPr>
          <w:rFonts w:ascii="Times New Roman" w:hAnsi="Times New Roman" w:cs="Times New Roman"/>
          <w:sz w:val="24"/>
          <w:szCs w:val="24"/>
        </w:rPr>
        <w:t xml:space="preserve">Rajpoot, B.S., Gupta, D., Kumar, S., Singh, K., &amp; Tewari, C. (2018). </w:t>
      </w:r>
      <w:proofErr w:type="spellStart"/>
      <w:r w:rsidRPr="00EA7E36">
        <w:rPr>
          <w:rFonts w:ascii="Times New Roman" w:hAnsi="Times New Roman" w:cs="Times New Roman"/>
          <w:i/>
          <w:iCs/>
          <w:sz w:val="24"/>
          <w:szCs w:val="24"/>
        </w:rPr>
        <w:t>Buchnania</w:t>
      </w:r>
      <w:proofErr w:type="spellEnd"/>
      <w:r w:rsidRPr="00EA7E36">
        <w:rPr>
          <w:rFonts w:ascii="Times New Roman" w:hAnsi="Times New Roman" w:cs="Times New Roman"/>
          <w:i/>
          <w:iCs/>
          <w:sz w:val="24"/>
          <w:szCs w:val="24"/>
        </w:rPr>
        <w:t xml:space="preserve"> </w:t>
      </w:r>
      <w:proofErr w:type="spellStart"/>
      <w:r w:rsidRPr="00EA7E36">
        <w:rPr>
          <w:rFonts w:ascii="Times New Roman" w:hAnsi="Times New Roman" w:cs="Times New Roman"/>
          <w:i/>
          <w:iCs/>
          <w:sz w:val="24"/>
          <w:szCs w:val="24"/>
        </w:rPr>
        <w:t>lanzan</w:t>
      </w:r>
      <w:proofErr w:type="spellEnd"/>
      <w:r w:rsidRPr="00EA7E36">
        <w:rPr>
          <w:rFonts w:ascii="Times New Roman" w:hAnsi="Times New Roman" w:cs="Times New Roman"/>
          <w:i/>
          <w:iCs/>
          <w:sz w:val="24"/>
          <w:szCs w:val="24"/>
        </w:rPr>
        <w:t xml:space="preserve"> </w:t>
      </w:r>
      <w:proofErr w:type="spellStart"/>
      <w:r w:rsidRPr="00EA7E36">
        <w:rPr>
          <w:rFonts w:ascii="Times New Roman" w:hAnsi="Times New Roman" w:cs="Times New Roman"/>
          <w:sz w:val="24"/>
          <w:szCs w:val="24"/>
        </w:rPr>
        <w:t>Spreng</w:t>
      </w:r>
      <w:proofErr w:type="spellEnd"/>
      <w:r w:rsidRPr="00EA7E36">
        <w:rPr>
          <w:rFonts w:ascii="Times New Roman" w:hAnsi="Times New Roman" w:cs="Times New Roman"/>
          <w:sz w:val="24"/>
          <w:szCs w:val="24"/>
        </w:rPr>
        <w:t xml:space="preserve"> (</w:t>
      </w:r>
      <w:proofErr w:type="spellStart"/>
      <w:r w:rsidRPr="00EA7E36">
        <w:rPr>
          <w:rFonts w:ascii="Times New Roman" w:hAnsi="Times New Roman" w:cs="Times New Roman"/>
          <w:sz w:val="24"/>
          <w:szCs w:val="24"/>
        </w:rPr>
        <w:t>Chironji</w:t>
      </w:r>
      <w:proofErr w:type="spellEnd"/>
      <w:r w:rsidRPr="00EA7E36">
        <w:rPr>
          <w:rFonts w:ascii="Times New Roman" w:hAnsi="Times New Roman" w:cs="Times New Roman"/>
          <w:sz w:val="24"/>
          <w:szCs w:val="24"/>
        </w:rPr>
        <w:t xml:space="preserve">): A vulnerable multipurpose tree species in Vindhyan region. </w:t>
      </w:r>
      <w:r w:rsidRPr="00EA7E36">
        <w:rPr>
          <w:rFonts w:ascii="Times New Roman" w:hAnsi="Times New Roman" w:cs="Times New Roman"/>
          <w:i/>
          <w:iCs/>
          <w:sz w:val="24"/>
          <w:szCs w:val="24"/>
        </w:rPr>
        <w:t>Journal of Pharmacognosy and Phytochemistry, 7</w:t>
      </w:r>
      <w:r w:rsidRPr="00EA7E36">
        <w:rPr>
          <w:rFonts w:ascii="Times New Roman" w:hAnsi="Times New Roman" w:cs="Times New Roman"/>
          <w:sz w:val="24"/>
          <w:szCs w:val="24"/>
        </w:rPr>
        <w:t>(5): 833–836.</w:t>
      </w:r>
    </w:p>
    <w:p w:rsidR="00EA7E36" w:rsidRPr="00EA7E36" w:rsidRDefault="00EA7E36" w:rsidP="00EA7E36">
      <w:pPr>
        <w:pStyle w:val="ListParagraph"/>
        <w:widowControl w:val="0"/>
        <w:numPr>
          <w:ilvl w:val="0"/>
          <w:numId w:val="5"/>
        </w:numPr>
        <w:shd w:val="clear" w:color="auto" w:fill="FFFFFF" w:themeFill="background1"/>
        <w:autoSpaceDE w:val="0"/>
        <w:autoSpaceDN w:val="0"/>
        <w:adjustRightInd w:val="0"/>
        <w:spacing w:after="0" w:line="240" w:lineRule="auto"/>
        <w:jc w:val="both"/>
        <w:rPr>
          <w:rFonts w:ascii="Times New Roman" w:hAnsi="Times New Roman" w:cs="Times New Roman"/>
          <w:sz w:val="24"/>
          <w:szCs w:val="24"/>
          <w:shd w:val="clear" w:color="auto" w:fill="FFFFFF" w:themeFill="background1"/>
        </w:rPr>
      </w:pPr>
      <w:r w:rsidRPr="00EA7E36">
        <w:rPr>
          <w:rFonts w:ascii="Times New Roman" w:hAnsi="Times New Roman" w:cs="Times New Roman"/>
          <w:sz w:val="24"/>
          <w:szCs w:val="24"/>
          <w:shd w:val="clear" w:color="auto" w:fill="FFFFFF" w:themeFill="background1"/>
        </w:rPr>
        <w:t xml:space="preserve">Rout, S., &amp; Nayak, </w:t>
      </w:r>
      <w:r w:rsidR="00E6280C" w:rsidRPr="00EA7E36">
        <w:rPr>
          <w:rFonts w:ascii="Times New Roman" w:hAnsi="Times New Roman" w:cs="Times New Roman"/>
          <w:sz w:val="24"/>
          <w:szCs w:val="24"/>
          <w:shd w:val="clear" w:color="auto" w:fill="FFFFFF" w:themeFill="background1"/>
        </w:rPr>
        <w:t>S. (</w:t>
      </w:r>
      <w:r w:rsidRPr="00EA7E36">
        <w:rPr>
          <w:rFonts w:ascii="Times New Roman" w:hAnsi="Times New Roman" w:cs="Times New Roman"/>
          <w:sz w:val="24"/>
          <w:szCs w:val="24"/>
          <w:shd w:val="clear" w:color="auto" w:fill="FFFFFF" w:themeFill="background1"/>
        </w:rPr>
        <w:t>2015</w:t>
      </w:r>
      <w:r w:rsidR="00E6280C" w:rsidRPr="00EA7E36">
        <w:rPr>
          <w:rFonts w:ascii="Times New Roman" w:hAnsi="Times New Roman" w:cs="Times New Roman"/>
          <w:sz w:val="24"/>
          <w:szCs w:val="24"/>
          <w:shd w:val="clear" w:color="auto" w:fill="FFFFFF" w:themeFill="background1"/>
        </w:rPr>
        <w:t>).</w:t>
      </w:r>
      <w:r w:rsidRPr="00EA7E36">
        <w:rPr>
          <w:rFonts w:ascii="Times New Roman" w:hAnsi="Times New Roman" w:cs="Times New Roman"/>
          <w:sz w:val="24"/>
          <w:szCs w:val="24"/>
        </w:rPr>
        <w:t xml:space="preserve"> Influence </w:t>
      </w:r>
      <w:r w:rsidR="00E6280C" w:rsidRPr="00EA7E36">
        <w:rPr>
          <w:rFonts w:ascii="Times New Roman" w:hAnsi="Times New Roman" w:cs="Times New Roman"/>
          <w:sz w:val="24"/>
          <w:szCs w:val="24"/>
        </w:rPr>
        <w:t>of</w:t>
      </w:r>
      <w:r w:rsidRPr="00EA7E36">
        <w:rPr>
          <w:rFonts w:ascii="Times New Roman" w:hAnsi="Times New Roman" w:cs="Times New Roman"/>
          <w:sz w:val="24"/>
          <w:szCs w:val="24"/>
        </w:rPr>
        <w:t xml:space="preserve"> Storage Condition and Duration on Oil Content </w:t>
      </w:r>
      <w:r w:rsidR="00E6280C" w:rsidRPr="00EA7E36">
        <w:rPr>
          <w:rFonts w:ascii="Times New Roman" w:hAnsi="Times New Roman" w:cs="Times New Roman"/>
          <w:sz w:val="24"/>
          <w:szCs w:val="24"/>
        </w:rPr>
        <w:t xml:space="preserve">of </w:t>
      </w:r>
      <w:proofErr w:type="spellStart"/>
      <w:r w:rsidR="00E6280C" w:rsidRPr="00EA7E36">
        <w:rPr>
          <w:rFonts w:ascii="Times New Roman" w:hAnsi="Times New Roman" w:cs="Times New Roman"/>
          <w:sz w:val="24"/>
          <w:szCs w:val="24"/>
        </w:rPr>
        <w:t>Pongamia</w:t>
      </w:r>
      <w:proofErr w:type="spellEnd"/>
      <w:r w:rsidRPr="00EA7E36">
        <w:rPr>
          <w:rFonts w:ascii="Times New Roman" w:hAnsi="Times New Roman" w:cs="Times New Roman"/>
          <w:i/>
          <w:iCs/>
          <w:sz w:val="24"/>
          <w:szCs w:val="24"/>
        </w:rPr>
        <w:t xml:space="preserve"> </w:t>
      </w:r>
      <w:proofErr w:type="spellStart"/>
      <w:r w:rsidRPr="00EA7E36">
        <w:rPr>
          <w:rFonts w:ascii="Times New Roman" w:hAnsi="Times New Roman" w:cs="Times New Roman"/>
          <w:i/>
          <w:iCs/>
          <w:sz w:val="24"/>
          <w:szCs w:val="24"/>
        </w:rPr>
        <w:t>pinnata</w:t>
      </w:r>
      <w:proofErr w:type="spellEnd"/>
      <w:r w:rsidRPr="00EA7E36">
        <w:rPr>
          <w:rFonts w:ascii="Times New Roman" w:hAnsi="Times New Roman" w:cs="Times New Roman"/>
          <w:sz w:val="24"/>
          <w:szCs w:val="24"/>
        </w:rPr>
        <w:t xml:space="preserve"> L. Pierre. Seeds. </w:t>
      </w:r>
      <w:r w:rsidRPr="00EA7E36">
        <w:rPr>
          <w:rFonts w:ascii="Times New Roman" w:hAnsi="Times New Roman" w:cs="Times New Roman"/>
          <w:i/>
          <w:iCs/>
          <w:sz w:val="24"/>
          <w:szCs w:val="24"/>
        </w:rPr>
        <w:t>Online International Interdisciplinary Research Journal</w:t>
      </w:r>
      <w:r w:rsidRPr="00EA7E36">
        <w:rPr>
          <w:rFonts w:ascii="Times New Roman" w:hAnsi="Times New Roman" w:cs="Times New Roman"/>
          <w:sz w:val="24"/>
          <w:szCs w:val="24"/>
        </w:rPr>
        <w:t xml:space="preserve">. </w:t>
      </w:r>
      <w:r w:rsidR="00E6280C" w:rsidRPr="00EA7E36">
        <w:rPr>
          <w:rFonts w:ascii="Times New Roman" w:hAnsi="Times New Roman" w:cs="Times New Roman"/>
          <w:sz w:val="24"/>
          <w:szCs w:val="24"/>
        </w:rPr>
        <w:t>5:</w:t>
      </w:r>
      <w:r w:rsidRPr="00EA7E36">
        <w:rPr>
          <w:rFonts w:ascii="Times New Roman" w:hAnsi="Times New Roman" w:cs="Times New Roman"/>
          <w:sz w:val="24"/>
          <w:szCs w:val="24"/>
        </w:rPr>
        <w:t xml:space="preserve"> 139-</w:t>
      </w:r>
      <w:r w:rsidR="00E6280C" w:rsidRPr="00EA7E36">
        <w:rPr>
          <w:rFonts w:ascii="Times New Roman" w:hAnsi="Times New Roman" w:cs="Times New Roman"/>
          <w:sz w:val="24"/>
          <w:szCs w:val="24"/>
        </w:rPr>
        <w:t>144.</w:t>
      </w:r>
    </w:p>
    <w:p w:rsidR="00EA7E36" w:rsidRPr="00EA7E36" w:rsidRDefault="00EA7E36" w:rsidP="00EA7E36">
      <w:pPr>
        <w:pStyle w:val="ListParagraph"/>
        <w:widowControl w:val="0"/>
        <w:numPr>
          <w:ilvl w:val="0"/>
          <w:numId w:val="5"/>
        </w:numPr>
        <w:autoSpaceDE w:val="0"/>
        <w:autoSpaceDN w:val="0"/>
        <w:adjustRightInd w:val="0"/>
        <w:spacing w:after="0" w:line="240" w:lineRule="auto"/>
        <w:jc w:val="both"/>
        <w:rPr>
          <w:rFonts w:ascii="Times New Roman" w:hAnsi="Times New Roman" w:cs="Times New Roman"/>
          <w:iCs/>
          <w:sz w:val="24"/>
          <w:szCs w:val="24"/>
        </w:rPr>
      </w:pPr>
      <w:r w:rsidRPr="00EA7E36">
        <w:rPr>
          <w:rFonts w:ascii="Times New Roman" w:hAnsi="Times New Roman" w:cs="Times New Roman"/>
          <w:iCs/>
          <w:sz w:val="24"/>
          <w:szCs w:val="24"/>
        </w:rPr>
        <w:t xml:space="preserve">Sahoo, P.K., Nayak, S., Behera, L.K., Rout, S. &amp; Biswal, </w:t>
      </w:r>
      <w:r w:rsidR="00E6280C" w:rsidRPr="00EA7E36">
        <w:rPr>
          <w:rFonts w:ascii="Times New Roman" w:hAnsi="Times New Roman" w:cs="Times New Roman"/>
          <w:iCs/>
          <w:sz w:val="24"/>
          <w:szCs w:val="24"/>
        </w:rPr>
        <w:t>D. (</w:t>
      </w:r>
      <w:r w:rsidRPr="00EA7E36">
        <w:rPr>
          <w:rFonts w:ascii="Times New Roman" w:hAnsi="Times New Roman" w:cs="Times New Roman"/>
          <w:iCs/>
          <w:sz w:val="24"/>
          <w:szCs w:val="24"/>
        </w:rPr>
        <w:t>2016).</w:t>
      </w:r>
      <w:r w:rsidRPr="00EA7E36">
        <w:rPr>
          <w:rFonts w:ascii="Times New Roman" w:hAnsi="Times New Roman" w:cs="Times New Roman"/>
          <w:i/>
          <w:iCs/>
          <w:sz w:val="24"/>
          <w:szCs w:val="24"/>
        </w:rPr>
        <w:t xml:space="preserve"> </w:t>
      </w:r>
      <w:r w:rsidRPr="00EA7E36">
        <w:rPr>
          <w:rFonts w:ascii="Times New Roman" w:hAnsi="Times New Roman" w:cs="Times New Roman"/>
          <w:iCs/>
          <w:sz w:val="24"/>
          <w:szCs w:val="24"/>
        </w:rPr>
        <w:t>Influence of storage condition and duration on oil content of Physic-Nut seeds.</w:t>
      </w:r>
      <w:r w:rsidRPr="00EA7E36">
        <w:rPr>
          <w:rFonts w:ascii="Times New Roman" w:hAnsi="Times New Roman" w:cs="Times New Roman"/>
          <w:i/>
          <w:iCs/>
          <w:sz w:val="24"/>
          <w:szCs w:val="24"/>
        </w:rPr>
        <w:t xml:space="preserve"> </w:t>
      </w:r>
      <w:proofErr w:type="spellStart"/>
      <w:r w:rsidRPr="00EA7E36">
        <w:rPr>
          <w:rFonts w:ascii="Times New Roman" w:hAnsi="Times New Roman" w:cs="Times New Roman"/>
          <w:i/>
          <w:iCs/>
          <w:sz w:val="24"/>
          <w:szCs w:val="24"/>
        </w:rPr>
        <w:t>Multilogic</w:t>
      </w:r>
      <w:proofErr w:type="spellEnd"/>
      <w:r w:rsidRPr="00EA7E36">
        <w:rPr>
          <w:rFonts w:ascii="Times New Roman" w:hAnsi="Times New Roman" w:cs="Times New Roman"/>
          <w:i/>
          <w:iCs/>
          <w:sz w:val="24"/>
          <w:szCs w:val="24"/>
        </w:rPr>
        <w:t xml:space="preserve"> in Science,</w:t>
      </w:r>
      <w:r w:rsidRPr="00EA7E36">
        <w:rPr>
          <w:rFonts w:ascii="Times New Roman" w:hAnsi="Times New Roman" w:cs="Times New Roman"/>
          <w:iCs/>
          <w:sz w:val="24"/>
          <w:szCs w:val="24"/>
        </w:rPr>
        <w:t>16(6): 172-176.</w:t>
      </w:r>
    </w:p>
    <w:p w:rsidR="00EA7E36" w:rsidRPr="00EA7E36" w:rsidRDefault="00EA7E36" w:rsidP="00EA7E36">
      <w:pPr>
        <w:pStyle w:val="ListParagraph"/>
        <w:numPr>
          <w:ilvl w:val="0"/>
          <w:numId w:val="5"/>
        </w:numPr>
        <w:spacing w:after="0" w:line="240" w:lineRule="auto"/>
        <w:jc w:val="both"/>
        <w:rPr>
          <w:rFonts w:ascii="Times New Roman" w:hAnsi="Times New Roman" w:cs="Times New Roman"/>
          <w:sz w:val="24"/>
          <w:szCs w:val="24"/>
          <w:lang w:val="en-US"/>
        </w:rPr>
      </w:pPr>
      <w:r w:rsidRPr="00EA7E36">
        <w:rPr>
          <w:rFonts w:ascii="Times New Roman" w:hAnsi="Times New Roman" w:cs="Times New Roman"/>
          <w:sz w:val="24"/>
          <w:szCs w:val="24"/>
          <w:lang w:val="en-US"/>
        </w:rPr>
        <w:t xml:space="preserve">Sahu, S. </w:t>
      </w:r>
      <w:r w:rsidR="00E6280C" w:rsidRPr="00EA7E36">
        <w:rPr>
          <w:rFonts w:ascii="Times New Roman" w:hAnsi="Times New Roman" w:cs="Times New Roman"/>
          <w:sz w:val="24"/>
          <w:szCs w:val="24"/>
          <w:lang w:val="en-US"/>
        </w:rPr>
        <w:t>N.,</w:t>
      </w:r>
      <w:r w:rsidRPr="00EA7E36">
        <w:rPr>
          <w:rFonts w:ascii="Times New Roman" w:hAnsi="Times New Roman" w:cs="Times New Roman"/>
          <w:sz w:val="24"/>
          <w:szCs w:val="24"/>
          <w:lang w:val="en-US"/>
        </w:rPr>
        <w:t xml:space="preserve"> Naik, S. N. &amp; </w:t>
      </w:r>
      <w:r w:rsidR="00E6280C" w:rsidRPr="00EA7E36">
        <w:rPr>
          <w:rFonts w:ascii="Times New Roman" w:hAnsi="Times New Roman" w:cs="Times New Roman"/>
          <w:sz w:val="24"/>
          <w:szCs w:val="24"/>
          <w:lang w:val="en-US"/>
        </w:rPr>
        <w:t>Jaiswal, S. (</w:t>
      </w:r>
      <w:r w:rsidRPr="00EA7E36">
        <w:rPr>
          <w:rFonts w:ascii="Times New Roman" w:hAnsi="Times New Roman" w:cs="Times New Roman"/>
          <w:sz w:val="24"/>
          <w:szCs w:val="24"/>
          <w:lang w:val="en-US"/>
        </w:rPr>
        <w:t xml:space="preserve">2015). Physico-chemical, Thermal and Oxidative Properties of Wild </w:t>
      </w:r>
      <w:proofErr w:type="spellStart"/>
      <w:r w:rsidRPr="00EA7E36">
        <w:rPr>
          <w:rFonts w:ascii="Times New Roman" w:hAnsi="Times New Roman" w:cs="Times New Roman"/>
          <w:sz w:val="24"/>
          <w:szCs w:val="24"/>
          <w:lang w:val="en-US"/>
        </w:rPr>
        <w:t>Chironji</w:t>
      </w:r>
      <w:proofErr w:type="spellEnd"/>
      <w:r w:rsidRPr="00EA7E36">
        <w:rPr>
          <w:rFonts w:ascii="Times New Roman" w:hAnsi="Times New Roman" w:cs="Times New Roman"/>
          <w:sz w:val="24"/>
          <w:szCs w:val="24"/>
          <w:lang w:val="en-US"/>
        </w:rPr>
        <w:t xml:space="preserve"> (</w:t>
      </w:r>
      <w:proofErr w:type="spellStart"/>
      <w:r w:rsidRPr="00EA7E36">
        <w:rPr>
          <w:rFonts w:ascii="Times New Roman" w:hAnsi="Times New Roman" w:cs="Times New Roman"/>
          <w:i/>
          <w:sz w:val="24"/>
          <w:szCs w:val="24"/>
          <w:lang w:val="en-US"/>
        </w:rPr>
        <w:t>Buchanania</w:t>
      </w:r>
      <w:proofErr w:type="spellEnd"/>
      <w:r w:rsidRPr="00EA7E36">
        <w:rPr>
          <w:rFonts w:ascii="Times New Roman" w:hAnsi="Times New Roman" w:cs="Times New Roman"/>
          <w:i/>
          <w:sz w:val="24"/>
          <w:szCs w:val="24"/>
          <w:lang w:val="en-US"/>
        </w:rPr>
        <w:t xml:space="preserve"> </w:t>
      </w:r>
      <w:proofErr w:type="spellStart"/>
      <w:r w:rsidRPr="00EA7E36">
        <w:rPr>
          <w:rFonts w:ascii="Times New Roman" w:hAnsi="Times New Roman" w:cs="Times New Roman"/>
          <w:i/>
          <w:sz w:val="24"/>
          <w:szCs w:val="24"/>
          <w:lang w:val="en-US"/>
        </w:rPr>
        <w:t>lanzan</w:t>
      </w:r>
      <w:proofErr w:type="spellEnd"/>
      <w:r w:rsidRPr="00EA7E36">
        <w:rPr>
          <w:rFonts w:ascii="Times New Roman" w:hAnsi="Times New Roman" w:cs="Times New Roman"/>
          <w:sz w:val="24"/>
          <w:szCs w:val="24"/>
          <w:lang w:val="en-US"/>
        </w:rPr>
        <w:t xml:space="preserve"> </w:t>
      </w:r>
      <w:proofErr w:type="spellStart"/>
      <w:r w:rsidRPr="00EA7E36">
        <w:rPr>
          <w:rFonts w:ascii="Times New Roman" w:hAnsi="Times New Roman" w:cs="Times New Roman"/>
          <w:sz w:val="24"/>
          <w:szCs w:val="24"/>
          <w:lang w:val="en-US"/>
        </w:rPr>
        <w:t>Spreng</w:t>
      </w:r>
      <w:proofErr w:type="spellEnd"/>
      <w:r w:rsidRPr="00EA7E36">
        <w:rPr>
          <w:rFonts w:ascii="Times New Roman" w:hAnsi="Times New Roman" w:cs="Times New Roman"/>
          <w:sz w:val="24"/>
          <w:szCs w:val="24"/>
          <w:lang w:val="en-US"/>
        </w:rPr>
        <w:t xml:space="preserve">.) Kernel </w:t>
      </w:r>
      <w:r w:rsidR="00E6280C" w:rsidRPr="00EA7E36">
        <w:rPr>
          <w:rFonts w:ascii="Times New Roman" w:hAnsi="Times New Roman" w:cs="Times New Roman"/>
          <w:sz w:val="24"/>
          <w:szCs w:val="24"/>
          <w:lang w:val="en-US"/>
        </w:rPr>
        <w:t>Oil</w:t>
      </w:r>
      <w:r w:rsidR="00E6280C" w:rsidRPr="00EA7E36">
        <w:rPr>
          <w:rFonts w:ascii="Times New Roman" w:hAnsi="Times New Roman" w:cs="Times New Roman"/>
          <w:b/>
          <w:sz w:val="24"/>
          <w:szCs w:val="24"/>
          <w:lang w:val="en-US"/>
        </w:rPr>
        <w:t>.</w:t>
      </w:r>
      <w:r w:rsidRPr="00EA7E36">
        <w:rPr>
          <w:rFonts w:ascii="Times New Roman" w:hAnsi="Times New Roman" w:cs="Times New Roman"/>
          <w:b/>
          <w:sz w:val="24"/>
          <w:szCs w:val="24"/>
          <w:lang w:val="en-US"/>
        </w:rPr>
        <w:t xml:space="preserve"> </w:t>
      </w:r>
      <w:r w:rsidRPr="00EA7E36">
        <w:rPr>
          <w:rFonts w:ascii="Times New Roman" w:hAnsi="Times New Roman" w:cs="Times New Roman"/>
          <w:i/>
          <w:sz w:val="24"/>
          <w:szCs w:val="24"/>
          <w:lang w:val="en-US"/>
        </w:rPr>
        <w:t xml:space="preserve">Journal of </w:t>
      </w:r>
      <w:r w:rsidR="00E6280C" w:rsidRPr="00EA7E36">
        <w:rPr>
          <w:rFonts w:ascii="Times New Roman" w:hAnsi="Times New Roman" w:cs="Times New Roman"/>
          <w:i/>
          <w:sz w:val="24"/>
          <w:szCs w:val="24"/>
          <w:lang w:val="en-US"/>
        </w:rPr>
        <w:t>Lipid science</w:t>
      </w:r>
      <w:r w:rsidRPr="00EA7E36">
        <w:rPr>
          <w:rFonts w:ascii="Times New Roman" w:hAnsi="Times New Roman" w:cs="Times New Roman"/>
          <w:i/>
          <w:sz w:val="24"/>
          <w:szCs w:val="24"/>
          <w:lang w:val="en-US"/>
        </w:rPr>
        <w:t xml:space="preserve"> and technology .</w:t>
      </w:r>
      <w:r w:rsidRPr="00EA7E36">
        <w:rPr>
          <w:rFonts w:ascii="Times New Roman" w:hAnsi="Times New Roman" w:cs="Times New Roman"/>
          <w:sz w:val="24"/>
          <w:szCs w:val="24"/>
          <w:lang w:val="en-US"/>
        </w:rPr>
        <w:t>47 :7-11.</w:t>
      </w:r>
    </w:p>
    <w:p w:rsidR="00EA7E36" w:rsidRPr="00EA7E36" w:rsidRDefault="00EA7E36" w:rsidP="00EA7E36">
      <w:pPr>
        <w:pStyle w:val="ListParagraph"/>
        <w:widowControl w:val="0"/>
        <w:numPr>
          <w:ilvl w:val="0"/>
          <w:numId w:val="5"/>
        </w:numPr>
        <w:shd w:val="clear" w:color="auto" w:fill="FFFFFF" w:themeFill="background1"/>
        <w:autoSpaceDE w:val="0"/>
        <w:autoSpaceDN w:val="0"/>
        <w:adjustRightInd w:val="0"/>
        <w:spacing w:after="0" w:line="240" w:lineRule="auto"/>
        <w:jc w:val="both"/>
        <w:rPr>
          <w:rFonts w:ascii="Times New Roman" w:hAnsi="Times New Roman" w:cs="Times New Roman"/>
          <w:i/>
          <w:iCs/>
          <w:sz w:val="24"/>
          <w:szCs w:val="24"/>
        </w:rPr>
      </w:pPr>
      <w:r w:rsidRPr="00EA7E36">
        <w:rPr>
          <w:rFonts w:ascii="Times New Roman" w:hAnsi="Times New Roman" w:cs="Times New Roman"/>
          <w:sz w:val="24"/>
          <w:szCs w:val="24"/>
          <w:shd w:val="clear" w:color="auto" w:fill="FFFFFF" w:themeFill="background1"/>
        </w:rPr>
        <w:t xml:space="preserve">Sathe, B., &amp; Patil, J. (2024). Studies on </w:t>
      </w:r>
      <w:proofErr w:type="spellStart"/>
      <w:r w:rsidRPr="00EA7E36">
        <w:rPr>
          <w:rFonts w:ascii="Times New Roman" w:hAnsi="Times New Roman" w:cs="Times New Roman"/>
          <w:sz w:val="24"/>
          <w:szCs w:val="24"/>
          <w:shd w:val="clear" w:color="auto" w:fill="FFFFFF" w:themeFill="background1"/>
        </w:rPr>
        <w:t>physico</w:t>
      </w:r>
      <w:proofErr w:type="spellEnd"/>
      <w:r w:rsidRPr="00EA7E36">
        <w:rPr>
          <w:rFonts w:ascii="Times New Roman" w:hAnsi="Times New Roman" w:cs="Times New Roman"/>
          <w:sz w:val="24"/>
          <w:szCs w:val="24"/>
          <w:shd w:val="clear" w:color="auto" w:fill="FFFFFF" w:themeFill="background1"/>
        </w:rPr>
        <w:t xml:space="preserve">-chemical properties of oil extracted from </w:t>
      </w:r>
      <w:proofErr w:type="spellStart"/>
      <w:r w:rsidRPr="00EA7E36">
        <w:rPr>
          <w:rFonts w:ascii="Times New Roman" w:hAnsi="Times New Roman" w:cs="Times New Roman"/>
          <w:sz w:val="24"/>
          <w:szCs w:val="24"/>
          <w:shd w:val="clear" w:color="auto" w:fill="FFFFFF" w:themeFill="background1"/>
        </w:rPr>
        <w:t>Charoli</w:t>
      </w:r>
      <w:proofErr w:type="spellEnd"/>
      <w:r w:rsidRPr="00EA7E36">
        <w:rPr>
          <w:rFonts w:ascii="Times New Roman" w:hAnsi="Times New Roman" w:cs="Times New Roman"/>
          <w:sz w:val="24"/>
          <w:szCs w:val="24"/>
          <w:shd w:val="clear" w:color="auto" w:fill="FFFFFF" w:themeFill="background1"/>
        </w:rPr>
        <w:t xml:space="preserve"> (</w:t>
      </w:r>
      <w:proofErr w:type="spellStart"/>
      <w:r w:rsidRPr="00EA7E36">
        <w:rPr>
          <w:rFonts w:ascii="Times New Roman" w:hAnsi="Times New Roman" w:cs="Times New Roman"/>
          <w:sz w:val="24"/>
          <w:szCs w:val="24"/>
          <w:shd w:val="clear" w:color="auto" w:fill="FFFFFF" w:themeFill="background1"/>
        </w:rPr>
        <w:t>Buchanania</w:t>
      </w:r>
      <w:proofErr w:type="spellEnd"/>
      <w:r w:rsidRPr="00EA7E36">
        <w:rPr>
          <w:rFonts w:ascii="Times New Roman" w:hAnsi="Times New Roman" w:cs="Times New Roman"/>
          <w:sz w:val="24"/>
          <w:szCs w:val="24"/>
          <w:shd w:val="clear" w:color="auto" w:fill="F2EFE8"/>
        </w:rPr>
        <w:t xml:space="preserve"> </w:t>
      </w:r>
      <w:proofErr w:type="spellStart"/>
      <w:r w:rsidRPr="00EA7E36">
        <w:rPr>
          <w:rFonts w:ascii="Times New Roman" w:hAnsi="Times New Roman" w:cs="Times New Roman"/>
          <w:sz w:val="24"/>
          <w:szCs w:val="24"/>
          <w:shd w:val="clear" w:color="auto" w:fill="FFFFFF" w:themeFill="background1"/>
        </w:rPr>
        <w:t>lanzan</w:t>
      </w:r>
      <w:proofErr w:type="spellEnd"/>
      <w:r w:rsidRPr="00EA7E36">
        <w:rPr>
          <w:rFonts w:ascii="Times New Roman" w:hAnsi="Times New Roman" w:cs="Times New Roman"/>
          <w:sz w:val="24"/>
          <w:szCs w:val="24"/>
          <w:shd w:val="clear" w:color="auto" w:fill="FFFFFF" w:themeFill="background1"/>
        </w:rPr>
        <w:t xml:space="preserve"> </w:t>
      </w:r>
      <w:proofErr w:type="spellStart"/>
      <w:r w:rsidRPr="00EA7E36">
        <w:rPr>
          <w:rFonts w:ascii="Times New Roman" w:hAnsi="Times New Roman" w:cs="Times New Roman"/>
          <w:sz w:val="24"/>
          <w:szCs w:val="24"/>
          <w:shd w:val="clear" w:color="auto" w:fill="FFFFFF" w:themeFill="background1"/>
        </w:rPr>
        <w:t>Spreng</w:t>
      </w:r>
      <w:proofErr w:type="spellEnd"/>
      <w:r w:rsidRPr="00EA7E36">
        <w:rPr>
          <w:rFonts w:ascii="Times New Roman" w:hAnsi="Times New Roman" w:cs="Times New Roman"/>
          <w:sz w:val="24"/>
          <w:szCs w:val="24"/>
          <w:shd w:val="clear" w:color="auto" w:fill="FFFFFF" w:themeFill="background1"/>
        </w:rPr>
        <w:t xml:space="preserve">.) during storage. International Journal of Advanced Biochemistry Research 2024, 8(11), 97–106. </w:t>
      </w:r>
      <w:hyperlink r:id="rId13" w:history="1">
        <w:r w:rsidRPr="00EA7E36">
          <w:rPr>
            <w:rStyle w:val="Hyperlink"/>
            <w:rFonts w:ascii="Times New Roman" w:hAnsi="Times New Roman" w:cs="Times New Roman"/>
            <w:color w:val="auto"/>
            <w:sz w:val="24"/>
            <w:szCs w:val="24"/>
            <w:shd w:val="clear" w:color="auto" w:fill="FFFFFF" w:themeFill="background1"/>
          </w:rPr>
          <w:t>https://doi.org/10.33545 /26174693</w:t>
        </w:r>
      </w:hyperlink>
      <w:r w:rsidRPr="00EA7E36">
        <w:rPr>
          <w:rFonts w:ascii="Times New Roman" w:hAnsi="Times New Roman" w:cs="Times New Roman"/>
          <w:sz w:val="24"/>
          <w:szCs w:val="24"/>
          <w:shd w:val="clear" w:color="auto" w:fill="FFFFFF" w:themeFill="background1"/>
        </w:rPr>
        <w:t xml:space="preserve"> .2024.V8.I11SB.2818.</w:t>
      </w:r>
    </w:p>
    <w:p w:rsidR="00EA7E36" w:rsidRPr="00EA7E36" w:rsidRDefault="00EA7E36" w:rsidP="00EA7E36">
      <w:pPr>
        <w:pStyle w:val="Default"/>
        <w:numPr>
          <w:ilvl w:val="0"/>
          <w:numId w:val="5"/>
        </w:numPr>
        <w:jc w:val="both"/>
        <w:rPr>
          <w:color w:val="auto"/>
        </w:rPr>
      </w:pPr>
      <w:proofErr w:type="spellStart"/>
      <w:proofErr w:type="gramStart"/>
      <w:r w:rsidRPr="00EA7E36">
        <w:rPr>
          <w:color w:val="auto"/>
        </w:rPr>
        <w:t>Seneviratne,K.N</w:t>
      </w:r>
      <w:proofErr w:type="spellEnd"/>
      <w:r w:rsidRPr="00EA7E36">
        <w:rPr>
          <w:color w:val="auto"/>
        </w:rPr>
        <w:t>.</w:t>
      </w:r>
      <w:proofErr w:type="gramEnd"/>
      <w:r w:rsidRPr="00EA7E36">
        <w:rPr>
          <w:color w:val="auto"/>
        </w:rPr>
        <w:t xml:space="preserve">  &amp; Jayathilaka, </w:t>
      </w:r>
      <w:r w:rsidR="00E6280C" w:rsidRPr="00EA7E36">
        <w:rPr>
          <w:color w:val="auto"/>
        </w:rPr>
        <w:t>N. (</w:t>
      </w:r>
      <w:r w:rsidRPr="00EA7E36">
        <w:rPr>
          <w:color w:val="auto"/>
        </w:rPr>
        <w:t xml:space="preserve">2016) Chemistry: Coconut Oil, </w:t>
      </w:r>
      <w:proofErr w:type="spellStart"/>
      <w:r w:rsidRPr="00EA7E36">
        <w:rPr>
          <w:color w:val="auto"/>
        </w:rPr>
        <w:t>Lakva</w:t>
      </w:r>
      <w:proofErr w:type="spellEnd"/>
      <w:r w:rsidRPr="00EA7E36">
        <w:rPr>
          <w:color w:val="auto"/>
        </w:rPr>
        <w:t xml:space="preserve"> Publishers, Battaramulla., Page. 130 Pictures: 21 cm ISBN 978-955-1605-36-0</w:t>
      </w:r>
    </w:p>
    <w:p w:rsidR="00EA7E36" w:rsidRPr="00EA7E36" w:rsidRDefault="00EA7E36" w:rsidP="00EA7E36">
      <w:pPr>
        <w:pStyle w:val="ListParagraph"/>
        <w:widowControl w:val="0"/>
        <w:numPr>
          <w:ilvl w:val="0"/>
          <w:numId w:val="5"/>
        </w:numPr>
        <w:autoSpaceDE w:val="0"/>
        <w:autoSpaceDN w:val="0"/>
        <w:adjustRightInd w:val="0"/>
        <w:spacing w:after="0" w:line="240" w:lineRule="auto"/>
        <w:jc w:val="both"/>
        <w:rPr>
          <w:rFonts w:ascii="Times New Roman" w:hAnsi="Times New Roman" w:cs="Times New Roman"/>
          <w:sz w:val="24"/>
          <w:szCs w:val="24"/>
          <w:shd w:val="clear" w:color="auto" w:fill="FFFFFF"/>
        </w:rPr>
      </w:pPr>
      <w:proofErr w:type="spellStart"/>
      <w:r w:rsidRPr="00EA7E36">
        <w:rPr>
          <w:rFonts w:ascii="Times New Roman" w:hAnsi="Times New Roman" w:cs="Times New Roman"/>
          <w:sz w:val="24"/>
          <w:szCs w:val="24"/>
          <w:shd w:val="clear" w:color="auto" w:fill="FFFFFF"/>
        </w:rPr>
        <w:t>Senou</w:t>
      </w:r>
      <w:proofErr w:type="spellEnd"/>
      <w:r w:rsidRPr="00EA7E36">
        <w:rPr>
          <w:rFonts w:ascii="Times New Roman" w:hAnsi="Times New Roman" w:cs="Times New Roman"/>
          <w:sz w:val="24"/>
          <w:szCs w:val="24"/>
          <w:shd w:val="clear" w:color="auto" w:fill="FFFFFF"/>
        </w:rPr>
        <w:t>, H.</w:t>
      </w:r>
      <w:r w:rsidR="00E6280C" w:rsidRPr="00EA7E36">
        <w:rPr>
          <w:rFonts w:ascii="Times New Roman" w:hAnsi="Times New Roman" w:cs="Times New Roman"/>
          <w:sz w:val="24"/>
          <w:szCs w:val="24"/>
          <w:shd w:val="clear" w:color="auto" w:fill="FFFFFF"/>
        </w:rPr>
        <w:t>, Zheng</w:t>
      </w:r>
      <w:r w:rsidRPr="00EA7E36">
        <w:rPr>
          <w:rFonts w:ascii="Times New Roman" w:hAnsi="Times New Roman" w:cs="Times New Roman"/>
          <w:sz w:val="24"/>
          <w:szCs w:val="24"/>
          <w:shd w:val="clear" w:color="auto" w:fill="FFFFFF"/>
        </w:rPr>
        <w:t>, C.H.</w:t>
      </w:r>
      <w:proofErr w:type="gramStart"/>
      <w:r w:rsidRPr="00EA7E36">
        <w:rPr>
          <w:rFonts w:ascii="Times New Roman" w:hAnsi="Times New Roman" w:cs="Times New Roman"/>
          <w:sz w:val="24"/>
          <w:szCs w:val="24"/>
          <w:shd w:val="clear" w:color="auto" w:fill="FFFFFF"/>
        </w:rPr>
        <w:t>,  Traore</w:t>
      </w:r>
      <w:proofErr w:type="gramEnd"/>
      <w:r w:rsidRPr="00EA7E36">
        <w:rPr>
          <w:rFonts w:ascii="Times New Roman" w:hAnsi="Times New Roman" w:cs="Times New Roman"/>
          <w:sz w:val="24"/>
          <w:szCs w:val="24"/>
          <w:shd w:val="clear" w:color="auto" w:fill="FFFFFF"/>
        </w:rPr>
        <w:t xml:space="preserve">, M.B. , </w:t>
      </w:r>
      <w:proofErr w:type="spellStart"/>
      <w:r w:rsidRPr="00EA7E36">
        <w:rPr>
          <w:rFonts w:ascii="Times New Roman" w:hAnsi="Times New Roman" w:cs="Times New Roman"/>
          <w:sz w:val="24"/>
          <w:szCs w:val="24"/>
          <w:shd w:val="clear" w:color="auto" w:fill="FFFFFF"/>
        </w:rPr>
        <w:t>Sissoko,B</w:t>
      </w:r>
      <w:proofErr w:type="spellEnd"/>
      <w:r w:rsidRPr="00EA7E36">
        <w:rPr>
          <w:rFonts w:ascii="Times New Roman" w:hAnsi="Times New Roman" w:cs="Times New Roman"/>
          <w:sz w:val="24"/>
          <w:szCs w:val="24"/>
          <w:shd w:val="clear" w:color="auto" w:fill="FFFFFF"/>
        </w:rPr>
        <w:t xml:space="preserve">., </w:t>
      </w:r>
      <w:proofErr w:type="spellStart"/>
      <w:r w:rsidRPr="00EA7E36">
        <w:rPr>
          <w:rFonts w:ascii="Times New Roman" w:hAnsi="Times New Roman" w:cs="Times New Roman"/>
          <w:sz w:val="24"/>
          <w:szCs w:val="24"/>
          <w:shd w:val="clear" w:color="auto" w:fill="FFFFFF"/>
        </w:rPr>
        <w:t>Kamate,M</w:t>
      </w:r>
      <w:proofErr w:type="spellEnd"/>
      <w:r w:rsidRPr="00EA7E36">
        <w:rPr>
          <w:rFonts w:ascii="Times New Roman" w:hAnsi="Times New Roman" w:cs="Times New Roman"/>
          <w:sz w:val="24"/>
          <w:szCs w:val="24"/>
          <w:shd w:val="clear" w:color="auto" w:fill="FFFFFF"/>
        </w:rPr>
        <w:t xml:space="preserve">. &amp; </w:t>
      </w:r>
      <w:proofErr w:type="spellStart"/>
      <w:r w:rsidRPr="00EA7E36">
        <w:rPr>
          <w:rFonts w:ascii="Times New Roman" w:hAnsi="Times New Roman" w:cs="Times New Roman"/>
          <w:sz w:val="24"/>
          <w:szCs w:val="24"/>
          <w:shd w:val="clear" w:color="auto" w:fill="FFFFFF"/>
        </w:rPr>
        <w:t>Niangaly,O</w:t>
      </w:r>
      <w:proofErr w:type="spellEnd"/>
      <w:r w:rsidRPr="00EA7E36">
        <w:rPr>
          <w:rFonts w:ascii="Times New Roman" w:hAnsi="Times New Roman" w:cs="Times New Roman"/>
          <w:sz w:val="24"/>
          <w:szCs w:val="24"/>
          <w:shd w:val="clear" w:color="auto" w:fill="FFFFFF"/>
        </w:rPr>
        <w:t>.(2017) . Oil Content and Fatty Acids Composition during Seeds Storage of Two Ecotypes of </w:t>
      </w:r>
      <w:r w:rsidRPr="00EA7E36">
        <w:rPr>
          <w:rFonts w:ascii="Times New Roman" w:hAnsi="Times New Roman" w:cs="Times New Roman"/>
          <w:i/>
          <w:iCs/>
          <w:sz w:val="24"/>
          <w:szCs w:val="24"/>
          <w:bdr w:val="none" w:sz="0" w:space="0" w:color="auto" w:frame="1"/>
          <w:shd w:val="clear" w:color="auto" w:fill="FFFFFF"/>
        </w:rPr>
        <w:t xml:space="preserve">Jatropha </w:t>
      </w:r>
      <w:proofErr w:type="spellStart"/>
      <w:r w:rsidRPr="00EA7E36">
        <w:rPr>
          <w:rFonts w:ascii="Times New Roman" w:hAnsi="Times New Roman" w:cs="Times New Roman"/>
          <w:i/>
          <w:iCs/>
          <w:sz w:val="24"/>
          <w:szCs w:val="24"/>
          <w:bdr w:val="none" w:sz="0" w:space="0" w:color="auto" w:frame="1"/>
          <w:shd w:val="clear" w:color="auto" w:fill="FFFFFF"/>
        </w:rPr>
        <w:t>curcas</w:t>
      </w:r>
      <w:proofErr w:type="spellEnd"/>
      <w:r w:rsidRPr="00EA7E36">
        <w:rPr>
          <w:rFonts w:ascii="Times New Roman" w:hAnsi="Times New Roman" w:cs="Times New Roman"/>
          <w:i/>
          <w:iCs/>
          <w:sz w:val="24"/>
          <w:szCs w:val="24"/>
          <w:bdr w:val="none" w:sz="0" w:space="0" w:color="auto" w:frame="1"/>
          <w:shd w:val="clear" w:color="auto" w:fill="FFFFFF"/>
        </w:rPr>
        <w:t> </w:t>
      </w:r>
      <w:r w:rsidRPr="00EA7E36">
        <w:rPr>
          <w:rFonts w:ascii="Times New Roman" w:hAnsi="Times New Roman" w:cs="Times New Roman"/>
          <w:sz w:val="24"/>
          <w:szCs w:val="24"/>
          <w:shd w:val="clear" w:color="auto" w:fill="FFFFFF"/>
        </w:rPr>
        <w:t>L</w:t>
      </w:r>
      <w:r w:rsidRPr="00EA7E36">
        <w:rPr>
          <w:rFonts w:ascii="Times New Roman" w:hAnsi="Times New Roman" w:cs="Times New Roman"/>
          <w:i/>
          <w:iCs/>
          <w:sz w:val="24"/>
          <w:szCs w:val="24"/>
          <w:bdr w:val="none" w:sz="0" w:space="0" w:color="auto" w:frame="1"/>
          <w:shd w:val="clear" w:color="auto" w:fill="FFFFFF"/>
        </w:rPr>
        <w:t>.</w:t>
      </w:r>
      <w:r w:rsidRPr="00EA7E36">
        <w:rPr>
          <w:rFonts w:ascii="Times New Roman" w:hAnsi="Times New Roman" w:cs="Times New Roman"/>
          <w:sz w:val="24"/>
          <w:szCs w:val="24"/>
          <w:shd w:val="clear" w:color="auto" w:fill="FFFFFF"/>
        </w:rPr>
        <w:t> from Mali. </w:t>
      </w:r>
      <w:r w:rsidRPr="00EA7E36">
        <w:rPr>
          <w:rFonts w:ascii="Times New Roman" w:hAnsi="Times New Roman" w:cs="Times New Roman"/>
          <w:i/>
          <w:iCs/>
          <w:sz w:val="24"/>
          <w:szCs w:val="24"/>
          <w:bdr w:val="none" w:sz="0" w:space="0" w:color="auto" w:frame="1"/>
          <w:shd w:val="clear" w:color="auto" w:fill="FFFFFF"/>
        </w:rPr>
        <w:t>Research in Plant Sciences</w:t>
      </w:r>
      <w:r w:rsidRPr="00EA7E36">
        <w:rPr>
          <w:rFonts w:ascii="Times New Roman" w:hAnsi="Times New Roman" w:cs="Times New Roman"/>
          <w:sz w:val="24"/>
          <w:szCs w:val="24"/>
          <w:shd w:val="clear" w:color="auto" w:fill="FFFFFF"/>
        </w:rPr>
        <w:t xml:space="preserve">. 5(1):9-14. </w:t>
      </w:r>
      <w:proofErr w:type="spellStart"/>
      <w:r w:rsidRPr="00EA7E36">
        <w:rPr>
          <w:rFonts w:ascii="Times New Roman" w:hAnsi="Times New Roman" w:cs="Times New Roman"/>
          <w:sz w:val="24"/>
          <w:szCs w:val="24"/>
          <w:shd w:val="clear" w:color="auto" w:fill="FFFFFF"/>
        </w:rPr>
        <w:t>doi</w:t>
      </w:r>
      <w:proofErr w:type="spellEnd"/>
      <w:r w:rsidRPr="00EA7E36">
        <w:rPr>
          <w:rFonts w:ascii="Times New Roman" w:hAnsi="Times New Roman" w:cs="Times New Roman"/>
          <w:sz w:val="24"/>
          <w:szCs w:val="24"/>
          <w:shd w:val="clear" w:color="auto" w:fill="FFFFFF"/>
        </w:rPr>
        <w:t>: 10.12691/plant-5-1-2.</w:t>
      </w:r>
    </w:p>
    <w:p w:rsidR="00EA7E36" w:rsidRPr="00EA7E36" w:rsidRDefault="00EA7E36" w:rsidP="00EA7E36">
      <w:pPr>
        <w:pStyle w:val="ListParagraph"/>
        <w:numPr>
          <w:ilvl w:val="0"/>
          <w:numId w:val="5"/>
        </w:numPr>
        <w:autoSpaceDE w:val="0"/>
        <w:autoSpaceDN w:val="0"/>
        <w:adjustRightInd w:val="0"/>
        <w:spacing w:after="0" w:line="240" w:lineRule="auto"/>
        <w:jc w:val="both"/>
        <w:rPr>
          <w:rFonts w:ascii="Times New Roman" w:hAnsi="Times New Roman" w:cs="Times New Roman"/>
          <w:sz w:val="24"/>
          <w:szCs w:val="24"/>
        </w:rPr>
      </w:pPr>
      <w:r w:rsidRPr="00EA7E36">
        <w:rPr>
          <w:rFonts w:ascii="Times New Roman" w:hAnsi="Times New Roman" w:cs="Times New Roman"/>
          <w:sz w:val="24"/>
          <w:szCs w:val="24"/>
        </w:rPr>
        <w:t xml:space="preserve">Shirke, P., </w:t>
      </w:r>
      <w:proofErr w:type="spellStart"/>
      <w:r w:rsidRPr="00EA7E36">
        <w:rPr>
          <w:rFonts w:ascii="Times New Roman" w:hAnsi="Times New Roman" w:cs="Times New Roman"/>
          <w:sz w:val="24"/>
          <w:szCs w:val="24"/>
        </w:rPr>
        <w:t>Purane</w:t>
      </w:r>
      <w:proofErr w:type="spellEnd"/>
      <w:r w:rsidRPr="00EA7E36">
        <w:rPr>
          <w:rFonts w:ascii="Times New Roman" w:hAnsi="Times New Roman" w:cs="Times New Roman"/>
          <w:sz w:val="24"/>
          <w:szCs w:val="24"/>
        </w:rPr>
        <w:t>, L., Bhoite, R.(2025).</w:t>
      </w:r>
      <w:r w:rsidRPr="00EA7E36">
        <w:rPr>
          <w:rFonts w:ascii="Times New Roman" w:hAnsi="Times New Roman" w:cs="Times New Roman"/>
          <w:bCs/>
          <w:sz w:val="24"/>
          <w:szCs w:val="24"/>
        </w:rPr>
        <w:t xml:space="preserve">Review on </w:t>
      </w:r>
      <w:proofErr w:type="spellStart"/>
      <w:r w:rsidRPr="00EA7E36">
        <w:rPr>
          <w:rFonts w:ascii="Times New Roman" w:hAnsi="Times New Roman" w:cs="Times New Roman"/>
          <w:bCs/>
          <w:i/>
          <w:sz w:val="24"/>
          <w:szCs w:val="24"/>
        </w:rPr>
        <w:t>Buchanania</w:t>
      </w:r>
      <w:proofErr w:type="spellEnd"/>
      <w:r w:rsidRPr="00EA7E36">
        <w:rPr>
          <w:rFonts w:ascii="Times New Roman" w:hAnsi="Times New Roman" w:cs="Times New Roman"/>
          <w:bCs/>
          <w:i/>
          <w:sz w:val="24"/>
          <w:szCs w:val="24"/>
        </w:rPr>
        <w:t xml:space="preserve"> </w:t>
      </w:r>
      <w:proofErr w:type="spellStart"/>
      <w:r w:rsidRPr="00EA7E36">
        <w:rPr>
          <w:rFonts w:ascii="Times New Roman" w:hAnsi="Times New Roman" w:cs="Times New Roman"/>
          <w:bCs/>
          <w:i/>
          <w:sz w:val="24"/>
          <w:szCs w:val="24"/>
        </w:rPr>
        <w:t>lanzan</w:t>
      </w:r>
      <w:proofErr w:type="spellEnd"/>
      <w:r w:rsidRPr="00EA7E36">
        <w:rPr>
          <w:rFonts w:ascii="Times New Roman" w:hAnsi="Times New Roman" w:cs="Times New Roman"/>
          <w:bCs/>
          <w:sz w:val="24"/>
          <w:szCs w:val="24"/>
        </w:rPr>
        <w:t xml:space="preserve"> Phytochemistry, Traditional Used and Pharmacological Potential , </w:t>
      </w:r>
      <w:r w:rsidRPr="00EA7E36">
        <w:rPr>
          <w:rFonts w:ascii="Times New Roman" w:hAnsi="Times New Roman" w:cs="Times New Roman"/>
          <w:i/>
          <w:sz w:val="24"/>
          <w:szCs w:val="24"/>
        </w:rPr>
        <w:t xml:space="preserve">International Journal of Pharmaceutical Research and Applications. </w:t>
      </w:r>
      <w:r w:rsidRPr="00EA7E36">
        <w:rPr>
          <w:rFonts w:ascii="Times New Roman" w:hAnsi="Times New Roman" w:cs="Times New Roman"/>
          <w:sz w:val="24"/>
          <w:szCs w:val="24"/>
        </w:rPr>
        <w:t>10(3): 89-94.</w:t>
      </w:r>
    </w:p>
    <w:p w:rsidR="00EA7E36" w:rsidRPr="00EA7E36" w:rsidRDefault="00EA7E36" w:rsidP="00EA7E36">
      <w:pPr>
        <w:spacing w:after="0" w:line="240" w:lineRule="auto"/>
        <w:jc w:val="both"/>
        <w:rPr>
          <w:rFonts w:ascii="Times New Roman" w:hAnsi="Times New Roman" w:cs="Times New Roman"/>
          <w:sz w:val="24"/>
          <w:szCs w:val="24"/>
          <w:lang w:val="en-US"/>
        </w:rPr>
      </w:pPr>
    </w:p>
    <w:p w:rsidR="00EA7E36" w:rsidRPr="00EA7E36" w:rsidRDefault="00EA7E36" w:rsidP="00EA7E36">
      <w:pPr>
        <w:pStyle w:val="ListParagraph"/>
        <w:numPr>
          <w:ilvl w:val="0"/>
          <w:numId w:val="5"/>
        </w:numPr>
        <w:spacing w:after="0" w:line="240" w:lineRule="auto"/>
        <w:jc w:val="both"/>
        <w:rPr>
          <w:rFonts w:ascii="Times New Roman" w:hAnsi="Times New Roman" w:cs="Times New Roman"/>
          <w:sz w:val="24"/>
          <w:szCs w:val="24"/>
          <w:lang w:val="en-US"/>
        </w:rPr>
      </w:pPr>
      <w:r w:rsidRPr="00EA7E36">
        <w:rPr>
          <w:rFonts w:ascii="Times New Roman" w:hAnsi="Times New Roman" w:cs="Times New Roman"/>
          <w:sz w:val="24"/>
          <w:szCs w:val="24"/>
          <w:lang w:val="en-US"/>
        </w:rPr>
        <w:t xml:space="preserve">Siddiqui, M.Z., Chowdhury, A.R., Prasad, N. &amp; Thomas, </w:t>
      </w:r>
      <w:proofErr w:type="gramStart"/>
      <w:r w:rsidRPr="00EA7E36">
        <w:rPr>
          <w:rFonts w:ascii="Times New Roman" w:hAnsi="Times New Roman" w:cs="Times New Roman"/>
          <w:sz w:val="24"/>
          <w:szCs w:val="24"/>
          <w:lang w:val="en-US"/>
        </w:rPr>
        <w:t>M.(</w:t>
      </w:r>
      <w:proofErr w:type="gramEnd"/>
      <w:r w:rsidRPr="00EA7E36">
        <w:rPr>
          <w:rFonts w:ascii="Times New Roman" w:hAnsi="Times New Roman" w:cs="Times New Roman"/>
          <w:sz w:val="24"/>
          <w:szCs w:val="24"/>
          <w:lang w:val="en-US"/>
        </w:rPr>
        <w:t>2014).</w:t>
      </w:r>
      <w:proofErr w:type="spellStart"/>
      <w:r w:rsidRPr="00EA7E36">
        <w:rPr>
          <w:rFonts w:ascii="Times New Roman" w:hAnsi="Times New Roman" w:cs="Times New Roman"/>
          <w:i/>
          <w:sz w:val="24"/>
          <w:szCs w:val="24"/>
          <w:lang w:val="en-US"/>
        </w:rPr>
        <w:t>Buchanania</w:t>
      </w:r>
      <w:proofErr w:type="spellEnd"/>
      <w:r w:rsidRPr="00EA7E36">
        <w:rPr>
          <w:rFonts w:ascii="Times New Roman" w:hAnsi="Times New Roman" w:cs="Times New Roman"/>
          <w:i/>
          <w:sz w:val="24"/>
          <w:szCs w:val="24"/>
          <w:lang w:val="en-US"/>
        </w:rPr>
        <w:t xml:space="preserve"> </w:t>
      </w:r>
      <w:proofErr w:type="spellStart"/>
      <w:r w:rsidRPr="00EA7E36">
        <w:rPr>
          <w:rFonts w:ascii="Times New Roman" w:hAnsi="Times New Roman" w:cs="Times New Roman"/>
          <w:i/>
          <w:sz w:val="24"/>
          <w:szCs w:val="24"/>
          <w:lang w:val="en-US"/>
        </w:rPr>
        <w:t>lanzan</w:t>
      </w:r>
      <w:proofErr w:type="spellEnd"/>
      <w:r w:rsidRPr="00EA7E36">
        <w:rPr>
          <w:rFonts w:ascii="Times New Roman" w:hAnsi="Times New Roman" w:cs="Times New Roman"/>
          <w:sz w:val="24"/>
          <w:szCs w:val="24"/>
          <w:lang w:val="en-US"/>
        </w:rPr>
        <w:t xml:space="preserve">: a species of enormous potentials. </w:t>
      </w:r>
      <w:r w:rsidRPr="00EA7E36">
        <w:rPr>
          <w:rFonts w:ascii="Times New Roman" w:hAnsi="Times New Roman" w:cs="Times New Roman"/>
          <w:i/>
          <w:sz w:val="24"/>
          <w:szCs w:val="24"/>
          <w:lang w:val="en-US"/>
        </w:rPr>
        <w:t>World Journal of Pharmaceutical Sciences</w:t>
      </w:r>
      <w:r w:rsidRPr="00EA7E36">
        <w:rPr>
          <w:rFonts w:ascii="Times New Roman" w:hAnsi="Times New Roman" w:cs="Times New Roman"/>
          <w:sz w:val="24"/>
          <w:szCs w:val="24"/>
          <w:lang w:val="en-US"/>
        </w:rPr>
        <w:t xml:space="preserve">, </w:t>
      </w:r>
      <w:r w:rsidRPr="00EA7E36">
        <w:rPr>
          <w:rFonts w:ascii="Times New Roman" w:hAnsi="Times New Roman" w:cs="Times New Roman"/>
          <w:b/>
          <w:sz w:val="24"/>
          <w:szCs w:val="24"/>
          <w:lang w:val="en-US"/>
        </w:rPr>
        <w:t>2</w:t>
      </w:r>
      <w:r w:rsidRPr="00EA7E36">
        <w:rPr>
          <w:rFonts w:ascii="Times New Roman" w:hAnsi="Times New Roman" w:cs="Times New Roman"/>
          <w:sz w:val="24"/>
          <w:szCs w:val="24"/>
          <w:lang w:val="en-US"/>
        </w:rPr>
        <w:t>(4):374-379.</w:t>
      </w:r>
    </w:p>
    <w:p w:rsidR="00EA7E36" w:rsidRPr="00EA7E36" w:rsidRDefault="00EA7E36" w:rsidP="00EA7E36">
      <w:pPr>
        <w:pStyle w:val="ListParagraph"/>
        <w:numPr>
          <w:ilvl w:val="0"/>
          <w:numId w:val="5"/>
        </w:numPr>
        <w:autoSpaceDE w:val="0"/>
        <w:autoSpaceDN w:val="0"/>
        <w:adjustRightInd w:val="0"/>
        <w:spacing w:after="0" w:line="240" w:lineRule="auto"/>
        <w:jc w:val="both"/>
        <w:rPr>
          <w:rFonts w:ascii="Times New Roman" w:hAnsi="Times New Roman" w:cs="Times New Roman"/>
          <w:sz w:val="24"/>
          <w:szCs w:val="24"/>
          <w:shd w:val="clear" w:color="auto" w:fill="FFFFFF" w:themeFill="background1"/>
        </w:rPr>
      </w:pPr>
      <w:r w:rsidRPr="00EA7E36">
        <w:rPr>
          <w:rFonts w:ascii="Times New Roman" w:hAnsi="Times New Roman" w:cs="Times New Roman"/>
          <w:sz w:val="24"/>
          <w:szCs w:val="24"/>
          <w:shd w:val="clear" w:color="auto" w:fill="FFFFFF" w:themeFill="background1"/>
        </w:rPr>
        <w:lastRenderedPageBreak/>
        <w:t xml:space="preserve">Tandon, A., Nayak, S. &amp; </w:t>
      </w:r>
      <w:proofErr w:type="spellStart"/>
      <w:proofErr w:type="gramStart"/>
      <w:r w:rsidRPr="00EA7E36">
        <w:rPr>
          <w:rFonts w:ascii="Times New Roman" w:hAnsi="Times New Roman" w:cs="Times New Roman"/>
          <w:sz w:val="24"/>
          <w:szCs w:val="24"/>
          <w:shd w:val="clear" w:color="auto" w:fill="FFFFFF" w:themeFill="background1"/>
        </w:rPr>
        <w:t>Beck,M.K</w:t>
      </w:r>
      <w:proofErr w:type="spellEnd"/>
      <w:r w:rsidRPr="00EA7E36">
        <w:rPr>
          <w:rFonts w:ascii="Times New Roman" w:hAnsi="Times New Roman" w:cs="Times New Roman"/>
          <w:sz w:val="24"/>
          <w:szCs w:val="24"/>
          <w:shd w:val="clear" w:color="auto" w:fill="FFFFFF" w:themeFill="background1"/>
        </w:rPr>
        <w:t>.</w:t>
      </w:r>
      <w:proofErr w:type="gramEnd"/>
      <w:r w:rsidRPr="00EA7E36">
        <w:rPr>
          <w:rFonts w:ascii="Times New Roman" w:hAnsi="Times New Roman" w:cs="Times New Roman"/>
          <w:sz w:val="24"/>
          <w:szCs w:val="24"/>
          <w:shd w:val="clear" w:color="auto" w:fill="FFFFFF" w:themeFill="background1"/>
        </w:rPr>
        <w:t>.(2023).Effect of storage condition and duration on oil content of </w:t>
      </w:r>
      <w:proofErr w:type="spellStart"/>
      <w:r w:rsidRPr="00EA7E36">
        <w:rPr>
          <w:rStyle w:val="Emphasis"/>
          <w:rFonts w:ascii="Times New Roman" w:hAnsi="Times New Roman" w:cs="Times New Roman"/>
          <w:sz w:val="24"/>
          <w:szCs w:val="24"/>
          <w:shd w:val="clear" w:color="auto" w:fill="FFFFFF" w:themeFill="background1"/>
        </w:rPr>
        <w:t>Schleichera</w:t>
      </w:r>
      <w:proofErr w:type="spellEnd"/>
      <w:r w:rsidRPr="00EA7E36">
        <w:rPr>
          <w:rStyle w:val="Emphasis"/>
          <w:rFonts w:ascii="Times New Roman" w:hAnsi="Times New Roman" w:cs="Times New Roman"/>
          <w:sz w:val="24"/>
          <w:szCs w:val="24"/>
          <w:shd w:val="clear" w:color="auto" w:fill="FFFFFF" w:themeFill="background1"/>
        </w:rPr>
        <w:t xml:space="preserve"> </w:t>
      </w:r>
      <w:proofErr w:type="spellStart"/>
      <w:r w:rsidRPr="00EA7E36">
        <w:rPr>
          <w:rStyle w:val="Emphasis"/>
          <w:rFonts w:ascii="Times New Roman" w:hAnsi="Times New Roman" w:cs="Times New Roman"/>
          <w:sz w:val="24"/>
          <w:szCs w:val="24"/>
          <w:shd w:val="clear" w:color="auto" w:fill="FFFFFF" w:themeFill="background1"/>
        </w:rPr>
        <w:t>oleosa</w:t>
      </w:r>
      <w:proofErr w:type="spellEnd"/>
      <w:r w:rsidRPr="00EA7E36">
        <w:rPr>
          <w:rFonts w:ascii="Times New Roman" w:hAnsi="Times New Roman" w:cs="Times New Roman"/>
          <w:sz w:val="24"/>
          <w:szCs w:val="24"/>
          <w:shd w:val="clear" w:color="auto" w:fill="FFFFFF" w:themeFill="background1"/>
        </w:rPr>
        <w:t xml:space="preserve"> (Lour.) Oken Seeds. </w:t>
      </w:r>
      <w:r w:rsidRPr="00EA7E36">
        <w:rPr>
          <w:rFonts w:ascii="Times New Roman" w:hAnsi="Times New Roman" w:cs="Times New Roman"/>
          <w:i/>
          <w:sz w:val="24"/>
          <w:szCs w:val="24"/>
          <w:shd w:val="clear" w:color="auto" w:fill="FFFFFF" w:themeFill="background1"/>
        </w:rPr>
        <w:t>Pharma Innovation</w:t>
      </w:r>
      <w:r w:rsidRPr="00EA7E36">
        <w:rPr>
          <w:rFonts w:ascii="Times New Roman" w:hAnsi="Times New Roman" w:cs="Times New Roman"/>
          <w:sz w:val="24"/>
          <w:szCs w:val="24"/>
          <w:shd w:val="clear" w:color="auto" w:fill="FFFFFF" w:themeFill="background1"/>
        </w:rPr>
        <w:t xml:space="preserve"> 2023;12(7):2605-2608.</w:t>
      </w:r>
    </w:p>
    <w:p w:rsidR="00EA7E36" w:rsidRPr="00EA7E36" w:rsidRDefault="00EA7E36" w:rsidP="00EA7E36">
      <w:pPr>
        <w:pStyle w:val="ListParagraph"/>
        <w:numPr>
          <w:ilvl w:val="0"/>
          <w:numId w:val="5"/>
        </w:numPr>
        <w:autoSpaceDE w:val="0"/>
        <w:autoSpaceDN w:val="0"/>
        <w:adjustRightInd w:val="0"/>
        <w:spacing w:after="0" w:line="240" w:lineRule="auto"/>
        <w:jc w:val="both"/>
        <w:rPr>
          <w:rFonts w:ascii="Times New Roman" w:hAnsi="Times New Roman" w:cs="Times New Roman"/>
          <w:sz w:val="24"/>
          <w:szCs w:val="24"/>
        </w:rPr>
      </w:pPr>
      <w:proofErr w:type="spellStart"/>
      <w:r w:rsidRPr="00EA7E36">
        <w:rPr>
          <w:rFonts w:ascii="Times New Roman" w:hAnsi="Times New Roman" w:cs="Times New Roman"/>
          <w:bCs/>
          <w:sz w:val="24"/>
          <w:szCs w:val="24"/>
        </w:rPr>
        <w:t>Tatić</w:t>
      </w:r>
      <w:proofErr w:type="spellEnd"/>
      <w:r w:rsidRPr="00EA7E36">
        <w:rPr>
          <w:rFonts w:ascii="Times New Roman" w:hAnsi="Times New Roman" w:cs="Times New Roman"/>
          <w:bCs/>
          <w:sz w:val="24"/>
          <w:szCs w:val="24"/>
        </w:rPr>
        <w:t>, M., Balešević-Tubić, S., Đorđević, V.</w:t>
      </w:r>
      <w:r w:rsidR="00E6280C" w:rsidRPr="00EA7E36">
        <w:rPr>
          <w:rFonts w:ascii="Times New Roman" w:hAnsi="Times New Roman" w:cs="Times New Roman"/>
          <w:bCs/>
          <w:sz w:val="24"/>
          <w:szCs w:val="24"/>
        </w:rPr>
        <w:t>, Nikolić</w:t>
      </w:r>
      <w:r w:rsidRPr="00EA7E36">
        <w:rPr>
          <w:rFonts w:ascii="Times New Roman" w:hAnsi="Times New Roman" w:cs="Times New Roman"/>
          <w:bCs/>
          <w:sz w:val="24"/>
          <w:szCs w:val="24"/>
        </w:rPr>
        <w:t xml:space="preserve">, Z., Đukić, V., Vujaković, M.  and Cvijanovic, </w:t>
      </w:r>
      <w:r w:rsidR="00E6280C" w:rsidRPr="00EA7E36">
        <w:rPr>
          <w:rFonts w:ascii="Times New Roman" w:hAnsi="Times New Roman" w:cs="Times New Roman"/>
          <w:bCs/>
          <w:sz w:val="24"/>
          <w:szCs w:val="24"/>
        </w:rPr>
        <w:t>G. (</w:t>
      </w:r>
      <w:r w:rsidRPr="00EA7E36">
        <w:rPr>
          <w:rFonts w:ascii="Times New Roman" w:hAnsi="Times New Roman" w:cs="Times New Roman"/>
          <w:bCs/>
          <w:sz w:val="24"/>
          <w:szCs w:val="24"/>
        </w:rPr>
        <w:t>2012</w:t>
      </w:r>
      <w:r w:rsidR="00E6280C" w:rsidRPr="00EA7E36">
        <w:rPr>
          <w:rFonts w:ascii="Times New Roman" w:hAnsi="Times New Roman" w:cs="Times New Roman"/>
          <w:bCs/>
          <w:sz w:val="24"/>
          <w:szCs w:val="24"/>
        </w:rPr>
        <w:t>). Soybean</w:t>
      </w:r>
      <w:r w:rsidRPr="00EA7E36">
        <w:rPr>
          <w:rFonts w:ascii="Times New Roman" w:hAnsi="Times New Roman" w:cs="Times New Roman"/>
          <w:bCs/>
          <w:sz w:val="24"/>
          <w:szCs w:val="24"/>
        </w:rPr>
        <w:t xml:space="preserve"> seed viability and changes of fatty acids content as affected by seed aging. </w:t>
      </w:r>
      <w:r w:rsidRPr="00EA7E36">
        <w:rPr>
          <w:rFonts w:ascii="Times New Roman" w:hAnsi="Times New Roman" w:cs="Times New Roman"/>
          <w:i/>
          <w:sz w:val="24"/>
          <w:szCs w:val="24"/>
        </w:rPr>
        <w:t>African Journal of Biotechnology</w:t>
      </w:r>
      <w:r w:rsidRPr="00EA7E36">
        <w:rPr>
          <w:rFonts w:ascii="Times New Roman" w:hAnsi="Times New Roman" w:cs="Times New Roman"/>
          <w:sz w:val="24"/>
          <w:szCs w:val="24"/>
        </w:rPr>
        <w:t xml:space="preserve"> Vol. 11(45): 10310-10316. DOI:10.5897/AJB11.3505. </w:t>
      </w:r>
    </w:p>
    <w:p w:rsidR="00EA7E36" w:rsidRPr="00EA7E36" w:rsidRDefault="00EA7E36" w:rsidP="00EA7E36">
      <w:pPr>
        <w:pStyle w:val="ListParagraph"/>
        <w:widowControl w:val="0"/>
        <w:numPr>
          <w:ilvl w:val="0"/>
          <w:numId w:val="5"/>
        </w:numPr>
        <w:autoSpaceDE w:val="0"/>
        <w:autoSpaceDN w:val="0"/>
        <w:adjustRightInd w:val="0"/>
        <w:spacing w:after="0" w:line="240" w:lineRule="auto"/>
        <w:jc w:val="both"/>
        <w:rPr>
          <w:rFonts w:ascii="Times New Roman" w:hAnsi="Times New Roman" w:cs="Times New Roman"/>
          <w:sz w:val="24"/>
          <w:szCs w:val="24"/>
          <w:shd w:val="clear" w:color="auto" w:fill="F2EFE8"/>
        </w:rPr>
      </w:pPr>
      <w:r w:rsidRPr="00EA7E36">
        <w:rPr>
          <w:rFonts w:ascii="Times New Roman" w:hAnsi="Times New Roman" w:cs="Times New Roman"/>
          <w:bCs/>
          <w:sz w:val="24"/>
          <w:szCs w:val="24"/>
        </w:rPr>
        <w:t xml:space="preserve">Vrushali M. Murari, V.M.  and </w:t>
      </w:r>
      <w:proofErr w:type="spellStart"/>
      <w:proofErr w:type="gramStart"/>
      <w:r w:rsidRPr="00EA7E36">
        <w:rPr>
          <w:rFonts w:ascii="Times New Roman" w:hAnsi="Times New Roman" w:cs="Times New Roman"/>
          <w:bCs/>
          <w:sz w:val="24"/>
          <w:szCs w:val="24"/>
        </w:rPr>
        <w:t>Masule,A.A</w:t>
      </w:r>
      <w:proofErr w:type="spellEnd"/>
      <w:r w:rsidRPr="00EA7E36">
        <w:rPr>
          <w:rFonts w:ascii="Times New Roman" w:hAnsi="Times New Roman" w:cs="Times New Roman"/>
          <w:bCs/>
          <w:sz w:val="24"/>
          <w:szCs w:val="24"/>
        </w:rPr>
        <w:t>.</w:t>
      </w:r>
      <w:proofErr w:type="gramEnd"/>
      <w:r w:rsidRPr="00EA7E36">
        <w:rPr>
          <w:rFonts w:ascii="Times New Roman" w:hAnsi="Times New Roman" w:cs="Times New Roman"/>
          <w:bCs/>
          <w:sz w:val="24"/>
          <w:szCs w:val="24"/>
        </w:rPr>
        <w:t xml:space="preserve">(2024). Shifts in acid and saponification values of oils over </w:t>
      </w:r>
      <w:r w:rsidR="00E6280C" w:rsidRPr="00EA7E36">
        <w:rPr>
          <w:rFonts w:ascii="Times New Roman" w:hAnsi="Times New Roman" w:cs="Times New Roman"/>
          <w:bCs/>
          <w:sz w:val="24"/>
          <w:szCs w:val="24"/>
        </w:rPr>
        <w:t xml:space="preserve">time, </w:t>
      </w:r>
      <w:r w:rsidR="00E6280C" w:rsidRPr="00EA7E36">
        <w:rPr>
          <w:rFonts w:ascii="Times New Roman" w:hAnsi="Times New Roman" w:cs="Times New Roman"/>
          <w:sz w:val="24"/>
          <w:szCs w:val="24"/>
        </w:rPr>
        <w:t>World</w:t>
      </w:r>
      <w:r w:rsidRPr="00EA7E36">
        <w:rPr>
          <w:rFonts w:ascii="Times New Roman" w:hAnsi="Times New Roman" w:cs="Times New Roman"/>
          <w:bCs/>
          <w:i/>
          <w:sz w:val="24"/>
          <w:szCs w:val="24"/>
        </w:rPr>
        <w:t xml:space="preserve"> Journal of Pharmaceutical and Life Sciences</w:t>
      </w:r>
      <w:r w:rsidRPr="00EA7E36">
        <w:rPr>
          <w:rFonts w:ascii="Times New Roman" w:hAnsi="Times New Roman" w:cs="Times New Roman"/>
          <w:i/>
          <w:iCs/>
          <w:sz w:val="24"/>
          <w:szCs w:val="24"/>
        </w:rPr>
        <w:t>,</w:t>
      </w:r>
      <w:r w:rsidRPr="00EA7E36">
        <w:rPr>
          <w:rFonts w:ascii="Times New Roman" w:hAnsi="Times New Roman" w:cs="Times New Roman"/>
          <w:iCs/>
          <w:sz w:val="24"/>
          <w:szCs w:val="24"/>
        </w:rPr>
        <w:t>10(9): 189-192.</w:t>
      </w:r>
    </w:p>
    <w:p w:rsidR="00EA7E36" w:rsidRPr="00EA7E36" w:rsidRDefault="00EA7E36" w:rsidP="00EA7E36">
      <w:pPr>
        <w:pStyle w:val="ListParagraph"/>
        <w:numPr>
          <w:ilvl w:val="0"/>
          <w:numId w:val="5"/>
        </w:numPr>
        <w:autoSpaceDE w:val="0"/>
        <w:autoSpaceDN w:val="0"/>
        <w:adjustRightInd w:val="0"/>
        <w:spacing w:after="0" w:line="240" w:lineRule="auto"/>
        <w:jc w:val="both"/>
        <w:rPr>
          <w:rFonts w:ascii="Times New Roman" w:hAnsi="Times New Roman" w:cs="Times New Roman"/>
          <w:sz w:val="24"/>
          <w:szCs w:val="24"/>
        </w:rPr>
      </w:pPr>
      <w:r w:rsidRPr="00EA7E36">
        <w:rPr>
          <w:rFonts w:ascii="Times New Roman" w:hAnsi="Times New Roman" w:cs="Times New Roman"/>
          <w:sz w:val="24"/>
          <w:szCs w:val="24"/>
        </w:rPr>
        <w:t>Wang, Y., Yang, L., Yao, X., Wang, K., Cao, Y.</w:t>
      </w:r>
      <w:r w:rsidR="00E6280C" w:rsidRPr="00EA7E36">
        <w:rPr>
          <w:rFonts w:ascii="Times New Roman" w:hAnsi="Times New Roman" w:cs="Times New Roman"/>
          <w:sz w:val="24"/>
          <w:szCs w:val="24"/>
        </w:rPr>
        <w:t>, Zhang</w:t>
      </w:r>
      <w:r w:rsidRPr="00EA7E36">
        <w:rPr>
          <w:rFonts w:ascii="Times New Roman" w:hAnsi="Times New Roman" w:cs="Times New Roman"/>
          <w:sz w:val="24"/>
          <w:szCs w:val="24"/>
        </w:rPr>
        <w:t>, C., Chang, J. &amp; Ren, H. (2024).</w:t>
      </w:r>
      <w:r w:rsidRPr="00EA7E36">
        <w:rPr>
          <w:rFonts w:ascii="Times New Roman" w:hAnsi="Times New Roman" w:cs="Times New Roman"/>
          <w:bCs/>
          <w:sz w:val="24"/>
          <w:szCs w:val="24"/>
        </w:rPr>
        <w:t xml:space="preserve"> Oxidation stability of seed oils from four woody oil plant species. </w:t>
      </w:r>
      <w:r w:rsidRPr="00EA7E36">
        <w:rPr>
          <w:rFonts w:ascii="Times New Roman" w:hAnsi="Times New Roman" w:cs="Times New Roman"/>
          <w:sz w:val="24"/>
          <w:szCs w:val="24"/>
        </w:rPr>
        <w:t>CYTA–J</w:t>
      </w:r>
      <w:r w:rsidRPr="00EA7E36">
        <w:rPr>
          <w:rFonts w:ascii="Times New Roman" w:hAnsi="Times New Roman" w:cs="Times New Roman"/>
          <w:i/>
          <w:sz w:val="24"/>
          <w:szCs w:val="24"/>
        </w:rPr>
        <w:t>ournal of Food</w:t>
      </w:r>
      <w:r w:rsidRPr="00EA7E36">
        <w:rPr>
          <w:rFonts w:ascii="Times New Roman" w:hAnsi="Times New Roman" w:cs="Times New Roman"/>
          <w:sz w:val="24"/>
          <w:szCs w:val="24"/>
        </w:rPr>
        <w:t xml:space="preserve">, 22(1): 2285839 </w:t>
      </w:r>
      <w:hyperlink r:id="rId14" w:history="1">
        <w:r w:rsidRPr="00EA7E36">
          <w:rPr>
            <w:rStyle w:val="Hyperlink"/>
            <w:rFonts w:ascii="Times New Roman" w:hAnsi="Times New Roman" w:cs="Times New Roman"/>
            <w:color w:val="auto"/>
            <w:sz w:val="24"/>
            <w:szCs w:val="24"/>
            <w:u w:val="none"/>
          </w:rPr>
          <w:t>https://doi.org/10.1080/19476337.2023.2285839</w:t>
        </w:r>
      </w:hyperlink>
      <w:r w:rsidRPr="00EA7E36">
        <w:rPr>
          <w:rStyle w:val="Hyperlink"/>
          <w:rFonts w:ascii="Times New Roman" w:hAnsi="Times New Roman" w:cs="Times New Roman"/>
          <w:color w:val="auto"/>
          <w:sz w:val="24"/>
          <w:szCs w:val="24"/>
          <w:u w:val="none"/>
        </w:rPr>
        <w:t>.</w:t>
      </w:r>
    </w:p>
    <w:p w:rsidR="00F70B12" w:rsidRPr="00EA7E36" w:rsidRDefault="00F70B12" w:rsidP="001F75C5">
      <w:pPr>
        <w:spacing w:after="0" w:line="240" w:lineRule="auto"/>
        <w:jc w:val="both"/>
        <w:rPr>
          <w:rFonts w:ascii="Times New Roman" w:hAnsi="Times New Roman" w:cs="Times New Roman"/>
          <w:sz w:val="24"/>
          <w:szCs w:val="24"/>
        </w:rPr>
      </w:pPr>
    </w:p>
    <w:sectPr w:rsidR="00F70B12" w:rsidRPr="00EA7E36" w:rsidSect="00D96D74">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0E83" w:rsidRDefault="00F20E83" w:rsidP="005372CE">
      <w:pPr>
        <w:spacing w:after="0" w:line="240" w:lineRule="auto"/>
      </w:pPr>
      <w:r>
        <w:separator/>
      </w:r>
    </w:p>
  </w:endnote>
  <w:endnote w:type="continuationSeparator" w:id="0">
    <w:p w:rsidR="00F20E83" w:rsidRDefault="00F20E83" w:rsidP="00537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TimesNewRoman">
    <w:altName w:val="Times New Roman"/>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72CE" w:rsidRDefault="005372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72CE" w:rsidRDefault="005372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72CE" w:rsidRDefault="005372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0E83" w:rsidRDefault="00F20E83" w:rsidP="005372CE">
      <w:pPr>
        <w:spacing w:after="0" w:line="240" w:lineRule="auto"/>
      </w:pPr>
      <w:r>
        <w:separator/>
      </w:r>
    </w:p>
  </w:footnote>
  <w:footnote w:type="continuationSeparator" w:id="0">
    <w:p w:rsidR="00F20E83" w:rsidRDefault="00F20E83" w:rsidP="00537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72CE" w:rsidRDefault="005372C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80576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72CE" w:rsidRDefault="005372C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80576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72CE" w:rsidRDefault="005372C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80576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464CA7"/>
    <w:multiLevelType w:val="hybridMultilevel"/>
    <w:tmpl w:val="9A4CF4A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BF85F8D"/>
    <w:multiLevelType w:val="hybridMultilevel"/>
    <w:tmpl w:val="05F280DE"/>
    <w:lvl w:ilvl="0" w:tplc="4E84AF8E">
      <w:start w:val="1"/>
      <w:numFmt w:val="decimal"/>
      <w:lvlText w:val="%1."/>
      <w:lvlJc w:val="left"/>
      <w:pPr>
        <w:ind w:left="720" w:hanging="360"/>
      </w:pPr>
      <w:rPr>
        <w:rFonts w:hint="default"/>
        <w:i w:val="0"/>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8A2441A"/>
    <w:multiLevelType w:val="hybridMultilevel"/>
    <w:tmpl w:val="287C6662"/>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C236E7D"/>
    <w:multiLevelType w:val="hybridMultilevel"/>
    <w:tmpl w:val="118EC800"/>
    <w:lvl w:ilvl="0" w:tplc="5BEAA9A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A7102D1"/>
    <w:multiLevelType w:val="hybridMultilevel"/>
    <w:tmpl w:val="113440B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1B3F"/>
    <w:rsid w:val="00000515"/>
    <w:rsid w:val="00004F4C"/>
    <w:rsid w:val="00007E79"/>
    <w:rsid w:val="00014B81"/>
    <w:rsid w:val="0001605A"/>
    <w:rsid w:val="00023927"/>
    <w:rsid w:val="00024867"/>
    <w:rsid w:val="00040BC3"/>
    <w:rsid w:val="00040D5A"/>
    <w:rsid w:val="00042AB5"/>
    <w:rsid w:val="00046232"/>
    <w:rsid w:val="000531FC"/>
    <w:rsid w:val="00053FC8"/>
    <w:rsid w:val="00055106"/>
    <w:rsid w:val="00055F86"/>
    <w:rsid w:val="00063146"/>
    <w:rsid w:val="00066F51"/>
    <w:rsid w:val="000E7656"/>
    <w:rsid w:val="000F28BE"/>
    <w:rsid w:val="000F33B2"/>
    <w:rsid w:val="00100574"/>
    <w:rsid w:val="00100EC7"/>
    <w:rsid w:val="00112DCA"/>
    <w:rsid w:val="0011499F"/>
    <w:rsid w:val="00121455"/>
    <w:rsid w:val="00123860"/>
    <w:rsid w:val="001401B4"/>
    <w:rsid w:val="00142504"/>
    <w:rsid w:val="00154B1E"/>
    <w:rsid w:val="00165639"/>
    <w:rsid w:val="00180114"/>
    <w:rsid w:val="001845F0"/>
    <w:rsid w:val="00184976"/>
    <w:rsid w:val="001904A6"/>
    <w:rsid w:val="001A0B0B"/>
    <w:rsid w:val="001A536E"/>
    <w:rsid w:val="001A6ED8"/>
    <w:rsid w:val="001B0EAA"/>
    <w:rsid w:val="001C0120"/>
    <w:rsid w:val="001C6B7B"/>
    <w:rsid w:val="001E6175"/>
    <w:rsid w:val="001F75C5"/>
    <w:rsid w:val="00200268"/>
    <w:rsid w:val="002232F6"/>
    <w:rsid w:val="00225B22"/>
    <w:rsid w:val="0023271E"/>
    <w:rsid w:val="00236432"/>
    <w:rsid w:val="002505A8"/>
    <w:rsid w:val="00253FF5"/>
    <w:rsid w:val="00261D5A"/>
    <w:rsid w:val="0026315B"/>
    <w:rsid w:val="0028236A"/>
    <w:rsid w:val="00294ACE"/>
    <w:rsid w:val="002A3E7C"/>
    <w:rsid w:val="002B6453"/>
    <w:rsid w:val="002C6673"/>
    <w:rsid w:val="002C7CA2"/>
    <w:rsid w:val="00306D33"/>
    <w:rsid w:val="00322F75"/>
    <w:rsid w:val="003255D6"/>
    <w:rsid w:val="00331F98"/>
    <w:rsid w:val="00336B0E"/>
    <w:rsid w:val="00341252"/>
    <w:rsid w:val="00347009"/>
    <w:rsid w:val="00353D35"/>
    <w:rsid w:val="00360464"/>
    <w:rsid w:val="003618AF"/>
    <w:rsid w:val="00363386"/>
    <w:rsid w:val="003667C4"/>
    <w:rsid w:val="0038011F"/>
    <w:rsid w:val="00383F64"/>
    <w:rsid w:val="00392649"/>
    <w:rsid w:val="003A33EC"/>
    <w:rsid w:val="003A35E3"/>
    <w:rsid w:val="003A6B16"/>
    <w:rsid w:val="003B03F2"/>
    <w:rsid w:val="003B32CA"/>
    <w:rsid w:val="003B3877"/>
    <w:rsid w:val="003B4C50"/>
    <w:rsid w:val="003B5576"/>
    <w:rsid w:val="003B7EC8"/>
    <w:rsid w:val="003D1738"/>
    <w:rsid w:val="003D492D"/>
    <w:rsid w:val="003D51C6"/>
    <w:rsid w:val="003E1321"/>
    <w:rsid w:val="003E6349"/>
    <w:rsid w:val="003F2695"/>
    <w:rsid w:val="004056D5"/>
    <w:rsid w:val="004141B2"/>
    <w:rsid w:val="00415BC8"/>
    <w:rsid w:val="004206D8"/>
    <w:rsid w:val="0044340E"/>
    <w:rsid w:val="004434DD"/>
    <w:rsid w:val="00446B87"/>
    <w:rsid w:val="00460A65"/>
    <w:rsid w:val="00463D59"/>
    <w:rsid w:val="00477628"/>
    <w:rsid w:val="00480453"/>
    <w:rsid w:val="00492DE1"/>
    <w:rsid w:val="004A092B"/>
    <w:rsid w:val="004A0DB7"/>
    <w:rsid w:val="004A4DA1"/>
    <w:rsid w:val="004B04F0"/>
    <w:rsid w:val="004D04EE"/>
    <w:rsid w:val="004D11C7"/>
    <w:rsid w:val="004D3C3F"/>
    <w:rsid w:val="004D3F4F"/>
    <w:rsid w:val="004D692B"/>
    <w:rsid w:val="004E5AF1"/>
    <w:rsid w:val="004F3B2E"/>
    <w:rsid w:val="004F71A7"/>
    <w:rsid w:val="005018EF"/>
    <w:rsid w:val="00503050"/>
    <w:rsid w:val="00503EDF"/>
    <w:rsid w:val="00513164"/>
    <w:rsid w:val="0052125E"/>
    <w:rsid w:val="00530579"/>
    <w:rsid w:val="00532D9A"/>
    <w:rsid w:val="005372CE"/>
    <w:rsid w:val="00543F7B"/>
    <w:rsid w:val="005624E7"/>
    <w:rsid w:val="005638FF"/>
    <w:rsid w:val="005773A2"/>
    <w:rsid w:val="00582BD3"/>
    <w:rsid w:val="00585184"/>
    <w:rsid w:val="005910E1"/>
    <w:rsid w:val="00591CF5"/>
    <w:rsid w:val="00596DB6"/>
    <w:rsid w:val="005D1537"/>
    <w:rsid w:val="005E1C02"/>
    <w:rsid w:val="005E3942"/>
    <w:rsid w:val="005E6DDF"/>
    <w:rsid w:val="005F374F"/>
    <w:rsid w:val="005F3782"/>
    <w:rsid w:val="00602891"/>
    <w:rsid w:val="006030C2"/>
    <w:rsid w:val="00635E29"/>
    <w:rsid w:val="00640A92"/>
    <w:rsid w:val="006420FD"/>
    <w:rsid w:val="006422A4"/>
    <w:rsid w:val="00644CAB"/>
    <w:rsid w:val="0065297F"/>
    <w:rsid w:val="00676701"/>
    <w:rsid w:val="00683C59"/>
    <w:rsid w:val="006A1053"/>
    <w:rsid w:val="006B0B37"/>
    <w:rsid w:val="006B1A09"/>
    <w:rsid w:val="006B756F"/>
    <w:rsid w:val="006C50F3"/>
    <w:rsid w:val="006C52A0"/>
    <w:rsid w:val="006C6470"/>
    <w:rsid w:val="006D1E5A"/>
    <w:rsid w:val="006D2FDD"/>
    <w:rsid w:val="006D5F4F"/>
    <w:rsid w:val="006D68E8"/>
    <w:rsid w:val="006E37D3"/>
    <w:rsid w:val="006E737B"/>
    <w:rsid w:val="006F2023"/>
    <w:rsid w:val="006F402E"/>
    <w:rsid w:val="006F6120"/>
    <w:rsid w:val="006F7945"/>
    <w:rsid w:val="0070750F"/>
    <w:rsid w:val="00716DD2"/>
    <w:rsid w:val="007171E7"/>
    <w:rsid w:val="00726C6D"/>
    <w:rsid w:val="00730331"/>
    <w:rsid w:val="007456B5"/>
    <w:rsid w:val="0074617B"/>
    <w:rsid w:val="0075014C"/>
    <w:rsid w:val="00750505"/>
    <w:rsid w:val="007644D3"/>
    <w:rsid w:val="00773BFC"/>
    <w:rsid w:val="007B3B11"/>
    <w:rsid w:val="007D0C24"/>
    <w:rsid w:val="007D4790"/>
    <w:rsid w:val="007F009D"/>
    <w:rsid w:val="007F59B7"/>
    <w:rsid w:val="008023B0"/>
    <w:rsid w:val="0081541D"/>
    <w:rsid w:val="008266A1"/>
    <w:rsid w:val="00841B3F"/>
    <w:rsid w:val="008442C4"/>
    <w:rsid w:val="0084436E"/>
    <w:rsid w:val="00844AF7"/>
    <w:rsid w:val="00850F8F"/>
    <w:rsid w:val="00852D7A"/>
    <w:rsid w:val="008636E3"/>
    <w:rsid w:val="008A58FB"/>
    <w:rsid w:val="008A66C8"/>
    <w:rsid w:val="008C302D"/>
    <w:rsid w:val="008C6EF3"/>
    <w:rsid w:val="008D61F1"/>
    <w:rsid w:val="008E2008"/>
    <w:rsid w:val="008E5FD6"/>
    <w:rsid w:val="008E6496"/>
    <w:rsid w:val="008E7545"/>
    <w:rsid w:val="008F3587"/>
    <w:rsid w:val="00911C66"/>
    <w:rsid w:val="0091223A"/>
    <w:rsid w:val="00912245"/>
    <w:rsid w:val="00920602"/>
    <w:rsid w:val="0092092E"/>
    <w:rsid w:val="00922832"/>
    <w:rsid w:val="00934748"/>
    <w:rsid w:val="009432AC"/>
    <w:rsid w:val="009440A2"/>
    <w:rsid w:val="0094430F"/>
    <w:rsid w:val="00953711"/>
    <w:rsid w:val="00957364"/>
    <w:rsid w:val="009603BB"/>
    <w:rsid w:val="00960D9F"/>
    <w:rsid w:val="00980A94"/>
    <w:rsid w:val="009915CF"/>
    <w:rsid w:val="009941C5"/>
    <w:rsid w:val="009A0598"/>
    <w:rsid w:val="009A69DE"/>
    <w:rsid w:val="009B26AA"/>
    <w:rsid w:val="009C1541"/>
    <w:rsid w:val="009C4F68"/>
    <w:rsid w:val="009C5B88"/>
    <w:rsid w:val="009C7302"/>
    <w:rsid w:val="009E4528"/>
    <w:rsid w:val="009E5B6F"/>
    <w:rsid w:val="009F3D74"/>
    <w:rsid w:val="009F54D7"/>
    <w:rsid w:val="00A03B3C"/>
    <w:rsid w:val="00A03EEF"/>
    <w:rsid w:val="00A14BC3"/>
    <w:rsid w:val="00A3768D"/>
    <w:rsid w:val="00A45F9E"/>
    <w:rsid w:val="00A54138"/>
    <w:rsid w:val="00A56239"/>
    <w:rsid w:val="00A606D2"/>
    <w:rsid w:val="00A622F5"/>
    <w:rsid w:val="00A65121"/>
    <w:rsid w:val="00A7741C"/>
    <w:rsid w:val="00A82617"/>
    <w:rsid w:val="00A94618"/>
    <w:rsid w:val="00AA05C2"/>
    <w:rsid w:val="00AA1D87"/>
    <w:rsid w:val="00AA40E1"/>
    <w:rsid w:val="00AA783D"/>
    <w:rsid w:val="00AB7D8B"/>
    <w:rsid w:val="00AC09BC"/>
    <w:rsid w:val="00AC37DD"/>
    <w:rsid w:val="00AC4AB5"/>
    <w:rsid w:val="00AD19EF"/>
    <w:rsid w:val="00AE192F"/>
    <w:rsid w:val="00AE47DF"/>
    <w:rsid w:val="00AE6215"/>
    <w:rsid w:val="00B01AD3"/>
    <w:rsid w:val="00B05284"/>
    <w:rsid w:val="00B10120"/>
    <w:rsid w:val="00B402F1"/>
    <w:rsid w:val="00B50431"/>
    <w:rsid w:val="00B50DC8"/>
    <w:rsid w:val="00B57722"/>
    <w:rsid w:val="00B62814"/>
    <w:rsid w:val="00B66EA4"/>
    <w:rsid w:val="00B71791"/>
    <w:rsid w:val="00B75672"/>
    <w:rsid w:val="00B75701"/>
    <w:rsid w:val="00B75AEB"/>
    <w:rsid w:val="00B804D9"/>
    <w:rsid w:val="00B81604"/>
    <w:rsid w:val="00BB79AB"/>
    <w:rsid w:val="00BC2CF2"/>
    <w:rsid w:val="00BD035A"/>
    <w:rsid w:val="00BD1FBB"/>
    <w:rsid w:val="00BD3284"/>
    <w:rsid w:val="00BD4CA0"/>
    <w:rsid w:val="00BE0D03"/>
    <w:rsid w:val="00BE26D4"/>
    <w:rsid w:val="00BF44C2"/>
    <w:rsid w:val="00BF4C3C"/>
    <w:rsid w:val="00BF53A9"/>
    <w:rsid w:val="00C011E1"/>
    <w:rsid w:val="00C02E52"/>
    <w:rsid w:val="00C1202A"/>
    <w:rsid w:val="00C334A6"/>
    <w:rsid w:val="00C409D5"/>
    <w:rsid w:val="00C53D50"/>
    <w:rsid w:val="00C602A7"/>
    <w:rsid w:val="00C60C81"/>
    <w:rsid w:val="00C717DE"/>
    <w:rsid w:val="00C72EEB"/>
    <w:rsid w:val="00C844AA"/>
    <w:rsid w:val="00C862CA"/>
    <w:rsid w:val="00C87920"/>
    <w:rsid w:val="00C953A5"/>
    <w:rsid w:val="00CA1162"/>
    <w:rsid w:val="00CA6302"/>
    <w:rsid w:val="00CC0A18"/>
    <w:rsid w:val="00CC188C"/>
    <w:rsid w:val="00CD24CB"/>
    <w:rsid w:val="00CD7F7A"/>
    <w:rsid w:val="00CE0146"/>
    <w:rsid w:val="00CF6112"/>
    <w:rsid w:val="00CF64BA"/>
    <w:rsid w:val="00D17833"/>
    <w:rsid w:val="00D27B59"/>
    <w:rsid w:val="00D30693"/>
    <w:rsid w:val="00D51A25"/>
    <w:rsid w:val="00D51D9D"/>
    <w:rsid w:val="00D716B5"/>
    <w:rsid w:val="00D96D74"/>
    <w:rsid w:val="00DA1910"/>
    <w:rsid w:val="00DA215D"/>
    <w:rsid w:val="00DA51A3"/>
    <w:rsid w:val="00DA546C"/>
    <w:rsid w:val="00DB0616"/>
    <w:rsid w:val="00DD2A96"/>
    <w:rsid w:val="00DD2FEB"/>
    <w:rsid w:val="00DD4AE4"/>
    <w:rsid w:val="00DD6327"/>
    <w:rsid w:val="00DF3857"/>
    <w:rsid w:val="00DF4974"/>
    <w:rsid w:val="00E05B00"/>
    <w:rsid w:val="00E06F93"/>
    <w:rsid w:val="00E10891"/>
    <w:rsid w:val="00E21543"/>
    <w:rsid w:val="00E22134"/>
    <w:rsid w:val="00E2630C"/>
    <w:rsid w:val="00E26C13"/>
    <w:rsid w:val="00E431CE"/>
    <w:rsid w:val="00E52A8F"/>
    <w:rsid w:val="00E55265"/>
    <w:rsid w:val="00E56820"/>
    <w:rsid w:val="00E6280C"/>
    <w:rsid w:val="00E6466C"/>
    <w:rsid w:val="00E87B26"/>
    <w:rsid w:val="00E94DB3"/>
    <w:rsid w:val="00E97DD9"/>
    <w:rsid w:val="00EA11B1"/>
    <w:rsid w:val="00EA3698"/>
    <w:rsid w:val="00EA7E36"/>
    <w:rsid w:val="00EB1263"/>
    <w:rsid w:val="00EC684F"/>
    <w:rsid w:val="00ED65A8"/>
    <w:rsid w:val="00EF1F5D"/>
    <w:rsid w:val="00EF51E8"/>
    <w:rsid w:val="00F02117"/>
    <w:rsid w:val="00F05513"/>
    <w:rsid w:val="00F14A5A"/>
    <w:rsid w:val="00F14D16"/>
    <w:rsid w:val="00F165D2"/>
    <w:rsid w:val="00F20E83"/>
    <w:rsid w:val="00F21D41"/>
    <w:rsid w:val="00F23EC9"/>
    <w:rsid w:val="00F2611D"/>
    <w:rsid w:val="00F27026"/>
    <w:rsid w:val="00F30446"/>
    <w:rsid w:val="00F3646E"/>
    <w:rsid w:val="00F4211D"/>
    <w:rsid w:val="00F428C5"/>
    <w:rsid w:val="00F451D5"/>
    <w:rsid w:val="00F45925"/>
    <w:rsid w:val="00F63C5A"/>
    <w:rsid w:val="00F65230"/>
    <w:rsid w:val="00F70B12"/>
    <w:rsid w:val="00F76FF5"/>
    <w:rsid w:val="00F877C5"/>
    <w:rsid w:val="00F908BB"/>
    <w:rsid w:val="00F95410"/>
    <w:rsid w:val="00F95B98"/>
    <w:rsid w:val="00F96AF5"/>
    <w:rsid w:val="00FA5CC6"/>
    <w:rsid w:val="00FD2CE3"/>
    <w:rsid w:val="00FF4B75"/>
    <w:rsid w:val="00FF561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DE06B6C4-F050-43BE-9634-480EDBD72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499F"/>
  </w:style>
  <w:style w:type="paragraph" w:styleId="Heading2">
    <w:name w:val="heading 2"/>
    <w:basedOn w:val="Normal"/>
    <w:link w:val="Heading2Char"/>
    <w:uiPriority w:val="9"/>
    <w:qFormat/>
    <w:rsid w:val="00EA7E36"/>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499F"/>
    <w:pPr>
      <w:ind w:left="720"/>
      <w:contextualSpacing/>
    </w:pPr>
  </w:style>
  <w:style w:type="paragraph" w:styleId="BalloonText">
    <w:name w:val="Balloon Text"/>
    <w:basedOn w:val="Normal"/>
    <w:link w:val="BalloonTextChar"/>
    <w:uiPriority w:val="99"/>
    <w:semiHidden/>
    <w:unhideWhenUsed/>
    <w:rsid w:val="009F3D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3D74"/>
    <w:rPr>
      <w:rFonts w:ascii="Tahoma" w:hAnsi="Tahoma" w:cs="Tahoma"/>
      <w:sz w:val="16"/>
      <w:szCs w:val="16"/>
    </w:rPr>
  </w:style>
  <w:style w:type="table" w:styleId="TableGrid">
    <w:name w:val="Table Grid"/>
    <w:basedOn w:val="TableNormal"/>
    <w:uiPriority w:val="39"/>
    <w:rsid w:val="006B1A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92649"/>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ref-lnk">
    <w:name w:val="ref-lnk"/>
    <w:basedOn w:val="DefaultParagraphFont"/>
    <w:rsid w:val="00CA1162"/>
  </w:style>
  <w:style w:type="character" w:styleId="Hyperlink">
    <w:name w:val="Hyperlink"/>
    <w:basedOn w:val="DefaultParagraphFont"/>
    <w:uiPriority w:val="99"/>
    <w:unhideWhenUsed/>
    <w:rsid w:val="00CA1162"/>
    <w:rPr>
      <w:color w:val="0000FF"/>
      <w:u w:val="single"/>
    </w:rPr>
  </w:style>
  <w:style w:type="character" w:customStyle="1" w:styleId="off-screen">
    <w:name w:val="off-screen"/>
    <w:basedOn w:val="DefaultParagraphFont"/>
    <w:rsid w:val="00CA1162"/>
  </w:style>
  <w:style w:type="paragraph" w:customStyle="1" w:styleId="style-scope">
    <w:name w:val="style-scope"/>
    <w:basedOn w:val="Normal"/>
    <w:rsid w:val="00CA116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notranslate">
    <w:name w:val="notranslate"/>
    <w:basedOn w:val="DefaultParagraphFont"/>
    <w:rsid w:val="00CA1162"/>
  </w:style>
  <w:style w:type="paragraph" w:customStyle="1" w:styleId="Default">
    <w:name w:val="Default"/>
    <w:rsid w:val="0095736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urp">
    <w:name w:val="curp"/>
    <w:basedOn w:val="DefaultParagraphFont"/>
    <w:rsid w:val="009C7302"/>
  </w:style>
  <w:style w:type="character" w:customStyle="1" w:styleId="Heading2Char">
    <w:name w:val="Heading 2 Char"/>
    <w:basedOn w:val="DefaultParagraphFont"/>
    <w:link w:val="Heading2"/>
    <w:uiPriority w:val="9"/>
    <w:rsid w:val="00EA7E36"/>
    <w:rPr>
      <w:rFonts w:ascii="Times New Roman" w:eastAsia="Times New Roman" w:hAnsi="Times New Roman" w:cs="Times New Roman"/>
      <w:b/>
      <w:bCs/>
      <w:sz w:val="36"/>
      <w:szCs w:val="36"/>
      <w:lang w:eastAsia="en-IN"/>
    </w:rPr>
  </w:style>
  <w:style w:type="character" w:styleId="Emphasis">
    <w:name w:val="Emphasis"/>
    <w:basedOn w:val="DefaultParagraphFont"/>
    <w:uiPriority w:val="20"/>
    <w:qFormat/>
    <w:rsid w:val="00EA7E36"/>
    <w:rPr>
      <w:i/>
      <w:iCs/>
    </w:rPr>
  </w:style>
  <w:style w:type="character" w:styleId="UnresolvedMention">
    <w:name w:val="Unresolved Mention"/>
    <w:basedOn w:val="DefaultParagraphFont"/>
    <w:uiPriority w:val="99"/>
    <w:semiHidden/>
    <w:unhideWhenUsed/>
    <w:rsid w:val="00DA51A3"/>
    <w:rPr>
      <w:color w:val="605E5C"/>
      <w:shd w:val="clear" w:color="auto" w:fill="E1DFDD"/>
    </w:rPr>
  </w:style>
  <w:style w:type="paragraph" w:styleId="Header">
    <w:name w:val="header"/>
    <w:basedOn w:val="Normal"/>
    <w:link w:val="HeaderChar"/>
    <w:uiPriority w:val="99"/>
    <w:unhideWhenUsed/>
    <w:rsid w:val="00537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72CE"/>
  </w:style>
  <w:style w:type="paragraph" w:styleId="Footer">
    <w:name w:val="footer"/>
    <w:basedOn w:val="Normal"/>
    <w:link w:val="FooterChar"/>
    <w:uiPriority w:val="99"/>
    <w:unhideWhenUsed/>
    <w:rsid w:val="00537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72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2991769">
      <w:bodyDiv w:val="1"/>
      <w:marLeft w:val="0"/>
      <w:marRight w:val="0"/>
      <w:marTop w:val="0"/>
      <w:marBottom w:val="0"/>
      <w:divBdr>
        <w:top w:val="none" w:sz="0" w:space="0" w:color="auto"/>
        <w:left w:val="none" w:sz="0" w:space="0" w:color="auto"/>
        <w:bottom w:val="none" w:sz="0" w:space="0" w:color="auto"/>
        <w:right w:val="none" w:sz="0" w:space="0" w:color="auto"/>
      </w:divBdr>
    </w:div>
    <w:div w:id="576398903">
      <w:bodyDiv w:val="1"/>
      <w:marLeft w:val="0"/>
      <w:marRight w:val="0"/>
      <w:marTop w:val="0"/>
      <w:marBottom w:val="0"/>
      <w:divBdr>
        <w:top w:val="none" w:sz="0" w:space="0" w:color="auto"/>
        <w:left w:val="none" w:sz="0" w:space="0" w:color="auto"/>
        <w:bottom w:val="none" w:sz="0" w:space="0" w:color="auto"/>
        <w:right w:val="none" w:sz="0" w:space="0" w:color="auto"/>
      </w:divBdr>
    </w:div>
    <w:div w:id="593247548">
      <w:bodyDiv w:val="1"/>
      <w:marLeft w:val="0"/>
      <w:marRight w:val="0"/>
      <w:marTop w:val="0"/>
      <w:marBottom w:val="0"/>
      <w:divBdr>
        <w:top w:val="none" w:sz="0" w:space="0" w:color="auto"/>
        <w:left w:val="none" w:sz="0" w:space="0" w:color="auto"/>
        <w:bottom w:val="none" w:sz="0" w:space="0" w:color="auto"/>
        <w:right w:val="none" w:sz="0" w:space="0" w:color="auto"/>
      </w:divBdr>
    </w:div>
    <w:div w:id="660930899">
      <w:bodyDiv w:val="1"/>
      <w:marLeft w:val="0"/>
      <w:marRight w:val="0"/>
      <w:marTop w:val="0"/>
      <w:marBottom w:val="0"/>
      <w:divBdr>
        <w:top w:val="none" w:sz="0" w:space="0" w:color="auto"/>
        <w:left w:val="none" w:sz="0" w:space="0" w:color="auto"/>
        <w:bottom w:val="none" w:sz="0" w:space="0" w:color="auto"/>
        <w:right w:val="none" w:sz="0" w:space="0" w:color="auto"/>
      </w:divBdr>
    </w:div>
    <w:div w:id="693269028">
      <w:bodyDiv w:val="1"/>
      <w:marLeft w:val="0"/>
      <w:marRight w:val="0"/>
      <w:marTop w:val="0"/>
      <w:marBottom w:val="0"/>
      <w:divBdr>
        <w:top w:val="none" w:sz="0" w:space="0" w:color="auto"/>
        <w:left w:val="none" w:sz="0" w:space="0" w:color="auto"/>
        <w:bottom w:val="none" w:sz="0" w:space="0" w:color="auto"/>
        <w:right w:val="none" w:sz="0" w:space="0" w:color="auto"/>
      </w:divBdr>
    </w:div>
    <w:div w:id="865413305">
      <w:bodyDiv w:val="1"/>
      <w:marLeft w:val="0"/>
      <w:marRight w:val="0"/>
      <w:marTop w:val="0"/>
      <w:marBottom w:val="0"/>
      <w:divBdr>
        <w:top w:val="none" w:sz="0" w:space="0" w:color="auto"/>
        <w:left w:val="none" w:sz="0" w:space="0" w:color="auto"/>
        <w:bottom w:val="none" w:sz="0" w:space="0" w:color="auto"/>
        <w:right w:val="none" w:sz="0" w:space="0" w:color="auto"/>
      </w:divBdr>
    </w:div>
    <w:div w:id="883368223">
      <w:bodyDiv w:val="1"/>
      <w:marLeft w:val="0"/>
      <w:marRight w:val="0"/>
      <w:marTop w:val="0"/>
      <w:marBottom w:val="0"/>
      <w:divBdr>
        <w:top w:val="none" w:sz="0" w:space="0" w:color="auto"/>
        <w:left w:val="none" w:sz="0" w:space="0" w:color="auto"/>
        <w:bottom w:val="none" w:sz="0" w:space="0" w:color="auto"/>
        <w:right w:val="none" w:sz="0" w:space="0" w:color="auto"/>
      </w:divBdr>
    </w:div>
    <w:div w:id="1063143523">
      <w:bodyDiv w:val="1"/>
      <w:marLeft w:val="0"/>
      <w:marRight w:val="0"/>
      <w:marTop w:val="0"/>
      <w:marBottom w:val="0"/>
      <w:divBdr>
        <w:top w:val="none" w:sz="0" w:space="0" w:color="auto"/>
        <w:left w:val="none" w:sz="0" w:space="0" w:color="auto"/>
        <w:bottom w:val="none" w:sz="0" w:space="0" w:color="auto"/>
        <w:right w:val="none" w:sz="0" w:space="0" w:color="auto"/>
      </w:divBdr>
    </w:div>
    <w:div w:id="1288049909">
      <w:bodyDiv w:val="1"/>
      <w:marLeft w:val="0"/>
      <w:marRight w:val="0"/>
      <w:marTop w:val="0"/>
      <w:marBottom w:val="0"/>
      <w:divBdr>
        <w:top w:val="none" w:sz="0" w:space="0" w:color="auto"/>
        <w:left w:val="none" w:sz="0" w:space="0" w:color="auto"/>
        <w:bottom w:val="none" w:sz="0" w:space="0" w:color="auto"/>
        <w:right w:val="none" w:sz="0" w:space="0" w:color="auto"/>
      </w:divBdr>
    </w:div>
    <w:div w:id="1317302434">
      <w:bodyDiv w:val="1"/>
      <w:marLeft w:val="0"/>
      <w:marRight w:val="0"/>
      <w:marTop w:val="0"/>
      <w:marBottom w:val="0"/>
      <w:divBdr>
        <w:top w:val="none" w:sz="0" w:space="0" w:color="auto"/>
        <w:left w:val="none" w:sz="0" w:space="0" w:color="auto"/>
        <w:bottom w:val="none" w:sz="0" w:space="0" w:color="auto"/>
        <w:right w:val="none" w:sz="0" w:space="0" w:color="auto"/>
      </w:divBdr>
    </w:div>
    <w:div w:id="1630624800">
      <w:bodyDiv w:val="1"/>
      <w:marLeft w:val="0"/>
      <w:marRight w:val="0"/>
      <w:marTop w:val="0"/>
      <w:marBottom w:val="0"/>
      <w:divBdr>
        <w:top w:val="none" w:sz="0" w:space="0" w:color="auto"/>
        <w:left w:val="none" w:sz="0" w:space="0" w:color="auto"/>
        <w:bottom w:val="none" w:sz="0" w:space="0" w:color="auto"/>
        <w:right w:val="none" w:sz="0" w:space="0" w:color="auto"/>
      </w:divBdr>
    </w:div>
    <w:div w:id="1841235372">
      <w:bodyDiv w:val="1"/>
      <w:marLeft w:val="0"/>
      <w:marRight w:val="0"/>
      <w:marTop w:val="0"/>
      <w:marBottom w:val="0"/>
      <w:divBdr>
        <w:top w:val="none" w:sz="0" w:space="0" w:color="auto"/>
        <w:left w:val="none" w:sz="0" w:space="0" w:color="auto"/>
        <w:bottom w:val="none" w:sz="0" w:space="0" w:color="auto"/>
        <w:right w:val="none" w:sz="0" w:space="0" w:color="auto"/>
      </w:divBdr>
    </w:div>
    <w:div w:id="2116243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ndfonline.com/doi/full/10.1080/19476337.2023.2285839" TargetMode="External"/><Relationship Id="rId13" Type="http://schemas.openxmlformats.org/officeDocument/2006/relationships/hyperlink" Target="https://doi.org/10.33545%20/26174693"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007/s42535-021-00215-"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journal/oil-crop-scienc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doi.org/10.1080/19476337.2023.2285839"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4414EF-F989-43CC-A46D-F295655C6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3288</TotalTime>
  <Pages>17</Pages>
  <Words>6910</Words>
  <Characters>39391</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COF 6</dc:creator>
  <cp:keywords/>
  <dc:description/>
  <cp:lastModifiedBy>SDI 1084</cp:lastModifiedBy>
  <cp:revision>232</cp:revision>
  <dcterms:created xsi:type="dcterms:W3CDTF">2025-10-29T12:48:00Z</dcterms:created>
  <dcterms:modified xsi:type="dcterms:W3CDTF">2025-11-21T11:46:00Z</dcterms:modified>
</cp:coreProperties>
</file>