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C27C5" w14:textId="77777777" w:rsidR="003269CB" w:rsidRPr="003269CB" w:rsidRDefault="003269CB" w:rsidP="003269CB">
      <w:pPr>
        <w:pStyle w:val="Title"/>
        <w:spacing w:after="0"/>
        <w:rPr>
          <w:rFonts w:ascii="Arial" w:hAnsi="Arial" w:cs="Arial"/>
          <w:bCs/>
        </w:rPr>
      </w:pPr>
      <w:r w:rsidRPr="003269CB">
        <w:rPr>
          <w:rFonts w:ascii="Arial" w:hAnsi="Arial" w:cs="Arial"/>
          <w:bCs/>
        </w:rPr>
        <w:t>Informed consent in Dentistry – A qualitative study</w:t>
      </w:r>
    </w:p>
    <w:p w14:paraId="110E6026" w14:textId="77777777" w:rsidR="00754C9A" w:rsidRDefault="00754C9A" w:rsidP="00441B6F">
      <w:pPr>
        <w:pStyle w:val="Title"/>
        <w:spacing w:after="0"/>
        <w:jc w:val="both"/>
        <w:rPr>
          <w:rFonts w:ascii="Arial" w:hAnsi="Arial" w:cs="Arial"/>
        </w:rPr>
      </w:pPr>
    </w:p>
    <w:p w14:paraId="3EDB8CC3" w14:textId="77777777" w:rsidR="00790ADA" w:rsidRDefault="00790ADA" w:rsidP="00441B6F">
      <w:pPr>
        <w:pStyle w:val="Affiliation"/>
        <w:spacing w:after="0" w:line="240" w:lineRule="auto"/>
        <w:jc w:val="both"/>
        <w:rPr>
          <w:rFonts w:ascii="Arial" w:hAnsi="Arial" w:cs="Arial"/>
        </w:rPr>
      </w:pPr>
    </w:p>
    <w:p w14:paraId="07B3ED7C" w14:textId="77777777" w:rsidR="002C57D2" w:rsidRPr="00FB3A86" w:rsidRDefault="002C57D2" w:rsidP="00441B6F">
      <w:pPr>
        <w:pStyle w:val="Affiliation"/>
        <w:spacing w:after="0" w:line="240" w:lineRule="auto"/>
        <w:jc w:val="both"/>
        <w:rPr>
          <w:rFonts w:ascii="Arial" w:hAnsi="Arial" w:cs="Arial"/>
        </w:rPr>
      </w:pPr>
    </w:p>
    <w:p w14:paraId="1CAA5CF4" w14:textId="77777777" w:rsidR="00B01FCD" w:rsidRPr="00FB3A86" w:rsidRDefault="008406EF" w:rsidP="00441B6F">
      <w:pPr>
        <w:pStyle w:val="Copyright"/>
        <w:spacing w:after="0" w:line="240" w:lineRule="auto"/>
        <w:jc w:val="both"/>
        <w:rPr>
          <w:rFonts w:ascii="Arial" w:hAnsi="Arial" w:cs="Arial"/>
        </w:rPr>
        <w:sectPr w:rsidR="00B01FCD" w:rsidRPr="00FB3A86" w:rsidSect="005112C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C0F5ED1" wp14:editId="54B57162">
                <wp:extent cx="5303520" cy="0"/>
                <wp:effectExtent l="13335" t="9525" r="17145"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C1953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4EBCCB3D"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E465317" w14:textId="77777777" w:rsidTr="001E44FE">
        <w:tc>
          <w:tcPr>
            <w:tcW w:w="9576" w:type="dxa"/>
            <w:shd w:val="clear" w:color="auto" w:fill="F2F2F2"/>
          </w:tcPr>
          <w:p w14:paraId="3BCDD1C1" w14:textId="77777777" w:rsidR="00F938CB" w:rsidRPr="00F938CB" w:rsidRDefault="00F938CB" w:rsidP="00F938CB">
            <w:pPr>
              <w:pStyle w:val="Body"/>
              <w:jc w:val="left"/>
              <w:rPr>
                <w:rFonts w:ascii="Arial" w:eastAsia="Calibri" w:hAnsi="Arial" w:cs="Arial"/>
                <w:b/>
                <w:sz w:val="22"/>
                <w:szCs w:val="22"/>
              </w:rPr>
            </w:pPr>
            <w:r w:rsidRPr="00F938CB">
              <w:rPr>
                <w:rFonts w:ascii="Arial" w:eastAsia="Calibri" w:hAnsi="Arial" w:cs="Arial"/>
                <w:b/>
                <w:sz w:val="22"/>
                <w:szCs w:val="22"/>
              </w:rPr>
              <w:t>BACKGROUND: INFORMED CONSENT IS A FOUNDATIONAL ETHICAL AND LEGAL OBLIGATION IN DENTAL PRACTICE. WHILE ITS THEORETICAL IMPORTANCE IS WELL ACKNOWLEDGED, ITS CONSISTENT IMPLEMENTATION REMAINS VARIABLE ACROSS CLINICAL SETTINGS.</w:t>
            </w:r>
          </w:p>
          <w:p w14:paraId="61F4B6D9" w14:textId="77777777" w:rsidR="00F938CB" w:rsidRPr="00F938CB" w:rsidRDefault="00F938CB" w:rsidP="00F938CB">
            <w:pPr>
              <w:pStyle w:val="Body"/>
              <w:jc w:val="left"/>
              <w:rPr>
                <w:rFonts w:ascii="Arial" w:eastAsia="Calibri" w:hAnsi="Arial" w:cs="Arial"/>
                <w:b/>
                <w:sz w:val="22"/>
                <w:szCs w:val="22"/>
              </w:rPr>
            </w:pPr>
            <w:r w:rsidRPr="00F938CB">
              <w:rPr>
                <w:rFonts w:ascii="Arial" w:eastAsia="Calibri" w:hAnsi="Arial" w:cs="Arial"/>
                <w:b/>
                <w:sz w:val="22"/>
                <w:szCs w:val="22"/>
              </w:rPr>
              <w:t>OBJECTIVE: THIS STUDY EXPLORES THE PERCEPTIONS, PRACTICES, AND CHALLENGES SURROUNDING INFORMED CONSENT AMONG DENTAL PRACTITIONERS IN HYDERABAD, TELANGANA, WITH THE AIM OF IDENTIFYING GAPS AND PROPOSING IMPROVEMENTS TO ENHANCE ETHICAL STANDARDS AND PATIENT-CENTERED CARE.</w:t>
            </w:r>
          </w:p>
          <w:p w14:paraId="04178597" w14:textId="77777777" w:rsidR="00F938CB" w:rsidRPr="00F938CB" w:rsidRDefault="00F938CB" w:rsidP="00F938CB">
            <w:pPr>
              <w:pStyle w:val="Body"/>
              <w:jc w:val="left"/>
              <w:rPr>
                <w:rFonts w:ascii="Arial" w:eastAsia="Calibri" w:hAnsi="Arial" w:cs="Arial"/>
                <w:b/>
                <w:sz w:val="22"/>
                <w:szCs w:val="22"/>
              </w:rPr>
            </w:pPr>
            <w:r w:rsidRPr="00F938CB">
              <w:rPr>
                <w:rFonts w:ascii="Arial" w:eastAsia="Calibri" w:hAnsi="Arial" w:cs="Arial"/>
                <w:b/>
                <w:sz w:val="22"/>
                <w:szCs w:val="22"/>
              </w:rPr>
              <w:t>METHODS: A QUALITATIVE, CROSS-SECTIONAL APPROACH WAS EMPLOYED TO ASSESS HOW DENTISTS INTERPRET AND APPLY INFORMED CONSENT IN ROUTINE CLINICAL CONTEXTS. DATA WERE GATHERED ON ATTITUDES, PROCEDURAL HABITS, AND BARRIERS TO IMPLEMENTATION.</w:t>
            </w:r>
          </w:p>
          <w:p w14:paraId="156CB4C5" w14:textId="77777777" w:rsidR="00F938CB" w:rsidRPr="00F938CB" w:rsidRDefault="00F938CB" w:rsidP="00F938CB">
            <w:pPr>
              <w:pStyle w:val="Body"/>
              <w:jc w:val="left"/>
              <w:rPr>
                <w:rFonts w:ascii="Arial" w:eastAsia="Calibri" w:hAnsi="Arial" w:cs="Arial"/>
                <w:b/>
                <w:sz w:val="22"/>
                <w:szCs w:val="22"/>
              </w:rPr>
            </w:pPr>
            <w:r w:rsidRPr="00F938CB">
              <w:rPr>
                <w:rFonts w:ascii="Arial" w:eastAsia="Calibri" w:hAnsi="Arial" w:cs="Arial"/>
                <w:b/>
                <w:sz w:val="22"/>
                <w:szCs w:val="22"/>
              </w:rPr>
              <w:t>RESULTS: THE MAJORITY OF RESPONDENTS (56%) VIEWED INFORMED CONSENT PRIMARILY AS A TOOL FOR MEDICO-LEGAL PROTECTION, REFLECTING A DEFENSIVE PRACTICE CULTURE. WHILE 44% RECOGNIZED ITS ROLE IN BUILDING TRUST AND ENHANCING COMMUNICATION, PRACTICAL ADHERENCE WAS INCONSISTENT. CONSENT WAS OFTEN LIMITED TO SURGICAL OR INVASIVE PROCEDURES, WITH ROUTINE CARE FREQUENTLY PROCEEDING WITHOUT FORMAL DOCUMENTATION. VERBAL CONSENT (30%) AND IMPLIED CONSENT THROUGH OUTPATIENT CARDS WERE ALSO COMMON. BARRIERS INCLUDED LACK OF STANDARDIZED PROTOCOLS (40%), LANGUAGE AND CULTURAL CHALLENGES (26%), TIME CONSTRAINTS (10%), AND LEGAL INSECURITY (10%). THESE FINDINGS ALIGNED WITH PREVIOUS LITERATURE EMPHASIZING THE DISCONNECT BETWEEN ETHICAL IDEALS AND CLINICAL REALITIES.</w:t>
            </w:r>
          </w:p>
          <w:p w14:paraId="065FA4EA" w14:textId="77777777" w:rsidR="00505F06" w:rsidRPr="00BA1B01" w:rsidRDefault="00F938CB" w:rsidP="00F938CB">
            <w:pPr>
              <w:pStyle w:val="Body"/>
              <w:spacing w:after="0"/>
              <w:jc w:val="left"/>
              <w:rPr>
                <w:rFonts w:ascii="Arial" w:eastAsia="Calibri" w:hAnsi="Arial" w:cs="Arial"/>
                <w:szCs w:val="22"/>
              </w:rPr>
            </w:pPr>
            <w:r w:rsidRPr="00F938CB">
              <w:rPr>
                <w:rFonts w:ascii="Arial" w:eastAsia="Calibri" w:hAnsi="Arial" w:cs="Arial"/>
                <w:b/>
                <w:sz w:val="22"/>
                <w:szCs w:val="22"/>
              </w:rPr>
              <w:t>CONCLUSION: DESPITE AWARENESS OF ITS ETHICAL SIGNIFICANCE, THE APPLICATION OF INFORMED CONSENT IN DENTISTRY IS OFTEN REDUCED TO A LEGAL SAFEGUARD. THERE IS A PRESSING NEED FOR STANDARDIZED GUIDELINES, PRACTITIONER TRAINING, AND INSTITUTIONAL SUPPORT TO ENSURE CONSENT PROCESSES ARE BOTH ETHICALLY SOUND AND PRACTICALLY FEASIBLE. FUTURE RESEARCH SHOULD CONSIDER THE INFLUENCE OF CLINICAL SETUPS AND PATIENT DEMOGRAPHICS ON CONSENT PRACTICES.</w:t>
            </w:r>
          </w:p>
        </w:tc>
      </w:tr>
    </w:tbl>
    <w:p w14:paraId="0AEE6809" w14:textId="77777777" w:rsidR="00636EB2" w:rsidRDefault="00636EB2" w:rsidP="00441B6F">
      <w:pPr>
        <w:pStyle w:val="Body"/>
        <w:spacing w:after="0"/>
        <w:rPr>
          <w:rFonts w:ascii="Arial" w:hAnsi="Arial" w:cs="Arial"/>
          <w:i/>
        </w:rPr>
      </w:pPr>
    </w:p>
    <w:p w14:paraId="7719CA1A" w14:textId="77777777" w:rsidR="00F938CB" w:rsidRPr="00F938CB" w:rsidRDefault="00A24E7E" w:rsidP="00F938CB">
      <w:pPr>
        <w:pStyle w:val="Body"/>
        <w:rPr>
          <w:rFonts w:ascii="Arial" w:hAnsi="Arial" w:cs="Arial"/>
          <w:i/>
        </w:rPr>
      </w:pPr>
      <w:r>
        <w:rPr>
          <w:rFonts w:ascii="Arial" w:hAnsi="Arial" w:cs="Arial"/>
          <w:i/>
        </w:rPr>
        <w:t>Keywords:</w:t>
      </w:r>
      <w:r w:rsidR="00F938CB">
        <w:rPr>
          <w:rFonts w:ascii="Arial" w:hAnsi="Arial" w:cs="Arial"/>
          <w:i/>
        </w:rPr>
        <w:t xml:space="preserve"> </w:t>
      </w:r>
      <w:r w:rsidR="00F938CB" w:rsidRPr="00F938CB">
        <w:rPr>
          <w:rFonts w:ascii="Arial" w:hAnsi="Arial" w:cs="Arial"/>
          <w:i/>
        </w:rPr>
        <w:t>Informed consent     Dental ethics     Patient autonomy   Medico-legal issues</w:t>
      </w:r>
    </w:p>
    <w:p w14:paraId="336B476D" w14:textId="77777777" w:rsidR="00F938CB" w:rsidRPr="00F938CB" w:rsidRDefault="00F938CB" w:rsidP="00F938CB">
      <w:pPr>
        <w:pStyle w:val="Body"/>
        <w:rPr>
          <w:rFonts w:ascii="Arial" w:hAnsi="Arial" w:cs="Arial"/>
          <w:i/>
        </w:rPr>
      </w:pPr>
      <w:r w:rsidRPr="00F938CB">
        <w:rPr>
          <w:rFonts w:ascii="Arial" w:hAnsi="Arial" w:cs="Arial"/>
          <w:i/>
        </w:rPr>
        <w:lastRenderedPageBreak/>
        <w:t>Dentist–patient communication   Clinical practice    Consent barriers</w:t>
      </w:r>
    </w:p>
    <w:p w14:paraId="359FDD5E" w14:textId="77777777" w:rsidR="00A24E7E" w:rsidRDefault="00F938CB" w:rsidP="00F938CB">
      <w:pPr>
        <w:pStyle w:val="Body"/>
        <w:spacing w:after="0"/>
        <w:rPr>
          <w:rFonts w:ascii="Arial" w:hAnsi="Arial" w:cs="Arial"/>
          <w:i/>
        </w:rPr>
      </w:pPr>
      <w:r w:rsidRPr="00F938CB">
        <w:rPr>
          <w:rFonts w:ascii="Arial" w:hAnsi="Arial" w:cs="Arial"/>
          <w:i/>
        </w:rPr>
        <w:t>Dental practitioners   Patient-centered care</w:t>
      </w:r>
    </w:p>
    <w:p w14:paraId="50FC1E89" w14:textId="77777777" w:rsidR="00790ADA" w:rsidRDefault="00790ADA" w:rsidP="00F938CB">
      <w:pPr>
        <w:pStyle w:val="Body"/>
        <w:spacing w:after="0"/>
        <w:rPr>
          <w:rFonts w:ascii="Arial" w:hAnsi="Arial" w:cs="Arial"/>
          <w:i/>
        </w:rPr>
      </w:pPr>
    </w:p>
    <w:p w14:paraId="732C613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675DF9">
        <w:rPr>
          <w:rFonts w:ascii="Arial" w:hAnsi="Arial" w:cs="Arial"/>
        </w:rPr>
        <w:t xml:space="preserve"> </w:t>
      </w:r>
    </w:p>
    <w:p w14:paraId="089B111E" w14:textId="77777777" w:rsidR="00675DF9" w:rsidRPr="00675DF9" w:rsidRDefault="00675DF9" w:rsidP="00675DF9">
      <w:pPr>
        <w:spacing w:line="480" w:lineRule="auto"/>
        <w:rPr>
          <w:rFonts w:ascii="Arial" w:hAnsi="Arial" w:cs="Arial"/>
          <w:b/>
          <w:bCs/>
          <w:vertAlign w:val="superscript"/>
        </w:rPr>
      </w:pPr>
      <w:r w:rsidRPr="00675DF9">
        <w:rPr>
          <w:rFonts w:ascii="Arial" w:hAnsi="Arial" w:cs="Arial"/>
          <w:b/>
          <w:bCs/>
        </w:rPr>
        <w:t>INFORMED CONSENT HAS EVOLVED FROM A PATERNALISTIC APPROACH IN HEALTHCARE TO ONE CENTERED ON PATIENT AUTONOMY AND SHARED DECISION-MAKING.</w:t>
      </w:r>
      <w:r w:rsidRPr="00675DF9">
        <w:rPr>
          <w:rFonts w:ascii="Arial" w:hAnsi="Arial" w:cs="Arial"/>
          <w:b/>
          <w:bCs/>
          <w:vertAlign w:val="superscript"/>
        </w:rPr>
        <w:t>1</w:t>
      </w:r>
      <w:r w:rsidRPr="00675DF9">
        <w:rPr>
          <w:rFonts w:ascii="Arial" w:hAnsi="Arial" w:cs="Arial"/>
          <w:b/>
          <w:bCs/>
        </w:rPr>
        <w:t xml:space="preserve"> IN BOTH MEDICINE AND DENTISTRY, IT FUNCTIONS NOT ONLY AS A LEGAL SAFEGUARD BUT ALSO AS AN ETHICAL DUTY THAT PROMOTES TRANSPARENCY, MUTUAL RESPECT, AND TRUST.</w:t>
      </w:r>
      <w:r w:rsidRPr="00675DF9">
        <w:rPr>
          <w:rFonts w:ascii="Arial" w:hAnsi="Arial" w:cs="Arial"/>
          <w:b/>
          <w:bCs/>
          <w:vertAlign w:val="superscript"/>
        </w:rPr>
        <w:t xml:space="preserve">2 </w:t>
      </w:r>
      <w:r w:rsidRPr="00675DF9">
        <w:rPr>
          <w:rFonts w:ascii="Arial" w:hAnsi="Arial" w:cs="Arial"/>
          <w:b/>
          <w:bCs/>
        </w:rPr>
        <w:t>DENTAL PROCEDURES OFTEN COMPLEX, SURGICAL AND LONG-TERM DEMAND CLEAR COMMUNICATION REGARDING RISKS, BENEFITS, ALTERNATIVES, AND THE PATIENT’S RESPONSIBILITIES.</w:t>
      </w:r>
      <w:r w:rsidRPr="00675DF9">
        <w:rPr>
          <w:rFonts w:ascii="Arial" w:hAnsi="Arial" w:cs="Arial"/>
          <w:b/>
          <w:bCs/>
          <w:vertAlign w:val="superscript"/>
        </w:rPr>
        <w:t>3</w:t>
      </w:r>
    </w:p>
    <w:p w14:paraId="3FEC68F7" w14:textId="77777777" w:rsidR="00675DF9" w:rsidRPr="00675DF9" w:rsidRDefault="00675DF9" w:rsidP="00675DF9">
      <w:pPr>
        <w:spacing w:line="480" w:lineRule="auto"/>
        <w:rPr>
          <w:rFonts w:ascii="Arial" w:hAnsi="Arial" w:cs="Arial"/>
          <w:b/>
          <w:bCs/>
        </w:rPr>
      </w:pPr>
      <w:r w:rsidRPr="00675DF9">
        <w:rPr>
          <w:rFonts w:ascii="Arial" w:hAnsi="Arial" w:cs="Arial"/>
          <w:b/>
          <w:bCs/>
        </w:rPr>
        <w:t>FOR EXAMPLE, A STUDY CONDUCTED IN BULGARIA REVEALED THAT ALTHOUGH NEARLY ALL DENTAL PROFESSIONALS RECOGNIZED THE IMPORTANCE OF OBTAINING INFORMED CONSENT, ONLY 80% CONSISTENTLY PRACTICED IT.</w:t>
      </w:r>
      <w:r w:rsidRPr="00675DF9">
        <w:rPr>
          <w:rFonts w:ascii="Arial" w:hAnsi="Arial" w:cs="Arial"/>
          <w:b/>
          <w:bCs/>
          <w:vertAlign w:val="superscript"/>
        </w:rPr>
        <w:t>4</w:t>
      </w:r>
      <w:r w:rsidRPr="00675DF9">
        <w:rPr>
          <w:rFonts w:ascii="Arial" w:hAnsi="Arial" w:cs="Arial"/>
          <w:b/>
          <w:bCs/>
        </w:rPr>
        <w:t xml:space="preserve"> THIS REFLECTS A NOTICEABLE GAP BETWEEN ETHICAL AWARENESS AND REAL-WORLD APPLICATION IN CLINICAL SETTINGS. MULTIPLE STUDIES HAVE SIMILARLY SHOWN THAT DESPITE HIGH LEVELS OF AWARENESS, THERE REMAINS INCONSISTENT IMPLEMENTATION OF INFORMED CONSENT, POINTING TO A DISCONNECT BETWEEN ETHICAL INTENT AND CLINICAL BEHAVIOR.</w:t>
      </w:r>
      <w:r w:rsidRPr="00675DF9">
        <w:rPr>
          <w:rFonts w:ascii="Arial" w:hAnsi="Arial" w:cs="Arial"/>
          <w:b/>
          <w:bCs/>
          <w:vertAlign w:val="superscript"/>
        </w:rPr>
        <w:t>5</w:t>
      </w:r>
    </w:p>
    <w:p w14:paraId="6B83A6FE" w14:textId="77777777" w:rsidR="00675DF9" w:rsidRPr="00675DF9" w:rsidRDefault="00675DF9" w:rsidP="00675DF9">
      <w:pPr>
        <w:spacing w:line="480" w:lineRule="auto"/>
        <w:rPr>
          <w:rFonts w:ascii="Arial" w:hAnsi="Arial" w:cs="Arial"/>
          <w:b/>
          <w:bCs/>
        </w:rPr>
      </w:pPr>
      <w:r w:rsidRPr="00675DF9">
        <w:rPr>
          <w:rFonts w:ascii="Arial" w:hAnsi="Arial" w:cs="Arial"/>
          <w:b/>
          <w:bCs/>
        </w:rPr>
        <w:t>IN TODAY’S HEALTHCARE LANDSCAPE, ETHICAL DILEMMAS ARE INCREASINGLY COMMON, ESPECIALLY WITHIN THE DOCTOR–PATIENT RELATIONSHIP. ISSUES SUCH AS CONFIDENTIALITY, COMMUNICATION, AND INFORMED CONSENT REMAIN CENTRAL TO MAINTAINING PROFESSIONAL STANDARDS.</w:t>
      </w:r>
      <w:r w:rsidRPr="00675DF9">
        <w:rPr>
          <w:rFonts w:ascii="Arial" w:hAnsi="Arial" w:cs="Arial"/>
          <w:b/>
          <w:bCs/>
          <w:vertAlign w:val="superscript"/>
        </w:rPr>
        <w:t>6</w:t>
      </w:r>
      <w:r w:rsidRPr="00675DF9">
        <w:rPr>
          <w:rFonts w:ascii="Arial" w:hAnsi="Arial" w:cs="Arial"/>
          <w:b/>
          <w:bCs/>
        </w:rPr>
        <w:t xml:space="preserve"> IN THIS CONTEXT, INFORMED CONSENT IS MORE THAN JUST A LEGAL FORMALITY IT IS A DYNAMIC ETHICAL PROCESS THAT FOSTERS TRUST AND PROTECTS BOTH PATIENT AND PRACTITIONER FROM POTENTIAL CONFLICT OR MISUNDERSTANDING.</w:t>
      </w:r>
      <w:r w:rsidRPr="00675DF9">
        <w:rPr>
          <w:rFonts w:ascii="Arial" w:hAnsi="Arial" w:cs="Arial"/>
          <w:b/>
          <w:bCs/>
          <w:vertAlign w:val="superscript"/>
        </w:rPr>
        <w:t>7</w:t>
      </w:r>
      <w:r w:rsidRPr="00675DF9">
        <w:rPr>
          <w:rFonts w:ascii="Arial" w:hAnsi="Arial" w:cs="Arial"/>
          <w:b/>
          <w:bCs/>
        </w:rPr>
        <w:t xml:space="preserve"> WHILE LEGAL DOCUMENTATION MAY OFFER PROTECTION IN THE CASE OF </w:t>
      </w:r>
      <w:r w:rsidRPr="00675DF9">
        <w:rPr>
          <w:rFonts w:ascii="Arial" w:hAnsi="Arial" w:cs="Arial"/>
          <w:b/>
          <w:bCs/>
        </w:rPr>
        <w:lastRenderedPageBreak/>
        <w:t>MALPRACTICE CLAIMS, THE ETHICAL STRENGTH OF INFORMED CONSENT LIES IN ITS PROMOTION OF RESPECT, CLARITY, AND ACCOUNTABILITY.</w:t>
      </w:r>
      <w:r w:rsidRPr="00675DF9">
        <w:rPr>
          <w:rFonts w:ascii="Arial" w:hAnsi="Arial" w:cs="Arial"/>
          <w:b/>
          <w:bCs/>
          <w:vertAlign w:val="superscript"/>
        </w:rPr>
        <w:t>2</w:t>
      </w:r>
    </w:p>
    <w:p w14:paraId="34AA4141" w14:textId="77777777" w:rsidR="00675DF9" w:rsidRPr="00675DF9" w:rsidRDefault="00675DF9" w:rsidP="00675DF9">
      <w:pPr>
        <w:spacing w:line="480" w:lineRule="auto"/>
        <w:rPr>
          <w:rFonts w:ascii="Arial" w:hAnsi="Arial" w:cs="Arial"/>
          <w:b/>
          <w:bCs/>
        </w:rPr>
      </w:pPr>
      <w:r w:rsidRPr="00675DF9">
        <w:rPr>
          <w:rFonts w:ascii="Arial" w:hAnsi="Arial" w:cs="Arial"/>
          <w:b/>
          <w:bCs/>
        </w:rPr>
        <w:t>IN DENTISTRY, THIS IS PARTICULARLY SIGNIFICANT. THE COMPLEXITY OF TREATMENT PLANS, POTENTIAL FINANCIAL BURDEN, AND THE NECESSITY FOR LONG-TERM COOPERATION FROM THE PATIENT MAKE WRITTEN INFORMED CONSENT A CORNERSTONE OF PRACTICE.</w:t>
      </w:r>
      <w:r w:rsidRPr="00675DF9">
        <w:rPr>
          <w:rFonts w:ascii="Arial" w:hAnsi="Arial" w:cs="Arial"/>
          <w:b/>
          <w:bCs/>
          <w:vertAlign w:val="superscript"/>
        </w:rPr>
        <w:t>3</w:t>
      </w:r>
      <w:r w:rsidRPr="00675DF9">
        <w:rPr>
          <w:rFonts w:ascii="Arial" w:hAnsi="Arial" w:cs="Arial"/>
          <w:b/>
          <w:bCs/>
        </w:rPr>
        <w:t xml:space="preserve"> IT NOT ONLY REDUCES THE RISK OF MALPRACTICE BUT ALSO EMPOWERS PATIENTS TO BECOME INFORMED AND ACTIVE PARTICIPANTS IN THEIR OWN CARE. BY ENHANCING UNDERSTANDING OF ORAL HEALTH STATUS, TREATMENT CHOICES, AND RESPONSIBILITIES, INFORMED CONSENT PLAYS A VITAL ROLE IN ETHICAL AND TRANSPARENT DENTAL PRACTICE.</w:t>
      </w:r>
      <w:r w:rsidRPr="00675DF9">
        <w:rPr>
          <w:rFonts w:ascii="Arial" w:hAnsi="Arial" w:cs="Arial"/>
          <w:b/>
          <w:bCs/>
          <w:vertAlign w:val="superscript"/>
        </w:rPr>
        <w:t>7</w:t>
      </w:r>
      <w:r w:rsidRPr="00675DF9">
        <w:rPr>
          <w:rFonts w:ascii="Arial" w:hAnsi="Arial" w:cs="Arial"/>
          <w:b/>
          <w:bCs/>
        </w:rPr>
        <w:t xml:space="preserve"> THESE CONSIDERATIONS EMPHASIZE THE IMPORTANCE OF FURTHER RESEARCH AND REINFORCEMENT OF INFORMED CONSENT PROTOCOLS IN CLINICAL SETTINGS</w:t>
      </w:r>
      <w:r w:rsidRPr="00675DF9">
        <w:rPr>
          <w:rFonts w:ascii="Arial" w:hAnsi="Arial" w:cs="Arial"/>
          <w:b/>
          <w:bCs/>
          <w:vertAlign w:val="superscript"/>
        </w:rPr>
        <w:t>.8</w:t>
      </w:r>
    </w:p>
    <w:p w14:paraId="02963282" w14:textId="77777777" w:rsidR="00675DF9" w:rsidRDefault="00675DF9" w:rsidP="00675DF9">
      <w:pPr>
        <w:spacing w:line="480" w:lineRule="auto"/>
        <w:rPr>
          <w:rFonts w:ascii="Arial" w:hAnsi="Arial" w:cs="Arial"/>
          <w:b/>
          <w:vertAlign w:val="superscript"/>
        </w:rPr>
      </w:pPr>
      <w:r w:rsidRPr="00675DF9">
        <w:rPr>
          <w:rFonts w:ascii="Arial" w:hAnsi="Arial" w:cs="Arial"/>
          <w:b/>
        </w:rPr>
        <w:t>WHILE ETHICAL AND LEGAL FRAMEWORKS AROUND INFORMED CONSENT ARE WELL ESTABLISHED, THEIR REAL-WORLD APPLICATION IN DENTISTRY REMAINS INCONSISTENT AND UNDEREXPLORED.</w:t>
      </w:r>
      <w:r w:rsidRPr="00675DF9">
        <w:rPr>
          <w:rFonts w:ascii="Arial" w:hAnsi="Arial" w:cs="Arial"/>
          <w:b/>
          <w:vertAlign w:val="superscript"/>
        </w:rPr>
        <w:t>4</w:t>
      </w:r>
      <w:r w:rsidRPr="00675DF9">
        <w:rPr>
          <w:rFonts w:ascii="Arial" w:hAnsi="Arial" w:cs="Arial"/>
          <w:b/>
        </w:rPr>
        <w:t xml:space="preserve"> EXISTING LITERATURE OFTEN FOCUSES ON PROCEDURAL ASPECTS, OVERLOOKING HOW DENTAL PROFESSIONALS ACTUALLY PERCEIVE AND APPLY INFORMED CONSENT IN DAILY CLINICAL ENCOUNTERS.</w:t>
      </w:r>
      <w:r w:rsidRPr="00675DF9">
        <w:rPr>
          <w:rFonts w:ascii="Arial" w:hAnsi="Arial" w:cs="Arial"/>
          <w:b/>
          <w:vertAlign w:val="superscript"/>
        </w:rPr>
        <w:t xml:space="preserve">9 </w:t>
      </w:r>
      <w:r w:rsidRPr="00675DF9">
        <w:rPr>
          <w:rFonts w:ascii="Arial" w:hAnsi="Arial" w:cs="Arial"/>
          <w:b/>
        </w:rPr>
        <w:t>THIS QUALITATIVE STUDY AIMS TO EXPLORE THE LIVED EXPERIENCES, ATTITUDES, AND CHALLENGES FACED BY DENTAL PRACTITIONERS REGARDING INFORMED CONSENT, WITH THE GOAL OF INFORMING ETHICAL PRACTICES, PROFESSIONAL TRAINING, AND PATIENT-CENTERED CARE.</w:t>
      </w:r>
      <w:r w:rsidRPr="00675DF9">
        <w:rPr>
          <w:rFonts w:ascii="Arial" w:hAnsi="Arial" w:cs="Arial"/>
          <w:b/>
          <w:vertAlign w:val="superscript"/>
        </w:rPr>
        <w:t>9</w:t>
      </w:r>
    </w:p>
    <w:p w14:paraId="571C5B2D" w14:textId="77777777" w:rsidR="00675DF9" w:rsidRPr="00675DF9" w:rsidRDefault="00675DF9" w:rsidP="00675DF9">
      <w:pPr>
        <w:spacing w:line="480" w:lineRule="auto"/>
        <w:rPr>
          <w:rFonts w:ascii="Arial" w:hAnsi="Arial" w:cs="Arial"/>
          <w:b/>
          <w:sz w:val="22"/>
          <w:szCs w:val="22"/>
        </w:rPr>
      </w:pPr>
      <w:r w:rsidRPr="00675DF9">
        <w:rPr>
          <w:rFonts w:ascii="Arial" w:hAnsi="Arial" w:cs="Arial"/>
          <w:b/>
          <w:sz w:val="22"/>
          <w:szCs w:val="22"/>
        </w:rPr>
        <w:t>OBJECTIVE</w:t>
      </w:r>
    </w:p>
    <w:p w14:paraId="75E29ECB" w14:textId="77777777" w:rsidR="00675DF9" w:rsidRPr="00675DF9" w:rsidRDefault="00675DF9" w:rsidP="00675DF9">
      <w:pPr>
        <w:spacing w:line="480" w:lineRule="auto"/>
        <w:rPr>
          <w:rFonts w:ascii="Arial" w:hAnsi="Arial" w:cs="Arial"/>
          <w:b/>
          <w:sz w:val="22"/>
          <w:szCs w:val="22"/>
        </w:rPr>
      </w:pPr>
      <w:r w:rsidRPr="00675DF9">
        <w:rPr>
          <w:rFonts w:ascii="Arial" w:hAnsi="Arial" w:cs="Arial"/>
          <w:b/>
          <w:sz w:val="22"/>
          <w:szCs w:val="22"/>
        </w:rPr>
        <w:t>1. TO UNDERSTAND THE KNOWLEDGE AND ATTITUDE REGARDING INFORMED CONSENT AMONG DENTAL PRACTITIONERS.</w:t>
      </w:r>
    </w:p>
    <w:p w14:paraId="11F2D39A" w14:textId="77777777" w:rsidR="00675DF9" w:rsidRPr="00675DF9" w:rsidRDefault="00675DF9" w:rsidP="00675DF9">
      <w:pPr>
        <w:spacing w:line="480" w:lineRule="auto"/>
        <w:rPr>
          <w:rFonts w:ascii="Arial" w:hAnsi="Arial" w:cs="Arial"/>
          <w:b/>
          <w:sz w:val="22"/>
          <w:szCs w:val="22"/>
        </w:rPr>
      </w:pPr>
      <w:r w:rsidRPr="00675DF9">
        <w:rPr>
          <w:rFonts w:ascii="Arial" w:hAnsi="Arial" w:cs="Arial"/>
          <w:b/>
          <w:sz w:val="22"/>
          <w:szCs w:val="22"/>
        </w:rPr>
        <w:lastRenderedPageBreak/>
        <w:t>2. TO EXPLORE THE BARRIERS IN PROCESS OF TAKING INFORMED CONSENT.</w:t>
      </w:r>
    </w:p>
    <w:p w14:paraId="2BAC662E" w14:textId="77777777" w:rsidR="00675DF9" w:rsidRPr="00675DF9" w:rsidRDefault="00675DF9" w:rsidP="00675DF9">
      <w:pPr>
        <w:spacing w:line="480" w:lineRule="auto"/>
        <w:rPr>
          <w:rFonts w:ascii="Arial" w:hAnsi="Arial" w:cs="Arial"/>
          <w:b/>
        </w:rPr>
      </w:pPr>
    </w:p>
    <w:p w14:paraId="0FD8C523" w14:textId="77777777" w:rsidR="00790ADA" w:rsidRPr="00FB3A86" w:rsidRDefault="00790ADA" w:rsidP="00441B6F">
      <w:pPr>
        <w:pStyle w:val="AbstHead"/>
        <w:spacing w:after="0"/>
        <w:jc w:val="both"/>
        <w:rPr>
          <w:rFonts w:ascii="Arial" w:hAnsi="Arial" w:cs="Arial"/>
        </w:rPr>
      </w:pPr>
    </w:p>
    <w:p w14:paraId="0A0F7BB4" w14:textId="77777777" w:rsidR="00790ADA" w:rsidRPr="00FB3A86" w:rsidRDefault="00790ADA" w:rsidP="00441B6F">
      <w:pPr>
        <w:pStyle w:val="Body"/>
        <w:spacing w:after="0"/>
        <w:rPr>
          <w:rFonts w:ascii="Arial" w:hAnsi="Arial" w:cs="Arial"/>
        </w:rPr>
      </w:pPr>
    </w:p>
    <w:p w14:paraId="0F094D69"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 / experimental details</w:t>
      </w:r>
      <w:r w:rsidR="006B57D0">
        <w:rPr>
          <w:rFonts w:ascii="Arial" w:hAnsi="Arial" w:cs="Arial"/>
        </w:rPr>
        <w:t xml:space="preserve"> / methodology</w:t>
      </w:r>
      <w:r w:rsidR="007F7B32">
        <w:rPr>
          <w:rFonts w:ascii="Arial" w:hAnsi="Arial" w:cs="Arial"/>
        </w:rPr>
        <w:t xml:space="preserve"> </w:t>
      </w:r>
    </w:p>
    <w:p w14:paraId="72EB5E47" w14:textId="77777777" w:rsidR="00675DF9" w:rsidRPr="00675DF9" w:rsidRDefault="00675DF9" w:rsidP="00675DF9">
      <w:pPr>
        <w:spacing w:line="480" w:lineRule="auto"/>
        <w:rPr>
          <w:rFonts w:ascii="Arial" w:hAnsi="Arial" w:cs="Arial"/>
          <w:b/>
          <w:sz w:val="22"/>
          <w:szCs w:val="22"/>
        </w:rPr>
      </w:pPr>
      <w:r w:rsidRPr="00675DF9">
        <w:rPr>
          <w:rFonts w:ascii="Arial" w:hAnsi="Arial" w:cs="Arial"/>
          <w:b/>
          <w:bCs/>
          <w:sz w:val="22"/>
          <w:szCs w:val="22"/>
        </w:rPr>
        <w:t>STUDY DESIGN</w:t>
      </w:r>
    </w:p>
    <w:p w14:paraId="4A8CBF48" w14:textId="77777777" w:rsidR="00675DF9" w:rsidRPr="00675DF9" w:rsidRDefault="00675DF9" w:rsidP="00675DF9">
      <w:pPr>
        <w:spacing w:line="480" w:lineRule="auto"/>
        <w:rPr>
          <w:rFonts w:ascii="Arial" w:hAnsi="Arial" w:cs="Arial"/>
          <w:b/>
          <w:sz w:val="22"/>
          <w:szCs w:val="22"/>
        </w:rPr>
      </w:pPr>
      <w:r w:rsidRPr="00675DF9">
        <w:rPr>
          <w:rFonts w:ascii="Arial" w:hAnsi="Arial" w:cs="Arial"/>
          <w:b/>
          <w:sz w:val="22"/>
          <w:szCs w:val="22"/>
        </w:rPr>
        <w:t>THIS QUALITATIVE EXPLORATORY STUDY ADOPTED A PHENOMENOLOGICAL APPROACH TO EXPLORE THE KNOWLEDGE, PERCEPTIONS, AND BARRIERS RELATED TO THE INFORMED CONSENT PROCESS AMONG DENTAL PRACTITIONERS IN HYDERABAD, TELANGANA, INDIA. THE GOAL WAS TO UNDERSTAND THE LIVED EXPERIENCES AND REAL-WORLD PRACTICES SURROUNDING INFORMED CONSENT IN DENTAL SETTINGS.</w:t>
      </w:r>
    </w:p>
    <w:p w14:paraId="1492FFCE" w14:textId="77777777" w:rsidR="00675DF9" w:rsidRPr="00675DF9" w:rsidRDefault="00675DF9" w:rsidP="00675DF9">
      <w:pPr>
        <w:spacing w:line="480" w:lineRule="auto"/>
        <w:rPr>
          <w:rFonts w:ascii="Arial" w:hAnsi="Arial" w:cs="Arial"/>
          <w:b/>
          <w:bCs/>
          <w:sz w:val="22"/>
          <w:szCs w:val="22"/>
        </w:rPr>
      </w:pPr>
      <w:r w:rsidRPr="00675DF9">
        <w:rPr>
          <w:rFonts w:ascii="Arial" w:hAnsi="Arial" w:cs="Arial"/>
          <w:b/>
          <w:bCs/>
          <w:sz w:val="22"/>
          <w:szCs w:val="22"/>
        </w:rPr>
        <w:t>SAMPLING STRATEGY</w:t>
      </w:r>
    </w:p>
    <w:p w14:paraId="666C42B9" w14:textId="77777777" w:rsidR="00675DF9" w:rsidRPr="00675DF9" w:rsidRDefault="00675DF9" w:rsidP="00675DF9">
      <w:pPr>
        <w:spacing w:line="480" w:lineRule="auto"/>
        <w:rPr>
          <w:rFonts w:ascii="Arial" w:hAnsi="Arial" w:cs="Arial"/>
          <w:b/>
          <w:sz w:val="22"/>
          <w:szCs w:val="22"/>
        </w:rPr>
      </w:pPr>
      <w:r w:rsidRPr="00675DF9">
        <w:rPr>
          <w:rFonts w:ascii="Arial" w:hAnsi="Arial" w:cs="Arial"/>
          <w:b/>
          <w:sz w:val="22"/>
          <w:szCs w:val="22"/>
        </w:rPr>
        <w:t>A PURPOSIVE CLUSTER SAMPLING METHOD WAS USED TO RECRUIT DENTAL PRACTITIONERS FROM ALL FIVE ADMINISTRATIVE ZONES OF HYDERABAD, ENSURING GEOGRAPHIC AND PRACTICE-TYPE DIVERSITY. DENTISTS WERE APPROACHED DIRECTLY AT THEIR CLINICS AND INVITED TO PARTICIPATE. DATA COLLECTION IN EACH ZONE CONTINUED UNTIL THEMATIC SATURATION WAS REACHED THAT IS, WHEN INTERVIEWS NO LONGER YIELDED NEW INSIGHTS. INTERVIEWS WERE THEN CONDUCTED IN THE NEXT ZONE FOLLOWING THE SAME PROCESS.</w:t>
      </w:r>
    </w:p>
    <w:p w14:paraId="62489895" w14:textId="77777777" w:rsidR="00675DF9" w:rsidRPr="00675DF9" w:rsidRDefault="00675DF9" w:rsidP="00675DF9">
      <w:pPr>
        <w:spacing w:line="480" w:lineRule="auto"/>
        <w:rPr>
          <w:rFonts w:ascii="Arial" w:hAnsi="Arial" w:cs="Arial"/>
          <w:b/>
          <w:bCs/>
          <w:sz w:val="22"/>
          <w:szCs w:val="22"/>
        </w:rPr>
      </w:pPr>
      <w:r w:rsidRPr="00675DF9">
        <w:rPr>
          <w:rFonts w:ascii="Arial" w:hAnsi="Arial" w:cs="Arial"/>
          <w:b/>
          <w:bCs/>
          <w:sz w:val="22"/>
          <w:szCs w:val="22"/>
        </w:rPr>
        <w:t>PARTICIPANT SELECTION</w:t>
      </w:r>
    </w:p>
    <w:p w14:paraId="1612831E" w14:textId="77777777" w:rsidR="00675DF9" w:rsidRPr="00675DF9" w:rsidRDefault="00675DF9" w:rsidP="00675DF9">
      <w:pPr>
        <w:spacing w:line="480" w:lineRule="auto"/>
        <w:rPr>
          <w:rFonts w:ascii="Arial" w:hAnsi="Arial" w:cs="Arial"/>
          <w:b/>
          <w:sz w:val="22"/>
          <w:szCs w:val="22"/>
        </w:rPr>
      </w:pPr>
      <w:r w:rsidRPr="00675DF9">
        <w:rPr>
          <w:rFonts w:ascii="Arial" w:hAnsi="Arial" w:cs="Arial"/>
          <w:b/>
          <w:sz w:val="22"/>
          <w:szCs w:val="22"/>
        </w:rPr>
        <w:t xml:space="preserve">ELIGIBLE PARTICIPANTS INCLUDED DENTAL PRACTITIONERS ACTIVELY PRACTICING IN HYDERABAD WHO WERE WILLING TO PARTICIPATE AND </w:t>
      </w:r>
      <w:r w:rsidRPr="00675DF9">
        <w:rPr>
          <w:rFonts w:ascii="Arial" w:hAnsi="Arial" w:cs="Arial"/>
          <w:b/>
          <w:sz w:val="22"/>
          <w:szCs w:val="22"/>
        </w:rPr>
        <w:lastRenderedPageBreak/>
        <w:t>PROVIDED VERBAL CONSENT. DENTISTS WHO DECLINED OR WERE UNAVAILABLE DURING THE VISITS WERE EXCLUDED. IN TOTAL, INTERVIEWS WERE CONDUCTED OVER ONE MONTH (JANUARY–FEBRUARY 2023), WITH FIELD VISITS SCHEDULED THREE DAYS PER WEEK (SUNDAY TO TUESDAY), COVERING APPROXIMATELY 10 CLINICS PER DAY.</w:t>
      </w:r>
    </w:p>
    <w:p w14:paraId="5F3CDA75" w14:textId="77777777" w:rsidR="00675DF9" w:rsidRPr="00675DF9" w:rsidRDefault="00675DF9" w:rsidP="00675DF9">
      <w:pPr>
        <w:spacing w:line="480" w:lineRule="auto"/>
        <w:rPr>
          <w:rFonts w:ascii="Arial" w:hAnsi="Arial" w:cs="Arial"/>
          <w:b/>
          <w:bCs/>
          <w:sz w:val="22"/>
          <w:szCs w:val="22"/>
        </w:rPr>
      </w:pPr>
      <w:r w:rsidRPr="00675DF9">
        <w:rPr>
          <w:rFonts w:ascii="Arial" w:hAnsi="Arial" w:cs="Arial"/>
          <w:b/>
          <w:bCs/>
          <w:sz w:val="22"/>
          <w:szCs w:val="22"/>
        </w:rPr>
        <w:t>DATA COLLECTION</w:t>
      </w:r>
    </w:p>
    <w:p w14:paraId="3C959C10" w14:textId="77777777" w:rsidR="00675DF9" w:rsidRPr="00675DF9" w:rsidRDefault="00675DF9" w:rsidP="00675DF9">
      <w:pPr>
        <w:spacing w:line="480" w:lineRule="auto"/>
        <w:rPr>
          <w:rFonts w:ascii="Arial" w:hAnsi="Arial" w:cs="Arial"/>
          <w:b/>
          <w:sz w:val="22"/>
          <w:szCs w:val="22"/>
        </w:rPr>
      </w:pPr>
      <w:r w:rsidRPr="00675DF9">
        <w:rPr>
          <w:rFonts w:ascii="Arial" w:hAnsi="Arial" w:cs="Arial"/>
          <w:b/>
          <w:sz w:val="22"/>
          <w:szCs w:val="22"/>
        </w:rPr>
        <w:t>FACE-TO-FACE, IN-DEPTH INTERVIEWS WERE CONDUCTED IN PRIVATE CLINIC CABINS BY A SINGLE FEMALE POSTGRADUATE RESEARCHER FLUENT IN ENGLISH, HINDI, AND TELUGU. A SEMI-STRUCTURED INTERVIEWER GUIDE, DESIGNED USING BOTH INDUCTIVE AND DEDUCTIVE APPROACHES, WAS USED TO STEER THE INTERVIEWS. THE GUIDE INCLUDED OPEN-ENDED QUESTIONS EXPLORING AWARENESS, PRACTICES, BENEFITS, CHALLENGES, AND RECOMMENDATIONS RELATED TO INFORMED CONSENT. EACH INTERVIEW LASTED APPROXIMATELY 12–15 MINUTES AND WAS AUDIO-RECORDED WITH THE PARTICIPANT’S VERBAL PERMISSION. THE GUIDE WAS PILOTED WITH FIVE DENTAL PRACTITIONERS TO ENSURE CLARITY AND FLOW; THESE PARTICIPANTS WERE EXCLUDED FROM THE MAIN STUDY.</w:t>
      </w:r>
    </w:p>
    <w:p w14:paraId="5290D852" w14:textId="77777777" w:rsidR="00675DF9" w:rsidRPr="00675DF9" w:rsidRDefault="00675DF9" w:rsidP="00675DF9">
      <w:pPr>
        <w:spacing w:line="480" w:lineRule="auto"/>
        <w:rPr>
          <w:rFonts w:ascii="Arial" w:hAnsi="Arial" w:cs="Arial"/>
          <w:b/>
          <w:bCs/>
          <w:sz w:val="22"/>
          <w:szCs w:val="22"/>
        </w:rPr>
      </w:pPr>
      <w:r w:rsidRPr="00675DF9">
        <w:rPr>
          <w:rFonts w:ascii="Arial" w:hAnsi="Arial" w:cs="Arial"/>
          <w:b/>
          <w:bCs/>
          <w:sz w:val="22"/>
          <w:szCs w:val="22"/>
        </w:rPr>
        <w:t>INTERVIEWER GUIDE VALIDATION</w:t>
      </w:r>
    </w:p>
    <w:p w14:paraId="19C798B5" w14:textId="77777777" w:rsidR="00675DF9" w:rsidRPr="00675DF9" w:rsidRDefault="00675DF9" w:rsidP="00675DF9">
      <w:pPr>
        <w:spacing w:line="480" w:lineRule="auto"/>
        <w:rPr>
          <w:rFonts w:ascii="Arial" w:hAnsi="Arial" w:cs="Arial"/>
          <w:b/>
          <w:sz w:val="22"/>
          <w:szCs w:val="22"/>
        </w:rPr>
      </w:pPr>
      <w:r w:rsidRPr="00675DF9">
        <w:rPr>
          <w:rFonts w:ascii="Arial" w:hAnsi="Arial" w:cs="Arial"/>
          <w:b/>
          <w:sz w:val="22"/>
          <w:szCs w:val="22"/>
        </w:rPr>
        <w:t xml:space="preserve">THE FACE VALIDITY OF THE INTERVIEW GUIDE WAS EVALUATED BY FACULTY MEMBERS FROM THE DEPARTMENT OF PUBLIC HEALTH DENTISTRY AT SRI SAI COLLEGE OF DENTAL SURGERY (SSCDS). THEIR FEEDBACK ON THE CLARITY, RELEVANCE, AND COMPREHENSIVENESS OF </w:t>
      </w:r>
      <w:r w:rsidRPr="00675DF9">
        <w:rPr>
          <w:rFonts w:ascii="Arial" w:hAnsi="Arial" w:cs="Arial"/>
          <w:b/>
          <w:sz w:val="22"/>
          <w:szCs w:val="22"/>
        </w:rPr>
        <w:lastRenderedPageBreak/>
        <w:t>THE QUESTIONS WAS INCORPORATED TO REFINE THE TOOL BEFORE FINAL USE.</w:t>
      </w:r>
    </w:p>
    <w:p w14:paraId="193A2635" w14:textId="77777777" w:rsidR="00675DF9" w:rsidRPr="00675DF9" w:rsidRDefault="00675DF9" w:rsidP="00675DF9">
      <w:pPr>
        <w:spacing w:line="480" w:lineRule="auto"/>
        <w:rPr>
          <w:rFonts w:ascii="Arial" w:hAnsi="Arial" w:cs="Arial"/>
          <w:b/>
          <w:bCs/>
          <w:sz w:val="22"/>
          <w:szCs w:val="22"/>
        </w:rPr>
      </w:pPr>
      <w:r w:rsidRPr="00675DF9">
        <w:rPr>
          <w:rFonts w:ascii="Arial" w:hAnsi="Arial" w:cs="Arial"/>
          <w:b/>
          <w:bCs/>
          <w:sz w:val="22"/>
          <w:szCs w:val="22"/>
        </w:rPr>
        <w:t>ETHICAL CONSIDERATIONS</w:t>
      </w:r>
    </w:p>
    <w:p w14:paraId="66D8798C" w14:textId="77777777" w:rsidR="00675DF9" w:rsidRPr="00675DF9" w:rsidRDefault="00675DF9" w:rsidP="00675DF9">
      <w:pPr>
        <w:spacing w:line="480" w:lineRule="auto"/>
        <w:rPr>
          <w:rFonts w:ascii="Arial" w:hAnsi="Arial" w:cs="Arial"/>
          <w:b/>
          <w:sz w:val="22"/>
          <w:szCs w:val="22"/>
        </w:rPr>
      </w:pPr>
      <w:r w:rsidRPr="00675DF9">
        <w:rPr>
          <w:rFonts w:ascii="Arial" w:hAnsi="Arial" w:cs="Arial"/>
          <w:b/>
          <w:sz w:val="22"/>
          <w:szCs w:val="22"/>
        </w:rPr>
        <w:t>ETHICAL CLEARANCE WAS OBTAINED FROM THE INSTITUTIONAL REVIEW BOARD OF SSCDS, VIKARABAD. PARTICIPANTS RECEIVED A CLEAR EXPLANATION OF THE STUDY’S OBJECTIVES AND PROCEDURES. VERBAL INFORMED CONSENT WAS OBTAINED PRIOR TO EACH INTERVIEW. CONFIDENTIALITY AND VOLUNTARY PARTICIPATION WERE EMPHASIZED, AND PARTICIPANTS WERE INFORMED THEY COULD WITHDRAW AT ANY TIME WITHOUT ANY CONSEQUENCES.</w:t>
      </w:r>
    </w:p>
    <w:p w14:paraId="19BBD5D7" w14:textId="77777777" w:rsidR="00675DF9" w:rsidRPr="00675DF9" w:rsidRDefault="00675DF9" w:rsidP="00675DF9">
      <w:pPr>
        <w:tabs>
          <w:tab w:val="left" w:pos="7029"/>
        </w:tabs>
        <w:spacing w:line="480" w:lineRule="auto"/>
        <w:rPr>
          <w:rFonts w:ascii="Arial" w:hAnsi="Arial" w:cs="Arial"/>
          <w:b/>
          <w:bCs/>
          <w:sz w:val="22"/>
          <w:szCs w:val="22"/>
        </w:rPr>
      </w:pPr>
      <w:r w:rsidRPr="00675DF9">
        <w:rPr>
          <w:rFonts w:ascii="Arial" w:hAnsi="Arial" w:cs="Arial"/>
          <w:b/>
          <w:bCs/>
          <w:sz w:val="22"/>
          <w:szCs w:val="22"/>
        </w:rPr>
        <w:t>DATA ANALYSIS</w:t>
      </w:r>
      <w:r w:rsidRPr="00675DF9">
        <w:rPr>
          <w:rFonts w:ascii="Arial" w:hAnsi="Arial" w:cs="Arial"/>
          <w:b/>
          <w:bCs/>
          <w:sz w:val="22"/>
          <w:szCs w:val="22"/>
        </w:rPr>
        <w:tab/>
      </w:r>
    </w:p>
    <w:p w14:paraId="560754BF" w14:textId="77777777" w:rsidR="00675DF9" w:rsidRPr="00675DF9" w:rsidRDefault="00675DF9" w:rsidP="00675DF9">
      <w:pPr>
        <w:spacing w:line="480" w:lineRule="auto"/>
        <w:rPr>
          <w:rFonts w:ascii="Arial" w:hAnsi="Arial" w:cs="Arial"/>
          <w:b/>
          <w:sz w:val="22"/>
          <w:szCs w:val="22"/>
        </w:rPr>
      </w:pPr>
      <w:r w:rsidRPr="00675DF9">
        <w:rPr>
          <w:rFonts w:ascii="Arial" w:hAnsi="Arial" w:cs="Arial"/>
          <w:b/>
          <w:sz w:val="22"/>
          <w:szCs w:val="22"/>
        </w:rPr>
        <w:t>ALL INTERVIEWS WERE TRANSCRIBED VERBATIM AND MANUALLY CODED BY A SINGLE CODER. CODES WERE GENERATED FROM THE DATA TO IDENTIFY KEY THEMES AND SUBTHEMES RELATED TO THE INFORMED CONSENT PROCESS. BOTH MAJOR AND MINOR THEMES WERE DERIVED AND PRESENTED IN THE RESULTS</w:t>
      </w:r>
    </w:p>
    <w:p w14:paraId="724B13B4" w14:textId="77777777" w:rsidR="00A03B96" w:rsidRDefault="00A03B96" w:rsidP="00441B6F">
      <w:pPr>
        <w:pStyle w:val="Body"/>
        <w:spacing w:after="0"/>
        <w:rPr>
          <w:rFonts w:ascii="Arial" w:hAnsi="Arial" w:cs="Arial"/>
        </w:rPr>
      </w:pPr>
    </w:p>
    <w:p w14:paraId="453FC4F2" w14:textId="77777777" w:rsidR="00A03B96" w:rsidRDefault="00A03B96" w:rsidP="00441B6F">
      <w:pPr>
        <w:pStyle w:val="Body"/>
        <w:spacing w:after="0"/>
        <w:rPr>
          <w:rFonts w:ascii="Arial" w:hAnsi="Arial" w:cs="Arial"/>
        </w:rPr>
      </w:pPr>
    </w:p>
    <w:p w14:paraId="3A7348C3" w14:textId="77777777" w:rsidR="00AA74E0" w:rsidRDefault="00AA74E0" w:rsidP="00441B6F">
      <w:pPr>
        <w:pStyle w:val="Body"/>
        <w:spacing w:after="0"/>
        <w:rPr>
          <w:rFonts w:ascii="Arial" w:hAnsi="Arial" w:cs="Arial"/>
        </w:rPr>
      </w:pPr>
      <w:r w:rsidRPr="00FB3A86">
        <w:rPr>
          <w:rFonts w:ascii="Arial" w:hAnsi="Arial" w:cs="Arial"/>
        </w:rPr>
        <w:t xml:space="preserve"> </w:t>
      </w:r>
    </w:p>
    <w:p w14:paraId="73BB3A4D" w14:textId="77777777" w:rsidR="00790ADA" w:rsidRPr="00FB3A86" w:rsidRDefault="00790ADA" w:rsidP="00441B6F">
      <w:pPr>
        <w:pStyle w:val="Body"/>
        <w:spacing w:after="0"/>
        <w:rPr>
          <w:rFonts w:ascii="Arial" w:hAnsi="Arial" w:cs="Arial"/>
        </w:rPr>
      </w:pPr>
    </w:p>
    <w:p w14:paraId="70B8978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49A041C" w14:textId="77777777" w:rsidR="00790ADA" w:rsidRPr="00FB3A86" w:rsidRDefault="00790ADA" w:rsidP="00441B6F">
      <w:pPr>
        <w:pStyle w:val="Head1"/>
        <w:spacing w:after="0"/>
        <w:jc w:val="both"/>
        <w:rPr>
          <w:rFonts w:ascii="Arial" w:hAnsi="Arial" w:cs="Arial"/>
        </w:rPr>
      </w:pPr>
    </w:p>
    <w:p w14:paraId="539C9FEE" w14:textId="77777777" w:rsidR="00676673" w:rsidRPr="00676673" w:rsidRDefault="00676673" w:rsidP="00676673">
      <w:pPr>
        <w:spacing w:line="480" w:lineRule="auto"/>
        <w:rPr>
          <w:rFonts w:ascii="Arial" w:hAnsi="Arial" w:cs="Arial"/>
          <w:b/>
          <w:sz w:val="22"/>
          <w:szCs w:val="22"/>
        </w:rPr>
      </w:pPr>
      <w:r w:rsidRPr="00676673">
        <w:rPr>
          <w:rFonts w:ascii="Arial" w:hAnsi="Arial" w:cs="Arial"/>
          <w:b/>
          <w:sz w:val="22"/>
          <w:szCs w:val="22"/>
        </w:rPr>
        <w:t xml:space="preserve">THE PRESENT STUDY INCLUDED RESPONSES FROM 69 DENTAL PRACTITIONERS. THE GENDER DISTRIBUTION AMONG THE PARTICIPANTS WAS NEARLY EQUAL, WITH MALES COMPRISING 50.7% AND FEMALES ACCOUNTING FOR 49.3%, ENSURING A BALANCED REPRESENTATION. IN TERMS OF EDUCATIONAL QUALIFICATIONS, A MAJORITY (75.4%) OF THE RESPONDENTS HELD POSTGRADUATE DEGREES (MASTER OF DENTAL </w:t>
      </w:r>
      <w:r w:rsidRPr="00676673">
        <w:rPr>
          <w:rFonts w:ascii="Arial" w:hAnsi="Arial" w:cs="Arial"/>
          <w:b/>
          <w:sz w:val="22"/>
          <w:szCs w:val="22"/>
        </w:rPr>
        <w:lastRenderedPageBreak/>
        <w:t>SURGERY), WHILE THE REMAINING 24.6% WERE BACHELOR OF DENTAL SURGERY GRADUATES. REGARDING CLINICAL EXPERIENCE, 56.5% OF THE PRACTITIONERS REPORTED HAVING 5 TO 10 YEARS OF PROFESSIONAL EXPERIENCE. ADDITIONALLY, 24.6% HAD LESS THAN 5 YEARS OF PRACTICE, 15.9% HAD BETWEEN 11 AND 20 YEARS OF EXPERIENCE, AND ONLY A SMALL PROPORTION (2.9%) REPORTED OVER 20 YEARS IN CLINICAL PRACTICE. THIS DISTRIBUTION OF EDUCATIONAL BACKGROUND AND PROFESSIONAL EXPERIENCE ALLOWED FOR A COMPREHENSIVE UNDERSTANDING OF CURRENT ATTITUDES AND PRACTICES CONCERNING INFORMED CONSENT WITHIN THE DENTAL COMMUNITY.</w:t>
      </w:r>
    </w:p>
    <w:p w14:paraId="3AB04DBF" w14:textId="77777777" w:rsidR="00676673" w:rsidRPr="00676673" w:rsidRDefault="00676673" w:rsidP="00676673">
      <w:pPr>
        <w:spacing w:line="480" w:lineRule="auto"/>
        <w:rPr>
          <w:rFonts w:ascii="Arial" w:hAnsi="Arial" w:cs="Arial"/>
          <w:b/>
          <w:sz w:val="22"/>
          <w:szCs w:val="22"/>
        </w:rPr>
      </w:pPr>
      <w:r w:rsidRPr="00676673">
        <w:rPr>
          <w:rFonts w:ascii="Arial" w:hAnsi="Arial" w:cs="Arial"/>
          <w:b/>
          <w:sz w:val="22"/>
          <w:szCs w:val="22"/>
        </w:rPr>
        <w:t>A DIVERSE RANGE OF INSIGHTS EMERGED FROM THE PARTICIPANTS REGARDING THEIR UNDERSTANDING AND IMPLEMENTATION OF INFORMED CONSENT IN CLINICAL PRACTICE. SEVERAL PRACTITIONERS ACKNOWLEDGED THE PROTECTIVE ROLE OF INFORMED CONSENT IN MITIGATING LEGAL RISKS. ONE RESPONDENT STATED, “IT BOOSTS MY CONFIDENCE AND PROTECTS ME DURING PRACTICE, ESPECIALLY AGAINST LEGAL COMPLAINTS,” HIGHLIGHTING ITS ROLE AS A SAFEGUARD IN MEDICO-LEGAL SCENARIOS.</w:t>
      </w:r>
    </w:p>
    <w:p w14:paraId="18A35B86" w14:textId="77777777" w:rsidR="00676673" w:rsidRPr="00676673" w:rsidRDefault="00676673" w:rsidP="00676673">
      <w:pPr>
        <w:spacing w:line="480" w:lineRule="auto"/>
        <w:rPr>
          <w:rFonts w:ascii="Arial" w:hAnsi="Arial" w:cs="Arial"/>
          <w:b/>
          <w:sz w:val="22"/>
          <w:szCs w:val="22"/>
        </w:rPr>
      </w:pPr>
      <w:r w:rsidRPr="00676673">
        <w:rPr>
          <w:rFonts w:ascii="Arial" w:hAnsi="Arial" w:cs="Arial"/>
          <w:b/>
          <w:sz w:val="22"/>
          <w:szCs w:val="22"/>
        </w:rPr>
        <w:t xml:space="preserve">APPROXIMATELY 26% OF PARTICIPANTS EMPHASIZED THE ROLE OF INFORMED CONSENT IN ENHANCING PATIENT EDUCATION AND AWARENESS. DENTISTS REPORTED THAT PROVIDING EXPLANATIONS ABOUT PROCEDURES, ASSOCIATED RISKS, AND EXPECTED OUTCOMES CONTRIBUTED TO IMPROVED COOPERATION AND COMMUNICATION. AS ONE DENTIST EXPRESSED, “CONSENT HELPS PATIENTS UNDERSTAND </w:t>
      </w:r>
      <w:r w:rsidRPr="00676673">
        <w:rPr>
          <w:rFonts w:ascii="Arial" w:hAnsi="Arial" w:cs="Arial"/>
          <w:b/>
          <w:sz w:val="22"/>
          <w:szCs w:val="22"/>
        </w:rPr>
        <w:lastRenderedPageBreak/>
        <w:t>RISKS BETTER AND IMPROVES THEIR COOPERATION.”NOTABLY, 38% OF THE PRACTITIONERS REPORTED ADOPTING A SELECTIVE APPROACH TO OBTAINING CONSENT, LIMITING IT PRIMARILY TO SURGICAL OR COMPLEX PROCEDURES. THIS TREND WAS ILLUSTRATED BY A COMMENT STATING, “CONSENT IS ONLY TAKEN FOR SURGERY OR SPECIAL CASES, NOT FOR ROUTINE PROCEDURES.” THIS PRACTICE, HOWEVER, RAISES ETHICAL CONCERNS REGARDING CONSISTENCY AND STANDARDIZATION IN PATIENT CARE.FURTHERMORE, 30% OF THE PARTICIPANTS REPORTED RELYING PREDOMINANTLY ON VERBAL OR IMPLIED CONSENT RATHER THAN FORMAL WRITTEN DOCUMENTATION. A RESPONDENT NOTED, “WE GIVE VERBAL EXPLANATIONS AND TAKE ORAL CONSENT; NO WRITTEN FORM IS USUALLY USED,” SUGGESTING A GAP BETWEEN ETHICAL AWARENESS AND PRACTICAL IMPLEMENTATION.A RECURRING THEME, CITED BY 40% OF THE PRACTITIONERS, WAS THE LACK OF A STANDARDIZED CONSENT FORMAT. MANY EXPRESSED THE NEED FOR CLEAR GUIDELINES AND REGULATORY SUPPORT. ONE DENTIST COMMENTED, “THE DENTAL COUNCIL OF INDIA SHOULD PROVIDE A FIXED, MANDATORY CONSENT FORMAT FOR ALL DENTISTS,” REFLECTING A DEMAND FOR SYSTEM-LEVEL REFORMS.</w:t>
      </w:r>
    </w:p>
    <w:p w14:paraId="4DFAF3ED" w14:textId="77777777" w:rsidR="00676673" w:rsidRPr="00676673" w:rsidRDefault="00676673" w:rsidP="00676673">
      <w:pPr>
        <w:spacing w:line="480" w:lineRule="auto"/>
        <w:rPr>
          <w:rFonts w:ascii="Arial" w:hAnsi="Arial" w:cs="Arial"/>
          <w:b/>
          <w:sz w:val="22"/>
          <w:szCs w:val="22"/>
        </w:rPr>
      </w:pPr>
      <w:r w:rsidRPr="00676673">
        <w:rPr>
          <w:rFonts w:ascii="Arial" w:hAnsi="Arial" w:cs="Arial"/>
          <w:b/>
          <w:sz w:val="22"/>
          <w:szCs w:val="22"/>
        </w:rPr>
        <w:t xml:space="preserve">COMMUNICATION CHALLENGES WERE REPORTED BY 26% OF THE RESPONDENTS, PARTICULARLY IN REGIONS WHERE LINGUISTIC DIVERSITY MADE PATIENT UNDERSTANDING MORE DIFFICULT. A PARTICIPANT EXPLAINED, “LANGUAGE PROBLEMS OFTEN MAKE IT DIFFICULT TO EXPLAIN CONSENT PROPERLY,” UNDERSCORING THE NEED </w:t>
      </w:r>
      <w:r w:rsidRPr="00676673">
        <w:rPr>
          <w:rFonts w:ascii="Arial" w:hAnsi="Arial" w:cs="Arial"/>
          <w:b/>
          <w:sz w:val="22"/>
          <w:szCs w:val="22"/>
        </w:rPr>
        <w:lastRenderedPageBreak/>
        <w:t>FOR CULTURALLY AND LINGUISTICALLY APPROPRIATE CONSENT PROCESSES.</w:t>
      </w:r>
    </w:p>
    <w:p w14:paraId="2F6CB98B" w14:textId="77777777" w:rsidR="00676673" w:rsidRPr="00676673" w:rsidRDefault="00676673" w:rsidP="00676673">
      <w:pPr>
        <w:spacing w:line="480" w:lineRule="auto"/>
        <w:rPr>
          <w:rFonts w:ascii="Arial" w:hAnsi="Arial" w:cs="Arial"/>
          <w:b/>
          <w:sz w:val="22"/>
          <w:szCs w:val="22"/>
        </w:rPr>
      </w:pPr>
      <w:r w:rsidRPr="00676673">
        <w:rPr>
          <w:rFonts w:ascii="Arial" w:hAnsi="Arial" w:cs="Arial"/>
          <w:b/>
          <w:sz w:val="22"/>
          <w:szCs w:val="22"/>
        </w:rPr>
        <w:t>A CONCERNING OBSERVATION WAS THAT 28% OF PRACTITIONERS ADMITTED TO INADEQUATE CONSENT PRACTICES, SOMETIMES LIMITING DOCUMENTATION TO SIGNATURES ON OUTPATIENT CARDS OR BYPASSING THE PROCESS ALTOGETHER. ONE DENTIST CONFESSED, “WE DON’T ALWAYS TAKE FORMAL CONSENT SOMETIMES IT’S JUST A SIGNATURE ON THE OP CARD OR SKIPPED COMPLETELY.”</w:t>
      </w:r>
    </w:p>
    <w:p w14:paraId="7916D94B" w14:textId="77777777" w:rsidR="00676673" w:rsidRPr="00676673" w:rsidRDefault="00676673" w:rsidP="00676673">
      <w:pPr>
        <w:spacing w:line="480" w:lineRule="auto"/>
        <w:rPr>
          <w:rFonts w:ascii="Arial" w:hAnsi="Arial" w:cs="Arial"/>
          <w:b/>
          <w:sz w:val="22"/>
          <w:szCs w:val="22"/>
        </w:rPr>
      </w:pPr>
      <w:r w:rsidRPr="00676673">
        <w:rPr>
          <w:rFonts w:ascii="Arial" w:hAnsi="Arial" w:cs="Arial"/>
          <w:b/>
          <w:sz w:val="22"/>
          <w:szCs w:val="22"/>
        </w:rPr>
        <w:t>CONSENT PRACTICES WERE MOST CONSISTENTLY FOLLOWED IN SURGICAL AND INVASIVE PROCEDURES, WITH 66% OF THE RESPONDENTS CONFIRMING THAT CONSENT WAS ROUTINELY OBTAINED FOR PROCEDURES INVOLVING IMPLANTS, EXTRACTIONS, OR ADMINISTRATION OF LOCAL ANESTHESIA. AS ONE PARTICIPANT STATED, “CONSENT IS TAKEN FOR IMPLANTS, EXTRACTIONS, AND WHENEVER LOCAL ANESTHESIA IS INVOLVED.”ALTHOUGH ONLY 10% OF PARTICIPANTS EXPLICITLY MENTIONED LEGAL CHALLENGES, THERE WAS A CLEAR CALL FOR GREATER LEGAL SUPPORT TAILORED TO DENTAL PRACTICE. ONE RESPONDENT OBSERVED, “LAWYERS DON’T UNDERSTAND DENTAL PRACTICE WELL; WE NEED SUPPORT FROM OUR ASSOCIATIONS,” INDICATING A LACK OF SPECIALIZED MEDICO-LEGAL RESOURCES FOR DENTAL PROFESSIONALS.</w:t>
      </w:r>
    </w:p>
    <w:p w14:paraId="7C9AFD3E" w14:textId="77777777" w:rsidR="00676673" w:rsidRDefault="00676673" w:rsidP="00676673">
      <w:pPr>
        <w:spacing w:line="480" w:lineRule="auto"/>
        <w:rPr>
          <w:rFonts w:ascii="Arial" w:hAnsi="Arial" w:cs="Arial"/>
          <w:b/>
          <w:sz w:val="22"/>
          <w:szCs w:val="22"/>
        </w:rPr>
      </w:pPr>
      <w:r w:rsidRPr="00676673">
        <w:rPr>
          <w:rFonts w:ascii="Arial" w:hAnsi="Arial" w:cs="Arial"/>
          <w:b/>
          <w:sz w:val="22"/>
          <w:szCs w:val="22"/>
        </w:rPr>
        <w:t xml:space="preserve">TRUST-BUILDING WAS ANOTHER KEY OUTCOME ATTRIBUTED TO INFORMED CONSENT, WITH 44% OF PARTICIPANTS BELIEVING THAT THE PROCESS ENHANCED THE DOCTOR–PATIENT RELATIONSHIP. ONE </w:t>
      </w:r>
      <w:r w:rsidRPr="00676673">
        <w:rPr>
          <w:rFonts w:ascii="Arial" w:hAnsi="Arial" w:cs="Arial"/>
          <w:b/>
          <w:sz w:val="22"/>
          <w:szCs w:val="22"/>
        </w:rPr>
        <w:lastRenderedPageBreak/>
        <w:t xml:space="preserve">PRACTITIONER REFLECTED, “IT IMPROVES DOCTOR-PATIENT TRUST AND PATIENTS COOPERATE BETTER WHEN THEY UNDERSTAND THE PROCESS.FINALLY, 10% OF RESPONDENTS ACKNOWLEDGED THAT TIME CONSTRAINTS AND BUSY CLINICAL WORKFLOWS POSED CHALLENGES IN OBTAINING DETAILED CONSENT, PARTICULARLY FOR ROUTINE CASES. A DENTIST STATED, “SOMETIMES, IN A BUSY SCHEDULE, DETAILED CONSENT IS SKIPPED FOR ROUTINE CASES,” INDICATING A NEED TO STREAMLINE THE PROCESS WITHOUT COMPROMISING ETHICAL STANDARDS. THESE FINDINGS HIGHLIGHT THE NEED FOR STANDARDIZED, ETHICALLY SOUND, AND PRACTICALLY FEASIBLE INFORMED CONSENT PROTOCOLS THAT CAN BE UNIFORMLY IMPLEMENTED ACROSS VARYING </w:t>
      </w:r>
    </w:p>
    <w:p w14:paraId="60F21C0C" w14:textId="77777777" w:rsidR="00676673" w:rsidRDefault="00676673" w:rsidP="00676673">
      <w:pPr>
        <w:spacing w:line="480" w:lineRule="auto"/>
        <w:rPr>
          <w:rFonts w:ascii="Arial" w:hAnsi="Arial" w:cs="Arial"/>
          <w:b/>
          <w:sz w:val="22"/>
          <w:szCs w:val="22"/>
        </w:rPr>
      </w:pPr>
    </w:p>
    <w:p w14:paraId="71434694" w14:textId="77777777" w:rsidR="00BD16D6" w:rsidRDefault="00BD16D6" w:rsidP="00676673">
      <w:pPr>
        <w:spacing w:line="480" w:lineRule="auto"/>
        <w:rPr>
          <w:rFonts w:ascii="Arial" w:hAnsi="Arial" w:cs="Arial"/>
          <w:b/>
          <w:sz w:val="22"/>
          <w:szCs w:val="22"/>
        </w:rPr>
      </w:pPr>
    </w:p>
    <w:p w14:paraId="71D7DA54" w14:textId="77777777" w:rsidR="00BD16D6" w:rsidRDefault="00BD16D6" w:rsidP="00676673">
      <w:pPr>
        <w:spacing w:line="480" w:lineRule="auto"/>
        <w:rPr>
          <w:rFonts w:ascii="Arial" w:hAnsi="Arial" w:cs="Arial"/>
          <w:b/>
          <w:sz w:val="22"/>
          <w:szCs w:val="22"/>
        </w:rPr>
      </w:pPr>
    </w:p>
    <w:p w14:paraId="432AE12F" w14:textId="4A8E8751" w:rsidR="00676673" w:rsidRDefault="00BD16D6" w:rsidP="00676673">
      <w:pPr>
        <w:spacing w:line="480" w:lineRule="auto"/>
        <w:rPr>
          <w:rFonts w:ascii="Arial" w:hAnsi="Arial" w:cs="Arial"/>
          <w:b/>
          <w:sz w:val="22"/>
          <w:szCs w:val="22"/>
        </w:rPr>
      </w:pPr>
      <w:r>
        <w:rPr>
          <w:rFonts w:ascii="Arial" w:hAnsi="Arial" w:cs="Arial"/>
          <w:b/>
          <w:sz w:val="22"/>
          <w:szCs w:val="22"/>
        </w:rPr>
        <w:t xml:space="preserve">Table 1. </w:t>
      </w:r>
      <w:r w:rsidR="00676673" w:rsidRPr="00676673">
        <w:rPr>
          <w:rFonts w:ascii="Arial" w:hAnsi="Arial" w:cs="Arial"/>
          <w:b/>
          <w:sz w:val="22"/>
          <w:szCs w:val="22"/>
        </w:rPr>
        <w:t>CLINICAL SCENARIOS IN DENTAL PRACTICE."</w:t>
      </w:r>
    </w:p>
    <w:tbl>
      <w:tblPr>
        <w:tblStyle w:val="TableGrid"/>
        <w:tblpPr w:leftFromText="180" w:rightFromText="180" w:horzAnchor="margin" w:tblpY="492"/>
        <w:tblW w:w="0" w:type="auto"/>
        <w:tblLook w:val="04A0" w:firstRow="1" w:lastRow="0" w:firstColumn="1" w:lastColumn="0" w:noHBand="0" w:noVBand="1"/>
      </w:tblPr>
      <w:tblGrid>
        <w:gridCol w:w="2394"/>
        <w:gridCol w:w="3793"/>
        <w:gridCol w:w="1938"/>
      </w:tblGrid>
      <w:tr w:rsidR="00676673" w:rsidRPr="00676673" w14:paraId="0664B123" w14:textId="77777777" w:rsidTr="00676673">
        <w:tc>
          <w:tcPr>
            <w:tcW w:w="2394" w:type="dxa"/>
          </w:tcPr>
          <w:p w14:paraId="5F0DA655" w14:textId="77777777" w:rsidR="00676673" w:rsidRPr="00676673" w:rsidRDefault="00676673" w:rsidP="0057584D">
            <w:pPr>
              <w:spacing w:line="360" w:lineRule="auto"/>
              <w:jc w:val="center"/>
              <w:rPr>
                <w:rFonts w:ascii="Arial" w:hAnsi="Arial" w:cs="Arial"/>
                <w:b/>
              </w:rPr>
            </w:pPr>
            <w:r w:rsidRPr="00676673">
              <w:rPr>
                <w:rFonts w:ascii="Arial" w:hAnsi="Arial" w:cs="Arial"/>
                <w:b/>
              </w:rPr>
              <w:lastRenderedPageBreak/>
              <w:t>CODE / THEME</w:t>
            </w:r>
          </w:p>
        </w:tc>
        <w:tc>
          <w:tcPr>
            <w:tcW w:w="3793" w:type="dxa"/>
          </w:tcPr>
          <w:p w14:paraId="29B2F80D" w14:textId="77777777" w:rsidR="00676673" w:rsidRPr="00676673" w:rsidRDefault="00676673" w:rsidP="0057584D">
            <w:pPr>
              <w:spacing w:line="360" w:lineRule="auto"/>
              <w:jc w:val="center"/>
              <w:rPr>
                <w:rFonts w:ascii="Arial" w:hAnsi="Arial" w:cs="Arial"/>
                <w:b/>
              </w:rPr>
            </w:pPr>
            <w:r w:rsidRPr="00676673">
              <w:rPr>
                <w:rFonts w:ascii="Arial" w:hAnsi="Arial" w:cs="Arial"/>
                <w:b/>
              </w:rPr>
              <w:t>REPRESENTATIVE RESPONSES</w:t>
            </w:r>
          </w:p>
        </w:tc>
        <w:tc>
          <w:tcPr>
            <w:tcW w:w="1938" w:type="dxa"/>
          </w:tcPr>
          <w:p w14:paraId="51E2D726" w14:textId="77777777" w:rsidR="00676673" w:rsidRPr="00676673" w:rsidRDefault="00676673" w:rsidP="0057584D">
            <w:pPr>
              <w:spacing w:line="360" w:lineRule="auto"/>
              <w:jc w:val="center"/>
              <w:rPr>
                <w:rFonts w:ascii="Arial" w:hAnsi="Arial" w:cs="Arial"/>
                <w:b/>
              </w:rPr>
            </w:pPr>
            <w:r w:rsidRPr="00676673">
              <w:rPr>
                <w:rFonts w:ascii="Arial" w:hAnsi="Arial" w:cs="Arial"/>
                <w:b/>
              </w:rPr>
              <w:t>% MENTIONED</w:t>
            </w:r>
          </w:p>
        </w:tc>
      </w:tr>
      <w:tr w:rsidR="00676673" w:rsidRPr="00676673" w14:paraId="73FDFEBB" w14:textId="77777777" w:rsidTr="00676673">
        <w:tc>
          <w:tcPr>
            <w:tcW w:w="2394" w:type="dxa"/>
          </w:tcPr>
          <w:p w14:paraId="5FEC4782" w14:textId="77777777" w:rsidR="00676673" w:rsidRPr="00676673" w:rsidRDefault="00676673" w:rsidP="0057584D">
            <w:pPr>
              <w:spacing w:line="360" w:lineRule="auto"/>
              <w:jc w:val="center"/>
              <w:rPr>
                <w:rFonts w:ascii="Arial" w:hAnsi="Arial" w:cs="Arial"/>
                <w:b/>
              </w:rPr>
            </w:pPr>
            <w:r w:rsidRPr="00676673">
              <w:rPr>
                <w:rFonts w:ascii="Arial" w:hAnsi="Arial" w:cs="Arial"/>
                <w:b/>
              </w:rPr>
              <w:t>LEGAL SAFETY &amp; PROTECTION</w:t>
            </w:r>
          </w:p>
        </w:tc>
        <w:tc>
          <w:tcPr>
            <w:tcW w:w="3793" w:type="dxa"/>
          </w:tcPr>
          <w:p w14:paraId="06801E1F" w14:textId="77777777" w:rsidR="00676673" w:rsidRPr="00676673" w:rsidRDefault="00676673" w:rsidP="0057584D">
            <w:pPr>
              <w:spacing w:line="360" w:lineRule="auto"/>
              <w:jc w:val="center"/>
              <w:rPr>
                <w:rFonts w:ascii="Arial" w:hAnsi="Arial" w:cs="Arial"/>
                <w:b/>
              </w:rPr>
            </w:pPr>
            <w:r w:rsidRPr="00676673">
              <w:rPr>
                <w:rFonts w:ascii="Arial" w:hAnsi="Arial" w:cs="Arial"/>
                <w:b/>
              </w:rPr>
              <w:t>"BOOSTS DOCTOR’S CONFIDENCE", "SAFE DURING PRACTICE", "HELPED IN LEGAL COMPLAINTS", "REDUCES MEDICO-LEGAL RISK</w:t>
            </w:r>
          </w:p>
        </w:tc>
        <w:tc>
          <w:tcPr>
            <w:tcW w:w="1938" w:type="dxa"/>
          </w:tcPr>
          <w:p w14:paraId="7C104135" w14:textId="77777777" w:rsidR="00676673" w:rsidRPr="00676673" w:rsidRDefault="00676673" w:rsidP="0057584D">
            <w:pPr>
              <w:spacing w:line="360" w:lineRule="auto"/>
              <w:jc w:val="center"/>
              <w:rPr>
                <w:rFonts w:ascii="Arial" w:hAnsi="Arial" w:cs="Arial"/>
                <w:b/>
              </w:rPr>
            </w:pPr>
          </w:p>
          <w:p w14:paraId="16A28611" w14:textId="77777777" w:rsidR="00676673" w:rsidRPr="00676673" w:rsidRDefault="00676673" w:rsidP="0057584D">
            <w:pPr>
              <w:spacing w:line="360" w:lineRule="auto"/>
              <w:jc w:val="center"/>
              <w:rPr>
                <w:rFonts w:ascii="Arial" w:hAnsi="Arial" w:cs="Arial"/>
                <w:b/>
              </w:rPr>
            </w:pPr>
            <w:r w:rsidRPr="00676673">
              <w:rPr>
                <w:rFonts w:ascii="Arial" w:hAnsi="Arial" w:cs="Arial"/>
                <w:b/>
              </w:rPr>
              <w:t>56%</w:t>
            </w:r>
          </w:p>
        </w:tc>
      </w:tr>
      <w:tr w:rsidR="00676673" w:rsidRPr="00676673" w14:paraId="186C3D94" w14:textId="77777777" w:rsidTr="00676673">
        <w:tc>
          <w:tcPr>
            <w:tcW w:w="2394" w:type="dxa"/>
          </w:tcPr>
          <w:p w14:paraId="722253DA" w14:textId="77777777" w:rsidR="00676673" w:rsidRPr="00676673" w:rsidRDefault="00676673" w:rsidP="0057584D">
            <w:pPr>
              <w:spacing w:line="360" w:lineRule="auto"/>
              <w:jc w:val="center"/>
              <w:rPr>
                <w:rFonts w:ascii="Arial" w:hAnsi="Arial" w:cs="Arial"/>
                <w:b/>
              </w:rPr>
            </w:pPr>
            <w:r w:rsidRPr="00676673">
              <w:rPr>
                <w:rFonts w:ascii="Arial" w:hAnsi="Arial" w:cs="Arial"/>
                <w:b/>
              </w:rPr>
              <w:t>PATIENT EDUCATION &amp; AWARENESS</w:t>
            </w:r>
          </w:p>
        </w:tc>
        <w:tc>
          <w:tcPr>
            <w:tcW w:w="3793" w:type="dxa"/>
          </w:tcPr>
          <w:p w14:paraId="29F7BF38" w14:textId="77777777" w:rsidR="00676673" w:rsidRPr="00676673" w:rsidRDefault="00676673" w:rsidP="0057584D">
            <w:pPr>
              <w:spacing w:line="360" w:lineRule="auto"/>
              <w:jc w:val="center"/>
              <w:rPr>
                <w:rFonts w:ascii="Arial" w:hAnsi="Arial" w:cs="Arial"/>
                <w:b/>
              </w:rPr>
            </w:pPr>
            <w:r w:rsidRPr="00676673">
              <w:rPr>
                <w:rFonts w:ascii="Arial" w:hAnsi="Arial" w:cs="Arial"/>
                <w:b/>
              </w:rPr>
              <w:t>"HELPS EXPLAIN PROCEDURES", "PATIENTS UNDERSTAND RISKS BETTER", "IMPROVES COOPERATION", "INCREASES TRANSPARENCY"</w:t>
            </w:r>
          </w:p>
        </w:tc>
        <w:tc>
          <w:tcPr>
            <w:tcW w:w="1938" w:type="dxa"/>
          </w:tcPr>
          <w:p w14:paraId="206F85E9" w14:textId="77777777" w:rsidR="00676673" w:rsidRPr="00676673" w:rsidRDefault="00676673" w:rsidP="0057584D">
            <w:pPr>
              <w:spacing w:line="360" w:lineRule="auto"/>
              <w:jc w:val="center"/>
              <w:rPr>
                <w:rFonts w:ascii="Arial" w:hAnsi="Arial" w:cs="Arial"/>
                <w:b/>
              </w:rPr>
            </w:pPr>
          </w:p>
          <w:p w14:paraId="717108D1" w14:textId="77777777" w:rsidR="00676673" w:rsidRPr="00676673" w:rsidRDefault="00676673" w:rsidP="0057584D">
            <w:pPr>
              <w:spacing w:line="360" w:lineRule="auto"/>
              <w:jc w:val="center"/>
              <w:rPr>
                <w:rFonts w:ascii="Arial" w:hAnsi="Arial" w:cs="Arial"/>
                <w:b/>
              </w:rPr>
            </w:pPr>
            <w:r w:rsidRPr="00676673">
              <w:rPr>
                <w:rFonts w:ascii="Arial" w:hAnsi="Arial" w:cs="Arial"/>
                <w:b/>
              </w:rPr>
              <w:t>26%</w:t>
            </w:r>
          </w:p>
        </w:tc>
      </w:tr>
      <w:tr w:rsidR="00676673" w:rsidRPr="00676673" w14:paraId="60ACDE9E" w14:textId="77777777" w:rsidTr="00676673">
        <w:tc>
          <w:tcPr>
            <w:tcW w:w="2394" w:type="dxa"/>
          </w:tcPr>
          <w:p w14:paraId="0B830FCA" w14:textId="77777777" w:rsidR="00676673" w:rsidRPr="00676673" w:rsidRDefault="00676673" w:rsidP="0057584D">
            <w:pPr>
              <w:spacing w:line="360" w:lineRule="auto"/>
              <w:jc w:val="center"/>
              <w:rPr>
                <w:rFonts w:ascii="Arial" w:hAnsi="Arial" w:cs="Arial"/>
                <w:b/>
              </w:rPr>
            </w:pPr>
            <w:r w:rsidRPr="00676673">
              <w:rPr>
                <w:rFonts w:ascii="Arial" w:hAnsi="Arial" w:cs="Arial"/>
                <w:b/>
              </w:rPr>
              <w:t>SELECTIVE CONSENT USE</w:t>
            </w:r>
          </w:p>
        </w:tc>
        <w:tc>
          <w:tcPr>
            <w:tcW w:w="3793" w:type="dxa"/>
          </w:tcPr>
          <w:p w14:paraId="3E0174A0" w14:textId="77777777" w:rsidR="00676673" w:rsidRPr="00676673" w:rsidRDefault="00676673" w:rsidP="0057584D">
            <w:pPr>
              <w:spacing w:line="360" w:lineRule="auto"/>
              <w:jc w:val="center"/>
              <w:rPr>
                <w:rFonts w:ascii="Arial" w:hAnsi="Arial" w:cs="Arial"/>
                <w:b/>
              </w:rPr>
            </w:pPr>
            <w:r w:rsidRPr="00676673">
              <w:rPr>
                <w:rFonts w:ascii="Arial" w:hAnsi="Arial" w:cs="Arial"/>
                <w:b/>
              </w:rPr>
              <w:t>ONLY FOR SURGERY OR SPECIAL CASES", "NOT FOR ROUTINE PROCEDURES", "FOR GA OR MEDICALLY COMPROMISED ONLY"</w:t>
            </w:r>
          </w:p>
        </w:tc>
        <w:tc>
          <w:tcPr>
            <w:tcW w:w="1938" w:type="dxa"/>
          </w:tcPr>
          <w:p w14:paraId="58E3F976" w14:textId="77777777" w:rsidR="00676673" w:rsidRPr="00676673" w:rsidRDefault="00676673" w:rsidP="0057584D">
            <w:pPr>
              <w:spacing w:line="360" w:lineRule="auto"/>
              <w:jc w:val="center"/>
              <w:rPr>
                <w:rFonts w:ascii="Arial" w:hAnsi="Arial" w:cs="Arial"/>
                <w:b/>
              </w:rPr>
            </w:pPr>
          </w:p>
          <w:p w14:paraId="3CE60DD1" w14:textId="77777777" w:rsidR="00676673" w:rsidRPr="00676673" w:rsidRDefault="00676673" w:rsidP="0057584D">
            <w:pPr>
              <w:spacing w:line="360" w:lineRule="auto"/>
              <w:jc w:val="center"/>
              <w:rPr>
                <w:rFonts w:ascii="Arial" w:hAnsi="Arial" w:cs="Arial"/>
                <w:b/>
              </w:rPr>
            </w:pPr>
            <w:r w:rsidRPr="00676673">
              <w:rPr>
                <w:rFonts w:ascii="Arial" w:hAnsi="Arial" w:cs="Arial"/>
                <w:b/>
              </w:rPr>
              <w:t>38%</w:t>
            </w:r>
          </w:p>
        </w:tc>
      </w:tr>
      <w:tr w:rsidR="00676673" w:rsidRPr="00676673" w14:paraId="65E24034" w14:textId="77777777" w:rsidTr="00676673">
        <w:tc>
          <w:tcPr>
            <w:tcW w:w="2394" w:type="dxa"/>
          </w:tcPr>
          <w:p w14:paraId="62E54F7A" w14:textId="77777777" w:rsidR="00676673" w:rsidRPr="00676673" w:rsidRDefault="00676673" w:rsidP="0057584D">
            <w:pPr>
              <w:spacing w:line="360" w:lineRule="auto"/>
              <w:jc w:val="center"/>
              <w:rPr>
                <w:rFonts w:ascii="Arial" w:hAnsi="Arial" w:cs="Arial"/>
                <w:b/>
              </w:rPr>
            </w:pPr>
            <w:r w:rsidRPr="00676673">
              <w:rPr>
                <w:rFonts w:ascii="Arial" w:hAnsi="Arial" w:cs="Arial"/>
                <w:b/>
              </w:rPr>
              <w:t>VERBAL/IMPLIED CONSENT</w:t>
            </w:r>
          </w:p>
        </w:tc>
        <w:tc>
          <w:tcPr>
            <w:tcW w:w="3793" w:type="dxa"/>
          </w:tcPr>
          <w:p w14:paraId="1226F3BC" w14:textId="77777777" w:rsidR="00676673" w:rsidRPr="00676673" w:rsidRDefault="00676673" w:rsidP="0057584D">
            <w:pPr>
              <w:spacing w:line="360" w:lineRule="auto"/>
              <w:jc w:val="center"/>
              <w:rPr>
                <w:rFonts w:ascii="Arial" w:hAnsi="Arial" w:cs="Arial"/>
                <w:b/>
              </w:rPr>
            </w:pPr>
            <w:r w:rsidRPr="00676673">
              <w:rPr>
                <w:rFonts w:ascii="Arial" w:hAnsi="Arial" w:cs="Arial"/>
                <w:b/>
              </w:rPr>
              <w:t>WE GIVE VERBAL EXPLANATION", "CONSENT TAKEN ORALLY", "NO WRITTEN FORM USED"</w:t>
            </w:r>
          </w:p>
        </w:tc>
        <w:tc>
          <w:tcPr>
            <w:tcW w:w="1938" w:type="dxa"/>
          </w:tcPr>
          <w:p w14:paraId="7B6122CC" w14:textId="77777777" w:rsidR="00676673" w:rsidRPr="00676673" w:rsidRDefault="00676673" w:rsidP="0057584D">
            <w:pPr>
              <w:spacing w:line="360" w:lineRule="auto"/>
              <w:jc w:val="center"/>
              <w:rPr>
                <w:rFonts w:ascii="Arial" w:hAnsi="Arial" w:cs="Arial"/>
                <w:b/>
              </w:rPr>
            </w:pPr>
          </w:p>
          <w:p w14:paraId="5880F274" w14:textId="77777777" w:rsidR="00676673" w:rsidRPr="00676673" w:rsidRDefault="00676673" w:rsidP="0057584D">
            <w:pPr>
              <w:spacing w:line="360" w:lineRule="auto"/>
              <w:jc w:val="center"/>
              <w:rPr>
                <w:rFonts w:ascii="Arial" w:hAnsi="Arial" w:cs="Arial"/>
                <w:b/>
              </w:rPr>
            </w:pPr>
            <w:r w:rsidRPr="00676673">
              <w:rPr>
                <w:rFonts w:ascii="Arial" w:hAnsi="Arial" w:cs="Arial"/>
                <w:b/>
              </w:rPr>
              <w:t>30%</w:t>
            </w:r>
          </w:p>
        </w:tc>
      </w:tr>
      <w:tr w:rsidR="00676673" w:rsidRPr="00676673" w14:paraId="4B06EBA1" w14:textId="77777777" w:rsidTr="00676673">
        <w:tc>
          <w:tcPr>
            <w:tcW w:w="2394" w:type="dxa"/>
          </w:tcPr>
          <w:p w14:paraId="33C5F298" w14:textId="77777777" w:rsidR="00676673" w:rsidRPr="00676673" w:rsidRDefault="00676673" w:rsidP="0057584D">
            <w:pPr>
              <w:spacing w:line="360" w:lineRule="auto"/>
              <w:jc w:val="center"/>
              <w:rPr>
                <w:rFonts w:ascii="Arial" w:hAnsi="Arial" w:cs="Arial"/>
                <w:b/>
              </w:rPr>
            </w:pPr>
            <w:r w:rsidRPr="00676673">
              <w:rPr>
                <w:rFonts w:ascii="Arial" w:hAnsi="Arial" w:cs="Arial"/>
                <w:b/>
              </w:rPr>
              <w:t>STANDARDIZATION NEEDED</w:t>
            </w:r>
          </w:p>
        </w:tc>
        <w:tc>
          <w:tcPr>
            <w:tcW w:w="3793" w:type="dxa"/>
          </w:tcPr>
          <w:p w14:paraId="4BF873AE" w14:textId="77777777" w:rsidR="00676673" w:rsidRPr="00676673" w:rsidRDefault="00676673" w:rsidP="0057584D">
            <w:pPr>
              <w:spacing w:line="360" w:lineRule="auto"/>
              <w:jc w:val="center"/>
              <w:rPr>
                <w:rFonts w:ascii="Arial" w:hAnsi="Arial" w:cs="Arial"/>
                <w:b/>
              </w:rPr>
            </w:pPr>
            <w:r w:rsidRPr="00676673">
              <w:rPr>
                <w:rFonts w:ascii="Arial" w:hAnsi="Arial" w:cs="Arial"/>
                <w:b/>
              </w:rPr>
              <w:t>"DCI SHOULD PROVIDE FIXED FORMAT", "MANDATORY CONSENT NEEDED", "ONE UNIFIED CONSENT TEMPLATE</w:t>
            </w:r>
          </w:p>
        </w:tc>
        <w:tc>
          <w:tcPr>
            <w:tcW w:w="1938" w:type="dxa"/>
          </w:tcPr>
          <w:p w14:paraId="157AB879" w14:textId="77777777" w:rsidR="00676673" w:rsidRPr="00676673" w:rsidRDefault="00676673" w:rsidP="0057584D">
            <w:pPr>
              <w:spacing w:line="360" w:lineRule="auto"/>
              <w:jc w:val="center"/>
              <w:rPr>
                <w:rFonts w:ascii="Arial" w:hAnsi="Arial" w:cs="Arial"/>
                <w:b/>
              </w:rPr>
            </w:pPr>
          </w:p>
          <w:p w14:paraId="2003C0C4" w14:textId="77777777" w:rsidR="00676673" w:rsidRPr="00676673" w:rsidRDefault="00676673" w:rsidP="0057584D">
            <w:pPr>
              <w:spacing w:line="360" w:lineRule="auto"/>
              <w:jc w:val="center"/>
              <w:rPr>
                <w:rFonts w:ascii="Arial" w:hAnsi="Arial" w:cs="Arial"/>
                <w:b/>
              </w:rPr>
            </w:pPr>
            <w:r w:rsidRPr="00676673">
              <w:rPr>
                <w:rFonts w:ascii="Arial" w:hAnsi="Arial" w:cs="Arial"/>
                <w:b/>
              </w:rPr>
              <w:t>40%</w:t>
            </w:r>
          </w:p>
        </w:tc>
      </w:tr>
      <w:tr w:rsidR="00676673" w:rsidRPr="00676673" w14:paraId="62ADCFEF" w14:textId="77777777" w:rsidTr="00676673">
        <w:tc>
          <w:tcPr>
            <w:tcW w:w="2394" w:type="dxa"/>
          </w:tcPr>
          <w:p w14:paraId="638A63D1" w14:textId="77777777" w:rsidR="00676673" w:rsidRPr="00676673" w:rsidRDefault="00676673" w:rsidP="0057584D">
            <w:pPr>
              <w:spacing w:line="360" w:lineRule="auto"/>
              <w:jc w:val="center"/>
              <w:rPr>
                <w:rFonts w:ascii="Arial" w:hAnsi="Arial" w:cs="Arial"/>
                <w:b/>
              </w:rPr>
            </w:pPr>
            <w:r w:rsidRPr="00676673">
              <w:rPr>
                <w:rFonts w:ascii="Arial" w:hAnsi="Arial" w:cs="Arial"/>
                <w:b/>
              </w:rPr>
              <w:t>COMMUNICATION BARRIERS</w:t>
            </w:r>
          </w:p>
        </w:tc>
        <w:tc>
          <w:tcPr>
            <w:tcW w:w="3793" w:type="dxa"/>
          </w:tcPr>
          <w:p w14:paraId="4F242B15" w14:textId="77777777" w:rsidR="00676673" w:rsidRPr="00676673" w:rsidRDefault="00676673" w:rsidP="0057584D">
            <w:pPr>
              <w:spacing w:line="360" w:lineRule="auto"/>
              <w:jc w:val="center"/>
              <w:rPr>
                <w:rFonts w:ascii="Arial" w:hAnsi="Arial" w:cs="Arial"/>
                <w:b/>
              </w:rPr>
            </w:pPr>
            <w:r w:rsidRPr="00676673">
              <w:rPr>
                <w:rFonts w:ascii="Arial" w:hAnsi="Arial" w:cs="Arial"/>
                <w:b/>
              </w:rPr>
              <w:t xml:space="preserve"> "LANGUAGE PROBLEMS"</w:t>
            </w:r>
          </w:p>
        </w:tc>
        <w:tc>
          <w:tcPr>
            <w:tcW w:w="1938" w:type="dxa"/>
          </w:tcPr>
          <w:p w14:paraId="39959C85" w14:textId="77777777" w:rsidR="00676673" w:rsidRPr="00676673" w:rsidRDefault="00676673" w:rsidP="0057584D">
            <w:pPr>
              <w:spacing w:line="360" w:lineRule="auto"/>
              <w:jc w:val="center"/>
              <w:rPr>
                <w:rFonts w:ascii="Arial" w:hAnsi="Arial" w:cs="Arial"/>
                <w:b/>
              </w:rPr>
            </w:pPr>
          </w:p>
          <w:p w14:paraId="3BA276A1" w14:textId="77777777" w:rsidR="00676673" w:rsidRPr="00676673" w:rsidRDefault="00676673" w:rsidP="0057584D">
            <w:pPr>
              <w:spacing w:line="360" w:lineRule="auto"/>
              <w:jc w:val="center"/>
              <w:rPr>
                <w:rFonts w:ascii="Arial" w:hAnsi="Arial" w:cs="Arial"/>
                <w:b/>
              </w:rPr>
            </w:pPr>
            <w:r w:rsidRPr="00676673">
              <w:rPr>
                <w:rFonts w:ascii="Arial" w:hAnsi="Arial" w:cs="Arial"/>
                <w:b/>
              </w:rPr>
              <w:t>26%</w:t>
            </w:r>
          </w:p>
        </w:tc>
      </w:tr>
      <w:tr w:rsidR="00676673" w:rsidRPr="00676673" w14:paraId="1385A540" w14:textId="77777777" w:rsidTr="00676673">
        <w:tc>
          <w:tcPr>
            <w:tcW w:w="2394" w:type="dxa"/>
          </w:tcPr>
          <w:p w14:paraId="410EEEAC" w14:textId="77777777" w:rsidR="00676673" w:rsidRPr="00676673" w:rsidRDefault="00676673" w:rsidP="0057584D">
            <w:pPr>
              <w:spacing w:line="360" w:lineRule="auto"/>
              <w:jc w:val="center"/>
              <w:rPr>
                <w:rFonts w:ascii="Arial" w:hAnsi="Arial" w:cs="Arial"/>
                <w:b/>
              </w:rPr>
            </w:pPr>
            <w:r w:rsidRPr="00676673">
              <w:rPr>
                <w:rFonts w:ascii="Arial" w:hAnsi="Arial" w:cs="Arial"/>
                <w:b/>
              </w:rPr>
              <w:t>LACK OF CONSENT PRACTICE</w:t>
            </w:r>
          </w:p>
        </w:tc>
        <w:tc>
          <w:tcPr>
            <w:tcW w:w="3793" w:type="dxa"/>
          </w:tcPr>
          <w:p w14:paraId="74E71712" w14:textId="77777777" w:rsidR="00676673" w:rsidRPr="00676673" w:rsidRDefault="00676673" w:rsidP="0057584D">
            <w:pPr>
              <w:spacing w:line="360" w:lineRule="auto"/>
              <w:jc w:val="center"/>
              <w:rPr>
                <w:rFonts w:ascii="Arial" w:hAnsi="Arial" w:cs="Arial"/>
                <w:b/>
              </w:rPr>
            </w:pPr>
            <w:r w:rsidRPr="00676673">
              <w:rPr>
                <w:rFonts w:ascii="Arial" w:hAnsi="Arial" w:cs="Arial"/>
                <w:b/>
              </w:rPr>
              <w:t>DO NOT TAKE CONSENT", "ONLY SIGN ON OP CARD", "DID NOT START YET", "TAKEN ONLY DURING COVID TIMES"</w:t>
            </w:r>
          </w:p>
        </w:tc>
        <w:tc>
          <w:tcPr>
            <w:tcW w:w="1938" w:type="dxa"/>
          </w:tcPr>
          <w:p w14:paraId="606CFE87" w14:textId="77777777" w:rsidR="00676673" w:rsidRPr="00676673" w:rsidRDefault="00676673" w:rsidP="0057584D">
            <w:pPr>
              <w:spacing w:line="360" w:lineRule="auto"/>
              <w:jc w:val="center"/>
              <w:rPr>
                <w:rFonts w:ascii="Arial" w:hAnsi="Arial" w:cs="Arial"/>
                <w:b/>
              </w:rPr>
            </w:pPr>
          </w:p>
          <w:p w14:paraId="506D7DF3" w14:textId="77777777" w:rsidR="00676673" w:rsidRPr="00676673" w:rsidRDefault="00676673" w:rsidP="0057584D">
            <w:pPr>
              <w:spacing w:line="360" w:lineRule="auto"/>
              <w:jc w:val="center"/>
              <w:rPr>
                <w:rFonts w:ascii="Arial" w:hAnsi="Arial" w:cs="Arial"/>
                <w:b/>
              </w:rPr>
            </w:pPr>
            <w:r w:rsidRPr="00676673">
              <w:rPr>
                <w:rFonts w:ascii="Arial" w:hAnsi="Arial" w:cs="Arial"/>
                <w:b/>
              </w:rPr>
              <w:t>28%</w:t>
            </w:r>
          </w:p>
        </w:tc>
      </w:tr>
      <w:tr w:rsidR="00676673" w:rsidRPr="00676673" w14:paraId="31B1D09A" w14:textId="77777777" w:rsidTr="00676673">
        <w:tc>
          <w:tcPr>
            <w:tcW w:w="2394" w:type="dxa"/>
          </w:tcPr>
          <w:p w14:paraId="09215727" w14:textId="77777777" w:rsidR="00676673" w:rsidRPr="00676673" w:rsidRDefault="00676673" w:rsidP="0057584D">
            <w:pPr>
              <w:spacing w:line="360" w:lineRule="auto"/>
              <w:jc w:val="center"/>
              <w:rPr>
                <w:rFonts w:ascii="Arial" w:hAnsi="Arial" w:cs="Arial"/>
                <w:b/>
              </w:rPr>
            </w:pPr>
            <w:r w:rsidRPr="00676673">
              <w:rPr>
                <w:rFonts w:ascii="Arial" w:hAnsi="Arial" w:cs="Arial"/>
                <w:b/>
              </w:rPr>
              <w:t>SURGICAL PRIORITY</w:t>
            </w:r>
          </w:p>
        </w:tc>
        <w:tc>
          <w:tcPr>
            <w:tcW w:w="3793" w:type="dxa"/>
          </w:tcPr>
          <w:p w14:paraId="5F1930E8" w14:textId="77777777" w:rsidR="00676673" w:rsidRPr="00676673" w:rsidRDefault="00676673" w:rsidP="0057584D">
            <w:pPr>
              <w:spacing w:line="360" w:lineRule="auto"/>
              <w:jc w:val="center"/>
              <w:rPr>
                <w:rFonts w:ascii="Arial" w:hAnsi="Arial" w:cs="Arial"/>
                <w:b/>
              </w:rPr>
            </w:pPr>
            <w:r w:rsidRPr="00676673">
              <w:rPr>
                <w:rFonts w:ascii="Arial" w:hAnsi="Arial" w:cs="Arial"/>
                <w:b/>
              </w:rPr>
              <w:t xml:space="preserve">"CONSENT TAKEN FOR IMPLANTS, EXTRACTIONS, </w:t>
            </w:r>
            <w:r w:rsidRPr="00676673">
              <w:rPr>
                <w:rFonts w:ascii="Arial" w:hAnsi="Arial" w:cs="Arial"/>
                <w:b/>
              </w:rPr>
              <w:lastRenderedPageBreak/>
              <w:t>FLAPS", "NEEDED WHEN LA IS INVOLVED", "INVASIVE OR IRREVERSIBLE PROCEDURES"</w:t>
            </w:r>
          </w:p>
        </w:tc>
        <w:tc>
          <w:tcPr>
            <w:tcW w:w="1938" w:type="dxa"/>
          </w:tcPr>
          <w:p w14:paraId="647627E5" w14:textId="77777777" w:rsidR="00676673" w:rsidRPr="00676673" w:rsidRDefault="00676673" w:rsidP="0057584D">
            <w:pPr>
              <w:spacing w:line="360" w:lineRule="auto"/>
              <w:jc w:val="center"/>
              <w:rPr>
                <w:rFonts w:ascii="Arial" w:hAnsi="Arial" w:cs="Arial"/>
                <w:b/>
              </w:rPr>
            </w:pPr>
          </w:p>
          <w:p w14:paraId="23E56073" w14:textId="77777777" w:rsidR="00676673" w:rsidRPr="00676673" w:rsidRDefault="00676673" w:rsidP="0057584D">
            <w:pPr>
              <w:spacing w:line="360" w:lineRule="auto"/>
              <w:jc w:val="center"/>
              <w:rPr>
                <w:rFonts w:ascii="Arial" w:hAnsi="Arial" w:cs="Arial"/>
                <w:b/>
              </w:rPr>
            </w:pPr>
            <w:r w:rsidRPr="00676673">
              <w:rPr>
                <w:rFonts w:ascii="Arial" w:hAnsi="Arial" w:cs="Arial"/>
                <w:b/>
              </w:rPr>
              <w:t>66%</w:t>
            </w:r>
          </w:p>
        </w:tc>
      </w:tr>
      <w:tr w:rsidR="00676673" w:rsidRPr="00676673" w14:paraId="698B447E" w14:textId="77777777" w:rsidTr="00676673">
        <w:tc>
          <w:tcPr>
            <w:tcW w:w="2394" w:type="dxa"/>
          </w:tcPr>
          <w:p w14:paraId="0D9C7FF6" w14:textId="77777777" w:rsidR="00676673" w:rsidRPr="00676673" w:rsidRDefault="00676673" w:rsidP="0057584D">
            <w:pPr>
              <w:spacing w:line="360" w:lineRule="auto"/>
              <w:jc w:val="center"/>
              <w:rPr>
                <w:rFonts w:ascii="Arial" w:hAnsi="Arial" w:cs="Arial"/>
                <w:b/>
              </w:rPr>
            </w:pPr>
            <w:r w:rsidRPr="00676673">
              <w:rPr>
                <w:rFonts w:ascii="Arial" w:hAnsi="Arial" w:cs="Arial"/>
                <w:b/>
              </w:rPr>
              <w:t>LEGAL SUPPORT NEEDED</w:t>
            </w:r>
          </w:p>
        </w:tc>
        <w:tc>
          <w:tcPr>
            <w:tcW w:w="3793" w:type="dxa"/>
          </w:tcPr>
          <w:p w14:paraId="47E5B5F1" w14:textId="77777777" w:rsidR="00676673" w:rsidRPr="00676673" w:rsidRDefault="00676673" w:rsidP="0057584D">
            <w:pPr>
              <w:spacing w:line="360" w:lineRule="auto"/>
              <w:jc w:val="center"/>
              <w:rPr>
                <w:rFonts w:ascii="Arial" w:hAnsi="Arial" w:cs="Arial"/>
                <w:b/>
              </w:rPr>
            </w:pPr>
            <w:r w:rsidRPr="00676673">
              <w:rPr>
                <w:rFonts w:ascii="Arial" w:hAnsi="Arial" w:cs="Arial"/>
                <w:b/>
              </w:rPr>
              <w:t>"LAWYERS DON’T UNDERSTAND DENTISTRY", "WE NEED LEGAL HELP THROUGH ASSOCIATION", "STANDARD PROTECTION SUGGESTED"</w:t>
            </w:r>
          </w:p>
        </w:tc>
        <w:tc>
          <w:tcPr>
            <w:tcW w:w="1938" w:type="dxa"/>
          </w:tcPr>
          <w:p w14:paraId="5281B385" w14:textId="77777777" w:rsidR="00676673" w:rsidRPr="00676673" w:rsidRDefault="00676673" w:rsidP="0057584D">
            <w:pPr>
              <w:spacing w:line="360" w:lineRule="auto"/>
              <w:jc w:val="center"/>
              <w:rPr>
                <w:rFonts w:ascii="Arial" w:hAnsi="Arial" w:cs="Arial"/>
                <w:b/>
              </w:rPr>
            </w:pPr>
          </w:p>
          <w:p w14:paraId="54D0CE68" w14:textId="77777777" w:rsidR="00676673" w:rsidRPr="00676673" w:rsidRDefault="00676673" w:rsidP="0057584D">
            <w:pPr>
              <w:spacing w:line="360" w:lineRule="auto"/>
              <w:jc w:val="center"/>
              <w:rPr>
                <w:rFonts w:ascii="Arial" w:hAnsi="Arial" w:cs="Arial"/>
                <w:b/>
              </w:rPr>
            </w:pPr>
            <w:r w:rsidRPr="00676673">
              <w:rPr>
                <w:rFonts w:ascii="Arial" w:hAnsi="Arial" w:cs="Arial"/>
                <w:b/>
              </w:rPr>
              <w:t>10%</w:t>
            </w:r>
          </w:p>
        </w:tc>
      </w:tr>
      <w:tr w:rsidR="00676673" w:rsidRPr="00676673" w14:paraId="4D80419B" w14:textId="77777777" w:rsidTr="00676673">
        <w:tc>
          <w:tcPr>
            <w:tcW w:w="2394" w:type="dxa"/>
          </w:tcPr>
          <w:p w14:paraId="1ECF9860" w14:textId="77777777" w:rsidR="00676673" w:rsidRPr="00676673" w:rsidRDefault="00676673" w:rsidP="0057584D">
            <w:pPr>
              <w:spacing w:line="360" w:lineRule="auto"/>
              <w:jc w:val="center"/>
              <w:rPr>
                <w:rFonts w:ascii="Arial" w:hAnsi="Arial" w:cs="Arial"/>
                <w:b/>
              </w:rPr>
            </w:pPr>
            <w:r w:rsidRPr="00676673">
              <w:rPr>
                <w:rFonts w:ascii="Arial" w:hAnsi="Arial" w:cs="Arial"/>
                <w:b/>
              </w:rPr>
              <w:t>TRUST BUILDING WITH PATIENTS</w:t>
            </w:r>
          </w:p>
        </w:tc>
        <w:tc>
          <w:tcPr>
            <w:tcW w:w="3793" w:type="dxa"/>
          </w:tcPr>
          <w:p w14:paraId="1D15655B" w14:textId="77777777" w:rsidR="00676673" w:rsidRPr="00676673" w:rsidRDefault="00676673" w:rsidP="0057584D">
            <w:pPr>
              <w:spacing w:line="360" w:lineRule="auto"/>
              <w:jc w:val="center"/>
              <w:rPr>
                <w:rFonts w:ascii="Arial" w:hAnsi="Arial" w:cs="Arial"/>
                <w:b/>
              </w:rPr>
            </w:pPr>
            <w:r w:rsidRPr="00676673">
              <w:rPr>
                <w:rFonts w:ascii="Arial" w:hAnsi="Arial" w:cs="Arial"/>
                <w:b/>
              </w:rPr>
              <w:t>"IMPROVES DOCTOR-PATIENT TRUST", "PATIENTS COOPERATE BETTER", "MORE OPENNESS DURING TREATMENT"</w:t>
            </w:r>
          </w:p>
        </w:tc>
        <w:tc>
          <w:tcPr>
            <w:tcW w:w="1938" w:type="dxa"/>
          </w:tcPr>
          <w:p w14:paraId="58DE1CAA" w14:textId="77777777" w:rsidR="00676673" w:rsidRPr="00676673" w:rsidRDefault="00676673" w:rsidP="0057584D">
            <w:pPr>
              <w:spacing w:line="360" w:lineRule="auto"/>
              <w:jc w:val="center"/>
              <w:rPr>
                <w:rFonts w:ascii="Arial" w:hAnsi="Arial" w:cs="Arial"/>
                <w:b/>
              </w:rPr>
            </w:pPr>
          </w:p>
          <w:p w14:paraId="5BFE7FF8" w14:textId="77777777" w:rsidR="00676673" w:rsidRPr="00676673" w:rsidRDefault="00676673" w:rsidP="0057584D">
            <w:pPr>
              <w:spacing w:line="360" w:lineRule="auto"/>
              <w:jc w:val="center"/>
              <w:rPr>
                <w:rFonts w:ascii="Arial" w:hAnsi="Arial" w:cs="Arial"/>
                <w:b/>
              </w:rPr>
            </w:pPr>
            <w:r w:rsidRPr="00676673">
              <w:rPr>
                <w:rFonts w:ascii="Arial" w:hAnsi="Arial" w:cs="Arial"/>
                <w:b/>
              </w:rPr>
              <w:t>44%</w:t>
            </w:r>
          </w:p>
        </w:tc>
      </w:tr>
      <w:tr w:rsidR="00676673" w:rsidRPr="00676673" w14:paraId="0D3E8EF6" w14:textId="77777777" w:rsidTr="00676673">
        <w:tc>
          <w:tcPr>
            <w:tcW w:w="2394" w:type="dxa"/>
          </w:tcPr>
          <w:p w14:paraId="4C61C275" w14:textId="77777777" w:rsidR="00676673" w:rsidRPr="00676673" w:rsidRDefault="00676673" w:rsidP="0057584D">
            <w:pPr>
              <w:spacing w:line="360" w:lineRule="auto"/>
              <w:jc w:val="center"/>
              <w:rPr>
                <w:rFonts w:ascii="Arial" w:hAnsi="Arial" w:cs="Arial"/>
                <w:b/>
              </w:rPr>
            </w:pPr>
            <w:r w:rsidRPr="00676673">
              <w:rPr>
                <w:rFonts w:ascii="Arial" w:hAnsi="Arial" w:cs="Arial"/>
                <w:b/>
              </w:rPr>
              <w:t>TIME WORKFLOW CHALLENGES</w:t>
            </w:r>
          </w:p>
        </w:tc>
        <w:tc>
          <w:tcPr>
            <w:tcW w:w="3793" w:type="dxa"/>
          </w:tcPr>
          <w:p w14:paraId="5D6DD29A" w14:textId="77777777" w:rsidR="00676673" w:rsidRPr="00676673" w:rsidRDefault="00676673" w:rsidP="0057584D">
            <w:pPr>
              <w:spacing w:line="360" w:lineRule="auto"/>
              <w:jc w:val="center"/>
              <w:rPr>
                <w:rFonts w:ascii="Arial" w:hAnsi="Arial" w:cs="Arial"/>
                <w:b/>
              </w:rPr>
            </w:pPr>
            <w:r w:rsidRPr="00676673">
              <w:rPr>
                <w:rFonts w:ascii="Arial" w:hAnsi="Arial" w:cs="Arial"/>
                <w:b/>
              </w:rPr>
              <w:t>"BUSY SCHEDULE AFFECTS IT", "TAKES TOO LONG", "ROUTINE CASES SKIPPED DUE TO TIME"</w:t>
            </w:r>
          </w:p>
        </w:tc>
        <w:tc>
          <w:tcPr>
            <w:tcW w:w="1938" w:type="dxa"/>
          </w:tcPr>
          <w:p w14:paraId="59353E74" w14:textId="77777777" w:rsidR="00676673" w:rsidRPr="00676673" w:rsidRDefault="00676673" w:rsidP="0057584D">
            <w:pPr>
              <w:spacing w:line="360" w:lineRule="auto"/>
              <w:jc w:val="center"/>
              <w:rPr>
                <w:rFonts w:ascii="Arial" w:hAnsi="Arial" w:cs="Arial"/>
                <w:b/>
              </w:rPr>
            </w:pPr>
          </w:p>
          <w:p w14:paraId="6AA9C02E" w14:textId="77777777" w:rsidR="00676673" w:rsidRPr="00676673" w:rsidRDefault="00676673" w:rsidP="0057584D">
            <w:pPr>
              <w:spacing w:line="360" w:lineRule="auto"/>
              <w:jc w:val="center"/>
              <w:rPr>
                <w:rFonts w:ascii="Arial" w:hAnsi="Arial" w:cs="Arial"/>
                <w:b/>
              </w:rPr>
            </w:pPr>
            <w:r w:rsidRPr="00676673">
              <w:rPr>
                <w:rFonts w:ascii="Arial" w:hAnsi="Arial" w:cs="Arial"/>
                <w:b/>
              </w:rPr>
              <w:t>10%</w:t>
            </w:r>
          </w:p>
        </w:tc>
      </w:tr>
    </w:tbl>
    <w:p w14:paraId="33FF3C93" w14:textId="77777777" w:rsidR="00676673" w:rsidRPr="00676673" w:rsidRDefault="00676673" w:rsidP="00676673">
      <w:pPr>
        <w:spacing w:line="480" w:lineRule="auto"/>
        <w:rPr>
          <w:rFonts w:ascii="Arial" w:hAnsi="Arial" w:cs="Arial"/>
          <w:b/>
          <w:sz w:val="22"/>
          <w:szCs w:val="22"/>
        </w:rPr>
      </w:pPr>
    </w:p>
    <w:p w14:paraId="61C398A2" w14:textId="77777777" w:rsidR="00676673" w:rsidRPr="00676673" w:rsidRDefault="00676673" w:rsidP="00676673">
      <w:pPr>
        <w:spacing w:line="480" w:lineRule="auto"/>
        <w:rPr>
          <w:rFonts w:ascii="Arial" w:hAnsi="Arial" w:cs="Arial"/>
          <w:b/>
          <w:sz w:val="22"/>
          <w:szCs w:val="22"/>
        </w:rPr>
      </w:pPr>
      <w:r w:rsidRPr="00676673">
        <w:rPr>
          <w:rFonts w:ascii="Arial" w:hAnsi="Arial" w:cs="Arial"/>
          <w:b/>
          <w:sz w:val="22"/>
          <w:szCs w:val="22"/>
        </w:rPr>
        <w:t>DISCUSSION</w:t>
      </w:r>
    </w:p>
    <w:p w14:paraId="27C378C3" w14:textId="77777777" w:rsidR="00676673" w:rsidRPr="00676673" w:rsidRDefault="00676673" w:rsidP="00676673">
      <w:pPr>
        <w:spacing w:line="480" w:lineRule="auto"/>
        <w:rPr>
          <w:rFonts w:ascii="Arial" w:hAnsi="Arial" w:cs="Arial"/>
          <w:b/>
          <w:sz w:val="22"/>
          <w:szCs w:val="22"/>
        </w:rPr>
      </w:pPr>
      <w:r w:rsidRPr="00676673">
        <w:rPr>
          <w:rFonts w:ascii="Arial" w:hAnsi="Arial" w:cs="Arial"/>
          <w:b/>
          <w:sz w:val="22"/>
          <w:szCs w:val="22"/>
        </w:rPr>
        <w:t>INFORMED CONSENT REMAINS A FUNDAMENTAL ETHICAL AND LEGAL REQUIREMENT IN DENTAL PRACTICE, SERVING BOTH TO PROTECT PATIENT AUTONOMY AND PROVIDE MEDICO-LEGAL SECURITY TO PRACTITIONERS.</w:t>
      </w:r>
      <w:r w:rsidRPr="00676673">
        <w:rPr>
          <w:rFonts w:ascii="Arial" w:hAnsi="Arial" w:cs="Arial"/>
          <w:b/>
          <w:sz w:val="22"/>
          <w:szCs w:val="22"/>
          <w:vertAlign w:val="superscript"/>
        </w:rPr>
        <w:t>2</w:t>
      </w:r>
      <w:r w:rsidRPr="00676673">
        <w:rPr>
          <w:rFonts w:ascii="Arial" w:hAnsi="Arial" w:cs="Arial"/>
          <w:b/>
          <w:sz w:val="22"/>
          <w:szCs w:val="22"/>
        </w:rPr>
        <w:t xml:space="preserve"> AS DENTISTRY EVOLVES TOWARD GREATER TRANSPARENCY AND SHARED DECISION-MAKING, THE CAPACITY OF DENTAL PRACTITIONERS TO UNDERSTAND, VALUE, AND IMPLEMENT INFORMED CONSENT HAS BECOME INCREASINGLY CRITICAL.</w:t>
      </w:r>
      <w:r w:rsidRPr="00676673">
        <w:rPr>
          <w:rFonts w:ascii="Arial" w:hAnsi="Arial" w:cs="Arial"/>
          <w:b/>
          <w:sz w:val="22"/>
          <w:szCs w:val="22"/>
          <w:vertAlign w:val="superscript"/>
        </w:rPr>
        <w:t>5</w:t>
      </w:r>
      <w:r w:rsidRPr="00676673">
        <w:rPr>
          <w:rFonts w:ascii="Arial" w:hAnsi="Arial" w:cs="Arial"/>
          <w:b/>
          <w:sz w:val="22"/>
          <w:szCs w:val="22"/>
        </w:rPr>
        <w:t xml:space="preserve"> THIS STUDY EXPLORED HOW DENTAL PROFESSIONALS IN HYDERABAD, TELANGANA, PERCEIVE AND NAVIGATE THE INFORMED CONSENT PROCESS IN REAL-WORLD CLINICAL SETTINGS. BY FOCUSING ON THEIR KNOWLEDGE, </w:t>
      </w:r>
      <w:r w:rsidRPr="00676673">
        <w:rPr>
          <w:rFonts w:ascii="Arial" w:hAnsi="Arial" w:cs="Arial"/>
          <w:b/>
          <w:sz w:val="22"/>
          <w:szCs w:val="22"/>
        </w:rPr>
        <w:lastRenderedPageBreak/>
        <w:t>ATTITUDES, AND PRACTICAL BARRIERS, THE FINDINGS HIGHLIGHT THE GAP BETWEEN ETHICAL IDEALS AND EVERYDAY CLINICAL PRACTICE AIMING TO INFORM FUTURE POLICY, TRAINING, AND PATIENT CARE STANDARDS.</w:t>
      </w:r>
      <w:r w:rsidRPr="00676673">
        <w:rPr>
          <w:rFonts w:ascii="Arial" w:hAnsi="Arial" w:cs="Arial"/>
          <w:b/>
          <w:sz w:val="22"/>
          <w:szCs w:val="22"/>
          <w:vertAlign w:val="superscript"/>
        </w:rPr>
        <w:t>10</w:t>
      </w:r>
    </w:p>
    <w:p w14:paraId="10FC98A0" w14:textId="77777777" w:rsidR="00676673" w:rsidRPr="00676673" w:rsidRDefault="00676673" w:rsidP="00676673">
      <w:pPr>
        <w:spacing w:line="480" w:lineRule="auto"/>
        <w:rPr>
          <w:rFonts w:ascii="Arial" w:hAnsi="Arial" w:cs="Arial"/>
          <w:b/>
          <w:sz w:val="22"/>
          <w:szCs w:val="22"/>
        </w:rPr>
      </w:pPr>
      <w:r w:rsidRPr="00676673">
        <w:rPr>
          <w:rFonts w:ascii="Arial" w:hAnsi="Arial" w:cs="Arial"/>
          <w:b/>
          <w:sz w:val="22"/>
          <w:szCs w:val="22"/>
        </w:rPr>
        <w:t xml:space="preserve">A SIGNIFICANT PROPORTION OF RESPONDENTS VIEWED INFORMED CONSENT PRIMARILY AS A TOOL FOR </w:t>
      </w:r>
      <w:r w:rsidRPr="00676673">
        <w:rPr>
          <w:rFonts w:ascii="Arial" w:hAnsi="Arial" w:cs="Arial"/>
          <w:b/>
          <w:bCs/>
          <w:sz w:val="22"/>
          <w:szCs w:val="22"/>
        </w:rPr>
        <w:t>LEGAL PROTECTION</w:t>
      </w:r>
      <w:r w:rsidRPr="00676673">
        <w:rPr>
          <w:rFonts w:ascii="Arial" w:hAnsi="Arial" w:cs="Arial"/>
          <w:b/>
          <w:sz w:val="22"/>
          <w:szCs w:val="22"/>
        </w:rPr>
        <w:t>, RATHER THAN AS A PATIENT-CENTERED ETHICAL PROCESS. THIS ALIGNS WITH FINDINGS FROM KOURA ET AL. AND BAIJU ET AL, WHERE CLINICIANS PREDOMINANTLY ASSOCIATED CONSENT WITH MEDICO-LEGAL SAFETY.</w:t>
      </w:r>
      <w:r w:rsidRPr="00676673">
        <w:rPr>
          <w:rFonts w:ascii="Arial" w:hAnsi="Arial" w:cs="Arial"/>
          <w:b/>
          <w:sz w:val="22"/>
          <w:szCs w:val="22"/>
          <w:vertAlign w:val="superscript"/>
        </w:rPr>
        <w:t>11</w:t>
      </w:r>
      <w:r w:rsidRPr="00676673">
        <w:rPr>
          <w:rFonts w:ascii="Arial" w:hAnsi="Arial" w:cs="Arial"/>
          <w:b/>
          <w:sz w:val="22"/>
          <w:szCs w:val="22"/>
        </w:rPr>
        <w:t xml:space="preserve"> PHRASES LIKE “SAFE DURING PRACTICE” AND “BOOSTS DOCTOR’S CONFIDENCE” REFLECT THIS DEFENSIVE ORIENTATION. HOWEVER, THIS FRAMING RISKS REDUCING CONSENT TO A TRANSACTIONAL ACT, LACKING THE ENGAGEMENT AND DIALOGUE NECESSARY TO TRULY INFORM AND EMPOWER PATIENTS.</w:t>
      </w:r>
      <w:r w:rsidRPr="00676673">
        <w:rPr>
          <w:rFonts w:ascii="Arial" w:hAnsi="Arial" w:cs="Arial"/>
          <w:b/>
          <w:sz w:val="22"/>
          <w:szCs w:val="22"/>
          <w:vertAlign w:val="superscript"/>
        </w:rPr>
        <w:t>12</w:t>
      </w:r>
    </w:p>
    <w:p w14:paraId="4577E60D" w14:textId="77777777" w:rsidR="00676673" w:rsidRPr="00676673" w:rsidRDefault="00676673" w:rsidP="00676673">
      <w:pPr>
        <w:spacing w:line="480" w:lineRule="auto"/>
        <w:rPr>
          <w:rFonts w:ascii="Arial" w:hAnsi="Arial" w:cs="Arial"/>
          <w:b/>
          <w:sz w:val="22"/>
          <w:szCs w:val="22"/>
        </w:rPr>
      </w:pPr>
      <w:r w:rsidRPr="00676673">
        <w:rPr>
          <w:rFonts w:ascii="Arial" w:hAnsi="Arial" w:cs="Arial"/>
          <w:b/>
          <w:sz w:val="22"/>
          <w:szCs w:val="22"/>
        </w:rPr>
        <w:t xml:space="preserve">CONVERSELY, 44% OF PARTICIPANTS IDENTIFIED INFORMED CONSENT AS A MEANS OF </w:t>
      </w:r>
      <w:r w:rsidRPr="00676673">
        <w:rPr>
          <w:rFonts w:ascii="Arial" w:hAnsi="Arial" w:cs="Arial"/>
          <w:b/>
          <w:bCs/>
          <w:sz w:val="22"/>
          <w:szCs w:val="22"/>
        </w:rPr>
        <w:t>BUILDING TRUST</w:t>
      </w:r>
      <w:r w:rsidRPr="00676673">
        <w:rPr>
          <w:rFonts w:ascii="Arial" w:hAnsi="Arial" w:cs="Arial"/>
          <w:b/>
          <w:sz w:val="22"/>
          <w:szCs w:val="22"/>
        </w:rPr>
        <w:t xml:space="preserve">, IMPROVING TRANSPARENCY, AND ENHANCING DOCTOR–PATIENT COMMUNICATION. THIS PERSPECTIVE RESONATES WITH THE WORK OF NDAGIRE ET AL.  </w:t>
      </w:r>
      <w:proofErr w:type="gramStart"/>
      <w:r w:rsidRPr="00676673">
        <w:rPr>
          <w:rFonts w:ascii="Arial" w:hAnsi="Arial" w:cs="Arial"/>
          <w:b/>
          <w:sz w:val="22"/>
          <w:szCs w:val="22"/>
        </w:rPr>
        <w:t>AND  NUSBAUM</w:t>
      </w:r>
      <w:proofErr w:type="gramEnd"/>
      <w:r w:rsidRPr="00676673">
        <w:rPr>
          <w:rFonts w:ascii="Arial" w:hAnsi="Arial" w:cs="Arial"/>
          <w:b/>
          <w:sz w:val="22"/>
          <w:szCs w:val="22"/>
        </w:rPr>
        <w:t xml:space="preserve"> ET AL., WHO EMPHASIZED THE ROLE OF CONSENT IN FOSTERING PATIENT RAPPORT AND SATISFACTION.</w:t>
      </w:r>
      <w:r w:rsidRPr="00676673">
        <w:rPr>
          <w:rFonts w:ascii="Arial" w:hAnsi="Arial" w:cs="Arial"/>
          <w:b/>
          <w:sz w:val="22"/>
          <w:szCs w:val="22"/>
          <w:vertAlign w:val="superscript"/>
        </w:rPr>
        <w:t>13</w:t>
      </w:r>
      <w:r w:rsidRPr="00676673">
        <w:rPr>
          <w:rFonts w:ascii="Arial" w:hAnsi="Arial" w:cs="Arial"/>
          <w:b/>
          <w:sz w:val="22"/>
          <w:szCs w:val="22"/>
        </w:rPr>
        <w:t xml:space="preserve"> AN ADDITIONAL 26% RECOGNIZED ITS FUNCTION IN </w:t>
      </w:r>
      <w:r w:rsidRPr="00676673">
        <w:rPr>
          <w:rFonts w:ascii="Arial" w:hAnsi="Arial" w:cs="Arial"/>
          <w:b/>
          <w:bCs/>
          <w:sz w:val="22"/>
          <w:szCs w:val="22"/>
        </w:rPr>
        <w:t>PATIENT EDUCATION</w:t>
      </w:r>
      <w:r w:rsidRPr="00676673">
        <w:rPr>
          <w:rFonts w:ascii="Arial" w:hAnsi="Arial" w:cs="Arial"/>
          <w:b/>
          <w:sz w:val="22"/>
          <w:szCs w:val="22"/>
        </w:rPr>
        <w:t>, HIGHLIGHTING A POSITIVE SHIFT TOWARD MORE PARTICIPATORY AND PATIENT-CENTERED CARE MODELS.</w:t>
      </w:r>
      <w:r w:rsidRPr="00676673">
        <w:rPr>
          <w:rFonts w:ascii="Arial" w:hAnsi="Arial" w:cs="Arial"/>
          <w:b/>
          <w:sz w:val="22"/>
          <w:szCs w:val="22"/>
          <w:vertAlign w:val="superscript"/>
        </w:rPr>
        <w:t>14</w:t>
      </w:r>
    </w:p>
    <w:p w14:paraId="23C155D8" w14:textId="77777777" w:rsidR="00676673" w:rsidRPr="00676673" w:rsidRDefault="00676673" w:rsidP="00676673">
      <w:pPr>
        <w:spacing w:line="480" w:lineRule="auto"/>
        <w:rPr>
          <w:rFonts w:ascii="Arial" w:hAnsi="Arial" w:cs="Arial"/>
          <w:b/>
          <w:sz w:val="22"/>
          <w:szCs w:val="22"/>
        </w:rPr>
      </w:pPr>
      <w:r w:rsidRPr="00676673">
        <w:rPr>
          <w:rFonts w:ascii="Arial" w:hAnsi="Arial" w:cs="Arial"/>
          <w:b/>
          <w:sz w:val="22"/>
          <w:szCs w:val="22"/>
        </w:rPr>
        <w:lastRenderedPageBreak/>
        <w:t xml:space="preserve">A SIGNIFICANT PROPORTION OF RESPONDENTS (56%) VIEWED INFORMED CONSENT PRIMARILY AS A TOOL FOR </w:t>
      </w:r>
      <w:r w:rsidRPr="00676673">
        <w:rPr>
          <w:rFonts w:ascii="Arial" w:hAnsi="Arial" w:cs="Arial"/>
          <w:b/>
          <w:bCs/>
          <w:sz w:val="22"/>
          <w:szCs w:val="22"/>
        </w:rPr>
        <w:t>LEGAL PROTECTION</w:t>
      </w:r>
      <w:r w:rsidRPr="00676673">
        <w:rPr>
          <w:rFonts w:ascii="Arial" w:hAnsi="Arial" w:cs="Arial"/>
          <w:b/>
          <w:sz w:val="22"/>
          <w:szCs w:val="22"/>
        </w:rPr>
        <w:t xml:space="preserve">, RATHER THAN AS A PATIENT-CENTERED ETHICAL PROCESS. THIS ALIGNS WITH FINDINGS FROM KOURA ET AL. AND BAIJU ET AL, WHERE CLINICIANS PREDOMINANTLY ASSOCIATED CONSENT WITH MEDICO-LEGAL SAFETY. </w:t>
      </w:r>
      <w:r w:rsidRPr="00676673">
        <w:rPr>
          <w:rFonts w:ascii="Arial" w:hAnsi="Arial" w:cs="Arial"/>
          <w:b/>
          <w:sz w:val="22"/>
          <w:szCs w:val="22"/>
          <w:vertAlign w:val="superscript"/>
        </w:rPr>
        <w:t>11</w:t>
      </w:r>
      <w:r w:rsidRPr="00676673">
        <w:rPr>
          <w:rFonts w:ascii="Arial" w:hAnsi="Arial" w:cs="Arial"/>
          <w:b/>
          <w:sz w:val="22"/>
          <w:szCs w:val="22"/>
        </w:rPr>
        <w:t xml:space="preserve"> PHRASES LIKE “SAFE DURING PRACTICE” AND “BOOSTS DOCTOR’S CONFIDENCE” REFLECT THIS DEFENSIVE ORIENTATION. HOWEVER, THIS FRAMING RISKS REDUCING CONSENT TO A TRANSACTIONAL ACT, LACKING THE ENGAGEMENT AND DIALOGUE NECESSARY TO TRULY INFORM AND EMPOWER PATIENTS.</w:t>
      </w:r>
    </w:p>
    <w:p w14:paraId="4B070022" w14:textId="77777777" w:rsidR="00676673" w:rsidRPr="00676673" w:rsidRDefault="00676673" w:rsidP="00676673">
      <w:pPr>
        <w:spacing w:line="480" w:lineRule="auto"/>
        <w:rPr>
          <w:rFonts w:ascii="Arial" w:hAnsi="Arial" w:cs="Arial"/>
          <w:b/>
          <w:sz w:val="22"/>
          <w:szCs w:val="22"/>
        </w:rPr>
      </w:pPr>
      <w:r w:rsidRPr="00676673">
        <w:rPr>
          <w:rFonts w:ascii="Arial" w:hAnsi="Arial" w:cs="Arial"/>
          <w:b/>
          <w:sz w:val="22"/>
          <w:szCs w:val="22"/>
        </w:rPr>
        <w:t xml:space="preserve">CONVERSELY, 44% OF PARTICIPANTS IDENTIFIED INFORMED CONSENT AS A MEANS OF </w:t>
      </w:r>
      <w:r w:rsidRPr="00676673">
        <w:rPr>
          <w:rFonts w:ascii="Arial" w:hAnsi="Arial" w:cs="Arial"/>
          <w:b/>
          <w:bCs/>
          <w:sz w:val="22"/>
          <w:szCs w:val="22"/>
        </w:rPr>
        <w:t>BUILDING TRUST</w:t>
      </w:r>
      <w:r w:rsidRPr="00676673">
        <w:rPr>
          <w:rFonts w:ascii="Arial" w:hAnsi="Arial" w:cs="Arial"/>
          <w:b/>
          <w:sz w:val="22"/>
          <w:szCs w:val="22"/>
        </w:rPr>
        <w:t xml:space="preserve">, IMPROVING TRANSPARENCY, AND ENHANCING DOCTOR–PATIENT COMMUNICATION. THIS PERSPECTIVE RESONATES WITH THE WORK OF NDAGIRE ET AL.  </w:t>
      </w:r>
      <w:proofErr w:type="gramStart"/>
      <w:r w:rsidRPr="00676673">
        <w:rPr>
          <w:rFonts w:ascii="Arial" w:hAnsi="Arial" w:cs="Arial"/>
          <w:b/>
          <w:sz w:val="22"/>
          <w:szCs w:val="22"/>
        </w:rPr>
        <w:t>AND  NUSBAUM</w:t>
      </w:r>
      <w:proofErr w:type="gramEnd"/>
      <w:r w:rsidRPr="00676673">
        <w:rPr>
          <w:rFonts w:ascii="Arial" w:hAnsi="Arial" w:cs="Arial"/>
          <w:b/>
          <w:sz w:val="22"/>
          <w:szCs w:val="22"/>
        </w:rPr>
        <w:t xml:space="preserve"> ET AL., WHO EMPHASIZED THE ROLE OF CONSENT IN FOSTERING PATIENT RAPPORT AND SATISFACTION.</w:t>
      </w:r>
      <w:r w:rsidRPr="00676673">
        <w:rPr>
          <w:rFonts w:ascii="Arial" w:hAnsi="Arial" w:cs="Arial"/>
          <w:b/>
          <w:sz w:val="22"/>
          <w:szCs w:val="22"/>
          <w:vertAlign w:val="superscript"/>
        </w:rPr>
        <w:t>14</w:t>
      </w:r>
      <w:r w:rsidRPr="00676673">
        <w:rPr>
          <w:rFonts w:ascii="Arial" w:hAnsi="Arial" w:cs="Arial"/>
          <w:b/>
          <w:sz w:val="22"/>
          <w:szCs w:val="22"/>
        </w:rPr>
        <w:t xml:space="preserve"> AN ADDITIONAL 26% RECOGNIZED ITS FUNCTION IN </w:t>
      </w:r>
      <w:r w:rsidRPr="00676673">
        <w:rPr>
          <w:rFonts w:ascii="Arial" w:hAnsi="Arial" w:cs="Arial"/>
          <w:b/>
          <w:bCs/>
          <w:sz w:val="22"/>
          <w:szCs w:val="22"/>
        </w:rPr>
        <w:t>PATIENT EDUCATION</w:t>
      </w:r>
      <w:r w:rsidRPr="00676673">
        <w:rPr>
          <w:rFonts w:ascii="Arial" w:hAnsi="Arial" w:cs="Arial"/>
          <w:b/>
          <w:sz w:val="22"/>
          <w:szCs w:val="22"/>
        </w:rPr>
        <w:t>, HIGHLIGHTING A POSITIVE SHIFT TOWARD MORE PARTICIPATORY AND PATIENT-CENTERED CARE MODELS.</w:t>
      </w:r>
    </w:p>
    <w:p w14:paraId="669CE8D3" w14:textId="77777777" w:rsidR="00676673" w:rsidRPr="00676673" w:rsidRDefault="00676673" w:rsidP="00676673">
      <w:pPr>
        <w:spacing w:line="480" w:lineRule="auto"/>
        <w:rPr>
          <w:rFonts w:ascii="Arial" w:hAnsi="Arial" w:cs="Arial"/>
          <w:b/>
          <w:sz w:val="22"/>
          <w:szCs w:val="22"/>
        </w:rPr>
      </w:pPr>
      <w:r w:rsidRPr="00676673">
        <w:rPr>
          <w:rFonts w:ascii="Arial" w:hAnsi="Arial" w:cs="Arial"/>
          <w:b/>
          <w:sz w:val="22"/>
          <w:szCs w:val="22"/>
        </w:rPr>
        <w:t xml:space="preserve">DESPITE GENERALLY POSITIVE ATTITUDES, THE APPLICATION OF INFORMED CONSENT IN DAILY PRACTICE WAS INCONSISTENT. FOR INSTANCE, </w:t>
      </w:r>
      <w:r w:rsidRPr="00676673">
        <w:rPr>
          <w:rFonts w:ascii="Arial" w:hAnsi="Arial" w:cs="Arial"/>
          <w:b/>
          <w:bCs/>
          <w:sz w:val="22"/>
          <w:szCs w:val="22"/>
        </w:rPr>
        <w:t>38% OF PARTICIPANTS USED CONSENT SELECTIVELY</w:t>
      </w:r>
      <w:r w:rsidRPr="00676673">
        <w:rPr>
          <w:rFonts w:ascii="Arial" w:hAnsi="Arial" w:cs="Arial"/>
          <w:b/>
          <w:sz w:val="22"/>
          <w:szCs w:val="22"/>
        </w:rPr>
        <w:t xml:space="preserve">, OFTEN RESERVING IT FOR SURGICAL OR INVASIVE PROCEDURES SUCH AS EXTRACTIONS AND IMPLANTS. THIS PRIORITIZATION MIRRORS FINDINGS </w:t>
      </w:r>
      <w:r w:rsidRPr="00676673">
        <w:rPr>
          <w:rFonts w:ascii="Arial" w:hAnsi="Arial" w:cs="Arial"/>
          <w:b/>
          <w:sz w:val="22"/>
          <w:szCs w:val="22"/>
        </w:rPr>
        <w:lastRenderedPageBreak/>
        <w:t>FROM ALKINDI AND FARHAT ET AL., WHERE ROUTINE PROCEDURES OFTEN BYPASSED FORMAL CONSENT.</w:t>
      </w:r>
      <w:r w:rsidRPr="00676673">
        <w:rPr>
          <w:rFonts w:ascii="Arial" w:hAnsi="Arial" w:cs="Arial"/>
          <w:b/>
          <w:sz w:val="22"/>
          <w:szCs w:val="22"/>
          <w:vertAlign w:val="superscript"/>
        </w:rPr>
        <w:t>15</w:t>
      </w:r>
    </w:p>
    <w:p w14:paraId="2C9CC3A4" w14:textId="77777777" w:rsidR="00676673" w:rsidRPr="00676673" w:rsidRDefault="00676673" w:rsidP="00676673">
      <w:pPr>
        <w:spacing w:line="480" w:lineRule="auto"/>
        <w:rPr>
          <w:rFonts w:ascii="Arial" w:hAnsi="Arial" w:cs="Arial"/>
          <w:b/>
          <w:sz w:val="22"/>
          <w:szCs w:val="22"/>
        </w:rPr>
      </w:pPr>
      <w:r w:rsidRPr="00676673">
        <w:rPr>
          <w:rFonts w:ascii="Arial" w:hAnsi="Arial" w:cs="Arial"/>
          <w:b/>
          <w:sz w:val="22"/>
          <w:szCs w:val="22"/>
        </w:rPr>
        <w:t xml:space="preserve">MORE CONCERNING, </w:t>
      </w:r>
      <w:r w:rsidRPr="00676673">
        <w:rPr>
          <w:rFonts w:ascii="Arial" w:hAnsi="Arial" w:cs="Arial"/>
          <w:b/>
          <w:bCs/>
          <w:sz w:val="22"/>
          <w:szCs w:val="22"/>
        </w:rPr>
        <w:t>28% ADMITTED TO NOT ROUTINELY OBTAINING CONSENT</w:t>
      </w:r>
      <w:r w:rsidRPr="00676673">
        <w:rPr>
          <w:rFonts w:ascii="Arial" w:hAnsi="Arial" w:cs="Arial"/>
          <w:b/>
          <w:sz w:val="22"/>
          <w:szCs w:val="22"/>
        </w:rPr>
        <w:t xml:space="preserve">, OR RELIED ON IMPLIED CONSENT THROUGH OUTPATIENT CARDS. VERBAL-ONLY CONSENT REMAINS COMMON (30%), DESPITE THE WELL-DOCUMENTED LEGAL AND ETHICAL BENEFITS OF WRITTEN </w:t>
      </w:r>
      <w:proofErr w:type="gramStart"/>
      <w:r w:rsidRPr="00676673">
        <w:rPr>
          <w:rFonts w:ascii="Arial" w:hAnsi="Arial" w:cs="Arial"/>
          <w:b/>
          <w:sz w:val="22"/>
          <w:szCs w:val="22"/>
        </w:rPr>
        <w:t>DOCUMENTATION .</w:t>
      </w:r>
      <w:proofErr w:type="gramEnd"/>
      <w:r w:rsidRPr="00676673">
        <w:rPr>
          <w:rFonts w:ascii="Arial" w:hAnsi="Arial" w:cs="Arial"/>
          <w:b/>
          <w:sz w:val="22"/>
          <w:szCs w:val="22"/>
        </w:rPr>
        <w:t xml:space="preserve"> THIS DISCREPANCY UNDERSCORES A PERSISTENT </w:t>
      </w:r>
      <w:r w:rsidRPr="00676673">
        <w:rPr>
          <w:rFonts w:ascii="Arial" w:hAnsi="Arial" w:cs="Arial"/>
          <w:b/>
          <w:bCs/>
          <w:sz w:val="22"/>
          <w:szCs w:val="22"/>
        </w:rPr>
        <w:t>GAP BETWEEN AWARENESS AND IMPLEMENTATION</w:t>
      </w:r>
      <w:r w:rsidRPr="00676673">
        <w:rPr>
          <w:rFonts w:ascii="Arial" w:hAnsi="Arial" w:cs="Arial"/>
          <w:b/>
          <w:sz w:val="22"/>
          <w:szCs w:val="22"/>
        </w:rPr>
        <w:t>, SEEN ACROSS VARIOUS REGIONS AND CLINICAL HIERARCHIES.</w:t>
      </w:r>
      <w:r w:rsidRPr="00676673">
        <w:rPr>
          <w:rFonts w:ascii="Arial" w:hAnsi="Arial" w:cs="Arial"/>
          <w:b/>
          <w:sz w:val="22"/>
          <w:szCs w:val="22"/>
          <w:vertAlign w:val="superscript"/>
        </w:rPr>
        <w:t>16</w:t>
      </w:r>
    </w:p>
    <w:p w14:paraId="150A2E04" w14:textId="77777777" w:rsidR="00676673" w:rsidRPr="00676673" w:rsidRDefault="00676673" w:rsidP="00676673">
      <w:pPr>
        <w:spacing w:line="480" w:lineRule="auto"/>
        <w:rPr>
          <w:rFonts w:ascii="Arial" w:hAnsi="Arial" w:cs="Arial"/>
          <w:b/>
          <w:sz w:val="22"/>
          <w:szCs w:val="22"/>
        </w:rPr>
      </w:pPr>
      <w:r w:rsidRPr="00676673">
        <w:rPr>
          <w:rFonts w:ascii="Arial" w:hAnsi="Arial" w:cs="Arial"/>
          <w:b/>
          <w:sz w:val="22"/>
          <w:szCs w:val="22"/>
        </w:rPr>
        <w:t>PARTICIPANT NARRATIVES FURTHER ILLUSTRATE THIS TENSION. ONE PRACTITIONER RECOUNTED A PATIENT EXPERIENCING SURGICAL COMPLICATIONS DUE TO UNDISCLOSED ALCOHOL USE HIGHLIGHTING THE RISKS OF INCOMPLETE HISTORIES AND THE PROTECTIVE VALUE OF THOROUGH CONSENT. ANOTHER REPORTED PATIENT DISSATISFACTION DESPITE DETAILED EXPLANATION AND CONSENT, REFLECTING THE EMOTIONAL AND LEGAL VULNERABILITIES CLINICIANS MAY FEEL, EVEN WHEN BEST PRACTICES ARE FOLLOWED.</w:t>
      </w:r>
    </w:p>
    <w:p w14:paraId="42941536" w14:textId="77777777" w:rsidR="00676673" w:rsidRPr="00676673" w:rsidRDefault="00676673" w:rsidP="00676673">
      <w:pPr>
        <w:spacing w:line="480" w:lineRule="auto"/>
        <w:rPr>
          <w:rFonts w:ascii="Arial" w:hAnsi="Arial" w:cs="Arial"/>
          <w:b/>
          <w:sz w:val="22"/>
          <w:szCs w:val="22"/>
        </w:rPr>
      </w:pPr>
      <w:r w:rsidRPr="00676673">
        <w:rPr>
          <w:rFonts w:ascii="Arial" w:hAnsi="Arial" w:cs="Arial"/>
          <w:b/>
          <w:sz w:val="22"/>
          <w:szCs w:val="22"/>
        </w:rPr>
        <w:t xml:space="preserve">SEVERAL BARRIERS TO THE CONSISTENT IMPLEMENTATION OF INFORMED CONSENT WERE IDENTIFIED IN THIS STUDY. A SIGNIFICANT PROPORTION OF PARTICIPANTS (40%) EMPHASIZED THE ABSENCE OF STANDARDIZED PROTOCOLS, EXPRESSING THE NEED FOR STRUCTURED CONSENT TEMPLATES AND CLEAR GUIDELINES. MANY SUGGESTED THAT REGULATORY BODIES SUCH AS THE DENTAL COUNCIL OF INDIA SHOULD INTRODUCE UNIFORM CONSENT FORMATS TO STREAMLINE PRACTICE A </w:t>
      </w:r>
      <w:r w:rsidRPr="00676673">
        <w:rPr>
          <w:rFonts w:ascii="Arial" w:hAnsi="Arial" w:cs="Arial"/>
          <w:b/>
          <w:sz w:val="22"/>
          <w:szCs w:val="22"/>
        </w:rPr>
        <w:lastRenderedPageBreak/>
        <w:t>VIEW THAT HAS BEEN SIMILARLY ADVOCATED BY KAVITHA ET AL. COMMUNICATION CHALLENGES WERE REPORTED BY 26% OF RESPONDENTS, PARTICULARLY DUE TO LANGUAGE AND CULTURAL DIFFERENCES, WHICH HINDER PATIENTS’ COMPREHENSION AND THE CLINICIAN’S ABILITY TO EXPLAIN RISKS AND TREATMENT ALTERNATIVES ADEQUATELY. THESE CONCERNS ECHO THE FINDINGS OF SINGH &amp; JAMWAL AND NDAGIRE ET AL., WHO UNDERSCORED THE IMPORTANCE OF LINGUISTICALLY AND CULTURALLY SENSITIVE CONSENT PROCESSES IN DIVERSE POPULATIONS.</w:t>
      </w:r>
      <w:r w:rsidRPr="00676673">
        <w:rPr>
          <w:rFonts w:ascii="Arial" w:hAnsi="Arial" w:cs="Arial"/>
          <w:b/>
          <w:sz w:val="22"/>
          <w:szCs w:val="22"/>
          <w:vertAlign w:val="superscript"/>
        </w:rPr>
        <w:t>17</w:t>
      </w:r>
      <w:r w:rsidRPr="00676673">
        <w:rPr>
          <w:rFonts w:ascii="Arial" w:hAnsi="Arial" w:cs="Arial"/>
          <w:b/>
          <w:sz w:val="22"/>
          <w:szCs w:val="22"/>
        </w:rPr>
        <w:t xml:space="preserve"> ADDITIONALLY, 10% OF PRACTITIONERS CITED TIME CONSTRAINTS AS A MAJOR HURDLE, ESPECIALLY IN HIGH-VOLUME CLINICAL SETTINGS, WHERE BUSY SCHEDULES OFTEN LEAD TO THE OMISSION OR SUPERFICIAL EXECUTION OF CONSENT PROCEDURES. THIS IS CONSISTENT WITH OBSERVATIONS BY FARHAT ET AL., WHO NOTED THAT HEAVY WORKLOADS FREQUENTLY CONTRIBUTE TO ETHICAL COMPROMISES.</w:t>
      </w:r>
      <w:r w:rsidRPr="00676673">
        <w:rPr>
          <w:rFonts w:ascii="Arial" w:hAnsi="Arial" w:cs="Arial"/>
          <w:b/>
          <w:sz w:val="22"/>
          <w:szCs w:val="22"/>
          <w:vertAlign w:val="superscript"/>
        </w:rPr>
        <w:t>16</w:t>
      </w:r>
      <w:r w:rsidRPr="00676673">
        <w:rPr>
          <w:rFonts w:ascii="Arial" w:hAnsi="Arial" w:cs="Arial"/>
          <w:b/>
          <w:sz w:val="22"/>
          <w:szCs w:val="22"/>
        </w:rPr>
        <w:t xml:space="preserve"> ANOTHER 10% EXPRESSED CONCERNS ABOUT LEGAL INSECURITY, REPORTING A LACK OF ADEQUATE LEGAL SUPPORT AND THE LIMITED UNDERSTANDING OF DENTAL PROCEDURES AMONG LEGAL PROFESSIONALS. THIS ANXIETY SURROUNDING LITIGATION AND MEDICO-LEGAL AMBIGUITY HAS ALSO BEEN NOTED BY BAIJU ET AL., HIGHLIGHTING THE NEED FOR DENTAL-SPECIFIC LEGAL FRAMEWORKS AND INSTITUTIONAL SUPPORT.</w:t>
      </w:r>
      <w:r w:rsidRPr="00676673">
        <w:rPr>
          <w:rFonts w:ascii="Arial" w:hAnsi="Arial" w:cs="Arial"/>
          <w:b/>
          <w:sz w:val="22"/>
          <w:szCs w:val="22"/>
          <w:vertAlign w:val="superscript"/>
        </w:rPr>
        <w:t>12</w:t>
      </w:r>
    </w:p>
    <w:p w14:paraId="45FE9694" w14:textId="77777777" w:rsidR="00676673" w:rsidRDefault="00676673" w:rsidP="00676673">
      <w:pPr>
        <w:spacing w:line="480" w:lineRule="auto"/>
        <w:rPr>
          <w:rFonts w:ascii="Arial" w:hAnsi="Arial" w:cs="Arial"/>
          <w:b/>
          <w:sz w:val="22"/>
          <w:szCs w:val="22"/>
        </w:rPr>
      </w:pPr>
      <w:r w:rsidRPr="00676673">
        <w:rPr>
          <w:rFonts w:ascii="Arial" w:hAnsi="Arial" w:cs="Arial"/>
          <w:b/>
          <w:sz w:val="22"/>
          <w:szCs w:val="22"/>
        </w:rPr>
        <w:t xml:space="preserve">ONE LIMITATION OF THE PRESENT STUDY IS THE LACK OF STRATIFICATION BASED ON THE TYPE OF CLINICAL SETUP, SUCH AS SOLO PRACTICES, MULTI-CHAIR CLINICS, OR CORPORATE DENTAL </w:t>
      </w:r>
      <w:r w:rsidRPr="00676673">
        <w:rPr>
          <w:rFonts w:ascii="Arial" w:hAnsi="Arial" w:cs="Arial"/>
          <w:b/>
          <w:sz w:val="22"/>
          <w:szCs w:val="22"/>
        </w:rPr>
        <w:lastRenderedPageBreak/>
        <w:t>CHAINS. THESE VARIED PRACTICE ENVIRONMENTS DIFFER IN TERMS OF ADMINISTRATIVE PROCESSES, WORKFLOW, AND MEDICO-LEGAL PROTOCOLS, WHICH MAY SIGNIFICANTLY INFLUENCE HOW INFORMED CONSENT IS APPROACHED AND DOCUMENTED. FUTURE RESEARCH SHOULD CONSIDER THESE CONTEXTUAL VARIABLES TO PROVIDE A MORE NUANCED UNDERSTANDING OF INFORMED CONSENT PRACTICES IN DIVERSE DENTAL CARE SETTINGS.</w:t>
      </w:r>
    </w:p>
    <w:p w14:paraId="52E37D10" w14:textId="77777777" w:rsidR="00676673" w:rsidRPr="00676673" w:rsidRDefault="00676673" w:rsidP="00676673">
      <w:pPr>
        <w:spacing w:line="480" w:lineRule="auto"/>
        <w:rPr>
          <w:b/>
          <w:sz w:val="22"/>
          <w:szCs w:val="22"/>
        </w:rPr>
      </w:pPr>
    </w:p>
    <w:p w14:paraId="7C41ABB8" w14:textId="77777777" w:rsidR="00790ADA" w:rsidRPr="00676673" w:rsidRDefault="00790ADA" w:rsidP="00676673">
      <w:pPr>
        <w:pStyle w:val="Body"/>
        <w:spacing w:after="0"/>
        <w:jc w:val="left"/>
        <w:rPr>
          <w:rFonts w:ascii="Arial" w:hAnsi="Arial" w:cs="Arial"/>
          <w:b/>
          <w:sz w:val="22"/>
          <w:szCs w:val="22"/>
        </w:rPr>
      </w:pPr>
    </w:p>
    <w:p w14:paraId="7E65BB0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FC53897" w14:textId="77777777" w:rsidR="00790ADA" w:rsidRPr="00FB3A86" w:rsidRDefault="00790ADA" w:rsidP="00441B6F">
      <w:pPr>
        <w:pStyle w:val="ConcHead"/>
        <w:spacing w:after="0"/>
        <w:jc w:val="both"/>
        <w:rPr>
          <w:rFonts w:ascii="Arial" w:hAnsi="Arial" w:cs="Arial"/>
        </w:rPr>
      </w:pPr>
    </w:p>
    <w:p w14:paraId="6C18B71E" w14:textId="77777777" w:rsidR="00676673" w:rsidRPr="00676673" w:rsidRDefault="00676673" w:rsidP="008406EF">
      <w:pPr>
        <w:spacing w:line="480" w:lineRule="auto"/>
        <w:rPr>
          <w:rFonts w:ascii="Arial" w:hAnsi="Arial" w:cs="Arial"/>
          <w:b/>
        </w:rPr>
      </w:pPr>
      <w:r w:rsidRPr="00676673">
        <w:rPr>
          <w:rFonts w:ascii="Arial" w:hAnsi="Arial" w:cs="Arial"/>
          <w:b/>
        </w:rPr>
        <w:t>THE STUDY REVEALS A DISCONNECT BETWEEN THE ETHICAL INTENT OF INFORMED CONSENT AND ITS ROUTINE CLINICAL APPLICATION IN DENTAL PRACTICE. WHILE PRACTITIONERS ACKNOWLEDGE ITS VALUE, INCONSISTENT USE AND PRACTICAL BARRIERS LIMIT ITS EFFECTIVENESS. ADDRESSING THESE CHALLENGES THROUGH STANDARDIZED PROTOCOLS AND TARGETED TRAINING CAN HELP INTEGRATE INFORMED CONSENT MORE MEANINGFULLY INTO EVERYDAY CARE.</w:t>
      </w:r>
    </w:p>
    <w:p w14:paraId="0B35F7EE" w14:textId="77777777" w:rsidR="00790ADA" w:rsidRPr="00FB3A86" w:rsidRDefault="00790ADA" w:rsidP="00441B6F">
      <w:pPr>
        <w:pStyle w:val="Body"/>
        <w:spacing w:after="0"/>
        <w:rPr>
          <w:rFonts w:ascii="Arial" w:hAnsi="Arial" w:cs="Arial"/>
        </w:rPr>
      </w:pPr>
    </w:p>
    <w:p w14:paraId="19EEA115" w14:textId="77777777" w:rsidR="00315186" w:rsidRPr="00650479" w:rsidRDefault="00315186" w:rsidP="00441B6F">
      <w:pPr>
        <w:rPr>
          <w:rFonts w:ascii="Arial" w:hAnsi="Arial" w:cs="Arial"/>
          <w:b/>
          <w:sz w:val="22"/>
          <w:szCs w:val="22"/>
        </w:rPr>
      </w:pPr>
      <w:bookmarkStart w:id="0" w:name="_GoBack"/>
      <w:bookmarkEnd w:id="0"/>
    </w:p>
    <w:p w14:paraId="72A6507B" w14:textId="77777777" w:rsidR="00315186" w:rsidRPr="00650479" w:rsidRDefault="00315186" w:rsidP="00441B6F">
      <w:pPr>
        <w:rPr>
          <w:rFonts w:ascii="Arial" w:hAnsi="Arial" w:cs="Arial"/>
          <w:b/>
          <w:sz w:val="22"/>
          <w:szCs w:val="22"/>
        </w:rPr>
      </w:pPr>
    </w:p>
    <w:p w14:paraId="716A852D" w14:textId="77777777" w:rsidR="00315186" w:rsidRPr="00650479" w:rsidRDefault="00315186" w:rsidP="00441B6F">
      <w:pPr>
        <w:rPr>
          <w:rFonts w:ascii="Arial" w:hAnsi="Arial" w:cs="Arial"/>
          <w:b/>
          <w:sz w:val="22"/>
          <w:szCs w:val="22"/>
        </w:rPr>
      </w:pPr>
    </w:p>
    <w:p w14:paraId="3481B210" w14:textId="77777777" w:rsidR="00B86C7E" w:rsidRDefault="00B86C7E" w:rsidP="00650479">
      <w:pPr>
        <w:pStyle w:val="ReferHead"/>
        <w:spacing w:after="0"/>
        <w:jc w:val="both"/>
        <w:rPr>
          <w:rFonts w:ascii="Arial" w:hAnsi="Arial" w:cs="Arial"/>
        </w:rPr>
      </w:pPr>
    </w:p>
    <w:p w14:paraId="6E98DCC3" w14:textId="77777777" w:rsidR="002C57D2" w:rsidRPr="002C57D2" w:rsidRDefault="00B01FCD" w:rsidP="00650479">
      <w:pPr>
        <w:pStyle w:val="ReferHead"/>
        <w:spacing w:after="0"/>
        <w:jc w:val="both"/>
        <w:rPr>
          <w:rFonts w:ascii="Arial" w:hAnsi="Arial" w:cs="Arial"/>
        </w:rPr>
      </w:pPr>
      <w:r w:rsidRPr="00FB3A86">
        <w:rPr>
          <w:rFonts w:ascii="Arial" w:hAnsi="Arial" w:cs="Arial"/>
        </w:rPr>
        <w:t>References</w:t>
      </w:r>
    </w:p>
    <w:p w14:paraId="795A1395" w14:textId="77777777" w:rsidR="00790ADA" w:rsidRDefault="00790ADA" w:rsidP="00441B6F">
      <w:pPr>
        <w:pStyle w:val="Body"/>
        <w:spacing w:after="0"/>
        <w:rPr>
          <w:rFonts w:ascii="Arial" w:hAnsi="Arial" w:cs="Arial"/>
        </w:rPr>
      </w:pPr>
    </w:p>
    <w:p w14:paraId="0FAE26F4" w14:textId="77777777" w:rsidR="008B459E" w:rsidRDefault="002C57D2" w:rsidP="00441B6F">
      <w:pPr>
        <w:pStyle w:val="Body"/>
        <w:spacing w:after="0"/>
        <w:rPr>
          <w:rFonts w:ascii="Arial" w:hAnsi="Arial" w:cs="Arial"/>
        </w:rPr>
      </w:pPr>
      <w:r w:rsidRPr="002C57D2">
        <w:rPr>
          <w:rFonts w:ascii="Arial" w:hAnsi="Arial" w:cs="Arial"/>
          <w:b/>
        </w:rPr>
        <w:t>Reference to a journal</w:t>
      </w:r>
      <w:r w:rsidRPr="002C57D2">
        <w:rPr>
          <w:rFonts w:ascii="Arial" w:hAnsi="Arial" w:cs="Arial"/>
        </w:rPr>
        <w:t>:</w:t>
      </w:r>
    </w:p>
    <w:p w14:paraId="228CD542" w14:textId="77777777" w:rsidR="00B1555B" w:rsidRDefault="00B1555B" w:rsidP="00650479">
      <w:pPr>
        <w:pStyle w:val="NormalWeb"/>
        <w:numPr>
          <w:ilvl w:val="0"/>
          <w:numId w:val="31"/>
        </w:numPr>
        <w:spacing w:line="480" w:lineRule="auto"/>
        <w:rPr>
          <w:rFonts w:ascii="Arial" w:hAnsi="Arial" w:cs="Arial"/>
          <w:sz w:val="22"/>
          <w:szCs w:val="22"/>
        </w:rPr>
      </w:pPr>
      <w:proofErr w:type="spellStart"/>
      <w:r w:rsidRPr="00B1555B">
        <w:rPr>
          <w:rFonts w:ascii="Arial" w:hAnsi="Arial" w:cs="Arial"/>
          <w:sz w:val="22"/>
          <w:szCs w:val="22"/>
        </w:rPr>
        <w:t>Kovács</w:t>
      </w:r>
      <w:proofErr w:type="spellEnd"/>
      <w:r w:rsidRPr="00B1555B">
        <w:rPr>
          <w:rFonts w:ascii="Arial" w:hAnsi="Arial" w:cs="Arial"/>
          <w:sz w:val="22"/>
          <w:szCs w:val="22"/>
        </w:rPr>
        <w:t xml:space="preserve">, S. D., </w:t>
      </w:r>
      <w:proofErr w:type="spellStart"/>
      <w:r w:rsidRPr="00B1555B">
        <w:rPr>
          <w:rFonts w:ascii="Arial" w:hAnsi="Arial" w:cs="Arial"/>
          <w:sz w:val="22"/>
          <w:szCs w:val="22"/>
        </w:rPr>
        <w:t>Irawan</w:t>
      </w:r>
      <w:proofErr w:type="spellEnd"/>
      <w:r w:rsidRPr="00B1555B">
        <w:rPr>
          <w:rFonts w:ascii="Arial" w:hAnsi="Arial" w:cs="Arial"/>
          <w:sz w:val="22"/>
          <w:szCs w:val="22"/>
        </w:rPr>
        <w:t xml:space="preserve">, A. S., </w:t>
      </w:r>
      <w:proofErr w:type="spellStart"/>
      <w:r w:rsidRPr="00B1555B">
        <w:rPr>
          <w:rFonts w:ascii="Arial" w:hAnsi="Arial" w:cs="Arial"/>
          <w:sz w:val="22"/>
          <w:szCs w:val="22"/>
        </w:rPr>
        <w:t>Zörgő</w:t>
      </w:r>
      <w:proofErr w:type="spellEnd"/>
      <w:r w:rsidRPr="00B1555B">
        <w:rPr>
          <w:rFonts w:ascii="Arial" w:hAnsi="Arial" w:cs="Arial"/>
          <w:sz w:val="22"/>
          <w:szCs w:val="22"/>
        </w:rPr>
        <w:t xml:space="preserve">, S., &amp; </w:t>
      </w:r>
      <w:proofErr w:type="spellStart"/>
      <w:r w:rsidRPr="00B1555B">
        <w:rPr>
          <w:rFonts w:ascii="Arial" w:hAnsi="Arial" w:cs="Arial"/>
          <w:sz w:val="22"/>
          <w:szCs w:val="22"/>
        </w:rPr>
        <w:t>Kovács</w:t>
      </w:r>
      <w:proofErr w:type="spellEnd"/>
      <w:r w:rsidRPr="00B1555B">
        <w:rPr>
          <w:rFonts w:ascii="Arial" w:hAnsi="Arial" w:cs="Arial"/>
          <w:sz w:val="22"/>
          <w:szCs w:val="22"/>
        </w:rPr>
        <w:t xml:space="preserve">, J. (2024). The conflict between oral health and patient autonomy in dentistry: a scoping review. BMC Medical Ethics, 25(1), 150. </w:t>
      </w:r>
      <w:hyperlink r:id="rId14" w:history="1">
        <w:r w:rsidRPr="00F61AA8">
          <w:rPr>
            <w:rStyle w:val="Hyperlink"/>
            <w:rFonts w:ascii="Arial" w:hAnsi="Arial" w:cs="Arial"/>
            <w:sz w:val="22"/>
            <w:szCs w:val="22"/>
          </w:rPr>
          <w:t>https://doi.org/10.1186/s12910-024-01156-3</w:t>
        </w:r>
      </w:hyperlink>
      <w:r>
        <w:rPr>
          <w:rFonts w:ascii="Arial" w:hAnsi="Arial" w:cs="Arial"/>
          <w:sz w:val="22"/>
          <w:szCs w:val="22"/>
        </w:rPr>
        <w:t xml:space="preserve"> </w:t>
      </w:r>
    </w:p>
    <w:p w14:paraId="6D9FFCE3" w14:textId="77777777" w:rsidR="00B1555B" w:rsidRDefault="00B1555B" w:rsidP="00650479">
      <w:pPr>
        <w:pStyle w:val="NormalWeb"/>
        <w:numPr>
          <w:ilvl w:val="0"/>
          <w:numId w:val="31"/>
        </w:numPr>
        <w:spacing w:line="480" w:lineRule="auto"/>
        <w:rPr>
          <w:rFonts w:ascii="Arial" w:hAnsi="Arial" w:cs="Arial"/>
          <w:sz w:val="22"/>
          <w:szCs w:val="22"/>
        </w:rPr>
      </w:pPr>
      <w:proofErr w:type="spellStart"/>
      <w:r w:rsidRPr="00B1555B">
        <w:rPr>
          <w:rFonts w:ascii="Arial" w:hAnsi="Arial" w:cs="Arial"/>
          <w:sz w:val="22"/>
          <w:szCs w:val="22"/>
        </w:rPr>
        <w:lastRenderedPageBreak/>
        <w:t>Budiono</w:t>
      </w:r>
      <w:proofErr w:type="spellEnd"/>
      <w:r w:rsidRPr="00B1555B">
        <w:rPr>
          <w:rFonts w:ascii="Arial" w:hAnsi="Arial" w:cs="Arial"/>
          <w:sz w:val="22"/>
          <w:szCs w:val="22"/>
        </w:rPr>
        <w:t xml:space="preserve">, A., </w:t>
      </w:r>
      <w:proofErr w:type="spellStart"/>
      <w:r w:rsidRPr="00B1555B">
        <w:rPr>
          <w:rFonts w:ascii="Arial" w:hAnsi="Arial" w:cs="Arial"/>
          <w:sz w:val="22"/>
          <w:szCs w:val="22"/>
        </w:rPr>
        <w:t>Sapnosa</w:t>
      </w:r>
      <w:proofErr w:type="spellEnd"/>
      <w:r w:rsidRPr="00B1555B">
        <w:rPr>
          <w:rFonts w:ascii="Arial" w:hAnsi="Arial" w:cs="Arial"/>
          <w:sz w:val="22"/>
          <w:szCs w:val="22"/>
        </w:rPr>
        <w:t xml:space="preserve">, I. K., &amp; Al Mamun, A. (2023). Informed Consent as an Instrument of Legal Protection for Dentists. </w:t>
      </w:r>
      <w:proofErr w:type="spellStart"/>
      <w:r w:rsidRPr="00B1555B">
        <w:rPr>
          <w:rFonts w:ascii="Arial" w:hAnsi="Arial" w:cs="Arial"/>
          <w:sz w:val="22"/>
          <w:szCs w:val="22"/>
        </w:rPr>
        <w:t>Jurnal</w:t>
      </w:r>
      <w:proofErr w:type="spellEnd"/>
      <w:r w:rsidRPr="00B1555B">
        <w:rPr>
          <w:rFonts w:ascii="Arial" w:hAnsi="Arial" w:cs="Arial"/>
          <w:sz w:val="22"/>
          <w:szCs w:val="22"/>
        </w:rPr>
        <w:t xml:space="preserve"> </w:t>
      </w:r>
      <w:proofErr w:type="spellStart"/>
      <w:r w:rsidRPr="00B1555B">
        <w:rPr>
          <w:rFonts w:ascii="Arial" w:hAnsi="Arial" w:cs="Arial"/>
          <w:sz w:val="22"/>
          <w:szCs w:val="22"/>
        </w:rPr>
        <w:t>Hukum</w:t>
      </w:r>
      <w:proofErr w:type="spellEnd"/>
      <w:r w:rsidRPr="00B1555B">
        <w:rPr>
          <w:rFonts w:ascii="Arial" w:hAnsi="Arial" w:cs="Arial"/>
          <w:sz w:val="22"/>
          <w:szCs w:val="22"/>
        </w:rPr>
        <w:t xml:space="preserve"> </w:t>
      </w:r>
      <w:proofErr w:type="spellStart"/>
      <w:r w:rsidRPr="00B1555B">
        <w:rPr>
          <w:rFonts w:ascii="Arial" w:hAnsi="Arial" w:cs="Arial"/>
          <w:sz w:val="22"/>
          <w:szCs w:val="22"/>
        </w:rPr>
        <w:t>Volkgeist</w:t>
      </w:r>
      <w:proofErr w:type="spellEnd"/>
      <w:r w:rsidRPr="00B1555B">
        <w:rPr>
          <w:rFonts w:ascii="Arial" w:hAnsi="Arial" w:cs="Arial"/>
          <w:sz w:val="22"/>
          <w:szCs w:val="22"/>
        </w:rPr>
        <w:t xml:space="preserve">, 7(2). </w:t>
      </w:r>
      <w:hyperlink r:id="rId15" w:history="1">
        <w:r w:rsidRPr="00F61AA8">
          <w:rPr>
            <w:rStyle w:val="Hyperlink"/>
            <w:rFonts w:ascii="Arial" w:hAnsi="Arial" w:cs="Arial"/>
            <w:sz w:val="22"/>
            <w:szCs w:val="22"/>
          </w:rPr>
          <w:t>https://doi.org/10.35326/volkgeist.v7i2.3349</w:t>
        </w:r>
      </w:hyperlink>
      <w:r>
        <w:rPr>
          <w:rFonts w:ascii="Arial" w:hAnsi="Arial" w:cs="Arial"/>
          <w:sz w:val="22"/>
          <w:szCs w:val="22"/>
        </w:rPr>
        <w:t xml:space="preserve"> </w:t>
      </w:r>
    </w:p>
    <w:p w14:paraId="0E7FAA14" w14:textId="77777777" w:rsidR="00B1555B" w:rsidRDefault="00B1555B" w:rsidP="00650479">
      <w:pPr>
        <w:pStyle w:val="NormalWeb"/>
        <w:numPr>
          <w:ilvl w:val="0"/>
          <w:numId w:val="31"/>
        </w:numPr>
        <w:spacing w:line="480" w:lineRule="auto"/>
        <w:rPr>
          <w:rFonts w:ascii="Arial" w:hAnsi="Arial" w:cs="Arial"/>
          <w:sz w:val="22"/>
          <w:szCs w:val="22"/>
        </w:rPr>
      </w:pPr>
      <w:proofErr w:type="spellStart"/>
      <w:r w:rsidRPr="00B1555B">
        <w:rPr>
          <w:rFonts w:ascii="Arial" w:hAnsi="Arial" w:cs="Arial"/>
          <w:sz w:val="22"/>
          <w:szCs w:val="22"/>
        </w:rPr>
        <w:t>Pietrzykowski</w:t>
      </w:r>
      <w:proofErr w:type="spellEnd"/>
      <w:r w:rsidRPr="00B1555B">
        <w:rPr>
          <w:rFonts w:ascii="Arial" w:hAnsi="Arial" w:cs="Arial"/>
          <w:sz w:val="22"/>
          <w:szCs w:val="22"/>
        </w:rPr>
        <w:t xml:space="preserve">, T., &amp; </w:t>
      </w:r>
      <w:proofErr w:type="spellStart"/>
      <w:r w:rsidRPr="00B1555B">
        <w:rPr>
          <w:rFonts w:ascii="Arial" w:hAnsi="Arial" w:cs="Arial"/>
          <w:sz w:val="22"/>
          <w:szCs w:val="22"/>
        </w:rPr>
        <w:t>Smilowska</w:t>
      </w:r>
      <w:proofErr w:type="spellEnd"/>
      <w:r w:rsidRPr="00B1555B">
        <w:rPr>
          <w:rFonts w:ascii="Arial" w:hAnsi="Arial" w:cs="Arial"/>
          <w:sz w:val="22"/>
          <w:szCs w:val="22"/>
        </w:rPr>
        <w:t xml:space="preserve">, K. (2021). The reality of informed consent: empirical studies on patient comprehension—systematic review. Trials, 22(1), 57. </w:t>
      </w:r>
      <w:hyperlink r:id="rId16" w:history="1">
        <w:r w:rsidRPr="00F61AA8">
          <w:rPr>
            <w:rStyle w:val="Hyperlink"/>
            <w:rFonts w:ascii="Arial" w:hAnsi="Arial" w:cs="Arial"/>
            <w:sz w:val="22"/>
            <w:szCs w:val="22"/>
          </w:rPr>
          <w:t>https://doi.org/10.1186/s13063-020-04969-w</w:t>
        </w:r>
      </w:hyperlink>
      <w:r>
        <w:rPr>
          <w:rFonts w:ascii="Arial" w:hAnsi="Arial" w:cs="Arial"/>
          <w:sz w:val="22"/>
          <w:szCs w:val="22"/>
        </w:rPr>
        <w:t xml:space="preserve"> </w:t>
      </w:r>
    </w:p>
    <w:p w14:paraId="215C550A" w14:textId="77777777" w:rsidR="00B1555B" w:rsidRDefault="00B1555B" w:rsidP="00650479">
      <w:pPr>
        <w:pStyle w:val="NormalWeb"/>
        <w:numPr>
          <w:ilvl w:val="0"/>
          <w:numId w:val="31"/>
        </w:numPr>
        <w:spacing w:line="480" w:lineRule="auto"/>
        <w:rPr>
          <w:rFonts w:ascii="Arial" w:hAnsi="Arial" w:cs="Arial"/>
          <w:sz w:val="22"/>
          <w:szCs w:val="22"/>
        </w:rPr>
      </w:pPr>
      <w:proofErr w:type="spellStart"/>
      <w:r w:rsidRPr="00B1555B">
        <w:rPr>
          <w:rFonts w:ascii="Arial" w:hAnsi="Arial" w:cs="Arial"/>
          <w:sz w:val="22"/>
          <w:szCs w:val="22"/>
        </w:rPr>
        <w:t>Pietrzykowski</w:t>
      </w:r>
      <w:proofErr w:type="spellEnd"/>
      <w:r w:rsidRPr="00B1555B">
        <w:rPr>
          <w:rFonts w:ascii="Arial" w:hAnsi="Arial" w:cs="Arial"/>
          <w:sz w:val="22"/>
          <w:szCs w:val="22"/>
        </w:rPr>
        <w:t xml:space="preserve">, T., &amp; </w:t>
      </w:r>
      <w:proofErr w:type="spellStart"/>
      <w:r w:rsidRPr="00B1555B">
        <w:rPr>
          <w:rFonts w:ascii="Arial" w:hAnsi="Arial" w:cs="Arial"/>
          <w:sz w:val="22"/>
          <w:szCs w:val="22"/>
        </w:rPr>
        <w:t>Smilowska</w:t>
      </w:r>
      <w:proofErr w:type="spellEnd"/>
      <w:r w:rsidRPr="00B1555B">
        <w:rPr>
          <w:rFonts w:ascii="Arial" w:hAnsi="Arial" w:cs="Arial"/>
          <w:sz w:val="22"/>
          <w:szCs w:val="22"/>
        </w:rPr>
        <w:t xml:space="preserve">, K. (2021). The reality of informed consent: empirical studies on patient comprehension—systematic review. Trials, 22(1), 57. </w:t>
      </w:r>
      <w:hyperlink r:id="rId17" w:history="1">
        <w:r w:rsidRPr="00F61AA8">
          <w:rPr>
            <w:rStyle w:val="Hyperlink"/>
            <w:rFonts w:ascii="Arial" w:hAnsi="Arial" w:cs="Arial"/>
            <w:sz w:val="22"/>
            <w:szCs w:val="22"/>
          </w:rPr>
          <w:t>https://doi.org/10.1186/s13063-020-04969-w</w:t>
        </w:r>
      </w:hyperlink>
      <w:r>
        <w:rPr>
          <w:rFonts w:ascii="Arial" w:hAnsi="Arial" w:cs="Arial"/>
          <w:sz w:val="22"/>
          <w:szCs w:val="22"/>
        </w:rPr>
        <w:t xml:space="preserve"> </w:t>
      </w:r>
    </w:p>
    <w:p w14:paraId="613E3F3A" w14:textId="77777777" w:rsidR="00B1555B" w:rsidRDefault="00B1555B" w:rsidP="00650479">
      <w:pPr>
        <w:pStyle w:val="NormalWeb"/>
        <w:numPr>
          <w:ilvl w:val="0"/>
          <w:numId w:val="31"/>
        </w:numPr>
        <w:spacing w:line="480" w:lineRule="auto"/>
        <w:rPr>
          <w:rFonts w:ascii="Arial" w:hAnsi="Arial" w:cs="Arial"/>
          <w:sz w:val="22"/>
          <w:szCs w:val="22"/>
        </w:rPr>
      </w:pPr>
      <w:r w:rsidRPr="00B1555B">
        <w:rPr>
          <w:rFonts w:ascii="Arial" w:hAnsi="Arial" w:cs="Arial"/>
          <w:sz w:val="22"/>
          <w:szCs w:val="22"/>
        </w:rPr>
        <w:t xml:space="preserve">Butt, H., Fatima, D., </w:t>
      </w:r>
      <w:proofErr w:type="spellStart"/>
      <w:r w:rsidRPr="00B1555B">
        <w:rPr>
          <w:rFonts w:ascii="Arial" w:hAnsi="Arial" w:cs="Arial"/>
          <w:sz w:val="22"/>
          <w:szCs w:val="22"/>
        </w:rPr>
        <w:t>Irum</w:t>
      </w:r>
      <w:proofErr w:type="spellEnd"/>
      <w:r w:rsidRPr="00B1555B">
        <w:rPr>
          <w:rFonts w:ascii="Arial" w:hAnsi="Arial" w:cs="Arial"/>
          <w:sz w:val="22"/>
          <w:szCs w:val="22"/>
        </w:rPr>
        <w:t xml:space="preserve">, F., Khan, A. N., Khan, N. R., &amp; Tahir, F. (2022). Knowledge and practices regarding informed consent among dental practitioners. Journal of </w:t>
      </w:r>
      <w:proofErr w:type="spellStart"/>
      <w:r w:rsidRPr="00B1555B">
        <w:rPr>
          <w:rFonts w:ascii="Arial" w:hAnsi="Arial" w:cs="Arial"/>
          <w:sz w:val="22"/>
          <w:szCs w:val="22"/>
        </w:rPr>
        <w:t>Gandhara</w:t>
      </w:r>
      <w:proofErr w:type="spellEnd"/>
      <w:r w:rsidRPr="00B1555B">
        <w:rPr>
          <w:rFonts w:ascii="Arial" w:hAnsi="Arial" w:cs="Arial"/>
          <w:sz w:val="22"/>
          <w:szCs w:val="22"/>
        </w:rPr>
        <w:t xml:space="preserve"> Medical and Dental Science, 9(3), 3-8. </w:t>
      </w:r>
      <w:hyperlink r:id="rId18" w:history="1">
        <w:r w:rsidRPr="00F61AA8">
          <w:rPr>
            <w:rStyle w:val="Hyperlink"/>
            <w:rFonts w:ascii="Arial" w:hAnsi="Arial" w:cs="Arial"/>
            <w:sz w:val="22"/>
            <w:szCs w:val="22"/>
          </w:rPr>
          <w:t>https://doi.org/10.37762/jgmds.9-3.160</w:t>
        </w:r>
      </w:hyperlink>
      <w:r>
        <w:rPr>
          <w:rFonts w:ascii="Arial" w:hAnsi="Arial" w:cs="Arial"/>
          <w:sz w:val="22"/>
          <w:szCs w:val="22"/>
        </w:rPr>
        <w:t xml:space="preserve"> </w:t>
      </w:r>
    </w:p>
    <w:p w14:paraId="48CE7B36" w14:textId="77777777" w:rsidR="00B1555B" w:rsidRDefault="00B1555B" w:rsidP="00B1555B">
      <w:pPr>
        <w:pStyle w:val="NormalWeb"/>
        <w:numPr>
          <w:ilvl w:val="0"/>
          <w:numId w:val="31"/>
        </w:numPr>
        <w:spacing w:line="480" w:lineRule="auto"/>
        <w:rPr>
          <w:rFonts w:ascii="Arial" w:hAnsi="Arial" w:cs="Arial"/>
          <w:sz w:val="22"/>
          <w:szCs w:val="22"/>
        </w:rPr>
      </w:pPr>
      <w:r w:rsidRPr="00B1555B">
        <w:rPr>
          <w:rFonts w:ascii="Arial" w:hAnsi="Arial" w:cs="Arial"/>
          <w:sz w:val="22"/>
          <w:szCs w:val="22"/>
        </w:rPr>
        <w:t xml:space="preserve">Nassar, A. A., &amp; </w:t>
      </w:r>
      <w:proofErr w:type="spellStart"/>
      <w:r w:rsidRPr="00B1555B">
        <w:rPr>
          <w:rFonts w:ascii="Arial" w:hAnsi="Arial" w:cs="Arial"/>
          <w:sz w:val="22"/>
          <w:szCs w:val="22"/>
        </w:rPr>
        <w:t>Demyati</w:t>
      </w:r>
      <w:proofErr w:type="spellEnd"/>
      <w:r w:rsidRPr="00B1555B">
        <w:rPr>
          <w:rFonts w:ascii="Arial" w:hAnsi="Arial" w:cs="Arial"/>
          <w:sz w:val="22"/>
          <w:szCs w:val="22"/>
        </w:rPr>
        <w:t xml:space="preserve">, A. (2021). Informed Consent in the Health Care System: An Overview from a Dental Perspective in Saudi Arabia. Saudi Journal of Health Systems Research, 1(1), 11–15. </w:t>
      </w:r>
      <w:hyperlink r:id="rId19" w:history="1">
        <w:r w:rsidRPr="00F61AA8">
          <w:rPr>
            <w:rStyle w:val="Hyperlink"/>
            <w:rFonts w:ascii="Arial" w:hAnsi="Arial" w:cs="Arial"/>
            <w:sz w:val="22"/>
            <w:szCs w:val="22"/>
          </w:rPr>
          <w:t>https://doi.org/10.1159/000514405</w:t>
        </w:r>
      </w:hyperlink>
      <w:r>
        <w:rPr>
          <w:rFonts w:ascii="Arial" w:hAnsi="Arial" w:cs="Arial"/>
          <w:sz w:val="22"/>
          <w:szCs w:val="22"/>
        </w:rPr>
        <w:t xml:space="preserve"> </w:t>
      </w:r>
    </w:p>
    <w:p w14:paraId="57B41C6E" w14:textId="768E3685" w:rsidR="00B1555B" w:rsidRPr="00B1555B" w:rsidRDefault="00B1555B" w:rsidP="00B1555B">
      <w:pPr>
        <w:pStyle w:val="NormalWeb"/>
        <w:numPr>
          <w:ilvl w:val="0"/>
          <w:numId w:val="31"/>
        </w:numPr>
        <w:spacing w:line="480" w:lineRule="auto"/>
        <w:rPr>
          <w:rFonts w:ascii="Arial" w:hAnsi="Arial" w:cs="Arial"/>
          <w:sz w:val="22"/>
          <w:szCs w:val="22"/>
        </w:rPr>
      </w:pPr>
      <w:r w:rsidRPr="00B1555B">
        <w:rPr>
          <w:rFonts w:ascii="Arial" w:hAnsi="Arial" w:cs="Arial"/>
          <w:sz w:val="22"/>
          <w:szCs w:val="22"/>
        </w:rPr>
        <w:t xml:space="preserve">Pandit, S., &amp; Pradhan, S. (2024). The role of informed consent in dental practice: A comprehensive review. Santosh University Journal of Health Sciences, 10(2), 265-268. </w:t>
      </w:r>
      <w:hyperlink r:id="rId20" w:history="1">
        <w:r w:rsidRPr="00B1555B">
          <w:rPr>
            <w:rStyle w:val="Hyperlink"/>
            <w:rFonts w:ascii="Arial" w:hAnsi="Arial" w:cs="Arial"/>
            <w:sz w:val="22"/>
            <w:szCs w:val="22"/>
          </w:rPr>
          <w:t>https://doi.org/10.4103/sujhs.sujhs_62_24</w:t>
        </w:r>
      </w:hyperlink>
      <w:r w:rsidRPr="00B1555B">
        <w:rPr>
          <w:rFonts w:ascii="Arial" w:hAnsi="Arial" w:cs="Arial"/>
          <w:sz w:val="22"/>
          <w:szCs w:val="22"/>
        </w:rPr>
        <w:t xml:space="preserve"> </w:t>
      </w:r>
    </w:p>
    <w:p w14:paraId="41A669AB" w14:textId="52B30916" w:rsidR="00650479" w:rsidRPr="00650479" w:rsidRDefault="00B1555B" w:rsidP="00650479">
      <w:pPr>
        <w:pStyle w:val="NormalWeb"/>
        <w:numPr>
          <w:ilvl w:val="0"/>
          <w:numId w:val="32"/>
        </w:numPr>
        <w:spacing w:line="480" w:lineRule="auto"/>
        <w:rPr>
          <w:rFonts w:ascii="Arial" w:hAnsi="Arial" w:cs="Arial"/>
          <w:sz w:val="22"/>
          <w:szCs w:val="22"/>
        </w:rPr>
      </w:pPr>
      <w:r w:rsidRPr="00B1555B">
        <w:rPr>
          <w:rFonts w:ascii="Arial" w:hAnsi="Arial" w:cs="Arial"/>
          <w:sz w:val="22"/>
          <w:szCs w:val="22"/>
        </w:rPr>
        <w:t xml:space="preserve">Elwyn, G., Frosch, D., Thomson, R., Joseph-Williams, N., Lloyd, A., </w:t>
      </w:r>
      <w:proofErr w:type="spellStart"/>
      <w:r w:rsidRPr="00B1555B">
        <w:rPr>
          <w:rFonts w:ascii="Arial" w:hAnsi="Arial" w:cs="Arial"/>
          <w:sz w:val="22"/>
          <w:szCs w:val="22"/>
        </w:rPr>
        <w:t>Kinnersley</w:t>
      </w:r>
      <w:proofErr w:type="spellEnd"/>
      <w:r w:rsidRPr="00B1555B">
        <w:rPr>
          <w:rFonts w:ascii="Arial" w:hAnsi="Arial" w:cs="Arial"/>
          <w:sz w:val="22"/>
          <w:szCs w:val="22"/>
        </w:rPr>
        <w:t xml:space="preserve">, P., Cording, E., Tomson, D., Dodd, C., Rollnick, S., Edwards, A., &amp; Barry, M. J. (2012). Shared decision making: A model for clinical practice. </w:t>
      </w:r>
      <w:r w:rsidRPr="00B1555B">
        <w:rPr>
          <w:rFonts w:ascii="Arial" w:hAnsi="Arial" w:cs="Arial"/>
          <w:sz w:val="22"/>
          <w:szCs w:val="22"/>
        </w:rPr>
        <w:lastRenderedPageBreak/>
        <w:t xml:space="preserve">Journal of General Internal Medicine, 27(10), 1361–1367. </w:t>
      </w:r>
      <w:hyperlink r:id="rId21" w:history="1">
        <w:r w:rsidRPr="00F61AA8">
          <w:rPr>
            <w:rStyle w:val="Hyperlink"/>
            <w:rFonts w:ascii="Arial" w:hAnsi="Arial" w:cs="Arial"/>
            <w:sz w:val="22"/>
            <w:szCs w:val="22"/>
          </w:rPr>
          <w:t>https://doi.org/10.1007/s11606-012-2077-6</w:t>
        </w:r>
      </w:hyperlink>
      <w:r>
        <w:rPr>
          <w:rFonts w:ascii="Arial" w:hAnsi="Arial" w:cs="Arial"/>
          <w:sz w:val="22"/>
          <w:szCs w:val="22"/>
        </w:rPr>
        <w:t xml:space="preserve"> </w:t>
      </w:r>
      <w:r w:rsidR="00650479" w:rsidRPr="00650479">
        <w:rPr>
          <w:rFonts w:ascii="Arial" w:hAnsi="Arial" w:cs="Arial"/>
          <w:sz w:val="22"/>
          <w:szCs w:val="22"/>
        </w:rPr>
        <w:t xml:space="preserve">. </w:t>
      </w:r>
    </w:p>
    <w:p w14:paraId="28308A82" w14:textId="77777777" w:rsidR="00650479" w:rsidRPr="00650479" w:rsidRDefault="00650479" w:rsidP="00650479">
      <w:pPr>
        <w:pStyle w:val="NormalWeb"/>
        <w:numPr>
          <w:ilvl w:val="0"/>
          <w:numId w:val="32"/>
        </w:numPr>
        <w:spacing w:line="480" w:lineRule="auto"/>
        <w:rPr>
          <w:rFonts w:ascii="Arial" w:hAnsi="Arial" w:cs="Arial"/>
          <w:sz w:val="22"/>
          <w:szCs w:val="22"/>
        </w:rPr>
      </w:pPr>
      <w:r w:rsidRPr="00650479">
        <w:rPr>
          <w:rFonts w:ascii="Arial" w:hAnsi="Arial" w:cs="Arial"/>
          <w:sz w:val="22"/>
          <w:szCs w:val="22"/>
        </w:rPr>
        <w:t xml:space="preserve">Murtagh m, </w:t>
      </w:r>
      <w:proofErr w:type="spellStart"/>
      <w:r w:rsidRPr="00650479">
        <w:rPr>
          <w:rFonts w:ascii="Arial" w:hAnsi="Arial" w:cs="Arial"/>
          <w:sz w:val="22"/>
          <w:szCs w:val="22"/>
        </w:rPr>
        <w:t>hepworth</w:t>
      </w:r>
      <w:proofErr w:type="spellEnd"/>
      <w:r w:rsidRPr="00650479">
        <w:rPr>
          <w:rFonts w:ascii="Arial" w:hAnsi="Arial" w:cs="Arial"/>
          <w:sz w:val="22"/>
          <w:szCs w:val="22"/>
        </w:rPr>
        <w:t xml:space="preserve"> j, </w:t>
      </w:r>
      <w:proofErr w:type="spellStart"/>
      <w:r w:rsidRPr="00650479">
        <w:rPr>
          <w:rFonts w:ascii="Arial" w:hAnsi="Arial" w:cs="Arial"/>
          <w:sz w:val="22"/>
          <w:szCs w:val="22"/>
        </w:rPr>
        <w:t>murray</w:t>
      </w:r>
      <w:proofErr w:type="spellEnd"/>
      <w:r w:rsidRPr="00650479">
        <w:rPr>
          <w:rFonts w:ascii="Arial" w:hAnsi="Arial" w:cs="Arial"/>
          <w:sz w:val="22"/>
          <w:szCs w:val="22"/>
        </w:rPr>
        <w:t xml:space="preserve"> </w:t>
      </w:r>
      <w:proofErr w:type="spellStart"/>
      <w:r w:rsidRPr="00650479">
        <w:rPr>
          <w:rFonts w:ascii="Arial" w:hAnsi="Arial" w:cs="Arial"/>
          <w:sz w:val="22"/>
          <w:szCs w:val="22"/>
        </w:rPr>
        <w:t>sa</w:t>
      </w:r>
      <w:proofErr w:type="spellEnd"/>
      <w:r w:rsidRPr="00650479">
        <w:rPr>
          <w:rFonts w:ascii="Arial" w:hAnsi="Arial" w:cs="Arial"/>
          <w:sz w:val="22"/>
          <w:szCs w:val="22"/>
        </w:rPr>
        <w:t xml:space="preserve">. Patient and professional perspectives on advance care planning: thematic synthesis of qualitative studies. </w:t>
      </w:r>
      <w:proofErr w:type="spellStart"/>
      <w:r w:rsidRPr="00650479">
        <w:rPr>
          <w:rStyle w:val="Emphasis"/>
          <w:rFonts w:ascii="Arial" w:hAnsi="Arial" w:cs="Arial"/>
          <w:sz w:val="22"/>
          <w:szCs w:val="22"/>
        </w:rPr>
        <w:t>Plos</w:t>
      </w:r>
      <w:proofErr w:type="spellEnd"/>
      <w:r w:rsidRPr="00650479">
        <w:rPr>
          <w:rStyle w:val="Emphasis"/>
          <w:rFonts w:ascii="Arial" w:hAnsi="Arial" w:cs="Arial"/>
          <w:sz w:val="22"/>
          <w:szCs w:val="22"/>
        </w:rPr>
        <w:t xml:space="preserve"> one</w:t>
      </w:r>
      <w:r w:rsidRPr="00650479">
        <w:rPr>
          <w:rFonts w:ascii="Arial" w:hAnsi="Arial" w:cs="Arial"/>
          <w:sz w:val="22"/>
          <w:szCs w:val="22"/>
        </w:rPr>
        <w:t>. 2018;13(1</w:t>
      </w:r>
      <w:proofErr w:type="gramStart"/>
      <w:r w:rsidRPr="00650479">
        <w:rPr>
          <w:rFonts w:ascii="Arial" w:hAnsi="Arial" w:cs="Arial"/>
          <w:sz w:val="22"/>
          <w:szCs w:val="22"/>
        </w:rPr>
        <w:t>):e</w:t>
      </w:r>
      <w:proofErr w:type="gramEnd"/>
      <w:r w:rsidRPr="00650479">
        <w:rPr>
          <w:rFonts w:ascii="Arial" w:hAnsi="Arial" w:cs="Arial"/>
          <w:sz w:val="22"/>
          <w:szCs w:val="22"/>
        </w:rPr>
        <w:t>0190548.</w:t>
      </w:r>
    </w:p>
    <w:p w14:paraId="693E5858" w14:textId="77777777" w:rsidR="00650479" w:rsidRPr="00650479" w:rsidRDefault="00650479" w:rsidP="00650479">
      <w:pPr>
        <w:pStyle w:val="NormalWeb"/>
        <w:numPr>
          <w:ilvl w:val="0"/>
          <w:numId w:val="33"/>
        </w:numPr>
        <w:spacing w:line="480" w:lineRule="auto"/>
        <w:rPr>
          <w:rFonts w:ascii="Arial" w:hAnsi="Arial" w:cs="Arial"/>
          <w:sz w:val="22"/>
          <w:szCs w:val="22"/>
        </w:rPr>
      </w:pPr>
      <w:r w:rsidRPr="00650479">
        <w:rPr>
          <w:rFonts w:ascii="Arial" w:hAnsi="Arial" w:cs="Arial"/>
          <w:sz w:val="22"/>
          <w:szCs w:val="22"/>
        </w:rPr>
        <w:t xml:space="preserve">Khan a, </w:t>
      </w:r>
      <w:proofErr w:type="spellStart"/>
      <w:r w:rsidRPr="00650479">
        <w:rPr>
          <w:rFonts w:ascii="Arial" w:hAnsi="Arial" w:cs="Arial"/>
          <w:sz w:val="22"/>
          <w:szCs w:val="22"/>
        </w:rPr>
        <w:t>bhat</w:t>
      </w:r>
      <w:proofErr w:type="spellEnd"/>
      <w:r w:rsidRPr="00650479">
        <w:rPr>
          <w:rFonts w:ascii="Arial" w:hAnsi="Arial" w:cs="Arial"/>
          <w:sz w:val="22"/>
          <w:szCs w:val="22"/>
        </w:rPr>
        <w:t xml:space="preserve"> a, </w:t>
      </w:r>
      <w:proofErr w:type="spellStart"/>
      <w:r w:rsidRPr="00650479">
        <w:rPr>
          <w:rFonts w:ascii="Arial" w:hAnsi="Arial" w:cs="Arial"/>
          <w:sz w:val="22"/>
          <w:szCs w:val="22"/>
        </w:rPr>
        <w:t>raza</w:t>
      </w:r>
      <w:proofErr w:type="spellEnd"/>
      <w:r w:rsidRPr="00650479">
        <w:rPr>
          <w:rFonts w:ascii="Arial" w:hAnsi="Arial" w:cs="Arial"/>
          <w:sz w:val="22"/>
          <w:szCs w:val="22"/>
        </w:rPr>
        <w:t xml:space="preserve"> s. Perceptions and practices of informed consent among dental practitioners in </w:t>
      </w:r>
      <w:proofErr w:type="spellStart"/>
      <w:r w:rsidRPr="00650479">
        <w:rPr>
          <w:rFonts w:ascii="Arial" w:hAnsi="Arial" w:cs="Arial"/>
          <w:sz w:val="22"/>
          <w:szCs w:val="22"/>
        </w:rPr>
        <w:t>hyderabad</w:t>
      </w:r>
      <w:proofErr w:type="spellEnd"/>
      <w:r w:rsidRPr="00650479">
        <w:rPr>
          <w:rFonts w:ascii="Arial" w:hAnsi="Arial" w:cs="Arial"/>
          <w:sz w:val="22"/>
          <w:szCs w:val="22"/>
        </w:rPr>
        <w:t xml:space="preserve">, </w:t>
      </w:r>
      <w:proofErr w:type="spellStart"/>
      <w:r w:rsidRPr="00650479">
        <w:rPr>
          <w:rFonts w:ascii="Arial" w:hAnsi="Arial" w:cs="Arial"/>
          <w:sz w:val="22"/>
          <w:szCs w:val="22"/>
        </w:rPr>
        <w:t>telangana</w:t>
      </w:r>
      <w:proofErr w:type="spellEnd"/>
      <w:r w:rsidRPr="00650479">
        <w:rPr>
          <w:rFonts w:ascii="Arial" w:hAnsi="Arial" w:cs="Arial"/>
          <w:sz w:val="22"/>
          <w:szCs w:val="22"/>
        </w:rPr>
        <w:t xml:space="preserve">: a cross-sectional study. </w:t>
      </w:r>
      <w:r w:rsidRPr="00650479">
        <w:rPr>
          <w:rStyle w:val="Emphasis"/>
          <w:rFonts w:ascii="Arial" w:hAnsi="Arial" w:cs="Arial"/>
          <w:sz w:val="22"/>
          <w:szCs w:val="22"/>
        </w:rPr>
        <w:t>Indian j dent res</w:t>
      </w:r>
      <w:r w:rsidRPr="00650479">
        <w:rPr>
          <w:rFonts w:ascii="Arial" w:hAnsi="Arial" w:cs="Arial"/>
          <w:sz w:val="22"/>
          <w:szCs w:val="22"/>
        </w:rPr>
        <w:t>. 2023;34(2):143</w:t>
      </w:r>
      <w:r w:rsidRPr="00650479">
        <w:rPr>
          <w:rFonts w:ascii="Arial" w:hAnsi="Arial" w:cs="Arial"/>
          <w:sz w:val="22"/>
          <w:szCs w:val="22"/>
        </w:rPr>
        <w:noBreakHyphen/>
        <w:t>149.</w:t>
      </w:r>
    </w:p>
    <w:p w14:paraId="17D00DE0" w14:textId="77777777" w:rsidR="00650479" w:rsidRPr="00650479" w:rsidRDefault="00650479" w:rsidP="00650479">
      <w:pPr>
        <w:pStyle w:val="NormalWeb"/>
        <w:numPr>
          <w:ilvl w:val="0"/>
          <w:numId w:val="33"/>
        </w:numPr>
        <w:spacing w:line="480" w:lineRule="auto"/>
        <w:rPr>
          <w:rFonts w:ascii="Arial" w:hAnsi="Arial" w:cs="Arial"/>
          <w:sz w:val="22"/>
          <w:szCs w:val="22"/>
        </w:rPr>
      </w:pPr>
      <w:r w:rsidRPr="00650479">
        <w:rPr>
          <w:rFonts w:ascii="Arial" w:hAnsi="Arial" w:cs="Arial"/>
          <w:sz w:val="22"/>
          <w:szCs w:val="22"/>
        </w:rPr>
        <w:t xml:space="preserve">Koura m, </w:t>
      </w:r>
      <w:proofErr w:type="spellStart"/>
      <w:r w:rsidRPr="00650479">
        <w:rPr>
          <w:rFonts w:ascii="Arial" w:hAnsi="Arial" w:cs="Arial"/>
          <w:sz w:val="22"/>
          <w:szCs w:val="22"/>
        </w:rPr>
        <w:t>abdelrahim</w:t>
      </w:r>
      <w:proofErr w:type="spellEnd"/>
      <w:r w:rsidRPr="00650479">
        <w:rPr>
          <w:rFonts w:ascii="Arial" w:hAnsi="Arial" w:cs="Arial"/>
          <w:sz w:val="22"/>
          <w:szCs w:val="22"/>
        </w:rPr>
        <w:t xml:space="preserve"> s, </w:t>
      </w:r>
      <w:proofErr w:type="spellStart"/>
      <w:r w:rsidRPr="00650479">
        <w:rPr>
          <w:rFonts w:ascii="Arial" w:hAnsi="Arial" w:cs="Arial"/>
          <w:sz w:val="22"/>
          <w:szCs w:val="22"/>
        </w:rPr>
        <w:t>elsayed</w:t>
      </w:r>
      <w:proofErr w:type="spellEnd"/>
      <w:r w:rsidRPr="00650479">
        <w:rPr>
          <w:rFonts w:ascii="Arial" w:hAnsi="Arial" w:cs="Arial"/>
          <w:sz w:val="22"/>
          <w:szCs w:val="22"/>
        </w:rPr>
        <w:t xml:space="preserve"> h. Dental practitioners’ perspectives on informed consent and medico-legal aspects in clinical practice. </w:t>
      </w:r>
      <w:r w:rsidRPr="00650479">
        <w:rPr>
          <w:rStyle w:val="Emphasis"/>
          <w:rFonts w:ascii="Arial" w:hAnsi="Arial" w:cs="Arial"/>
          <w:sz w:val="22"/>
          <w:szCs w:val="22"/>
        </w:rPr>
        <w:t xml:space="preserve">Int j dent </w:t>
      </w:r>
      <w:proofErr w:type="spellStart"/>
      <w:r w:rsidRPr="00650479">
        <w:rPr>
          <w:rStyle w:val="Emphasis"/>
          <w:rFonts w:ascii="Arial" w:hAnsi="Arial" w:cs="Arial"/>
          <w:sz w:val="22"/>
          <w:szCs w:val="22"/>
        </w:rPr>
        <w:t>hyg</w:t>
      </w:r>
      <w:proofErr w:type="spellEnd"/>
      <w:r w:rsidRPr="00650479">
        <w:rPr>
          <w:rFonts w:ascii="Arial" w:hAnsi="Arial" w:cs="Arial"/>
          <w:sz w:val="22"/>
          <w:szCs w:val="22"/>
        </w:rPr>
        <w:t>. 2022;20(3):385</w:t>
      </w:r>
      <w:r w:rsidRPr="00650479">
        <w:rPr>
          <w:rFonts w:ascii="Arial" w:hAnsi="Arial" w:cs="Arial"/>
          <w:sz w:val="22"/>
          <w:szCs w:val="22"/>
        </w:rPr>
        <w:noBreakHyphen/>
        <w:t>392.</w:t>
      </w:r>
    </w:p>
    <w:p w14:paraId="23B0FF0D" w14:textId="77777777" w:rsidR="00650479" w:rsidRPr="00650479" w:rsidRDefault="00650479" w:rsidP="00650479">
      <w:pPr>
        <w:pStyle w:val="NormalWeb"/>
        <w:numPr>
          <w:ilvl w:val="0"/>
          <w:numId w:val="33"/>
        </w:numPr>
        <w:spacing w:line="480" w:lineRule="auto"/>
        <w:rPr>
          <w:rFonts w:ascii="Arial" w:hAnsi="Arial" w:cs="Arial"/>
          <w:sz w:val="22"/>
          <w:szCs w:val="22"/>
        </w:rPr>
      </w:pPr>
      <w:proofErr w:type="spellStart"/>
      <w:r w:rsidRPr="00650479">
        <w:rPr>
          <w:rFonts w:ascii="Arial" w:hAnsi="Arial" w:cs="Arial"/>
          <w:sz w:val="22"/>
          <w:szCs w:val="22"/>
        </w:rPr>
        <w:t>Baiju</w:t>
      </w:r>
      <w:proofErr w:type="spellEnd"/>
      <w:r w:rsidRPr="00650479">
        <w:rPr>
          <w:rFonts w:ascii="Arial" w:hAnsi="Arial" w:cs="Arial"/>
          <w:sz w:val="22"/>
          <w:szCs w:val="22"/>
        </w:rPr>
        <w:t xml:space="preserve"> r, prasad </w:t>
      </w:r>
      <w:proofErr w:type="spellStart"/>
      <w:r w:rsidRPr="00650479">
        <w:rPr>
          <w:rFonts w:ascii="Arial" w:hAnsi="Arial" w:cs="Arial"/>
          <w:sz w:val="22"/>
          <w:szCs w:val="22"/>
        </w:rPr>
        <w:t>pv</w:t>
      </w:r>
      <w:proofErr w:type="spellEnd"/>
      <w:r w:rsidRPr="00650479">
        <w:rPr>
          <w:rFonts w:ascii="Arial" w:hAnsi="Arial" w:cs="Arial"/>
          <w:sz w:val="22"/>
          <w:szCs w:val="22"/>
        </w:rPr>
        <w:t xml:space="preserve">, </w:t>
      </w:r>
      <w:proofErr w:type="spellStart"/>
      <w:r w:rsidRPr="00650479">
        <w:rPr>
          <w:rFonts w:ascii="Arial" w:hAnsi="Arial" w:cs="Arial"/>
          <w:sz w:val="22"/>
          <w:szCs w:val="22"/>
        </w:rPr>
        <w:t>arun</w:t>
      </w:r>
      <w:proofErr w:type="spellEnd"/>
      <w:r w:rsidRPr="00650479">
        <w:rPr>
          <w:rFonts w:ascii="Arial" w:hAnsi="Arial" w:cs="Arial"/>
          <w:sz w:val="22"/>
          <w:szCs w:val="22"/>
        </w:rPr>
        <w:t xml:space="preserve"> s, </w:t>
      </w:r>
      <w:proofErr w:type="spellStart"/>
      <w:r w:rsidRPr="00650479">
        <w:rPr>
          <w:rFonts w:ascii="Arial" w:hAnsi="Arial" w:cs="Arial"/>
          <w:sz w:val="22"/>
          <w:szCs w:val="22"/>
        </w:rPr>
        <w:t>mathew</w:t>
      </w:r>
      <w:proofErr w:type="spellEnd"/>
      <w:r w:rsidRPr="00650479">
        <w:rPr>
          <w:rFonts w:ascii="Arial" w:hAnsi="Arial" w:cs="Arial"/>
          <w:sz w:val="22"/>
          <w:szCs w:val="22"/>
        </w:rPr>
        <w:t xml:space="preserve"> j. Attitudes of dental professionals towards informed consent and medico-legal safety. </w:t>
      </w:r>
      <w:r w:rsidRPr="00650479">
        <w:rPr>
          <w:rStyle w:val="Emphasis"/>
          <w:rFonts w:ascii="Arial" w:hAnsi="Arial" w:cs="Arial"/>
          <w:sz w:val="22"/>
          <w:szCs w:val="22"/>
        </w:rPr>
        <w:t xml:space="preserve">J clin </w:t>
      </w:r>
      <w:proofErr w:type="spellStart"/>
      <w:r w:rsidRPr="00650479">
        <w:rPr>
          <w:rStyle w:val="Emphasis"/>
          <w:rFonts w:ascii="Arial" w:hAnsi="Arial" w:cs="Arial"/>
          <w:sz w:val="22"/>
          <w:szCs w:val="22"/>
        </w:rPr>
        <w:t>diagn</w:t>
      </w:r>
      <w:proofErr w:type="spellEnd"/>
      <w:r w:rsidRPr="00650479">
        <w:rPr>
          <w:rStyle w:val="Emphasis"/>
          <w:rFonts w:ascii="Arial" w:hAnsi="Arial" w:cs="Arial"/>
          <w:sz w:val="22"/>
          <w:szCs w:val="22"/>
        </w:rPr>
        <w:t xml:space="preserve"> res</w:t>
      </w:r>
      <w:r w:rsidRPr="00650479">
        <w:rPr>
          <w:rFonts w:ascii="Arial" w:hAnsi="Arial" w:cs="Arial"/>
          <w:sz w:val="22"/>
          <w:szCs w:val="22"/>
        </w:rPr>
        <w:t>. 2021;15(5</w:t>
      </w:r>
      <w:proofErr w:type="gramStart"/>
      <w:r w:rsidRPr="00650479">
        <w:rPr>
          <w:rFonts w:ascii="Arial" w:hAnsi="Arial" w:cs="Arial"/>
          <w:sz w:val="22"/>
          <w:szCs w:val="22"/>
        </w:rPr>
        <w:t>):zc</w:t>
      </w:r>
      <w:proofErr w:type="gramEnd"/>
      <w:r w:rsidRPr="00650479">
        <w:rPr>
          <w:rFonts w:ascii="Arial" w:hAnsi="Arial" w:cs="Arial"/>
          <w:sz w:val="22"/>
          <w:szCs w:val="22"/>
        </w:rPr>
        <w:t>05</w:t>
      </w:r>
      <w:r w:rsidRPr="00650479">
        <w:rPr>
          <w:rFonts w:ascii="Arial" w:hAnsi="Arial" w:cs="Arial"/>
          <w:sz w:val="22"/>
          <w:szCs w:val="22"/>
        </w:rPr>
        <w:noBreakHyphen/>
        <w:t>zc09.</w:t>
      </w:r>
    </w:p>
    <w:p w14:paraId="6BDA4733" w14:textId="77777777" w:rsidR="00B1555B" w:rsidRDefault="00B1555B" w:rsidP="00650479">
      <w:pPr>
        <w:pStyle w:val="NormalWeb"/>
        <w:numPr>
          <w:ilvl w:val="0"/>
          <w:numId w:val="33"/>
        </w:numPr>
        <w:spacing w:line="480" w:lineRule="auto"/>
        <w:rPr>
          <w:rFonts w:ascii="Arial" w:hAnsi="Arial" w:cs="Arial"/>
          <w:sz w:val="22"/>
          <w:szCs w:val="22"/>
        </w:rPr>
      </w:pPr>
      <w:proofErr w:type="spellStart"/>
      <w:r w:rsidRPr="00B1555B">
        <w:rPr>
          <w:rFonts w:ascii="Arial" w:hAnsi="Arial" w:cs="Arial"/>
          <w:sz w:val="22"/>
          <w:szCs w:val="22"/>
        </w:rPr>
        <w:t>Nono</w:t>
      </w:r>
      <w:proofErr w:type="spellEnd"/>
      <w:r w:rsidRPr="00B1555B">
        <w:rPr>
          <w:rFonts w:ascii="Arial" w:hAnsi="Arial" w:cs="Arial"/>
          <w:sz w:val="22"/>
          <w:szCs w:val="22"/>
        </w:rPr>
        <w:t xml:space="preserve">, D., </w:t>
      </w:r>
      <w:proofErr w:type="spellStart"/>
      <w:r w:rsidRPr="00B1555B">
        <w:rPr>
          <w:rFonts w:ascii="Arial" w:hAnsi="Arial" w:cs="Arial"/>
          <w:sz w:val="22"/>
          <w:szCs w:val="22"/>
        </w:rPr>
        <w:t>Mapley</w:t>
      </w:r>
      <w:proofErr w:type="spellEnd"/>
      <w:r w:rsidRPr="00B1555B">
        <w:rPr>
          <w:rFonts w:ascii="Arial" w:hAnsi="Arial" w:cs="Arial"/>
          <w:sz w:val="22"/>
          <w:szCs w:val="22"/>
        </w:rPr>
        <w:t xml:space="preserve">, E., </w:t>
      </w:r>
      <w:proofErr w:type="spellStart"/>
      <w:r w:rsidRPr="00B1555B">
        <w:rPr>
          <w:rFonts w:ascii="Arial" w:hAnsi="Arial" w:cs="Arial"/>
          <w:sz w:val="22"/>
          <w:szCs w:val="22"/>
        </w:rPr>
        <w:t>Rwenyonyi</w:t>
      </w:r>
      <w:proofErr w:type="spellEnd"/>
      <w:r w:rsidRPr="00B1555B">
        <w:rPr>
          <w:rFonts w:ascii="Arial" w:hAnsi="Arial" w:cs="Arial"/>
          <w:sz w:val="22"/>
          <w:szCs w:val="22"/>
        </w:rPr>
        <w:t xml:space="preserve">, C. M., &amp; </w:t>
      </w:r>
      <w:proofErr w:type="spellStart"/>
      <w:r w:rsidRPr="00B1555B">
        <w:rPr>
          <w:rFonts w:ascii="Arial" w:hAnsi="Arial" w:cs="Arial"/>
          <w:sz w:val="22"/>
          <w:szCs w:val="22"/>
        </w:rPr>
        <w:t>Okullo</w:t>
      </w:r>
      <w:proofErr w:type="spellEnd"/>
      <w:r w:rsidRPr="00B1555B">
        <w:rPr>
          <w:rFonts w:ascii="Arial" w:hAnsi="Arial" w:cs="Arial"/>
          <w:sz w:val="22"/>
          <w:szCs w:val="22"/>
        </w:rPr>
        <w:t xml:space="preserve">, I. (2022). Assessment of the informed consent process in the provision of dental care in Mulago hospital, Uganda. BMC Oral Health, 22(501). </w:t>
      </w:r>
      <w:hyperlink r:id="rId22" w:history="1">
        <w:r w:rsidRPr="00F61AA8">
          <w:rPr>
            <w:rStyle w:val="Hyperlink"/>
            <w:rFonts w:ascii="Arial" w:hAnsi="Arial" w:cs="Arial"/>
            <w:sz w:val="22"/>
            <w:szCs w:val="22"/>
          </w:rPr>
          <w:t>https://doi.org/10.1186/s12903-022-02550-2</w:t>
        </w:r>
      </w:hyperlink>
      <w:r>
        <w:rPr>
          <w:rFonts w:ascii="Arial" w:hAnsi="Arial" w:cs="Arial"/>
          <w:sz w:val="22"/>
          <w:szCs w:val="22"/>
        </w:rPr>
        <w:t xml:space="preserve"> </w:t>
      </w:r>
    </w:p>
    <w:p w14:paraId="13426D4B" w14:textId="7202AE01" w:rsidR="00650479" w:rsidRPr="00650479" w:rsidRDefault="00650479" w:rsidP="00650479">
      <w:pPr>
        <w:pStyle w:val="NormalWeb"/>
        <w:numPr>
          <w:ilvl w:val="0"/>
          <w:numId w:val="33"/>
        </w:numPr>
        <w:spacing w:line="480" w:lineRule="auto"/>
        <w:rPr>
          <w:rFonts w:ascii="Arial" w:hAnsi="Arial" w:cs="Arial"/>
          <w:sz w:val="22"/>
          <w:szCs w:val="22"/>
        </w:rPr>
      </w:pPr>
      <w:r w:rsidRPr="00650479">
        <w:rPr>
          <w:rFonts w:ascii="Arial" w:hAnsi="Arial" w:cs="Arial"/>
          <w:sz w:val="22"/>
          <w:szCs w:val="22"/>
        </w:rPr>
        <w:t xml:space="preserve">Nusbaum </w:t>
      </w:r>
      <w:proofErr w:type="spellStart"/>
      <w:r w:rsidRPr="00650479">
        <w:rPr>
          <w:rFonts w:ascii="Arial" w:hAnsi="Arial" w:cs="Arial"/>
          <w:sz w:val="22"/>
          <w:szCs w:val="22"/>
        </w:rPr>
        <w:t>js</w:t>
      </w:r>
      <w:proofErr w:type="spellEnd"/>
      <w:r w:rsidRPr="00650479">
        <w:rPr>
          <w:rFonts w:ascii="Arial" w:hAnsi="Arial" w:cs="Arial"/>
          <w:sz w:val="22"/>
          <w:szCs w:val="22"/>
        </w:rPr>
        <w:t xml:space="preserve">, fish l, </w:t>
      </w:r>
      <w:proofErr w:type="spellStart"/>
      <w:r w:rsidRPr="00650479">
        <w:rPr>
          <w:rFonts w:ascii="Arial" w:hAnsi="Arial" w:cs="Arial"/>
          <w:sz w:val="22"/>
          <w:szCs w:val="22"/>
        </w:rPr>
        <w:t>hurst</w:t>
      </w:r>
      <w:proofErr w:type="spellEnd"/>
      <w:r w:rsidRPr="00650479">
        <w:rPr>
          <w:rFonts w:ascii="Arial" w:hAnsi="Arial" w:cs="Arial"/>
          <w:sz w:val="22"/>
          <w:szCs w:val="22"/>
        </w:rPr>
        <w:t xml:space="preserve"> j, et al. Enhancing patient rapport through effective consent procedures: a qualitative study. </w:t>
      </w:r>
      <w:r w:rsidRPr="00650479">
        <w:rPr>
          <w:rStyle w:val="Emphasis"/>
          <w:rFonts w:ascii="Arial" w:hAnsi="Arial" w:cs="Arial"/>
          <w:sz w:val="22"/>
          <w:szCs w:val="22"/>
        </w:rPr>
        <w:t>J dent educ</w:t>
      </w:r>
      <w:r w:rsidRPr="00650479">
        <w:rPr>
          <w:rFonts w:ascii="Arial" w:hAnsi="Arial" w:cs="Arial"/>
          <w:sz w:val="22"/>
          <w:szCs w:val="22"/>
        </w:rPr>
        <w:t>. 2020;84(8):939</w:t>
      </w:r>
      <w:r w:rsidRPr="00650479">
        <w:rPr>
          <w:rFonts w:ascii="Arial" w:hAnsi="Arial" w:cs="Arial"/>
          <w:sz w:val="22"/>
          <w:szCs w:val="22"/>
        </w:rPr>
        <w:noBreakHyphen/>
        <w:t>945.</w:t>
      </w:r>
    </w:p>
    <w:p w14:paraId="76678419" w14:textId="77777777" w:rsidR="00650479" w:rsidRPr="00650479" w:rsidRDefault="00650479" w:rsidP="00650479">
      <w:pPr>
        <w:pStyle w:val="ListParagraph"/>
        <w:numPr>
          <w:ilvl w:val="0"/>
          <w:numId w:val="33"/>
        </w:numPr>
        <w:spacing w:before="100" w:beforeAutospacing="1" w:after="100" w:afterAutospacing="1" w:line="480" w:lineRule="auto"/>
        <w:rPr>
          <w:rFonts w:eastAsia="Times New Roman"/>
          <w:b w:val="0"/>
          <w:sz w:val="22"/>
          <w:szCs w:val="22"/>
        </w:rPr>
      </w:pPr>
      <w:proofErr w:type="spellStart"/>
      <w:r w:rsidRPr="00650479">
        <w:rPr>
          <w:rFonts w:eastAsia="Times New Roman"/>
          <w:b w:val="0"/>
          <w:sz w:val="22"/>
          <w:szCs w:val="22"/>
        </w:rPr>
        <w:t>Alkindi</w:t>
      </w:r>
      <w:proofErr w:type="spellEnd"/>
      <w:r w:rsidRPr="00650479">
        <w:rPr>
          <w:rFonts w:eastAsia="Times New Roman"/>
          <w:b w:val="0"/>
          <w:sz w:val="22"/>
          <w:szCs w:val="22"/>
        </w:rPr>
        <w:t xml:space="preserve"> as. Practices and attitudes toward informed consent in dental procedures. </w:t>
      </w:r>
      <w:r w:rsidRPr="00650479">
        <w:rPr>
          <w:rFonts w:eastAsia="Times New Roman"/>
          <w:b w:val="0"/>
          <w:i/>
          <w:iCs/>
          <w:sz w:val="22"/>
          <w:szCs w:val="22"/>
        </w:rPr>
        <w:t>Int j oral health</w:t>
      </w:r>
      <w:r w:rsidRPr="00650479">
        <w:rPr>
          <w:rFonts w:eastAsia="Times New Roman"/>
          <w:b w:val="0"/>
          <w:sz w:val="22"/>
          <w:szCs w:val="22"/>
        </w:rPr>
        <w:t>. 2022;14(1):22-28.</w:t>
      </w:r>
    </w:p>
    <w:p w14:paraId="7C43B993" w14:textId="77777777" w:rsidR="00650479" w:rsidRPr="00650479" w:rsidRDefault="00650479" w:rsidP="00650479">
      <w:pPr>
        <w:pStyle w:val="ListParagraph"/>
        <w:numPr>
          <w:ilvl w:val="0"/>
          <w:numId w:val="33"/>
        </w:numPr>
        <w:spacing w:before="100" w:beforeAutospacing="1" w:after="100" w:afterAutospacing="1" w:line="480" w:lineRule="auto"/>
        <w:rPr>
          <w:rFonts w:eastAsia="Times New Roman"/>
          <w:b w:val="0"/>
          <w:sz w:val="22"/>
          <w:szCs w:val="22"/>
        </w:rPr>
      </w:pPr>
      <w:r w:rsidRPr="00650479">
        <w:rPr>
          <w:rFonts w:eastAsia="Times New Roman"/>
          <w:b w:val="0"/>
          <w:sz w:val="22"/>
          <w:szCs w:val="22"/>
        </w:rPr>
        <w:lastRenderedPageBreak/>
        <w:t>Farhat m, al-</w:t>
      </w:r>
      <w:proofErr w:type="spellStart"/>
      <w:r w:rsidRPr="00650479">
        <w:rPr>
          <w:rFonts w:eastAsia="Times New Roman"/>
          <w:b w:val="0"/>
          <w:sz w:val="22"/>
          <w:szCs w:val="22"/>
        </w:rPr>
        <w:t>baloushi</w:t>
      </w:r>
      <w:proofErr w:type="spellEnd"/>
      <w:r w:rsidRPr="00650479">
        <w:rPr>
          <w:rFonts w:eastAsia="Times New Roman"/>
          <w:b w:val="0"/>
          <w:sz w:val="22"/>
          <w:szCs w:val="22"/>
        </w:rPr>
        <w:t xml:space="preserve"> n, al-</w:t>
      </w:r>
      <w:proofErr w:type="spellStart"/>
      <w:r w:rsidRPr="00650479">
        <w:rPr>
          <w:rFonts w:eastAsia="Times New Roman"/>
          <w:b w:val="0"/>
          <w:sz w:val="22"/>
          <w:szCs w:val="22"/>
        </w:rPr>
        <w:t>khabbaz</w:t>
      </w:r>
      <w:proofErr w:type="spellEnd"/>
      <w:r w:rsidRPr="00650479">
        <w:rPr>
          <w:rFonts w:eastAsia="Times New Roman"/>
          <w:b w:val="0"/>
          <w:sz w:val="22"/>
          <w:szCs w:val="22"/>
        </w:rPr>
        <w:t xml:space="preserve"> a. Barriers to obtaining informed consent in dental clinics: a survey of practitioners. </w:t>
      </w:r>
      <w:r w:rsidRPr="00650479">
        <w:rPr>
          <w:rFonts w:eastAsia="Times New Roman"/>
          <w:b w:val="0"/>
          <w:i/>
          <w:iCs/>
          <w:sz w:val="22"/>
          <w:szCs w:val="22"/>
        </w:rPr>
        <w:t xml:space="preserve">J med ethics dent </w:t>
      </w:r>
      <w:proofErr w:type="spellStart"/>
      <w:r w:rsidRPr="00650479">
        <w:rPr>
          <w:rFonts w:eastAsia="Times New Roman"/>
          <w:b w:val="0"/>
          <w:i/>
          <w:iCs/>
          <w:sz w:val="22"/>
          <w:szCs w:val="22"/>
        </w:rPr>
        <w:t>pract</w:t>
      </w:r>
      <w:proofErr w:type="spellEnd"/>
      <w:r w:rsidRPr="00650479">
        <w:rPr>
          <w:rFonts w:eastAsia="Times New Roman"/>
          <w:b w:val="0"/>
          <w:sz w:val="22"/>
          <w:szCs w:val="22"/>
        </w:rPr>
        <w:t>. 2023;19(4):101-109.</w:t>
      </w:r>
    </w:p>
    <w:p w14:paraId="4D333E67" w14:textId="77777777" w:rsidR="00650479" w:rsidRPr="00650479" w:rsidRDefault="00650479" w:rsidP="00650479">
      <w:pPr>
        <w:pStyle w:val="ListParagraph"/>
        <w:numPr>
          <w:ilvl w:val="0"/>
          <w:numId w:val="33"/>
        </w:numPr>
        <w:spacing w:before="100" w:beforeAutospacing="1" w:after="100" w:afterAutospacing="1" w:line="480" w:lineRule="auto"/>
        <w:rPr>
          <w:rFonts w:eastAsia="Times New Roman"/>
          <w:sz w:val="22"/>
          <w:szCs w:val="22"/>
        </w:rPr>
      </w:pPr>
      <w:r w:rsidRPr="00650479">
        <w:rPr>
          <w:rFonts w:eastAsia="Times New Roman"/>
          <w:b w:val="0"/>
          <w:sz w:val="22"/>
          <w:szCs w:val="22"/>
        </w:rPr>
        <w:t xml:space="preserve">Singh r, </w:t>
      </w:r>
      <w:proofErr w:type="spellStart"/>
      <w:r w:rsidRPr="00650479">
        <w:rPr>
          <w:rFonts w:eastAsia="Times New Roman"/>
          <w:b w:val="0"/>
          <w:sz w:val="22"/>
          <w:szCs w:val="22"/>
        </w:rPr>
        <w:t>jamwal</w:t>
      </w:r>
      <w:proofErr w:type="spellEnd"/>
      <w:r w:rsidRPr="00650479">
        <w:rPr>
          <w:rFonts w:eastAsia="Times New Roman"/>
          <w:b w:val="0"/>
          <w:sz w:val="22"/>
          <w:szCs w:val="22"/>
        </w:rPr>
        <w:t xml:space="preserve"> a. Language barriers and their impact on informed consent in dental practice. </w:t>
      </w:r>
      <w:r w:rsidRPr="00650479">
        <w:rPr>
          <w:rFonts w:eastAsia="Times New Roman"/>
          <w:b w:val="0"/>
          <w:i/>
          <w:iCs/>
          <w:sz w:val="22"/>
          <w:szCs w:val="22"/>
        </w:rPr>
        <w:t>Dent ethic j</w:t>
      </w:r>
      <w:r w:rsidRPr="00650479">
        <w:rPr>
          <w:rFonts w:eastAsia="Times New Roman"/>
          <w:b w:val="0"/>
          <w:sz w:val="22"/>
          <w:szCs w:val="22"/>
        </w:rPr>
        <w:t>. 2021;8(2):45-52</w:t>
      </w:r>
    </w:p>
    <w:p w14:paraId="41EDD4F4" w14:textId="77777777" w:rsidR="00284C4C" w:rsidRPr="00284C4C" w:rsidRDefault="00284C4C" w:rsidP="00441B6F">
      <w:pPr>
        <w:pStyle w:val="Body"/>
        <w:spacing w:after="0"/>
        <w:rPr>
          <w:rFonts w:ascii="Arial" w:hAnsi="Arial" w:cs="Arial"/>
          <w:i/>
          <w:u w:val="single"/>
        </w:rPr>
      </w:pPr>
    </w:p>
    <w:sectPr w:rsidR="00284C4C" w:rsidRPr="00284C4C" w:rsidSect="005112C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6D08B" w14:textId="77777777" w:rsidR="00E43FB9" w:rsidRDefault="00E43FB9" w:rsidP="00C37E61">
      <w:r>
        <w:separator/>
      </w:r>
    </w:p>
  </w:endnote>
  <w:endnote w:type="continuationSeparator" w:id="0">
    <w:p w14:paraId="2959E730" w14:textId="77777777" w:rsidR="00E43FB9" w:rsidRDefault="00E43FB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AE0AB" w14:textId="77777777" w:rsidR="005112C4" w:rsidRDefault="00511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3D708" w14:textId="77777777" w:rsidR="005112C4" w:rsidRDefault="00511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945C7" w14:textId="77777777" w:rsidR="009E048A" w:rsidRDefault="009E048A">
    <w:pPr>
      <w:pStyle w:val="Footer"/>
      <w:rPr>
        <w:rFonts w:ascii="Arial" w:hAnsi="Arial" w:cs="Arial"/>
        <w:sz w:val="16"/>
      </w:rPr>
    </w:pPr>
  </w:p>
  <w:p w14:paraId="6E568D0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96D318E" w14:textId="77777777" w:rsidR="009E048A" w:rsidRDefault="009E048A">
    <w:pPr>
      <w:pStyle w:val="Footer"/>
      <w:rPr>
        <w:rFonts w:ascii="Arial" w:hAnsi="Arial" w:cs="Arial"/>
        <w:sz w:val="16"/>
      </w:rPr>
    </w:pPr>
  </w:p>
  <w:p w14:paraId="3D12D4F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A8A79" w14:textId="77777777" w:rsidR="00E43FB9" w:rsidRDefault="00E43FB9" w:rsidP="00C37E61">
      <w:r>
        <w:separator/>
      </w:r>
    </w:p>
  </w:footnote>
  <w:footnote w:type="continuationSeparator" w:id="0">
    <w:p w14:paraId="53C659B2" w14:textId="77777777" w:rsidR="00E43FB9" w:rsidRDefault="00E43FB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6DAD5" w14:textId="205A63C4" w:rsidR="005112C4" w:rsidRDefault="005112C4">
    <w:pPr>
      <w:pStyle w:val="Header"/>
    </w:pPr>
    <w:r>
      <w:rPr>
        <w:noProof/>
      </w:rPr>
      <w:pict w14:anchorId="1EC90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4101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224CD" w14:textId="6032EB82" w:rsidR="005112C4" w:rsidRDefault="005112C4">
    <w:pPr>
      <w:pStyle w:val="Header"/>
    </w:pPr>
    <w:r>
      <w:rPr>
        <w:noProof/>
      </w:rPr>
      <w:pict w14:anchorId="41FB4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4101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4F035" w14:textId="2B588764" w:rsidR="00296529" w:rsidRPr="00296529" w:rsidRDefault="005112C4" w:rsidP="00296529">
    <w:pPr>
      <w:ind w:left="2160"/>
      <w:jc w:val="center"/>
      <w:rPr>
        <w:rFonts w:ascii="Times New Roman" w:eastAsia="Calibri" w:hAnsi="Times New Roman"/>
        <w:i/>
        <w:sz w:val="18"/>
        <w:szCs w:val="22"/>
      </w:rPr>
    </w:pPr>
    <w:r>
      <w:rPr>
        <w:noProof/>
      </w:rPr>
      <w:pict w14:anchorId="77A90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4101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4F020B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B23987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9D0FD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77528D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AD488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C43D4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9A6485"/>
    <w:multiLevelType w:val="multilevel"/>
    <w:tmpl w:val="01322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95C3235"/>
    <w:multiLevelType w:val="multilevel"/>
    <w:tmpl w:val="CB38A4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5B4110"/>
    <w:multiLevelType w:val="multilevel"/>
    <w:tmpl w:val="84E234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7"/>
  </w:num>
  <w:num w:numId="32">
    <w:abstractNumId w:val="16"/>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0496B"/>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19EF"/>
    <w:rsid w:val="0024282C"/>
    <w:rsid w:val="002460DC"/>
    <w:rsid w:val="00250985"/>
    <w:rsid w:val="002556F6"/>
    <w:rsid w:val="00283105"/>
    <w:rsid w:val="00284C4C"/>
    <w:rsid w:val="00287E68"/>
    <w:rsid w:val="00296529"/>
    <w:rsid w:val="002B27FB"/>
    <w:rsid w:val="002B685A"/>
    <w:rsid w:val="002C57D2"/>
    <w:rsid w:val="002E0D56"/>
    <w:rsid w:val="00315186"/>
    <w:rsid w:val="003269CB"/>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12C4"/>
    <w:rsid w:val="0053056E"/>
    <w:rsid w:val="00552DB5"/>
    <w:rsid w:val="00554FDA"/>
    <w:rsid w:val="005C784C"/>
    <w:rsid w:val="005D17F6"/>
    <w:rsid w:val="005E5539"/>
    <w:rsid w:val="00602BF5"/>
    <w:rsid w:val="00617FDD"/>
    <w:rsid w:val="00633614"/>
    <w:rsid w:val="00633F68"/>
    <w:rsid w:val="00636EB2"/>
    <w:rsid w:val="006375B8"/>
    <w:rsid w:val="00650479"/>
    <w:rsid w:val="0066510A"/>
    <w:rsid w:val="00673F9F"/>
    <w:rsid w:val="00675DF9"/>
    <w:rsid w:val="00676673"/>
    <w:rsid w:val="00686953"/>
    <w:rsid w:val="00687DEA"/>
    <w:rsid w:val="00687E67"/>
    <w:rsid w:val="006967F7"/>
    <w:rsid w:val="006A250C"/>
    <w:rsid w:val="006B21D3"/>
    <w:rsid w:val="006B57D0"/>
    <w:rsid w:val="006D30FF"/>
    <w:rsid w:val="006D6940"/>
    <w:rsid w:val="006F11EC"/>
    <w:rsid w:val="006F55A5"/>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406EF"/>
    <w:rsid w:val="00860000"/>
    <w:rsid w:val="00863BD3"/>
    <w:rsid w:val="008641ED"/>
    <w:rsid w:val="00866D66"/>
    <w:rsid w:val="008671C6"/>
    <w:rsid w:val="00875803"/>
    <w:rsid w:val="00882FD7"/>
    <w:rsid w:val="008B459E"/>
    <w:rsid w:val="008B6647"/>
    <w:rsid w:val="008E13AE"/>
    <w:rsid w:val="008E1506"/>
    <w:rsid w:val="008E710C"/>
    <w:rsid w:val="008F69D6"/>
    <w:rsid w:val="00902823"/>
    <w:rsid w:val="00915CA6"/>
    <w:rsid w:val="00927834"/>
    <w:rsid w:val="009500A6"/>
    <w:rsid w:val="00957C18"/>
    <w:rsid w:val="009659BA"/>
    <w:rsid w:val="00983040"/>
    <w:rsid w:val="00996DD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555B"/>
    <w:rsid w:val="00B1776C"/>
    <w:rsid w:val="00B52583"/>
    <w:rsid w:val="00B52896"/>
    <w:rsid w:val="00B86C7E"/>
    <w:rsid w:val="00B95236"/>
    <w:rsid w:val="00B96BD9"/>
    <w:rsid w:val="00BA1B01"/>
    <w:rsid w:val="00BA2641"/>
    <w:rsid w:val="00BB37AA"/>
    <w:rsid w:val="00BC53A0"/>
    <w:rsid w:val="00BD16D6"/>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2090"/>
    <w:rsid w:val="00D173F1"/>
    <w:rsid w:val="00D5201D"/>
    <w:rsid w:val="00D74CB0"/>
    <w:rsid w:val="00D8295D"/>
    <w:rsid w:val="00DB1452"/>
    <w:rsid w:val="00DC2A65"/>
    <w:rsid w:val="00DE15F0"/>
    <w:rsid w:val="00DE5663"/>
    <w:rsid w:val="00DE78AA"/>
    <w:rsid w:val="00E053D0"/>
    <w:rsid w:val="00E1267B"/>
    <w:rsid w:val="00E15994"/>
    <w:rsid w:val="00E3114E"/>
    <w:rsid w:val="00E31A70"/>
    <w:rsid w:val="00E35B02"/>
    <w:rsid w:val="00E43FB9"/>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38C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938C73B"/>
  <w15:docId w15:val="{F216F0C7-C9A1-47CF-B39F-09B9C197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50479"/>
    <w:pPr>
      <w:spacing w:after="200" w:line="276" w:lineRule="auto"/>
      <w:ind w:left="720"/>
      <w:contextualSpacing/>
    </w:pPr>
    <w:rPr>
      <w:rFonts w:ascii="Arial" w:eastAsiaTheme="minorHAnsi" w:hAnsi="Arial" w:cs="Arial"/>
      <w:b/>
      <w:sz w:val="24"/>
      <w:szCs w:val="24"/>
    </w:rPr>
  </w:style>
  <w:style w:type="paragraph" w:styleId="NormalWeb">
    <w:name w:val="Normal (Web)"/>
    <w:basedOn w:val="Normal"/>
    <w:uiPriority w:val="99"/>
    <w:semiHidden/>
    <w:unhideWhenUsed/>
    <w:rsid w:val="00650479"/>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996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158760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7762/jgmds.9-3.160" TargetMode="External"/><Relationship Id="rId3" Type="http://schemas.openxmlformats.org/officeDocument/2006/relationships/styles" Target="styles.xml"/><Relationship Id="rId21" Type="http://schemas.openxmlformats.org/officeDocument/2006/relationships/hyperlink" Target="https://doi.org/10.1007/s11606-012-2077-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86/s13063-020-04969-w" TargetMode="External"/><Relationship Id="rId2" Type="http://schemas.openxmlformats.org/officeDocument/2006/relationships/numbering" Target="numbering.xml"/><Relationship Id="rId16" Type="http://schemas.openxmlformats.org/officeDocument/2006/relationships/hyperlink" Target="https://doi.org/10.1186/s13063-020-04969-w" TargetMode="External"/><Relationship Id="rId20" Type="http://schemas.openxmlformats.org/officeDocument/2006/relationships/hyperlink" Target="https://doi.org/10.4103/sujhs.sujhs_62_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5326/volkgeist.v7i2.3349"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159/00051440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86/s12910-024-01156-3" TargetMode="External"/><Relationship Id="rId22" Type="http://schemas.openxmlformats.org/officeDocument/2006/relationships/hyperlink" Target="https://doi.org/10.1186/s12903-022-0255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9C483-8A1B-49F7-8735-F8F2A94B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TotalTime>
  <Pages>20</Pages>
  <Words>3779</Words>
  <Characters>21542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25271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2025-12-16T10:48:00Z</dcterms:created>
  <dcterms:modified xsi:type="dcterms:W3CDTF">2025-12-19T14:15:00Z</dcterms:modified>
</cp:coreProperties>
</file>