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E68A" w14:textId="5859A741" w:rsidR="00523BEC" w:rsidRDefault="000C4CC6" w:rsidP="00490468">
      <w:pPr>
        <w:jc w:val="center"/>
        <w:rPr>
          <w:rFonts w:ascii="Times New Roman" w:hAnsi="Times New Roman" w:cs="Times New Roman"/>
          <w:b/>
          <w:bCs/>
          <w:color w:val="202124"/>
          <w:sz w:val="24"/>
          <w:szCs w:val="24"/>
          <w:shd w:val="clear" w:color="auto" w:fill="FFFFFF"/>
        </w:rPr>
      </w:pPr>
      <w:bookmarkStart w:id="0" w:name="_Hlk109380510"/>
      <w:r>
        <w:rPr>
          <w:rFonts w:ascii="Times New Roman" w:hAnsi="Times New Roman" w:cs="Times New Roman"/>
          <w:b/>
          <w:bCs/>
          <w:color w:val="202124"/>
          <w:sz w:val="24"/>
          <w:szCs w:val="24"/>
          <w:shd w:val="clear" w:color="auto" w:fill="FFFFFF"/>
        </w:rPr>
        <w:t>E</w:t>
      </w:r>
      <w:r w:rsidR="00583222">
        <w:rPr>
          <w:rFonts w:ascii="Times New Roman" w:hAnsi="Times New Roman" w:cs="Times New Roman"/>
          <w:b/>
          <w:bCs/>
          <w:color w:val="202124"/>
          <w:sz w:val="24"/>
          <w:szCs w:val="24"/>
          <w:shd w:val="clear" w:color="auto" w:fill="FFFFFF"/>
        </w:rPr>
        <w:t xml:space="preserve">ffects of </w:t>
      </w:r>
      <w:r w:rsidR="00523BEC" w:rsidRPr="00684CE7">
        <w:rPr>
          <w:rFonts w:ascii="Times New Roman" w:hAnsi="Times New Roman" w:cs="Times New Roman"/>
          <w:b/>
          <w:bCs/>
          <w:color w:val="202124"/>
          <w:sz w:val="24"/>
          <w:szCs w:val="24"/>
          <w:shd w:val="clear" w:color="auto" w:fill="FFFFFF"/>
        </w:rPr>
        <w:t>Indoor air pollu</w:t>
      </w:r>
      <w:r w:rsidR="00780A9D">
        <w:rPr>
          <w:rFonts w:ascii="Times New Roman" w:hAnsi="Times New Roman" w:cs="Times New Roman"/>
          <w:b/>
          <w:bCs/>
          <w:color w:val="202124"/>
          <w:sz w:val="24"/>
          <w:szCs w:val="24"/>
          <w:shd w:val="clear" w:color="auto" w:fill="FFFFFF"/>
        </w:rPr>
        <w:t xml:space="preserve">tion </w:t>
      </w:r>
      <w:r w:rsidR="00CC2A8D">
        <w:rPr>
          <w:rFonts w:ascii="Times New Roman" w:hAnsi="Times New Roman" w:cs="Times New Roman"/>
          <w:b/>
          <w:bCs/>
          <w:color w:val="202124"/>
          <w:sz w:val="24"/>
          <w:szCs w:val="24"/>
          <w:shd w:val="clear" w:color="auto" w:fill="FFFFFF"/>
        </w:rPr>
        <w:t xml:space="preserve">and its </w:t>
      </w:r>
      <w:r w:rsidR="00780A9D">
        <w:rPr>
          <w:rFonts w:ascii="Times New Roman" w:hAnsi="Times New Roman" w:cs="Times New Roman"/>
          <w:b/>
          <w:bCs/>
          <w:color w:val="202124"/>
          <w:sz w:val="24"/>
          <w:szCs w:val="24"/>
          <w:shd w:val="clear" w:color="auto" w:fill="FFFFFF"/>
        </w:rPr>
        <w:t>solutions</w:t>
      </w:r>
      <w:r w:rsidR="00583222">
        <w:rPr>
          <w:rFonts w:ascii="Times New Roman" w:hAnsi="Times New Roman" w:cs="Times New Roman"/>
          <w:b/>
          <w:bCs/>
          <w:color w:val="202124"/>
          <w:sz w:val="24"/>
          <w:szCs w:val="24"/>
          <w:shd w:val="clear" w:color="auto" w:fill="FFFFFF"/>
        </w:rPr>
        <w:t xml:space="preserve"> through architectural el</w:t>
      </w:r>
      <w:r>
        <w:rPr>
          <w:rFonts w:ascii="Times New Roman" w:hAnsi="Times New Roman" w:cs="Times New Roman"/>
          <w:b/>
          <w:bCs/>
          <w:color w:val="202124"/>
          <w:sz w:val="24"/>
          <w:szCs w:val="24"/>
          <w:shd w:val="clear" w:color="auto" w:fill="FFFFFF"/>
        </w:rPr>
        <w:t>e</w:t>
      </w:r>
      <w:r w:rsidR="00583222">
        <w:rPr>
          <w:rFonts w:ascii="Times New Roman" w:hAnsi="Times New Roman" w:cs="Times New Roman"/>
          <w:b/>
          <w:bCs/>
          <w:color w:val="202124"/>
          <w:sz w:val="24"/>
          <w:szCs w:val="24"/>
          <w:shd w:val="clear" w:color="auto" w:fill="FFFFFF"/>
        </w:rPr>
        <w:t>ments and indoor plants</w:t>
      </w:r>
      <w:r>
        <w:rPr>
          <w:rFonts w:ascii="Times New Roman" w:hAnsi="Times New Roman" w:cs="Times New Roman"/>
          <w:b/>
          <w:bCs/>
          <w:color w:val="202124"/>
          <w:sz w:val="24"/>
          <w:szCs w:val="24"/>
          <w:shd w:val="clear" w:color="auto" w:fill="FFFFFF"/>
        </w:rPr>
        <w:t>:</w:t>
      </w:r>
      <w:r w:rsidRPr="000C4CC6">
        <w:rPr>
          <w:rFonts w:ascii="Times New Roman" w:hAnsi="Times New Roman" w:cs="Times New Roman"/>
          <w:b/>
          <w:bCs/>
          <w:color w:val="202124"/>
          <w:sz w:val="24"/>
          <w:szCs w:val="24"/>
          <w:shd w:val="clear" w:color="auto" w:fill="FFFFFF"/>
        </w:rPr>
        <w:t xml:space="preserve"> </w:t>
      </w:r>
      <w:r>
        <w:rPr>
          <w:rFonts w:ascii="Times New Roman" w:hAnsi="Times New Roman" w:cs="Times New Roman"/>
          <w:b/>
          <w:bCs/>
          <w:color w:val="202124"/>
          <w:sz w:val="24"/>
          <w:szCs w:val="24"/>
          <w:shd w:val="clear" w:color="auto" w:fill="FFFFFF"/>
        </w:rPr>
        <w:t>A review</w:t>
      </w:r>
    </w:p>
    <w:bookmarkEnd w:id="0"/>
    <w:p w14:paraId="24BF3759" w14:textId="77777777" w:rsidR="00613810" w:rsidRDefault="00613810" w:rsidP="00684CE7">
      <w:pPr>
        <w:jc w:val="center"/>
        <w:rPr>
          <w:rFonts w:ascii="Times New Roman" w:hAnsi="Times New Roman" w:cs="Times New Roman"/>
          <w:b/>
          <w:bCs/>
          <w:color w:val="202124"/>
          <w:sz w:val="24"/>
          <w:szCs w:val="24"/>
          <w:shd w:val="clear" w:color="auto" w:fill="FFFFFF"/>
        </w:rPr>
      </w:pPr>
    </w:p>
    <w:p w14:paraId="3DB40E74" w14:textId="7329C6DE" w:rsidR="00684CE7" w:rsidRDefault="00684CE7" w:rsidP="00684CE7">
      <w:pPr>
        <w:jc w:val="center"/>
        <w:rPr>
          <w:rFonts w:ascii="Times New Roman" w:hAnsi="Times New Roman" w:cs="Times New Roman"/>
          <w:b/>
          <w:bCs/>
          <w:color w:val="202124"/>
          <w:sz w:val="24"/>
          <w:szCs w:val="24"/>
          <w:shd w:val="clear" w:color="auto" w:fill="FFFFFF"/>
        </w:rPr>
      </w:pPr>
      <w:r w:rsidRPr="00684CE7">
        <w:rPr>
          <w:rFonts w:ascii="Times New Roman" w:hAnsi="Times New Roman" w:cs="Times New Roman"/>
          <w:b/>
          <w:bCs/>
          <w:color w:val="202124"/>
          <w:sz w:val="24"/>
          <w:szCs w:val="24"/>
          <w:shd w:val="clear" w:color="auto" w:fill="FFFFFF"/>
        </w:rPr>
        <w:t>Abstract</w:t>
      </w:r>
    </w:p>
    <w:p w14:paraId="3DC61ED6" w14:textId="024CD935" w:rsidR="00854AFA" w:rsidRPr="00007601" w:rsidRDefault="00DD3BE9" w:rsidP="00BD7AAD">
      <w:pPr>
        <w:jc w:val="both"/>
        <w:rPr>
          <w:rFonts w:ascii="Times New Roman" w:hAnsi="Times New Roman" w:cs="Times New Roman"/>
          <w:b/>
          <w:bCs/>
          <w:sz w:val="24"/>
          <w:szCs w:val="24"/>
        </w:rPr>
      </w:pPr>
      <w:r>
        <w:rPr>
          <w:rFonts w:ascii="Times New Roman" w:hAnsi="Times New Roman" w:cs="Times New Roman"/>
          <w:color w:val="1B1B1B"/>
          <w:sz w:val="24"/>
          <w:szCs w:val="24"/>
          <w:shd w:val="clear" w:color="auto" w:fill="FFFFFF"/>
        </w:rPr>
        <w:t xml:space="preserve">Indoor air pollution is the term used to describe the amount of contaminants that is </w:t>
      </w:r>
      <w:proofErr w:type="spellStart"/>
      <w:proofErr w:type="gramStart"/>
      <w:r>
        <w:rPr>
          <w:rFonts w:ascii="Times New Roman" w:hAnsi="Times New Roman" w:cs="Times New Roman"/>
          <w:color w:val="1B1B1B"/>
          <w:sz w:val="24"/>
          <w:szCs w:val="24"/>
          <w:shd w:val="clear" w:color="auto" w:fill="FFFFFF"/>
        </w:rPr>
        <w:t>dust,dirt</w:t>
      </w:r>
      <w:proofErr w:type="spellEnd"/>
      <w:proofErr w:type="gramEnd"/>
      <w:r>
        <w:rPr>
          <w:rFonts w:ascii="Times New Roman" w:hAnsi="Times New Roman" w:cs="Times New Roman"/>
          <w:color w:val="1B1B1B"/>
          <w:sz w:val="24"/>
          <w:szCs w:val="24"/>
          <w:shd w:val="clear" w:color="auto" w:fill="FFFFFF"/>
        </w:rPr>
        <w:t xml:space="preserve"> or gasses in  the inside air of a house or </w:t>
      </w:r>
      <w:proofErr w:type="spellStart"/>
      <w:r>
        <w:rPr>
          <w:rFonts w:ascii="Times New Roman" w:hAnsi="Times New Roman" w:cs="Times New Roman"/>
          <w:color w:val="1B1B1B"/>
          <w:sz w:val="24"/>
          <w:szCs w:val="24"/>
          <w:shd w:val="clear" w:color="auto" w:fill="FFFFFF"/>
        </w:rPr>
        <w:t>building.</w:t>
      </w:r>
      <w:r w:rsidR="00347F82" w:rsidRPr="00007601">
        <w:rPr>
          <w:rFonts w:ascii="Times New Roman" w:hAnsi="Times New Roman" w:cs="Times New Roman"/>
          <w:color w:val="1B1B1B"/>
          <w:sz w:val="24"/>
          <w:szCs w:val="24"/>
          <w:shd w:val="clear" w:color="auto" w:fill="FFFFFF"/>
        </w:rPr>
        <w:t>It</w:t>
      </w:r>
      <w:proofErr w:type="spellEnd"/>
      <w:r w:rsidR="00347F82" w:rsidRPr="00007601">
        <w:rPr>
          <w:rFonts w:ascii="Times New Roman" w:hAnsi="Times New Roman" w:cs="Times New Roman"/>
          <w:color w:val="1B1B1B"/>
          <w:sz w:val="24"/>
          <w:szCs w:val="24"/>
          <w:shd w:val="clear" w:color="auto" w:fill="FFFFFF"/>
        </w:rPr>
        <w:t xml:space="preserve"> is not very simple to leave with allergies</w:t>
      </w:r>
      <w:r w:rsidR="00EF7C6E" w:rsidRPr="00007601">
        <w:rPr>
          <w:rFonts w:ascii="Times New Roman" w:hAnsi="Times New Roman" w:cs="Times New Roman"/>
          <w:color w:val="1B1B1B"/>
          <w:sz w:val="24"/>
          <w:szCs w:val="24"/>
          <w:shd w:val="clear" w:color="auto" w:fill="FFFFFF"/>
        </w:rPr>
        <w:t>,</w:t>
      </w:r>
      <w:r w:rsidR="00347F82" w:rsidRPr="00007601">
        <w:rPr>
          <w:rFonts w:ascii="Times New Roman" w:hAnsi="Times New Roman" w:cs="Times New Roman"/>
          <w:color w:val="1B1B1B"/>
          <w:sz w:val="24"/>
          <w:szCs w:val="24"/>
          <w:shd w:val="clear" w:color="auto" w:fill="FFFFFF"/>
        </w:rPr>
        <w:t xml:space="preserve"> asthma</w:t>
      </w:r>
      <w:r w:rsidR="00EF7C6E" w:rsidRPr="00007601">
        <w:rPr>
          <w:rFonts w:ascii="Times New Roman" w:hAnsi="Times New Roman" w:cs="Times New Roman"/>
          <w:color w:val="1B1B1B"/>
          <w:sz w:val="24"/>
          <w:szCs w:val="24"/>
          <w:shd w:val="clear" w:color="auto" w:fill="FFFFFF"/>
        </w:rPr>
        <w:t xml:space="preserve"> or any kind of symptoms related to pollutants</w:t>
      </w:r>
      <w:r w:rsidR="00347F82" w:rsidRPr="00007601">
        <w:rPr>
          <w:rFonts w:ascii="Times New Roman" w:hAnsi="Times New Roman" w:cs="Times New Roman"/>
          <w:color w:val="1B1B1B"/>
          <w:sz w:val="24"/>
          <w:szCs w:val="24"/>
          <w:shd w:val="clear" w:color="auto" w:fill="FFFFFF"/>
        </w:rPr>
        <w:t>. To control these symptoms, one must continually consider the quality of the air he/she inhal</w:t>
      </w:r>
      <w:r w:rsidR="00E477FA">
        <w:rPr>
          <w:rFonts w:ascii="Times New Roman" w:hAnsi="Times New Roman" w:cs="Times New Roman"/>
          <w:color w:val="1B1B1B"/>
          <w:sz w:val="24"/>
          <w:szCs w:val="24"/>
          <w:shd w:val="clear" w:color="auto" w:fill="FFFFFF"/>
        </w:rPr>
        <w:t>es</w:t>
      </w:r>
      <w:r w:rsidR="00347F82" w:rsidRPr="00007601">
        <w:rPr>
          <w:rFonts w:ascii="Times New Roman" w:hAnsi="Times New Roman" w:cs="Times New Roman"/>
          <w:color w:val="1B1B1B"/>
          <w:sz w:val="24"/>
          <w:szCs w:val="24"/>
          <w:shd w:val="clear" w:color="auto" w:fill="FFFFFF"/>
        </w:rPr>
        <w:t>.</w:t>
      </w:r>
      <w:r w:rsidR="00347F82" w:rsidRPr="00007601">
        <w:rPr>
          <w:sz w:val="24"/>
          <w:szCs w:val="24"/>
        </w:rPr>
        <w:t xml:space="preserve"> </w:t>
      </w:r>
      <w:r w:rsidR="00347F82" w:rsidRPr="00007601">
        <w:rPr>
          <w:rFonts w:ascii="Times New Roman" w:hAnsi="Times New Roman" w:cs="Times New Roman"/>
          <w:color w:val="1B1B1B"/>
          <w:sz w:val="24"/>
          <w:szCs w:val="24"/>
          <w:shd w:val="clear" w:color="auto" w:fill="FFFFFF"/>
        </w:rPr>
        <w:t xml:space="preserve">Indoor air quality is much more of an issue when </w:t>
      </w:r>
      <w:r w:rsidR="00EF7C6E" w:rsidRPr="00007601">
        <w:rPr>
          <w:rFonts w:ascii="Times New Roman" w:hAnsi="Times New Roman" w:cs="Times New Roman"/>
          <w:color w:val="1B1B1B"/>
          <w:sz w:val="24"/>
          <w:szCs w:val="24"/>
          <w:shd w:val="clear" w:color="auto" w:fill="FFFFFF"/>
        </w:rPr>
        <w:t>anyone live</w:t>
      </w:r>
      <w:r w:rsidR="00E477FA">
        <w:rPr>
          <w:rFonts w:ascii="Times New Roman" w:hAnsi="Times New Roman" w:cs="Times New Roman"/>
          <w:color w:val="1B1B1B"/>
          <w:sz w:val="24"/>
          <w:szCs w:val="24"/>
          <w:shd w:val="clear" w:color="auto" w:fill="FFFFFF"/>
        </w:rPr>
        <w:t>s</w:t>
      </w:r>
      <w:r w:rsidR="00347F82" w:rsidRPr="00007601">
        <w:rPr>
          <w:rFonts w:ascii="Times New Roman" w:hAnsi="Times New Roman" w:cs="Times New Roman"/>
          <w:color w:val="1B1B1B"/>
          <w:sz w:val="24"/>
          <w:szCs w:val="24"/>
          <w:shd w:val="clear" w:color="auto" w:fill="FFFFFF"/>
        </w:rPr>
        <w:t xml:space="preserve"> in an apartment</w:t>
      </w:r>
      <w:r w:rsidR="00EF7C6E" w:rsidRPr="00007601">
        <w:rPr>
          <w:rFonts w:ascii="Times New Roman" w:hAnsi="Times New Roman" w:cs="Times New Roman"/>
          <w:color w:val="1B1B1B"/>
          <w:sz w:val="24"/>
          <w:szCs w:val="24"/>
          <w:shd w:val="clear" w:color="auto" w:fill="FFFFFF"/>
        </w:rPr>
        <w:t xml:space="preserve"> rather than </w:t>
      </w:r>
      <w:r w:rsidR="00E477FA">
        <w:rPr>
          <w:rFonts w:ascii="Times New Roman" w:hAnsi="Times New Roman" w:cs="Times New Roman"/>
          <w:color w:val="1B1B1B"/>
          <w:sz w:val="24"/>
          <w:szCs w:val="24"/>
          <w:shd w:val="clear" w:color="auto" w:fill="FFFFFF"/>
        </w:rPr>
        <w:t xml:space="preserve">an </w:t>
      </w:r>
      <w:r w:rsidR="00EF7C6E" w:rsidRPr="00007601">
        <w:rPr>
          <w:rFonts w:ascii="Times New Roman" w:hAnsi="Times New Roman" w:cs="Times New Roman"/>
          <w:color w:val="1B1B1B"/>
          <w:sz w:val="24"/>
          <w:szCs w:val="24"/>
          <w:shd w:val="clear" w:color="auto" w:fill="FFFFFF"/>
        </w:rPr>
        <w:t>individual house.</w:t>
      </w:r>
      <w:r w:rsidR="00347F82" w:rsidRPr="00007601">
        <w:rPr>
          <w:sz w:val="24"/>
          <w:szCs w:val="24"/>
        </w:rPr>
        <w:t xml:space="preserve"> </w:t>
      </w:r>
      <w:r w:rsidR="00E477FA" w:rsidRPr="00100E98">
        <w:rPr>
          <w:rFonts w:ascii="Times New Roman" w:hAnsi="Times New Roman" w:cs="Times New Roman"/>
          <w:sz w:val="24"/>
          <w:szCs w:val="24"/>
        </w:rPr>
        <w:t>D</w:t>
      </w:r>
      <w:r w:rsidR="00E477FA" w:rsidRPr="00100E98">
        <w:rPr>
          <w:rFonts w:ascii="Times New Roman" w:hAnsi="Times New Roman" w:cs="Times New Roman"/>
          <w:color w:val="1B1B1B"/>
          <w:sz w:val="24"/>
          <w:szCs w:val="24"/>
          <w:shd w:val="clear" w:color="auto" w:fill="FFFFFF"/>
        </w:rPr>
        <w:t>ue</w:t>
      </w:r>
      <w:r w:rsidR="00E477FA">
        <w:rPr>
          <w:rFonts w:ascii="Times New Roman" w:hAnsi="Times New Roman" w:cs="Times New Roman"/>
          <w:color w:val="1B1B1B"/>
          <w:sz w:val="24"/>
          <w:szCs w:val="24"/>
          <w:shd w:val="clear" w:color="auto" w:fill="FFFFFF"/>
        </w:rPr>
        <w:t xml:space="preserve"> to the presence of</w:t>
      </w:r>
      <w:r w:rsidR="00347F82" w:rsidRPr="00007601">
        <w:rPr>
          <w:rFonts w:ascii="Times New Roman" w:hAnsi="Times New Roman" w:cs="Times New Roman"/>
          <w:color w:val="1B1B1B"/>
          <w:sz w:val="24"/>
          <w:szCs w:val="24"/>
          <w:shd w:val="clear" w:color="auto" w:fill="FFFFFF"/>
        </w:rPr>
        <w:t xml:space="preserve"> </w:t>
      </w:r>
      <w:bookmarkStart w:id="1" w:name="_Hlk107326055"/>
      <w:r w:rsidR="00EF7C6E" w:rsidRPr="00007601">
        <w:rPr>
          <w:rFonts w:ascii="Times New Roman" w:hAnsi="Times New Roman" w:cs="Times New Roman"/>
          <w:color w:val="1B1B1B"/>
          <w:sz w:val="24"/>
          <w:szCs w:val="24"/>
          <w:shd w:val="clear" w:color="auto" w:fill="FFFFFF"/>
        </w:rPr>
        <w:t>common wall</w:t>
      </w:r>
      <w:r w:rsidR="00E477FA">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xml:space="preserve">, lack of cross ventilation, </w:t>
      </w:r>
      <w:r w:rsidR="00042D3E" w:rsidRPr="00007601">
        <w:rPr>
          <w:rFonts w:ascii="Times New Roman" w:hAnsi="Times New Roman" w:cs="Times New Roman"/>
          <w:color w:val="1B1B1B"/>
          <w:sz w:val="24"/>
          <w:szCs w:val="24"/>
          <w:shd w:val="clear" w:color="auto" w:fill="FFFFFF"/>
        </w:rPr>
        <w:t>poor building</w:t>
      </w:r>
      <w:r w:rsidR="00EF7C6E" w:rsidRPr="00007601">
        <w:rPr>
          <w:rFonts w:ascii="Times New Roman" w:hAnsi="Times New Roman" w:cs="Times New Roman"/>
          <w:color w:val="1B1B1B"/>
          <w:sz w:val="24"/>
          <w:szCs w:val="24"/>
          <w:shd w:val="clear" w:color="auto" w:fill="FFFFFF"/>
        </w:rPr>
        <w:t xml:space="preserve"> </w:t>
      </w:r>
      <w:r w:rsidR="00042D3E" w:rsidRPr="00007601">
        <w:rPr>
          <w:rFonts w:ascii="Times New Roman" w:hAnsi="Times New Roman" w:cs="Times New Roman"/>
          <w:color w:val="1B1B1B"/>
          <w:sz w:val="24"/>
          <w:szCs w:val="24"/>
          <w:shd w:val="clear" w:color="auto" w:fill="FFFFFF"/>
        </w:rPr>
        <w:t>layout</w:t>
      </w:r>
      <w:r w:rsidR="0059109E">
        <w:rPr>
          <w:rFonts w:ascii="Times New Roman" w:hAnsi="Times New Roman" w:cs="Times New Roman"/>
          <w:color w:val="1B1B1B"/>
          <w:sz w:val="24"/>
          <w:szCs w:val="24"/>
          <w:shd w:val="clear" w:color="auto" w:fill="FFFFFF"/>
        </w:rPr>
        <w:t xml:space="preserve"> and </w:t>
      </w:r>
      <w:r w:rsidR="00042D3E" w:rsidRPr="00007601">
        <w:rPr>
          <w:rFonts w:ascii="Times New Roman" w:hAnsi="Times New Roman" w:cs="Times New Roman"/>
          <w:color w:val="1B1B1B"/>
          <w:sz w:val="24"/>
          <w:szCs w:val="24"/>
          <w:shd w:val="clear" w:color="auto" w:fill="FFFFFF"/>
        </w:rPr>
        <w:t>improper</w:t>
      </w:r>
      <w:r w:rsidR="00EF7C6E" w:rsidRPr="00007601">
        <w:rPr>
          <w:rFonts w:ascii="Times New Roman" w:hAnsi="Times New Roman" w:cs="Times New Roman"/>
          <w:color w:val="1B1B1B"/>
          <w:sz w:val="24"/>
          <w:szCs w:val="24"/>
          <w:shd w:val="clear" w:color="auto" w:fill="FFFFFF"/>
        </w:rPr>
        <w:t xml:space="preserve"> installation of architectural units</w:t>
      </w:r>
      <w:bookmarkEnd w:id="1"/>
      <w:r w:rsidR="00EF7C6E" w:rsidRPr="00007601">
        <w:rPr>
          <w:rFonts w:ascii="Times New Roman" w:hAnsi="Times New Roman" w:cs="Times New Roman"/>
          <w:color w:val="1B1B1B"/>
          <w:sz w:val="24"/>
          <w:szCs w:val="24"/>
          <w:shd w:val="clear" w:color="auto" w:fill="FFFFFF"/>
        </w:rPr>
        <w:t xml:space="preserve"> like proper window size,</w:t>
      </w:r>
      <w:r w:rsidR="00042D3E" w:rsidRPr="00007601">
        <w:rPr>
          <w:rFonts w:ascii="Times New Roman" w:hAnsi="Times New Roman" w:cs="Times New Roman"/>
          <w:color w:val="1B1B1B"/>
          <w:sz w:val="24"/>
          <w:szCs w:val="24"/>
          <w:shd w:val="clear" w:color="auto" w:fill="FFFFFF"/>
        </w:rPr>
        <w:t xml:space="preserve"> window</w:t>
      </w:r>
      <w:r w:rsidR="00EF7C6E" w:rsidRPr="00007601">
        <w:rPr>
          <w:rFonts w:ascii="Times New Roman" w:hAnsi="Times New Roman" w:cs="Times New Roman"/>
          <w:color w:val="1B1B1B"/>
          <w:sz w:val="24"/>
          <w:szCs w:val="24"/>
          <w:shd w:val="clear" w:color="auto" w:fill="FFFFFF"/>
        </w:rPr>
        <w:t xml:space="preserve"> type</w:t>
      </w:r>
      <w:r w:rsidR="00042D3E" w:rsidRPr="00007601">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building orientation, window to floor</w:t>
      </w:r>
      <w:r w:rsidR="00100E98">
        <w:rPr>
          <w:rFonts w:ascii="Times New Roman" w:hAnsi="Times New Roman" w:cs="Times New Roman"/>
          <w:color w:val="1B1B1B"/>
          <w:sz w:val="24"/>
          <w:szCs w:val="24"/>
          <w:shd w:val="clear" w:color="auto" w:fill="FFFFFF"/>
        </w:rPr>
        <w:t>ing</w:t>
      </w:r>
      <w:r w:rsidR="00EF7C6E" w:rsidRPr="00007601">
        <w:rPr>
          <w:rFonts w:ascii="Times New Roman" w:hAnsi="Times New Roman" w:cs="Times New Roman"/>
          <w:color w:val="1B1B1B"/>
          <w:sz w:val="24"/>
          <w:szCs w:val="24"/>
          <w:shd w:val="clear" w:color="auto" w:fill="FFFFFF"/>
        </w:rPr>
        <w:t xml:space="preserve"> area </w:t>
      </w:r>
      <w:r w:rsidR="00042D3E" w:rsidRPr="00007601">
        <w:rPr>
          <w:rFonts w:ascii="Times New Roman" w:hAnsi="Times New Roman" w:cs="Times New Roman"/>
          <w:color w:val="1B1B1B"/>
          <w:sz w:val="24"/>
          <w:szCs w:val="24"/>
          <w:shd w:val="clear" w:color="auto" w:fill="FFFFFF"/>
        </w:rPr>
        <w:t>ratio</w:t>
      </w:r>
      <w:r w:rsidR="00EF7C6E" w:rsidRPr="00007601">
        <w:rPr>
          <w:rFonts w:ascii="Times New Roman" w:hAnsi="Times New Roman" w:cs="Times New Roman"/>
          <w:color w:val="1B1B1B"/>
          <w:sz w:val="24"/>
          <w:szCs w:val="24"/>
          <w:shd w:val="clear" w:color="auto" w:fill="FFFFFF"/>
        </w:rPr>
        <w:t xml:space="preserve">, </w:t>
      </w:r>
      <w:r w:rsidR="00042D3E" w:rsidRPr="00007601">
        <w:rPr>
          <w:rFonts w:ascii="Times New Roman" w:hAnsi="Times New Roman" w:cs="Times New Roman"/>
          <w:color w:val="1B1B1B"/>
          <w:sz w:val="24"/>
          <w:szCs w:val="24"/>
          <w:shd w:val="clear" w:color="auto" w:fill="FFFFFF"/>
        </w:rPr>
        <w:t>shading</w:t>
      </w:r>
      <w:r w:rsidR="00EF7C6E" w:rsidRPr="00007601">
        <w:rPr>
          <w:rFonts w:ascii="Times New Roman" w:hAnsi="Times New Roman" w:cs="Times New Roman"/>
          <w:color w:val="1B1B1B"/>
          <w:sz w:val="24"/>
          <w:szCs w:val="24"/>
          <w:shd w:val="clear" w:color="auto" w:fill="FFFFFF"/>
        </w:rPr>
        <w:t>,</w:t>
      </w:r>
      <w:r w:rsidR="00042D3E" w:rsidRPr="00007601">
        <w:rPr>
          <w:rFonts w:ascii="Times New Roman" w:hAnsi="Times New Roman" w:cs="Times New Roman"/>
          <w:color w:val="1B1B1B"/>
          <w:sz w:val="24"/>
          <w:szCs w:val="24"/>
          <w:shd w:val="clear" w:color="auto" w:fill="FFFFFF"/>
        </w:rPr>
        <w:t xml:space="preserve"> </w:t>
      </w:r>
      <w:r w:rsidR="00EF7C6E" w:rsidRPr="00007601">
        <w:rPr>
          <w:rFonts w:ascii="Times New Roman" w:hAnsi="Times New Roman" w:cs="Times New Roman"/>
          <w:color w:val="1B1B1B"/>
          <w:sz w:val="24"/>
          <w:szCs w:val="24"/>
          <w:shd w:val="clear" w:color="auto" w:fill="FFFFFF"/>
        </w:rPr>
        <w:t>atrium</w:t>
      </w:r>
      <w:r w:rsidR="00E477FA">
        <w:rPr>
          <w:rFonts w:ascii="Times New Roman" w:hAnsi="Times New Roman" w:cs="Times New Roman"/>
          <w:color w:val="1B1B1B"/>
          <w:sz w:val="24"/>
          <w:szCs w:val="24"/>
          <w:shd w:val="clear" w:color="auto" w:fill="FFFFFF"/>
        </w:rPr>
        <w:t>,</w:t>
      </w:r>
      <w:r w:rsidR="00EF7C6E"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etc.</w:t>
      </w:r>
      <w:r w:rsidR="00E477FA" w:rsidRPr="000351FA">
        <w:rPr>
          <w:rFonts w:ascii="Times New Roman" w:hAnsi="Times New Roman" w:cs="Times New Roman"/>
          <w:color w:val="1B1B1B"/>
          <w:sz w:val="24"/>
          <w:szCs w:val="24"/>
          <w:shd w:val="clear" w:color="auto" w:fill="FFFFFF"/>
        </w:rPr>
        <w:t xml:space="preserve"> </w:t>
      </w:r>
      <w:r w:rsidR="007C6E2B" w:rsidRPr="000351FA">
        <w:rPr>
          <w:rFonts w:ascii="Times New Roman" w:hAnsi="Times New Roman" w:cs="Times New Roman"/>
          <w:color w:val="1B1B1B"/>
          <w:sz w:val="24"/>
          <w:szCs w:val="24"/>
          <w:shd w:val="clear" w:color="auto" w:fill="FFFFFF"/>
        </w:rPr>
        <w:t>I</w:t>
      </w:r>
      <w:r w:rsidR="00EF7C6E" w:rsidRPr="000351FA">
        <w:rPr>
          <w:rFonts w:ascii="Times New Roman" w:hAnsi="Times New Roman" w:cs="Times New Roman"/>
          <w:color w:val="1B1B1B"/>
          <w:sz w:val="24"/>
          <w:szCs w:val="24"/>
          <w:shd w:val="clear" w:color="auto" w:fill="FFFFFF"/>
        </w:rPr>
        <w:t>n</w:t>
      </w:r>
      <w:r w:rsidR="00EF7C6E" w:rsidRPr="00007601">
        <w:rPr>
          <w:rFonts w:ascii="Times New Roman" w:hAnsi="Times New Roman" w:cs="Times New Roman"/>
          <w:color w:val="1B1B1B"/>
          <w:sz w:val="24"/>
          <w:szCs w:val="24"/>
          <w:shd w:val="clear" w:color="auto" w:fill="FFFFFF"/>
        </w:rPr>
        <w:t xml:space="preserve"> apartment</w:t>
      </w:r>
      <w:r w:rsidR="00E477FA">
        <w:rPr>
          <w:rFonts w:ascii="Times New Roman" w:hAnsi="Times New Roman" w:cs="Times New Roman"/>
          <w:color w:val="1B1B1B"/>
          <w:sz w:val="24"/>
          <w:szCs w:val="24"/>
          <w:shd w:val="clear" w:color="auto" w:fill="FFFFFF"/>
        </w:rPr>
        <w:t>s,</w:t>
      </w:r>
      <w:r w:rsidR="00EF7C6E"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ventilation becomes improper. C</w:t>
      </w:r>
      <w:r w:rsidR="00EF7C6E" w:rsidRPr="00007601">
        <w:rPr>
          <w:rFonts w:ascii="Times New Roman" w:hAnsi="Times New Roman" w:cs="Times New Roman"/>
          <w:color w:val="1B1B1B"/>
          <w:sz w:val="24"/>
          <w:szCs w:val="24"/>
          <w:shd w:val="clear" w:color="auto" w:fill="FFFFFF"/>
        </w:rPr>
        <w:t xml:space="preserve">ontaminants might gather in a small area and </w:t>
      </w:r>
      <w:r w:rsidR="00E477FA">
        <w:rPr>
          <w:rFonts w:ascii="Times New Roman" w:hAnsi="Times New Roman" w:cs="Times New Roman"/>
          <w:color w:val="1B1B1B"/>
          <w:sz w:val="24"/>
          <w:szCs w:val="24"/>
          <w:shd w:val="clear" w:color="auto" w:fill="FFFFFF"/>
        </w:rPr>
        <w:t>may affect the</w:t>
      </w:r>
      <w:r w:rsidR="00EF7C6E" w:rsidRPr="00007601">
        <w:rPr>
          <w:rFonts w:ascii="Times New Roman" w:hAnsi="Times New Roman" w:cs="Times New Roman"/>
          <w:color w:val="1B1B1B"/>
          <w:sz w:val="24"/>
          <w:szCs w:val="24"/>
          <w:shd w:val="clear" w:color="auto" w:fill="FFFFFF"/>
        </w:rPr>
        <w:t xml:space="preserve"> health of inmates expos</w:t>
      </w:r>
      <w:r w:rsidR="00E477FA">
        <w:rPr>
          <w:rFonts w:ascii="Times New Roman" w:hAnsi="Times New Roman" w:cs="Times New Roman"/>
          <w:color w:val="1B1B1B"/>
          <w:sz w:val="24"/>
          <w:szCs w:val="24"/>
          <w:shd w:val="clear" w:color="auto" w:fill="FFFFFF"/>
        </w:rPr>
        <w:t>ed</w:t>
      </w:r>
      <w:r w:rsidR="00EF7C6E" w:rsidRPr="00007601">
        <w:rPr>
          <w:rFonts w:ascii="Times New Roman" w:hAnsi="Times New Roman" w:cs="Times New Roman"/>
          <w:color w:val="1B1B1B"/>
          <w:sz w:val="24"/>
          <w:szCs w:val="24"/>
          <w:shd w:val="clear" w:color="auto" w:fill="FFFFFF"/>
        </w:rPr>
        <w:t> to them.</w:t>
      </w:r>
      <w:r w:rsidR="00042D3E" w:rsidRPr="00007601">
        <w:rPr>
          <w:rFonts w:ascii="Times New Roman" w:hAnsi="Times New Roman" w:cs="Times New Roman"/>
          <w:color w:val="1B1B1B"/>
          <w:sz w:val="24"/>
          <w:szCs w:val="24"/>
          <w:shd w:val="clear" w:color="auto" w:fill="FFFFFF"/>
        </w:rPr>
        <w:t xml:space="preserve"> </w:t>
      </w:r>
      <w:r w:rsidR="00BF011D" w:rsidRPr="00AF2BA7">
        <w:rPr>
          <w:rFonts w:ascii="Times New Roman" w:hAnsi="Times New Roman" w:cs="Times New Roman"/>
          <w:color w:val="1B1B1B"/>
          <w:sz w:val="24"/>
          <w:szCs w:val="24"/>
          <w:shd w:val="clear" w:color="auto" w:fill="FFFFFF"/>
        </w:rPr>
        <w:t xml:space="preserve">Due to an increasing concern on effect of indoor air pollution on </w:t>
      </w:r>
      <w:proofErr w:type="spellStart"/>
      <w:r w:rsidR="00BF011D" w:rsidRPr="00AF2BA7">
        <w:rPr>
          <w:rFonts w:ascii="Times New Roman" w:hAnsi="Times New Roman" w:cs="Times New Roman"/>
          <w:color w:val="1B1B1B"/>
          <w:sz w:val="24"/>
          <w:szCs w:val="24"/>
          <w:shd w:val="clear" w:color="auto" w:fill="FFFFFF"/>
        </w:rPr>
        <w:t>helth</w:t>
      </w:r>
      <w:proofErr w:type="spellEnd"/>
      <w:r w:rsidR="00BF011D" w:rsidRPr="00AF2BA7">
        <w:rPr>
          <w:rFonts w:ascii="Times New Roman" w:hAnsi="Times New Roman" w:cs="Times New Roman"/>
          <w:color w:val="1B1B1B"/>
          <w:sz w:val="24"/>
          <w:szCs w:val="24"/>
          <w:shd w:val="clear" w:color="auto" w:fill="FFFFFF"/>
        </w:rPr>
        <w:t xml:space="preserve"> this topic had been</w:t>
      </w:r>
      <w:r w:rsidR="001B7692" w:rsidRPr="00AF2BA7">
        <w:rPr>
          <w:rFonts w:ascii="Times New Roman" w:hAnsi="Times New Roman" w:cs="Times New Roman"/>
          <w:color w:val="1B1B1B"/>
          <w:sz w:val="24"/>
          <w:szCs w:val="24"/>
          <w:shd w:val="clear" w:color="auto" w:fill="FFFFFF"/>
        </w:rPr>
        <w:t xml:space="preserve"> </w:t>
      </w:r>
      <w:r w:rsidR="00BF011D" w:rsidRPr="00AF2BA7">
        <w:rPr>
          <w:rFonts w:ascii="Times New Roman" w:hAnsi="Times New Roman" w:cs="Times New Roman"/>
          <w:color w:val="1B1B1B"/>
          <w:sz w:val="24"/>
          <w:szCs w:val="24"/>
          <w:shd w:val="clear" w:color="auto" w:fill="FFFFFF"/>
        </w:rPr>
        <w:t xml:space="preserve">undertaken with the objectives of the inside air contaminants and their effect on </w:t>
      </w:r>
      <w:proofErr w:type="gramStart"/>
      <w:r w:rsidR="00BF011D" w:rsidRPr="00AF2BA7">
        <w:rPr>
          <w:rFonts w:ascii="Times New Roman" w:hAnsi="Times New Roman" w:cs="Times New Roman"/>
          <w:color w:val="1B1B1B"/>
          <w:sz w:val="24"/>
          <w:szCs w:val="24"/>
          <w:shd w:val="clear" w:color="auto" w:fill="FFFFFF"/>
        </w:rPr>
        <w:t>health ,to</w:t>
      </w:r>
      <w:proofErr w:type="gramEnd"/>
      <w:r w:rsidR="00BF011D" w:rsidRPr="00AF2BA7">
        <w:rPr>
          <w:rFonts w:ascii="Times New Roman" w:hAnsi="Times New Roman" w:cs="Times New Roman"/>
          <w:color w:val="1B1B1B"/>
          <w:sz w:val="24"/>
          <w:szCs w:val="24"/>
          <w:shd w:val="clear" w:color="auto" w:fill="FFFFFF"/>
        </w:rPr>
        <w:t xml:space="preserve"> maximize natural ventilation through (ACP) and different architectural elements and role of indoor plants to reduce indoor air </w:t>
      </w:r>
      <w:proofErr w:type="spellStart"/>
      <w:r w:rsidR="00BF011D" w:rsidRPr="00AF2BA7">
        <w:rPr>
          <w:rFonts w:ascii="Times New Roman" w:hAnsi="Times New Roman" w:cs="Times New Roman"/>
          <w:color w:val="1B1B1B"/>
          <w:sz w:val="24"/>
          <w:szCs w:val="24"/>
          <w:shd w:val="clear" w:color="auto" w:fill="FFFFFF"/>
        </w:rPr>
        <w:t>pollution.</w:t>
      </w:r>
      <w:r w:rsidR="00360288" w:rsidRPr="00AF2BA7">
        <w:rPr>
          <w:rFonts w:ascii="Times New Roman" w:hAnsi="Times New Roman" w:cs="Times New Roman"/>
          <w:color w:val="1B1B1B"/>
          <w:sz w:val="24"/>
          <w:szCs w:val="24"/>
          <w:shd w:val="clear" w:color="auto" w:fill="FFFFFF"/>
        </w:rPr>
        <w:t>this</w:t>
      </w:r>
      <w:proofErr w:type="spellEnd"/>
      <w:r w:rsidR="00360288" w:rsidRPr="00AF2BA7">
        <w:rPr>
          <w:rFonts w:ascii="Times New Roman" w:hAnsi="Times New Roman" w:cs="Times New Roman"/>
          <w:color w:val="1B1B1B"/>
          <w:sz w:val="24"/>
          <w:szCs w:val="24"/>
          <w:shd w:val="clear" w:color="auto" w:fill="FFFFFF"/>
        </w:rPr>
        <w:t xml:space="preserve"> objectives</w:t>
      </w:r>
      <w:r w:rsidR="00E477FA">
        <w:rPr>
          <w:rFonts w:ascii="Times New Roman" w:hAnsi="Times New Roman" w:cs="Times New Roman"/>
          <w:color w:val="1B1B1B"/>
          <w:sz w:val="24"/>
          <w:szCs w:val="24"/>
          <w:shd w:val="clear" w:color="auto" w:fill="FFFFFF"/>
        </w:rPr>
        <w:t xml:space="preserve"> </w:t>
      </w:r>
      <w:r w:rsidR="00E477FA" w:rsidRPr="00AF2BA7">
        <w:rPr>
          <w:rFonts w:ascii="Times New Roman" w:hAnsi="Times New Roman" w:cs="Times New Roman"/>
          <w:color w:val="1B1B1B"/>
          <w:sz w:val="24"/>
          <w:szCs w:val="24"/>
          <w:shd w:val="clear" w:color="auto" w:fill="FFFFFF"/>
        </w:rPr>
        <w:t xml:space="preserve">are </w:t>
      </w:r>
      <w:r w:rsidR="00360288" w:rsidRPr="00AF2BA7">
        <w:rPr>
          <w:rFonts w:ascii="Times New Roman" w:hAnsi="Times New Roman" w:cs="Times New Roman"/>
          <w:color w:val="1B1B1B"/>
          <w:sz w:val="24"/>
          <w:szCs w:val="24"/>
          <w:shd w:val="clear" w:color="auto" w:fill="FFFFFF"/>
        </w:rPr>
        <w:t xml:space="preserve">addressed </w:t>
      </w:r>
      <w:r w:rsidR="00E477FA">
        <w:rPr>
          <w:rFonts w:ascii="Times New Roman" w:hAnsi="Times New Roman" w:cs="Times New Roman"/>
          <w:color w:val="1B1B1B"/>
          <w:sz w:val="24"/>
          <w:szCs w:val="24"/>
          <w:shd w:val="clear" w:color="auto" w:fill="FFFFFF"/>
        </w:rPr>
        <w:t xml:space="preserve">with the help of the collected information </w:t>
      </w:r>
      <w:r w:rsidR="00100E98">
        <w:rPr>
          <w:rFonts w:ascii="Times New Roman" w:hAnsi="Times New Roman" w:cs="Times New Roman"/>
          <w:color w:val="1B1B1B"/>
          <w:sz w:val="24"/>
          <w:szCs w:val="24"/>
          <w:shd w:val="clear" w:color="auto" w:fill="FFFFFF"/>
        </w:rPr>
        <w:t>from</w:t>
      </w:r>
      <w:r w:rsidR="00257ACE">
        <w:rPr>
          <w:rFonts w:ascii="Times New Roman" w:hAnsi="Times New Roman" w:cs="Times New Roman"/>
          <w:color w:val="1B1B1B"/>
          <w:sz w:val="24"/>
          <w:szCs w:val="24"/>
          <w:shd w:val="clear" w:color="auto" w:fill="FFFFFF"/>
        </w:rPr>
        <w:t xml:space="preserve"> secondary data</w:t>
      </w:r>
      <w:r w:rsidR="00500AE7" w:rsidRPr="00007601">
        <w:rPr>
          <w:rFonts w:ascii="Times New Roman" w:hAnsi="Times New Roman" w:cs="Times New Roman"/>
          <w:color w:val="1B1B1B"/>
          <w:sz w:val="24"/>
          <w:szCs w:val="24"/>
          <w:shd w:val="clear" w:color="auto" w:fill="FFFFFF"/>
        </w:rPr>
        <w:t xml:space="preserve">. This </w:t>
      </w:r>
      <w:r w:rsidR="00A8734F">
        <w:rPr>
          <w:rFonts w:ascii="Times New Roman" w:hAnsi="Times New Roman" w:cs="Times New Roman"/>
          <w:color w:val="1B1B1B"/>
          <w:sz w:val="24"/>
          <w:szCs w:val="24"/>
          <w:shd w:val="clear" w:color="auto" w:fill="FFFFFF"/>
        </w:rPr>
        <w:t>research</w:t>
      </w:r>
      <w:r w:rsidR="00500AE7" w:rsidRPr="00007601">
        <w:rPr>
          <w:rFonts w:ascii="Times New Roman" w:hAnsi="Times New Roman" w:cs="Times New Roman"/>
          <w:color w:val="1B1B1B"/>
          <w:sz w:val="24"/>
          <w:szCs w:val="24"/>
          <w:shd w:val="clear" w:color="auto" w:fill="FFFFFF"/>
        </w:rPr>
        <w:t xml:space="preserve"> </w:t>
      </w:r>
      <w:proofErr w:type="spellStart"/>
      <w:r w:rsidR="00AC0158">
        <w:rPr>
          <w:rFonts w:ascii="Times New Roman" w:hAnsi="Times New Roman" w:cs="Times New Roman"/>
          <w:color w:val="1B1B1B"/>
          <w:sz w:val="24"/>
          <w:szCs w:val="24"/>
          <w:shd w:val="clear" w:color="auto" w:fill="FFFFFF"/>
        </w:rPr>
        <w:t>articl</w:t>
      </w:r>
      <w:proofErr w:type="spellEnd"/>
      <w:r w:rsidR="00AC0158">
        <w:rPr>
          <w:rFonts w:ascii="Times New Roman" w:hAnsi="Times New Roman" w:cs="Times New Roman"/>
          <w:color w:val="1B1B1B"/>
          <w:sz w:val="24"/>
          <w:szCs w:val="24"/>
          <w:shd w:val="clear" w:color="auto" w:fill="FFFFFF"/>
        </w:rPr>
        <w:t xml:space="preserve"> </w:t>
      </w:r>
      <w:r w:rsidR="00500AE7" w:rsidRPr="00007601">
        <w:rPr>
          <w:rFonts w:ascii="Times New Roman" w:hAnsi="Times New Roman" w:cs="Times New Roman"/>
          <w:color w:val="1B1B1B"/>
          <w:sz w:val="24"/>
          <w:szCs w:val="24"/>
          <w:shd w:val="clear" w:color="auto" w:fill="FFFFFF"/>
        </w:rPr>
        <w:t xml:space="preserve">will </w:t>
      </w:r>
      <w:r w:rsidR="00007601" w:rsidRPr="00007601">
        <w:rPr>
          <w:rFonts w:ascii="Times New Roman" w:hAnsi="Times New Roman" w:cs="Times New Roman"/>
          <w:color w:val="1B1B1B"/>
          <w:sz w:val="24"/>
          <w:szCs w:val="24"/>
          <w:shd w:val="clear" w:color="auto" w:fill="FFFFFF"/>
        </w:rPr>
        <w:t>help</w:t>
      </w:r>
      <w:r w:rsidR="00500AE7" w:rsidRPr="00007601">
        <w:rPr>
          <w:rFonts w:ascii="Times New Roman" w:hAnsi="Times New Roman" w:cs="Times New Roman"/>
          <w:color w:val="1B1B1B"/>
          <w:sz w:val="24"/>
          <w:szCs w:val="24"/>
          <w:shd w:val="clear" w:color="auto" w:fill="FFFFFF"/>
        </w:rPr>
        <w:t xml:space="preserve"> </w:t>
      </w:r>
      <w:r w:rsidR="00007601" w:rsidRPr="00007601">
        <w:rPr>
          <w:rFonts w:ascii="Times New Roman" w:hAnsi="Times New Roman" w:cs="Times New Roman"/>
          <w:color w:val="1B1B1B"/>
          <w:sz w:val="24"/>
          <w:szCs w:val="24"/>
          <w:shd w:val="clear" w:color="auto" w:fill="FFFFFF"/>
        </w:rPr>
        <w:t xml:space="preserve">the researcher </w:t>
      </w:r>
      <w:r w:rsidR="00E477FA">
        <w:rPr>
          <w:rFonts w:ascii="Times New Roman" w:hAnsi="Times New Roman" w:cs="Times New Roman"/>
          <w:color w:val="1B1B1B"/>
          <w:sz w:val="24"/>
          <w:szCs w:val="24"/>
          <w:shd w:val="clear" w:color="auto" w:fill="FFFFFF"/>
        </w:rPr>
        <w:t>from the field of</w:t>
      </w:r>
      <w:r w:rsidR="00100E98">
        <w:rPr>
          <w:rFonts w:ascii="Times New Roman" w:hAnsi="Times New Roman" w:cs="Times New Roman"/>
          <w:color w:val="1B1B1B"/>
          <w:sz w:val="24"/>
          <w:szCs w:val="24"/>
          <w:shd w:val="clear" w:color="auto" w:fill="FFFFFF"/>
        </w:rPr>
        <w:t xml:space="preserve"> interior design</w:t>
      </w:r>
      <w:r w:rsidR="00007601" w:rsidRPr="00007601">
        <w:rPr>
          <w:rFonts w:ascii="Times New Roman" w:hAnsi="Times New Roman" w:cs="Times New Roman"/>
          <w:color w:val="1B1B1B"/>
          <w:sz w:val="24"/>
          <w:szCs w:val="24"/>
          <w:shd w:val="clear" w:color="auto" w:fill="FFFFFF"/>
        </w:rPr>
        <w:t>, architecture, house owner</w:t>
      </w:r>
      <w:r w:rsidR="00E477FA">
        <w:rPr>
          <w:rFonts w:ascii="Times New Roman" w:hAnsi="Times New Roman" w:cs="Times New Roman"/>
          <w:color w:val="1B1B1B"/>
          <w:sz w:val="24"/>
          <w:szCs w:val="24"/>
          <w:shd w:val="clear" w:color="auto" w:fill="FFFFFF"/>
        </w:rPr>
        <w:t>s</w:t>
      </w:r>
      <w:r w:rsidR="00007601" w:rsidRPr="00007601">
        <w:rPr>
          <w:rFonts w:ascii="Times New Roman" w:hAnsi="Times New Roman" w:cs="Times New Roman"/>
          <w:color w:val="1B1B1B"/>
          <w:sz w:val="24"/>
          <w:szCs w:val="24"/>
          <w:shd w:val="clear" w:color="auto" w:fill="FFFFFF"/>
        </w:rPr>
        <w:t xml:space="preserve"> </w:t>
      </w:r>
      <w:r w:rsidR="00E477FA">
        <w:rPr>
          <w:rFonts w:ascii="Times New Roman" w:hAnsi="Times New Roman" w:cs="Times New Roman"/>
          <w:color w:val="1B1B1B"/>
          <w:sz w:val="24"/>
          <w:szCs w:val="24"/>
          <w:shd w:val="clear" w:color="auto" w:fill="FFFFFF"/>
        </w:rPr>
        <w:t>and</w:t>
      </w:r>
      <w:r w:rsidR="00007601" w:rsidRPr="00007601">
        <w:rPr>
          <w:rFonts w:ascii="Times New Roman" w:hAnsi="Times New Roman" w:cs="Times New Roman"/>
          <w:color w:val="1B1B1B"/>
          <w:sz w:val="24"/>
          <w:szCs w:val="24"/>
          <w:shd w:val="clear" w:color="auto" w:fill="FFFFFF"/>
        </w:rPr>
        <w:t xml:space="preserve"> the person who is search</w:t>
      </w:r>
      <w:r w:rsidR="00E477FA">
        <w:rPr>
          <w:rFonts w:ascii="Times New Roman" w:hAnsi="Times New Roman" w:cs="Times New Roman"/>
          <w:color w:val="1B1B1B"/>
          <w:sz w:val="24"/>
          <w:szCs w:val="24"/>
          <w:shd w:val="clear" w:color="auto" w:fill="FFFFFF"/>
        </w:rPr>
        <w:t>ing</w:t>
      </w:r>
      <w:r w:rsidR="00007601" w:rsidRPr="00007601">
        <w:rPr>
          <w:rFonts w:ascii="Times New Roman" w:hAnsi="Times New Roman" w:cs="Times New Roman"/>
          <w:color w:val="1B1B1B"/>
          <w:sz w:val="24"/>
          <w:szCs w:val="24"/>
          <w:shd w:val="clear" w:color="auto" w:fill="FFFFFF"/>
        </w:rPr>
        <w:t xml:space="preserve"> for </w:t>
      </w:r>
      <w:r w:rsidR="00E477FA">
        <w:rPr>
          <w:rFonts w:ascii="Times New Roman" w:hAnsi="Times New Roman" w:cs="Times New Roman"/>
          <w:color w:val="1B1B1B"/>
          <w:sz w:val="24"/>
          <w:szCs w:val="24"/>
          <w:shd w:val="clear" w:color="auto" w:fill="FFFFFF"/>
        </w:rPr>
        <w:t xml:space="preserve">a </w:t>
      </w:r>
      <w:r w:rsidR="00007601" w:rsidRPr="00007601">
        <w:rPr>
          <w:rFonts w:ascii="Times New Roman" w:hAnsi="Times New Roman" w:cs="Times New Roman"/>
          <w:color w:val="1B1B1B"/>
          <w:sz w:val="24"/>
          <w:szCs w:val="24"/>
          <w:shd w:val="clear" w:color="auto" w:fill="FFFFFF"/>
        </w:rPr>
        <w:t xml:space="preserve">new </w:t>
      </w:r>
      <w:r w:rsidR="00E477FA">
        <w:rPr>
          <w:rFonts w:ascii="Times New Roman" w:hAnsi="Times New Roman" w:cs="Times New Roman"/>
          <w:color w:val="1B1B1B"/>
          <w:sz w:val="24"/>
          <w:szCs w:val="24"/>
          <w:shd w:val="clear" w:color="auto" w:fill="FFFFFF"/>
        </w:rPr>
        <w:t>house</w:t>
      </w:r>
      <w:r w:rsidR="00007601" w:rsidRPr="00007601">
        <w:rPr>
          <w:rFonts w:ascii="Times New Roman" w:hAnsi="Times New Roman" w:cs="Times New Roman"/>
          <w:color w:val="1B1B1B"/>
          <w:sz w:val="24"/>
          <w:szCs w:val="24"/>
          <w:shd w:val="clear" w:color="auto" w:fill="FFFFFF"/>
        </w:rPr>
        <w:t>.</w:t>
      </w:r>
    </w:p>
    <w:p w14:paraId="4CD58BC5" w14:textId="181EC014" w:rsidR="00E73304" w:rsidRDefault="00684CE7" w:rsidP="00E73304">
      <w:pPr>
        <w:jc w:val="both"/>
        <w:rPr>
          <w:rFonts w:ascii="Times New Roman" w:hAnsi="Times New Roman" w:cs="Times New Roman"/>
          <w:color w:val="202124"/>
          <w:sz w:val="24"/>
          <w:szCs w:val="24"/>
          <w:shd w:val="clear" w:color="auto" w:fill="FFFFFF"/>
        </w:rPr>
      </w:pPr>
      <w:r w:rsidRPr="00C51B50">
        <w:rPr>
          <w:rFonts w:ascii="Times New Roman" w:hAnsi="Times New Roman" w:cs="Times New Roman"/>
          <w:b/>
          <w:bCs/>
          <w:color w:val="202124"/>
          <w:sz w:val="24"/>
          <w:szCs w:val="24"/>
          <w:shd w:val="clear" w:color="auto" w:fill="FFFFFF"/>
        </w:rPr>
        <w:t>Keywords</w:t>
      </w:r>
      <w:r>
        <w:rPr>
          <w:rFonts w:ascii="Times New Roman" w:hAnsi="Times New Roman" w:cs="Times New Roman"/>
          <w:color w:val="202124"/>
          <w:sz w:val="24"/>
          <w:szCs w:val="24"/>
          <w:shd w:val="clear" w:color="auto" w:fill="FFFFFF"/>
        </w:rPr>
        <w:t xml:space="preserve">; </w:t>
      </w:r>
      <w:r w:rsidR="00E73304" w:rsidRPr="005F1419">
        <w:rPr>
          <w:rFonts w:ascii="Times New Roman" w:hAnsi="Times New Roman" w:cs="Times New Roman"/>
          <w:color w:val="202124"/>
          <w:sz w:val="24"/>
          <w:szCs w:val="24"/>
          <w:shd w:val="clear" w:color="auto" w:fill="FFFFFF"/>
        </w:rPr>
        <w:t>Indoor Air Quality</w:t>
      </w:r>
      <w:r w:rsidR="00AB2F6A">
        <w:rPr>
          <w:rFonts w:ascii="Times New Roman" w:hAnsi="Times New Roman" w:cs="Times New Roman"/>
          <w:color w:val="202124"/>
          <w:sz w:val="24"/>
          <w:szCs w:val="24"/>
          <w:shd w:val="clear" w:color="auto" w:fill="FFFFFF"/>
        </w:rPr>
        <w:t>,</w:t>
      </w:r>
      <w:r w:rsidR="00AB2F6A" w:rsidRPr="00AB2F6A">
        <w:rPr>
          <w:rFonts w:ascii="Times New Roman" w:hAnsi="Times New Roman" w:cs="Times New Roman"/>
          <w:color w:val="1B1B1B"/>
          <w:sz w:val="24"/>
          <w:szCs w:val="24"/>
          <w:shd w:val="clear" w:color="auto" w:fill="FFFFFF"/>
        </w:rPr>
        <w:t xml:space="preserve"> </w:t>
      </w:r>
      <w:r w:rsidR="00AB2F6A">
        <w:rPr>
          <w:rFonts w:ascii="Times New Roman" w:hAnsi="Times New Roman" w:cs="Times New Roman"/>
          <w:color w:val="1B1B1B"/>
          <w:sz w:val="24"/>
          <w:szCs w:val="24"/>
          <w:shd w:val="clear" w:color="auto" w:fill="FFFFFF"/>
        </w:rPr>
        <w:t>A</w:t>
      </w:r>
      <w:r w:rsidR="00AB2F6A" w:rsidRPr="00FF4C80">
        <w:rPr>
          <w:rFonts w:ascii="Times New Roman" w:hAnsi="Times New Roman" w:cs="Times New Roman"/>
          <w:color w:val="1B1B1B"/>
          <w:sz w:val="24"/>
          <w:szCs w:val="24"/>
          <w:shd w:val="clear" w:color="auto" w:fill="FFFFFF"/>
        </w:rPr>
        <w:t>ir changes per hour (ACH)</w:t>
      </w:r>
      <w:r w:rsidR="00A22021">
        <w:rPr>
          <w:rFonts w:ascii="Times New Roman" w:hAnsi="Times New Roman" w:cs="Times New Roman"/>
          <w:color w:val="1B1B1B"/>
          <w:sz w:val="24"/>
          <w:szCs w:val="24"/>
          <w:shd w:val="clear" w:color="auto" w:fill="FFFFFF"/>
        </w:rPr>
        <w:t>,</w:t>
      </w:r>
      <w:r w:rsidR="003C7C3F" w:rsidRPr="003C7C3F">
        <w:rPr>
          <w:rFonts w:ascii="Times New Roman" w:hAnsi="Times New Roman" w:cs="Times New Roman"/>
          <w:color w:val="202124"/>
          <w:sz w:val="24"/>
          <w:szCs w:val="24"/>
          <w:shd w:val="clear" w:color="auto" w:fill="FFFFFF"/>
        </w:rPr>
        <w:t xml:space="preserve"> </w:t>
      </w:r>
      <w:r w:rsidR="003C7C3F" w:rsidRPr="00FA2836">
        <w:rPr>
          <w:rFonts w:ascii="Times New Roman" w:hAnsi="Times New Roman" w:cs="Times New Roman"/>
          <w:color w:val="202124"/>
          <w:sz w:val="24"/>
          <w:szCs w:val="24"/>
          <w:shd w:val="clear" w:color="auto" w:fill="FFFFFF"/>
        </w:rPr>
        <w:t>Sick building syndrome (SBS)</w:t>
      </w:r>
      <w:r w:rsidR="00C51B50">
        <w:rPr>
          <w:rFonts w:ascii="Times New Roman" w:hAnsi="Times New Roman" w:cs="Times New Roman"/>
          <w:color w:val="202124"/>
          <w:sz w:val="24"/>
          <w:szCs w:val="24"/>
          <w:shd w:val="clear" w:color="auto" w:fill="FFFFFF"/>
        </w:rPr>
        <w:t>,</w:t>
      </w:r>
      <w:r w:rsidR="00C51B50" w:rsidRPr="00C51B50">
        <w:rPr>
          <w:rFonts w:ascii="Times New Roman" w:hAnsi="Times New Roman" w:cs="Times New Roman"/>
          <w:b/>
          <w:bCs/>
          <w:sz w:val="24"/>
          <w:szCs w:val="24"/>
        </w:rPr>
        <w:t xml:space="preserve"> </w:t>
      </w:r>
      <w:r w:rsidR="00C51B50" w:rsidRPr="00C51B50">
        <w:rPr>
          <w:rFonts w:ascii="Times New Roman" w:hAnsi="Times New Roman" w:cs="Times New Roman"/>
          <w:color w:val="202124"/>
          <w:sz w:val="24"/>
          <w:szCs w:val="24"/>
          <w:shd w:val="clear" w:color="auto" w:fill="FFFFFF"/>
        </w:rPr>
        <w:t>Architectural elements</w:t>
      </w:r>
      <w:r w:rsidR="00C51B50">
        <w:rPr>
          <w:rFonts w:ascii="Times New Roman" w:hAnsi="Times New Roman" w:cs="Times New Roman"/>
          <w:color w:val="202124"/>
          <w:sz w:val="24"/>
          <w:szCs w:val="24"/>
          <w:shd w:val="clear" w:color="auto" w:fill="FFFFFF"/>
        </w:rPr>
        <w:t>,</w:t>
      </w:r>
      <w:r w:rsidR="00C51B50" w:rsidRPr="00C51B50">
        <w:rPr>
          <w:rFonts w:ascii="Times New Roman" w:hAnsi="Times New Roman" w:cs="Times New Roman"/>
          <w:b/>
          <w:bCs/>
          <w:color w:val="1B1B1B"/>
          <w:sz w:val="24"/>
          <w:szCs w:val="24"/>
          <w:shd w:val="clear" w:color="auto" w:fill="FFFFFF"/>
        </w:rPr>
        <w:t xml:space="preserve"> </w:t>
      </w:r>
      <w:r w:rsidR="00C51B50" w:rsidRPr="00C51B50">
        <w:rPr>
          <w:rFonts w:ascii="Times New Roman" w:hAnsi="Times New Roman" w:cs="Times New Roman"/>
          <w:color w:val="1B1B1B"/>
          <w:sz w:val="24"/>
          <w:szCs w:val="24"/>
          <w:shd w:val="clear" w:color="auto" w:fill="FFFFFF"/>
        </w:rPr>
        <w:t>Indoor plants</w:t>
      </w:r>
      <w:r w:rsidR="007A5082">
        <w:rPr>
          <w:rFonts w:ascii="Times New Roman" w:hAnsi="Times New Roman" w:cs="Times New Roman"/>
          <w:color w:val="1B1B1B"/>
          <w:sz w:val="24"/>
          <w:szCs w:val="24"/>
          <w:shd w:val="clear" w:color="auto" w:fill="FFFFFF"/>
        </w:rPr>
        <w:t>.</w:t>
      </w:r>
    </w:p>
    <w:p w14:paraId="7278209B" w14:textId="375FD80A" w:rsidR="00321B0A" w:rsidRPr="00615ABB" w:rsidRDefault="00321B0A" w:rsidP="004532BC">
      <w:pPr>
        <w:jc w:val="both"/>
        <w:rPr>
          <w:rFonts w:ascii="Times New Roman" w:hAnsi="Times New Roman" w:cs="Times New Roman"/>
          <w:b/>
          <w:bCs/>
          <w:color w:val="202124"/>
          <w:sz w:val="24"/>
          <w:szCs w:val="24"/>
          <w:shd w:val="clear" w:color="auto" w:fill="FFFFFF"/>
        </w:rPr>
      </w:pPr>
      <w:r w:rsidRPr="00615ABB">
        <w:rPr>
          <w:rFonts w:ascii="Times New Roman" w:hAnsi="Times New Roman" w:cs="Times New Roman"/>
          <w:b/>
          <w:bCs/>
          <w:color w:val="202124"/>
          <w:sz w:val="24"/>
          <w:szCs w:val="24"/>
          <w:shd w:val="clear" w:color="auto" w:fill="FFFFFF"/>
        </w:rPr>
        <w:t>Introduction</w:t>
      </w:r>
    </w:p>
    <w:p w14:paraId="37C1E733" w14:textId="62590F6F" w:rsidR="00B51536" w:rsidRPr="00A53C95" w:rsidRDefault="00177986" w:rsidP="004532BC">
      <w:pPr>
        <w:spacing w:after="200"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color w:val="202124"/>
          <w:sz w:val="24"/>
          <w:szCs w:val="24"/>
          <w:shd w:val="clear" w:color="auto" w:fill="FFFFFF"/>
        </w:rPr>
        <w:t>The presence of</w:t>
      </w:r>
      <w:r w:rsidR="004D137D">
        <w:rPr>
          <w:rFonts w:ascii="Times New Roman" w:hAnsi="Times New Roman" w:cs="Times New Roman"/>
          <w:color w:val="202124"/>
          <w:sz w:val="24"/>
          <w:szCs w:val="24"/>
          <w:shd w:val="clear" w:color="auto" w:fill="FFFFFF"/>
        </w:rPr>
        <w:t xml:space="preserve"> </w:t>
      </w:r>
      <w:r w:rsidR="00E83927" w:rsidRPr="00E83927">
        <w:rPr>
          <w:rFonts w:ascii="Times New Roman" w:hAnsi="Times New Roman" w:cs="Times New Roman"/>
          <w:color w:val="202124"/>
          <w:sz w:val="24"/>
          <w:szCs w:val="24"/>
          <w:shd w:val="clear" w:color="auto" w:fill="FFFFFF"/>
        </w:rPr>
        <w:t>undesired component</w:t>
      </w:r>
      <w:r>
        <w:rPr>
          <w:rFonts w:ascii="Times New Roman" w:hAnsi="Times New Roman" w:cs="Times New Roman"/>
          <w:color w:val="202124"/>
          <w:sz w:val="24"/>
          <w:szCs w:val="24"/>
          <w:shd w:val="clear" w:color="auto" w:fill="FFFFFF"/>
        </w:rPr>
        <w:t>s</w:t>
      </w:r>
      <w:r w:rsidR="00E83927" w:rsidRPr="00E83927">
        <w:rPr>
          <w:rFonts w:ascii="Times New Roman" w:hAnsi="Times New Roman" w:cs="Times New Roman"/>
          <w:color w:val="202124"/>
          <w:sz w:val="24"/>
          <w:szCs w:val="24"/>
          <w:shd w:val="clear" w:color="auto" w:fill="FFFFFF"/>
        </w:rPr>
        <w:t xml:space="preserve"> i</w:t>
      </w:r>
      <w:r>
        <w:rPr>
          <w:rFonts w:ascii="Times New Roman" w:hAnsi="Times New Roman" w:cs="Times New Roman"/>
          <w:color w:val="202124"/>
          <w:sz w:val="24"/>
          <w:szCs w:val="24"/>
          <w:shd w:val="clear" w:color="auto" w:fill="FFFFFF"/>
        </w:rPr>
        <w:t xml:space="preserve">n the air (indoor/outdoor) </w:t>
      </w:r>
      <w:r w:rsidR="00E83927" w:rsidRPr="00E83927">
        <w:rPr>
          <w:rFonts w:ascii="Times New Roman" w:hAnsi="Times New Roman" w:cs="Times New Roman"/>
          <w:color w:val="202124"/>
          <w:sz w:val="24"/>
          <w:szCs w:val="24"/>
          <w:shd w:val="clear" w:color="auto" w:fill="FFFFFF"/>
        </w:rPr>
        <w:t>degrades its quality and disrupts its normal composition and chemistry is characteri</w:t>
      </w:r>
      <w:r w:rsidR="004D137D">
        <w:rPr>
          <w:rFonts w:ascii="Times New Roman" w:hAnsi="Times New Roman" w:cs="Times New Roman"/>
          <w:color w:val="202124"/>
          <w:sz w:val="24"/>
          <w:szCs w:val="24"/>
          <w:shd w:val="clear" w:color="auto" w:fill="FFFFFF"/>
        </w:rPr>
        <w:t>z</w:t>
      </w:r>
      <w:r w:rsidR="00E83927" w:rsidRPr="00E83927">
        <w:rPr>
          <w:rFonts w:ascii="Times New Roman" w:hAnsi="Times New Roman" w:cs="Times New Roman"/>
          <w:color w:val="202124"/>
          <w:sz w:val="24"/>
          <w:szCs w:val="24"/>
          <w:shd w:val="clear" w:color="auto" w:fill="FFFFFF"/>
        </w:rPr>
        <w:t>ed as air pollution</w:t>
      </w:r>
      <w:r w:rsidR="00E55BF4">
        <w:rPr>
          <w:rFonts w:ascii="Times New Roman" w:hAnsi="Times New Roman" w:cs="Times New Roman"/>
          <w:color w:val="202124"/>
          <w:sz w:val="24"/>
          <w:szCs w:val="24"/>
          <w:shd w:val="clear" w:color="auto" w:fill="FFFFFF"/>
        </w:rPr>
        <w:t xml:space="preserve"> </w:t>
      </w:r>
      <w:r w:rsidR="00E55BF4">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&lt;EndNote&gt;&lt;Cite&gt;&lt;Author&gt;Chauhan&lt;/Author&gt;&lt;Year&gt;2017&lt;/Year&gt;&lt;RecNum&gt;1&lt;/RecNum&gt;&lt;DisplayText&gt;&lt;style face="superscript"&gt;1&lt;/style&gt;&lt;/DisplayText&gt;&lt;record&gt;&lt;rec-number&gt;1&lt;/rec-number&gt;&lt;foreign-keys&gt;&lt;key app="EN" db-id="dwdr0wwrbzzptmevws8xvsxyrdxpwa2sa2px" timestamp="1661078462"&gt;1&lt;/key&gt;&lt;/foreign-keys&gt;&lt;ref-type name="Journal Article"&gt;17&lt;/ref-type&gt;&lt;contributors&gt;&lt;authors&gt;&lt;author&gt;Chauhan, P&lt;/author&gt;&lt;author&gt;Rawat, MS&lt;/author&gt;&lt;author&gt;Gauba P &lt;/author&gt;&lt;/authors&gt;&lt;/contributors&gt;&lt;titles&gt;&lt;title&gt;Role of Plants in Indoor Air Remediation&lt;/title&gt;&lt;secondary-title&gt;International Journal of Engineering Technology Science and Research&lt;/secondary-title&gt;&lt;tertiary-title&gt;756&lt;/tertiary-title&gt;&lt;/titles&gt;&lt;periodical&gt;&lt;full-title&gt;International Journal of Engineering Technology Science and Research&lt;/full-title&gt;&lt;/periodical&gt;&lt;volume&gt;4&lt;/volume&gt;&lt;number&gt;9&lt;/number&gt;&lt;section&gt;749&lt;/section&gt;&lt;dates&gt;&lt;year&gt;2017&lt;/year&gt;&lt;/dates&gt;&lt;urls&gt;&lt;/urls&gt;&lt;/record&gt;&lt;/Cite&gt;&lt;/EndNote&gt;</w:instrText>
      </w:r>
      <w:r w:rsidR="00E55BF4">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1</w:t>
      </w:r>
      <w:r w:rsidR="00E55BF4">
        <w:rPr>
          <w:rFonts w:ascii="Times New Roman" w:hAnsi="Times New Roman" w:cs="Times New Roman"/>
          <w:color w:val="202124"/>
          <w:sz w:val="24"/>
          <w:szCs w:val="24"/>
          <w:shd w:val="clear" w:color="auto" w:fill="FFFFFF"/>
        </w:rPr>
        <w:fldChar w:fldCharType="end"/>
      </w:r>
      <w:r w:rsidR="002D2D42">
        <w:rPr>
          <w:rFonts w:ascii="Times New Roman" w:hAnsi="Times New Roman" w:cs="Times New Roman"/>
          <w:color w:val="202124"/>
          <w:sz w:val="24"/>
          <w:szCs w:val="24"/>
          <w:shd w:val="clear" w:color="auto" w:fill="FFFFFF"/>
        </w:rPr>
        <w:t>.</w:t>
      </w:r>
      <w:r w:rsidR="003B7C45" w:rsidRPr="00615ABB">
        <w:rPr>
          <w:rFonts w:ascii="Times New Roman" w:hAnsi="Times New Roman" w:cs="Times New Roman"/>
          <w:color w:val="202124"/>
          <w:sz w:val="24"/>
          <w:szCs w:val="24"/>
          <w:shd w:val="clear" w:color="auto" w:fill="FFFFFF"/>
        </w:rPr>
        <w:t xml:space="preserve"> </w:t>
      </w:r>
      <w:r w:rsidR="003B7C45" w:rsidRPr="003B7C45">
        <w:rPr>
          <w:rFonts w:ascii="Times New Roman" w:hAnsi="Times New Roman" w:cs="Times New Roman"/>
          <w:color w:val="202124"/>
          <w:sz w:val="24"/>
          <w:szCs w:val="24"/>
          <w:shd w:val="clear" w:color="auto" w:fill="FFFFFF"/>
        </w:rPr>
        <w:t>Chemical, biological, and physical contamination of interior air are all considered forms of indoor air pollution.</w:t>
      </w:r>
      <w:r w:rsidR="00273007">
        <w:rPr>
          <w:rFonts w:ascii="Times New Roman" w:hAnsi="Times New Roman" w:cs="Times New Roman"/>
          <w:color w:val="202124"/>
          <w:sz w:val="24"/>
          <w:szCs w:val="24"/>
          <w:shd w:val="clear" w:color="auto" w:fill="FFFFFF"/>
        </w:rPr>
        <w:t xml:space="preserve"> </w:t>
      </w:r>
      <w:r w:rsidR="00594605" w:rsidRPr="00354B61">
        <w:rPr>
          <w:rFonts w:ascii="Times New Roman" w:hAnsi="Times New Roman" w:cs="Times New Roman"/>
          <w:color w:val="202124"/>
          <w:sz w:val="24"/>
          <w:szCs w:val="24"/>
          <w:shd w:val="clear" w:color="auto" w:fill="FFFFFF"/>
        </w:rPr>
        <w:t>It may result in adverse health effects</w:t>
      </w:r>
      <w:r w:rsidR="00F0188C">
        <w:rPr>
          <w:rFonts w:ascii="Times New Roman" w:hAnsi="Times New Roman" w:cs="Times New Roman"/>
          <w:color w:val="202124"/>
          <w:sz w:val="24"/>
          <w:szCs w:val="24"/>
          <w:shd w:val="clear" w:color="auto" w:fill="FFFFFF"/>
        </w:rPr>
        <w:t xml:space="preserve"> </w:t>
      </w:r>
      <w:r w:rsidR="00F0188C">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&lt;EndNote&gt;&lt;Cite&gt;&lt;Author&gt;Yin&lt;/Author&gt;&lt;Year&gt;2019&lt;/Year&gt;&lt;RecNum&gt;3&lt;/RecNum&gt;&lt;DisplayText&gt;&lt;style face="superscript"&gt;2&lt;/style&gt;&lt;/DisplayText&gt;&lt;record&gt;&lt;rec-number&gt;3&lt;/rec-number&gt;&lt;foreign-keys&gt;&lt;key app="EN" db-id="dwdr0wwrbzzptmevws8xvsxyrdxpwa2sa2px" timestamp="1661079006"&gt;3&lt;/key&gt;&lt;/foreign-keys&gt;&lt;ref-type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sidR="00F0188C">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2</w:t>
      </w:r>
      <w:r w:rsidR="00F0188C">
        <w:rPr>
          <w:rFonts w:ascii="Times New Roman" w:hAnsi="Times New Roman" w:cs="Times New Roman"/>
          <w:color w:val="202124"/>
          <w:sz w:val="24"/>
          <w:szCs w:val="24"/>
          <w:shd w:val="clear" w:color="auto" w:fill="FFFFFF"/>
        </w:rPr>
        <w:fldChar w:fldCharType="end"/>
      </w:r>
      <w:r w:rsidR="002D2D42">
        <w:rPr>
          <w:rFonts w:ascii="Times New Roman" w:hAnsi="Times New Roman" w:cs="Times New Roman"/>
          <w:color w:val="202124"/>
          <w:sz w:val="24"/>
          <w:szCs w:val="24"/>
          <w:shd w:val="clear" w:color="auto" w:fill="FFFFFF"/>
        </w:rPr>
        <w:t>.</w:t>
      </w:r>
      <w:r w:rsidR="00E83927" w:rsidRPr="00615ABB">
        <w:rPr>
          <w:rFonts w:ascii="Times New Roman" w:hAnsi="Times New Roman" w:cs="Times New Roman"/>
          <w:color w:val="202124"/>
          <w:sz w:val="24"/>
          <w:szCs w:val="24"/>
          <w:shd w:val="clear" w:color="auto" w:fill="FFFFFF"/>
        </w:rPr>
        <w:t xml:space="preserve"> </w:t>
      </w:r>
      <w:r w:rsidR="00E54948" w:rsidRPr="005F1419">
        <w:rPr>
          <w:rFonts w:ascii="Times New Roman" w:hAnsi="Times New Roman" w:cs="Times New Roman"/>
          <w:color w:val="202124"/>
          <w:sz w:val="24"/>
          <w:szCs w:val="24"/>
          <w:shd w:val="clear" w:color="auto" w:fill="FFFFFF"/>
        </w:rPr>
        <w:t>US Environmental Protection Agency</w:t>
      </w:r>
      <w:r w:rsidR="009B481A" w:rsidRPr="005F1419">
        <w:rPr>
          <w:rFonts w:ascii="Times New Roman" w:hAnsi="Times New Roman" w:cs="Times New Roman"/>
          <w:color w:val="202124"/>
          <w:sz w:val="24"/>
          <w:szCs w:val="24"/>
          <w:shd w:val="clear" w:color="auto" w:fill="FFFFFF"/>
        </w:rPr>
        <w:t xml:space="preserve"> </w:t>
      </w:r>
      <w:r w:rsidR="00F0188C">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&lt;EndNote&gt;&lt;Cite&gt;&lt;Author&gt;da Graça&lt;/Author&gt;&lt;Year&gt;2016&lt;/Year&gt;&lt;RecNum&gt;4&lt;/RecNum&gt;&lt;DisplayText&gt;&lt;style face="superscript"&gt;3&lt;/style&gt;&lt;/DisplayText&gt;&lt;record&gt;&lt;rec-number&gt;4&lt;/rec-number&gt;&lt;foreign-keys&gt;&lt;key app="EN" db-id="dwdr0wwrbzzptmevws8xvsxyrdxpwa2sa2px" timestamp="1661079201"&gt;4&lt;/key&gt;&lt;/foreign-keys&gt;&lt;ref-type name="Journal Article"&gt;17&lt;/ref-type&gt;&lt;contributors&gt;&lt;authors&gt;&lt;author&gt;da Graça, Guilherme Carrilho&lt;/author&gt;&lt;author&gt;Linden, Paul &lt;/author&gt;&lt;/authors&gt;&lt;/contributors&gt;&lt;titles&gt;&lt;title&gt;Ten questions about natural ventilation of non-domestic buildings&lt;/title&gt;&lt;secondary-title&gt;J Building Environment&lt;/secondary-title&gt;&lt;/titles&gt;&lt;periodical&gt;&lt;full-title&gt;J Building Environment&lt;/full-title&gt;&lt;/periodical&gt;&lt;pages&gt;263-273&lt;/pages&gt;&lt;volume&gt;107&lt;/volume&gt;&lt;dates&gt;&lt;year&gt;2016&lt;/year&gt;&lt;/dates&gt;&lt;isbn&gt;0360-1323&lt;/isbn&gt;&lt;urls&gt;&lt;/urls&gt;&lt;/record&gt;&lt;/Cite&gt;&lt;/EndNote&gt;</w:instrText>
      </w:r>
      <w:r w:rsidR="00F0188C">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3</w:t>
      </w:r>
      <w:r w:rsidR="00F0188C">
        <w:rPr>
          <w:rFonts w:ascii="Times New Roman" w:hAnsi="Times New Roman" w:cs="Times New Roman"/>
          <w:color w:val="202124"/>
          <w:sz w:val="24"/>
          <w:szCs w:val="24"/>
          <w:shd w:val="clear" w:color="auto" w:fill="FFFFFF"/>
        </w:rPr>
        <w:fldChar w:fldCharType="end"/>
      </w:r>
      <w:r w:rsidR="009B481A" w:rsidRPr="005F1419">
        <w:rPr>
          <w:rFonts w:ascii="Times New Roman" w:hAnsi="Times New Roman" w:cs="Times New Roman"/>
          <w:color w:val="202124"/>
          <w:sz w:val="24"/>
          <w:szCs w:val="24"/>
          <w:shd w:val="clear" w:color="auto" w:fill="FFFFFF"/>
        </w:rPr>
        <w:t xml:space="preserve"> </w:t>
      </w:r>
      <w:r w:rsidR="005A6838">
        <w:rPr>
          <w:rFonts w:ascii="Times New Roman" w:hAnsi="Times New Roman" w:cs="Times New Roman"/>
          <w:color w:val="202124"/>
          <w:sz w:val="24"/>
          <w:szCs w:val="24"/>
          <w:shd w:val="clear" w:color="auto" w:fill="FFFFFF"/>
        </w:rPr>
        <w:t xml:space="preserve">stated a </w:t>
      </w:r>
      <w:r w:rsidR="005A6838" w:rsidRPr="005F1419">
        <w:rPr>
          <w:rFonts w:ascii="Times New Roman" w:hAnsi="Times New Roman" w:cs="Times New Roman"/>
          <w:color w:val="202124"/>
          <w:sz w:val="24"/>
          <w:szCs w:val="24"/>
          <w:shd w:val="clear" w:color="auto" w:fill="FFFFFF"/>
        </w:rPr>
        <w:t>description</w:t>
      </w:r>
      <w:r w:rsidR="005A6838">
        <w:rPr>
          <w:rFonts w:ascii="Times New Roman" w:hAnsi="Times New Roman" w:cs="Times New Roman"/>
          <w:color w:val="202124"/>
          <w:sz w:val="24"/>
          <w:szCs w:val="24"/>
          <w:shd w:val="clear" w:color="auto" w:fill="FFFFFF"/>
        </w:rPr>
        <w:t>. I</w:t>
      </w:r>
      <w:r w:rsidR="009B481A">
        <w:rPr>
          <w:rFonts w:ascii="Times New Roman" w:hAnsi="Times New Roman" w:cs="Times New Roman"/>
          <w:color w:val="202124"/>
          <w:sz w:val="24"/>
          <w:szCs w:val="24"/>
          <w:shd w:val="clear" w:color="auto" w:fill="FFFFFF"/>
        </w:rPr>
        <w:t xml:space="preserve">t </w:t>
      </w:r>
      <w:proofErr w:type="gramStart"/>
      <w:r w:rsidR="009B481A">
        <w:rPr>
          <w:rFonts w:ascii="Times New Roman" w:hAnsi="Times New Roman" w:cs="Times New Roman"/>
          <w:color w:val="202124"/>
          <w:sz w:val="24"/>
          <w:szCs w:val="24"/>
          <w:shd w:val="clear" w:color="auto" w:fill="FFFFFF"/>
        </w:rPr>
        <w:t xml:space="preserve">says </w:t>
      </w:r>
      <w:r w:rsidRPr="00177986">
        <w:rPr>
          <w:rFonts w:ascii="Times New Roman" w:hAnsi="Times New Roman" w:cs="Times New Roman"/>
          <w:color w:val="202124"/>
          <w:sz w:val="24"/>
          <w:szCs w:val="24"/>
          <w:shd w:val="clear" w:color="auto" w:fill="FFFFFF"/>
        </w:rPr>
        <w:t>:</w:t>
      </w:r>
      <w:proofErr w:type="gramEnd"/>
      <w:r w:rsidRPr="00177986">
        <w:rPr>
          <w:rFonts w:ascii="Times New Roman" w:hAnsi="Times New Roman" w:cs="Times New Roman"/>
          <w:color w:val="202124"/>
          <w:sz w:val="24"/>
          <w:szCs w:val="24"/>
          <w:shd w:val="clear" w:color="auto" w:fill="FFFFFF"/>
        </w:rPr>
        <w:t xml:space="preserve"> </w:t>
      </w:r>
      <w:r w:rsidRPr="00615ABB">
        <w:rPr>
          <w:rFonts w:ascii="Times New Roman" w:hAnsi="Times New Roman" w:cs="Times New Roman"/>
          <w:color w:val="1B1B1B"/>
          <w:sz w:val="24"/>
          <w:szCs w:val="24"/>
          <w:shd w:val="clear" w:color="auto" w:fill="FFFFFF"/>
        </w:rPr>
        <w:t>“Indoor Air Quality (IAQ) refers to the air quality within and around buildings and structures, especially as</w:t>
      </w:r>
      <w:r w:rsidRPr="00177986">
        <w:rPr>
          <w:rFonts w:ascii="Times New Roman" w:hAnsi="Times New Roman" w:cs="Times New Roman"/>
          <w:color w:val="202124"/>
          <w:sz w:val="24"/>
          <w:szCs w:val="24"/>
          <w:shd w:val="clear" w:color="auto" w:fill="FFFFFF"/>
        </w:rPr>
        <w:t xml:space="preserve"> it relates to the health and comfort of building occupants”. </w:t>
      </w:r>
      <w:r w:rsidR="00F463A2">
        <w:rPr>
          <w:rFonts w:ascii="Times New Roman" w:hAnsi="Times New Roman" w:cs="Times New Roman"/>
          <w:color w:val="202124"/>
          <w:sz w:val="24"/>
          <w:szCs w:val="24"/>
          <w:shd w:val="clear" w:color="auto" w:fill="FFFFFF"/>
        </w:rPr>
        <w:t>Number of</w:t>
      </w:r>
      <w:r w:rsidRPr="00177986">
        <w:rPr>
          <w:rFonts w:ascii="Times New Roman" w:hAnsi="Times New Roman" w:cs="Times New Roman"/>
          <w:color w:val="202124"/>
          <w:sz w:val="24"/>
          <w:szCs w:val="24"/>
          <w:shd w:val="clear" w:color="auto" w:fill="FFFFFF"/>
        </w:rPr>
        <w:t xml:space="preserve"> people </w:t>
      </w:r>
      <w:r w:rsidR="00F463A2" w:rsidRPr="00177986">
        <w:rPr>
          <w:rFonts w:ascii="Times New Roman" w:hAnsi="Times New Roman" w:cs="Times New Roman"/>
          <w:color w:val="202124"/>
          <w:sz w:val="24"/>
          <w:szCs w:val="24"/>
          <w:shd w:val="clear" w:color="auto" w:fill="FFFFFF"/>
        </w:rPr>
        <w:t>devote</w:t>
      </w:r>
      <w:r w:rsidRPr="00177986">
        <w:rPr>
          <w:rFonts w:ascii="Times New Roman" w:hAnsi="Times New Roman" w:cs="Times New Roman"/>
          <w:color w:val="202124"/>
          <w:sz w:val="24"/>
          <w:szCs w:val="24"/>
          <w:shd w:val="clear" w:color="auto" w:fill="FFFFFF"/>
        </w:rPr>
        <w:t xml:space="preserve"> </w:t>
      </w:r>
      <w:proofErr w:type="spellStart"/>
      <w:r w:rsidR="00F463A2">
        <w:rPr>
          <w:rFonts w:ascii="Times New Roman" w:hAnsi="Times New Roman" w:cs="Times New Roman"/>
          <w:color w:val="202124"/>
          <w:sz w:val="24"/>
          <w:szCs w:val="24"/>
          <w:shd w:val="clear" w:color="auto" w:fill="FFFFFF"/>
        </w:rPr>
        <w:t>ninty</w:t>
      </w:r>
      <w:proofErr w:type="spellEnd"/>
      <w:r w:rsidR="00F463A2">
        <w:rPr>
          <w:rFonts w:ascii="Times New Roman" w:hAnsi="Times New Roman" w:cs="Times New Roman"/>
          <w:color w:val="202124"/>
          <w:sz w:val="24"/>
          <w:szCs w:val="24"/>
          <w:shd w:val="clear" w:color="auto" w:fill="FFFFFF"/>
        </w:rPr>
        <w:t xml:space="preserve"> percent and more </w:t>
      </w:r>
      <w:r w:rsidRPr="00177986">
        <w:rPr>
          <w:rFonts w:ascii="Times New Roman" w:hAnsi="Times New Roman" w:cs="Times New Roman"/>
          <w:color w:val="202124"/>
          <w:sz w:val="24"/>
          <w:szCs w:val="24"/>
          <w:shd w:val="clear" w:color="auto" w:fill="FFFFFF"/>
        </w:rPr>
        <w:t>of their time inside the house, if the pollutant level of indoor air is more than that of outdoors it affects their health</w:t>
      </w:r>
      <w:r w:rsidR="00BF6CA2">
        <w:rPr>
          <w:rFonts w:ascii="Times New Roman" w:hAnsi="Times New Roman" w:cs="Times New Roman"/>
          <w:color w:val="202124"/>
          <w:sz w:val="24"/>
          <w:szCs w:val="24"/>
          <w:shd w:val="clear" w:color="auto" w:fill="FFFFFF"/>
        </w:rPr>
        <w:t xml:space="preserve"> </w:t>
      </w:r>
      <w:r w:rsidR="00BF6CA2">
        <w:rPr>
          <w:rFonts w:ascii="Times New Roman" w:hAnsi="Times New Roman" w:cs="Times New Roman"/>
          <w:color w:val="202124"/>
          <w:sz w:val="24"/>
          <w:szCs w:val="24"/>
          <w:shd w:val="clear" w:color="auto" w:fill="FFFFFF"/>
        </w:rPr>
        <w:fldChar w:fldCharType="begin"/>
      </w:r>
      <w:r w:rsidR="000D108C">
        <w:rPr>
          <w:rFonts w:ascii="Times New Roman" w:hAnsi="Times New Roman" w:cs="Times New Roman"/>
          <w:color w:val="202124"/>
          <w:sz w:val="24"/>
          <w:szCs w:val="24"/>
          <w:shd w:val="clear" w:color="auto" w:fill="FFFFFF"/>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BF6CA2">
        <w:rPr>
          <w:rFonts w:ascii="Times New Roman" w:hAnsi="Times New Roman" w:cs="Times New Roman"/>
          <w:color w:val="202124"/>
          <w:sz w:val="24"/>
          <w:szCs w:val="24"/>
          <w:shd w:val="clear" w:color="auto" w:fill="FFFFFF"/>
        </w:rPr>
        <w:fldChar w:fldCharType="separate"/>
      </w:r>
      <w:r w:rsidR="000D108C" w:rsidRPr="000D108C">
        <w:rPr>
          <w:rFonts w:ascii="Times New Roman" w:hAnsi="Times New Roman" w:cs="Times New Roman"/>
          <w:noProof/>
          <w:color w:val="202124"/>
          <w:sz w:val="24"/>
          <w:szCs w:val="24"/>
          <w:shd w:val="clear" w:color="auto" w:fill="FFFFFF"/>
          <w:vertAlign w:val="superscript"/>
        </w:rPr>
        <w:t>4</w:t>
      </w:r>
      <w:r w:rsidR="00BF6CA2">
        <w:rPr>
          <w:rFonts w:ascii="Times New Roman" w:hAnsi="Times New Roman" w:cs="Times New Roman"/>
          <w:color w:val="202124"/>
          <w:sz w:val="24"/>
          <w:szCs w:val="24"/>
          <w:shd w:val="clear" w:color="auto" w:fill="FFFFFF"/>
        </w:rPr>
        <w:fldChar w:fldCharType="end"/>
      </w:r>
      <w:r w:rsidRPr="00177986">
        <w:rPr>
          <w:rFonts w:ascii="Times New Roman" w:hAnsi="Times New Roman" w:cs="Times New Roman"/>
          <w:color w:val="202124"/>
          <w:sz w:val="24"/>
          <w:szCs w:val="24"/>
          <w:shd w:val="clear" w:color="auto" w:fill="FFFFFF"/>
        </w:rPr>
        <w:t>. Sick building syndrome (SBS) is a problem caused by a decline in fresh air exchange in modern structures.</w:t>
      </w:r>
      <w:r w:rsidR="004D137D">
        <w:rPr>
          <w:rFonts w:ascii="Times New Roman" w:hAnsi="Times New Roman" w:cs="Times New Roman"/>
          <w:color w:val="202124"/>
          <w:sz w:val="24"/>
          <w:szCs w:val="24"/>
          <w:shd w:val="clear" w:color="auto" w:fill="FFFFFF"/>
        </w:rPr>
        <w:t xml:space="preserve"> </w:t>
      </w:r>
      <w:r w:rsidR="00C961A0" w:rsidRPr="001E5A7C">
        <w:rPr>
          <w:rFonts w:ascii="Times New Roman" w:hAnsi="Times New Roman" w:cs="Times New Roman"/>
          <w:color w:val="1B1B1B"/>
          <w:sz w:val="24"/>
          <w:szCs w:val="24"/>
          <w:shd w:val="clear" w:color="auto" w:fill="FFFFFF"/>
        </w:rPr>
        <w:t>When it comes to living in an apartment, indoor air quality becomes an even larger concern.</w:t>
      </w:r>
      <w:r w:rsidR="002D2D42">
        <w:rPr>
          <w:rFonts w:ascii="Times New Roman" w:hAnsi="Times New Roman" w:cs="Times New Roman"/>
          <w:color w:val="1B1B1B"/>
          <w:sz w:val="24"/>
          <w:szCs w:val="24"/>
          <w:shd w:val="clear" w:color="auto" w:fill="FFFFFF"/>
        </w:rPr>
        <w:t xml:space="preserve"> </w:t>
      </w:r>
      <w:r w:rsidR="00235167">
        <w:rPr>
          <w:rFonts w:ascii="Times New Roman" w:hAnsi="Times New Roman" w:cs="Times New Roman"/>
          <w:color w:val="1B1B1B"/>
          <w:sz w:val="24"/>
          <w:szCs w:val="24"/>
          <w:shd w:val="clear" w:color="auto" w:fill="FFFFFF"/>
        </w:rPr>
        <w:t>Particularly t</w:t>
      </w:r>
      <w:r w:rsidR="002D2D42">
        <w:rPr>
          <w:rFonts w:ascii="Times New Roman" w:hAnsi="Times New Roman" w:cs="Times New Roman"/>
          <w:color w:val="1B1B1B"/>
          <w:sz w:val="24"/>
          <w:szCs w:val="24"/>
          <w:shd w:val="clear" w:color="auto" w:fill="FFFFFF"/>
        </w:rPr>
        <w:t xml:space="preserve">he </w:t>
      </w:r>
      <w:r>
        <w:rPr>
          <w:rFonts w:ascii="Times New Roman" w:hAnsi="Times New Roman" w:cs="Times New Roman"/>
          <w:color w:val="1B1B1B"/>
          <w:sz w:val="24"/>
          <w:szCs w:val="24"/>
          <w:shd w:val="clear" w:color="auto" w:fill="FFFFFF"/>
        </w:rPr>
        <w:t>low</w:t>
      </w:r>
      <w:r w:rsidR="00273007">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price </w:t>
      </w:r>
      <w:r w:rsidR="002D2D42">
        <w:rPr>
          <w:rFonts w:ascii="Times New Roman" w:hAnsi="Times New Roman" w:cs="Times New Roman"/>
          <w:color w:val="1B1B1B"/>
          <w:sz w:val="24"/>
          <w:szCs w:val="24"/>
          <w:shd w:val="clear" w:color="auto" w:fill="FFFFFF"/>
        </w:rPr>
        <w:t xml:space="preserve">apartments </w:t>
      </w:r>
      <w:r>
        <w:rPr>
          <w:rFonts w:ascii="Times New Roman" w:hAnsi="Times New Roman" w:cs="Times New Roman"/>
          <w:color w:val="1B1B1B"/>
          <w:sz w:val="24"/>
          <w:szCs w:val="24"/>
          <w:shd w:val="clear" w:color="auto" w:fill="FFFFFF"/>
        </w:rPr>
        <w:t xml:space="preserve">in developing countries </w:t>
      </w:r>
      <w:r w:rsidR="002D2D42">
        <w:rPr>
          <w:rFonts w:ascii="Times New Roman" w:hAnsi="Times New Roman" w:cs="Times New Roman"/>
          <w:color w:val="1B1B1B"/>
          <w:sz w:val="24"/>
          <w:szCs w:val="24"/>
          <w:shd w:val="clear" w:color="auto" w:fill="FFFFFF"/>
        </w:rPr>
        <w:t>are</w:t>
      </w:r>
      <w:r w:rsidR="00C961A0" w:rsidRPr="001E5A7C">
        <w:rPr>
          <w:rFonts w:ascii="Times New Roman" w:hAnsi="Times New Roman" w:cs="Times New Roman"/>
          <w:color w:val="1B1B1B"/>
          <w:sz w:val="24"/>
          <w:szCs w:val="24"/>
          <w:shd w:val="clear" w:color="auto" w:fill="FFFFFF"/>
        </w:rPr>
        <w:t xml:space="preserve"> </w:t>
      </w:r>
      <w:r w:rsidR="00A85A31">
        <w:rPr>
          <w:rFonts w:ascii="Times New Roman" w:hAnsi="Times New Roman" w:cs="Times New Roman"/>
          <w:color w:val="1B1B1B"/>
          <w:sz w:val="24"/>
          <w:szCs w:val="24"/>
          <w:shd w:val="clear" w:color="auto" w:fill="FFFFFF"/>
        </w:rPr>
        <w:t>p</w:t>
      </w:r>
      <w:r w:rsidR="00C961A0" w:rsidRPr="001E5A7C">
        <w:rPr>
          <w:rFonts w:ascii="Times New Roman" w:hAnsi="Times New Roman" w:cs="Times New Roman"/>
          <w:color w:val="1B1B1B"/>
          <w:sz w:val="24"/>
          <w:szCs w:val="24"/>
          <w:shd w:val="clear" w:color="auto" w:fill="FFFFFF"/>
        </w:rPr>
        <w:t>oor</w:t>
      </w:r>
      <w:r w:rsidR="002D2D42">
        <w:rPr>
          <w:rFonts w:ascii="Times New Roman" w:hAnsi="Times New Roman" w:cs="Times New Roman"/>
          <w:color w:val="1B1B1B"/>
          <w:sz w:val="24"/>
          <w:szCs w:val="24"/>
          <w:shd w:val="clear" w:color="auto" w:fill="FFFFFF"/>
        </w:rPr>
        <w:t>ly</w:t>
      </w:r>
      <w:r w:rsidR="00C961A0" w:rsidRPr="001E5A7C">
        <w:rPr>
          <w:rFonts w:ascii="Times New Roman" w:hAnsi="Times New Roman" w:cs="Times New Roman"/>
          <w:color w:val="1B1B1B"/>
          <w:sz w:val="24"/>
          <w:szCs w:val="24"/>
          <w:shd w:val="clear" w:color="auto" w:fill="FFFFFF"/>
        </w:rPr>
        <w:t xml:space="preserve"> ventila</w:t>
      </w:r>
      <w:r w:rsidR="002D2D42">
        <w:rPr>
          <w:rFonts w:ascii="Times New Roman" w:hAnsi="Times New Roman" w:cs="Times New Roman"/>
          <w:color w:val="1B1B1B"/>
          <w:sz w:val="24"/>
          <w:szCs w:val="24"/>
          <w:shd w:val="clear" w:color="auto" w:fill="FFFFFF"/>
        </w:rPr>
        <w:t>ted</w:t>
      </w:r>
      <w:r w:rsidR="000E3E1A">
        <w:rPr>
          <w:rFonts w:ascii="Times New Roman" w:hAnsi="Times New Roman" w:cs="Times New Roman"/>
          <w:color w:val="1B1B1B"/>
          <w:sz w:val="24"/>
          <w:szCs w:val="24"/>
          <w:shd w:val="clear" w:color="auto" w:fill="FFFFFF"/>
        </w:rPr>
        <w:t xml:space="preserve"> </w:t>
      </w:r>
      <w:r w:rsidR="007864A3">
        <w:rPr>
          <w:rFonts w:ascii="Times New Roman" w:hAnsi="Times New Roman" w:cs="Times New Roman"/>
          <w:color w:val="1B1B1B"/>
          <w:sz w:val="24"/>
          <w:szCs w:val="24"/>
          <w:shd w:val="clear" w:color="auto" w:fill="FFFFFF"/>
        </w:rPr>
        <w:t xml:space="preserve">due to </w:t>
      </w:r>
      <w:r w:rsidR="000E3E1A">
        <w:rPr>
          <w:rFonts w:ascii="Times New Roman" w:hAnsi="Times New Roman" w:cs="Times New Roman"/>
          <w:color w:val="1B1B1B"/>
          <w:sz w:val="24"/>
          <w:szCs w:val="24"/>
          <w:shd w:val="clear" w:color="auto" w:fill="FFFFFF"/>
        </w:rPr>
        <w:t xml:space="preserve">the </w:t>
      </w:r>
      <w:r w:rsidR="00273007">
        <w:rPr>
          <w:rFonts w:ascii="Times New Roman" w:hAnsi="Times New Roman" w:cs="Times New Roman"/>
          <w:color w:val="1B1B1B"/>
          <w:sz w:val="24"/>
          <w:szCs w:val="24"/>
          <w:shd w:val="clear" w:color="auto" w:fill="FFFFFF"/>
        </w:rPr>
        <w:t>presence of</w:t>
      </w:r>
      <w:r w:rsidR="00007601" w:rsidRPr="00007601">
        <w:rPr>
          <w:rFonts w:ascii="Times New Roman" w:hAnsi="Times New Roman" w:cs="Times New Roman"/>
          <w:color w:val="1B1B1B"/>
          <w:sz w:val="24"/>
          <w:szCs w:val="24"/>
          <w:shd w:val="clear" w:color="auto" w:fill="FFFFFF"/>
        </w:rPr>
        <w:t xml:space="preserve"> common wall</w:t>
      </w:r>
      <w:r w:rsidR="00273007">
        <w:rPr>
          <w:rFonts w:ascii="Times New Roman" w:hAnsi="Times New Roman" w:cs="Times New Roman"/>
          <w:color w:val="1B1B1B"/>
          <w:sz w:val="24"/>
          <w:szCs w:val="24"/>
          <w:shd w:val="clear" w:color="auto" w:fill="FFFFFF"/>
        </w:rPr>
        <w:t>s</w:t>
      </w:r>
      <w:r w:rsidR="00331778">
        <w:rPr>
          <w:rFonts w:ascii="Times New Roman" w:hAnsi="Times New Roman" w:cs="Times New Roman"/>
          <w:color w:val="1B1B1B"/>
          <w:sz w:val="24"/>
          <w:szCs w:val="24"/>
          <w:shd w:val="clear" w:color="auto" w:fill="FFFFFF"/>
        </w:rPr>
        <w:t xml:space="preserve"> between</w:t>
      </w:r>
      <w:r w:rsidR="000E3E1A">
        <w:rPr>
          <w:rFonts w:ascii="Times New Roman" w:hAnsi="Times New Roman" w:cs="Times New Roman"/>
          <w:color w:val="1B1B1B"/>
          <w:sz w:val="24"/>
          <w:szCs w:val="24"/>
          <w:shd w:val="clear" w:color="auto" w:fill="FFFFFF"/>
        </w:rPr>
        <w:t xml:space="preserve"> two </w:t>
      </w:r>
      <w:r w:rsidR="00331778">
        <w:rPr>
          <w:rFonts w:ascii="Times New Roman" w:hAnsi="Times New Roman" w:cs="Times New Roman"/>
          <w:color w:val="1B1B1B"/>
          <w:sz w:val="24"/>
          <w:szCs w:val="24"/>
          <w:shd w:val="clear" w:color="auto" w:fill="FFFFFF"/>
        </w:rPr>
        <w:t xml:space="preserve">flats </w:t>
      </w:r>
      <w:r w:rsidR="007864A3">
        <w:rPr>
          <w:rFonts w:ascii="Times New Roman" w:hAnsi="Times New Roman" w:cs="Times New Roman"/>
          <w:color w:val="1B1B1B"/>
          <w:sz w:val="24"/>
          <w:szCs w:val="24"/>
          <w:shd w:val="clear" w:color="auto" w:fill="FFFFFF"/>
        </w:rPr>
        <w:t>that obstructs</w:t>
      </w:r>
      <w:r w:rsidR="00007601" w:rsidRPr="00007601">
        <w:rPr>
          <w:rFonts w:ascii="Times New Roman" w:hAnsi="Times New Roman" w:cs="Times New Roman"/>
          <w:color w:val="1B1B1B"/>
          <w:sz w:val="24"/>
          <w:szCs w:val="24"/>
          <w:shd w:val="clear" w:color="auto" w:fill="FFFFFF"/>
        </w:rPr>
        <w:t xml:space="preserve"> cross ventilation, poor building layout</w:t>
      </w:r>
      <w:r w:rsidR="00EE57FC">
        <w:rPr>
          <w:rFonts w:ascii="Times New Roman" w:hAnsi="Times New Roman" w:cs="Times New Roman"/>
          <w:color w:val="1B1B1B"/>
          <w:sz w:val="24"/>
          <w:szCs w:val="24"/>
          <w:shd w:val="clear" w:color="auto" w:fill="FFFFFF"/>
        </w:rPr>
        <w:t xml:space="preserve"> or plans to build more flats in a limited space</w:t>
      </w:r>
      <w:r w:rsidR="00007601" w:rsidRPr="00007601">
        <w:rPr>
          <w:rFonts w:ascii="Times New Roman" w:hAnsi="Times New Roman" w:cs="Times New Roman"/>
          <w:color w:val="1B1B1B"/>
          <w:sz w:val="24"/>
          <w:szCs w:val="24"/>
          <w:shd w:val="clear" w:color="auto" w:fill="FFFFFF"/>
        </w:rPr>
        <w:t>,</w:t>
      </w:r>
      <w:r w:rsidR="00EE57FC">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 xml:space="preserve">the </w:t>
      </w:r>
      <w:r w:rsidR="00EE57FC">
        <w:rPr>
          <w:rFonts w:ascii="Times New Roman" w:hAnsi="Times New Roman" w:cs="Times New Roman"/>
          <w:color w:val="1B1B1B"/>
          <w:sz w:val="24"/>
          <w:szCs w:val="24"/>
          <w:shd w:val="clear" w:color="auto" w:fill="FFFFFF"/>
        </w:rPr>
        <w:t>inappropriate orientation of the building due to lack of open space</w:t>
      </w:r>
      <w:r w:rsidR="00197EDB">
        <w:rPr>
          <w:rFonts w:ascii="Times New Roman" w:hAnsi="Times New Roman" w:cs="Times New Roman"/>
          <w:color w:val="1B1B1B"/>
          <w:sz w:val="24"/>
          <w:szCs w:val="24"/>
          <w:shd w:val="clear" w:color="auto" w:fill="FFFFFF"/>
        </w:rPr>
        <w:t xml:space="preserve"> and</w:t>
      </w:r>
      <w:r w:rsidR="00007601" w:rsidRPr="00007601">
        <w:rPr>
          <w:rFonts w:ascii="Times New Roman" w:hAnsi="Times New Roman" w:cs="Times New Roman"/>
          <w:color w:val="1B1B1B"/>
          <w:sz w:val="24"/>
          <w:szCs w:val="24"/>
          <w:shd w:val="clear" w:color="auto" w:fill="FFFFFF"/>
        </w:rPr>
        <w:t xml:space="preserve"> improper installation of architectural units</w:t>
      </w:r>
      <w:r w:rsidR="00197EDB">
        <w:rPr>
          <w:rFonts w:ascii="Times New Roman" w:hAnsi="Times New Roman" w:cs="Times New Roman"/>
          <w:color w:val="1B1B1B"/>
          <w:sz w:val="24"/>
          <w:szCs w:val="24"/>
          <w:shd w:val="clear" w:color="auto" w:fill="FFFFFF"/>
        </w:rPr>
        <w:t xml:space="preserve"> like balcony, proper window</w:t>
      </w:r>
      <w:r w:rsidR="00273007">
        <w:rPr>
          <w:rFonts w:ascii="Times New Roman" w:hAnsi="Times New Roman" w:cs="Times New Roman"/>
          <w:color w:val="1B1B1B"/>
          <w:sz w:val="24"/>
          <w:szCs w:val="24"/>
          <w:shd w:val="clear" w:color="auto" w:fill="FFFFFF"/>
        </w:rPr>
        <w:t xml:space="preserve"> positioning</w:t>
      </w:r>
      <w:r w:rsidR="00197EDB">
        <w:rPr>
          <w:rFonts w:ascii="Times New Roman" w:hAnsi="Times New Roman" w:cs="Times New Roman"/>
          <w:color w:val="1B1B1B"/>
          <w:sz w:val="24"/>
          <w:szCs w:val="24"/>
          <w:shd w:val="clear" w:color="auto" w:fill="FFFFFF"/>
        </w:rPr>
        <w:t>, wing wall, atrium, wind tower</w:t>
      </w:r>
      <w:r w:rsidR="00273007">
        <w:rPr>
          <w:rFonts w:ascii="Times New Roman" w:hAnsi="Times New Roman" w:cs="Times New Roman"/>
          <w:color w:val="1B1B1B"/>
          <w:sz w:val="24"/>
          <w:szCs w:val="24"/>
          <w:shd w:val="clear" w:color="auto" w:fill="FFFFFF"/>
        </w:rPr>
        <w:t>,</w:t>
      </w:r>
      <w:r w:rsidR="00197EDB">
        <w:rPr>
          <w:rFonts w:ascii="Times New Roman" w:hAnsi="Times New Roman" w:cs="Times New Roman"/>
          <w:color w:val="1B1B1B"/>
          <w:sz w:val="24"/>
          <w:szCs w:val="24"/>
          <w:shd w:val="clear" w:color="auto" w:fill="FFFFFF"/>
        </w:rPr>
        <w:t xml:space="preserve"> etc</w:t>
      </w:r>
      <w:r w:rsidR="0042777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Because of</w:t>
      </w:r>
      <w:r w:rsidR="007864A3">
        <w:rPr>
          <w:rFonts w:ascii="Times New Roman" w:hAnsi="Times New Roman" w:cs="Times New Roman"/>
          <w:color w:val="1B1B1B"/>
          <w:sz w:val="24"/>
          <w:szCs w:val="24"/>
          <w:shd w:val="clear" w:color="auto" w:fill="FFFFFF"/>
        </w:rPr>
        <w:t xml:space="preserve"> so many </w:t>
      </w:r>
      <w:r w:rsidR="007864A3">
        <w:rPr>
          <w:rFonts w:ascii="Times New Roman" w:hAnsi="Times New Roman" w:cs="Times New Roman"/>
          <w:color w:val="1B1B1B"/>
          <w:sz w:val="24"/>
          <w:szCs w:val="24"/>
          <w:shd w:val="clear" w:color="auto" w:fill="FFFFFF"/>
        </w:rPr>
        <w:lastRenderedPageBreak/>
        <w:t>constraints</w:t>
      </w:r>
      <w:r w:rsidR="0027300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 as discussed, it is also very difficult </w:t>
      </w:r>
      <w:r w:rsidR="007864A3" w:rsidRPr="001E5A7C">
        <w:rPr>
          <w:rFonts w:ascii="Times New Roman" w:hAnsi="Times New Roman" w:cs="Times New Roman"/>
          <w:color w:val="1B1B1B"/>
          <w:sz w:val="24"/>
          <w:szCs w:val="24"/>
          <w:shd w:val="clear" w:color="auto" w:fill="FFFFFF"/>
        </w:rPr>
        <w:t xml:space="preserve">to make major changes to </w:t>
      </w:r>
      <w:r w:rsidR="007864A3">
        <w:rPr>
          <w:rFonts w:ascii="Times New Roman" w:hAnsi="Times New Roman" w:cs="Times New Roman"/>
          <w:color w:val="1B1B1B"/>
          <w:sz w:val="24"/>
          <w:szCs w:val="24"/>
          <w:shd w:val="clear" w:color="auto" w:fill="FFFFFF"/>
        </w:rPr>
        <w:t xml:space="preserve">the structure of the </w:t>
      </w:r>
      <w:r w:rsidR="007864A3" w:rsidRPr="001E5A7C">
        <w:rPr>
          <w:rFonts w:ascii="Times New Roman" w:hAnsi="Times New Roman" w:cs="Times New Roman"/>
          <w:color w:val="1B1B1B"/>
          <w:sz w:val="24"/>
          <w:szCs w:val="24"/>
          <w:shd w:val="clear" w:color="auto" w:fill="FFFFFF"/>
        </w:rPr>
        <w:t>apartment</w:t>
      </w:r>
      <w:r w:rsidR="007864A3">
        <w:rPr>
          <w:rFonts w:ascii="Times New Roman" w:hAnsi="Times New Roman" w:cs="Times New Roman"/>
          <w:color w:val="1B1B1B"/>
          <w:sz w:val="24"/>
          <w:szCs w:val="24"/>
          <w:shd w:val="clear" w:color="auto" w:fill="FFFFFF"/>
        </w:rPr>
        <w:t xml:space="preserve"> to make it a well</w:t>
      </w:r>
      <w:r w:rsidR="00273007">
        <w:rPr>
          <w:rFonts w:ascii="Times New Roman" w:hAnsi="Times New Roman" w:cs="Times New Roman"/>
          <w:color w:val="1B1B1B"/>
          <w:sz w:val="24"/>
          <w:szCs w:val="24"/>
          <w:shd w:val="clear" w:color="auto" w:fill="FFFFFF"/>
        </w:rPr>
        <w:t>-</w:t>
      </w:r>
      <w:r w:rsidR="007864A3">
        <w:rPr>
          <w:rFonts w:ascii="Times New Roman" w:hAnsi="Times New Roman" w:cs="Times New Roman"/>
          <w:color w:val="1B1B1B"/>
          <w:sz w:val="24"/>
          <w:szCs w:val="24"/>
          <w:shd w:val="clear" w:color="auto" w:fill="FFFFFF"/>
        </w:rPr>
        <w:t xml:space="preserve">ventilated house. </w:t>
      </w:r>
      <w:proofErr w:type="gramStart"/>
      <w:r w:rsidR="007864A3">
        <w:rPr>
          <w:rFonts w:ascii="Times New Roman" w:hAnsi="Times New Roman" w:cs="Times New Roman"/>
          <w:color w:val="1B1B1B"/>
          <w:sz w:val="24"/>
          <w:szCs w:val="24"/>
          <w:shd w:val="clear" w:color="auto" w:fill="FFFFFF"/>
        </w:rPr>
        <w:t>Therefore</w:t>
      </w:r>
      <w:proofErr w:type="gramEnd"/>
      <w:r w:rsidR="00007601">
        <w:rPr>
          <w:rFonts w:ascii="Times New Roman" w:hAnsi="Times New Roman" w:cs="Times New Roman"/>
          <w:color w:val="1B1B1B"/>
          <w:sz w:val="24"/>
          <w:szCs w:val="24"/>
          <w:shd w:val="clear" w:color="auto" w:fill="FFFFFF"/>
        </w:rPr>
        <w:t xml:space="preserve"> due to </w:t>
      </w:r>
      <w:r w:rsidR="007864A3">
        <w:rPr>
          <w:rFonts w:ascii="Times New Roman" w:hAnsi="Times New Roman" w:cs="Times New Roman"/>
          <w:color w:val="1B1B1B"/>
          <w:sz w:val="24"/>
          <w:szCs w:val="24"/>
          <w:shd w:val="clear" w:color="auto" w:fill="FFFFFF"/>
        </w:rPr>
        <w:t xml:space="preserve">the </w:t>
      </w:r>
      <w:r w:rsidR="00007601">
        <w:rPr>
          <w:rFonts w:ascii="Times New Roman" w:hAnsi="Times New Roman" w:cs="Times New Roman"/>
          <w:color w:val="1B1B1B"/>
          <w:sz w:val="24"/>
          <w:szCs w:val="24"/>
          <w:shd w:val="clear" w:color="auto" w:fill="FFFFFF"/>
        </w:rPr>
        <w:t>la</w:t>
      </w:r>
      <w:r w:rsidR="00273007">
        <w:rPr>
          <w:rFonts w:ascii="Times New Roman" w:hAnsi="Times New Roman" w:cs="Times New Roman"/>
          <w:color w:val="1B1B1B"/>
          <w:sz w:val="24"/>
          <w:szCs w:val="24"/>
          <w:shd w:val="clear" w:color="auto" w:fill="FFFFFF"/>
        </w:rPr>
        <w:t>ck</w:t>
      </w:r>
      <w:r w:rsidR="00007601">
        <w:rPr>
          <w:rFonts w:ascii="Times New Roman" w:hAnsi="Times New Roman" w:cs="Times New Roman"/>
          <w:color w:val="1B1B1B"/>
          <w:sz w:val="24"/>
          <w:szCs w:val="24"/>
          <w:shd w:val="clear" w:color="auto" w:fill="FFFFFF"/>
        </w:rPr>
        <w:t xml:space="preserve"> of proper air movement</w:t>
      </w:r>
      <w:r w:rsidR="00427777">
        <w:rPr>
          <w:rFonts w:ascii="Times New Roman" w:hAnsi="Times New Roman" w:cs="Times New Roman"/>
          <w:color w:val="1B1B1B"/>
          <w:sz w:val="24"/>
          <w:szCs w:val="24"/>
          <w:shd w:val="clear" w:color="auto" w:fill="FFFFFF"/>
        </w:rPr>
        <w:t xml:space="preserve"> in the apartments</w:t>
      </w:r>
      <w:r w:rsidR="007864A3">
        <w:rPr>
          <w:rFonts w:ascii="Times New Roman" w:hAnsi="Times New Roman" w:cs="Times New Roman"/>
          <w:color w:val="1B1B1B"/>
          <w:sz w:val="24"/>
          <w:szCs w:val="24"/>
          <w:shd w:val="clear" w:color="auto" w:fill="FFFFFF"/>
        </w:rPr>
        <w:t>,</w:t>
      </w:r>
      <w:r w:rsidR="00C961A0" w:rsidRPr="001E5A7C">
        <w:rPr>
          <w:rFonts w:ascii="Times New Roman" w:hAnsi="Times New Roman" w:cs="Times New Roman"/>
          <w:color w:val="1B1B1B"/>
          <w:sz w:val="24"/>
          <w:szCs w:val="24"/>
          <w:shd w:val="clear" w:color="auto" w:fill="FFFFFF"/>
        </w:rPr>
        <w:t xml:space="preserve"> more concentrated irritants</w:t>
      </w:r>
      <w:r w:rsidR="00007601">
        <w:rPr>
          <w:rFonts w:ascii="Times New Roman" w:hAnsi="Times New Roman" w:cs="Times New Roman"/>
          <w:color w:val="1B1B1B"/>
          <w:sz w:val="24"/>
          <w:szCs w:val="24"/>
          <w:shd w:val="clear" w:color="auto" w:fill="FFFFFF"/>
        </w:rPr>
        <w:t xml:space="preserve"> </w:t>
      </w:r>
      <w:r w:rsidR="00427777">
        <w:rPr>
          <w:rFonts w:ascii="Times New Roman" w:hAnsi="Times New Roman" w:cs="Times New Roman"/>
          <w:color w:val="1B1B1B"/>
          <w:sz w:val="24"/>
          <w:szCs w:val="24"/>
          <w:shd w:val="clear" w:color="auto" w:fill="FFFFFF"/>
        </w:rPr>
        <w:t xml:space="preserve">or </w:t>
      </w:r>
      <w:r w:rsidR="00007601">
        <w:rPr>
          <w:rFonts w:ascii="Times New Roman" w:hAnsi="Times New Roman" w:cs="Times New Roman"/>
          <w:color w:val="1B1B1B"/>
          <w:sz w:val="24"/>
          <w:szCs w:val="24"/>
          <w:shd w:val="clear" w:color="auto" w:fill="FFFFFF"/>
        </w:rPr>
        <w:t>pollutant</w:t>
      </w:r>
      <w:r w:rsidR="00273007">
        <w:rPr>
          <w:rFonts w:ascii="Times New Roman" w:hAnsi="Times New Roman" w:cs="Times New Roman"/>
          <w:color w:val="1B1B1B"/>
          <w:sz w:val="24"/>
          <w:szCs w:val="24"/>
          <w:shd w:val="clear" w:color="auto" w:fill="FFFFFF"/>
        </w:rPr>
        <w:t>s</w:t>
      </w:r>
      <w:r w:rsidR="00007601">
        <w:rPr>
          <w:rFonts w:ascii="Times New Roman" w:hAnsi="Times New Roman" w:cs="Times New Roman"/>
          <w:color w:val="1B1B1B"/>
          <w:sz w:val="24"/>
          <w:szCs w:val="24"/>
          <w:shd w:val="clear" w:color="auto" w:fill="FFFFFF"/>
        </w:rPr>
        <w:t xml:space="preserve"> </w:t>
      </w:r>
      <w:r w:rsidR="007864A3">
        <w:rPr>
          <w:rFonts w:ascii="Times New Roman" w:hAnsi="Times New Roman" w:cs="Times New Roman"/>
          <w:color w:val="1B1B1B"/>
          <w:sz w:val="24"/>
          <w:szCs w:val="24"/>
          <w:shd w:val="clear" w:color="auto" w:fill="FFFFFF"/>
        </w:rPr>
        <w:t xml:space="preserve">are </w:t>
      </w:r>
      <w:r w:rsidR="00007601">
        <w:rPr>
          <w:rFonts w:ascii="Times New Roman" w:hAnsi="Times New Roman" w:cs="Times New Roman"/>
          <w:color w:val="1B1B1B"/>
          <w:sz w:val="24"/>
          <w:szCs w:val="24"/>
          <w:shd w:val="clear" w:color="auto" w:fill="FFFFFF"/>
        </w:rPr>
        <w:t>deposited</w:t>
      </w:r>
      <w:r w:rsidR="00427777">
        <w:rPr>
          <w:rFonts w:ascii="Times New Roman" w:hAnsi="Times New Roman" w:cs="Times New Roman"/>
          <w:color w:val="1B1B1B"/>
          <w:sz w:val="24"/>
          <w:szCs w:val="24"/>
          <w:shd w:val="clear" w:color="auto" w:fill="FFFFFF"/>
        </w:rPr>
        <w:t xml:space="preserve"> in the indoor space</w:t>
      </w:r>
      <w:r w:rsidR="007864A3">
        <w:rPr>
          <w:rFonts w:ascii="Times New Roman" w:hAnsi="Times New Roman" w:cs="Times New Roman"/>
          <w:color w:val="1B1B1B"/>
          <w:sz w:val="24"/>
          <w:szCs w:val="24"/>
          <w:shd w:val="clear" w:color="auto" w:fill="FFFFFF"/>
        </w:rPr>
        <w:t xml:space="preserve"> and </w:t>
      </w:r>
      <w:r w:rsidR="007864A3" w:rsidRPr="001E5A7C">
        <w:rPr>
          <w:rFonts w:ascii="Times New Roman" w:hAnsi="Times New Roman" w:cs="Times New Roman"/>
          <w:color w:val="1B1B1B"/>
          <w:sz w:val="24"/>
          <w:szCs w:val="24"/>
          <w:shd w:val="clear" w:color="auto" w:fill="FFFFFF"/>
        </w:rPr>
        <w:t>all</w:t>
      </w:r>
      <w:r w:rsidR="00C961A0" w:rsidRPr="001E5A7C">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 xml:space="preserve">of </w:t>
      </w:r>
      <w:r w:rsidR="007864A3">
        <w:rPr>
          <w:rFonts w:ascii="Times New Roman" w:hAnsi="Times New Roman" w:cs="Times New Roman"/>
          <w:color w:val="1B1B1B"/>
          <w:sz w:val="24"/>
          <w:szCs w:val="24"/>
          <w:shd w:val="clear" w:color="auto" w:fill="FFFFFF"/>
        </w:rPr>
        <w:t xml:space="preserve">these </w:t>
      </w:r>
      <w:r w:rsidR="00535143">
        <w:rPr>
          <w:rFonts w:ascii="Times New Roman" w:hAnsi="Times New Roman" w:cs="Times New Roman"/>
          <w:color w:val="1B1B1B"/>
          <w:sz w:val="24"/>
          <w:szCs w:val="24"/>
          <w:shd w:val="clear" w:color="auto" w:fill="FFFFFF"/>
        </w:rPr>
        <w:t>lead</w:t>
      </w:r>
      <w:r w:rsidR="006D467E">
        <w:rPr>
          <w:rFonts w:ascii="Times New Roman" w:hAnsi="Times New Roman" w:cs="Times New Roman"/>
          <w:color w:val="1B1B1B"/>
          <w:sz w:val="24"/>
          <w:szCs w:val="24"/>
          <w:shd w:val="clear" w:color="auto" w:fill="FFFFFF"/>
        </w:rPr>
        <w:t xml:space="preserve"> to </w:t>
      </w:r>
      <w:r w:rsidR="00C961A0" w:rsidRPr="001E5A7C">
        <w:rPr>
          <w:rFonts w:ascii="Times New Roman" w:hAnsi="Times New Roman" w:cs="Times New Roman"/>
          <w:color w:val="1B1B1B"/>
          <w:sz w:val="24"/>
          <w:szCs w:val="24"/>
          <w:shd w:val="clear" w:color="auto" w:fill="FFFFFF"/>
        </w:rPr>
        <w:t>health risks</w:t>
      </w:r>
      <w:r w:rsidR="00427777">
        <w:rPr>
          <w:rFonts w:ascii="Times New Roman" w:hAnsi="Times New Roman" w:cs="Times New Roman"/>
          <w:color w:val="1B1B1B"/>
          <w:sz w:val="24"/>
          <w:szCs w:val="24"/>
          <w:shd w:val="clear" w:color="auto" w:fill="FFFFFF"/>
        </w:rPr>
        <w:t>.</w:t>
      </w:r>
      <w:r w:rsidR="00C961A0" w:rsidRPr="001E5A7C">
        <w:rPr>
          <w:rFonts w:ascii="Times New Roman" w:hAnsi="Times New Roman" w:cs="Times New Roman"/>
          <w:color w:val="1B1B1B"/>
          <w:sz w:val="24"/>
          <w:szCs w:val="24"/>
          <w:shd w:val="clear" w:color="auto" w:fill="FFFFFF"/>
        </w:rPr>
        <w:t xml:space="preserve"> </w:t>
      </w:r>
      <w:r w:rsidR="00427777">
        <w:rPr>
          <w:rFonts w:ascii="Times New Roman" w:hAnsi="Times New Roman" w:cs="Times New Roman"/>
          <w:color w:val="1B1B1B"/>
          <w:sz w:val="24"/>
          <w:szCs w:val="24"/>
          <w:shd w:val="clear" w:color="auto" w:fill="FFFFFF"/>
        </w:rPr>
        <w:t xml:space="preserve">This </w:t>
      </w:r>
      <w:r w:rsidR="00273007">
        <w:rPr>
          <w:rFonts w:ascii="Times New Roman" w:hAnsi="Times New Roman" w:cs="Times New Roman"/>
          <w:color w:val="1B1B1B"/>
          <w:sz w:val="24"/>
          <w:szCs w:val="24"/>
          <w:shd w:val="clear" w:color="auto" w:fill="FFFFFF"/>
        </w:rPr>
        <w:t>becomes</w:t>
      </w:r>
      <w:r w:rsidR="00427777">
        <w:rPr>
          <w:rFonts w:ascii="Times New Roman" w:hAnsi="Times New Roman" w:cs="Times New Roman"/>
          <w:color w:val="1B1B1B"/>
          <w:sz w:val="24"/>
          <w:szCs w:val="24"/>
          <w:shd w:val="clear" w:color="auto" w:fill="FFFFFF"/>
        </w:rPr>
        <w:t xml:space="preserve"> more</w:t>
      </w:r>
      <w:r w:rsidR="00C961A0" w:rsidRPr="001E5A7C">
        <w:rPr>
          <w:rFonts w:ascii="Times New Roman" w:hAnsi="Times New Roman" w:cs="Times New Roman"/>
          <w:color w:val="1B1B1B"/>
          <w:sz w:val="24"/>
          <w:szCs w:val="24"/>
          <w:shd w:val="clear" w:color="auto" w:fill="FFFFFF"/>
        </w:rPr>
        <w:t xml:space="preserve"> intensified when </w:t>
      </w:r>
      <w:r w:rsidR="0085320A">
        <w:rPr>
          <w:rFonts w:ascii="Times New Roman" w:hAnsi="Times New Roman" w:cs="Times New Roman"/>
          <w:color w:val="1B1B1B"/>
          <w:sz w:val="24"/>
          <w:szCs w:val="24"/>
          <w:shd w:val="clear" w:color="auto" w:fill="FFFFFF"/>
        </w:rPr>
        <w:t>inmates</w:t>
      </w:r>
      <w:r w:rsidR="00427777">
        <w:rPr>
          <w:rFonts w:ascii="Times New Roman" w:hAnsi="Times New Roman" w:cs="Times New Roman"/>
          <w:color w:val="1B1B1B"/>
          <w:sz w:val="24"/>
          <w:szCs w:val="24"/>
          <w:shd w:val="clear" w:color="auto" w:fill="FFFFFF"/>
        </w:rPr>
        <w:t xml:space="preserve"> are suffering</w:t>
      </w:r>
      <w:r w:rsidR="0085320A">
        <w:rPr>
          <w:rFonts w:ascii="Times New Roman" w:hAnsi="Times New Roman" w:cs="Times New Roman"/>
          <w:color w:val="1B1B1B"/>
          <w:sz w:val="24"/>
          <w:szCs w:val="24"/>
          <w:shd w:val="clear" w:color="auto" w:fill="FFFFFF"/>
        </w:rPr>
        <w:t xml:space="preserve"> </w:t>
      </w:r>
      <w:r w:rsidR="00273007">
        <w:rPr>
          <w:rFonts w:ascii="Times New Roman" w:hAnsi="Times New Roman" w:cs="Times New Roman"/>
          <w:color w:val="1B1B1B"/>
          <w:sz w:val="24"/>
          <w:szCs w:val="24"/>
          <w:shd w:val="clear" w:color="auto" w:fill="FFFFFF"/>
        </w:rPr>
        <w:t>from</w:t>
      </w:r>
      <w:r w:rsidR="007864A3">
        <w:rPr>
          <w:rFonts w:ascii="Times New Roman" w:hAnsi="Times New Roman" w:cs="Times New Roman"/>
          <w:color w:val="1B1B1B"/>
          <w:sz w:val="24"/>
          <w:szCs w:val="24"/>
          <w:shd w:val="clear" w:color="auto" w:fill="FFFFFF"/>
        </w:rPr>
        <w:t xml:space="preserve"> asthma or allergies. T</w:t>
      </w:r>
      <w:r w:rsidR="00FB5441">
        <w:rPr>
          <w:rFonts w:ascii="Times New Roman" w:hAnsi="Times New Roman" w:cs="Times New Roman"/>
          <w:color w:val="1B1B1B"/>
          <w:sz w:val="24"/>
          <w:szCs w:val="24"/>
          <w:shd w:val="clear" w:color="auto" w:fill="FFFFFF"/>
        </w:rPr>
        <w:t xml:space="preserve">he severity of the </w:t>
      </w:r>
      <w:r w:rsidR="00FB5441" w:rsidRPr="001E5A7C">
        <w:rPr>
          <w:rFonts w:ascii="Times New Roman" w:hAnsi="Times New Roman" w:cs="Times New Roman"/>
          <w:color w:val="1B1B1B"/>
          <w:sz w:val="24"/>
          <w:szCs w:val="24"/>
          <w:shd w:val="clear" w:color="auto" w:fill="FFFFFF"/>
        </w:rPr>
        <w:t>air quality</w:t>
      </w:r>
      <w:r w:rsidR="00FB5441">
        <w:rPr>
          <w:rFonts w:ascii="Times New Roman" w:hAnsi="Times New Roman" w:cs="Times New Roman"/>
          <w:color w:val="1B1B1B"/>
          <w:sz w:val="24"/>
          <w:szCs w:val="24"/>
          <w:shd w:val="clear" w:color="auto" w:fill="FFFFFF"/>
        </w:rPr>
        <w:t xml:space="preserve"> problems</w:t>
      </w:r>
      <w:r w:rsidR="00FB5441" w:rsidRPr="001E5A7C">
        <w:rPr>
          <w:rFonts w:ascii="Times New Roman" w:hAnsi="Times New Roman" w:cs="Times New Roman"/>
          <w:color w:val="1B1B1B"/>
          <w:sz w:val="24"/>
          <w:szCs w:val="24"/>
          <w:shd w:val="clear" w:color="auto" w:fill="FFFFFF"/>
        </w:rPr>
        <w:t xml:space="preserve"> can </w:t>
      </w:r>
      <w:r w:rsidR="00FB5441">
        <w:rPr>
          <w:rFonts w:ascii="Times New Roman" w:hAnsi="Times New Roman" w:cs="Times New Roman"/>
          <w:color w:val="1B1B1B"/>
          <w:sz w:val="24"/>
          <w:szCs w:val="24"/>
          <w:shd w:val="clear" w:color="auto" w:fill="FFFFFF"/>
        </w:rPr>
        <w:t xml:space="preserve">be </w:t>
      </w:r>
      <w:r w:rsidR="007864A3">
        <w:rPr>
          <w:rFonts w:ascii="Times New Roman" w:hAnsi="Times New Roman" w:cs="Times New Roman"/>
          <w:color w:val="1B1B1B"/>
          <w:sz w:val="24"/>
          <w:szCs w:val="24"/>
          <w:shd w:val="clear" w:color="auto" w:fill="FFFFFF"/>
        </w:rPr>
        <w:t xml:space="preserve">reduced </w:t>
      </w:r>
      <w:r w:rsidR="00273007">
        <w:rPr>
          <w:rFonts w:ascii="Times New Roman" w:hAnsi="Times New Roman" w:cs="Times New Roman"/>
          <w:color w:val="1B1B1B"/>
          <w:sz w:val="24"/>
          <w:szCs w:val="24"/>
          <w:shd w:val="clear" w:color="auto" w:fill="FFFFFF"/>
        </w:rPr>
        <w:t>up to a certain extent by following some methodologies</w:t>
      </w:r>
      <w:r w:rsidR="007864A3">
        <w:rPr>
          <w:rFonts w:ascii="Times New Roman" w:hAnsi="Times New Roman" w:cs="Times New Roman"/>
          <w:color w:val="1B1B1B"/>
          <w:sz w:val="24"/>
          <w:szCs w:val="24"/>
          <w:shd w:val="clear" w:color="auto" w:fill="FFFFFF"/>
        </w:rPr>
        <w:t>,</w:t>
      </w:r>
      <w:r w:rsidR="00FB5441">
        <w:rPr>
          <w:rFonts w:ascii="Times New Roman" w:hAnsi="Times New Roman" w:cs="Times New Roman"/>
          <w:color w:val="1B1B1B"/>
          <w:sz w:val="24"/>
          <w:szCs w:val="24"/>
          <w:shd w:val="clear" w:color="auto" w:fill="FFFFFF"/>
        </w:rPr>
        <w:t xml:space="preserve"> but it cannot be</w:t>
      </w:r>
      <w:r w:rsidR="00C961A0" w:rsidRPr="001E5A7C">
        <w:rPr>
          <w:rFonts w:ascii="Times New Roman" w:hAnsi="Times New Roman" w:cs="Times New Roman"/>
          <w:color w:val="1B1B1B"/>
          <w:sz w:val="24"/>
          <w:szCs w:val="24"/>
          <w:shd w:val="clear" w:color="auto" w:fill="FFFFFF"/>
        </w:rPr>
        <w:t xml:space="preserve"> </w:t>
      </w:r>
      <w:r w:rsidR="002F0A42">
        <w:rPr>
          <w:rFonts w:ascii="Times New Roman" w:hAnsi="Times New Roman" w:cs="Times New Roman"/>
          <w:color w:val="1B1B1B"/>
          <w:sz w:val="24"/>
          <w:szCs w:val="24"/>
          <w:shd w:val="clear" w:color="auto" w:fill="FFFFFF"/>
        </w:rPr>
        <w:t>removed</w:t>
      </w:r>
      <w:r w:rsidR="00C961A0" w:rsidRPr="001E5A7C">
        <w:rPr>
          <w:rFonts w:ascii="Times New Roman" w:hAnsi="Times New Roman" w:cs="Times New Roman"/>
          <w:color w:val="1B1B1B"/>
          <w:sz w:val="24"/>
          <w:szCs w:val="24"/>
          <w:shd w:val="clear" w:color="auto" w:fill="FFFFFF"/>
        </w:rPr>
        <w:t xml:space="preserve"> entirely. This means </w:t>
      </w:r>
      <w:r w:rsidR="00D826ED">
        <w:rPr>
          <w:rFonts w:ascii="Times New Roman" w:hAnsi="Times New Roman" w:cs="Times New Roman"/>
          <w:color w:val="1B1B1B"/>
          <w:sz w:val="24"/>
          <w:szCs w:val="24"/>
          <w:shd w:val="clear" w:color="auto" w:fill="FFFFFF"/>
        </w:rPr>
        <w:t xml:space="preserve">we </w:t>
      </w:r>
      <w:r w:rsidR="00C961A0" w:rsidRPr="001E5A7C">
        <w:rPr>
          <w:rFonts w:ascii="Times New Roman" w:hAnsi="Times New Roman" w:cs="Times New Roman"/>
          <w:color w:val="1B1B1B"/>
          <w:sz w:val="24"/>
          <w:szCs w:val="24"/>
          <w:shd w:val="clear" w:color="auto" w:fill="FFFFFF"/>
        </w:rPr>
        <w:t xml:space="preserve">have to be vigilant about where </w:t>
      </w:r>
      <w:r w:rsidR="00D826ED">
        <w:rPr>
          <w:rFonts w:ascii="Times New Roman" w:hAnsi="Times New Roman" w:cs="Times New Roman"/>
          <w:color w:val="1B1B1B"/>
          <w:sz w:val="24"/>
          <w:szCs w:val="24"/>
          <w:shd w:val="clear" w:color="auto" w:fill="FFFFFF"/>
        </w:rPr>
        <w:t xml:space="preserve">we </w:t>
      </w:r>
      <w:r w:rsidR="00C961A0" w:rsidRPr="001E5A7C">
        <w:rPr>
          <w:rFonts w:ascii="Times New Roman" w:hAnsi="Times New Roman" w:cs="Times New Roman"/>
          <w:color w:val="1B1B1B"/>
          <w:sz w:val="24"/>
          <w:szCs w:val="24"/>
          <w:shd w:val="clear" w:color="auto" w:fill="FFFFFF"/>
        </w:rPr>
        <w:t xml:space="preserve">live and the way </w:t>
      </w:r>
      <w:r w:rsidR="00D826ED">
        <w:rPr>
          <w:rFonts w:ascii="Times New Roman" w:hAnsi="Times New Roman" w:cs="Times New Roman"/>
          <w:color w:val="1B1B1B"/>
          <w:sz w:val="24"/>
          <w:szCs w:val="24"/>
          <w:shd w:val="clear" w:color="auto" w:fill="FFFFFF"/>
        </w:rPr>
        <w:t xml:space="preserve">we </w:t>
      </w:r>
      <w:r w:rsidR="00C961A0" w:rsidRPr="00D826ED">
        <w:rPr>
          <w:rFonts w:ascii="Times New Roman" w:hAnsi="Times New Roman" w:cs="Times New Roman"/>
          <w:color w:val="1B1B1B"/>
          <w:sz w:val="24"/>
          <w:szCs w:val="24"/>
          <w:shd w:val="clear" w:color="auto" w:fill="FFFFFF"/>
        </w:rPr>
        <w:t xml:space="preserve">manage the air </w:t>
      </w:r>
      <w:r w:rsidR="00D826ED" w:rsidRPr="00D826ED">
        <w:rPr>
          <w:rFonts w:ascii="Times New Roman" w:hAnsi="Times New Roman" w:cs="Times New Roman"/>
          <w:color w:val="1B1B1B"/>
          <w:sz w:val="24"/>
          <w:szCs w:val="24"/>
          <w:shd w:val="clear" w:color="auto" w:fill="FFFFFF"/>
        </w:rPr>
        <w:t xml:space="preserve">we </w:t>
      </w:r>
      <w:r w:rsidR="00C961A0" w:rsidRPr="00D826ED">
        <w:rPr>
          <w:rFonts w:ascii="Times New Roman" w:hAnsi="Times New Roman" w:cs="Times New Roman"/>
          <w:color w:val="1B1B1B"/>
          <w:sz w:val="24"/>
          <w:szCs w:val="24"/>
          <w:shd w:val="clear" w:color="auto" w:fill="FFFFFF"/>
        </w:rPr>
        <w:t>breathe.</w:t>
      </w:r>
      <w:r w:rsidR="00A11ADD">
        <w:rPr>
          <w:rFonts w:ascii="Times New Roman" w:hAnsi="Times New Roman" w:cs="Times New Roman"/>
          <w:color w:val="1B1B1B"/>
          <w:sz w:val="24"/>
          <w:szCs w:val="24"/>
          <w:shd w:val="clear" w:color="auto" w:fill="FFFFFF"/>
        </w:rPr>
        <w:t xml:space="preserve"> The living time duration and the air quality requirement </w:t>
      </w:r>
      <w:r w:rsidR="00273007">
        <w:rPr>
          <w:rFonts w:ascii="Times New Roman" w:hAnsi="Times New Roman" w:cs="Times New Roman"/>
          <w:color w:val="1B1B1B"/>
          <w:sz w:val="24"/>
          <w:szCs w:val="24"/>
          <w:shd w:val="clear" w:color="auto" w:fill="FFFFFF"/>
        </w:rPr>
        <w:t>are</w:t>
      </w:r>
      <w:r w:rsidR="00A11ADD">
        <w:rPr>
          <w:rFonts w:ascii="Times New Roman" w:hAnsi="Times New Roman" w:cs="Times New Roman"/>
          <w:color w:val="1B1B1B"/>
          <w:sz w:val="24"/>
          <w:szCs w:val="24"/>
          <w:shd w:val="clear" w:color="auto" w:fill="FFFFFF"/>
        </w:rPr>
        <w:t xml:space="preserve"> different for different people inside a house</w:t>
      </w:r>
      <w:r w:rsidR="00B35832" w:rsidRPr="00D826ED">
        <w:rPr>
          <w:rFonts w:ascii="Times New Roman" w:hAnsi="Times New Roman" w:cs="Times New Roman"/>
          <w:color w:val="1B1B1B"/>
          <w:sz w:val="24"/>
          <w:szCs w:val="24"/>
          <w:shd w:val="clear" w:color="auto" w:fill="FFFFFF"/>
        </w:rPr>
        <w:t xml:space="preserve">. </w:t>
      </w:r>
      <w:r w:rsidR="00932AD6" w:rsidRPr="00CF23F2">
        <w:rPr>
          <w:rFonts w:ascii="Times New Roman" w:hAnsi="Times New Roman" w:cs="Times New Roman"/>
          <w:color w:val="1B1B1B"/>
          <w:sz w:val="24"/>
          <w:szCs w:val="24"/>
          <w:shd w:val="clear" w:color="auto" w:fill="FFFFFF"/>
        </w:rPr>
        <w:t xml:space="preserve">Some people spend a significant portion of their time indoors </w:t>
      </w:r>
      <w:r w:rsidR="00D826ED" w:rsidRPr="00CF23F2">
        <w:rPr>
          <w:rFonts w:ascii="Times New Roman" w:hAnsi="Times New Roman" w:cs="Times New Roman"/>
          <w:color w:val="1B1B1B"/>
          <w:sz w:val="24"/>
          <w:szCs w:val="24"/>
          <w:shd w:val="clear" w:color="auto" w:fill="FFFFFF"/>
        </w:rPr>
        <w:t xml:space="preserve">like the </w:t>
      </w:r>
      <w:r w:rsidR="00535143" w:rsidRPr="00CF23F2">
        <w:rPr>
          <w:rFonts w:ascii="Times New Roman" w:hAnsi="Times New Roman" w:cs="Times New Roman"/>
          <w:color w:val="1B1B1B"/>
          <w:sz w:val="24"/>
          <w:szCs w:val="24"/>
          <w:shd w:val="clear" w:color="auto" w:fill="FFFFFF"/>
        </w:rPr>
        <w:t>homemaker</w:t>
      </w:r>
      <w:r w:rsidR="00DC6F4D" w:rsidRPr="00CF23F2">
        <w:rPr>
          <w:rFonts w:ascii="Times New Roman" w:hAnsi="Times New Roman" w:cs="Times New Roman"/>
          <w:color w:val="1B1B1B"/>
          <w:sz w:val="24"/>
          <w:szCs w:val="24"/>
          <w:shd w:val="clear" w:color="auto" w:fill="FFFFFF"/>
        </w:rPr>
        <w:t>,</w:t>
      </w:r>
      <w:r w:rsidR="00D826ED" w:rsidRPr="00CF23F2">
        <w:rPr>
          <w:rFonts w:ascii="Times New Roman" w:hAnsi="Times New Roman" w:cs="Times New Roman"/>
          <w:color w:val="1B1B1B"/>
          <w:sz w:val="24"/>
          <w:szCs w:val="24"/>
          <w:shd w:val="clear" w:color="auto" w:fill="FFFFFF"/>
        </w:rPr>
        <w:t xml:space="preserve"> old aged parents and small </w:t>
      </w:r>
      <w:r w:rsidR="0031486B" w:rsidRPr="00CF23F2">
        <w:rPr>
          <w:rFonts w:ascii="Times New Roman" w:hAnsi="Times New Roman" w:cs="Times New Roman"/>
          <w:color w:val="1B1B1B"/>
          <w:sz w:val="24"/>
          <w:szCs w:val="24"/>
          <w:shd w:val="clear" w:color="auto" w:fill="FFFFFF"/>
        </w:rPr>
        <w:t>child</w:t>
      </w:r>
      <w:r w:rsidR="00273007" w:rsidRPr="00CF23F2">
        <w:rPr>
          <w:rFonts w:ascii="Times New Roman" w:hAnsi="Times New Roman" w:cs="Times New Roman"/>
          <w:color w:val="1B1B1B"/>
          <w:sz w:val="24"/>
          <w:szCs w:val="24"/>
          <w:shd w:val="clear" w:color="auto" w:fill="FFFFFF"/>
        </w:rPr>
        <w:t>ren</w:t>
      </w:r>
      <w:r w:rsidR="00B35832" w:rsidRPr="00CF23F2">
        <w:rPr>
          <w:rFonts w:ascii="Times New Roman" w:hAnsi="Times New Roman" w:cs="Times New Roman"/>
          <w:color w:val="1B1B1B"/>
          <w:sz w:val="24"/>
          <w:szCs w:val="24"/>
          <w:shd w:val="clear" w:color="auto" w:fill="FFFFFF"/>
        </w:rPr>
        <w:t xml:space="preserve">, others do not. Some persons </w:t>
      </w:r>
      <w:r w:rsidR="00A11ADD" w:rsidRPr="00CF23F2">
        <w:rPr>
          <w:rFonts w:ascii="Times New Roman" w:hAnsi="Times New Roman" w:cs="Times New Roman"/>
          <w:color w:val="1B1B1B"/>
          <w:sz w:val="24"/>
          <w:szCs w:val="24"/>
          <w:shd w:val="clear" w:color="auto" w:fill="FFFFFF"/>
        </w:rPr>
        <w:t xml:space="preserve">require a higher amount of fresh air for </w:t>
      </w:r>
      <w:r w:rsidR="00B35832" w:rsidRPr="00CF23F2">
        <w:rPr>
          <w:rFonts w:ascii="Times New Roman" w:hAnsi="Times New Roman" w:cs="Times New Roman"/>
          <w:color w:val="1B1B1B"/>
          <w:sz w:val="24"/>
          <w:szCs w:val="24"/>
          <w:shd w:val="clear" w:color="auto" w:fill="FFFFFF"/>
        </w:rPr>
        <w:t>breathing</w:t>
      </w:r>
      <w:r w:rsidR="00CA224A" w:rsidRPr="00CF23F2">
        <w:rPr>
          <w:rFonts w:ascii="Times New Roman" w:hAnsi="Times New Roman" w:cs="Times New Roman"/>
          <w:color w:val="1B1B1B"/>
          <w:sz w:val="24"/>
          <w:szCs w:val="24"/>
          <w:shd w:val="clear" w:color="auto" w:fill="FFFFFF"/>
        </w:rPr>
        <w:t xml:space="preserve"> </w:t>
      </w:r>
      <w:r w:rsidR="00A11ADD" w:rsidRPr="00CF23F2">
        <w:rPr>
          <w:rFonts w:ascii="Times New Roman" w:hAnsi="Times New Roman" w:cs="Times New Roman"/>
          <w:color w:val="1B1B1B"/>
          <w:sz w:val="24"/>
          <w:szCs w:val="24"/>
          <w:shd w:val="clear" w:color="auto" w:fill="FFFFFF"/>
        </w:rPr>
        <w:t>those who are suffering from</w:t>
      </w:r>
      <w:r w:rsidR="00CA224A" w:rsidRPr="00CF23F2">
        <w:rPr>
          <w:rFonts w:ascii="Times New Roman" w:hAnsi="Times New Roman" w:cs="Times New Roman"/>
          <w:color w:val="1B1B1B"/>
          <w:sz w:val="24"/>
          <w:szCs w:val="24"/>
          <w:shd w:val="clear" w:color="auto" w:fill="FFFFFF"/>
        </w:rPr>
        <w:t xml:space="preserve"> asthma and allergy</w:t>
      </w:r>
      <w:r w:rsidR="005F1419" w:rsidRPr="00CF23F2">
        <w:rPr>
          <w:rFonts w:ascii="Times New Roman" w:hAnsi="Times New Roman" w:cs="Times New Roman"/>
          <w:color w:val="1B1B1B"/>
          <w:sz w:val="24"/>
          <w:szCs w:val="24"/>
          <w:shd w:val="clear" w:color="auto" w:fill="FFFFFF"/>
        </w:rPr>
        <w:t>.</w:t>
      </w:r>
      <w:r w:rsidR="00B35832" w:rsidRPr="00CF23F2">
        <w:rPr>
          <w:rFonts w:ascii="Times New Roman" w:hAnsi="Times New Roman" w:cs="Times New Roman"/>
          <w:color w:val="1B1B1B"/>
          <w:sz w:val="24"/>
          <w:szCs w:val="24"/>
          <w:shd w:val="clear" w:color="auto" w:fill="FFFFFF"/>
        </w:rPr>
        <w:t xml:space="preserve"> </w:t>
      </w:r>
      <w:r w:rsidR="00286CA0" w:rsidRPr="00CF23F2">
        <w:rPr>
          <w:rFonts w:ascii="Times New Roman" w:hAnsi="Times New Roman" w:cs="Times New Roman"/>
          <w:color w:val="1B1B1B"/>
          <w:sz w:val="24"/>
          <w:szCs w:val="24"/>
          <w:shd w:val="clear" w:color="auto" w:fill="FFFFFF"/>
        </w:rPr>
        <w:t>In the early years of exposure, people may not be sensitive to IAQ (indoor air quality) issues, but as exposure increases over time, sensitization can develop.</w:t>
      </w:r>
      <w:r w:rsidR="0053368E" w:rsidRPr="00CF23F2">
        <w:rPr>
          <w:rFonts w:ascii="Times New Roman" w:hAnsi="Times New Roman" w:cs="Times New Roman"/>
          <w:color w:val="1B1B1B"/>
          <w:sz w:val="24"/>
          <w:szCs w:val="24"/>
          <w:shd w:val="clear" w:color="auto" w:fill="FFFFFF"/>
        </w:rPr>
        <w:t xml:space="preserve"> The degree to which human needs are addressed may be used to describe the indoor air quality</w:t>
      </w:r>
      <w:r w:rsidR="004532BC" w:rsidRPr="00CF23F2">
        <w:rPr>
          <w:rFonts w:ascii="Times New Roman" w:hAnsi="Times New Roman" w:cs="Times New Roman"/>
          <w:color w:val="1B1B1B"/>
          <w:sz w:val="24"/>
          <w:szCs w:val="24"/>
          <w:shd w:val="clear" w:color="auto" w:fill="FFFFFF"/>
        </w:rPr>
        <w:t xml:space="preserve">. If few individuals complain about the air quality and there is little risk to their health, it is said to be of good </w:t>
      </w:r>
      <w:proofErr w:type="spellStart"/>
      <w:r w:rsidR="004532BC" w:rsidRPr="00CF23F2">
        <w:rPr>
          <w:rFonts w:ascii="Times New Roman" w:hAnsi="Times New Roman" w:cs="Times New Roman"/>
          <w:color w:val="1B1B1B"/>
          <w:sz w:val="24"/>
          <w:szCs w:val="24"/>
          <w:shd w:val="clear" w:color="auto" w:fill="FFFFFF"/>
        </w:rPr>
        <w:t>quality.According</w:t>
      </w:r>
      <w:proofErr w:type="spellEnd"/>
      <w:r w:rsidR="004532BC" w:rsidRPr="00CF23F2">
        <w:rPr>
          <w:rFonts w:ascii="Times New Roman" w:hAnsi="Times New Roman" w:cs="Times New Roman"/>
          <w:color w:val="1B1B1B"/>
          <w:sz w:val="24"/>
          <w:szCs w:val="24"/>
          <w:shd w:val="clear" w:color="auto" w:fill="FFFFFF"/>
        </w:rPr>
        <w:t xml:space="preserve"> to the EPA</w:t>
      </w:r>
      <w:r w:rsidR="00E62618">
        <w:rPr>
          <w:rFonts w:ascii="Times New Roman" w:hAnsi="Times New Roman" w:cs="Times New Roman"/>
          <w:color w:val="1B1B1B"/>
          <w:sz w:val="24"/>
          <w:szCs w:val="24"/>
          <w:shd w:val="clear" w:color="auto" w:fill="FFFFFF"/>
        </w:rPr>
        <w:t>(Environmental protection Agency)</w:t>
      </w:r>
      <w:r w:rsidR="004532BC" w:rsidRPr="00CF23F2">
        <w:rPr>
          <w:rFonts w:ascii="Times New Roman" w:hAnsi="Times New Roman" w:cs="Times New Roman"/>
          <w:color w:val="1B1B1B"/>
          <w:sz w:val="24"/>
          <w:szCs w:val="24"/>
          <w:shd w:val="clear" w:color="auto" w:fill="FFFFFF"/>
        </w:rPr>
        <w:t>, indoor air may be up to five times more contaminated than outside air</w:t>
      </w:r>
      <w:r w:rsidR="00CC79ED">
        <w:rPr>
          <w:rFonts w:ascii="Times New Roman" w:hAnsi="Times New Roman" w:cs="Times New Roman"/>
          <w:color w:val="1B1B1B"/>
          <w:sz w:val="24"/>
          <w:szCs w:val="24"/>
          <w:shd w:val="clear" w:color="auto" w:fill="FFFFFF"/>
        </w:rPr>
        <w:t xml:space="preserve"> </w:t>
      </w:r>
      <w:r w:rsidR="00CC79ED">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&lt;EndNote&gt;&lt;Cite&gt;&lt;Author&gt;Kim&lt;/Author&gt;&lt;Year&gt;2010&lt;/Year&gt;&lt;RecNum&gt;6&lt;/RecNum&gt;&lt;DisplayText&gt;&lt;style face="superscript"&gt;5&lt;/style&gt;&lt;/DisplayText&gt;&lt;record&gt;&lt;rec-number&gt;6&lt;/rec-number&gt;&lt;foreign-keys&gt;&lt;key app="EN" db-id="dwdr0wwrbzzptmevws8xvsxyrdxpwa2sa2px" timestamp="1661079518"&gt;6&lt;/key&gt;&lt;/foreign-keys&gt;&lt;ref-type name="Journal Article"&gt;17&lt;/ref-type&gt;&lt;contributors&gt;&lt;authors&gt;&lt;author&gt;Kim, Ho-Hyun&lt;/author&gt;&lt;author&gt;Park, Jung-Won&lt;/author&gt;&lt;author&gt;Yang, Ji-Yeon&lt;/author&gt;&lt;author&gt;Kim, Kwang-Jin&lt;/author&gt;&lt;author&gt;Lee, Jae-Young&lt;/author&gt;&lt;author&gt;Shin, Dong-Chun&lt;/author&gt;&lt;author&gt;Lim, Young-Wook &lt;/author&gt;&lt;/authors&gt;&lt;/contributors&gt;&lt;titles&gt;&lt;title&gt;Evaluating the relative health of residents in newly built apartment houses according to the presence of indoor plants&lt;/title&gt;&lt;secondary-title&gt;J Journal of the Japanese Society for Horticultural Science&lt;/secondary-title&gt;&lt;/titles&gt;&lt;periodical&gt;&lt;full-title&gt;J Journal of the Japanese Society for Horticultural Science&lt;/full-title&gt;&lt;/periodical&gt;&lt;pages&gt;200-206&lt;/pages&gt;&lt;volume&gt;79&lt;/volume&gt;&lt;number&gt;2&lt;/number&gt;&lt;dates&gt;&lt;year&gt;2010&lt;/year&gt;&lt;/dates&gt;&lt;isbn&gt;1882-3351&lt;/isbn&gt;&lt;urls&gt;&lt;/urls&gt;&lt;/record&gt;&lt;/Cite&gt;&lt;/EndNote&gt;</w:instrText>
      </w:r>
      <w:r w:rsidR="00CC79ED">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5</w:t>
      </w:r>
      <w:r w:rsidR="00CC79ED">
        <w:rPr>
          <w:rFonts w:ascii="Times New Roman" w:hAnsi="Times New Roman" w:cs="Times New Roman"/>
          <w:color w:val="1B1B1B"/>
          <w:sz w:val="24"/>
          <w:szCs w:val="24"/>
          <w:shd w:val="clear" w:color="auto" w:fill="FFFFFF"/>
        </w:rPr>
        <w:fldChar w:fldCharType="end"/>
      </w:r>
      <w:r w:rsidR="004532BC" w:rsidRPr="00F65869">
        <w:rPr>
          <w:rFonts w:ascii="Times New Roman" w:hAnsi="Times New Roman" w:cs="Times New Roman"/>
          <w:color w:val="1B1B1B"/>
          <w:sz w:val="24"/>
          <w:szCs w:val="24"/>
          <w:shd w:val="clear" w:color="auto" w:fill="FFFFFF"/>
        </w:rPr>
        <w:t>.</w:t>
      </w:r>
      <w:r w:rsidR="004532BC" w:rsidRPr="00CF23F2">
        <w:rPr>
          <w:rFonts w:ascii="Times New Roman" w:hAnsi="Times New Roman" w:cs="Times New Roman"/>
          <w:color w:val="1B1B1B"/>
          <w:sz w:val="24"/>
          <w:szCs w:val="24"/>
          <w:shd w:val="clear" w:color="auto" w:fill="FFFFFF"/>
        </w:rPr>
        <w:t xml:space="preserve"> The World Health Organization found that air quality has a significant effect on health in one of their investigations.</w:t>
      </w:r>
      <w:r w:rsidR="004532BC"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 xml:space="preserve">It is mentioned that polluted </w:t>
      </w:r>
      <w:r w:rsidR="00AF02CB" w:rsidRPr="00615ABB">
        <w:rPr>
          <w:rFonts w:ascii="Times New Roman" w:hAnsi="Times New Roman" w:cs="Times New Roman"/>
          <w:color w:val="1B1B1B"/>
          <w:sz w:val="24"/>
          <w:szCs w:val="24"/>
          <w:shd w:val="clear" w:color="auto" w:fill="FFFFFF"/>
        </w:rPr>
        <w:t>indoor air</w:t>
      </w:r>
      <w:r w:rsidR="00915B87" w:rsidRPr="00615ABB">
        <w:rPr>
          <w:rFonts w:ascii="Times New Roman" w:hAnsi="Times New Roman" w:cs="Times New Roman"/>
          <w:color w:val="1B1B1B"/>
          <w:sz w:val="24"/>
          <w:szCs w:val="24"/>
          <w:shd w:val="clear" w:color="auto" w:fill="FFFFFF"/>
        </w:rPr>
        <w:t>-</w:t>
      </w:r>
      <w:r w:rsidR="00AF02CB" w:rsidRPr="00615ABB">
        <w:rPr>
          <w:rFonts w:ascii="Times New Roman" w:hAnsi="Times New Roman" w:cs="Times New Roman"/>
          <w:color w:val="1B1B1B"/>
          <w:sz w:val="24"/>
          <w:szCs w:val="24"/>
          <w:shd w:val="clear" w:color="auto" w:fill="FFFFFF"/>
        </w:rPr>
        <w:t>breath</w:t>
      </w:r>
      <w:r w:rsidR="00BB0F3B" w:rsidRPr="00615ABB">
        <w:rPr>
          <w:rFonts w:ascii="Times New Roman" w:hAnsi="Times New Roman" w:cs="Times New Roman"/>
          <w:color w:val="1B1B1B"/>
          <w:sz w:val="24"/>
          <w:szCs w:val="24"/>
          <w:shd w:val="clear" w:color="auto" w:fill="FFFFFF"/>
        </w:rPr>
        <w:t>ing</w:t>
      </w:r>
      <w:r w:rsidR="00AF02CB"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may</w:t>
      </w:r>
      <w:r w:rsidR="00AF02CB" w:rsidRPr="00615ABB">
        <w:rPr>
          <w:rFonts w:ascii="Times New Roman" w:hAnsi="Times New Roman" w:cs="Times New Roman"/>
          <w:color w:val="1B1B1B"/>
          <w:sz w:val="24"/>
          <w:szCs w:val="24"/>
          <w:shd w:val="clear" w:color="auto" w:fill="FFFFFF"/>
        </w:rPr>
        <w:t xml:space="preserve"> </w:t>
      </w:r>
      <w:r w:rsidR="00273007" w:rsidRPr="00615ABB">
        <w:rPr>
          <w:rFonts w:ascii="Times New Roman" w:hAnsi="Times New Roman" w:cs="Times New Roman"/>
          <w:color w:val="1B1B1B"/>
          <w:sz w:val="24"/>
          <w:szCs w:val="24"/>
          <w:shd w:val="clear" w:color="auto" w:fill="FFFFFF"/>
        </w:rPr>
        <w:t>create severe health issues</w:t>
      </w:r>
      <w:r w:rsidR="00AF02CB" w:rsidRPr="00615ABB">
        <w:rPr>
          <w:rFonts w:ascii="Times New Roman" w:hAnsi="Times New Roman" w:cs="Times New Roman"/>
          <w:color w:val="1B1B1B"/>
          <w:sz w:val="24"/>
          <w:szCs w:val="24"/>
          <w:shd w:val="clear" w:color="auto" w:fill="FFFFFF"/>
        </w:rPr>
        <w:t xml:space="preserve"> without any </w:t>
      </w:r>
      <w:r w:rsidR="00391A0E" w:rsidRPr="00CF23F2">
        <w:rPr>
          <w:rFonts w:ascii="Times New Roman" w:hAnsi="Times New Roman" w:cs="Times New Roman"/>
          <w:color w:val="1B1B1B"/>
          <w:sz w:val="24"/>
          <w:szCs w:val="24"/>
          <w:shd w:val="clear" w:color="auto" w:fill="FFFFFF"/>
        </w:rPr>
        <w:t xml:space="preserve">indicating </w:t>
      </w:r>
      <w:r w:rsidR="00273007" w:rsidRPr="00CF23F2">
        <w:rPr>
          <w:rFonts w:ascii="Times New Roman" w:hAnsi="Times New Roman" w:cs="Times New Roman"/>
          <w:color w:val="1B1B1B"/>
          <w:sz w:val="24"/>
          <w:szCs w:val="24"/>
          <w:shd w:val="clear" w:color="auto" w:fill="FFFFFF"/>
        </w:rPr>
        <w:t>signs</w:t>
      </w:r>
      <w:r w:rsidR="00B33D74">
        <w:rPr>
          <w:rFonts w:ascii="Times New Roman" w:hAnsi="Times New Roman" w:cs="Times New Roman"/>
          <w:color w:val="1B1B1B"/>
          <w:sz w:val="24"/>
          <w:szCs w:val="24"/>
          <w:shd w:val="clear" w:color="auto" w:fill="FFFFFF"/>
        </w:rPr>
        <w:t xml:space="preserve"> </w:t>
      </w:r>
      <w:r w:rsidR="00B33D74">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&lt;EndNote&gt;&lt;Cite&gt;&lt;Author&gt;sheet&lt;/Author&gt;&lt;Year&gt;2014&lt;/Year&gt;&lt;RecNum&gt;7&lt;/RecNum&gt;&lt;DisplayText&gt;&lt;style face="superscript"&gt;6&lt;/style&gt;&lt;/DisplayText&gt;&lt;record&gt;&lt;rec-number&gt;7&lt;/rec-number&gt;&lt;foreign-keys&gt;&lt;key app="EN" db-id="dwdr0wwrbzzptmevws8xvsxyrdxpwa2sa2px" timestamp="1661079830"&gt;7&lt;/key&gt;&lt;/foreign-keys&gt;&lt;ref-type name="Journal Article"&gt;17&lt;/ref-type&gt;&lt;contributors&gt;&lt;authors&gt;&lt;author&gt;Fact sheet WHO &lt;/author&gt;&lt;/authors&gt;&lt;/contributors&gt;&lt;titles&gt;&lt;title&gt;Household Air Pollution and Health&lt;/title&gt;&lt;secondary-title&gt;WHO Media Centre, https://www.who.int/news-room/fact-sheets/detail/household-air-pollution-and-health.&lt;/secondary-title&gt;&lt;/titles&gt;&lt;periodical&gt;&lt;full-title&gt;WHO Media Centre, https://www.who.int/news-room/fact-sheets/detail/household-air-pollution-and-health.&lt;/full-title&gt;&lt;/periodical&gt;&lt;dates&gt;&lt;year&gt;2014&lt;/year&gt;&lt;/dates&gt;&lt;urls&gt;&lt;/urls&gt;&lt;/record&gt;&lt;/Cite&gt;&lt;/EndNote&gt;</w:instrText>
      </w:r>
      <w:r w:rsidR="00B33D74">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6</w:t>
      </w:r>
      <w:r w:rsidR="00B33D74">
        <w:rPr>
          <w:rFonts w:ascii="Times New Roman" w:hAnsi="Times New Roman" w:cs="Times New Roman"/>
          <w:color w:val="1B1B1B"/>
          <w:sz w:val="24"/>
          <w:szCs w:val="24"/>
          <w:shd w:val="clear" w:color="auto" w:fill="FFFFFF"/>
        </w:rPr>
        <w:fldChar w:fldCharType="end"/>
      </w:r>
      <w:r w:rsidR="00F65869" w:rsidRPr="00CF23F2">
        <w:rPr>
          <w:rFonts w:ascii="Times New Roman" w:hAnsi="Times New Roman" w:cs="Times New Roman"/>
          <w:color w:val="1B1B1B"/>
          <w:sz w:val="24"/>
          <w:szCs w:val="24"/>
          <w:shd w:val="clear" w:color="auto" w:fill="FFFFFF"/>
        </w:rPr>
        <w:t xml:space="preserve"> </w:t>
      </w:r>
      <w:r w:rsidR="001E6021" w:rsidRPr="00CF23F2">
        <w:rPr>
          <w:rFonts w:ascii="Times New Roman" w:hAnsi="Times New Roman" w:cs="Times New Roman"/>
          <w:color w:val="1B1B1B"/>
          <w:sz w:val="24"/>
          <w:szCs w:val="24"/>
          <w:shd w:val="clear" w:color="auto" w:fill="FFFFFF"/>
        </w:rPr>
        <w:t xml:space="preserve">. </w:t>
      </w:r>
      <w:r w:rsidR="009A208A" w:rsidRPr="00CF23F2">
        <w:rPr>
          <w:rFonts w:ascii="Times New Roman" w:hAnsi="Times New Roman" w:cs="Times New Roman"/>
          <w:color w:val="1B1B1B"/>
          <w:sz w:val="24"/>
          <w:szCs w:val="24"/>
          <w:shd w:val="clear" w:color="auto" w:fill="FFFFFF"/>
        </w:rPr>
        <w:t>Commonly</w:t>
      </w:r>
      <w:r w:rsidR="00AF02CB" w:rsidRPr="00CF23F2">
        <w:rPr>
          <w:rFonts w:ascii="Times New Roman" w:hAnsi="Times New Roman" w:cs="Times New Roman"/>
          <w:color w:val="1B1B1B"/>
          <w:sz w:val="24"/>
          <w:szCs w:val="24"/>
          <w:shd w:val="clear" w:color="auto" w:fill="FFFFFF"/>
        </w:rPr>
        <w:t xml:space="preserve"> the quality or quantity of air circulating through </w:t>
      </w:r>
      <w:r w:rsidR="00391A0E" w:rsidRPr="00CF23F2">
        <w:rPr>
          <w:rFonts w:ascii="Times New Roman" w:hAnsi="Times New Roman" w:cs="Times New Roman"/>
          <w:color w:val="1B1B1B"/>
          <w:sz w:val="24"/>
          <w:szCs w:val="24"/>
          <w:shd w:val="clear" w:color="auto" w:fill="FFFFFF"/>
        </w:rPr>
        <w:t>the apartments</w:t>
      </w:r>
      <w:r w:rsidR="00C71E26" w:rsidRPr="00CF23F2">
        <w:rPr>
          <w:rFonts w:ascii="Times New Roman" w:hAnsi="Times New Roman" w:cs="Times New Roman"/>
          <w:color w:val="1B1B1B"/>
          <w:sz w:val="24"/>
          <w:szCs w:val="24"/>
          <w:shd w:val="clear" w:color="auto" w:fill="FFFFFF"/>
        </w:rPr>
        <w:t xml:space="preserve"> </w:t>
      </w:r>
      <w:r w:rsidR="001E6021" w:rsidRPr="00CF23F2">
        <w:rPr>
          <w:rFonts w:ascii="Times New Roman" w:hAnsi="Times New Roman" w:cs="Times New Roman"/>
          <w:color w:val="1B1B1B"/>
          <w:sz w:val="24"/>
          <w:szCs w:val="24"/>
          <w:shd w:val="clear" w:color="auto" w:fill="FFFFFF"/>
        </w:rPr>
        <w:t>cannot</w:t>
      </w:r>
      <w:r w:rsidR="00C71E26" w:rsidRPr="00CF23F2">
        <w:rPr>
          <w:rFonts w:ascii="Times New Roman" w:hAnsi="Times New Roman" w:cs="Times New Roman"/>
          <w:color w:val="1B1B1B"/>
          <w:sz w:val="24"/>
          <w:szCs w:val="24"/>
          <w:shd w:val="clear" w:color="auto" w:fill="FFFFFF"/>
        </w:rPr>
        <w:t xml:space="preserve"> b</w:t>
      </w:r>
      <w:r w:rsidR="00273007" w:rsidRPr="00CF23F2">
        <w:rPr>
          <w:rFonts w:ascii="Times New Roman" w:hAnsi="Times New Roman" w:cs="Times New Roman"/>
          <w:color w:val="1B1B1B"/>
          <w:sz w:val="24"/>
          <w:szCs w:val="24"/>
          <w:shd w:val="clear" w:color="auto" w:fill="FFFFFF"/>
        </w:rPr>
        <w:t>e controlled, a</w:t>
      </w:r>
      <w:r w:rsidR="009A208A" w:rsidRPr="00CF23F2">
        <w:rPr>
          <w:rFonts w:ascii="Times New Roman" w:hAnsi="Times New Roman" w:cs="Times New Roman"/>
          <w:color w:val="1B1B1B"/>
          <w:sz w:val="24"/>
          <w:szCs w:val="24"/>
          <w:shd w:val="clear" w:color="auto" w:fill="FFFFFF"/>
        </w:rPr>
        <w:t>s</w:t>
      </w:r>
      <w:r w:rsidR="00AF02CB" w:rsidRPr="00CF23F2">
        <w:rPr>
          <w:rFonts w:ascii="Times New Roman" w:hAnsi="Times New Roman" w:cs="Times New Roman"/>
          <w:color w:val="1B1B1B"/>
          <w:sz w:val="24"/>
          <w:szCs w:val="24"/>
          <w:shd w:val="clear" w:color="auto" w:fill="FFFFFF"/>
        </w:rPr>
        <w:t xml:space="preserve"> </w:t>
      </w:r>
      <w:r w:rsidR="007D6FFD" w:rsidRPr="00CF23F2">
        <w:rPr>
          <w:rFonts w:ascii="Times New Roman" w:hAnsi="Times New Roman" w:cs="Times New Roman"/>
          <w:color w:val="1B1B1B"/>
          <w:sz w:val="24"/>
          <w:szCs w:val="24"/>
          <w:shd w:val="clear" w:color="auto" w:fill="FFFFFF"/>
        </w:rPr>
        <w:t>it is particularly challenging to get optimum ventilation in the apartments since many of them have ventilation systems that exchange air between every unit in the complex.</w:t>
      </w:r>
    </w:p>
    <w:p w14:paraId="51728EDB" w14:textId="740D9901" w:rsidR="00915B87" w:rsidRPr="00007601" w:rsidRDefault="00915B87" w:rsidP="002A2592">
      <w:pPr>
        <w:shd w:val="clear" w:color="auto" w:fill="FFFFFF"/>
        <w:spacing w:before="100" w:beforeAutospacing="1" w:after="100" w:afterAutospacing="1" w:line="360" w:lineRule="auto"/>
        <w:jc w:val="both"/>
        <w:rPr>
          <w:rFonts w:ascii="Times New Roman" w:hAnsi="Times New Roman" w:cs="Times New Roman"/>
          <w:b/>
          <w:bCs/>
          <w:sz w:val="24"/>
          <w:szCs w:val="24"/>
        </w:rPr>
      </w:pPr>
      <w:r w:rsidRPr="00007601">
        <w:rPr>
          <w:rFonts w:ascii="Times New Roman" w:hAnsi="Times New Roman" w:cs="Times New Roman"/>
          <w:color w:val="1B1B1B"/>
          <w:sz w:val="24"/>
          <w:szCs w:val="24"/>
          <w:shd w:val="clear" w:color="auto" w:fill="FFFFFF"/>
        </w:rPr>
        <w:t xml:space="preserve">In this </w:t>
      </w:r>
      <w:r>
        <w:rPr>
          <w:rFonts w:ascii="Times New Roman" w:hAnsi="Times New Roman" w:cs="Times New Roman"/>
          <w:color w:val="1B1B1B"/>
          <w:sz w:val="24"/>
          <w:szCs w:val="24"/>
          <w:shd w:val="clear" w:color="auto" w:fill="FFFFFF"/>
        </w:rPr>
        <w:t>review article,</w:t>
      </w:r>
      <w:r w:rsidRPr="00007601">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the</w:t>
      </w:r>
      <w:r w:rsidRPr="00007601">
        <w:rPr>
          <w:rFonts w:ascii="Times New Roman" w:hAnsi="Times New Roman" w:cs="Times New Roman"/>
          <w:color w:val="1B1B1B"/>
          <w:sz w:val="24"/>
          <w:szCs w:val="24"/>
          <w:shd w:val="clear" w:color="auto" w:fill="FFFFFF"/>
        </w:rPr>
        <w:t xml:space="preserve"> indoor air pollutants </w:t>
      </w:r>
      <w:r>
        <w:rPr>
          <w:rFonts w:ascii="Times New Roman" w:hAnsi="Times New Roman" w:cs="Times New Roman"/>
          <w:color w:val="1B1B1B"/>
          <w:sz w:val="24"/>
          <w:szCs w:val="24"/>
          <w:shd w:val="clear" w:color="auto" w:fill="FFFFFF"/>
        </w:rPr>
        <w:t xml:space="preserve">sources </w:t>
      </w:r>
      <w:r w:rsidRPr="00007601">
        <w:rPr>
          <w:rFonts w:ascii="Times New Roman" w:hAnsi="Times New Roman" w:cs="Times New Roman"/>
          <w:color w:val="1B1B1B"/>
          <w:sz w:val="24"/>
          <w:szCs w:val="24"/>
          <w:shd w:val="clear" w:color="auto" w:fill="FFFFFF"/>
        </w:rPr>
        <w:t xml:space="preserve">and </w:t>
      </w:r>
      <w:r>
        <w:rPr>
          <w:rFonts w:ascii="Times New Roman" w:hAnsi="Times New Roman" w:cs="Times New Roman"/>
          <w:color w:val="1B1B1B"/>
          <w:sz w:val="24"/>
          <w:szCs w:val="24"/>
          <w:shd w:val="clear" w:color="auto" w:fill="FFFFFF"/>
        </w:rPr>
        <w:t>their</w:t>
      </w:r>
      <w:r w:rsidRPr="00007601">
        <w:rPr>
          <w:rFonts w:ascii="Times New Roman" w:hAnsi="Times New Roman" w:cs="Times New Roman"/>
          <w:color w:val="1B1B1B"/>
          <w:sz w:val="24"/>
          <w:szCs w:val="24"/>
          <w:shd w:val="clear" w:color="auto" w:fill="FFFFFF"/>
        </w:rPr>
        <w:t xml:space="preserve"> impact on </w:t>
      </w:r>
      <w:r w:rsidR="00097B13">
        <w:rPr>
          <w:rFonts w:ascii="Times New Roman" w:hAnsi="Times New Roman" w:cs="Times New Roman"/>
          <w:color w:val="1B1B1B"/>
          <w:sz w:val="24"/>
          <w:szCs w:val="24"/>
          <w:shd w:val="clear" w:color="auto" w:fill="FFFFFF"/>
        </w:rPr>
        <w:t xml:space="preserve">occupant </w:t>
      </w:r>
      <w:r w:rsidRPr="00007601">
        <w:rPr>
          <w:rFonts w:ascii="Times New Roman" w:hAnsi="Times New Roman" w:cs="Times New Roman"/>
          <w:color w:val="1B1B1B"/>
          <w:sz w:val="24"/>
          <w:szCs w:val="24"/>
          <w:shd w:val="clear" w:color="auto" w:fill="FFFFFF"/>
        </w:rPr>
        <w:t xml:space="preserve">health, </w:t>
      </w:r>
      <w:r>
        <w:rPr>
          <w:rFonts w:ascii="Times New Roman" w:hAnsi="Times New Roman" w:cs="Times New Roman"/>
          <w:color w:val="1B1B1B"/>
          <w:sz w:val="24"/>
          <w:szCs w:val="24"/>
          <w:shd w:val="clear" w:color="auto" w:fill="FFFFFF"/>
        </w:rPr>
        <w:t xml:space="preserve">the </w:t>
      </w:r>
      <w:r w:rsidRPr="00007601">
        <w:rPr>
          <w:rFonts w:ascii="Times New Roman" w:hAnsi="Times New Roman" w:cs="Times New Roman"/>
          <w:color w:val="1B1B1B"/>
          <w:sz w:val="24"/>
          <w:szCs w:val="24"/>
          <w:shd w:val="clear" w:color="auto" w:fill="FFFFFF"/>
        </w:rPr>
        <w:t>importan</w:t>
      </w:r>
      <w:r>
        <w:rPr>
          <w:rFonts w:ascii="Times New Roman" w:hAnsi="Times New Roman" w:cs="Times New Roman"/>
          <w:color w:val="1B1B1B"/>
          <w:sz w:val="24"/>
          <w:szCs w:val="24"/>
          <w:shd w:val="clear" w:color="auto" w:fill="FFFFFF"/>
        </w:rPr>
        <w:t>ce</w:t>
      </w:r>
      <w:r w:rsidRPr="00007601">
        <w:rPr>
          <w:rFonts w:ascii="Times New Roman" w:hAnsi="Times New Roman" w:cs="Times New Roman"/>
          <w:color w:val="1B1B1B"/>
          <w:sz w:val="24"/>
          <w:szCs w:val="24"/>
          <w:shd w:val="clear" w:color="auto" w:fill="FFFFFF"/>
        </w:rPr>
        <w:t xml:space="preserve"> of air change per hour</w:t>
      </w:r>
      <w:r>
        <w:rPr>
          <w:rFonts w:ascii="Times New Roman" w:hAnsi="Times New Roman" w:cs="Times New Roman"/>
          <w:color w:val="1B1B1B"/>
          <w:sz w:val="24"/>
          <w:szCs w:val="24"/>
          <w:shd w:val="clear" w:color="auto" w:fill="FFFFFF"/>
        </w:rPr>
        <w:t xml:space="preserve"> (ACP)</w:t>
      </w:r>
      <w:r w:rsidRPr="00007601">
        <w:rPr>
          <w:rFonts w:ascii="Times New Roman" w:hAnsi="Times New Roman" w:cs="Times New Roman"/>
          <w:color w:val="1B1B1B"/>
          <w:sz w:val="24"/>
          <w:szCs w:val="24"/>
          <w:shd w:val="clear" w:color="auto" w:fill="FFFFFF"/>
        </w:rPr>
        <w:t xml:space="preserve">, different architectural elements </w:t>
      </w:r>
      <w:r>
        <w:rPr>
          <w:rFonts w:ascii="Times New Roman" w:hAnsi="Times New Roman" w:cs="Times New Roman"/>
          <w:color w:val="1B1B1B"/>
          <w:sz w:val="24"/>
          <w:szCs w:val="24"/>
          <w:shd w:val="clear" w:color="auto" w:fill="FFFFFF"/>
        </w:rPr>
        <w:t xml:space="preserve">that </w:t>
      </w:r>
      <w:r w:rsidRPr="00007601">
        <w:rPr>
          <w:rFonts w:ascii="Times New Roman" w:hAnsi="Times New Roman" w:cs="Times New Roman"/>
          <w:color w:val="1B1B1B"/>
          <w:sz w:val="24"/>
          <w:szCs w:val="24"/>
          <w:shd w:val="clear" w:color="auto" w:fill="FFFFFF"/>
        </w:rPr>
        <w:t xml:space="preserve">should </w:t>
      </w:r>
      <w:r>
        <w:rPr>
          <w:rFonts w:ascii="Times New Roman" w:hAnsi="Times New Roman" w:cs="Times New Roman"/>
          <w:color w:val="1B1B1B"/>
          <w:sz w:val="24"/>
          <w:szCs w:val="24"/>
          <w:shd w:val="clear" w:color="auto" w:fill="FFFFFF"/>
        </w:rPr>
        <w:t xml:space="preserve">be </w:t>
      </w:r>
      <w:r w:rsidRPr="00007601">
        <w:rPr>
          <w:rFonts w:ascii="Times New Roman" w:hAnsi="Times New Roman" w:cs="Times New Roman"/>
          <w:color w:val="1B1B1B"/>
          <w:sz w:val="24"/>
          <w:szCs w:val="24"/>
          <w:shd w:val="clear" w:color="auto" w:fill="FFFFFF"/>
        </w:rPr>
        <w:t>use</w:t>
      </w:r>
      <w:r>
        <w:rPr>
          <w:rFonts w:ascii="Times New Roman" w:hAnsi="Times New Roman" w:cs="Times New Roman"/>
          <w:color w:val="1B1B1B"/>
          <w:sz w:val="24"/>
          <w:szCs w:val="24"/>
          <w:shd w:val="clear" w:color="auto" w:fill="FFFFFF"/>
        </w:rPr>
        <w:t>d</w:t>
      </w:r>
      <w:r w:rsidRPr="00007601">
        <w:rPr>
          <w:rFonts w:ascii="Times New Roman" w:hAnsi="Times New Roman" w:cs="Times New Roman"/>
          <w:color w:val="1B1B1B"/>
          <w:sz w:val="24"/>
          <w:szCs w:val="24"/>
          <w:shd w:val="clear" w:color="auto" w:fill="FFFFFF"/>
        </w:rPr>
        <w:t xml:space="preserve"> to maximi</w:t>
      </w:r>
      <w:r>
        <w:rPr>
          <w:rFonts w:ascii="Times New Roman" w:hAnsi="Times New Roman" w:cs="Times New Roman"/>
          <w:color w:val="1B1B1B"/>
          <w:sz w:val="24"/>
          <w:szCs w:val="24"/>
          <w:shd w:val="clear" w:color="auto" w:fill="FFFFFF"/>
        </w:rPr>
        <w:t>z</w:t>
      </w:r>
      <w:r w:rsidRPr="00007601">
        <w:rPr>
          <w:rFonts w:ascii="Times New Roman" w:hAnsi="Times New Roman" w:cs="Times New Roman"/>
          <w:color w:val="1B1B1B"/>
          <w:sz w:val="24"/>
          <w:szCs w:val="24"/>
          <w:shd w:val="clear" w:color="auto" w:fill="FFFFFF"/>
        </w:rPr>
        <w:t xml:space="preserve">e </w:t>
      </w:r>
      <w:r>
        <w:rPr>
          <w:rFonts w:ascii="Times New Roman" w:hAnsi="Times New Roman" w:cs="Times New Roman"/>
          <w:color w:val="1B1B1B"/>
          <w:sz w:val="24"/>
          <w:szCs w:val="24"/>
          <w:shd w:val="clear" w:color="auto" w:fill="FFFFFF"/>
        </w:rPr>
        <w:t xml:space="preserve">the </w:t>
      </w:r>
      <w:r w:rsidRPr="00007601">
        <w:rPr>
          <w:rFonts w:ascii="Times New Roman" w:hAnsi="Times New Roman" w:cs="Times New Roman"/>
          <w:color w:val="1B1B1B"/>
          <w:sz w:val="24"/>
          <w:szCs w:val="24"/>
          <w:shd w:val="clear" w:color="auto" w:fill="FFFFFF"/>
        </w:rPr>
        <w:t xml:space="preserve">natural ventilation and </w:t>
      </w:r>
      <w:r>
        <w:rPr>
          <w:rFonts w:ascii="Times New Roman" w:hAnsi="Times New Roman" w:cs="Times New Roman"/>
          <w:color w:val="1B1B1B"/>
          <w:sz w:val="24"/>
          <w:szCs w:val="24"/>
          <w:shd w:val="clear" w:color="auto" w:fill="FFFFFF"/>
        </w:rPr>
        <w:t>the cleaning of</w:t>
      </w:r>
      <w:r w:rsidRPr="00007601">
        <w:rPr>
          <w:rFonts w:ascii="Times New Roman" w:hAnsi="Times New Roman" w:cs="Times New Roman"/>
          <w:color w:val="1B1B1B"/>
          <w:sz w:val="24"/>
          <w:szCs w:val="24"/>
          <w:shd w:val="clear" w:color="auto" w:fill="FFFFFF"/>
        </w:rPr>
        <w:t xml:space="preserve"> indoor </w:t>
      </w:r>
      <w:r>
        <w:rPr>
          <w:rFonts w:ascii="Times New Roman" w:hAnsi="Times New Roman" w:cs="Times New Roman"/>
          <w:color w:val="1B1B1B"/>
          <w:sz w:val="24"/>
          <w:szCs w:val="24"/>
          <w:shd w:val="clear" w:color="auto" w:fill="FFFFFF"/>
        </w:rPr>
        <w:t xml:space="preserve">air </w:t>
      </w:r>
      <w:r w:rsidRPr="00007601">
        <w:rPr>
          <w:rFonts w:ascii="Times New Roman" w:hAnsi="Times New Roman" w:cs="Times New Roman"/>
          <w:color w:val="1B1B1B"/>
          <w:sz w:val="24"/>
          <w:szCs w:val="24"/>
          <w:shd w:val="clear" w:color="auto" w:fill="FFFFFF"/>
        </w:rPr>
        <w:t xml:space="preserve">through </w:t>
      </w:r>
      <w:r>
        <w:rPr>
          <w:rFonts w:ascii="Times New Roman" w:hAnsi="Times New Roman" w:cs="Times New Roman"/>
          <w:color w:val="1B1B1B"/>
          <w:sz w:val="24"/>
          <w:szCs w:val="24"/>
          <w:shd w:val="clear" w:color="auto" w:fill="FFFFFF"/>
        </w:rPr>
        <w:t>various</w:t>
      </w:r>
      <w:r w:rsidRPr="00007601">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indoor</w:t>
      </w:r>
      <w:r w:rsidRPr="00007601">
        <w:rPr>
          <w:rFonts w:ascii="Times New Roman" w:hAnsi="Times New Roman" w:cs="Times New Roman"/>
          <w:color w:val="1B1B1B"/>
          <w:sz w:val="24"/>
          <w:szCs w:val="24"/>
          <w:shd w:val="clear" w:color="auto" w:fill="FFFFFF"/>
        </w:rPr>
        <w:t xml:space="preserve"> plants</w:t>
      </w:r>
      <w:r>
        <w:rPr>
          <w:rFonts w:ascii="Times New Roman" w:hAnsi="Times New Roman" w:cs="Times New Roman"/>
          <w:color w:val="1B1B1B"/>
          <w:sz w:val="24"/>
          <w:szCs w:val="24"/>
          <w:shd w:val="clear" w:color="auto" w:fill="FFFFFF"/>
        </w:rPr>
        <w:t xml:space="preserve"> are discussed with the help of the collected information of various articles published</w:t>
      </w:r>
      <w:r w:rsidRPr="00007601">
        <w:rPr>
          <w:rFonts w:ascii="Times New Roman" w:hAnsi="Times New Roman" w:cs="Times New Roman"/>
          <w:color w:val="1B1B1B"/>
          <w:sz w:val="24"/>
          <w:szCs w:val="24"/>
          <w:shd w:val="clear" w:color="auto" w:fill="FFFFFF"/>
        </w:rPr>
        <w:t xml:space="preserve">. </w:t>
      </w:r>
    </w:p>
    <w:p w14:paraId="7DD2198F" w14:textId="77777777" w:rsidR="00D63EED" w:rsidRDefault="00D63EED" w:rsidP="007A6970">
      <w:pPr>
        <w:spacing w:after="200" w:line="360" w:lineRule="auto"/>
        <w:jc w:val="both"/>
        <w:rPr>
          <w:rFonts w:ascii="Times New Roman" w:hAnsi="Times New Roman" w:cs="Times New Roman"/>
          <w:b/>
          <w:bCs/>
          <w:color w:val="1B1B1B"/>
          <w:sz w:val="24"/>
          <w:szCs w:val="24"/>
          <w:shd w:val="clear" w:color="auto" w:fill="FFFFFF"/>
        </w:rPr>
      </w:pPr>
    </w:p>
    <w:p w14:paraId="5E292457" w14:textId="26DCC083" w:rsidR="00B51536" w:rsidRPr="00B51536" w:rsidRDefault="004D137D" w:rsidP="007A6970">
      <w:pPr>
        <w:spacing w:after="200" w:line="360" w:lineRule="auto"/>
        <w:jc w:val="both"/>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The p</w:t>
      </w:r>
      <w:r w:rsidR="00B51536" w:rsidRPr="00B51536">
        <w:rPr>
          <w:rFonts w:ascii="Times New Roman" w:hAnsi="Times New Roman" w:cs="Times New Roman"/>
          <w:b/>
          <w:bCs/>
          <w:color w:val="1B1B1B"/>
          <w:sz w:val="24"/>
          <w:szCs w:val="24"/>
          <w:shd w:val="clear" w:color="auto" w:fill="FFFFFF"/>
        </w:rPr>
        <w:t>roblem faced by</w:t>
      </w:r>
      <w:r w:rsidR="009A208A">
        <w:rPr>
          <w:rFonts w:ascii="Times New Roman" w:hAnsi="Times New Roman" w:cs="Times New Roman"/>
          <w:b/>
          <w:bCs/>
          <w:color w:val="1B1B1B"/>
          <w:sz w:val="24"/>
          <w:szCs w:val="24"/>
          <w:shd w:val="clear" w:color="auto" w:fill="FFFFFF"/>
        </w:rPr>
        <w:t xml:space="preserve"> poor</w:t>
      </w:r>
      <w:r w:rsidR="00B51536" w:rsidRPr="00B51536">
        <w:rPr>
          <w:rFonts w:ascii="Times New Roman" w:hAnsi="Times New Roman" w:cs="Times New Roman"/>
          <w:b/>
          <w:bCs/>
          <w:color w:val="1B1B1B"/>
          <w:sz w:val="24"/>
          <w:szCs w:val="24"/>
          <w:shd w:val="clear" w:color="auto" w:fill="FFFFFF"/>
        </w:rPr>
        <w:t xml:space="preserve"> indoor air quality</w:t>
      </w:r>
      <w:r w:rsidR="00A425B9">
        <w:rPr>
          <w:rFonts w:ascii="Times New Roman" w:hAnsi="Times New Roman" w:cs="Times New Roman"/>
          <w:b/>
          <w:bCs/>
          <w:color w:val="1B1B1B"/>
          <w:sz w:val="24"/>
          <w:szCs w:val="24"/>
          <w:shd w:val="clear" w:color="auto" w:fill="FFFFFF"/>
        </w:rPr>
        <w:t xml:space="preserve"> (IAQ)</w:t>
      </w:r>
      <w:r w:rsidR="00A3272C">
        <w:rPr>
          <w:rFonts w:ascii="Times New Roman" w:hAnsi="Times New Roman" w:cs="Times New Roman"/>
          <w:b/>
          <w:bCs/>
          <w:color w:val="1B1B1B"/>
          <w:sz w:val="24"/>
          <w:szCs w:val="24"/>
          <w:shd w:val="clear" w:color="auto" w:fill="FFFFFF"/>
        </w:rPr>
        <w:t>.</w:t>
      </w:r>
    </w:p>
    <w:p w14:paraId="26D13E2F" w14:textId="176CB5B8" w:rsidR="007233A4" w:rsidRPr="007233A4" w:rsidRDefault="005F45D5" w:rsidP="008456CA">
      <w:pPr>
        <w:pStyle w:val="NormalWeb"/>
        <w:spacing w:after="200" w:afterAutospacing="0" w:line="360" w:lineRule="auto"/>
        <w:jc w:val="both"/>
        <w:rPr>
          <w:color w:val="1B1B1B"/>
          <w:shd w:val="clear" w:color="auto" w:fill="FFFFFF"/>
        </w:rPr>
      </w:pPr>
      <w:r w:rsidRPr="000A0261">
        <w:rPr>
          <w:color w:val="1B1B1B"/>
          <w:shd w:val="clear" w:color="auto" w:fill="FFFFFF"/>
        </w:rPr>
        <w:t xml:space="preserve">Problems with indoor air quality can be caused by a variety of factors, including a building's construction materials, furnishings, activities inside the structure, the outside environment, combustion emissions from the kitchen, and the building's occupants. A few significant interior </w:t>
      </w:r>
      <w:r w:rsidRPr="000A0261">
        <w:rPr>
          <w:color w:val="1B1B1B"/>
          <w:shd w:val="clear" w:color="auto" w:fill="FFFFFF"/>
        </w:rPr>
        <w:lastRenderedPageBreak/>
        <w:t xml:space="preserve">environment related factors include insufficient temperature, humidity, poor air circulation, and problems with the ventilation system, among others. Contaminants include chemicals, dust, mould or fungi, bacteria, gases, vapours, odours, and inadequate outdoor air intake can pollute the interior air. These indoor air pollutants, such as carbon dioxide (CO2) from cooking, cigarette smoke, perfume, and body odour, are gathered from building inhabitants </w:t>
      </w:r>
      <w:r w:rsidR="00B33D74">
        <w:rPr>
          <w:color w:val="1B1B1B"/>
          <w:shd w:val="clear" w:color="auto" w:fill="FFFFFF"/>
        </w:rPr>
        <w:fldChar w:fldCharType="begin"/>
      </w:r>
      <w:r w:rsidR="000D108C">
        <w:rPr>
          <w:color w:val="1B1B1B"/>
          <w:shd w:val="clear" w:color="auto" w:fill="FFFFFF"/>
        </w:rPr>
        <w:instrText xml:space="preserve"> ADDIN EN.CITE &lt;EndNote&gt;&lt;Cite&gt;&lt;Author&gt;Spengler&lt;/Author&gt;&lt;Year&gt;2000&lt;/Year&gt;&lt;RecNum&gt;8&lt;/RecNum&gt;&lt;DisplayText&gt;&lt;style face="superscript"&gt;7&lt;/style&gt;&lt;/DisplayText&gt;&lt;record&gt;&lt;rec-number&gt;8&lt;/rec-number&gt;&lt;foreign-keys&gt;&lt;key app="EN" db-id="dwdr0wwrbzzptmevws8xvsxyrdxpwa2sa2px" timestamp="1661080076"&gt;8&lt;/key&gt;&lt;/foreign-keys&gt;&lt;ref-type name="Journal Article"&gt;17&lt;/ref-type&gt;&lt;contributors&gt;&lt;authors&gt;&lt;author&gt;Spengler, John D&lt;/author&gt;&lt;author&gt;Chen, Qingyan &lt;/author&gt;&lt;/authors&gt;&lt;/contributors&gt;&lt;titles&gt;&lt;title&gt;Indoor air quality factors in designing a healthy building&lt;/title&gt;&lt;secondary-title&gt;J Annual Review of Energy the Environment&lt;/secondary-title&gt;&lt;/titles&gt;&lt;periodical&gt;&lt;full-title&gt;J Annual Review of Energy the Environment&lt;/full-title&gt;&lt;/periodical&gt;&lt;pages&gt;567-600&lt;/pages&gt;&lt;volume&gt;25&lt;/volume&gt;&lt;number&gt;1&lt;/number&gt;&lt;dates&gt;&lt;year&gt;2000&lt;/year&gt;&lt;/dates&gt;&lt;isbn&gt;1056-3466&lt;/isbn&gt;&lt;urls&gt;&lt;/urls&gt;&lt;/record&gt;&lt;/Cite&gt;&lt;/EndNote&gt;</w:instrText>
      </w:r>
      <w:r w:rsidR="00B33D74">
        <w:rPr>
          <w:color w:val="1B1B1B"/>
          <w:shd w:val="clear" w:color="auto" w:fill="FFFFFF"/>
        </w:rPr>
        <w:fldChar w:fldCharType="separate"/>
      </w:r>
      <w:r w:rsidR="000D108C" w:rsidRPr="000D108C">
        <w:rPr>
          <w:noProof/>
          <w:color w:val="1B1B1B"/>
          <w:shd w:val="clear" w:color="auto" w:fill="FFFFFF"/>
          <w:vertAlign w:val="superscript"/>
        </w:rPr>
        <w:t>7</w:t>
      </w:r>
      <w:r w:rsidR="00B33D74">
        <w:rPr>
          <w:color w:val="1B1B1B"/>
          <w:shd w:val="clear" w:color="auto" w:fill="FFFFFF"/>
        </w:rPr>
        <w:fldChar w:fldCharType="end"/>
      </w:r>
      <w:r w:rsidR="00C46B68">
        <w:rPr>
          <w:color w:val="1B1B1B"/>
          <w:shd w:val="clear" w:color="auto" w:fill="FFFFFF"/>
        </w:rPr>
        <w:t>.</w:t>
      </w:r>
      <w:r w:rsidR="000A0261" w:rsidRPr="00615ABB">
        <w:rPr>
          <w:color w:val="1B1B1B"/>
          <w:shd w:val="clear" w:color="auto" w:fill="FFFFFF"/>
        </w:rPr>
        <w:t xml:space="preserve"> </w:t>
      </w:r>
      <w:r w:rsidR="000A0261" w:rsidRPr="000A0261">
        <w:rPr>
          <w:color w:val="1B1B1B"/>
          <w:shd w:val="clear" w:color="auto" w:fill="FFFFFF"/>
        </w:rPr>
        <w:t>The internal air can also be infectious by building materials like dust, fiberglass, asbestos, gases, including formaldehyde, etc, and also from the fumes, vapours, and odours that come from the off-gas emissions from paint, carpeting, and furniture</w:t>
      </w:r>
      <w:r w:rsidR="00AC030D">
        <w:rPr>
          <w:color w:val="1B1B1B"/>
          <w:shd w:val="clear" w:color="auto" w:fill="FFFFFF"/>
        </w:rPr>
        <w:fldChar w:fldCharType="begin"/>
      </w:r>
      <w:r w:rsidR="000D108C">
        <w:rPr>
          <w:color w:val="1B1B1B"/>
          <w:shd w:val="clear" w:color="auto" w:fill="FFFFFF"/>
        </w:rPr>
        <w:instrText xml:space="preserve"> ADDIN EN.CITE &lt;EndNote&gt;&lt;Cite&gt;&lt;Author&gt;Wargocki&lt;/Author&gt;&lt;Year&gt;2013&lt;/Year&gt;&lt;RecNum&gt;9&lt;/RecNum&gt;&lt;DisplayText&gt;&lt;style face="superscript"&gt;8&lt;/style&gt;&lt;/DisplayText&gt;&lt;record&gt;&lt;rec-number&gt;9&lt;/rec-number&gt;&lt;foreign-keys&gt;&lt;key app="EN" db-id="dwdr0wwrbzzptmevws8xvsxyrdxpwa2sa2px" timestamp="1661080204"&gt;9&lt;/key&gt;&lt;/foreign-keys&gt;&lt;ref-type name="Journal Article"&gt;17&lt;/ref-type&gt;&lt;contributors&gt;&lt;authors&gt;&lt;author&gt;Wargocki, Pawel &lt;/author&gt;&lt;/authors&gt;&lt;/contributors&gt;&lt;titles&gt;&lt;title&gt;The effects of ventilation in homes on health&lt;/title&gt;&lt;secondary-title&gt;J International Journal of Ventilation&lt;/secondary-title&gt;&lt;/titles&gt;&lt;periodical&gt;&lt;full-title&gt;J International Journal of Ventilation&lt;/full-title&gt;&lt;/periodical&gt;&lt;pages&gt;101-118&lt;/pages&gt;&lt;volume&gt;12&lt;/volume&gt;&lt;number&gt;2&lt;/number&gt;&lt;dates&gt;&lt;year&gt;2013&lt;/year&gt;&lt;/dates&gt;&lt;isbn&gt;1473-3315&lt;/isbn&gt;&lt;urls&gt;&lt;/urls&gt;&lt;/record&gt;&lt;/Cite&gt;&lt;/EndNote&gt;</w:instrText>
      </w:r>
      <w:r w:rsidR="00AC030D">
        <w:rPr>
          <w:color w:val="1B1B1B"/>
          <w:shd w:val="clear" w:color="auto" w:fill="FFFFFF"/>
        </w:rPr>
        <w:fldChar w:fldCharType="separate"/>
      </w:r>
      <w:r w:rsidR="000D108C" w:rsidRPr="000D108C">
        <w:rPr>
          <w:noProof/>
          <w:color w:val="1B1B1B"/>
          <w:shd w:val="clear" w:color="auto" w:fill="FFFFFF"/>
          <w:vertAlign w:val="superscript"/>
        </w:rPr>
        <w:t>8</w:t>
      </w:r>
      <w:r w:rsidR="00AC030D">
        <w:rPr>
          <w:color w:val="1B1B1B"/>
          <w:shd w:val="clear" w:color="auto" w:fill="FFFFFF"/>
        </w:rPr>
        <w:fldChar w:fldCharType="end"/>
      </w:r>
      <w:r w:rsidR="00C46B68">
        <w:rPr>
          <w:color w:val="1B1B1B"/>
          <w:shd w:val="clear" w:color="auto" w:fill="FFFFFF"/>
        </w:rPr>
        <w:t>.</w:t>
      </w:r>
      <w:r w:rsidR="0087286F" w:rsidRPr="00C30EC2">
        <w:rPr>
          <w:color w:val="1B1B1B"/>
          <w:shd w:val="clear" w:color="auto" w:fill="FFFFFF"/>
        </w:rPr>
        <w:t xml:space="preserve"> </w:t>
      </w:r>
      <w:r w:rsidR="006631B5" w:rsidRPr="000A0261">
        <w:rPr>
          <w:color w:val="1B1B1B"/>
          <w:shd w:val="clear" w:color="auto" w:fill="FFFFFF"/>
        </w:rPr>
        <w:t xml:space="preserve">The internal air may become toxic for the inmates because of the combining different solvents, insecticides, disinfectants, glues, and volatile organic compounds (VOCs) etc with fresh air. Additionally, carpets, textiles, and foam chair cushions create dust and mites, which might affect health of the </w:t>
      </w:r>
      <w:proofErr w:type="spellStart"/>
      <w:proofErr w:type="gramStart"/>
      <w:r w:rsidR="006552D7" w:rsidRPr="000A0261">
        <w:rPr>
          <w:color w:val="1B1B1B"/>
          <w:shd w:val="clear" w:color="auto" w:fill="FFFFFF"/>
        </w:rPr>
        <w:t>peoples</w:t>
      </w:r>
      <w:r w:rsidR="006631B5" w:rsidRPr="006631B5">
        <w:rPr>
          <w:color w:val="1B1B1B"/>
          <w:shd w:val="clear" w:color="auto" w:fill="FFFFFF"/>
        </w:rPr>
        <w:t>.</w:t>
      </w:r>
      <w:r w:rsidR="00C501EE">
        <w:rPr>
          <w:color w:val="1B1B1B"/>
          <w:shd w:val="clear" w:color="auto" w:fill="FFFFFF"/>
        </w:rPr>
        <w:t>F</w:t>
      </w:r>
      <w:r w:rsidR="00DF644B" w:rsidRPr="00C30EC2">
        <w:rPr>
          <w:color w:val="1B1B1B"/>
          <w:shd w:val="clear" w:color="auto" w:fill="FFFFFF"/>
        </w:rPr>
        <w:t>rom</w:t>
      </w:r>
      <w:proofErr w:type="spellEnd"/>
      <w:proofErr w:type="gramEnd"/>
      <w:r w:rsidR="00DF644B">
        <w:rPr>
          <w:color w:val="1B1B1B"/>
          <w:shd w:val="clear" w:color="auto" w:fill="FFFFFF"/>
        </w:rPr>
        <w:t xml:space="preserve"> the</w:t>
      </w:r>
      <w:r w:rsidR="00DF644B" w:rsidRPr="00C30EC2">
        <w:rPr>
          <w:color w:val="1B1B1B"/>
          <w:shd w:val="clear" w:color="auto" w:fill="FFFFFF"/>
        </w:rPr>
        <w:t xml:space="preserve"> damp areas</w:t>
      </w:r>
      <w:r w:rsidR="00F03C55">
        <w:rPr>
          <w:color w:val="1B1B1B"/>
          <w:shd w:val="clear" w:color="auto" w:fill="FFFFFF"/>
        </w:rPr>
        <w:t xml:space="preserve"> and</w:t>
      </w:r>
      <w:r w:rsidR="00DF644B" w:rsidRPr="00C30EC2">
        <w:rPr>
          <w:color w:val="1B1B1B"/>
          <w:shd w:val="clear" w:color="auto" w:fill="FFFFFF"/>
        </w:rPr>
        <w:t xml:space="preserve"> stagnant water</w:t>
      </w:r>
      <w:r w:rsidR="00C501EE">
        <w:rPr>
          <w:color w:val="1B1B1B"/>
          <w:shd w:val="clear" w:color="auto" w:fill="FFFFFF"/>
        </w:rPr>
        <w:t>,</w:t>
      </w:r>
      <w:r w:rsidR="00DF644B" w:rsidRPr="00C30EC2">
        <w:rPr>
          <w:color w:val="1B1B1B"/>
          <w:shd w:val="clear" w:color="auto" w:fill="FFFFFF"/>
        </w:rPr>
        <w:t xml:space="preserve"> </w:t>
      </w:r>
      <w:r w:rsidR="00DF644B">
        <w:rPr>
          <w:color w:val="1B1B1B"/>
          <w:shd w:val="clear" w:color="auto" w:fill="FFFFFF"/>
        </w:rPr>
        <w:t>m</w:t>
      </w:r>
      <w:r w:rsidR="00DF644B" w:rsidRPr="00C30EC2">
        <w:rPr>
          <w:color w:val="1B1B1B"/>
          <w:shd w:val="clear" w:color="auto" w:fill="FFFFFF"/>
        </w:rPr>
        <w:t>icrobial contaminants</w:t>
      </w:r>
      <w:r w:rsidR="00DF644B">
        <w:rPr>
          <w:color w:val="1B1B1B"/>
          <w:shd w:val="clear" w:color="auto" w:fill="FFFFFF"/>
        </w:rPr>
        <w:t xml:space="preserve"> </w:t>
      </w:r>
      <w:r w:rsidR="00C501EE">
        <w:rPr>
          <w:color w:val="1B1B1B"/>
          <w:shd w:val="clear" w:color="auto" w:fill="FFFFFF"/>
        </w:rPr>
        <w:t xml:space="preserve">such as </w:t>
      </w:r>
      <w:r w:rsidR="00DF644B" w:rsidRPr="00C30EC2">
        <w:rPr>
          <w:color w:val="1B1B1B"/>
          <w:shd w:val="clear" w:color="auto" w:fill="FFFFFF"/>
        </w:rPr>
        <w:t xml:space="preserve">fungi, </w:t>
      </w:r>
      <w:proofErr w:type="spellStart"/>
      <w:r w:rsidR="00DF644B" w:rsidRPr="00C30EC2">
        <w:rPr>
          <w:color w:val="1B1B1B"/>
          <w:shd w:val="clear" w:color="auto" w:fill="FFFFFF"/>
        </w:rPr>
        <w:t>molds</w:t>
      </w:r>
      <w:proofErr w:type="spellEnd"/>
      <w:r w:rsidR="00DF644B">
        <w:rPr>
          <w:color w:val="1B1B1B"/>
          <w:shd w:val="clear" w:color="auto" w:fill="FFFFFF"/>
        </w:rPr>
        <w:t xml:space="preserve"> and</w:t>
      </w:r>
      <w:r w:rsidR="00DF644B" w:rsidRPr="00C30EC2">
        <w:rPr>
          <w:color w:val="1B1B1B"/>
          <w:shd w:val="clear" w:color="auto" w:fill="FFFFFF"/>
        </w:rPr>
        <w:t xml:space="preserve"> bacteria</w:t>
      </w:r>
      <w:r w:rsidR="00205F5E">
        <w:rPr>
          <w:color w:val="1B1B1B"/>
          <w:shd w:val="clear" w:color="auto" w:fill="FFFFFF"/>
        </w:rPr>
        <w:t xml:space="preserve"> </w:t>
      </w:r>
      <w:r w:rsidR="00C501EE">
        <w:rPr>
          <w:color w:val="1B1B1B"/>
          <w:shd w:val="clear" w:color="auto" w:fill="FFFFFF"/>
        </w:rPr>
        <w:t>are formed. T</w:t>
      </w:r>
      <w:r w:rsidR="00205F5E">
        <w:rPr>
          <w:color w:val="1B1B1B"/>
          <w:shd w:val="clear" w:color="auto" w:fill="FFFFFF"/>
        </w:rPr>
        <w:t>hese microorganisms cause sever</w:t>
      </w:r>
      <w:r w:rsidR="00C501EE">
        <w:rPr>
          <w:color w:val="1B1B1B"/>
          <w:shd w:val="clear" w:color="auto" w:fill="FFFFFF"/>
        </w:rPr>
        <w:t>e</w:t>
      </w:r>
      <w:r w:rsidR="00205F5E">
        <w:rPr>
          <w:color w:val="1B1B1B"/>
          <w:shd w:val="clear" w:color="auto" w:fill="FFFFFF"/>
        </w:rPr>
        <w:t xml:space="preserve"> health problems in winter when the atmosphere is dry </w:t>
      </w:r>
      <w:r w:rsidR="00C501EE">
        <w:rPr>
          <w:color w:val="1B1B1B"/>
          <w:shd w:val="clear" w:color="auto" w:fill="FFFFFF"/>
        </w:rPr>
        <w:t>which</w:t>
      </w:r>
      <w:r w:rsidR="00205F5E">
        <w:rPr>
          <w:color w:val="1B1B1B"/>
          <w:shd w:val="clear" w:color="auto" w:fill="FFFFFF"/>
        </w:rPr>
        <w:t xml:space="preserve"> </w:t>
      </w:r>
      <w:r w:rsidR="000D7663">
        <w:rPr>
          <w:color w:val="1B1B1B"/>
          <w:shd w:val="clear" w:color="auto" w:fill="FFFFFF"/>
        </w:rPr>
        <w:t>induc</w:t>
      </w:r>
      <w:r w:rsidR="00C501EE">
        <w:rPr>
          <w:color w:val="1B1B1B"/>
          <w:shd w:val="clear" w:color="auto" w:fill="FFFFFF"/>
        </w:rPr>
        <w:t>ing</w:t>
      </w:r>
      <w:r w:rsidR="00205F5E">
        <w:rPr>
          <w:color w:val="1B1B1B"/>
          <w:shd w:val="clear" w:color="auto" w:fill="FFFFFF"/>
        </w:rPr>
        <w:t xml:space="preserve"> to dry</w:t>
      </w:r>
      <w:r w:rsidR="000D7663">
        <w:rPr>
          <w:color w:val="1B1B1B"/>
          <w:shd w:val="clear" w:color="auto" w:fill="FFFFFF"/>
        </w:rPr>
        <w:t xml:space="preserve"> and crack </w:t>
      </w:r>
      <w:r w:rsidR="00F06F86">
        <w:rPr>
          <w:color w:val="1B1B1B"/>
          <w:shd w:val="clear" w:color="auto" w:fill="FFFFFF"/>
        </w:rPr>
        <w:t>skin. The microorganism</w:t>
      </w:r>
      <w:r w:rsidR="00C501EE">
        <w:rPr>
          <w:color w:val="1B1B1B"/>
          <w:shd w:val="clear" w:color="auto" w:fill="FFFFFF"/>
        </w:rPr>
        <w:t>s</w:t>
      </w:r>
      <w:r w:rsidR="00F06F86">
        <w:rPr>
          <w:color w:val="1B1B1B"/>
          <w:shd w:val="clear" w:color="auto" w:fill="FFFFFF"/>
        </w:rPr>
        <w:t xml:space="preserve"> enter through the crack</w:t>
      </w:r>
      <w:r w:rsidR="00C501EE">
        <w:rPr>
          <w:color w:val="1B1B1B"/>
          <w:shd w:val="clear" w:color="auto" w:fill="FFFFFF"/>
        </w:rPr>
        <w:t>ed</w:t>
      </w:r>
      <w:r w:rsidR="00F06F86">
        <w:rPr>
          <w:color w:val="1B1B1B"/>
          <w:shd w:val="clear" w:color="auto" w:fill="FFFFFF"/>
        </w:rPr>
        <w:t xml:space="preserve"> skin and create </w:t>
      </w:r>
      <w:r w:rsidR="00D20FB2">
        <w:rPr>
          <w:color w:val="1B1B1B"/>
          <w:shd w:val="clear" w:color="auto" w:fill="FFFFFF"/>
        </w:rPr>
        <w:t>infections</w:t>
      </w:r>
      <w:r w:rsidR="00C501EE">
        <w:rPr>
          <w:color w:val="1B1B1B"/>
          <w:shd w:val="clear" w:color="auto" w:fill="FFFFFF"/>
        </w:rPr>
        <w:t xml:space="preserve">. An </w:t>
      </w:r>
      <w:r w:rsidR="00C501EE" w:rsidRPr="00C501EE">
        <w:rPr>
          <w:color w:val="1B1B1B"/>
          <w:shd w:val="clear" w:color="auto" w:fill="FFFFFF"/>
        </w:rPr>
        <w:t>adequate</w:t>
      </w:r>
      <w:r w:rsidR="00681A82" w:rsidRPr="00C501EE">
        <w:rPr>
          <w:color w:val="1B1B1B"/>
          <w:shd w:val="clear" w:color="auto" w:fill="FFFFFF"/>
        </w:rPr>
        <w:t xml:space="preserve"> increase in humidity </w:t>
      </w:r>
      <w:r w:rsidR="00C501EE">
        <w:rPr>
          <w:color w:val="1B1B1B"/>
          <w:shd w:val="clear" w:color="auto" w:fill="FFFFFF"/>
        </w:rPr>
        <w:t>in</w:t>
      </w:r>
      <w:r w:rsidR="00681A82" w:rsidRPr="00C501EE">
        <w:rPr>
          <w:color w:val="1B1B1B"/>
          <w:shd w:val="clear" w:color="auto" w:fill="FFFFFF"/>
        </w:rPr>
        <w:t xml:space="preserve"> </w:t>
      </w:r>
      <w:r w:rsidR="00C501EE">
        <w:rPr>
          <w:color w:val="1B1B1B"/>
          <w:shd w:val="clear" w:color="auto" w:fill="FFFFFF"/>
        </w:rPr>
        <w:t xml:space="preserve">the </w:t>
      </w:r>
      <w:r w:rsidR="00681A82" w:rsidRPr="00C501EE">
        <w:rPr>
          <w:color w:val="1B1B1B"/>
          <w:shd w:val="clear" w:color="auto" w:fill="FFFFFF"/>
        </w:rPr>
        <w:t xml:space="preserve">winter </w:t>
      </w:r>
      <w:r w:rsidR="00C501EE">
        <w:rPr>
          <w:color w:val="1B1B1B"/>
          <w:shd w:val="clear" w:color="auto" w:fill="FFFFFF"/>
        </w:rPr>
        <w:t xml:space="preserve">season may solve this issue. In winter, usually, the relative humidity is under 10-20 percent. With the help of </w:t>
      </w:r>
      <w:r w:rsidR="00B633A2">
        <w:rPr>
          <w:color w:val="1B1B1B"/>
          <w:shd w:val="clear" w:color="auto" w:fill="FFFFFF"/>
        </w:rPr>
        <w:t xml:space="preserve">the </w:t>
      </w:r>
      <w:r w:rsidR="00C501EE">
        <w:rPr>
          <w:color w:val="1B1B1B"/>
          <w:shd w:val="clear" w:color="auto" w:fill="FFFFFF"/>
        </w:rPr>
        <w:t>humidification process, the relative humidity may increase up to</w:t>
      </w:r>
      <w:r w:rsidR="00681A82" w:rsidRPr="00681A82">
        <w:rPr>
          <w:color w:val="1B1B1B"/>
          <w:shd w:val="clear" w:color="auto" w:fill="FFFFFF"/>
        </w:rPr>
        <w:t xml:space="preserve"> 20–30 percent, </w:t>
      </w:r>
      <w:r w:rsidR="00C501EE">
        <w:rPr>
          <w:color w:val="1B1B1B"/>
          <w:shd w:val="clear" w:color="auto" w:fill="FFFFFF"/>
        </w:rPr>
        <w:t xml:space="preserve">which </w:t>
      </w:r>
      <w:r w:rsidR="00681A82" w:rsidRPr="00681A82">
        <w:rPr>
          <w:color w:val="1B1B1B"/>
          <w:shd w:val="clear" w:color="auto" w:fill="FFFFFF"/>
        </w:rPr>
        <w:t>may be advantageous</w:t>
      </w:r>
      <w:r w:rsidR="00C501EE" w:rsidRPr="00C501EE">
        <w:rPr>
          <w:color w:val="1B1B1B"/>
          <w:shd w:val="clear" w:color="auto" w:fill="FFFFFF"/>
        </w:rPr>
        <w:t xml:space="preserve"> </w:t>
      </w:r>
      <w:r w:rsidR="00C501EE">
        <w:rPr>
          <w:color w:val="1B1B1B"/>
          <w:shd w:val="clear" w:color="auto" w:fill="FFFFFF"/>
        </w:rPr>
        <w:t>according to the REHVA g</w:t>
      </w:r>
      <w:r w:rsidR="00C501EE" w:rsidRPr="00681A82">
        <w:rPr>
          <w:color w:val="1B1B1B"/>
          <w:shd w:val="clear" w:color="auto" w:fill="FFFFFF"/>
        </w:rPr>
        <w:t xml:space="preserve">uidance </w:t>
      </w:r>
      <w:r w:rsidR="00C501EE" w:rsidRPr="007B55D8">
        <w:rPr>
          <w:color w:val="1B1B1B"/>
          <w:shd w:val="clear" w:color="auto" w:fill="FFFFFF"/>
        </w:rPr>
        <w:t>paper</w:t>
      </w:r>
      <w:r w:rsidR="00AC030D">
        <w:rPr>
          <w:color w:val="1B1B1B"/>
          <w:shd w:val="clear" w:color="auto" w:fill="FFFFFF"/>
        </w:rPr>
        <w:t xml:space="preserve"> </w:t>
      </w:r>
      <w:r w:rsidR="00AC030D" w:rsidRPr="00AC030D">
        <w:rPr>
          <w:color w:val="1B1B1B"/>
          <w:shd w:val="clear" w:color="auto" w:fill="FFFFFF"/>
        </w:rPr>
        <w:fldChar w:fldCharType="begin"/>
      </w:r>
      <w:r w:rsidR="000D108C">
        <w:rPr>
          <w:color w:val="1B1B1B"/>
          <w:shd w:val="clear" w:color="auto" w:fill="FFFFFF"/>
        </w:rPr>
        <w:instrText xml:space="preserve"> ADDIN EN.CITE &lt;EndNote&gt;&lt;Cite&gt;&lt;Author&gt;Schuit&lt;/Author&gt;&lt;Year&gt;2020&lt;/Year&gt;&lt;RecNum&gt;10&lt;/RecNum&gt;&lt;DisplayText&gt;&lt;style face="superscript"&gt;9&lt;/style&gt;&lt;/DisplayText&gt;&lt;record&gt;&lt;rec-number&gt;10&lt;/rec-number&gt;&lt;foreign-keys&gt;&lt;key app="EN" db-id="dwdr0wwrbzzptmevws8xvsxyrdxpwa2sa2px" timestamp="1661080399"&gt;10&lt;/key&gt;&lt;/foreign-keys&gt;&lt;ref-type name="Journal Article"&gt;17&lt;/ref-type&gt;&lt;contributors&gt;&lt;authors&gt;&lt;author&gt;Schuit, Michael&lt;/author&gt;&lt;author&gt;Ratnesar-Shumate, Shanna&lt;/author&gt;&lt;author&gt;Yolitz, Jason&lt;/author&gt;&lt;author&gt;Williams, Gregory&lt;/author&gt;&lt;author&gt;Weaver, Wade&lt;/author&gt;&lt;author&gt;Green, Brian&lt;/author&gt;&lt;author&gt;Miller, David&lt;/author&gt;&lt;author&gt;Krause, Melissa&lt;/author&gt;&lt;author&gt;Beck, Katie&lt;/author&gt;&lt;author&gt;Wood, Stewart &lt;/author&gt;&lt;/authors&gt;&lt;/contributors&gt;&lt;titles&gt;&lt;title&gt;Airborne SARS-CoV-2 is rapidly inactivated by simulated sunlight&lt;/title&gt;&lt;secondary-title&gt;J The Journal of infectious diseases&lt;/secondary-title&gt;&lt;/titles&gt;&lt;periodical&gt;&lt;full-title&gt;J The Journal of infectious diseases&lt;/full-title&gt;&lt;/periodical&gt;&lt;pages&gt;564-571&lt;/pages&gt;&lt;volume&gt;222&lt;/volume&gt;&lt;number&gt;4&lt;/number&gt;&lt;dates&gt;&lt;year&gt;2020&lt;/year&gt;&lt;/dates&gt;&lt;isbn&gt;0022-1899&lt;/isbn&gt;&lt;urls&gt;&lt;/urls&gt;&lt;/record&gt;&lt;/Cite&gt;&lt;/EndNote&gt;</w:instrText>
      </w:r>
      <w:r w:rsidR="00AC030D" w:rsidRPr="00AC030D">
        <w:rPr>
          <w:color w:val="1B1B1B"/>
          <w:shd w:val="clear" w:color="auto" w:fill="FFFFFF"/>
        </w:rPr>
        <w:fldChar w:fldCharType="separate"/>
      </w:r>
      <w:r w:rsidR="000D108C" w:rsidRPr="000D108C">
        <w:rPr>
          <w:noProof/>
          <w:color w:val="1B1B1B"/>
          <w:shd w:val="clear" w:color="auto" w:fill="FFFFFF"/>
          <w:vertAlign w:val="superscript"/>
        </w:rPr>
        <w:t>9</w:t>
      </w:r>
      <w:r w:rsidR="00AC030D" w:rsidRPr="00AC030D">
        <w:rPr>
          <w:color w:val="1B1B1B"/>
          <w:shd w:val="clear" w:color="auto" w:fill="FFFFFF"/>
        </w:rPr>
        <w:fldChar w:fldCharType="end"/>
      </w:r>
      <w:r w:rsidR="00681A82" w:rsidRPr="00681A82">
        <w:rPr>
          <w:color w:val="1B1B1B"/>
          <w:shd w:val="clear" w:color="auto" w:fill="FFFFFF"/>
        </w:rPr>
        <w:t xml:space="preserve">. Higher </w:t>
      </w:r>
      <w:r w:rsidR="00EB4950">
        <w:rPr>
          <w:color w:val="1B1B1B"/>
          <w:shd w:val="clear" w:color="auto" w:fill="FFFFFF"/>
        </w:rPr>
        <w:t xml:space="preserve">than 30 percent of relative </w:t>
      </w:r>
      <w:r w:rsidR="00681A82" w:rsidRPr="00681A82">
        <w:rPr>
          <w:color w:val="1B1B1B"/>
          <w:shd w:val="clear" w:color="auto" w:fill="FFFFFF"/>
        </w:rPr>
        <w:t xml:space="preserve">humidity may not provide any extra advantages, </w:t>
      </w:r>
      <w:r w:rsidR="00EB4950">
        <w:rPr>
          <w:color w:val="1B1B1B"/>
          <w:shd w:val="clear" w:color="auto" w:fill="FFFFFF"/>
        </w:rPr>
        <w:t>rather</w:t>
      </w:r>
      <w:r w:rsidR="00681A82" w:rsidRPr="00681A82">
        <w:rPr>
          <w:color w:val="1B1B1B"/>
          <w:shd w:val="clear" w:color="auto" w:fill="FFFFFF"/>
        </w:rPr>
        <w:t xml:space="preserve"> it may raise the hazards associated with moisture condensation</w:t>
      </w:r>
      <w:r w:rsidR="00DE18C7">
        <w:rPr>
          <w:color w:val="1B1B1B"/>
          <w:shd w:val="clear" w:color="auto" w:fill="FFFFFF"/>
        </w:rPr>
        <w:t>.</w:t>
      </w:r>
      <w:r w:rsidR="00D20FB2">
        <w:rPr>
          <w:color w:val="1B1B1B"/>
          <w:shd w:val="clear" w:color="auto" w:fill="FFFFFF"/>
        </w:rPr>
        <w:t xml:space="preserve"> </w:t>
      </w:r>
      <w:r w:rsidR="00EB4950" w:rsidRPr="007B55D8">
        <w:rPr>
          <w:color w:val="1B1B1B"/>
          <w:shd w:val="clear" w:color="auto" w:fill="FFFFFF"/>
        </w:rPr>
        <w:t>Ozone is also an</w:t>
      </w:r>
      <w:r w:rsidR="00DF644B" w:rsidRPr="007B55D8">
        <w:rPr>
          <w:color w:val="1B1B1B"/>
          <w:shd w:val="clear" w:color="auto" w:fill="FFFFFF"/>
        </w:rPr>
        <w:t xml:space="preserve"> indoor air contaminant </w:t>
      </w:r>
      <w:r w:rsidR="00EB4950" w:rsidRPr="007B55D8">
        <w:rPr>
          <w:color w:val="1B1B1B"/>
          <w:shd w:val="clear" w:color="auto" w:fill="FFFFFF"/>
        </w:rPr>
        <w:t xml:space="preserve">that is </w:t>
      </w:r>
      <w:r w:rsidR="00DF644B" w:rsidRPr="007B55D8">
        <w:rPr>
          <w:color w:val="1B1B1B"/>
          <w:shd w:val="clear" w:color="auto" w:fill="FFFFFF"/>
        </w:rPr>
        <w:t>produce</w:t>
      </w:r>
      <w:r w:rsidR="00EB4950" w:rsidRPr="007B55D8">
        <w:rPr>
          <w:color w:val="1B1B1B"/>
          <w:shd w:val="clear" w:color="auto" w:fill="FFFFFF"/>
        </w:rPr>
        <w:t>d</w:t>
      </w:r>
      <w:r w:rsidR="00DF644B" w:rsidRPr="007B55D8">
        <w:rPr>
          <w:color w:val="1B1B1B"/>
          <w:shd w:val="clear" w:color="auto" w:fill="FFFFFF"/>
        </w:rPr>
        <w:t xml:space="preserve"> from photocopiers, electric motors, </w:t>
      </w:r>
      <w:r w:rsidR="00EB4950" w:rsidRPr="007B55D8">
        <w:rPr>
          <w:color w:val="1B1B1B"/>
          <w:shd w:val="clear" w:color="auto" w:fill="FFFFFF"/>
        </w:rPr>
        <w:t xml:space="preserve">and </w:t>
      </w:r>
      <w:r w:rsidR="00DF644B" w:rsidRPr="007B55D8">
        <w:rPr>
          <w:color w:val="1B1B1B"/>
          <w:shd w:val="clear" w:color="auto" w:fill="FFFFFF"/>
        </w:rPr>
        <w:t>electrostatic air cleaners</w:t>
      </w:r>
      <w:r w:rsidR="00EB4950" w:rsidRPr="007B55D8">
        <w:rPr>
          <w:color w:val="1B1B1B"/>
          <w:shd w:val="clear" w:color="auto" w:fill="FFFFFF"/>
        </w:rPr>
        <w:t>, etc.</w:t>
      </w:r>
      <w:r w:rsidR="00696C4D" w:rsidRPr="00615ABB">
        <w:rPr>
          <w:color w:val="1B1B1B"/>
          <w:shd w:val="clear" w:color="auto" w:fill="FFFFFF"/>
        </w:rPr>
        <w:t xml:space="preserve"> </w:t>
      </w:r>
      <w:r w:rsidR="00696C4D" w:rsidRPr="007B55D8">
        <w:rPr>
          <w:color w:val="1B1B1B"/>
          <w:shd w:val="clear" w:color="auto" w:fill="FFFFFF"/>
        </w:rPr>
        <w:t>Acute exposure to O</w:t>
      </w:r>
      <w:r w:rsidR="00696C4D" w:rsidRPr="00615ABB">
        <w:rPr>
          <w:color w:val="1B1B1B"/>
          <w:shd w:val="clear" w:color="auto" w:fill="FFFFFF"/>
        </w:rPr>
        <w:t>3</w:t>
      </w:r>
      <w:r w:rsidR="00696C4D" w:rsidRPr="007B55D8">
        <w:rPr>
          <w:color w:val="1B1B1B"/>
          <w:shd w:val="clear" w:color="auto" w:fill="FFFFFF"/>
        </w:rPr>
        <w:t xml:space="preserve"> impairs pulmonary function, reduces exercise tolerance, and inflames the airways in both healthy and those with pre-existing airway illness (</w:t>
      </w:r>
      <w:proofErr w:type="spellStart"/>
      <w:r w:rsidR="00696C4D" w:rsidRPr="007B55D8">
        <w:rPr>
          <w:color w:val="1B1B1B"/>
          <w:shd w:val="clear" w:color="auto" w:fill="FFFFFF"/>
        </w:rPr>
        <w:t>ie</w:t>
      </w:r>
      <w:proofErr w:type="spellEnd"/>
      <w:r w:rsidR="00696C4D" w:rsidRPr="007B55D8">
        <w:rPr>
          <w:color w:val="1B1B1B"/>
          <w:shd w:val="clear" w:color="auto" w:fill="FFFFFF"/>
        </w:rPr>
        <w:t>, asthma, chronic obstructive pulmonary disease)</w:t>
      </w:r>
      <w:r w:rsidR="00C37E1C">
        <w:rPr>
          <w:color w:val="1B1B1B"/>
          <w:shd w:val="clear" w:color="auto" w:fill="FFFFFF"/>
        </w:rPr>
        <w:fldChar w:fldCharType="begin"/>
      </w:r>
      <w:r w:rsidR="000D108C">
        <w:rPr>
          <w:color w:val="1B1B1B"/>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C37E1C">
        <w:rPr>
          <w:color w:val="1B1B1B"/>
          <w:shd w:val="clear" w:color="auto" w:fill="FFFFFF"/>
        </w:rPr>
        <w:fldChar w:fldCharType="separate"/>
      </w:r>
      <w:r w:rsidR="000D108C" w:rsidRPr="000D108C">
        <w:rPr>
          <w:noProof/>
          <w:color w:val="1B1B1B"/>
          <w:shd w:val="clear" w:color="auto" w:fill="FFFFFF"/>
          <w:vertAlign w:val="superscript"/>
        </w:rPr>
        <w:t>10</w:t>
      </w:r>
      <w:r w:rsidR="00C37E1C">
        <w:rPr>
          <w:color w:val="1B1B1B"/>
          <w:shd w:val="clear" w:color="auto" w:fill="FFFFFF"/>
        </w:rPr>
        <w:fldChar w:fldCharType="end"/>
      </w:r>
      <w:r w:rsidR="00696C4D" w:rsidRPr="007B55D8">
        <w:rPr>
          <w:color w:val="1B1B1B"/>
          <w:shd w:val="clear" w:color="auto" w:fill="FFFFFF"/>
        </w:rPr>
        <w:t>.</w:t>
      </w:r>
      <w:r w:rsidR="00DF644B" w:rsidRPr="00615ABB">
        <w:rPr>
          <w:color w:val="1B1B1B"/>
          <w:shd w:val="clear" w:color="auto" w:fill="FFFFFF"/>
        </w:rPr>
        <w:t xml:space="preserve"> </w:t>
      </w:r>
      <w:r w:rsidR="00DF644B" w:rsidRPr="000A2E64">
        <w:rPr>
          <w:color w:val="1B1B1B"/>
          <w:shd w:val="clear" w:color="auto" w:fill="FFFFFF"/>
        </w:rPr>
        <w:t>Around 3</w:t>
      </w:r>
      <w:r w:rsidR="00DF644B">
        <w:rPr>
          <w:color w:val="1B1B1B"/>
          <w:shd w:val="clear" w:color="auto" w:fill="FFFFFF"/>
        </w:rPr>
        <w:t>.8</w:t>
      </w:r>
      <w:r w:rsidR="00DF644B" w:rsidRPr="000A2E64">
        <w:rPr>
          <w:color w:val="1B1B1B"/>
          <w:shd w:val="clear" w:color="auto" w:fill="FFFFFF"/>
        </w:rPr>
        <w:t xml:space="preserve"> million individuals die prematurely each year as a result of indoor air pollution.</w:t>
      </w:r>
      <w:r w:rsidR="00DF644B" w:rsidRPr="00615ABB">
        <w:rPr>
          <w:color w:val="1B1B1B"/>
          <w:shd w:val="clear" w:color="auto" w:fill="FFFFFF"/>
        </w:rPr>
        <w:t xml:space="preserve"> </w:t>
      </w:r>
      <w:r w:rsidR="00DF644B" w:rsidRPr="00BB0D28">
        <w:rPr>
          <w:color w:val="1B1B1B"/>
          <w:shd w:val="clear" w:color="auto" w:fill="FFFFFF"/>
        </w:rPr>
        <w:t xml:space="preserve">Pneumonia is responsible for 27% of these 3.8 million fatalities. 18% of people </w:t>
      </w:r>
      <w:r w:rsidR="008A1BBD">
        <w:rPr>
          <w:color w:val="1B1B1B"/>
          <w:shd w:val="clear" w:color="auto" w:fill="FFFFFF"/>
        </w:rPr>
        <w:t>suffer from</w:t>
      </w:r>
      <w:r w:rsidR="00DF644B" w:rsidRPr="00BB0D28">
        <w:rPr>
          <w:color w:val="1B1B1B"/>
          <w:shd w:val="clear" w:color="auto" w:fill="FFFFFF"/>
        </w:rPr>
        <w:t xml:space="preserve"> stroke</w:t>
      </w:r>
      <w:r w:rsidR="008A1BBD">
        <w:rPr>
          <w:color w:val="1B1B1B"/>
          <w:shd w:val="clear" w:color="auto" w:fill="FFFFFF"/>
        </w:rPr>
        <w:t xml:space="preserve"> issues</w:t>
      </w:r>
      <w:r w:rsidR="00DF644B" w:rsidRPr="00BB0D28">
        <w:rPr>
          <w:color w:val="1B1B1B"/>
          <w:shd w:val="clear" w:color="auto" w:fill="FFFFFF"/>
        </w:rPr>
        <w:t xml:space="preserve">. </w:t>
      </w:r>
      <w:r w:rsidR="00DF644B" w:rsidRPr="008A1BBD">
        <w:rPr>
          <w:color w:val="1B1B1B"/>
          <w:shd w:val="clear" w:color="auto" w:fill="FFFFFF"/>
        </w:rPr>
        <w:t>Ischemic</w:t>
      </w:r>
      <w:r w:rsidR="00DF644B" w:rsidRPr="00BB0D28">
        <w:rPr>
          <w:color w:val="1B1B1B"/>
          <w:shd w:val="clear" w:color="auto" w:fill="FFFFFF"/>
        </w:rPr>
        <w:t xml:space="preserve"> heart disease affects 27% of </w:t>
      </w:r>
      <w:r w:rsidR="008A1BBD">
        <w:rPr>
          <w:color w:val="1B1B1B"/>
          <w:shd w:val="clear" w:color="auto" w:fill="FFFFFF"/>
        </w:rPr>
        <w:t>the population</w:t>
      </w:r>
      <w:r w:rsidR="00DF644B" w:rsidRPr="00BB0D28">
        <w:rPr>
          <w:color w:val="1B1B1B"/>
          <w:shd w:val="clear" w:color="auto" w:fill="FFFFFF"/>
        </w:rPr>
        <w:t>. 20% of people suffer from COPD (chronic</w:t>
      </w:r>
      <w:r w:rsidR="008A1BBD">
        <w:rPr>
          <w:color w:val="1B1B1B"/>
          <w:shd w:val="clear" w:color="auto" w:fill="FFFFFF"/>
        </w:rPr>
        <w:t xml:space="preserve"> obstructive pulmonary disease). </w:t>
      </w:r>
      <w:r w:rsidR="00DF644B" w:rsidRPr="00BB0D28">
        <w:rPr>
          <w:color w:val="1B1B1B"/>
          <w:shd w:val="clear" w:color="auto" w:fill="FFFFFF"/>
        </w:rPr>
        <w:t>Lung cancer affects 8% of the population</w:t>
      </w:r>
      <w:r w:rsidR="00083003">
        <w:rPr>
          <w:color w:val="1B1B1B"/>
          <w:shd w:val="clear" w:color="auto" w:fill="FFFFFF"/>
        </w:rPr>
        <w:fldChar w:fldCharType="begin"/>
      </w:r>
      <w:r w:rsidR="000D108C">
        <w:rPr>
          <w:color w:val="1B1B1B"/>
          <w:shd w:val="clear" w:color="auto" w:fill="FFFFFF"/>
        </w:rPr>
        <w:instrText xml:space="preserve"> ADDIN EN.CITE &lt;EndNote&gt;&lt;Cite&gt;&lt;Author&gt;WHO&lt;/Author&gt;&lt;Year&gt;2014&lt;/Year&gt;&lt;RecNum&gt;7&lt;/RecNum&gt;&lt;DisplayText&gt;&lt;style face="superscript"&gt;6&lt;/style&gt;&lt;/DisplayText&gt;&lt;record&gt;&lt;rec-number&gt;7&lt;/rec-number&gt;&lt;foreign-keys&gt;&lt;key app="EN" db-id="dwdr0wwrbzzptmevws8xvsxyrdxpwa2sa2px" timestamp="1661079830"&gt;7&lt;/key&gt;&lt;/foreign-keys&gt;&lt;ref-type name="Journal Article"&gt;17&lt;/ref-type&gt;&lt;contributors&gt;&lt;authors&gt;&lt;author&gt;Fact sheet WHO &lt;/author&gt;&lt;/authors&gt;&lt;/contributors&gt;&lt;titles&gt;&lt;title&gt;Household Air Pollution and Health&lt;/title&gt;&lt;secondary-title&gt;WHO Media Centre, https://www.who.int/news-room/fact-sheets/detail/household-air-pollution-and-health.&lt;/secondary-title&gt;&lt;/titles&gt;&lt;periodical&gt;&lt;full-title&gt;WHO Media Centre, https://www.who.int/news-room/fact-sheets/detail/household-air-pollution-and-health.&lt;/full-title&gt;&lt;/periodical&gt;&lt;dates&gt;&lt;year&gt;2014&lt;/year&gt;&lt;/dates&gt;&lt;urls&gt;&lt;/urls&gt;&lt;/record&gt;&lt;/Cite&gt;&lt;/EndNote&gt;</w:instrText>
      </w:r>
      <w:r w:rsidR="00083003">
        <w:rPr>
          <w:color w:val="1B1B1B"/>
          <w:shd w:val="clear" w:color="auto" w:fill="FFFFFF"/>
        </w:rPr>
        <w:fldChar w:fldCharType="separate"/>
      </w:r>
      <w:r w:rsidR="000D108C" w:rsidRPr="000D108C">
        <w:rPr>
          <w:noProof/>
          <w:color w:val="1B1B1B"/>
          <w:shd w:val="clear" w:color="auto" w:fill="FFFFFF"/>
          <w:vertAlign w:val="superscript"/>
        </w:rPr>
        <w:t>6</w:t>
      </w:r>
      <w:r w:rsidR="00083003">
        <w:rPr>
          <w:color w:val="1B1B1B"/>
          <w:shd w:val="clear" w:color="auto" w:fill="FFFFFF"/>
        </w:rPr>
        <w:fldChar w:fldCharType="end"/>
      </w:r>
      <w:r w:rsidR="000545F0" w:rsidRPr="00615ABB">
        <w:rPr>
          <w:color w:val="1B1B1B"/>
          <w:shd w:val="clear" w:color="auto" w:fill="FFFFFF"/>
        </w:rPr>
        <w:t>.</w:t>
      </w:r>
      <w:r w:rsidR="00D20FB2" w:rsidRPr="00615ABB">
        <w:rPr>
          <w:color w:val="1B1B1B"/>
          <w:shd w:val="clear" w:color="auto" w:fill="FFFFFF"/>
        </w:rPr>
        <w:t xml:space="preserve"> </w:t>
      </w:r>
      <w:r w:rsidR="00DF644B">
        <w:rPr>
          <w:color w:val="1B1B1B"/>
          <w:shd w:val="clear" w:color="auto" w:fill="FFFFFF"/>
        </w:rPr>
        <w:t xml:space="preserve">It is difficult to measure indoor air quality because of </w:t>
      </w:r>
      <w:r w:rsidR="008A1BBD">
        <w:rPr>
          <w:color w:val="1B1B1B"/>
          <w:shd w:val="clear" w:color="auto" w:fill="FFFFFF"/>
        </w:rPr>
        <w:t xml:space="preserve">the </w:t>
      </w:r>
      <w:r w:rsidR="00DF644B">
        <w:rPr>
          <w:color w:val="1B1B1B"/>
          <w:shd w:val="clear" w:color="auto" w:fill="FFFFFF"/>
        </w:rPr>
        <w:t xml:space="preserve">non-availability of proper standards or metrics and unaware of what constitutes </w:t>
      </w:r>
      <w:r w:rsidR="008A1BBD">
        <w:rPr>
          <w:color w:val="1B1B1B"/>
          <w:shd w:val="clear" w:color="auto" w:fill="FFFFFF"/>
        </w:rPr>
        <w:t>a</w:t>
      </w:r>
      <w:r w:rsidR="00DF644B">
        <w:rPr>
          <w:color w:val="1B1B1B"/>
          <w:shd w:val="clear" w:color="auto" w:fill="FFFFFF"/>
        </w:rPr>
        <w:t xml:space="preserve"> favorable IAQ</w:t>
      </w:r>
      <w:r w:rsidR="007233A4">
        <w:rPr>
          <w:color w:val="1B1B1B"/>
          <w:shd w:val="clear" w:color="auto" w:fill="FFFFFF"/>
        </w:rPr>
        <w:t>.</w:t>
      </w:r>
      <w:r w:rsidR="006F61BA">
        <w:rPr>
          <w:color w:val="1B1B1B"/>
          <w:shd w:val="clear" w:color="auto" w:fill="FFFFFF"/>
        </w:rPr>
        <w:t xml:space="preserve"> </w:t>
      </w:r>
      <w:r w:rsidR="00836E31" w:rsidRPr="0024185B">
        <w:rPr>
          <w:color w:val="1B1B1B"/>
          <w:shd w:val="clear" w:color="auto" w:fill="FFFFFF"/>
        </w:rPr>
        <w:t xml:space="preserve">Even at very low concentrations, indoor pollutants can have an effect on people's health and </w:t>
      </w:r>
      <w:proofErr w:type="spellStart"/>
      <w:proofErr w:type="gramStart"/>
      <w:r w:rsidR="00836E31" w:rsidRPr="0024185B">
        <w:rPr>
          <w:color w:val="1B1B1B"/>
          <w:shd w:val="clear" w:color="auto" w:fill="FFFFFF"/>
        </w:rPr>
        <w:t>wellbeing.</w:t>
      </w:r>
      <w:r w:rsidR="001342E8">
        <w:rPr>
          <w:color w:val="1B1B1B"/>
          <w:shd w:val="clear" w:color="auto" w:fill="FFFFFF"/>
        </w:rPr>
        <w:t>T</w:t>
      </w:r>
      <w:r w:rsidR="001342E8" w:rsidRPr="001342E8">
        <w:rPr>
          <w:color w:val="1B1B1B"/>
          <w:shd w:val="clear" w:color="auto" w:fill="FFFFFF"/>
        </w:rPr>
        <w:t>he</w:t>
      </w:r>
      <w:proofErr w:type="spellEnd"/>
      <w:proofErr w:type="gramEnd"/>
      <w:r w:rsidR="001342E8" w:rsidRPr="001342E8">
        <w:rPr>
          <w:color w:val="1B1B1B"/>
          <w:shd w:val="clear" w:color="auto" w:fill="FFFFFF"/>
        </w:rPr>
        <w:t xml:space="preserve"> vast spectrum of health effects linked to indoor pollution exposures, as well as the reality that different persons are affected differently by the same pollutant</w:t>
      </w:r>
      <w:r w:rsidR="001342E8">
        <w:rPr>
          <w:color w:val="1B1B1B"/>
          <w:shd w:val="clear" w:color="auto" w:fill="FFFFFF"/>
        </w:rPr>
        <w:t>.</w:t>
      </w:r>
      <w:r w:rsidR="007233A4" w:rsidRPr="0024185B">
        <w:rPr>
          <w:color w:val="1B1B1B"/>
          <w:shd w:val="clear" w:color="auto" w:fill="FFFFFF"/>
        </w:rPr>
        <w:t xml:space="preserve"> Indoor air pollution has been </w:t>
      </w:r>
      <w:r w:rsidR="004B53FE" w:rsidRPr="0024185B">
        <w:rPr>
          <w:color w:val="1B1B1B"/>
          <w:shd w:val="clear" w:color="auto" w:fill="FFFFFF"/>
        </w:rPr>
        <w:t>established</w:t>
      </w:r>
      <w:r w:rsidR="007233A4" w:rsidRPr="0024185B">
        <w:rPr>
          <w:color w:val="1B1B1B"/>
          <w:shd w:val="clear" w:color="auto" w:fill="FFFFFF"/>
        </w:rPr>
        <w:t xml:space="preserve"> to have significant health impacts</w:t>
      </w:r>
      <w:r w:rsidR="004B53FE" w:rsidRPr="0024185B">
        <w:rPr>
          <w:color w:val="1B1B1B"/>
          <w:shd w:val="clear" w:color="auto" w:fill="FFFFFF"/>
        </w:rPr>
        <w:t xml:space="preserve"> on long term and short term </w:t>
      </w:r>
      <w:proofErr w:type="spellStart"/>
      <w:r w:rsidR="004B53FE" w:rsidRPr="0024185B">
        <w:rPr>
          <w:color w:val="1B1B1B"/>
          <w:shd w:val="clear" w:color="auto" w:fill="FFFFFF"/>
        </w:rPr>
        <w:t>besis</w:t>
      </w:r>
      <w:proofErr w:type="spellEnd"/>
      <w:r w:rsidR="007233A4" w:rsidRPr="0024185B">
        <w:rPr>
          <w:color w:val="1B1B1B"/>
          <w:shd w:val="clear" w:color="auto" w:fill="FFFFFF"/>
        </w:rPr>
        <w:t xml:space="preserve">, and it is considered to be the cause of 4.3 million deaths per </w:t>
      </w:r>
      <w:r w:rsidR="006F61BA" w:rsidRPr="0024185B">
        <w:rPr>
          <w:color w:val="1B1B1B"/>
          <w:shd w:val="clear" w:color="auto" w:fill="FFFFFF"/>
        </w:rPr>
        <w:t>yea</w:t>
      </w:r>
      <w:r w:rsidR="00F011F3" w:rsidRPr="0024185B">
        <w:rPr>
          <w:color w:val="1B1B1B"/>
          <w:shd w:val="clear" w:color="auto" w:fill="FFFFFF"/>
        </w:rPr>
        <w:t>r</w:t>
      </w:r>
      <w:r w:rsidR="00191FFA">
        <w:rPr>
          <w:color w:val="1B1B1B"/>
          <w:shd w:val="clear" w:color="auto" w:fill="FFFFFF"/>
        </w:rPr>
        <w:t xml:space="preserve"> </w:t>
      </w:r>
      <w:r w:rsidR="00191FFA">
        <w:rPr>
          <w:color w:val="1B1B1B"/>
          <w:shd w:val="clear" w:color="auto" w:fill="FFFFFF"/>
        </w:rPr>
        <w:fldChar w:fldCharType="begin"/>
      </w:r>
      <w:r w:rsidR="000D108C">
        <w:rPr>
          <w:color w:val="1B1B1B"/>
          <w:shd w:val="clear" w:color="auto" w:fill="FFFFFF"/>
        </w:rPr>
        <w:instrText xml:space="preserve"> ADDIN EN.CITE &lt;EndNote&gt;&lt;Cite&gt;&lt;Author&gt;Escombe&lt;/Author&gt;&lt;Year&gt;2007&lt;/Year&gt;&lt;RecNum&gt;12&lt;/RecNum&gt;&lt;DisplayText&gt;&lt;style face="superscript"&gt;11&lt;/style&gt;&lt;/DisplayText&gt;&lt;record&gt;&lt;rec-number&gt;12&lt;/rec-number&gt;&lt;foreign-keys&gt;&lt;key app="EN" db-id="dwdr0wwrbzzptmevws8xvsxyrdxpwa2sa2px" timestamp="1661080805"&gt;12&lt;/key&gt;&lt;/foreign-keys&gt;&lt;ref-type name="Journal Article"&gt;17&lt;/ref-type&gt;&lt;contributors&gt;&lt;authors&gt;&lt;author&gt;Escombe, A Roderick&lt;/author&gt;&lt;author&gt;Oeser, Clarissa C&lt;/author&gt;&lt;author&gt;Gilman, Robert H&lt;/author&gt;&lt;author&gt;Navincopa, Marcos&lt;/author&gt;&lt;author&gt;Ticona, Eduardo&lt;/author&gt;&lt;author&gt;Pan, William&lt;/author&gt;&lt;author&gt;Martínez, Carlos&lt;/author&gt;&lt;author&gt;Chacaltana, Jesus&lt;/author&gt;&lt;author&gt;Rodríguez, Richard&lt;/author&gt;&lt;author&gt;Moore, David A J &lt;/author&gt;&lt;/authors&gt;&lt;/contributors&gt;&lt;titles&gt;&lt;title&gt;Natural ventilation for the prevention of airborne contagion&lt;/title&gt;&lt;secondary-title&gt;J PLoS medicine&lt;/secondary-title&gt;&lt;/titles&gt;&lt;periodical&gt;&lt;full-title&gt;J PLoS medicine&lt;/full-title&gt;&lt;/periodical&gt;&lt;pages&gt;e68&lt;/pages&gt;&lt;volume&gt;4&lt;/volume&gt;&lt;number&gt;2&lt;/number&gt;&lt;dates&gt;&lt;year&gt;2007&lt;/year&gt;&lt;/dates&gt;&lt;isbn&gt;1549-1277&lt;/isbn&gt;&lt;urls&gt;&lt;/urls&gt;&lt;/record&gt;&lt;/Cite&gt;&lt;/EndNote&gt;</w:instrText>
      </w:r>
      <w:r w:rsidR="00191FFA">
        <w:rPr>
          <w:color w:val="1B1B1B"/>
          <w:shd w:val="clear" w:color="auto" w:fill="FFFFFF"/>
        </w:rPr>
        <w:fldChar w:fldCharType="separate"/>
      </w:r>
      <w:r w:rsidR="000D108C" w:rsidRPr="000D108C">
        <w:rPr>
          <w:noProof/>
          <w:color w:val="1B1B1B"/>
          <w:shd w:val="clear" w:color="auto" w:fill="FFFFFF"/>
          <w:vertAlign w:val="superscript"/>
        </w:rPr>
        <w:t>11</w:t>
      </w:r>
      <w:r w:rsidR="00191FFA">
        <w:rPr>
          <w:color w:val="1B1B1B"/>
          <w:shd w:val="clear" w:color="auto" w:fill="FFFFFF"/>
        </w:rPr>
        <w:fldChar w:fldCharType="end"/>
      </w:r>
      <w:r w:rsidR="00191FFA">
        <w:rPr>
          <w:color w:val="1B1B1B"/>
          <w:shd w:val="clear" w:color="auto" w:fill="FFFFFF"/>
        </w:rPr>
        <w:t>.</w:t>
      </w:r>
      <w:r w:rsidR="00F80679">
        <w:rPr>
          <w:color w:val="1B1B1B"/>
          <w:shd w:val="clear" w:color="auto" w:fill="FFFFFF"/>
        </w:rPr>
        <w:t xml:space="preserve"> </w:t>
      </w:r>
      <w:r w:rsidR="006F61BA" w:rsidRPr="00E73638">
        <w:rPr>
          <w:color w:val="1B1B1B"/>
          <w:shd w:val="clear" w:color="auto" w:fill="FFFFFF"/>
        </w:rPr>
        <w:t>There</w:t>
      </w:r>
      <w:r w:rsidR="007233A4" w:rsidRPr="00E73638">
        <w:rPr>
          <w:color w:val="1B1B1B"/>
          <w:shd w:val="clear" w:color="auto" w:fill="FFFFFF"/>
        </w:rPr>
        <w:t xml:space="preserve"> are a variety of causes that m</w:t>
      </w:r>
      <w:r w:rsidR="00490614">
        <w:rPr>
          <w:color w:val="1B1B1B"/>
          <w:shd w:val="clear" w:color="auto" w:fill="FFFFFF"/>
        </w:rPr>
        <w:t xml:space="preserve">ight cause indoor air </w:t>
      </w:r>
      <w:r w:rsidR="00490614">
        <w:rPr>
          <w:color w:val="1B1B1B"/>
          <w:shd w:val="clear" w:color="auto" w:fill="FFFFFF"/>
        </w:rPr>
        <w:lastRenderedPageBreak/>
        <w:t>pollution.</w:t>
      </w:r>
      <w:r w:rsidR="007233A4" w:rsidRPr="00E73638">
        <w:rPr>
          <w:color w:val="1B1B1B"/>
          <w:shd w:val="clear" w:color="auto" w:fill="FFFFFF"/>
        </w:rPr>
        <w:t xml:space="preserve"> </w:t>
      </w:r>
      <w:r w:rsidR="00490614">
        <w:rPr>
          <w:color w:val="1B1B1B"/>
          <w:shd w:val="clear" w:color="auto" w:fill="FFFFFF"/>
        </w:rPr>
        <w:t>S</w:t>
      </w:r>
      <w:r w:rsidR="007233A4" w:rsidRPr="00E73638">
        <w:rPr>
          <w:color w:val="1B1B1B"/>
          <w:shd w:val="clear" w:color="auto" w:fill="FFFFFF"/>
        </w:rPr>
        <w:t xml:space="preserve">ome of which are easily identifiable but many more that go </w:t>
      </w:r>
      <w:r w:rsidR="006F61BA" w:rsidRPr="00E73638">
        <w:rPr>
          <w:color w:val="1B1B1B"/>
          <w:shd w:val="clear" w:color="auto" w:fill="FFFFFF"/>
        </w:rPr>
        <w:t>unnoticed.</w:t>
      </w:r>
      <w:r w:rsidR="006F61BA">
        <w:rPr>
          <w:color w:val="1B1B1B"/>
          <w:shd w:val="clear" w:color="auto" w:fill="FFFFFF"/>
        </w:rPr>
        <w:t xml:space="preserve"> T</w:t>
      </w:r>
      <w:r w:rsidR="00F25791">
        <w:rPr>
          <w:color w:val="1B1B1B"/>
          <w:shd w:val="clear" w:color="auto" w:fill="FFFFFF"/>
        </w:rPr>
        <w:t>able</w:t>
      </w:r>
      <w:r w:rsidR="00B633A2">
        <w:rPr>
          <w:color w:val="1B1B1B"/>
          <w:shd w:val="clear" w:color="auto" w:fill="FFFFFF"/>
        </w:rPr>
        <w:t xml:space="preserve"> </w:t>
      </w:r>
      <w:r w:rsidR="009673C9">
        <w:rPr>
          <w:color w:val="1B1B1B"/>
          <w:shd w:val="clear" w:color="auto" w:fill="FFFFFF"/>
        </w:rPr>
        <w:t>1</w:t>
      </w:r>
      <w:r w:rsidR="00F25791">
        <w:rPr>
          <w:color w:val="1B1B1B"/>
          <w:shd w:val="clear" w:color="auto" w:fill="FFFFFF"/>
        </w:rPr>
        <w:t xml:space="preserve"> given below is the summ</w:t>
      </w:r>
      <w:r w:rsidR="008A1BBD">
        <w:rPr>
          <w:color w:val="1B1B1B"/>
          <w:shd w:val="clear" w:color="auto" w:fill="FFFFFF"/>
        </w:rPr>
        <w:t>a</w:t>
      </w:r>
      <w:r w:rsidR="00F25791">
        <w:rPr>
          <w:color w:val="1B1B1B"/>
          <w:shd w:val="clear" w:color="auto" w:fill="FFFFFF"/>
        </w:rPr>
        <w:t xml:space="preserve">ry of many studies which was published by various </w:t>
      </w:r>
      <w:r w:rsidR="006F61BA">
        <w:rPr>
          <w:color w:val="1B1B1B"/>
          <w:shd w:val="clear" w:color="auto" w:fill="FFFFFF"/>
        </w:rPr>
        <w:t>authors contain</w:t>
      </w:r>
      <w:r w:rsidR="008A1BBD">
        <w:rPr>
          <w:color w:val="1B1B1B"/>
          <w:shd w:val="clear" w:color="auto" w:fill="FFFFFF"/>
        </w:rPr>
        <w:t>ing</w:t>
      </w:r>
      <w:r w:rsidR="00F25791">
        <w:rPr>
          <w:color w:val="1B1B1B"/>
          <w:shd w:val="clear" w:color="auto" w:fill="FFFFFF"/>
        </w:rPr>
        <w:t xml:space="preserve"> </w:t>
      </w:r>
      <w:r w:rsidR="006F61BA">
        <w:rPr>
          <w:color w:val="1B1B1B"/>
          <w:shd w:val="clear" w:color="auto" w:fill="FFFFFF"/>
        </w:rPr>
        <w:t>the impact</w:t>
      </w:r>
      <w:r w:rsidR="00F25791">
        <w:rPr>
          <w:color w:val="1B1B1B"/>
          <w:shd w:val="clear" w:color="auto" w:fill="FFFFFF"/>
        </w:rPr>
        <w:t xml:space="preserve"> of indoor air pollutant</w:t>
      </w:r>
      <w:r w:rsidR="008A1BBD">
        <w:rPr>
          <w:color w:val="1B1B1B"/>
          <w:shd w:val="clear" w:color="auto" w:fill="FFFFFF"/>
        </w:rPr>
        <w:t>s</w:t>
      </w:r>
      <w:r w:rsidR="00F25791">
        <w:rPr>
          <w:color w:val="1B1B1B"/>
          <w:shd w:val="clear" w:color="auto" w:fill="FFFFFF"/>
        </w:rPr>
        <w:t xml:space="preserve"> </w:t>
      </w:r>
      <w:r w:rsidR="008A1BBD">
        <w:rPr>
          <w:color w:val="1B1B1B"/>
          <w:shd w:val="clear" w:color="auto" w:fill="FFFFFF"/>
        </w:rPr>
        <w:t>on</w:t>
      </w:r>
      <w:r w:rsidR="00F25791">
        <w:rPr>
          <w:color w:val="1B1B1B"/>
          <w:shd w:val="clear" w:color="auto" w:fill="FFFFFF"/>
        </w:rPr>
        <w:t xml:space="preserve"> the he</w:t>
      </w:r>
      <w:r w:rsidR="00DA44B3">
        <w:rPr>
          <w:color w:val="1B1B1B"/>
          <w:shd w:val="clear" w:color="auto" w:fill="FFFFFF"/>
        </w:rPr>
        <w:t>a</w:t>
      </w:r>
      <w:r w:rsidR="00F25791">
        <w:rPr>
          <w:color w:val="1B1B1B"/>
          <w:shd w:val="clear" w:color="auto" w:fill="FFFFFF"/>
        </w:rPr>
        <w:t>lth of the inmate present in the polluted indoor air environment.</w:t>
      </w:r>
    </w:p>
    <w:p w14:paraId="0D5EA64A" w14:textId="19CD03CB" w:rsidR="009F7FAE" w:rsidRPr="00A20A64" w:rsidRDefault="00584E4E" w:rsidP="002F5B31">
      <w:pPr>
        <w:pStyle w:val="NormalWeb"/>
        <w:spacing w:line="360" w:lineRule="atLeast"/>
        <w:rPr>
          <w:b/>
          <w:bCs/>
          <w:color w:val="1B1B1B"/>
          <w:shd w:val="clear" w:color="auto" w:fill="FFFFFF"/>
        </w:rPr>
      </w:pPr>
      <w:r w:rsidRPr="00A20A64">
        <w:rPr>
          <w:b/>
          <w:bCs/>
          <w:color w:val="1B1B1B"/>
          <w:shd w:val="clear" w:color="auto" w:fill="FFFFFF"/>
        </w:rPr>
        <w:t xml:space="preserve">Indoor air </w:t>
      </w:r>
      <w:r w:rsidR="00042D3E" w:rsidRPr="00A20A64">
        <w:rPr>
          <w:b/>
          <w:bCs/>
          <w:color w:val="1B1B1B"/>
          <w:shd w:val="clear" w:color="auto" w:fill="FFFFFF"/>
        </w:rPr>
        <w:t>pollutants</w:t>
      </w:r>
      <w:r w:rsidRPr="00A20A64">
        <w:rPr>
          <w:b/>
          <w:bCs/>
          <w:color w:val="1B1B1B"/>
          <w:shd w:val="clear" w:color="auto" w:fill="FFFFFF"/>
        </w:rPr>
        <w:t xml:space="preserve"> and its impa</w:t>
      </w:r>
      <w:r w:rsidR="00A20A64" w:rsidRPr="00A20A64">
        <w:rPr>
          <w:b/>
          <w:bCs/>
          <w:color w:val="1B1B1B"/>
          <w:shd w:val="clear" w:color="auto" w:fill="FFFFFF"/>
        </w:rPr>
        <w:t xml:space="preserve">ct on </w:t>
      </w:r>
      <w:r w:rsidR="006F61BA" w:rsidRPr="00A20A64">
        <w:rPr>
          <w:b/>
          <w:bCs/>
          <w:color w:val="1B1B1B"/>
          <w:shd w:val="clear" w:color="auto" w:fill="FFFFFF"/>
        </w:rPr>
        <w:t>health.</w:t>
      </w:r>
      <w:r w:rsidR="006F61BA">
        <w:rPr>
          <w:b/>
          <w:bCs/>
          <w:color w:val="1B1B1B"/>
          <w:shd w:val="clear" w:color="auto" w:fill="FFFFFF"/>
        </w:rPr>
        <w:t xml:space="preserve"> (</w:t>
      </w:r>
      <w:r w:rsidR="00A20A64">
        <w:rPr>
          <w:b/>
          <w:bCs/>
          <w:color w:val="1B1B1B"/>
          <w:shd w:val="clear" w:color="auto" w:fill="FFFFFF"/>
        </w:rPr>
        <w:t>Table-1)</w:t>
      </w:r>
    </w:p>
    <w:tbl>
      <w:tblPr>
        <w:tblStyle w:val="TableGrid"/>
        <w:tblpPr w:leftFromText="180" w:rightFromText="180" w:vertAnchor="text" w:horzAnchor="margin" w:tblpXSpec="center" w:tblpY="157"/>
        <w:tblW w:w="8784" w:type="dxa"/>
        <w:tblLayout w:type="fixed"/>
        <w:tblLook w:val="04A0" w:firstRow="1" w:lastRow="0" w:firstColumn="1" w:lastColumn="0" w:noHBand="0" w:noVBand="1"/>
      </w:tblPr>
      <w:tblGrid>
        <w:gridCol w:w="1696"/>
        <w:gridCol w:w="2127"/>
        <w:gridCol w:w="2126"/>
        <w:gridCol w:w="1701"/>
        <w:gridCol w:w="1134"/>
      </w:tblGrid>
      <w:tr w:rsidR="001B6931" w:rsidRPr="00D31197" w14:paraId="65CBE873" w14:textId="77777777" w:rsidTr="00D63EED">
        <w:tc>
          <w:tcPr>
            <w:tcW w:w="1696" w:type="dxa"/>
          </w:tcPr>
          <w:p w14:paraId="0E3AA23E"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Pollutant</w:t>
            </w:r>
          </w:p>
        </w:tc>
        <w:tc>
          <w:tcPr>
            <w:tcW w:w="2127" w:type="dxa"/>
          </w:tcPr>
          <w:p w14:paraId="7A6EE183"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Health risk</w:t>
            </w:r>
          </w:p>
        </w:tc>
        <w:tc>
          <w:tcPr>
            <w:tcW w:w="2126" w:type="dxa"/>
          </w:tcPr>
          <w:p w14:paraId="0ACE5940" w14:textId="69D42107" w:rsidR="001B6931" w:rsidRPr="000F0F5D" w:rsidRDefault="006F61BA"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Sources</w:t>
            </w:r>
            <w:r w:rsidR="001B6931" w:rsidRPr="000F0F5D">
              <w:rPr>
                <w:rFonts w:ascii="Times New Roman" w:hAnsi="Times New Roman" w:cs="Times New Roman"/>
                <w:b/>
                <w:bCs/>
                <w:color w:val="1B1B1B"/>
                <w:sz w:val="20"/>
                <w:szCs w:val="20"/>
                <w:shd w:val="clear" w:color="auto" w:fill="FFFFFF"/>
              </w:rPr>
              <w:t xml:space="preserve"> </w:t>
            </w:r>
          </w:p>
        </w:tc>
        <w:tc>
          <w:tcPr>
            <w:tcW w:w="1701" w:type="dxa"/>
          </w:tcPr>
          <w:p w14:paraId="2942AD11" w14:textId="0A52CAB7" w:rsidR="001B6931" w:rsidRPr="000F0F5D" w:rsidRDefault="001B6931"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Accepted levels</w:t>
            </w:r>
          </w:p>
        </w:tc>
        <w:tc>
          <w:tcPr>
            <w:tcW w:w="1134" w:type="dxa"/>
          </w:tcPr>
          <w:p w14:paraId="7DF61D38" w14:textId="77777777" w:rsidR="001B6931" w:rsidRPr="000F0F5D" w:rsidRDefault="001B6931" w:rsidP="00891F53">
            <w:pPr>
              <w:jc w:val="both"/>
              <w:rPr>
                <w:rFonts w:ascii="Times New Roman" w:hAnsi="Times New Roman" w:cs="Times New Roman"/>
                <w:b/>
                <w:bCs/>
                <w:color w:val="1B1B1B"/>
                <w:sz w:val="20"/>
                <w:szCs w:val="20"/>
                <w:shd w:val="clear" w:color="auto" w:fill="FFFFFF"/>
              </w:rPr>
            </w:pPr>
            <w:r w:rsidRPr="000F0F5D">
              <w:rPr>
                <w:rFonts w:ascii="Times New Roman" w:hAnsi="Times New Roman" w:cs="Times New Roman"/>
                <w:b/>
                <w:bCs/>
                <w:color w:val="1B1B1B"/>
                <w:sz w:val="20"/>
                <w:szCs w:val="20"/>
                <w:shd w:val="clear" w:color="auto" w:fill="FFFFFF"/>
              </w:rPr>
              <w:t>Studies by</w:t>
            </w:r>
          </w:p>
        </w:tc>
      </w:tr>
      <w:tr w:rsidR="001B6931" w:rsidRPr="00D31197" w14:paraId="4CA49D36" w14:textId="77777777" w:rsidTr="00D63EED">
        <w:tc>
          <w:tcPr>
            <w:tcW w:w="1696" w:type="dxa"/>
          </w:tcPr>
          <w:p w14:paraId="5AA16E66"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Radon</w:t>
            </w:r>
          </w:p>
        </w:tc>
        <w:tc>
          <w:tcPr>
            <w:tcW w:w="2127" w:type="dxa"/>
          </w:tcPr>
          <w:p w14:paraId="7E152B19" w14:textId="72589DA2" w:rsidR="001B6931" w:rsidRPr="00FD1390" w:rsidRDefault="001B6931" w:rsidP="00891F53">
            <w:pPr>
              <w:jc w:val="both"/>
              <w:rPr>
                <w:rFonts w:ascii="Times New Roman" w:hAnsi="Times New Roman" w:cs="Times New Roman"/>
                <w:bCs/>
                <w:color w:val="1B1B1B"/>
                <w:sz w:val="20"/>
                <w:szCs w:val="20"/>
                <w:shd w:val="clear" w:color="auto" w:fill="FFFFFF"/>
              </w:rPr>
            </w:pPr>
            <w:r w:rsidRPr="00FD1390">
              <w:rPr>
                <w:rFonts w:ascii="Times New Roman" w:hAnsi="Times New Roman" w:cs="Times New Roman"/>
                <w:bCs/>
                <w:color w:val="1B1B1B"/>
                <w:sz w:val="20"/>
                <w:szCs w:val="20"/>
                <w:shd w:val="clear" w:color="auto" w:fill="FFFFFF"/>
              </w:rPr>
              <w:t>lung</w:t>
            </w:r>
            <w:r w:rsidR="00663528" w:rsidRPr="00FD1390">
              <w:rPr>
                <w:rFonts w:ascii="Times New Roman" w:hAnsi="Times New Roman" w:cs="Times New Roman"/>
                <w:bCs/>
                <w:color w:val="1B1B1B"/>
                <w:sz w:val="20"/>
                <w:szCs w:val="20"/>
                <w:shd w:val="clear" w:color="auto" w:fill="FFFFFF"/>
              </w:rPr>
              <w:t>s</w:t>
            </w:r>
            <w:r w:rsidRPr="00FD1390">
              <w:rPr>
                <w:rFonts w:ascii="Times New Roman" w:hAnsi="Times New Roman" w:cs="Times New Roman"/>
                <w:bCs/>
                <w:color w:val="1B1B1B"/>
                <w:sz w:val="20"/>
                <w:szCs w:val="20"/>
                <w:shd w:val="clear" w:color="auto" w:fill="FFFFFF"/>
              </w:rPr>
              <w:t xml:space="preserve"> cancer</w:t>
            </w:r>
          </w:p>
        </w:tc>
        <w:tc>
          <w:tcPr>
            <w:tcW w:w="2126" w:type="dxa"/>
          </w:tcPr>
          <w:p w14:paraId="2DEE1414" w14:textId="561E03CF" w:rsidR="00A70F3D" w:rsidRPr="00A70F3D" w:rsidRDefault="00A70F3D" w:rsidP="00A70F3D">
            <w:pPr>
              <w:rPr>
                <w:rFonts w:ascii="Times New Roman" w:hAnsi="Times New Roman" w:cs="Times New Roman"/>
                <w:color w:val="1B1B1B"/>
                <w:sz w:val="20"/>
                <w:szCs w:val="20"/>
                <w:shd w:val="clear" w:color="auto" w:fill="FFFFFF"/>
              </w:rPr>
            </w:pPr>
            <w:r w:rsidRPr="00A70F3D">
              <w:rPr>
                <w:rFonts w:ascii="Times New Roman" w:hAnsi="Times New Roman" w:cs="Times New Roman"/>
                <w:color w:val="1B1B1B"/>
                <w:sz w:val="20"/>
                <w:szCs w:val="20"/>
                <w:shd w:val="clear" w:color="auto" w:fill="FFFFFF"/>
              </w:rPr>
              <w:t>Underlying soil gas, rocks and </w:t>
            </w:r>
            <w:proofErr w:type="gramStart"/>
            <w:r w:rsidRPr="00A70F3D">
              <w:rPr>
                <w:rFonts w:ascii="Times New Roman" w:hAnsi="Times New Roman" w:cs="Times New Roman"/>
                <w:color w:val="1B1B1B"/>
                <w:sz w:val="20"/>
                <w:szCs w:val="20"/>
                <w:shd w:val="clear" w:color="auto" w:fill="FFFFFF"/>
              </w:rPr>
              <w:t>soils,  construction</w:t>
            </w:r>
            <w:proofErr w:type="gramEnd"/>
            <w:r w:rsidRPr="00A70F3D">
              <w:rPr>
                <w:rFonts w:ascii="Times New Roman" w:hAnsi="Times New Roman" w:cs="Times New Roman"/>
                <w:color w:val="1B1B1B"/>
                <w:sz w:val="20"/>
                <w:szCs w:val="20"/>
                <w:shd w:val="clear" w:color="auto" w:fill="FFFFFF"/>
              </w:rPr>
              <w:t> materials,</w:t>
            </w:r>
            <w:r w:rsidRPr="00904FEF">
              <w:rPr>
                <w:rFonts w:ascii="Times New Roman" w:hAnsi="Times New Roman" w:cs="Times New Roman"/>
                <w:color w:val="1B1B1B"/>
                <w:sz w:val="20"/>
                <w:szCs w:val="20"/>
                <w:shd w:val="clear" w:color="auto" w:fill="FFFFFF"/>
              </w:rPr>
              <w:t xml:space="preserve"> </w:t>
            </w:r>
            <w:r w:rsidRPr="00A70F3D">
              <w:rPr>
                <w:rFonts w:ascii="Times New Roman" w:hAnsi="Times New Roman" w:cs="Times New Roman"/>
                <w:color w:val="1B1B1B"/>
                <w:sz w:val="20"/>
                <w:szCs w:val="20"/>
                <w:shd w:val="clear" w:color="auto" w:fill="FFFFFF"/>
              </w:rPr>
              <w:t>water, and airtightness</w:t>
            </w:r>
            <w:r w:rsidRPr="00904FEF">
              <w:rPr>
                <w:rFonts w:ascii="Times New Roman" w:hAnsi="Times New Roman" w:cs="Times New Roman"/>
                <w:color w:val="1B1B1B"/>
                <w:sz w:val="20"/>
                <w:szCs w:val="20"/>
                <w:shd w:val="clear" w:color="auto" w:fill="FFFFFF"/>
              </w:rPr>
              <w:t xml:space="preserve"> of </w:t>
            </w:r>
            <w:r w:rsidRPr="00A70F3D">
              <w:rPr>
                <w:rFonts w:ascii="Times New Roman" w:hAnsi="Times New Roman" w:cs="Times New Roman"/>
                <w:color w:val="1B1B1B"/>
                <w:sz w:val="20"/>
                <w:szCs w:val="20"/>
                <w:shd w:val="clear" w:color="auto" w:fill="FFFFFF"/>
              </w:rPr>
              <w:t>the building's . </w:t>
            </w:r>
          </w:p>
          <w:p w14:paraId="21851337" w14:textId="77777777" w:rsidR="00A70F3D" w:rsidRPr="00A70F3D" w:rsidRDefault="00A70F3D" w:rsidP="00A70F3D">
            <w:pPr>
              <w:rPr>
                <w:rFonts w:ascii="Times New Roman" w:hAnsi="Times New Roman" w:cs="Times New Roman"/>
                <w:color w:val="1B1B1B"/>
                <w:sz w:val="20"/>
                <w:szCs w:val="20"/>
                <w:shd w:val="clear" w:color="auto" w:fill="FFFFFF"/>
              </w:rPr>
            </w:pPr>
            <w:r w:rsidRPr="00A70F3D">
              <w:rPr>
                <w:rFonts w:ascii="Times New Roman" w:hAnsi="Times New Roman" w:cs="Times New Roman"/>
                <w:color w:val="1B1B1B"/>
                <w:sz w:val="20"/>
                <w:szCs w:val="20"/>
                <w:shd w:val="clear" w:color="auto" w:fill="FFFFFF"/>
              </w:rPr>
              <w:t>Radon can get into buildings through gaps around pipes or cables, floor or wall fractures, microscopic pores in hollow-block walls, cavity walls, or sumps or drains.</w:t>
            </w:r>
          </w:p>
          <w:p w14:paraId="0D235B71" w14:textId="6F20FB57" w:rsidR="001B6931" w:rsidRPr="00904FEF" w:rsidRDefault="001B6931" w:rsidP="00A70F3D">
            <w:pPr>
              <w:rPr>
                <w:rFonts w:ascii="Times New Roman" w:hAnsi="Times New Roman" w:cs="Times New Roman"/>
                <w:color w:val="1B1B1B"/>
                <w:sz w:val="20"/>
                <w:szCs w:val="20"/>
                <w:shd w:val="clear" w:color="auto" w:fill="FFFFFF"/>
              </w:rPr>
            </w:pPr>
          </w:p>
        </w:tc>
        <w:tc>
          <w:tcPr>
            <w:tcW w:w="1701" w:type="dxa"/>
          </w:tcPr>
          <w:p w14:paraId="3887CE20" w14:textId="57D44B0A" w:rsidR="00BD26B7" w:rsidRDefault="00544C90" w:rsidP="00FD7713">
            <w:pPr>
              <w:rPr>
                <w:rFonts w:ascii="Times New Roman" w:hAnsi="Times New Roman" w:cs="Times New Roman"/>
                <w:color w:val="202124"/>
                <w:sz w:val="20"/>
                <w:szCs w:val="20"/>
                <w:shd w:val="clear" w:color="auto" w:fill="FFFFFF"/>
              </w:rPr>
            </w:pPr>
            <w:r w:rsidRPr="00A52194">
              <w:rPr>
                <w:rFonts w:ascii="Times New Roman" w:hAnsi="Times New Roman" w:cs="Times New Roman"/>
                <w:b/>
                <w:bCs/>
                <w:color w:val="202124"/>
                <w:sz w:val="20"/>
                <w:szCs w:val="20"/>
                <w:shd w:val="clear" w:color="auto" w:fill="FFFFFF"/>
              </w:rPr>
              <w:t> 300 Bq/m3</w:t>
            </w:r>
            <w:r w:rsidRPr="00D31197">
              <w:rPr>
                <w:rFonts w:ascii="Times New Roman" w:hAnsi="Times New Roman" w:cs="Times New Roman"/>
                <w:color w:val="202124"/>
                <w:sz w:val="20"/>
                <w:szCs w:val="20"/>
                <w:shd w:val="clear" w:color="auto" w:fill="FFFFFF"/>
              </w:rPr>
              <w:t> </w:t>
            </w:r>
            <w:r w:rsidR="00FD7713">
              <w:rPr>
                <w:rFonts w:ascii="Times New Roman" w:hAnsi="Times New Roman" w:cs="Times New Roman"/>
                <w:color w:val="202124"/>
                <w:sz w:val="20"/>
                <w:szCs w:val="20"/>
                <w:shd w:val="clear" w:color="auto" w:fill="FFFFFF"/>
              </w:rPr>
              <w:t>-</w:t>
            </w:r>
            <w:r w:rsidRPr="00D31197">
              <w:rPr>
                <w:rFonts w:ascii="Times New Roman" w:hAnsi="Times New Roman" w:cs="Times New Roman"/>
                <w:color w:val="202124"/>
                <w:sz w:val="20"/>
                <w:szCs w:val="20"/>
                <w:shd w:val="clear" w:color="auto" w:fill="FFFFFF"/>
              </w:rPr>
              <w:t xml:space="preserve"> International</w:t>
            </w:r>
            <w:r w:rsidR="00D20FB2">
              <w:rPr>
                <w:rFonts w:ascii="Times New Roman" w:hAnsi="Times New Roman" w:cs="Times New Roman"/>
                <w:color w:val="202124"/>
                <w:sz w:val="20"/>
                <w:szCs w:val="20"/>
                <w:shd w:val="clear" w:color="auto" w:fill="FFFFFF"/>
              </w:rPr>
              <w:t xml:space="preserve"> Commission on Radiological </w:t>
            </w:r>
            <w:r w:rsidRPr="00D31197">
              <w:rPr>
                <w:rFonts w:ascii="Times New Roman" w:hAnsi="Times New Roman" w:cs="Times New Roman"/>
                <w:color w:val="202124"/>
                <w:sz w:val="20"/>
                <w:szCs w:val="20"/>
                <w:shd w:val="clear" w:color="auto" w:fill="FFFFFF"/>
              </w:rPr>
              <w:t>Protection (ICRP)</w:t>
            </w:r>
          </w:p>
          <w:p w14:paraId="63106031" w14:textId="77777777" w:rsidR="00BD26B7" w:rsidRDefault="00BD26B7" w:rsidP="00D20FB2">
            <w:pPr>
              <w:jc w:val="both"/>
              <w:rPr>
                <w:rFonts w:ascii="Times New Roman" w:hAnsi="Times New Roman" w:cs="Times New Roman"/>
                <w:color w:val="202124"/>
                <w:sz w:val="20"/>
                <w:szCs w:val="20"/>
                <w:shd w:val="clear" w:color="auto" w:fill="FFFFFF"/>
              </w:rPr>
            </w:pPr>
          </w:p>
          <w:p w14:paraId="3F62CF76" w14:textId="269A3993" w:rsidR="001B6931" w:rsidRPr="00A52194" w:rsidRDefault="00FD7713" w:rsidP="00FD7713">
            <w:pPr>
              <w:rPr>
                <w:rFonts w:ascii="Times New Roman" w:hAnsi="Times New Roman" w:cs="Times New Roman"/>
                <w:b/>
                <w:bCs/>
                <w:color w:val="202124"/>
                <w:sz w:val="20"/>
                <w:szCs w:val="20"/>
                <w:shd w:val="clear" w:color="auto" w:fill="FFFFFF"/>
              </w:rPr>
            </w:pPr>
            <w:r w:rsidRPr="00A52194">
              <w:rPr>
                <w:rFonts w:ascii="Times New Roman" w:hAnsi="Times New Roman" w:cs="Times New Roman"/>
                <w:b/>
                <w:bCs/>
                <w:color w:val="202124"/>
                <w:sz w:val="20"/>
                <w:szCs w:val="20"/>
                <w:shd w:val="clear" w:color="auto" w:fill="FFFFFF"/>
              </w:rPr>
              <w:t>100 Bq/m3</w:t>
            </w:r>
            <w:r>
              <w:rPr>
                <w:rFonts w:ascii="Times New Roman" w:hAnsi="Times New Roman" w:cs="Times New Roman"/>
                <w:b/>
                <w:bCs/>
                <w:color w:val="202124"/>
                <w:sz w:val="20"/>
                <w:szCs w:val="20"/>
                <w:shd w:val="clear" w:color="auto" w:fill="FFFFFF"/>
              </w:rPr>
              <w:t>-</w:t>
            </w:r>
            <w:r w:rsidR="00D20FB2">
              <w:rPr>
                <w:rFonts w:ascii="Times New Roman" w:hAnsi="Times New Roman" w:cs="Times New Roman"/>
                <w:color w:val="202124"/>
                <w:sz w:val="20"/>
                <w:szCs w:val="20"/>
                <w:shd w:val="clear" w:color="auto" w:fill="FFFFFF"/>
              </w:rPr>
              <w:t xml:space="preserve">World </w:t>
            </w:r>
            <w:r w:rsidR="00544C90" w:rsidRPr="00D31197">
              <w:rPr>
                <w:rFonts w:ascii="Times New Roman" w:hAnsi="Times New Roman" w:cs="Times New Roman"/>
                <w:color w:val="202124"/>
                <w:sz w:val="20"/>
                <w:szCs w:val="20"/>
                <w:shd w:val="clear" w:color="auto" w:fill="FFFFFF"/>
              </w:rPr>
              <w:t>Health Organization (WHO</w:t>
            </w:r>
            <w:proofErr w:type="gramStart"/>
            <w:r w:rsidR="00544C90" w:rsidRPr="00D31197">
              <w:rPr>
                <w:rFonts w:ascii="Times New Roman" w:hAnsi="Times New Roman" w:cs="Times New Roman"/>
                <w:color w:val="202124"/>
                <w:sz w:val="20"/>
                <w:szCs w:val="20"/>
                <w:shd w:val="clear" w:color="auto" w:fill="FFFFFF"/>
              </w:rPr>
              <w:t xml:space="preserve">) </w:t>
            </w:r>
            <w:r>
              <w:rPr>
                <w:rFonts w:ascii="Times New Roman" w:hAnsi="Times New Roman" w:cs="Times New Roman"/>
                <w:color w:val="202124"/>
                <w:sz w:val="20"/>
                <w:szCs w:val="20"/>
                <w:shd w:val="clear" w:color="auto" w:fill="FFFFFF"/>
              </w:rPr>
              <w:t>.</w:t>
            </w:r>
            <w:proofErr w:type="gramEnd"/>
          </w:p>
          <w:p w14:paraId="70262A9E" w14:textId="77777777" w:rsidR="00BD26B7" w:rsidRPr="00A52194" w:rsidRDefault="00BD26B7" w:rsidP="00D20FB2">
            <w:pPr>
              <w:jc w:val="both"/>
              <w:rPr>
                <w:rFonts w:ascii="Times New Roman" w:hAnsi="Times New Roman" w:cs="Times New Roman"/>
                <w:b/>
                <w:bCs/>
                <w:color w:val="202124"/>
                <w:sz w:val="20"/>
                <w:szCs w:val="20"/>
                <w:shd w:val="clear" w:color="auto" w:fill="FFFFFF"/>
              </w:rPr>
            </w:pPr>
          </w:p>
          <w:p w14:paraId="558B6F85" w14:textId="27C5E1DD" w:rsidR="00DC1BCC" w:rsidRPr="00D31197" w:rsidRDefault="00DC1BCC" w:rsidP="00D20FB2">
            <w:pPr>
              <w:jc w:val="both"/>
              <w:rPr>
                <w:rFonts w:ascii="Times New Roman" w:hAnsi="Times New Roman" w:cs="Times New Roman"/>
                <w:color w:val="202124"/>
                <w:sz w:val="20"/>
                <w:szCs w:val="20"/>
                <w:shd w:val="clear" w:color="auto" w:fill="FFFFFF"/>
              </w:rPr>
            </w:pPr>
            <w:r w:rsidRPr="00D31197">
              <w:rPr>
                <w:rFonts w:ascii="Times New Roman" w:hAnsi="Times New Roman" w:cs="Times New Roman"/>
                <w:color w:val="333333"/>
                <w:sz w:val="20"/>
                <w:szCs w:val="20"/>
                <w:shd w:val="clear" w:color="auto" w:fill="FFFFFF"/>
              </w:rPr>
              <w:t xml:space="preserve">200 Becquerels per cubic metre </w:t>
            </w:r>
            <w:r w:rsidRPr="00A52194">
              <w:rPr>
                <w:rFonts w:ascii="Times New Roman" w:hAnsi="Times New Roman" w:cs="Times New Roman"/>
                <w:b/>
                <w:bCs/>
                <w:color w:val="333333"/>
                <w:sz w:val="20"/>
                <w:szCs w:val="20"/>
                <w:shd w:val="clear" w:color="auto" w:fill="FFFFFF"/>
              </w:rPr>
              <w:t>(200 B/m</w:t>
            </w:r>
            <w:r w:rsidRPr="00A52194">
              <w:rPr>
                <w:rFonts w:ascii="Times New Roman" w:hAnsi="Times New Roman" w:cs="Times New Roman"/>
                <w:color w:val="333333"/>
                <w:sz w:val="20"/>
                <w:szCs w:val="20"/>
                <w:shd w:val="clear" w:color="auto" w:fill="FFFFFF"/>
                <w:vertAlign w:val="superscript"/>
              </w:rPr>
              <w:t>3</w:t>
            </w:r>
            <w:r w:rsidRPr="00A52194">
              <w:rPr>
                <w:rFonts w:ascii="Times New Roman" w:hAnsi="Times New Roman" w:cs="Times New Roman"/>
                <w:color w:val="333333"/>
                <w:sz w:val="20"/>
                <w:szCs w:val="20"/>
                <w:shd w:val="clear" w:color="auto" w:fill="FFFFFF"/>
              </w:rPr>
              <w:t>)</w:t>
            </w:r>
            <w:r w:rsidR="00FD7713">
              <w:rPr>
                <w:rFonts w:ascii="Times New Roman" w:hAnsi="Times New Roman" w:cs="Times New Roman"/>
                <w:color w:val="333333"/>
                <w:sz w:val="20"/>
                <w:szCs w:val="20"/>
                <w:shd w:val="clear" w:color="auto" w:fill="FFFFFF"/>
              </w:rPr>
              <w:t>-</w:t>
            </w:r>
          </w:p>
          <w:p w14:paraId="2077AD2F" w14:textId="18F663E4" w:rsidR="00544C90" w:rsidRPr="00D31197" w:rsidRDefault="00544C90" w:rsidP="00D20FB2">
            <w:pPr>
              <w:jc w:val="both"/>
              <w:rPr>
                <w:rFonts w:ascii="Times New Roman" w:hAnsi="Times New Roman" w:cs="Times New Roman"/>
                <w:color w:val="1B1B1B"/>
                <w:sz w:val="20"/>
                <w:szCs w:val="20"/>
                <w:shd w:val="clear" w:color="auto" w:fill="FFFFFF"/>
              </w:rPr>
            </w:pPr>
          </w:p>
        </w:tc>
        <w:tc>
          <w:tcPr>
            <w:tcW w:w="1134" w:type="dxa"/>
          </w:tcPr>
          <w:p w14:paraId="0C1E7F4C" w14:textId="6DCBBCE7" w:rsidR="00F80679" w:rsidRDefault="00191FFA"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&lt;EndNote&gt;&lt;Cite&gt;&lt;Author&gt;Radan&lt;/Author&gt;&lt;Year&gt;2019&lt;/Year&gt;&lt;RecNum&gt;13&lt;/RecNum&gt;&lt;DisplayText&gt;&lt;style face="superscript"&gt;12&lt;/style&gt;&lt;/DisplayText&gt;&lt;record&gt;&lt;rec-number&gt;13&lt;/rec-number&gt;&lt;foreign-keys&gt;&lt;key app="EN" db-id="dwdr0wwrbzzptmevws8xvsxyrdxpwa2sa2px" timestamp="1661080934"&gt;13&lt;/key&gt;&lt;/foreign-keys&gt;&lt;ref-type name="Journal Article"&gt;17&lt;/ref-type&gt;&lt;contributors&gt;&lt;authors&gt;&lt;author&gt;Radan, Maryam&lt;/author&gt;&lt;author&gt;Dianat, Mahin&lt;/author&gt;&lt;author&gt;Badavi, Mohammad&lt;/author&gt;&lt;author&gt;Mard, Seyyed Ali&lt;/author&gt;&lt;author&gt;Bayati, Vahid&lt;/author&gt;&lt;author&gt;Goudarzi, Gholamreza &lt;/author&gt;&lt;/authors&gt;&lt;/contributors&gt;&lt;titles&gt;&lt;title&gt;Gallic acid protects particulate matter (PM10) triggers cardiac oxidative stress and inflammation causing heart adverse events in rats&lt;/title&gt;&lt;secondary-title&gt;J Environmental Science Pollution Research&lt;/secondary-title&gt;&lt;/titles&gt;&lt;periodical&gt;&lt;full-title&gt;J Environmental Science Pollution Research&lt;/full-title&gt;&lt;/periodical&gt;&lt;pages&gt;18200-18207&lt;/pages&gt;&lt;volume&gt;26&lt;/volume&gt;&lt;number&gt;18&lt;/number&gt;&lt;dates&gt;&lt;year&gt;2019&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12</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&lt;EndNote&gt;&lt;Cite&gt;&lt;Author&gt;Mansouri&lt;/Author&gt;&lt;Year&gt;2020&lt;/Year&gt;&lt;RecNum&gt;14&lt;/RecNum&gt;&lt;DisplayText&gt;&lt;style face="superscript"&gt;13&lt;/style&gt;&lt;/DisplayText&gt;&lt;record&gt;&lt;rec-number&gt;14&lt;/rec-number&gt;&lt;foreign-keys&gt;&lt;key app="EN" db-id="dwdr0wwrbzzptmevws8xvsxyrdxpwa2sa2px" timestamp="1661081047"&gt;14&lt;/key&gt;&lt;/foreign-keys&gt;&lt;ref-type name="Journal Article"&gt;17&lt;/ref-type&gt;&lt;contributors&gt;&lt;authors&gt;&lt;author&gt;Mansouri, Zahra&lt;/author&gt;&lt;author&gt;Dianat, Mahin&lt;/author&gt;&lt;author&gt;Radan, Maryam&lt;/author&gt;&lt;author&gt;Badavi, Mohammad &lt;/author&gt;&lt;/authors&gt;&lt;/contributors&gt;&lt;titles&gt;&lt;title&gt;Ellagic acid ameliorates lung inflammation and heart oxidative stress in elastase-induced emphysema model in rat&lt;/title&gt;&lt;secondary-title&gt;J Inflammation&lt;/secondary-title&gt;&lt;/titles&gt;&lt;periodical&gt;&lt;full-title&gt;J Inflammation&lt;/full-title&gt;&lt;/periodical&gt;&lt;pages&gt;1143-1156&lt;/pages&gt;&lt;volume&gt;43&lt;/volume&gt;&lt;number&gt;3&lt;/number&gt;&lt;dates&gt;&lt;year&gt;2020&lt;/year&gt;&lt;/dates&gt;&lt;isbn&gt;1573-2576&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13</w:t>
            </w:r>
            <w:r>
              <w:rPr>
                <w:rFonts w:ascii="Times New Roman" w:hAnsi="Times New Roman" w:cs="Times New Roman"/>
                <w:color w:val="1B1B1B"/>
                <w:sz w:val="20"/>
                <w:szCs w:val="20"/>
                <w:shd w:val="clear" w:color="auto" w:fill="FFFFFF"/>
              </w:rPr>
              <w:fldChar w:fldCharType="end"/>
            </w:r>
            <w:r w:rsidR="00D90081">
              <w:rPr>
                <w:rFonts w:ascii="Times New Roman" w:hAnsi="Times New Roman" w:cs="Times New Roman"/>
                <w:color w:val="1B1B1B"/>
                <w:sz w:val="20"/>
                <w:szCs w:val="20"/>
                <w:shd w:val="clear" w:color="auto" w:fill="FFFFFF"/>
              </w:rPr>
              <w:t xml:space="preserve">, </w:t>
            </w:r>
            <w:r w:rsidR="00D90081">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&lt;EndNote&gt;&lt;Cite&gt;&lt;Author&gt;Dianat&lt;/Author&gt;&lt;Year&gt;2018&lt;/Year&gt;&lt;RecNum&gt;15&lt;/RecNum&gt;&lt;DisplayText&gt;&lt;style face="superscript"&gt;14&lt;/style&gt;&lt;/DisplayText&gt;&lt;record&gt;&lt;rec-number&gt;15&lt;/rec-number&gt;&lt;foreign-keys&gt;&lt;key app="EN" db-id="dwdr0wwrbzzptmevws8xvsxyrdxpwa2sa2px" timestamp="1661081134"&gt;15&lt;/key&gt;&lt;/foreign-keys&gt;&lt;ref-type name="Journal Article"&gt;17&lt;/ref-type&gt;&lt;contributors&gt;&lt;authors&gt;&lt;author&gt;Dianat, Mahin&lt;/author&gt;&lt;author&gt;Radan, Maryam&lt;/author&gt;&lt;author&gt;Badavi, Mohammad&lt;/author&gt;&lt;author&gt;Mard, Seyyed Ali&lt;/author&gt;&lt;author&gt;Bayati, Vahid&lt;/author&gt;&lt;author&gt;Ahmadizadeh, Masoumeh&lt;/author&gt;&lt;/authors&gt;&lt;/contributors&gt;&lt;titles&gt;&lt;title&gt;Crocin attenuates cigarette smoke-induced lung injury and cardiac dysfunction by anti-oxidative effects: the role of Nrf2 antioxidant system in preventing oxidative stress&lt;/title&gt;&lt;secondary-title&gt;J Respiratory research&lt;/secondary-title&gt;&lt;/titles&gt;&lt;periodical&gt;&lt;full-title&gt;J Respiratory research&lt;/full-title&gt;&lt;/periodical&gt;&lt;pages&gt;1-20&lt;/pages&gt;&lt;volume&gt;19&lt;/volume&gt;&lt;number&gt;1&lt;/number&gt;&lt;dates&gt;&lt;year&gt;2018&lt;/year&gt;&lt;/dates&gt;&lt;isbn&gt;1465-993X&lt;/isbn&gt;&lt;urls&gt;&lt;/urls&gt;&lt;/record&gt;&lt;/Cite&gt;&lt;/EndNote&gt;</w:instrText>
            </w:r>
            <w:r w:rsidR="00D90081">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14</w:t>
            </w:r>
            <w:r w:rsidR="00D90081">
              <w:rPr>
                <w:rFonts w:ascii="Times New Roman" w:hAnsi="Times New Roman" w:cs="Times New Roman"/>
                <w:color w:val="1B1B1B"/>
                <w:sz w:val="20"/>
                <w:szCs w:val="20"/>
                <w:shd w:val="clear" w:color="auto" w:fill="FFFFFF"/>
              </w:rPr>
              <w:fldChar w:fldCharType="end"/>
            </w:r>
          </w:p>
          <w:p w14:paraId="2A3BA138" w14:textId="576D2BF5"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4F38D805" w14:textId="77777777" w:rsidTr="00D63EED">
        <w:tc>
          <w:tcPr>
            <w:tcW w:w="1696" w:type="dxa"/>
          </w:tcPr>
          <w:p w14:paraId="622FFF7A" w14:textId="77777777" w:rsidR="001B6931" w:rsidRPr="00D31197" w:rsidRDefault="001B6931" w:rsidP="0053029C">
            <w:pPr>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methane and carbon dioxide</w:t>
            </w:r>
          </w:p>
        </w:tc>
        <w:tc>
          <w:tcPr>
            <w:tcW w:w="2127" w:type="dxa"/>
          </w:tcPr>
          <w:p w14:paraId="6668C382" w14:textId="77777777" w:rsidR="001B6931" w:rsidRPr="00FD1390" w:rsidRDefault="001B6931" w:rsidP="00891F53">
            <w:pPr>
              <w:jc w:val="both"/>
              <w:rPr>
                <w:rFonts w:ascii="Times New Roman" w:hAnsi="Times New Roman" w:cs="Times New Roman"/>
                <w:bCs/>
                <w:color w:val="1B1B1B"/>
                <w:sz w:val="20"/>
                <w:szCs w:val="20"/>
                <w:shd w:val="clear" w:color="auto" w:fill="FFFFFF"/>
              </w:rPr>
            </w:pPr>
            <w:r w:rsidRPr="00FD1390">
              <w:rPr>
                <w:rFonts w:ascii="Times New Roman" w:hAnsi="Times New Roman" w:cs="Times New Roman"/>
                <w:bCs/>
                <w:color w:val="1B1B1B"/>
                <w:sz w:val="20"/>
                <w:szCs w:val="20"/>
                <w:shd w:val="clear" w:color="auto" w:fill="FFFFFF"/>
              </w:rPr>
              <w:t xml:space="preserve"> Asphyxiation</w:t>
            </w:r>
          </w:p>
        </w:tc>
        <w:tc>
          <w:tcPr>
            <w:tcW w:w="2126" w:type="dxa"/>
          </w:tcPr>
          <w:p w14:paraId="5C214A69" w14:textId="77777777" w:rsidR="001B6931" w:rsidRPr="00D31197" w:rsidRDefault="001B6931"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Gases from Landfill and Waste Sites</w:t>
            </w:r>
          </w:p>
          <w:p w14:paraId="0430857A" w14:textId="3EC635B9" w:rsidR="001B6931" w:rsidRPr="00D31197" w:rsidRDefault="001B6931" w:rsidP="00891F53">
            <w:pPr>
              <w:jc w:val="both"/>
              <w:rPr>
                <w:rFonts w:ascii="Times New Roman" w:hAnsi="Times New Roman" w:cs="Times New Roman"/>
                <w:color w:val="1B1B1B"/>
                <w:sz w:val="20"/>
                <w:szCs w:val="20"/>
                <w:shd w:val="clear" w:color="auto" w:fill="FFFFFF"/>
              </w:rPr>
            </w:pPr>
          </w:p>
        </w:tc>
        <w:tc>
          <w:tcPr>
            <w:tcW w:w="1701" w:type="dxa"/>
          </w:tcPr>
          <w:p w14:paraId="426ED66F" w14:textId="77777777" w:rsidR="00865D55" w:rsidRDefault="0028690C" w:rsidP="0028690C">
            <w:pPr>
              <w:rPr>
                <w:rFonts w:ascii="Times New Roman" w:hAnsi="Times New Roman" w:cs="Times New Roman"/>
                <w:color w:val="1B1B1B"/>
                <w:sz w:val="20"/>
                <w:szCs w:val="20"/>
                <w:shd w:val="clear" w:color="auto" w:fill="FFFFFF"/>
              </w:rPr>
            </w:pPr>
            <w:r w:rsidRPr="0028690C">
              <w:rPr>
                <w:rFonts w:ascii="Times New Roman" w:hAnsi="Times New Roman" w:cs="Times New Roman"/>
                <w:b/>
                <w:bCs/>
                <w:color w:val="1B1B1B"/>
                <w:sz w:val="20"/>
                <w:szCs w:val="20"/>
                <w:shd w:val="clear" w:color="auto" w:fill="FFFFFF"/>
              </w:rPr>
              <w:t>Methane</w:t>
            </w:r>
            <w:r>
              <w:rPr>
                <w:rFonts w:ascii="Times New Roman" w:hAnsi="Times New Roman" w:cs="Times New Roman"/>
                <w:b/>
                <w:bCs/>
                <w:color w:val="1B1B1B"/>
                <w:sz w:val="20"/>
                <w:szCs w:val="20"/>
                <w:shd w:val="clear" w:color="auto" w:fill="FFFFFF"/>
              </w:rPr>
              <w:t>-</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1,000</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ppm</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 xml:space="preserve">0.1 </w:t>
            </w:r>
            <w:r w:rsidRPr="00D20FB2">
              <w:rPr>
                <w:rFonts w:ascii="Times New Roman" w:hAnsi="Times New Roman" w:cs="Times New Roman"/>
                <w:color w:val="1B1B1B"/>
                <w:sz w:val="20"/>
                <w:szCs w:val="20"/>
                <w:shd w:val="clear" w:color="auto" w:fill="FFFFFF"/>
              </w:rPr>
              <w:t xml:space="preserve">percent) </w:t>
            </w:r>
          </w:p>
          <w:p w14:paraId="547D38F0" w14:textId="1B44B784" w:rsidR="00C372EF" w:rsidRPr="00D31197" w:rsidRDefault="00D20FB2" w:rsidP="0028690C">
            <w:pPr>
              <w:rPr>
                <w:rFonts w:ascii="Times New Roman" w:hAnsi="Times New Roman" w:cs="Times New Roman"/>
                <w:color w:val="1B1B1B"/>
                <w:sz w:val="20"/>
                <w:szCs w:val="20"/>
                <w:shd w:val="clear" w:color="auto" w:fill="FFFFFF"/>
              </w:rPr>
            </w:pPr>
            <w:r w:rsidRPr="00865D55">
              <w:rPr>
                <w:rFonts w:ascii="Times New Roman" w:hAnsi="Times New Roman" w:cs="Times New Roman"/>
                <w:b/>
                <w:bCs/>
                <w:color w:val="1B1B1B"/>
                <w:sz w:val="20"/>
                <w:szCs w:val="20"/>
                <w:shd w:val="clear" w:color="auto" w:fill="FFFFFF"/>
              </w:rPr>
              <w:t>CO</w:t>
            </w:r>
            <w:r w:rsidRPr="00865D55">
              <w:rPr>
                <w:rFonts w:ascii="Times New Roman" w:hAnsi="Times New Roman" w:cs="Times New Roman"/>
                <w:b/>
                <w:bCs/>
                <w:color w:val="1B1B1B"/>
                <w:sz w:val="20"/>
                <w:szCs w:val="20"/>
                <w:shd w:val="clear" w:color="auto" w:fill="FFFFFF"/>
                <w:vertAlign w:val="subscript"/>
              </w:rPr>
              <w:t>2</w:t>
            </w:r>
            <w:r w:rsidR="00865D55">
              <w:rPr>
                <w:rFonts w:ascii="Times New Roman" w:hAnsi="Times New Roman" w:cs="Times New Roman"/>
                <w:b/>
                <w:bCs/>
                <w:color w:val="1B1B1B"/>
                <w:sz w:val="20"/>
                <w:szCs w:val="20"/>
                <w:shd w:val="clear" w:color="auto" w:fill="FFFFFF"/>
                <w:vertAlign w:val="subscript"/>
              </w:rPr>
              <w:t>-</w:t>
            </w:r>
            <w:r w:rsidRPr="00865D55">
              <w:rPr>
                <w:rFonts w:ascii="Times New Roman" w:hAnsi="Times New Roman" w:cs="Times New Roman"/>
                <w:b/>
                <w:bCs/>
                <w:color w:val="1B1B1B"/>
                <w:sz w:val="20"/>
                <w:szCs w:val="20"/>
                <w:shd w:val="clear" w:color="auto" w:fill="FFFFFF"/>
              </w:rPr>
              <w:t xml:space="preserve"> </w:t>
            </w:r>
            <w:proofErr w:type="gramStart"/>
            <w:r w:rsidRPr="00D20FB2">
              <w:rPr>
                <w:rFonts w:ascii="Times New Roman" w:hAnsi="Times New Roman" w:cs="Times New Roman"/>
                <w:color w:val="1B1B1B"/>
                <w:sz w:val="20"/>
                <w:szCs w:val="20"/>
                <w:shd w:val="clear" w:color="auto" w:fill="FFFFFF"/>
              </w:rPr>
              <w:t xml:space="preserve">not </w:t>
            </w:r>
            <w:r w:rsidR="00865D55">
              <w:rPr>
                <w:rFonts w:ascii="Times New Roman" w:hAnsi="Times New Roman" w:cs="Times New Roman"/>
                <w:color w:val="1B1B1B"/>
                <w:sz w:val="20"/>
                <w:szCs w:val="20"/>
                <w:shd w:val="clear" w:color="auto" w:fill="FFFFFF"/>
              </w:rPr>
              <w:t xml:space="preserve"> more</w:t>
            </w:r>
            <w:proofErr w:type="gramEnd"/>
            <w:r w:rsidR="00865D55">
              <w:rPr>
                <w:rFonts w:ascii="Times New Roman" w:hAnsi="Times New Roman" w:cs="Times New Roman"/>
                <w:color w:val="1B1B1B"/>
                <w:sz w:val="20"/>
                <w:szCs w:val="20"/>
                <w:shd w:val="clear" w:color="auto" w:fill="FFFFFF"/>
              </w:rPr>
              <w:t xml:space="preserve"> </w:t>
            </w:r>
            <w:proofErr w:type="spellStart"/>
            <w:r w:rsidR="00865D55">
              <w:rPr>
                <w:rFonts w:ascii="Times New Roman" w:hAnsi="Times New Roman" w:cs="Times New Roman"/>
                <w:color w:val="1B1B1B"/>
                <w:sz w:val="20"/>
                <w:szCs w:val="20"/>
                <w:shd w:val="clear" w:color="auto" w:fill="FFFFFF"/>
              </w:rPr>
              <w:t>then</w:t>
            </w:r>
            <w:proofErr w:type="spellEnd"/>
            <w:r w:rsidR="00865D55">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600</w:t>
            </w:r>
            <w:r w:rsidRPr="00D20FB2">
              <w:rPr>
                <w:rFonts w:ascii="Times New Roman" w:hAnsi="Times New Roman" w:cs="Times New Roman"/>
                <w:color w:val="1B1B1B"/>
                <w:sz w:val="20"/>
                <w:szCs w:val="20"/>
                <w:shd w:val="clear" w:color="auto" w:fill="FFFFFF"/>
              </w:rPr>
              <w:t xml:space="preserve"> </w:t>
            </w:r>
            <w:r w:rsidRPr="00D20FB2">
              <w:rPr>
                <w:rFonts w:ascii="Times New Roman" w:hAnsi="Times New Roman" w:cs="Times New Roman"/>
                <w:b/>
                <w:color w:val="1B1B1B"/>
                <w:sz w:val="20"/>
                <w:szCs w:val="20"/>
                <w:shd w:val="clear" w:color="auto" w:fill="FFFFFF"/>
              </w:rPr>
              <w:t>ppm.</w:t>
            </w:r>
          </w:p>
        </w:tc>
        <w:tc>
          <w:tcPr>
            <w:tcW w:w="1134" w:type="dxa"/>
          </w:tcPr>
          <w:p w14:paraId="62FE420D" w14:textId="35704A0B" w:rsidR="001B6931" w:rsidRPr="00D31197" w:rsidRDefault="00F2351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&lt;EndNote&gt;&lt;Cite&gt;&lt;Author&gt;Joint Research Centre&lt;/Author&gt;&lt;Year&gt;1997&lt;/Year&gt;&lt;RecNum&gt;16&lt;/RecNum&gt;&lt;DisplayText&gt;&lt;style face="superscript"&gt;15&lt;/style&gt;&lt;/DisplayText&gt;&lt;record&gt;&lt;rec-number&gt;16&lt;/rec-number&gt;&lt;foreign-keys&gt;&lt;key app="EN" db-id="dwdr0wwrbzzptmevws8xvsxyrdxpwa2sa2px" timestamp="1661081565"&gt;16&lt;/key&gt;&lt;/foreign-keys&gt;&lt;ref-type name="Journal Article"&gt;17&lt;/ref-type&gt;&lt;contributors&gt;&lt;authors&gt;&lt;author&gt;European Commission, Joint Research Centre&lt;/author&gt;&lt;/authors&gt;&lt;/contributors&gt;&lt;titles&gt;&lt;title&gt;Indoor air quality and its impact on man&lt;/title&gt;&lt;secondary-title&gt;total volatile organic compounds (TVOC) in indoor air quality investigations, Publications Office.&lt;/secondary-title&gt;&lt;/titles&gt;&lt;periodical&gt;&lt;full-title&gt;total volatile organic compounds (TVOC) in indoor air quality investigations, Publications Office.&lt;/full-title&gt;&lt;/periodical&gt;&lt;dates&gt;&lt;year&gt;1997&lt;/year&gt;&lt;/dates&gt;&lt;urls&gt;&lt;/urls&gt;&lt;/record&gt;&lt;/Cite&gt;&lt;/EndNote&gt;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15</w:t>
            </w:r>
            <w:r>
              <w:rPr>
                <w:rFonts w:ascii="Times New Roman" w:hAnsi="Times New Roman" w:cs="Times New Roman"/>
                <w:color w:val="1B1B1B"/>
                <w:sz w:val="20"/>
                <w:szCs w:val="20"/>
                <w:shd w:val="clear" w:color="auto" w:fill="FFFFFF"/>
              </w:rPr>
              <w:fldChar w:fldCharType="end"/>
            </w:r>
          </w:p>
        </w:tc>
      </w:tr>
      <w:tr w:rsidR="001B6931" w:rsidRPr="00D31197" w14:paraId="7866504B" w14:textId="77777777" w:rsidTr="00D63EED">
        <w:tc>
          <w:tcPr>
            <w:tcW w:w="1696" w:type="dxa"/>
          </w:tcPr>
          <w:p w14:paraId="52C415DA"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Carbon monoxide (CO)</w:t>
            </w:r>
          </w:p>
        </w:tc>
        <w:tc>
          <w:tcPr>
            <w:tcW w:w="2127" w:type="dxa"/>
          </w:tcPr>
          <w:p w14:paraId="45E6D235" w14:textId="667FD785" w:rsidR="000143C9" w:rsidRPr="000143C9" w:rsidRDefault="000143C9" w:rsidP="000143C9">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I</w:t>
            </w:r>
            <w:r w:rsidRPr="000143C9">
              <w:rPr>
                <w:rFonts w:ascii="Times New Roman" w:hAnsi="Times New Roman" w:cs="Times New Roman"/>
                <w:color w:val="1B1B1B"/>
                <w:sz w:val="20"/>
                <w:szCs w:val="20"/>
                <w:shd w:val="clear" w:color="auto" w:fill="FFFFFF"/>
              </w:rPr>
              <w:t>ncreases the risk of lung cancer and causes irritation and discomfort of the mucous membranes of the eyes, nose, and throat. </w:t>
            </w:r>
          </w:p>
          <w:p w14:paraId="431B0F40" w14:textId="77777777" w:rsidR="000143C9" w:rsidRPr="000143C9" w:rsidRDefault="000143C9" w:rsidP="000143C9">
            <w:pPr>
              <w:rPr>
                <w:rFonts w:ascii="Times New Roman" w:hAnsi="Times New Roman" w:cs="Times New Roman"/>
                <w:color w:val="1B1B1B"/>
                <w:sz w:val="20"/>
                <w:szCs w:val="20"/>
                <w:shd w:val="clear" w:color="auto" w:fill="FFFFFF"/>
              </w:rPr>
            </w:pPr>
            <w:r w:rsidRPr="000143C9">
              <w:rPr>
                <w:rFonts w:ascii="Times New Roman" w:hAnsi="Times New Roman" w:cs="Times New Roman"/>
                <w:color w:val="1B1B1B"/>
                <w:sz w:val="20"/>
                <w:szCs w:val="20"/>
                <w:shd w:val="clear" w:color="auto" w:fill="FFFFFF"/>
              </w:rPr>
              <w:t>prevents the blood from carrying oxygen to the heart, brain, and other organs. </w:t>
            </w:r>
          </w:p>
          <w:p w14:paraId="0024D57B" w14:textId="77777777" w:rsidR="000143C9" w:rsidRPr="000143C9" w:rsidRDefault="000143C9" w:rsidP="000143C9">
            <w:pPr>
              <w:rPr>
                <w:rFonts w:ascii="Times New Roman" w:hAnsi="Times New Roman" w:cs="Times New Roman"/>
                <w:color w:val="1B1B1B"/>
                <w:sz w:val="20"/>
                <w:szCs w:val="20"/>
                <w:shd w:val="clear" w:color="auto" w:fill="FFFFFF"/>
              </w:rPr>
            </w:pPr>
            <w:r w:rsidRPr="000143C9">
              <w:rPr>
                <w:rFonts w:ascii="Times New Roman" w:hAnsi="Times New Roman" w:cs="Times New Roman"/>
                <w:color w:val="1B1B1B"/>
                <w:sz w:val="20"/>
                <w:szCs w:val="20"/>
                <w:shd w:val="clear" w:color="auto" w:fill="FFFFFF"/>
              </w:rPr>
              <w:t>Additionally, cardiovascular illness, behavioral impairment, headaches, weariness, and impaired reflexes can all be caused by CO exposure, as can effects on fetuses' and newborns.</w:t>
            </w:r>
          </w:p>
          <w:p w14:paraId="47872476" w14:textId="0B40E234" w:rsidR="001B6931" w:rsidRPr="00D31197" w:rsidRDefault="001B6931" w:rsidP="00891F53">
            <w:pPr>
              <w:jc w:val="both"/>
              <w:rPr>
                <w:rFonts w:ascii="Times New Roman" w:hAnsi="Times New Roman" w:cs="Times New Roman"/>
                <w:color w:val="1B1B1B"/>
                <w:sz w:val="20"/>
                <w:szCs w:val="20"/>
                <w:shd w:val="clear" w:color="auto" w:fill="FFFFFF"/>
              </w:rPr>
            </w:pPr>
          </w:p>
        </w:tc>
        <w:tc>
          <w:tcPr>
            <w:tcW w:w="2126" w:type="dxa"/>
          </w:tcPr>
          <w:p w14:paraId="268E9BA9" w14:textId="422E8D53" w:rsidR="001B6931" w:rsidRPr="00D31197" w:rsidRDefault="00FA38C9" w:rsidP="004A5388">
            <w:pPr>
              <w:jc w:val="both"/>
              <w:rPr>
                <w:rFonts w:ascii="Times New Roman" w:hAnsi="Times New Roman" w:cs="Times New Roman"/>
                <w:color w:val="1B1B1B"/>
                <w:sz w:val="20"/>
                <w:szCs w:val="20"/>
                <w:shd w:val="clear" w:color="auto" w:fill="FFFFFF"/>
              </w:rPr>
            </w:pPr>
            <w:r w:rsidRPr="00FA38C9">
              <w:rPr>
                <w:rFonts w:ascii="Times New Roman" w:hAnsi="Times New Roman" w:cs="Times New Roman"/>
                <w:color w:val="1B1B1B"/>
                <w:sz w:val="20"/>
                <w:szCs w:val="20"/>
                <w:shd w:val="clear" w:color="auto" w:fill="FFFFFF"/>
              </w:rPr>
              <w:t>From wood stoves, penetration of combustion gases from garages, and environmental cigarette smoke. From coal and kerosene heaters.</w:t>
            </w:r>
          </w:p>
        </w:tc>
        <w:tc>
          <w:tcPr>
            <w:tcW w:w="1701" w:type="dxa"/>
          </w:tcPr>
          <w:p w14:paraId="788D2DA4" w14:textId="6C25AC65" w:rsidR="001B6931" w:rsidRDefault="004A1909" w:rsidP="00494F46">
            <w:pPr>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 </w:t>
            </w:r>
            <w:r w:rsidRPr="00494F46">
              <w:rPr>
                <w:rFonts w:ascii="Times New Roman" w:hAnsi="Times New Roman" w:cs="Times New Roman"/>
                <w:b/>
                <w:bCs/>
                <w:color w:val="1B1B1B"/>
                <w:sz w:val="20"/>
                <w:szCs w:val="20"/>
                <w:shd w:val="clear" w:color="auto" w:fill="FFFFFF"/>
              </w:rPr>
              <w:t xml:space="preserve">50 </w:t>
            </w:r>
            <w:r w:rsidRPr="00D31197">
              <w:rPr>
                <w:rFonts w:ascii="Times New Roman" w:hAnsi="Times New Roman" w:cs="Times New Roman"/>
                <w:color w:val="1B1B1B"/>
                <w:sz w:val="20"/>
                <w:szCs w:val="20"/>
                <w:shd w:val="clear" w:color="auto" w:fill="FFFFFF"/>
              </w:rPr>
              <w:t>(ppm) parts of air (</w:t>
            </w:r>
            <w:r w:rsidRPr="00494F46">
              <w:rPr>
                <w:rFonts w:ascii="Times New Roman" w:hAnsi="Times New Roman" w:cs="Times New Roman"/>
                <w:b/>
                <w:bCs/>
                <w:color w:val="1B1B1B"/>
                <w:sz w:val="20"/>
                <w:szCs w:val="20"/>
                <w:shd w:val="clear" w:color="auto" w:fill="FFFFFF"/>
              </w:rPr>
              <w:t>55 mg/m3</w:t>
            </w:r>
            <w:r w:rsidRPr="00D31197">
              <w:rPr>
                <w:rFonts w:ascii="Times New Roman" w:hAnsi="Times New Roman" w:cs="Times New Roman"/>
                <w:color w:val="1B1B1B"/>
                <w:sz w:val="20"/>
                <w:szCs w:val="20"/>
                <w:shd w:val="clear" w:color="auto" w:fill="FFFFFF"/>
              </w:rPr>
              <w:t>)- Occupational Safety and Health Administration (OSHA) </w:t>
            </w:r>
          </w:p>
          <w:p w14:paraId="2924F91C" w14:textId="77777777" w:rsidR="00BD26B7" w:rsidRPr="00D31197" w:rsidRDefault="00BD26B7" w:rsidP="00891F53">
            <w:pPr>
              <w:jc w:val="both"/>
              <w:rPr>
                <w:rFonts w:ascii="Times New Roman" w:hAnsi="Times New Roman" w:cs="Times New Roman"/>
                <w:color w:val="1B1B1B"/>
                <w:sz w:val="20"/>
                <w:szCs w:val="20"/>
                <w:shd w:val="clear" w:color="auto" w:fill="FFFFFF"/>
              </w:rPr>
            </w:pPr>
          </w:p>
          <w:p w14:paraId="324F1F29" w14:textId="61493FBD" w:rsidR="005C2BDF" w:rsidRDefault="005C2BDF"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color w:val="1B1B1B"/>
                <w:sz w:val="20"/>
                <w:szCs w:val="20"/>
                <w:shd w:val="clear" w:color="auto" w:fill="FFFFFF"/>
              </w:rPr>
              <w:t> </w:t>
            </w:r>
            <w:r w:rsidRPr="005C53DD">
              <w:rPr>
                <w:rFonts w:ascii="Times New Roman" w:hAnsi="Times New Roman" w:cs="Times New Roman"/>
                <w:b/>
                <w:bCs/>
                <w:color w:val="1B1B1B"/>
                <w:sz w:val="20"/>
                <w:szCs w:val="20"/>
                <w:shd w:val="clear" w:color="auto" w:fill="FFFFFF"/>
              </w:rPr>
              <w:t>35 ppm</w:t>
            </w:r>
            <w:r w:rsidRPr="00D31197">
              <w:rPr>
                <w:rFonts w:ascii="Times New Roman" w:hAnsi="Times New Roman" w:cs="Times New Roman"/>
                <w:color w:val="1B1B1B"/>
                <w:sz w:val="20"/>
                <w:szCs w:val="20"/>
                <w:shd w:val="clear" w:color="auto" w:fill="FFFFFF"/>
              </w:rPr>
              <w:t xml:space="preserve"> (</w:t>
            </w:r>
            <w:r w:rsidRPr="00494F46">
              <w:rPr>
                <w:rFonts w:ascii="Times New Roman" w:hAnsi="Times New Roman" w:cs="Times New Roman"/>
                <w:b/>
                <w:bCs/>
                <w:color w:val="1B1B1B"/>
                <w:sz w:val="20"/>
                <w:szCs w:val="20"/>
                <w:shd w:val="clear" w:color="auto" w:fill="FFFFFF"/>
              </w:rPr>
              <w:t>40 mg/m</w:t>
            </w:r>
            <w:r w:rsidR="00F03411" w:rsidRPr="00494F46">
              <w:rPr>
                <w:rFonts w:ascii="Times New Roman" w:hAnsi="Times New Roman" w:cs="Times New Roman"/>
                <w:b/>
                <w:bCs/>
                <w:color w:val="1B1B1B"/>
                <w:sz w:val="20"/>
                <w:szCs w:val="20"/>
                <w:shd w:val="clear" w:color="auto" w:fill="FFFFFF"/>
                <w:vertAlign w:val="superscript"/>
              </w:rPr>
              <w:t>3</w:t>
            </w:r>
            <w:r w:rsidR="00F03411" w:rsidRPr="00D31197">
              <w:rPr>
                <w:rFonts w:ascii="Times New Roman" w:hAnsi="Times New Roman" w:cs="Times New Roman"/>
                <w:color w:val="1B1B1B"/>
                <w:sz w:val="20"/>
                <w:szCs w:val="20"/>
                <w:shd w:val="clear" w:color="auto" w:fill="FFFFFF"/>
              </w:rPr>
              <w:t>) --</w:t>
            </w:r>
            <w:r w:rsidRPr="00D31197">
              <w:rPr>
                <w:rFonts w:ascii="Times New Roman" w:hAnsi="Times New Roman" w:cs="Times New Roman"/>
                <w:color w:val="1B1B1B"/>
                <w:sz w:val="20"/>
                <w:szCs w:val="20"/>
                <w:shd w:val="clear" w:color="auto" w:fill="FFFFFF"/>
              </w:rPr>
              <w:t xml:space="preserve"> National Institute for Occupational Safety and Health (NIOSH)</w:t>
            </w:r>
          </w:p>
          <w:p w14:paraId="56735DD3" w14:textId="77777777" w:rsidR="00BD26B7" w:rsidRPr="00D31197" w:rsidRDefault="00BD26B7" w:rsidP="00891F53">
            <w:pPr>
              <w:jc w:val="both"/>
              <w:rPr>
                <w:rFonts w:ascii="Times New Roman" w:hAnsi="Times New Roman" w:cs="Times New Roman"/>
                <w:color w:val="1B1B1B"/>
                <w:sz w:val="20"/>
                <w:szCs w:val="20"/>
                <w:shd w:val="clear" w:color="auto" w:fill="FFFFFF"/>
              </w:rPr>
            </w:pPr>
          </w:p>
          <w:p w14:paraId="47F65F3C" w14:textId="4C001C09" w:rsidR="001C54C2" w:rsidRPr="00D31197" w:rsidRDefault="001C54C2" w:rsidP="00891F53">
            <w:pPr>
              <w:jc w:val="both"/>
              <w:rPr>
                <w:rFonts w:ascii="Times New Roman" w:hAnsi="Times New Roman" w:cs="Times New Roman"/>
                <w:color w:val="1B1B1B"/>
                <w:sz w:val="20"/>
                <w:szCs w:val="20"/>
                <w:shd w:val="clear" w:color="auto" w:fill="FFFFFF"/>
              </w:rPr>
            </w:pPr>
            <w:r w:rsidRPr="005C53DD">
              <w:rPr>
                <w:rFonts w:ascii="Times New Roman" w:hAnsi="Times New Roman" w:cs="Times New Roman"/>
                <w:b/>
                <w:bCs/>
                <w:color w:val="1B1B1B"/>
                <w:sz w:val="20"/>
                <w:szCs w:val="20"/>
                <w:shd w:val="clear" w:color="auto" w:fill="FFFFFF"/>
              </w:rPr>
              <w:t>25 ppm</w:t>
            </w:r>
            <w:r w:rsidRPr="00D31197">
              <w:rPr>
                <w:rFonts w:ascii="Times New Roman" w:hAnsi="Times New Roman" w:cs="Times New Roman"/>
                <w:color w:val="1B1B1B"/>
                <w:sz w:val="20"/>
                <w:szCs w:val="20"/>
                <w:shd w:val="clear" w:color="auto" w:fill="FFFFFF"/>
              </w:rPr>
              <w:t xml:space="preserve"> (</w:t>
            </w:r>
            <w:r w:rsidRPr="00494F46">
              <w:rPr>
                <w:rFonts w:ascii="Times New Roman" w:hAnsi="Times New Roman" w:cs="Times New Roman"/>
                <w:b/>
                <w:bCs/>
                <w:color w:val="1B1B1B"/>
                <w:sz w:val="20"/>
                <w:szCs w:val="20"/>
                <w:shd w:val="clear" w:color="auto" w:fill="FFFFFF"/>
              </w:rPr>
              <w:t>29 mg/m</w:t>
            </w:r>
            <w:r w:rsidRPr="00494F46">
              <w:rPr>
                <w:rFonts w:ascii="Times New Roman" w:hAnsi="Times New Roman" w:cs="Times New Roman"/>
                <w:b/>
                <w:bCs/>
                <w:color w:val="1B1B1B"/>
                <w:sz w:val="20"/>
                <w:szCs w:val="20"/>
                <w:shd w:val="clear" w:color="auto" w:fill="FFFFFF"/>
                <w:vertAlign w:val="superscript"/>
              </w:rPr>
              <w:t>3</w:t>
            </w:r>
            <w:r w:rsidRPr="00D31197">
              <w:rPr>
                <w:rFonts w:ascii="Times New Roman" w:hAnsi="Times New Roman" w:cs="Times New Roman"/>
                <w:color w:val="1B1B1B"/>
                <w:sz w:val="20"/>
                <w:szCs w:val="20"/>
                <w:shd w:val="clear" w:color="auto" w:fill="FFFFFF"/>
              </w:rPr>
              <w:t>) as a TWA for a normal 8-hour work</w:t>
            </w:r>
            <w:r w:rsidR="00494F46">
              <w:rPr>
                <w:rFonts w:ascii="Times New Roman" w:hAnsi="Times New Roman" w:cs="Times New Roman"/>
                <w:color w:val="1B1B1B"/>
                <w:sz w:val="20"/>
                <w:szCs w:val="20"/>
                <w:shd w:val="clear" w:color="auto" w:fill="FFFFFF"/>
              </w:rPr>
              <w:t xml:space="preserve"> a </w:t>
            </w:r>
            <w:r w:rsidRPr="00D31197">
              <w:rPr>
                <w:rFonts w:ascii="Times New Roman" w:hAnsi="Times New Roman" w:cs="Times New Roman"/>
                <w:color w:val="1B1B1B"/>
                <w:sz w:val="20"/>
                <w:szCs w:val="20"/>
                <w:shd w:val="clear" w:color="auto" w:fill="FFFFFF"/>
              </w:rPr>
              <w:t>day</w:t>
            </w:r>
            <w:r w:rsidR="00494F46">
              <w:rPr>
                <w:rFonts w:ascii="Times New Roman" w:hAnsi="Times New Roman" w:cs="Times New Roman"/>
                <w:color w:val="1B1B1B"/>
                <w:sz w:val="20"/>
                <w:szCs w:val="20"/>
                <w:shd w:val="clear" w:color="auto" w:fill="FFFFFF"/>
              </w:rPr>
              <w:t>.</w:t>
            </w:r>
            <w:r w:rsidRPr="00D31197">
              <w:rPr>
                <w:rFonts w:ascii="Times New Roman" w:hAnsi="Times New Roman" w:cs="Times New Roman"/>
                <w:color w:val="1B1B1B"/>
                <w:sz w:val="20"/>
                <w:szCs w:val="20"/>
                <w:shd w:val="clear" w:color="auto" w:fill="FFFFFF"/>
              </w:rPr>
              <w:t xml:space="preserve"> - American Conference of Governmental Industrial Hygienists (ACGIH)</w:t>
            </w:r>
          </w:p>
        </w:tc>
        <w:tc>
          <w:tcPr>
            <w:tcW w:w="1134" w:type="dxa"/>
          </w:tcPr>
          <w:p w14:paraId="0EC60625" w14:textId="7E4643A0" w:rsidR="0068518D" w:rsidRDefault="007B7060"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&lt;EndNote&gt;&lt;Cite&gt;&lt;Author&gt;Raub&lt;/Author&gt;&lt;Year&gt;2000&lt;/Year&gt;&lt;RecNum&gt;17&lt;/RecNum&gt;&lt;DisplayText&gt;&lt;style face="superscript"&gt;16&lt;/style&gt;&lt;/DisplayText&gt;&lt;record&gt;&lt;rec-number&gt;17&lt;/rec-number&gt;&lt;foreign-keys&gt;&lt;key app="EN" db-id="dwdr0wwrbzzptmevws8xvsxyrdxpwa2sa2px" timestamp="1661081828"&gt;17&lt;/key&gt;&lt;/foreign-keys&gt;&lt;ref-type name="Journal Article"&gt;17&lt;/ref-type&gt;&lt;contributors&gt;&lt;authors&gt;&lt;author&gt;Raub, James A&lt;/author&gt;&lt;author&gt;Mathieu-Nolf, Monique&lt;/author&gt;&lt;author&gt;Hampson, Neil B&lt;/author&gt;&lt;author&gt;Thom, Stephen R&lt;/author&gt;&lt;/authors&gt;&lt;/contributors&gt;&lt;titles&gt;&lt;title&gt;Carbon monoxide poisoning—a public health perspective&lt;/title&gt;&lt;secondary-title&gt;J Toxicology&lt;/secondary-title&gt;&lt;/titles&gt;&lt;periodical&gt;&lt;full-title&gt;J Toxicology&lt;/full-title&gt;&lt;/periodical&gt;&lt;pages&gt;1-14&lt;/pages&gt;&lt;volume&gt;145&lt;/volume&gt;&lt;number&gt;1&lt;/number&gt;&lt;dates&gt;&lt;year&gt;2000&lt;/year&gt;&lt;/dates&gt;&lt;isbn&gt;0300-483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16</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&lt;EndNote&gt;&lt;Cite&gt;&lt;Author&gt;Fierro&lt;/Author&gt;&lt;Year&gt;2001&lt;/Year&gt;&lt;RecNum&gt;18&lt;/RecNum&gt;&lt;DisplayText&gt;&lt;style face="superscript"&gt;17&lt;/style&gt;&lt;/DisplayText&gt;&lt;record&gt;&lt;rec-number&gt;18&lt;/rec-number&gt;&lt;foreign-keys&gt;&lt;key app="EN" db-id="dwdr0wwrbzzptmevws8xvsxyrdxpwa2sa2px" timestamp="1661081930"&gt;18&lt;/key&gt;&lt;/foreign-keys&gt;&lt;ref-type name="Journal Article"&gt;17&lt;/ref-type&gt;&lt;contributors&gt;&lt;authors&gt;&lt;author&gt;Fierro, Maria A&lt;/author&gt;&lt;author&gt;O’Rourke, Mary Kay&lt;/author&gt;&lt;author&gt;Burgess, Jefferey L&lt;/author&gt;&lt;/authors&gt;&lt;/contributors&gt;&lt;titles&gt;&lt;title&gt;Adverse health effects of exposure to ambient carbon monoxide&lt;/title&gt;&lt;secondary-title&gt;J University of Arizona Report&lt;/secondary-title&gt;&lt;/titles&gt;&lt;periodical&gt;&lt;full-title&gt;J University of Arizona Report&lt;/full-title&gt;&lt;/periodical&gt;&lt;dates&gt;&lt;year&gt;2001&lt;/year&gt;&lt;/dates&gt;&lt;urls&gt;&lt;/urls&gt;&lt;/record&gt;&lt;/Cite&gt;&lt;/EndNote&gt;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17</w:t>
            </w:r>
            <w:r>
              <w:rPr>
                <w:rFonts w:ascii="Times New Roman" w:hAnsi="Times New Roman" w:cs="Times New Roman"/>
                <w:color w:val="1B1B1B"/>
                <w:sz w:val="20"/>
                <w:szCs w:val="20"/>
                <w:shd w:val="clear" w:color="auto" w:fill="FFFFFF"/>
              </w:rPr>
              <w:fldChar w:fldCharType="end"/>
            </w:r>
            <w:r w:rsidR="00A00CC2">
              <w:rPr>
                <w:rFonts w:ascii="Times New Roman" w:hAnsi="Times New Roman" w:cs="Times New Roman"/>
                <w:color w:val="1B1B1B"/>
                <w:sz w:val="20"/>
                <w:szCs w:val="20"/>
                <w:shd w:val="clear" w:color="auto" w:fill="FFFFFF"/>
              </w:rPr>
              <w:t xml:space="preserve">, </w:t>
            </w:r>
            <w:r w:rsidR="00A00CC2">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&lt;EndNote&gt;&lt;Cite&gt;&lt;Author&gt;Levy&lt;/Author&gt;&lt;Year&gt;2015&lt;/Year&gt;&lt;RecNum&gt;19&lt;/RecNum&gt;&lt;DisplayText&gt;&lt;style face="superscript"&gt;18&lt;/style&gt;&lt;/DisplayText&gt;&lt;record&gt;&lt;rec-number&gt;19&lt;/rec-number&gt;&lt;foreign-keys&gt;&lt;key app="EN" db-id="dwdr0wwrbzzptmevws8xvsxyrdxpwa2sa2px" timestamp="1661082032"&gt;19&lt;/key&gt;&lt;/foreign-keys&gt;&lt;ref-type name="Journal Article"&gt;17&lt;/ref-type&gt;&lt;contributors&gt;&lt;authors&gt;&lt;author&gt;Levy, Richard J&lt;/author&gt;&lt;/authors&gt;&lt;/contributors&gt;&lt;titles&gt;&lt;title&gt;Carbon monoxide pollution and neurodevelopment: a public health concern&lt;/title&gt;&lt;secondary-title&gt;J Neurotoxicology and teratology&lt;/secondary-title&gt;&lt;/titles&gt;&lt;periodical&gt;&lt;full-title&gt;J Neurotoxicology and teratology&lt;/full-title&gt;&lt;/periodical&gt;&lt;pages&gt;31-40&lt;/pages&gt;&lt;volume&gt;49&lt;/volume&gt;&lt;dates&gt;&lt;year&gt;2015&lt;/year&gt;&lt;/dates&gt;&lt;isbn&gt;0892-0362&lt;/isbn&gt;&lt;urls&gt;&lt;/urls&gt;&lt;/record&gt;&lt;/Cite&gt;&lt;/EndNote&gt;</w:instrText>
            </w:r>
            <w:r w:rsidR="00A00CC2">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18</w:t>
            </w:r>
            <w:r w:rsidR="00A00CC2">
              <w:rPr>
                <w:rFonts w:ascii="Times New Roman" w:hAnsi="Times New Roman" w:cs="Times New Roman"/>
                <w:color w:val="1B1B1B"/>
                <w:sz w:val="20"/>
                <w:szCs w:val="20"/>
                <w:shd w:val="clear" w:color="auto" w:fill="FFFFFF"/>
              </w:rPr>
              <w:fldChar w:fldCharType="end"/>
            </w:r>
          </w:p>
          <w:p w14:paraId="6A0D3AA3" w14:textId="77777777" w:rsidR="0068518D" w:rsidRDefault="0068518D" w:rsidP="00891F53">
            <w:pPr>
              <w:jc w:val="both"/>
              <w:rPr>
                <w:rFonts w:ascii="Times New Roman" w:hAnsi="Times New Roman" w:cs="Times New Roman"/>
                <w:color w:val="1B1B1B"/>
                <w:sz w:val="20"/>
                <w:szCs w:val="20"/>
                <w:shd w:val="clear" w:color="auto" w:fill="FFFFFF"/>
              </w:rPr>
            </w:pPr>
          </w:p>
          <w:p w14:paraId="53ADA254" w14:textId="77777777" w:rsidR="0068518D" w:rsidRDefault="0068518D" w:rsidP="00891F53">
            <w:pPr>
              <w:jc w:val="both"/>
              <w:rPr>
                <w:rFonts w:ascii="Times New Roman" w:hAnsi="Times New Roman" w:cs="Times New Roman"/>
                <w:color w:val="1B1B1B"/>
                <w:sz w:val="20"/>
                <w:szCs w:val="20"/>
                <w:shd w:val="clear" w:color="auto" w:fill="FFFFFF"/>
              </w:rPr>
            </w:pPr>
          </w:p>
          <w:p w14:paraId="7BAFB92F" w14:textId="77777777" w:rsidR="0068518D" w:rsidRDefault="0068518D" w:rsidP="00891F53">
            <w:pPr>
              <w:jc w:val="both"/>
              <w:rPr>
                <w:rFonts w:ascii="Times New Roman" w:hAnsi="Times New Roman" w:cs="Times New Roman"/>
                <w:color w:val="1B1B1B"/>
                <w:sz w:val="20"/>
                <w:szCs w:val="20"/>
                <w:shd w:val="clear" w:color="auto" w:fill="FFFFFF"/>
              </w:rPr>
            </w:pPr>
          </w:p>
          <w:p w14:paraId="51B06D84" w14:textId="2BD8CE10"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1DF0C4E6" w14:textId="77777777" w:rsidTr="00D63EED">
        <w:trPr>
          <w:trHeight w:val="2994"/>
        </w:trPr>
        <w:tc>
          <w:tcPr>
            <w:tcW w:w="1696" w:type="dxa"/>
          </w:tcPr>
          <w:p w14:paraId="08234A4E" w14:textId="2B21FE7F" w:rsidR="001B6931" w:rsidRPr="00D31197" w:rsidRDefault="00D20FB2" w:rsidP="00891F53">
            <w:pPr>
              <w:jc w:val="both"/>
              <w:rPr>
                <w:rFonts w:ascii="Times New Roman" w:hAnsi="Times New Roman" w:cs="Times New Roman"/>
                <w:b/>
                <w:bCs/>
                <w:color w:val="1B1B1B"/>
                <w:sz w:val="20"/>
                <w:szCs w:val="20"/>
                <w:shd w:val="clear" w:color="auto" w:fill="FFFFFF"/>
              </w:rPr>
            </w:pPr>
            <w:r>
              <w:rPr>
                <w:rFonts w:ascii="Times New Roman" w:hAnsi="Times New Roman" w:cs="Times New Roman"/>
                <w:b/>
                <w:bCs/>
                <w:color w:val="1B1B1B"/>
                <w:sz w:val="20"/>
                <w:szCs w:val="20"/>
                <w:shd w:val="clear" w:color="auto" w:fill="FFFFFF"/>
              </w:rPr>
              <w:lastRenderedPageBreak/>
              <w:t>Nitrogen dioxide (NOx</w:t>
            </w:r>
            <w:r w:rsidR="001B6931" w:rsidRPr="00D31197">
              <w:rPr>
                <w:rFonts w:ascii="Times New Roman" w:hAnsi="Times New Roman" w:cs="Times New Roman"/>
                <w:b/>
                <w:bCs/>
                <w:color w:val="1B1B1B"/>
                <w:sz w:val="20"/>
                <w:szCs w:val="20"/>
                <w:shd w:val="clear" w:color="auto" w:fill="FFFFFF"/>
              </w:rPr>
              <w:t>).</w:t>
            </w:r>
          </w:p>
        </w:tc>
        <w:tc>
          <w:tcPr>
            <w:tcW w:w="2127" w:type="dxa"/>
          </w:tcPr>
          <w:p w14:paraId="4CE64BF5" w14:textId="4077866E" w:rsidR="001B6931" w:rsidRPr="00BC34D1" w:rsidRDefault="00926BE9" w:rsidP="00701831">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R</w:t>
            </w:r>
            <w:r w:rsidRPr="00926BE9">
              <w:rPr>
                <w:rFonts w:ascii="Times New Roman" w:hAnsi="Times New Roman" w:cs="Times New Roman"/>
                <w:color w:val="1B1B1B"/>
                <w:sz w:val="20"/>
                <w:szCs w:val="20"/>
                <w:shd w:val="clear" w:color="auto" w:fill="FFFFFF"/>
              </w:rPr>
              <w:t>espiratory system damage, asthma, respiratory infections, chronic obstructive pulmonary disease, cerebrovascular and neurodegenerative illnesses, and signs of attention deficit hyperactivity disorder (ADHD).</w:t>
            </w:r>
          </w:p>
        </w:tc>
        <w:tc>
          <w:tcPr>
            <w:tcW w:w="2126" w:type="dxa"/>
          </w:tcPr>
          <w:p w14:paraId="30E9D839" w14:textId="56DAB897" w:rsidR="001B6931" w:rsidRPr="00D31197" w:rsidRDefault="0077507F" w:rsidP="0077507F">
            <w:pPr>
              <w:rPr>
                <w:rFonts w:ascii="Times New Roman" w:hAnsi="Times New Roman" w:cs="Times New Roman"/>
                <w:color w:val="1B1B1B"/>
                <w:sz w:val="20"/>
                <w:szCs w:val="20"/>
                <w:shd w:val="clear" w:color="auto" w:fill="FFFFFF"/>
              </w:rPr>
            </w:pPr>
            <w:r w:rsidRPr="0077507F">
              <w:rPr>
                <w:rFonts w:ascii="Times New Roman" w:hAnsi="Times New Roman" w:cs="Times New Roman"/>
                <w:color w:val="1B1B1B"/>
                <w:sz w:val="20"/>
                <w:szCs w:val="20"/>
                <w:shd w:val="clear" w:color="auto" w:fill="FFFFFF"/>
              </w:rPr>
              <w:t>fossil fuel combustion at high temperatures, gas kitchen equipment, and unvented home water heaters.</w:t>
            </w:r>
          </w:p>
        </w:tc>
        <w:tc>
          <w:tcPr>
            <w:tcW w:w="1701" w:type="dxa"/>
          </w:tcPr>
          <w:p w14:paraId="4E773A14" w14:textId="77777777" w:rsidR="001B6931" w:rsidRPr="00D31197" w:rsidRDefault="00676521" w:rsidP="00891F53">
            <w:pPr>
              <w:jc w:val="both"/>
              <w:rPr>
                <w:rFonts w:ascii="Times New Roman" w:hAnsi="Times New Roman" w:cs="Times New Roman"/>
                <w:color w:val="000000"/>
                <w:sz w:val="20"/>
                <w:szCs w:val="20"/>
                <w:shd w:val="clear" w:color="auto" w:fill="FFFFFF"/>
              </w:rPr>
            </w:pPr>
            <w:r w:rsidRPr="00CD15D8">
              <w:rPr>
                <w:rFonts w:ascii="Times New Roman" w:hAnsi="Times New Roman" w:cs="Times New Roman"/>
                <w:b/>
                <w:bCs/>
                <w:color w:val="000000"/>
                <w:sz w:val="20"/>
                <w:szCs w:val="20"/>
                <w:shd w:val="clear" w:color="auto" w:fill="FFFFFF"/>
              </w:rPr>
              <w:t xml:space="preserve">13–62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xml:space="preserve"> indoors, </w:t>
            </w:r>
            <w:r w:rsidRPr="00CD15D8">
              <w:rPr>
                <w:rFonts w:ascii="Times New Roman" w:hAnsi="Times New Roman" w:cs="Times New Roman"/>
                <w:b/>
                <w:bCs/>
                <w:color w:val="000000"/>
                <w:sz w:val="20"/>
                <w:szCs w:val="20"/>
                <w:shd w:val="clear" w:color="auto" w:fill="FFFFFF"/>
              </w:rPr>
              <w:t xml:space="preserve">27–36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at the workplace</w:t>
            </w:r>
          </w:p>
          <w:p w14:paraId="6A0E77FE" w14:textId="1A3FDC4B" w:rsidR="00676521" w:rsidRPr="00CD15D8" w:rsidRDefault="00676521" w:rsidP="00891F53">
            <w:pPr>
              <w:jc w:val="both"/>
              <w:rPr>
                <w:rFonts w:ascii="Times New Roman" w:hAnsi="Times New Roman" w:cs="Times New Roman"/>
                <w:b/>
                <w:bCs/>
                <w:color w:val="000000"/>
                <w:sz w:val="20"/>
                <w:szCs w:val="20"/>
                <w:shd w:val="clear" w:color="auto" w:fill="FFFFFF"/>
                <w:vertAlign w:val="superscript"/>
              </w:rPr>
            </w:pPr>
            <w:r w:rsidRPr="00D31197">
              <w:rPr>
                <w:rFonts w:ascii="Times New Roman" w:hAnsi="Times New Roman" w:cs="Times New Roman"/>
                <w:color w:val="000000"/>
                <w:sz w:val="20"/>
                <w:szCs w:val="20"/>
                <w:shd w:val="clear" w:color="auto" w:fill="FFFFFF"/>
              </w:rPr>
              <w:t xml:space="preserve"> </w:t>
            </w:r>
            <w:r w:rsidRPr="00CD15D8">
              <w:rPr>
                <w:rFonts w:ascii="Times New Roman" w:hAnsi="Times New Roman" w:cs="Times New Roman"/>
                <w:b/>
                <w:bCs/>
                <w:color w:val="000000"/>
                <w:sz w:val="20"/>
                <w:szCs w:val="20"/>
                <w:shd w:val="clear" w:color="auto" w:fill="FFFFFF"/>
              </w:rPr>
              <w:t xml:space="preserve">180–2500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0077507F" w:rsidRPr="00D31197">
              <w:rPr>
                <w:rFonts w:ascii="Times New Roman" w:hAnsi="Times New Roman" w:cs="Times New Roman"/>
                <w:color w:val="000000"/>
                <w:sz w:val="20"/>
                <w:szCs w:val="20"/>
                <w:shd w:val="clear" w:color="auto" w:fill="FFFFFF"/>
              </w:rPr>
              <w:t xml:space="preserve"> gas cooking and heating</w:t>
            </w:r>
            <w:r w:rsidR="0077507F">
              <w:rPr>
                <w:rFonts w:ascii="Times New Roman" w:hAnsi="Times New Roman" w:cs="Times New Roman"/>
                <w:color w:val="000000"/>
                <w:sz w:val="20"/>
                <w:szCs w:val="20"/>
                <w:shd w:val="clear" w:color="auto" w:fill="FFFFFF"/>
              </w:rPr>
              <w:t>-</w:t>
            </w:r>
            <w:r w:rsidR="0077507F" w:rsidRPr="00D31197">
              <w:rPr>
                <w:rFonts w:ascii="Times New Roman" w:hAnsi="Times New Roman" w:cs="Times New Roman"/>
                <w:color w:val="000000"/>
                <w:sz w:val="20"/>
                <w:szCs w:val="20"/>
                <w:shd w:val="clear" w:color="auto" w:fill="FFFFFF"/>
              </w:rPr>
              <w:t xml:space="preserve"> in European and North America   homes</w:t>
            </w:r>
          </w:p>
          <w:p w14:paraId="223867BC" w14:textId="581F97BB" w:rsidR="005B7D37" w:rsidRPr="00D31197" w:rsidRDefault="005B7D37" w:rsidP="00891F53">
            <w:pPr>
              <w:jc w:val="both"/>
              <w:rPr>
                <w:rFonts w:ascii="Times New Roman" w:hAnsi="Times New Roman" w:cs="Times New Roman"/>
                <w:color w:val="000000"/>
                <w:sz w:val="20"/>
                <w:szCs w:val="20"/>
                <w:shd w:val="clear" w:color="auto" w:fill="FFFFFF"/>
                <w:vertAlign w:val="superscript"/>
              </w:rPr>
            </w:pPr>
            <w:r w:rsidRPr="00D31197">
              <w:rPr>
                <w:rFonts w:ascii="Times New Roman" w:hAnsi="Times New Roman" w:cs="Times New Roman"/>
                <w:color w:val="000000"/>
                <w:sz w:val="20"/>
                <w:szCs w:val="20"/>
                <w:shd w:val="clear" w:color="auto" w:fill="FFFFFF"/>
              </w:rPr>
              <w:t xml:space="preserve"> (</w:t>
            </w:r>
            <w:r w:rsidRPr="00CD15D8">
              <w:rPr>
                <w:rFonts w:ascii="Times New Roman" w:hAnsi="Times New Roman" w:cs="Times New Roman"/>
                <w:b/>
                <w:bCs/>
                <w:color w:val="000000"/>
                <w:sz w:val="20"/>
                <w:szCs w:val="20"/>
                <w:shd w:val="clear" w:color="auto" w:fill="FFFFFF"/>
              </w:rPr>
              <w:t xml:space="preserve">43–81 </w:t>
            </w:r>
            <w:proofErr w:type="spellStart"/>
            <w:r w:rsidRPr="00CD15D8">
              <w:rPr>
                <w:rFonts w:ascii="Times New Roman" w:hAnsi="Times New Roman" w:cs="Times New Roman"/>
                <w:b/>
                <w:bCs/>
                <w:color w:val="000000"/>
                <w:sz w:val="20"/>
                <w:szCs w:val="20"/>
                <w:shd w:val="clear" w:color="auto" w:fill="FFFFFF"/>
              </w:rPr>
              <w:t>μg</w:t>
            </w:r>
            <w:proofErr w:type="spellEnd"/>
            <w:r w:rsidRPr="00CD15D8">
              <w:rPr>
                <w:rFonts w:ascii="Times New Roman" w:hAnsi="Times New Roman" w:cs="Times New Roman"/>
                <w:b/>
                <w:bCs/>
                <w:color w:val="000000"/>
                <w:sz w:val="20"/>
                <w:szCs w:val="20"/>
                <w:shd w:val="clear" w:color="auto" w:fill="FFFFFF"/>
              </w:rPr>
              <w:t>/m</w:t>
            </w:r>
            <w:r w:rsidRPr="00CD15D8">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w:t>
            </w:r>
            <w:r w:rsidR="0077507F">
              <w:rPr>
                <w:rFonts w:ascii="Times New Roman" w:hAnsi="Times New Roman" w:cs="Times New Roman"/>
                <w:color w:val="000000"/>
                <w:sz w:val="20"/>
                <w:szCs w:val="20"/>
                <w:shd w:val="clear" w:color="auto" w:fill="FFFFFF"/>
              </w:rPr>
              <w:t>-</w:t>
            </w:r>
            <w:r w:rsidR="0077507F" w:rsidRPr="00D31197">
              <w:rPr>
                <w:rFonts w:ascii="Times New Roman" w:hAnsi="Times New Roman" w:cs="Times New Roman"/>
                <w:color w:val="000000"/>
                <w:sz w:val="20"/>
                <w:szCs w:val="20"/>
                <w:shd w:val="clear" w:color="auto" w:fill="FFFFFF"/>
              </w:rPr>
              <w:t xml:space="preserve"> in Asia</w:t>
            </w:r>
            <w:r w:rsidR="0077507F">
              <w:rPr>
                <w:rFonts w:ascii="Times New Roman" w:hAnsi="Times New Roman" w:cs="Times New Roman"/>
                <w:color w:val="000000"/>
                <w:sz w:val="20"/>
                <w:szCs w:val="20"/>
                <w:shd w:val="clear" w:color="auto" w:fill="FFFFFF"/>
              </w:rPr>
              <w:t>.</w:t>
            </w:r>
          </w:p>
          <w:p w14:paraId="0B92C817" w14:textId="77777777" w:rsidR="005B7D37" w:rsidRPr="00D31197" w:rsidRDefault="005B7D37" w:rsidP="00891F53">
            <w:pPr>
              <w:jc w:val="both"/>
              <w:rPr>
                <w:rFonts w:ascii="Times New Roman" w:hAnsi="Times New Roman" w:cs="Times New Roman"/>
                <w:color w:val="000000"/>
                <w:sz w:val="20"/>
                <w:szCs w:val="20"/>
                <w:shd w:val="clear" w:color="auto" w:fill="FFFFFF"/>
                <w:vertAlign w:val="superscript"/>
              </w:rPr>
            </w:pPr>
          </w:p>
          <w:p w14:paraId="1618C94B" w14:textId="038D980A" w:rsidR="005B7D37" w:rsidRPr="00D31197" w:rsidRDefault="005B7D37" w:rsidP="00891F53">
            <w:pPr>
              <w:jc w:val="both"/>
              <w:rPr>
                <w:rFonts w:ascii="Times New Roman" w:hAnsi="Times New Roman" w:cs="Times New Roman"/>
                <w:color w:val="1B1B1B"/>
                <w:sz w:val="20"/>
                <w:szCs w:val="20"/>
                <w:shd w:val="clear" w:color="auto" w:fill="FFFFFF"/>
              </w:rPr>
            </w:pPr>
          </w:p>
        </w:tc>
        <w:tc>
          <w:tcPr>
            <w:tcW w:w="1134" w:type="dxa"/>
          </w:tcPr>
          <w:p w14:paraId="153BF64D" w14:textId="25FAF6A0" w:rsidR="0064623A" w:rsidRDefault="00905E21"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&lt;EndNote&gt;&lt;Cite&gt;&lt;Author&gt;Yin&lt;/Author&gt;&lt;Year&gt;2019&lt;/Year&gt;&lt;RecNum&gt;20&lt;/RecNum&gt;&lt;DisplayText&gt;&lt;style face="superscript"&gt;2&lt;/style&gt;&lt;/DisplayText&gt;&lt;record&gt;&lt;rec-number&gt;20&lt;/rec-number&gt;&lt;foreign-keys&gt;&lt;key app="EN" db-id="dwdr0wwrbzzptmevws8xvsxyrdxpwa2sa2px" timestamp="1661082340"&gt;20&lt;/key&gt;&lt;/foreign-keys&gt;&lt;ref-type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w:t>
            </w:r>
            <w:r>
              <w:rPr>
                <w:rFonts w:ascii="Times New Roman" w:hAnsi="Times New Roman" w:cs="Times New Roman"/>
                <w:color w:val="1B1B1B"/>
                <w:sz w:val="20"/>
                <w:szCs w:val="20"/>
                <w:shd w:val="clear" w:color="auto" w:fill="FFFFFF"/>
              </w:rPr>
              <w:fldChar w:fldCharType="end"/>
            </w:r>
            <w:r w:rsidR="00E52E3C">
              <w:rPr>
                <w:rFonts w:ascii="Times New Roman" w:hAnsi="Times New Roman" w:cs="Times New Roman"/>
                <w:color w:val="1B1B1B"/>
                <w:sz w:val="20"/>
                <w:szCs w:val="20"/>
                <w:shd w:val="clear" w:color="auto" w:fill="FFFFFF"/>
              </w:rPr>
              <w:t xml:space="preserve">, </w:t>
            </w:r>
            <w:r w:rsidR="00E52E3C">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&lt;EndNote&gt;&lt;Cite&gt;&lt;Author&gt;Chen&lt;/Author&gt;&lt;Year&gt;2007&lt;/Year&gt;&lt;RecNum&gt;21&lt;/RecNum&gt;&lt;DisplayText&gt;&lt;style face="superscript"&gt;19&lt;/style&gt;&lt;/DisplayText&gt;&lt;record&gt;&lt;rec-number&gt;21&lt;/rec-number&gt;&lt;foreign-keys&gt;&lt;key app="EN" db-id="dwdr0wwrbzzptmevws8xvsxyrdxpwa2sa2px" timestamp="1661083343"&gt;21&lt;/key&gt;&lt;/foreign-keys&gt;&lt;ref-type name="Journal Article"&gt;17&lt;/ref-type&gt;&lt;contributors&gt;&lt;authors&gt;&lt;author&gt;Chen, Tze-Ming&lt;/author&gt;&lt;author&gt;Kuschner, Ware G&lt;/author&gt;&lt;author&gt;Gokhale, Janaki&lt;/author&gt;&lt;author&gt;Shofer, Scott &lt;/author&gt;&lt;/authors&gt;&lt;/contributors&gt;&lt;titles&gt;&lt;title&gt;Outdoor air pollution: nitrogen dioxide, sulfur dioxide, and carbon monoxide health effects&lt;/title&gt;&lt;secondary-title&gt;J The American journal of the medical sciences&lt;/secondary-title&gt;&lt;/titles&gt;&lt;periodical&gt;&lt;full-title&gt;J The American journal of the medical sciences&lt;/full-title&gt;&lt;/periodical&gt;&lt;pages&gt;249-256&lt;/pages&gt;&lt;volume&gt;333&lt;/volume&gt;&lt;number&gt;4&lt;/number&gt;&lt;dates&gt;&lt;year&gt;2007&lt;/year&gt;&lt;/dates&gt;&lt;isbn&gt;0002-9629&lt;/isbn&gt;&lt;urls&gt;&lt;/urls&gt;&lt;/record&gt;&lt;/Cite&gt;&lt;/EndNote&gt;</w:instrText>
            </w:r>
            <w:r w:rsidR="00E52E3C">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19</w:t>
            </w:r>
            <w:r w:rsidR="00E52E3C">
              <w:rPr>
                <w:rFonts w:ascii="Times New Roman" w:hAnsi="Times New Roman" w:cs="Times New Roman"/>
                <w:color w:val="1B1B1B"/>
                <w:sz w:val="20"/>
                <w:szCs w:val="20"/>
                <w:shd w:val="clear" w:color="auto" w:fill="FFFFFF"/>
              </w:rPr>
              <w:fldChar w:fldCharType="end"/>
            </w:r>
            <w:r w:rsidR="00E52E3C">
              <w:rPr>
                <w:rFonts w:ascii="Times New Roman" w:hAnsi="Times New Roman" w:cs="Times New Roman"/>
                <w:color w:val="1B1B1B"/>
                <w:sz w:val="20"/>
                <w:szCs w:val="20"/>
                <w:shd w:val="clear" w:color="auto" w:fill="FFFFFF"/>
              </w:rPr>
              <w:t xml:space="preserve">, </w:t>
            </w:r>
            <w:r w:rsidR="00E52E3C">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&lt;EndNote&gt;&lt;Cite&gt;&lt;Author&gt;Erisman&lt;/Author&gt;&lt;Year&gt;2004&lt;/Year&gt;&lt;RecNum&gt;22&lt;/RecNum&gt;&lt;DisplayText&gt;&lt;style face="superscript"&gt;20&lt;/style&gt;&lt;/DisplayText&gt;&lt;record&gt;&lt;rec-number&gt;22&lt;/rec-number&gt;&lt;foreign-keys&gt;&lt;key app="EN" db-id="dwdr0wwrbzzptmevws8xvsxyrdxpwa2sa2px" timestamp="1661083687"&gt;22&lt;/key&gt;&lt;/foreign-keys&gt;&lt;ref-type name="Journal Article"&gt;17&lt;/ref-type&gt;&lt;contributors&gt;&lt;authors&gt;&lt;author&gt;Erisman, JW&lt;/author&gt;&lt;author&gt;Schaap, M &lt;/author&gt;&lt;/authors&gt;&lt;/contributors&gt;&lt;titles&gt;&lt;title&gt;The need for ammonia abatement with respect to secondary PM reductions in Europe&lt;/title&gt;&lt;secondary-title&gt;J Environmental Pollution&lt;/secondary-title&gt;&lt;/titles&gt;&lt;periodical&gt;&lt;full-title&gt;J Environmental Pollution&lt;/full-title&gt;&lt;/periodical&gt;&lt;pages&gt;159-163&lt;/pages&gt;&lt;volume&gt;129&lt;/volume&gt;&lt;number&gt;1&lt;/number&gt;&lt;dates&gt;&lt;year&gt;2004&lt;/year&gt;&lt;/dates&gt;&lt;isbn&gt;0269-7491&lt;/isbn&gt;&lt;urls&gt;&lt;/urls&gt;&lt;/record&gt;&lt;/Cite&gt;&lt;/EndNote&gt;</w:instrText>
            </w:r>
            <w:r w:rsidR="00E52E3C">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20</w:t>
            </w:r>
            <w:r w:rsidR="00E52E3C">
              <w:rPr>
                <w:rFonts w:ascii="Times New Roman" w:hAnsi="Times New Roman" w:cs="Times New Roman"/>
                <w:color w:val="1B1B1B"/>
                <w:sz w:val="20"/>
                <w:szCs w:val="20"/>
                <w:shd w:val="clear" w:color="auto" w:fill="FFFFFF"/>
              </w:rPr>
              <w:fldChar w:fldCharType="end"/>
            </w:r>
            <w:r w:rsidR="00130EFC">
              <w:rPr>
                <w:rFonts w:ascii="Times New Roman" w:hAnsi="Times New Roman" w:cs="Times New Roman"/>
                <w:color w:val="1B1B1B"/>
                <w:sz w:val="20"/>
                <w:szCs w:val="20"/>
                <w:shd w:val="clear" w:color="auto" w:fill="FFFFFF"/>
              </w:rPr>
              <w:t xml:space="preserve">, </w:t>
            </w:r>
            <w:r w:rsidR="00130EFC">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&lt;EndNote&gt;&lt;Cite&gt;&lt;Author&gt;Brentrup&lt;/Author&gt;&lt;Year&gt;2000&lt;/Year&gt;&lt;RecNum&gt;23&lt;/RecNum&gt;&lt;DisplayText&gt;&lt;style face="superscript"&gt;21&lt;/style&gt;&lt;/DisplayText&gt;&lt;record&gt;&lt;rec-number&gt;23&lt;/rec-number&gt;&lt;foreign-keys&gt;&lt;key app="EN" db-id="dwdr0wwrbzzptmevws8xvsxyrdxpwa2sa2px" timestamp="1661084174"&gt;23&lt;/key&gt;&lt;/foreign-keys&gt;&lt;ref-type name="Journal Article"&gt;17&lt;/ref-type&gt;&lt;contributors&gt;&lt;authors&gt;&lt;author&gt;Brentrup, Frank&lt;/author&gt;&lt;author&gt;Küsters, Jürgen&lt;/author&gt;&lt;author&gt;Lammel, Joachim&lt;/author&gt;&lt;author&gt;Kuhlmann, Hermann&lt;/author&gt;&lt;/authors&gt;&lt;/contributors&gt;&lt;titles&gt;&lt;title&gt;Methods to estimate on-field nitrogen emissions from crop production as an input to LCA studies in the agricultural sector&lt;/title&gt;&lt;secondary-title&gt;J The international journal of life cycle assessment&lt;/secondary-title&gt;&lt;/titles&gt;&lt;periodical&gt;&lt;full-title&gt;J The international journal of life cycle assessment&lt;/full-title&gt;&lt;/periodical&gt;&lt;pages&gt;349-357&lt;/pages&gt;&lt;volume&gt;5&lt;/volume&gt;&lt;number&gt;6&lt;/number&gt;&lt;dates&gt;&lt;year&gt;2000&lt;/year&gt;&lt;/dates&gt;&lt;isbn&gt;1614-7502&lt;/isbn&gt;&lt;urls&gt;&lt;/urls&gt;&lt;/record&gt;&lt;/Cite&gt;&lt;/EndNote&gt;</w:instrText>
            </w:r>
            <w:r w:rsidR="00130EFC">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21</w:t>
            </w:r>
            <w:r w:rsidR="00130EFC">
              <w:rPr>
                <w:rFonts w:ascii="Times New Roman" w:hAnsi="Times New Roman" w:cs="Times New Roman"/>
                <w:color w:val="1B1B1B"/>
                <w:sz w:val="20"/>
                <w:szCs w:val="20"/>
                <w:shd w:val="clear" w:color="auto" w:fill="FFFFFF"/>
              </w:rPr>
              <w:fldChar w:fldCharType="end"/>
            </w:r>
          </w:p>
          <w:p w14:paraId="09445E94" w14:textId="77777777" w:rsidR="0064623A" w:rsidRDefault="0064623A" w:rsidP="00891F53">
            <w:pPr>
              <w:jc w:val="both"/>
              <w:rPr>
                <w:rFonts w:ascii="Times New Roman" w:hAnsi="Times New Roman" w:cs="Times New Roman"/>
                <w:color w:val="1B1B1B"/>
                <w:sz w:val="20"/>
                <w:szCs w:val="20"/>
                <w:shd w:val="clear" w:color="auto" w:fill="FFFFFF"/>
              </w:rPr>
            </w:pPr>
          </w:p>
          <w:p w14:paraId="073B7BB0" w14:textId="77777777" w:rsidR="0064623A" w:rsidRDefault="0064623A" w:rsidP="00891F53">
            <w:pPr>
              <w:jc w:val="both"/>
              <w:rPr>
                <w:rFonts w:ascii="Times New Roman" w:hAnsi="Times New Roman" w:cs="Times New Roman"/>
                <w:color w:val="1B1B1B"/>
                <w:sz w:val="20"/>
                <w:szCs w:val="20"/>
                <w:shd w:val="clear" w:color="auto" w:fill="FFFFFF"/>
              </w:rPr>
            </w:pPr>
          </w:p>
          <w:p w14:paraId="4FEEF9C4" w14:textId="376601A6"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67735051" w14:textId="77777777" w:rsidTr="00D63EED">
        <w:tc>
          <w:tcPr>
            <w:tcW w:w="1696" w:type="dxa"/>
          </w:tcPr>
          <w:p w14:paraId="38BE6639"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formaldehyde</w:t>
            </w:r>
          </w:p>
        </w:tc>
        <w:tc>
          <w:tcPr>
            <w:tcW w:w="2127" w:type="dxa"/>
          </w:tcPr>
          <w:p w14:paraId="7B647B29" w14:textId="117FF65D" w:rsidR="001B6931" w:rsidRPr="00230A47" w:rsidRDefault="00112E57" w:rsidP="00CA103D">
            <w:pPr>
              <w:jc w:val="both"/>
              <w:rPr>
                <w:rFonts w:ascii="Times New Roman" w:hAnsi="Times New Roman" w:cs="Times New Roman"/>
                <w:bCs/>
                <w:color w:val="1B1B1B"/>
                <w:sz w:val="20"/>
                <w:szCs w:val="20"/>
                <w:shd w:val="clear" w:color="auto" w:fill="FFFFFF"/>
              </w:rPr>
            </w:pPr>
            <w:r w:rsidRPr="00112E57">
              <w:rPr>
                <w:rFonts w:ascii="Times New Roman" w:hAnsi="Times New Roman" w:cs="Times New Roman"/>
                <w:color w:val="1B1B1B"/>
                <w:sz w:val="20"/>
                <w:szCs w:val="20"/>
                <w:shd w:val="clear" w:color="auto" w:fill="FFFFFF"/>
              </w:rPr>
              <w:t>Eye irritation, burning in the eyes, nose, and throat, coughing, wheezing, nausea, and watery eyes are all symptoms of this human carcinogen.</w:t>
            </w:r>
          </w:p>
        </w:tc>
        <w:tc>
          <w:tcPr>
            <w:tcW w:w="2126" w:type="dxa"/>
          </w:tcPr>
          <w:p w14:paraId="2866C4BC" w14:textId="77777777" w:rsidR="00C40341" w:rsidRPr="00C40341"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Building materials and household products.</w:t>
            </w:r>
          </w:p>
          <w:p w14:paraId="0996290E" w14:textId="77777777" w:rsidR="00C40341" w:rsidRPr="00C40341"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 xml:space="preserve">It is used in glues and adhesives, permanent-press textiles, paper product coatings, pressed-wood products including particleboard, plywood, and </w:t>
            </w:r>
            <w:proofErr w:type="spellStart"/>
            <w:r w:rsidRPr="00C40341">
              <w:rPr>
                <w:rFonts w:ascii="Times New Roman" w:hAnsi="Times New Roman" w:cs="Times New Roman"/>
                <w:color w:val="1B1B1B"/>
                <w:sz w:val="20"/>
                <w:szCs w:val="20"/>
                <w:shd w:val="clear" w:color="auto" w:fill="FFFFFF"/>
              </w:rPr>
              <w:t>fiberboard</w:t>
            </w:r>
            <w:proofErr w:type="spellEnd"/>
            <w:r w:rsidRPr="00C40341">
              <w:rPr>
                <w:rFonts w:ascii="Times New Roman" w:hAnsi="Times New Roman" w:cs="Times New Roman"/>
                <w:color w:val="1B1B1B"/>
                <w:sz w:val="20"/>
                <w:szCs w:val="20"/>
                <w:shd w:val="clear" w:color="auto" w:fill="FFFFFF"/>
              </w:rPr>
              <w:t>, as well as glues and insulating materials.</w:t>
            </w:r>
          </w:p>
          <w:p w14:paraId="58D5C7A8" w14:textId="60B1BFDF" w:rsidR="001B6931" w:rsidRPr="00D31197" w:rsidRDefault="00C40341" w:rsidP="00C40341">
            <w:pPr>
              <w:jc w:val="both"/>
              <w:rPr>
                <w:rFonts w:ascii="Times New Roman" w:hAnsi="Times New Roman" w:cs="Times New Roman"/>
                <w:color w:val="1B1B1B"/>
                <w:sz w:val="20"/>
                <w:szCs w:val="20"/>
                <w:shd w:val="clear" w:color="auto" w:fill="FFFFFF"/>
              </w:rPr>
            </w:pPr>
            <w:r w:rsidRPr="00C40341">
              <w:rPr>
                <w:rFonts w:ascii="Times New Roman" w:hAnsi="Times New Roman" w:cs="Times New Roman"/>
                <w:color w:val="1B1B1B"/>
                <w:sz w:val="20"/>
                <w:szCs w:val="20"/>
                <w:shd w:val="clear" w:color="auto" w:fill="FFFFFF"/>
              </w:rPr>
              <w:t>Fuel-burning devices that don't have vents, such kerosene heaters, gas stoves, and wood stoves, can release smoke from cigarettes.</w:t>
            </w:r>
          </w:p>
        </w:tc>
        <w:tc>
          <w:tcPr>
            <w:tcW w:w="1701" w:type="dxa"/>
          </w:tcPr>
          <w:p w14:paraId="1C596A4D" w14:textId="397835B2" w:rsidR="001B6931" w:rsidRPr="00D31197" w:rsidRDefault="009D15D4"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b/>
                <w:bCs/>
                <w:color w:val="202124"/>
                <w:sz w:val="20"/>
                <w:szCs w:val="20"/>
                <w:shd w:val="clear" w:color="auto" w:fill="FFFFFF"/>
              </w:rPr>
              <w:t>0.1 ppm (100 ppb)</w:t>
            </w:r>
            <w:r w:rsidRPr="00D31197">
              <w:rPr>
                <w:rFonts w:ascii="Times New Roman" w:hAnsi="Times New Roman" w:cs="Times New Roman"/>
                <w:color w:val="202124"/>
                <w:sz w:val="20"/>
                <w:szCs w:val="20"/>
                <w:shd w:val="clear" w:color="auto" w:fill="FFFFFF"/>
              </w:rPr>
              <w:t> </w:t>
            </w:r>
            <w:r w:rsidR="00C342D2">
              <w:rPr>
                <w:rFonts w:ascii="Times New Roman" w:hAnsi="Times New Roman" w:cs="Times New Roman"/>
                <w:color w:val="202124"/>
                <w:sz w:val="20"/>
                <w:szCs w:val="20"/>
                <w:shd w:val="clear" w:color="auto" w:fill="FFFFFF"/>
              </w:rPr>
              <w:t>-</w:t>
            </w:r>
            <w:r w:rsidRPr="00D31197">
              <w:rPr>
                <w:rFonts w:ascii="Times New Roman" w:hAnsi="Times New Roman" w:cs="Times New Roman"/>
                <w:color w:val="202124"/>
                <w:sz w:val="20"/>
                <w:szCs w:val="20"/>
                <w:shd w:val="clear" w:color="auto" w:fill="FFFFFF"/>
              </w:rPr>
              <w:t xml:space="preserve"> indoor air level</w:t>
            </w:r>
          </w:p>
        </w:tc>
        <w:tc>
          <w:tcPr>
            <w:tcW w:w="1134" w:type="dxa"/>
          </w:tcPr>
          <w:p w14:paraId="1D709439" w14:textId="71B340A2" w:rsidR="0064623A" w:rsidRDefault="00130EFC"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&lt;EndNote&gt;&lt;Cite&gt;&lt;Author&gt;Yin&lt;/Author&gt;&lt;Year&gt;2019&lt;/Year&gt;&lt;RecNum&gt;3&lt;/RecNum&gt;&lt;DisplayText&gt;&lt;style face="superscript"&gt;2&lt;/style&gt;&lt;/DisplayText&gt;&lt;record&gt;&lt;rec-number&gt;3&lt;/rec-number&gt;&lt;foreign-keys&gt;&lt;key app="EN" db-id="dwdr0wwrbzzptmevws8xvsxyrdxpwa2sa2px" timestamp="1661079006"&gt;3&lt;/key&gt;&lt;/foreign-keys&gt;&lt;ref-type name="Journal Article"&gt;17&lt;/ref-type&gt;&lt;contributors&gt;&lt;authors&gt;&lt;author&gt;Yin, Haiguo&lt;/author&gt;&lt;author&gt;Liu, Chunxue&lt;/author&gt;&lt;author&gt;Zhang, Leiming&lt;/author&gt;&lt;author&gt;Li, Angui&lt;/author&gt;&lt;author&gt;Ma, Zhenjun &lt;/author&gt;&lt;/authors&gt;&lt;/contributors&gt;&lt;titles&gt;&lt;title&gt;Measurement and evaluation of indoor air quality in naturally ventilated residential buildings&lt;/title&gt;&lt;secondary-title&gt;J Indoor Built Environment&lt;/secondary-title&gt;&lt;/titles&gt;&lt;periodical&gt;&lt;full-title&gt;J Indoor Built Environment&lt;/full-title&gt;&lt;/periodical&gt;&lt;pages&gt;1307-1323&lt;/pages&gt;&lt;volume&gt;28&lt;/volume&gt;&lt;number&gt;10&lt;/number&gt;&lt;dates&gt;&lt;year&gt;2019&lt;/year&gt;&lt;/dates&gt;&lt;isbn&gt;1420-326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&lt;EndNote&gt;&lt;Cite&gt;&lt;Author&gt;Hoskins&lt;/Author&gt;&lt;Year&gt;2010&lt;/Year&gt;&lt;RecNum&gt;24&lt;/RecNum&gt;&lt;DisplayText&gt;&lt;style face="superscript"&gt;22&lt;/style&gt;&lt;/DisplayText&gt;&lt;record&gt;&lt;rec-number&gt;24&lt;/rec-number&gt;&lt;foreign-keys&gt;&lt;key app="EN" db-id="dwdr0wwrbzzptmevws8xvsxyrdxpwa2sa2px" timestamp="1661084375"&gt;24&lt;/key&gt;&lt;/foreign-keys&gt;&lt;ref-type name="Book Section"&gt;5&lt;/ref-type&gt;&lt;contributors&gt;&lt;authors&gt;&lt;author&gt;Hoskins, John A&lt;/author&gt;&lt;/authors&gt;&lt;/contributors&gt;&lt;titles&gt;&lt;title&gt;Health effects due to indoor air pollution&lt;/title&gt;&lt;secondary-title&gt;Survival and Sustainability&lt;/secondary-title&gt;&lt;/titles&gt;&lt;pages&gt;665-676&lt;/pages&gt;&lt;dates&gt;&lt;year&gt;2010&lt;/year&gt;&lt;/dates&gt;&lt;publisher&gt;Springer&lt;/publisher&gt;&lt;urls&gt;&lt;/urls&gt;&lt;/record&gt;&lt;/Cite&gt;&lt;/EndNote&gt;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22</w:t>
            </w:r>
            <w:r>
              <w:rPr>
                <w:rFonts w:ascii="Times New Roman" w:hAnsi="Times New Roman" w:cs="Times New Roman"/>
                <w:color w:val="1B1B1B"/>
                <w:sz w:val="20"/>
                <w:szCs w:val="20"/>
                <w:shd w:val="clear" w:color="auto" w:fill="FFFFFF"/>
              </w:rPr>
              <w:fldChar w:fldCharType="end"/>
            </w:r>
          </w:p>
          <w:p w14:paraId="2D4FBF86" w14:textId="5F59FBDE"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1D1F0BEA" w14:textId="77777777" w:rsidTr="00D63EED">
        <w:tc>
          <w:tcPr>
            <w:tcW w:w="1696" w:type="dxa"/>
          </w:tcPr>
          <w:p w14:paraId="4DDD2F0F" w14:textId="77777777" w:rsidR="001B6931" w:rsidRPr="008C7CAE" w:rsidRDefault="001B6931" w:rsidP="00891F53">
            <w:pPr>
              <w:jc w:val="both"/>
              <w:rPr>
                <w:rFonts w:ascii="Times New Roman" w:hAnsi="Times New Roman" w:cs="Times New Roman"/>
                <w:b/>
                <w:bCs/>
                <w:color w:val="1B1B1B"/>
                <w:sz w:val="20"/>
                <w:szCs w:val="20"/>
                <w:shd w:val="clear" w:color="auto" w:fill="FFFFFF"/>
              </w:rPr>
            </w:pPr>
            <w:r w:rsidRPr="008C7CAE">
              <w:rPr>
                <w:rFonts w:ascii="Times New Roman" w:hAnsi="Times New Roman" w:cs="Times New Roman"/>
                <w:b/>
                <w:bCs/>
                <w:sz w:val="20"/>
                <w:szCs w:val="20"/>
              </w:rPr>
              <w:t>Trichloroethene</w:t>
            </w:r>
          </w:p>
        </w:tc>
        <w:tc>
          <w:tcPr>
            <w:tcW w:w="2127" w:type="dxa"/>
          </w:tcPr>
          <w:p w14:paraId="3963210D" w14:textId="39D748E5" w:rsidR="001B6931" w:rsidRPr="00D31197" w:rsidRDefault="00E014CD" w:rsidP="00891F53">
            <w:pPr>
              <w:jc w:val="both"/>
              <w:rPr>
                <w:rFonts w:ascii="Times New Roman" w:hAnsi="Times New Roman" w:cs="Times New Roman"/>
                <w:b/>
                <w:bCs/>
                <w:color w:val="1B1B1B"/>
                <w:sz w:val="20"/>
                <w:szCs w:val="20"/>
                <w:shd w:val="clear" w:color="auto" w:fill="FFFFFF"/>
              </w:rPr>
            </w:pPr>
            <w:r>
              <w:rPr>
                <w:rFonts w:ascii="Times New Roman" w:hAnsi="Times New Roman" w:cs="Times New Roman"/>
                <w:sz w:val="20"/>
                <w:szCs w:val="20"/>
              </w:rPr>
              <w:t>E</w:t>
            </w:r>
            <w:r w:rsidRPr="00E014CD">
              <w:rPr>
                <w:rFonts w:ascii="Times New Roman" w:hAnsi="Times New Roman" w:cs="Times New Roman"/>
                <w:sz w:val="20"/>
                <w:szCs w:val="20"/>
              </w:rPr>
              <w:t>ffects on the CNS, reproductive system, immunological system, and may have an impact on a pregnant woman's ability to carry a child</w:t>
            </w:r>
            <w:r w:rsidR="001B6931" w:rsidRPr="00D31197">
              <w:rPr>
                <w:rFonts w:ascii="Times New Roman" w:hAnsi="Times New Roman" w:cs="Times New Roman"/>
                <w:sz w:val="20"/>
                <w:szCs w:val="20"/>
              </w:rPr>
              <w:t>.</w:t>
            </w:r>
            <w:r w:rsidR="001B6931" w:rsidRPr="00D31197">
              <w:rPr>
                <w:rFonts w:ascii="Times New Roman" w:eastAsia="Meiryo" w:hAnsi="Times New Roman" w:cs="Times New Roman"/>
                <w:color w:val="454545"/>
                <w:sz w:val="20"/>
                <w:szCs w:val="20"/>
              </w:rPr>
              <w:t xml:space="preserve"> neuro-, hepato</w:t>
            </w:r>
            <w:proofErr w:type="gramStart"/>
            <w:r w:rsidR="001B6931" w:rsidRPr="00D31197">
              <w:rPr>
                <w:rFonts w:ascii="Times New Roman" w:eastAsia="Meiryo" w:hAnsi="Times New Roman" w:cs="Times New Roman"/>
                <w:color w:val="454545"/>
                <w:sz w:val="20"/>
                <w:szCs w:val="20"/>
              </w:rPr>
              <w:t>-,and</w:t>
            </w:r>
            <w:proofErr w:type="gramEnd"/>
            <w:r w:rsidR="001B6931" w:rsidRPr="00D31197">
              <w:rPr>
                <w:rFonts w:ascii="Times New Roman" w:eastAsia="Meiryo" w:hAnsi="Times New Roman" w:cs="Times New Roman"/>
                <w:color w:val="454545"/>
                <w:sz w:val="20"/>
                <w:szCs w:val="20"/>
              </w:rPr>
              <w:t>/or</w:t>
            </w:r>
            <w:r w:rsidR="00BA0119">
              <w:rPr>
                <w:rFonts w:ascii="Times New Roman" w:eastAsia="Meiryo" w:hAnsi="Times New Roman" w:cs="Times New Roman"/>
                <w:color w:val="454545"/>
                <w:sz w:val="20"/>
                <w:szCs w:val="20"/>
              </w:rPr>
              <w:t xml:space="preserve"> </w:t>
            </w:r>
            <w:r w:rsidR="001B6931" w:rsidRPr="00D31197">
              <w:rPr>
                <w:rFonts w:ascii="Times New Roman" w:eastAsia="Meiryo" w:hAnsi="Times New Roman" w:cs="Times New Roman"/>
                <w:color w:val="454545"/>
                <w:sz w:val="20"/>
                <w:szCs w:val="20"/>
              </w:rPr>
              <w:t>nephrotoxicity,</w:t>
            </w:r>
            <w:r w:rsidR="001B6931" w:rsidRPr="00D31197">
              <w:rPr>
                <w:rFonts w:ascii="Times New Roman" w:hAnsi="Times New Roman" w:cs="Times New Roman"/>
                <w:color w:val="2E2E2E"/>
                <w:sz w:val="20"/>
                <w:szCs w:val="20"/>
              </w:rPr>
              <w:t xml:space="preserve">  human carcinogen, systemic sclerosis and pulmonary </w:t>
            </w:r>
            <w:proofErr w:type="spellStart"/>
            <w:r w:rsidR="001B6931" w:rsidRPr="00D31197">
              <w:rPr>
                <w:rFonts w:ascii="Times New Roman" w:hAnsi="Times New Roman" w:cs="Times New Roman"/>
                <w:color w:val="2E2E2E"/>
                <w:sz w:val="20"/>
                <w:szCs w:val="20"/>
              </w:rPr>
              <w:t>veno</w:t>
            </w:r>
            <w:proofErr w:type="spellEnd"/>
            <w:r w:rsidR="001B6931" w:rsidRPr="00D31197">
              <w:rPr>
                <w:rFonts w:ascii="Times New Roman" w:hAnsi="Times New Roman" w:cs="Times New Roman"/>
                <w:color w:val="2E2E2E"/>
                <w:sz w:val="20"/>
                <w:szCs w:val="20"/>
              </w:rPr>
              <w:t>-occlusive disease</w:t>
            </w:r>
            <w:r w:rsidR="00A07AED">
              <w:rPr>
                <w:rFonts w:ascii="Times New Roman" w:hAnsi="Times New Roman" w:cs="Times New Roman"/>
                <w:color w:val="2E2E2E"/>
                <w:sz w:val="20"/>
                <w:szCs w:val="20"/>
              </w:rPr>
              <w:t>.</w:t>
            </w:r>
          </w:p>
        </w:tc>
        <w:tc>
          <w:tcPr>
            <w:tcW w:w="2126" w:type="dxa"/>
          </w:tcPr>
          <w:p w14:paraId="2AF7B7F5" w14:textId="1141E7E6" w:rsidR="001B6931" w:rsidRPr="00D31197" w:rsidRDefault="00A07AED" w:rsidP="00891F53">
            <w:pPr>
              <w:jc w:val="both"/>
              <w:rPr>
                <w:rFonts w:ascii="Times New Roman" w:hAnsi="Times New Roman" w:cs="Times New Roman"/>
                <w:color w:val="1B1B1B"/>
                <w:sz w:val="20"/>
                <w:szCs w:val="20"/>
                <w:shd w:val="clear" w:color="auto" w:fill="FFFFFF"/>
              </w:rPr>
            </w:pPr>
            <w:r w:rsidRPr="00A07AED">
              <w:rPr>
                <w:rFonts w:ascii="Times New Roman" w:hAnsi="Times New Roman" w:cs="Times New Roman"/>
                <w:color w:val="1B1B1B"/>
                <w:sz w:val="20"/>
                <w:szCs w:val="20"/>
                <w:shd w:val="clear" w:color="auto" w:fill="FFFFFF"/>
              </w:rPr>
              <w:t>Paint, building materials, furniture, fabricated metals, adhesive solvents, and dry cleaning</w:t>
            </w:r>
            <w:r>
              <w:rPr>
                <w:rFonts w:ascii="Times New Roman" w:hAnsi="Times New Roman" w:cs="Times New Roman"/>
                <w:color w:val="1B1B1B"/>
                <w:sz w:val="20"/>
                <w:szCs w:val="20"/>
                <w:shd w:val="clear" w:color="auto" w:fill="FFFFFF"/>
              </w:rPr>
              <w:t>.</w:t>
            </w:r>
          </w:p>
        </w:tc>
        <w:tc>
          <w:tcPr>
            <w:tcW w:w="1701" w:type="dxa"/>
          </w:tcPr>
          <w:p w14:paraId="1C326140" w14:textId="36257D48" w:rsidR="00A07AED" w:rsidRPr="00CC4CBE" w:rsidRDefault="0062317D" w:rsidP="00CC4CBE">
            <w:pPr>
              <w:shd w:val="clear" w:color="auto" w:fill="FFFFFF"/>
              <w:rPr>
                <w:rFonts w:ascii="Times New Roman" w:hAnsi="Times New Roman" w:cs="Times New Roman"/>
                <w:sz w:val="20"/>
                <w:szCs w:val="20"/>
              </w:rPr>
            </w:pPr>
            <w:r w:rsidRPr="00CC4CBE">
              <w:rPr>
                <w:rFonts w:ascii="Times New Roman" w:hAnsi="Times New Roman" w:cs="Times New Roman"/>
                <w:b/>
                <w:bCs/>
                <w:sz w:val="20"/>
                <w:szCs w:val="20"/>
              </w:rPr>
              <w:t>25ppm (135mg/m3)</w:t>
            </w:r>
            <w:r w:rsidRPr="00CC4CBE">
              <w:rPr>
                <w:rFonts w:ascii="Times New Roman" w:hAnsi="Times New Roman" w:cs="Times New Roman"/>
                <w:sz w:val="20"/>
                <w:szCs w:val="20"/>
              </w:rPr>
              <w:t xml:space="preserve"> </w:t>
            </w:r>
            <w:r w:rsidR="00A07AED" w:rsidRPr="00CC4CBE">
              <w:rPr>
                <w:rFonts w:ascii="Times New Roman" w:hAnsi="Times New Roman" w:cs="Times New Roman"/>
                <w:sz w:val="20"/>
                <w:szCs w:val="20"/>
              </w:rPr>
              <w:t>-</w:t>
            </w:r>
            <w:r w:rsidRPr="00CC4CBE">
              <w:rPr>
                <w:rFonts w:ascii="Times New Roman" w:hAnsi="Times New Roman" w:cs="Times New Roman"/>
                <w:sz w:val="20"/>
                <w:szCs w:val="20"/>
              </w:rPr>
              <w:t xml:space="preserve"> work environments</w:t>
            </w:r>
            <w:r w:rsidR="00A07AED" w:rsidRPr="00CC4CBE">
              <w:rPr>
                <w:rFonts w:ascii="Times New Roman" w:hAnsi="Times New Roman" w:cs="Times New Roman"/>
                <w:sz w:val="20"/>
                <w:szCs w:val="20"/>
              </w:rPr>
              <w:t>.</w:t>
            </w:r>
          </w:p>
          <w:p w14:paraId="7C58E95F" w14:textId="0F544A54" w:rsidR="001B6931" w:rsidRPr="00D31197" w:rsidRDefault="0062317D" w:rsidP="00CC4CBE">
            <w:pPr>
              <w:shd w:val="clear" w:color="auto" w:fill="FFFFFF"/>
              <w:jc w:val="both"/>
              <w:rPr>
                <w:rFonts w:ascii="Times New Roman" w:hAnsi="Times New Roman" w:cs="Times New Roman"/>
                <w:color w:val="1B1B1B"/>
                <w:sz w:val="20"/>
                <w:szCs w:val="20"/>
                <w:shd w:val="clear" w:color="auto" w:fill="FFFFFF"/>
              </w:rPr>
            </w:pPr>
            <w:r w:rsidRPr="00CC4CBE">
              <w:rPr>
                <w:rFonts w:ascii="Times New Roman" w:hAnsi="Times New Roman" w:cs="Times New Roman"/>
                <w:b/>
                <w:bCs/>
                <w:sz w:val="20"/>
                <w:szCs w:val="20"/>
              </w:rPr>
              <w:t>25-50pp</w:t>
            </w:r>
            <w:r w:rsidR="008B2D1E" w:rsidRPr="00CC4CBE">
              <w:rPr>
                <w:rFonts w:ascii="Times New Roman" w:hAnsi="Times New Roman" w:cs="Times New Roman"/>
                <w:b/>
                <w:bCs/>
                <w:sz w:val="20"/>
                <w:szCs w:val="20"/>
              </w:rPr>
              <w:t>m</w:t>
            </w:r>
            <w:r w:rsidRPr="00CC4CBE">
              <w:rPr>
                <w:rFonts w:ascii="Times New Roman" w:hAnsi="Times New Roman" w:cs="Times New Roman"/>
                <w:b/>
                <w:bCs/>
                <w:sz w:val="20"/>
                <w:szCs w:val="20"/>
              </w:rPr>
              <w:t xml:space="preserve"> (135-270μg/m3)</w:t>
            </w:r>
            <w:r w:rsidRPr="00CC4CBE">
              <w:rPr>
                <w:rFonts w:ascii="Times New Roman" w:hAnsi="Times New Roman" w:cs="Times New Roman"/>
                <w:sz w:val="20"/>
                <w:szCs w:val="20"/>
              </w:rPr>
              <w:t xml:space="preserve"> </w:t>
            </w:r>
            <w:r w:rsidR="00CC4CBE">
              <w:rPr>
                <w:rFonts w:ascii="Times New Roman" w:hAnsi="Times New Roman" w:cs="Times New Roman"/>
                <w:sz w:val="20"/>
                <w:szCs w:val="20"/>
              </w:rPr>
              <w:t xml:space="preserve">- </w:t>
            </w:r>
            <w:r w:rsidRPr="00CC4CBE">
              <w:rPr>
                <w:rFonts w:ascii="Times New Roman" w:hAnsi="Times New Roman" w:cs="Times New Roman"/>
                <w:sz w:val="20"/>
                <w:szCs w:val="20"/>
              </w:rPr>
              <w:t>general environment</w:t>
            </w:r>
            <w:r w:rsidR="00CC4CBE">
              <w:rPr>
                <w:rFonts w:ascii="Times New Roman" w:hAnsi="Times New Roman" w:cs="Times New Roman"/>
                <w:sz w:val="20"/>
                <w:szCs w:val="20"/>
              </w:rPr>
              <w:t>.</w:t>
            </w:r>
          </w:p>
        </w:tc>
        <w:tc>
          <w:tcPr>
            <w:tcW w:w="1134" w:type="dxa"/>
          </w:tcPr>
          <w:p w14:paraId="0D35E72C" w14:textId="11F5CBF6" w:rsidR="001F3570" w:rsidRDefault="00C9681D"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&lt;EndNote&gt;&lt;Cite&gt;&lt;Author&gt;Kaneko&lt;/Author&gt;&lt;Year&gt;1997&lt;/Year&gt;&lt;RecNum&gt;25&lt;/RecNum&gt;&lt;DisplayText&gt;&lt;style face="superscript"&gt;23&lt;/style&gt;&lt;/DisplayText&gt;&lt;record&gt;&lt;rec-number&gt;25&lt;/rec-number&gt;&lt;foreign-keys&gt;&lt;key app="EN" db-id="dwdr0wwrbzzptmevws8xvsxyrdxpwa2sa2px" timestamp="1661084501"&gt;25&lt;/key&gt;&lt;/foreign-keys&gt;&lt;ref-type name="Journal Article"&gt;17&lt;/ref-type&gt;&lt;contributors&gt;&lt;authors&gt;&lt;author&gt;Kaneko, Takashi&lt;/author&gt;&lt;author&gt;Wang, Pei-Yu&lt;/author&gt;&lt;author&gt;Sato, Akio&lt;/author&gt;&lt;/authors&gt;&lt;/contributors&gt;&lt;titles&gt;&lt;title&gt;Assessment of the health effects of trichloroethylene&lt;/title&gt;&lt;secondary-title&gt;J Industrial Health&lt;/secondary-title&gt;&lt;/titles&gt;&lt;periodical&gt;&lt;full-title&gt;J Industrial Health&lt;/full-title&gt;&lt;/periodical&gt;&lt;pages&gt;301-324&lt;/pages&gt;&lt;volume&gt;35&lt;/volume&gt;&lt;number&gt;3&lt;/number&gt;&lt;dates&gt;&lt;year&gt;1997&lt;/year&gt;&lt;/dates&gt;&lt;isbn&gt;0019-8366&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23</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&lt;EndNote&gt;&lt;Cite&gt;&lt;Author&gt;Chiu&lt;/Author&gt;&lt;Year&gt;2006&lt;/Year&gt;&lt;RecNum&gt;26&lt;/RecNum&gt;&lt;DisplayText&gt;&lt;style face="superscript"&gt;24&lt;/style&gt;&lt;/DisplayText&gt;&lt;record&gt;&lt;rec-number&gt;26&lt;/rec-number&gt;&lt;foreign-keys&gt;&lt;key app="EN" db-id="dwdr0wwrbzzptmevws8xvsxyrdxpwa2sa2px" timestamp="1661084613"&gt;26&lt;/key&gt;&lt;/foreign-keys&gt;&lt;ref-type name="Journal Article"&gt;17&lt;/ref-type&gt;&lt;contributors&gt;&lt;authors&gt;&lt;author&gt;Chiu, Weihsueh A&lt;/author&gt;&lt;author&gt;Caldwell, Jane C&lt;/author&gt;&lt;author&gt;Keshava, Nagalakshmi&lt;/author&gt;&lt;author&gt;Scott, Cheryl Siegel&lt;/author&gt;&lt;/authors&gt;&lt;/contributors&gt;&lt;titles&gt;&lt;title&gt;Key scientific issues in the health risk assessment of trichloroethylene&lt;/title&gt;&lt;secondary-title&gt;J Environmental health perspectives&lt;/secondary-title&gt;&lt;/titles&gt;&lt;periodical&gt;&lt;full-title&gt;J Environmental health perspectives&lt;/full-title&gt;&lt;/periodical&gt;&lt;pages&gt;1445-1449&lt;/pages&gt;&lt;volume&gt;114&lt;/volume&gt;&lt;number&gt;9&lt;/number&gt;&lt;dates&gt;&lt;year&gt;2006&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24</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&lt;EndNote&gt;&lt;Cite&gt;&lt;Author&gt;Scott&lt;/Author&gt;&lt;Year&gt;2000&lt;/Year&gt;&lt;RecNum&gt;27&lt;/RecNum&gt;&lt;DisplayText&gt;&lt;style face="superscript"&gt;25&lt;/style&gt;&lt;/DisplayText&gt;&lt;record&gt;&lt;rec-number&gt;27&lt;/rec-number&gt;&lt;foreign-keys&gt;&lt;key app="EN" db-id="dwdr0wwrbzzptmevws8xvsxyrdxpwa2sa2px" timestamp="1661084689"&gt;27&lt;/key&gt;&lt;/foreign-keys&gt;&lt;ref-type name="Journal Article"&gt;17&lt;/ref-type&gt;&lt;contributors&gt;&lt;authors&gt;&lt;author&gt;Scott, Cheryl Siegel&lt;/author&gt;&lt;author&gt;Cogliano, V James&lt;/author&gt;&lt;/authors&gt;&lt;/contributors&gt;&lt;titles&gt;&lt;title&gt;Trichloroethylene health risks--state of the science&lt;/title&gt;&lt;secondary-title&gt;J Environmental health perspectives&lt;/secondary-title&gt;&lt;/titles&gt;&lt;periodical&gt;&lt;full-title&gt;J Environmental health perspectives&lt;/full-title&gt;&lt;/periodical&gt;&lt;pages&gt;159-160&lt;/pages&gt;&lt;volume&gt;108&lt;/volume&gt;&lt;number&gt;suppl 2&lt;/number&gt;&lt;dates&gt;&lt;year&gt;2000&lt;/year&gt;&lt;/dates&gt;&lt;isbn&gt;0091-6765&lt;/isbn&gt;&lt;urls&gt;&lt;/urls&gt;&lt;/record&gt;&lt;/Cite&gt;&lt;/EndNote&gt;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25</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&lt;EndNote&gt;&lt;Cite&gt;&lt;Author&gt;Caldwell&lt;/Author&gt;&lt;Year&gt;2006&lt;/Year&gt;&lt;RecNum&gt;28&lt;/RecNum&gt;&lt;DisplayText&gt;&lt;style face="superscript"&gt;26&lt;/style&gt;&lt;/DisplayText&gt;&lt;record&gt;&lt;rec-number&gt;28&lt;/rec-number&gt;&lt;foreign-keys&gt;&lt;key app="EN" db-id="dwdr0wwrbzzptmevws8xvsxyrdxpwa2sa2px" timestamp="1661084797"&gt;28&lt;/key&gt;&lt;/foreign-keys&gt;&lt;ref-type name="Journal Article"&gt;17&lt;/ref-type&gt;&lt;contributors&gt;&lt;authors&gt;&lt;author&gt;Caldwell, Jane C&lt;/author&gt;&lt;author&gt;Keshava, Nagalakshmi &lt;/author&gt;&lt;/authors&gt;&lt;/contributors&gt;&lt;titles&gt;&lt;title&gt;Key issues in the modes of action and effects of trichloroethylene metabolites for liver and kidney tumorigenesis&lt;/title&gt;&lt;secondary-title&gt;J Environmental Health Perspectives&lt;/secondary-title&gt;&lt;/titles&gt;&lt;periodical&gt;&lt;full-title&gt;J Environmental health perspectives&lt;/full-title&gt;&lt;/periodical&gt;&lt;pages&gt;1457-1463&lt;/pages&gt;&lt;volume&gt;114&lt;/volume&gt;&lt;number&gt;9&lt;/number&gt;&lt;dates&gt;&lt;year&gt;2006&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26</w:t>
            </w:r>
            <w:r>
              <w:rPr>
                <w:rFonts w:ascii="Times New Roman" w:hAnsi="Times New Roman" w:cs="Times New Roman"/>
                <w:color w:val="1B1B1B"/>
                <w:sz w:val="20"/>
                <w:szCs w:val="20"/>
                <w:shd w:val="clear" w:color="auto" w:fill="FFFFFF"/>
              </w:rPr>
              <w:fldChar w:fldCharType="end"/>
            </w:r>
          </w:p>
          <w:p w14:paraId="53AFAC90" w14:textId="77777777" w:rsidR="001F3570" w:rsidRDefault="001F3570" w:rsidP="00891F53">
            <w:pPr>
              <w:jc w:val="both"/>
              <w:rPr>
                <w:rFonts w:ascii="Times New Roman" w:hAnsi="Times New Roman" w:cs="Times New Roman"/>
                <w:color w:val="1B1B1B"/>
                <w:sz w:val="20"/>
                <w:szCs w:val="20"/>
                <w:shd w:val="clear" w:color="auto" w:fill="FFFFFF"/>
              </w:rPr>
            </w:pPr>
          </w:p>
          <w:p w14:paraId="4E260817" w14:textId="50DD50DC" w:rsidR="001F3570" w:rsidRDefault="001F3570" w:rsidP="00891F53">
            <w:pPr>
              <w:jc w:val="both"/>
              <w:rPr>
                <w:rFonts w:ascii="Times New Roman" w:hAnsi="Times New Roman" w:cs="Times New Roman"/>
                <w:color w:val="1B1B1B"/>
                <w:sz w:val="20"/>
                <w:szCs w:val="20"/>
                <w:shd w:val="clear" w:color="auto" w:fill="FFFFFF"/>
              </w:rPr>
            </w:pPr>
          </w:p>
          <w:p w14:paraId="42515C3E" w14:textId="77777777" w:rsidR="001F3570" w:rsidRDefault="001F3570" w:rsidP="00891F53">
            <w:pPr>
              <w:jc w:val="both"/>
              <w:rPr>
                <w:rFonts w:ascii="Times New Roman" w:hAnsi="Times New Roman" w:cs="Times New Roman"/>
                <w:color w:val="1B1B1B"/>
                <w:sz w:val="20"/>
                <w:szCs w:val="20"/>
                <w:shd w:val="clear" w:color="auto" w:fill="FFFFFF"/>
              </w:rPr>
            </w:pPr>
          </w:p>
          <w:p w14:paraId="021FF367" w14:textId="77777777" w:rsidR="001F3570" w:rsidRDefault="001F3570" w:rsidP="00891F53">
            <w:pPr>
              <w:jc w:val="both"/>
              <w:rPr>
                <w:rFonts w:ascii="Times New Roman" w:hAnsi="Times New Roman" w:cs="Times New Roman"/>
                <w:color w:val="1B1B1B"/>
                <w:sz w:val="20"/>
                <w:szCs w:val="20"/>
                <w:shd w:val="clear" w:color="auto" w:fill="FFFFFF"/>
              </w:rPr>
            </w:pPr>
          </w:p>
          <w:p w14:paraId="2DA30261" w14:textId="77777777" w:rsidR="001F3570" w:rsidRDefault="001F3570" w:rsidP="00891F53">
            <w:pPr>
              <w:jc w:val="both"/>
              <w:rPr>
                <w:rFonts w:ascii="Times New Roman" w:hAnsi="Times New Roman" w:cs="Times New Roman"/>
                <w:color w:val="1B1B1B"/>
                <w:sz w:val="20"/>
                <w:szCs w:val="20"/>
                <w:shd w:val="clear" w:color="auto" w:fill="FFFFFF"/>
              </w:rPr>
            </w:pPr>
          </w:p>
          <w:p w14:paraId="2DEC73CE" w14:textId="77777777" w:rsidR="001F3570" w:rsidRDefault="001F3570" w:rsidP="00891F53">
            <w:pPr>
              <w:jc w:val="both"/>
              <w:rPr>
                <w:rFonts w:ascii="Times New Roman" w:hAnsi="Times New Roman" w:cs="Times New Roman"/>
                <w:color w:val="1B1B1B"/>
                <w:sz w:val="20"/>
                <w:szCs w:val="20"/>
                <w:shd w:val="clear" w:color="auto" w:fill="FFFFFF"/>
              </w:rPr>
            </w:pPr>
          </w:p>
          <w:p w14:paraId="79FDEAA1" w14:textId="1A206731"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01C44F7C" w14:textId="77777777" w:rsidTr="00D63EED">
        <w:tc>
          <w:tcPr>
            <w:tcW w:w="1696" w:type="dxa"/>
          </w:tcPr>
          <w:p w14:paraId="4B18D95D" w14:textId="12446B97" w:rsidR="001B6931" w:rsidRPr="00D31197" w:rsidRDefault="001F3570" w:rsidP="00891F53">
            <w:pPr>
              <w:jc w:val="both"/>
              <w:rPr>
                <w:rFonts w:ascii="Times New Roman" w:hAnsi="Times New Roman" w:cs="Times New Roman"/>
                <w:b/>
                <w:bCs/>
                <w:color w:val="1B1B1B"/>
                <w:sz w:val="20"/>
                <w:szCs w:val="20"/>
                <w:shd w:val="clear" w:color="auto" w:fill="FFFFFF"/>
              </w:rPr>
            </w:pPr>
            <w:proofErr w:type="spellStart"/>
            <w:r>
              <w:rPr>
                <w:rFonts w:ascii="Times New Roman" w:hAnsi="Times New Roman" w:cs="Times New Roman"/>
                <w:b/>
                <w:bCs/>
                <w:color w:val="1B1B1B"/>
                <w:sz w:val="20"/>
                <w:szCs w:val="20"/>
                <w:shd w:val="clear" w:color="auto" w:fill="FFFFFF"/>
              </w:rPr>
              <w:t>ss</w:t>
            </w:r>
            <w:r w:rsidR="00AD53E8">
              <w:rPr>
                <w:rFonts w:ascii="Times New Roman" w:hAnsi="Times New Roman" w:cs="Times New Roman"/>
                <w:b/>
                <w:bCs/>
                <w:color w:val="1B1B1B"/>
                <w:sz w:val="20"/>
                <w:szCs w:val="20"/>
                <w:shd w:val="clear" w:color="auto" w:fill="FFFFFF"/>
              </w:rPr>
              <w:t>T</w:t>
            </w:r>
            <w:r w:rsidR="001B6931" w:rsidRPr="00D31197">
              <w:rPr>
                <w:rFonts w:ascii="Times New Roman" w:hAnsi="Times New Roman" w:cs="Times New Roman"/>
                <w:b/>
                <w:bCs/>
                <w:color w:val="1B1B1B"/>
                <w:sz w:val="20"/>
                <w:szCs w:val="20"/>
                <w:shd w:val="clear" w:color="auto" w:fill="FFFFFF"/>
              </w:rPr>
              <w:t>otal</w:t>
            </w:r>
            <w:proofErr w:type="spellEnd"/>
            <w:r w:rsidR="001B6931" w:rsidRPr="00D31197">
              <w:rPr>
                <w:rFonts w:ascii="Times New Roman" w:hAnsi="Times New Roman" w:cs="Times New Roman"/>
                <w:b/>
                <w:bCs/>
                <w:color w:val="1B1B1B"/>
                <w:sz w:val="20"/>
                <w:szCs w:val="20"/>
                <w:shd w:val="clear" w:color="auto" w:fill="FFFFFF"/>
              </w:rPr>
              <w:t xml:space="preserve"> VOC (TVOC)</w:t>
            </w:r>
            <w:r w:rsidR="001B6931" w:rsidRPr="00D31197">
              <w:rPr>
                <w:rFonts w:ascii="Times New Roman" w:hAnsi="Times New Roman" w:cs="Times New Roman"/>
                <w:b/>
                <w:bCs/>
                <w:sz w:val="20"/>
                <w:szCs w:val="20"/>
              </w:rPr>
              <w:t xml:space="preserve"> </w:t>
            </w:r>
            <w:r w:rsidR="001B6931" w:rsidRPr="00D31197">
              <w:rPr>
                <w:rFonts w:ascii="Times New Roman" w:hAnsi="Times New Roman" w:cs="Times New Roman"/>
                <w:b/>
                <w:bCs/>
                <w:color w:val="1B1B1B"/>
                <w:sz w:val="20"/>
                <w:szCs w:val="20"/>
                <w:shd w:val="clear" w:color="auto" w:fill="FFFFFF"/>
              </w:rPr>
              <w:t>other than formaldehyde</w:t>
            </w:r>
          </w:p>
        </w:tc>
        <w:tc>
          <w:tcPr>
            <w:tcW w:w="2127" w:type="dxa"/>
          </w:tcPr>
          <w:p w14:paraId="1774D83D" w14:textId="77777777" w:rsidR="00AE12DD" w:rsidRPr="00AE12DD" w:rsidRDefault="00AE12DD" w:rsidP="00AE12DD">
            <w:pPr>
              <w:rPr>
                <w:rFonts w:ascii="Times New Roman" w:eastAsia="Times New Roman" w:hAnsi="Times New Roman" w:cs="Times New Roman"/>
                <w:color w:val="1B1B1B"/>
                <w:sz w:val="20"/>
                <w:szCs w:val="20"/>
                <w:lang w:eastAsia="en-IN"/>
              </w:rPr>
            </w:pPr>
            <w:r w:rsidRPr="00AE12DD">
              <w:rPr>
                <w:rFonts w:ascii="Times New Roman" w:eastAsia="Times New Roman" w:hAnsi="Times New Roman" w:cs="Times New Roman"/>
                <w:color w:val="1B1B1B"/>
                <w:sz w:val="20"/>
                <w:szCs w:val="20"/>
                <w:lang w:eastAsia="en-IN"/>
              </w:rPr>
              <w:t xml:space="preserve">Inflammation of the nose, mouth, and eyes </w:t>
            </w:r>
          </w:p>
          <w:p w14:paraId="789855ED" w14:textId="77777777" w:rsidR="00AE12DD" w:rsidRPr="00AE12DD" w:rsidRDefault="00AE12DD" w:rsidP="00AE12DD">
            <w:pPr>
              <w:rPr>
                <w:rFonts w:ascii="Times New Roman" w:eastAsia="Times New Roman" w:hAnsi="Times New Roman" w:cs="Times New Roman"/>
                <w:color w:val="1B1B1B"/>
                <w:sz w:val="20"/>
                <w:szCs w:val="20"/>
                <w:lang w:eastAsia="en-IN"/>
              </w:rPr>
            </w:pPr>
            <w:r w:rsidRPr="00AE12DD">
              <w:rPr>
                <w:rFonts w:ascii="Times New Roman" w:eastAsia="Times New Roman" w:hAnsi="Times New Roman" w:cs="Times New Roman"/>
                <w:color w:val="1B1B1B"/>
                <w:sz w:val="20"/>
                <w:szCs w:val="20"/>
                <w:lang w:eastAsia="en-IN"/>
              </w:rPr>
              <w:t xml:space="preserve">nausea, </w:t>
            </w:r>
            <w:proofErr w:type="gramStart"/>
            <w:r w:rsidRPr="00AE12DD">
              <w:rPr>
                <w:rFonts w:ascii="Times New Roman" w:eastAsia="Times New Roman" w:hAnsi="Times New Roman" w:cs="Times New Roman"/>
                <w:color w:val="1B1B1B"/>
                <w:sz w:val="20"/>
                <w:szCs w:val="20"/>
                <w:lang w:eastAsia="en-IN"/>
              </w:rPr>
              <w:t>improper  coordination</w:t>
            </w:r>
            <w:proofErr w:type="gramEnd"/>
            <w:r w:rsidRPr="00AE12DD">
              <w:rPr>
                <w:rFonts w:ascii="Times New Roman" w:eastAsia="Times New Roman" w:hAnsi="Times New Roman" w:cs="Times New Roman"/>
                <w:color w:val="1B1B1B"/>
                <w:sz w:val="20"/>
                <w:szCs w:val="20"/>
                <w:lang w:eastAsia="en-IN"/>
              </w:rPr>
              <w:t xml:space="preserve"> of body and mind, and headaches, </w:t>
            </w:r>
          </w:p>
          <w:p w14:paraId="135797F5" w14:textId="07256707" w:rsidR="001B6931" w:rsidRPr="00D31197" w:rsidRDefault="00AE12DD" w:rsidP="00AE12DD">
            <w:pPr>
              <w:rPr>
                <w:rFonts w:ascii="Times New Roman" w:hAnsi="Times New Roman" w:cs="Times New Roman"/>
                <w:b/>
                <w:bCs/>
                <w:color w:val="1B1B1B"/>
                <w:sz w:val="20"/>
                <w:szCs w:val="20"/>
                <w:shd w:val="clear" w:color="auto" w:fill="FFFFFF"/>
              </w:rPr>
            </w:pPr>
            <w:r w:rsidRPr="00AE12DD">
              <w:rPr>
                <w:rFonts w:ascii="Times New Roman" w:eastAsia="Times New Roman" w:hAnsi="Times New Roman" w:cs="Times New Roman"/>
                <w:color w:val="1B1B1B"/>
                <w:sz w:val="20"/>
                <w:szCs w:val="20"/>
                <w:lang w:eastAsia="en-IN"/>
              </w:rPr>
              <w:t>damage to the central nervous system, liver, and kidneys.</w:t>
            </w:r>
          </w:p>
        </w:tc>
        <w:tc>
          <w:tcPr>
            <w:tcW w:w="2126" w:type="dxa"/>
          </w:tcPr>
          <w:p w14:paraId="226D5D4F" w14:textId="0D34AF44" w:rsidR="001B6931" w:rsidRPr="00D31197" w:rsidRDefault="00D867E3" w:rsidP="00D867E3">
            <w:pPr>
              <w:shd w:val="clear" w:color="auto" w:fill="FFFFFF"/>
              <w:rPr>
                <w:rFonts w:ascii="Times New Roman" w:hAnsi="Times New Roman" w:cs="Times New Roman"/>
                <w:color w:val="1B1B1B"/>
                <w:sz w:val="20"/>
                <w:szCs w:val="20"/>
                <w:shd w:val="clear" w:color="auto" w:fill="FFFFFF"/>
              </w:rPr>
            </w:pPr>
            <w:r w:rsidRPr="00D867E3">
              <w:rPr>
                <w:rFonts w:ascii="Times New Roman" w:eastAsia="Times New Roman" w:hAnsi="Times New Roman" w:cs="Times New Roman"/>
                <w:color w:val="1B1B1B"/>
                <w:sz w:val="20"/>
                <w:szCs w:val="20"/>
                <w:lang w:eastAsia="en-IN"/>
              </w:rPr>
              <w:t xml:space="preserve">Wood </w:t>
            </w:r>
            <w:proofErr w:type="gramStart"/>
            <w:r w:rsidRPr="00D867E3">
              <w:rPr>
                <w:rFonts w:ascii="Times New Roman" w:eastAsia="Times New Roman" w:hAnsi="Times New Roman" w:cs="Times New Roman"/>
                <w:color w:val="1B1B1B"/>
                <w:sz w:val="20"/>
                <w:szCs w:val="20"/>
                <w:lang w:eastAsia="en-IN"/>
              </w:rPr>
              <w:t>preservatives ,paints</w:t>
            </w:r>
            <w:proofErr w:type="gramEnd"/>
            <w:r w:rsidRPr="00D867E3">
              <w:rPr>
                <w:rFonts w:ascii="Times New Roman" w:eastAsia="Times New Roman" w:hAnsi="Times New Roman" w:cs="Times New Roman"/>
                <w:color w:val="1B1B1B"/>
                <w:sz w:val="20"/>
                <w:szCs w:val="20"/>
                <w:lang w:eastAsia="en-IN"/>
              </w:rPr>
              <w:t xml:space="preserve">, paint strippers, and other solvents, cleaners, , mothballs,  air fresheners and automotive items,  building </w:t>
            </w:r>
            <w:proofErr w:type="spellStart"/>
            <w:r w:rsidRPr="00D867E3">
              <w:rPr>
                <w:rFonts w:ascii="Times New Roman" w:eastAsia="Times New Roman" w:hAnsi="Times New Roman" w:cs="Times New Roman"/>
                <w:color w:val="1B1B1B"/>
                <w:sz w:val="20"/>
                <w:szCs w:val="20"/>
                <w:lang w:eastAsia="en-IN"/>
              </w:rPr>
              <w:t>meterials</w:t>
            </w:r>
            <w:proofErr w:type="spellEnd"/>
            <w:r w:rsidRPr="00D867E3">
              <w:rPr>
                <w:rFonts w:ascii="Times New Roman" w:eastAsia="Times New Roman" w:hAnsi="Times New Roman" w:cs="Times New Roman"/>
                <w:color w:val="1B1B1B"/>
                <w:sz w:val="20"/>
                <w:szCs w:val="20"/>
                <w:lang w:eastAsia="en-IN"/>
              </w:rPr>
              <w:t xml:space="preserve">, </w:t>
            </w:r>
            <w:r>
              <w:t xml:space="preserve"> </w:t>
            </w:r>
            <w:r w:rsidRPr="00D867E3">
              <w:rPr>
                <w:rFonts w:ascii="Times New Roman" w:eastAsia="Times New Roman" w:hAnsi="Times New Roman" w:cs="Times New Roman"/>
                <w:color w:val="1B1B1B"/>
                <w:sz w:val="20"/>
                <w:szCs w:val="20"/>
                <w:lang w:eastAsia="en-IN"/>
              </w:rPr>
              <w:t xml:space="preserve">pesticides, furniture, copiers, printers,  carbonless copy paper,  correction </w:t>
            </w:r>
            <w:proofErr w:type="spellStart"/>
            <w:r w:rsidRPr="00D867E3">
              <w:rPr>
                <w:rFonts w:ascii="Times New Roman" w:eastAsia="Times New Roman" w:hAnsi="Times New Roman" w:cs="Times New Roman"/>
                <w:color w:val="1B1B1B"/>
                <w:sz w:val="20"/>
                <w:szCs w:val="20"/>
                <w:lang w:eastAsia="en-IN"/>
              </w:rPr>
              <w:t>fluids,permanent</w:t>
            </w:r>
            <w:proofErr w:type="spellEnd"/>
            <w:r w:rsidRPr="00D867E3">
              <w:rPr>
                <w:rFonts w:ascii="Times New Roman" w:eastAsia="Times New Roman" w:hAnsi="Times New Roman" w:cs="Times New Roman"/>
                <w:color w:val="1B1B1B"/>
                <w:sz w:val="20"/>
                <w:szCs w:val="20"/>
                <w:lang w:eastAsia="en-IN"/>
              </w:rPr>
              <w:t xml:space="preserve"> markers and  glues.</w:t>
            </w:r>
          </w:p>
        </w:tc>
        <w:tc>
          <w:tcPr>
            <w:tcW w:w="1701" w:type="dxa"/>
          </w:tcPr>
          <w:p w14:paraId="7049FA8A" w14:textId="38E88A72" w:rsidR="001B6931" w:rsidRPr="00D31197" w:rsidRDefault="00A702CD" w:rsidP="00891F53">
            <w:pPr>
              <w:shd w:val="clear" w:color="auto" w:fill="FFFFFF"/>
              <w:rPr>
                <w:rFonts w:ascii="Times New Roman" w:hAnsi="Times New Roman" w:cs="Times New Roman"/>
                <w:color w:val="000000"/>
                <w:sz w:val="20"/>
                <w:szCs w:val="20"/>
                <w:shd w:val="clear" w:color="auto" w:fill="FFFFFF"/>
              </w:rPr>
            </w:pPr>
            <w:r>
              <w:rPr>
                <w:rFonts w:ascii="Times New Roman" w:hAnsi="Times New Roman" w:cs="Times New Roman"/>
                <w:b/>
                <w:bCs/>
                <w:color w:val="000000"/>
                <w:sz w:val="20"/>
                <w:szCs w:val="20"/>
                <w:shd w:val="clear" w:color="auto" w:fill="FFFFFF"/>
              </w:rPr>
              <w:t xml:space="preserve">&lt; </w:t>
            </w:r>
            <w:r w:rsidR="00D42FA9" w:rsidRPr="008B2D1E">
              <w:rPr>
                <w:rFonts w:ascii="Times New Roman" w:hAnsi="Times New Roman" w:cs="Times New Roman"/>
                <w:b/>
                <w:bCs/>
                <w:color w:val="000000"/>
                <w:sz w:val="20"/>
                <w:szCs w:val="20"/>
                <w:shd w:val="clear" w:color="auto" w:fill="FFFFFF"/>
              </w:rPr>
              <w:t>0.3 mg/m</w:t>
            </w:r>
            <w:r w:rsidR="00D42FA9" w:rsidRPr="00E7065A">
              <w:rPr>
                <w:rFonts w:ascii="Times New Roman" w:hAnsi="Times New Roman" w:cs="Times New Roman"/>
                <w:b/>
                <w:bCs/>
                <w:color w:val="000000"/>
                <w:sz w:val="20"/>
                <w:szCs w:val="20"/>
                <w:shd w:val="clear" w:color="auto" w:fill="FFFFFF"/>
                <w:vertAlign w:val="superscript"/>
              </w:rPr>
              <w:t>3</w:t>
            </w:r>
            <w:r>
              <w:rPr>
                <w:rFonts w:ascii="Times New Roman" w:hAnsi="Times New Roman" w:cs="Times New Roman"/>
                <w:b/>
                <w:bCs/>
                <w:color w:val="000000"/>
                <w:sz w:val="20"/>
                <w:szCs w:val="20"/>
                <w:shd w:val="clear" w:color="auto" w:fill="FFFFFF"/>
                <w:vertAlign w:val="superscript"/>
              </w:rPr>
              <w:t>-</w:t>
            </w:r>
            <w:r w:rsidR="00D42FA9" w:rsidRPr="00D31197">
              <w:rPr>
                <w:rFonts w:ascii="Times New Roman" w:hAnsi="Times New Roman" w:cs="Times New Roman"/>
                <w:color w:val="000000"/>
                <w:sz w:val="20"/>
                <w:szCs w:val="20"/>
                <w:shd w:val="clear" w:color="auto" w:fill="FFFFFF"/>
              </w:rPr>
              <w:t xml:space="preserve"> Low</w:t>
            </w:r>
          </w:p>
          <w:p w14:paraId="566F1D37" w14:textId="5DFE03EE" w:rsidR="00D42FA9" w:rsidRPr="00D31197" w:rsidRDefault="00D42FA9" w:rsidP="00891F53">
            <w:pPr>
              <w:shd w:val="clear" w:color="auto" w:fill="FFFFFF"/>
              <w:rPr>
                <w:rFonts w:ascii="Times New Roman" w:hAnsi="Times New Roman" w:cs="Times New Roman"/>
                <w:color w:val="000000"/>
                <w:sz w:val="20"/>
                <w:szCs w:val="20"/>
                <w:shd w:val="clear" w:color="auto" w:fill="FFFFFF"/>
              </w:rPr>
            </w:pPr>
            <w:r w:rsidRPr="008B2D1E">
              <w:rPr>
                <w:rFonts w:ascii="Times New Roman" w:hAnsi="Times New Roman" w:cs="Times New Roman"/>
                <w:b/>
                <w:bCs/>
                <w:color w:val="000000"/>
                <w:sz w:val="20"/>
                <w:szCs w:val="20"/>
                <w:shd w:val="clear" w:color="auto" w:fill="FFFFFF"/>
              </w:rPr>
              <w:t>0.3 to 0.5 mg/m</w:t>
            </w:r>
            <w:r w:rsidRPr="00E7065A">
              <w:rPr>
                <w:rFonts w:ascii="Times New Roman" w:hAnsi="Times New Roman" w:cs="Times New Roman"/>
                <w:b/>
                <w:bCs/>
                <w:color w:val="000000"/>
                <w:sz w:val="20"/>
                <w:szCs w:val="20"/>
                <w:shd w:val="clear" w:color="auto" w:fill="FFFFFF"/>
                <w:vertAlign w:val="superscript"/>
              </w:rPr>
              <w:t>3</w:t>
            </w:r>
            <w:r w:rsidR="00A702CD">
              <w:rPr>
                <w:rFonts w:ascii="Times New Roman" w:hAnsi="Times New Roman" w:cs="Times New Roman"/>
                <w:b/>
                <w:bCs/>
                <w:color w:val="000000"/>
                <w:sz w:val="20"/>
                <w:szCs w:val="20"/>
                <w:shd w:val="clear" w:color="auto" w:fill="FFFFFF"/>
                <w:vertAlign w:val="superscript"/>
              </w:rPr>
              <w:t>-</w:t>
            </w:r>
            <w:r w:rsidR="00E7065A">
              <w:rPr>
                <w:rFonts w:ascii="Times New Roman" w:hAnsi="Times New Roman" w:cs="Times New Roman"/>
                <w:color w:val="000000"/>
                <w:sz w:val="20"/>
                <w:szCs w:val="20"/>
                <w:shd w:val="clear" w:color="auto" w:fill="FFFFFF"/>
              </w:rPr>
              <w:t xml:space="preserve"> </w:t>
            </w:r>
            <w:r w:rsidRPr="00D31197">
              <w:rPr>
                <w:rFonts w:ascii="Times New Roman" w:hAnsi="Times New Roman" w:cs="Times New Roman"/>
                <w:color w:val="000000"/>
                <w:sz w:val="20"/>
                <w:szCs w:val="20"/>
                <w:shd w:val="clear" w:color="auto" w:fill="FFFFFF"/>
              </w:rPr>
              <w:t>Acceptable</w:t>
            </w:r>
          </w:p>
          <w:p w14:paraId="499B16A1" w14:textId="74E9B84B" w:rsidR="00D42FA9" w:rsidRPr="00D31197" w:rsidRDefault="00D42FA9" w:rsidP="00891F53">
            <w:pPr>
              <w:shd w:val="clear" w:color="auto" w:fill="FFFFFF"/>
              <w:rPr>
                <w:rFonts w:ascii="Times New Roman" w:hAnsi="Times New Roman" w:cs="Times New Roman"/>
                <w:color w:val="000000"/>
                <w:sz w:val="20"/>
                <w:szCs w:val="20"/>
                <w:shd w:val="clear" w:color="auto" w:fill="FFFFFF"/>
              </w:rPr>
            </w:pPr>
            <w:r w:rsidRPr="008B2D1E">
              <w:rPr>
                <w:rFonts w:ascii="Times New Roman" w:hAnsi="Times New Roman" w:cs="Times New Roman"/>
                <w:b/>
                <w:bCs/>
                <w:color w:val="000000"/>
                <w:sz w:val="20"/>
                <w:szCs w:val="20"/>
                <w:shd w:val="clear" w:color="auto" w:fill="FFFFFF"/>
              </w:rPr>
              <w:t>0.5 to 1 mg/m</w:t>
            </w:r>
            <w:r w:rsidRPr="00E7065A">
              <w:rPr>
                <w:rFonts w:ascii="Times New Roman" w:hAnsi="Times New Roman" w:cs="Times New Roman"/>
                <w:b/>
                <w:bCs/>
                <w:color w:val="000000"/>
                <w:sz w:val="20"/>
                <w:szCs w:val="20"/>
                <w:shd w:val="clear" w:color="auto" w:fill="FFFFFF"/>
                <w:vertAlign w:val="superscript"/>
              </w:rPr>
              <w:t>3</w:t>
            </w:r>
            <w:r w:rsidRPr="00D31197">
              <w:rPr>
                <w:rFonts w:ascii="Times New Roman" w:hAnsi="Times New Roman" w:cs="Times New Roman"/>
                <w:color w:val="000000"/>
                <w:sz w:val="20"/>
                <w:szCs w:val="20"/>
                <w:shd w:val="clear" w:color="auto" w:fill="FFFFFF"/>
              </w:rPr>
              <w:t xml:space="preserve"> </w:t>
            </w:r>
            <w:r w:rsidR="00A702CD">
              <w:rPr>
                <w:rFonts w:ascii="Times New Roman" w:hAnsi="Times New Roman" w:cs="Times New Roman"/>
                <w:color w:val="000000"/>
                <w:sz w:val="20"/>
                <w:szCs w:val="20"/>
                <w:shd w:val="clear" w:color="auto" w:fill="FFFFFF"/>
              </w:rPr>
              <w:t>-</w:t>
            </w:r>
            <w:r w:rsidRPr="00D31197">
              <w:rPr>
                <w:rFonts w:ascii="Times New Roman" w:hAnsi="Times New Roman" w:cs="Times New Roman"/>
                <w:color w:val="000000"/>
                <w:sz w:val="20"/>
                <w:szCs w:val="20"/>
                <w:shd w:val="clear" w:color="auto" w:fill="FFFFFF"/>
              </w:rPr>
              <w:t>Marginal</w:t>
            </w:r>
          </w:p>
          <w:p w14:paraId="58A1683B" w14:textId="45501898" w:rsidR="0020400A" w:rsidRPr="00D31197" w:rsidRDefault="0020400A" w:rsidP="00891F53">
            <w:pPr>
              <w:shd w:val="clear" w:color="auto" w:fill="FFFFFF"/>
              <w:rPr>
                <w:rFonts w:ascii="Times New Roman" w:hAnsi="Times New Roman" w:cs="Times New Roman"/>
                <w:color w:val="1B1B1B"/>
                <w:sz w:val="20"/>
                <w:szCs w:val="20"/>
                <w:shd w:val="clear" w:color="auto" w:fill="FFFFFF"/>
              </w:rPr>
            </w:pPr>
            <w:r w:rsidRPr="008B2D1E">
              <w:rPr>
                <w:rFonts w:ascii="Times New Roman" w:hAnsi="Times New Roman" w:cs="Times New Roman"/>
                <w:b/>
                <w:bCs/>
                <w:color w:val="000000"/>
                <w:sz w:val="20"/>
                <w:szCs w:val="20"/>
                <w:shd w:val="clear" w:color="auto" w:fill="FFFFFF"/>
              </w:rPr>
              <w:t>1 to 3 mg/m</w:t>
            </w:r>
            <w:r w:rsidRPr="00E7065A">
              <w:rPr>
                <w:rFonts w:ascii="Times New Roman" w:hAnsi="Times New Roman" w:cs="Times New Roman"/>
                <w:b/>
                <w:bCs/>
                <w:color w:val="000000"/>
                <w:sz w:val="20"/>
                <w:szCs w:val="20"/>
                <w:shd w:val="clear" w:color="auto" w:fill="FFFFFF"/>
                <w:vertAlign w:val="superscript"/>
              </w:rPr>
              <w:t>3</w:t>
            </w:r>
            <w:r w:rsidR="00241DAC" w:rsidRPr="00D31197">
              <w:rPr>
                <w:rFonts w:ascii="Times New Roman" w:hAnsi="Times New Roman" w:cs="Times New Roman"/>
                <w:color w:val="000000"/>
                <w:sz w:val="20"/>
                <w:szCs w:val="20"/>
                <w:shd w:val="clear" w:color="auto" w:fill="FFFFFF"/>
              </w:rPr>
              <w:t xml:space="preserve"> </w:t>
            </w:r>
            <w:r w:rsidR="00A702CD">
              <w:rPr>
                <w:rFonts w:ascii="Times New Roman" w:hAnsi="Times New Roman" w:cs="Times New Roman"/>
                <w:color w:val="000000"/>
                <w:sz w:val="20"/>
                <w:szCs w:val="20"/>
                <w:shd w:val="clear" w:color="auto" w:fill="FFFFFF"/>
              </w:rPr>
              <w:t>-</w:t>
            </w:r>
            <w:r w:rsidR="00241DAC" w:rsidRPr="00D31197">
              <w:rPr>
                <w:rFonts w:ascii="Times New Roman" w:hAnsi="Times New Roman" w:cs="Times New Roman"/>
                <w:color w:val="000000"/>
                <w:sz w:val="20"/>
                <w:szCs w:val="20"/>
                <w:shd w:val="clear" w:color="auto" w:fill="FFFFFF"/>
              </w:rPr>
              <w:t>High</w:t>
            </w:r>
          </w:p>
        </w:tc>
        <w:tc>
          <w:tcPr>
            <w:tcW w:w="1134" w:type="dxa"/>
          </w:tcPr>
          <w:p w14:paraId="432872AE" w14:textId="328FCD12" w:rsidR="001B6931" w:rsidRPr="00D31197" w:rsidRDefault="00607175"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p>
        </w:tc>
      </w:tr>
      <w:tr w:rsidR="001B6931" w:rsidRPr="00D31197" w14:paraId="24B56031" w14:textId="77777777" w:rsidTr="00D63EED">
        <w:tc>
          <w:tcPr>
            <w:tcW w:w="1696" w:type="dxa"/>
          </w:tcPr>
          <w:p w14:paraId="7F26516C"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Humidity</w:t>
            </w:r>
          </w:p>
          <w:p w14:paraId="7C0E97F0" w14:textId="77777777" w:rsidR="001B6931" w:rsidRPr="00D31197" w:rsidRDefault="001B6931" w:rsidP="00891F53">
            <w:pPr>
              <w:jc w:val="both"/>
              <w:rPr>
                <w:rFonts w:ascii="Times New Roman" w:hAnsi="Times New Roman" w:cs="Times New Roman"/>
                <w:b/>
                <w:bCs/>
                <w:color w:val="1B1B1B"/>
                <w:sz w:val="20"/>
                <w:szCs w:val="20"/>
                <w:shd w:val="clear" w:color="auto" w:fill="FFFFFF"/>
              </w:rPr>
            </w:pPr>
          </w:p>
        </w:tc>
        <w:tc>
          <w:tcPr>
            <w:tcW w:w="2127" w:type="dxa"/>
          </w:tcPr>
          <w:p w14:paraId="15DE1F52" w14:textId="12C526B7" w:rsidR="001B6931" w:rsidRPr="00C0316A" w:rsidRDefault="00C0316A" w:rsidP="00C0316A">
            <w:pPr>
              <w:jc w:val="both"/>
              <w:rPr>
                <w:rFonts w:ascii="Times New Roman" w:eastAsia="Times New Roman" w:hAnsi="Times New Roman" w:cs="Times New Roman"/>
                <w:color w:val="1B1B1B"/>
                <w:sz w:val="20"/>
                <w:szCs w:val="20"/>
                <w:lang w:eastAsia="en-IN"/>
              </w:rPr>
            </w:pPr>
            <w:r w:rsidRPr="00C0316A">
              <w:rPr>
                <w:rFonts w:ascii="Times New Roman" w:eastAsia="Times New Roman" w:hAnsi="Times New Roman" w:cs="Times New Roman"/>
                <w:color w:val="1B1B1B"/>
                <w:sz w:val="20"/>
                <w:szCs w:val="20"/>
                <w:lang w:eastAsia="en-IN"/>
              </w:rPr>
              <w:t>Asthma and bronchitis are prevalent, there is a feeling of dryness and i</w:t>
            </w:r>
            <w:r w:rsidRPr="00C0316A">
              <w:rPr>
                <w:rFonts w:ascii="Times New Roman" w:eastAsia="Times New Roman" w:hAnsi="Times New Roman" w:cs="Times New Roman"/>
                <w:color w:val="1B1B1B"/>
                <w:sz w:val="20"/>
                <w:szCs w:val="20"/>
                <w:lang w:eastAsia="en-IN"/>
              </w:rPr>
              <w:lastRenderedPageBreak/>
              <w:t>rritation on the skin and mucous membranes, and there is </w:t>
            </w:r>
            <w:proofErr w:type="gramStart"/>
            <w:r w:rsidRPr="00C0316A">
              <w:rPr>
                <w:rFonts w:ascii="Times New Roman" w:eastAsia="Times New Roman" w:hAnsi="Times New Roman" w:cs="Times New Roman"/>
                <w:color w:val="1B1B1B"/>
                <w:sz w:val="20"/>
                <w:szCs w:val="20"/>
                <w:lang w:eastAsia="en-IN"/>
              </w:rPr>
              <w:t>excessive</w:t>
            </w:r>
            <w:r>
              <w:rPr>
                <w:rFonts w:ascii="Times New Roman" w:eastAsia="Times New Roman" w:hAnsi="Times New Roman" w:cs="Times New Roman"/>
                <w:color w:val="1B1B1B"/>
                <w:sz w:val="20"/>
                <w:szCs w:val="20"/>
                <w:lang w:eastAsia="en-IN"/>
              </w:rPr>
              <w:t xml:space="preserve"> </w:t>
            </w:r>
            <w:r w:rsidRPr="00C0316A">
              <w:rPr>
                <w:rFonts w:ascii="Times New Roman" w:eastAsia="Times New Roman" w:hAnsi="Times New Roman" w:cs="Times New Roman"/>
                <w:color w:val="1B1B1B"/>
                <w:sz w:val="20"/>
                <w:szCs w:val="20"/>
                <w:lang w:eastAsia="en-IN"/>
              </w:rPr>
              <w:t> perspiration</w:t>
            </w:r>
            <w:proofErr w:type="gramEnd"/>
            <w:r w:rsidRPr="00C0316A">
              <w:rPr>
                <w:rFonts w:ascii="Times New Roman" w:eastAsia="Times New Roman" w:hAnsi="Times New Roman" w:cs="Times New Roman"/>
                <w:color w:val="1B1B1B"/>
                <w:sz w:val="20"/>
                <w:szCs w:val="20"/>
                <w:lang w:eastAsia="en-IN"/>
              </w:rPr>
              <w:t>.</w:t>
            </w:r>
          </w:p>
        </w:tc>
        <w:tc>
          <w:tcPr>
            <w:tcW w:w="2126" w:type="dxa"/>
          </w:tcPr>
          <w:p w14:paraId="05644763" w14:textId="0A957130" w:rsidR="001B6931" w:rsidRPr="00D31197" w:rsidRDefault="00172128"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t>W</w:t>
            </w:r>
            <w:r w:rsidR="006E6D0D" w:rsidRPr="00D31197">
              <w:rPr>
                <w:rFonts w:ascii="Times New Roman" w:hAnsi="Times New Roman" w:cs="Times New Roman"/>
                <w:color w:val="1B1B1B"/>
                <w:sz w:val="20"/>
                <w:szCs w:val="20"/>
                <w:shd w:val="clear" w:color="auto" w:fill="FFFFFF"/>
              </w:rPr>
              <w:t>eather conditions,</w:t>
            </w:r>
            <w:r w:rsidR="00C94713" w:rsidRPr="00D31197">
              <w:rPr>
                <w:rFonts w:ascii="Times New Roman" w:hAnsi="Times New Roman" w:cs="Times New Roman"/>
                <w:sz w:val="20"/>
                <w:szCs w:val="20"/>
              </w:rPr>
              <w:t xml:space="preserve"> Moist</w:t>
            </w:r>
            <w:r w:rsidR="00F03411">
              <w:rPr>
                <w:rFonts w:ascii="Times New Roman" w:hAnsi="Times New Roman" w:cs="Times New Roman"/>
                <w:sz w:val="20"/>
                <w:szCs w:val="20"/>
              </w:rPr>
              <w:t xml:space="preserve"> </w:t>
            </w:r>
            <w:r w:rsidR="00F03411" w:rsidRPr="00D31197">
              <w:rPr>
                <w:rFonts w:ascii="Times New Roman" w:hAnsi="Times New Roman" w:cs="Times New Roman"/>
                <w:sz w:val="20"/>
                <w:szCs w:val="20"/>
              </w:rPr>
              <w:t>areas</w:t>
            </w:r>
            <w:r w:rsidR="00F03411">
              <w:rPr>
                <w:rFonts w:ascii="Times New Roman" w:hAnsi="Times New Roman" w:cs="Times New Roman"/>
                <w:sz w:val="20"/>
                <w:szCs w:val="20"/>
              </w:rPr>
              <w:t>, air</w:t>
            </w:r>
            <w:r w:rsidR="00C94713">
              <w:rPr>
                <w:rFonts w:ascii="Times New Roman" w:hAnsi="Times New Roman" w:cs="Times New Roman"/>
                <w:sz w:val="20"/>
                <w:szCs w:val="20"/>
              </w:rPr>
              <w:t xml:space="preserve"> condition</w:t>
            </w:r>
          </w:p>
        </w:tc>
        <w:tc>
          <w:tcPr>
            <w:tcW w:w="1701" w:type="dxa"/>
          </w:tcPr>
          <w:p w14:paraId="73135616" w14:textId="417C00C4" w:rsidR="001B6931" w:rsidRPr="00D31197" w:rsidRDefault="00EE7220" w:rsidP="00EE7220">
            <w:pPr>
              <w:rPr>
                <w:rFonts w:ascii="Times New Roman" w:hAnsi="Times New Roman" w:cs="Times New Roman"/>
                <w:color w:val="1B1B1B"/>
                <w:sz w:val="20"/>
                <w:szCs w:val="20"/>
                <w:shd w:val="clear" w:color="auto" w:fill="FFFFFF"/>
              </w:rPr>
            </w:pPr>
            <w:r w:rsidRPr="008B2D1E">
              <w:rPr>
                <w:rFonts w:ascii="Times New Roman" w:hAnsi="Times New Roman" w:cs="Times New Roman"/>
                <w:b/>
                <w:bCs/>
                <w:color w:val="1B1B1B"/>
                <w:sz w:val="20"/>
                <w:szCs w:val="20"/>
                <w:shd w:val="clear" w:color="auto" w:fill="FFFFFF"/>
              </w:rPr>
              <w:t>30 to 50</w:t>
            </w:r>
            <w:proofErr w:type="gramStart"/>
            <w:r w:rsidRPr="008B2D1E">
              <w:rPr>
                <w:rFonts w:ascii="Times New Roman" w:hAnsi="Times New Roman" w:cs="Times New Roman"/>
                <w:b/>
                <w:bCs/>
                <w:color w:val="1B1B1B"/>
                <w:sz w:val="20"/>
                <w:szCs w:val="20"/>
                <w:shd w:val="clear" w:color="auto" w:fill="FFFFFF"/>
              </w:rPr>
              <w:t>%,</w:t>
            </w:r>
            <w:r>
              <w:rPr>
                <w:rFonts w:ascii="Times New Roman" w:hAnsi="Times New Roman" w:cs="Times New Roman"/>
                <w:b/>
                <w:bCs/>
                <w:color w:val="1B1B1B"/>
                <w:sz w:val="20"/>
                <w:szCs w:val="20"/>
                <w:shd w:val="clear" w:color="auto" w:fill="FFFFFF"/>
              </w:rPr>
              <w:t>-</w:t>
            </w:r>
            <w:proofErr w:type="gramEnd"/>
            <w:r w:rsidR="007E26EA">
              <w:rPr>
                <w:rFonts w:ascii="Times New Roman" w:hAnsi="Times New Roman" w:cs="Times New Roman"/>
                <w:color w:val="1B1B1B"/>
                <w:sz w:val="20"/>
                <w:szCs w:val="20"/>
                <w:shd w:val="clear" w:color="auto" w:fill="FFFFFF"/>
              </w:rPr>
              <w:t>F</w:t>
            </w:r>
            <w:r w:rsidR="00511B19" w:rsidRPr="00D31197">
              <w:rPr>
                <w:rFonts w:ascii="Times New Roman" w:hAnsi="Times New Roman" w:cs="Times New Roman"/>
                <w:color w:val="1B1B1B"/>
                <w:sz w:val="20"/>
                <w:szCs w:val="20"/>
                <w:shd w:val="clear" w:color="auto" w:fill="FFFFFF"/>
              </w:rPr>
              <w:t xml:space="preserve">or indoors is  when the outside </w:t>
            </w:r>
            <w:r w:rsidR="00511B19" w:rsidRPr="00D31197">
              <w:rPr>
                <w:rFonts w:ascii="Times New Roman" w:hAnsi="Times New Roman" w:cs="Times New Roman"/>
                <w:color w:val="1B1B1B"/>
                <w:sz w:val="20"/>
                <w:szCs w:val="20"/>
                <w:shd w:val="clear" w:color="auto" w:fill="FFFFFF"/>
              </w:rPr>
              <w:lastRenderedPageBreak/>
              <w:t xml:space="preserve">temperature is </w:t>
            </w:r>
            <w:r>
              <w:rPr>
                <w:rFonts w:ascii="Times New Roman" w:hAnsi="Times New Roman" w:cs="Times New Roman"/>
                <w:color w:val="1B1B1B"/>
                <w:sz w:val="20"/>
                <w:szCs w:val="20"/>
                <w:shd w:val="clear" w:color="auto" w:fill="FFFFFF"/>
              </w:rPr>
              <w:t xml:space="preserve">&gt; </w:t>
            </w:r>
            <w:r w:rsidR="00511B19" w:rsidRPr="00D31197">
              <w:rPr>
                <w:rFonts w:ascii="Times New Roman" w:hAnsi="Times New Roman" w:cs="Times New Roman"/>
                <w:color w:val="1B1B1B"/>
                <w:sz w:val="20"/>
                <w:szCs w:val="20"/>
                <w:shd w:val="clear" w:color="auto" w:fill="FFFFFF"/>
              </w:rPr>
              <w:t>20°F</w:t>
            </w:r>
            <w:r>
              <w:rPr>
                <w:rFonts w:ascii="Times New Roman" w:hAnsi="Times New Roman" w:cs="Times New Roman"/>
                <w:color w:val="1B1B1B"/>
                <w:sz w:val="20"/>
                <w:szCs w:val="20"/>
                <w:shd w:val="clear" w:color="auto" w:fill="FFFFFF"/>
              </w:rPr>
              <w:t xml:space="preserve"> and </w:t>
            </w:r>
            <w:r w:rsidR="00511B19" w:rsidRPr="00D31197">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t>&lt;</w:t>
            </w:r>
            <w:r w:rsidR="00DC5799" w:rsidRPr="00D31197">
              <w:rPr>
                <w:rFonts w:ascii="Times New Roman" w:hAnsi="Times New Roman" w:cs="Times New Roman"/>
                <w:color w:val="1B1B1B"/>
                <w:sz w:val="20"/>
                <w:szCs w:val="20"/>
                <w:shd w:val="clear" w:color="auto" w:fill="FFFFFF"/>
              </w:rPr>
              <w:t>30% of relative humidity</w:t>
            </w:r>
            <w:r>
              <w:rPr>
                <w:rFonts w:ascii="Times New Roman" w:hAnsi="Times New Roman" w:cs="Times New Roman"/>
                <w:color w:val="1B1B1B"/>
                <w:sz w:val="20"/>
                <w:szCs w:val="20"/>
                <w:shd w:val="clear" w:color="auto" w:fill="FFFFFF"/>
              </w:rPr>
              <w:t>.</w:t>
            </w:r>
            <w:r w:rsidR="00DC5799" w:rsidRPr="00D31197">
              <w:rPr>
                <w:rFonts w:ascii="Times New Roman" w:hAnsi="Times New Roman" w:cs="Times New Roman"/>
                <w:color w:val="1B1B1B"/>
                <w:sz w:val="20"/>
                <w:szCs w:val="20"/>
                <w:shd w:val="clear" w:color="auto" w:fill="FFFFFF"/>
              </w:rPr>
              <w:t xml:space="preserve"> </w:t>
            </w:r>
          </w:p>
        </w:tc>
        <w:tc>
          <w:tcPr>
            <w:tcW w:w="1134" w:type="dxa"/>
          </w:tcPr>
          <w:p w14:paraId="117E9E7E" w14:textId="045C5C04" w:rsidR="00985EB1" w:rsidRDefault="00F6427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lastRenderedPageBreak/>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&lt;EndNote&gt;&lt;Cite&gt;&lt;Author&gt;Kong&lt;/Author&gt;&lt;Year&gt;2019&lt;/Year&gt;&lt;RecNum&gt;30&lt;/RecNum&gt;&lt;DisplayText&gt;&lt;style face="superscript"&gt;27&lt;/style&gt;&lt;/DisplayText&gt;&lt;record&gt;&lt;rec-number&gt;30&lt;/rec-number&gt;&lt;foreign-keys&gt;&lt;key app="EN" db-id="dwdr0wwrbzzptmevws8xvsxyrdxpwa2sa2px" timestamp="1661085045"&gt;30&lt;/key&gt;&lt;/foreign-keys&gt;&lt;ref-type name="Journal Article"&gt;17&lt;/ref-type&gt;&lt;contributors&gt;&lt;authors&gt;&lt;author&gt;Kong, Deyu&lt;/author&gt;&lt;author&gt;Liu, Hong&lt;/author&gt;&lt;author&gt;Wu, Yuxin&lt;/author&gt;&lt;author&gt;Li, Baizhan&lt;/author&gt;&lt;author&gt;Wei, Shen&lt;/author&gt;&lt;author&gt;Yuan, Mengwei&lt;/author&gt;&lt;/authors&gt;&lt;/contributors&gt;&lt;titles&gt;&lt;title&gt;Effects of indoor humidity on building occupants’ thermal comfort and evidence in terms of climate adaptation&lt;/title&gt;&lt;secondary-title&gt;J Building Environment&lt;/secondary-title&gt;&lt;/titles&gt;&lt;periodical&gt;&lt;full-title&gt;J Building Environment&lt;/full-title&gt;&lt;/periodical&gt;&lt;pages&gt;298-307&lt;/pages&gt;&lt;volume&gt;155&lt;/volume&gt;&lt;dates&gt;&lt;year&gt;2019&lt;/year&gt;&lt;/dates&gt;&lt;isbn&gt;0360-1323&lt;/isbn&gt;&lt;urls&gt;&lt;/urls&gt;&lt;/record&gt;&lt;/Cite&gt;&lt;/EndNote&gt;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27</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&lt;EndNote&gt;&lt;Cite&gt;&lt;Author&gt;Dash&lt;/Author&gt;&lt;RecNum&gt;31&lt;/RecNum&gt;&lt;DisplayText&gt;&lt;style face="superscript"&gt;28&lt;/style&gt;&lt;/DisplayText&gt;&lt;record&gt;&lt;rec-number&gt;31&lt;/rec-number&gt;&lt;foreign-keys&gt;&lt;key app="EN" db-id="dwdr0wwrbzzptmevws8xvsxyrdxpwa2sa2px" timestamp="1661085165"&gt;31&lt;/key&gt;&lt;/foreign-keys&gt;&lt;ref-type name="Journal Article"&gt;17&lt;/ref-type&gt;&lt;contributors&gt;&lt;authors&gt;&lt;author&gt;Dash, Monalipa&lt;/author&gt;&lt;author&gt;Chakraborthy, Manjari&lt;/author&gt;&lt;/authors&gt;&lt;/contributors&gt;&lt;titles&gt;&lt;title&gt;Bio Climatic Analysis of Bhubaneswar-An Investigation to Arrive Human Comfort through Natural Ventilation&lt;/title&gt;&lt;secondary-title&gt;International Journal of Scientific and Research Publications&lt;/secondary-title&gt;&lt;/titles&gt;&lt;periodical&gt;&lt;full-title&gt;International Journal of Scientific and Research Publications&lt;/full-title&gt;&lt;/periodical&gt;&lt;pages&gt;4&lt;/pages&gt;&lt;volume&gt;6&lt;/volume&gt;&lt;number&gt;5&lt;/number&gt;&lt;section&gt;557&lt;/section&gt;&lt;dates&gt;&lt;year&gt;2016&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28</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&lt;EndNote&gt;&lt;Cite&gt;&lt;Author&gt;Schuit&lt;/Author&gt;&lt;Year&gt;2020&lt;/Year&gt;&lt;RecNum&gt;10&lt;/RecNum&gt;&lt;DisplayText&gt;&lt;style face="superscript"&gt;9&lt;/style&gt;&lt;/DisplayText&gt;&lt;record&gt;&lt;rec-number&gt;10&lt;/rec-number&gt;&lt;foreign-keys&gt;&lt;key app="EN" db-id="dwdr0wwrbzzptmevws8xvsxyrdxpwa2sa2px" timestamp="1661080399"&gt;10&lt;/key&gt;&lt;/foreign-keys&gt;&lt;ref-type name="Journal Article"&gt;17&lt;/ref-type&gt;&lt;contributors&gt;&lt;authors&gt;&lt;author&gt;Schuit, Michael&lt;/author&gt;&lt;author&gt;Ratnesar-Shumate, Shanna&lt;/author&gt;&lt;author&gt;Yolitz, Jason&lt;/author&gt;&lt;author&gt;Williams, Gregory&lt;/author&gt;&lt;author&gt;Weaver, Wade&lt;/author&gt;&lt;author&gt;Green, Brian&lt;/author&gt;&lt;author&gt;Miller, David&lt;/author&gt;&lt;author&gt;Krause, Melissa&lt;/author&gt;&lt;author&gt;Beck, Katie&lt;/author&gt;&lt;author&gt;Wood, Stewart &lt;/author&gt;&lt;/authors&gt;&lt;/contributors&gt;&lt;titles&gt;&lt;title&gt;Airborne SARS-CoV-2 is rapidly inactivated by simulated sunlight&lt;/title&gt;&lt;secondary-title&gt;J The Journal of infectious diseases&lt;/secondary-title&gt;&lt;/titles&gt;&lt;periodical&gt;&lt;full-title&gt;J The Journal of infectious diseases&lt;/full-title&gt;&lt;/periodical&gt;&lt;pages&gt;564-571&lt;/pages&gt;&lt;volume&gt;222&lt;/volume&gt;&lt;number&gt;4&lt;/number&gt;&lt;dates&gt;&lt;year&gt;2020&lt;/year&gt;&lt;/dates&gt;&lt;isbn&gt;0022-1899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9</w:t>
            </w:r>
            <w:r>
              <w:rPr>
                <w:rFonts w:ascii="Times New Roman" w:hAnsi="Times New Roman" w:cs="Times New Roman"/>
                <w:color w:val="1B1B1B"/>
                <w:sz w:val="20"/>
                <w:szCs w:val="20"/>
                <w:shd w:val="clear" w:color="auto" w:fill="FFFFFF"/>
              </w:rPr>
              <w:fldChar w:fldCharType="end"/>
            </w:r>
          </w:p>
          <w:p w14:paraId="3DFFE075" w14:textId="77777777" w:rsidR="00985EB1" w:rsidRDefault="00985EB1" w:rsidP="00891F53">
            <w:pPr>
              <w:jc w:val="both"/>
              <w:rPr>
                <w:rFonts w:ascii="Times New Roman" w:hAnsi="Times New Roman" w:cs="Times New Roman"/>
                <w:color w:val="1B1B1B"/>
                <w:sz w:val="20"/>
                <w:szCs w:val="20"/>
                <w:shd w:val="clear" w:color="auto" w:fill="FFFFFF"/>
              </w:rPr>
            </w:pPr>
          </w:p>
          <w:p w14:paraId="47DA81E1" w14:textId="34018D84" w:rsidR="001B6931" w:rsidRPr="00D31197" w:rsidRDefault="001B6931" w:rsidP="00891F53">
            <w:pPr>
              <w:jc w:val="both"/>
              <w:rPr>
                <w:rFonts w:ascii="Times New Roman" w:hAnsi="Times New Roman" w:cs="Times New Roman"/>
                <w:color w:val="1B1B1B"/>
                <w:sz w:val="20"/>
                <w:szCs w:val="20"/>
                <w:shd w:val="clear" w:color="auto" w:fill="FFFFFF"/>
              </w:rPr>
            </w:pPr>
          </w:p>
        </w:tc>
      </w:tr>
      <w:tr w:rsidR="001B6931" w:rsidRPr="00D31197" w14:paraId="3EB6F70B" w14:textId="77777777" w:rsidTr="00D63EED">
        <w:tc>
          <w:tcPr>
            <w:tcW w:w="1696" w:type="dxa"/>
          </w:tcPr>
          <w:p w14:paraId="5D380E44" w14:textId="09509C02" w:rsidR="001B6931" w:rsidRPr="00D31197" w:rsidRDefault="001B6931" w:rsidP="00891F53">
            <w:pPr>
              <w:jc w:val="both"/>
              <w:rPr>
                <w:rFonts w:ascii="Times New Roman" w:hAnsi="Times New Roman" w:cs="Times New Roman"/>
                <w:b/>
                <w:bCs/>
                <w:color w:val="1B1B1B"/>
                <w:sz w:val="20"/>
                <w:szCs w:val="20"/>
                <w:shd w:val="clear" w:color="auto" w:fill="FFFFFF"/>
              </w:rPr>
            </w:pPr>
            <w:r w:rsidRPr="00D31197">
              <w:rPr>
                <w:rFonts w:ascii="Times New Roman" w:hAnsi="Times New Roman" w:cs="Times New Roman"/>
                <w:b/>
                <w:bCs/>
                <w:color w:val="1B1B1B"/>
                <w:sz w:val="20"/>
                <w:szCs w:val="20"/>
                <w:shd w:val="clear" w:color="auto" w:fill="FFFFFF"/>
              </w:rPr>
              <w:t>micro-</w:t>
            </w:r>
            <w:proofErr w:type="gramStart"/>
            <w:r w:rsidRPr="00D31197">
              <w:rPr>
                <w:rFonts w:ascii="Times New Roman" w:hAnsi="Times New Roman" w:cs="Times New Roman"/>
                <w:b/>
                <w:bCs/>
                <w:color w:val="1B1B1B"/>
                <w:sz w:val="20"/>
                <w:szCs w:val="20"/>
                <w:shd w:val="clear" w:color="auto" w:fill="FFFFFF"/>
              </w:rPr>
              <w:t>organisms(</w:t>
            </w:r>
            <w:proofErr w:type="spellStart"/>
            <w:proofErr w:type="gramEnd"/>
            <w:r w:rsidRPr="00B633A2">
              <w:rPr>
                <w:rFonts w:ascii="Times New Roman" w:hAnsi="Times New Roman" w:cs="Times New Roman"/>
                <w:b/>
                <w:bCs/>
                <w:color w:val="1B1B1B"/>
                <w:sz w:val="20"/>
                <w:szCs w:val="20"/>
                <w:shd w:val="clear" w:color="auto" w:fill="FFFFFF"/>
              </w:rPr>
              <w:t>mold</w:t>
            </w:r>
            <w:proofErr w:type="spellEnd"/>
            <w:r w:rsidRPr="00B633A2">
              <w:rPr>
                <w:rFonts w:ascii="Times New Roman" w:hAnsi="Times New Roman" w:cs="Times New Roman"/>
                <w:b/>
                <w:bCs/>
                <w:color w:val="1B1B1B"/>
                <w:sz w:val="20"/>
                <w:szCs w:val="20"/>
                <w:shd w:val="clear" w:color="auto" w:fill="FFFFFF"/>
              </w:rPr>
              <w:t>,</w:t>
            </w:r>
            <w:r w:rsidR="00B633A2" w:rsidRPr="00B633A2">
              <w:rPr>
                <w:rFonts w:ascii="Times New Roman" w:hAnsi="Times New Roman" w:cs="Times New Roman"/>
                <w:b/>
                <w:bCs/>
                <w:color w:val="1B1B1B"/>
                <w:sz w:val="20"/>
                <w:szCs w:val="20"/>
                <w:shd w:val="clear" w:color="auto" w:fill="FFFFFF"/>
              </w:rPr>
              <w:t xml:space="preserve"> </w:t>
            </w:r>
            <w:r w:rsidRPr="00B633A2">
              <w:rPr>
                <w:rFonts w:ascii="Times New Roman" w:hAnsi="Times New Roman" w:cs="Times New Roman"/>
                <w:b/>
                <w:bCs/>
                <w:color w:val="1B1B1B"/>
                <w:sz w:val="20"/>
                <w:szCs w:val="20"/>
                <w:shd w:val="clear" w:color="auto" w:fill="FFFFFF"/>
              </w:rPr>
              <w:t>bacteria, viruses and fung</w:t>
            </w:r>
            <w:r w:rsidRPr="00D31197">
              <w:rPr>
                <w:rFonts w:ascii="Times New Roman" w:hAnsi="Times New Roman" w:cs="Times New Roman"/>
                <w:b/>
                <w:bCs/>
                <w:color w:val="1B1B1B"/>
                <w:sz w:val="20"/>
                <w:szCs w:val="20"/>
                <w:shd w:val="clear" w:color="auto" w:fill="FFFFFF"/>
              </w:rPr>
              <w:t>i)</w:t>
            </w:r>
          </w:p>
        </w:tc>
        <w:tc>
          <w:tcPr>
            <w:tcW w:w="2127" w:type="dxa"/>
          </w:tcPr>
          <w:p w14:paraId="4A883812" w14:textId="69B7368E" w:rsidR="001B6931" w:rsidRPr="00BC34D1" w:rsidRDefault="00172128" w:rsidP="00231370">
            <w:pPr>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t>H</w:t>
            </w:r>
            <w:r w:rsidR="001B6931" w:rsidRPr="00BC34D1">
              <w:rPr>
                <w:rFonts w:ascii="Times New Roman" w:hAnsi="Times New Roman" w:cs="Times New Roman"/>
                <w:color w:val="1B1B1B"/>
                <w:sz w:val="20"/>
                <w:szCs w:val="20"/>
                <w:shd w:val="clear" w:color="auto" w:fill="FFFFFF"/>
              </w:rPr>
              <w:t>umidifier fever,</w:t>
            </w:r>
            <w:r w:rsidR="00F03411">
              <w:rPr>
                <w:rFonts w:ascii="Times New Roman" w:hAnsi="Times New Roman" w:cs="Times New Roman"/>
                <w:color w:val="1B1B1B"/>
                <w:sz w:val="20"/>
                <w:szCs w:val="20"/>
                <w:shd w:val="clear" w:color="auto" w:fill="FFFFFF"/>
              </w:rPr>
              <w:t xml:space="preserve"> </w:t>
            </w:r>
            <w:r w:rsidR="001B6931" w:rsidRPr="00BC34D1">
              <w:rPr>
                <w:rFonts w:ascii="Times New Roman" w:hAnsi="Times New Roman" w:cs="Times New Roman"/>
                <w:color w:val="1B1B1B"/>
                <w:sz w:val="20"/>
                <w:szCs w:val="20"/>
                <w:shd w:val="clear" w:color="auto" w:fill="FFFFFF"/>
              </w:rPr>
              <w:t>allergic and hypersensitive reactions,</w:t>
            </w:r>
            <w:r w:rsidR="001B6931" w:rsidRPr="00231370">
              <w:rPr>
                <w:rFonts w:ascii="Times New Roman" w:hAnsi="Times New Roman" w:cs="Times New Roman"/>
                <w:color w:val="1B1B1B"/>
                <w:sz w:val="20"/>
                <w:szCs w:val="20"/>
                <w:shd w:val="clear" w:color="auto" w:fill="FFFFFF"/>
              </w:rPr>
              <w:t xml:space="preserve"> weakened immune systems.</w:t>
            </w:r>
            <w:r w:rsidR="003F5400" w:rsidRPr="00231370">
              <w:rPr>
                <w:rFonts w:ascii="Times New Roman" w:hAnsi="Times New Roman" w:cs="Times New Roman"/>
                <w:color w:val="1B1B1B"/>
                <w:sz w:val="20"/>
                <w:szCs w:val="20"/>
                <w:shd w:val="clear" w:color="auto" w:fill="FFFFFF"/>
              </w:rPr>
              <w:t xml:space="preserve"> </w:t>
            </w:r>
            <w:r w:rsidR="00AD53E8" w:rsidRPr="00231370">
              <w:rPr>
                <w:rFonts w:ascii="Times New Roman" w:hAnsi="Times New Roman" w:cs="Times New Roman"/>
                <w:color w:val="1B1B1B"/>
                <w:sz w:val="20"/>
                <w:szCs w:val="20"/>
                <w:shd w:val="clear" w:color="auto" w:fill="FFFFFF"/>
              </w:rPr>
              <w:t>Asthma</w:t>
            </w:r>
            <w:r w:rsidR="003F5400" w:rsidRPr="00231370">
              <w:rPr>
                <w:rFonts w:ascii="Times New Roman" w:hAnsi="Times New Roman" w:cs="Times New Roman"/>
                <w:color w:val="1B1B1B"/>
                <w:sz w:val="20"/>
                <w:szCs w:val="20"/>
                <w:shd w:val="clear" w:color="auto" w:fill="FFFFFF"/>
              </w:rPr>
              <w:t xml:space="preserve">, rhinitis and lung </w:t>
            </w:r>
            <w:r w:rsidR="00F03411" w:rsidRPr="00231370">
              <w:rPr>
                <w:rFonts w:ascii="Times New Roman" w:hAnsi="Times New Roman" w:cs="Times New Roman"/>
                <w:color w:val="1B1B1B"/>
                <w:sz w:val="20"/>
                <w:szCs w:val="20"/>
                <w:shd w:val="clear" w:color="auto" w:fill="FFFFFF"/>
              </w:rPr>
              <w:t>diseases,</w:t>
            </w:r>
            <w:r w:rsidR="00F518B0" w:rsidRPr="00231370">
              <w:rPr>
                <w:rFonts w:ascii="Times New Roman" w:hAnsi="Times New Roman" w:cs="Times New Roman"/>
                <w:b/>
                <w:bCs/>
                <w:color w:val="1B1B1B"/>
                <w:sz w:val="20"/>
                <w:szCs w:val="20"/>
                <w:shd w:val="clear" w:color="auto" w:fill="FFFFFF"/>
              </w:rPr>
              <w:t xml:space="preserve"> </w:t>
            </w:r>
            <w:r w:rsidR="00F518B0" w:rsidRPr="00231370">
              <w:rPr>
                <w:rFonts w:ascii="Times New Roman" w:hAnsi="Times New Roman" w:cs="Times New Roman"/>
                <w:color w:val="1B1B1B"/>
                <w:sz w:val="20"/>
                <w:szCs w:val="20"/>
                <w:shd w:val="clear" w:color="auto" w:fill="FFFFFF"/>
              </w:rPr>
              <w:t>PM2.5 microorganisms cause a rise in cardiac disease, death, and diabetes mellitus.</w:t>
            </w:r>
            <w:r w:rsidR="00F03411">
              <w:rPr>
                <w:rFonts w:ascii="Times New Roman" w:hAnsi="Times New Roman" w:cs="Times New Roman"/>
                <w:color w:val="202124"/>
                <w:sz w:val="20"/>
                <w:szCs w:val="20"/>
                <w:shd w:val="clear" w:color="auto" w:fill="FFFFFF"/>
              </w:rPr>
              <w:t xml:space="preserve"> </w:t>
            </w:r>
          </w:p>
        </w:tc>
        <w:tc>
          <w:tcPr>
            <w:tcW w:w="2126" w:type="dxa"/>
          </w:tcPr>
          <w:p w14:paraId="66DBDD8F" w14:textId="1B381BC0" w:rsidR="001B6931" w:rsidRPr="00D31197" w:rsidRDefault="00CC3151" w:rsidP="00231370">
            <w:pPr>
              <w:rPr>
                <w:rFonts w:ascii="Times New Roman" w:hAnsi="Times New Roman" w:cs="Times New Roman"/>
                <w:color w:val="1B1B1B"/>
                <w:sz w:val="20"/>
                <w:szCs w:val="20"/>
                <w:shd w:val="clear" w:color="auto" w:fill="FFFFFF"/>
              </w:rPr>
            </w:pPr>
            <w:r w:rsidRPr="00CC3151">
              <w:rPr>
                <w:rFonts w:ascii="Times New Roman" w:hAnsi="Times New Roman" w:cs="Times New Roman"/>
                <w:color w:val="1B1B1B"/>
                <w:sz w:val="20"/>
                <w:szCs w:val="20"/>
                <w:shd w:val="clear" w:color="auto" w:fill="FFFFFF"/>
              </w:rPr>
              <w:t>Moisture, ventilation, furniture, people, animals, and plants, as well as construction materials used for building décor and air conditioning systems.</w:t>
            </w:r>
          </w:p>
        </w:tc>
        <w:tc>
          <w:tcPr>
            <w:tcW w:w="1701" w:type="dxa"/>
          </w:tcPr>
          <w:p w14:paraId="1973E1CB" w14:textId="77777777" w:rsidR="00F518B0" w:rsidRDefault="00F518B0" w:rsidP="00F518B0">
            <w:pPr>
              <w:rPr>
                <w:rFonts w:ascii="Times New Roman" w:hAnsi="Times New Roman" w:cs="Times New Roman"/>
                <w:color w:val="1B1B1B"/>
                <w:sz w:val="20"/>
                <w:szCs w:val="20"/>
                <w:shd w:val="clear" w:color="auto" w:fill="FFFFFF"/>
              </w:rPr>
            </w:pPr>
            <w:r w:rsidRPr="00F518B0">
              <w:rPr>
                <w:rFonts w:ascii="Times New Roman" w:hAnsi="Times New Roman" w:cs="Times New Roman"/>
                <w:b/>
                <w:bCs/>
                <w:color w:val="1B1B1B"/>
                <w:sz w:val="20"/>
                <w:szCs w:val="20"/>
                <w:shd w:val="clear" w:color="auto" w:fill="FFFFFF"/>
              </w:rPr>
              <w:t>103 CFU m</w:t>
            </w:r>
            <w:r w:rsidRPr="00F518B0">
              <w:rPr>
                <w:rFonts w:ascii="Times New Roman" w:hAnsi="Times New Roman" w:cs="Times New Roman"/>
                <w:b/>
                <w:bCs/>
                <w:color w:val="1B1B1B"/>
                <w:sz w:val="20"/>
                <w:szCs w:val="20"/>
                <w:shd w:val="clear" w:color="auto" w:fill="FFFFFF"/>
                <w:vertAlign w:val="superscript"/>
              </w:rPr>
              <w:t>–3</w:t>
            </w:r>
            <w:r w:rsidRPr="00AD53E8">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t>-</w:t>
            </w:r>
            <w:r w:rsidR="00AD53E8" w:rsidRPr="00AD53E8">
              <w:rPr>
                <w:rFonts w:ascii="Times New Roman" w:hAnsi="Times New Roman" w:cs="Times New Roman"/>
                <w:color w:val="1B1B1B"/>
                <w:sz w:val="20"/>
                <w:szCs w:val="20"/>
                <w:shd w:val="clear" w:color="auto" w:fill="FFFFFF"/>
              </w:rPr>
              <w:t xml:space="preserve">Residence </w:t>
            </w:r>
          </w:p>
          <w:p w14:paraId="1BCF9AAE" w14:textId="6CDCF92E" w:rsidR="001B6931" w:rsidRPr="00D31197" w:rsidRDefault="00AD53E8" w:rsidP="00891F53">
            <w:pPr>
              <w:jc w:val="both"/>
              <w:rPr>
                <w:rFonts w:ascii="Times New Roman" w:hAnsi="Times New Roman" w:cs="Times New Roman"/>
                <w:color w:val="1B1B1B"/>
                <w:sz w:val="20"/>
                <w:szCs w:val="20"/>
                <w:shd w:val="clear" w:color="auto" w:fill="FFFFFF"/>
              </w:rPr>
            </w:pPr>
            <w:r w:rsidRPr="00F518B0">
              <w:rPr>
                <w:rFonts w:ascii="Times New Roman" w:hAnsi="Times New Roman" w:cs="Times New Roman"/>
                <w:b/>
                <w:bCs/>
                <w:color w:val="1B1B1B"/>
                <w:sz w:val="20"/>
                <w:szCs w:val="20"/>
                <w:shd w:val="clear" w:color="auto" w:fill="FFFFFF"/>
              </w:rPr>
              <w:t>102 CFU m</w:t>
            </w:r>
            <w:r w:rsidRPr="00F518B0">
              <w:rPr>
                <w:rFonts w:ascii="Times New Roman" w:hAnsi="Times New Roman" w:cs="Times New Roman"/>
                <w:b/>
                <w:bCs/>
                <w:color w:val="1B1B1B"/>
                <w:sz w:val="20"/>
                <w:szCs w:val="20"/>
                <w:shd w:val="clear" w:color="auto" w:fill="FFFFFF"/>
                <w:vertAlign w:val="superscript"/>
              </w:rPr>
              <w:t>–3</w:t>
            </w:r>
            <w:r w:rsidR="00F518B0">
              <w:rPr>
                <w:rFonts w:ascii="Times New Roman" w:hAnsi="Times New Roman" w:cs="Times New Roman"/>
                <w:b/>
                <w:bCs/>
                <w:color w:val="1B1B1B"/>
                <w:sz w:val="20"/>
                <w:szCs w:val="20"/>
                <w:shd w:val="clear" w:color="auto" w:fill="FFFFFF"/>
                <w:vertAlign w:val="superscript"/>
              </w:rPr>
              <w:t xml:space="preserve"> </w:t>
            </w:r>
            <w:r w:rsidR="00F518B0">
              <w:rPr>
                <w:rFonts w:ascii="Times New Roman" w:hAnsi="Times New Roman" w:cs="Times New Roman"/>
                <w:color w:val="1B1B1B"/>
                <w:sz w:val="20"/>
                <w:szCs w:val="20"/>
                <w:shd w:val="clear" w:color="auto" w:fill="FFFFFF"/>
                <w:vertAlign w:val="superscript"/>
              </w:rPr>
              <w:t>-</w:t>
            </w:r>
            <w:r w:rsidR="00F518B0">
              <w:rPr>
                <w:rFonts w:ascii="Times New Roman" w:hAnsi="Times New Roman" w:cs="Times New Roman"/>
                <w:color w:val="1B1B1B"/>
                <w:sz w:val="20"/>
                <w:szCs w:val="20"/>
                <w:shd w:val="clear" w:color="auto" w:fill="FFFFFF"/>
              </w:rPr>
              <w:t xml:space="preserve"> O</w:t>
            </w:r>
            <w:r w:rsidR="00F518B0" w:rsidRPr="00AD53E8">
              <w:rPr>
                <w:rFonts w:ascii="Times New Roman" w:hAnsi="Times New Roman" w:cs="Times New Roman"/>
                <w:color w:val="1B1B1B"/>
                <w:sz w:val="20"/>
                <w:szCs w:val="20"/>
                <w:shd w:val="clear" w:color="auto" w:fill="FFFFFF"/>
              </w:rPr>
              <w:t>ffice</w:t>
            </w:r>
          </w:p>
        </w:tc>
        <w:tc>
          <w:tcPr>
            <w:tcW w:w="1134" w:type="dxa"/>
          </w:tcPr>
          <w:p w14:paraId="066DD5FD" w14:textId="4836BBBB" w:rsidR="001B6931" w:rsidRPr="00D31197" w:rsidRDefault="00F64274"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&lt;EndNote&gt;&lt;Cite&gt;&lt;Author&gt;Chen&lt;/Author&gt;&lt;Year&gt;2021&lt;/Year&gt;&lt;RecNum&gt;32&lt;/RecNum&gt;&lt;DisplayText&gt;&lt;style face="superscript"&gt;29&lt;/style&gt;&lt;/DisplayText&gt;&lt;record&gt;&lt;rec-number&gt;32&lt;/rec-number&gt;&lt;foreign-keys&gt;&lt;key app="EN" db-id="dwdr0wwrbzzptmevws8xvsxyrdxpwa2sa2px" timestamp="1661085327"&gt;32&lt;/key&gt;&lt;/foreign-keys&gt;&lt;ref-type name="Journal Article"&gt;17&lt;/ref-type&gt;&lt;contributors&gt;&lt;authors&gt;&lt;author&gt;Chen, Hanlin&lt;/author&gt;&lt;author&gt;Du, Rui&lt;/author&gt;&lt;author&gt;Ren, Weishan&lt;/author&gt;&lt;author&gt;Zhang, Sujian&lt;/author&gt;&lt;author&gt;Du, Pengrui&lt;/author&gt;&lt;author&gt;Zhang, Yongtao&lt;/author&gt;&lt;/authors&gt;&lt;/contributors&gt;&lt;titles&gt;&lt;title&gt;The microbial activity in PM2. 5 in indoor air: as an index of air quality level&lt;/title&gt;&lt;secondary-title&gt;J Aerosol Air Quality Research&lt;/secondary-title&gt;&lt;/titles&gt;&lt;periodical&gt;&lt;full-title&gt;J Aerosol Air Quality Research&lt;/full-title&gt;&lt;/periodical&gt;&lt;pages&gt;200101&lt;/pages&gt;&lt;volume&gt;21&lt;/volume&gt;&lt;number&gt;2&lt;/number&gt;&lt;dates&gt;&lt;year&gt;2021&lt;/year&gt;&lt;/dates&gt;&lt;isbn&gt;2071-1409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29</w:t>
            </w:r>
            <w:r>
              <w:rPr>
                <w:rFonts w:ascii="Times New Roman" w:hAnsi="Times New Roman" w:cs="Times New Roman"/>
                <w:color w:val="1B1B1B"/>
                <w:sz w:val="20"/>
                <w:szCs w:val="20"/>
                <w:shd w:val="clear" w:color="auto" w:fill="FFFFFF"/>
              </w:rPr>
              <w:fldChar w:fldCharType="end"/>
            </w:r>
            <w:r w:rsidR="000E1C6E">
              <w:rPr>
                <w:rFonts w:ascii="Times New Roman" w:hAnsi="Times New Roman" w:cs="Times New Roman"/>
                <w:color w:val="1B1B1B"/>
                <w:sz w:val="20"/>
                <w:szCs w:val="20"/>
                <w:shd w:val="clear" w:color="auto" w:fill="FFFFFF"/>
              </w:rPr>
              <w:t xml:space="preserve">, </w:t>
            </w:r>
            <w:r w:rsidR="000E1C6E">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0E1C6E">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sidR="000E1C6E">
              <w:rPr>
                <w:rFonts w:ascii="Times New Roman" w:hAnsi="Times New Roman" w:cs="Times New Roman"/>
                <w:color w:val="1B1B1B"/>
                <w:sz w:val="20"/>
                <w:szCs w:val="20"/>
                <w:shd w:val="clear" w:color="auto" w:fill="FFFFFF"/>
              </w:rPr>
              <w:fldChar w:fldCharType="end"/>
            </w:r>
          </w:p>
        </w:tc>
      </w:tr>
      <w:tr w:rsidR="001B6931" w:rsidRPr="00D31197" w14:paraId="69DFC0C6" w14:textId="77777777" w:rsidTr="00D63EED">
        <w:tc>
          <w:tcPr>
            <w:tcW w:w="1696" w:type="dxa"/>
          </w:tcPr>
          <w:p w14:paraId="0C303A50" w14:textId="77777777" w:rsidR="001B6931" w:rsidRPr="000226FE" w:rsidRDefault="001B6931" w:rsidP="00891F53">
            <w:pPr>
              <w:jc w:val="both"/>
              <w:rPr>
                <w:rFonts w:ascii="Times New Roman" w:hAnsi="Times New Roman" w:cs="Times New Roman"/>
                <w:b/>
                <w:bCs/>
                <w:color w:val="1B1B1B"/>
                <w:sz w:val="20"/>
                <w:szCs w:val="20"/>
                <w:shd w:val="clear" w:color="auto" w:fill="FFFFFF"/>
              </w:rPr>
            </w:pPr>
            <w:r w:rsidRPr="000226FE">
              <w:rPr>
                <w:rFonts w:ascii="Times New Roman" w:hAnsi="Times New Roman" w:cs="Times New Roman"/>
                <w:b/>
                <w:bCs/>
                <w:sz w:val="20"/>
                <w:szCs w:val="20"/>
              </w:rPr>
              <w:t>Pesticides</w:t>
            </w:r>
          </w:p>
        </w:tc>
        <w:tc>
          <w:tcPr>
            <w:tcW w:w="2127" w:type="dxa"/>
          </w:tcPr>
          <w:p w14:paraId="3139D652" w14:textId="0A3305D0" w:rsidR="001B6931" w:rsidRPr="00E34A97" w:rsidRDefault="00E34A97" w:rsidP="00E34A97">
            <w:pPr>
              <w:jc w:val="both"/>
              <w:rPr>
                <w:rFonts w:ascii="Times New Roman" w:hAnsi="Times New Roman" w:cs="Times New Roman"/>
                <w:bCs/>
                <w:color w:val="1B1B1B"/>
                <w:sz w:val="20"/>
                <w:szCs w:val="20"/>
                <w:shd w:val="clear" w:color="auto" w:fill="FFFFFF"/>
              </w:rPr>
            </w:pPr>
            <w:r w:rsidRPr="00E34A97">
              <w:rPr>
                <w:rFonts w:ascii="Times New Roman" w:hAnsi="Times New Roman" w:cs="Times New Roman"/>
                <w:bCs/>
                <w:color w:val="1B1B1B"/>
                <w:sz w:val="20"/>
                <w:szCs w:val="20"/>
                <w:shd w:val="clear" w:color="auto" w:fill="FFFFFF"/>
              </w:rPr>
              <w:t>Malignant Tumour, Genetic changes, blood and nerve disorders, Endocrine Disruption, Reproductive effects.</w:t>
            </w:r>
          </w:p>
        </w:tc>
        <w:tc>
          <w:tcPr>
            <w:tcW w:w="2126" w:type="dxa"/>
          </w:tcPr>
          <w:p w14:paraId="12DFD7AA" w14:textId="09D729A7" w:rsidR="001B6931" w:rsidRPr="00D31197" w:rsidRDefault="001B6931" w:rsidP="00891F53">
            <w:pPr>
              <w:jc w:val="both"/>
              <w:rPr>
                <w:rFonts w:ascii="Times New Roman" w:hAnsi="Times New Roman" w:cs="Times New Roman"/>
                <w:color w:val="1B1B1B"/>
                <w:sz w:val="20"/>
                <w:szCs w:val="20"/>
                <w:shd w:val="clear" w:color="auto" w:fill="FFFFFF"/>
              </w:rPr>
            </w:pPr>
            <w:r w:rsidRPr="00D31197">
              <w:rPr>
                <w:rFonts w:ascii="Times New Roman" w:hAnsi="Times New Roman" w:cs="Times New Roman"/>
                <w:sz w:val="20"/>
                <w:szCs w:val="20"/>
              </w:rPr>
              <w:t xml:space="preserve">Consumer products, </w:t>
            </w:r>
            <w:r w:rsidR="00172128">
              <w:rPr>
                <w:rFonts w:ascii="Times New Roman" w:hAnsi="Times New Roman" w:cs="Times New Roman"/>
                <w:sz w:val="20"/>
                <w:szCs w:val="20"/>
              </w:rPr>
              <w:t>d</w:t>
            </w:r>
            <w:r w:rsidRPr="00D31197">
              <w:rPr>
                <w:rFonts w:ascii="Times New Roman" w:hAnsi="Times New Roman" w:cs="Times New Roman"/>
                <w:sz w:val="20"/>
                <w:szCs w:val="20"/>
              </w:rPr>
              <w:t xml:space="preserve">ust </w:t>
            </w:r>
            <w:r w:rsidRPr="00172128">
              <w:rPr>
                <w:rFonts w:ascii="Times New Roman" w:hAnsi="Times New Roman" w:cs="Times New Roman"/>
                <w:color w:val="202124"/>
                <w:sz w:val="20"/>
                <w:szCs w:val="20"/>
                <w:shd w:val="clear" w:color="auto" w:fill="FFFFFF"/>
              </w:rPr>
              <w:t>from outside.</w:t>
            </w:r>
            <w:r w:rsidR="00F03411">
              <w:rPr>
                <w:rFonts w:ascii="Times New Roman" w:hAnsi="Times New Roman" w:cs="Times New Roman"/>
                <w:color w:val="202124"/>
                <w:sz w:val="20"/>
                <w:szCs w:val="20"/>
                <w:shd w:val="clear" w:color="auto" w:fill="FFFFFF"/>
              </w:rPr>
              <w:t xml:space="preserve"> </w:t>
            </w:r>
            <w:r w:rsidR="00D607AE" w:rsidRPr="00172128">
              <w:rPr>
                <w:rFonts w:ascii="Times New Roman" w:hAnsi="Times New Roman" w:cs="Times New Roman"/>
                <w:color w:val="202124"/>
                <w:sz w:val="20"/>
                <w:szCs w:val="20"/>
                <w:shd w:val="clear" w:color="auto" w:fill="FFFFFF"/>
              </w:rPr>
              <w:t>used indoors against insects</w:t>
            </w:r>
            <w:r w:rsidR="00FA78C2">
              <w:rPr>
                <w:rFonts w:ascii="Times New Roman" w:hAnsi="Times New Roman" w:cs="Times New Roman"/>
                <w:color w:val="202124"/>
                <w:sz w:val="20"/>
                <w:szCs w:val="20"/>
                <w:shd w:val="clear" w:color="auto" w:fill="FFFFFF"/>
              </w:rPr>
              <w:t>.</w:t>
            </w:r>
          </w:p>
        </w:tc>
        <w:tc>
          <w:tcPr>
            <w:tcW w:w="1701" w:type="dxa"/>
          </w:tcPr>
          <w:p w14:paraId="3061605D" w14:textId="43B017EE" w:rsidR="001B6931" w:rsidRPr="00D31197" w:rsidRDefault="00FA78C2" w:rsidP="00891F53">
            <w:pPr>
              <w:jc w:val="both"/>
              <w:rPr>
                <w:rFonts w:ascii="Times New Roman" w:hAnsi="Times New Roman" w:cs="Times New Roman"/>
                <w:color w:val="1B1B1B"/>
                <w:sz w:val="20"/>
                <w:szCs w:val="20"/>
                <w:shd w:val="clear" w:color="auto" w:fill="FFFFFF"/>
              </w:rPr>
            </w:pPr>
            <w:r w:rsidRPr="00FA78C2">
              <w:rPr>
                <w:rFonts w:ascii="Times New Roman" w:hAnsi="Times New Roman" w:cs="Times New Roman"/>
                <w:color w:val="202124"/>
                <w:sz w:val="20"/>
                <w:szCs w:val="20"/>
              </w:rPr>
              <w:t>Use pesticide products in accordance with the manufacturer's application and ventilation guidelines.</w:t>
            </w:r>
          </w:p>
        </w:tc>
        <w:tc>
          <w:tcPr>
            <w:tcW w:w="1134" w:type="dxa"/>
          </w:tcPr>
          <w:p w14:paraId="0D4C0378" w14:textId="269C5205" w:rsidR="005F1C20" w:rsidRPr="00D27699" w:rsidRDefault="00D27699" w:rsidP="00891F53">
            <w:pPr>
              <w:jc w:val="both"/>
              <w:rPr>
                <w:rFonts w:ascii="Times New Roman" w:hAnsi="Times New Roman" w:cs="Times New Roman"/>
                <w:color w:val="1B1B1B"/>
                <w:sz w:val="20"/>
                <w:szCs w:val="20"/>
                <w:shd w:val="clear" w:color="auto" w:fill="FFFFFF"/>
              </w:rPr>
            </w:pPr>
            <w:r w:rsidRPr="00D27699">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&lt;EndNote&gt;&lt;Cite&gt;&lt;Author&gt;Scott&lt;/Author&gt;&lt;Year&gt;2000&lt;/Year&gt;&lt;RecNum&gt;27&lt;/RecNum&gt;&lt;DisplayText&gt;&lt;style face="superscript"&gt;25&lt;/style&gt;&lt;/DisplayText&gt;&lt;record&gt;&lt;rec-number&gt;27&lt;/rec-number&gt;&lt;foreign-keys&gt;&lt;key app="EN" db-id="dwdr0wwrbzzptmevws8xvsxyrdxpwa2sa2px" timestamp="1661084689"&gt;27&lt;/key&gt;&lt;/foreign-keys&gt;&lt;ref-type name="Journal Article"&gt;17&lt;/ref-type&gt;&lt;contributors&gt;&lt;authors&gt;&lt;author&gt;Scott, Cheryl Siegel&lt;/author&gt;&lt;author&gt;Cogliano, V James&lt;/author&gt;&lt;/authors&gt;&lt;/contributors&gt;&lt;titles&gt;&lt;title&gt;Trichloroethylene health risks--state of the science&lt;/title&gt;&lt;secondary-title&gt;J Environmental health perspectives&lt;/secondary-title&gt;&lt;/titles&gt;&lt;periodical&gt;&lt;full-title&gt;J Environmental health perspectives&lt;/full-title&gt;&lt;/periodical&gt;&lt;pages&gt;159-160&lt;/pages&gt;&lt;volume&gt;108&lt;/volume&gt;&lt;number&gt;suppl 2&lt;/number&gt;&lt;dates&gt;&lt;year&gt;2000&lt;/year&gt;&lt;/dates&gt;&lt;isbn&gt;0091-6765&lt;/isbn&gt;&lt;urls&gt;&lt;/urls&gt;&lt;/record&gt;&lt;/Cite&gt;&lt;/EndNote&gt;</w:instrText>
            </w:r>
            <w:r w:rsidRPr="00D27699">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25</w:t>
            </w:r>
            <w:r w:rsidRPr="00D27699">
              <w:rPr>
                <w:rFonts w:ascii="Times New Roman" w:hAnsi="Times New Roman" w:cs="Times New Roman"/>
                <w:color w:val="1B1B1B"/>
                <w:sz w:val="20"/>
                <w:szCs w:val="20"/>
                <w:shd w:val="clear" w:color="auto" w:fill="FFFFFF"/>
              </w:rPr>
              <w:fldChar w:fldCharType="end"/>
            </w:r>
            <w:r w:rsidRPr="00D27699">
              <w:rPr>
                <w:rFonts w:ascii="Times New Roman" w:hAnsi="Times New Roman" w:cs="Times New Roman"/>
                <w:color w:val="1B1B1B"/>
                <w:sz w:val="20"/>
                <w:szCs w:val="20"/>
                <w:shd w:val="clear" w:color="auto" w:fill="FFFFFF"/>
              </w:rPr>
              <w:t xml:space="preserve">, </w:t>
            </w:r>
            <w:r w:rsidRPr="00D27699">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&lt;EndNote&gt;&lt;Cite&gt;&lt;Author&gt;Radan&lt;/Author&gt;&lt;Year&gt;2020&lt;/Year&gt;&lt;RecNum&gt;33&lt;/RecNum&gt;&lt;DisplayText&gt;&lt;style face="superscript"&gt;30&lt;/style&gt;&lt;/DisplayText&gt;&lt;record&gt;&lt;rec-number&gt;33&lt;/rec-number&gt;&lt;foreign-keys&gt;&lt;key app="EN" db-id="dwdr0wwrbzzptmevws8xvsxyrdxpwa2sa2px" timestamp="1661085521"&gt;33&lt;/key&gt;&lt;/foreign-keys&gt;&lt;ref-type name="Journal Article"&gt;17&lt;/ref-type&gt;&lt;contributors&gt;&lt;authors&gt;&lt;author&gt;Radan, Maryam&lt;/author&gt;&lt;author&gt;Dianat, Mahin&lt;/author&gt;&lt;author&gt;Badavi, Mohammad&lt;/author&gt;&lt;author&gt;Mard, Seyyed Ali&lt;/author&gt;&lt;author&gt;Bayati, Vahid&lt;/author&gt;&lt;author&gt;Ahmadizadeh, Masoumeh &lt;/author&gt;&lt;/authors&gt;&lt;/contributors&gt;&lt;titles&gt;&lt;title&gt;The Association of Cigarette Smoke Exposure with lung cellular toxicity and oxidative stress: the protective role of Crocin&lt;/title&gt;&lt;secondary-title&gt;J Inflammation&lt;/secondary-title&gt;&lt;/titles&gt;&lt;periodical&gt;&lt;full-title&gt;J Inflammation&lt;/full-title&gt;&lt;/periodical&gt;&lt;pages&gt;135-145&lt;/pages&gt;&lt;volume&gt;43&lt;/volume&gt;&lt;number&gt;1&lt;/number&gt;&lt;dates&gt;&lt;year&gt;2020&lt;/year&gt;&lt;/dates&gt;&lt;isbn&gt;1573-2576&lt;/isbn&gt;&lt;urls&gt;&lt;/urls&gt;&lt;/record&gt;&lt;/Cite&gt;&lt;/EndNote&gt;</w:instrText>
            </w:r>
            <w:r w:rsidRPr="00D27699">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30</w:t>
            </w:r>
            <w:r w:rsidRPr="00D27699">
              <w:rPr>
                <w:rFonts w:ascii="Times New Roman" w:hAnsi="Times New Roman" w:cs="Times New Roman"/>
                <w:color w:val="1B1B1B"/>
                <w:sz w:val="20"/>
                <w:szCs w:val="20"/>
                <w:shd w:val="clear" w:color="auto" w:fill="FFFFFF"/>
              </w:rPr>
              <w:fldChar w:fldCharType="end"/>
            </w:r>
          </w:p>
          <w:p w14:paraId="4E87988C"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90AD005"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53DABD41"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2D0E1A7"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7F46982B"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4585D968" w14:textId="77777777" w:rsidR="005F1C20" w:rsidRPr="005F1C20" w:rsidRDefault="005F1C20" w:rsidP="00891F53">
            <w:pPr>
              <w:jc w:val="both"/>
              <w:rPr>
                <w:rFonts w:ascii="Times New Roman" w:hAnsi="Times New Roman" w:cs="Times New Roman"/>
                <w:color w:val="1B1B1B"/>
                <w:sz w:val="20"/>
                <w:szCs w:val="20"/>
                <w:highlight w:val="yellow"/>
                <w:shd w:val="clear" w:color="auto" w:fill="FFFFFF"/>
              </w:rPr>
            </w:pPr>
          </w:p>
          <w:p w14:paraId="22BA8DD4" w14:textId="7B816C50" w:rsidR="001B6931" w:rsidRPr="005F1C20" w:rsidRDefault="001B6931" w:rsidP="00891F53">
            <w:pPr>
              <w:jc w:val="both"/>
              <w:rPr>
                <w:rFonts w:ascii="Times New Roman" w:hAnsi="Times New Roman" w:cs="Times New Roman"/>
                <w:color w:val="1B1B1B"/>
                <w:sz w:val="20"/>
                <w:szCs w:val="20"/>
                <w:highlight w:val="yellow"/>
                <w:shd w:val="clear" w:color="auto" w:fill="FFFFFF"/>
              </w:rPr>
            </w:pPr>
          </w:p>
        </w:tc>
      </w:tr>
      <w:tr w:rsidR="001B6931" w:rsidRPr="00D31197" w14:paraId="75E3BCED" w14:textId="77777777" w:rsidTr="00D63EED">
        <w:tc>
          <w:tcPr>
            <w:tcW w:w="1696" w:type="dxa"/>
          </w:tcPr>
          <w:p w14:paraId="47F36610" w14:textId="77777777" w:rsidR="001B6931" w:rsidRPr="000226FE" w:rsidRDefault="001B6931" w:rsidP="00891F53">
            <w:pPr>
              <w:jc w:val="both"/>
              <w:rPr>
                <w:rFonts w:ascii="Times New Roman" w:hAnsi="Times New Roman" w:cs="Times New Roman"/>
                <w:b/>
                <w:bCs/>
                <w:sz w:val="20"/>
                <w:szCs w:val="20"/>
              </w:rPr>
            </w:pPr>
            <w:r w:rsidRPr="000226FE">
              <w:rPr>
                <w:rFonts w:ascii="Times New Roman" w:hAnsi="Times New Roman" w:cs="Times New Roman"/>
                <w:b/>
                <w:bCs/>
                <w:sz w:val="20"/>
                <w:szCs w:val="20"/>
              </w:rPr>
              <w:t>Lead</w:t>
            </w:r>
          </w:p>
        </w:tc>
        <w:tc>
          <w:tcPr>
            <w:tcW w:w="2127" w:type="dxa"/>
          </w:tcPr>
          <w:p w14:paraId="5F9F507F" w14:textId="18420E12" w:rsidR="001B6931" w:rsidRPr="00BA7BA3" w:rsidRDefault="00BA7BA3" w:rsidP="00891F53">
            <w:pPr>
              <w:jc w:val="both"/>
              <w:rPr>
                <w:rFonts w:ascii="Times New Roman" w:hAnsi="Times New Roman" w:cs="Times New Roman"/>
                <w:bCs/>
                <w:color w:val="1B1B1B"/>
                <w:sz w:val="20"/>
                <w:szCs w:val="20"/>
                <w:shd w:val="clear" w:color="auto" w:fill="FFFFFF"/>
              </w:rPr>
            </w:pPr>
            <w:r w:rsidRPr="00BA7BA3">
              <w:rPr>
                <w:rFonts w:ascii="Times New Roman" w:hAnsi="Times New Roman" w:cs="Times New Roman"/>
                <w:bCs/>
                <w:color w:val="1B1B1B"/>
                <w:sz w:val="20"/>
                <w:szCs w:val="20"/>
                <w:shd w:val="clear" w:color="auto" w:fill="FFFFFF"/>
              </w:rPr>
              <w:t>The foetal nervous system is impacted by lead toxicity, which also causes brain swelling, memory loss, and muscle and joint pain</w:t>
            </w:r>
            <w:r w:rsidR="007E2C1E" w:rsidRPr="00BA7BA3">
              <w:rPr>
                <w:rFonts w:ascii="Times New Roman" w:hAnsi="Times New Roman" w:cs="Times New Roman"/>
                <w:bCs/>
                <w:color w:val="1B1B1B"/>
                <w:sz w:val="20"/>
                <w:szCs w:val="20"/>
                <w:shd w:val="clear" w:color="auto" w:fill="FFFFFF"/>
              </w:rPr>
              <w:t>, learning disabilities, hyperactivity, and even mental retardation.</w:t>
            </w:r>
          </w:p>
        </w:tc>
        <w:tc>
          <w:tcPr>
            <w:tcW w:w="2126" w:type="dxa"/>
          </w:tcPr>
          <w:p w14:paraId="7DE00C6C" w14:textId="7BBD364C" w:rsidR="001B6931" w:rsidRPr="00BA7BA3" w:rsidRDefault="00BA7BA3" w:rsidP="00891F53">
            <w:pPr>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B</w:t>
            </w:r>
            <w:r w:rsidRPr="00BA7BA3">
              <w:rPr>
                <w:rFonts w:ascii="Times New Roman" w:hAnsi="Times New Roman" w:cs="Times New Roman"/>
                <w:color w:val="202124"/>
                <w:sz w:val="20"/>
                <w:szCs w:val="20"/>
                <w:shd w:val="clear" w:color="auto" w:fill="FFFFFF"/>
              </w:rPr>
              <w:t>atteries, radiators, painted surfaces, waste incinerators, anwaste waterways all suffer wear and tear.</w:t>
            </w:r>
          </w:p>
        </w:tc>
        <w:tc>
          <w:tcPr>
            <w:tcW w:w="1701" w:type="dxa"/>
          </w:tcPr>
          <w:p w14:paraId="6488A901" w14:textId="77777777" w:rsidR="00CD1373" w:rsidRDefault="00CD1373" w:rsidP="00891F53">
            <w:pPr>
              <w:jc w:val="both"/>
              <w:rPr>
                <w:rFonts w:ascii="Times New Roman" w:hAnsi="Times New Roman" w:cs="Times New Roman"/>
                <w:color w:val="202124"/>
                <w:sz w:val="20"/>
                <w:szCs w:val="20"/>
                <w:shd w:val="clear" w:color="auto" w:fill="FFFFFF"/>
              </w:rPr>
            </w:pPr>
            <w:r w:rsidRPr="008B2D1E">
              <w:rPr>
                <w:rFonts w:ascii="Times New Roman" w:hAnsi="Times New Roman" w:cs="Times New Roman"/>
                <w:b/>
                <w:bCs/>
                <w:color w:val="202124"/>
                <w:sz w:val="20"/>
                <w:szCs w:val="20"/>
                <w:shd w:val="clear" w:color="auto" w:fill="FFFFFF"/>
              </w:rPr>
              <w:t>50 µg/m</w:t>
            </w:r>
            <w:r w:rsidRPr="00E34A97">
              <w:rPr>
                <w:rFonts w:ascii="Times New Roman" w:hAnsi="Times New Roman" w:cs="Times New Roman"/>
                <w:b/>
                <w:bCs/>
                <w:color w:val="202124"/>
                <w:sz w:val="20"/>
                <w:szCs w:val="20"/>
                <w:shd w:val="clear" w:color="auto" w:fill="FFFFFF"/>
                <w:vertAlign w:val="superscript"/>
              </w:rPr>
              <w:t>3</w:t>
            </w:r>
            <w:r w:rsidRPr="0081505C">
              <w:rPr>
                <w:rFonts w:ascii="Times New Roman" w:hAnsi="Times New Roman" w:cs="Times New Roman"/>
                <w:color w:val="202124"/>
                <w:sz w:val="20"/>
                <w:szCs w:val="20"/>
                <w:shd w:val="clear" w:color="auto" w:fill="FFFFFF"/>
              </w:rPr>
              <w:t> </w:t>
            </w:r>
            <w:r>
              <w:rPr>
                <w:rFonts w:ascii="Times New Roman" w:hAnsi="Times New Roman" w:cs="Times New Roman"/>
                <w:color w:val="202124"/>
                <w:sz w:val="20"/>
                <w:szCs w:val="20"/>
                <w:shd w:val="clear" w:color="auto" w:fill="FFFFFF"/>
              </w:rPr>
              <w:t>-</w:t>
            </w:r>
            <w:r w:rsidR="00675AA7" w:rsidRPr="0081505C">
              <w:rPr>
                <w:rFonts w:ascii="Times New Roman" w:hAnsi="Times New Roman" w:cs="Times New Roman"/>
                <w:color w:val="202124"/>
                <w:sz w:val="20"/>
                <w:szCs w:val="20"/>
                <w:shd w:val="clear" w:color="auto" w:fill="FFFFFF"/>
              </w:rPr>
              <w:t xml:space="preserve"> workplace (8-hour</w:t>
            </w:r>
            <w:r>
              <w:rPr>
                <w:rFonts w:ascii="Times New Roman" w:hAnsi="Times New Roman" w:cs="Times New Roman"/>
                <w:color w:val="202124"/>
                <w:sz w:val="20"/>
                <w:szCs w:val="20"/>
                <w:shd w:val="clear" w:color="auto" w:fill="FFFFFF"/>
              </w:rPr>
              <w:t>)</w:t>
            </w:r>
            <w:r w:rsidR="00675AA7" w:rsidRPr="0081505C">
              <w:rPr>
                <w:rFonts w:ascii="Times New Roman" w:hAnsi="Times New Roman" w:cs="Times New Roman"/>
                <w:color w:val="202124"/>
                <w:sz w:val="20"/>
                <w:szCs w:val="20"/>
                <w:shd w:val="clear" w:color="auto" w:fill="FFFFFF"/>
              </w:rPr>
              <w:t xml:space="preserve"> </w:t>
            </w:r>
          </w:p>
          <w:p w14:paraId="297524BC" w14:textId="4D544EB6" w:rsidR="001B6931" w:rsidRDefault="00675AA7" w:rsidP="00891F53">
            <w:pPr>
              <w:jc w:val="both"/>
              <w:rPr>
                <w:rFonts w:ascii="Times New Roman" w:hAnsi="Times New Roman" w:cs="Times New Roman"/>
                <w:color w:val="202124"/>
                <w:sz w:val="20"/>
                <w:szCs w:val="20"/>
                <w:shd w:val="clear" w:color="auto" w:fill="FFFFFF"/>
              </w:rPr>
            </w:pPr>
            <w:r w:rsidRPr="00CD1373">
              <w:rPr>
                <w:rFonts w:ascii="Times New Roman" w:hAnsi="Times New Roman" w:cs="Times New Roman"/>
                <w:b/>
                <w:bCs/>
                <w:color w:val="202124"/>
                <w:sz w:val="20"/>
                <w:szCs w:val="20"/>
                <w:shd w:val="clear" w:color="auto" w:fill="FFFFFF"/>
              </w:rPr>
              <w:t>30 µg/m3</w:t>
            </w:r>
            <w:r w:rsidRPr="0081505C">
              <w:rPr>
                <w:rFonts w:ascii="Times New Roman" w:hAnsi="Times New Roman" w:cs="Times New Roman"/>
                <w:color w:val="202124"/>
                <w:sz w:val="20"/>
                <w:szCs w:val="20"/>
                <w:shd w:val="clear" w:color="auto" w:fill="FFFFFF"/>
              </w:rPr>
              <w:t> </w:t>
            </w:r>
            <w:r w:rsidR="00CD1373">
              <w:rPr>
                <w:rFonts w:ascii="Times New Roman" w:hAnsi="Times New Roman" w:cs="Times New Roman"/>
                <w:color w:val="202124"/>
                <w:sz w:val="20"/>
                <w:szCs w:val="20"/>
                <w:shd w:val="clear" w:color="auto" w:fill="FFFFFF"/>
              </w:rPr>
              <w:t>-</w:t>
            </w:r>
            <w:r w:rsidRPr="0081505C">
              <w:rPr>
                <w:rFonts w:ascii="Times New Roman" w:hAnsi="Times New Roman" w:cs="Times New Roman"/>
                <w:color w:val="202124"/>
                <w:sz w:val="20"/>
                <w:szCs w:val="20"/>
                <w:shd w:val="clear" w:color="auto" w:fill="FFFFFF"/>
              </w:rPr>
              <w:t xml:space="preserve">for more than 30 days per year. </w:t>
            </w:r>
          </w:p>
          <w:p w14:paraId="174987D8" w14:textId="3205F42D" w:rsidR="00F40A4C" w:rsidRPr="00D31197" w:rsidRDefault="00F40A4C" w:rsidP="00891F53">
            <w:pPr>
              <w:jc w:val="both"/>
              <w:rPr>
                <w:rFonts w:ascii="Times New Roman" w:hAnsi="Times New Roman" w:cs="Times New Roman"/>
                <w:color w:val="1B1B1B"/>
                <w:sz w:val="20"/>
                <w:szCs w:val="20"/>
                <w:shd w:val="clear" w:color="auto" w:fill="FFFFFF"/>
              </w:rPr>
            </w:pPr>
          </w:p>
        </w:tc>
        <w:tc>
          <w:tcPr>
            <w:tcW w:w="1134" w:type="dxa"/>
          </w:tcPr>
          <w:p w14:paraId="46E7D287" w14:textId="014F7B10" w:rsidR="005F1C20" w:rsidRDefault="00820703"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&lt;EndNote&gt;&lt;Cite&gt;&lt;Author&gt;Zuraimi&lt;/Author&gt;&lt;Year&gt;2007&lt;/Year&gt;&lt;RecNum&gt;34&lt;/RecNum&gt;&lt;DisplayText&gt;&lt;style face="superscript"&gt;31&lt;/style&gt;&lt;/DisplayText&gt;&lt;record&gt;&lt;rec-number&gt;34&lt;/rec-number&gt;&lt;foreign-keys&gt;&lt;key app="EN" db-id="dwdr0wwrbzzptmevws8xvsxyrdxpwa2sa2px" timestamp="1661085620"&gt;34&lt;/key&gt;&lt;/foreign-keys&gt;&lt;ref-type name="Journal Article"&gt;17&lt;/ref-type&gt;&lt;contributors&gt;&lt;authors&gt;&lt;author&gt;Zuraimi, MS&lt;/author&gt;&lt;author&gt;Tham, KW&lt;/author&gt;&lt;author&gt;Chew, FT&lt;/author&gt;&lt;author&gt;Ooi, PL&lt;/author&gt;&lt;/authors&gt;&lt;/contributors&gt;&lt;titles&gt;&lt;title&gt;The effect of ventilation strategies of child care centers on indoor air quality and respiratory health of children in Singapore&lt;/title&gt;&lt;secondary-title&gt;J Indoor air&lt;/secondary-title&gt;&lt;/titles&gt;&lt;periodical&gt;&lt;full-title&gt;J Indoor air&lt;/full-title&gt;&lt;/periodical&gt;&lt;pages&gt;317-327&lt;/pages&gt;&lt;volume&gt;17&lt;/volume&gt;&lt;number&gt;4&lt;/number&gt;&lt;dates&gt;&lt;year&gt;2007&lt;/year&gt;&lt;/dates&gt;&lt;isbn&gt;0905-6947&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31</w:t>
            </w:r>
            <w:r>
              <w:rPr>
                <w:rFonts w:ascii="Times New Roman" w:hAnsi="Times New Roman" w:cs="Times New Roman"/>
                <w:color w:val="1B1B1B"/>
                <w:sz w:val="20"/>
                <w:szCs w:val="20"/>
                <w:shd w:val="clear" w:color="auto" w:fill="FFFFFF"/>
              </w:rPr>
              <w:fldChar w:fldCharType="end"/>
            </w:r>
          </w:p>
          <w:p w14:paraId="5DC60674" w14:textId="77777777" w:rsidR="005F1C20" w:rsidRDefault="005F1C20" w:rsidP="00891F53">
            <w:pPr>
              <w:jc w:val="both"/>
              <w:rPr>
                <w:rFonts w:ascii="Times New Roman" w:hAnsi="Times New Roman" w:cs="Times New Roman"/>
                <w:color w:val="1B1B1B"/>
                <w:sz w:val="20"/>
                <w:szCs w:val="20"/>
                <w:shd w:val="clear" w:color="auto" w:fill="FFFFFF"/>
              </w:rPr>
            </w:pPr>
          </w:p>
          <w:p w14:paraId="7AED1FA3" w14:textId="58062424" w:rsidR="00573BFB" w:rsidRPr="00D31197" w:rsidRDefault="00573BFB" w:rsidP="002F5016">
            <w:pPr>
              <w:jc w:val="both"/>
              <w:rPr>
                <w:rFonts w:ascii="Times New Roman" w:hAnsi="Times New Roman" w:cs="Times New Roman"/>
                <w:color w:val="1B1B1B"/>
                <w:sz w:val="20"/>
                <w:szCs w:val="20"/>
                <w:shd w:val="clear" w:color="auto" w:fill="FFFFFF"/>
              </w:rPr>
            </w:pPr>
          </w:p>
        </w:tc>
      </w:tr>
      <w:tr w:rsidR="001B6931" w:rsidRPr="00D31197" w14:paraId="7BF6C98A" w14:textId="77777777" w:rsidTr="00D63EED">
        <w:tc>
          <w:tcPr>
            <w:tcW w:w="1696" w:type="dxa"/>
          </w:tcPr>
          <w:p w14:paraId="3CD3D519" w14:textId="77777777" w:rsidR="001B6931" w:rsidRPr="000226FE" w:rsidRDefault="001B6931" w:rsidP="00891F53">
            <w:pPr>
              <w:jc w:val="both"/>
              <w:rPr>
                <w:rFonts w:ascii="Times New Roman" w:hAnsi="Times New Roman" w:cs="Times New Roman"/>
                <w:b/>
                <w:bCs/>
                <w:sz w:val="20"/>
                <w:szCs w:val="20"/>
              </w:rPr>
            </w:pPr>
            <w:r w:rsidRPr="000226FE">
              <w:rPr>
                <w:rFonts w:ascii="Times New Roman" w:hAnsi="Times New Roman" w:cs="Times New Roman"/>
                <w:b/>
                <w:bCs/>
                <w:sz w:val="20"/>
                <w:szCs w:val="20"/>
              </w:rPr>
              <w:t>Hydrocarbons</w:t>
            </w:r>
          </w:p>
        </w:tc>
        <w:tc>
          <w:tcPr>
            <w:tcW w:w="2127" w:type="dxa"/>
          </w:tcPr>
          <w:p w14:paraId="25A2E372" w14:textId="10A15D48" w:rsidR="001B6931" w:rsidRPr="00D31197" w:rsidRDefault="00C43388" w:rsidP="00C43388">
            <w:pPr>
              <w:rPr>
                <w:rFonts w:ascii="Times New Roman" w:hAnsi="Times New Roman" w:cs="Times New Roman"/>
                <w:sz w:val="20"/>
                <w:szCs w:val="20"/>
              </w:rPr>
            </w:pPr>
            <w:r w:rsidRPr="00C43388">
              <w:rPr>
                <w:rFonts w:ascii="Times New Roman" w:hAnsi="Times New Roman" w:cs="Times New Roman"/>
                <w:sz w:val="20"/>
                <w:szCs w:val="20"/>
              </w:rPr>
              <w:t xml:space="preserve">Oxidative stress, innate and adaptive immune systems are responsible for inflammation.  malfunction of the epithelium and endothelium, constriction of the smooth </w:t>
            </w:r>
            <w:proofErr w:type="gramStart"/>
            <w:r w:rsidRPr="00C43388">
              <w:rPr>
                <w:rFonts w:ascii="Times New Roman" w:hAnsi="Times New Roman" w:cs="Times New Roman"/>
                <w:sz w:val="20"/>
                <w:szCs w:val="20"/>
              </w:rPr>
              <w:t xml:space="preserve">muscles,   </w:t>
            </w:r>
            <w:proofErr w:type="gramEnd"/>
            <w:r w:rsidRPr="00C43388">
              <w:rPr>
                <w:rFonts w:ascii="Times New Roman" w:hAnsi="Times New Roman" w:cs="Times New Roman"/>
                <w:sz w:val="20"/>
                <w:szCs w:val="20"/>
              </w:rPr>
              <w:t>improper lung development and Nervous system dysfunction and tumour.</w:t>
            </w:r>
          </w:p>
        </w:tc>
        <w:tc>
          <w:tcPr>
            <w:tcW w:w="2126" w:type="dxa"/>
          </w:tcPr>
          <w:p w14:paraId="74FC4B33" w14:textId="6E99509D" w:rsidR="001B6931" w:rsidRPr="00D31197" w:rsidRDefault="00660D78" w:rsidP="00660D78">
            <w:pPr>
              <w:rPr>
                <w:rFonts w:ascii="Times New Roman" w:hAnsi="Times New Roman" w:cs="Times New Roman"/>
                <w:sz w:val="20"/>
                <w:szCs w:val="20"/>
              </w:rPr>
            </w:pPr>
            <w:r w:rsidRPr="00660D78">
              <w:rPr>
                <w:rFonts w:ascii="Times New Roman" w:hAnsi="Times New Roman" w:cs="Times New Roman"/>
                <w:sz w:val="20"/>
                <w:szCs w:val="20"/>
              </w:rPr>
              <w:t xml:space="preserve">Smoking cigarettes, using other organic materials as fossil fuels, and incomplete coal </w:t>
            </w:r>
            <w:proofErr w:type="gramStart"/>
            <w:r w:rsidRPr="00660D78">
              <w:rPr>
                <w:rFonts w:ascii="Times New Roman" w:hAnsi="Times New Roman" w:cs="Times New Roman"/>
                <w:sz w:val="20"/>
                <w:szCs w:val="20"/>
              </w:rPr>
              <w:t>combustion  ,</w:t>
            </w:r>
            <w:proofErr w:type="gramEnd"/>
            <w:r w:rsidRPr="00660D78">
              <w:rPr>
                <w:rFonts w:ascii="Times New Roman" w:hAnsi="Times New Roman" w:cs="Times New Roman"/>
                <w:sz w:val="20"/>
                <w:szCs w:val="20"/>
              </w:rPr>
              <w:t>close to busy roads or in the vicinity of petrol filling stations.</w:t>
            </w:r>
          </w:p>
        </w:tc>
        <w:tc>
          <w:tcPr>
            <w:tcW w:w="1701" w:type="dxa"/>
          </w:tcPr>
          <w:p w14:paraId="0DDDEBFA" w14:textId="30263806" w:rsidR="001B6931" w:rsidRPr="00D31197" w:rsidRDefault="009956B6"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sz w:val="20"/>
                <w:szCs w:val="20"/>
              </w:rPr>
              <w:t xml:space="preserve">Total </w:t>
            </w:r>
            <w:r w:rsidR="006519FB" w:rsidRPr="006639DF">
              <w:rPr>
                <w:rFonts w:ascii="Times New Roman" w:hAnsi="Times New Roman" w:cs="Times New Roman"/>
                <w:sz w:val="20"/>
                <w:szCs w:val="20"/>
              </w:rPr>
              <w:t>particle mass</w:t>
            </w:r>
            <w:r>
              <w:rPr>
                <w:rFonts w:ascii="Times New Roman" w:hAnsi="Times New Roman" w:cs="Times New Roman"/>
                <w:sz w:val="20"/>
                <w:szCs w:val="20"/>
              </w:rPr>
              <w:t>-</w:t>
            </w:r>
            <w:r w:rsidRPr="008B2D1E">
              <w:rPr>
                <w:rFonts w:ascii="Times New Roman" w:hAnsi="Times New Roman" w:cs="Times New Roman"/>
                <w:b/>
                <w:bCs/>
                <w:sz w:val="20"/>
                <w:szCs w:val="20"/>
              </w:rPr>
              <w:t>20–30%</w:t>
            </w:r>
          </w:p>
        </w:tc>
        <w:tc>
          <w:tcPr>
            <w:tcW w:w="1134" w:type="dxa"/>
          </w:tcPr>
          <w:p w14:paraId="67A0C8BD" w14:textId="6E9594F3" w:rsidR="005F1C20" w:rsidRDefault="0067603A" w:rsidP="00891F53">
            <w:pPr>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&lt;EndNote&gt;&lt;Cite&gt;&lt;Author&gt;Chiu&lt;/Author&gt;&lt;Year&gt;2013&lt;/Year&gt;&lt;RecNum&gt;35&lt;/RecNum&gt;&lt;DisplayText&gt;&lt;style face="superscript"&gt;32&lt;/style&gt;&lt;/DisplayText&gt;&lt;record&gt;&lt;rec-number&gt;35&lt;/rec-number&gt;&lt;foreign-keys&gt;&lt;key app="EN" db-id="dwdr0wwrbzzptmevws8xvsxyrdxpwa2sa2px" timestamp="1661085884"&gt;35&lt;/key&gt;&lt;/foreign-keys&gt;&lt;ref-type name="Journal Article"&gt;17&lt;/ref-type&gt;&lt;contributors&gt;&lt;authors&gt;&lt;author&gt;Chiu, Weihsueh A&lt;/author&gt;&lt;author&gt;Jinot, Jennifer&lt;/author&gt;&lt;author&gt;Scott, Cheryl Siegel&lt;/author&gt;&lt;author&gt;Makris, Susan L&lt;/author&gt;&lt;author&gt;Cooper, Glinda S&lt;/author&gt;&lt;author&gt;Dzubow, Rebecca C&lt;/author&gt;&lt;author&gt;Bale, Ambuja S&lt;/author&gt;&lt;author&gt;Evans, Marina V&lt;/author&gt;&lt;author&gt;Guyton, Kathryn Z&lt;/author&gt;&lt;author&gt;Keshava, Nagalakshmi&lt;/author&gt;&lt;/authors&gt;&lt;/contributors&gt;&lt;titles&gt;&lt;title&gt;Human health effects of trichloroethylene: key findings and scientific issues&lt;/title&gt;&lt;secondary-title&gt;J Environmental health perspectives&lt;/secondary-title&gt;&lt;/titles&gt;&lt;periodical&gt;&lt;full-title&gt;J Environmental health perspectives&lt;/full-title&gt;&lt;/periodical&gt;&lt;pages&gt;303-311&lt;/pages&gt;&lt;volume&gt;121&lt;/volume&gt;&lt;number&gt;3&lt;/number&gt;&lt;dates&gt;&lt;year&gt;2013&lt;/year&gt;&lt;/dates&gt;&lt;isbn&gt;0091-6765&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32</w:t>
            </w:r>
            <w:r>
              <w:rPr>
                <w:rFonts w:ascii="Times New Roman" w:hAnsi="Times New Roman" w:cs="Times New Roman"/>
                <w:color w:val="1B1B1B"/>
                <w:sz w:val="20"/>
                <w:szCs w:val="20"/>
                <w:shd w:val="clear" w:color="auto" w:fill="FFFFFF"/>
              </w:rPr>
              <w:fldChar w:fldCharType="end"/>
            </w:r>
          </w:p>
          <w:p w14:paraId="63F9E530" w14:textId="77777777" w:rsidR="005F1C20" w:rsidRDefault="005F1C20" w:rsidP="00891F53">
            <w:pPr>
              <w:jc w:val="both"/>
              <w:rPr>
                <w:rFonts w:ascii="Times New Roman" w:hAnsi="Times New Roman" w:cs="Times New Roman"/>
                <w:color w:val="1B1B1B"/>
                <w:sz w:val="20"/>
                <w:szCs w:val="20"/>
                <w:shd w:val="clear" w:color="auto" w:fill="FFFFFF"/>
              </w:rPr>
            </w:pPr>
          </w:p>
          <w:p w14:paraId="4726F4D9" w14:textId="77777777" w:rsidR="005F1C20" w:rsidRDefault="005F1C20" w:rsidP="00891F53">
            <w:pPr>
              <w:jc w:val="both"/>
              <w:rPr>
                <w:rFonts w:ascii="Times New Roman" w:hAnsi="Times New Roman" w:cs="Times New Roman"/>
                <w:color w:val="1B1B1B"/>
                <w:sz w:val="20"/>
                <w:szCs w:val="20"/>
                <w:shd w:val="clear" w:color="auto" w:fill="FFFFFF"/>
              </w:rPr>
            </w:pPr>
          </w:p>
          <w:p w14:paraId="15B28075" w14:textId="2F2522A3" w:rsidR="001B6931" w:rsidRPr="00D31197" w:rsidRDefault="001B6931" w:rsidP="00891F53">
            <w:pPr>
              <w:jc w:val="both"/>
              <w:rPr>
                <w:rFonts w:ascii="Times New Roman" w:hAnsi="Times New Roman" w:cs="Times New Roman"/>
                <w:color w:val="1B1B1B"/>
                <w:sz w:val="20"/>
                <w:szCs w:val="20"/>
                <w:shd w:val="clear" w:color="auto" w:fill="FFFFFF"/>
              </w:rPr>
            </w:pPr>
          </w:p>
        </w:tc>
      </w:tr>
    </w:tbl>
    <w:p w14:paraId="353A76EA" w14:textId="24733834" w:rsidR="009B3A12" w:rsidRDefault="009B3A12" w:rsidP="0087286F">
      <w:pPr>
        <w:shd w:val="clear" w:color="auto" w:fill="FFFFFF"/>
        <w:spacing w:before="100" w:beforeAutospacing="1" w:after="100" w:afterAutospacing="1" w:line="240" w:lineRule="auto"/>
        <w:jc w:val="both"/>
        <w:rPr>
          <w:rFonts w:ascii="Times New Roman" w:hAnsi="Times New Roman" w:cs="Times New Roman"/>
          <w:color w:val="1B1B1B"/>
          <w:sz w:val="24"/>
          <w:szCs w:val="24"/>
          <w:shd w:val="clear" w:color="auto" w:fill="FFFFFF"/>
        </w:rPr>
      </w:pPr>
    </w:p>
    <w:p w14:paraId="7F70C74B" w14:textId="6DEA35C6" w:rsidR="005B7BBD" w:rsidRDefault="00B024E5" w:rsidP="005B7BBD">
      <w:pPr>
        <w:spacing w:line="360" w:lineRule="auto"/>
        <w:jc w:val="both"/>
        <w:rPr>
          <w:rFonts w:ascii="Times New Roman" w:eastAsia="Times New Roman" w:hAnsi="Times New Roman" w:cs="Times New Roman"/>
          <w:color w:val="1B1B1B"/>
          <w:sz w:val="24"/>
          <w:szCs w:val="24"/>
          <w:shd w:val="clear" w:color="auto" w:fill="FFFFFF"/>
          <w:lang w:eastAsia="en-IN"/>
        </w:rPr>
      </w:pPr>
      <w:r w:rsidRPr="008A420A">
        <w:rPr>
          <w:rFonts w:ascii="Times New Roman" w:eastAsia="Times New Roman" w:hAnsi="Times New Roman" w:cs="Times New Roman"/>
          <w:color w:val="1B1B1B"/>
          <w:sz w:val="24"/>
          <w:szCs w:val="24"/>
          <w:shd w:val="clear" w:color="auto" w:fill="FFFFFF"/>
          <w:lang w:eastAsia="en-IN"/>
        </w:rPr>
        <w:t>Apartments often have fewer windows than</w:t>
      </w:r>
      <w:r w:rsidR="008574FE">
        <w:rPr>
          <w:rFonts w:ascii="Times New Roman" w:eastAsia="Times New Roman" w:hAnsi="Times New Roman" w:cs="Times New Roman"/>
          <w:color w:val="1B1B1B"/>
          <w:sz w:val="24"/>
          <w:szCs w:val="24"/>
          <w:shd w:val="clear" w:color="auto" w:fill="FFFFFF"/>
          <w:lang w:eastAsia="en-IN"/>
        </w:rPr>
        <w:t xml:space="preserve"> individual</w:t>
      </w:r>
      <w:r w:rsidRPr="008A420A">
        <w:rPr>
          <w:rFonts w:ascii="Times New Roman" w:eastAsia="Times New Roman" w:hAnsi="Times New Roman" w:cs="Times New Roman"/>
          <w:color w:val="1B1B1B"/>
          <w:sz w:val="24"/>
          <w:szCs w:val="24"/>
          <w:shd w:val="clear" w:color="auto" w:fill="FFFFFF"/>
          <w:lang w:eastAsia="en-IN"/>
        </w:rPr>
        <w:t xml:space="preserve"> homes, lack of cross</w:t>
      </w:r>
      <w:r w:rsidR="00B633A2">
        <w:rPr>
          <w:rFonts w:ascii="Times New Roman" w:eastAsia="Times New Roman" w:hAnsi="Times New Roman" w:cs="Times New Roman"/>
          <w:color w:val="1B1B1B"/>
          <w:sz w:val="24"/>
          <w:szCs w:val="24"/>
          <w:shd w:val="clear" w:color="auto" w:fill="FFFFFF"/>
          <w:lang w:eastAsia="en-IN"/>
        </w:rPr>
        <w:t>-</w:t>
      </w:r>
      <w:r w:rsidRPr="008A420A">
        <w:rPr>
          <w:rFonts w:ascii="Times New Roman" w:eastAsia="Times New Roman" w:hAnsi="Times New Roman" w:cs="Times New Roman"/>
          <w:color w:val="1B1B1B"/>
          <w:sz w:val="24"/>
          <w:szCs w:val="24"/>
          <w:shd w:val="clear" w:color="auto" w:fill="FFFFFF"/>
          <w:lang w:eastAsia="en-IN"/>
        </w:rPr>
        <w:t>ventilation due to common wall</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or widow in one wall only, now</w:t>
      </w:r>
      <w:r w:rsidR="00B633A2">
        <w:rPr>
          <w:rFonts w:ascii="Times New Roman" w:eastAsia="Times New Roman" w:hAnsi="Times New Roman" w:cs="Times New Roman"/>
          <w:color w:val="1B1B1B"/>
          <w:sz w:val="24"/>
          <w:szCs w:val="24"/>
          <w:shd w:val="clear" w:color="auto" w:fill="FFFFFF"/>
          <w:lang w:eastAsia="en-IN"/>
        </w:rPr>
        <w:t>a</w:t>
      </w:r>
      <w:r w:rsidRPr="008A420A">
        <w:rPr>
          <w:rFonts w:ascii="Times New Roman" w:eastAsia="Times New Roman" w:hAnsi="Times New Roman" w:cs="Times New Roman"/>
          <w:color w:val="1B1B1B"/>
          <w:sz w:val="24"/>
          <w:szCs w:val="24"/>
          <w:shd w:val="clear" w:color="auto" w:fill="FFFFFF"/>
          <w:lang w:eastAsia="en-IN"/>
        </w:rPr>
        <w:t xml:space="preserve">days almost every </w:t>
      </w:r>
      <w:r w:rsidR="0022166F" w:rsidRPr="008A420A">
        <w:rPr>
          <w:rFonts w:ascii="Times New Roman" w:eastAsia="Times New Roman" w:hAnsi="Times New Roman" w:cs="Times New Roman"/>
          <w:color w:val="1B1B1B"/>
          <w:sz w:val="24"/>
          <w:szCs w:val="24"/>
          <w:shd w:val="clear" w:color="auto" w:fill="FFFFFF"/>
          <w:lang w:eastAsia="en-IN"/>
        </w:rPr>
        <w:t>apartment</w:t>
      </w:r>
      <w:r w:rsidRPr="008A420A">
        <w:rPr>
          <w:rFonts w:ascii="Times New Roman" w:eastAsia="Times New Roman" w:hAnsi="Times New Roman" w:cs="Times New Roman"/>
          <w:color w:val="1B1B1B"/>
          <w:sz w:val="24"/>
          <w:szCs w:val="24"/>
          <w:shd w:val="clear" w:color="auto" w:fill="FFFFFF"/>
          <w:lang w:eastAsia="en-IN"/>
        </w:rPr>
        <w:t xml:space="preserve"> ha</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xml:space="preserve"> sliding window</w:t>
      </w:r>
      <w:r w:rsidR="00B633A2">
        <w:rPr>
          <w:rFonts w:ascii="Times New Roman" w:eastAsia="Times New Roman" w:hAnsi="Times New Roman" w:cs="Times New Roman"/>
          <w:color w:val="1B1B1B"/>
          <w:sz w:val="24"/>
          <w:szCs w:val="24"/>
          <w:shd w:val="clear" w:color="auto" w:fill="FFFFFF"/>
          <w:lang w:eastAsia="en-IN"/>
        </w:rPr>
        <w:t>s</w:t>
      </w:r>
      <w:r w:rsidRPr="008A420A">
        <w:rPr>
          <w:rFonts w:ascii="Times New Roman" w:eastAsia="Times New Roman" w:hAnsi="Times New Roman" w:cs="Times New Roman"/>
          <w:color w:val="1B1B1B"/>
          <w:sz w:val="24"/>
          <w:szCs w:val="24"/>
          <w:shd w:val="clear" w:color="auto" w:fill="FFFFFF"/>
          <w:lang w:eastAsia="en-IN"/>
        </w:rPr>
        <w:t xml:space="preserve"> which allow only 50% of airflow than the actual size of </w:t>
      </w:r>
      <w:r w:rsidR="00B633A2">
        <w:rPr>
          <w:rFonts w:ascii="Times New Roman" w:eastAsia="Times New Roman" w:hAnsi="Times New Roman" w:cs="Times New Roman"/>
          <w:color w:val="1B1B1B"/>
          <w:sz w:val="24"/>
          <w:szCs w:val="24"/>
          <w:shd w:val="clear" w:color="auto" w:fill="FFFFFF"/>
          <w:lang w:eastAsia="en-IN"/>
        </w:rPr>
        <w:t xml:space="preserve">the </w:t>
      </w:r>
      <w:r w:rsidRPr="008A420A">
        <w:rPr>
          <w:rFonts w:ascii="Times New Roman" w:eastAsia="Times New Roman" w:hAnsi="Times New Roman" w:cs="Times New Roman"/>
          <w:color w:val="1B1B1B"/>
          <w:sz w:val="24"/>
          <w:szCs w:val="24"/>
          <w:shd w:val="clear" w:color="auto" w:fill="FFFFFF"/>
          <w:lang w:eastAsia="en-IN"/>
        </w:rPr>
        <w:t xml:space="preserve">window which increases the possibility of inadequate air circulation. This may indicate that there is no natural air movement in addition to having fewer air vents. </w:t>
      </w:r>
      <w:r w:rsidR="00B36FD5" w:rsidRPr="00B36FD5">
        <w:rPr>
          <w:rFonts w:ascii="Times New Roman" w:eastAsia="Times New Roman" w:hAnsi="Times New Roman" w:cs="Times New Roman"/>
          <w:color w:val="1B1B1B"/>
          <w:sz w:val="24"/>
          <w:szCs w:val="24"/>
          <w:shd w:val="clear" w:color="auto" w:fill="FFFFFF"/>
          <w:lang w:eastAsia="en-IN"/>
        </w:rPr>
        <w:t>To keep the temperature at a reasonable level</w:t>
      </w:r>
      <w:r w:rsidR="00B36FD5" w:rsidRPr="008A420A">
        <w:rPr>
          <w:rFonts w:ascii="Times New Roman" w:eastAsia="Times New Roman" w:hAnsi="Times New Roman" w:cs="Times New Roman"/>
          <w:color w:val="1B1B1B"/>
          <w:sz w:val="24"/>
          <w:szCs w:val="24"/>
          <w:shd w:val="clear" w:color="auto" w:fill="FFFFFF"/>
          <w:lang w:eastAsia="en-IN"/>
        </w:rPr>
        <w:t xml:space="preserve"> </w:t>
      </w:r>
      <w:r w:rsidRPr="008A420A">
        <w:rPr>
          <w:rFonts w:ascii="Times New Roman" w:eastAsia="Times New Roman" w:hAnsi="Times New Roman" w:cs="Times New Roman"/>
          <w:color w:val="1B1B1B"/>
          <w:sz w:val="24"/>
          <w:szCs w:val="24"/>
          <w:shd w:val="clear" w:color="auto" w:fill="FFFFFF"/>
          <w:lang w:eastAsia="en-IN"/>
        </w:rPr>
        <w:t xml:space="preserve">and </w:t>
      </w:r>
      <w:r w:rsidR="0087153F">
        <w:rPr>
          <w:rFonts w:ascii="Times New Roman" w:eastAsia="Times New Roman" w:hAnsi="Times New Roman" w:cs="Times New Roman"/>
          <w:color w:val="1B1B1B"/>
          <w:sz w:val="24"/>
          <w:szCs w:val="24"/>
          <w:shd w:val="clear" w:color="auto" w:fill="FFFFFF"/>
          <w:lang w:eastAsia="en-IN"/>
        </w:rPr>
        <w:t xml:space="preserve">to </w:t>
      </w:r>
      <w:r w:rsidRPr="008A420A">
        <w:rPr>
          <w:rFonts w:ascii="Times New Roman" w:eastAsia="Times New Roman" w:hAnsi="Times New Roman" w:cs="Times New Roman"/>
          <w:color w:val="1B1B1B"/>
          <w:sz w:val="24"/>
          <w:szCs w:val="24"/>
          <w:shd w:val="clear" w:color="auto" w:fill="FFFFFF"/>
          <w:lang w:eastAsia="en-IN"/>
        </w:rPr>
        <w:t xml:space="preserve">avoid </w:t>
      </w:r>
      <w:r w:rsidR="00B633A2">
        <w:rPr>
          <w:rFonts w:ascii="Times New Roman" w:eastAsia="Times New Roman" w:hAnsi="Times New Roman" w:cs="Times New Roman"/>
          <w:color w:val="1B1B1B"/>
          <w:sz w:val="24"/>
          <w:szCs w:val="24"/>
          <w:shd w:val="clear" w:color="auto" w:fill="FFFFFF"/>
          <w:lang w:eastAsia="en-IN"/>
        </w:rPr>
        <w:t xml:space="preserve">accumulation of dust and </w:t>
      </w:r>
      <w:proofErr w:type="spellStart"/>
      <w:r w:rsidR="00B633A2">
        <w:rPr>
          <w:rFonts w:ascii="Times New Roman" w:eastAsia="Times New Roman" w:hAnsi="Times New Roman" w:cs="Times New Roman"/>
          <w:color w:val="1B1B1B"/>
          <w:sz w:val="24"/>
          <w:szCs w:val="24"/>
          <w:shd w:val="clear" w:color="auto" w:fill="FFFFFF"/>
          <w:lang w:eastAsia="en-IN"/>
        </w:rPr>
        <w:t>mo</w:t>
      </w:r>
      <w:r w:rsidRPr="008A420A">
        <w:rPr>
          <w:rFonts w:ascii="Times New Roman" w:eastAsia="Times New Roman" w:hAnsi="Times New Roman" w:cs="Times New Roman"/>
          <w:color w:val="1B1B1B"/>
          <w:sz w:val="24"/>
          <w:szCs w:val="24"/>
          <w:shd w:val="clear" w:color="auto" w:fill="FFFFFF"/>
          <w:lang w:eastAsia="en-IN"/>
        </w:rPr>
        <w:t>ld</w:t>
      </w:r>
      <w:proofErr w:type="spellEnd"/>
      <w:r w:rsidRPr="008A420A">
        <w:rPr>
          <w:rFonts w:ascii="Times New Roman" w:eastAsia="Times New Roman" w:hAnsi="Times New Roman" w:cs="Times New Roman"/>
          <w:color w:val="1B1B1B"/>
          <w:sz w:val="24"/>
          <w:szCs w:val="24"/>
          <w:shd w:val="clear" w:color="auto" w:fill="FFFFFF"/>
          <w:lang w:eastAsia="en-IN"/>
        </w:rPr>
        <w:t xml:space="preserve">, free-flowing air is a crucial element of healthy air. Humidity makes the air sluggish, which traps the dust particles (along with other air </w:t>
      </w:r>
      <w:r w:rsidRPr="008A420A">
        <w:rPr>
          <w:rFonts w:ascii="Times New Roman" w:eastAsia="Times New Roman" w:hAnsi="Times New Roman" w:cs="Times New Roman"/>
          <w:color w:val="1B1B1B"/>
          <w:sz w:val="24"/>
          <w:szCs w:val="24"/>
          <w:shd w:val="clear" w:color="auto" w:fill="FFFFFF"/>
          <w:lang w:eastAsia="en-IN"/>
        </w:rPr>
        <w:lastRenderedPageBreak/>
        <w:t xml:space="preserve">pollutants). </w:t>
      </w:r>
      <w:r w:rsidR="00AB7469" w:rsidRPr="00AB7469">
        <w:rPr>
          <w:rFonts w:ascii="Times New Roman" w:eastAsia="Times New Roman" w:hAnsi="Times New Roman" w:cs="Times New Roman"/>
          <w:color w:val="1B1B1B"/>
          <w:sz w:val="24"/>
          <w:szCs w:val="24"/>
          <w:shd w:val="clear" w:color="auto" w:fill="FFFFFF"/>
          <w:lang w:eastAsia="en-IN"/>
        </w:rPr>
        <w:t xml:space="preserve">Small flats frequently contain linked bathrooms and laundry facilities, as well as bathrooms without windows. It can be particularly difficult to maintain these "wet rooms" to dry and </w:t>
      </w:r>
      <w:proofErr w:type="spellStart"/>
      <w:r w:rsidR="00AB7469" w:rsidRPr="00AB7469">
        <w:rPr>
          <w:rFonts w:ascii="Times New Roman" w:eastAsia="Times New Roman" w:hAnsi="Times New Roman" w:cs="Times New Roman"/>
          <w:color w:val="1B1B1B"/>
          <w:sz w:val="24"/>
          <w:szCs w:val="24"/>
          <w:shd w:val="clear" w:color="auto" w:fill="FFFFFF"/>
          <w:lang w:eastAsia="en-IN"/>
        </w:rPr>
        <w:t>mold</w:t>
      </w:r>
      <w:proofErr w:type="spellEnd"/>
      <w:r w:rsidR="00AB7469" w:rsidRPr="00AB7469">
        <w:rPr>
          <w:rFonts w:ascii="Times New Roman" w:eastAsia="Times New Roman" w:hAnsi="Times New Roman" w:cs="Times New Roman"/>
          <w:color w:val="1B1B1B"/>
          <w:sz w:val="24"/>
          <w:szCs w:val="24"/>
          <w:shd w:val="clear" w:color="auto" w:fill="FFFFFF"/>
          <w:lang w:eastAsia="en-IN"/>
        </w:rPr>
        <w:t xml:space="preserve"> and mildew-free when they are near to one another. A healthy air environment depends on </w:t>
      </w:r>
      <w:r w:rsidR="00B633A2">
        <w:rPr>
          <w:rFonts w:ascii="Times New Roman" w:eastAsia="Times New Roman" w:hAnsi="Times New Roman" w:cs="Times New Roman"/>
          <w:color w:val="1B1B1B"/>
          <w:sz w:val="24"/>
          <w:szCs w:val="24"/>
          <w:shd w:val="clear" w:color="auto" w:fill="FFFFFF"/>
          <w:lang w:eastAsia="en-IN"/>
        </w:rPr>
        <w:t>several</w:t>
      </w:r>
      <w:r w:rsidR="00AB7469" w:rsidRPr="00AB7469">
        <w:rPr>
          <w:rFonts w:ascii="Times New Roman" w:eastAsia="Times New Roman" w:hAnsi="Times New Roman" w:cs="Times New Roman"/>
          <w:color w:val="1B1B1B"/>
          <w:sz w:val="24"/>
          <w:szCs w:val="24"/>
          <w:shd w:val="clear" w:color="auto" w:fill="FFFFFF"/>
          <w:lang w:eastAsia="en-IN"/>
        </w:rPr>
        <w:t xml:space="preserve"> variables. By taking care of different component</w:t>
      </w:r>
      <w:r w:rsidR="00B633A2">
        <w:rPr>
          <w:rFonts w:ascii="Times New Roman" w:eastAsia="Times New Roman" w:hAnsi="Times New Roman" w:cs="Times New Roman"/>
          <w:color w:val="1B1B1B"/>
          <w:sz w:val="24"/>
          <w:szCs w:val="24"/>
          <w:shd w:val="clear" w:color="auto" w:fill="FFFFFF"/>
          <w:lang w:eastAsia="en-IN"/>
        </w:rPr>
        <w:t>s,</w:t>
      </w:r>
      <w:r w:rsidR="00AB7469" w:rsidRPr="00AB7469">
        <w:rPr>
          <w:rFonts w:ascii="Times New Roman" w:eastAsia="Times New Roman" w:hAnsi="Times New Roman" w:cs="Times New Roman"/>
          <w:color w:val="1B1B1B"/>
          <w:sz w:val="24"/>
          <w:szCs w:val="24"/>
          <w:shd w:val="clear" w:color="auto" w:fill="FFFFFF"/>
          <w:lang w:eastAsia="en-IN"/>
        </w:rPr>
        <w:t xml:space="preserve"> proper air circulation can </w:t>
      </w:r>
      <w:r w:rsidR="00B633A2">
        <w:rPr>
          <w:rFonts w:ascii="Times New Roman" w:eastAsia="Times New Roman" w:hAnsi="Times New Roman" w:cs="Times New Roman"/>
          <w:color w:val="1B1B1B"/>
          <w:sz w:val="24"/>
          <w:szCs w:val="24"/>
          <w:shd w:val="clear" w:color="auto" w:fill="FFFFFF"/>
          <w:lang w:eastAsia="en-IN"/>
        </w:rPr>
        <w:t xml:space="preserve">be </w:t>
      </w:r>
      <w:r w:rsidR="00AB7469" w:rsidRPr="00AB7469">
        <w:rPr>
          <w:rFonts w:ascii="Times New Roman" w:eastAsia="Times New Roman" w:hAnsi="Times New Roman" w:cs="Times New Roman"/>
          <w:color w:val="1B1B1B"/>
          <w:sz w:val="24"/>
          <w:szCs w:val="24"/>
          <w:shd w:val="clear" w:color="auto" w:fill="FFFFFF"/>
          <w:lang w:eastAsia="en-IN"/>
        </w:rPr>
        <w:t>achieved.</w:t>
      </w:r>
    </w:p>
    <w:p w14:paraId="3FF15C9A" w14:textId="43F7233B" w:rsidR="00210082" w:rsidRPr="001B0739" w:rsidRDefault="00210082" w:rsidP="005B7BBD">
      <w:pPr>
        <w:spacing w:line="360" w:lineRule="auto"/>
        <w:jc w:val="both"/>
        <w:rPr>
          <w:rFonts w:ascii="Times New Roman" w:hAnsi="Times New Roman" w:cs="Times New Roman"/>
          <w:b/>
          <w:bCs/>
          <w:color w:val="1B1B1B"/>
          <w:sz w:val="24"/>
          <w:szCs w:val="24"/>
          <w:shd w:val="clear" w:color="auto" w:fill="FFFFFF"/>
        </w:rPr>
      </w:pPr>
      <w:r w:rsidRPr="001B0739">
        <w:rPr>
          <w:rFonts w:ascii="Times New Roman" w:hAnsi="Times New Roman" w:cs="Times New Roman"/>
          <w:b/>
          <w:bCs/>
          <w:color w:val="1B1B1B"/>
          <w:sz w:val="24"/>
          <w:szCs w:val="24"/>
          <w:shd w:val="clear" w:color="auto" w:fill="FFFFFF"/>
        </w:rPr>
        <w:t xml:space="preserve">Ways to </w:t>
      </w:r>
      <w:r w:rsidR="00B633A2">
        <w:rPr>
          <w:rFonts w:ascii="Times New Roman" w:hAnsi="Times New Roman" w:cs="Times New Roman"/>
          <w:b/>
          <w:bCs/>
          <w:color w:val="1B1B1B"/>
          <w:sz w:val="24"/>
          <w:szCs w:val="24"/>
          <w:shd w:val="clear" w:color="auto" w:fill="FFFFFF"/>
        </w:rPr>
        <w:t>I</w:t>
      </w:r>
      <w:r w:rsidRPr="001B0739">
        <w:rPr>
          <w:rFonts w:ascii="Times New Roman" w:hAnsi="Times New Roman" w:cs="Times New Roman"/>
          <w:b/>
          <w:bCs/>
          <w:color w:val="1B1B1B"/>
          <w:sz w:val="24"/>
          <w:szCs w:val="24"/>
          <w:shd w:val="clear" w:color="auto" w:fill="FFFFFF"/>
        </w:rPr>
        <w:t>mprove the indoor air quality</w:t>
      </w:r>
    </w:p>
    <w:p w14:paraId="0047E01A" w14:textId="2BEA513C" w:rsidR="005B7BBD" w:rsidRDefault="0025025E" w:rsidP="003A6744">
      <w:pPr>
        <w:spacing w:after="100" w:afterAutospacing="1" w:line="360" w:lineRule="auto"/>
        <w:jc w:val="both"/>
        <w:rPr>
          <w:rFonts w:ascii="Times New Roman" w:eastAsia="Times New Roman" w:hAnsi="Times New Roman" w:cs="Times New Roman"/>
          <w:color w:val="1B1B1B"/>
          <w:sz w:val="24"/>
          <w:szCs w:val="24"/>
          <w:shd w:val="clear" w:color="auto" w:fill="FFFFFF"/>
          <w:lang w:eastAsia="en-IN"/>
        </w:rPr>
      </w:pPr>
      <w:r w:rsidRPr="0025025E">
        <w:rPr>
          <w:rFonts w:ascii="Times New Roman" w:eastAsia="Times New Roman" w:hAnsi="Times New Roman" w:cs="Times New Roman"/>
          <w:color w:val="1B1B1B"/>
          <w:sz w:val="24"/>
          <w:szCs w:val="24"/>
          <w:shd w:val="clear" w:color="auto" w:fill="FFFFFF"/>
          <w:lang w:eastAsia="en-IN"/>
        </w:rPr>
        <w:t>Although inmates won't be able to completely eradicate all the indoor pollutant</w:t>
      </w:r>
      <w:r w:rsidR="00B633A2">
        <w:rPr>
          <w:rFonts w:ascii="Times New Roman" w:eastAsia="Times New Roman" w:hAnsi="Times New Roman" w:cs="Times New Roman"/>
          <w:color w:val="1B1B1B"/>
          <w:sz w:val="24"/>
          <w:szCs w:val="24"/>
          <w:shd w:val="clear" w:color="auto" w:fill="FFFFFF"/>
          <w:lang w:eastAsia="en-IN"/>
        </w:rPr>
        <w:t>s</w:t>
      </w:r>
      <w:r w:rsidRPr="0025025E">
        <w:rPr>
          <w:rFonts w:ascii="Times New Roman" w:eastAsia="Times New Roman" w:hAnsi="Times New Roman" w:cs="Times New Roman"/>
          <w:color w:val="1B1B1B"/>
          <w:sz w:val="24"/>
          <w:szCs w:val="24"/>
          <w:shd w:val="clear" w:color="auto" w:fill="FFFFFF"/>
          <w:lang w:eastAsia="en-IN"/>
        </w:rPr>
        <w:t xml:space="preserve"> but </w:t>
      </w:r>
      <w:r w:rsidR="00E842BF">
        <w:rPr>
          <w:rFonts w:ascii="Times New Roman" w:eastAsia="Times New Roman" w:hAnsi="Times New Roman" w:cs="Times New Roman"/>
          <w:color w:val="1B1B1B"/>
          <w:sz w:val="24"/>
          <w:szCs w:val="24"/>
          <w:shd w:val="clear" w:color="auto" w:fill="FFFFFF"/>
          <w:lang w:eastAsia="en-IN"/>
        </w:rPr>
        <w:t>it is important to know</w:t>
      </w:r>
      <w:r w:rsidRPr="0025025E">
        <w:rPr>
          <w:rFonts w:ascii="Times New Roman" w:eastAsia="Times New Roman" w:hAnsi="Times New Roman" w:cs="Times New Roman"/>
          <w:color w:val="1B1B1B"/>
          <w:sz w:val="24"/>
          <w:szCs w:val="24"/>
          <w:shd w:val="clear" w:color="auto" w:fill="FFFFFF"/>
          <w:lang w:eastAsia="en-IN"/>
        </w:rPr>
        <w:t xml:space="preserve"> </w:t>
      </w:r>
      <w:r w:rsidR="00E842BF">
        <w:rPr>
          <w:rFonts w:ascii="Times New Roman" w:eastAsia="Times New Roman" w:hAnsi="Times New Roman" w:cs="Times New Roman"/>
          <w:color w:val="1B1B1B"/>
          <w:sz w:val="24"/>
          <w:szCs w:val="24"/>
          <w:shd w:val="clear" w:color="auto" w:fill="FFFFFF"/>
          <w:lang w:eastAsia="en-IN"/>
        </w:rPr>
        <w:t>various factors that cause indoor</w:t>
      </w:r>
      <w:r w:rsidR="00B633A2">
        <w:rPr>
          <w:rFonts w:ascii="Times New Roman" w:eastAsia="Times New Roman" w:hAnsi="Times New Roman" w:cs="Times New Roman"/>
          <w:color w:val="1B1B1B"/>
          <w:sz w:val="24"/>
          <w:szCs w:val="24"/>
          <w:shd w:val="clear" w:color="auto" w:fill="FFFFFF"/>
          <w:lang w:eastAsia="en-IN"/>
        </w:rPr>
        <w:t xml:space="preserve"> </w:t>
      </w:r>
      <w:r w:rsidRPr="0025025E">
        <w:rPr>
          <w:rFonts w:ascii="Times New Roman" w:eastAsia="Times New Roman" w:hAnsi="Times New Roman" w:cs="Times New Roman"/>
          <w:color w:val="1B1B1B"/>
          <w:sz w:val="24"/>
          <w:szCs w:val="24"/>
          <w:shd w:val="clear" w:color="auto" w:fill="FFFFFF"/>
          <w:lang w:eastAsia="en-IN"/>
        </w:rPr>
        <w:t xml:space="preserve">air </w:t>
      </w:r>
      <w:r w:rsidR="00E842BF">
        <w:rPr>
          <w:rFonts w:ascii="Times New Roman" w:eastAsia="Times New Roman" w:hAnsi="Times New Roman" w:cs="Times New Roman"/>
          <w:color w:val="1B1B1B"/>
          <w:sz w:val="24"/>
          <w:szCs w:val="24"/>
          <w:shd w:val="clear" w:color="auto" w:fill="FFFFFF"/>
          <w:lang w:eastAsia="en-IN"/>
        </w:rPr>
        <w:t xml:space="preserve">pollution. So that it </w:t>
      </w:r>
      <w:r w:rsidRPr="0025025E">
        <w:rPr>
          <w:rFonts w:ascii="Times New Roman" w:eastAsia="Times New Roman" w:hAnsi="Times New Roman" w:cs="Times New Roman"/>
          <w:color w:val="1B1B1B"/>
          <w:sz w:val="24"/>
          <w:szCs w:val="24"/>
          <w:shd w:val="clear" w:color="auto" w:fill="FFFFFF"/>
          <w:lang w:eastAsia="en-IN"/>
        </w:rPr>
        <w:t>will help to decide wh</w:t>
      </w:r>
      <w:r w:rsidR="002E5039">
        <w:rPr>
          <w:rFonts w:ascii="Times New Roman" w:eastAsia="Times New Roman" w:hAnsi="Times New Roman" w:cs="Times New Roman"/>
          <w:color w:val="1B1B1B"/>
          <w:sz w:val="24"/>
          <w:szCs w:val="24"/>
          <w:shd w:val="clear" w:color="auto" w:fill="FFFFFF"/>
          <w:lang w:eastAsia="en-IN"/>
        </w:rPr>
        <w:t>at</w:t>
      </w:r>
      <w:r w:rsidRPr="0025025E">
        <w:rPr>
          <w:rFonts w:ascii="Times New Roman" w:eastAsia="Times New Roman" w:hAnsi="Times New Roman" w:cs="Times New Roman"/>
          <w:color w:val="1B1B1B"/>
          <w:sz w:val="24"/>
          <w:szCs w:val="24"/>
          <w:shd w:val="clear" w:color="auto" w:fill="FFFFFF"/>
          <w:lang w:eastAsia="en-IN"/>
        </w:rPr>
        <w:t xml:space="preserve"> safety measures to take</w:t>
      </w:r>
      <w:r>
        <w:rPr>
          <w:rFonts w:ascii="Times New Roman" w:eastAsia="Times New Roman" w:hAnsi="Times New Roman" w:cs="Times New Roman"/>
          <w:color w:val="1B1B1B"/>
          <w:sz w:val="24"/>
          <w:szCs w:val="24"/>
          <w:shd w:val="clear" w:color="auto" w:fill="FFFFFF"/>
          <w:lang w:eastAsia="en-IN"/>
        </w:rPr>
        <w:t>.</w:t>
      </w:r>
      <w:r w:rsidRPr="00DE276A">
        <w:rPr>
          <w:rFonts w:ascii="Times New Roman" w:eastAsia="Times New Roman" w:hAnsi="Times New Roman" w:cs="Times New Roman"/>
          <w:color w:val="1B1B1B"/>
          <w:sz w:val="24"/>
          <w:szCs w:val="24"/>
          <w:shd w:val="clear" w:color="auto" w:fill="FFFFFF"/>
          <w:lang w:eastAsia="en-IN"/>
        </w:rPr>
        <w:t xml:space="preserve"> The</w:t>
      </w:r>
      <w:r w:rsidR="002A16A7" w:rsidRPr="00DE276A">
        <w:rPr>
          <w:rFonts w:ascii="Times New Roman" w:eastAsia="Times New Roman" w:hAnsi="Times New Roman" w:cs="Times New Roman"/>
          <w:color w:val="1B1B1B"/>
          <w:sz w:val="24"/>
          <w:szCs w:val="24"/>
          <w:shd w:val="clear" w:color="auto" w:fill="FFFFFF"/>
          <w:lang w:eastAsia="en-IN"/>
        </w:rPr>
        <w:t xml:space="preserve"> air quality can be improve</w:t>
      </w:r>
      <w:r w:rsidR="002E5039">
        <w:rPr>
          <w:rFonts w:ascii="Times New Roman" w:eastAsia="Times New Roman" w:hAnsi="Times New Roman" w:cs="Times New Roman"/>
          <w:color w:val="1B1B1B"/>
          <w:sz w:val="24"/>
          <w:szCs w:val="24"/>
          <w:shd w:val="clear" w:color="auto" w:fill="FFFFFF"/>
          <w:lang w:eastAsia="en-IN"/>
        </w:rPr>
        <w:t>d</w:t>
      </w:r>
      <w:r w:rsidR="002A16A7" w:rsidRPr="00DE276A">
        <w:rPr>
          <w:rFonts w:ascii="Times New Roman" w:eastAsia="Times New Roman" w:hAnsi="Times New Roman" w:cs="Times New Roman"/>
          <w:color w:val="1B1B1B"/>
          <w:sz w:val="24"/>
          <w:szCs w:val="24"/>
          <w:shd w:val="clear" w:color="auto" w:fill="FFFFFF"/>
          <w:lang w:eastAsia="en-IN"/>
        </w:rPr>
        <w:t xml:space="preserve"> by</w:t>
      </w:r>
      <w:r w:rsidR="004C08B3" w:rsidRPr="00DE276A">
        <w:rPr>
          <w:rFonts w:ascii="Times New Roman" w:eastAsia="Times New Roman" w:hAnsi="Times New Roman" w:cs="Times New Roman"/>
          <w:color w:val="1B1B1B"/>
          <w:sz w:val="24"/>
          <w:szCs w:val="24"/>
          <w:shd w:val="clear" w:color="auto" w:fill="FFFFFF"/>
          <w:lang w:eastAsia="en-IN"/>
        </w:rPr>
        <w:t xml:space="preserve"> three basic strategies</w:t>
      </w:r>
      <w:r w:rsidR="002E5039">
        <w:rPr>
          <w:rFonts w:ascii="Times New Roman" w:eastAsia="Times New Roman" w:hAnsi="Times New Roman" w:cs="Times New Roman"/>
          <w:color w:val="1B1B1B"/>
          <w:sz w:val="24"/>
          <w:szCs w:val="24"/>
          <w:shd w:val="clear" w:color="auto" w:fill="FFFFFF"/>
          <w:lang w:eastAsia="en-IN"/>
        </w:rPr>
        <w:t>;</w:t>
      </w:r>
      <w:r w:rsidR="004C08B3" w:rsidRPr="00DE276A">
        <w:rPr>
          <w:rFonts w:ascii="Times New Roman" w:eastAsia="Times New Roman" w:hAnsi="Times New Roman" w:cs="Times New Roman"/>
          <w:color w:val="1B1B1B"/>
          <w:sz w:val="24"/>
          <w:szCs w:val="24"/>
          <w:shd w:val="clear" w:color="auto" w:fill="FFFFFF"/>
          <w:lang w:eastAsia="en-IN"/>
        </w:rPr>
        <w:t xml:space="preserve"> one </w:t>
      </w:r>
      <w:proofErr w:type="gramStart"/>
      <w:r w:rsidR="004C08B3" w:rsidRPr="00DE276A">
        <w:rPr>
          <w:rFonts w:ascii="Times New Roman" w:eastAsia="Times New Roman" w:hAnsi="Times New Roman" w:cs="Times New Roman"/>
          <w:color w:val="1B1B1B"/>
          <w:sz w:val="24"/>
          <w:szCs w:val="24"/>
          <w:shd w:val="clear" w:color="auto" w:fill="FFFFFF"/>
          <w:lang w:eastAsia="en-IN"/>
        </w:rPr>
        <w:t xml:space="preserve">is  </w:t>
      </w:r>
      <w:r w:rsidR="002E5039">
        <w:rPr>
          <w:rFonts w:ascii="Times New Roman" w:eastAsia="Times New Roman" w:hAnsi="Times New Roman" w:cs="Times New Roman"/>
          <w:color w:val="1B1B1B"/>
          <w:sz w:val="24"/>
          <w:szCs w:val="24"/>
          <w:shd w:val="clear" w:color="auto" w:fill="FFFFFF"/>
          <w:lang w:eastAsia="en-IN"/>
        </w:rPr>
        <w:t>(</w:t>
      </w:r>
      <w:proofErr w:type="spellStart"/>
      <w:proofErr w:type="gramEnd"/>
      <w:r w:rsidR="002E5039">
        <w:rPr>
          <w:rFonts w:ascii="Times New Roman" w:eastAsia="Times New Roman" w:hAnsi="Times New Roman" w:cs="Times New Roman"/>
          <w:color w:val="1B1B1B"/>
          <w:sz w:val="24"/>
          <w:szCs w:val="24"/>
          <w:shd w:val="clear" w:color="auto" w:fill="FFFFFF"/>
          <w:lang w:eastAsia="en-IN"/>
        </w:rPr>
        <w:t>i</w:t>
      </w:r>
      <w:proofErr w:type="spellEnd"/>
      <w:r w:rsidR="002E5039">
        <w:rPr>
          <w:rFonts w:ascii="Times New Roman" w:eastAsia="Times New Roman" w:hAnsi="Times New Roman" w:cs="Times New Roman"/>
          <w:color w:val="1B1B1B"/>
          <w:sz w:val="24"/>
          <w:szCs w:val="24"/>
          <w:shd w:val="clear" w:color="auto" w:fill="FFFFFF"/>
          <w:lang w:eastAsia="en-IN"/>
        </w:rPr>
        <w:t xml:space="preserve">) </w:t>
      </w:r>
      <w:r w:rsidR="00DB0CD8">
        <w:rPr>
          <w:rFonts w:ascii="Times New Roman" w:eastAsia="Times New Roman" w:hAnsi="Times New Roman" w:cs="Times New Roman"/>
          <w:color w:val="1B1B1B"/>
          <w:sz w:val="24"/>
          <w:szCs w:val="24"/>
          <w:shd w:val="clear" w:color="auto" w:fill="FFFFFF"/>
          <w:lang w:eastAsia="en-IN"/>
        </w:rPr>
        <w:t>Source</w:t>
      </w:r>
      <w:r w:rsidR="002F5016">
        <w:rPr>
          <w:rFonts w:ascii="Times New Roman" w:eastAsia="Times New Roman" w:hAnsi="Times New Roman" w:cs="Times New Roman"/>
          <w:color w:val="1B1B1B"/>
          <w:sz w:val="24"/>
          <w:szCs w:val="24"/>
          <w:shd w:val="clear" w:color="auto" w:fill="FFFFFF"/>
          <w:lang w:eastAsia="en-IN"/>
        </w:rPr>
        <w:t xml:space="preserve"> </w:t>
      </w:r>
      <w:r w:rsidR="00B75C46">
        <w:rPr>
          <w:rFonts w:ascii="Times New Roman" w:eastAsia="Times New Roman" w:hAnsi="Times New Roman" w:cs="Times New Roman"/>
          <w:color w:val="1B1B1B"/>
          <w:sz w:val="24"/>
          <w:szCs w:val="24"/>
          <w:shd w:val="clear" w:color="auto" w:fill="FFFFFF"/>
          <w:lang w:eastAsia="en-IN"/>
        </w:rPr>
        <w:t>Monitoring</w:t>
      </w:r>
      <w:r w:rsidR="00210082" w:rsidRPr="00DE276A">
        <w:rPr>
          <w:rFonts w:ascii="Times New Roman" w:eastAsia="Times New Roman" w:hAnsi="Times New Roman" w:cs="Times New Roman"/>
          <w:color w:val="1B1B1B"/>
          <w:sz w:val="24"/>
          <w:szCs w:val="24"/>
          <w:shd w:val="clear" w:color="auto" w:fill="FFFFFF"/>
          <w:lang w:eastAsia="en-IN"/>
        </w:rPr>
        <w:t>,</w:t>
      </w:r>
      <w:r w:rsidR="004C08B3" w:rsidRPr="00DE276A">
        <w:rPr>
          <w:rFonts w:ascii="Times New Roman" w:eastAsia="Times New Roman" w:hAnsi="Times New Roman" w:cs="Times New Roman"/>
          <w:color w:val="1B1B1B"/>
          <w:sz w:val="24"/>
          <w:szCs w:val="24"/>
          <w:shd w:val="clear" w:color="auto" w:fill="FFFFFF"/>
          <w:lang w:eastAsia="en-IN"/>
        </w:rPr>
        <w:t xml:space="preserve"> then </w:t>
      </w:r>
      <w:bookmarkStart w:id="2" w:name="_Hlk107943631"/>
      <w:r w:rsidR="002E5039">
        <w:rPr>
          <w:rFonts w:ascii="Times New Roman" w:eastAsia="Times New Roman" w:hAnsi="Times New Roman" w:cs="Times New Roman"/>
          <w:color w:val="1B1B1B"/>
          <w:sz w:val="24"/>
          <w:szCs w:val="24"/>
          <w:shd w:val="clear" w:color="auto" w:fill="FFFFFF"/>
          <w:lang w:eastAsia="en-IN"/>
        </w:rPr>
        <w:t xml:space="preserve">(ii) </w:t>
      </w:r>
      <w:proofErr w:type="spellStart"/>
      <w:r w:rsidR="00DB0CD8">
        <w:rPr>
          <w:rFonts w:ascii="Times New Roman" w:eastAsia="Times New Roman" w:hAnsi="Times New Roman" w:cs="Times New Roman"/>
          <w:color w:val="1B1B1B"/>
          <w:sz w:val="24"/>
          <w:szCs w:val="24"/>
          <w:shd w:val="clear" w:color="auto" w:fill="FFFFFF"/>
          <w:lang w:eastAsia="en-IN"/>
        </w:rPr>
        <w:t>Imroved</w:t>
      </w:r>
      <w:proofErr w:type="spellEnd"/>
      <w:r w:rsidR="00DB0CD8">
        <w:rPr>
          <w:rFonts w:ascii="Times New Roman" w:eastAsia="Times New Roman" w:hAnsi="Times New Roman" w:cs="Times New Roman"/>
          <w:color w:val="1B1B1B"/>
          <w:sz w:val="24"/>
          <w:szCs w:val="24"/>
          <w:shd w:val="clear" w:color="auto" w:fill="FFFFFF"/>
          <w:lang w:eastAsia="en-IN"/>
        </w:rPr>
        <w:t xml:space="preserve"> ventilation</w:t>
      </w:r>
      <w:r w:rsidR="002F5016">
        <w:rPr>
          <w:rFonts w:ascii="Times New Roman" w:eastAsia="Times New Roman" w:hAnsi="Times New Roman" w:cs="Times New Roman"/>
          <w:color w:val="1B1B1B"/>
          <w:sz w:val="24"/>
          <w:szCs w:val="24"/>
          <w:shd w:val="clear" w:color="auto" w:fill="FFFFFF"/>
          <w:lang w:eastAsia="en-IN"/>
        </w:rPr>
        <w:t xml:space="preserve"> </w:t>
      </w:r>
      <w:r w:rsidR="005C622A">
        <w:rPr>
          <w:rFonts w:ascii="Times New Roman" w:eastAsia="Times New Roman" w:hAnsi="Times New Roman" w:cs="Times New Roman"/>
          <w:color w:val="1B1B1B"/>
          <w:sz w:val="24"/>
          <w:szCs w:val="24"/>
          <w:shd w:val="clear" w:color="auto" w:fill="FFFFFF"/>
          <w:lang w:eastAsia="en-IN"/>
        </w:rPr>
        <w:t>through</w:t>
      </w:r>
      <w:bookmarkEnd w:id="2"/>
      <w:r w:rsidR="005C622A">
        <w:rPr>
          <w:rFonts w:ascii="Times New Roman" w:eastAsia="Times New Roman" w:hAnsi="Times New Roman" w:cs="Times New Roman"/>
          <w:color w:val="1B1B1B"/>
          <w:sz w:val="24"/>
          <w:szCs w:val="24"/>
          <w:shd w:val="clear" w:color="auto" w:fill="FFFFFF"/>
          <w:lang w:eastAsia="en-IN"/>
        </w:rPr>
        <w:t xml:space="preserve"> ACH</w:t>
      </w:r>
      <w:r w:rsidR="003A6744">
        <w:rPr>
          <w:rFonts w:ascii="Times New Roman" w:eastAsia="Times New Roman" w:hAnsi="Times New Roman" w:cs="Times New Roman"/>
          <w:color w:val="1B1B1B"/>
          <w:sz w:val="24"/>
          <w:szCs w:val="24"/>
          <w:shd w:val="clear" w:color="auto" w:fill="FFFFFF"/>
          <w:lang w:eastAsia="en-IN"/>
        </w:rPr>
        <w:t xml:space="preserve"> (Air changes per hour)</w:t>
      </w:r>
      <w:r w:rsidR="005C622A">
        <w:rPr>
          <w:rFonts w:ascii="Times New Roman" w:eastAsia="Times New Roman" w:hAnsi="Times New Roman" w:cs="Times New Roman"/>
          <w:color w:val="1B1B1B"/>
          <w:sz w:val="24"/>
          <w:szCs w:val="24"/>
          <w:shd w:val="clear" w:color="auto" w:fill="FFFFFF"/>
          <w:lang w:eastAsia="en-IN"/>
        </w:rPr>
        <w:t>,</w:t>
      </w:r>
      <w:r w:rsidR="005C622A" w:rsidRPr="005C622A">
        <w:rPr>
          <w:rFonts w:ascii="Times New Roman" w:eastAsia="Times New Roman" w:hAnsi="Times New Roman" w:cs="Times New Roman"/>
          <w:color w:val="1B1B1B"/>
          <w:sz w:val="24"/>
          <w:szCs w:val="24"/>
          <w:shd w:val="clear" w:color="auto" w:fill="FFFFFF"/>
          <w:lang w:eastAsia="en-IN"/>
        </w:rPr>
        <w:t xml:space="preserve"> </w:t>
      </w:r>
      <w:r w:rsidR="00B633A2">
        <w:rPr>
          <w:rFonts w:ascii="Times New Roman" w:eastAsia="Times New Roman" w:hAnsi="Times New Roman" w:cs="Times New Roman"/>
          <w:color w:val="1B1B1B"/>
          <w:sz w:val="24"/>
          <w:szCs w:val="24"/>
          <w:shd w:val="clear" w:color="auto" w:fill="FFFFFF"/>
          <w:lang w:eastAsia="en-IN"/>
        </w:rPr>
        <w:t xml:space="preserve">and </w:t>
      </w:r>
      <w:r w:rsidR="002E5039">
        <w:rPr>
          <w:rFonts w:ascii="Times New Roman" w:eastAsia="Times New Roman" w:hAnsi="Times New Roman" w:cs="Times New Roman"/>
          <w:color w:val="1B1B1B"/>
          <w:sz w:val="24"/>
          <w:szCs w:val="24"/>
          <w:shd w:val="clear" w:color="auto" w:fill="FFFFFF"/>
          <w:lang w:eastAsia="en-IN"/>
        </w:rPr>
        <w:t xml:space="preserve">(iii) </w:t>
      </w:r>
      <w:proofErr w:type="spellStart"/>
      <w:r w:rsidR="00DB0CD8">
        <w:rPr>
          <w:rFonts w:ascii="Times New Roman" w:eastAsia="Times New Roman" w:hAnsi="Times New Roman" w:cs="Times New Roman"/>
          <w:color w:val="1B1B1B"/>
          <w:sz w:val="24"/>
          <w:szCs w:val="24"/>
          <w:shd w:val="clear" w:color="auto" w:fill="FFFFFF"/>
          <w:lang w:eastAsia="en-IN"/>
        </w:rPr>
        <w:t>Imroved</w:t>
      </w:r>
      <w:proofErr w:type="spellEnd"/>
      <w:r w:rsidR="00DB0CD8">
        <w:rPr>
          <w:rFonts w:ascii="Times New Roman" w:eastAsia="Times New Roman" w:hAnsi="Times New Roman" w:cs="Times New Roman"/>
          <w:color w:val="1B1B1B"/>
          <w:sz w:val="24"/>
          <w:szCs w:val="24"/>
          <w:shd w:val="clear" w:color="auto" w:fill="FFFFFF"/>
          <w:lang w:eastAsia="en-IN"/>
        </w:rPr>
        <w:t xml:space="preserve"> ventilation</w:t>
      </w:r>
      <w:r w:rsidR="002F5016">
        <w:rPr>
          <w:rFonts w:ascii="Times New Roman" w:eastAsia="Times New Roman" w:hAnsi="Times New Roman" w:cs="Times New Roman"/>
          <w:color w:val="1B1B1B"/>
          <w:sz w:val="24"/>
          <w:szCs w:val="24"/>
          <w:shd w:val="clear" w:color="auto" w:fill="FFFFFF"/>
          <w:lang w:eastAsia="en-IN"/>
        </w:rPr>
        <w:t xml:space="preserve"> </w:t>
      </w:r>
      <w:r w:rsidR="005C622A">
        <w:rPr>
          <w:rFonts w:ascii="Times New Roman" w:eastAsia="Times New Roman" w:hAnsi="Times New Roman" w:cs="Times New Roman"/>
          <w:color w:val="1B1B1B"/>
          <w:sz w:val="24"/>
          <w:szCs w:val="24"/>
          <w:shd w:val="clear" w:color="auto" w:fill="FFFFFF"/>
          <w:lang w:eastAsia="en-IN"/>
        </w:rPr>
        <w:t>through</w:t>
      </w:r>
      <w:r w:rsidR="00121484">
        <w:rPr>
          <w:rFonts w:ascii="Times New Roman" w:eastAsia="Times New Roman" w:hAnsi="Times New Roman" w:cs="Times New Roman"/>
          <w:color w:val="1B1B1B"/>
          <w:sz w:val="24"/>
          <w:szCs w:val="24"/>
          <w:shd w:val="clear" w:color="auto" w:fill="FFFFFF"/>
          <w:lang w:eastAsia="en-IN"/>
        </w:rPr>
        <w:t xml:space="preserve"> </w:t>
      </w:r>
      <w:r w:rsidR="00E842BF">
        <w:rPr>
          <w:rFonts w:ascii="Times New Roman" w:eastAsia="Times New Roman" w:hAnsi="Times New Roman" w:cs="Times New Roman"/>
          <w:color w:val="1B1B1B"/>
          <w:sz w:val="24"/>
          <w:szCs w:val="24"/>
          <w:shd w:val="clear" w:color="auto" w:fill="FFFFFF"/>
          <w:lang w:eastAsia="en-IN"/>
        </w:rPr>
        <w:t xml:space="preserve">the </w:t>
      </w:r>
      <w:r w:rsidR="00121484">
        <w:rPr>
          <w:rFonts w:ascii="Times New Roman" w:eastAsia="Times New Roman" w:hAnsi="Times New Roman" w:cs="Times New Roman"/>
          <w:color w:val="1B1B1B"/>
          <w:sz w:val="24"/>
          <w:szCs w:val="24"/>
          <w:shd w:val="clear" w:color="auto" w:fill="FFFFFF"/>
          <w:lang w:eastAsia="en-IN"/>
        </w:rPr>
        <w:t>introduction of a</w:t>
      </w:r>
      <w:r w:rsidR="005C622A">
        <w:rPr>
          <w:rFonts w:ascii="Times New Roman" w:eastAsia="Times New Roman" w:hAnsi="Times New Roman" w:cs="Times New Roman"/>
          <w:color w:val="1B1B1B"/>
          <w:sz w:val="24"/>
          <w:szCs w:val="24"/>
          <w:shd w:val="clear" w:color="auto" w:fill="FFFFFF"/>
          <w:lang w:eastAsia="en-IN"/>
        </w:rPr>
        <w:t>rchitectural</w:t>
      </w:r>
      <w:r w:rsidR="00121484">
        <w:rPr>
          <w:rFonts w:ascii="Times New Roman" w:eastAsia="Times New Roman" w:hAnsi="Times New Roman" w:cs="Times New Roman"/>
          <w:color w:val="1B1B1B"/>
          <w:sz w:val="24"/>
          <w:szCs w:val="24"/>
          <w:shd w:val="clear" w:color="auto" w:fill="FFFFFF"/>
          <w:lang w:eastAsia="en-IN"/>
        </w:rPr>
        <w:t xml:space="preserve"> elements in</w:t>
      </w:r>
      <w:r w:rsidR="005C622A">
        <w:rPr>
          <w:rFonts w:ascii="Times New Roman" w:eastAsia="Times New Roman" w:hAnsi="Times New Roman" w:cs="Times New Roman"/>
          <w:color w:val="1B1B1B"/>
          <w:sz w:val="24"/>
          <w:szCs w:val="24"/>
          <w:shd w:val="clear" w:color="auto" w:fill="FFFFFF"/>
          <w:lang w:eastAsia="en-IN"/>
        </w:rPr>
        <w:t xml:space="preserve"> design</w:t>
      </w:r>
      <w:r w:rsidR="004C08B3" w:rsidRPr="00DE276A">
        <w:rPr>
          <w:rFonts w:ascii="Times New Roman" w:eastAsia="Times New Roman" w:hAnsi="Times New Roman" w:cs="Times New Roman"/>
          <w:color w:val="1B1B1B"/>
          <w:sz w:val="24"/>
          <w:szCs w:val="24"/>
          <w:shd w:val="clear" w:color="auto" w:fill="FFFFFF"/>
          <w:lang w:eastAsia="en-IN"/>
        </w:rPr>
        <w:t xml:space="preserve"> and </w:t>
      </w:r>
      <w:r w:rsidR="006F61BA" w:rsidRPr="00DE276A">
        <w:rPr>
          <w:rFonts w:ascii="Times New Roman" w:eastAsia="Times New Roman" w:hAnsi="Times New Roman" w:cs="Times New Roman"/>
          <w:color w:val="1B1B1B"/>
          <w:sz w:val="24"/>
          <w:szCs w:val="24"/>
          <w:shd w:val="clear" w:color="auto" w:fill="FFFFFF"/>
          <w:lang w:eastAsia="en-IN"/>
        </w:rPr>
        <w:t>finally</w:t>
      </w:r>
      <w:r w:rsidR="007E2384" w:rsidRPr="00DE276A">
        <w:rPr>
          <w:rFonts w:ascii="Times New Roman" w:eastAsia="Times New Roman" w:hAnsi="Times New Roman" w:cs="Times New Roman"/>
          <w:color w:val="1B1B1B"/>
          <w:sz w:val="24"/>
          <w:szCs w:val="24"/>
          <w:shd w:val="clear" w:color="auto" w:fill="FFFFFF"/>
          <w:lang w:eastAsia="en-IN"/>
        </w:rPr>
        <w:t xml:space="preserve"> by </w:t>
      </w:r>
      <w:r w:rsidR="006F61BA" w:rsidRPr="00DE276A">
        <w:rPr>
          <w:rFonts w:ascii="Times New Roman" w:eastAsia="Times New Roman" w:hAnsi="Times New Roman" w:cs="Times New Roman"/>
          <w:color w:val="1B1B1B"/>
          <w:sz w:val="24"/>
          <w:szCs w:val="24"/>
          <w:shd w:val="clear" w:color="auto" w:fill="FFFFFF"/>
          <w:lang w:eastAsia="en-IN"/>
        </w:rPr>
        <w:t>cleaning</w:t>
      </w:r>
      <w:r w:rsidR="004C08B3" w:rsidRPr="00DE276A">
        <w:rPr>
          <w:rFonts w:ascii="Times New Roman" w:eastAsia="Times New Roman" w:hAnsi="Times New Roman" w:cs="Times New Roman"/>
          <w:color w:val="1B1B1B"/>
          <w:sz w:val="24"/>
          <w:szCs w:val="24"/>
          <w:shd w:val="clear" w:color="auto" w:fill="FFFFFF"/>
          <w:lang w:eastAsia="en-IN"/>
        </w:rPr>
        <w:t xml:space="preserve"> the air</w:t>
      </w:r>
      <w:r w:rsidR="007E2384" w:rsidRPr="00DE276A">
        <w:rPr>
          <w:rFonts w:ascii="Times New Roman" w:eastAsia="Times New Roman" w:hAnsi="Times New Roman" w:cs="Times New Roman"/>
          <w:color w:val="1B1B1B"/>
          <w:sz w:val="24"/>
          <w:szCs w:val="24"/>
          <w:shd w:val="clear" w:color="auto" w:fill="FFFFFF"/>
          <w:lang w:eastAsia="en-IN"/>
        </w:rPr>
        <w:t>.</w:t>
      </w:r>
    </w:p>
    <w:p w14:paraId="78D86D2B" w14:textId="77777777" w:rsidR="00CE085E" w:rsidRDefault="001B0739" w:rsidP="00CE085E">
      <w:pPr>
        <w:spacing w:after="100" w:afterAutospacing="1" w:line="360" w:lineRule="auto"/>
        <w:rPr>
          <w:rFonts w:ascii="Times New Roman" w:hAnsi="Times New Roman" w:cs="Times New Roman"/>
          <w:b/>
          <w:bCs/>
          <w:color w:val="202124"/>
          <w:sz w:val="24"/>
          <w:szCs w:val="24"/>
          <w:shd w:val="clear" w:color="auto" w:fill="FFFFFF"/>
        </w:rPr>
      </w:pPr>
      <w:proofErr w:type="spellStart"/>
      <w:r w:rsidRPr="00922D64">
        <w:rPr>
          <w:rFonts w:ascii="Times New Roman" w:hAnsi="Times New Roman" w:cs="Times New Roman"/>
          <w:b/>
          <w:bCs/>
          <w:color w:val="202124"/>
          <w:sz w:val="24"/>
          <w:szCs w:val="24"/>
          <w:shd w:val="clear" w:color="auto" w:fill="FFFFFF"/>
        </w:rPr>
        <w:t>i</w:t>
      </w:r>
      <w:proofErr w:type="spellEnd"/>
      <w:r w:rsidRPr="00922D64">
        <w:rPr>
          <w:rFonts w:ascii="Times New Roman" w:hAnsi="Times New Roman" w:cs="Times New Roman"/>
          <w:b/>
          <w:bCs/>
          <w:color w:val="202124"/>
          <w:sz w:val="24"/>
          <w:szCs w:val="24"/>
          <w:shd w:val="clear" w:color="auto" w:fill="FFFFFF"/>
        </w:rPr>
        <w:t>.</w:t>
      </w:r>
      <w:r w:rsidR="00042D3E" w:rsidRPr="00922D64">
        <w:rPr>
          <w:rFonts w:ascii="Times New Roman" w:hAnsi="Times New Roman" w:cs="Times New Roman"/>
          <w:b/>
          <w:bCs/>
          <w:color w:val="202124"/>
          <w:sz w:val="24"/>
          <w:szCs w:val="24"/>
          <w:shd w:val="clear" w:color="auto" w:fill="FFFFFF"/>
        </w:rPr>
        <w:t xml:space="preserve"> </w:t>
      </w:r>
      <w:r w:rsidR="00B75C46" w:rsidRPr="00B75C46">
        <w:rPr>
          <w:rFonts w:ascii="Times New Roman" w:hAnsi="Times New Roman" w:cs="Times New Roman"/>
          <w:b/>
          <w:bCs/>
          <w:color w:val="202124"/>
          <w:sz w:val="24"/>
          <w:szCs w:val="24"/>
          <w:shd w:val="clear" w:color="auto" w:fill="FFFFFF"/>
        </w:rPr>
        <w:t>Source Monitoring</w:t>
      </w:r>
    </w:p>
    <w:p w14:paraId="59DFEF0F" w14:textId="3BD516CC" w:rsidR="003A6744" w:rsidRPr="002B2D66" w:rsidRDefault="00552D97" w:rsidP="003868FC">
      <w:pPr>
        <w:spacing w:after="100" w:afterAutospacing="1" w:line="360" w:lineRule="auto"/>
        <w:jc w:val="both"/>
        <w:rPr>
          <w:rFonts w:ascii="Times New Roman" w:eastAsia="Times New Roman" w:hAnsi="Times New Roman" w:cs="Times New Roman"/>
          <w:color w:val="1B1B1B"/>
          <w:sz w:val="24"/>
          <w:szCs w:val="24"/>
          <w:shd w:val="clear" w:color="auto" w:fill="FFFFFF"/>
          <w:lang w:eastAsia="en-IN"/>
        </w:rPr>
      </w:pPr>
      <w:r w:rsidRPr="00552D97">
        <w:rPr>
          <w:rFonts w:ascii="Times New Roman" w:eastAsia="Times New Roman" w:hAnsi="Times New Roman" w:cs="Times New Roman"/>
          <w:color w:val="1B1B1B"/>
          <w:sz w:val="24"/>
          <w:szCs w:val="24"/>
          <w:shd w:val="clear" w:color="auto" w:fill="FFFFFF"/>
          <w:lang w:eastAsia="en-IN"/>
        </w:rPr>
        <w:t xml:space="preserve">The best way to improve indoor air quality is typically to reduce or remove specific sources of pollution. It is possible to cover or enclose some sources, such as asbestos-containing ones, while modifying others, such gas stoves, to produce fewer emissions. Another less expensive method of preserving indoor air quality is source </w:t>
      </w:r>
      <w:proofErr w:type="spellStart"/>
      <w:proofErr w:type="gramStart"/>
      <w:r w:rsidRPr="00552D97">
        <w:rPr>
          <w:rFonts w:ascii="Times New Roman" w:eastAsia="Times New Roman" w:hAnsi="Times New Roman" w:cs="Times New Roman"/>
          <w:color w:val="1B1B1B"/>
          <w:sz w:val="24"/>
          <w:szCs w:val="24"/>
          <w:shd w:val="clear" w:color="auto" w:fill="FFFFFF"/>
          <w:lang w:eastAsia="en-IN"/>
        </w:rPr>
        <w:t>management.</w:t>
      </w:r>
      <w:r w:rsidR="0025025E" w:rsidRPr="0025025E">
        <w:rPr>
          <w:rFonts w:ascii="Times New Roman" w:eastAsia="Times New Roman" w:hAnsi="Times New Roman" w:cs="Times New Roman"/>
          <w:color w:val="1B1B1B"/>
          <w:sz w:val="24"/>
          <w:szCs w:val="24"/>
          <w:shd w:val="clear" w:color="auto" w:fill="FFFFFF"/>
          <w:lang w:eastAsia="en-IN"/>
        </w:rPr>
        <w:t>Understanding</w:t>
      </w:r>
      <w:proofErr w:type="spellEnd"/>
      <w:proofErr w:type="gramEnd"/>
      <w:r w:rsidR="00190F8F" w:rsidRPr="0025025E">
        <w:rPr>
          <w:rFonts w:ascii="Times New Roman" w:eastAsia="Times New Roman" w:hAnsi="Times New Roman" w:cs="Times New Roman"/>
          <w:color w:val="1B1B1B"/>
          <w:sz w:val="24"/>
          <w:szCs w:val="24"/>
          <w:shd w:val="clear" w:color="auto" w:fill="FFFFFF"/>
          <w:lang w:eastAsia="en-IN"/>
        </w:rPr>
        <w:t xml:space="preserve"> emission processes, obtaining emissions data relevant in manufacturers' product development, and data valuable for architects and others who pick building materials and other items that are sources of indoor air pollution are all necessary for effective source management.</w:t>
      </w:r>
      <w:r w:rsidR="00E9583D" w:rsidRPr="0025025E">
        <w:rPr>
          <w:rFonts w:ascii="Times New Roman" w:eastAsia="Times New Roman" w:hAnsi="Times New Roman" w:cs="Times New Roman"/>
          <w:color w:val="1B1B1B"/>
          <w:sz w:val="24"/>
          <w:szCs w:val="24"/>
          <w:shd w:val="clear" w:color="auto" w:fill="FFFFFF"/>
          <w:lang w:eastAsia="en-IN"/>
        </w:rPr>
        <w:t xml:space="preserve"> </w:t>
      </w:r>
    </w:p>
    <w:p w14:paraId="39E0CA99" w14:textId="324F3B12" w:rsidR="002B2D66" w:rsidRPr="0008539D" w:rsidRDefault="001B0739" w:rsidP="003A6744">
      <w:pPr>
        <w:shd w:val="clear" w:color="auto" w:fill="FFFFFF"/>
        <w:spacing w:after="100" w:afterAutospacing="1" w:line="360" w:lineRule="auto"/>
        <w:jc w:val="both"/>
        <w:rPr>
          <w:rFonts w:ascii="Times New Roman" w:eastAsia="Times New Roman" w:hAnsi="Times New Roman" w:cs="Times New Roman"/>
          <w:b/>
          <w:bCs/>
          <w:color w:val="1B1B1B"/>
          <w:sz w:val="24"/>
          <w:szCs w:val="24"/>
          <w:shd w:val="clear" w:color="auto" w:fill="FFFFFF"/>
          <w:lang w:eastAsia="en-IN"/>
        </w:rPr>
      </w:pPr>
      <w:r w:rsidRPr="0008539D">
        <w:rPr>
          <w:rFonts w:ascii="Times New Roman" w:eastAsia="Times New Roman" w:hAnsi="Times New Roman" w:cs="Times New Roman"/>
          <w:b/>
          <w:bCs/>
          <w:color w:val="1B1B1B"/>
          <w:sz w:val="24"/>
          <w:szCs w:val="24"/>
          <w:shd w:val="clear" w:color="auto" w:fill="FFFFFF"/>
          <w:lang w:eastAsia="en-IN"/>
        </w:rPr>
        <w:t>ii.</w:t>
      </w:r>
      <w:r w:rsidR="0025025E" w:rsidRPr="0008539D">
        <w:rPr>
          <w:rFonts w:ascii="Times New Roman" w:eastAsia="Times New Roman" w:hAnsi="Times New Roman" w:cs="Times New Roman"/>
          <w:b/>
          <w:bCs/>
          <w:color w:val="1B1B1B"/>
          <w:sz w:val="24"/>
          <w:szCs w:val="24"/>
          <w:shd w:val="clear" w:color="auto" w:fill="FFFFFF"/>
          <w:lang w:eastAsia="en-IN"/>
        </w:rPr>
        <w:t xml:space="preserve"> </w:t>
      </w:r>
      <w:r w:rsidR="007E2384" w:rsidRPr="0008539D">
        <w:rPr>
          <w:rFonts w:ascii="Times New Roman" w:eastAsia="Times New Roman" w:hAnsi="Times New Roman" w:cs="Times New Roman"/>
          <w:b/>
          <w:bCs/>
          <w:color w:val="1B1B1B"/>
          <w:sz w:val="24"/>
          <w:szCs w:val="24"/>
          <w:shd w:val="clear" w:color="auto" w:fill="FFFFFF"/>
          <w:lang w:eastAsia="en-IN"/>
        </w:rPr>
        <w:t xml:space="preserve">Improve </w:t>
      </w:r>
      <w:r w:rsidR="002A16A7" w:rsidRPr="0008539D">
        <w:rPr>
          <w:rFonts w:ascii="Times New Roman" w:eastAsia="Times New Roman" w:hAnsi="Times New Roman" w:cs="Times New Roman"/>
          <w:b/>
          <w:bCs/>
          <w:color w:val="1B1B1B"/>
          <w:sz w:val="24"/>
          <w:szCs w:val="24"/>
          <w:shd w:val="clear" w:color="auto" w:fill="FFFFFF"/>
          <w:lang w:eastAsia="en-IN"/>
        </w:rPr>
        <w:t>ventilation</w:t>
      </w:r>
      <w:r w:rsidR="00C922BE" w:rsidRPr="0008539D">
        <w:rPr>
          <w:rFonts w:ascii="Times New Roman" w:eastAsia="Times New Roman" w:hAnsi="Times New Roman" w:cs="Times New Roman"/>
          <w:b/>
          <w:bCs/>
          <w:color w:val="1B1B1B"/>
          <w:sz w:val="24"/>
          <w:szCs w:val="24"/>
          <w:shd w:val="clear" w:color="auto" w:fill="FFFFFF"/>
          <w:lang w:eastAsia="en-IN"/>
        </w:rPr>
        <w:t xml:space="preserve"> through (ACH).</w:t>
      </w:r>
      <w:r w:rsidR="002A16A7" w:rsidRPr="0008539D">
        <w:rPr>
          <w:rFonts w:ascii="Times New Roman" w:eastAsia="Times New Roman" w:hAnsi="Times New Roman" w:cs="Times New Roman"/>
          <w:b/>
          <w:bCs/>
          <w:color w:val="1B1B1B"/>
          <w:sz w:val="24"/>
          <w:szCs w:val="24"/>
          <w:shd w:val="clear" w:color="auto" w:fill="FFFFFF"/>
          <w:lang w:eastAsia="en-IN"/>
        </w:rPr>
        <w:t xml:space="preserve"> </w:t>
      </w:r>
    </w:p>
    <w:p w14:paraId="176B1A3A" w14:textId="5D10E47C" w:rsidR="008C13FC" w:rsidRDefault="00FB60B2" w:rsidP="00924306">
      <w:pPr>
        <w:shd w:val="clear" w:color="auto" w:fill="FFFFFF"/>
        <w:spacing w:line="360" w:lineRule="auto"/>
        <w:jc w:val="both"/>
        <w:rPr>
          <w:rFonts w:ascii="Times New Roman" w:eastAsia="Times New Roman" w:hAnsi="Times New Roman" w:cs="Times New Roman"/>
          <w:color w:val="1B1B1B"/>
          <w:sz w:val="24"/>
          <w:szCs w:val="24"/>
          <w:shd w:val="clear" w:color="auto" w:fill="FFFFFF"/>
          <w:lang w:eastAsia="en-IN"/>
        </w:rPr>
      </w:pPr>
      <w:r w:rsidRPr="00FB60B2">
        <w:rPr>
          <w:rFonts w:ascii="Times New Roman" w:eastAsia="Times New Roman" w:hAnsi="Times New Roman" w:cs="Times New Roman"/>
          <w:color w:val="1B1B1B"/>
          <w:sz w:val="24"/>
          <w:szCs w:val="24"/>
          <w:shd w:val="clear" w:color="auto" w:fill="FFFFFF"/>
          <w:lang w:eastAsia="en-IN"/>
        </w:rPr>
        <w:t xml:space="preserve">A properly ventilated room can be optimized to potentially reduce infection risk to occupants and it can be possible only by improving air changes per hour (ACH). The majority of research on infectious disease and particle transmission has focused on ACH and how ACH acts as a dilution factor for potential infectious agents. The rate at which interior air is replaced by outside air is known as the air exchange rate. A minimum of 15 cubic feet per minute (cfm) per person is received in the home, however air changes are 0.35 per </w:t>
      </w:r>
      <w:proofErr w:type="spellStart"/>
      <w:r w:rsidRPr="00FB60B2">
        <w:rPr>
          <w:rFonts w:ascii="Times New Roman" w:eastAsia="Times New Roman" w:hAnsi="Times New Roman" w:cs="Times New Roman"/>
          <w:color w:val="1B1B1B"/>
          <w:sz w:val="24"/>
          <w:szCs w:val="24"/>
          <w:shd w:val="clear" w:color="auto" w:fill="FFFFFF"/>
          <w:lang w:eastAsia="en-IN"/>
        </w:rPr>
        <w:t>hour.In</w:t>
      </w:r>
      <w:proofErr w:type="spellEnd"/>
      <w:r w:rsidRPr="00FB60B2">
        <w:rPr>
          <w:rFonts w:ascii="Times New Roman" w:eastAsia="Times New Roman" w:hAnsi="Times New Roman" w:cs="Times New Roman"/>
          <w:color w:val="1B1B1B"/>
          <w:sz w:val="24"/>
          <w:szCs w:val="24"/>
          <w:shd w:val="clear" w:color="auto" w:fill="FFFFFF"/>
          <w:lang w:eastAsia="en-IN"/>
        </w:rPr>
        <w:t xml:space="preserve"> order to achieve an acceptable IAQ for people living there while limiting detrimental health effects, residential constructions must have minimum ventilation rates.</w:t>
      </w:r>
      <w:r w:rsidR="00CE53F0" w:rsidRPr="00CE40F3">
        <w:rPr>
          <w:rFonts w:ascii="Times New Roman" w:eastAsia="Times New Roman" w:hAnsi="Times New Roman" w:cs="Times New Roman"/>
          <w:color w:val="1B1B1B"/>
          <w:sz w:val="24"/>
          <w:szCs w:val="24"/>
          <w:shd w:val="clear" w:color="auto" w:fill="FFFFFF"/>
          <w:vertAlign w:val="superscript"/>
          <w:lang w:eastAsia="en-IN"/>
        </w:rPr>
        <w:fldChar w:fldCharType="begin"/>
      </w:r>
      <w:r w:rsidR="000D108C" w:rsidRPr="00CE40F3">
        <w:rPr>
          <w:rFonts w:ascii="Times New Roman" w:eastAsia="Times New Roman" w:hAnsi="Times New Roman" w:cs="Times New Roman"/>
          <w:color w:val="1B1B1B"/>
          <w:sz w:val="24"/>
          <w:szCs w:val="24"/>
          <w:shd w:val="clear" w:color="auto" w:fill="FFFFFF"/>
          <w:vertAlign w:val="superscript"/>
          <w:lang w:eastAsia="en-IN"/>
        </w:rPr>
        <w:instrText xml:space="preserve"> ADDIN EN.CITE &lt;EndNote&gt;&lt;Cite&gt;&lt;Author&gt;Silva&lt;/Author&gt;&lt;Year&gt;2016&lt;/Year&gt;&lt;RecNum&gt;76&lt;/RecNum&gt;&lt;DisplayText&gt;&lt;style face="superscript"&gt;33&lt;/style&gt;&lt;/DisplayText&gt;&lt;record&gt;&lt;rec-number&gt;76&lt;/rec-number&gt;&lt;foreign-keys&gt;&lt;key app="EN" db-id="dwdr0wwrbzzptmevws8xvsxyrdxpwa2sa2px" timestamp="1661226349"&gt;76&lt;/key&gt;&lt;/foreign-keys&gt;&lt;ref-type name="Journal Article"&gt;17&lt;/ref-type&gt;&lt;contributors&gt;&lt;authors&gt;&lt;author&gt;Silva, Arthur Santos&lt;/author&gt;&lt;author&gt;Ghisi, Enedir&lt;/author&gt;&lt;author&gt;Lamberts, Roberto &lt;/author&gt;&lt;author&gt;Environment&lt;/author&gt;&lt;/authors&gt;&lt;/contributors&gt;&lt;titles&gt;&lt;title&gt;Performance evaluation of long-term thermal comfort indices in building simulation according to ASHRAE Standard 55&lt;/title&gt;&lt;secondary-title&gt;J Building&amp;#xD;&lt;/secondary-title&gt;&lt;/titles&gt;&lt;pages&gt;95-115&lt;/pages&gt;&lt;volume&gt;102&lt;/volume&gt;&lt;dates&gt;&lt;year&gt;2016&lt;/year&gt;&lt;/dates&gt;&lt;isbn&gt;0360-1323&lt;/isbn&gt;&lt;urls&gt;&lt;/urls&gt;&lt;/record&gt;&lt;/Cite&gt;&lt;/EndNote&gt;</w:instrText>
      </w:r>
      <w:r w:rsidR="00CE53F0" w:rsidRPr="00CE40F3">
        <w:rPr>
          <w:rFonts w:ascii="Times New Roman" w:eastAsia="Times New Roman" w:hAnsi="Times New Roman" w:cs="Times New Roman"/>
          <w:color w:val="1B1B1B"/>
          <w:sz w:val="24"/>
          <w:szCs w:val="24"/>
          <w:shd w:val="clear" w:color="auto" w:fill="FFFFFF"/>
          <w:vertAlign w:val="superscript"/>
          <w:lang w:eastAsia="en-IN"/>
        </w:rPr>
        <w:fldChar w:fldCharType="separate"/>
      </w:r>
      <w:r w:rsidR="000D108C" w:rsidRPr="00CE40F3">
        <w:rPr>
          <w:rFonts w:ascii="Times New Roman" w:eastAsia="Times New Roman" w:hAnsi="Times New Roman" w:cs="Times New Roman"/>
          <w:color w:val="1B1B1B"/>
          <w:sz w:val="24"/>
          <w:szCs w:val="24"/>
          <w:shd w:val="clear" w:color="auto" w:fill="FFFFFF"/>
          <w:vertAlign w:val="superscript"/>
          <w:lang w:eastAsia="en-IN"/>
        </w:rPr>
        <w:t>33</w:t>
      </w:r>
      <w:r w:rsidR="00CE53F0" w:rsidRPr="00CE40F3">
        <w:rPr>
          <w:rFonts w:ascii="Times New Roman" w:eastAsia="Times New Roman" w:hAnsi="Times New Roman" w:cs="Times New Roman"/>
          <w:color w:val="1B1B1B"/>
          <w:sz w:val="24"/>
          <w:szCs w:val="24"/>
          <w:shd w:val="clear" w:color="auto" w:fill="FFFFFF"/>
          <w:vertAlign w:val="superscript"/>
          <w:lang w:eastAsia="en-IN"/>
        </w:rPr>
        <w:fldChar w:fldCharType="end"/>
      </w:r>
      <w:r w:rsidR="00B434C9">
        <w:rPr>
          <w:rFonts w:ascii="Times New Roman" w:eastAsia="Times New Roman" w:hAnsi="Times New Roman" w:cs="Times New Roman"/>
          <w:color w:val="1B1B1B"/>
          <w:sz w:val="24"/>
          <w:szCs w:val="24"/>
          <w:shd w:val="clear" w:color="auto" w:fill="FFFFFF"/>
          <w:lang w:eastAsia="en-IN"/>
        </w:rPr>
        <w:t xml:space="preserve"> </w:t>
      </w:r>
      <w:r w:rsidRPr="00FB60B2">
        <w:rPr>
          <w:rFonts w:ascii="Times New Roman" w:eastAsia="Times New Roman" w:hAnsi="Times New Roman" w:cs="Times New Roman"/>
          <w:color w:val="1B1B1B"/>
          <w:sz w:val="24"/>
          <w:szCs w:val="24"/>
          <w:shd w:val="clear" w:color="auto" w:fill="FFFFFF"/>
          <w:lang w:eastAsia="en-IN"/>
        </w:rPr>
        <w:t xml:space="preserve">The movement of things in rooms, such as people or doors, has an impact on the distribution of contaminants in indoor air as well. It </w:t>
      </w:r>
      <w:r w:rsidRPr="00FB60B2">
        <w:rPr>
          <w:rFonts w:ascii="Times New Roman" w:eastAsia="Times New Roman" w:hAnsi="Times New Roman" w:cs="Times New Roman"/>
          <w:color w:val="1B1B1B"/>
          <w:sz w:val="24"/>
          <w:szCs w:val="24"/>
          <w:shd w:val="clear" w:color="auto" w:fill="FFFFFF"/>
          <w:lang w:eastAsia="en-IN"/>
        </w:rPr>
        <w:lastRenderedPageBreak/>
        <w:t>must be emphasized that determining an air change rate (ACR) for a structure is a difficult and expensive task. Tracer gas can also be used to assess the success of pollution clearance. The air change rate is usually calculated by looking at how rapidly tracer gas concentrations in a room decline once the source of the gas emissions is turned off or removed. The greater the gas concentration decay rate, the faster it decays. Insufficient air change rates lead to increased air humidity and carbon dioxide concentrations. A typical metric for measuring the effectiveness of ventilation and the quality of indoor air is air-exchange efficiency (AEE</w:t>
      </w:r>
      <w:proofErr w:type="gramStart"/>
      <w:r w:rsidRPr="00FB60B2">
        <w:rPr>
          <w:rFonts w:ascii="Times New Roman" w:eastAsia="Times New Roman" w:hAnsi="Times New Roman" w:cs="Times New Roman"/>
          <w:color w:val="1B1B1B"/>
          <w:sz w:val="24"/>
          <w:szCs w:val="24"/>
          <w:shd w:val="clear" w:color="auto" w:fill="FFFFFF"/>
          <w:lang w:eastAsia="en-IN"/>
        </w:rPr>
        <w:t>) .</w:t>
      </w:r>
      <w:proofErr w:type="gramEnd"/>
      <w:r w:rsidRPr="00FB60B2">
        <w:rPr>
          <w:rFonts w:ascii="Times New Roman" w:eastAsia="Times New Roman" w:hAnsi="Times New Roman" w:cs="Times New Roman"/>
          <w:color w:val="1B1B1B"/>
          <w:sz w:val="24"/>
          <w:szCs w:val="24"/>
          <w:shd w:val="clear" w:color="auto" w:fill="FFFFFF"/>
          <w:lang w:eastAsia="en-IN"/>
        </w:rPr>
        <w:t xml:space="preserve"> In a residential building according to its utility for different rooms different ACH is provided by the Indian standard code</w:t>
      </w:r>
      <w:r w:rsidR="00B434C9">
        <w:rPr>
          <w:rFonts w:ascii="Times New Roman" w:eastAsia="Times New Roman" w:hAnsi="Times New Roman" w:cs="Times New Roman"/>
          <w:color w:val="1B1B1B"/>
          <w:sz w:val="24"/>
          <w:szCs w:val="24"/>
          <w:shd w:val="clear" w:color="auto" w:fill="FFFFFF"/>
          <w:lang w:eastAsia="en-IN"/>
        </w:rPr>
        <w:t xml:space="preserve">  </w:t>
      </w:r>
      <w:r w:rsidR="00703AF4" w:rsidRPr="00CE40F3">
        <w:rPr>
          <w:rFonts w:ascii="Times New Roman" w:eastAsia="Times New Roman" w:hAnsi="Times New Roman" w:cs="Times New Roman"/>
          <w:color w:val="1B1B1B"/>
          <w:sz w:val="24"/>
          <w:szCs w:val="24"/>
          <w:shd w:val="clear" w:color="auto" w:fill="FFFFFF"/>
          <w:vertAlign w:val="superscript"/>
          <w:lang w:eastAsia="en-IN"/>
        </w:rPr>
        <w:fldChar w:fldCharType="begin"/>
      </w:r>
      <w:r w:rsidR="000D108C" w:rsidRPr="00CE40F3">
        <w:rPr>
          <w:rFonts w:ascii="Times New Roman" w:eastAsia="Times New Roman" w:hAnsi="Times New Roman" w:cs="Times New Roman"/>
          <w:color w:val="1B1B1B"/>
          <w:sz w:val="24"/>
          <w:szCs w:val="24"/>
          <w:shd w:val="clear" w:color="auto" w:fill="FFFFFF"/>
          <w:vertAlign w:val="superscript"/>
          <w:lang w:eastAsia="en-IN"/>
        </w:rPr>
        <w:instrText xml:space="preserve"> ADDIN EN.CITE &lt;EndNote&gt;&lt;Cite&gt;&lt;Author&gt;Aflaki&lt;/Author&gt;&lt;Year&gt;2019&lt;/Year&gt;&lt;RecNum&gt;36&lt;/RecNum&gt;&lt;DisplayText&gt;&lt;style face="superscript"&gt;34&lt;/style&gt;&lt;/DisplayText&gt;&lt;record&gt;&lt;rec-number&gt;36&lt;/rec-number&gt;&lt;foreign-keys&gt;&lt;key app="EN" db-id="dwdr0wwrbzzptmevws8xvsxyrdxpwa2sa2px" timestamp="1661086414"&gt;36&lt;/key&gt;&lt;/foreign-keys&gt;&lt;ref-type name="Journal Article"&gt;17&lt;/ref-type&gt;&lt;contributors&gt;&lt;authors&gt;&lt;author&gt;Aflaki, Ardalan&lt;/author&gt;&lt;author&gt;Hirbodi, Kamran&lt;/author&gt;&lt;author&gt;Mahyuddin, Norhayati&lt;/author&gt;&lt;author&gt;Yaghoubi, Mahmood&lt;/author&gt;&lt;author&gt;Esfandiari, Masoud&lt;/author&gt;&lt;/authors&gt;&lt;/contributors&gt;&lt;titles&gt;&lt;title&gt;Improving the air change rate in high-rise buildings through a transom ventilation panel: A case study&lt;/title&gt;&lt;secondary-title&gt;J Building Environment&lt;/secondary-title&gt;&lt;/titles&gt;&lt;periodical&gt;&lt;full-title&gt;J Building Environment&lt;/full-title&gt;&lt;/periodical&gt;&lt;pages&gt;35-49&lt;/pages&gt;&lt;volume&gt;147&lt;/volume&gt;&lt;dates&gt;&lt;year&gt;2019&lt;/year&gt;&lt;/dates&gt;&lt;isbn&gt;0360-1323&lt;/isbn&gt;&lt;urls&gt;&lt;/urls&gt;&lt;/record&gt;&lt;/Cite&gt;&lt;/EndNote&gt;</w:instrText>
      </w:r>
      <w:r w:rsidR="00703AF4" w:rsidRPr="00CE40F3">
        <w:rPr>
          <w:rFonts w:ascii="Times New Roman" w:eastAsia="Times New Roman" w:hAnsi="Times New Roman" w:cs="Times New Roman"/>
          <w:color w:val="1B1B1B"/>
          <w:sz w:val="24"/>
          <w:szCs w:val="24"/>
          <w:shd w:val="clear" w:color="auto" w:fill="FFFFFF"/>
          <w:vertAlign w:val="superscript"/>
          <w:lang w:eastAsia="en-IN"/>
        </w:rPr>
        <w:fldChar w:fldCharType="separate"/>
      </w:r>
      <w:r w:rsidR="000D108C" w:rsidRPr="00CE40F3">
        <w:rPr>
          <w:rFonts w:ascii="Times New Roman" w:eastAsia="Times New Roman" w:hAnsi="Times New Roman" w:cs="Times New Roman"/>
          <w:color w:val="1B1B1B"/>
          <w:sz w:val="24"/>
          <w:szCs w:val="24"/>
          <w:shd w:val="clear" w:color="auto" w:fill="FFFFFF"/>
          <w:vertAlign w:val="superscript"/>
          <w:lang w:eastAsia="en-IN"/>
        </w:rPr>
        <w:t>34</w:t>
      </w:r>
      <w:r w:rsidR="00703AF4" w:rsidRPr="00CE40F3">
        <w:rPr>
          <w:rFonts w:ascii="Times New Roman" w:eastAsia="Times New Roman" w:hAnsi="Times New Roman" w:cs="Times New Roman"/>
          <w:color w:val="1B1B1B"/>
          <w:sz w:val="24"/>
          <w:szCs w:val="24"/>
          <w:shd w:val="clear" w:color="auto" w:fill="FFFFFF"/>
          <w:vertAlign w:val="superscript"/>
          <w:lang w:eastAsia="en-IN"/>
        </w:rPr>
        <w:fldChar w:fldCharType="end"/>
      </w:r>
      <w:r w:rsidR="00703AF4">
        <w:rPr>
          <w:rFonts w:ascii="Times New Roman" w:eastAsia="Times New Roman" w:hAnsi="Times New Roman" w:cs="Times New Roman"/>
          <w:color w:val="1B1B1B"/>
          <w:sz w:val="24"/>
          <w:szCs w:val="24"/>
          <w:shd w:val="clear" w:color="auto" w:fill="FFFFFF"/>
          <w:lang w:eastAsia="en-IN"/>
        </w:rPr>
        <w:t>.</w:t>
      </w:r>
      <w:r w:rsidRPr="00FB60B2">
        <w:rPr>
          <w:rFonts w:ascii="Times New Roman" w:eastAsia="Times New Roman" w:hAnsi="Times New Roman" w:cs="Times New Roman"/>
          <w:color w:val="1B1B1B"/>
          <w:sz w:val="24"/>
          <w:szCs w:val="24"/>
          <w:shd w:val="clear" w:color="auto" w:fill="FFFFFF"/>
          <w:lang w:eastAsia="en-IN"/>
        </w:rPr>
        <w:t xml:space="preserve"> A minimum of three air changes per hour should be delivered in living areas and bedrooms. To remove the steam, heat, smell, and fumes produced during cooking and to prevent an excessive rise in temperature and humidity, a large amount of air is required. However, a minimum rate of ventilation of about six air changes per hour is required in a kitchen where cooking is done for a family of not more than five people. After usage, restrooms and water closets should be well ventilated, with the equivalent of six air changes per hour being given. Because the length of occupation of like passages, and lobbies, are so brief, no particular precautions are required. To remove the transmission of air-borne diseases also the recent SARS-CoV-2 we need 4 to 6 air changes per hour in the indoor space like retail shops, homes if guests are visiting, classrooms, etc. A graph below shows in (Fig-1), Air changes per hour (ACH) and the amount of time needed to remove airborne contaminants, according to efficiency</w:t>
      </w:r>
      <w:r w:rsidR="00FA2EC9">
        <w:rPr>
          <w:rFonts w:ascii="Times New Roman" w:eastAsia="Times New Roman" w:hAnsi="Times New Roman" w:cs="Times New Roman"/>
          <w:color w:val="1B1B1B"/>
          <w:sz w:val="24"/>
          <w:szCs w:val="24"/>
          <w:shd w:val="clear" w:color="auto" w:fill="FFFFFF"/>
          <w:lang w:eastAsia="en-IN"/>
        </w:rPr>
        <w:t>.</w: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begin"/>
      </w:r>
      <w:r w:rsidR="000D108C" w:rsidRPr="00CE40F3">
        <w:rPr>
          <w:rFonts w:ascii="Times New Roman" w:eastAsia="Times New Roman" w:hAnsi="Times New Roman" w:cs="Times New Roman"/>
          <w:color w:val="1B1B1B"/>
          <w:sz w:val="24"/>
          <w:szCs w:val="24"/>
          <w:shd w:val="clear" w:color="auto" w:fill="FFFFFF"/>
          <w:vertAlign w:val="superscript"/>
          <w:lang w:eastAsia="en-IN"/>
        </w:rPr>
        <w:instrText xml:space="preserve"> ADDIN EN.CITE &lt;EndNote&gt;&lt;Cite&gt;&lt;Author&gt;Chinn&lt;/Author&gt;&lt;Year&gt;2003&lt;/Year&gt;&lt;RecNum&gt;77&lt;/RecNum&gt;&lt;DisplayText&gt;&lt;style face="superscript"&gt;35&lt;/style&gt;&lt;/DisplayText&gt;&lt;record&gt;&lt;rec-number&gt;77&lt;/rec-number&gt;&lt;foreign-keys&gt;&lt;key app="EN" db-id="dwdr0wwrbzzptmevws8xvsxyrdxpwa2sa2px" timestamp="1661226482"&gt;77&lt;/key&gt;&lt;/foreign-keys&gt;&lt;ref-type name="Journal Article"&gt;17&lt;/ref-type&gt;&lt;contributors&gt;&lt;authors&gt;&lt;author&gt;Chinn, Raymond YW&lt;/author&gt;&lt;author&gt;Sehulster, Lynne&lt;/author&gt;&lt;/authors&gt;&lt;/contributors&gt;&lt;titles&gt;&lt;title&gt;Guidelines for environmental infection control in health-care facilities: recommendations of CDC and Healthcare Infection Control Practices Advisory Committee (HICPAC)&lt;/title&gt;&lt;secondary-title&gt;Morbidity and mortality weekly report&lt;/secondary-title&gt;&lt;/titles&gt;&lt;periodical&gt;&lt;full-title&gt;Morbidity and mortality weekly report&lt;/full-title&gt;&lt;/periodical&gt;&lt;volume&gt;53&lt;/volume&gt;&lt;dates&gt;&lt;year&gt;2003&lt;/year&gt;&lt;/dates&gt;&lt;work-type&gt;report&lt;/work-type&gt;&lt;urls&gt;&lt;/urls&gt;&lt;/record&gt;&lt;/Cite&gt;&lt;/EndNote&gt;</w:instrTex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separate"/>
      </w:r>
      <w:r w:rsidR="000D108C" w:rsidRPr="00CE40F3">
        <w:rPr>
          <w:rFonts w:ascii="Times New Roman" w:eastAsia="Times New Roman" w:hAnsi="Times New Roman" w:cs="Times New Roman"/>
          <w:color w:val="1B1B1B"/>
          <w:sz w:val="24"/>
          <w:szCs w:val="24"/>
          <w:shd w:val="clear" w:color="auto" w:fill="FFFFFF"/>
          <w:vertAlign w:val="superscript"/>
          <w:lang w:eastAsia="en-IN"/>
        </w:rPr>
        <w:t>35</w:t>
      </w:r>
      <w:r w:rsidR="00EE5802" w:rsidRPr="00CE40F3">
        <w:rPr>
          <w:rFonts w:ascii="Times New Roman" w:eastAsia="Times New Roman" w:hAnsi="Times New Roman" w:cs="Times New Roman"/>
          <w:color w:val="1B1B1B"/>
          <w:sz w:val="24"/>
          <w:szCs w:val="24"/>
          <w:shd w:val="clear" w:color="auto" w:fill="FFFFFF"/>
          <w:vertAlign w:val="superscript"/>
          <w:lang w:eastAsia="en-IN"/>
        </w:rPr>
        <w:fldChar w:fldCharType="end"/>
      </w:r>
      <w:r w:rsidRPr="00CE40F3">
        <w:rPr>
          <w:rFonts w:ascii="Times New Roman" w:eastAsia="Times New Roman" w:hAnsi="Times New Roman" w:cs="Times New Roman"/>
          <w:color w:val="1B1B1B"/>
          <w:sz w:val="24"/>
          <w:szCs w:val="24"/>
          <w:shd w:val="clear" w:color="auto" w:fill="FFFFFF"/>
          <w:vertAlign w:val="superscript"/>
          <w:lang w:eastAsia="en-IN"/>
        </w:rPr>
        <w:t xml:space="preserve"> </w:t>
      </w:r>
      <w:r w:rsidR="00EE5802">
        <w:rPr>
          <w:rFonts w:ascii="Times New Roman" w:eastAsia="Times New Roman" w:hAnsi="Times New Roman" w:cs="Times New Roman"/>
          <w:color w:val="1B1B1B"/>
          <w:sz w:val="24"/>
          <w:szCs w:val="24"/>
          <w:shd w:val="clear" w:color="auto" w:fill="FFFFFF"/>
          <w:lang w:eastAsia="en-IN"/>
        </w:rPr>
        <w:t>.</w:t>
      </w:r>
    </w:p>
    <w:p w14:paraId="2499EFB1" w14:textId="08F418E1" w:rsidR="00FB60B2" w:rsidRPr="00FB60B2" w:rsidRDefault="008C13FC" w:rsidP="00971F80">
      <w:pPr>
        <w:shd w:val="clear" w:color="auto" w:fill="FFFFFF"/>
        <w:spacing w:after="100" w:afterAutospacing="1" w:line="360" w:lineRule="auto"/>
        <w:jc w:val="center"/>
        <w:rPr>
          <w:rFonts w:ascii="Times New Roman" w:eastAsia="Times New Roman" w:hAnsi="Times New Roman" w:cs="Times New Roman"/>
          <w:color w:val="1B1B1B"/>
          <w:sz w:val="24"/>
          <w:szCs w:val="24"/>
          <w:shd w:val="clear" w:color="auto" w:fill="FFFFFF"/>
          <w:lang w:eastAsia="en-IN"/>
        </w:rPr>
      </w:pPr>
      <w:r>
        <w:rPr>
          <w:rFonts w:ascii="Times New Roman" w:eastAsia="Times New Roman" w:hAnsi="Times New Roman" w:cs="Times New Roman"/>
          <w:noProof/>
          <w:color w:val="1B1B1B"/>
          <w:sz w:val="24"/>
          <w:szCs w:val="24"/>
          <w:shd w:val="clear" w:color="auto" w:fill="FFFFFF"/>
          <w:lang w:eastAsia="en-IN"/>
        </w:rPr>
        <w:drawing>
          <wp:inline distT="0" distB="0" distL="0" distR="0" wp14:anchorId="59DC3E0C" wp14:editId="2879B086">
            <wp:extent cx="4011083" cy="2406650"/>
            <wp:effectExtent l="0" t="0" r="889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4024706" cy="2414824"/>
                    </a:xfrm>
                    <a:prstGeom prst="rect">
                      <a:avLst/>
                    </a:prstGeom>
                  </pic:spPr>
                </pic:pic>
              </a:graphicData>
            </a:graphic>
          </wp:inline>
        </w:drawing>
      </w:r>
    </w:p>
    <w:p w14:paraId="1EB1F4CD" w14:textId="46C72928" w:rsidR="009529C1" w:rsidRPr="00B633A2" w:rsidRDefault="00DB6B1A" w:rsidP="00DB6B1A">
      <w:pPr>
        <w:shd w:val="clear" w:color="auto" w:fill="FFFFFF"/>
        <w:spacing w:afterLines="200" w:after="480" w:line="360" w:lineRule="auto"/>
        <w:jc w:val="center"/>
        <w:rPr>
          <w:rFonts w:ascii="Times New Roman" w:eastAsia="Times New Roman" w:hAnsi="Times New Roman" w:cs="Times New Roman"/>
          <w:color w:val="1B1B1B"/>
          <w:sz w:val="20"/>
          <w:szCs w:val="20"/>
          <w:lang w:eastAsia="en-IN"/>
        </w:rPr>
      </w:pPr>
      <w:r w:rsidRPr="00DB6B1A">
        <w:rPr>
          <w:rFonts w:ascii="Times New Roman" w:eastAsia="Times New Roman" w:hAnsi="Times New Roman" w:cs="Times New Roman"/>
          <w:color w:val="1B1B1B"/>
          <w:sz w:val="20"/>
          <w:szCs w:val="20"/>
          <w:lang w:eastAsia="en-IN"/>
        </w:rPr>
        <w:t>Fig-1 Air changes per hour (ACH) and the amount of time needed to effectively remove airborne contaminants. Environmental Infection Control in Healthcare Facilities: Guidelines (2003)</w:t>
      </w:r>
    </w:p>
    <w:p w14:paraId="4C5A93B7" w14:textId="71374BD8" w:rsidR="005C622A" w:rsidRPr="002A16A7" w:rsidRDefault="008F14B9" w:rsidP="004D409D">
      <w:pPr>
        <w:shd w:val="clear" w:color="auto" w:fill="FFFFFF"/>
        <w:spacing w:before="100" w:beforeAutospacing="1" w:after="100" w:afterAutospacing="1" w:line="360" w:lineRule="auto"/>
        <w:jc w:val="both"/>
        <w:rPr>
          <w:rFonts w:ascii="Times New Roman" w:eastAsia="Times New Roman" w:hAnsi="Times New Roman" w:cs="Times New Roman"/>
          <w:color w:val="1B1B1B"/>
          <w:sz w:val="24"/>
          <w:szCs w:val="24"/>
          <w:lang w:eastAsia="en-IN"/>
        </w:rPr>
      </w:pPr>
      <w:r>
        <w:rPr>
          <w:rFonts w:ascii="Times New Roman" w:eastAsia="Times New Roman" w:hAnsi="Times New Roman" w:cs="Times New Roman"/>
          <w:color w:val="1B1B1B"/>
          <w:sz w:val="24"/>
          <w:szCs w:val="24"/>
          <w:lang w:eastAsia="en-IN"/>
        </w:rPr>
        <w:lastRenderedPageBreak/>
        <w:t>T</w:t>
      </w:r>
      <w:r w:rsidR="002D3631" w:rsidRPr="002A16A7">
        <w:rPr>
          <w:rFonts w:ascii="Times New Roman" w:eastAsia="Times New Roman" w:hAnsi="Times New Roman" w:cs="Times New Roman"/>
          <w:color w:val="1B1B1B"/>
          <w:sz w:val="24"/>
          <w:szCs w:val="24"/>
          <w:lang w:eastAsia="en-IN"/>
        </w:rPr>
        <w:t>his graph is clearly showing that at 2</w:t>
      </w:r>
      <w:r w:rsidR="00BC62A8">
        <w:rPr>
          <w:rFonts w:ascii="Times New Roman" w:eastAsia="Times New Roman" w:hAnsi="Times New Roman" w:cs="Times New Roman"/>
          <w:color w:val="1B1B1B"/>
          <w:sz w:val="24"/>
          <w:szCs w:val="24"/>
          <w:lang w:eastAsia="en-IN"/>
        </w:rPr>
        <w:t xml:space="preserve"> ACH, it</w:t>
      </w:r>
      <w:r w:rsidR="0029115F" w:rsidRPr="002A16A7">
        <w:rPr>
          <w:rFonts w:ascii="Times New Roman" w:eastAsia="Times New Roman" w:hAnsi="Times New Roman" w:cs="Times New Roman"/>
          <w:color w:val="1B1B1B"/>
          <w:sz w:val="24"/>
          <w:szCs w:val="24"/>
          <w:lang w:eastAsia="en-IN"/>
        </w:rPr>
        <w:t xml:space="preserve"> takes 138 </w:t>
      </w:r>
      <w:r w:rsidR="009375A0" w:rsidRPr="002A16A7">
        <w:rPr>
          <w:rFonts w:ascii="Times New Roman" w:eastAsia="Times New Roman" w:hAnsi="Times New Roman" w:cs="Times New Roman"/>
          <w:color w:val="1B1B1B"/>
          <w:sz w:val="24"/>
          <w:szCs w:val="24"/>
          <w:lang w:eastAsia="en-IN"/>
        </w:rPr>
        <w:t>minutes</w:t>
      </w:r>
      <w:r w:rsidR="0029115F" w:rsidRPr="0029115F">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 xml:space="preserve">for </w:t>
      </w:r>
      <w:r>
        <w:rPr>
          <w:rFonts w:ascii="Times New Roman" w:eastAsia="Times New Roman" w:hAnsi="Times New Roman" w:cs="Times New Roman"/>
          <w:color w:val="1B1B1B"/>
          <w:sz w:val="24"/>
          <w:szCs w:val="24"/>
          <w:lang w:eastAsia="en-IN"/>
        </w:rPr>
        <w:t xml:space="preserve">the </w:t>
      </w:r>
      <w:r w:rsidR="0029115F" w:rsidRPr="002A16A7">
        <w:rPr>
          <w:rFonts w:ascii="Times New Roman" w:eastAsia="Times New Roman" w:hAnsi="Times New Roman" w:cs="Times New Roman"/>
          <w:color w:val="1B1B1B"/>
          <w:sz w:val="24"/>
          <w:szCs w:val="24"/>
          <w:lang w:eastAsia="en-IN"/>
        </w:rPr>
        <w:t xml:space="preserve">removal of </w:t>
      </w:r>
      <w:r w:rsidR="009375A0" w:rsidRPr="002A16A7">
        <w:rPr>
          <w:rFonts w:ascii="Times New Roman" w:eastAsia="Times New Roman" w:hAnsi="Times New Roman" w:cs="Times New Roman"/>
          <w:color w:val="1B1B1B"/>
          <w:sz w:val="24"/>
          <w:szCs w:val="24"/>
          <w:lang w:eastAsia="en-IN"/>
        </w:rPr>
        <w:t>99%</w:t>
      </w:r>
      <w:r w:rsidR="009375A0">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airborne</w:t>
      </w:r>
      <w:r>
        <w:rPr>
          <w:rFonts w:ascii="Times New Roman" w:eastAsia="Times New Roman" w:hAnsi="Times New Roman" w:cs="Times New Roman"/>
          <w:color w:val="1B1B1B"/>
          <w:sz w:val="24"/>
          <w:szCs w:val="24"/>
          <w:lang w:eastAsia="en-IN"/>
        </w:rPr>
        <w:t xml:space="preserve"> </w:t>
      </w:r>
      <w:r w:rsidR="0029115F" w:rsidRPr="002D3631">
        <w:rPr>
          <w:rFonts w:ascii="Times New Roman" w:eastAsia="Times New Roman" w:hAnsi="Times New Roman" w:cs="Times New Roman"/>
          <w:color w:val="1B1B1B"/>
          <w:sz w:val="24"/>
          <w:szCs w:val="24"/>
          <w:lang w:eastAsia="en-IN"/>
        </w:rPr>
        <w:t>contaminant</w:t>
      </w:r>
      <w:r w:rsidR="00BC62A8">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and 207</w:t>
      </w:r>
      <w:r w:rsidR="0029115F"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minutes</w:t>
      </w:r>
      <w:r w:rsidR="0029115F" w:rsidRPr="002A16A7">
        <w:rPr>
          <w:rFonts w:ascii="Times New Roman" w:eastAsia="Times New Roman" w:hAnsi="Times New Roman" w:cs="Times New Roman"/>
          <w:color w:val="1B1B1B"/>
          <w:sz w:val="24"/>
          <w:szCs w:val="24"/>
          <w:lang w:eastAsia="en-IN"/>
        </w:rPr>
        <w:t xml:space="preserve"> </w:t>
      </w:r>
      <w:r w:rsidR="00536C19" w:rsidRPr="002A16A7">
        <w:rPr>
          <w:rFonts w:ascii="Times New Roman" w:eastAsia="Times New Roman" w:hAnsi="Times New Roman" w:cs="Times New Roman"/>
          <w:color w:val="1B1B1B"/>
          <w:sz w:val="24"/>
          <w:szCs w:val="24"/>
          <w:lang w:eastAsia="en-IN"/>
        </w:rPr>
        <w:t>is needed fo</w:t>
      </w:r>
      <w:r w:rsidR="00BC62A8">
        <w:rPr>
          <w:rFonts w:ascii="Times New Roman" w:eastAsia="Times New Roman" w:hAnsi="Times New Roman" w:cs="Times New Roman"/>
          <w:color w:val="1B1B1B"/>
          <w:sz w:val="24"/>
          <w:szCs w:val="24"/>
          <w:lang w:eastAsia="en-IN"/>
        </w:rPr>
        <w:t>r removing 99.9% of contaminant. A</w:t>
      </w:r>
      <w:r w:rsidR="00536C19" w:rsidRPr="002A16A7">
        <w:rPr>
          <w:rFonts w:ascii="Times New Roman" w:eastAsia="Times New Roman" w:hAnsi="Times New Roman" w:cs="Times New Roman"/>
          <w:color w:val="1B1B1B"/>
          <w:sz w:val="24"/>
          <w:szCs w:val="24"/>
          <w:lang w:eastAsia="en-IN"/>
        </w:rPr>
        <w:t xml:space="preserve">t 4 </w:t>
      </w:r>
      <w:r w:rsidR="009375A0" w:rsidRPr="002A16A7">
        <w:rPr>
          <w:rFonts w:ascii="Times New Roman" w:eastAsia="Times New Roman" w:hAnsi="Times New Roman" w:cs="Times New Roman"/>
          <w:color w:val="1B1B1B"/>
          <w:sz w:val="24"/>
          <w:szCs w:val="24"/>
          <w:lang w:eastAsia="en-IN"/>
        </w:rPr>
        <w:t>ACH</w:t>
      </w:r>
      <w:r w:rsidR="00BC62A8">
        <w:rPr>
          <w:rFonts w:ascii="Times New Roman" w:eastAsia="Times New Roman" w:hAnsi="Times New Roman" w:cs="Times New Roman"/>
          <w:color w:val="1B1B1B"/>
          <w:sz w:val="24"/>
          <w:szCs w:val="24"/>
          <w:lang w:eastAsia="en-IN"/>
        </w:rPr>
        <w:t>,</w:t>
      </w:r>
      <w:r w:rsidR="009375A0" w:rsidRPr="002A16A7">
        <w:rPr>
          <w:rFonts w:ascii="Times New Roman" w:eastAsia="Times New Roman" w:hAnsi="Times New Roman" w:cs="Times New Roman"/>
          <w:color w:val="1B1B1B"/>
          <w:sz w:val="24"/>
          <w:szCs w:val="24"/>
          <w:lang w:eastAsia="en-IN"/>
        </w:rPr>
        <w:t xml:space="preserve"> to</w:t>
      </w:r>
      <w:r w:rsidR="00536C19" w:rsidRPr="002A16A7">
        <w:rPr>
          <w:rFonts w:ascii="Times New Roman" w:eastAsia="Times New Roman" w:hAnsi="Times New Roman" w:cs="Times New Roman"/>
          <w:color w:val="1B1B1B"/>
          <w:sz w:val="24"/>
          <w:szCs w:val="24"/>
          <w:lang w:eastAsia="en-IN"/>
        </w:rPr>
        <w:t xml:space="preserve"> remove 99% airborne contaminant</w:t>
      </w:r>
      <w:r w:rsidR="00BC62A8">
        <w:rPr>
          <w:rFonts w:ascii="Times New Roman" w:eastAsia="Times New Roman" w:hAnsi="Times New Roman" w:cs="Times New Roman"/>
          <w:color w:val="1B1B1B"/>
          <w:sz w:val="24"/>
          <w:szCs w:val="24"/>
          <w:lang w:eastAsia="en-IN"/>
        </w:rPr>
        <w:t>,</w:t>
      </w:r>
      <w:r w:rsidR="00536C19" w:rsidRPr="002A16A7">
        <w:rPr>
          <w:rFonts w:ascii="Times New Roman" w:eastAsia="Times New Roman" w:hAnsi="Times New Roman" w:cs="Times New Roman"/>
          <w:color w:val="1B1B1B"/>
          <w:sz w:val="24"/>
          <w:szCs w:val="24"/>
          <w:lang w:eastAsia="en-IN"/>
        </w:rPr>
        <w:t xml:space="preserve"> the time </w:t>
      </w:r>
      <w:r w:rsidR="009375A0" w:rsidRPr="002A16A7">
        <w:rPr>
          <w:rFonts w:ascii="Times New Roman" w:eastAsia="Times New Roman" w:hAnsi="Times New Roman" w:cs="Times New Roman"/>
          <w:color w:val="1B1B1B"/>
          <w:sz w:val="24"/>
          <w:szCs w:val="24"/>
          <w:lang w:eastAsia="en-IN"/>
        </w:rPr>
        <w:t>needed</w:t>
      </w:r>
      <w:r w:rsidR="00536C19" w:rsidRPr="002A16A7">
        <w:rPr>
          <w:rFonts w:ascii="Times New Roman" w:eastAsia="Times New Roman" w:hAnsi="Times New Roman" w:cs="Times New Roman"/>
          <w:color w:val="1B1B1B"/>
          <w:sz w:val="24"/>
          <w:szCs w:val="24"/>
          <w:lang w:eastAsia="en-IN"/>
        </w:rPr>
        <w:t xml:space="preserve"> is </w:t>
      </w:r>
      <w:r w:rsidR="0090079E" w:rsidRPr="002A16A7">
        <w:rPr>
          <w:rFonts w:ascii="Times New Roman" w:eastAsia="Times New Roman" w:hAnsi="Times New Roman" w:cs="Times New Roman"/>
          <w:color w:val="1B1B1B"/>
          <w:sz w:val="24"/>
          <w:szCs w:val="24"/>
          <w:lang w:eastAsia="en-IN"/>
        </w:rPr>
        <w:t xml:space="preserve">69 </w:t>
      </w:r>
      <w:r w:rsidR="009375A0" w:rsidRPr="002A16A7">
        <w:rPr>
          <w:rFonts w:ascii="Times New Roman" w:eastAsia="Times New Roman" w:hAnsi="Times New Roman" w:cs="Times New Roman"/>
          <w:color w:val="1B1B1B"/>
          <w:sz w:val="24"/>
          <w:szCs w:val="24"/>
          <w:lang w:eastAsia="en-IN"/>
        </w:rPr>
        <w:t>minutes</w:t>
      </w:r>
      <w:r w:rsidR="0090079E" w:rsidRPr="002A16A7">
        <w:rPr>
          <w:rFonts w:ascii="Times New Roman" w:eastAsia="Times New Roman" w:hAnsi="Times New Roman" w:cs="Times New Roman"/>
          <w:color w:val="1B1B1B"/>
          <w:sz w:val="24"/>
          <w:szCs w:val="24"/>
          <w:lang w:eastAsia="en-IN"/>
        </w:rPr>
        <w:t xml:space="preserve"> and to remove 99.9%</w:t>
      </w:r>
      <w:r w:rsidR="00BC62A8">
        <w:rPr>
          <w:rFonts w:ascii="Times New Roman" w:eastAsia="Times New Roman" w:hAnsi="Times New Roman" w:cs="Times New Roman"/>
          <w:color w:val="1B1B1B"/>
          <w:sz w:val="24"/>
          <w:szCs w:val="24"/>
          <w:lang w:eastAsia="en-IN"/>
        </w:rPr>
        <w:t>,</w:t>
      </w:r>
      <w:r w:rsidR="0090079E" w:rsidRPr="002A16A7">
        <w:rPr>
          <w:rFonts w:ascii="Times New Roman" w:eastAsia="Times New Roman" w:hAnsi="Times New Roman" w:cs="Times New Roman"/>
          <w:color w:val="1B1B1B"/>
          <w:sz w:val="24"/>
          <w:szCs w:val="24"/>
          <w:lang w:eastAsia="en-IN"/>
        </w:rPr>
        <w:t xml:space="preserve"> 104 </w:t>
      </w:r>
      <w:r w:rsidR="009375A0" w:rsidRPr="002A16A7">
        <w:rPr>
          <w:rFonts w:ascii="Times New Roman" w:eastAsia="Times New Roman" w:hAnsi="Times New Roman" w:cs="Times New Roman"/>
          <w:color w:val="1B1B1B"/>
          <w:sz w:val="24"/>
          <w:szCs w:val="24"/>
          <w:lang w:eastAsia="en-IN"/>
        </w:rPr>
        <w:t>minutes</w:t>
      </w:r>
      <w:r w:rsidR="00BC62A8">
        <w:rPr>
          <w:rFonts w:ascii="Times New Roman" w:eastAsia="Times New Roman" w:hAnsi="Times New Roman" w:cs="Times New Roman"/>
          <w:color w:val="1B1B1B"/>
          <w:sz w:val="24"/>
          <w:szCs w:val="24"/>
          <w:lang w:eastAsia="en-IN"/>
        </w:rPr>
        <w:t xml:space="preserve"> is needed. Similarly a</w:t>
      </w:r>
      <w:r w:rsidR="0090079E" w:rsidRPr="002A16A7">
        <w:rPr>
          <w:rFonts w:ascii="Times New Roman" w:eastAsia="Times New Roman" w:hAnsi="Times New Roman" w:cs="Times New Roman"/>
          <w:color w:val="1B1B1B"/>
          <w:sz w:val="24"/>
          <w:szCs w:val="24"/>
          <w:lang w:eastAsia="en-IN"/>
        </w:rPr>
        <w:t>t 6 ACH</w:t>
      </w:r>
      <w:r w:rsidR="00BC62A8">
        <w:rPr>
          <w:rFonts w:ascii="Times New Roman" w:eastAsia="Times New Roman" w:hAnsi="Times New Roman" w:cs="Times New Roman"/>
          <w:color w:val="1B1B1B"/>
          <w:sz w:val="24"/>
          <w:szCs w:val="24"/>
          <w:lang w:eastAsia="en-IN"/>
        </w:rPr>
        <w:t>,</w:t>
      </w:r>
      <w:r w:rsidR="0090079E" w:rsidRPr="002A16A7">
        <w:rPr>
          <w:rFonts w:ascii="Times New Roman" w:eastAsia="Times New Roman" w:hAnsi="Times New Roman" w:cs="Times New Roman"/>
          <w:color w:val="1B1B1B"/>
          <w:sz w:val="24"/>
          <w:szCs w:val="24"/>
          <w:lang w:eastAsia="en-IN"/>
        </w:rPr>
        <w:t xml:space="preserve"> for removal of 99% </w:t>
      </w:r>
      <w:r w:rsidR="00BC62A8">
        <w:rPr>
          <w:rFonts w:ascii="Times New Roman" w:eastAsia="Times New Roman" w:hAnsi="Times New Roman" w:cs="Times New Roman"/>
          <w:color w:val="1B1B1B"/>
          <w:sz w:val="24"/>
          <w:szCs w:val="24"/>
          <w:lang w:eastAsia="en-IN"/>
        </w:rPr>
        <w:t xml:space="preserve">and 99.9% the time needed is 46 and </w:t>
      </w:r>
      <w:r w:rsidR="0090079E" w:rsidRPr="002A16A7">
        <w:rPr>
          <w:rFonts w:ascii="Times New Roman" w:eastAsia="Times New Roman" w:hAnsi="Times New Roman" w:cs="Times New Roman"/>
          <w:color w:val="1B1B1B"/>
          <w:sz w:val="24"/>
          <w:szCs w:val="24"/>
          <w:lang w:eastAsia="en-IN"/>
        </w:rPr>
        <w:t xml:space="preserve">69 </w:t>
      </w:r>
      <w:r w:rsidR="009375A0" w:rsidRPr="002A16A7">
        <w:rPr>
          <w:rFonts w:ascii="Times New Roman" w:eastAsia="Times New Roman" w:hAnsi="Times New Roman" w:cs="Times New Roman"/>
          <w:color w:val="1B1B1B"/>
          <w:sz w:val="24"/>
          <w:szCs w:val="24"/>
          <w:lang w:eastAsia="en-IN"/>
        </w:rPr>
        <w:t>minutes</w:t>
      </w:r>
      <w:r w:rsidR="0090079E"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respectively and</w:t>
      </w:r>
      <w:r w:rsidR="0090079E" w:rsidRPr="002A16A7">
        <w:rPr>
          <w:rFonts w:ascii="Times New Roman" w:eastAsia="Times New Roman" w:hAnsi="Times New Roman" w:cs="Times New Roman"/>
          <w:color w:val="1B1B1B"/>
          <w:sz w:val="24"/>
          <w:szCs w:val="24"/>
          <w:lang w:eastAsia="en-IN"/>
        </w:rPr>
        <w:t xml:space="preserve"> so </w:t>
      </w:r>
      <w:r w:rsidR="009375A0" w:rsidRPr="002A16A7">
        <w:rPr>
          <w:rFonts w:ascii="Times New Roman" w:eastAsia="Times New Roman" w:hAnsi="Times New Roman" w:cs="Times New Roman"/>
          <w:color w:val="1B1B1B"/>
          <w:sz w:val="24"/>
          <w:szCs w:val="24"/>
          <w:lang w:eastAsia="en-IN"/>
        </w:rPr>
        <w:t>on. In</w:t>
      </w:r>
      <w:r w:rsidR="0090079E" w:rsidRPr="002A16A7">
        <w:rPr>
          <w:rFonts w:ascii="Times New Roman" w:eastAsia="Times New Roman" w:hAnsi="Times New Roman" w:cs="Times New Roman"/>
          <w:color w:val="1B1B1B"/>
          <w:sz w:val="24"/>
          <w:szCs w:val="24"/>
          <w:lang w:eastAsia="en-IN"/>
        </w:rPr>
        <w:t xml:space="preserve"> th</w:t>
      </w:r>
      <w:r>
        <w:rPr>
          <w:rFonts w:ascii="Times New Roman" w:eastAsia="Times New Roman" w:hAnsi="Times New Roman" w:cs="Times New Roman"/>
          <w:color w:val="1B1B1B"/>
          <w:sz w:val="24"/>
          <w:szCs w:val="24"/>
          <w:lang w:eastAsia="en-IN"/>
        </w:rPr>
        <w:t>e</w:t>
      </w:r>
      <w:r w:rsidR="0090079E" w:rsidRPr="002A16A7">
        <w:rPr>
          <w:rFonts w:ascii="Times New Roman" w:eastAsia="Times New Roman" w:hAnsi="Times New Roman" w:cs="Times New Roman"/>
          <w:color w:val="1B1B1B"/>
          <w:sz w:val="24"/>
          <w:szCs w:val="24"/>
          <w:lang w:eastAsia="en-IN"/>
        </w:rPr>
        <w:t xml:space="preserve"> </w:t>
      </w:r>
      <w:r w:rsidR="00424576" w:rsidRPr="002A16A7">
        <w:rPr>
          <w:rFonts w:ascii="Times New Roman" w:eastAsia="Times New Roman" w:hAnsi="Times New Roman" w:cs="Times New Roman"/>
          <w:color w:val="1B1B1B"/>
          <w:sz w:val="24"/>
          <w:szCs w:val="24"/>
          <w:lang w:eastAsia="en-IN"/>
        </w:rPr>
        <w:t>above graph it is mention</w:t>
      </w:r>
      <w:r>
        <w:rPr>
          <w:rFonts w:ascii="Times New Roman" w:eastAsia="Times New Roman" w:hAnsi="Times New Roman" w:cs="Times New Roman"/>
          <w:color w:val="1B1B1B"/>
          <w:sz w:val="24"/>
          <w:szCs w:val="24"/>
          <w:lang w:eastAsia="en-IN"/>
        </w:rPr>
        <w:t>ed</w:t>
      </w:r>
      <w:r w:rsidR="00424576" w:rsidRPr="002A16A7">
        <w:rPr>
          <w:rFonts w:ascii="Times New Roman" w:eastAsia="Times New Roman" w:hAnsi="Times New Roman" w:cs="Times New Roman"/>
          <w:color w:val="1B1B1B"/>
          <w:sz w:val="24"/>
          <w:szCs w:val="24"/>
          <w:lang w:eastAsia="en-IN"/>
        </w:rPr>
        <w:t xml:space="preserve"> that as </w:t>
      </w:r>
      <w:r w:rsidR="001B5BA6">
        <w:rPr>
          <w:rFonts w:ascii="Times New Roman" w:eastAsia="Times New Roman" w:hAnsi="Times New Roman" w:cs="Times New Roman"/>
          <w:color w:val="1B1B1B"/>
          <w:sz w:val="24"/>
          <w:szCs w:val="24"/>
          <w:lang w:eastAsia="en-IN"/>
        </w:rPr>
        <w:t xml:space="preserve">the </w:t>
      </w:r>
      <w:r w:rsidR="00424576" w:rsidRPr="002A16A7">
        <w:rPr>
          <w:rFonts w:ascii="Times New Roman" w:eastAsia="Times New Roman" w:hAnsi="Times New Roman" w:cs="Times New Roman"/>
          <w:color w:val="1B1B1B"/>
          <w:sz w:val="24"/>
          <w:szCs w:val="24"/>
          <w:lang w:eastAsia="en-IN"/>
        </w:rPr>
        <w:t xml:space="preserve">air change per hour </w:t>
      </w:r>
      <w:r w:rsidR="009375A0" w:rsidRPr="002A16A7">
        <w:rPr>
          <w:rFonts w:ascii="Times New Roman" w:eastAsia="Times New Roman" w:hAnsi="Times New Roman" w:cs="Times New Roman"/>
          <w:color w:val="1B1B1B"/>
          <w:sz w:val="24"/>
          <w:szCs w:val="24"/>
          <w:lang w:eastAsia="en-IN"/>
        </w:rPr>
        <w:t>increases</w:t>
      </w:r>
      <w:r w:rsidR="001B5BA6">
        <w:rPr>
          <w:rFonts w:ascii="Times New Roman" w:eastAsia="Times New Roman" w:hAnsi="Times New Roman" w:cs="Times New Roman"/>
          <w:color w:val="1B1B1B"/>
          <w:sz w:val="24"/>
          <w:szCs w:val="24"/>
          <w:lang w:eastAsia="en-IN"/>
        </w:rPr>
        <w:t>,</w:t>
      </w:r>
      <w:r w:rsidR="00424576" w:rsidRPr="002A16A7">
        <w:rPr>
          <w:rFonts w:ascii="Times New Roman" w:eastAsia="Times New Roman" w:hAnsi="Times New Roman" w:cs="Times New Roman"/>
          <w:color w:val="1B1B1B"/>
          <w:sz w:val="24"/>
          <w:szCs w:val="24"/>
          <w:lang w:eastAsia="en-IN"/>
        </w:rPr>
        <w:t xml:space="preserve"> the time required for removal of airborne-contaminant </w:t>
      </w:r>
      <w:r w:rsidR="00417581" w:rsidRPr="002A16A7">
        <w:rPr>
          <w:rFonts w:ascii="Times New Roman" w:eastAsia="Times New Roman" w:hAnsi="Times New Roman" w:cs="Times New Roman"/>
          <w:color w:val="1B1B1B"/>
          <w:sz w:val="24"/>
          <w:szCs w:val="24"/>
          <w:lang w:eastAsia="en-IN"/>
        </w:rPr>
        <w:t>decreases</w:t>
      </w:r>
      <w:r w:rsidR="00424576" w:rsidRPr="002A16A7">
        <w:rPr>
          <w:rFonts w:ascii="Times New Roman" w:eastAsia="Times New Roman" w:hAnsi="Times New Roman" w:cs="Times New Roman"/>
          <w:color w:val="1B1B1B"/>
          <w:sz w:val="24"/>
          <w:szCs w:val="24"/>
          <w:lang w:eastAsia="en-IN"/>
        </w:rPr>
        <w:t xml:space="preserve"> </w:t>
      </w:r>
      <w:r w:rsidR="009375A0" w:rsidRPr="002A16A7">
        <w:rPr>
          <w:rFonts w:ascii="Times New Roman" w:eastAsia="Times New Roman" w:hAnsi="Times New Roman" w:cs="Times New Roman"/>
          <w:color w:val="1B1B1B"/>
          <w:sz w:val="24"/>
          <w:szCs w:val="24"/>
          <w:lang w:eastAsia="en-IN"/>
        </w:rPr>
        <w:t>i.e.</w:t>
      </w:r>
      <w:r w:rsidR="00424576" w:rsidRPr="002A16A7">
        <w:rPr>
          <w:rFonts w:ascii="Times New Roman" w:eastAsia="Times New Roman" w:hAnsi="Times New Roman" w:cs="Times New Roman"/>
          <w:color w:val="1B1B1B"/>
          <w:sz w:val="24"/>
          <w:szCs w:val="24"/>
          <w:lang w:eastAsia="en-IN"/>
        </w:rPr>
        <w:t xml:space="preserve"> at 8 ACH</w:t>
      </w:r>
      <w:r w:rsidR="001B5BA6">
        <w:rPr>
          <w:rFonts w:ascii="Times New Roman" w:eastAsia="Times New Roman" w:hAnsi="Times New Roman" w:cs="Times New Roman"/>
          <w:color w:val="1B1B1B"/>
          <w:sz w:val="24"/>
          <w:szCs w:val="24"/>
          <w:lang w:eastAsia="en-IN"/>
        </w:rPr>
        <w:t xml:space="preserve">, to remove 99%, </w:t>
      </w:r>
      <w:r w:rsidR="00424576" w:rsidRPr="002A16A7">
        <w:rPr>
          <w:rFonts w:ascii="Times New Roman" w:eastAsia="Times New Roman" w:hAnsi="Times New Roman" w:cs="Times New Roman"/>
          <w:color w:val="1B1B1B"/>
          <w:sz w:val="24"/>
          <w:szCs w:val="24"/>
          <w:lang w:eastAsia="en-IN"/>
        </w:rPr>
        <w:t xml:space="preserve">35 mins </w:t>
      </w:r>
      <w:r w:rsidR="001B5BA6">
        <w:rPr>
          <w:rFonts w:ascii="Times New Roman" w:eastAsia="Times New Roman" w:hAnsi="Times New Roman" w:cs="Times New Roman"/>
          <w:color w:val="1B1B1B"/>
          <w:sz w:val="24"/>
          <w:szCs w:val="24"/>
          <w:lang w:eastAsia="en-IN"/>
        </w:rPr>
        <w:t xml:space="preserve">time is required </w:t>
      </w:r>
      <w:r w:rsidR="00424576" w:rsidRPr="002A16A7">
        <w:rPr>
          <w:rFonts w:ascii="Times New Roman" w:eastAsia="Times New Roman" w:hAnsi="Times New Roman" w:cs="Times New Roman"/>
          <w:color w:val="1B1B1B"/>
          <w:sz w:val="24"/>
          <w:szCs w:val="24"/>
          <w:lang w:eastAsia="en-IN"/>
        </w:rPr>
        <w:t xml:space="preserve">and for </w:t>
      </w:r>
      <w:r w:rsidR="001B5BA6">
        <w:rPr>
          <w:rFonts w:ascii="Times New Roman" w:eastAsia="Times New Roman" w:hAnsi="Times New Roman" w:cs="Times New Roman"/>
          <w:color w:val="1B1B1B"/>
          <w:sz w:val="24"/>
          <w:szCs w:val="24"/>
          <w:lang w:eastAsia="en-IN"/>
        </w:rPr>
        <w:t xml:space="preserve">the </w:t>
      </w:r>
      <w:r w:rsidR="00424576" w:rsidRPr="002A16A7">
        <w:rPr>
          <w:rFonts w:ascii="Times New Roman" w:eastAsia="Times New Roman" w:hAnsi="Times New Roman" w:cs="Times New Roman"/>
          <w:color w:val="1B1B1B"/>
          <w:sz w:val="24"/>
          <w:szCs w:val="24"/>
          <w:lang w:eastAsia="en-IN"/>
        </w:rPr>
        <w:t xml:space="preserve">removal of 99.9% </w:t>
      </w:r>
      <w:r w:rsidR="001B5BA6">
        <w:rPr>
          <w:rFonts w:ascii="Times New Roman" w:eastAsia="Times New Roman" w:hAnsi="Times New Roman" w:cs="Times New Roman"/>
          <w:color w:val="1B1B1B"/>
          <w:sz w:val="24"/>
          <w:szCs w:val="24"/>
          <w:lang w:eastAsia="en-IN"/>
        </w:rPr>
        <w:t xml:space="preserve">polluted air, </w:t>
      </w:r>
      <w:r w:rsidR="00AF087F" w:rsidRPr="002A16A7">
        <w:rPr>
          <w:rFonts w:ascii="Times New Roman" w:eastAsia="Times New Roman" w:hAnsi="Times New Roman" w:cs="Times New Roman"/>
          <w:color w:val="1B1B1B"/>
          <w:sz w:val="24"/>
          <w:szCs w:val="24"/>
          <w:lang w:eastAsia="en-IN"/>
        </w:rPr>
        <w:t>52 minutes</w:t>
      </w:r>
      <w:r w:rsidR="005D0312" w:rsidRPr="005D0312">
        <w:rPr>
          <w:rFonts w:ascii="Times New Roman" w:eastAsia="Times New Roman" w:hAnsi="Times New Roman" w:cs="Times New Roman"/>
          <w:color w:val="1B1B1B"/>
          <w:sz w:val="24"/>
          <w:szCs w:val="24"/>
          <w:lang w:eastAsia="en-IN"/>
        </w:rPr>
        <w:t xml:space="preserve"> </w:t>
      </w:r>
      <w:r w:rsidR="001B5BA6">
        <w:rPr>
          <w:rFonts w:ascii="Times New Roman" w:eastAsia="Times New Roman" w:hAnsi="Times New Roman" w:cs="Times New Roman"/>
          <w:color w:val="1B1B1B"/>
          <w:sz w:val="24"/>
          <w:szCs w:val="24"/>
          <w:lang w:eastAsia="en-IN"/>
        </w:rPr>
        <w:t xml:space="preserve">is required </w:t>
      </w:r>
      <w:r w:rsidR="005D0312" w:rsidRPr="002A16A7">
        <w:rPr>
          <w:rFonts w:ascii="Times New Roman" w:eastAsia="Times New Roman" w:hAnsi="Times New Roman" w:cs="Times New Roman"/>
          <w:color w:val="1B1B1B"/>
          <w:sz w:val="24"/>
          <w:szCs w:val="24"/>
          <w:lang w:eastAsia="en-IN"/>
        </w:rPr>
        <w:t xml:space="preserve">and so </w:t>
      </w:r>
      <w:r w:rsidR="00AF087F" w:rsidRPr="002A16A7">
        <w:rPr>
          <w:rFonts w:ascii="Times New Roman" w:eastAsia="Times New Roman" w:hAnsi="Times New Roman" w:cs="Times New Roman"/>
          <w:color w:val="1B1B1B"/>
          <w:sz w:val="24"/>
          <w:szCs w:val="24"/>
          <w:lang w:eastAsia="en-IN"/>
        </w:rPr>
        <w:t>on.</w:t>
      </w:r>
    </w:p>
    <w:p w14:paraId="1EBA8F85" w14:textId="3F707F81" w:rsidR="00A71152" w:rsidRPr="00A5006B" w:rsidRDefault="005B7BBD" w:rsidP="008E2481">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proofErr w:type="spellStart"/>
      <w:r>
        <w:rPr>
          <w:rFonts w:ascii="Times New Roman" w:hAnsi="Times New Roman" w:cs="Times New Roman"/>
          <w:b/>
          <w:bCs/>
          <w:sz w:val="24"/>
          <w:szCs w:val="24"/>
        </w:rPr>
        <w:t>iii.</w:t>
      </w:r>
      <w:r w:rsidR="005645EE" w:rsidRPr="00A5006B">
        <w:rPr>
          <w:rFonts w:ascii="Times New Roman" w:hAnsi="Times New Roman" w:cs="Times New Roman"/>
          <w:b/>
          <w:bCs/>
          <w:sz w:val="24"/>
          <w:szCs w:val="24"/>
        </w:rPr>
        <w:t>Architectural</w:t>
      </w:r>
      <w:proofErr w:type="spellEnd"/>
      <w:r w:rsidR="005645EE" w:rsidRPr="00A5006B">
        <w:rPr>
          <w:rFonts w:ascii="Times New Roman" w:hAnsi="Times New Roman" w:cs="Times New Roman"/>
          <w:b/>
          <w:bCs/>
          <w:sz w:val="24"/>
          <w:szCs w:val="24"/>
        </w:rPr>
        <w:t xml:space="preserve"> </w:t>
      </w:r>
      <w:r w:rsidR="00417581" w:rsidRPr="00A5006B">
        <w:rPr>
          <w:rFonts w:ascii="Times New Roman" w:hAnsi="Times New Roman" w:cs="Times New Roman"/>
          <w:b/>
          <w:bCs/>
          <w:sz w:val="24"/>
          <w:szCs w:val="24"/>
        </w:rPr>
        <w:t>elements</w:t>
      </w:r>
      <w:r w:rsidR="00417581">
        <w:rPr>
          <w:rFonts w:ascii="Times New Roman" w:hAnsi="Times New Roman" w:cs="Times New Roman"/>
          <w:b/>
          <w:bCs/>
          <w:sz w:val="24"/>
          <w:szCs w:val="24"/>
        </w:rPr>
        <w:t xml:space="preserve"> </w:t>
      </w:r>
      <w:r w:rsidR="00AF087F">
        <w:rPr>
          <w:rFonts w:ascii="Times New Roman" w:hAnsi="Times New Roman" w:cs="Times New Roman"/>
          <w:b/>
          <w:bCs/>
          <w:sz w:val="24"/>
          <w:szCs w:val="24"/>
        </w:rPr>
        <w:t>should use</w:t>
      </w:r>
      <w:r w:rsidR="00417581">
        <w:rPr>
          <w:rFonts w:ascii="Times New Roman" w:hAnsi="Times New Roman" w:cs="Times New Roman"/>
          <w:b/>
          <w:bCs/>
          <w:sz w:val="24"/>
          <w:szCs w:val="24"/>
        </w:rPr>
        <w:t xml:space="preserve"> to maximise natural</w:t>
      </w:r>
      <w:r w:rsidR="00417581" w:rsidRPr="00A5006B">
        <w:rPr>
          <w:rFonts w:ascii="Times New Roman" w:hAnsi="Times New Roman" w:cs="Times New Roman"/>
          <w:b/>
          <w:bCs/>
          <w:sz w:val="24"/>
          <w:szCs w:val="24"/>
        </w:rPr>
        <w:t xml:space="preserve"> </w:t>
      </w:r>
      <w:r w:rsidR="00417581">
        <w:rPr>
          <w:rFonts w:ascii="Times New Roman" w:hAnsi="Times New Roman" w:cs="Times New Roman"/>
          <w:b/>
          <w:bCs/>
          <w:sz w:val="24"/>
          <w:szCs w:val="24"/>
        </w:rPr>
        <w:t>ventilation</w:t>
      </w:r>
    </w:p>
    <w:tbl>
      <w:tblPr>
        <w:tblStyle w:val="TableGrid"/>
        <w:tblW w:w="9209" w:type="dxa"/>
        <w:tblLayout w:type="fixed"/>
        <w:tblLook w:val="04A0" w:firstRow="1" w:lastRow="0" w:firstColumn="1" w:lastColumn="0" w:noHBand="0" w:noVBand="1"/>
      </w:tblPr>
      <w:tblGrid>
        <w:gridCol w:w="1637"/>
        <w:gridCol w:w="2753"/>
        <w:gridCol w:w="3728"/>
        <w:gridCol w:w="1091"/>
      </w:tblGrid>
      <w:tr w:rsidR="00A71152" w:rsidRPr="0001006C" w14:paraId="5771A97B" w14:textId="77777777" w:rsidTr="0001006C">
        <w:tc>
          <w:tcPr>
            <w:tcW w:w="1637" w:type="dxa"/>
          </w:tcPr>
          <w:p w14:paraId="63ED72A0" w14:textId="676AF226" w:rsidR="00A71152" w:rsidRPr="0001006C" w:rsidRDefault="00A71152"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 xml:space="preserve">Architectural </w:t>
            </w:r>
            <w:proofErr w:type="spellStart"/>
            <w:r w:rsidRPr="0001006C">
              <w:rPr>
                <w:rFonts w:ascii="Times New Roman" w:hAnsi="Times New Roman" w:cs="Times New Roman"/>
                <w:b/>
                <w:bCs/>
                <w:color w:val="1B1B1B"/>
                <w:sz w:val="24"/>
                <w:szCs w:val="24"/>
                <w:shd w:val="clear" w:color="auto" w:fill="FFFFFF"/>
              </w:rPr>
              <w:t>eliments</w:t>
            </w:r>
            <w:proofErr w:type="spellEnd"/>
          </w:p>
        </w:tc>
        <w:tc>
          <w:tcPr>
            <w:tcW w:w="2753" w:type="dxa"/>
          </w:tcPr>
          <w:p w14:paraId="27534FB9" w14:textId="763D433C" w:rsidR="00A71152" w:rsidRPr="0001006C" w:rsidRDefault="0001006C"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I</w:t>
            </w:r>
            <w:r w:rsidR="00A71152" w:rsidRPr="0001006C">
              <w:rPr>
                <w:rFonts w:ascii="Times New Roman" w:hAnsi="Times New Roman" w:cs="Times New Roman"/>
                <w:b/>
                <w:bCs/>
                <w:color w:val="1B1B1B"/>
                <w:sz w:val="24"/>
                <w:szCs w:val="24"/>
                <w:shd w:val="clear" w:color="auto" w:fill="FFFFFF"/>
              </w:rPr>
              <w:t xml:space="preserve">mage </w:t>
            </w:r>
          </w:p>
        </w:tc>
        <w:tc>
          <w:tcPr>
            <w:tcW w:w="3728" w:type="dxa"/>
          </w:tcPr>
          <w:p w14:paraId="09DB7092" w14:textId="24B11318" w:rsidR="009673C9" w:rsidRPr="0001006C" w:rsidRDefault="0001006C" w:rsidP="009673C9">
            <w:pPr>
              <w:shd w:val="clear" w:color="auto" w:fill="FFFFFF"/>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 xml:space="preserve">Characteristic </w:t>
            </w:r>
          </w:p>
          <w:p w14:paraId="42263FC1" w14:textId="77777777" w:rsidR="00A71152" w:rsidRDefault="00A71152" w:rsidP="0087286F">
            <w:pPr>
              <w:spacing w:before="100" w:beforeAutospacing="1" w:after="100" w:afterAutospacing="1"/>
              <w:jc w:val="both"/>
              <w:rPr>
                <w:rFonts w:ascii="Times New Roman" w:hAnsi="Times New Roman" w:cs="Times New Roman"/>
                <w:color w:val="1B1B1B"/>
                <w:sz w:val="24"/>
                <w:szCs w:val="24"/>
                <w:shd w:val="clear" w:color="auto" w:fill="FFFFFF"/>
              </w:rPr>
            </w:pPr>
          </w:p>
        </w:tc>
        <w:tc>
          <w:tcPr>
            <w:tcW w:w="1091" w:type="dxa"/>
          </w:tcPr>
          <w:p w14:paraId="506896E5" w14:textId="7DD7E195" w:rsidR="00A71152" w:rsidRPr="0001006C" w:rsidRDefault="0001006C" w:rsidP="0087286F">
            <w:pPr>
              <w:spacing w:before="100" w:beforeAutospacing="1" w:after="100" w:afterAutospacing="1"/>
              <w:jc w:val="both"/>
              <w:rPr>
                <w:rFonts w:ascii="Times New Roman" w:hAnsi="Times New Roman" w:cs="Times New Roman"/>
                <w:b/>
                <w:bCs/>
                <w:color w:val="1B1B1B"/>
                <w:sz w:val="24"/>
                <w:szCs w:val="24"/>
                <w:shd w:val="clear" w:color="auto" w:fill="FFFFFF"/>
              </w:rPr>
            </w:pPr>
            <w:r w:rsidRPr="0001006C">
              <w:rPr>
                <w:rFonts w:ascii="Times New Roman" w:hAnsi="Times New Roman" w:cs="Times New Roman"/>
                <w:b/>
                <w:bCs/>
                <w:color w:val="1B1B1B"/>
                <w:sz w:val="24"/>
                <w:szCs w:val="24"/>
                <w:shd w:val="clear" w:color="auto" w:fill="FFFFFF"/>
              </w:rPr>
              <w:t>Studies by</w:t>
            </w:r>
          </w:p>
        </w:tc>
      </w:tr>
      <w:tr w:rsidR="00A71152" w14:paraId="678CE2D9" w14:textId="77777777" w:rsidTr="0001006C">
        <w:tc>
          <w:tcPr>
            <w:tcW w:w="1637" w:type="dxa"/>
          </w:tcPr>
          <w:p w14:paraId="3E7FA8CD" w14:textId="066EDD84" w:rsidR="00A71152"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Window size, type and configuration</w:t>
            </w:r>
          </w:p>
        </w:tc>
        <w:tc>
          <w:tcPr>
            <w:tcW w:w="2753" w:type="dxa"/>
          </w:tcPr>
          <w:p w14:paraId="427BA780" w14:textId="282D94E1" w:rsidR="00A71152" w:rsidRPr="00523130" w:rsidRDefault="009C47EA"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77B551AE" wp14:editId="312EE41D">
                  <wp:extent cx="1610995" cy="96139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995" cy="961390"/>
                          </a:xfrm>
                          <a:prstGeom prst="rect">
                            <a:avLst/>
                          </a:prstGeom>
                        </pic:spPr>
                      </pic:pic>
                    </a:graphicData>
                  </a:graphic>
                </wp:inline>
              </w:drawing>
            </w:r>
          </w:p>
        </w:tc>
        <w:tc>
          <w:tcPr>
            <w:tcW w:w="3728" w:type="dxa"/>
          </w:tcPr>
          <w:p w14:paraId="1CD5A9FA" w14:textId="749E0562" w:rsidR="00A71152" w:rsidRPr="00523130" w:rsidRDefault="00E110F0" w:rsidP="00E110F0">
            <w:pPr>
              <w:spacing w:before="100" w:beforeAutospacing="1" w:after="100" w:afterAutospacing="1"/>
              <w:jc w:val="both"/>
              <w:rPr>
                <w:rFonts w:ascii="Times New Roman" w:hAnsi="Times New Roman" w:cs="Times New Roman"/>
                <w:color w:val="1B1B1B"/>
                <w:sz w:val="20"/>
                <w:szCs w:val="20"/>
                <w:shd w:val="clear" w:color="auto" w:fill="FFFFFF"/>
              </w:rPr>
            </w:pPr>
            <w:r w:rsidRPr="00E110F0">
              <w:rPr>
                <w:rFonts w:ascii="Times New Roman" w:hAnsi="Times New Roman" w:cs="Times New Roman"/>
                <w:color w:val="1B1B1B"/>
                <w:sz w:val="20"/>
                <w:szCs w:val="20"/>
                <w:shd w:val="clear" w:color="auto" w:fill="FFFFFF"/>
              </w:rPr>
              <w:t xml:space="preserve">Casement windows are the best for getting the most airflow possible. They consist of a single, fully opening sash. It can efficiently direct and manage </w:t>
            </w:r>
            <w:proofErr w:type="gramStart"/>
            <w:r w:rsidRPr="00E110F0">
              <w:rPr>
                <w:rFonts w:ascii="Times New Roman" w:hAnsi="Times New Roman" w:cs="Times New Roman"/>
                <w:color w:val="1B1B1B"/>
                <w:sz w:val="20"/>
                <w:szCs w:val="20"/>
                <w:shd w:val="clear" w:color="auto" w:fill="FFFFFF"/>
              </w:rPr>
              <w:t>breezes ,</w:t>
            </w:r>
            <w:proofErr w:type="gramEnd"/>
            <w:r w:rsidRPr="00E110F0">
              <w:rPr>
                <w:rFonts w:ascii="Times New Roman" w:hAnsi="Times New Roman" w:cs="Times New Roman"/>
                <w:color w:val="1B1B1B"/>
                <w:sz w:val="20"/>
                <w:szCs w:val="20"/>
                <w:shd w:val="clear" w:color="auto" w:fill="FFFFFF"/>
              </w:rPr>
              <w:t xml:space="preserve"> which can exhaust stale indoor air by using the entire window </w:t>
            </w:r>
            <w:proofErr w:type="spellStart"/>
            <w:r w:rsidRPr="00E110F0">
              <w:rPr>
                <w:rFonts w:ascii="Times New Roman" w:hAnsi="Times New Roman" w:cs="Times New Roman"/>
                <w:color w:val="1B1B1B"/>
                <w:sz w:val="20"/>
                <w:szCs w:val="20"/>
                <w:shd w:val="clear" w:color="auto" w:fill="FFFFFF"/>
              </w:rPr>
              <w:t>opening.The</w:t>
            </w:r>
            <w:proofErr w:type="spellEnd"/>
            <w:r w:rsidRPr="00E110F0">
              <w:rPr>
                <w:rFonts w:ascii="Times New Roman" w:hAnsi="Times New Roman" w:cs="Times New Roman"/>
                <w:color w:val="1B1B1B"/>
                <w:sz w:val="20"/>
                <w:szCs w:val="20"/>
                <w:shd w:val="clear" w:color="auto" w:fill="FFFFFF"/>
              </w:rPr>
              <w:t xml:space="preserve"> wind passed through the window at an angle between 0° and 45°, which produced the best results. The maximum rates were attained when the wind travelled obliquely in the (45°) direction while construction. When the wind is 90 degrees parallel to the openings, the performance is the lowest because the interior airflow is moving at a lower velocity. Good ventilation can be encouraged by windows facing south, however velocity reduces as outlet window size or area increases in comparison to inlet window.</w:t>
            </w:r>
          </w:p>
        </w:tc>
        <w:tc>
          <w:tcPr>
            <w:tcW w:w="1091" w:type="dxa"/>
          </w:tcPr>
          <w:p w14:paraId="08EFAB4D" w14:textId="3B05364C" w:rsidR="0062385B" w:rsidRDefault="00FA664A"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&lt;EndNote&gt;&lt;Cite&gt;&lt;Author&gt;Nalamwar&lt;/Author&gt;&lt;Year&gt;2017&lt;/Year&gt;&lt;RecNum&gt;37&lt;/RecNum&gt;&lt;DisplayText&gt;&lt;style face="superscript"&gt;36&lt;/style&gt;&lt;/DisplayText&gt;&lt;record&gt;&lt;rec-number&gt;37&lt;/rec-number&gt;&lt;foreign-keys&gt;&lt;key app="EN" db-id="dwdr0wwrbzzptmevws8xvsxyrdxpwa2sa2px" timestamp="1661086739"&gt;37&lt;/key&gt;&lt;/foreign-keys&gt;&lt;ref-type name="Conference Proceedings"&gt;10&lt;/ref-type&gt;&lt;contributors&gt;&lt;authors&gt;&lt;author&gt;Nalamwar, Mahesh R.&lt;/author&gt;&lt;/authors&gt;&lt;/contributors&gt;&lt;titles&gt;&lt;title&gt;Effect of Windows Sizes on Air Circulation inside Building using CFD Simulation&lt;/title&gt;&lt;/titles&gt;&lt;dates&gt;&lt;year&gt;2017&lt;/year&gt;&lt;/dates&gt;&lt;urls&gt;&lt;/urls&gt;&lt;/record&gt;&lt;/Cite&gt;&lt;/EndNote&gt;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36</w:t>
            </w:r>
            <w:r>
              <w:rPr>
                <w:rFonts w:ascii="Times New Roman" w:hAnsi="Times New Roman" w:cs="Times New Roman"/>
                <w:color w:val="1B1B1B"/>
                <w:sz w:val="20"/>
                <w:szCs w:val="20"/>
                <w:shd w:val="clear" w:color="auto" w:fill="FFFFFF"/>
              </w:rPr>
              <w:fldChar w:fldCharType="end"/>
            </w:r>
          </w:p>
          <w:p w14:paraId="4BE69271" w14:textId="18588362" w:rsidR="00A71152" w:rsidRPr="00523130" w:rsidRDefault="00A71152"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672B5817" w14:textId="77777777" w:rsidTr="0001006C">
        <w:tc>
          <w:tcPr>
            <w:tcW w:w="1637" w:type="dxa"/>
          </w:tcPr>
          <w:p w14:paraId="2CB4066A" w14:textId="5C3080A8"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Window to floor ratio (WFR)</w:t>
            </w:r>
          </w:p>
        </w:tc>
        <w:tc>
          <w:tcPr>
            <w:tcW w:w="2753" w:type="dxa"/>
          </w:tcPr>
          <w:p w14:paraId="1166D8E4" w14:textId="2BAC877E" w:rsidR="005A3F85" w:rsidRPr="00523130" w:rsidRDefault="000130C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14D6B3CF" wp14:editId="231E2211">
                  <wp:extent cx="1454150" cy="114189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4845" cy="1142436"/>
                          </a:xfrm>
                          <a:prstGeom prst="rect">
                            <a:avLst/>
                          </a:prstGeom>
                        </pic:spPr>
                      </pic:pic>
                    </a:graphicData>
                  </a:graphic>
                </wp:inline>
              </w:drawing>
            </w:r>
          </w:p>
        </w:tc>
        <w:tc>
          <w:tcPr>
            <w:tcW w:w="3728" w:type="dxa"/>
          </w:tcPr>
          <w:p w14:paraId="319B6823" w14:textId="3C32164B" w:rsidR="005A3F85" w:rsidRPr="00523130" w:rsidRDefault="00E739A1" w:rsidP="00E7065A">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The total window area should be less than 25 percent of the total floor area of the house.</w:t>
            </w:r>
          </w:p>
        </w:tc>
        <w:tc>
          <w:tcPr>
            <w:tcW w:w="1091" w:type="dxa"/>
          </w:tcPr>
          <w:p w14:paraId="27008D93" w14:textId="5A2613C9" w:rsidR="003957C4" w:rsidRDefault="00D601A1"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face="superscript"&gt;37&lt;/style&gt;&lt;/DisplayText&gt;&lt;record&gt;&lt;rec-number&gt;38&lt;/rec-number&gt;&lt;foreign-keys&gt;&lt;key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37</w:t>
            </w:r>
            <w:r>
              <w:rPr>
                <w:rFonts w:ascii="Times New Roman" w:hAnsi="Times New Roman" w:cs="Times New Roman"/>
                <w:color w:val="1B1B1B"/>
                <w:sz w:val="20"/>
                <w:szCs w:val="20"/>
                <w:shd w:val="clear" w:color="auto" w:fill="FFFFFF"/>
              </w:rPr>
              <w:fldChar w:fldCharType="end"/>
            </w:r>
          </w:p>
          <w:p w14:paraId="31F6E13B" w14:textId="16B4FB94"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2D082ABF" w14:textId="77777777" w:rsidTr="0001006C">
        <w:tc>
          <w:tcPr>
            <w:tcW w:w="1637" w:type="dxa"/>
          </w:tcPr>
          <w:p w14:paraId="1A348B91" w14:textId="4AB7A08C"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Wing walls</w:t>
            </w:r>
          </w:p>
        </w:tc>
        <w:tc>
          <w:tcPr>
            <w:tcW w:w="2753" w:type="dxa"/>
          </w:tcPr>
          <w:p w14:paraId="6CDAFB03" w14:textId="4547FB76" w:rsidR="005A3F85" w:rsidRPr="00523130" w:rsidRDefault="000130C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7586BBE6" wp14:editId="60160CE9">
                  <wp:extent cx="1610995" cy="147955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10995" cy="1479550"/>
                          </a:xfrm>
                          <a:prstGeom prst="rect">
                            <a:avLst/>
                          </a:prstGeom>
                        </pic:spPr>
                      </pic:pic>
                    </a:graphicData>
                  </a:graphic>
                </wp:inline>
              </w:drawing>
            </w:r>
          </w:p>
        </w:tc>
        <w:tc>
          <w:tcPr>
            <w:tcW w:w="3728" w:type="dxa"/>
          </w:tcPr>
          <w:p w14:paraId="27DC8AEB" w14:textId="3B4D7D71" w:rsidR="005A3F85" w:rsidRPr="00523130" w:rsidRDefault="00E739A1" w:rsidP="008F14B9">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 xml:space="preserve">The provision of a balcony with wing walls can be a façade design alternative to improve indoor ventilation and possibly reduce energy consumption in buildings. wing wall of </w:t>
            </w:r>
            <w:r>
              <w:rPr>
                <w:rFonts w:ascii="Times New Roman" w:hAnsi="Times New Roman" w:cs="Times New Roman"/>
                <w:color w:val="1B1B1B"/>
                <w:sz w:val="20"/>
                <w:szCs w:val="20"/>
                <w:shd w:val="clear" w:color="auto" w:fill="FFFFFF"/>
              </w:rPr>
              <w:t xml:space="preserve">the </w:t>
            </w:r>
            <w:r w:rsidRPr="00523130">
              <w:rPr>
                <w:rFonts w:ascii="Times New Roman" w:hAnsi="Times New Roman" w:cs="Times New Roman"/>
                <w:color w:val="1B1B1B"/>
                <w:sz w:val="20"/>
                <w:szCs w:val="20"/>
                <w:shd w:val="clear" w:color="auto" w:fill="FFFFFF"/>
              </w:rPr>
              <w:t>window height is sufficient for achieving 80 % of the inlet velocity achievable with a full</w:t>
            </w:r>
            <w:r>
              <w:rPr>
                <w:rFonts w:ascii="Times New Roman" w:hAnsi="Times New Roman" w:cs="Times New Roman"/>
                <w:color w:val="1B1B1B"/>
                <w:sz w:val="20"/>
                <w:szCs w:val="20"/>
                <w:shd w:val="clear" w:color="auto" w:fill="FFFFFF"/>
              </w:rPr>
              <w:t>-</w:t>
            </w:r>
            <w:r w:rsidRPr="00523130">
              <w:rPr>
                <w:rFonts w:ascii="Times New Roman" w:hAnsi="Times New Roman" w:cs="Times New Roman"/>
                <w:color w:val="1B1B1B"/>
                <w:sz w:val="20"/>
                <w:szCs w:val="20"/>
                <w:shd w:val="clear" w:color="auto" w:fill="FFFFFF"/>
              </w:rPr>
              <w:t>height wing wall and inverted ‘L’ configuration increase 9% in average inlet velocity.</w:t>
            </w:r>
          </w:p>
        </w:tc>
        <w:tc>
          <w:tcPr>
            <w:tcW w:w="1091" w:type="dxa"/>
          </w:tcPr>
          <w:p w14:paraId="426202B0" w14:textId="058DF27E" w:rsidR="003957C4" w:rsidRDefault="003845C6"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&lt;EndNote&gt;&lt;Cite&gt;&lt;Author&gt;Ghadikolaei&lt;/Author&gt;&lt;Year&gt;2020&lt;/Year&gt;&lt;RecNum&gt;39&lt;/RecNum&gt;&lt;DisplayText&gt;&lt;style face="superscript"&gt;38&lt;/style&gt;&lt;/DisplayText&gt;&lt;record&gt;&lt;rec-number&gt;39&lt;/rec-number&gt;&lt;foreign-keys&gt;&lt;key app="EN" db-id="dwdr0wwrbzzptmevws8xvsxyrdxpwa2sa2px" timestamp="1661087114"&gt;39&lt;/key&gt;&lt;/foreign-keys&gt;&lt;ref-type name="Journal Article"&gt;17&lt;/ref-type&gt;&lt;contributors&gt;&lt;authors&gt;&lt;author&gt;Ghadikolaei, Fatemeh Mozaffari&lt;/author&gt;&lt;author&gt;Ossen, Dilshan Remaz&lt;/author&gt;&lt;author&gt;Mohamed, Mohd Farid&lt;/author&gt;&lt;/authors&gt;&lt;/contributors&gt;&lt;titles&gt;&lt;title&gt;Effects of wing wall at the balcony on the natural ventilation performance in medium-rise residential buildings&lt;/title&gt;&lt;secondary-title&gt;J Journal of Building Engineering&lt;/secondary-title&gt;&lt;/titles&gt;&lt;periodical&gt;&lt;full-title&gt;J Journal of Building Engineering&lt;/full-title&gt;&lt;/periodical&gt;&lt;pages&gt;101316&lt;/pages&gt;&lt;volume&gt;31&lt;/volume&gt;&lt;dates&gt;&lt;year&gt;2020&lt;/year&gt;&lt;/dates&gt;&lt;isbn&gt;2352-7102&lt;/isbn&gt;&lt;urls&gt;&lt;/urls&gt;&lt;/record&gt;&lt;/Cite&gt;&lt;/EndNote&gt;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38</w:t>
            </w:r>
            <w:r>
              <w:rPr>
                <w:rFonts w:ascii="Times New Roman" w:hAnsi="Times New Roman" w:cs="Times New Roman"/>
                <w:color w:val="1B1B1B"/>
                <w:sz w:val="20"/>
                <w:szCs w:val="20"/>
                <w:shd w:val="clear" w:color="auto" w:fill="FFFFFF"/>
              </w:rPr>
              <w:fldChar w:fldCharType="end"/>
            </w:r>
          </w:p>
          <w:p w14:paraId="45AC6FAD" w14:textId="77777777" w:rsidR="003957C4" w:rsidRDefault="003957C4"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0ED19146" w14:textId="77777777" w:rsidR="003957C4" w:rsidRDefault="003957C4"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52CA1157" w14:textId="3824205A"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142EB50A" w14:textId="77777777" w:rsidTr="0001006C">
        <w:tc>
          <w:tcPr>
            <w:tcW w:w="1637" w:type="dxa"/>
          </w:tcPr>
          <w:p w14:paraId="179E5656" w14:textId="547231F8" w:rsidR="005A3F85" w:rsidRPr="00523130" w:rsidRDefault="005E13E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lastRenderedPageBreak/>
              <w:t>Shading</w:t>
            </w:r>
          </w:p>
        </w:tc>
        <w:tc>
          <w:tcPr>
            <w:tcW w:w="2753" w:type="dxa"/>
          </w:tcPr>
          <w:p w14:paraId="3062DB50" w14:textId="71509F85" w:rsidR="005A3F85" w:rsidRPr="00523130" w:rsidRDefault="003E7E78"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3D049DF7" wp14:editId="04588C1F">
                  <wp:extent cx="1610995" cy="8661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995" cy="866140"/>
                          </a:xfrm>
                          <a:prstGeom prst="rect">
                            <a:avLst/>
                          </a:prstGeom>
                        </pic:spPr>
                      </pic:pic>
                    </a:graphicData>
                  </a:graphic>
                </wp:inline>
              </w:drawing>
            </w:r>
          </w:p>
        </w:tc>
        <w:tc>
          <w:tcPr>
            <w:tcW w:w="3728" w:type="dxa"/>
          </w:tcPr>
          <w:p w14:paraId="5B845D22" w14:textId="68D62C43" w:rsidR="005A3F85" w:rsidRPr="00523130" w:rsidRDefault="00E739A1"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Adding shade to the tops of apertures, particularly on the east and west sides improve</w:t>
            </w:r>
            <w:r>
              <w:rPr>
                <w:rFonts w:ascii="Times New Roman" w:hAnsi="Times New Roman" w:cs="Times New Roman"/>
                <w:color w:val="1B1B1B"/>
                <w:sz w:val="20"/>
                <w:szCs w:val="20"/>
                <w:shd w:val="clear" w:color="auto" w:fill="FFFFFF"/>
              </w:rPr>
              <w:t>s</w:t>
            </w:r>
            <w:r w:rsidRPr="00523130">
              <w:rPr>
                <w:rFonts w:ascii="Times New Roman" w:hAnsi="Times New Roman" w:cs="Times New Roman"/>
                <w:color w:val="1B1B1B"/>
                <w:sz w:val="20"/>
                <w:szCs w:val="20"/>
                <w:shd w:val="clear" w:color="auto" w:fill="FFFFFF"/>
              </w:rPr>
              <w:t xml:space="preserve"> the ventilation of </w:t>
            </w:r>
            <w:r>
              <w:rPr>
                <w:rFonts w:ascii="Times New Roman" w:hAnsi="Times New Roman" w:cs="Times New Roman"/>
                <w:color w:val="1B1B1B"/>
                <w:sz w:val="20"/>
                <w:szCs w:val="20"/>
                <w:shd w:val="clear" w:color="auto" w:fill="FFFFFF"/>
              </w:rPr>
              <w:t xml:space="preserve">the </w:t>
            </w:r>
            <w:r w:rsidRPr="00523130">
              <w:rPr>
                <w:rFonts w:ascii="Times New Roman" w:hAnsi="Times New Roman" w:cs="Times New Roman"/>
                <w:color w:val="1B1B1B"/>
                <w:sz w:val="20"/>
                <w:szCs w:val="20"/>
                <w:shd w:val="clear" w:color="auto" w:fill="FFFFFF"/>
              </w:rPr>
              <w:t>house.</w:t>
            </w:r>
          </w:p>
        </w:tc>
        <w:tc>
          <w:tcPr>
            <w:tcW w:w="1091" w:type="dxa"/>
          </w:tcPr>
          <w:p w14:paraId="44E8D234" w14:textId="3FC70902" w:rsidR="009E116C" w:rsidRDefault="003333C3"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&lt;EndNote&gt;&lt;Cite&gt;&lt;Author&gt;Perini&lt;/Author&gt;&lt;Year&gt;2021&lt;/Year&gt;&lt;RecNum&gt;40&lt;/RecNum&gt;&lt;DisplayText&gt;&lt;style face="superscript"&gt;39&lt;/style&gt;&lt;/DisplayText&gt;&lt;record&gt;&lt;rec-number&gt;40&lt;/rec-number&gt;&lt;foreign-keys&gt;&lt;key app="EN" db-id="dwdr0wwrbzzptmevws8xvsxyrdxpwa2sa2px" timestamp="1661087208"&gt;40&lt;/key&gt;&lt;/foreign-keys&gt;&lt;ref-type name="Book Section"&gt;5&lt;/ref-type&gt;&lt;contributors&gt;&lt;authors&gt;&lt;author&gt;Perini, Katia&lt;/author&gt;&lt;author&gt;Pérez, Gabriel&lt;/author&gt;&lt;/authors&gt;&lt;/contributors&gt;&lt;titles&gt;&lt;title&gt;Ventilative cooling and urban vegetation&lt;/title&gt;&lt;secondary-title&gt;Innovations in Ventilative Cooling&lt;/secondary-title&gt;&lt;/titles&gt;&lt;pages&gt;213-234&lt;/pages&gt;&lt;dates&gt;&lt;year&gt;2021&lt;/year&gt;&lt;/dates&gt;&lt;publisher&gt;Springer&lt;/publisher&gt;&lt;urls&gt;&lt;/urls&gt;&lt;/record&gt;&lt;/Cite&gt;&lt;/EndNote&gt;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39</w:t>
            </w:r>
            <w:r>
              <w:rPr>
                <w:rFonts w:ascii="Times New Roman" w:hAnsi="Times New Roman" w:cs="Times New Roman"/>
                <w:color w:val="1B1B1B"/>
                <w:sz w:val="20"/>
                <w:szCs w:val="20"/>
                <w:shd w:val="clear" w:color="auto" w:fill="FFFFFF"/>
              </w:rPr>
              <w:fldChar w:fldCharType="end"/>
            </w:r>
          </w:p>
          <w:p w14:paraId="7FF5CFB8" w14:textId="5CF9F064"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BE4506" w14:paraId="52777F5B" w14:textId="77777777" w:rsidTr="0001006C">
        <w:tc>
          <w:tcPr>
            <w:tcW w:w="1637" w:type="dxa"/>
          </w:tcPr>
          <w:p w14:paraId="54C58873" w14:textId="086EF693" w:rsidR="00BE4506" w:rsidRPr="00523130" w:rsidRDefault="00BE4506"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Building orientation</w:t>
            </w:r>
          </w:p>
        </w:tc>
        <w:tc>
          <w:tcPr>
            <w:tcW w:w="2753" w:type="dxa"/>
          </w:tcPr>
          <w:p w14:paraId="39109525" w14:textId="49001737" w:rsidR="00BE4506"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3876C9A" wp14:editId="6E35B684">
                  <wp:extent cx="1610995" cy="65659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0995" cy="656590"/>
                          </a:xfrm>
                          <a:prstGeom prst="rect">
                            <a:avLst/>
                          </a:prstGeom>
                        </pic:spPr>
                      </pic:pic>
                    </a:graphicData>
                  </a:graphic>
                </wp:inline>
              </w:drawing>
            </w:r>
          </w:p>
        </w:tc>
        <w:tc>
          <w:tcPr>
            <w:tcW w:w="3728" w:type="dxa"/>
          </w:tcPr>
          <w:p w14:paraId="4C367F76" w14:textId="78C7C585" w:rsidR="00BE4506" w:rsidRPr="00523130" w:rsidRDefault="00E739A1"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DD2EED">
              <w:rPr>
                <w:rFonts w:ascii="Times New Roman" w:hAnsi="Times New Roman" w:cs="Times New Roman"/>
                <w:color w:val="1B1B1B"/>
                <w:sz w:val="20"/>
                <w:szCs w:val="20"/>
                <w:shd w:val="clear" w:color="auto" w:fill="FFFFFF"/>
              </w:rPr>
              <w:t>The building should be placed so that it faces the direction of the dominant wind and sun angles.</w:t>
            </w:r>
          </w:p>
        </w:tc>
        <w:tc>
          <w:tcPr>
            <w:tcW w:w="1091" w:type="dxa"/>
          </w:tcPr>
          <w:p w14:paraId="61C4B598" w14:textId="192EC94D" w:rsidR="00BE4506" w:rsidRPr="00523130" w:rsidRDefault="0036325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&lt;EndNote&gt;&lt;Cite&gt;&lt;Author&gt;Dash&lt;/Author&gt;&lt;RecNum&gt;31&lt;/RecNum&gt;&lt;DisplayText&gt;&lt;style face="superscript"&gt;28&lt;/style&gt;&lt;/DisplayText&gt;&lt;record&gt;&lt;rec-number&gt;31&lt;/rec-number&gt;&lt;foreign-keys&gt;&lt;key app="EN" db-id="dwdr0wwrbzzptmevws8xvsxyrdxpwa2sa2px" timestamp="1661085165"&gt;31&lt;/key&gt;&lt;/foreign-keys&gt;&lt;ref-type name="Journal Article"&gt;17&lt;/ref-type&gt;&lt;contributors&gt;&lt;authors&gt;&lt;author&gt;Dash, Monalipa&lt;/author&gt;&lt;author&gt;Chakraborthy, Manjari&lt;/author&gt;&lt;/authors&gt;&lt;/contributors&gt;&lt;titles&gt;&lt;title&gt;Bio Climatic Analysis of Bhubaneswar-An Investigation to Arrive Human Comfort through Natural Ventilation&lt;/title&gt;&lt;secondary-title&gt;International Journal of Scientific and Research Publications&lt;/secondary-title&gt;&lt;/titles&gt;&lt;periodical&gt;&lt;full-title&gt;International Journal of Scientific and Research Publications&lt;/full-title&gt;&lt;/periodical&gt;&lt;pages&gt;4&lt;/pages&gt;&lt;volume&gt;6&lt;/volume&gt;&lt;number&gt;5&lt;/number&gt;&lt;section&gt;557&lt;/section&gt;&lt;dates&gt;&lt;year&gt;2016&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28</w:t>
            </w:r>
            <w:r>
              <w:rPr>
                <w:rFonts w:ascii="Times New Roman" w:hAnsi="Times New Roman" w:cs="Times New Roman"/>
                <w:color w:val="1B1B1B"/>
                <w:sz w:val="20"/>
                <w:szCs w:val="20"/>
                <w:shd w:val="clear" w:color="auto" w:fill="FFFFFF"/>
              </w:rPr>
              <w:fldChar w:fldCharType="end"/>
            </w:r>
          </w:p>
        </w:tc>
      </w:tr>
      <w:tr w:rsidR="005D00DD" w14:paraId="37C3E671" w14:textId="77777777" w:rsidTr="0001006C">
        <w:tc>
          <w:tcPr>
            <w:tcW w:w="1637" w:type="dxa"/>
          </w:tcPr>
          <w:p w14:paraId="13C79E57" w14:textId="5B639F4C" w:rsidR="005D00DD" w:rsidRPr="00523130" w:rsidRDefault="005D00DD" w:rsidP="00A91AC5">
            <w:pPr>
              <w:spacing w:before="100" w:beforeAutospacing="1" w:after="100" w:afterAutospacing="1"/>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Size of apertures and windows</w:t>
            </w:r>
          </w:p>
        </w:tc>
        <w:tc>
          <w:tcPr>
            <w:tcW w:w="2753" w:type="dxa"/>
          </w:tcPr>
          <w:p w14:paraId="6C121E6F" w14:textId="54A4E15F" w:rsidR="005D00DD"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466DDD7" wp14:editId="0A3788C0">
                  <wp:extent cx="1258824" cy="105765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8824" cy="1057656"/>
                          </a:xfrm>
                          <a:prstGeom prst="rect">
                            <a:avLst/>
                          </a:prstGeom>
                        </pic:spPr>
                      </pic:pic>
                    </a:graphicData>
                  </a:graphic>
                </wp:inline>
              </w:drawing>
            </w:r>
          </w:p>
        </w:tc>
        <w:tc>
          <w:tcPr>
            <w:tcW w:w="3728" w:type="dxa"/>
          </w:tcPr>
          <w:p w14:paraId="0E267653" w14:textId="2F772131" w:rsidR="005D00DD" w:rsidRPr="00523130" w:rsidRDefault="00A422F6" w:rsidP="0087286F">
            <w:pPr>
              <w:spacing w:before="100" w:beforeAutospacing="1" w:after="100" w:afterAutospacing="1"/>
              <w:jc w:val="both"/>
              <w:rPr>
                <w:rStyle w:val="jss1608"/>
                <w:rFonts w:ascii="Times New Roman" w:hAnsi="Times New Roman" w:cs="Times New Roman"/>
                <w:color w:val="252525"/>
                <w:sz w:val="20"/>
                <w:szCs w:val="20"/>
                <w:shd w:val="clear" w:color="auto" w:fill="EDFAFF"/>
              </w:rPr>
            </w:pPr>
            <w:r w:rsidRPr="00523130">
              <w:rPr>
                <w:rFonts w:ascii="Times New Roman" w:hAnsi="Times New Roman" w:cs="Times New Roman"/>
                <w:color w:val="1B1B1B"/>
                <w:sz w:val="20"/>
                <w:szCs w:val="20"/>
                <w:shd w:val="clear" w:color="auto" w:fill="FFFFFF"/>
              </w:rPr>
              <w:t>On the east and west sides, which get twice as much radiation as the north-south elevations, openings and windows should be kept modest</w:t>
            </w:r>
          </w:p>
        </w:tc>
        <w:tc>
          <w:tcPr>
            <w:tcW w:w="1091" w:type="dxa"/>
          </w:tcPr>
          <w:p w14:paraId="0BD8933A" w14:textId="2E13D0D1" w:rsidR="009E116C" w:rsidRDefault="00D52155"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&lt;EndNote&gt;&lt;Cite&gt;&lt;Author&gt;Yin&lt;/Author&gt;&lt;Year&gt;2010&lt;/Year&gt;&lt;RecNum&gt;41&lt;/RecNum&gt;&lt;DisplayText&gt;&lt;style face="superscript"&gt;40&lt;/style&gt;&lt;/DisplayText&gt;&lt;record&gt;&lt;rec-number&gt;41&lt;/rec-number&gt;&lt;foreign-keys&gt;&lt;key app="EN" db-id="dwdr0wwrbzzptmevws8xvsxyrdxpwa2sa2px" timestamp="1661087542"&gt;41&lt;/key&gt;&lt;/foreign-keys&gt;&lt;ref-type name="Journal Article"&gt;17&lt;/ref-type&gt;&lt;contributors&gt;&lt;authors&gt;&lt;author&gt;Yin, Wei&lt;/author&gt;&lt;author&gt;Zhang, Guoqiang&lt;/author&gt;&lt;author&gt;Yang, Wei&lt;/author&gt;&lt;author&gt;Wang, Xiao&lt;/author&gt;&lt;/authors&gt;&lt;/contributors&gt;&lt;titles&gt;&lt;title&gt;Natural ventilation potential model considering solution multiplicity, window opening percentage, air velocity and humidity in China&lt;/title&gt;&lt;secondary-title&gt;J Building Environment&lt;/secondary-title&gt;&lt;/titles&gt;&lt;periodical&gt;&lt;full-title&gt;J Building Environment&lt;/full-title&gt;&lt;/periodical&gt;&lt;pages&gt;338-344&lt;/pages&gt;&lt;volume&gt;45&lt;/volume&gt;&lt;number&gt;2&lt;/number&gt;&lt;dates&gt;&lt;year&gt;2010&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40</w:t>
            </w:r>
            <w:r>
              <w:rPr>
                <w:rFonts w:ascii="Times New Roman" w:hAnsi="Times New Roman" w:cs="Times New Roman"/>
                <w:color w:val="1B1B1B"/>
                <w:sz w:val="20"/>
                <w:szCs w:val="20"/>
                <w:shd w:val="clear" w:color="auto" w:fill="FFFFFF"/>
              </w:rPr>
              <w:fldChar w:fldCharType="end"/>
            </w:r>
          </w:p>
          <w:p w14:paraId="7495F423" w14:textId="7C9854E8" w:rsidR="005D00DD" w:rsidRPr="00523130" w:rsidRDefault="005D00DD"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254586" w14:paraId="5A306825" w14:textId="77777777" w:rsidTr="0001006C">
        <w:tc>
          <w:tcPr>
            <w:tcW w:w="1637" w:type="dxa"/>
          </w:tcPr>
          <w:p w14:paraId="17F76AFA" w14:textId="5DC0AA56" w:rsidR="00254586" w:rsidRPr="00523130" w:rsidRDefault="00254586"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Form and shape of architectural plan</w:t>
            </w:r>
          </w:p>
        </w:tc>
        <w:tc>
          <w:tcPr>
            <w:tcW w:w="2753" w:type="dxa"/>
          </w:tcPr>
          <w:p w14:paraId="09CFC39A" w14:textId="2E58A454" w:rsidR="00254586" w:rsidRPr="00523130" w:rsidRDefault="003E7E78"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9A4E929" wp14:editId="77623D28">
                  <wp:extent cx="972312" cy="7071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2312" cy="707136"/>
                          </a:xfrm>
                          <a:prstGeom prst="rect">
                            <a:avLst/>
                          </a:prstGeom>
                        </pic:spPr>
                      </pic:pic>
                    </a:graphicData>
                  </a:graphic>
                </wp:inline>
              </w:drawing>
            </w:r>
          </w:p>
        </w:tc>
        <w:tc>
          <w:tcPr>
            <w:tcW w:w="3728" w:type="dxa"/>
          </w:tcPr>
          <w:p w14:paraId="028FA911" w14:textId="11A11E71" w:rsidR="00254586" w:rsidRPr="00523130" w:rsidRDefault="00E739A1" w:rsidP="00D1684C">
            <w:pPr>
              <w:spacing w:before="100" w:beforeAutospacing="1" w:after="100" w:afterAutospacing="1"/>
              <w:jc w:val="both"/>
              <w:rPr>
                <w:rStyle w:val="jss1568"/>
                <w:rFonts w:ascii="Times New Roman" w:hAnsi="Times New Roman" w:cs="Times New Roman"/>
                <w:color w:val="006ACC"/>
                <w:sz w:val="20"/>
                <w:szCs w:val="20"/>
                <w:shd w:val="clear" w:color="auto" w:fill="FFFFFF"/>
              </w:rPr>
            </w:pPr>
            <w:r w:rsidRPr="00D1684C">
              <w:rPr>
                <w:rStyle w:val="jss1568"/>
                <w:rFonts w:ascii="Times New Roman" w:hAnsi="Times New Roman" w:cs="Times New Roman"/>
                <w:sz w:val="20"/>
                <w:szCs w:val="20"/>
                <w:shd w:val="clear" w:color="auto" w:fill="FFFFFF"/>
              </w:rPr>
              <w:t>Longitudinal ends</w:t>
            </w:r>
            <w:r>
              <w:rPr>
                <w:rStyle w:val="jss1568"/>
                <w:rFonts w:ascii="Times New Roman" w:hAnsi="Times New Roman" w:cs="Times New Roman"/>
                <w:sz w:val="20"/>
                <w:szCs w:val="20"/>
                <w:shd w:val="clear" w:color="auto" w:fill="FFFFFF"/>
              </w:rPr>
              <w:t xml:space="preserve"> of the buildings</w:t>
            </w:r>
            <w:r w:rsidRPr="00D1684C">
              <w:rPr>
                <w:rStyle w:val="jss1568"/>
                <w:rFonts w:ascii="Times New Roman" w:hAnsi="Times New Roman" w:cs="Times New Roman"/>
                <w:sz w:val="20"/>
                <w:szCs w:val="20"/>
                <w:shd w:val="clear" w:color="auto" w:fill="FFFFFF"/>
              </w:rPr>
              <w:t xml:space="preserve"> should be as small as practicable and parallel to the east-west axis</w:t>
            </w:r>
            <w:r w:rsidRPr="00D1684C">
              <w:rPr>
                <w:rStyle w:val="jss1568"/>
                <w:rFonts w:ascii="Times New Roman" w:hAnsi="Times New Roman" w:cs="Times New Roman"/>
                <w:color w:val="006ACC"/>
                <w:sz w:val="20"/>
                <w:szCs w:val="20"/>
                <w:shd w:val="clear" w:color="auto" w:fill="FFFFFF"/>
              </w:rPr>
              <w:t>.</w:t>
            </w:r>
          </w:p>
        </w:tc>
        <w:tc>
          <w:tcPr>
            <w:tcW w:w="1091" w:type="dxa"/>
          </w:tcPr>
          <w:p w14:paraId="327C9D85" w14:textId="460F78B8" w:rsidR="009E116C"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&lt;EndNote&gt;&lt;Cite&gt;&lt;Author&gt;Lomas&lt;/Author&gt;&lt;Year&gt;2007&lt;/Year&gt;&lt;RecNum&gt;42&lt;/RecNum&gt;&lt;DisplayText&gt;&lt;style face="superscript"&gt;41&lt;/style&gt;&lt;/DisplayText&gt;&lt;record&gt;&lt;rec-number&gt;42&lt;/rec-number&gt;&lt;foreign-keys&gt;&lt;key app="EN" db-id="dwdr0wwrbzzptmevws8xvsxyrdxpwa2sa2px" timestamp="1661087847"&gt;42&lt;/key&gt;&lt;/foreign-keys&gt;&lt;ref-type name="Journal Article"&gt;17&lt;/ref-type&gt;&lt;contributors&gt;&lt;authors&gt;&lt;author&gt;Lomas, Kevin J&lt;/author&gt;&lt;/authors&gt;&lt;/contributors&gt;&lt;titles&gt;&lt;title&gt;Architectural design of an advanced naturally ventilated building form&lt;/title&gt;&lt;secondary-title&gt;J Energy Buildings&lt;/secondary-title&gt;&lt;/titles&gt;&lt;periodical&gt;&lt;full-title&gt;J Energy Buildings&lt;/full-title&gt;&lt;/periodical&gt;&lt;pages&gt;166-181&lt;/pages&gt;&lt;volume&gt;39&lt;/volume&gt;&lt;number&gt;2&lt;/number&gt;&lt;dates&gt;&lt;year&gt;2007&lt;/year&gt;&lt;/dates&gt;&lt;isbn&gt;0378-7788&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41</w:t>
            </w:r>
            <w:r>
              <w:rPr>
                <w:rFonts w:ascii="Times New Roman" w:hAnsi="Times New Roman" w:cs="Times New Roman"/>
                <w:color w:val="1B1B1B"/>
                <w:sz w:val="20"/>
                <w:szCs w:val="20"/>
                <w:shd w:val="clear" w:color="auto" w:fill="FFFFFF"/>
              </w:rPr>
              <w:fldChar w:fldCharType="end"/>
            </w:r>
          </w:p>
          <w:p w14:paraId="5C55948A" w14:textId="7AFE3766" w:rsidR="00254586" w:rsidRPr="00523130" w:rsidRDefault="00254586"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DF0C4D" w14:paraId="210D8F15" w14:textId="77777777" w:rsidTr="0001006C">
        <w:tc>
          <w:tcPr>
            <w:tcW w:w="1637" w:type="dxa"/>
          </w:tcPr>
          <w:p w14:paraId="31431FF9" w14:textId="549E4DC8" w:rsidR="00DF0C4D" w:rsidRPr="00523130" w:rsidRDefault="007A475B" w:rsidP="0087286F">
            <w:pPr>
              <w:spacing w:before="100" w:beforeAutospacing="1" w:after="100" w:afterAutospacing="1"/>
              <w:jc w:val="both"/>
              <w:rPr>
                <w:rFonts w:ascii="Times New Roman" w:hAnsi="Times New Roman" w:cs="Times New Roman"/>
                <w:sz w:val="20"/>
                <w:szCs w:val="20"/>
              </w:rPr>
            </w:pPr>
            <w:r w:rsidRPr="00523130">
              <w:rPr>
                <w:rFonts w:ascii="Times New Roman" w:hAnsi="Times New Roman" w:cs="Times New Roman"/>
                <w:color w:val="1B1B1B"/>
                <w:sz w:val="20"/>
                <w:szCs w:val="20"/>
                <w:shd w:val="clear" w:color="auto" w:fill="FFFFFF"/>
              </w:rPr>
              <w:t>Corridors</w:t>
            </w:r>
          </w:p>
        </w:tc>
        <w:tc>
          <w:tcPr>
            <w:tcW w:w="2753" w:type="dxa"/>
          </w:tcPr>
          <w:p w14:paraId="772E67C0" w14:textId="1E5F6F31" w:rsidR="00DF0C4D" w:rsidRPr="00523130" w:rsidRDefault="00123057"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E395DD4" wp14:editId="3F874504">
                  <wp:extent cx="1454150" cy="100133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5257" cy="1008986"/>
                          </a:xfrm>
                          <a:prstGeom prst="rect">
                            <a:avLst/>
                          </a:prstGeom>
                        </pic:spPr>
                      </pic:pic>
                    </a:graphicData>
                  </a:graphic>
                </wp:inline>
              </w:drawing>
            </w:r>
          </w:p>
        </w:tc>
        <w:tc>
          <w:tcPr>
            <w:tcW w:w="3728" w:type="dxa"/>
          </w:tcPr>
          <w:p w14:paraId="4A4F17DA" w14:textId="77DDF08C" w:rsidR="00DF0C4D" w:rsidRPr="00523130" w:rsidRDefault="00AD182C" w:rsidP="008F14B9">
            <w:pPr>
              <w:spacing w:before="100" w:beforeAutospacing="1" w:after="100" w:afterAutospacing="1"/>
              <w:jc w:val="both"/>
              <w:rPr>
                <w:rStyle w:val="jss1510"/>
                <w:rFonts w:ascii="Times New Roman" w:hAnsi="Times New Roman" w:cs="Times New Roman"/>
                <w:color w:val="006ACC"/>
                <w:sz w:val="20"/>
                <w:szCs w:val="20"/>
                <w:shd w:val="clear" w:color="auto" w:fill="EDFAFF"/>
              </w:rPr>
            </w:pPr>
            <w:r w:rsidRPr="00D627D9">
              <w:rPr>
                <w:rFonts w:ascii="Times New Roman" w:hAnsi="Times New Roman" w:cs="Times New Roman"/>
                <w:color w:val="1B1B1B"/>
                <w:sz w:val="20"/>
                <w:szCs w:val="20"/>
              </w:rPr>
              <w:t>Corridors are an example of an architectural element that connects isolated interior spaces to the outside environment to enable cross ventilation in </w:t>
            </w:r>
            <w:proofErr w:type="gramStart"/>
            <w:r w:rsidRPr="00D627D9">
              <w:rPr>
                <w:rFonts w:ascii="Times New Roman" w:hAnsi="Times New Roman" w:cs="Times New Roman"/>
                <w:color w:val="1B1B1B"/>
                <w:sz w:val="20"/>
                <w:szCs w:val="20"/>
              </w:rPr>
              <w:t>buildings</w:t>
            </w:r>
            <w:r>
              <w:rPr>
                <w:rStyle w:val="jss1630"/>
                <w:rFonts w:ascii="Open Sans" w:hAnsi="Open Sans" w:cs="Open Sans"/>
                <w:color w:val="252525"/>
                <w:shd w:val="clear" w:color="auto" w:fill="EDFAFF"/>
              </w:rPr>
              <w:t>.</w:t>
            </w:r>
            <w:r w:rsidRPr="00523130">
              <w:rPr>
                <w:rFonts w:ascii="Times New Roman" w:hAnsi="Times New Roman" w:cs="Times New Roman"/>
                <w:color w:val="1B1B1B"/>
                <w:sz w:val="20"/>
                <w:szCs w:val="20"/>
              </w:rPr>
              <w:t>Corridors</w:t>
            </w:r>
            <w:proofErr w:type="gramEnd"/>
            <w:r>
              <w:rPr>
                <w:rFonts w:ascii="Times New Roman" w:hAnsi="Times New Roman" w:cs="Times New Roman"/>
                <w:color w:val="1B1B1B"/>
                <w:sz w:val="20"/>
                <w:szCs w:val="20"/>
              </w:rPr>
              <w:t xml:space="preserve"> </w:t>
            </w:r>
            <w:r w:rsidRPr="00523130">
              <w:rPr>
                <w:rFonts w:ascii="Times New Roman" w:hAnsi="Times New Roman" w:cs="Times New Roman"/>
                <w:color w:val="1B1B1B"/>
                <w:sz w:val="20"/>
                <w:szCs w:val="20"/>
              </w:rPr>
              <w:t>are important for directing and distributing airflow into different portions of a structure.</w:t>
            </w:r>
          </w:p>
        </w:tc>
        <w:tc>
          <w:tcPr>
            <w:tcW w:w="1091" w:type="dxa"/>
          </w:tcPr>
          <w:p w14:paraId="26D1145D" w14:textId="47C9E18F" w:rsidR="009E116C"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&lt;EndNote&gt;&lt;Cite&gt;&lt;Author&gt;Ghadikolaei&lt;/Author&gt;&lt;Year&gt;2020&lt;/Year&gt;&lt;RecNum&gt;43&lt;/RecNum&gt;&lt;DisplayText&gt;&lt;style face="superscript"&gt;38&lt;/style&gt;&lt;/DisplayText&gt;&lt;record&gt;&lt;rec-number&gt;43&lt;/rec-number&gt;&lt;foreign-keys&gt;&lt;key app="EN" db-id="dwdr0wwrbzzptmevws8xvsxyrdxpwa2sa2px" timestamp="1661087968"&gt;43&lt;/key&gt;&lt;/foreign-keys&gt;&lt;ref-type name="Journal Article"&gt;17&lt;/ref-type&gt;&lt;contributors&gt;&lt;authors&gt;&lt;author&gt;Ghadikolaei, Fatemeh Mozaffari&lt;/author&gt;&lt;author&gt;Ossen, Dilshan Remaz&lt;/author&gt;&lt;author&gt;Mohamed, Mohd Farid&lt;/author&gt;&lt;/authors&gt;&lt;/contributors&gt;&lt;titles&gt;&lt;title&gt;Effects of wing wall at the balcony on the natural ventilation performance in medium-rise residential buildings&lt;/title&gt;&lt;secondary-title&gt;J Journal of Building Engineering&lt;/secondary-title&gt;&lt;/titles&gt;&lt;periodical&gt;&lt;full-title&gt;J Journal of Building Engineering&lt;/full-title&gt;&lt;/periodical&gt;&lt;pages&gt;101316&lt;/pages&gt;&lt;volume&gt;31&lt;/volume&gt;&lt;dates&gt;&lt;year&gt;2020&lt;/year&gt;&lt;/dates&gt;&lt;isbn&gt;2352-7102&lt;/isbn&gt;&lt;urls&gt;&lt;/urls&gt;&lt;/record&gt;&lt;/Cite&gt;&lt;/EndNote&gt;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38</w:t>
            </w:r>
            <w:r>
              <w:rPr>
                <w:rFonts w:ascii="Times New Roman" w:hAnsi="Times New Roman" w:cs="Times New Roman"/>
                <w:color w:val="1B1B1B"/>
                <w:sz w:val="20"/>
                <w:szCs w:val="20"/>
                <w:shd w:val="clear" w:color="auto" w:fill="FFFFFF"/>
              </w:rPr>
              <w:fldChar w:fldCharType="end"/>
            </w:r>
          </w:p>
          <w:p w14:paraId="2DDC593B" w14:textId="77777777" w:rsidR="009E116C" w:rsidRDefault="009E116C"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5752DDA3" w14:textId="05A02C49" w:rsidR="00DF0C4D"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0AB33840" w14:textId="77777777" w:rsidTr="0001006C">
        <w:tc>
          <w:tcPr>
            <w:tcW w:w="1637" w:type="dxa"/>
          </w:tcPr>
          <w:p w14:paraId="5D66479D" w14:textId="4E8E67C1"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Dome roof</w:t>
            </w:r>
          </w:p>
        </w:tc>
        <w:tc>
          <w:tcPr>
            <w:tcW w:w="2753" w:type="dxa"/>
          </w:tcPr>
          <w:p w14:paraId="37D63E15" w14:textId="6D161D66" w:rsidR="005A3F85" w:rsidRPr="00523130" w:rsidRDefault="00CE2729"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0472C719" wp14:editId="38E5CB02">
                  <wp:extent cx="1610995" cy="1250315"/>
                  <wp:effectExtent l="0" t="0" r="825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0995" cy="1250315"/>
                          </a:xfrm>
                          <a:prstGeom prst="rect">
                            <a:avLst/>
                          </a:prstGeom>
                        </pic:spPr>
                      </pic:pic>
                    </a:graphicData>
                  </a:graphic>
                </wp:inline>
              </w:drawing>
            </w:r>
          </w:p>
        </w:tc>
        <w:tc>
          <w:tcPr>
            <w:tcW w:w="3728" w:type="dxa"/>
          </w:tcPr>
          <w:p w14:paraId="3D0B433E" w14:textId="77777777" w:rsidR="00687D0C" w:rsidRPr="001F0FB1" w:rsidRDefault="00687D0C" w:rsidP="00687D0C">
            <w:pPr>
              <w:rPr>
                <w:rFonts w:ascii="Times New Roman" w:hAnsi="Times New Roman" w:cs="Times New Roman"/>
                <w:color w:val="1B1B1B"/>
                <w:sz w:val="20"/>
                <w:szCs w:val="20"/>
              </w:rPr>
            </w:pPr>
            <w:r w:rsidRPr="001F0FB1">
              <w:rPr>
                <w:rFonts w:ascii="Times New Roman" w:hAnsi="Times New Roman" w:cs="Times New Roman"/>
                <w:color w:val="1B1B1B"/>
                <w:sz w:val="20"/>
                <w:szCs w:val="20"/>
              </w:rPr>
              <w:t>A spherical structure is more energy-efficient than a typical cubic structure in terms of heating and cooling needs. </w:t>
            </w:r>
          </w:p>
          <w:p w14:paraId="741F688D" w14:textId="77777777" w:rsidR="00687D0C" w:rsidRPr="001F0FB1" w:rsidRDefault="00687D0C" w:rsidP="00687D0C">
            <w:pPr>
              <w:rPr>
                <w:rFonts w:ascii="Times New Roman" w:hAnsi="Times New Roman" w:cs="Times New Roman"/>
                <w:color w:val="1B1B1B"/>
                <w:sz w:val="20"/>
                <w:szCs w:val="20"/>
              </w:rPr>
            </w:pPr>
            <w:r w:rsidRPr="001F0FB1">
              <w:rPr>
                <w:rFonts w:ascii="Times New Roman" w:hAnsi="Times New Roman" w:cs="Times New Roman"/>
                <w:color w:val="1B1B1B"/>
                <w:sz w:val="20"/>
                <w:szCs w:val="20"/>
              </w:rPr>
              <w:t>As a result, a dome home has 30% less surface area than a box house of comparable size, which results in 1/3 less heat transfer to and from its surroundings and 30% less cooling expense.</w:t>
            </w:r>
          </w:p>
          <w:p w14:paraId="3118829F" w14:textId="14F25DB6" w:rsidR="005A3F85" w:rsidRPr="00523130" w:rsidRDefault="005A3F85" w:rsidP="008F14B9">
            <w:pPr>
              <w:spacing w:before="100" w:beforeAutospacing="1" w:after="100" w:afterAutospacing="1"/>
              <w:jc w:val="both"/>
              <w:rPr>
                <w:rFonts w:ascii="Times New Roman" w:hAnsi="Times New Roman" w:cs="Times New Roman"/>
                <w:color w:val="1B1B1B"/>
                <w:sz w:val="20"/>
                <w:szCs w:val="20"/>
                <w:shd w:val="clear" w:color="auto" w:fill="FFFFFF"/>
              </w:rPr>
            </w:pPr>
          </w:p>
        </w:tc>
        <w:tc>
          <w:tcPr>
            <w:tcW w:w="1091" w:type="dxa"/>
          </w:tcPr>
          <w:p w14:paraId="15F7BC90" w14:textId="6FAE3194"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face="superscript"&gt;37&lt;/style&gt;&lt;/DisplayText&gt;&lt;record&gt;&lt;rec-number&gt;38&lt;/rec-number&gt;&lt;foreign-keys&gt;&lt;key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37</w:t>
            </w:r>
            <w:r>
              <w:rPr>
                <w:rFonts w:ascii="Times New Roman" w:hAnsi="Times New Roman" w:cs="Times New Roman"/>
                <w:color w:val="1B1B1B"/>
                <w:sz w:val="20"/>
                <w:szCs w:val="20"/>
                <w:shd w:val="clear" w:color="auto" w:fill="FFFFFF"/>
              </w:rPr>
              <w:fldChar w:fldCharType="end"/>
            </w:r>
          </w:p>
          <w:p w14:paraId="1457E32F" w14:textId="6CCF931B"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7C843AA0" w14:textId="77777777" w:rsidTr="0001006C">
        <w:tc>
          <w:tcPr>
            <w:tcW w:w="1637" w:type="dxa"/>
          </w:tcPr>
          <w:p w14:paraId="36F67A29" w14:textId="46548A3E"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Balconies</w:t>
            </w:r>
          </w:p>
        </w:tc>
        <w:tc>
          <w:tcPr>
            <w:tcW w:w="2753" w:type="dxa"/>
          </w:tcPr>
          <w:p w14:paraId="28B954EE" w14:textId="4EE8BAE5"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5156C7F8" wp14:editId="1AEDAE1B">
                  <wp:extent cx="1610995" cy="103695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0995" cy="1036955"/>
                          </a:xfrm>
                          <a:prstGeom prst="rect">
                            <a:avLst/>
                          </a:prstGeom>
                        </pic:spPr>
                      </pic:pic>
                    </a:graphicData>
                  </a:graphic>
                </wp:inline>
              </w:drawing>
            </w:r>
          </w:p>
        </w:tc>
        <w:tc>
          <w:tcPr>
            <w:tcW w:w="3728" w:type="dxa"/>
          </w:tcPr>
          <w:p w14:paraId="68FC06B9" w14:textId="3C97A74C" w:rsidR="005A3F85" w:rsidRPr="00523130" w:rsidRDefault="001254EB"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The addition of an open balcony to single-sided ventilation enhances the ventilation performance.</w:t>
            </w:r>
          </w:p>
        </w:tc>
        <w:tc>
          <w:tcPr>
            <w:tcW w:w="1091" w:type="dxa"/>
          </w:tcPr>
          <w:p w14:paraId="53525967" w14:textId="7273ABBE"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&lt;EndNote&gt;&lt;Cite&gt;&lt;Author&gt;Soleimani&lt;/Author&gt;&lt;Year&gt;2016&lt;/Year&gt;&lt;RecNum&gt;38&lt;/RecNum&gt;&lt;DisplayText&gt;&lt;style face="superscript"&gt;37&lt;/style&gt;&lt;/DisplayText&gt;&lt;record&gt;&lt;rec-number&gt;38&lt;/rec-number&gt;&lt;foreign-keys&gt;&lt;key app="EN" db-id="dwdr0wwrbzzptmevws8xvsxyrdxpwa2sa2px" timestamp="1661086904"&gt;38&lt;/key&gt;&lt;/foreign-keys&gt;&lt;ref-type name="Journal Article"&gt;17&lt;/ref-type&gt;&lt;contributors&gt;&lt;authors&gt;&lt;author&gt;Soleimani, Zohreh&lt;/author&gt;&lt;author&gt;Calautit, John Kaiser&lt;/author&gt;&lt;author&gt;Hughes, Ben Richard&lt;/author&gt;&lt;/authors&gt;&lt;/contributors&gt;&lt;titles&gt;&lt;title&gt;Computational analysis of natural ventilation flows in geodesic dome building in hot climates&lt;/title&gt;&lt;secondary-title&gt;J Computation&lt;/secondary-title&gt;&lt;/titles&gt;&lt;periodical&gt;&lt;full-title&gt;J Computation&lt;/full-title&gt;&lt;/periodical&gt;&lt;pages&gt;31&lt;/pages&gt;&lt;volume&gt;4&lt;/volume&gt;&lt;number&gt;3&lt;/number&gt;&lt;dates&gt;&lt;year&gt;2016&lt;/year&gt;&lt;/dates&gt;&lt;isbn&gt;2079-3197&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37</w:t>
            </w:r>
            <w:r>
              <w:rPr>
                <w:rFonts w:ascii="Times New Roman" w:hAnsi="Times New Roman" w:cs="Times New Roman"/>
                <w:color w:val="1B1B1B"/>
                <w:sz w:val="20"/>
                <w:szCs w:val="20"/>
                <w:shd w:val="clear" w:color="auto" w:fill="FFFFFF"/>
              </w:rPr>
              <w:fldChar w:fldCharType="end"/>
            </w:r>
          </w:p>
          <w:p w14:paraId="4939317D"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6B9404FD"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43C823AE"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79AE65D" w14:textId="724B618D"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12448501" w14:textId="77777777" w:rsidTr="0001006C">
        <w:tc>
          <w:tcPr>
            <w:tcW w:w="1637" w:type="dxa"/>
          </w:tcPr>
          <w:p w14:paraId="2B3A979B" w14:textId="48089432"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Wind tower</w:t>
            </w:r>
          </w:p>
        </w:tc>
        <w:tc>
          <w:tcPr>
            <w:tcW w:w="2753" w:type="dxa"/>
          </w:tcPr>
          <w:p w14:paraId="01D6E5C9" w14:textId="6CB90E7D"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126DB30B" wp14:editId="4B2292D4">
                  <wp:extent cx="1338072" cy="14264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8072" cy="1426464"/>
                          </a:xfrm>
                          <a:prstGeom prst="rect">
                            <a:avLst/>
                          </a:prstGeom>
                        </pic:spPr>
                      </pic:pic>
                    </a:graphicData>
                  </a:graphic>
                </wp:inline>
              </w:drawing>
            </w:r>
          </w:p>
        </w:tc>
        <w:tc>
          <w:tcPr>
            <w:tcW w:w="3728" w:type="dxa"/>
          </w:tcPr>
          <w:p w14:paraId="2C3A06A5" w14:textId="420B3DBF" w:rsidR="005A3F85" w:rsidRPr="00523130" w:rsidRDefault="008F14B9"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8F14B9">
              <w:rPr>
                <w:rFonts w:ascii="Times New Roman" w:hAnsi="Times New Roman" w:cs="Times New Roman"/>
                <w:color w:val="1B1B1B"/>
                <w:sz w:val="20"/>
                <w:szCs w:val="20"/>
                <w:shd w:val="clear" w:color="auto" w:fill="FFFFFF"/>
              </w:rPr>
              <w:t>Wind towers can reduce the amount of electricity consumed to offer thermal comfort throughout the summer months, particularly during peak hours.</w:t>
            </w:r>
          </w:p>
        </w:tc>
        <w:tc>
          <w:tcPr>
            <w:tcW w:w="1091" w:type="dxa"/>
          </w:tcPr>
          <w:p w14:paraId="62011566" w14:textId="6183E30B"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&lt;EndNote&gt;&lt;Cite&gt;&lt;Author&gt;Sudhakar&lt;/Author&gt;&lt;Year&gt;2019&lt;/Year&gt;&lt;RecNum&gt;44&lt;/RecNum&gt;&lt;DisplayText&gt;&lt;style face="superscript"&gt;42&lt;/style&gt;&lt;/DisplayText&gt;&lt;record&gt;&lt;rec-number&gt;44&lt;/rec-number&gt;&lt;foreign-keys&gt;&lt;key app="EN" db-id="dwdr0wwrbzzptmevws8xvsxyrdxpwa2sa2px" timestamp="1661088122"&gt;44&lt;/key&gt;&lt;/foreign-keys&gt;&lt;ref-type name="Journal Article"&gt;17&lt;/ref-type&gt;&lt;contributors&gt;&lt;authors&gt;&lt;author&gt;Sudhakar, K&lt;/author&gt;&lt;author&gt;Winderl, Maximilian&lt;/author&gt;&lt;author&gt;Priya, S Shanmuga&lt;/author&gt;&lt;/authors&gt;&lt;/contributors&gt;&lt;titles&gt;&lt;title&gt;Net-zero building designs in hot and humid climates: A state-of-art&lt;/title&gt;&lt;secondary-title&gt;J Case Studies in Thermal Engineering&lt;/secondary-title&gt;&lt;/titles&gt;&lt;periodical&gt;&lt;full-title&gt;J Case Studies in Thermal Engineering&lt;/full-title&gt;&lt;/periodical&gt;&lt;pages&gt;100400&lt;/pages&gt;&lt;volume&gt;13&lt;/volume&gt;&lt;dates&gt;&lt;year&gt;2019&lt;/year&gt;&lt;/dates&gt;&lt;isbn&gt;2214-157X&lt;/isbn&gt;&lt;urls&gt;&lt;/urls&gt;&lt;/record&gt;&lt;/Cite&gt;&lt;/EndNote&gt;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42</w:t>
            </w:r>
            <w:r>
              <w:rPr>
                <w:rFonts w:ascii="Times New Roman" w:hAnsi="Times New Roman" w:cs="Times New Roman"/>
                <w:color w:val="1B1B1B"/>
                <w:sz w:val="20"/>
                <w:szCs w:val="20"/>
                <w:shd w:val="clear" w:color="auto" w:fill="FFFFFF"/>
              </w:rPr>
              <w:fldChar w:fldCharType="end"/>
            </w:r>
          </w:p>
          <w:p w14:paraId="0FF2AA25"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B1091E5"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491DAB61" w14:textId="50EA4A0B"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5A3F85" w14:paraId="4FBE6173" w14:textId="77777777" w:rsidTr="0001006C">
        <w:tc>
          <w:tcPr>
            <w:tcW w:w="1637" w:type="dxa"/>
          </w:tcPr>
          <w:p w14:paraId="3550DE13" w14:textId="5154A1D7" w:rsidR="005A3F85"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lastRenderedPageBreak/>
              <w:t>Wall grooves</w:t>
            </w:r>
          </w:p>
        </w:tc>
        <w:tc>
          <w:tcPr>
            <w:tcW w:w="2753" w:type="dxa"/>
          </w:tcPr>
          <w:p w14:paraId="7A6456A4" w14:textId="109FC5C0" w:rsidR="005A3F85" w:rsidRPr="00523130" w:rsidRDefault="008550CB"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5C720115" wp14:editId="27255B09">
                  <wp:extent cx="1610995" cy="813435"/>
                  <wp:effectExtent l="0" t="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0995" cy="813435"/>
                          </a:xfrm>
                          <a:prstGeom prst="rect">
                            <a:avLst/>
                          </a:prstGeom>
                        </pic:spPr>
                      </pic:pic>
                    </a:graphicData>
                  </a:graphic>
                </wp:inline>
              </w:drawing>
            </w:r>
          </w:p>
        </w:tc>
        <w:tc>
          <w:tcPr>
            <w:tcW w:w="3728" w:type="dxa"/>
          </w:tcPr>
          <w:p w14:paraId="765CC650" w14:textId="751B7593" w:rsidR="005A3F85" w:rsidRPr="00523130" w:rsidRDefault="00C036DE" w:rsidP="009F2BE7">
            <w:pPr>
              <w:spacing w:before="100" w:beforeAutospacing="1" w:after="100" w:afterAutospacing="1"/>
              <w:jc w:val="both"/>
              <w:rPr>
                <w:rFonts w:ascii="Times New Roman" w:hAnsi="Times New Roman" w:cs="Times New Roman"/>
                <w:color w:val="1B1B1B"/>
                <w:sz w:val="20"/>
                <w:szCs w:val="20"/>
                <w:shd w:val="clear" w:color="auto" w:fill="FFFFFF"/>
              </w:rPr>
            </w:pPr>
            <w:r w:rsidRPr="00073626">
              <w:rPr>
                <w:rFonts w:ascii="Times New Roman" w:hAnsi="Times New Roman" w:cs="Times New Roman"/>
                <w:color w:val="1B1B1B"/>
                <w:sz w:val="20"/>
                <w:szCs w:val="20"/>
              </w:rPr>
              <w:t>Improved natural ventilation in buildings is made possible by the use of wall grooves in home design.</w:t>
            </w:r>
          </w:p>
        </w:tc>
        <w:tc>
          <w:tcPr>
            <w:tcW w:w="1091" w:type="dxa"/>
          </w:tcPr>
          <w:p w14:paraId="77D84C82" w14:textId="64B909F0" w:rsidR="00F77FF0" w:rsidRDefault="00BD2EFC"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&lt;EndNote&gt;&lt;Cite&gt;&lt;Author&gt;Sudhakar&lt;/Author&gt;&lt;Year&gt;2019&lt;/Year&gt;&lt;RecNum&gt;44&lt;/RecNum&gt;&lt;DisplayText&gt;&lt;style face="superscript"&gt;42&lt;/style&gt;&lt;/DisplayText&gt;&lt;record&gt;&lt;rec-number&gt;44&lt;/rec-number&gt;&lt;foreign-keys&gt;&lt;key app="EN" db-id="dwdr0wwrbzzptmevws8xvsxyrdxpwa2sa2px" timestamp="1661088122"&gt;44&lt;/key&gt;&lt;/foreign-keys&gt;&lt;ref-type name="Journal Article"&gt;17&lt;/ref-type&gt;&lt;contributors&gt;&lt;authors&gt;&lt;author&gt;Sudhakar, K&lt;/author&gt;&lt;author&gt;Winderl, Maximilian&lt;/author&gt;&lt;author&gt;Priya, S Shanmuga&lt;/author&gt;&lt;/authors&gt;&lt;/contributors&gt;&lt;titles&gt;&lt;title&gt;Net-zero building designs in hot and humid climates: A state-of-art&lt;/title&gt;&lt;secondary-title&gt;J Case Studies in Thermal Engineering&lt;/secondary-title&gt;&lt;/titles&gt;&lt;periodical&gt;&lt;full-title&gt;J Case Studies in Thermal Engineering&lt;/full-title&gt;&lt;/periodical&gt;&lt;pages&gt;100400&lt;/pages&gt;&lt;volume&gt;13&lt;/volume&gt;&lt;dates&gt;&lt;year&gt;2019&lt;/year&gt;&lt;/dates&gt;&lt;isbn&gt;2214-157X&lt;/isbn&gt;&lt;urls&gt;&lt;/urls&gt;&lt;/record&gt;&lt;/Cite&gt;&lt;/EndNote&gt;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42</w:t>
            </w:r>
            <w:r>
              <w:rPr>
                <w:rFonts w:ascii="Times New Roman" w:hAnsi="Times New Roman" w:cs="Times New Roman"/>
                <w:color w:val="1B1B1B"/>
                <w:sz w:val="20"/>
                <w:szCs w:val="20"/>
                <w:shd w:val="clear" w:color="auto" w:fill="FFFFFF"/>
              </w:rPr>
              <w:fldChar w:fldCharType="end"/>
            </w:r>
          </w:p>
          <w:p w14:paraId="4349FDA9" w14:textId="77777777" w:rsidR="00F77FF0" w:rsidRDefault="00F77FF0"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6030EB43" w14:textId="47277085" w:rsidR="005A3F85" w:rsidRPr="00523130" w:rsidRDefault="005A3F85"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617F20" w14:paraId="26EF94BB" w14:textId="77777777" w:rsidTr="0001006C">
        <w:tc>
          <w:tcPr>
            <w:tcW w:w="1637" w:type="dxa"/>
          </w:tcPr>
          <w:p w14:paraId="165C10FF" w14:textId="1C4AC93F" w:rsidR="00617F20" w:rsidRPr="00523130" w:rsidRDefault="00617F20"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color w:val="1B1B1B"/>
                <w:sz w:val="20"/>
                <w:szCs w:val="20"/>
                <w:shd w:val="clear" w:color="auto" w:fill="FFFFFF"/>
              </w:rPr>
              <w:t>Atrium</w:t>
            </w:r>
          </w:p>
        </w:tc>
        <w:tc>
          <w:tcPr>
            <w:tcW w:w="2753" w:type="dxa"/>
          </w:tcPr>
          <w:p w14:paraId="6504B3AB" w14:textId="1D71223E" w:rsidR="00617F20" w:rsidRPr="00523130" w:rsidRDefault="005D40EE" w:rsidP="0087286F">
            <w:pPr>
              <w:spacing w:before="100" w:beforeAutospacing="1" w:after="100" w:afterAutospacing="1"/>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3B6F4E" wp14:editId="4BEF48DF">
                  <wp:extent cx="1548384" cy="12009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8384" cy="1200912"/>
                          </a:xfrm>
                          <a:prstGeom prst="rect">
                            <a:avLst/>
                          </a:prstGeom>
                        </pic:spPr>
                      </pic:pic>
                    </a:graphicData>
                  </a:graphic>
                </wp:inline>
              </w:drawing>
            </w:r>
          </w:p>
        </w:tc>
        <w:tc>
          <w:tcPr>
            <w:tcW w:w="3728" w:type="dxa"/>
          </w:tcPr>
          <w:p w14:paraId="006D8755" w14:textId="067FD886" w:rsidR="00617F20" w:rsidRPr="00523130" w:rsidRDefault="0030756A" w:rsidP="009F2BE7">
            <w:pPr>
              <w:spacing w:before="100" w:beforeAutospacing="1" w:after="100" w:afterAutospacing="1"/>
              <w:jc w:val="both"/>
              <w:rPr>
                <w:rFonts w:ascii="Times New Roman" w:hAnsi="Times New Roman" w:cs="Times New Roman"/>
                <w:color w:val="1B1B1B"/>
                <w:sz w:val="20"/>
                <w:szCs w:val="20"/>
              </w:rPr>
            </w:pPr>
            <w:r w:rsidRPr="00523130">
              <w:rPr>
                <w:rFonts w:ascii="Times New Roman" w:hAnsi="Times New Roman" w:cs="Times New Roman"/>
                <w:color w:val="1B1B1B"/>
                <w:sz w:val="20"/>
                <w:szCs w:val="20"/>
              </w:rPr>
              <w:t>By linking the story outlet to the external via a tall atrium, ventilation in stor</w:t>
            </w:r>
            <w:r w:rsidR="009F2BE7">
              <w:rPr>
                <w:rFonts w:ascii="Times New Roman" w:hAnsi="Times New Roman" w:cs="Times New Roman"/>
                <w:color w:val="1B1B1B"/>
                <w:sz w:val="20"/>
                <w:szCs w:val="20"/>
              </w:rPr>
              <w:t>ie</w:t>
            </w:r>
            <w:r w:rsidRPr="00523130">
              <w:rPr>
                <w:rFonts w:ascii="Times New Roman" w:hAnsi="Times New Roman" w:cs="Times New Roman"/>
                <w:color w:val="1B1B1B"/>
                <w:sz w:val="20"/>
                <w:szCs w:val="20"/>
              </w:rPr>
              <w:t>s with low ceiling heights is frequently improved.</w:t>
            </w:r>
          </w:p>
        </w:tc>
        <w:tc>
          <w:tcPr>
            <w:tcW w:w="1091" w:type="dxa"/>
          </w:tcPr>
          <w:p w14:paraId="2028F24A" w14:textId="79A8D399" w:rsidR="001924E1" w:rsidRDefault="007B5FE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&lt;EndNote&gt;&lt;Cite&gt;&lt;Author&gt;Holford&lt;/Author&gt;&lt;Year&gt;2003&lt;/Year&gt;&lt;RecNum&gt;45&lt;/RecNum&gt;&lt;DisplayText&gt;&lt;style face="superscript"&gt;43&lt;/style&gt;&lt;/DisplayText&gt;&lt;record&gt;&lt;rec-number&gt;45&lt;/rec-number&gt;&lt;foreign-keys&gt;&lt;key app="EN" db-id="dwdr0wwrbzzptmevws8xvsxyrdxpwa2sa2px" timestamp="1661088232"&gt;45&lt;/key&gt;&lt;/foreign-keys&gt;&lt;ref-type name="Journal Article"&gt;17&lt;/ref-type&gt;&lt;contributors&gt;&lt;authors&gt;&lt;author&gt;Holford, Joanne M&lt;/author&gt;&lt;author&gt;Hunt, Gary R&lt;/author&gt;&lt;/authors&gt;&lt;/contributors&gt;&lt;titles&gt;&lt;title&gt;Fundamental atrium design for natural ventilation&lt;/title&gt;&lt;secondary-title&gt;J Building environment&lt;/secondary-title&gt;&lt;/titles&gt;&lt;periodical&gt;&lt;full-title&gt;J Building Environment&lt;/full-title&gt;&lt;/periodical&gt;&lt;pages&gt;409-426&lt;/pages&gt;&lt;volume&gt;38&lt;/volume&gt;&lt;number&gt;3&lt;/number&gt;&lt;dates&gt;&lt;year&gt;2003&lt;/year&gt;&lt;/dates&gt;&lt;isbn&gt;0360-1323&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43</w:t>
            </w:r>
            <w:r>
              <w:rPr>
                <w:rFonts w:ascii="Times New Roman" w:hAnsi="Times New Roman" w:cs="Times New Roman"/>
                <w:color w:val="1B1B1B"/>
                <w:sz w:val="20"/>
                <w:szCs w:val="20"/>
                <w:shd w:val="clear" w:color="auto" w:fill="FFFFFF"/>
              </w:rPr>
              <w:fldChar w:fldCharType="end"/>
            </w:r>
          </w:p>
          <w:p w14:paraId="04ED840D" w14:textId="4F148711" w:rsidR="00617F20" w:rsidRPr="00523130" w:rsidRDefault="00617F20"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r w:rsidR="003A4EBC" w14:paraId="10C5CADC" w14:textId="77777777" w:rsidTr="0001006C">
        <w:tc>
          <w:tcPr>
            <w:tcW w:w="1637" w:type="dxa"/>
          </w:tcPr>
          <w:p w14:paraId="112478A3" w14:textId="76F1A24E" w:rsidR="003A4EBC" w:rsidRPr="00523130" w:rsidRDefault="00DF0C4D" w:rsidP="0087286F">
            <w:pPr>
              <w:spacing w:before="100" w:beforeAutospacing="1" w:after="100" w:afterAutospacing="1"/>
              <w:jc w:val="both"/>
              <w:rPr>
                <w:rFonts w:ascii="Times New Roman" w:hAnsi="Times New Roman" w:cs="Times New Roman"/>
                <w:color w:val="1B1B1B"/>
                <w:sz w:val="20"/>
                <w:szCs w:val="20"/>
                <w:shd w:val="clear" w:color="auto" w:fill="FFFFFF"/>
              </w:rPr>
            </w:pPr>
            <w:r w:rsidRPr="00523130">
              <w:rPr>
                <w:rFonts w:ascii="Times New Roman" w:hAnsi="Times New Roman" w:cs="Times New Roman"/>
                <w:sz w:val="20"/>
                <w:szCs w:val="20"/>
              </w:rPr>
              <w:t xml:space="preserve">Vegetation surrounding </w:t>
            </w:r>
            <w:r w:rsidR="009F2BE7">
              <w:rPr>
                <w:rFonts w:ascii="Times New Roman" w:hAnsi="Times New Roman" w:cs="Times New Roman"/>
                <w:sz w:val="20"/>
                <w:szCs w:val="20"/>
              </w:rPr>
              <w:t xml:space="preserve">the </w:t>
            </w:r>
            <w:r w:rsidRPr="00523130">
              <w:rPr>
                <w:rFonts w:ascii="Times New Roman" w:hAnsi="Times New Roman" w:cs="Times New Roman"/>
                <w:sz w:val="20"/>
                <w:szCs w:val="20"/>
              </w:rPr>
              <w:t>building.</w:t>
            </w:r>
          </w:p>
        </w:tc>
        <w:tc>
          <w:tcPr>
            <w:tcW w:w="2753" w:type="dxa"/>
          </w:tcPr>
          <w:p w14:paraId="3F34C8E0" w14:textId="369424F7" w:rsidR="003A4EBC" w:rsidRPr="00523130" w:rsidRDefault="005D40EE"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6C5AF5C3" wp14:editId="2CBB4EA0">
                  <wp:extent cx="1478280" cy="1030224"/>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8280" cy="1030224"/>
                          </a:xfrm>
                          <a:prstGeom prst="rect">
                            <a:avLst/>
                          </a:prstGeom>
                        </pic:spPr>
                      </pic:pic>
                    </a:graphicData>
                  </a:graphic>
                </wp:inline>
              </w:drawing>
            </w:r>
          </w:p>
        </w:tc>
        <w:tc>
          <w:tcPr>
            <w:tcW w:w="3728" w:type="dxa"/>
          </w:tcPr>
          <w:p w14:paraId="670B1409" w14:textId="4500317D" w:rsidR="003A4EBC" w:rsidRPr="00523130" w:rsidRDefault="002E6F9E" w:rsidP="009F2BE7">
            <w:pPr>
              <w:spacing w:before="100" w:beforeAutospacing="1" w:after="100" w:afterAutospacing="1"/>
              <w:jc w:val="both"/>
              <w:rPr>
                <w:rFonts w:ascii="Times New Roman" w:hAnsi="Times New Roman" w:cs="Times New Roman"/>
                <w:color w:val="1B1B1B"/>
                <w:sz w:val="20"/>
                <w:szCs w:val="20"/>
                <w:shd w:val="clear" w:color="auto" w:fill="FFFFFF"/>
              </w:rPr>
            </w:pPr>
            <w:r w:rsidRPr="006E3DBB">
              <w:rPr>
                <w:rFonts w:ascii="Times New Roman" w:hAnsi="Times New Roman" w:cs="Times New Roman"/>
                <w:color w:val="1B1B1B"/>
                <w:sz w:val="20"/>
                <w:szCs w:val="20"/>
              </w:rPr>
              <w:t>By strategically planting in the landscape to direct breezes, air can be sent into the building to cool it.</w:t>
            </w:r>
          </w:p>
        </w:tc>
        <w:tc>
          <w:tcPr>
            <w:tcW w:w="1091" w:type="dxa"/>
          </w:tcPr>
          <w:p w14:paraId="34E5EDBD" w14:textId="44FEDBB4" w:rsidR="001924E1" w:rsidRDefault="007B5FEF" w:rsidP="0087286F">
            <w:pPr>
              <w:spacing w:before="100" w:beforeAutospacing="1" w:after="100" w:afterAutospacing="1"/>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&lt;EndNote&gt;&lt;Cite&gt;&lt;Author&gt;Perini&lt;/Author&gt;&lt;Year&gt;2021&lt;/Year&gt;&lt;RecNum&gt;40&lt;/RecNum&gt;&lt;DisplayText&gt;&lt;style face="superscript"&gt;39&lt;/style&gt;&lt;/DisplayText&gt;&lt;record&gt;&lt;rec-number&gt;40&lt;/rec-number&gt;&lt;foreign-keys&gt;&lt;key app="EN" db-id="dwdr0wwrbzzptmevws8xvsxyrdxpwa2sa2px" timestamp="1661087208"&gt;40&lt;/key&gt;&lt;/foreign-keys&gt;&lt;ref-type name="Book Section"&gt;5&lt;/ref-type&gt;&lt;contributors&gt;&lt;authors&gt;&lt;author&gt;Perini, Katia&lt;/author&gt;&lt;author&gt;Pérez, Gabriel&lt;/author&gt;&lt;/authors&gt;&lt;/contributors&gt;&lt;titles&gt;&lt;title&gt;Ventilative cooling and urban vegetation&lt;/title&gt;&lt;secondary-title&gt;Innovations in Ventilative Cooling&lt;/secondary-title&gt;&lt;/titles&gt;&lt;pages&gt;213-234&lt;/pages&gt;&lt;dates&gt;&lt;year&gt;2021&lt;/year&gt;&lt;/dates&gt;&lt;publisher&gt;Springer&lt;/publisher&gt;&lt;urls&gt;&lt;/urls&gt;&lt;/record&gt;&lt;/Cite&gt;&lt;/EndNote&gt;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39</w:t>
            </w:r>
            <w:r>
              <w:rPr>
                <w:rFonts w:ascii="Times New Roman" w:hAnsi="Times New Roman" w:cs="Times New Roman"/>
                <w:color w:val="1B1B1B"/>
                <w:sz w:val="20"/>
                <w:szCs w:val="20"/>
                <w:shd w:val="clear" w:color="auto" w:fill="FFFFFF"/>
              </w:rPr>
              <w:fldChar w:fldCharType="end"/>
            </w:r>
          </w:p>
          <w:p w14:paraId="3192EBDF" w14:textId="77777777" w:rsidR="001924E1" w:rsidRDefault="001924E1"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0F8C4F4A" w14:textId="77777777" w:rsidR="001924E1" w:rsidRDefault="001924E1" w:rsidP="0087286F">
            <w:pPr>
              <w:spacing w:before="100" w:beforeAutospacing="1" w:after="100" w:afterAutospacing="1"/>
              <w:jc w:val="both"/>
              <w:rPr>
                <w:rFonts w:ascii="Times New Roman" w:hAnsi="Times New Roman" w:cs="Times New Roman"/>
                <w:color w:val="1B1B1B"/>
                <w:sz w:val="20"/>
                <w:szCs w:val="20"/>
                <w:shd w:val="clear" w:color="auto" w:fill="FFFFFF"/>
              </w:rPr>
            </w:pPr>
          </w:p>
          <w:p w14:paraId="2F0C953B" w14:textId="7CE4AC40" w:rsidR="003A4EBC" w:rsidRPr="00523130" w:rsidRDefault="003A4EBC" w:rsidP="0087286F">
            <w:pPr>
              <w:spacing w:before="100" w:beforeAutospacing="1" w:after="100" w:afterAutospacing="1"/>
              <w:jc w:val="both"/>
              <w:rPr>
                <w:rFonts w:ascii="Times New Roman" w:hAnsi="Times New Roman" w:cs="Times New Roman"/>
                <w:color w:val="1B1B1B"/>
                <w:sz w:val="20"/>
                <w:szCs w:val="20"/>
                <w:shd w:val="clear" w:color="auto" w:fill="FFFFFF"/>
              </w:rPr>
            </w:pPr>
          </w:p>
        </w:tc>
      </w:tr>
    </w:tbl>
    <w:p w14:paraId="118C33F3" w14:textId="77777777" w:rsidR="00E066AB" w:rsidRDefault="00E066AB" w:rsidP="00E654D0">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bookmarkStart w:id="3" w:name="_Hlk107305189"/>
    </w:p>
    <w:p w14:paraId="5CCD019B" w14:textId="77777777" w:rsidR="00E066AB" w:rsidRDefault="00E066AB" w:rsidP="00E066AB">
      <w:pPr>
        <w:shd w:val="clear" w:color="auto" w:fill="FFFFFF"/>
        <w:spacing w:before="100" w:beforeAutospacing="1" w:after="100" w:afterAutospacing="1" w:line="360" w:lineRule="auto"/>
        <w:jc w:val="both"/>
        <w:rPr>
          <w:rFonts w:ascii="Times New Roman" w:hAnsi="Times New Roman" w:cs="Times New Roman"/>
          <w:b/>
          <w:bCs/>
          <w:sz w:val="24"/>
          <w:szCs w:val="24"/>
        </w:rPr>
      </w:pPr>
      <w:r w:rsidRPr="003C38AE">
        <w:rPr>
          <w:rFonts w:ascii="Times New Roman" w:hAnsi="Times New Roman" w:cs="Times New Roman"/>
          <w:b/>
          <w:bCs/>
          <w:sz w:val="24"/>
          <w:szCs w:val="24"/>
        </w:rPr>
        <w:t xml:space="preserve">Indoor air plant is a </w:t>
      </w:r>
      <w:r>
        <w:rPr>
          <w:rFonts w:ascii="Times New Roman" w:hAnsi="Times New Roman" w:cs="Times New Roman"/>
          <w:b/>
          <w:bCs/>
          <w:sz w:val="24"/>
          <w:szCs w:val="24"/>
        </w:rPr>
        <w:t>promising</w:t>
      </w:r>
      <w:r w:rsidRPr="003C38AE">
        <w:rPr>
          <w:rFonts w:ascii="Times New Roman" w:hAnsi="Times New Roman" w:cs="Times New Roman"/>
          <w:b/>
          <w:bCs/>
          <w:sz w:val="24"/>
          <w:szCs w:val="24"/>
        </w:rPr>
        <w:t xml:space="preserve"> economical solution </w:t>
      </w:r>
      <w:r>
        <w:rPr>
          <w:rFonts w:ascii="Times New Roman" w:hAnsi="Times New Roman" w:cs="Times New Roman"/>
          <w:b/>
          <w:bCs/>
          <w:sz w:val="24"/>
          <w:szCs w:val="24"/>
        </w:rPr>
        <w:t>for cleaning the air naturally</w:t>
      </w:r>
    </w:p>
    <w:p w14:paraId="3FC38049" w14:textId="0531DB74" w:rsidR="00E066AB" w:rsidRDefault="00E066AB" w:rsidP="00E066AB">
      <w:pPr>
        <w:shd w:val="clear" w:color="auto" w:fill="FFFFFF"/>
        <w:spacing w:before="100" w:beforeAutospacing="1" w:after="100" w:afterAutospacing="1" w:line="360" w:lineRule="auto"/>
        <w:jc w:val="both"/>
        <w:rPr>
          <w:rFonts w:ascii="Times New Roman" w:hAnsi="Times New Roman" w:cs="Times New Roman"/>
          <w:sz w:val="24"/>
          <w:szCs w:val="24"/>
        </w:rPr>
      </w:pPr>
      <w:r w:rsidRPr="003C38AE">
        <w:rPr>
          <w:rFonts w:ascii="Times New Roman" w:hAnsi="Times New Roman" w:cs="Times New Roman"/>
          <w:sz w:val="24"/>
          <w:szCs w:val="24"/>
        </w:rPr>
        <w:t xml:space="preserve">Densely inhabited regions that stretch for </w:t>
      </w:r>
      <w:proofErr w:type="spellStart"/>
      <w:r w:rsidRPr="003C38AE">
        <w:rPr>
          <w:rFonts w:ascii="Times New Roman" w:hAnsi="Times New Roman" w:cs="Times New Roman"/>
          <w:sz w:val="24"/>
          <w:szCs w:val="24"/>
        </w:rPr>
        <w:t>kilomet</w:t>
      </w:r>
      <w:r>
        <w:rPr>
          <w:rFonts w:ascii="Times New Roman" w:hAnsi="Times New Roman" w:cs="Times New Roman"/>
          <w:sz w:val="24"/>
          <w:szCs w:val="24"/>
        </w:rPr>
        <w:t>er</w:t>
      </w:r>
      <w:r w:rsidRPr="003C38AE">
        <w:rPr>
          <w:rFonts w:ascii="Times New Roman" w:hAnsi="Times New Roman" w:cs="Times New Roman"/>
          <w:sz w:val="24"/>
          <w:szCs w:val="24"/>
        </w:rPr>
        <w:t>s</w:t>
      </w:r>
      <w:proofErr w:type="spellEnd"/>
      <w:r w:rsidRPr="003C38AE">
        <w:rPr>
          <w:rFonts w:ascii="Times New Roman" w:hAnsi="Times New Roman" w:cs="Times New Roman"/>
          <w:sz w:val="24"/>
          <w:szCs w:val="24"/>
        </w:rPr>
        <w:t xml:space="preserve"> from metropolitan </w:t>
      </w:r>
      <w:proofErr w:type="spellStart"/>
      <w:r w:rsidRPr="003C38AE">
        <w:rPr>
          <w:rFonts w:ascii="Times New Roman" w:hAnsi="Times New Roman" w:cs="Times New Roman"/>
          <w:sz w:val="24"/>
          <w:szCs w:val="24"/>
        </w:rPr>
        <w:t>cent</w:t>
      </w:r>
      <w:r>
        <w:rPr>
          <w:rFonts w:ascii="Times New Roman" w:hAnsi="Times New Roman" w:cs="Times New Roman"/>
          <w:sz w:val="24"/>
          <w:szCs w:val="24"/>
        </w:rPr>
        <w:t>er</w:t>
      </w:r>
      <w:r w:rsidRPr="003C38AE">
        <w:rPr>
          <w:rFonts w:ascii="Times New Roman" w:hAnsi="Times New Roman" w:cs="Times New Roman"/>
          <w:sz w:val="24"/>
          <w:szCs w:val="24"/>
        </w:rPr>
        <w:t>s</w:t>
      </w:r>
      <w:proofErr w:type="spellEnd"/>
      <w:r w:rsidRPr="003C38AE">
        <w:rPr>
          <w:rFonts w:ascii="Times New Roman" w:hAnsi="Times New Roman" w:cs="Times New Roman"/>
          <w:sz w:val="24"/>
          <w:szCs w:val="24"/>
        </w:rPr>
        <w:t xml:space="preserve"> have replaced much of nature's beautiful charm by introducing the plants in </w:t>
      </w:r>
      <w:r>
        <w:rPr>
          <w:rFonts w:ascii="Times New Roman" w:hAnsi="Times New Roman" w:cs="Times New Roman"/>
          <w:sz w:val="24"/>
          <w:szCs w:val="24"/>
        </w:rPr>
        <w:t xml:space="preserve">the </w:t>
      </w:r>
      <w:r w:rsidRPr="003C38AE">
        <w:rPr>
          <w:rFonts w:ascii="Times New Roman" w:hAnsi="Times New Roman" w:cs="Times New Roman"/>
          <w:sz w:val="24"/>
          <w:szCs w:val="24"/>
        </w:rPr>
        <w:t xml:space="preserve">interior. This visual pollution has an impact on all of us and makes us </w:t>
      </w:r>
      <w:r>
        <w:rPr>
          <w:rFonts w:ascii="Times New Roman" w:hAnsi="Times New Roman" w:cs="Times New Roman"/>
          <w:sz w:val="24"/>
          <w:szCs w:val="24"/>
        </w:rPr>
        <w:t>create</w:t>
      </w:r>
      <w:r w:rsidRPr="003C38AE">
        <w:rPr>
          <w:rFonts w:ascii="Times New Roman" w:hAnsi="Times New Roman" w:cs="Times New Roman"/>
          <w:sz w:val="24"/>
          <w:szCs w:val="24"/>
        </w:rPr>
        <w:t xml:space="preserve"> a closer relationship with nature. We spend</w:t>
      </w:r>
      <w:r>
        <w:rPr>
          <w:rFonts w:ascii="Times New Roman" w:hAnsi="Times New Roman" w:cs="Times New Roman"/>
          <w:sz w:val="24"/>
          <w:szCs w:val="24"/>
        </w:rPr>
        <w:t xml:space="preserve"> around 90% of our time indoors</w:t>
      </w:r>
      <w:r w:rsidR="001924E1">
        <w:rPr>
          <w:rFonts w:ascii="Times New Roman" w:hAnsi="Times New Roman" w:cs="Times New Roman"/>
          <w:sz w:val="24"/>
          <w:szCs w:val="24"/>
        </w:rPr>
        <w:t xml:space="preserve"> </w:t>
      </w:r>
      <w:r w:rsidR="00365AF6">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&lt;EndNote&gt;&lt;Cite&gt;&lt;Author&gt;Claudio&lt;/Author&gt;&lt;Year&gt;2011&lt;/Year&gt;&lt;RecNum&gt;46&lt;/RecNum&gt;&lt;DisplayText&gt;&lt;style face="superscript"&gt;44&lt;/style&gt;&lt;/DisplayText&gt;&lt;record&gt;&lt;rec-number&gt;46&lt;/rec-number&gt;&lt;foreign-keys&gt;&lt;key app="EN" db-id="dwdr0wwrbzzptmevws8xvsxyrdxpwa2sa2px" timestamp="1661088380"&gt;46&lt;/key&gt;&lt;/foreign-keys&gt;&lt;ref-type name="Generic"&gt;13&lt;/ref-type&gt;&lt;contributors&gt;&lt;authors&gt;&lt;author&gt;Claudio, Luz&lt;/author&gt;&lt;/authors&gt;&lt;/contributors&gt;&lt;titles&gt;&lt;title&gt;Planting healthier indoor air&lt;/title&gt;&lt;/titles&gt;&lt;dates&gt;&lt;year&gt;2011&lt;/year&gt;&lt;/dates&gt;&lt;publisher&gt;National Institute of Environmental Health Sciences&lt;/publisher&gt;&lt;isbn&gt;0091-6765&lt;/isbn&gt;&lt;urls&gt;&lt;/urls&gt;&lt;/record&gt;&lt;/Cite&gt;&lt;/EndNote&gt;</w:instrText>
      </w:r>
      <w:r w:rsidR="00365AF6">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44</w:t>
      </w:r>
      <w:r w:rsidR="00365AF6">
        <w:rPr>
          <w:rFonts w:ascii="Times New Roman" w:hAnsi="Times New Roman" w:cs="Times New Roman"/>
          <w:sz w:val="24"/>
          <w:szCs w:val="24"/>
        </w:rPr>
        <w:fldChar w:fldCharType="end"/>
      </w:r>
      <w:r w:rsidR="00365AF6">
        <w:rPr>
          <w:rFonts w:ascii="Times New Roman" w:hAnsi="Times New Roman" w:cs="Times New Roman"/>
          <w:sz w:val="24"/>
          <w:szCs w:val="24"/>
        </w:rPr>
        <w:t>.</w:t>
      </w:r>
    </w:p>
    <w:p w14:paraId="4A1D365A" w14:textId="722D01A3" w:rsidR="00E066AB" w:rsidRDefault="00E066AB" w:rsidP="00E066AB">
      <w:pPr>
        <w:shd w:val="clear" w:color="auto" w:fill="FFFFFF"/>
        <w:spacing w:before="100" w:beforeAutospacing="1" w:after="100" w:afterAutospacing="1" w:line="360" w:lineRule="auto"/>
        <w:jc w:val="both"/>
        <w:rPr>
          <w:rFonts w:ascii="Times New Roman" w:hAnsi="Times New Roman" w:cs="Times New Roman"/>
          <w:sz w:val="24"/>
          <w:szCs w:val="24"/>
        </w:rPr>
      </w:pPr>
      <w:r w:rsidRPr="003C38AE">
        <w:rPr>
          <w:rFonts w:ascii="Times New Roman" w:hAnsi="Times New Roman" w:cs="Times New Roman"/>
          <w:sz w:val="24"/>
          <w:szCs w:val="24"/>
        </w:rPr>
        <w:t>Interior plants are an excellent method to create appealing and relaxing environments while also improving our overall well</w:t>
      </w:r>
      <w:r>
        <w:rPr>
          <w:rFonts w:ascii="Times New Roman" w:hAnsi="Times New Roman" w:cs="Times New Roman"/>
          <w:sz w:val="24"/>
          <w:szCs w:val="24"/>
        </w:rPr>
        <w:t>-</w:t>
      </w:r>
      <w:r w:rsidRPr="003C38AE">
        <w:rPr>
          <w:rFonts w:ascii="Times New Roman" w:hAnsi="Times New Roman" w:cs="Times New Roman"/>
          <w:sz w:val="24"/>
          <w:szCs w:val="24"/>
        </w:rPr>
        <w:t>being.  Furthermore, houseplants may be a relaxing activity that also helps to filter the air in our homes. Indoor plants not only convert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to oxygen but also trap and absorb a variety of contam</w:t>
      </w:r>
      <w:r>
        <w:rPr>
          <w:rFonts w:ascii="Times New Roman" w:hAnsi="Times New Roman" w:cs="Times New Roman"/>
          <w:sz w:val="24"/>
          <w:szCs w:val="24"/>
        </w:rPr>
        <w:t>inants</w:t>
      </w:r>
      <w:r w:rsidR="00076550">
        <w:rPr>
          <w:rFonts w:ascii="Times New Roman" w:hAnsi="Times New Roman" w:cs="Times New Roman"/>
          <w:sz w:val="24"/>
          <w:szCs w:val="24"/>
        </w:rPr>
        <w:t xml:space="preserve"> </w:t>
      </w:r>
      <w:r w:rsidR="00076550">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&lt;EndNote&gt;&lt;Cite&gt;&lt;Author&gt;Cetin&lt;/Author&gt;&lt;Year&gt;2016&lt;/Year&gt;&lt;RecNum&gt;47&lt;/RecNum&gt;&lt;DisplayText&gt;&lt;style face="superscript"&gt;45&lt;/style&gt;&lt;/DisplayText&gt;&lt;record&gt;&lt;rec-number&gt;47&lt;/rec-number&gt;&lt;foreign-keys&gt;&lt;key app="EN" db-id="dwdr0wwrbzzptmevws8xvsxyrdxpwa2sa2px" timestamp="1661088461"&gt;47&lt;/key&gt;&lt;/foreign-keys&gt;&lt;ref-type name="Journal Article"&gt;17&lt;/ref-type&gt;&lt;contributors&gt;&lt;authors&gt;&lt;author&gt;Cetin, Mehmet&lt;/author&gt;&lt;author&gt;Sevik, Hakan&lt;/author&gt;&lt;/authors&gt;&lt;/contributors&gt;&lt;titles&gt;&lt;title&gt;Measuring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sidR="00076550">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45</w:t>
      </w:r>
      <w:r w:rsidR="0007655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C38AE">
        <w:rPr>
          <w:rFonts w:ascii="Times New Roman" w:hAnsi="Times New Roman" w:cs="Times New Roman"/>
          <w:sz w:val="24"/>
          <w:szCs w:val="24"/>
        </w:rPr>
        <w:t>Plants are another approach to lower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levels in interior surroundings. As part of their natural life process, plants photosynthesize in surroundings with sufficient light and heat. For photosynthesis, they absorb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from the environment through their stomas. As a result, they consume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for photosynthesis, resulting in a decrease in CO</w:t>
      </w:r>
      <w:r w:rsidRPr="003336B4">
        <w:rPr>
          <w:rFonts w:ascii="Times New Roman" w:hAnsi="Times New Roman" w:cs="Times New Roman"/>
          <w:sz w:val="24"/>
          <w:szCs w:val="24"/>
          <w:vertAlign w:val="subscript"/>
        </w:rPr>
        <w:t>2</w:t>
      </w:r>
      <w:r w:rsidRPr="003C38AE">
        <w:rPr>
          <w:rFonts w:ascii="Times New Roman" w:hAnsi="Times New Roman" w:cs="Times New Roman"/>
          <w:sz w:val="24"/>
          <w:szCs w:val="24"/>
        </w:rPr>
        <w:t xml:space="preserve"> levels in the environment. When the climate is conducive to plant development, plants produce oxygen and absorb CO</w:t>
      </w:r>
      <w:r w:rsidRPr="00BB4B04">
        <w:rPr>
          <w:rFonts w:ascii="Times New Roman" w:hAnsi="Times New Roman" w:cs="Times New Roman"/>
          <w:sz w:val="24"/>
          <w:szCs w:val="24"/>
        </w:rPr>
        <w:t>2</w:t>
      </w:r>
      <w:r w:rsidR="00076550">
        <w:rPr>
          <w:rFonts w:ascii="Times New Roman" w:hAnsi="Times New Roman" w:cs="Times New Roman"/>
          <w:sz w:val="24"/>
          <w:szCs w:val="24"/>
        </w:rPr>
        <w:t xml:space="preserve"> </w:t>
      </w:r>
      <w:r w:rsidR="00076550">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076550">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10</w:t>
      </w:r>
      <w:r w:rsidR="00076550">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w:t>
      </w:r>
      <w:r>
        <w:rPr>
          <w:rFonts w:ascii="Times New Roman" w:hAnsi="Times New Roman" w:cs="Times New Roman"/>
          <w:sz w:val="24"/>
          <w:szCs w:val="24"/>
        </w:rPr>
        <w:t xml:space="preserve">A study in a </w:t>
      </w:r>
      <w:r w:rsidRPr="003C38AE">
        <w:rPr>
          <w:rFonts w:ascii="Times New Roman" w:hAnsi="Times New Roman" w:cs="Times New Roman"/>
          <w:sz w:val="24"/>
          <w:szCs w:val="24"/>
        </w:rPr>
        <w:t xml:space="preserve">space stations on plants to clean the air in </w:t>
      </w:r>
      <w:r>
        <w:rPr>
          <w:rFonts w:ascii="Times New Roman" w:hAnsi="Times New Roman" w:cs="Times New Roman"/>
          <w:sz w:val="24"/>
          <w:szCs w:val="24"/>
        </w:rPr>
        <w:t xml:space="preserve">was done and found </w:t>
      </w:r>
      <w:proofErr w:type="gramStart"/>
      <w:r>
        <w:rPr>
          <w:rFonts w:ascii="Times New Roman" w:hAnsi="Times New Roman" w:cs="Times New Roman"/>
          <w:sz w:val="24"/>
          <w:szCs w:val="24"/>
        </w:rPr>
        <w:t xml:space="preserve">that </w:t>
      </w:r>
      <w:r w:rsidRPr="003C38AE">
        <w:rPr>
          <w:rFonts w:ascii="Times New Roman" w:hAnsi="Times New Roman" w:cs="Times New Roman"/>
          <w:sz w:val="24"/>
          <w:szCs w:val="24"/>
        </w:rPr>
        <w:t xml:space="preserve"> common</w:t>
      </w:r>
      <w:proofErr w:type="gramEnd"/>
      <w:r w:rsidRPr="003C38AE">
        <w:rPr>
          <w:rFonts w:ascii="Times New Roman" w:hAnsi="Times New Roman" w:cs="Times New Roman"/>
          <w:sz w:val="24"/>
          <w:szCs w:val="24"/>
        </w:rPr>
        <w:t xml:space="preserve"> greenery plants were </w:t>
      </w:r>
      <w:r>
        <w:rPr>
          <w:rFonts w:ascii="Times New Roman" w:hAnsi="Times New Roman" w:cs="Times New Roman"/>
          <w:sz w:val="24"/>
          <w:szCs w:val="24"/>
        </w:rPr>
        <w:t xml:space="preserve">resulting </w:t>
      </w:r>
      <w:r w:rsidRPr="003C38AE">
        <w:rPr>
          <w:rFonts w:ascii="Times New Roman" w:hAnsi="Times New Roman" w:cs="Times New Roman"/>
          <w:sz w:val="24"/>
          <w:szCs w:val="24"/>
        </w:rPr>
        <w:t>to lower levels of many indoor pollutants, such as carbon monoxide and</w:t>
      </w:r>
      <w:r w:rsidRPr="00BB6787">
        <w:rPr>
          <w:rFonts w:ascii="Times New Roman" w:hAnsi="Times New Roman" w:cs="Times New Roman"/>
          <w:sz w:val="24"/>
          <w:szCs w:val="24"/>
        </w:rPr>
        <w:t xml:space="preserve"> </w:t>
      </w:r>
      <w:r w:rsidRPr="003C38AE">
        <w:rPr>
          <w:rFonts w:ascii="Times New Roman" w:hAnsi="Times New Roman" w:cs="Times New Roman"/>
          <w:sz w:val="24"/>
          <w:szCs w:val="24"/>
        </w:rPr>
        <w:t>formaldehyde,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asmall</w:t>
      </w:r>
      <w:proofErr w:type="spellEnd"/>
      <w:r w:rsidRPr="003C38AE">
        <w:rPr>
          <w:rFonts w:ascii="Times New Roman" w:hAnsi="Times New Roman" w:cs="Times New Roman"/>
          <w:sz w:val="24"/>
          <w:szCs w:val="24"/>
        </w:rPr>
        <w:t xml:space="preserve"> enclosed test chambers.</w:t>
      </w:r>
      <w:r w:rsidRPr="000E4042">
        <w:t xml:space="preserve"> </w:t>
      </w:r>
      <w:r w:rsidRPr="000E4042">
        <w:rPr>
          <w:rFonts w:ascii="Times New Roman" w:hAnsi="Times New Roman" w:cs="Times New Roman"/>
          <w:sz w:val="24"/>
          <w:szCs w:val="24"/>
        </w:rPr>
        <w:t>The majority of the reduction in pollutants was caused by bacteria that was growing on plant roots</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&lt;EndNote&gt;&lt;Cite&gt;&lt;Author&gt;Cetin&lt;/Author&gt;&lt;Year&gt;2016&lt;/Year&gt;&lt;RecNum&gt;47&lt;/RecNum&gt;&lt;DisplayText&gt;&lt;style face="superscript"&gt;45&lt;/style&gt;&lt;/DisplayText&gt;&lt;record&gt;&lt;rec-number&gt;47&lt;/rec-number&gt;&lt;foreign-keys&gt;&lt;key app="EN" db-id="dwdr0wwrbzzptmevws8xvsxyrdxpwa2sa2px" timestamp="1661088461"&gt;47&lt;/key&gt;&lt;/foreign-keys&gt;&lt;ref-type name="Journal Article"&gt;17&lt;/ref-type&gt;&lt;contributors&gt;&lt;authors&gt;&lt;author&gt;Cetin, Mehmet&lt;/author&gt;&lt;author&gt;Sevik, Hakan&lt;/author&gt;&lt;/authors&gt;&lt;/contributors&gt;&lt;titles&gt;&lt;title&gt;Measuring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sidR="00685B81">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45</w:t>
      </w:r>
      <w:r w:rsidR="00685B81">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w:t>
      </w:r>
      <w:r w:rsidRPr="001C50E7">
        <w:rPr>
          <w:rFonts w:ascii="Times New Roman" w:hAnsi="Times New Roman" w:cs="Times New Roman"/>
          <w:sz w:val="24"/>
          <w:szCs w:val="24"/>
        </w:rPr>
        <w:t xml:space="preserve">Many indoor air contaminants, such as ozone, toluene, and </w:t>
      </w:r>
      <w:r w:rsidRPr="001C50E7">
        <w:rPr>
          <w:rFonts w:ascii="Times New Roman" w:hAnsi="Times New Roman" w:cs="Times New Roman"/>
          <w:sz w:val="24"/>
          <w:szCs w:val="24"/>
        </w:rPr>
        <w:lastRenderedPageBreak/>
        <w:t>benzene, are removed by plants, according to a study</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685B81">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4</w:t>
      </w:r>
      <w:r w:rsidR="00685B81">
        <w:rPr>
          <w:rFonts w:ascii="Times New Roman" w:hAnsi="Times New Roman" w:cs="Times New Roman"/>
          <w:sz w:val="24"/>
          <w:szCs w:val="24"/>
        </w:rPr>
        <w:fldChar w:fldCharType="end"/>
      </w:r>
      <w:r>
        <w:rPr>
          <w:rFonts w:ascii="Times New Roman" w:hAnsi="Times New Roman" w:cs="Times New Roman"/>
          <w:sz w:val="24"/>
          <w:szCs w:val="24"/>
        </w:rPr>
        <w:t>.</w:t>
      </w:r>
      <w:r w:rsidRPr="003C38AE">
        <w:rPr>
          <w:rFonts w:ascii="Times New Roman" w:hAnsi="Times New Roman" w:cs="Times New Roman"/>
          <w:sz w:val="24"/>
          <w:szCs w:val="24"/>
        </w:rPr>
        <w:t xml:space="preserve"> In indoor </w:t>
      </w:r>
      <w:proofErr w:type="spellStart"/>
      <w:r w:rsidRPr="003C38AE">
        <w:rPr>
          <w:rFonts w:ascii="Times New Roman" w:hAnsi="Times New Roman" w:cs="Times New Roman"/>
          <w:sz w:val="24"/>
          <w:szCs w:val="24"/>
        </w:rPr>
        <w:t>areas,.Some</w:t>
      </w:r>
      <w:proofErr w:type="spellEnd"/>
      <w:r w:rsidRPr="003C38AE">
        <w:rPr>
          <w:rFonts w:ascii="Times New Roman" w:hAnsi="Times New Roman" w:cs="Times New Roman"/>
          <w:sz w:val="24"/>
          <w:szCs w:val="24"/>
        </w:rPr>
        <w:t xml:space="preserve"> people worry that inside plants would raise relative humidity too high, although this is unlikely: as relative humidity rises, the rate of water loss from the plant slows down because water does not evapor</w:t>
      </w:r>
      <w:r>
        <w:rPr>
          <w:rFonts w:ascii="Times New Roman" w:hAnsi="Times New Roman" w:cs="Times New Roman"/>
          <w:sz w:val="24"/>
          <w:szCs w:val="24"/>
        </w:rPr>
        <w:t>ate as quickly at high humidity</w:t>
      </w:r>
      <w:r w:rsidR="00685B81">
        <w:rPr>
          <w:rFonts w:ascii="Times New Roman" w:hAnsi="Times New Roman" w:cs="Times New Roman"/>
          <w:sz w:val="24"/>
          <w:szCs w:val="24"/>
        </w:rPr>
        <w:t xml:space="preserve"> </w:t>
      </w:r>
      <w:r w:rsidR="00685B81">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sidR="00685B81">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10</w:t>
      </w:r>
      <w:r w:rsidR="00685B81">
        <w:rPr>
          <w:rFonts w:ascii="Times New Roman" w:hAnsi="Times New Roman" w:cs="Times New Roman"/>
          <w:sz w:val="24"/>
          <w:szCs w:val="24"/>
        </w:rPr>
        <w:fldChar w:fldCharType="end"/>
      </w:r>
      <w:r>
        <w:rPr>
          <w:rFonts w:ascii="Times New Roman" w:hAnsi="Times New Roman" w:cs="Times New Roman"/>
          <w:sz w:val="24"/>
          <w:szCs w:val="24"/>
        </w:rPr>
        <w:t>.</w:t>
      </w:r>
    </w:p>
    <w:p w14:paraId="5DBAFF9F" w14:textId="15BE4898" w:rsidR="00E066AB" w:rsidRDefault="00E066AB" w:rsidP="00EF5C67">
      <w:pPr>
        <w:shd w:val="clear" w:color="auto" w:fill="FFFFFF"/>
        <w:spacing w:before="100" w:beforeAutospacing="1" w:after="100" w:afterAutospacing="1" w:line="360" w:lineRule="auto"/>
        <w:jc w:val="both"/>
        <w:rPr>
          <w:rFonts w:ascii="Times New Roman" w:hAnsi="Times New Roman" w:cs="Times New Roman"/>
          <w:color w:val="1B1B1B"/>
          <w:sz w:val="24"/>
          <w:szCs w:val="24"/>
          <w:shd w:val="clear" w:color="auto" w:fill="FFFFFF"/>
        </w:rPr>
      </w:pPr>
      <w:r w:rsidRPr="00FA3A4B">
        <w:rPr>
          <w:rFonts w:ascii="Times New Roman" w:hAnsi="Times New Roman" w:cs="Times New Roman"/>
          <w:sz w:val="24"/>
          <w:szCs w:val="24"/>
        </w:rPr>
        <w:t>Even in the middle of the room, many met</w:t>
      </w:r>
      <w:r>
        <w:rPr>
          <w:rFonts w:ascii="Times New Roman" w:hAnsi="Times New Roman" w:cs="Times New Roman"/>
          <w:sz w:val="24"/>
          <w:szCs w:val="24"/>
        </w:rPr>
        <w:t>er</w:t>
      </w:r>
      <w:r w:rsidRPr="00FA3A4B">
        <w:rPr>
          <w:rFonts w:ascii="Times New Roman" w:hAnsi="Times New Roman" w:cs="Times New Roman"/>
          <w:sz w:val="24"/>
          <w:szCs w:val="24"/>
        </w:rPr>
        <w:t xml:space="preserve">s away from the plants, </w:t>
      </w:r>
      <w:proofErr w:type="spellStart"/>
      <w:r w:rsidR="000D5C01">
        <w:rPr>
          <w:rFonts w:ascii="Times New Roman" w:hAnsi="Times New Roman" w:cs="Times New Roman"/>
          <w:sz w:val="24"/>
          <w:szCs w:val="24"/>
        </w:rPr>
        <w:t>d</w:t>
      </w:r>
      <w:r w:rsidR="0001545B">
        <w:rPr>
          <w:rFonts w:ascii="Times New Roman" w:hAnsi="Times New Roman" w:cs="Times New Roman"/>
          <w:sz w:val="24"/>
          <w:szCs w:val="24"/>
        </w:rPr>
        <w:t>iposition</w:t>
      </w:r>
      <w:proofErr w:type="spellEnd"/>
      <w:r w:rsidR="0001545B">
        <w:rPr>
          <w:rFonts w:ascii="Times New Roman" w:hAnsi="Times New Roman" w:cs="Times New Roman"/>
          <w:sz w:val="24"/>
          <w:szCs w:val="24"/>
        </w:rPr>
        <w:t xml:space="preserve"> </w:t>
      </w:r>
      <w:proofErr w:type="gramStart"/>
      <w:r w:rsidR="0001545B">
        <w:rPr>
          <w:rFonts w:ascii="Times New Roman" w:hAnsi="Times New Roman" w:cs="Times New Roman"/>
          <w:sz w:val="24"/>
          <w:szCs w:val="24"/>
        </w:rPr>
        <w:t>of  particulate</w:t>
      </w:r>
      <w:proofErr w:type="gramEnd"/>
      <w:r w:rsidR="0001545B">
        <w:rPr>
          <w:rFonts w:ascii="Times New Roman" w:hAnsi="Times New Roman" w:cs="Times New Roman"/>
          <w:sz w:val="24"/>
          <w:szCs w:val="24"/>
        </w:rPr>
        <w:t xml:space="preserve"> matter</w:t>
      </w:r>
      <w:r w:rsidR="00D55FC0">
        <w:rPr>
          <w:rFonts w:ascii="Times New Roman" w:hAnsi="Times New Roman" w:cs="Times New Roman"/>
          <w:sz w:val="24"/>
          <w:szCs w:val="24"/>
        </w:rPr>
        <w:t xml:space="preserve"> is reduced by 20% after adding plants to the exterior of the building or rooms.</w:t>
      </w:r>
      <w:r w:rsidR="000D5C01" w:rsidRPr="000D5C01">
        <w:rPr>
          <w:rFonts w:ascii="Open Sans" w:hAnsi="Open Sans" w:cs="Open Sans"/>
          <w:color w:val="252525"/>
          <w:shd w:val="clear" w:color="auto" w:fill="EDFAFF"/>
        </w:rPr>
        <w:t xml:space="preserve"> </w:t>
      </w:r>
      <w:r w:rsidR="000D5C01" w:rsidRPr="000D5C01">
        <w:rPr>
          <w:rFonts w:ascii="Times New Roman" w:hAnsi="Times New Roman" w:cs="Times New Roman"/>
          <w:sz w:val="24"/>
          <w:szCs w:val="24"/>
        </w:rPr>
        <w:t>Self-watering pots contained the </w:t>
      </w:r>
      <w:proofErr w:type="gramStart"/>
      <w:r w:rsidR="000D5C01" w:rsidRPr="000D5C01">
        <w:rPr>
          <w:rFonts w:ascii="Times New Roman" w:hAnsi="Times New Roman" w:cs="Times New Roman"/>
          <w:sz w:val="24"/>
          <w:szCs w:val="24"/>
        </w:rPr>
        <w:t>plants, </w:t>
      </w:r>
      <w:r w:rsidR="00EF5C67">
        <w:rPr>
          <w:rFonts w:ascii="Times New Roman" w:hAnsi="Times New Roman" w:cs="Times New Roman"/>
          <w:sz w:val="24"/>
          <w:szCs w:val="24"/>
        </w:rPr>
        <w:t xml:space="preserve"> this</w:t>
      </w:r>
      <w:proofErr w:type="gramEnd"/>
      <w:r w:rsidR="00EF5C67">
        <w:rPr>
          <w:rFonts w:ascii="Times New Roman" w:hAnsi="Times New Roman" w:cs="Times New Roman"/>
          <w:sz w:val="24"/>
          <w:szCs w:val="24"/>
        </w:rPr>
        <w:t xml:space="preserve"> types of </w:t>
      </w:r>
      <w:proofErr w:type="spellStart"/>
      <w:r w:rsidR="00EF5C67">
        <w:rPr>
          <w:rFonts w:ascii="Times New Roman" w:hAnsi="Times New Roman" w:cs="Times New Roman"/>
          <w:sz w:val="24"/>
          <w:szCs w:val="24"/>
        </w:rPr>
        <w:t>poted</w:t>
      </w:r>
      <w:proofErr w:type="spellEnd"/>
      <w:r w:rsidR="00EF5C67">
        <w:rPr>
          <w:rFonts w:ascii="Times New Roman" w:hAnsi="Times New Roman" w:cs="Times New Roman"/>
          <w:sz w:val="24"/>
          <w:szCs w:val="24"/>
        </w:rPr>
        <w:t xml:space="preserve"> plant </w:t>
      </w:r>
      <w:r w:rsidR="000D5C01" w:rsidRPr="000D5C01">
        <w:rPr>
          <w:rFonts w:ascii="Times New Roman" w:hAnsi="Times New Roman" w:cs="Times New Roman"/>
          <w:sz w:val="24"/>
          <w:szCs w:val="24"/>
        </w:rPr>
        <w:t>surface </w:t>
      </w:r>
      <w:r w:rsidR="00EF5C67">
        <w:rPr>
          <w:rFonts w:ascii="Times New Roman" w:hAnsi="Times New Roman" w:cs="Times New Roman"/>
          <w:sz w:val="24"/>
          <w:szCs w:val="24"/>
        </w:rPr>
        <w:t xml:space="preserve"> become </w:t>
      </w:r>
      <w:r w:rsidR="000D5C01" w:rsidRPr="000D5C01">
        <w:rPr>
          <w:rFonts w:ascii="Times New Roman" w:hAnsi="Times New Roman" w:cs="Times New Roman"/>
          <w:sz w:val="24"/>
          <w:szCs w:val="24"/>
        </w:rPr>
        <w:t>quite dusty and dry</w:t>
      </w:r>
      <w:r w:rsidR="007A6A0A">
        <w:rPr>
          <w:rFonts w:ascii="Times New Roman" w:hAnsi="Times New Roman" w:cs="Times New Roman"/>
          <w:sz w:val="24"/>
          <w:szCs w:val="24"/>
        </w:rPr>
        <w:t xml:space="preserve"> as water is not added to the plant directly</w:t>
      </w:r>
      <w:r w:rsidR="000D5C01" w:rsidRPr="000D5C01">
        <w:rPr>
          <w:rFonts w:ascii="Times New Roman" w:hAnsi="Times New Roman" w:cs="Times New Roman"/>
          <w:sz w:val="24"/>
          <w:szCs w:val="24"/>
        </w:rPr>
        <w:t>.</w:t>
      </w:r>
      <w:r w:rsidRPr="00FA3A4B">
        <w:rPr>
          <w:rFonts w:ascii="Times New Roman" w:hAnsi="Times New Roman" w:cs="Times New Roman"/>
          <w:sz w:val="24"/>
          <w:szCs w:val="24"/>
        </w:rPr>
        <w:t xml:space="preserve"> </w:t>
      </w:r>
      <w:r w:rsidR="00EF5C67">
        <w:rPr>
          <w:rFonts w:ascii="Times New Roman" w:hAnsi="Times New Roman" w:cs="Times New Roman"/>
          <w:sz w:val="24"/>
          <w:szCs w:val="24"/>
        </w:rPr>
        <w:t xml:space="preserve">Studies showing that </w:t>
      </w:r>
      <w:r w:rsidRPr="00FA3A4B">
        <w:rPr>
          <w:rFonts w:ascii="Times New Roman" w:hAnsi="Times New Roman" w:cs="Times New Roman"/>
          <w:sz w:val="24"/>
          <w:szCs w:val="24"/>
        </w:rPr>
        <w:t xml:space="preserve">indoor plants were </w:t>
      </w:r>
      <w:r w:rsidR="00EF5C67" w:rsidRPr="00FA3A4B">
        <w:rPr>
          <w:rFonts w:ascii="Times New Roman" w:hAnsi="Times New Roman" w:cs="Times New Roman"/>
          <w:sz w:val="24"/>
          <w:szCs w:val="24"/>
        </w:rPr>
        <w:t>associated</w:t>
      </w:r>
      <w:r w:rsidRPr="00FA3A4B">
        <w:rPr>
          <w:rFonts w:ascii="Times New Roman" w:hAnsi="Times New Roman" w:cs="Times New Roman"/>
          <w:sz w:val="24"/>
          <w:szCs w:val="24"/>
        </w:rPr>
        <w:t xml:space="preserve"> </w:t>
      </w:r>
      <w:r>
        <w:rPr>
          <w:rFonts w:ascii="Times New Roman" w:hAnsi="Times New Roman" w:cs="Times New Roman"/>
          <w:sz w:val="24"/>
          <w:szCs w:val="24"/>
        </w:rPr>
        <w:t>to</w:t>
      </w:r>
      <w:r w:rsidRPr="00FA3A4B">
        <w:rPr>
          <w:rFonts w:ascii="Times New Roman" w:hAnsi="Times New Roman" w:cs="Times New Roman"/>
          <w:sz w:val="24"/>
          <w:szCs w:val="24"/>
        </w:rPr>
        <w:t xml:space="preserve"> reduced dust in such </w:t>
      </w:r>
      <w:r w:rsidR="00EF5C67" w:rsidRPr="00CE388F">
        <w:rPr>
          <w:rFonts w:ascii="Times New Roman" w:hAnsi="Times New Roman" w:cs="Times New Roman"/>
          <w:sz w:val="24"/>
          <w:szCs w:val="24"/>
        </w:rPr>
        <w:t>conditions</w:t>
      </w:r>
      <w:r w:rsidR="00CE388F" w:rsidRPr="00CE388F">
        <w:rPr>
          <w:rFonts w:ascii="Times New Roman" w:hAnsi="Times New Roman" w:cs="Times New Roman"/>
          <w:sz w:val="24"/>
          <w:szCs w:val="24"/>
        </w:rPr>
        <w:t xml:space="preserve"> </w:t>
      </w:r>
      <w:r w:rsidR="00CE388F" w:rsidRPr="00CE388F">
        <w:rPr>
          <w:rFonts w:ascii="Times New Roman" w:hAnsi="Times New Roman" w:cs="Times New Roman"/>
          <w:sz w:val="24"/>
          <w:szCs w:val="24"/>
        </w:rPr>
        <w:fldChar w:fldCharType="begin"/>
      </w:r>
      <w:r w:rsidR="000D108C">
        <w:rPr>
          <w:rFonts w:ascii="Times New Roman" w:hAnsi="Times New Roman" w:cs="Times New Roman"/>
          <w:sz w:val="24"/>
          <w:szCs w:val="24"/>
        </w:rPr>
        <w:instrText xml:space="preserve"> ADDIN EN.CITE &lt;EndNote&gt;&lt;Cite&gt;&lt;Author&gt;Chauhan&lt;/Author&gt;&lt;Year&gt;2017&lt;/Year&gt;&lt;RecNum&gt;1&lt;/RecNum&gt;&lt;DisplayText&gt;&lt;style face="superscript"&gt;1&lt;/style&gt;&lt;/DisplayText&gt;&lt;record&gt;&lt;rec-number&gt;1&lt;/rec-number&gt;&lt;foreign-keys&gt;&lt;key app="EN" db-id="dwdr0wwrbzzptmevws8xvsxyrdxpwa2sa2px" timestamp="1661078462"&gt;1&lt;/key&gt;&lt;/foreign-keys&gt;&lt;ref-type name="Journal Article"&gt;17&lt;/ref-type&gt;&lt;contributors&gt;&lt;authors&gt;&lt;author&gt;Chauhan, P&lt;/author&gt;&lt;author&gt;Rawat, MS&lt;/author&gt;&lt;author&gt;Gauba P &lt;/author&gt;&lt;/authors&gt;&lt;/contributors&gt;&lt;titles&gt;&lt;title&gt;Role of Plants in Indoor Air Remediation&lt;/title&gt;&lt;secondary-title&gt;International Journal of Engineering Technology Science and Research&lt;/secondary-title&gt;&lt;tertiary-title&gt;756&lt;/tertiary-title&gt;&lt;/titles&gt;&lt;periodical&gt;&lt;full-title&gt;International Journal of Engineering Technology Science and Research&lt;/full-title&gt;&lt;/periodical&gt;&lt;volume&gt;4&lt;/volume&gt;&lt;number&gt;9&lt;/number&gt;&lt;section&gt;749&lt;/section&gt;&lt;dates&gt;&lt;year&gt;2017&lt;/year&gt;&lt;/dates&gt;&lt;urls&gt;&lt;/urls&gt;&lt;/record&gt;&lt;/Cite&gt;&lt;/EndNote&gt;</w:instrText>
      </w:r>
      <w:r w:rsidR="00CE388F" w:rsidRPr="00CE388F">
        <w:rPr>
          <w:rFonts w:ascii="Times New Roman" w:hAnsi="Times New Roman" w:cs="Times New Roman"/>
          <w:sz w:val="24"/>
          <w:szCs w:val="24"/>
        </w:rPr>
        <w:fldChar w:fldCharType="separate"/>
      </w:r>
      <w:r w:rsidR="000D108C" w:rsidRPr="000D108C">
        <w:rPr>
          <w:rFonts w:ascii="Times New Roman" w:hAnsi="Times New Roman" w:cs="Times New Roman"/>
          <w:noProof/>
          <w:sz w:val="24"/>
          <w:szCs w:val="24"/>
          <w:vertAlign w:val="superscript"/>
        </w:rPr>
        <w:t>1</w:t>
      </w:r>
      <w:r w:rsidR="00CE388F" w:rsidRPr="00CE38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A3A4B">
        <w:rPr>
          <w:rFonts w:ascii="Times New Roman" w:hAnsi="Times New Roman" w:cs="Times New Roman"/>
          <w:sz w:val="24"/>
          <w:szCs w:val="24"/>
        </w:rPr>
        <w:t xml:space="preserve">Depending on the frequency, plants can </w:t>
      </w:r>
      <w:r w:rsidR="007A6A0A" w:rsidRPr="00FA3A4B">
        <w:rPr>
          <w:rFonts w:ascii="Times New Roman" w:hAnsi="Times New Roman" w:cs="Times New Roman"/>
          <w:sz w:val="24"/>
          <w:szCs w:val="24"/>
        </w:rPr>
        <w:t>absorb</w:t>
      </w:r>
      <w:r w:rsidR="007A6A0A">
        <w:rPr>
          <w:rFonts w:ascii="Times New Roman" w:hAnsi="Times New Roman" w:cs="Times New Roman"/>
          <w:sz w:val="24"/>
          <w:szCs w:val="24"/>
        </w:rPr>
        <w:t>,</w:t>
      </w:r>
      <w:r w:rsidR="007A6A0A" w:rsidRPr="00FA3A4B">
        <w:rPr>
          <w:rFonts w:ascii="Times New Roman" w:hAnsi="Times New Roman" w:cs="Times New Roman"/>
          <w:sz w:val="24"/>
          <w:szCs w:val="24"/>
        </w:rPr>
        <w:t xml:space="preserve"> </w:t>
      </w:r>
      <w:r w:rsidRPr="00FA3A4B">
        <w:rPr>
          <w:rFonts w:ascii="Times New Roman" w:hAnsi="Times New Roman" w:cs="Times New Roman"/>
          <w:sz w:val="24"/>
          <w:szCs w:val="24"/>
        </w:rPr>
        <w:t xml:space="preserve">reflect, </w:t>
      </w:r>
      <w:r w:rsidR="007A6A0A" w:rsidRPr="00FA3A4B">
        <w:rPr>
          <w:rFonts w:ascii="Times New Roman" w:hAnsi="Times New Roman" w:cs="Times New Roman"/>
          <w:sz w:val="24"/>
          <w:szCs w:val="24"/>
        </w:rPr>
        <w:t>or diffuse</w:t>
      </w:r>
      <w:r w:rsidRPr="00FA3A4B">
        <w:rPr>
          <w:rFonts w:ascii="Times New Roman" w:hAnsi="Times New Roman" w:cs="Times New Roman"/>
          <w:sz w:val="24"/>
          <w:szCs w:val="24"/>
        </w:rPr>
        <w:t xml:space="preserve">, sound. Plants have been demonstrated to </w:t>
      </w:r>
      <w:r w:rsidR="007A6A0A" w:rsidRPr="00FA3A4B">
        <w:rPr>
          <w:rFonts w:ascii="Times New Roman" w:hAnsi="Times New Roman" w:cs="Times New Roman"/>
          <w:sz w:val="24"/>
          <w:szCs w:val="24"/>
        </w:rPr>
        <w:t>reduce</w:t>
      </w:r>
      <w:r w:rsidRPr="00FA3A4B">
        <w:rPr>
          <w:rFonts w:ascii="Times New Roman" w:hAnsi="Times New Roman" w:cs="Times New Roman"/>
          <w:sz w:val="24"/>
          <w:szCs w:val="24"/>
        </w:rPr>
        <w:t xml:space="preserve"> noise under certain circumstances. Plants were shown to be the most effective in reducing high</w:t>
      </w:r>
      <w:r>
        <w:rPr>
          <w:rFonts w:ascii="Times New Roman" w:hAnsi="Times New Roman" w:cs="Times New Roman"/>
          <w:sz w:val="24"/>
          <w:szCs w:val="24"/>
        </w:rPr>
        <w:t>-</w:t>
      </w:r>
      <w:r w:rsidRPr="00FA3A4B">
        <w:rPr>
          <w:rFonts w:ascii="Times New Roman" w:hAnsi="Times New Roman" w:cs="Times New Roman"/>
          <w:sz w:val="24"/>
          <w:szCs w:val="24"/>
        </w:rPr>
        <w:t xml:space="preserve">frequency noises in rooms with hard floors, with an effect equivalent to that of adding </w:t>
      </w:r>
      <w:r>
        <w:rPr>
          <w:rFonts w:ascii="Times New Roman" w:hAnsi="Times New Roman" w:cs="Times New Roman"/>
          <w:sz w:val="24"/>
          <w:szCs w:val="24"/>
        </w:rPr>
        <w:t xml:space="preserve">a </w:t>
      </w:r>
      <w:proofErr w:type="spellStart"/>
      <w:proofErr w:type="gramStart"/>
      <w:r w:rsidRPr="00FA3A4B">
        <w:rPr>
          <w:rFonts w:ascii="Times New Roman" w:hAnsi="Times New Roman" w:cs="Times New Roman"/>
          <w:sz w:val="24"/>
          <w:szCs w:val="24"/>
        </w:rPr>
        <w:t>carpet.</w:t>
      </w:r>
      <w:r w:rsidRPr="003C38AE">
        <w:rPr>
          <w:rFonts w:ascii="Times New Roman" w:hAnsi="Times New Roman" w:cs="Times New Roman"/>
          <w:color w:val="1B1B1B"/>
          <w:sz w:val="24"/>
          <w:szCs w:val="24"/>
          <w:shd w:val="clear" w:color="auto" w:fill="FFFFFF"/>
        </w:rPr>
        <w:t>Houseplants</w:t>
      </w:r>
      <w:proofErr w:type="spellEnd"/>
      <w:proofErr w:type="gramEnd"/>
      <w:r w:rsidRPr="003C38AE">
        <w:rPr>
          <w:rFonts w:ascii="Times New Roman" w:hAnsi="Times New Roman" w:cs="Times New Roman"/>
          <w:color w:val="1B1B1B"/>
          <w:sz w:val="24"/>
          <w:szCs w:val="24"/>
          <w:shd w:val="clear" w:color="auto" w:fill="FFFFFF"/>
        </w:rPr>
        <w:t xml:space="preserve"> have been dubbed "nature's life support system" by NASA, and they play a crucial role in improving indoor air quality. They take in not just carbon dioxide from the air, but also CO2-binding particles. Furthermore, it has been revealed that soil microorganisms may remove volatile</w:t>
      </w:r>
      <w:r>
        <w:rPr>
          <w:rFonts w:ascii="Times New Roman" w:hAnsi="Times New Roman" w:cs="Times New Roman"/>
          <w:color w:val="1B1B1B"/>
          <w:sz w:val="24"/>
          <w:szCs w:val="24"/>
          <w:shd w:val="clear" w:color="auto" w:fill="FFFFFF"/>
        </w:rPr>
        <w:t xml:space="preserve"> organic compounds from the air</w:t>
      </w:r>
      <w:r w:rsidR="00BB4B04">
        <w:rPr>
          <w:rFonts w:ascii="Times New Roman" w:hAnsi="Times New Roman" w:cs="Times New Roman"/>
          <w:color w:val="1B1B1B"/>
          <w:sz w:val="24"/>
          <w:szCs w:val="24"/>
          <w:shd w:val="clear" w:color="auto" w:fill="FFFFFF"/>
        </w:rPr>
        <w:t xml:space="preserve"> </w:t>
      </w:r>
      <w:r w:rsidR="00E229BB">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&lt;EndNote&gt;&lt;Cite&gt;&lt;Author&gt;Jung&lt;/Author&gt;&lt;Year&gt;2021&lt;/Year&gt;&lt;RecNum&gt;5&lt;/RecNum&gt;&lt;DisplayText&gt;&lt;style face="superscript"&gt;4&lt;/style&gt;&lt;/DisplayText&gt;&lt;record&gt;&lt;rec-number&gt;5&lt;/rec-number&gt;&lt;foreign-keys&gt;&lt;key app="EN" db-id="dwdr0wwrbzzptmevws8xvsxyrdxpwa2sa2px" timestamp="1661079382"&gt;5&lt;/key&gt;&lt;/foreign-keys&gt;&lt;ref-type name="Journal Article"&gt;17&lt;/ref-type&gt;&lt;contributors&gt;&lt;authors&gt;&lt;author&gt;Jung, Chuloh&lt;/author&gt;&lt;author&gt;Awad, Jihad &lt;/author&gt;&lt;/authors&gt;&lt;/contributors&gt;&lt;titles&gt;&lt;title&gt;Improving the IAQ for learning efficiency with indoor plants in university classrooms in Ajman, United Arab Emirates&lt;/title&gt;&lt;secondary-title&gt;J Buildings&lt;/secondary-title&gt;&lt;/titles&gt;&lt;periodical&gt;&lt;full-title&gt;J Buildings&lt;/full-title&gt;&lt;/periodical&gt;&lt;pages&gt;289&lt;/pages&gt;&lt;volume&gt;11&lt;/volume&gt;&lt;number&gt;7&lt;/number&gt;&lt;dates&gt;&lt;year&gt;2021&lt;/year&gt;&lt;/dates&gt;&lt;isbn&gt;2075-5309&lt;/isbn&gt;&lt;urls&gt;&lt;/urls&gt;&lt;/record&gt;&lt;/Cite&gt;&lt;/EndNote&gt;</w:instrText>
      </w:r>
      <w:r w:rsidR="00E229BB">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4</w:t>
      </w:r>
      <w:r w:rsidR="00E229BB">
        <w:rPr>
          <w:rFonts w:ascii="Times New Roman" w:hAnsi="Times New Roman" w:cs="Times New Roman"/>
          <w:color w:val="1B1B1B"/>
          <w:sz w:val="24"/>
          <w:szCs w:val="24"/>
          <w:shd w:val="clear" w:color="auto" w:fill="FFFFFF"/>
        </w:rPr>
        <w:fldChar w:fldCharType="end"/>
      </w:r>
      <w:r>
        <w:rPr>
          <w:rFonts w:ascii="Times New Roman" w:hAnsi="Times New Roman" w:cs="Times New Roman"/>
          <w:color w:val="1B1B1B"/>
          <w:sz w:val="24"/>
          <w:szCs w:val="24"/>
          <w:shd w:val="clear" w:color="auto" w:fill="FFFFFF"/>
        </w:rPr>
        <w:t xml:space="preserve">. </w:t>
      </w:r>
      <w:r w:rsidRPr="003C38AE">
        <w:rPr>
          <w:rFonts w:ascii="Times New Roman" w:hAnsi="Times New Roman" w:cs="Times New Roman"/>
          <w:color w:val="1B1B1B"/>
          <w:sz w:val="24"/>
          <w:szCs w:val="24"/>
          <w:shd w:val="clear" w:color="auto" w:fill="FFFFFF"/>
        </w:rPr>
        <w:t>Table -</w:t>
      </w:r>
      <w:r w:rsidR="00064769">
        <w:rPr>
          <w:rFonts w:ascii="Times New Roman" w:hAnsi="Times New Roman" w:cs="Times New Roman"/>
          <w:color w:val="1B1B1B"/>
          <w:sz w:val="24"/>
          <w:szCs w:val="24"/>
          <w:shd w:val="clear" w:color="auto" w:fill="FFFFFF"/>
        </w:rPr>
        <w:t>2</w:t>
      </w:r>
      <w:r w:rsidRPr="003C38AE">
        <w:rPr>
          <w:rFonts w:ascii="Times New Roman" w:hAnsi="Times New Roman" w:cs="Times New Roman"/>
          <w:color w:val="1B1B1B"/>
          <w:sz w:val="24"/>
          <w:szCs w:val="24"/>
          <w:shd w:val="clear" w:color="auto" w:fill="FFFFFF"/>
        </w:rPr>
        <w:t xml:space="preserve"> represents different house plants </w:t>
      </w:r>
      <w:r>
        <w:rPr>
          <w:rFonts w:ascii="Times New Roman" w:hAnsi="Times New Roman" w:cs="Times New Roman"/>
          <w:color w:val="1B1B1B"/>
          <w:sz w:val="24"/>
          <w:szCs w:val="24"/>
          <w:shd w:val="clear" w:color="auto" w:fill="FFFFFF"/>
        </w:rPr>
        <w:t xml:space="preserve">that </w:t>
      </w:r>
      <w:r w:rsidRPr="003C38AE">
        <w:rPr>
          <w:rFonts w:ascii="Times New Roman" w:hAnsi="Times New Roman" w:cs="Times New Roman"/>
          <w:color w:val="1B1B1B"/>
          <w:sz w:val="24"/>
          <w:szCs w:val="24"/>
          <w:shd w:val="clear" w:color="auto" w:fill="FFFFFF"/>
        </w:rPr>
        <w:t>remove different pollutant</w:t>
      </w:r>
      <w:r>
        <w:rPr>
          <w:rFonts w:ascii="Times New Roman" w:hAnsi="Times New Roman" w:cs="Times New Roman"/>
          <w:color w:val="1B1B1B"/>
          <w:sz w:val="24"/>
          <w:szCs w:val="24"/>
          <w:shd w:val="clear" w:color="auto" w:fill="FFFFFF"/>
        </w:rPr>
        <w:t>s</w:t>
      </w:r>
      <w:r w:rsidRPr="003C38AE">
        <w:rPr>
          <w:rFonts w:ascii="Times New Roman" w:hAnsi="Times New Roman" w:cs="Times New Roman"/>
          <w:color w:val="1B1B1B"/>
          <w:sz w:val="24"/>
          <w:szCs w:val="24"/>
          <w:shd w:val="clear" w:color="auto" w:fill="FFFFFF"/>
        </w:rPr>
        <w:t xml:space="preserve"> present in the indoor environment.</w:t>
      </w:r>
    </w:p>
    <w:p w14:paraId="3A7F04DB" w14:textId="010E7455" w:rsidR="00725615" w:rsidRPr="008059C2" w:rsidRDefault="008059C2" w:rsidP="00E654D0">
      <w:pPr>
        <w:shd w:val="clear" w:color="auto" w:fill="FFFFFF"/>
        <w:spacing w:before="100" w:beforeAutospacing="1" w:after="100" w:afterAutospacing="1" w:line="240" w:lineRule="auto"/>
        <w:jc w:val="center"/>
        <w:rPr>
          <w:rFonts w:ascii="Times New Roman" w:hAnsi="Times New Roman" w:cs="Times New Roman"/>
          <w:b/>
          <w:bCs/>
          <w:color w:val="1B1B1B"/>
          <w:sz w:val="24"/>
          <w:szCs w:val="24"/>
          <w:shd w:val="clear" w:color="auto" w:fill="FFFFFF"/>
        </w:rPr>
      </w:pPr>
      <w:r w:rsidRPr="008059C2">
        <w:rPr>
          <w:rFonts w:ascii="Times New Roman" w:hAnsi="Times New Roman" w:cs="Times New Roman"/>
          <w:b/>
          <w:bCs/>
          <w:color w:val="1B1B1B"/>
          <w:sz w:val="24"/>
          <w:szCs w:val="24"/>
          <w:shd w:val="clear" w:color="auto" w:fill="FFFFFF"/>
        </w:rPr>
        <w:t>Indoor plants</w:t>
      </w:r>
      <w:bookmarkEnd w:id="3"/>
      <w:r w:rsidRPr="008059C2">
        <w:rPr>
          <w:rFonts w:ascii="Times New Roman" w:hAnsi="Times New Roman" w:cs="Times New Roman"/>
          <w:b/>
          <w:bCs/>
          <w:color w:val="1B1B1B"/>
          <w:sz w:val="24"/>
          <w:szCs w:val="24"/>
          <w:shd w:val="clear" w:color="auto" w:fill="FFFFFF"/>
        </w:rPr>
        <w:t xml:space="preserve"> </w:t>
      </w:r>
      <w:r w:rsidR="00A91AC5" w:rsidRPr="008059C2">
        <w:rPr>
          <w:rFonts w:ascii="Times New Roman" w:hAnsi="Times New Roman" w:cs="Times New Roman"/>
          <w:b/>
          <w:bCs/>
          <w:color w:val="1B1B1B"/>
          <w:sz w:val="24"/>
          <w:szCs w:val="24"/>
          <w:shd w:val="clear" w:color="auto" w:fill="FFFFFF"/>
        </w:rPr>
        <w:t>help</w:t>
      </w:r>
      <w:r w:rsidRPr="008059C2">
        <w:rPr>
          <w:rFonts w:ascii="Times New Roman" w:hAnsi="Times New Roman" w:cs="Times New Roman"/>
          <w:b/>
          <w:bCs/>
          <w:color w:val="1B1B1B"/>
          <w:sz w:val="24"/>
          <w:szCs w:val="24"/>
          <w:shd w:val="clear" w:color="auto" w:fill="FFFFFF"/>
        </w:rPr>
        <w:t xml:space="preserve"> in removing indoor air pollutants.</w:t>
      </w:r>
      <w:r w:rsidR="00E477FA">
        <w:rPr>
          <w:rFonts w:ascii="Times New Roman" w:hAnsi="Times New Roman" w:cs="Times New Roman"/>
          <w:b/>
          <w:bCs/>
          <w:color w:val="1B1B1B"/>
          <w:sz w:val="24"/>
          <w:szCs w:val="24"/>
          <w:shd w:val="clear" w:color="auto" w:fill="FFFFFF"/>
        </w:rPr>
        <w:t xml:space="preserve"> </w:t>
      </w:r>
      <w:r w:rsidR="00DB7743">
        <w:rPr>
          <w:rFonts w:ascii="Times New Roman" w:hAnsi="Times New Roman" w:cs="Times New Roman"/>
          <w:b/>
          <w:bCs/>
          <w:color w:val="1B1B1B"/>
          <w:sz w:val="24"/>
          <w:szCs w:val="24"/>
          <w:shd w:val="clear" w:color="auto" w:fill="FFFFFF"/>
        </w:rPr>
        <w:t>(Table-</w:t>
      </w:r>
      <w:r w:rsidR="00064769">
        <w:rPr>
          <w:rFonts w:ascii="Times New Roman" w:hAnsi="Times New Roman" w:cs="Times New Roman"/>
          <w:b/>
          <w:bCs/>
          <w:color w:val="1B1B1B"/>
          <w:sz w:val="24"/>
          <w:szCs w:val="24"/>
          <w:shd w:val="clear" w:color="auto" w:fill="FFFFFF"/>
        </w:rPr>
        <w:t>2</w:t>
      </w:r>
      <w:r w:rsidR="00DB7743">
        <w:rPr>
          <w:rFonts w:ascii="Times New Roman" w:hAnsi="Times New Roman" w:cs="Times New Roman"/>
          <w:b/>
          <w:bCs/>
          <w:color w:val="1B1B1B"/>
          <w:sz w:val="24"/>
          <w:szCs w:val="24"/>
          <w:shd w:val="clear" w:color="auto" w:fill="FFFFFF"/>
        </w:rPr>
        <w:t>)</w:t>
      </w:r>
    </w:p>
    <w:tbl>
      <w:tblPr>
        <w:tblStyle w:val="TableGrid"/>
        <w:tblW w:w="0" w:type="auto"/>
        <w:jc w:val="center"/>
        <w:tblLook w:val="04A0" w:firstRow="1" w:lastRow="0" w:firstColumn="1" w:lastColumn="0" w:noHBand="0" w:noVBand="1"/>
      </w:tblPr>
      <w:tblGrid>
        <w:gridCol w:w="1985"/>
        <w:gridCol w:w="1838"/>
        <w:gridCol w:w="3259"/>
        <w:gridCol w:w="1372"/>
      </w:tblGrid>
      <w:tr w:rsidR="00521AAA" w14:paraId="18A1F089" w14:textId="77777777" w:rsidTr="00521AAA">
        <w:trPr>
          <w:jc w:val="center"/>
        </w:trPr>
        <w:tc>
          <w:tcPr>
            <w:tcW w:w="1985" w:type="dxa"/>
          </w:tcPr>
          <w:p w14:paraId="29E82616" w14:textId="10E8F319" w:rsidR="00521AAA" w:rsidRPr="00B45863" w:rsidRDefault="00521AAA" w:rsidP="00521AAA">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Name of the indoor plants.</w:t>
            </w:r>
          </w:p>
        </w:tc>
        <w:tc>
          <w:tcPr>
            <w:tcW w:w="1838" w:type="dxa"/>
          </w:tcPr>
          <w:p w14:paraId="7C25ACD4" w14:textId="314DCE1D" w:rsidR="00521AAA" w:rsidRPr="00B45863" w:rsidRDefault="00521AAA" w:rsidP="00272F76">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image of the indoor plants.</w:t>
            </w:r>
          </w:p>
        </w:tc>
        <w:tc>
          <w:tcPr>
            <w:tcW w:w="3259" w:type="dxa"/>
          </w:tcPr>
          <w:p w14:paraId="799FD246" w14:textId="153DBA6D" w:rsidR="00521AAA" w:rsidRPr="00B45863" w:rsidRDefault="00521AAA" w:rsidP="00272F76">
            <w:pPr>
              <w:pStyle w:val="ListParagraph"/>
              <w:spacing w:before="100" w:beforeAutospacing="1" w:after="100" w:afterAutospacing="1"/>
              <w:ind w:left="0"/>
              <w:jc w:val="both"/>
              <w:rPr>
                <w:rFonts w:ascii="Times New Roman" w:hAnsi="Times New Roman" w:cs="Times New Roman"/>
                <w:b/>
                <w:bCs/>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Pollutant Remove</w:t>
            </w:r>
          </w:p>
        </w:tc>
        <w:tc>
          <w:tcPr>
            <w:tcW w:w="1372" w:type="dxa"/>
          </w:tcPr>
          <w:p w14:paraId="0352C025" w14:textId="1FBE1A6F" w:rsidR="00521AAA" w:rsidRDefault="00521AAA" w:rsidP="00B45863">
            <w:pPr>
              <w:pStyle w:val="ListParagraph"/>
              <w:spacing w:before="100" w:beforeAutospacing="1" w:after="100" w:afterAutospacing="1"/>
              <w:ind w:left="0"/>
              <w:rPr>
                <w:rFonts w:ascii="Times New Roman" w:hAnsi="Times New Roman" w:cs="Times New Roman"/>
                <w:color w:val="1B1B1B"/>
                <w:sz w:val="24"/>
                <w:szCs w:val="24"/>
                <w:shd w:val="clear" w:color="auto" w:fill="FFFFFF"/>
              </w:rPr>
            </w:pPr>
            <w:r w:rsidRPr="00B45863">
              <w:rPr>
                <w:rFonts w:ascii="Times New Roman" w:hAnsi="Times New Roman" w:cs="Times New Roman"/>
                <w:b/>
                <w:bCs/>
                <w:color w:val="1B1B1B"/>
                <w:sz w:val="24"/>
                <w:szCs w:val="24"/>
                <w:shd w:val="clear" w:color="auto" w:fill="FFFFFF"/>
              </w:rPr>
              <w:t>Studies by</w:t>
            </w:r>
          </w:p>
        </w:tc>
      </w:tr>
      <w:tr w:rsidR="00521AAA" w14:paraId="471087DF" w14:textId="77777777" w:rsidTr="00F820B1">
        <w:trPr>
          <w:trHeight w:val="1795"/>
          <w:jc w:val="center"/>
        </w:trPr>
        <w:tc>
          <w:tcPr>
            <w:tcW w:w="1985" w:type="dxa"/>
          </w:tcPr>
          <w:p w14:paraId="021C37FF" w14:textId="7E7BA255" w:rsidR="00521AAA" w:rsidRPr="0063009C" w:rsidRDefault="00521AAA" w:rsidP="00211A62">
            <w:pPr>
              <w:shd w:val="clear" w:color="auto" w:fill="FFFFFF"/>
              <w:jc w:val="both"/>
              <w:rPr>
                <w:rFonts w:ascii="Times New Roman" w:hAnsi="Times New Roman" w:cs="Times New Roman"/>
                <w:sz w:val="20"/>
                <w:szCs w:val="20"/>
              </w:rPr>
            </w:pPr>
            <w:r w:rsidRPr="00521AAA">
              <w:rPr>
                <w:rFonts w:ascii="Times New Roman" w:hAnsi="Times New Roman" w:cs="Times New Roman"/>
                <w:sz w:val="20"/>
                <w:szCs w:val="20"/>
              </w:rPr>
              <w:t>Boston fern. (</w:t>
            </w:r>
            <w:proofErr w:type="spellStart"/>
            <w:r w:rsidRPr="00521AAA">
              <w:rPr>
                <w:rFonts w:ascii="Times New Roman" w:hAnsi="Times New Roman" w:cs="Times New Roman"/>
                <w:sz w:val="20"/>
                <w:szCs w:val="20"/>
              </w:rPr>
              <w:t>Nephrolepis</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exaltata</w:t>
            </w:r>
            <w:proofErr w:type="spellEnd"/>
            <w:r w:rsidRPr="00521AAA">
              <w:rPr>
                <w:rFonts w:ascii="Times New Roman" w:hAnsi="Times New Roman" w:cs="Times New Roman"/>
                <w:sz w:val="20"/>
                <w:szCs w:val="20"/>
              </w:rPr>
              <w:t>)</w:t>
            </w:r>
          </w:p>
        </w:tc>
        <w:tc>
          <w:tcPr>
            <w:tcW w:w="1838" w:type="dxa"/>
          </w:tcPr>
          <w:p w14:paraId="3C355DF4" w14:textId="4B8BB02C" w:rsidR="00521AAA" w:rsidRPr="0063009C" w:rsidRDefault="00850770" w:rsidP="0063009C">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48F25D1A" wp14:editId="0675136F">
                  <wp:extent cx="917448" cy="11704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7448" cy="1170432"/>
                          </a:xfrm>
                          <a:prstGeom prst="rect">
                            <a:avLst/>
                          </a:prstGeom>
                        </pic:spPr>
                      </pic:pic>
                    </a:graphicData>
                  </a:graphic>
                </wp:inline>
              </w:drawing>
            </w:r>
          </w:p>
        </w:tc>
        <w:tc>
          <w:tcPr>
            <w:tcW w:w="3259" w:type="dxa"/>
          </w:tcPr>
          <w:p w14:paraId="0F9CF35A" w14:textId="7A5A60C1" w:rsidR="00521AAA" w:rsidRPr="0063009C" w:rsidRDefault="00521AAA" w:rsidP="0063009C">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amount of moisture into the air.</w:t>
            </w:r>
            <w:r>
              <w:rPr>
                <w:rFonts w:ascii="Times New Roman" w:hAnsi="Times New Roman" w:cs="Times New Roman"/>
                <w:color w:val="1B1B1B"/>
                <w:sz w:val="20"/>
                <w:szCs w:val="20"/>
                <w:shd w:val="clear" w:color="auto" w:fill="FFFFFF"/>
              </w:rPr>
              <w:t xml:space="preserve"> </w:t>
            </w:r>
            <w:r w:rsidRPr="0063009C">
              <w:rPr>
                <w:rFonts w:ascii="Times New Roman" w:hAnsi="Times New Roman" w:cs="Times New Roman"/>
                <w:color w:val="1B1B1B"/>
                <w:sz w:val="20"/>
                <w:szCs w:val="20"/>
                <w:shd w:val="clear" w:color="auto" w:fill="FFFFFF"/>
              </w:rPr>
              <w:t>Remove Formaldehyde, Toluene</w:t>
            </w:r>
            <w:r w:rsidR="00922D64">
              <w:rPr>
                <w:rFonts w:ascii="Times New Roman" w:hAnsi="Times New Roman" w:cs="Times New Roman"/>
                <w:color w:val="1B1B1B"/>
                <w:sz w:val="20"/>
                <w:szCs w:val="20"/>
                <w:shd w:val="clear" w:color="auto" w:fill="FFFFFF"/>
              </w:rPr>
              <w:t xml:space="preserve">, </w:t>
            </w:r>
            <w:r w:rsidRPr="0063009C">
              <w:rPr>
                <w:rFonts w:ascii="Times New Roman" w:hAnsi="Times New Roman" w:cs="Times New Roman"/>
                <w:color w:val="1B1B1B"/>
                <w:sz w:val="20"/>
                <w:szCs w:val="20"/>
                <w:shd w:val="clear" w:color="auto" w:fill="FFFFFF"/>
              </w:rPr>
              <w:t>xylene, benzene and formaldehyde.</w:t>
            </w:r>
          </w:p>
        </w:tc>
        <w:tc>
          <w:tcPr>
            <w:tcW w:w="1372" w:type="dxa"/>
          </w:tcPr>
          <w:p w14:paraId="43D0FB86" w14:textId="77777777" w:rsidR="000C6F36" w:rsidRPr="00903BBE"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2975AA78" w14:textId="239EB603" w:rsidR="000C6F36" w:rsidRPr="00903BBE" w:rsidRDefault="00903BBE" w:rsidP="00903BBE">
            <w:pPr>
              <w:pStyle w:val="ListParagraph"/>
              <w:spacing w:before="100" w:beforeAutospacing="1" w:after="100" w:afterAutospacing="1"/>
              <w:ind w:left="0"/>
              <w:rPr>
                <w:rFonts w:ascii="Times New Roman" w:hAnsi="Times New Roman" w:cs="Times New Roman"/>
                <w:color w:val="1B1B1B"/>
                <w:sz w:val="20"/>
                <w:szCs w:val="20"/>
                <w:shd w:val="clear" w:color="auto" w:fill="FFFFFF"/>
              </w:rPr>
            </w:pPr>
            <w:r w:rsidRPr="00903BBE">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&lt;EndNote&gt;&lt;Cite&gt;&lt;Author&gt;Wolverton&lt;/Author&gt;&lt;Year&gt;1993&lt;/Year&gt;&lt;RecNum&gt;48&lt;/RecNum&gt;&lt;DisplayText&gt;&lt;style face="superscript"&gt;46&lt;/style&gt;&lt;/DisplayText&gt;&lt;record&gt;&lt;rec-number&gt;48&lt;/rec-number&gt;&lt;foreign-keys&gt;&lt;key app="EN" db-id="dwdr0wwrbzzptmevws8xvsxyrdxpwa2sa2px" timestamp="1661100647"&gt;48&lt;/key&gt;&lt;/foreign-keys&gt;&lt;ref-type name="Journal Article"&gt;17&lt;/ref-type&gt;&lt;contributors&gt;&lt;authors&gt;&lt;author&gt;Wolverton, Bill C&lt;/author&gt;&lt;author&gt;Wolverton, John D &lt;/author&gt;&lt;/authors&gt;&lt;/contributors&gt;&lt;titles&gt;&lt;title&gt;Plants and soil microorganisms: removal of formaldehyde, xylene, and ammonia from the indoor environment&lt;/title&gt;&lt;secondary-title&gt;J Journal of the Mississippi Academy of Sciences&amp;#xD;&lt;/secondary-title&gt;&lt;/titles&gt;&lt;pages&gt;11-15&lt;/pages&gt;&lt;volume&gt;38&lt;/volume&gt;&lt;number&gt;2&lt;/number&gt;&lt;dates&gt;&lt;year&gt;1993&lt;/year&gt;&lt;/dates&gt;&lt;urls&gt;&lt;/urls&gt;&lt;/record&gt;&lt;/Cite&gt;&lt;/EndNote&gt;</w:instrText>
            </w:r>
            <w:r w:rsidRPr="00903BBE">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46</w:t>
            </w:r>
            <w:r w:rsidRPr="00903BBE">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&lt;EndNote&gt;&lt;Cite&gt;&lt;Author&gt;Armijos-Moya&lt;/Author&gt;&lt;Year&gt;2021&lt;/Year&gt;&lt;RecNum&gt;49&lt;/RecNum&gt;&lt;DisplayText&gt;&lt;style face="superscript"&gt;47&lt;/style&gt;&lt;/DisplayText&gt;&lt;record&gt;&lt;rec-number&gt;49&lt;/rec-number&gt;&lt;foreign-keys&gt;&lt;key app="EN" db-id="dwdr0wwrbzzptmevws8xvsxyrdxpwa2sa2px" timestamp="1661100858"&gt;49&lt;/key&gt;&lt;/foreign-keys&gt;&lt;ref-type name="Journal Article"&gt;17&lt;/ref-type&gt;&lt;contributors&gt;&lt;authors&gt;&lt;author&gt;Armijos-Moya, Tatiana&lt;/author&gt;&lt;author&gt;de Visser, Pieter&lt;/author&gt;&lt;author&gt;Ottelé, Marc&lt;/author&gt;&lt;author&gt;van den Dobbelsteen, Andy&lt;/author&gt;&lt;author&gt;Bluyssen, Philomena M &lt;/author&gt;&lt;/authors&gt;&lt;/contributors&gt;&lt;titles&gt;&lt;title&gt;Air cleaning performance of two species of potted plants and different substrates&lt;/title&gt;&lt;secondary-title&gt;J Applied Sciences&lt;/secondary-title&gt;&lt;/titles&gt;&lt;periodical&gt;&lt;full-title&gt;J Applied Sciences&lt;/full-title&gt;&lt;/periodical&gt;&lt;pages&gt;284&lt;/pages&gt;&lt;volume&gt;12&lt;/volume&gt;&lt;number&gt;1&lt;/number&gt;&lt;dates&gt;&lt;year&gt;2021&lt;/year&gt;&lt;/dates&gt;&lt;isbn&gt;2076-3417&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47</w:t>
            </w:r>
            <w:r>
              <w:rPr>
                <w:rFonts w:ascii="Times New Roman" w:hAnsi="Times New Roman" w:cs="Times New Roman"/>
                <w:color w:val="1B1B1B"/>
                <w:sz w:val="20"/>
                <w:szCs w:val="20"/>
                <w:shd w:val="clear" w:color="auto" w:fill="FFFFFF"/>
              </w:rPr>
              <w:fldChar w:fldCharType="end"/>
            </w:r>
          </w:p>
          <w:p w14:paraId="133082A4" w14:textId="77F504FB" w:rsidR="00521AAA" w:rsidRPr="00903BBE"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7ADF59AF" w14:textId="77777777" w:rsidTr="00521AAA">
        <w:trPr>
          <w:jc w:val="center"/>
        </w:trPr>
        <w:tc>
          <w:tcPr>
            <w:tcW w:w="1985" w:type="dxa"/>
          </w:tcPr>
          <w:p w14:paraId="391588C7" w14:textId="516C6C59" w:rsidR="00521AAA" w:rsidRPr="00211A62" w:rsidRDefault="00521AAA" w:rsidP="00211A62">
            <w:pPr>
              <w:shd w:val="clear" w:color="auto" w:fill="FFFFFF"/>
              <w:jc w:val="both"/>
              <w:rPr>
                <w:rFonts w:ascii="Times New Roman" w:hAnsi="Times New Roman" w:cs="Times New Roman"/>
                <w:sz w:val="20"/>
                <w:szCs w:val="20"/>
              </w:rPr>
            </w:pPr>
            <w:r w:rsidRPr="00521AAA">
              <w:rPr>
                <w:rFonts w:ascii="Times New Roman" w:hAnsi="Times New Roman" w:cs="Times New Roman"/>
                <w:sz w:val="20"/>
                <w:szCs w:val="20"/>
              </w:rPr>
              <w:t xml:space="preserve">Areca palm. (butterfly palm), </w:t>
            </w:r>
            <w:proofErr w:type="spellStart"/>
            <w:r w:rsidRPr="00521AAA">
              <w:rPr>
                <w:rFonts w:ascii="Times New Roman" w:hAnsi="Times New Roman" w:cs="Times New Roman"/>
                <w:sz w:val="20"/>
                <w:szCs w:val="20"/>
              </w:rPr>
              <w:t>Dypsis</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lutescens</w:t>
            </w:r>
            <w:proofErr w:type="spellEnd"/>
          </w:p>
        </w:tc>
        <w:tc>
          <w:tcPr>
            <w:tcW w:w="1838" w:type="dxa"/>
          </w:tcPr>
          <w:p w14:paraId="617A5A8D" w14:textId="1CEA5FFC" w:rsidR="00521AAA" w:rsidRPr="0063009C" w:rsidRDefault="0085077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66710842" wp14:editId="058AC96A">
                  <wp:extent cx="962025" cy="1117600"/>
                  <wp:effectExtent l="0" t="0" r="952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extLst>
                              <a:ext uri="{28A0092B-C50C-407E-A947-70E740481C1C}">
                                <a14:useLocalDpi xmlns:a14="http://schemas.microsoft.com/office/drawing/2010/main" val="0"/>
                              </a:ext>
                            </a:extLst>
                          </a:blip>
                          <a:stretch>
                            <a:fillRect/>
                          </a:stretch>
                        </pic:blipFill>
                        <pic:spPr>
                          <a:xfrm>
                            <a:off x="0" y="0"/>
                            <a:ext cx="968177" cy="1124747"/>
                          </a:xfrm>
                          <a:prstGeom prst="rect">
                            <a:avLst/>
                          </a:prstGeom>
                        </pic:spPr>
                      </pic:pic>
                    </a:graphicData>
                  </a:graphic>
                </wp:inline>
              </w:drawing>
            </w:r>
          </w:p>
        </w:tc>
        <w:tc>
          <w:tcPr>
            <w:tcW w:w="3259" w:type="dxa"/>
          </w:tcPr>
          <w:p w14:paraId="7E3D5FAB" w14:textId="7FFC9A7F"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w:t>
            </w:r>
            <w:r w:rsidR="00922D64">
              <w:rPr>
                <w:rFonts w:ascii="Times New Roman" w:hAnsi="Times New Roman" w:cs="Times New Roman"/>
                <w:color w:val="1B1B1B"/>
                <w:sz w:val="20"/>
                <w:szCs w:val="20"/>
                <w:shd w:val="clear" w:color="auto" w:fill="FFFFFF"/>
              </w:rPr>
              <w:t xml:space="preserve">mount of moisture into the air. </w:t>
            </w:r>
            <w:r w:rsidRPr="0063009C">
              <w:rPr>
                <w:rFonts w:ascii="Times New Roman" w:hAnsi="Times New Roman" w:cs="Times New Roman"/>
                <w:color w:val="1B1B1B"/>
                <w:sz w:val="20"/>
                <w:szCs w:val="20"/>
                <w:shd w:val="clear" w:color="auto" w:fill="FFFFFF"/>
              </w:rPr>
              <w:t>Remove Formaldehyde, Toluene and xylene, benzene and formaldehyde.</w:t>
            </w:r>
          </w:p>
          <w:p w14:paraId="7C4526B9" w14:textId="1D87E51C" w:rsidR="00521AAA" w:rsidRPr="0063009C" w:rsidRDefault="00521AAA" w:rsidP="00321693">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2E1B826B"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BD145CD"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03EB7475" w14:textId="50160014" w:rsidR="00521AAA" w:rsidRPr="0063009C" w:rsidRDefault="00AC44BF"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&lt;EndNote&gt;&lt;Cite&gt;&lt;Author&gt;Kobayashi&lt;/Author&gt;&lt;Year&gt;2007&lt;/Year&gt;&lt;RecNum&gt;51&lt;/RecNum&gt;&lt;DisplayText&gt;&lt;style face="superscript"&gt;48&lt;/style&gt;&lt;/DisplayText&gt;&lt;record&gt;&lt;rec-number&gt;51&lt;/rec-number&gt;&lt;foreign-keys&gt;&lt;key app="EN" db-id="dwdr0wwrbzzptmevws8xvsxyrdxpwa2sa2px" timestamp="1661101182"&gt;51&lt;/key&gt;&lt;/foreign-keys&gt;&lt;ref-type name="Journal Article"&gt;17&lt;/ref-type&gt;&lt;contributors&gt;&lt;authors&gt;&lt;author&gt;Kobayashi, Kent D&lt;/author&gt;&lt;author&gt;Kaufman, Andrew J&lt;/author&gt;&lt;author&gt;Griffis, John&lt;/author&gt;&lt;author&gt;McConnell, James&lt;/author&gt;&lt;/authors&gt;&lt;/contributors&gt;&lt;titles&gt;&lt;title&gt;Using houseplants to clean indoor air&lt;/title&gt;&lt;secondary-title&gt;   Ornamentals and Flowers,Honolulu (HI): University of Hawaii. &lt;/secondary-title&gt;&lt;/titles&gt;&lt;pages&gt;7 p.&lt;/pages&gt;&lt;dates&gt;&lt;year&gt;2007&lt;/year&gt;&lt;/dates&gt;&lt;urls&gt;&lt;/urls&gt;&lt;/record&gt;&lt;/Cite&gt;&lt;/EndNote&gt;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48</w:t>
            </w:r>
            <w:r>
              <w:rPr>
                <w:rFonts w:ascii="Times New Roman" w:hAnsi="Times New Roman" w:cs="Times New Roman"/>
                <w:color w:val="1B1B1B"/>
                <w:sz w:val="20"/>
                <w:szCs w:val="20"/>
                <w:shd w:val="clear" w:color="auto" w:fill="FFFFFF"/>
              </w:rPr>
              <w:fldChar w:fldCharType="end"/>
            </w:r>
          </w:p>
        </w:tc>
      </w:tr>
      <w:tr w:rsidR="00521AAA" w14:paraId="37588041" w14:textId="77777777" w:rsidTr="00521AAA">
        <w:trPr>
          <w:jc w:val="center"/>
        </w:trPr>
        <w:tc>
          <w:tcPr>
            <w:tcW w:w="1985" w:type="dxa"/>
          </w:tcPr>
          <w:p w14:paraId="44E0E7AC" w14:textId="1A298FE2" w:rsidR="00521AAA" w:rsidRPr="0063009C" w:rsidRDefault="00521AAA" w:rsidP="00211A62">
            <w:pPr>
              <w:shd w:val="clear" w:color="auto" w:fill="FFFFFF"/>
              <w:jc w:val="both"/>
              <w:rPr>
                <w:rFonts w:ascii="Times New Roman" w:hAnsi="Times New Roman" w:cs="Times New Roman"/>
                <w:sz w:val="20"/>
                <w:szCs w:val="20"/>
              </w:rPr>
            </w:pPr>
            <w:r w:rsidRPr="00211A62">
              <w:rPr>
                <w:rFonts w:ascii="Times New Roman" w:hAnsi="Times New Roman" w:cs="Times New Roman"/>
                <w:sz w:val="20"/>
                <w:szCs w:val="20"/>
              </w:rPr>
              <w:lastRenderedPageBreak/>
              <w:t xml:space="preserve">Bamboo palm, </w:t>
            </w:r>
            <w:proofErr w:type="spellStart"/>
            <w:r w:rsidRPr="00211A62">
              <w:rPr>
                <w:rFonts w:ascii="Times New Roman" w:hAnsi="Times New Roman" w:cs="Times New Roman"/>
                <w:sz w:val="20"/>
                <w:szCs w:val="20"/>
              </w:rPr>
              <w:t>Chamadorea</w:t>
            </w:r>
            <w:proofErr w:type="spellEnd"/>
            <w:r w:rsidRPr="00211A62">
              <w:rPr>
                <w:rFonts w:ascii="Times New Roman" w:hAnsi="Times New Roman" w:cs="Times New Roman"/>
                <w:sz w:val="20"/>
                <w:szCs w:val="20"/>
              </w:rPr>
              <w:t xml:space="preserve"> elegans or C. </w:t>
            </w:r>
            <w:proofErr w:type="spellStart"/>
            <w:r w:rsidRPr="00211A62">
              <w:rPr>
                <w:rFonts w:ascii="Times New Roman" w:hAnsi="Times New Roman" w:cs="Times New Roman"/>
                <w:sz w:val="20"/>
                <w:szCs w:val="20"/>
              </w:rPr>
              <w:t>erumpens</w:t>
            </w:r>
            <w:proofErr w:type="spellEnd"/>
          </w:p>
        </w:tc>
        <w:tc>
          <w:tcPr>
            <w:tcW w:w="1838" w:type="dxa"/>
          </w:tcPr>
          <w:p w14:paraId="07345915" w14:textId="54BA5716" w:rsidR="00521AAA" w:rsidRPr="0063009C" w:rsidRDefault="00A81992"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noProof/>
                <w:color w:val="1B1B1B"/>
                <w:sz w:val="20"/>
                <w:szCs w:val="20"/>
                <w:shd w:val="clear" w:color="auto" w:fill="FFFFFF"/>
              </w:rPr>
              <w:drawing>
                <wp:inline distT="0" distB="0" distL="0" distR="0" wp14:anchorId="0BABBEF7" wp14:editId="103FC64B">
                  <wp:extent cx="962025" cy="1289050"/>
                  <wp:effectExtent l="0" t="0" r="952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2409" cy="1289565"/>
                          </a:xfrm>
                          <a:prstGeom prst="rect">
                            <a:avLst/>
                          </a:prstGeom>
                        </pic:spPr>
                      </pic:pic>
                    </a:graphicData>
                  </a:graphic>
                </wp:inline>
              </w:drawing>
            </w:r>
          </w:p>
        </w:tc>
        <w:tc>
          <w:tcPr>
            <w:tcW w:w="3259" w:type="dxa"/>
          </w:tcPr>
          <w:p w14:paraId="580A253E" w14:textId="2DF0BAA0" w:rsidR="00521AAA" w:rsidRPr="0063009C" w:rsidRDefault="00521AAA"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77587884" w14:textId="1DFB9571" w:rsidR="00521AAA" w:rsidRPr="0063009C" w:rsidRDefault="00521AAA" w:rsidP="007A3E50">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63009C">
              <w:rPr>
                <w:rFonts w:ascii="Times New Roman" w:hAnsi="Times New Roman" w:cs="Times New Roman"/>
                <w:color w:val="1B1B1B"/>
                <w:sz w:val="20"/>
                <w:szCs w:val="20"/>
                <w:shd w:val="clear" w:color="auto" w:fill="FFFFFF"/>
              </w:rPr>
              <w:t>Releases an abundant a</w:t>
            </w:r>
            <w:r w:rsidR="00922D64">
              <w:rPr>
                <w:rFonts w:ascii="Times New Roman" w:hAnsi="Times New Roman" w:cs="Times New Roman"/>
                <w:color w:val="1B1B1B"/>
                <w:sz w:val="20"/>
                <w:szCs w:val="20"/>
                <w:shd w:val="clear" w:color="auto" w:fill="FFFFFF"/>
              </w:rPr>
              <w:t xml:space="preserve">mount of moisture into the air. </w:t>
            </w:r>
            <w:r w:rsidRPr="0063009C">
              <w:rPr>
                <w:rFonts w:ascii="Times New Roman" w:hAnsi="Times New Roman" w:cs="Times New Roman"/>
                <w:color w:val="1B1B1B"/>
                <w:sz w:val="20"/>
                <w:szCs w:val="20"/>
                <w:shd w:val="clear" w:color="auto" w:fill="FFFFFF"/>
              </w:rPr>
              <w:t>Remove Formaldehyde, Toluene and xylene, benzene and formaldehyde.</w:t>
            </w:r>
          </w:p>
          <w:p w14:paraId="032477FF" w14:textId="77777777"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6FDA2EA0" w14:textId="11CB4DA1"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291C2231" w14:textId="19A1EDA4" w:rsidR="00521AAA" w:rsidRPr="0063009C" w:rsidRDefault="00202974"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&lt;EndNote&gt;&lt;Cite&gt;&lt;Author&gt;Pipal&lt;/Author&gt;&lt;Year&gt;2012&lt;/Year&gt;&lt;RecNum&gt;54&lt;/RecNum&gt;&lt;DisplayText&gt;&lt;style face="superscript"&gt;49&lt;/style&gt;&lt;/DisplayText&gt;&lt;record&gt;&lt;rec-number&gt;54&lt;/rec-number&gt;&lt;foreign-keys&gt;&lt;key app="EN" db-id="dwdr0wwrbzzptmevws8xvsxyrdxpwa2sa2px" timestamp="1661102249"&gt;54&lt;/key&gt;&lt;/foreign-keys&gt;&lt;ref-type name="Book Section"&gt;5&lt;/ref-type&gt;&lt;contributors&gt;&lt;authors&gt;&lt;author&gt;Pipal, AS&lt;/author&gt;&lt;author&gt;Kumar, A&lt;/author&gt;&lt;author&gt;Jan, R&lt;/author&gt;&lt;author&gt;Taneja, A&lt;/author&gt;&lt;/authors&gt;&lt;/contributors&gt;&lt;titles&gt;&lt;title&gt;Role of plants in removing indoor air pollutants&lt;/title&gt;&lt;secondary-title&gt;Chemistry of phytopotentials: health, energy and environmental perspectives&lt;/secondary-title&gt;&lt;/titles&gt;&lt;pages&gt;319-321&lt;/pages&gt;&lt;dates&gt;&lt;year&gt;2012&lt;/year&gt;&lt;/dates&gt;&lt;publisher&gt;Springer&lt;/publisher&gt;&lt;urls&gt;&lt;/urls&gt;&lt;/record&gt;&lt;/Cite&gt;&lt;/EndNote&gt;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49</w:t>
            </w:r>
            <w:r>
              <w:rPr>
                <w:rFonts w:ascii="Times New Roman" w:hAnsi="Times New Roman" w:cs="Times New Roman"/>
                <w:color w:val="1B1B1B"/>
                <w:sz w:val="20"/>
                <w:szCs w:val="20"/>
                <w:shd w:val="clear" w:color="auto" w:fill="FFFFFF"/>
              </w:rPr>
              <w:fldChar w:fldCharType="end"/>
            </w:r>
          </w:p>
        </w:tc>
      </w:tr>
      <w:tr w:rsidR="00521AAA" w14:paraId="1F367C39" w14:textId="77777777" w:rsidTr="00521AAA">
        <w:trPr>
          <w:jc w:val="center"/>
        </w:trPr>
        <w:tc>
          <w:tcPr>
            <w:tcW w:w="1985" w:type="dxa"/>
          </w:tcPr>
          <w:p w14:paraId="6548D0A3" w14:textId="7FD9C3A2" w:rsidR="00521AAA" w:rsidRPr="0063009C" w:rsidRDefault="00521AAA" w:rsidP="007E77D4">
            <w:pPr>
              <w:pStyle w:val="ListParagraph"/>
              <w:spacing w:before="100" w:beforeAutospacing="1" w:after="100" w:afterAutospacing="1"/>
              <w:ind w:left="0"/>
              <w:rPr>
                <w:rFonts w:ascii="Times New Roman" w:hAnsi="Times New Roman" w:cs="Times New Roman"/>
                <w:color w:val="1B1B1B"/>
                <w:sz w:val="20"/>
                <w:szCs w:val="20"/>
                <w:shd w:val="clear" w:color="auto" w:fill="FFFFFF"/>
              </w:rPr>
            </w:pPr>
            <w:r w:rsidRPr="00521AAA">
              <w:rPr>
                <w:rFonts w:ascii="Times New Roman" w:hAnsi="Times New Roman" w:cs="Times New Roman"/>
                <w:color w:val="1B1B1B"/>
                <w:sz w:val="20"/>
                <w:szCs w:val="20"/>
                <w:shd w:val="clear" w:color="auto" w:fill="FFFFFF"/>
              </w:rPr>
              <w:t xml:space="preserve">Dwarf date palm. (Phoenix </w:t>
            </w:r>
            <w:proofErr w:type="spellStart"/>
            <w:r w:rsidRPr="00521AAA">
              <w:rPr>
                <w:rFonts w:ascii="Times New Roman" w:hAnsi="Times New Roman" w:cs="Times New Roman"/>
                <w:color w:val="1B1B1B"/>
                <w:sz w:val="20"/>
                <w:szCs w:val="20"/>
                <w:shd w:val="clear" w:color="auto" w:fill="FFFFFF"/>
              </w:rPr>
              <w:t>roebelenii</w:t>
            </w:r>
            <w:proofErr w:type="spellEnd"/>
            <w:r w:rsidRPr="00521AAA">
              <w:rPr>
                <w:rFonts w:ascii="Times New Roman" w:hAnsi="Times New Roman" w:cs="Times New Roman"/>
                <w:color w:val="1B1B1B"/>
                <w:sz w:val="20"/>
                <w:szCs w:val="20"/>
                <w:shd w:val="clear" w:color="auto" w:fill="FFFFFF"/>
              </w:rPr>
              <w:t>)</w:t>
            </w:r>
          </w:p>
        </w:tc>
        <w:tc>
          <w:tcPr>
            <w:tcW w:w="1838" w:type="dxa"/>
          </w:tcPr>
          <w:p w14:paraId="7C39D19C" w14:textId="6C54F2F2" w:rsidR="00521AAA" w:rsidRPr="0063009C" w:rsidRDefault="00A81992"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1F914B8" wp14:editId="5E6E8F9B">
                  <wp:extent cx="962287" cy="10350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6515" cy="1050354"/>
                          </a:xfrm>
                          <a:prstGeom prst="rect">
                            <a:avLst/>
                          </a:prstGeom>
                        </pic:spPr>
                      </pic:pic>
                    </a:graphicData>
                  </a:graphic>
                </wp:inline>
              </w:drawing>
            </w:r>
          </w:p>
        </w:tc>
        <w:tc>
          <w:tcPr>
            <w:tcW w:w="3259" w:type="dxa"/>
          </w:tcPr>
          <w:p w14:paraId="577195FE" w14:textId="57A0CDB7"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Trichloroethylene.</w:t>
            </w:r>
          </w:p>
          <w:p w14:paraId="7D094A44" w14:textId="10187E83"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c>
          <w:tcPr>
            <w:tcW w:w="1372" w:type="dxa"/>
          </w:tcPr>
          <w:p w14:paraId="5273F969" w14:textId="0A140412" w:rsidR="00997110" w:rsidRPr="00C105F7" w:rsidRDefault="0092001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sidRPr="00C105F7">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&lt;EndNote&gt;&lt;Cite&gt;&lt;Author&gt;Claudio&lt;/Author&gt;&lt;Year&gt;2011&lt;/Year&gt;&lt;RecNum&gt;55&lt;/RecNum&gt;&lt;DisplayText&gt;&lt;style face="superscript"&gt;50&lt;/style&gt;&lt;/DisplayText&gt;&lt;record&gt;&lt;rec-number&gt;55&lt;/rec-number&gt;&lt;foreign-keys&gt;&lt;key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sidRPr="00C105F7">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50</w:t>
            </w:r>
            <w:r w:rsidRPr="00C105F7">
              <w:rPr>
                <w:rFonts w:ascii="Times New Roman" w:hAnsi="Times New Roman" w:cs="Times New Roman"/>
                <w:color w:val="1B1B1B"/>
                <w:sz w:val="20"/>
                <w:szCs w:val="20"/>
                <w:shd w:val="clear" w:color="auto" w:fill="FFFFFF"/>
              </w:rPr>
              <w:fldChar w:fldCharType="end"/>
            </w:r>
            <w:r w:rsidRPr="00C105F7">
              <w:rPr>
                <w:rFonts w:ascii="Times New Roman" w:hAnsi="Times New Roman" w:cs="Times New Roman"/>
                <w:color w:val="1B1B1B"/>
                <w:sz w:val="20"/>
                <w:szCs w:val="20"/>
                <w:shd w:val="clear" w:color="auto" w:fill="FFFFFF"/>
              </w:rPr>
              <w:t xml:space="preserve">, </w:t>
            </w:r>
            <w:r w:rsidR="00C105F7" w:rsidRPr="00C105F7">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&lt;EndNote&gt;&lt;Cite&gt;&lt;Author&gt;Kokogiannakis&lt;/Author&gt;&lt;Year&gt;2015&lt;/Year&gt;&lt;RecNum&gt;56&lt;/RecNum&gt;&lt;DisplayText&gt;&lt;style face="superscript"&gt;51&lt;/style&gt;&lt;/DisplayText&gt;&lt;record&gt;&lt;rec-number&gt;56&lt;/rec-number&gt;&lt;foreign-keys&gt;&lt;key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sidR="00C105F7" w:rsidRPr="00C105F7">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51</w:t>
            </w:r>
            <w:r w:rsidR="00C105F7" w:rsidRPr="00C105F7">
              <w:rPr>
                <w:rFonts w:ascii="Times New Roman" w:hAnsi="Times New Roman" w:cs="Times New Roman"/>
                <w:color w:val="1B1B1B"/>
                <w:sz w:val="20"/>
                <w:szCs w:val="20"/>
                <w:shd w:val="clear" w:color="auto" w:fill="FFFFFF"/>
              </w:rPr>
              <w:fldChar w:fldCharType="end"/>
            </w:r>
          </w:p>
          <w:p w14:paraId="5687AC5B" w14:textId="77777777" w:rsidR="00997110" w:rsidRDefault="00997110" w:rsidP="00272F76">
            <w:pPr>
              <w:pStyle w:val="ListParagraph"/>
              <w:spacing w:before="100" w:beforeAutospacing="1" w:after="100" w:afterAutospacing="1"/>
              <w:ind w:left="0"/>
              <w:jc w:val="both"/>
              <w:rPr>
                <w:rFonts w:ascii="Times New Roman" w:hAnsi="Times New Roman" w:cs="Times New Roman"/>
                <w:color w:val="1B1B1B"/>
                <w:sz w:val="20"/>
                <w:szCs w:val="20"/>
                <w:highlight w:val="yellow"/>
                <w:shd w:val="clear" w:color="auto" w:fill="FFFFFF"/>
              </w:rPr>
            </w:pPr>
          </w:p>
          <w:p w14:paraId="5B4D03B8"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449D336E"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4B1AEF6B"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68730292" w14:textId="77A64668"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3348E727" w14:textId="77777777" w:rsidTr="00521AAA">
        <w:trPr>
          <w:jc w:val="center"/>
        </w:trPr>
        <w:tc>
          <w:tcPr>
            <w:tcW w:w="1985" w:type="dxa"/>
          </w:tcPr>
          <w:p w14:paraId="3561EB49" w14:textId="7616B231"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English ivy (Hedera helix)</w:t>
            </w:r>
          </w:p>
        </w:tc>
        <w:tc>
          <w:tcPr>
            <w:tcW w:w="1838" w:type="dxa"/>
          </w:tcPr>
          <w:p w14:paraId="05741AD5" w14:textId="36FBCF87" w:rsidR="00521AAA" w:rsidRPr="0063009C" w:rsidRDefault="00801404" w:rsidP="005B06C7">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55537D8" wp14:editId="68476DB6">
                  <wp:extent cx="962025" cy="116776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68895" cy="1176104"/>
                          </a:xfrm>
                          <a:prstGeom prst="rect">
                            <a:avLst/>
                          </a:prstGeom>
                        </pic:spPr>
                      </pic:pic>
                    </a:graphicData>
                  </a:graphic>
                </wp:inline>
              </w:drawing>
            </w:r>
          </w:p>
        </w:tc>
        <w:tc>
          <w:tcPr>
            <w:tcW w:w="3259" w:type="dxa"/>
          </w:tcPr>
          <w:p w14:paraId="1F53A32B" w14:textId="512B4E9F" w:rsidR="00521AAA" w:rsidRPr="0063009C" w:rsidRDefault="00521AAA" w:rsidP="005B06C7">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Formaldehyde, Toluene and xylene, Ammonia and Hydrocarbon.</w:t>
            </w:r>
          </w:p>
          <w:p w14:paraId="03ED822B" w14:textId="66A76CBB"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c>
          <w:tcPr>
            <w:tcW w:w="1372" w:type="dxa"/>
          </w:tcPr>
          <w:p w14:paraId="6C836270"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64067B21" w14:textId="77777777" w:rsidR="000C6F36" w:rsidRDefault="000C6F36"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08D506F" w14:textId="520BE0DC" w:rsidR="000C6F36" w:rsidRDefault="00C105F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&lt;EndNote&gt;&lt;Cite&gt;&lt;Author&gt;Han&lt;/Author&gt;&lt;Year&gt;2020&lt;/Year&gt;&lt;RecNum&gt;11&lt;/RecNum&gt;&lt;DisplayText&gt;&lt;style face="superscript"&gt;10&lt;/style&gt;&lt;/DisplayText&gt;&lt;record&gt;&lt;rec-number&gt;11&lt;/rec-number&gt;&lt;foreign-keys&gt;&lt;key app="EN" db-id="dwdr0wwrbzzptmevws8xvsxyrdxpwa2sa2px" timestamp="1661080632"&gt;11&lt;/key&gt;&lt;/foreign-keys&gt;&lt;ref-type name="Journal Article"&gt;17&lt;/ref-type&gt;&lt;contributors&gt;&lt;authors&gt;&lt;author&gt;Han, Ke-Tsung&lt;/author&gt;&lt;author&gt;Ruan, Li-Wen &lt;/author&gt;&lt;/authors&gt;&lt;/contributors&gt;&lt;titles&gt;&lt;title&gt;Effects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10</w:t>
            </w:r>
            <w:r>
              <w:rPr>
                <w:rFonts w:ascii="Times New Roman" w:hAnsi="Times New Roman" w:cs="Times New Roman"/>
                <w:color w:val="1B1B1B"/>
                <w:sz w:val="20"/>
                <w:szCs w:val="20"/>
                <w:shd w:val="clear" w:color="auto" w:fill="FFFFFF"/>
              </w:rPr>
              <w:fldChar w:fldCharType="end"/>
            </w:r>
          </w:p>
          <w:p w14:paraId="49A753DB" w14:textId="40E80D20"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6B9329F5" w14:textId="77777777" w:rsidTr="00521AAA">
        <w:trPr>
          <w:jc w:val="center"/>
        </w:trPr>
        <w:tc>
          <w:tcPr>
            <w:tcW w:w="1985" w:type="dxa"/>
          </w:tcPr>
          <w:p w14:paraId="50CECD88" w14:textId="3B0E811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Spider plant (</w:t>
            </w:r>
            <w:proofErr w:type="spellStart"/>
            <w:r w:rsidRPr="00521AAA">
              <w:rPr>
                <w:rFonts w:ascii="Times New Roman" w:hAnsi="Times New Roman" w:cs="Times New Roman"/>
                <w:sz w:val="20"/>
                <w:szCs w:val="20"/>
              </w:rPr>
              <w:t>Chlorophytum</w:t>
            </w:r>
            <w:proofErr w:type="spellEnd"/>
            <w:r w:rsidRPr="00521AAA">
              <w:rPr>
                <w:rFonts w:ascii="Times New Roman" w:hAnsi="Times New Roman" w:cs="Times New Roman"/>
                <w:sz w:val="20"/>
                <w:szCs w:val="20"/>
              </w:rPr>
              <w:t xml:space="preserve"> </w:t>
            </w:r>
            <w:proofErr w:type="spellStart"/>
            <w:r w:rsidRPr="00521AAA">
              <w:rPr>
                <w:rFonts w:ascii="Times New Roman" w:hAnsi="Times New Roman" w:cs="Times New Roman"/>
                <w:sz w:val="20"/>
                <w:szCs w:val="20"/>
              </w:rPr>
              <w:t>comosum</w:t>
            </w:r>
            <w:proofErr w:type="spellEnd"/>
            <w:r w:rsidRPr="00521AAA">
              <w:rPr>
                <w:rFonts w:ascii="Times New Roman" w:hAnsi="Times New Roman" w:cs="Times New Roman"/>
                <w:sz w:val="20"/>
                <w:szCs w:val="20"/>
              </w:rPr>
              <w:t>)</w:t>
            </w:r>
          </w:p>
          <w:p w14:paraId="57291049" w14:textId="480A1F3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c>
          <w:tcPr>
            <w:tcW w:w="1838" w:type="dxa"/>
          </w:tcPr>
          <w:p w14:paraId="7FBE4CE4" w14:textId="6B60DB76" w:rsidR="00521AAA" w:rsidRPr="0063009C" w:rsidRDefault="008656A4"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DD036A6" wp14:editId="4B117B64">
                  <wp:extent cx="957057" cy="950614"/>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64308" cy="957816"/>
                          </a:xfrm>
                          <a:prstGeom prst="rect">
                            <a:avLst/>
                          </a:prstGeom>
                        </pic:spPr>
                      </pic:pic>
                    </a:graphicData>
                  </a:graphic>
                </wp:inline>
              </w:drawing>
            </w:r>
          </w:p>
        </w:tc>
        <w:tc>
          <w:tcPr>
            <w:tcW w:w="3259" w:type="dxa"/>
          </w:tcPr>
          <w:p w14:paraId="7A5D2B63" w14:textId="52361486"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Ozone, Toluene and xylene, Formaldehyde, Hydrocarbon</w:t>
            </w:r>
          </w:p>
          <w:p w14:paraId="2C411C27" w14:textId="635662BC" w:rsidR="00521AAA" w:rsidRPr="0063009C" w:rsidRDefault="00521AAA" w:rsidP="005B06C7">
            <w:pPr>
              <w:pStyle w:val="ListParagraph"/>
              <w:spacing w:before="100" w:beforeAutospacing="1" w:after="100" w:afterAutospacing="1"/>
              <w:ind w:left="0"/>
              <w:jc w:val="both"/>
              <w:rPr>
                <w:rFonts w:ascii="Times New Roman" w:hAnsi="Times New Roman" w:cs="Times New Roman"/>
                <w:sz w:val="20"/>
                <w:szCs w:val="20"/>
              </w:rPr>
            </w:pPr>
          </w:p>
        </w:tc>
        <w:tc>
          <w:tcPr>
            <w:tcW w:w="1372" w:type="dxa"/>
          </w:tcPr>
          <w:p w14:paraId="120E9AC0"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3781691F" w14:textId="46CF73DE" w:rsidR="001A1700" w:rsidRDefault="004D3E77"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r>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&lt;EndNote&gt;&lt;Cite&gt;&lt;Author&gt;Wolverton&lt;/Author&gt;&lt;Year&gt;1984&lt;/Year&gt;&lt;RecNum&gt;61&lt;/RecNum&gt;&lt;DisplayText&gt;&lt;style face="superscript"&gt;52&lt;/style&gt;&lt;/DisplayText&gt;&lt;record&gt;&lt;rec-number&gt;61&lt;/rec-number&gt;&lt;foreign-keys&gt;&lt;key app="EN" db-id="dwdr0wwrbzzptmevws8xvsxyrdxpwa2sa2px" timestamp="1661217013"&gt;61&lt;/key&gt;&lt;/foreign-keys&gt;&lt;ref-type name="Journal Article"&gt;17&lt;/ref-type&gt;&lt;contributors&gt;&lt;authors&gt;&lt;author&gt;Wolverton, Bill C&lt;/author&gt;&lt;author&gt;McDonald, Rebecca C&lt;/author&gt;&lt;author&gt;Watkins, EA_&lt;/author&gt;&lt;/authors&gt;&lt;/contributors&gt;&lt;titles&gt;&lt;title&gt;Foliage plants for removing indoor air pollutants from energy-efficient homes&lt;/title&gt;&lt;secondary-title&gt;J Economic Botany&lt;/secondary-title&gt;&lt;/titles&gt;&lt;periodical&gt;&lt;full-title&gt;J Economic Botany&lt;/full-title&gt;&lt;/periodical&gt;&lt;pages&gt;224-228&lt;/pages&gt;&lt;volume&gt;38&lt;/volume&gt;&lt;number&gt;2&lt;/number&gt;&lt;dates&gt;&lt;year&gt;1984&lt;/year&gt;&lt;/dates&gt;&lt;isbn&gt;1874-9364&lt;/isbn&gt;&lt;urls&gt;&lt;/urls&gt;&lt;/record&gt;&lt;/Cite&gt;&lt;/EndNote&gt;</w:instrText>
            </w:r>
            <w:r>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52</w:t>
            </w:r>
            <w:r>
              <w:rPr>
                <w:rFonts w:ascii="Times New Roman" w:hAnsi="Times New Roman" w:cs="Times New Roman"/>
                <w:color w:val="1B1B1B"/>
                <w:sz w:val="20"/>
                <w:szCs w:val="20"/>
                <w:shd w:val="clear" w:color="auto" w:fill="FFFFFF"/>
              </w:rPr>
              <w:fldChar w:fldCharType="end"/>
            </w:r>
            <w:r>
              <w:rPr>
                <w:rFonts w:ascii="Times New Roman" w:hAnsi="Times New Roman" w:cs="Times New Roman"/>
                <w:color w:val="1B1B1B"/>
                <w:sz w:val="20"/>
                <w:szCs w:val="20"/>
                <w:shd w:val="clear" w:color="auto" w:fill="FFFFFF"/>
              </w:rPr>
              <w:t xml:space="preserve">, </w:t>
            </w:r>
            <w:r w:rsidR="004907BA">
              <w:rPr>
                <w:rFonts w:ascii="Times New Roman" w:hAnsi="Times New Roman" w:cs="Times New Roman"/>
                <w:color w:val="1B1B1B"/>
                <w:sz w:val="20"/>
                <w:szCs w:val="20"/>
                <w:shd w:val="clear" w:color="auto" w:fill="FFFFFF"/>
              </w:rPr>
              <w:fldChar w:fldCharType="begin"/>
            </w:r>
            <w:r w:rsidR="000D108C">
              <w:rPr>
                <w:rFonts w:ascii="Times New Roman" w:hAnsi="Times New Roman" w:cs="Times New Roman"/>
                <w:color w:val="1B1B1B"/>
                <w:sz w:val="20"/>
                <w:szCs w:val="20"/>
                <w:shd w:val="clear" w:color="auto" w:fill="FFFFFF"/>
              </w:rPr>
              <w:instrText xml:space="preserve"> ADDIN EN.CITE &lt;EndNote&gt;&lt;Cite&gt;&lt;Author&gt;Papinchak&lt;/Author&gt;&lt;Year&gt;2009&lt;/Year&gt;&lt;RecNum&gt;62&lt;/RecNum&gt;&lt;DisplayText&gt;&lt;style face="superscript"&gt;53&lt;/style&gt;&lt;/DisplayText&gt;&lt;record&gt;&lt;rec-number&gt;62&lt;/rec-number&gt;&lt;foreign-keys&gt;&lt;key app="EN" db-id="dwdr0wwrbzzptmevws8xvsxyrdxpwa2sa2px" timestamp="1661217113"&gt;62&lt;/key&gt;&lt;/foreign-keys&gt;&lt;ref-type name="Journal Article"&gt;17&lt;/ref-type&gt;&lt;contributors&gt;&lt;authors&gt;&lt;author&gt;Papinchak, Heather L&lt;/author&gt;&lt;author&gt;Holcomb, E Jay&lt;/author&gt;&lt;author&gt;Best, Teodora Orendovici&lt;/author&gt;&lt;author&gt;Decoteau, Dennis R &lt;/author&gt;&lt;/authors&gt;&lt;/contributors&gt;&lt;titles&gt;&lt;title&gt;Effectiveness of houseplants in reducing the indoor air pollutant ozone&lt;/title&gt;&lt;secondary-title&gt;J HortTechnology&lt;/secondary-title&gt;&lt;/titles&gt;&lt;periodical&gt;&lt;full-title&gt;J HortTechnology&lt;/full-title&gt;&lt;/periodical&gt;&lt;pages&gt;286-290&lt;/pages&gt;&lt;volume&gt;19&lt;/volume&gt;&lt;number&gt;2&lt;/number&gt;&lt;dates&gt;&lt;year&gt;2009&lt;/year&gt;&lt;/dates&gt;&lt;isbn&gt;1943-7714&lt;/isbn&gt;&lt;urls&gt;&lt;/urls&gt;&lt;/record&gt;&lt;/Cite&gt;&lt;/EndNote&gt;</w:instrText>
            </w:r>
            <w:r w:rsidR="004907BA">
              <w:rPr>
                <w:rFonts w:ascii="Times New Roman" w:hAnsi="Times New Roman" w:cs="Times New Roman"/>
                <w:color w:val="1B1B1B"/>
                <w:sz w:val="20"/>
                <w:szCs w:val="20"/>
                <w:shd w:val="clear" w:color="auto" w:fill="FFFFFF"/>
              </w:rPr>
              <w:fldChar w:fldCharType="separate"/>
            </w:r>
            <w:r w:rsidR="000D108C" w:rsidRPr="000D108C">
              <w:rPr>
                <w:rFonts w:ascii="Times New Roman" w:hAnsi="Times New Roman" w:cs="Times New Roman"/>
                <w:noProof/>
                <w:color w:val="1B1B1B"/>
                <w:sz w:val="20"/>
                <w:szCs w:val="20"/>
                <w:shd w:val="clear" w:color="auto" w:fill="FFFFFF"/>
                <w:vertAlign w:val="superscript"/>
              </w:rPr>
              <w:t>53</w:t>
            </w:r>
            <w:r w:rsidR="004907BA">
              <w:rPr>
                <w:rFonts w:ascii="Times New Roman" w:hAnsi="Times New Roman" w:cs="Times New Roman"/>
                <w:color w:val="1B1B1B"/>
                <w:sz w:val="20"/>
                <w:szCs w:val="20"/>
                <w:shd w:val="clear" w:color="auto" w:fill="FFFFFF"/>
              </w:rPr>
              <w:fldChar w:fldCharType="end"/>
            </w:r>
          </w:p>
          <w:p w14:paraId="001B62F9"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54EF5CC1" w14:textId="77777777" w:rsidR="001A1700" w:rsidRDefault="001A1700"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p w14:paraId="58E1DAC9" w14:textId="214C5C85" w:rsidR="00521AAA" w:rsidRPr="0063009C" w:rsidRDefault="00521AAA" w:rsidP="00272F76">
            <w:pPr>
              <w:pStyle w:val="ListParagraph"/>
              <w:spacing w:before="100" w:beforeAutospacing="1" w:after="100" w:afterAutospacing="1"/>
              <w:ind w:left="0"/>
              <w:jc w:val="both"/>
              <w:rPr>
                <w:rFonts w:ascii="Times New Roman" w:hAnsi="Times New Roman" w:cs="Times New Roman"/>
                <w:color w:val="1B1B1B"/>
                <w:sz w:val="20"/>
                <w:szCs w:val="20"/>
                <w:shd w:val="clear" w:color="auto" w:fill="FFFFFF"/>
              </w:rPr>
            </w:pPr>
          </w:p>
        </w:tc>
      </w:tr>
      <w:tr w:rsidR="00521AAA" w14:paraId="00D82AF4" w14:textId="77777777" w:rsidTr="00521AAA">
        <w:trPr>
          <w:jc w:val="center"/>
        </w:trPr>
        <w:tc>
          <w:tcPr>
            <w:tcW w:w="1985" w:type="dxa"/>
          </w:tcPr>
          <w:p w14:paraId="5C7426E0" w14:textId="4621BD5A" w:rsidR="00521AAA" w:rsidRPr="0063009C" w:rsidRDefault="008B0C79" w:rsidP="00272F76">
            <w:pPr>
              <w:pStyle w:val="ListParagraph"/>
              <w:spacing w:before="100" w:beforeAutospacing="1" w:after="100" w:afterAutospacing="1"/>
              <w:ind w:left="0"/>
              <w:jc w:val="both"/>
              <w:rPr>
                <w:rFonts w:ascii="Times New Roman" w:hAnsi="Times New Roman" w:cs="Times New Roman"/>
                <w:sz w:val="20"/>
                <w:szCs w:val="20"/>
              </w:rPr>
            </w:pPr>
            <w:r w:rsidRPr="00521AAA">
              <w:rPr>
                <w:rFonts w:ascii="Times New Roman" w:hAnsi="Times New Roman" w:cs="Times New Roman"/>
                <w:sz w:val="20"/>
                <w:szCs w:val="20"/>
              </w:rPr>
              <w:t xml:space="preserve"> </w:t>
            </w:r>
            <w:r w:rsidR="00521AAA" w:rsidRPr="00521AAA">
              <w:rPr>
                <w:rFonts w:ascii="Times New Roman" w:hAnsi="Times New Roman" w:cs="Times New Roman"/>
                <w:sz w:val="20"/>
                <w:szCs w:val="20"/>
              </w:rPr>
              <w:t>(</w:t>
            </w:r>
            <w:proofErr w:type="spellStart"/>
            <w:r w:rsidR="00521AAA" w:rsidRPr="00521AAA">
              <w:rPr>
                <w:rFonts w:ascii="Times New Roman" w:hAnsi="Times New Roman" w:cs="Times New Roman"/>
                <w:sz w:val="20"/>
                <w:szCs w:val="20"/>
              </w:rPr>
              <w:t>Epipremnum</w:t>
            </w:r>
            <w:proofErr w:type="spellEnd"/>
            <w:r w:rsidR="00521AAA" w:rsidRPr="00521AAA">
              <w:rPr>
                <w:rFonts w:ascii="Times New Roman" w:hAnsi="Times New Roman" w:cs="Times New Roman"/>
                <w:sz w:val="20"/>
                <w:szCs w:val="20"/>
              </w:rPr>
              <w:t xml:space="preserve"> </w:t>
            </w:r>
            <w:proofErr w:type="spellStart"/>
            <w:r w:rsidR="00521AAA" w:rsidRPr="00521AAA">
              <w:rPr>
                <w:rFonts w:ascii="Times New Roman" w:hAnsi="Times New Roman" w:cs="Times New Roman"/>
                <w:sz w:val="20"/>
                <w:szCs w:val="20"/>
              </w:rPr>
              <w:t>aureum</w:t>
            </w:r>
            <w:proofErr w:type="spellEnd"/>
            <w:r w:rsidR="00521AAA" w:rsidRPr="00521AAA">
              <w:rPr>
                <w:rFonts w:ascii="Times New Roman" w:hAnsi="Times New Roman" w:cs="Times New Roman"/>
                <w:sz w:val="20"/>
                <w:szCs w:val="20"/>
              </w:rPr>
              <w:t>)</w:t>
            </w:r>
          </w:p>
        </w:tc>
        <w:tc>
          <w:tcPr>
            <w:tcW w:w="1838" w:type="dxa"/>
          </w:tcPr>
          <w:p w14:paraId="788301F6" w14:textId="242ACC9E" w:rsidR="00521AAA" w:rsidRPr="0063009C" w:rsidRDefault="00E10DF2" w:rsidP="0063009C">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F89335" wp14:editId="38339ED6">
                  <wp:extent cx="876300" cy="966641"/>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9">
                            <a:extLst>
                              <a:ext uri="{28A0092B-C50C-407E-A947-70E740481C1C}">
                                <a14:useLocalDpi xmlns:a14="http://schemas.microsoft.com/office/drawing/2010/main" val="0"/>
                              </a:ext>
                            </a:extLst>
                          </a:blip>
                          <a:stretch>
                            <a:fillRect/>
                          </a:stretch>
                        </pic:blipFill>
                        <pic:spPr>
                          <a:xfrm>
                            <a:off x="0" y="0"/>
                            <a:ext cx="884196" cy="975352"/>
                          </a:xfrm>
                          <a:prstGeom prst="rect">
                            <a:avLst/>
                          </a:prstGeom>
                        </pic:spPr>
                      </pic:pic>
                    </a:graphicData>
                  </a:graphic>
                </wp:inline>
              </w:drawing>
            </w:r>
          </w:p>
        </w:tc>
        <w:tc>
          <w:tcPr>
            <w:tcW w:w="3259" w:type="dxa"/>
          </w:tcPr>
          <w:p w14:paraId="12319C3D" w14:textId="4298BC77" w:rsidR="00521AAA" w:rsidRPr="0063009C" w:rsidRDefault="00521AAA" w:rsidP="0063009C">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T</w:t>
            </w:r>
            <w:r>
              <w:rPr>
                <w:rFonts w:ascii="Times New Roman" w:hAnsi="Times New Roman" w:cs="Times New Roman"/>
                <w:sz w:val="20"/>
                <w:szCs w:val="20"/>
              </w:rPr>
              <w:t>oluene and xylene, Formaldehyde, T</w:t>
            </w:r>
            <w:r w:rsidRPr="0063009C">
              <w:rPr>
                <w:rFonts w:ascii="Times New Roman" w:hAnsi="Times New Roman" w:cs="Times New Roman"/>
                <w:sz w:val="20"/>
                <w:szCs w:val="20"/>
              </w:rPr>
              <w:t>richloroethylene and carbon monoxide.</w:t>
            </w:r>
          </w:p>
        </w:tc>
        <w:tc>
          <w:tcPr>
            <w:tcW w:w="1372" w:type="dxa"/>
          </w:tcPr>
          <w:p w14:paraId="14439C84" w14:textId="3FC8E435" w:rsidR="00521AAA" w:rsidRPr="0063009C" w:rsidRDefault="008B0C79" w:rsidP="004D3E77">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&lt;EndNote&gt;&lt;Cite&gt;&lt;Author&gt;NATH&lt;/Author&gt;&lt;Year&gt;2022&lt;/Year&gt;&lt;RecNum&gt;63&lt;/RecNum&gt;&lt;DisplayText&gt;&lt;style face="superscript"&gt;54&lt;/style&gt;&lt;/DisplayText&gt;&lt;record&gt;&lt;rec-number&gt;63&lt;/rec-number&gt;&lt;foreign-keys&gt;&lt;key app="EN" db-id="dwdr0wwrbzzptmevws8xvsxyrdxpwa2sa2px" timestamp="1661217319"&gt;63&lt;/key&gt;&lt;/foreign-keys&gt;&lt;ref-type name="Journal Article"&gt;17&lt;/ref-type&gt;&lt;contributors&gt;&lt;authors&gt;&lt;author&gt;NATH, DR SANJEEB KUMAR&lt;/author&gt;&lt;/authors&gt;&lt;/contributors&gt;&lt;titles&gt;&lt;title&gt;Common Indoor Plants to Purify Indoor Air Pollution in Assam, India: a Review&lt;/title&gt;&lt;secondary-title&gt;J ENVIRONMENT CONSERVATION, CHALLENGES THREATS CONSERVATION OF BIODIVERSITY &lt;/secondary-title&gt;&lt;/titles&gt;&lt;periodical&gt;&lt;full-title&gt;J ENVIRONMENT CONSERVATION, CHALLENGES THREATS CONSERVATION OF BIODIVERSITY&lt;/full-title&gt;&lt;/periodical&gt;&lt;pages&gt;123&lt;/pages&gt;&lt;volume&gt;2&lt;/volume&gt;&lt;dates&gt;&lt;year&gt;2022&lt;/year&gt;&lt;/dates&gt;&lt;isbn&gt;9394766049&lt;/isbn&gt;&lt;urls&gt;&lt;/urls&gt;&lt;/record&gt;&lt;/Cite&gt;&lt;/EndNote&gt;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54</w:t>
            </w:r>
            <w:r>
              <w:rPr>
                <w:rFonts w:ascii="Times New Roman" w:hAnsi="Times New Roman" w:cs="Times New Roman"/>
                <w:sz w:val="20"/>
                <w:szCs w:val="20"/>
              </w:rPr>
              <w:fldChar w:fldCharType="end"/>
            </w:r>
          </w:p>
        </w:tc>
      </w:tr>
      <w:tr w:rsidR="00521AAA" w14:paraId="2B59F9F2" w14:textId="77777777" w:rsidTr="00521AAA">
        <w:trPr>
          <w:jc w:val="center"/>
        </w:trPr>
        <w:tc>
          <w:tcPr>
            <w:tcW w:w="1985" w:type="dxa"/>
          </w:tcPr>
          <w:p w14:paraId="0CEC2796" w14:textId="4836669A" w:rsidR="00521AAA" w:rsidRPr="00521AAA" w:rsidRDefault="00521AAA" w:rsidP="001B433B">
            <w:pPr>
              <w:pStyle w:val="Heading3"/>
              <w:shd w:val="clear" w:color="auto" w:fill="FFFFFF"/>
              <w:spacing w:before="0" w:beforeAutospacing="0" w:after="0" w:afterAutospacing="0"/>
              <w:textAlignment w:val="baseline"/>
              <w:outlineLvl w:val="2"/>
              <w:rPr>
                <w:rFonts w:eastAsiaTheme="minorHAnsi"/>
                <w:b w:val="0"/>
                <w:sz w:val="20"/>
                <w:szCs w:val="20"/>
                <w:lang w:eastAsia="en-US"/>
              </w:rPr>
            </w:pPr>
            <w:r w:rsidRPr="00521AAA">
              <w:rPr>
                <w:rFonts w:eastAsiaTheme="minorHAnsi"/>
                <w:b w:val="0"/>
                <w:sz w:val="20"/>
                <w:szCs w:val="20"/>
                <w:lang w:eastAsia="en-US"/>
              </w:rPr>
              <w:t xml:space="preserve">Chinese Evergreen (Aglaonema </w:t>
            </w:r>
            <w:proofErr w:type="spellStart"/>
            <w:r w:rsidRPr="00521AAA">
              <w:rPr>
                <w:rFonts w:eastAsiaTheme="minorHAnsi"/>
                <w:b w:val="0"/>
                <w:sz w:val="20"/>
                <w:szCs w:val="20"/>
                <w:lang w:eastAsia="en-US"/>
              </w:rPr>
              <w:t>modestum</w:t>
            </w:r>
            <w:proofErr w:type="spellEnd"/>
            <w:r w:rsidRPr="00521AAA">
              <w:rPr>
                <w:rFonts w:eastAsiaTheme="minorHAnsi"/>
                <w:b w:val="0"/>
                <w:sz w:val="20"/>
                <w:szCs w:val="20"/>
                <w:lang w:eastAsia="en-US"/>
              </w:rPr>
              <w:t>)</w:t>
            </w:r>
          </w:p>
          <w:p w14:paraId="1F039913" w14:textId="6A00CAF9" w:rsidR="00521AAA" w:rsidRPr="0063009C" w:rsidRDefault="00521AAA" w:rsidP="002B78B9">
            <w:pPr>
              <w:pStyle w:val="NormalWeb"/>
              <w:shd w:val="clear" w:color="auto" w:fill="FFFFFF"/>
              <w:spacing w:before="0" w:beforeAutospacing="0" w:after="0" w:afterAutospacing="0"/>
              <w:textAlignment w:val="baseline"/>
              <w:rPr>
                <w:sz w:val="20"/>
                <w:szCs w:val="20"/>
              </w:rPr>
            </w:pPr>
          </w:p>
        </w:tc>
        <w:tc>
          <w:tcPr>
            <w:tcW w:w="1838" w:type="dxa"/>
          </w:tcPr>
          <w:p w14:paraId="75C40618" w14:textId="17402A34" w:rsidR="00521AAA" w:rsidRPr="00211A62" w:rsidRDefault="007D3760" w:rsidP="00AE5FFB">
            <w:pPr>
              <w:pStyle w:val="ListParagraph"/>
              <w:spacing w:before="100" w:beforeAutospacing="1" w:after="100" w:afterAutospacing="1"/>
              <w:ind w:left="0"/>
              <w:jc w:val="both"/>
              <w:rPr>
                <w:rFonts w:ascii="Times New Roman" w:hAnsi="Times New Roman" w:cs="Times New Roman"/>
                <w:bCs/>
                <w:color w:val="202124"/>
                <w:sz w:val="20"/>
                <w:szCs w:val="20"/>
                <w:shd w:val="clear" w:color="auto" w:fill="FFFFFF"/>
              </w:rPr>
            </w:pPr>
            <w:r>
              <w:rPr>
                <w:rFonts w:ascii="Times New Roman" w:hAnsi="Times New Roman" w:cs="Times New Roman"/>
                <w:bCs/>
                <w:noProof/>
                <w:color w:val="202124"/>
                <w:sz w:val="20"/>
                <w:szCs w:val="20"/>
                <w:shd w:val="clear" w:color="auto" w:fill="FFFFFF"/>
              </w:rPr>
              <w:drawing>
                <wp:inline distT="0" distB="0" distL="0" distR="0" wp14:anchorId="139FCD42" wp14:editId="6D2D99E4">
                  <wp:extent cx="755650" cy="840467"/>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0">
                            <a:extLst>
                              <a:ext uri="{28A0092B-C50C-407E-A947-70E740481C1C}">
                                <a14:useLocalDpi xmlns:a14="http://schemas.microsoft.com/office/drawing/2010/main" val="0"/>
                              </a:ext>
                            </a:extLst>
                          </a:blip>
                          <a:stretch>
                            <a:fillRect/>
                          </a:stretch>
                        </pic:blipFill>
                        <pic:spPr>
                          <a:xfrm>
                            <a:off x="0" y="0"/>
                            <a:ext cx="762245" cy="847802"/>
                          </a:xfrm>
                          <a:prstGeom prst="rect">
                            <a:avLst/>
                          </a:prstGeom>
                        </pic:spPr>
                      </pic:pic>
                    </a:graphicData>
                  </a:graphic>
                </wp:inline>
              </w:drawing>
            </w:r>
          </w:p>
        </w:tc>
        <w:tc>
          <w:tcPr>
            <w:tcW w:w="3259" w:type="dxa"/>
          </w:tcPr>
          <w:p w14:paraId="69F1F9A5" w14:textId="6861D6F6" w:rsidR="00521AAA" w:rsidRPr="00211A62"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bCs/>
                <w:color w:val="202124"/>
                <w:sz w:val="20"/>
                <w:szCs w:val="20"/>
                <w:shd w:val="clear" w:color="auto" w:fill="FFFFFF"/>
              </w:rPr>
              <w:t>F</w:t>
            </w:r>
            <w:r w:rsidR="00521AAA" w:rsidRPr="00211A62">
              <w:rPr>
                <w:rFonts w:ascii="Times New Roman" w:hAnsi="Times New Roman" w:cs="Times New Roman"/>
                <w:bCs/>
                <w:color w:val="202124"/>
                <w:sz w:val="20"/>
                <w:szCs w:val="20"/>
                <w:shd w:val="clear" w:color="auto" w:fill="FFFFFF"/>
              </w:rPr>
              <w:t>ormaldehyde and benzene</w:t>
            </w:r>
          </w:p>
        </w:tc>
        <w:tc>
          <w:tcPr>
            <w:tcW w:w="1372" w:type="dxa"/>
          </w:tcPr>
          <w:p w14:paraId="051F1C9E"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460631C3" w14:textId="1C277128" w:rsidR="001A1700" w:rsidRDefault="003E04B6"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&lt;EndNote&gt;&lt;Cite&gt;&lt;Author&gt;Kyi&lt;/Author&gt;&lt;Year&gt;2020&lt;/Year&gt;&lt;RecNum&gt;64&lt;/RecNum&gt;&lt;DisplayText&gt;&lt;style face="superscript"&gt;55&lt;/style&gt;&lt;/DisplayText&gt;&lt;record&gt;&lt;rec-number&gt;64&lt;/rec-number&gt;&lt;foreign-keys&gt;&lt;key app="EN" db-id="dwdr0wwrbzzptmevws8xvsxyrdxpwa2sa2px" timestamp="1661218139"&gt;64&lt;/key&gt;&lt;/foreign-keys&gt;&lt;ref-type name="Journal Article"&gt;17&lt;/ref-type&gt;&lt;contributors&gt;&lt;authors&gt;&lt;author&gt;Kyi, Lai Lai &lt;/author&gt;&lt;/authors&gt;&lt;/contributors&gt;&lt;titles&gt;&lt;title&gt;STUDY ON SOME OXYGEN BOMB PLANTS FOR INDOOR AIR POLLUTION ABATEMENT&lt;/title&gt;&lt;secondary-title&gt;3 rd Myanmar Korea Conference Research Journal&lt;/secondary-title&gt;&lt;/titles&gt;&lt;periodical&gt;&lt;full-title&gt;3 rd Myanmar Korea Conference Research Journal&lt;/full-title&gt;&lt;/periodical&gt;&lt;pages&gt;395-402&lt;/pages&gt;&lt;volume&gt;3&lt;/volume&gt;&lt;dates&gt;&lt;year&gt;2020&lt;/year&gt;&lt;/dates&gt;&lt;urls&gt;&lt;/urls&gt;&lt;/record&gt;&lt;/Cite&gt;&lt;/EndNote&gt;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55</w:t>
            </w:r>
            <w:r>
              <w:rPr>
                <w:rFonts w:ascii="Times New Roman" w:hAnsi="Times New Roman" w:cs="Times New Roman"/>
                <w:sz w:val="20"/>
                <w:szCs w:val="20"/>
              </w:rPr>
              <w:fldChar w:fldCharType="end"/>
            </w:r>
          </w:p>
          <w:p w14:paraId="03032974" w14:textId="57F3C158"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14873A42" w14:textId="77777777" w:rsidTr="00521AAA">
        <w:trPr>
          <w:jc w:val="center"/>
        </w:trPr>
        <w:tc>
          <w:tcPr>
            <w:tcW w:w="1985" w:type="dxa"/>
          </w:tcPr>
          <w:p w14:paraId="7E2E6597" w14:textId="2F7A80C2" w:rsidR="00521AAA" w:rsidRPr="0063009C" w:rsidRDefault="00521AAA" w:rsidP="002B78B9">
            <w:pPr>
              <w:pStyle w:val="NormalWeb"/>
              <w:shd w:val="clear" w:color="auto" w:fill="FFFFFF"/>
              <w:spacing w:before="0" w:beforeAutospacing="0" w:after="0" w:afterAutospacing="0"/>
              <w:textAlignment w:val="baseline"/>
              <w:rPr>
                <w:rFonts w:eastAsiaTheme="minorHAnsi"/>
                <w:sz w:val="20"/>
                <w:szCs w:val="20"/>
                <w:lang w:eastAsia="en-US"/>
              </w:rPr>
            </w:pPr>
            <w:r w:rsidRPr="00521AAA">
              <w:rPr>
                <w:rFonts w:eastAsiaTheme="minorHAnsi"/>
                <w:sz w:val="20"/>
                <w:szCs w:val="20"/>
                <w:lang w:eastAsia="en-US"/>
              </w:rPr>
              <w:t xml:space="preserve">Gerbera Daisy or Gerbera </w:t>
            </w:r>
            <w:proofErr w:type="spellStart"/>
            <w:r w:rsidRPr="00521AAA">
              <w:rPr>
                <w:rFonts w:eastAsiaTheme="minorHAnsi"/>
                <w:sz w:val="20"/>
                <w:szCs w:val="20"/>
                <w:lang w:eastAsia="en-US"/>
              </w:rPr>
              <w:t>jamesonii</w:t>
            </w:r>
            <w:proofErr w:type="spellEnd"/>
          </w:p>
        </w:tc>
        <w:tc>
          <w:tcPr>
            <w:tcW w:w="1838" w:type="dxa"/>
          </w:tcPr>
          <w:p w14:paraId="0FE1C046" w14:textId="13DCB6F0" w:rsidR="00521AAA" w:rsidRPr="0063009C" w:rsidRDefault="000D58B2"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562C418" wp14:editId="4AB3C285">
                  <wp:extent cx="755654" cy="697117"/>
                  <wp:effectExtent l="0" t="0" r="635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63308" cy="704178"/>
                          </a:xfrm>
                          <a:prstGeom prst="rect">
                            <a:avLst/>
                          </a:prstGeom>
                        </pic:spPr>
                      </pic:pic>
                    </a:graphicData>
                  </a:graphic>
                </wp:inline>
              </w:drawing>
            </w:r>
          </w:p>
        </w:tc>
        <w:tc>
          <w:tcPr>
            <w:tcW w:w="3259" w:type="dxa"/>
          </w:tcPr>
          <w:p w14:paraId="70CD8535" w14:textId="3AC390E6"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B</w:t>
            </w:r>
            <w:r w:rsidR="00521AAA" w:rsidRPr="0063009C">
              <w:rPr>
                <w:rFonts w:ascii="Times New Roman" w:hAnsi="Times New Roman" w:cs="Times New Roman"/>
                <w:sz w:val="20"/>
                <w:szCs w:val="20"/>
              </w:rPr>
              <w:t>enzene</w:t>
            </w:r>
          </w:p>
        </w:tc>
        <w:tc>
          <w:tcPr>
            <w:tcW w:w="1372" w:type="dxa"/>
          </w:tcPr>
          <w:p w14:paraId="05F92B67"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5A5CB0CE" w14:textId="0CFF0CF3" w:rsidR="002B60A4" w:rsidRDefault="0051754D"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&lt;EndNote&gt;&lt;Cite&gt;&lt;Author&gt;Sharma&lt;/Author&gt;&lt;Year&gt;2019&lt;/Year&gt;&lt;RecNum&gt;65&lt;/RecNum&gt;&lt;DisplayText&gt;&lt;style face="superscript"&gt;56&lt;/style&gt;&lt;/DisplayText&gt;&lt;record&gt;&lt;rec-number&gt;65&lt;/rec-number&gt;&lt;foreign-keys&gt;&lt;key app="EN" db-id="dwdr0wwrbzzptmevws8xvsxyrdxpwa2sa2px" timestamp="1661218836"&gt;65&lt;/key&gt;&lt;/foreign-keys&gt;&lt;ref-type name="Journal Article"&gt;17&lt;/ref-type&gt;&lt;contributors&gt;&lt;authors&gt;&lt;author&gt;Sharma, Pinky&lt;/author&gt;&lt;author&gt;Toma, PC&lt;/author&gt;&lt;author&gt;Chapadgaonkar, Shilpa S &lt;/author&gt;&lt;/authors&gt;&lt;/contributors&gt;&lt;titles&gt;&lt;title&gt;Phytoremediation of indoor pollution-a mini review&lt;/title&gt;&lt;secondary-title&gt;J World Journal of Pharmaceutical Research&lt;/secondary-title&gt;&lt;/titles&gt;&lt;periodical&gt;&lt;full-title&gt;J World Journal of Pharmaceutical Research&lt;/full-title&gt;&lt;/periodical&gt;&lt;pages&gt;2136-2143&lt;/pages&gt;&lt;volume&gt;8&lt;/volume&gt;&lt;number&gt;7&lt;/number&gt;&lt;dates&gt;&lt;year&gt;2019&lt;/year&gt;&lt;/dates&gt;&lt;urls&gt;&lt;/urls&gt;&lt;/record&gt;&lt;/Cite&gt;&lt;/EndNote&gt;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56</w:t>
            </w:r>
            <w:r>
              <w:rPr>
                <w:rFonts w:ascii="Times New Roman" w:hAnsi="Times New Roman" w:cs="Times New Roman"/>
                <w:sz w:val="20"/>
                <w:szCs w:val="20"/>
              </w:rPr>
              <w:fldChar w:fldCharType="end"/>
            </w:r>
          </w:p>
          <w:p w14:paraId="2867E283"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77C3EF0" w14:textId="3D4D41A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47C6E2ED" w14:textId="77777777" w:rsidTr="00521AAA">
        <w:trPr>
          <w:jc w:val="center"/>
        </w:trPr>
        <w:tc>
          <w:tcPr>
            <w:tcW w:w="1985" w:type="dxa"/>
          </w:tcPr>
          <w:p w14:paraId="4882C9FF" w14:textId="7325E507" w:rsidR="00521AAA" w:rsidRPr="00521AAA" w:rsidRDefault="00521AAA" w:rsidP="00195365">
            <w:pPr>
              <w:pStyle w:val="Heading3"/>
              <w:shd w:val="clear" w:color="auto" w:fill="FFFFFF"/>
              <w:spacing w:before="0" w:beforeAutospacing="0" w:after="0" w:afterAutospacing="0"/>
              <w:textAlignment w:val="baseline"/>
              <w:outlineLvl w:val="2"/>
              <w:rPr>
                <w:rFonts w:eastAsiaTheme="minorHAnsi"/>
                <w:b w:val="0"/>
                <w:sz w:val="20"/>
                <w:szCs w:val="20"/>
                <w:lang w:eastAsia="en-US"/>
              </w:rPr>
            </w:pPr>
            <w:r w:rsidRPr="00521AAA">
              <w:rPr>
                <w:rFonts w:eastAsiaTheme="minorHAnsi"/>
                <w:b w:val="0"/>
                <w:sz w:val="20"/>
                <w:szCs w:val="20"/>
                <w:lang w:eastAsia="en-US"/>
              </w:rPr>
              <w:t>Dragon Tree or Dracaena marginata</w:t>
            </w:r>
          </w:p>
          <w:p w14:paraId="5E46394F" w14:textId="40F0D694" w:rsidR="00521AAA" w:rsidRPr="0063009C" w:rsidRDefault="00521AAA" w:rsidP="00211A62">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4A3C9D9A" w14:textId="2B2CEA66" w:rsidR="00521AAA" w:rsidRPr="0063009C" w:rsidRDefault="00D17134"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noProof/>
                <w:color w:val="202124"/>
                <w:sz w:val="20"/>
                <w:szCs w:val="20"/>
                <w:shd w:val="clear" w:color="auto" w:fill="FFFFFF"/>
              </w:rPr>
              <w:drawing>
                <wp:inline distT="0" distB="0" distL="0" distR="0" wp14:anchorId="752912AF" wp14:editId="06641252">
                  <wp:extent cx="789432" cy="115214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89432" cy="1152144"/>
                          </a:xfrm>
                          <a:prstGeom prst="rect">
                            <a:avLst/>
                          </a:prstGeom>
                        </pic:spPr>
                      </pic:pic>
                    </a:graphicData>
                  </a:graphic>
                </wp:inline>
              </w:drawing>
            </w:r>
          </w:p>
        </w:tc>
        <w:tc>
          <w:tcPr>
            <w:tcW w:w="3259" w:type="dxa"/>
          </w:tcPr>
          <w:p w14:paraId="05A16092" w14:textId="7542BBF7"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color w:val="202124"/>
                <w:sz w:val="20"/>
                <w:szCs w:val="20"/>
                <w:shd w:val="clear" w:color="auto" w:fill="FFFFFF"/>
              </w:rPr>
              <w:t>X</w:t>
            </w:r>
            <w:r w:rsidR="00521AAA" w:rsidRPr="0063009C">
              <w:rPr>
                <w:rFonts w:ascii="Times New Roman" w:hAnsi="Times New Roman" w:cs="Times New Roman"/>
                <w:color w:val="202124"/>
                <w:sz w:val="20"/>
                <w:szCs w:val="20"/>
                <w:shd w:val="clear" w:color="auto" w:fill="FFFFFF"/>
              </w:rPr>
              <w:t>ylene, trichloroethylene, and formaldehyde.</w:t>
            </w:r>
          </w:p>
        </w:tc>
        <w:tc>
          <w:tcPr>
            <w:tcW w:w="1372" w:type="dxa"/>
          </w:tcPr>
          <w:p w14:paraId="3A82A4F5" w14:textId="1763104C"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4E74EF67" w14:textId="4264401B" w:rsidR="00033AD1" w:rsidRDefault="00033AD1"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&lt;EndNote&gt;&lt;Cite&gt;&lt;Author&gt;Tarran&lt;/Author&gt;&lt;Year&gt;2007&lt;/Year&gt;&lt;RecNum&gt;66&lt;/RecNum&gt;&lt;DisplayText&gt;&lt;style face="superscript"&gt;57&lt;/style&gt;&lt;/DisplayText&gt;&lt;record&gt;&lt;rec-number&gt;66&lt;/rec-number&gt;&lt;foreign-keys&gt;&lt;key app="EN" db-id="dwdr0wwrbzzptmevws8xvsxyrdxpwa2sa2px" timestamp="1661219256"&gt;66&lt;/key&gt;&lt;/foreign-keys&gt;&lt;ref-type name="Conference Proceedings"&gt;10&lt;/ref-type&gt;&lt;contributors&gt;&lt;authors&gt;&lt;author&gt;Tarran, Jane&lt;/author&gt;&lt;author&gt;Torpy, Fraser&lt;/author&gt;&lt;author&gt;Burchett, Margaret&lt;/author&gt;&lt;/authors&gt;&lt;/contributors&gt;&lt;titles&gt;&lt;title&gt;Use of living pot-plants to cleanse indoor air–research review&lt;/title&gt;&lt;secondary-title&gt;Proceedings Of 6 th Internat. Conf. On Indoor Air Quality, Ventilation &amp;amp; Energy Conservation,-Sustainable Built Environment&lt;/secondary-title&gt;&lt;/titles&gt;&lt;pages&gt;249-256&lt;/pages&gt;&lt;dates&gt;&lt;year&gt;2007&lt;/year&gt;&lt;/dates&gt;&lt;urls&gt;&lt;/urls&gt;&lt;/record&gt;&lt;/Cite&gt;&lt;/EndNote&gt;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57</w:t>
            </w:r>
            <w:r>
              <w:rPr>
                <w:rFonts w:ascii="Times New Roman" w:hAnsi="Times New Roman" w:cs="Times New Roman"/>
                <w:sz w:val="20"/>
                <w:szCs w:val="20"/>
              </w:rPr>
              <w:fldChar w:fldCharType="end"/>
            </w:r>
            <w:r w:rsidR="00D40239">
              <w:rPr>
                <w:rFonts w:ascii="Times New Roman" w:hAnsi="Times New Roman" w:cs="Times New Roman"/>
                <w:sz w:val="20"/>
                <w:szCs w:val="20"/>
              </w:rPr>
              <w:t xml:space="preserve">, </w:t>
            </w:r>
            <w:r w:rsidR="00774A89">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&lt;EndNote&gt;&lt;Cite&gt;&lt;Author&gt;Liu&lt;/Author&gt;&lt;Year&gt;2022&lt;/Year&gt;&lt;RecNum&gt;67&lt;/RecNum&gt;&lt;DisplayText&gt;&lt;style face="superscript"&gt;58&lt;/style&gt;&lt;/DisplayText&gt;&lt;record&gt;&lt;rec-number&gt;67&lt;/rec-number&gt;&lt;foreign-keys&gt;&lt;key app="EN" db-id="dwdr0wwrbzzptmevws8xvsxyrdxpwa2sa2px" timestamp="1661220001"&gt;67&lt;/key&gt;&lt;/foreign-keys&gt;&lt;ref-type name="Journal Article"&gt;17&lt;/ref-type&gt;&lt;contributors&gt;&lt;authors&gt;&lt;author&gt;Liu, Fudan&lt;/author&gt;&lt;author&gt;Yan, Lianyu&lt;/author&gt;&lt;author&gt;Meng, Xi&lt;/author&gt;&lt;author&gt;Zhang, Cen &lt;/author&gt;&lt;/authors&gt;&lt;/contributors&gt;&lt;titles&gt;&lt;title&gt;A review on indoor green plants employed to improve indoor environment&lt;/title&gt;&lt;secondary-title&gt;J Journal of Building Engineering&amp;#xD;&lt;/secondary-title&gt;&lt;/titles&gt;&lt;pages&gt;104542&lt;/pages&gt;&lt;volume&gt;53&lt;/volume&gt;&lt;dates&gt;&lt;year&gt;2022&lt;/year&gt;&lt;/dates&gt;&lt;isbn&gt;2352-7102&lt;/isbn&gt;&lt;urls&gt;&lt;/urls&gt;&lt;/record&gt;&lt;/Cite&gt;&lt;/EndNote&gt;</w:instrText>
            </w:r>
            <w:r w:rsidR="00774A89">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58</w:t>
            </w:r>
            <w:r w:rsidR="00774A89">
              <w:rPr>
                <w:rFonts w:ascii="Times New Roman" w:hAnsi="Times New Roman" w:cs="Times New Roman"/>
                <w:sz w:val="20"/>
                <w:szCs w:val="20"/>
              </w:rPr>
              <w:fldChar w:fldCharType="end"/>
            </w:r>
          </w:p>
          <w:p w14:paraId="184937BA"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B027172" w14:textId="57DBB692"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3BE42461" w14:textId="77777777" w:rsidTr="00521AAA">
        <w:trPr>
          <w:jc w:val="center"/>
        </w:trPr>
        <w:tc>
          <w:tcPr>
            <w:tcW w:w="1985" w:type="dxa"/>
          </w:tcPr>
          <w:p w14:paraId="54DF5304" w14:textId="7B2287DF" w:rsidR="00521AAA" w:rsidRPr="00521AAA" w:rsidRDefault="00521AAA" w:rsidP="00521AAA">
            <w:pPr>
              <w:pStyle w:val="Heading3"/>
              <w:shd w:val="clear" w:color="auto" w:fill="FFFFFF"/>
              <w:spacing w:after="0"/>
              <w:textAlignment w:val="baseline"/>
              <w:outlineLvl w:val="2"/>
              <w:rPr>
                <w:b w:val="0"/>
                <w:sz w:val="20"/>
                <w:szCs w:val="20"/>
              </w:rPr>
            </w:pPr>
            <w:r w:rsidRPr="00521AAA">
              <w:rPr>
                <w:b w:val="0"/>
                <w:sz w:val="20"/>
                <w:szCs w:val="20"/>
              </w:rPr>
              <w:lastRenderedPageBreak/>
              <w:t xml:space="preserve">Mother-in-Law's Tongue or </w:t>
            </w:r>
            <w:proofErr w:type="spellStart"/>
            <w:r w:rsidRPr="00521AAA">
              <w:rPr>
                <w:b w:val="0"/>
                <w:sz w:val="20"/>
                <w:szCs w:val="20"/>
              </w:rPr>
              <w:t>Sansevieria</w:t>
            </w:r>
            <w:proofErr w:type="spellEnd"/>
            <w:r w:rsidRPr="00521AAA">
              <w:rPr>
                <w:b w:val="0"/>
                <w:sz w:val="20"/>
                <w:szCs w:val="20"/>
              </w:rPr>
              <w:t xml:space="preserve"> </w:t>
            </w:r>
            <w:proofErr w:type="spellStart"/>
            <w:r w:rsidRPr="00521AAA">
              <w:rPr>
                <w:b w:val="0"/>
                <w:sz w:val="20"/>
                <w:szCs w:val="20"/>
              </w:rPr>
              <w:t>trifasciata</w:t>
            </w:r>
            <w:proofErr w:type="spellEnd"/>
            <w:r w:rsidRPr="00521AAA">
              <w:rPr>
                <w:b w:val="0"/>
                <w:sz w:val="20"/>
                <w:szCs w:val="20"/>
              </w:rPr>
              <w:t xml:space="preserve"> '</w:t>
            </w:r>
            <w:proofErr w:type="spellStart"/>
            <w:r w:rsidRPr="00521AAA">
              <w:rPr>
                <w:b w:val="0"/>
                <w:sz w:val="20"/>
                <w:szCs w:val="20"/>
              </w:rPr>
              <w:t>Laurentii</w:t>
            </w:r>
            <w:proofErr w:type="spellEnd"/>
            <w:r w:rsidRPr="00521AAA">
              <w:rPr>
                <w:b w:val="0"/>
                <w:sz w:val="20"/>
                <w:szCs w:val="20"/>
              </w:rPr>
              <w:t>'</w:t>
            </w:r>
          </w:p>
          <w:p w14:paraId="08BFD1FA" w14:textId="30A99635" w:rsidR="00521AAA" w:rsidRPr="0063009C" w:rsidRDefault="00521AAA" w:rsidP="00211A62">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7B9DEF64" w14:textId="4CA0B3D4" w:rsidR="00521AAA" w:rsidRPr="0063009C" w:rsidRDefault="00D17134" w:rsidP="00AE5FFB">
            <w:pPr>
              <w:pStyle w:val="ListParagraph"/>
              <w:spacing w:before="100" w:beforeAutospacing="1" w:after="100" w:afterAutospacing="1"/>
              <w:ind w:left="0"/>
              <w:jc w:val="both"/>
              <w:rPr>
                <w:rFonts w:ascii="Times New Roman" w:eastAsia="Times New Roman" w:hAnsi="Times New Roman" w:cs="Times New Roman"/>
                <w:color w:val="202124"/>
                <w:sz w:val="20"/>
                <w:szCs w:val="20"/>
                <w:lang w:eastAsia="en-IN"/>
              </w:rPr>
            </w:pPr>
            <w:r>
              <w:rPr>
                <w:rFonts w:ascii="Times New Roman" w:eastAsia="Times New Roman" w:hAnsi="Times New Roman" w:cs="Times New Roman"/>
                <w:noProof/>
                <w:color w:val="202124"/>
                <w:sz w:val="20"/>
                <w:szCs w:val="20"/>
                <w:lang w:eastAsia="en-IN"/>
              </w:rPr>
              <w:drawing>
                <wp:inline distT="0" distB="0" distL="0" distR="0" wp14:anchorId="4C1FA029" wp14:editId="73BE99B9">
                  <wp:extent cx="769544" cy="115272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9292" cy="1167323"/>
                          </a:xfrm>
                          <a:prstGeom prst="rect">
                            <a:avLst/>
                          </a:prstGeom>
                        </pic:spPr>
                      </pic:pic>
                    </a:graphicData>
                  </a:graphic>
                </wp:inline>
              </w:drawing>
            </w:r>
          </w:p>
        </w:tc>
        <w:tc>
          <w:tcPr>
            <w:tcW w:w="3259" w:type="dxa"/>
          </w:tcPr>
          <w:p w14:paraId="5B781921" w14:textId="42169A05"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eastAsia="Times New Roman" w:hAnsi="Times New Roman" w:cs="Times New Roman"/>
                <w:color w:val="202124"/>
                <w:sz w:val="20"/>
                <w:szCs w:val="20"/>
                <w:lang w:eastAsia="en-IN"/>
              </w:rPr>
              <w:t>F</w:t>
            </w:r>
            <w:r w:rsidR="00521AAA" w:rsidRPr="0063009C">
              <w:rPr>
                <w:rFonts w:ascii="Times New Roman" w:eastAsia="Times New Roman" w:hAnsi="Times New Roman" w:cs="Times New Roman"/>
                <w:color w:val="202124"/>
                <w:sz w:val="20"/>
                <w:szCs w:val="20"/>
                <w:lang w:eastAsia="en-IN"/>
              </w:rPr>
              <w:t>ormaldehyde, xylene and nitrogen oxides</w:t>
            </w:r>
          </w:p>
        </w:tc>
        <w:tc>
          <w:tcPr>
            <w:tcW w:w="1372" w:type="dxa"/>
          </w:tcPr>
          <w:p w14:paraId="614439F7" w14:textId="0D41C461"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F17877E" w14:textId="715B322F"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&lt;EndNote&gt;&lt;Cite&gt;&lt;Author&gt;Garg&lt;/Author&gt;&lt;Year&gt;2021&lt;/Year&gt;&lt;RecNum&gt;68&lt;/RecNum&gt;&lt;DisplayText&gt;&lt;style face="superscript"&gt;59&lt;/style&gt;&lt;/DisplayText&gt;&lt;record&gt;&lt;rec-number&gt;68&lt;/rec-number&gt;&lt;foreign-keys&gt;&lt;key app="EN" db-id="dwdr0wwrbzzptmevws8xvsxyrdxpwa2sa2px" timestamp="1661221524"&gt;68&lt;/key&gt;&lt;/foreign-keys&gt;&lt;ref-type name="Journal Article"&gt;17&lt;/ref-type&gt;&lt;contributors&gt;&lt;authors&gt;&lt;author&gt;Garg, K Singh&lt;/author&gt;&lt;author&gt;Pal, M&lt;/author&gt;&lt;author&gt;Jain, Kirti&lt;/author&gt;&lt;author&gt;Garg, Ambika %J Journal of Global Biosciences Vol&lt;/author&gt;&lt;/authors&gt;&lt;/contributors&gt;&lt;titles&gt;&lt;title&gt;SOME INDOOR PLANTS AND THEIR ROLE IN REDUCING INDOOR POLLUTION&lt;/title&gt;&lt;/titles&gt;&lt;pages&gt;8430-8439&lt;/pages&gt;&lt;volume&gt;10&lt;/volume&gt;&lt;number&gt;3&lt;/number&gt;&lt;dates&gt;&lt;year&gt;2021&lt;/year&gt;&lt;/dates&gt;&lt;urls&gt;&lt;/urls&gt;&lt;/record&gt;&lt;/Cite&gt;&lt;/EndNote&gt;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59</w:t>
            </w:r>
            <w:r>
              <w:rPr>
                <w:rFonts w:ascii="Times New Roman" w:hAnsi="Times New Roman" w:cs="Times New Roman"/>
                <w:sz w:val="20"/>
                <w:szCs w:val="20"/>
              </w:rPr>
              <w:fldChar w:fldCharType="end"/>
            </w:r>
          </w:p>
          <w:p w14:paraId="3C99E652" w14:textId="77777777"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p>
          <w:p w14:paraId="27D32FC8" w14:textId="093E1F6C"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0077CBB"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76500D1"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2968FDFA" w14:textId="22F7ED43"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DA97955" w14:textId="77777777" w:rsidTr="00521AAA">
        <w:trPr>
          <w:jc w:val="center"/>
        </w:trPr>
        <w:tc>
          <w:tcPr>
            <w:tcW w:w="1985" w:type="dxa"/>
          </w:tcPr>
          <w:p w14:paraId="40D21FB7" w14:textId="134BF1A2" w:rsidR="00521AAA" w:rsidRPr="0063009C" w:rsidRDefault="002336E4" w:rsidP="00573D34">
            <w:pPr>
              <w:pStyle w:val="NormalWeb"/>
              <w:shd w:val="clear" w:color="auto" w:fill="FFFFFF"/>
              <w:spacing w:before="0" w:beforeAutospacing="0" w:after="0" w:afterAutospacing="0"/>
              <w:textAlignment w:val="baseline"/>
              <w:rPr>
                <w:rFonts w:eastAsiaTheme="minorHAnsi"/>
                <w:sz w:val="20"/>
                <w:szCs w:val="20"/>
                <w:lang w:eastAsia="en-US"/>
              </w:rPr>
            </w:pPr>
            <w:r w:rsidRPr="002336E4">
              <w:rPr>
                <w:rFonts w:eastAsiaTheme="minorHAnsi"/>
                <w:sz w:val="20"/>
                <w:szCs w:val="20"/>
                <w:lang w:eastAsia="en-US"/>
              </w:rPr>
              <w:t>Pot Mum</w:t>
            </w:r>
            <w:proofErr w:type="gramStart"/>
            <w:r w:rsidRPr="002336E4">
              <w:rPr>
                <w:rFonts w:eastAsiaTheme="minorHAnsi"/>
                <w:sz w:val="20"/>
                <w:szCs w:val="20"/>
                <w:lang w:eastAsia="en-US"/>
              </w:rPr>
              <w:t xml:space="preserve">   </w:t>
            </w:r>
            <w:r w:rsidR="00645446" w:rsidRPr="00645446">
              <w:rPr>
                <w:rFonts w:eastAsiaTheme="minorHAnsi"/>
                <w:sz w:val="20"/>
                <w:szCs w:val="20"/>
                <w:lang w:eastAsia="en-US"/>
              </w:rPr>
              <w:t>(</w:t>
            </w:r>
            <w:proofErr w:type="gramEnd"/>
            <w:r w:rsidR="00645446" w:rsidRPr="00645446">
              <w:rPr>
                <w:rFonts w:eastAsiaTheme="minorHAnsi"/>
                <w:sz w:val="20"/>
                <w:szCs w:val="20"/>
                <w:lang w:eastAsia="en-US"/>
              </w:rPr>
              <w:t>Chrysanthemum morifolium)</w:t>
            </w:r>
          </w:p>
        </w:tc>
        <w:tc>
          <w:tcPr>
            <w:tcW w:w="1838" w:type="dxa"/>
          </w:tcPr>
          <w:p w14:paraId="151BE6AC" w14:textId="46429FCA" w:rsidR="00521AAA" w:rsidRPr="0063009C" w:rsidRDefault="001D6DBB"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4F8E4B3" wp14:editId="0D2FD11A">
                  <wp:extent cx="778598" cy="101277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83121" cy="1018658"/>
                          </a:xfrm>
                          <a:prstGeom prst="rect">
                            <a:avLst/>
                          </a:prstGeom>
                        </pic:spPr>
                      </pic:pic>
                    </a:graphicData>
                  </a:graphic>
                </wp:inline>
              </w:drawing>
            </w:r>
          </w:p>
        </w:tc>
        <w:tc>
          <w:tcPr>
            <w:tcW w:w="3259" w:type="dxa"/>
          </w:tcPr>
          <w:p w14:paraId="17471FA2" w14:textId="74F5CF3A"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formaldehyde, benzene and xylene.</w:t>
            </w:r>
          </w:p>
        </w:tc>
        <w:tc>
          <w:tcPr>
            <w:tcW w:w="1372" w:type="dxa"/>
          </w:tcPr>
          <w:p w14:paraId="6F25FAD4" w14:textId="77777777" w:rsidR="002336E4" w:rsidRDefault="002336E4" w:rsidP="00272F76">
            <w:pPr>
              <w:pStyle w:val="ListParagraph"/>
              <w:spacing w:before="100" w:beforeAutospacing="1" w:after="100" w:afterAutospacing="1"/>
              <w:ind w:left="0"/>
              <w:jc w:val="both"/>
              <w:rPr>
                <w:rFonts w:ascii="Times New Roman" w:hAnsi="Times New Roman" w:cs="Times New Roman"/>
                <w:sz w:val="20"/>
                <w:szCs w:val="20"/>
              </w:rPr>
            </w:pPr>
          </w:p>
          <w:p w14:paraId="429DB698" w14:textId="7DA8F391" w:rsidR="002B60A4" w:rsidRDefault="00345CC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&lt;EndNote&gt;&lt;Cite&gt;&lt;Author&gt;Aydogan&lt;/Author&gt;&lt;Year&gt;2011&lt;/Year&gt;&lt;RecNum&gt;69&lt;/RecNum&gt;&lt;DisplayText&gt;&lt;style face="superscript"&gt;60&lt;/style&gt;&lt;/DisplayText&gt;&lt;record&gt;&lt;rec-number&gt;69&lt;/rec-number&gt;&lt;foreign-keys&gt;&lt;key app="EN" db-id="dwdr0wwrbzzptmevws8xvsxyrdxpwa2sa2px" timestamp="1661221870"&gt;69&lt;/key&gt;&lt;/foreign-keys&gt;&lt;ref-type name="Journal Article"&gt;17&lt;/ref-type&gt;&lt;contributors&gt;&lt;authors&gt;&lt;author&gt;Aydogan, Ahu&lt;/author&gt;&lt;author&gt;Montoya, Lupita D &lt;/author&gt;&lt;/authors&gt;&lt;/contributors&gt;&lt;titles&gt;&lt;title&gt;Formaldehyde removal by common indoor plant species and various growing media&lt;/title&gt;&lt;secondary-title&gt;J Atmospheric environment&lt;/secondary-title&gt;&lt;/titles&gt;&lt;periodical&gt;&lt;full-title&gt;J Atmospheric environment&lt;/full-title&gt;&lt;/periodical&gt;&lt;pages&gt;2675-2682&lt;/pages&gt;&lt;volume&gt;45&lt;/volume&gt;&lt;number&gt;16&lt;/number&gt;&lt;dates&gt;&lt;year&gt;2011&lt;/year&gt;&lt;/dates&gt;&lt;isbn&gt;1352-2310&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60</w:t>
            </w:r>
            <w:r>
              <w:rPr>
                <w:rFonts w:ascii="Times New Roman" w:hAnsi="Times New Roman" w:cs="Times New Roman"/>
                <w:sz w:val="20"/>
                <w:szCs w:val="20"/>
              </w:rPr>
              <w:fldChar w:fldCharType="end"/>
            </w:r>
          </w:p>
          <w:p w14:paraId="463E2976"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DDBFD70"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E95389C" w14:textId="1C55DE3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04288DF" w14:textId="77777777" w:rsidTr="00521AAA">
        <w:trPr>
          <w:jc w:val="center"/>
        </w:trPr>
        <w:tc>
          <w:tcPr>
            <w:tcW w:w="1985" w:type="dxa"/>
          </w:tcPr>
          <w:p w14:paraId="53080945" w14:textId="6B75A08D"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Peace Lily </w:t>
            </w:r>
            <w:r w:rsidRPr="00645446">
              <w:rPr>
                <w:rFonts w:eastAsiaTheme="minorHAnsi"/>
                <w:sz w:val="20"/>
                <w:szCs w:val="20"/>
                <w:lang w:eastAsia="en-US"/>
              </w:rPr>
              <w:t>(</w:t>
            </w:r>
            <w:proofErr w:type="spellStart"/>
            <w:r w:rsidRPr="00645446">
              <w:rPr>
                <w:rFonts w:eastAsiaTheme="minorHAnsi"/>
                <w:sz w:val="20"/>
                <w:szCs w:val="20"/>
                <w:lang w:eastAsia="en-US"/>
              </w:rPr>
              <w:t>Spathiphyllum</w:t>
            </w:r>
            <w:proofErr w:type="spellEnd"/>
            <w:r w:rsidRPr="00645446">
              <w:rPr>
                <w:rFonts w:eastAsiaTheme="minorHAnsi"/>
                <w:sz w:val="20"/>
                <w:szCs w:val="20"/>
                <w:lang w:eastAsia="en-US"/>
              </w:rPr>
              <w:t xml:space="preserve"> 'Mauna Loa')</w:t>
            </w:r>
          </w:p>
        </w:tc>
        <w:tc>
          <w:tcPr>
            <w:tcW w:w="1838" w:type="dxa"/>
          </w:tcPr>
          <w:p w14:paraId="774C9234" w14:textId="53FB6259" w:rsidR="00521AAA" w:rsidRPr="0063009C" w:rsidRDefault="003675C4" w:rsidP="004101BC">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DF8D110" wp14:editId="2484DCC3">
                  <wp:extent cx="768985" cy="987822"/>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78171" cy="999622"/>
                          </a:xfrm>
                          <a:prstGeom prst="rect">
                            <a:avLst/>
                          </a:prstGeom>
                        </pic:spPr>
                      </pic:pic>
                    </a:graphicData>
                  </a:graphic>
                </wp:inline>
              </w:drawing>
            </w:r>
          </w:p>
        </w:tc>
        <w:tc>
          <w:tcPr>
            <w:tcW w:w="3259" w:type="dxa"/>
          </w:tcPr>
          <w:p w14:paraId="3AB016F4" w14:textId="6F348712" w:rsidR="00521AAA" w:rsidRPr="0063009C" w:rsidRDefault="008411A5" w:rsidP="004101BC">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 and carbon monoxide.</w:t>
            </w:r>
          </w:p>
        </w:tc>
        <w:tc>
          <w:tcPr>
            <w:tcW w:w="1372" w:type="dxa"/>
          </w:tcPr>
          <w:p w14:paraId="789CC5DD" w14:textId="38A84B9B"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2B693900" w14:textId="393617E4" w:rsidR="007618EC" w:rsidRDefault="007618EC"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&lt;EndNote&gt;&lt;Cite&gt;&lt;Author&gt;Han&lt;/Author&gt;&lt;Year&gt;2020&lt;/Year&gt;&lt;RecNum&gt;29&lt;/RecNum&gt;&lt;DisplayText&gt;&lt;style face="superscript"&gt;10&lt;/style&gt;&lt;/DisplayText&gt;&lt;record&gt;&lt;rec-number&gt;29&lt;/rec-number&gt;&lt;foreign-keys&gt;&lt;key app="EN" db-id="dwdr0wwrbzzptmevws8xvsxyrdxpwa2sa2px" timestamp="1661084911"&gt;29&lt;/key&gt;&lt;/foreign-keys&gt;&lt;ref-type name="Journal Article"&gt;17&lt;/ref-type&gt;&lt;contributors&gt;&lt;authors&gt;&lt;author&gt;Han, Ke-Tsung&lt;/author&gt;&lt;author&gt;Ruan, Li-Wen&lt;/author&gt;&lt;/authors&gt;&lt;/contributors&gt;&lt;titles&gt;&lt;title&gt;Effects of indoor plants on air quality: A systematic review&lt;/title&gt;&lt;secondary-title&gt;J Environmental Science Pollution Research&lt;/secondary-title&gt;&lt;/titles&gt;&lt;periodical&gt;&lt;full-title&gt;J Environmental Science Pollution Research&lt;/full-title&gt;&lt;/periodical&gt;&lt;pages&gt;16019-16051&lt;/pages&gt;&lt;volume&gt;27&lt;/volume&gt;&lt;number&gt;14&lt;/number&gt;&lt;dates&gt;&lt;year&gt;2020&lt;/year&gt;&lt;/dates&gt;&lt;isbn&gt;1614-7499&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10</w:t>
            </w:r>
            <w:r>
              <w:rPr>
                <w:rFonts w:ascii="Times New Roman" w:hAnsi="Times New Roman" w:cs="Times New Roman"/>
                <w:sz w:val="20"/>
                <w:szCs w:val="20"/>
              </w:rPr>
              <w:fldChar w:fldCharType="end"/>
            </w:r>
            <w:r w:rsidR="00725C91">
              <w:rPr>
                <w:rFonts w:ascii="Times New Roman" w:hAnsi="Times New Roman" w:cs="Times New Roman"/>
                <w:sz w:val="20"/>
                <w:szCs w:val="20"/>
              </w:rPr>
              <w:t xml:space="preserve">, </w:t>
            </w:r>
            <w:r w:rsidR="00725C91">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&lt;EndNote&gt;&lt;Cite&gt;&lt;Author&gt;Begum&lt;/Author&gt;&lt;Year&gt;2017&lt;/Year&gt;&lt;RecNum&gt;71&lt;/RecNum&gt;&lt;DisplayText&gt;&lt;style face="superscript"&gt;61&lt;/style&gt;&lt;/DisplayText&gt;&lt;record&gt;&lt;rec-number&gt;71&lt;/rec-number&gt;&lt;foreign-keys&gt;&lt;key app="EN" db-id="dwdr0wwrbzzptmevws8xvsxyrdxpwa2sa2px" timestamp="1661224355"&gt;71&lt;/key&gt;&lt;/foreign-keys&gt;&lt;ref-type name="Journal Article"&gt;17&lt;/ref-type&gt;&lt;contributors&gt;&lt;authors&gt;&lt;author&gt;Begum, KAJ&lt;/author&gt;&lt;author&gt;Gopinath, Rajesh &lt;/author&gt;&lt;/authors&gt;&lt;/contributors&gt;&lt;titles&gt;&lt;title&gt;Development of Step-Wise Ranking for Indoor Plants as Indoor Air Pollutant Purifiers&lt;/title&gt;&lt;secondary-title&gt;J Austin Environ Sci&lt;/secondary-title&gt;&lt;/titles&gt;&lt;periodical&gt;&lt;full-title&gt;J Austin Environ Sci&lt;/full-title&gt;&lt;/periodical&gt;&lt;pages&gt;1018&lt;/pages&gt;&lt;volume&gt;2&lt;/volume&gt;&lt;number&gt;1&lt;/number&gt;&lt;dates&gt;&lt;year&gt;2017&lt;/year&gt;&lt;/dates&gt;&lt;urls&gt;&lt;/urls&gt;&lt;/record&gt;&lt;/Cite&gt;&lt;/EndNote&gt;</w:instrText>
            </w:r>
            <w:r w:rsidR="00725C91">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61</w:t>
            </w:r>
            <w:r w:rsidR="00725C91">
              <w:rPr>
                <w:rFonts w:ascii="Times New Roman" w:hAnsi="Times New Roman" w:cs="Times New Roman"/>
                <w:sz w:val="20"/>
                <w:szCs w:val="20"/>
              </w:rPr>
              <w:fldChar w:fldCharType="end"/>
            </w:r>
          </w:p>
          <w:p w14:paraId="564AA0FA"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106D682F" w14:textId="253B74CC"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0FB81279" w14:textId="77777777" w:rsidTr="00521AAA">
        <w:trPr>
          <w:jc w:val="center"/>
        </w:trPr>
        <w:tc>
          <w:tcPr>
            <w:tcW w:w="1985" w:type="dxa"/>
          </w:tcPr>
          <w:p w14:paraId="5640A1B7" w14:textId="1949CEAE"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Mass Cane/Corn Plant </w:t>
            </w:r>
            <w:r w:rsidRPr="00645446">
              <w:rPr>
                <w:rFonts w:eastAsiaTheme="minorHAnsi"/>
                <w:sz w:val="20"/>
                <w:szCs w:val="20"/>
                <w:lang w:eastAsia="en-US"/>
              </w:rPr>
              <w:t xml:space="preserve">(Dracaena </w:t>
            </w:r>
            <w:proofErr w:type="spellStart"/>
            <w:r w:rsidRPr="00645446">
              <w:rPr>
                <w:rFonts w:eastAsiaTheme="minorHAnsi"/>
                <w:sz w:val="20"/>
                <w:szCs w:val="20"/>
                <w:lang w:eastAsia="en-US"/>
              </w:rPr>
              <w:t>fragrans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Massangeana</w:t>
            </w:r>
            <w:proofErr w:type="spellEnd"/>
            <w:r w:rsidRPr="00645446">
              <w:rPr>
                <w:rFonts w:eastAsiaTheme="minorHAnsi"/>
                <w:sz w:val="20"/>
                <w:szCs w:val="20"/>
                <w:lang w:eastAsia="en-US"/>
              </w:rPr>
              <w:t>')</w:t>
            </w:r>
          </w:p>
        </w:tc>
        <w:tc>
          <w:tcPr>
            <w:tcW w:w="1838" w:type="dxa"/>
          </w:tcPr>
          <w:p w14:paraId="281911EF" w14:textId="1D395240" w:rsidR="00521AAA" w:rsidRPr="0063009C" w:rsidRDefault="003675C4"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B1522BD" wp14:editId="455D1B70">
                  <wp:extent cx="696595" cy="910467"/>
                  <wp:effectExtent l="0" t="0" r="8255"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3992" cy="933205"/>
                          </a:xfrm>
                          <a:prstGeom prst="rect">
                            <a:avLst/>
                          </a:prstGeom>
                        </pic:spPr>
                      </pic:pic>
                    </a:graphicData>
                  </a:graphic>
                </wp:inline>
              </w:drawing>
            </w:r>
          </w:p>
        </w:tc>
        <w:tc>
          <w:tcPr>
            <w:tcW w:w="3259" w:type="dxa"/>
          </w:tcPr>
          <w:p w14:paraId="012FF8AC" w14:textId="62826E30"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w:t>
            </w:r>
          </w:p>
        </w:tc>
        <w:tc>
          <w:tcPr>
            <w:tcW w:w="1372" w:type="dxa"/>
          </w:tcPr>
          <w:p w14:paraId="0B33E784"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6038C0D6" w14:textId="595405A0" w:rsidR="00CD273C" w:rsidRDefault="000028BE" w:rsidP="0019118B">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&lt;EndNote&gt;&lt;Cite&gt;&lt;Author&gt;de Visser&lt;/Author&gt;&lt;Year&gt;2017&lt;/Year&gt;&lt;RecNum&gt;72&lt;/RecNum&gt;&lt;DisplayText&gt;&lt;style face="superscript"&gt;62&lt;/style&gt;&lt;/DisplayText&gt;&lt;record&gt;&lt;rec-number&gt;72&lt;/rec-number&gt;&lt;foreign-keys&gt;&lt;key app="EN" db-id="dwdr0wwrbzzptmevws8xvsxyrdxpwa2sa2px" timestamp="1661224536"&gt;72&lt;/key&gt;&lt;/foreign-keys&gt;&lt;ref-type name="Journal Article"&gt;17&lt;/ref-type&gt;&lt;contributors&gt;&lt;authors&gt;&lt;author&gt;de Visser, Pieter&lt;/author&gt;&lt;/authors&gt;&lt;/contributors&gt;&lt;titles&gt;&lt;title&gt;Air purification by house plants: a literature survey&lt;/title&gt;&lt;secondary-title&gt;Research output of Wageningen University &amp;amp; Research staff&lt;/secondary-title&gt;&lt;/titles&gt;&lt;periodical&gt;&lt;full-title&gt;Research output of Wageningen University &amp;amp; Research staff&lt;/full-title&gt;&lt;/periodical&gt;&lt;volume&gt; (Report / WPR 695) &lt;/volume&gt;&lt;number&gt; 19&lt;/number&gt;&lt;dates&gt;&lt;year&gt;2017&lt;/year&gt;&lt;/dates&gt;&lt;urls&gt;&lt;/urls&gt;&lt;/record&gt;&lt;/Cite&gt;&lt;/EndNote&gt;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62</w:t>
            </w:r>
            <w:r>
              <w:rPr>
                <w:rFonts w:ascii="Times New Roman" w:hAnsi="Times New Roman" w:cs="Times New Roman"/>
                <w:sz w:val="20"/>
                <w:szCs w:val="20"/>
              </w:rPr>
              <w:fldChar w:fldCharType="end"/>
            </w:r>
          </w:p>
          <w:p w14:paraId="28639782" w14:textId="74FC7725"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5AEE542D" w14:textId="77777777" w:rsidTr="00521AAA">
        <w:trPr>
          <w:jc w:val="center"/>
        </w:trPr>
        <w:tc>
          <w:tcPr>
            <w:tcW w:w="1985" w:type="dxa"/>
          </w:tcPr>
          <w:p w14:paraId="4161B611" w14:textId="5EC8C7F0" w:rsidR="00521AAA" w:rsidRPr="0063009C" w:rsidRDefault="00645446" w:rsidP="004F75FA">
            <w:pPr>
              <w:pStyle w:val="NormalWeb"/>
              <w:shd w:val="clear" w:color="auto" w:fill="FFFFFF"/>
              <w:spacing w:before="0" w:beforeAutospacing="0" w:after="0" w:afterAutospacing="0"/>
              <w:textAlignment w:val="baseline"/>
              <w:rPr>
                <w:rFonts w:eastAsiaTheme="minorHAnsi"/>
                <w:sz w:val="20"/>
                <w:szCs w:val="20"/>
                <w:lang w:eastAsia="en-US"/>
              </w:rPr>
            </w:pPr>
            <w:r w:rsidRPr="00645446">
              <w:rPr>
                <w:rFonts w:eastAsiaTheme="minorHAnsi"/>
                <w:sz w:val="20"/>
                <w:szCs w:val="20"/>
                <w:lang w:eastAsia="en-US"/>
              </w:rPr>
              <w:t>Rubber Tree (Ficus elastica)</w:t>
            </w:r>
          </w:p>
        </w:tc>
        <w:tc>
          <w:tcPr>
            <w:tcW w:w="1838" w:type="dxa"/>
          </w:tcPr>
          <w:p w14:paraId="5EA7E4D2" w14:textId="2973C637" w:rsidR="00521AAA" w:rsidRPr="0063009C" w:rsidRDefault="004B23D7"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987EB98" wp14:editId="72D5679E">
                  <wp:extent cx="876300" cy="1155560"/>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7">
                            <a:extLst>
                              <a:ext uri="{28A0092B-C50C-407E-A947-70E740481C1C}">
                                <a14:useLocalDpi xmlns:a14="http://schemas.microsoft.com/office/drawing/2010/main" val="0"/>
                              </a:ext>
                            </a:extLst>
                          </a:blip>
                          <a:stretch>
                            <a:fillRect/>
                          </a:stretch>
                        </pic:blipFill>
                        <pic:spPr>
                          <a:xfrm>
                            <a:off x="0" y="0"/>
                            <a:ext cx="891182" cy="1175184"/>
                          </a:xfrm>
                          <a:prstGeom prst="rect">
                            <a:avLst/>
                          </a:prstGeom>
                        </pic:spPr>
                      </pic:pic>
                    </a:graphicData>
                  </a:graphic>
                </wp:inline>
              </w:drawing>
            </w:r>
          </w:p>
        </w:tc>
        <w:tc>
          <w:tcPr>
            <w:tcW w:w="3259" w:type="dxa"/>
          </w:tcPr>
          <w:p w14:paraId="7A5870B6" w14:textId="5FF98A17"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C</w:t>
            </w:r>
            <w:r w:rsidR="00521AAA" w:rsidRPr="0063009C">
              <w:rPr>
                <w:rFonts w:ascii="Times New Roman" w:hAnsi="Times New Roman" w:cs="Times New Roman"/>
                <w:sz w:val="20"/>
                <w:szCs w:val="20"/>
              </w:rPr>
              <w:t>arbon dioxide </w:t>
            </w:r>
          </w:p>
        </w:tc>
        <w:tc>
          <w:tcPr>
            <w:tcW w:w="1372" w:type="dxa"/>
          </w:tcPr>
          <w:p w14:paraId="49639A50" w14:textId="77777777" w:rsidR="002B60A4" w:rsidRDefault="002B60A4" w:rsidP="00272F76">
            <w:pPr>
              <w:pStyle w:val="ListParagraph"/>
              <w:spacing w:before="100" w:beforeAutospacing="1" w:after="100" w:afterAutospacing="1"/>
              <w:ind w:left="0"/>
              <w:jc w:val="both"/>
              <w:rPr>
                <w:rFonts w:ascii="Times New Roman" w:hAnsi="Times New Roman" w:cs="Times New Roman"/>
                <w:sz w:val="20"/>
                <w:szCs w:val="20"/>
              </w:rPr>
            </w:pPr>
          </w:p>
          <w:p w14:paraId="2DE8E6E3" w14:textId="2F83DA9E" w:rsidR="00521AAA" w:rsidRPr="0063009C" w:rsidRDefault="00866DA5" w:rsidP="0019118B">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&lt;EndNote&gt;&lt;Cite&gt;&lt;Author&gt;Cetin&lt;/Author&gt;&lt;Year&gt;2016&lt;/Year&gt;&lt;RecNum&gt;57&lt;/RecNum&gt;&lt;DisplayText&gt;&lt;style face="superscript"&gt;45&lt;/style&gt;&lt;/DisplayText&gt;&lt;record&gt;&lt;rec-number&gt;57&lt;/rec-number&gt;&lt;foreign-keys&gt;&lt;key app="EN" db-id="dwdr0wwrbzzptmevws8xvsxyrdxpwa2sa2px" timestamp="1661215489"&gt;57&lt;/key&gt;&lt;/foreign-keys&gt;&lt;ref-type name="Journal Article"&gt;17&lt;/ref-type&gt;&lt;contributors&gt;&lt;authors&gt;&lt;author&gt;Cetin, Mehmet&lt;/author&gt;&lt;author&gt;Sevik, Hakan &lt;/author&gt;&lt;/authors&gt;&lt;/contributors&gt;&lt;titles&gt;&lt;title&gt;Measuring the Impact of Selected Plants on Indoor CO 2 Concentrations&lt;/title&gt;&lt;secondary-title&gt;J Polish Journal of Environmental Studies&lt;/secondary-title&gt;&lt;/titles&gt;&lt;periodical&gt;&lt;full-title&gt;J Polish Journal of Environmental Studies&lt;/full-title&gt;&lt;/periodical&gt;&lt;volume&gt;25&lt;/volume&gt;&lt;number&gt;3&lt;/number&gt;&lt;dates&gt;&lt;year&gt;2016&lt;/year&gt;&lt;/dates&gt;&lt;isbn&gt;1230-1485&lt;/isbn&gt;&lt;urls&gt;&lt;/urls&gt;&lt;/record&gt;&lt;/Cite&gt;&lt;/EndNote&gt;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45</w:t>
            </w:r>
            <w:r>
              <w:rPr>
                <w:rFonts w:ascii="Times New Roman" w:hAnsi="Times New Roman" w:cs="Times New Roman"/>
                <w:sz w:val="20"/>
                <w:szCs w:val="20"/>
              </w:rPr>
              <w:fldChar w:fldCharType="end"/>
            </w:r>
          </w:p>
        </w:tc>
      </w:tr>
      <w:tr w:rsidR="00521AAA" w14:paraId="70D37AC7" w14:textId="77777777" w:rsidTr="00521AAA">
        <w:trPr>
          <w:jc w:val="center"/>
        </w:trPr>
        <w:tc>
          <w:tcPr>
            <w:tcW w:w="1985" w:type="dxa"/>
          </w:tcPr>
          <w:p w14:paraId="1EEA5378" w14:textId="6CE9BC61" w:rsidR="00521AAA" w:rsidRPr="00645446" w:rsidRDefault="00645446" w:rsidP="00645446">
            <w:pPr>
              <w:pStyle w:val="NormalWeb"/>
              <w:shd w:val="clear" w:color="auto" w:fill="FFFFFF"/>
              <w:spacing w:after="0"/>
              <w:textAlignment w:val="baseline"/>
              <w:rPr>
                <w:rFonts w:eastAsiaTheme="minorHAnsi"/>
                <w:sz w:val="20"/>
                <w:szCs w:val="20"/>
                <w:lang w:eastAsia="en-US"/>
              </w:rPr>
            </w:pPr>
            <w:r w:rsidRPr="00645446">
              <w:rPr>
                <w:rFonts w:eastAsiaTheme="minorHAnsi"/>
                <w:sz w:val="20"/>
                <w:szCs w:val="20"/>
                <w:lang w:eastAsia="en-US"/>
              </w:rPr>
              <w:t xml:space="preserve">Lemon Button Fern </w:t>
            </w:r>
            <w:proofErr w:type="spellStart"/>
            <w:r w:rsidRPr="00645446">
              <w:rPr>
                <w:rFonts w:eastAsiaTheme="minorHAnsi"/>
                <w:sz w:val="20"/>
                <w:szCs w:val="20"/>
                <w:lang w:eastAsia="en-US"/>
              </w:rPr>
              <w:t>Nephrolepis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cordifolia</w:t>
            </w:r>
            <w:proofErr w:type="spellEnd"/>
          </w:p>
        </w:tc>
        <w:tc>
          <w:tcPr>
            <w:tcW w:w="1838" w:type="dxa"/>
          </w:tcPr>
          <w:p w14:paraId="70D3A245" w14:textId="5FD9E1FC" w:rsidR="00521AAA" w:rsidRPr="0063009C" w:rsidRDefault="00420A84"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noProof/>
                <w:color w:val="202124"/>
                <w:sz w:val="20"/>
                <w:szCs w:val="20"/>
                <w:shd w:val="clear" w:color="auto" w:fill="FFFFFF"/>
              </w:rPr>
              <w:drawing>
                <wp:inline distT="0" distB="0" distL="0" distR="0" wp14:anchorId="44BF5C56" wp14:editId="09E21F12">
                  <wp:extent cx="887124" cy="9779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8">
                            <a:extLst>
                              <a:ext uri="{28A0092B-C50C-407E-A947-70E740481C1C}">
                                <a14:useLocalDpi xmlns:a14="http://schemas.microsoft.com/office/drawing/2010/main" val="0"/>
                              </a:ext>
                            </a:extLst>
                          </a:blip>
                          <a:stretch>
                            <a:fillRect/>
                          </a:stretch>
                        </pic:blipFill>
                        <pic:spPr>
                          <a:xfrm>
                            <a:off x="0" y="0"/>
                            <a:ext cx="895954" cy="987634"/>
                          </a:xfrm>
                          <a:prstGeom prst="rect">
                            <a:avLst/>
                          </a:prstGeom>
                        </pic:spPr>
                      </pic:pic>
                    </a:graphicData>
                  </a:graphic>
                </wp:inline>
              </w:drawing>
            </w:r>
          </w:p>
        </w:tc>
        <w:tc>
          <w:tcPr>
            <w:tcW w:w="3259" w:type="dxa"/>
          </w:tcPr>
          <w:p w14:paraId="590D0FD6" w14:textId="7355A4C3" w:rsidR="00521AAA" w:rsidRPr="0063009C" w:rsidRDefault="008411A5" w:rsidP="00AE5FFB">
            <w:pPr>
              <w:pStyle w:val="ListParagraph"/>
              <w:spacing w:before="100" w:beforeAutospacing="1" w:after="100" w:afterAutospacing="1"/>
              <w:ind w:left="0"/>
              <w:jc w:val="both"/>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F</w:t>
            </w:r>
            <w:r w:rsidR="00521AAA" w:rsidRPr="0063009C">
              <w:rPr>
                <w:rFonts w:ascii="Times New Roman" w:hAnsi="Times New Roman" w:cs="Times New Roman"/>
                <w:color w:val="202124"/>
                <w:sz w:val="20"/>
                <w:szCs w:val="20"/>
                <w:shd w:val="clear" w:color="auto" w:fill="FFFFFF"/>
              </w:rPr>
              <w:t>ormaldehyde, xylene, and toluene</w:t>
            </w:r>
          </w:p>
          <w:p w14:paraId="365FD77A" w14:textId="6525792E"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color w:val="202124"/>
                <w:sz w:val="20"/>
                <w:szCs w:val="20"/>
                <w:shd w:val="clear" w:color="auto" w:fill="FFFFFF"/>
              </w:rPr>
              <w:t>combats winter dryness by raising indoor humidity</w:t>
            </w:r>
          </w:p>
        </w:tc>
        <w:tc>
          <w:tcPr>
            <w:tcW w:w="1372" w:type="dxa"/>
          </w:tcPr>
          <w:p w14:paraId="76A5CF1E"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714CE460"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15DA3FEF" w14:textId="11CB9C17" w:rsidR="00521AAA" w:rsidRPr="0063009C" w:rsidRDefault="00866DA5"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&lt;EndNote&gt;&lt;Cite&gt;&lt;Author&gt;Kokogiannakis&lt;/Author&gt;&lt;Year&gt;2015&lt;/Year&gt;&lt;RecNum&gt;56&lt;/RecNum&gt;&lt;DisplayText&gt;&lt;style face="superscript"&gt;51&lt;/style&gt;&lt;/DisplayText&gt;&lt;record&gt;&lt;rec-number&gt;56&lt;/rec-number&gt;&lt;foreign-keys&gt;&lt;key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51</w:t>
            </w:r>
            <w:r>
              <w:rPr>
                <w:rFonts w:ascii="Times New Roman" w:hAnsi="Times New Roman" w:cs="Times New Roman"/>
                <w:sz w:val="20"/>
                <w:szCs w:val="20"/>
              </w:rPr>
              <w:fldChar w:fldCharType="end"/>
            </w:r>
          </w:p>
        </w:tc>
      </w:tr>
      <w:tr w:rsidR="00521AAA" w14:paraId="7FFFC2D6" w14:textId="77777777" w:rsidTr="00521AAA">
        <w:trPr>
          <w:jc w:val="center"/>
        </w:trPr>
        <w:tc>
          <w:tcPr>
            <w:tcW w:w="1985" w:type="dxa"/>
          </w:tcPr>
          <w:p w14:paraId="176DE123" w14:textId="5C7E3B04"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Philodendron </w:t>
            </w:r>
            <w:r w:rsidRPr="00645446">
              <w:rPr>
                <w:rFonts w:eastAsiaTheme="minorHAnsi"/>
                <w:sz w:val="20"/>
                <w:szCs w:val="20"/>
                <w:lang w:eastAsia="en-US"/>
              </w:rPr>
              <w:t xml:space="preserve">(Philodendron </w:t>
            </w:r>
            <w:proofErr w:type="spellStart"/>
            <w:r w:rsidRPr="00645446">
              <w:rPr>
                <w:rFonts w:eastAsiaTheme="minorHAnsi"/>
                <w:sz w:val="20"/>
                <w:szCs w:val="20"/>
                <w:lang w:eastAsia="en-US"/>
              </w:rPr>
              <w:t>hederaceum</w:t>
            </w:r>
            <w:proofErr w:type="spellEnd"/>
            <w:r w:rsidRPr="00645446">
              <w:rPr>
                <w:rFonts w:eastAsiaTheme="minorHAnsi"/>
                <w:sz w:val="20"/>
                <w:szCs w:val="20"/>
                <w:lang w:eastAsia="en-US"/>
              </w:rPr>
              <w:t xml:space="preserve">) </w:t>
            </w:r>
            <w:r w:rsidR="00521AAA" w:rsidRPr="0063009C">
              <w:rPr>
                <w:rFonts w:eastAsiaTheme="minorHAnsi"/>
                <w:sz w:val="20"/>
                <w:szCs w:val="20"/>
                <w:lang w:eastAsia="en-US"/>
              </w:rPr>
              <w:t xml:space="preserve"> </w:t>
            </w:r>
          </w:p>
        </w:tc>
        <w:tc>
          <w:tcPr>
            <w:tcW w:w="1838" w:type="dxa"/>
          </w:tcPr>
          <w:p w14:paraId="17AE0A60" w14:textId="376E045D" w:rsidR="00521AAA" w:rsidRPr="0063009C" w:rsidRDefault="007E75F7"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AA3D07" wp14:editId="163797E2">
                  <wp:extent cx="923454" cy="132842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26701" cy="1333090"/>
                          </a:xfrm>
                          <a:prstGeom prst="rect">
                            <a:avLst/>
                          </a:prstGeom>
                        </pic:spPr>
                      </pic:pic>
                    </a:graphicData>
                  </a:graphic>
                </wp:inline>
              </w:drawing>
            </w:r>
          </w:p>
        </w:tc>
        <w:tc>
          <w:tcPr>
            <w:tcW w:w="3259" w:type="dxa"/>
          </w:tcPr>
          <w:p w14:paraId="7EFBB00E" w14:textId="1CDD455E"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F</w:t>
            </w:r>
            <w:r w:rsidR="00521AAA" w:rsidRPr="0063009C">
              <w:rPr>
                <w:rFonts w:ascii="Times New Roman" w:hAnsi="Times New Roman" w:cs="Times New Roman"/>
                <w:sz w:val="20"/>
                <w:szCs w:val="20"/>
              </w:rPr>
              <w:t>ormaldehyde</w:t>
            </w:r>
          </w:p>
        </w:tc>
        <w:tc>
          <w:tcPr>
            <w:tcW w:w="1372" w:type="dxa"/>
          </w:tcPr>
          <w:p w14:paraId="46BE7582"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4E119BC1"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F366B49"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89DFD01" w14:textId="3A6EFFF8" w:rsidR="00521AAA" w:rsidRPr="0063009C" w:rsidRDefault="00C105F7"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&lt;EndNote&gt;&lt;Cite&gt;&lt;Author&gt;Claudio&lt;/Author&gt;&lt;Year&gt;2011&lt;/Year&gt;&lt;RecNum&gt;55&lt;/RecNum&gt;&lt;DisplayText&gt;&lt;style face="superscript"&gt;50&lt;/style&gt;&lt;/DisplayText&gt;&lt;record&gt;&lt;rec-number&gt;55&lt;/rec-number&gt;&lt;foreign-keys&gt;&lt;key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50</w:t>
            </w:r>
            <w:r>
              <w:rPr>
                <w:rFonts w:ascii="Times New Roman" w:hAnsi="Times New Roman" w:cs="Times New Roman"/>
                <w:sz w:val="20"/>
                <w:szCs w:val="20"/>
              </w:rPr>
              <w:fldChar w:fldCharType="end"/>
            </w:r>
          </w:p>
        </w:tc>
      </w:tr>
      <w:tr w:rsidR="00521AAA" w14:paraId="361D345D" w14:textId="77777777" w:rsidTr="00521AAA">
        <w:trPr>
          <w:jc w:val="center"/>
        </w:trPr>
        <w:tc>
          <w:tcPr>
            <w:tcW w:w="1985" w:type="dxa"/>
          </w:tcPr>
          <w:p w14:paraId="4A47F195" w14:textId="7139E025" w:rsidR="00521AAA" w:rsidRPr="00645446" w:rsidRDefault="00645446" w:rsidP="00645446">
            <w:pPr>
              <w:pStyle w:val="NormalWeb"/>
              <w:shd w:val="clear" w:color="auto" w:fill="FFFFFF"/>
              <w:spacing w:after="0"/>
              <w:textAlignment w:val="baseline"/>
              <w:rPr>
                <w:rFonts w:eastAsiaTheme="minorHAnsi"/>
                <w:sz w:val="20"/>
                <w:szCs w:val="20"/>
                <w:lang w:eastAsia="en-US"/>
              </w:rPr>
            </w:pPr>
            <w:proofErr w:type="spellStart"/>
            <w:r w:rsidRPr="00645446">
              <w:rPr>
                <w:rFonts w:eastAsiaTheme="minorHAnsi"/>
                <w:sz w:val="20"/>
                <w:szCs w:val="20"/>
                <w:lang w:eastAsia="en-US"/>
              </w:rPr>
              <w:t>Parlor</w:t>
            </w:r>
            <w:proofErr w:type="spellEnd"/>
            <w:r w:rsidRPr="00645446">
              <w:rPr>
                <w:rFonts w:eastAsiaTheme="minorHAnsi"/>
                <w:sz w:val="20"/>
                <w:szCs w:val="20"/>
                <w:lang w:eastAsia="en-US"/>
              </w:rPr>
              <w:t xml:space="preserve"> Palm (</w:t>
            </w:r>
            <w:proofErr w:type="spellStart"/>
            <w:r w:rsidRPr="00645446">
              <w:rPr>
                <w:rFonts w:eastAsiaTheme="minorHAnsi"/>
                <w:sz w:val="20"/>
                <w:szCs w:val="20"/>
                <w:lang w:eastAsia="en-US"/>
              </w:rPr>
              <w:t>Chamaedorea</w:t>
            </w:r>
            <w:proofErr w:type="spellEnd"/>
            <w:r w:rsidRPr="00645446">
              <w:rPr>
                <w:rFonts w:eastAsiaTheme="minorHAnsi"/>
                <w:sz w:val="20"/>
                <w:szCs w:val="20"/>
                <w:lang w:eastAsia="en-US"/>
              </w:rPr>
              <w:t xml:space="preserve"> elegans)</w:t>
            </w:r>
          </w:p>
        </w:tc>
        <w:tc>
          <w:tcPr>
            <w:tcW w:w="1838" w:type="dxa"/>
          </w:tcPr>
          <w:p w14:paraId="0850AE6E" w14:textId="6EB73FC7" w:rsidR="00521AAA" w:rsidRPr="0063009C" w:rsidRDefault="00B627F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716B606" wp14:editId="36BA0448">
                  <wp:extent cx="987552" cy="941832"/>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87552" cy="941832"/>
                          </a:xfrm>
                          <a:prstGeom prst="rect">
                            <a:avLst/>
                          </a:prstGeom>
                        </pic:spPr>
                      </pic:pic>
                    </a:graphicData>
                  </a:graphic>
                </wp:inline>
              </w:drawing>
            </w:r>
          </w:p>
        </w:tc>
        <w:tc>
          <w:tcPr>
            <w:tcW w:w="3259" w:type="dxa"/>
          </w:tcPr>
          <w:p w14:paraId="6F0D8262" w14:textId="09FE7E6C" w:rsidR="00521AAA" w:rsidRPr="0063009C" w:rsidRDefault="008411A5"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B</w:t>
            </w:r>
            <w:r w:rsidR="00521AAA" w:rsidRPr="0063009C">
              <w:rPr>
                <w:rFonts w:ascii="Times New Roman" w:hAnsi="Times New Roman" w:cs="Times New Roman"/>
                <w:sz w:val="20"/>
                <w:szCs w:val="20"/>
              </w:rPr>
              <w:t>enzene and trichloroethylene</w:t>
            </w:r>
          </w:p>
        </w:tc>
        <w:tc>
          <w:tcPr>
            <w:tcW w:w="1372" w:type="dxa"/>
          </w:tcPr>
          <w:p w14:paraId="40642A57"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15545F2E" w14:textId="77777777" w:rsidR="001A1700" w:rsidRDefault="001A1700" w:rsidP="00272F76">
            <w:pPr>
              <w:pStyle w:val="ListParagraph"/>
              <w:spacing w:before="100" w:beforeAutospacing="1" w:after="100" w:afterAutospacing="1"/>
              <w:ind w:left="0"/>
              <w:jc w:val="both"/>
              <w:rPr>
                <w:rFonts w:ascii="Times New Roman" w:hAnsi="Times New Roman" w:cs="Times New Roman"/>
                <w:sz w:val="20"/>
                <w:szCs w:val="20"/>
              </w:rPr>
            </w:pPr>
          </w:p>
          <w:p w14:paraId="744FD7F8" w14:textId="37E2B3EA" w:rsidR="00521AAA" w:rsidRPr="0063009C" w:rsidRDefault="00AB5E8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&lt;EndNote&gt;&lt;Cite&gt;&lt;Author&gt;Claudio&lt;/Author&gt;&lt;Year&gt;2011&lt;/Year&gt;&lt;RecNum&gt;55&lt;/RecNum&gt;&lt;DisplayText&gt;&lt;style face="superscript"&gt;50&lt;/style&gt;&lt;/DisplayText&gt;&lt;record&gt;&lt;rec-number&gt;55&lt;/rec-number&gt;&lt;foreign-keys&gt;&lt;key app="EN" db-id="dwdr0wwrbzzptmevws8xvsxyrdxpwa2sa2px" timestamp="1661186661"&gt;55&lt;/key&gt;&lt;/foreign-keys&gt;&lt;ref-type name="Generic"&gt;13&lt;/ref-type&gt;&lt;contributors&gt;&lt;authors&gt;&lt;author&gt;Claudio, Luz&lt;/author&gt;&lt;/authors&gt;&lt;/contributors&gt;&lt;titles&gt;&lt;title&gt;Planting healthier indoor air&lt;/title&gt;&lt;/titles&gt;&lt;volume&gt;Vol. 119, &lt;/volume&gt;&lt;num-vols&gt;10&lt;/num-vols&gt;&lt;dates&gt;&lt;year&gt;2011&lt;/year&gt;&lt;/dates&gt;&lt;publisher&gt;National Institute of Environmental Health Sciences&lt;/publisher&gt;&lt;isbn&gt;0091-6765&lt;/isbn&gt;&lt;urls&gt;&lt;/urls&gt;&lt;/record&gt;&lt;/Cite&gt;&lt;/EndNote&gt;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50</w:t>
            </w:r>
            <w:r>
              <w:rPr>
                <w:rFonts w:ascii="Times New Roman" w:hAnsi="Times New Roman" w:cs="Times New Roman"/>
                <w:sz w:val="20"/>
                <w:szCs w:val="20"/>
              </w:rPr>
              <w:fldChar w:fldCharType="end"/>
            </w:r>
          </w:p>
        </w:tc>
      </w:tr>
      <w:tr w:rsidR="00521AAA" w14:paraId="1F5E7E7B" w14:textId="77777777" w:rsidTr="00521AAA">
        <w:trPr>
          <w:jc w:val="center"/>
        </w:trPr>
        <w:tc>
          <w:tcPr>
            <w:tcW w:w="1985" w:type="dxa"/>
          </w:tcPr>
          <w:p w14:paraId="5922DD21" w14:textId="4B008F0D" w:rsidR="00521AAA" w:rsidRPr="00645446" w:rsidRDefault="00645446" w:rsidP="00645446">
            <w:pPr>
              <w:pStyle w:val="Heading3"/>
              <w:shd w:val="clear" w:color="auto" w:fill="FFFFFF"/>
              <w:spacing w:after="0"/>
              <w:textAlignment w:val="baseline"/>
              <w:outlineLvl w:val="2"/>
              <w:rPr>
                <w:rFonts w:eastAsiaTheme="minorHAnsi"/>
                <w:b w:val="0"/>
                <w:sz w:val="20"/>
                <w:szCs w:val="20"/>
                <w:lang w:eastAsia="en-US"/>
              </w:rPr>
            </w:pPr>
            <w:r>
              <w:rPr>
                <w:rFonts w:eastAsiaTheme="minorHAnsi"/>
                <w:b w:val="0"/>
                <w:sz w:val="20"/>
                <w:szCs w:val="20"/>
                <w:lang w:eastAsia="en-US"/>
              </w:rPr>
              <w:lastRenderedPageBreak/>
              <w:t xml:space="preserve">Aloe </w:t>
            </w:r>
            <w:proofErr w:type="spellStart"/>
            <w:r>
              <w:rPr>
                <w:rFonts w:eastAsiaTheme="minorHAnsi"/>
                <w:b w:val="0"/>
                <w:sz w:val="20"/>
                <w:szCs w:val="20"/>
                <w:lang w:eastAsia="en-US"/>
              </w:rPr>
              <w:t>vera</w:t>
            </w:r>
            <w:proofErr w:type="spellEnd"/>
            <w:r>
              <w:rPr>
                <w:rFonts w:eastAsiaTheme="minorHAnsi"/>
                <w:b w:val="0"/>
                <w:sz w:val="20"/>
                <w:szCs w:val="20"/>
                <w:lang w:eastAsia="en-US"/>
              </w:rPr>
              <w:t xml:space="preserve"> </w:t>
            </w:r>
            <w:r w:rsidRPr="00645446">
              <w:rPr>
                <w:rFonts w:eastAsiaTheme="minorHAnsi"/>
                <w:b w:val="0"/>
                <w:sz w:val="20"/>
                <w:szCs w:val="20"/>
                <w:lang w:eastAsia="en-US"/>
              </w:rPr>
              <w:t xml:space="preserve">(Aloe </w:t>
            </w:r>
            <w:proofErr w:type="spellStart"/>
            <w:r w:rsidRPr="00645446">
              <w:rPr>
                <w:rFonts w:eastAsiaTheme="minorHAnsi"/>
                <w:b w:val="0"/>
                <w:sz w:val="20"/>
                <w:szCs w:val="20"/>
                <w:lang w:eastAsia="en-US"/>
              </w:rPr>
              <w:t>barbadensis</w:t>
            </w:r>
            <w:proofErr w:type="spellEnd"/>
            <w:r w:rsidRPr="00645446">
              <w:rPr>
                <w:rFonts w:eastAsiaTheme="minorHAnsi"/>
                <w:b w:val="0"/>
                <w:sz w:val="20"/>
                <w:szCs w:val="20"/>
                <w:lang w:eastAsia="en-US"/>
              </w:rPr>
              <w:t xml:space="preserve"> Miller)</w:t>
            </w:r>
          </w:p>
          <w:p w14:paraId="4622A8B3" w14:textId="77777777" w:rsidR="00521AAA" w:rsidRPr="0063009C" w:rsidRDefault="00521AAA" w:rsidP="00645446">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321BDB66" w14:textId="41A066E2" w:rsidR="00521AAA" w:rsidRPr="0063009C" w:rsidRDefault="001D0A8B"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197CCD6" wp14:editId="079D42A1">
                  <wp:extent cx="946150" cy="1322575"/>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62128" cy="1344910"/>
                          </a:xfrm>
                          <a:prstGeom prst="rect">
                            <a:avLst/>
                          </a:prstGeom>
                        </pic:spPr>
                      </pic:pic>
                    </a:graphicData>
                  </a:graphic>
                </wp:inline>
              </w:drawing>
            </w:r>
          </w:p>
        </w:tc>
        <w:tc>
          <w:tcPr>
            <w:tcW w:w="3259" w:type="dxa"/>
          </w:tcPr>
          <w:p w14:paraId="5BF2F398" w14:textId="1A405C26" w:rsidR="00521AAA" w:rsidRPr="0063009C" w:rsidRDefault="00521AAA" w:rsidP="00AE5FFB">
            <w:pPr>
              <w:pStyle w:val="ListParagraph"/>
              <w:spacing w:before="100" w:beforeAutospacing="1" w:after="100" w:afterAutospacing="1"/>
              <w:ind w:left="0"/>
              <w:jc w:val="both"/>
              <w:rPr>
                <w:rFonts w:ascii="Times New Roman" w:hAnsi="Times New Roman" w:cs="Times New Roman"/>
                <w:sz w:val="20"/>
                <w:szCs w:val="20"/>
              </w:rPr>
            </w:pPr>
            <w:r w:rsidRPr="0063009C">
              <w:rPr>
                <w:rFonts w:ascii="Times New Roman" w:hAnsi="Times New Roman" w:cs="Times New Roman"/>
                <w:sz w:val="20"/>
                <w:szCs w:val="20"/>
              </w:rPr>
              <w:t>Benzene and formaldehyde </w:t>
            </w:r>
          </w:p>
        </w:tc>
        <w:tc>
          <w:tcPr>
            <w:tcW w:w="1372" w:type="dxa"/>
          </w:tcPr>
          <w:p w14:paraId="1277F77F" w14:textId="688B7332" w:rsidR="00802469" w:rsidRPr="0063009C" w:rsidRDefault="00DA1CAF"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&lt;EndNote&gt;&lt;Cite&gt;&lt;Author&gt;Sriprapat&lt;/Author&gt;&lt;Year&gt;2014&lt;/Year&gt;&lt;RecNum&gt;58&lt;/RecNum&gt;&lt;DisplayText&gt;&lt;style face="superscript"&gt;63&lt;/style&gt;&lt;/DisplayText&gt;&lt;record&gt;&lt;rec-number&gt;58&lt;/rec-number&gt;&lt;foreign-keys&gt;&lt;key app="EN" db-id="dwdr0wwrbzzptmevws8xvsxyrdxpwa2sa2px" timestamp="1661216033"&gt;58&lt;/key&gt;&lt;/foreign-keys&gt;&lt;ref-type name="Journal Article"&gt;17&lt;/ref-type&gt;&lt;contributors&gt;&lt;authors&gt;&lt;author&gt;Sriprapat, Wararat&lt;/author&gt;&lt;author&gt;Suksabye, Parinda&lt;/author&gt;&lt;author&gt;Areephak, Sirintip&lt;/author&gt;&lt;author&gt;Klantup, Polawat&lt;/author&gt;&lt;author&gt;Waraha, Atcharaphan&lt;/author&gt;&lt;author&gt;Sawattan, Anuchit&lt;/author&gt;&lt;author&gt;Thiravetyan, Paitip&lt;/author&gt;&lt;author&gt;environmental safety&lt;/author&gt;&lt;/authors&gt;&lt;/contributors&gt;&lt;titles&gt;&lt;title&gt;Uptake of toluene and ethylbenzene by plants: removal of volatile indoor air contaminants&lt;/title&gt;&lt;secondary-title&gt;J Ecotoxicology&lt;/secondary-title&gt;&lt;/titles&gt;&lt;periodical&gt;&lt;full-title&gt;J Ecotoxicology&lt;/full-title&gt;&lt;/periodical&gt;&lt;pages&gt;147-151&lt;/pages&gt;&lt;volume&gt;102&lt;/volume&gt;&lt;dates&gt;&lt;year&gt;2014&lt;/year&gt;&lt;/dates&gt;&lt;isbn&gt;0147-6513&lt;/isbn&gt;&lt;urls&gt;&lt;/urls&gt;&lt;/record&gt;&lt;/Cite&gt;&lt;/EndNote&gt;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63</w:t>
            </w:r>
            <w:r>
              <w:rPr>
                <w:rFonts w:ascii="Times New Roman" w:hAnsi="Times New Roman" w:cs="Times New Roman"/>
                <w:sz w:val="20"/>
                <w:szCs w:val="20"/>
              </w:rPr>
              <w:fldChar w:fldCharType="end"/>
            </w:r>
          </w:p>
        </w:tc>
      </w:tr>
      <w:tr w:rsidR="00521AAA" w14:paraId="3C234BA2" w14:textId="77777777" w:rsidTr="00521AAA">
        <w:trPr>
          <w:jc w:val="center"/>
        </w:trPr>
        <w:tc>
          <w:tcPr>
            <w:tcW w:w="1985" w:type="dxa"/>
          </w:tcPr>
          <w:p w14:paraId="122E272F" w14:textId="74700DA5"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Broad Lady Palm </w:t>
            </w:r>
            <w:r w:rsidRPr="00645446">
              <w:rPr>
                <w:rFonts w:eastAsiaTheme="minorHAnsi"/>
                <w:sz w:val="20"/>
                <w:szCs w:val="20"/>
                <w:lang w:eastAsia="en-US"/>
              </w:rPr>
              <w:t>(</w:t>
            </w:r>
            <w:proofErr w:type="spellStart"/>
            <w:r w:rsidRPr="00645446">
              <w:rPr>
                <w:rFonts w:eastAsiaTheme="minorHAnsi"/>
                <w:sz w:val="20"/>
                <w:szCs w:val="20"/>
                <w:lang w:eastAsia="en-US"/>
              </w:rPr>
              <w:t>Rhapis</w:t>
            </w:r>
            <w:proofErr w:type="spellEnd"/>
            <w:r w:rsidRPr="00645446">
              <w:rPr>
                <w:rFonts w:eastAsiaTheme="minorHAnsi"/>
                <w:sz w:val="20"/>
                <w:szCs w:val="20"/>
                <w:lang w:eastAsia="en-US"/>
              </w:rPr>
              <w:t xml:space="preserve"> </w:t>
            </w:r>
            <w:proofErr w:type="spellStart"/>
            <w:r w:rsidRPr="00645446">
              <w:rPr>
                <w:rFonts w:eastAsiaTheme="minorHAnsi"/>
                <w:sz w:val="20"/>
                <w:szCs w:val="20"/>
                <w:lang w:eastAsia="en-US"/>
              </w:rPr>
              <w:t>excelsa</w:t>
            </w:r>
            <w:proofErr w:type="spellEnd"/>
            <w:r w:rsidRPr="00645446">
              <w:rPr>
                <w:rFonts w:eastAsiaTheme="minorHAnsi"/>
                <w:sz w:val="20"/>
                <w:szCs w:val="20"/>
                <w:lang w:eastAsia="en-US"/>
              </w:rPr>
              <w:t>)</w:t>
            </w:r>
          </w:p>
        </w:tc>
        <w:tc>
          <w:tcPr>
            <w:tcW w:w="1838" w:type="dxa"/>
          </w:tcPr>
          <w:p w14:paraId="6B07DDA4" w14:textId="2DB20F79" w:rsidR="00521AAA" w:rsidRPr="0063009C" w:rsidRDefault="0004481C"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3086B5A" wp14:editId="01EBA035">
                  <wp:extent cx="933800" cy="120411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41548" cy="1214102"/>
                          </a:xfrm>
                          <a:prstGeom prst="rect">
                            <a:avLst/>
                          </a:prstGeom>
                        </pic:spPr>
                      </pic:pic>
                    </a:graphicData>
                  </a:graphic>
                </wp:inline>
              </w:drawing>
            </w:r>
          </w:p>
        </w:tc>
        <w:tc>
          <w:tcPr>
            <w:tcW w:w="3259" w:type="dxa"/>
          </w:tcPr>
          <w:p w14:paraId="50394706" w14:textId="32B9C1ED" w:rsidR="00521AAA" w:rsidRPr="0063009C" w:rsidRDefault="009919A9"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N</w:t>
            </w:r>
            <w:r w:rsidRPr="0063009C">
              <w:rPr>
                <w:rFonts w:ascii="Times New Roman" w:hAnsi="Times New Roman" w:cs="Times New Roman"/>
                <w:sz w:val="20"/>
                <w:szCs w:val="20"/>
              </w:rPr>
              <w:t>itrogen oxide</w:t>
            </w:r>
            <w:r>
              <w:rPr>
                <w:rFonts w:ascii="Times New Roman" w:hAnsi="Times New Roman" w:cs="Times New Roman"/>
                <w:sz w:val="20"/>
                <w:szCs w:val="20"/>
              </w:rPr>
              <w:t>,</w:t>
            </w:r>
            <w:r w:rsidRPr="0063009C">
              <w:rPr>
                <w:rFonts w:ascii="Times New Roman" w:hAnsi="Times New Roman" w:cs="Times New Roman"/>
                <w:sz w:val="20"/>
                <w:szCs w:val="20"/>
              </w:rPr>
              <w:t xml:space="preserve"> </w:t>
            </w:r>
            <w:r>
              <w:rPr>
                <w:rFonts w:ascii="Times New Roman" w:hAnsi="Times New Roman" w:cs="Times New Roman"/>
                <w:sz w:val="20"/>
                <w:szCs w:val="20"/>
              </w:rPr>
              <w:t>a</w:t>
            </w:r>
            <w:r w:rsidR="00521AAA" w:rsidRPr="0063009C">
              <w:rPr>
                <w:rFonts w:ascii="Times New Roman" w:hAnsi="Times New Roman" w:cs="Times New Roman"/>
                <w:sz w:val="20"/>
                <w:szCs w:val="20"/>
              </w:rPr>
              <w:t xml:space="preserve">mmonia, </w:t>
            </w:r>
            <w:r w:rsidR="008E0C36" w:rsidRPr="0063009C">
              <w:rPr>
                <w:rFonts w:ascii="Times New Roman" w:hAnsi="Times New Roman" w:cs="Times New Roman"/>
                <w:sz w:val="20"/>
                <w:szCs w:val="20"/>
              </w:rPr>
              <w:t>xylene and toluene</w:t>
            </w:r>
            <w:r w:rsidR="008E0C36">
              <w:rPr>
                <w:rFonts w:ascii="Times New Roman" w:hAnsi="Times New Roman" w:cs="Times New Roman"/>
                <w:sz w:val="20"/>
                <w:szCs w:val="20"/>
              </w:rPr>
              <w:t>,</w:t>
            </w:r>
            <w:r w:rsidR="008E0C36" w:rsidRPr="0063009C">
              <w:rPr>
                <w:rFonts w:ascii="Times New Roman" w:hAnsi="Times New Roman" w:cs="Times New Roman"/>
                <w:sz w:val="20"/>
                <w:szCs w:val="20"/>
              </w:rPr>
              <w:t xml:space="preserve"> </w:t>
            </w:r>
            <w:r w:rsidR="00521AAA" w:rsidRPr="0063009C">
              <w:rPr>
                <w:rFonts w:ascii="Times New Roman" w:hAnsi="Times New Roman" w:cs="Times New Roman"/>
                <w:sz w:val="20"/>
                <w:szCs w:val="20"/>
              </w:rPr>
              <w:t>benzene, formaldehyde</w:t>
            </w:r>
            <w:r w:rsidR="008E0C36">
              <w:rPr>
                <w:rFonts w:ascii="Times New Roman" w:hAnsi="Times New Roman" w:cs="Times New Roman"/>
                <w:sz w:val="20"/>
                <w:szCs w:val="20"/>
              </w:rPr>
              <w:t>.</w:t>
            </w:r>
          </w:p>
        </w:tc>
        <w:tc>
          <w:tcPr>
            <w:tcW w:w="1372" w:type="dxa"/>
          </w:tcPr>
          <w:p w14:paraId="6396C062" w14:textId="77777777" w:rsidR="00C720B6" w:rsidRDefault="00C720B6" w:rsidP="00272F76">
            <w:pPr>
              <w:pStyle w:val="ListParagraph"/>
              <w:spacing w:before="100" w:beforeAutospacing="1" w:after="100" w:afterAutospacing="1"/>
              <w:ind w:left="0"/>
              <w:jc w:val="both"/>
              <w:rPr>
                <w:rFonts w:ascii="Times New Roman" w:hAnsi="Times New Roman" w:cs="Times New Roman"/>
                <w:sz w:val="20"/>
                <w:szCs w:val="20"/>
              </w:rPr>
            </w:pPr>
          </w:p>
          <w:p w14:paraId="3B2DDF33" w14:textId="219E1655" w:rsidR="00D71ED2" w:rsidRDefault="00C720B6"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&lt;EndNote&gt;&lt;Cite&gt;&lt;Author&gt;Wolverton&lt;/Author&gt;&lt;Year&gt;1993&lt;/Year&gt;&lt;RecNum&gt;59&lt;/RecNum&gt;&lt;DisplayText&gt;&lt;style face="superscript"&gt;64&lt;/style&gt;&lt;/DisplayText&gt;&lt;record&gt;&lt;rec-number&gt;59&lt;/rec-number&gt;&lt;foreign-keys&gt;&lt;key app="EN" db-id="dwdr0wwrbzzptmevws8xvsxyrdxpwa2sa2px" timestamp="1661216234"&gt;59&lt;/key&gt;&lt;/foreign-keys&gt;&lt;ref-type name="Journal Article"&gt;17&lt;/ref-type&gt;&lt;contributors&gt;&lt;authors&gt;&lt;author&gt;Wolverton, Bill C&lt;/author&gt;&lt;author&gt;Wolverton, John D &lt;/author&gt;&lt;/authors&gt;&lt;/contributors&gt;&lt;titles&gt;&lt;title&gt;Plants and soil microorganisms: removal of formaldehyde, xylene, and ammonia from the indoor environment&lt;/title&gt;&lt;secondary-title&gt;J Journal of the Mississippi Academy of Sciences&lt;/secondary-title&gt;&lt;/titles&gt;&lt;periodical&gt;&lt;full-title&gt;J Journal of the Mississippi Academy of Sciences&lt;/full-title&gt;&lt;/periodical&gt;&lt;pages&gt;11-15&lt;/pages&gt;&lt;volume&gt;38&lt;/volume&gt;&lt;number&gt;2&lt;/number&gt;&lt;dates&gt;&lt;year&gt;1993&lt;/year&gt;&lt;/dates&gt;&lt;urls&gt;&lt;/urls&gt;&lt;/record&gt;&lt;/Cite&gt;&lt;/EndNote&gt;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64</w:t>
            </w:r>
            <w:r>
              <w:rPr>
                <w:rFonts w:ascii="Times New Roman" w:hAnsi="Times New Roman" w:cs="Times New Roman"/>
                <w:sz w:val="20"/>
                <w:szCs w:val="20"/>
              </w:rPr>
              <w:fldChar w:fldCharType="end"/>
            </w:r>
          </w:p>
          <w:p w14:paraId="4066A060" w14:textId="16217B25"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22A55D40" w14:textId="77777777" w:rsidTr="00521AAA">
        <w:trPr>
          <w:jc w:val="center"/>
        </w:trPr>
        <w:tc>
          <w:tcPr>
            <w:tcW w:w="1985" w:type="dxa"/>
          </w:tcPr>
          <w:p w14:paraId="78F1AD46" w14:textId="673F67F4" w:rsidR="00521AAA" w:rsidRPr="00645446" w:rsidRDefault="00645446" w:rsidP="00645446">
            <w:pPr>
              <w:pStyle w:val="Heading3"/>
              <w:shd w:val="clear" w:color="auto" w:fill="FFFFFF"/>
              <w:spacing w:after="0"/>
              <w:textAlignment w:val="baseline"/>
              <w:outlineLvl w:val="2"/>
              <w:rPr>
                <w:b w:val="0"/>
                <w:sz w:val="20"/>
                <w:szCs w:val="20"/>
              </w:rPr>
            </w:pPr>
            <w:proofErr w:type="spellStart"/>
            <w:r>
              <w:rPr>
                <w:b w:val="0"/>
                <w:sz w:val="20"/>
                <w:szCs w:val="20"/>
              </w:rPr>
              <w:t>Fittonia</w:t>
            </w:r>
            <w:proofErr w:type="spellEnd"/>
            <w:r>
              <w:rPr>
                <w:b w:val="0"/>
                <w:sz w:val="20"/>
                <w:szCs w:val="20"/>
              </w:rPr>
              <w:t xml:space="preserve"> 'Frankie' </w:t>
            </w:r>
            <w:r w:rsidRPr="00645446">
              <w:rPr>
                <w:b w:val="0"/>
                <w:sz w:val="20"/>
                <w:szCs w:val="20"/>
              </w:rPr>
              <w:t>(</w:t>
            </w:r>
            <w:proofErr w:type="spellStart"/>
            <w:r w:rsidRPr="00645446">
              <w:rPr>
                <w:b w:val="0"/>
                <w:sz w:val="20"/>
                <w:szCs w:val="20"/>
              </w:rPr>
              <w:t>Fittonia</w:t>
            </w:r>
            <w:proofErr w:type="spellEnd"/>
            <w:r w:rsidRPr="00645446">
              <w:rPr>
                <w:b w:val="0"/>
                <w:sz w:val="20"/>
                <w:szCs w:val="20"/>
              </w:rPr>
              <w:t xml:space="preserve"> </w:t>
            </w:r>
            <w:proofErr w:type="spellStart"/>
            <w:r w:rsidRPr="00645446">
              <w:rPr>
                <w:b w:val="0"/>
                <w:sz w:val="20"/>
                <w:szCs w:val="20"/>
              </w:rPr>
              <w:t>argyroneura</w:t>
            </w:r>
            <w:proofErr w:type="spellEnd"/>
            <w:r w:rsidRPr="00645446">
              <w:rPr>
                <w:b w:val="0"/>
                <w:sz w:val="20"/>
                <w:szCs w:val="20"/>
              </w:rPr>
              <w:t>)</w:t>
            </w:r>
          </w:p>
          <w:p w14:paraId="3DE3C981" w14:textId="39637F0C" w:rsidR="00521AAA" w:rsidRPr="0063009C" w:rsidRDefault="00521AAA" w:rsidP="0024420F">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460FB55E" w14:textId="09D86A05" w:rsidR="00521AAA" w:rsidRPr="0063009C" w:rsidRDefault="00F758D0" w:rsidP="0073557F">
            <w:pPr>
              <w:pStyle w:val="ListParagraph"/>
              <w:spacing w:before="100" w:beforeAutospacing="1" w:after="100" w:afterAutospacing="1"/>
              <w:ind w:left="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E67FA9D" wp14:editId="251A0C9C">
                  <wp:extent cx="923290" cy="946201"/>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29516" cy="952581"/>
                          </a:xfrm>
                          <a:prstGeom prst="rect">
                            <a:avLst/>
                          </a:prstGeom>
                        </pic:spPr>
                      </pic:pic>
                    </a:graphicData>
                  </a:graphic>
                </wp:inline>
              </w:drawing>
            </w:r>
          </w:p>
        </w:tc>
        <w:tc>
          <w:tcPr>
            <w:tcW w:w="3259" w:type="dxa"/>
          </w:tcPr>
          <w:p w14:paraId="7435913A" w14:textId="23A853B9" w:rsidR="00521AAA" w:rsidRPr="0063009C" w:rsidRDefault="00DC0658" w:rsidP="0073557F">
            <w:pPr>
              <w:pStyle w:val="ListParagraph"/>
              <w:spacing w:before="100" w:beforeAutospacing="1" w:after="100" w:afterAutospacing="1"/>
              <w:ind w:left="0"/>
              <w:rPr>
                <w:rFonts w:ascii="Times New Roman" w:hAnsi="Times New Roman" w:cs="Times New Roman"/>
                <w:sz w:val="20"/>
                <w:szCs w:val="20"/>
              </w:rPr>
            </w:pPr>
            <w:proofErr w:type="spellStart"/>
            <w:proofErr w:type="gramStart"/>
            <w:r>
              <w:rPr>
                <w:rFonts w:ascii="Times New Roman" w:hAnsi="Times New Roman" w:cs="Times New Roman"/>
                <w:sz w:val="20"/>
                <w:szCs w:val="20"/>
              </w:rPr>
              <w:t>B</w:t>
            </w:r>
            <w:r w:rsidR="00521AAA" w:rsidRPr="0063009C">
              <w:rPr>
                <w:rFonts w:ascii="Times New Roman" w:hAnsi="Times New Roman" w:cs="Times New Roman"/>
                <w:sz w:val="20"/>
                <w:szCs w:val="20"/>
              </w:rPr>
              <w:t>enzene</w:t>
            </w:r>
            <w:r>
              <w:rPr>
                <w:rFonts w:ascii="Times New Roman" w:hAnsi="Times New Roman" w:cs="Times New Roman"/>
                <w:sz w:val="20"/>
                <w:szCs w:val="20"/>
              </w:rPr>
              <w:t>,</w:t>
            </w:r>
            <w:r w:rsidRPr="0063009C">
              <w:rPr>
                <w:rFonts w:ascii="Times New Roman" w:hAnsi="Times New Roman" w:cs="Times New Roman"/>
                <w:sz w:val="20"/>
                <w:szCs w:val="20"/>
              </w:rPr>
              <w:t>toluene</w:t>
            </w:r>
            <w:proofErr w:type="spellEnd"/>
            <w:proofErr w:type="gramEnd"/>
            <w:r w:rsidRPr="0063009C">
              <w:rPr>
                <w:rFonts w:ascii="Times New Roman" w:hAnsi="Times New Roman" w:cs="Times New Roman"/>
                <w:sz w:val="20"/>
                <w:szCs w:val="20"/>
              </w:rPr>
              <w:t xml:space="preserve"> </w:t>
            </w:r>
            <w:r w:rsidR="00521AAA" w:rsidRPr="0063009C">
              <w:rPr>
                <w:rFonts w:ascii="Times New Roman" w:hAnsi="Times New Roman" w:cs="Times New Roman"/>
                <w:sz w:val="20"/>
                <w:szCs w:val="20"/>
              </w:rPr>
              <w:t>and trichloroethylene.</w:t>
            </w:r>
          </w:p>
        </w:tc>
        <w:tc>
          <w:tcPr>
            <w:tcW w:w="1372" w:type="dxa"/>
          </w:tcPr>
          <w:p w14:paraId="0BD2F5FB"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4611598D" w14:textId="5CD7A3BD" w:rsidR="00521AAA" w:rsidRPr="0063009C" w:rsidRDefault="004D3E77"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&lt;EndNote&gt;&lt;Cite&gt;&lt;Author&gt;Kulkarni&lt;/Author&gt;&lt;Year&gt;2022&lt;/Year&gt;&lt;RecNum&gt;60&lt;/RecNum&gt;&lt;DisplayText&gt;&lt;style face="superscript"&gt;65&lt;/style&gt;&lt;/DisplayText&gt;&lt;record&gt;&lt;rec-number&gt;60&lt;/rec-number&gt;&lt;foreign-keys&gt;&lt;key app="EN" db-id="dwdr0wwrbzzptmevws8xvsxyrdxpwa2sa2px" timestamp="1661216752"&gt;60&lt;/key&gt;&lt;/foreign-keys&gt;&lt;ref-type name="Journal Article"&gt;17&lt;/ref-type&gt;&lt;contributors&gt;&lt;authors&gt;&lt;author&gt;Kulkarni, Riya Sanjay&lt;/author&gt;&lt;author&gt;Dixit, Shriharsh Ashok &lt;/author&gt;&lt;/authors&gt;&lt;/contributors&gt;&lt;titles&gt;&lt;title&gt;Impact of Green Walls on Indoor Air Quality in Corporate Offices&lt;/title&gt;&lt;secondary-title&gt;J ECS Transactions&lt;/secondary-title&gt;&lt;/titles&gt;&lt;periodical&gt;&lt;full-title&gt;J ECS Transactions&lt;/full-title&gt;&lt;/periodical&gt;&lt;pages&gt;3705&lt;/pages&gt;&lt;volume&gt;107&lt;/volume&gt;&lt;number&gt;1&lt;/number&gt;&lt;dates&gt;&lt;year&gt;2022&lt;/year&gt;&lt;/dates&gt;&lt;isbn&gt;1938-5862&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65</w:t>
            </w:r>
            <w:r>
              <w:rPr>
                <w:rFonts w:ascii="Times New Roman" w:hAnsi="Times New Roman" w:cs="Times New Roman"/>
                <w:sz w:val="20"/>
                <w:szCs w:val="20"/>
              </w:rPr>
              <w:fldChar w:fldCharType="end"/>
            </w:r>
          </w:p>
        </w:tc>
      </w:tr>
      <w:tr w:rsidR="00521AAA" w14:paraId="041CC955" w14:textId="77777777" w:rsidTr="00521AAA">
        <w:trPr>
          <w:jc w:val="center"/>
        </w:trPr>
        <w:tc>
          <w:tcPr>
            <w:tcW w:w="1985" w:type="dxa"/>
          </w:tcPr>
          <w:p w14:paraId="51A988B4" w14:textId="20BD055D" w:rsidR="00521AAA" w:rsidRPr="00645446" w:rsidRDefault="00645446" w:rsidP="00645446">
            <w:pPr>
              <w:pStyle w:val="Heading3"/>
              <w:shd w:val="clear" w:color="auto" w:fill="FFFFFF"/>
              <w:spacing w:after="0"/>
              <w:textAlignment w:val="baseline"/>
              <w:outlineLvl w:val="2"/>
              <w:rPr>
                <w:rFonts w:eastAsiaTheme="minorHAnsi"/>
                <w:b w:val="0"/>
                <w:sz w:val="20"/>
                <w:szCs w:val="20"/>
                <w:lang w:eastAsia="en-US"/>
              </w:rPr>
            </w:pPr>
            <w:proofErr w:type="spellStart"/>
            <w:r w:rsidRPr="00645446">
              <w:rPr>
                <w:rFonts w:eastAsiaTheme="minorHAnsi"/>
                <w:b w:val="0"/>
                <w:sz w:val="20"/>
                <w:szCs w:val="20"/>
                <w:lang w:eastAsia="en-US"/>
              </w:rPr>
              <w:t>Ficus</w:t>
            </w:r>
            <w:proofErr w:type="spellEnd"/>
            <w:r w:rsidRPr="00645446">
              <w:rPr>
                <w:rFonts w:eastAsiaTheme="minorHAnsi"/>
                <w:b w:val="0"/>
                <w:sz w:val="20"/>
                <w:szCs w:val="20"/>
                <w:lang w:eastAsia="en-US"/>
              </w:rPr>
              <w:t xml:space="preserve"> (</w:t>
            </w:r>
            <w:proofErr w:type="spellStart"/>
            <w:r w:rsidRPr="00645446">
              <w:rPr>
                <w:rFonts w:eastAsiaTheme="minorHAnsi"/>
                <w:b w:val="0"/>
                <w:sz w:val="20"/>
                <w:szCs w:val="20"/>
                <w:lang w:eastAsia="en-US"/>
              </w:rPr>
              <w:t>Ficus</w:t>
            </w:r>
            <w:proofErr w:type="spellEnd"/>
            <w:r w:rsidRPr="00645446">
              <w:rPr>
                <w:rFonts w:eastAsiaTheme="minorHAnsi"/>
                <w:b w:val="0"/>
                <w:sz w:val="20"/>
                <w:szCs w:val="20"/>
                <w:lang w:eastAsia="en-US"/>
              </w:rPr>
              <w:t xml:space="preserve"> </w:t>
            </w:r>
            <w:proofErr w:type="spellStart"/>
            <w:r w:rsidRPr="00645446">
              <w:rPr>
                <w:rFonts w:eastAsiaTheme="minorHAnsi"/>
                <w:b w:val="0"/>
                <w:sz w:val="20"/>
                <w:szCs w:val="20"/>
                <w:lang w:eastAsia="en-US"/>
              </w:rPr>
              <w:t>benjamina</w:t>
            </w:r>
            <w:proofErr w:type="spellEnd"/>
            <w:r w:rsidRPr="00645446">
              <w:rPr>
                <w:rFonts w:eastAsiaTheme="minorHAnsi"/>
                <w:b w:val="0"/>
                <w:sz w:val="20"/>
                <w:szCs w:val="20"/>
                <w:lang w:eastAsia="en-US"/>
              </w:rPr>
              <w:t>)</w:t>
            </w:r>
          </w:p>
          <w:p w14:paraId="7E2E67B7" w14:textId="096F0385" w:rsidR="00521AAA" w:rsidRPr="0063009C" w:rsidRDefault="00521AAA" w:rsidP="0024420F">
            <w:pPr>
              <w:pStyle w:val="NormalWeb"/>
              <w:shd w:val="clear" w:color="auto" w:fill="FFFFFF"/>
              <w:spacing w:before="0" w:beforeAutospacing="0" w:after="0" w:afterAutospacing="0"/>
              <w:textAlignment w:val="baseline"/>
              <w:rPr>
                <w:rFonts w:eastAsiaTheme="minorHAnsi"/>
                <w:sz w:val="20"/>
                <w:szCs w:val="20"/>
                <w:lang w:eastAsia="en-US"/>
              </w:rPr>
            </w:pPr>
          </w:p>
        </w:tc>
        <w:tc>
          <w:tcPr>
            <w:tcW w:w="1838" w:type="dxa"/>
          </w:tcPr>
          <w:p w14:paraId="1B34B706" w14:textId="4052FFE6" w:rsidR="00521AAA" w:rsidRPr="0063009C" w:rsidRDefault="00DA09B9"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B2FEF39" wp14:editId="0CB94B96">
                  <wp:extent cx="813816" cy="1566672"/>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13816" cy="1566672"/>
                          </a:xfrm>
                          <a:prstGeom prst="rect">
                            <a:avLst/>
                          </a:prstGeom>
                        </pic:spPr>
                      </pic:pic>
                    </a:graphicData>
                  </a:graphic>
                </wp:inline>
              </w:drawing>
            </w:r>
          </w:p>
        </w:tc>
        <w:tc>
          <w:tcPr>
            <w:tcW w:w="3259" w:type="dxa"/>
          </w:tcPr>
          <w:p w14:paraId="23FC817B" w14:textId="78DB6600" w:rsidR="00521AAA" w:rsidRPr="0063009C" w:rsidRDefault="00DC0658"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t>X</w:t>
            </w:r>
            <w:r w:rsidR="00521AAA" w:rsidRPr="0063009C">
              <w:rPr>
                <w:rFonts w:ascii="Times New Roman" w:hAnsi="Times New Roman" w:cs="Times New Roman"/>
                <w:sz w:val="20"/>
                <w:szCs w:val="20"/>
              </w:rPr>
              <w:t>ylene</w:t>
            </w:r>
            <w:r w:rsidRPr="0063009C">
              <w:rPr>
                <w:rFonts w:ascii="Times New Roman" w:hAnsi="Times New Roman" w:cs="Times New Roman"/>
                <w:sz w:val="20"/>
                <w:szCs w:val="20"/>
              </w:rPr>
              <w:t xml:space="preserve"> and formaldehyde</w:t>
            </w:r>
            <w:r w:rsidR="00521AAA" w:rsidRPr="0063009C">
              <w:rPr>
                <w:rFonts w:ascii="Times New Roman" w:hAnsi="Times New Roman" w:cs="Times New Roman"/>
                <w:sz w:val="20"/>
                <w:szCs w:val="20"/>
              </w:rPr>
              <w:t>.</w:t>
            </w:r>
          </w:p>
        </w:tc>
        <w:tc>
          <w:tcPr>
            <w:tcW w:w="1372" w:type="dxa"/>
          </w:tcPr>
          <w:p w14:paraId="3490C8C0" w14:textId="77777777" w:rsidR="00CD273C" w:rsidRDefault="00CD273C" w:rsidP="00272F76">
            <w:pPr>
              <w:pStyle w:val="ListParagraph"/>
              <w:spacing w:before="100" w:beforeAutospacing="1" w:after="100" w:afterAutospacing="1"/>
              <w:ind w:left="0"/>
              <w:jc w:val="both"/>
              <w:rPr>
                <w:rFonts w:ascii="Times New Roman" w:hAnsi="Times New Roman" w:cs="Times New Roman"/>
                <w:sz w:val="20"/>
                <w:szCs w:val="20"/>
              </w:rPr>
            </w:pPr>
          </w:p>
          <w:p w14:paraId="09874E24" w14:textId="605CD614" w:rsidR="00CD273C" w:rsidRDefault="00623025" w:rsidP="00272F76">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&lt;EndNote&gt;&lt;Cite&gt;&lt;Author&gt;Kim&lt;/Author&gt;&lt;Year&gt;2010&lt;/Year&gt;&lt;RecNum&gt;70&lt;/RecNum&gt;&lt;DisplayText&gt;&lt;style face="superscript"&gt;5&lt;/style&gt;&lt;/DisplayText&gt;&lt;record&gt;&lt;rec-number&gt;70&lt;/rec-number&gt;&lt;foreign-keys&gt;&lt;key app="EN" db-id="dwdr0wwrbzzptmevws8xvsxyrdxpwa2sa2px" timestamp="1661222281"&gt;70&lt;/key&gt;&lt;/foreign-keys&gt;&lt;ref-type name="Journal Article"&gt;17&lt;/ref-type&gt;&lt;contributors&gt;&lt;authors&gt;&lt;author&gt;Kim, Ho-Hyun&lt;/author&gt;&lt;author&gt;Park, Jung-Won&lt;/author&gt;&lt;author&gt;Yang, Ji-Yeon&lt;/author&gt;&lt;author&gt;Kim, Kwang-Jin&lt;/author&gt;&lt;author&gt;Lee, Jae-Young&lt;/author&gt;&lt;author&gt;Shin, Dong-Chun&lt;/author&gt;&lt;author&gt;Lim, Young-Wook&lt;/author&gt;&lt;/authors&gt;&lt;/contributors&gt;&lt;titles&gt;&lt;title&gt;Evaluating the relative health of residents in newly built apartment houses according to the presence of indoor plants&lt;/title&gt;&lt;secondary-title&gt;J Journal of the Japanese Society for Horticultural Science&lt;/secondary-title&gt;&lt;/titles&gt;&lt;periodical&gt;&lt;full-title&gt;J Journal of the Japanese Society for Horticultural Science&lt;/full-title&gt;&lt;/periodical&gt;&lt;pages&gt;200-206&lt;/pages&gt;&lt;volume&gt;79&lt;/volume&gt;&lt;number&gt;2&lt;/number&gt;&lt;dates&gt;&lt;year&gt;2010&lt;/year&gt;&lt;/dates&gt;&lt;isbn&gt;1882-3351&lt;/isbn&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w:t>
            </w:r>
            <w:r>
              <w:rPr>
                <w:rFonts w:ascii="Times New Roman" w:hAnsi="Times New Roman" w:cs="Times New Roman"/>
                <w:sz w:val="20"/>
                <w:szCs w:val="20"/>
              </w:rPr>
              <w:fldChar w:fldCharType="end"/>
            </w:r>
          </w:p>
          <w:p w14:paraId="29001B1C" w14:textId="02B5A6B4" w:rsidR="00521AAA" w:rsidRPr="0063009C" w:rsidRDefault="00521AAA" w:rsidP="00272F76">
            <w:pPr>
              <w:pStyle w:val="ListParagraph"/>
              <w:spacing w:before="100" w:beforeAutospacing="1" w:after="100" w:afterAutospacing="1"/>
              <w:ind w:left="0"/>
              <w:jc w:val="both"/>
              <w:rPr>
                <w:rFonts w:ascii="Times New Roman" w:hAnsi="Times New Roman" w:cs="Times New Roman"/>
                <w:sz w:val="20"/>
                <w:szCs w:val="20"/>
              </w:rPr>
            </w:pPr>
          </w:p>
        </w:tc>
      </w:tr>
      <w:tr w:rsidR="00521AAA" w14:paraId="3E17907E" w14:textId="77777777" w:rsidTr="00521AAA">
        <w:trPr>
          <w:jc w:val="center"/>
        </w:trPr>
        <w:tc>
          <w:tcPr>
            <w:tcW w:w="1985" w:type="dxa"/>
          </w:tcPr>
          <w:p w14:paraId="6158E4A1" w14:textId="52E82DC9" w:rsidR="00521AAA" w:rsidRPr="0063009C" w:rsidRDefault="00645446" w:rsidP="00645446">
            <w:pPr>
              <w:pStyle w:val="NormalWeb"/>
              <w:shd w:val="clear" w:color="auto" w:fill="FFFFFF"/>
              <w:spacing w:after="0"/>
              <w:textAlignment w:val="baseline"/>
              <w:rPr>
                <w:rFonts w:eastAsiaTheme="minorHAnsi"/>
                <w:sz w:val="20"/>
                <w:szCs w:val="20"/>
                <w:lang w:eastAsia="en-US"/>
              </w:rPr>
            </w:pPr>
            <w:r>
              <w:rPr>
                <w:rFonts w:eastAsiaTheme="minorHAnsi"/>
                <w:sz w:val="20"/>
                <w:szCs w:val="20"/>
                <w:lang w:eastAsia="en-US"/>
              </w:rPr>
              <w:t xml:space="preserve">Flamingo Lily </w:t>
            </w:r>
            <w:r w:rsidR="00521AAA" w:rsidRPr="00521AAA">
              <w:rPr>
                <w:rFonts w:eastAsiaTheme="minorHAnsi"/>
                <w:sz w:val="20"/>
                <w:szCs w:val="20"/>
                <w:lang w:eastAsia="en-US"/>
              </w:rPr>
              <w:t xml:space="preserve">(Anthurium </w:t>
            </w:r>
            <w:proofErr w:type="spellStart"/>
            <w:r w:rsidR="00521AAA" w:rsidRPr="00521AAA">
              <w:rPr>
                <w:rFonts w:eastAsiaTheme="minorHAnsi"/>
                <w:sz w:val="20"/>
                <w:szCs w:val="20"/>
                <w:lang w:eastAsia="en-US"/>
              </w:rPr>
              <w:t>andraeanum</w:t>
            </w:r>
            <w:proofErr w:type="spellEnd"/>
            <w:r w:rsidR="00521AAA" w:rsidRPr="00521AAA">
              <w:rPr>
                <w:rFonts w:eastAsiaTheme="minorHAnsi"/>
                <w:sz w:val="20"/>
                <w:szCs w:val="20"/>
                <w:lang w:eastAsia="en-US"/>
              </w:rPr>
              <w:t>)</w:t>
            </w:r>
          </w:p>
        </w:tc>
        <w:tc>
          <w:tcPr>
            <w:tcW w:w="1838" w:type="dxa"/>
          </w:tcPr>
          <w:p w14:paraId="43C428C8" w14:textId="109E5F8A" w:rsidR="00521AAA" w:rsidRPr="0063009C" w:rsidRDefault="00B33E30" w:rsidP="00AE5FFB">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6C3EE34" wp14:editId="0556AC9B">
                  <wp:extent cx="926592" cy="1133856"/>
                  <wp:effectExtent l="0" t="0" r="698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26592" cy="1133856"/>
                          </a:xfrm>
                          <a:prstGeom prst="rect">
                            <a:avLst/>
                          </a:prstGeom>
                        </pic:spPr>
                      </pic:pic>
                    </a:graphicData>
                  </a:graphic>
                </wp:inline>
              </w:drawing>
            </w:r>
          </w:p>
        </w:tc>
        <w:tc>
          <w:tcPr>
            <w:tcW w:w="3259" w:type="dxa"/>
          </w:tcPr>
          <w:p w14:paraId="1FC78E09" w14:textId="38A0E59D" w:rsidR="00521AAA" w:rsidRPr="0063009C" w:rsidRDefault="00620528" w:rsidP="00AE5FFB">
            <w:pPr>
              <w:pStyle w:val="ListParagraph"/>
              <w:spacing w:before="100" w:beforeAutospacing="1" w:after="100" w:afterAutospacing="1"/>
              <w:ind w:left="0"/>
              <w:jc w:val="both"/>
              <w:rPr>
                <w:rFonts w:ascii="Times New Roman" w:hAnsi="Times New Roman" w:cs="Times New Roman"/>
                <w:sz w:val="20"/>
                <w:szCs w:val="20"/>
              </w:rPr>
            </w:pPr>
            <w:proofErr w:type="gramStart"/>
            <w:r w:rsidRPr="0063009C">
              <w:rPr>
                <w:rFonts w:ascii="Times New Roman" w:hAnsi="Times New Roman" w:cs="Times New Roman"/>
                <w:sz w:val="20"/>
                <w:szCs w:val="20"/>
              </w:rPr>
              <w:t>formaldehyde</w:t>
            </w:r>
            <w:r w:rsidR="00521AAA" w:rsidRPr="0063009C">
              <w:rPr>
                <w:rFonts w:ascii="Times New Roman" w:hAnsi="Times New Roman" w:cs="Times New Roman"/>
                <w:sz w:val="20"/>
                <w:szCs w:val="20"/>
              </w:rPr>
              <w:t> ,</w:t>
            </w:r>
            <w:proofErr w:type="gramEnd"/>
            <w:r w:rsidR="00521AAA" w:rsidRPr="0063009C">
              <w:rPr>
                <w:rFonts w:ascii="Times New Roman" w:hAnsi="Times New Roman" w:cs="Times New Roman"/>
                <w:sz w:val="20"/>
                <w:szCs w:val="20"/>
              </w:rPr>
              <w:t xml:space="preserve"> toluene</w:t>
            </w:r>
            <w:r>
              <w:rPr>
                <w:rFonts w:ascii="Times New Roman" w:hAnsi="Times New Roman" w:cs="Times New Roman"/>
                <w:sz w:val="20"/>
                <w:szCs w:val="20"/>
              </w:rPr>
              <w:t>,</w:t>
            </w:r>
            <w:r w:rsidRPr="0063009C">
              <w:rPr>
                <w:rFonts w:ascii="Times New Roman" w:hAnsi="Times New Roman" w:cs="Times New Roman"/>
                <w:sz w:val="20"/>
                <w:szCs w:val="20"/>
              </w:rPr>
              <w:t xml:space="preserve"> ammonia</w:t>
            </w:r>
            <w:r w:rsidR="00521AAA" w:rsidRPr="0063009C">
              <w:rPr>
                <w:rFonts w:ascii="Times New Roman" w:hAnsi="Times New Roman" w:cs="Times New Roman"/>
                <w:sz w:val="20"/>
                <w:szCs w:val="20"/>
              </w:rPr>
              <w:t>, and</w:t>
            </w:r>
            <w:r w:rsidRPr="0063009C">
              <w:rPr>
                <w:rFonts w:ascii="Times New Roman" w:hAnsi="Times New Roman" w:cs="Times New Roman"/>
                <w:sz w:val="20"/>
                <w:szCs w:val="20"/>
              </w:rPr>
              <w:t xml:space="preserve"> xylene</w:t>
            </w:r>
            <w:r w:rsidR="00521AAA" w:rsidRPr="0063009C">
              <w:rPr>
                <w:rFonts w:ascii="Times New Roman" w:hAnsi="Times New Roman" w:cs="Times New Roman"/>
                <w:sz w:val="20"/>
                <w:szCs w:val="20"/>
              </w:rPr>
              <w:t>.</w:t>
            </w:r>
          </w:p>
        </w:tc>
        <w:tc>
          <w:tcPr>
            <w:tcW w:w="1372" w:type="dxa"/>
          </w:tcPr>
          <w:p w14:paraId="45A09F99" w14:textId="645707A2" w:rsidR="00521AAA" w:rsidRPr="0063009C" w:rsidRDefault="00320965" w:rsidP="00320965">
            <w:pPr>
              <w:pStyle w:val="ListParagraph"/>
              <w:spacing w:before="100" w:beforeAutospacing="1" w:after="100" w:afterAutospacing="1"/>
              <w:ind w:left="0"/>
              <w:jc w:val="both"/>
              <w:rPr>
                <w:rFonts w:ascii="Times New Roman" w:hAnsi="Times New Roman" w:cs="Times New Roman"/>
                <w:sz w:val="20"/>
                <w:szCs w:val="20"/>
              </w:rPr>
            </w:pPr>
            <w:r>
              <w:rPr>
                <w:rFonts w:ascii="Times New Roman" w:hAnsi="Times New Roman" w:cs="Times New Roman"/>
                <w:sz w:val="20"/>
                <w:szCs w:val="20"/>
              </w:rPr>
              <w:fldChar w:fldCharType="begin"/>
            </w:r>
            <w:r w:rsidR="000D108C">
              <w:rPr>
                <w:rFonts w:ascii="Times New Roman" w:hAnsi="Times New Roman" w:cs="Times New Roman"/>
                <w:sz w:val="20"/>
                <w:szCs w:val="20"/>
              </w:rPr>
              <w:instrText xml:space="preserve"> ADDIN EN.CITE &lt;EndNote&gt;&lt;Cite&gt;&lt;Author&gt;Kokogiannakis&lt;/Author&gt;&lt;Year&gt;2015&lt;/Year&gt;&lt;RecNum&gt;56&lt;/RecNum&gt;&lt;DisplayText&gt;&lt;style face="superscript"&gt;51&lt;/style&gt;&lt;/DisplayText&gt;&lt;record&gt;&lt;rec-number&gt;56&lt;/rec-number&gt;&lt;foreign-keys&gt;&lt;key app="EN" db-id="dwdr0wwrbzzptmevws8xvsxyrdxpwa2sa2px" timestamp="1661187212"&gt;56&lt;/key&gt;&lt;/foreign-keys&gt;&lt;ref-type name="Journal Article"&gt;17&lt;/ref-type&gt;&lt;contributors&gt;&lt;authors&gt;&lt;author&gt;Kokogiannakis, Georgios&lt;/author&gt;&lt;author&gt;Cooper, Paul&lt;/author&gt;&lt;/authors&gt;&lt;/contributors&gt;&lt;titles&gt;&lt;title&gt;Evaluating the environmental performance of indoor plants in buildings&lt;/title&gt;&lt;secondary-title&gt;14th International Conference of International Building Performance Simulation Association.India: IIIT Hyderabad.&lt;/secondary-title&gt;&lt;/titles&gt;&lt;periodical&gt;&lt;full-title&gt;14th International Conference of International Building Performance Simulation Association.India: IIIT Hyderabad.&lt;/full-title&gt;&lt;/periodical&gt;&lt;pages&gt;712-719&lt;/pages&gt;&lt;volume&gt; In V. Rai Khare &amp;amp; G. Chaudhary (Eds.), : &lt;/volume&gt;&lt;number&gt;Proceedings of BS2015&lt;/number&gt;&lt;dates&gt;&lt;year&gt;2015&lt;/year&gt;&lt;/dates&gt;&lt;urls&gt;&lt;/urls&gt;&lt;/record&gt;&lt;/Cite&gt;&lt;/EndNote&gt;</w:instrText>
            </w:r>
            <w:r>
              <w:rPr>
                <w:rFonts w:ascii="Times New Roman" w:hAnsi="Times New Roman" w:cs="Times New Roman"/>
                <w:sz w:val="20"/>
                <w:szCs w:val="20"/>
              </w:rPr>
              <w:fldChar w:fldCharType="separate"/>
            </w:r>
            <w:r w:rsidR="000D108C" w:rsidRPr="000D108C">
              <w:rPr>
                <w:rFonts w:ascii="Times New Roman" w:hAnsi="Times New Roman" w:cs="Times New Roman"/>
                <w:noProof/>
                <w:sz w:val="20"/>
                <w:szCs w:val="20"/>
                <w:vertAlign w:val="superscript"/>
              </w:rPr>
              <w:t>51</w:t>
            </w:r>
            <w:r>
              <w:rPr>
                <w:rFonts w:ascii="Times New Roman" w:hAnsi="Times New Roman" w:cs="Times New Roman"/>
                <w:sz w:val="20"/>
                <w:szCs w:val="20"/>
              </w:rPr>
              <w:fldChar w:fldCharType="end"/>
            </w:r>
          </w:p>
        </w:tc>
      </w:tr>
    </w:tbl>
    <w:p w14:paraId="7A41BCCE" w14:textId="77777777" w:rsidR="005F71E4" w:rsidRDefault="005F71E4" w:rsidP="00702031">
      <w:pPr>
        <w:spacing w:after="0" w:line="240" w:lineRule="auto"/>
        <w:rPr>
          <w:rFonts w:ascii="Open Sans" w:eastAsia="Times New Roman" w:hAnsi="Open Sans" w:cs="Open Sans"/>
          <w:color w:val="006ACC"/>
          <w:sz w:val="24"/>
          <w:szCs w:val="24"/>
          <w:shd w:val="clear" w:color="auto" w:fill="FFFFFF"/>
          <w:lang w:eastAsia="en-IN"/>
        </w:rPr>
      </w:pPr>
    </w:p>
    <w:p w14:paraId="19D6E91E" w14:textId="22453518" w:rsidR="005E7140" w:rsidRDefault="00457500" w:rsidP="00B05AA2">
      <w:pPr>
        <w:shd w:val="clear" w:color="auto" w:fill="FFFFFF"/>
        <w:spacing w:before="100" w:beforeAutospacing="1" w:after="100" w:afterAutospacing="1"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S</w:t>
      </w:r>
      <w:r w:rsidR="005008D0" w:rsidRPr="005008D0">
        <w:rPr>
          <w:rFonts w:ascii="Times New Roman" w:hAnsi="Times New Roman" w:cs="Times New Roman"/>
          <w:color w:val="1B1B1B"/>
          <w:sz w:val="24"/>
          <w:szCs w:val="24"/>
          <w:shd w:val="clear" w:color="auto" w:fill="FFFFFF"/>
        </w:rPr>
        <w:t xml:space="preserve">ome plants are more effective than others at eliminating VOCs. However, none of the plants can operate when the effects of a large environment are taken into </w:t>
      </w:r>
      <w:r w:rsidR="0060730F" w:rsidRPr="005008D0">
        <w:rPr>
          <w:rFonts w:ascii="Times New Roman" w:hAnsi="Times New Roman" w:cs="Times New Roman"/>
          <w:color w:val="1B1B1B"/>
          <w:sz w:val="24"/>
          <w:szCs w:val="24"/>
          <w:shd w:val="clear" w:color="auto" w:fill="FFFFFF"/>
        </w:rPr>
        <w:t>consideration.</w:t>
      </w:r>
      <w:r w:rsidR="0060730F" w:rsidRPr="00571A73">
        <w:rPr>
          <w:rFonts w:ascii="Times New Roman" w:hAnsi="Times New Roman" w:cs="Times New Roman"/>
          <w:color w:val="1B1B1B"/>
          <w:sz w:val="24"/>
          <w:szCs w:val="24"/>
          <w:shd w:val="clear" w:color="auto" w:fill="FFFFFF"/>
        </w:rPr>
        <w:t xml:space="preserve"> However</w:t>
      </w:r>
      <w:r w:rsidR="00571A73" w:rsidRPr="00571A73">
        <w:rPr>
          <w:rFonts w:ascii="Times New Roman" w:hAnsi="Times New Roman" w:cs="Times New Roman"/>
          <w:color w:val="1B1B1B"/>
          <w:sz w:val="24"/>
          <w:szCs w:val="24"/>
          <w:shd w:val="clear" w:color="auto" w:fill="FFFFFF"/>
        </w:rPr>
        <w:t xml:space="preserve">, even in a small flat, </w:t>
      </w:r>
      <w:r w:rsidR="00F01EB5">
        <w:rPr>
          <w:rFonts w:ascii="Times New Roman" w:hAnsi="Times New Roman" w:cs="Times New Roman"/>
          <w:color w:val="1B1B1B"/>
          <w:sz w:val="24"/>
          <w:szCs w:val="24"/>
          <w:shd w:val="clear" w:color="auto" w:fill="FFFFFF"/>
        </w:rPr>
        <w:t xml:space="preserve">some of the </w:t>
      </w:r>
      <w:r w:rsidR="00571A73" w:rsidRPr="00571A73">
        <w:rPr>
          <w:rFonts w:ascii="Times New Roman" w:hAnsi="Times New Roman" w:cs="Times New Roman"/>
          <w:color w:val="1B1B1B"/>
          <w:sz w:val="24"/>
          <w:szCs w:val="24"/>
          <w:shd w:val="clear" w:color="auto" w:fill="FFFFFF"/>
        </w:rPr>
        <w:t>houseplants truly enhance the quality</w:t>
      </w:r>
      <w:r w:rsidR="00F01EB5">
        <w:rPr>
          <w:rFonts w:ascii="Times New Roman" w:hAnsi="Times New Roman" w:cs="Times New Roman"/>
          <w:color w:val="1B1B1B"/>
          <w:sz w:val="24"/>
          <w:szCs w:val="24"/>
          <w:shd w:val="clear" w:color="auto" w:fill="FFFFFF"/>
        </w:rPr>
        <w:t xml:space="preserve"> of </w:t>
      </w:r>
      <w:r w:rsidR="00F01EB5" w:rsidRPr="00571A73">
        <w:rPr>
          <w:rFonts w:ascii="Times New Roman" w:hAnsi="Times New Roman" w:cs="Times New Roman"/>
          <w:color w:val="1B1B1B"/>
          <w:sz w:val="24"/>
          <w:szCs w:val="24"/>
          <w:shd w:val="clear" w:color="auto" w:fill="FFFFFF"/>
        </w:rPr>
        <w:t>air</w:t>
      </w:r>
      <w:r w:rsidR="00571A73" w:rsidRPr="00571A73">
        <w:rPr>
          <w:rFonts w:ascii="Times New Roman" w:hAnsi="Times New Roman" w:cs="Times New Roman"/>
          <w:color w:val="1B1B1B"/>
          <w:sz w:val="24"/>
          <w:szCs w:val="24"/>
          <w:shd w:val="clear" w:color="auto" w:fill="FFFFFF"/>
        </w:rPr>
        <w:t>, something only the most committed plant enthusiasts can do.</w:t>
      </w:r>
      <w:r w:rsidR="00DD1D38">
        <w:rPr>
          <w:rFonts w:ascii="Times New Roman" w:hAnsi="Times New Roman" w:cs="Times New Roman"/>
          <w:color w:val="1B1B1B"/>
          <w:sz w:val="24"/>
          <w:szCs w:val="24"/>
          <w:shd w:val="clear" w:color="auto" w:fill="FFFFFF"/>
        </w:rPr>
        <w:t xml:space="preserve"> </w:t>
      </w:r>
      <w:r w:rsidR="003107CE">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&lt;EndNote&gt;&lt;Cite&gt;&lt;Author&gt;Cummings&lt;/Author&gt;&lt;Year&gt;2020&lt;/Year&gt;&lt;RecNum&gt;73&lt;/RecNum&gt;&lt;DisplayText&gt;&lt;style face="superscript"&gt;66&lt;/style&gt;&lt;/DisplayText&gt;&lt;record&gt;&lt;rec-number&gt;73&lt;/rec-number&gt;&lt;foreign-keys&gt;&lt;key app="EN" db-id="dwdr0wwrbzzptmevws8xvsxyrdxpwa2sa2px" timestamp="1661224899"&gt;73&lt;/key&gt;&lt;/foreign-keys&gt;&lt;ref-type name="Journal Article"&gt;17&lt;/ref-type&gt;&lt;contributors&gt;&lt;authors&gt;&lt;author&gt;Cummings, Bryan E&lt;/author&gt;&lt;author&gt;Waring, Michael S&lt;/author&gt;&lt;author&gt;environmental epidemiology&lt;/author&gt;&lt;/authors&gt;&lt;/contributors&gt;&lt;titles&gt;&lt;title&gt;Potted plants do not improve indoor air quality: a review and analysis of reported VOC removal efficiencies&lt;/title&gt;&lt;secondary-title&gt;J Journal of exposure science&lt;/secondary-title&gt;&lt;/titles&gt;&lt;periodical&gt;&lt;full-title&gt;J Journal of exposure science&lt;/full-title&gt;&lt;/periodical&gt;&lt;pages&gt;253-261&lt;/pages&gt;&lt;volume&gt;30&lt;/volume&gt;&lt;number&gt;2&lt;/number&gt;&lt;dates&gt;&lt;year&gt;2020&lt;/year&gt;&lt;/dates&gt;&lt;isbn&gt;1559-064X&lt;/isbn&gt;&lt;urls&gt;&lt;/urls&gt;&lt;/record&gt;&lt;/Cite&gt;&lt;/EndNote&gt;</w:instrText>
      </w:r>
      <w:r w:rsidR="003107CE">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66</w:t>
      </w:r>
      <w:r w:rsidR="003107CE">
        <w:rPr>
          <w:rFonts w:ascii="Times New Roman" w:hAnsi="Times New Roman" w:cs="Times New Roman"/>
          <w:color w:val="1B1B1B"/>
          <w:sz w:val="24"/>
          <w:szCs w:val="24"/>
          <w:shd w:val="clear" w:color="auto" w:fill="FFFFFF"/>
        </w:rPr>
        <w:fldChar w:fldCharType="end"/>
      </w:r>
      <w:r w:rsidR="001841C9">
        <w:rPr>
          <w:rFonts w:ascii="Times New Roman" w:hAnsi="Times New Roman" w:cs="Times New Roman"/>
          <w:color w:val="1B1B1B"/>
          <w:sz w:val="24"/>
          <w:szCs w:val="24"/>
          <w:shd w:val="clear" w:color="auto" w:fill="FFFFFF"/>
        </w:rPr>
        <w:t xml:space="preserve">  </w:t>
      </w:r>
      <w:r w:rsidR="00571A73" w:rsidRPr="00571A73">
        <w:rPr>
          <w:rFonts w:ascii="Times New Roman" w:hAnsi="Times New Roman" w:cs="Times New Roman"/>
          <w:color w:val="1B1B1B"/>
          <w:sz w:val="24"/>
          <w:szCs w:val="24"/>
          <w:shd w:val="clear" w:color="auto" w:fill="FFFFFF"/>
        </w:rPr>
        <w:t xml:space="preserve">VOCs might be removed from an airtight laboratory setting using houseplants. </w:t>
      </w:r>
      <w:r w:rsidR="00142BE0">
        <w:rPr>
          <w:rFonts w:ascii="Times New Roman" w:hAnsi="Times New Roman" w:cs="Times New Roman"/>
          <w:color w:val="1B1B1B"/>
          <w:sz w:val="24"/>
          <w:szCs w:val="24"/>
          <w:shd w:val="clear" w:color="auto" w:fill="FFFFFF"/>
        </w:rPr>
        <w:t>O</w:t>
      </w:r>
      <w:r w:rsidR="00142BE0" w:rsidRPr="00571A73">
        <w:rPr>
          <w:rFonts w:ascii="Times New Roman" w:hAnsi="Times New Roman" w:cs="Times New Roman"/>
          <w:color w:val="1B1B1B"/>
          <w:sz w:val="24"/>
          <w:szCs w:val="24"/>
          <w:shd w:val="clear" w:color="auto" w:fill="FFFFFF"/>
        </w:rPr>
        <w:t xml:space="preserve">n the other hand, </w:t>
      </w:r>
      <w:r w:rsidR="00571A73" w:rsidRPr="00571A73">
        <w:rPr>
          <w:rFonts w:ascii="Times New Roman" w:hAnsi="Times New Roman" w:cs="Times New Roman"/>
          <w:color w:val="1B1B1B"/>
          <w:sz w:val="24"/>
          <w:szCs w:val="24"/>
          <w:shd w:val="clear" w:color="auto" w:fill="FFFFFF"/>
        </w:rPr>
        <w:t xml:space="preserve">A house, </w:t>
      </w:r>
      <w:r w:rsidR="00142BE0">
        <w:rPr>
          <w:rFonts w:ascii="Times New Roman" w:hAnsi="Times New Roman" w:cs="Times New Roman"/>
          <w:color w:val="1B1B1B"/>
          <w:sz w:val="24"/>
          <w:szCs w:val="24"/>
          <w:shd w:val="clear" w:color="auto" w:fill="FFFFFF"/>
        </w:rPr>
        <w:t xml:space="preserve">is not a </w:t>
      </w:r>
      <w:r w:rsidR="00142BE0" w:rsidRPr="00571A73">
        <w:rPr>
          <w:rFonts w:ascii="Times New Roman" w:hAnsi="Times New Roman" w:cs="Times New Roman"/>
          <w:color w:val="1B1B1B"/>
          <w:sz w:val="24"/>
          <w:szCs w:val="24"/>
          <w:shd w:val="clear" w:color="auto" w:fill="FFFFFF"/>
        </w:rPr>
        <w:t>sealed tight</w:t>
      </w:r>
      <w:r w:rsidR="00571A73" w:rsidRPr="00571A73">
        <w:rPr>
          <w:rFonts w:ascii="Times New Roman" w:hAnsi="Times New Roman" w:cs="Times New Roman"/>
          <w:color w:val="1B1B1B"/>
          <w:sz w:val="24"/>
          <w:szCs w:val="24"/>
          <w:shd w:val="clear" w:color="auto" w:fill="FFFFFF"/>
        </w:rPr>
        <w:t xml:space="preserve"> chamber</w:t>
      </w:r>
      <w:r w:rsidR="007E5CF8">
        <w:rPr>
          <w:rFonts w:ascii="Times New Roman" w:hAnsi="Times New Roman" w:cs="Times New Roman"/>
          <w:color w:val="1B1B1B"/>
          <w:sz w:val="24"/>
          <w:szCs w:val="24"/>
          <w:shd w:val="clear" w:color="auto" w:fill="FFFFFF"/>
        </w:rPr>
        <w:fldChar w:fldCharType="begin"/>
      </w:r>
      <w:r w:rsidR="000D108C">
        <w:rPr>
          <w:rFonts w:ascii="Times New Roman" w:hAnsi="Times New Roman" w:cs="Times New Roman"/>
          <w:color w:val="1B1B1B"/>
          <w:sz w:val="24"/>
          <w:szCs w:val="24"/>
          <w:shd w:val="clear" w:color="auto" w:fill="FFFFFF"/>
        </w:rPr>
        <w:instrText xml:space="preserve"> ADDIN EN.CITE &lt;EndNote&gt;&lt;Cite&gt;&lt;Author&gt;McPherson&lt;/Author&gt;&lt;Year&gt;1988&lt;/Year&gt;&lt;RecNum&gt;74&lt;/RecNum&gt;&lt;DisplayText&gt;&lt;style face="superscript"&gt;67&lt;/style&gt;&lt;/DisplayText&gt;&lt;record&gt;&lt;rec-number&gt;74&lt;/rec-number&gt;&lt;foreign-keys&gt;&lt;key app="EN" db-id="dwdr0wwrbzzptmevws8xvsxyrdxpwa2sa2px" timestamp="1661225115"&gt;74&lt;/key&gt;&lt;/foreign-keys&gt;&lt;ref-type name="Journal Article"&gt;17&lt;/ref-type&gt;&lt;contributors&gt;&lt;authors&gt;&lt;author&gt;McPherson, E Gregory&lt;/author&gt;&lt;author&gt;Herrington, Lee P&lt;/author&gt;&lt;author&gt;Heisler, Gordon M &lt;/author&gt;&lt;author&gt;Buildings&lt;/author&gt;&lt;/authors&gt;&lt;/contributors&gt;&lt;titles&gt;&lt;title&gt;Impacts of vegetation on residential heating and cooling&lt;/title&gt;&lt;secondary-title&gt;J Energy&amp;#xD;&lt;/secondary-title&gt;&lt;/titles&gt;&lt;pages&gt;41-51&lt;/pages&gt;&lt;volume&gt;12&lt;/volume&gt;&lt;number&gt;1&lt;/number&gt;&lt;dates&gt;&lt;year&gt;1988&lt;/year&gt;&lt;/dates&gt;&lt;isbn&gt;0378-7788&lt;/isbn&gt;&lt;urls&gt;&lt;/urls&gt;&lt;/record&gt;&lt;/Cite&gt;&lt;/EndNote&gt;</w:instrText>
      </w:r>
      <w:r w:rsidR="007E5CF8">
        <w:rPr>
          <w:rFonts w:ascii="Times New Roman" w:hAnsi="Times New Roman" w:cs="Times New Roman"/>
          <w:color w:val="1B1B1B"/>
          <w:sz w:val="24"/>
          <w:szCs w:val="24"/>
          <w:shd w:val="clear" w:color="auto" w:fill="FFFFFF"/>
        </w:rPr>
        <w:fldChar w:fldCharType="separate"/>
      </w:r>
      <w:r w:rsidR="000D108C" w:rsidRPr="000D108C">
        <w:rPr>
          <w:rFonts w:ascii="Times New Roman" w:hAnsi="Times New Roman" w:cs="Times New Roman"/>
          <w:noProof/>
          <w:color w:val="1B1B1B"/>
          <w:sz w:val="24"/>
          <w:szCs w:val="24"/>
          <w:shd w:val="clear" w:color="auto" w:fill="FFFFFF"/>
          <w:vertAlign w:val="superscript"/>
        </w:rPr>
        <w:t>67</w:t>
      </w:r>
      <w:r w:rsidR="007E5CF8">
        <w:rPr>
          <w:rFonts w:ascii="Times New Roman" w:hAnsi="Times New Roman" w:cs="Times New Roman"/>
          <w:color w:val="1B1B1B"/>
          <w:sz w:val="24"/>
          <w:szCs w:val="24"/>
          <w:shd w:val="clear" w:color="auto" w:fill="FFFFFF"/>
        </w:rPr>
        <w:fldChar w:fldCharType="end"/>
      </w:r>
      <w:r w:rsidR="001841C9">
        <w:rPr>
          <w:rFonts w:ascii="Times New Roman" w:hAnsi="Times New Roman" w:cs="Times New Roman"/>
          <w:color w:val="1B1B1B"/>
          <w:sz w:val="24"/>
          <w:szCs w:val="24"/>
          <w:shd w:val="clear" w:color="auto" w:fill="FFFFFF"/>
        </w:rPr>
        <w:t xml:space="preserve"> </w:t>
      </w:r>
      <w:r w:rsidR="009D015B" w:rsidRPr="00B05AA2">
        <w:rPr>
          <w:rFonts w:ascii="Times New Roman" w:hAnsi="Times New Roman" w:cs="Times New Roman"/>
          <w:color w:val="1B1B1B"/>
          <w:sz w:val="24"/>
          <w:szCs w:val="24"/>
          <w:shd w:val="clear" w:color="auto" w:fill="FFFFFF"/>
        </w:rPr>
        <w:t xml:space="preserve">Numerous scientific research </w:t>
      </w:r>
      <w:r w:rsidR="002B78B9" w:rsidRPr="00B05AA2">
        <w:rPr>
          <w:rFonts w:ascii="Times New Roman" w:hAnsi="Times New Roman" w:cs="Times New Roman"/>
          <w:color w:val="1B1B1B"/>
          <w:sz w:val="24"/>
          <w:szCs w:val="24"/>
          <w:shd w:val="clear" w:color="auto" w:fill="FFFFFF"/>
        </w:rPr>
        <w:t>has</w:t>
      </w:r>
      <w:r w:rsidR="009D015B" w:rsidRPr="00B05AA2">
        <w:rPr>
          <w:rFonts w:ascii="Times New Roman" w:hAnsi="Times New Roman" w:cs="Times New Roman"/>
          <w:color w:val="1B1B1B"/>
          <w:sz w:val="24"/>
          <w:szCs w:val="24"/>
          <w:shd w:val="clear" w:color="auto" w:fill="FFFFFF"/>
        </w:rPr>
        <w:t xml:space="preserve"> been conducted on the interactions between humans and plants, both indoors and outdoors. The list of established advantages is extensive: air quality is </w:t>
      </w:r>
      <w:r w:rsidR="009D015B" w:rsidRPr="00B05AA2">
        <w:rPr>
          <w:rFonts w:ascii="Times New Roman" w:hAnsi="Times New Roman" w:cs="Times New Roman"/>
          <w:color w:val="1B1B1B"/>
          <w:sz w:val="24"/>
          <w:szCs w:val="24"/>
          <w:shd w:val="clear" w:color="auto" w:fill="FFFFFF"/>
        </w:rPr>
        <w:lastRenderedPageBreak/>
        <w:t>improved, stress is decreased, recovery from sickness is accelerated, mental weariness is reduced, and productivity is increased.</w:t>
      </w:r>
    </w:p>
    <w:p w14:paraId="2A89EA1B" w14:textId="15B5120F" w:rsidR="00ED5929" w:rsidRPr="00E654D0" w:rsidRDefault="00ED5929" w:rsidP="00B05AA2">
      <w:pPr>
        <w:shd w:val="clear" w:color="auto" w:fill="FFFFFF"/>
        <w:spacing w:before="100" w:beforeAutospacing="1" w:after="100" w:afterAutospacing="1" w:line="360" w:lineRule="auto"/>
        <w:jc w:val="both"/>
        <w:rPr>
          <w:rFonts w:ascii="Times New Roman" w:hAnsi="Times New Roman" w:cs="Times New Roman"/>
          <w:b/>
          <w:color w:val="1B1B1B"/>
          <w:sz w:val="24"/>
          <w:szCs w:val="24"/>
          <w:shd w:val="clear" w:color="auto" w:fill="FFFFFF"/>
        </w:rPr>
      </w:pPr>
      <w:r w:rsidRPr="00E654D0">
        <w:rPr>
          <w:rFonts w:ascii="Times New Roman" w:hAnsi="Times New Roman" w:cs="Times New Roman"/>
          <w:b/>
          <w:color w:val="1B1B1B"/>
          <w:sz w:val="24"/>
          <w:szCs w:val="24"/>
          <w:shd w:val="clear" w:color="auto" w:fill="FFFFFF"/>
        </w:rPr>
        <w:t>CONCLUSION:</w:t>
      </w:r>
    </w:p>
    <w:p w14:paraId="3F80240B" w14:textId="5A32E572" w:rsidR="00D536D8" w:rsidRDefault="003E531D" w:rsidP="004501D3">
      <w:pPr>
        <w:spacing w:line="360" w:lineRule="auto"/>
        <w:jc w:val="both"/>
      </w:pPr>
      <w:r w:rsidRPr="003E531D">
        <w:rPr>
          <w:rFonts w:ascii="Times New Roman" w:hAnsi="Times New Roman" w:cs="Times New Roman"/>
          <w:color w:val="1B1B1B"/>
          <w:sz w:val="24"/>
          <w:szCs w:val="24"/>
          <w:shd w:val="clear" w:color="auto" w:fill="FFFFFF"/>
        </w:rPr>
        <w:t xml:space="preserve">Apartment living prevents </w:t>
      </w:r>
      <w:r>
        <w:rPr>
          <w:rFonts w:ascii="Times New Roman" w:hAnsi="Times New Roman" w:cs="Times New Roman"/>
          <w:color w:val="1B1B1B"/>
          <w:sz w:val="24"/>
          <w:szCs w:val="24"/>
          <w:shd w:val="clear" w:color="auto" w:fill="FFFFFF"/>
        </w:rPr>
        <w:t xml:space="preserve">the house owners </w:t>
      </w:r>
      <w:r w:rsidRPr="003E531D">
        <w:rPr>
          <w:rFonts w:ascii="Times New Roman" w:hAnsi="Times New Roman" w:cs="Times New Roman"/>
          <w:color w:val="1B1B1B"/>
          <w:sz w:val="24"/>
          <w:szCs w:val="24"/>
          <w:shd w:val="clear" w:color="auto" w:fill="FFFFFF"/>
        </w:rPr>
        <w:t xml:space="preserve">from making significant alterations, such as expanding </w:t>
      </w:r>
      <w:r w:rsidR="004F1B9F" w:rsidRPr="003E531D">
        <w:rPr>
          <w:rFonts w:ascii="Times New Roman" w:hAnsi="Times New Roman" w:cs="Times New Roman"/>
          <w:color w:val="1B1B1B"/>
          <w:sz w:val="24"/>
          <w:szCs w:val="24"/>
          <w:shd w:val="clear" w:color="auto" w:fill="FFFFFF"/>
        </w:rPr>
        <w:t>windows,</w:t>
      </w:r>
      <w:r>
        <w:rPr>
          <w:rFonts w:ascii="Times New Roman" w:hAnsi="Times New Roman" w:cs="Times New Roman"/>
          <w:color w:val="1B1B1B"/>
          <w:sz w:val="24"/>
          <w:szCs w:val="24"/>
          <w:shd w:val="clear" w:color="auto" w:fill="FFFFFF"/>
        </w:rPr>
        <w:t xml:space="preserve"> changing </w:t>
      </w:r>
      <w:r w:rsidR="00922D64">
        <w:rPr>
          <w:rFonts w:ascii="Times New Roman" w:hAnsi="Times New Roman" w:cs="Times New Roman"/>
          <w:color w:val="1B1B1B"/>
          <w:sz w:val="24"/>
          <w:szCs w:val="24"/>
          <w:shd w:val="clear" w:color="auto" w:fill="FFFFFF"/>
        </w:rPr>
        <w:t xml:space="preserve">the </w:t>
      </w:r>
      <w:r>
        <w:rPr>
          <w:rFonts w:ascii="Times New Roman" w:hAnsi="Times New Roman" w:cs="Times New Roman"/>
          <w:color w:val="1B1B1B"/>
          <w:sz w:val="24"/>
          <w:szCs w:val="24"/>
          <w:shd w:val="clear" w:color="auto" w:fill="FFFFFF"/>
        </w:rPr>
        <w:t>plan or lay</w:t>
      </w:r>
      <w:r w:rsidR="004F1B9F">
        <w:rPr>
          <w:rFonts w:ascii="Times New Roman" w:hAnsi="Times New Roman" w:cs="Times New Roman"/>
          <w:color w:val="1B1B1B"/>
          <w:sz w:val="24"/>
          <w:szCs w:val="24"/>
          <w:shd w:val="clear" w:color="auto" w:fill="FFFFFF"/>
        </w:rPr>
        <w:t>out,</w:t>
      </w:r>
      <w:r>
        <w:rPr>
          <w:rFonts w:ascii="Times New Roman" w:hAnsi="Times New Roman" w:cs="Times New Roman"/>
          <w:color w:val="1B1B1B"/>
          <w:sz w:val="24"/>
          <w:szCs w:val="24"/>
          <w:shd w:val="clear" w:color="auto" w:fill="FFFFFF"/>
        </w:rPr>
        <w:t xml:space="preserve"> </w:t>
      </w:r>
      <w:r w:rsidR="00922D64">
        <w:rPr>
          <w:rFonts w:ascii="Times New Roman" w:hAnsi="Times New Roman" w:cs="Times New Roman"/>
          <w:color w:val="1B1B1B"/>
          <w:sz w:val="24"/>
          <w:szCs w:val="24"/>
          <w:shd w:val="clear" w:color="auto" w:fill="FFFFFF"/>
        </w:rPr>
        <w:t xml:space="preserve">or </w:t>
      </w:r>
      <w:r>
        <w:rPr>
          <w:rFonts w:ascii="Times New Roman" w:hAnsi="Times New Roman" w:cs="Times New Roman"/>
          <w:color w:val="1B1B1B"/>
          <w:sz w:val="24"/>
          <w:szCs w:val="24"/>
          <w:shd w:val="clear" w:color="auto" w:fill="FFFFFF"/>
        </w:rPr>
        <w:t xml:space="preserve">adding any architectural elements to the </w:t>
      </w:r>
      <w:r w:rsidR="004F1B9F">
        <w:rPr>
          <w:rFonts w:ascii="Times New Roman" w:hAnsi="Times New Roman" w:cs="Times New Roman"/>
          <w:color w:val="1B1B1B"/>
          <w:sz w:val="24"/>
          <w:szCs w:val="24"/>
          <w:shd w:val="clear" w:color="auto" w:fill="FFFFFF"/>
        </w:rPr>
        <w:t>units</w:t>
      </w:r>
      <w:r>
        <w:rPr>
          <w:rFonts w:ascii="Times New Roman" w:hAnsi="Times New Roman" w:cs="Times New Roman"/>
          <w:color w:val="1B1B1B"/>
          <w:sz w:val="24"/>
          <w:szCs w:val="24"/>
          <w:shd w:val="clear" w:color="auto" w:fill="FFFFFF"/>
        </w:rPr>
        <w:t xml:space="preserve"> </w:t>
      </w:r>
      <w:r w:rsidRPr="003E531D">
        <w:rPr>
          <w:rFonts w:ascii="Times New Roman" w:hAnsi="Times New Roman" w:cs="Times New Roman"/>
          <w:color w:val="1B1B1B"/>
          <w:sz w:val="24"/>
          <w:szCs w:val="24"/>
          <w:shd w:val="clear" w:color="auto" w:fill="FFFFFF"/>
        </w:rPr>
        <w:t xml:space="preserve">to address poor indoor air quality. </w:t>
      </w:r>
      <w:r w:rsidR="004F1B9F">
        <w:rPr>
          <w:rFonts w:ascii="Times New Roman" w:hAnsi="Times New Roman" w:cs="Times New Roman"/>
          <w:color w:val="1B1B1B"/>
          <w:sz w:val="24"/>
          <w:szCs w:val="24"/>
          <w:shd w:val="clear" w:color="auto" w:fill="FFFFFF"/>
        </w:rPr>
        <w:t xml:space="preserve">The owners </w:t>
      </w:r>
      <w:r w:rsidRPr="003E531D">
        <w:rPr>
          <w:rFonts w:ascii="Times New Roman" w:hAnsi="Times New Roman" w:cs="Times New Roman"/>
          <w:color w:val="1B1B1B"/>
          <w:sz w:val="24"/>
          <w:szCs w:val="24"/>
          <w:shd w:val="clear" w:color="auto" w:fill="FFFFFF"/>
        </w:rPr>
        <w:t>have to rely on the</w:t>
      </w:r>
      <w:r w:rsidR="004F1B9F">
        <w:rPr>
          <w:rFonts w:ascii="Times New Roman" w:hAnsi="Times New Roman" w:cs="Times New Roman"/>
          <w:color w:val="1B1B1B"/>
          <w:sz w:val="24"/>
          <w:szCs w:val="24"/>
          <w:shd w:val="clear" w:color="auto" w:fill="FFFFFF"/>
        </w:rPr>
        <w:t xml:space="preserve"> </w:t>
      </w:r>
      <w:r w:rsidR="0030333B" w:rsidRPr="003E531D">
        <w:rPr>
          <w:rFonts w:ascii="Times New Roman" w:hAnsi="Times New Roman" w:cs="Times New Roman"/>
          <w:color w:val="1B1B1B"/>
          <w:sz w:val="24"/>
          <w:szCs w:val="24"/>
          <w:shd w:val="clear" w:color="auto" w:fill="FFFFFF"/>
        </w:rPr>
        <w:t>willingness</w:t>
      </w:r>
      <w:r w:rsidR="0030333B">
        <w:rPr>
          <w:rFonts w:ascii="Times New Roman" w:hAnsi="Times New Roman" w:cs="Times New Roman"/>
          <w:color w:val="1B1B1B"/>
          <w:sz w:val="24"/>
          <w:szCs w:val="24"/>
          <w:shd w:val="clear" w:color="auto" w:fill="FFFFFF"/>
        </w:rPr>
        <w:t xml:space="preserve"> of the society </w:t>
      </w:r>
      <w:r w:rsidR="003D66CA" w:rsidRPr="003E531D">
        <w:rPr>
          <w:rFonts w:ascii="Times New Roman" w:hAnsi="Times New Roman" w:cs="Times New Roman"/>
          <w:color w:val="1B1B1B"/>
          <w:sz w:val="24"/>
          <w:szCs w:val="24"/>
          <w:shd w:val="clear" w:color="auto" w:fill="FFFFFF"/>
        </w:rPr>
        <w:t xml:space="preserve">management </w:t>
      </w:r>
      <w:r w:rsidR="003D66CA">
        <w:rPr>
          <w:rFonts w:ascii="Times New Roman" w:hAnsi="Times New Roman" w:cs="Times New Roman"/>
          <w:color w:val="1B1B1B"/>
          <w:sz w:val="24"/>
          <w:szCs w:val="24"/>
          <w:shd w:val="clear" w:color="auto" w:fill="FFFFFF"/>
        </w:rPr>
        <w:t xml:space="preserve">bodies </w:t>
      </w:r>
      <w:r w:rsidR="003D66CA" w:rsidRPr="003E531D">
        <w:rPr>
          <w:rFonts w:ascii="Times New Roman" w:hAnsi="Times New Roman" w:cs="Times New Roman"/>
          <w:color w:val="1B1B1B"/>
          <w:sz w:val="24"/>
          <w:szCs w:val="24"/>
          <w:shd w:val="clear" w:color="auto" w:fill="FFFFFF"/>
        </w:rPr>
        <w:t>for</w:t>
      </w:r>
      <w:r w:rsidRPr="003E531D">
        <w:rPr>
          <w:rFonts w:ascii="Times New Roman" w:hAnsi="Times New Roman" w:cs="Times New Roman"/>
          <w:color w:val="1B1B1B"/>
          <w:sz w:val="24"/>
          <w:szCs w:val="24"/>
          <w:shd w:val="clear" w:color="auto" w:fill="FFFFFF"/>
        </w:rPr>
        <w:t xml:space="preserve"> anything significant</w:t>
      </w:r>
      <w:r w:rsidR="0030333B">
        <w:rPr>
          <w:rFonts w:ascii="Times New Roman" w:hAnsi="Times New Roman" w:cs="Times New Roman"/>
          <w:color w:val="1B1B1B"/>
          <w:sz w:val="24"/>
          <w:szCs w:val="24"/>
          <w:shd w:val="clear" w:color="auto" w:fill="FFFFFF"/>
        </w:rPr>
        <w:t xml:space="preserve"> changes in the stature of the units </w:t>
      </w:r>
      <w:r w:rsidR="003D66CA">
        <w:rPr>
          <w:rFonts w:ascii="Times New Roman" w:hAnsi="Times New Roman" w:cs="Times New Roman"/>
          <w:color w:val="1B1B1B"/>
          <w:sz w:val="24"/>
          <w:szCs w:val="24"/>
          <w:shd w:val="clear" w:color="auto" w:fill="FFFFFF"/>
        </w:rPr>
        <w:t>of</w:t>
      </w:r>
      <w:r w:rsidR="0030333B">
        <w:rPr>
          <w:rFonts w:ascii="Times New Roman" w:hAnsi="Times New Roman" w:cs="Times New Roman"/>
          <w:color w:val="1B1B1B"/>
          <w:sz w:val="24"/>
          <w:szCs w:val="24"/>
          <w:shd w:val="clear" w:color="auto" w:fill="FFFFFF"/>
        </w:rPr>
        <w:t xml:space="preserve"> the apartment as the flat </w:t>
      </w:r>
      <w:r w:rsidR="003D66CA">
        <w:rPr>
          <w:rFonts w:ascii="Times New Roman" w:hAnsi="Times New Roman" w:cs="Times New Roman"/>
          <w:color w:val="1B1B1B"/>
          <w:sz w:val="24"/>
          <w:szCs w:val="24"/>
          <w:shd w:val="clear" w:color="auto" w:fill="FFFFFF"/>
        </w:rPr>
        <w:t xml:space="preserve">is </w:t>
      </w:r>
      <w:r w:rsidR="0030333B">
        <w:rPr>
          <w:rFonts w:ascii="Times New Roman" w:hAnsi="Times New Roman" w:cs="Times New Roman"/>
          <w:color w:val="1B1B1B"/>
          <w:sz w:val="24"/>
          <w:szCs w:val="24"/>
          <w:shd w:val="clear" w:color="auto" w:fill="FFFFFF"/>
        </w:rPr>
        <w:t>associated with each other.</w:t>
      </w:r>
      <w:r w:rsidRPr="003E531D">
        <w:rPr>
          <w:rFonts w:ascii="Times New Roman" w:hAnsi="Times New Roman" w:cs="Times New Roman"/>
          <w:color w:val="1B1B1B"/>
          <w:sz w:val="24"/>
          <w:szCs w:val="24"/>
          <w:shd w:val="clear" w:color="auto" w:fill="FFFFFF"/>
        </w:rPr>
        <w:t xml:space="preserve"> It is still feasible to control air quality issues</w:t>
      </w:r>
      <w:r w:rsidR="003D66CA">
        <w:rPr>
          <w:rFonts w:ascii="Times New Roman" w:hAnsi="Times New Roman" w:cs="Times New Roman"/>
          <w:color w:val="1B1B1B"/>
          <w:sz w:val="24"/>
          <w:szCs w:val="24"/>
          <w:shd w:val="clear" w:color="auto" w:fill="FFFFFF"/>
        </w:rPr>
        <w:t xml:space="preserve"> up to some extent</w:t>
      </w:r>
      <w:r w:rsidRPr="003E531D">
        <w:rPr>
          <w:rFonts w:ascii="Times New Roman" w:hAnsi="Times New Roman" w:cs="Times New Roman"/>
          <w:color w:val="1B1B1B"/>
          <w:sz w:val="24"/>
          <w:szCs w:val="24"/>
          <w:shd w:val="clear" w:color="auto" w:fill="FFFFFF"/>
        </w:rPr>
        <w:t xml:space="preserve">. </w:t>
      </w:r>
      <w:r w:rsidR="003D66CA">
        <w:rPr>
          <w:rFonts w:ascii="Times New Roman" w:hAnsi="Times New Roman" w:cs="Times New Roman"/>
          <w:color w:val="1B1B1B"/>
          <w:sz w:val="24"/>
          <w:szCs w:val="24"/>
          <w:shd w:val="clear" w:color="auto" w:fill="FFFFFF"/>
        </w:rPr>
        <w:t xml:space="preserve">One may </w:t>
      </w:r>
      <w:r w:rsidRPr="003E531D">
        <w:rPr>
          <w:rFonts w:ascii="Times New Roman" w:hAnsi="Times New Roman" w:cs="Times New Roman"/>
          <w:color w:val="1B1B1B"/>
          <w:sz w:val="24"/>
          <w:szCs w:val="24"/>
          <w:shd w:val="clear" w:color="auto" w:fill="FFFFFF"/>
        </w:rPr>
        <w:t>encourage healthy air in</w:t>
      </w:r>
      <w:r w:rsidR="00CD20FB">
        <w:rPr>
          <w:rFonts w:ascii="Times New Roman" w:hAnsi="Times New Roman" w:cs="Times New Roman"/>
          <w:color w:val="1B1B1B"/>
          <w:sz w:val="24"/>
          <w:szCs w:val="24"/>
          <w:shd w:val="clear" w:color="auto" w:fill="FFFFFF"/>
        </w:rPr>
        <w:t xml:space="preserve"> </w:t>
      </w:r>
      <w:r w:rsidR="00380B11">
        <w:rPr>
          <w:rFonts w:ascii="Times New Roman" w:hAnsi="Times New Roman" w:cs="Times New Roman"/>
          <w:color w:val="1B1B1B"/>
          <w:sz w:val="24"/>
          <w:szCs w:val="24"/>
          <w:shd w:val="clear" w:color="auto" w:fill="FFFFFF"/>
        </w:rPr>
        <w:t xml:space="preserve">the </w:t>
      </w:r>
      <w:r w:rsidR="00380B11" w:rsidRPr="003E531D">
        <w:rPr>
          <w:rFonts w:ascii="Times New Roman" w:hAnsi="Times New Roman" w:cs="Times New Roman"/>
          <w:color w:val="1B1B1B"/>
          <w:sz w:val="24"/>
          <w:szCs w:val="24"/>
          <w:shd w:val="clear" w:color="auto" w:fill="FFFFFF"/>
        </w:rPr>
        <w:t>apartment</w:t>
      </w:r>
      <w:r w:rsidRPr="003E531D">
        <w:rPr>
          <w:rFonts w:ascii="Times New Roman" w:hAnsi="Times New Roman" w:cs="Times New Roman"/>
          <w:color w:val="1B1B1B"/>
          <w:sz w:val="24"/>
          <w:szCs w:val="24"/>
          <w:shd w:val="clear" w:color="auto" w:fill="FFFFFF"/>
        </w:rPr>
        <w:t xml:space="preserve"> and keep </w:t>
      </w:r>
      <w:r w:rsidR="00386727">
        <w:rPr>
          <w:rFonts w:ascii="Times New Roman" w:hAnsi="Times New Roman" w:cs="Times New Roman"/>
          <w:color w:val="1B1B1B"/>
          <w:sz w:val="24"/>
          <w:szCs w:val="24"/>
          <w:shd w:val="clear" w:color="auto" w:fill="FFFFFF"/>
        </w:rPr>
        <w:t xml:space="preserve">the inmates </w:t>
      </w:r>
      <w:r w:rsidRPr="003E531D">
        <w:rPr>
          <w:rFonts w:ascii="Times New Roman" w:hAnsi="Times New Roman" w:cs="Times New Roman"/>
          <w:color w:val="1B1B1B"/>
          <w:sz w:val="24"/>
          <w:szCs w:val="24"/>
          <w:shd w:val="clear" w:color="auto" w:fill="FFFFFF"/>
        </w:rPr>
        <w:t xml:space="preserve">healthy by keeping </w:t>
      </w:r>
      <w:r w:rsidR="00922D64">
        <w:rPr>
          <w:rFonts w:ascii="Times New Roman" w:hAnsi="Times New Roman" w:cs="Times New Roman"/>
          <w:color w:val="1B1B1B"/>
          <w:sz w:val="24"/>
          <w:szCs w:val="24"/>
          <w:shd w:val="clear" w:color="auto" w:fill="FFFFFF"/>
        </w:rPr>
        <w:t xml:space="preserve">the </w:t>
      </w:r>
      <w:r w:rsidRPr="003E531D">
        <w:rPr>
          <w:rFonts w:ascii="Times New Roman" w:hAnsi="Times New Roman" w:cs="Times New Roman"/>
          <w:color w:val="1B1B1B"/>
          <w:sz w:val="24"/>
          <w:szCs w:val="24"/>
          <w:shd w:val="clear" w:color="auto" w:fill="FFFFFF"/>
        </w:rPr>
        <w:t>living space dust-free</w:t>
      </w:r>
      <w:r w:rsidR="00CD20FB">
        <w:rPr>
          <w:rFonts w:ascii="Times New Roman" w:hAnsi="Times New Roman" w:cs="Times New Roman"/>
          <w:color w:val="1B1B1B"/>
          <w:sz w:val="24"/>
          <w:szCs w:val="24"/>
          <w:shd w:val="clear" w:color="auto" w:fill="FFFFFF"/>
        </w:rPr>
        <w:t xml:space="preserve"> </w:t>
      </w:r>
      <w:r w:rsidR="00380B11">
        <w:rPr>
          <w:rFonts w:ascii="Times New Roman" w:hAnsi="Times New Roman" w:cs="Times New Roman"/>
          <w:color w:val="1B1B1B"/>
          <w:sz w:val="24"/>
          <w:szCs w:val="24"/>
          <w:shd w:val="clear" w:color="auto" w:fill="FFFFFF"/>
        </w:rPr>
        <w:t xml:space="preserve">and </w:t>
      </w:r>
      <w:r w:rsidR="00380B11" w:rsidRPr="003E531D">
        <w:rPr>
          <w:rFonts w:ascii="Times New Roman" w:hAnsi="Times New Roman" w:cs="Times New Roman"/>
          <w:color w:val="1B1B1B"/>
          <w:sz w:val="24"/>
          <w:szCs w:val="24"/>
          <w:shd w:val="clear" w:color="auto" w:fill="FFFFFF"/>
        </w:rPr>
        <w:t>ventilating</w:t>
      </w:r>
      <w:r w:rsidRPr="003E531D">
        <w:rPr>
          <w:rFonts w:ascii="Times New Roman" w:hAnsi="Times New Roman" w:cs="Times New Roman"/>
          <w:color w:val="1B1B1B"/>
          <w:sz w:val="24"/>
          <w:szCs w:val="24"/>
          <w:shd w:val="clear" w:color="auto" w:fill="FFFFFF"/>
        </w:rPr>
        <w:t xml:space="preserve"> as much as </w:t>
      </w:r>
      <w:r w:rsidR="00386727">
        <w:rPr>
          <w:rFonts w:ascii="Times New Roman" w:hAnsi="Times New Roman" w:cs="Times New Roman"/>
          <w:color w:val="1B1B1B"/>
          <w:sz w:val="24"/>
          <w:szCs w:val="24"/>
          <w:shd w:val="clear" w:color="auto" w:fill="FFFFFF"/>
        </w:rPr>
        <w:t xml:space="preserve">possible </w:t>
      </w:r>
      <w:r w:rsidR="00CD20FB">
        <w:rPr>
          <w:rFonts w:ascii="Times New Roman" w:hAnsi="Times New Roman" w:cs="Times New Roman"/>
          <w:color w:val="1B1B1B"/>
          <w:sz w:val="24"/>
          <w:szCs w:val="24"/>
          <w:shd w:val="clear" w:color="auto" w:fill="FFFFFF"/>
        </w:rPr>
        <w:t>by acquiring</w:t>
      </w:r>
      <w:r w:rsidR="00386727">
        <w:rPr>
          <w:rFonts w:ascii="Times New Roman" w:hAnsi="Times New Roman" w:cs="Times New Roman"/>
          <w:color w:val="1B1B1B"/>
          <w:sz w:val="24"/>
          <w:szCs w:val="24"/>
          <w:shd w:val="clear" w:color="auto" w:fill="FFFFFF"/>
        </w:rPr>
        <w:t xml:space="preserve"> some knowledge about indoor air pollutants, </w:t>
      </w:r>
      <w:r w:rsidR="00922D64">
        <w:rPr>
          <w:rFonts w:ascii="Times New Roman" w:hAnsi="Times New Roman" w:cs="Times New Roman"/>
          <w:color w:val="1B1B1B"/>
          <w:sz w:val="24"/>
          <w:szCs w:val="24"/>
          <w:shd w:val="clear" w:color="auto" w:fill="FFFFFF"/>
        </w:rPr>
        <w:t>their</w:t>
      </w:r>
      <w:r w:rsidR="00386727">
        <w:rPr>
          <w:rFonts w:ascii="Times New Roman" w:hAnsi="Times New Roman" w:cs="Times New Roman"/>
          <w:color w:val="1B1B1B"/>
          <w:sz w:val="24"/>
          <w:szCs w:val="24"/>
          <w:shd w:val="clear" w:color="auto" w:fill="FFFFFF"/>
        </w:rPr>
        <w:t xml:space="preserve"> sources and </w:t>
      </w:r>
      <w:r w:rsidR="00922D64">
        <w:rPr>
          <w:rFonts w:ascii="Times New Roman" w:hAnsi="Times New Roman" w:cs="Times New Roman"/>
          <w:color w:val="1B1B1B"/>
          <w:sz w:val="24"/>
          <w:szCs w:val="24"/>
          <w:shd w:val="clear" w:color="auto" w:fill="FFFFFF"/>
        </w:rPr>
        <w:t>their</w:t>
      </w:r>
      <w:r w:rsidR="00386727">
        <w:rPr>
          <w:rFonts w:ascii="Times New Roman" w:hAnsi="Times New Roman" w:cs="Times New Roman"/>
          <w:color w:val="1B1B1B"/>
          <w:sz w:val="24"/>
          <w:szCs w:val="24"/>
          <w:shd w:val="clear" w:color="auto" w:fill="FFFFFF"/>
        </w:rPr>
        <w:t xml:space="preserve"> impact on </w:t>
      </w:r>
      <w:r w:rsidR="00CD20FB">
        <w:rPr>
          <w:rFonts w:ascii="Times New Roman" w:hAnsi="Times New Roman" w:cs="Times New Roman"/>
          <w:color w:val="1B1B1B"/>
          <w:sz w:val="24"/>
          <w:szCs w:val="24"/>
          <w:shd w:val="clear" w:color="auto" w:fill="FFFFFF"/>
        </w:rPr>
        <w:t>health. Some information about air change per hour</w:t>
      </w:r>
      <w:r w:rsidR="00D536D8">
        <w:rPr>
          <w:rFonts w:ascii="Times New Roman" w:hAnsi="Times New Roman" w:cs="Times New Roman"/>
          <w:color w:val="1B1B1B"/>
          <w:sz w:val="24"/>
          <w:szCs w:val="24"/>
          <w:shd w:val="clear" w:color="auto" w:fill="FFFFFF"/>
        </w:rPr>
        <w:t xml:space="preserve"> and</w:t>
      </w:r>
      <w:r w:rsidR="00386727">
        <w:rPr>
          <w:rFonts w:ascii="Times New Roman" w:hAnsi="Times New Roman" w:cs="Times New Roman"/>
          <w:color w:val="1B1B1B"/>
          <w:sz w:val="24"/>
          <w:szCs w:val="24"/>
          <w:shd w:val="clear" w:color="auto" w:fill="FFFFFF"/>
        </w:rPr>
        <w:t xml:space="preserve"> some idea</w:t>
      </w:r>
      <w:r w:rsidR="00922D64">
        <w:rPr>
          <w:rFonts w:ascii="Times New Roman" w:hAnsi="Times New Roman" w:cs="Times New Roman"/>
          <w:color w:val="1B1B1B"/>
          <w:sz w:val="24"/>
          <w:szCs w:val="24"/>
          <w:shd w:val="clear" w:color="auto" w:fill="FFFFFF"/>
        </w:rPr>
        <w:t>s</w:t>
      </w:r>
      <w:r w:rsidR="00386727">
        <w:rPr>
          <w:rFonts w:ascii="Times New Roman" w:hAnsi="Times New Roman" w:cs="Times New Roman"/>
          <w:color w:val="1B1B1B"/>
          <w:sz w:val="24"/>
          <w:szCs w:val="24"/>
          <w:shd w:val="clear" w:color="auto" w:fill="FFFFFF"/>
        </w:rPr>
        <w:t xml:space="preserve"> </w:t>
      </w:r>
      <w:r w:rsidR="00380B11">
        <w:rPr>
          <w:rFonts w:ascii="Times New Roman" w:hAnsi="Times New Roman" w:cs="Times New Roman"/>
          <w:color w:val="1B1B1B"/>
          <w:sz w:val="24"/>
          <w:szCs w:val="24"/>
          <w:shd w:val="clear" w:color="auto" w:fill="FFFFFF"/>
        </w:rPr>
        <w:t>on architectural elements to incorporate in the layout of the building plan bef</w:t>
      </w:r>
      <w:r w:rsidR="00922D64">
        <w:rPr>
          <w:rFonts w:ascii="Times New Roman" w:hAnsi="Times New Roman" w:cs="Times New Roman"/>
          <w:color w:val="1B1B1B"/>
          <w:sz w:val="24"/>
          <w:szCs w:val="24"/>
          <w:shd w:val="clear" w:color="auto" w:fill="FFFFFF"/>
        </w:rPr>
        <w:t>ore the building is constructed</w:t>
      </w:r>
      <w:r w:rsidR="00380B11">
        <w:rPr>
          <w:rFonts w:ascii="Times New Roman" w:hAnsi="Times New Roman" w:cs="Times New Roman"/>
          <w:color w:val="1B1B1B"/>
          <w:sz w:val="24"/>
          <w:szCs w:val="24"/>
          <w:shd w:val="clear" w:color="auto" w:fill="FFFFFF"/>
        </w:rPr>
        <w:t>.</w:t>
      </w:r>
      <w:r w:rsidR="00922D64">
        <w:rPr>
          <w:rFonts w:ascii="Times New Roman" w:hAnsi="Times New Roman" w:cs="Times New Roman"/>
          <w:color w:val="1B1B1B"/>
          <w:sz w:val="24"/>
          <w:szCs w:val="24"/>
          <w:shd w:val="clear" w:color="auto" w:fill="FFFFFF"/>
        </w:rPr>
        <w:t xml:space="preserve"> B</w:t>
      </w:r>
      <w:r w:rsidR="00380B11">
        <w:rPr>
          <w:rFonts w:ascii="Times New Roman" w:hAnsi="Times New Roman" w:cs="Times New Roman"/>
          <w:color w:val="1B1B1B"/>
          <w:sz w:val="24"/>
          <w:szCs w:val="24"/>
          <w:shd w:val="clear" w:color="auto" w:fill="FFFFFF"/>
        </w:rPr>
        <w:t xml:space="preserve">y reviewing so many research articles published in </w:t>
      </w:r>
      <w:r w:rsidR="00922D64">
        <w:rPr>
          <w:rFonts w:ascii="Times New Roman" w:hAnsi="Times New Roman" w:cs="Times New Roman"/>
          <w:color w:val="1B1B1B"/>
          <w:sz w:val="24"/>
          <w:szCs w:val="24"/>
          <w:shd w:val="clear" w:color="auto" w:fill="FFFFFF"/>
        </w:rPr>
        <w:t>various</w:t>
      </w:r>
      <w:r w:rsidR="00380B11">
        <w:rPr>
          <w:rFonts w:ascii="Times New Roman" w:hAnsi="Times New Roman" w:cs="Times New Roman"/>
          <w:color w:val="1B1B1B"/>
          <w:sz w:val="24"/>
          <w:szCs w:val="24"/>
          <w:shd w:val="clear" w:color="auto" w:fill="FFFFFF"/>
        </w:rPr>
        <w:t xml:space="preserve"> journal</w:t>
      </w:r>
      <w:r w:rsidR="00922D64">
        <w:rPr>
          <w:rFonts w:ascii="Times New Roman" w:hAnsi="Times New Roman" w:cs="Times New Roman"/>
          <w:color w:val="1B1B1B"/>
          <w:sz w:val="24"/>
          <w:szCs w:val="24"/>
          <w:shd w:val="clear" w:color="auto" w:fill="FFFFFF"/>
        </w:rPr>
        <w:t>s it is</w:t>
      </w:r>
      <w:r w:rsidR="00380B11">
        <w:rPr>
          <w:rFonts w:ascii="Times New Roman" w:hAnsi="Times New Roman" w:cs="Times New Roman"/>
          <w:color w:val="1B1B1B"/>
          <w:sz w:val="24"/>
          <w:szCs w:val="24"/>
          <w:shd w:val="clear" w:color="auto" w:fill="FFFFFF"/>
        </w:rPr>
        <w:t xml:space="preserve"> found that numbers of pollutants present in indoor air </w:t>
      </w:r>
      <w:r w:rsidR="00BA385F">
        <w:rPr>
          <w:rFonts w:ascii="Times New Roman" w:hAnsi="Times New Roman" w:cs="Times New Roman"/>
          <w:color w:val="1B1B1B"/>
          <w:sz w:val="24"/>
          <w:szCs w:val="24"/>
          <w:shd w:val="clear" w:color="auto" w:fill="FFFFFF"/>
        </w:rPr>
        <w:t>like</w:t>
      </w:r>
      <w:r w:rsidR="00380B11">
        <w:rPr>
          <w:rFonts w:ascii="Times New Roman" w:hAnsi="Times New Roman" w:cs="Times New Roman"/>
          <w:color w:val="1B1B1B"/>
          <w:sz w:val="24"/>
          <w:szCs w:val="24"/>
          <w:shd w:val="clear" w:color="auto" w:fill="FFFFFF"/>
        </w:rPr>
        <w:t xml:space="preserve"> </w:t>
      </w:r>
      <w:r w:rsidR="00922D64">
        <w:rPr>
          <w:rFonts w:ascii="Times New Roman" w:hAnsi="Times New Roman" w:cs="Times New Roman"/>
          <w:color w:val="1B1B1B"/>
          <w:sz w:val="24"/>
          <w:szCs w:val="24"/>
          <w:shd w:val="clear" w:color="auto" w:fill="FFFFFF"/>
        </w:rPr>
        <w:t>r</w:t>
      </w:r>
      <w:r w:rsidR="00BA385F" w:rsidRPr="003E7EC6">
        <w:rPr>
          <w:rFonts w:ascii="Times New Roman" w:hAnsi="Times New Roman" w:cs="Times New Roman"/>
          <w:color w:val="1B1B1B"/>
          <w:sz w:val="24"/>
          <w:szCs w:val="24"/>
          <w:shd w:val="clear" w:color="auto" w:fill="FFFFFF"/>
        </w:rPr>
        <w:t>ado</w:t>
      </w:r>
      <w:r w:rsidR="00922D64">
        <w:rPr>
          <w:rFonts w:ascii="Times New Roman" w:hAnsi="Times New Roman" w:cs="Times New Roman"/>
          <w:color w:val="1B1B1B"/>
          <w:sz w:val="24"/>
          <w:szCs w:val="24"/>
          <w:shd w:val="clear" w:color="auto" w:fill="FFFFFF"/>
        </w:rPr>
        <w:t>n, methane, carbon dioxide, c</w:t>
      </w:r>
      <w:r w:rsidR="00BA385F" w:rsidRPr="003E7EC6">
        <w:rPr>
          <w:rFonts w:ascii="Times New Roman" w:hAnsi="Times New Roman" w:cs="Times New Roman"/>
          <w:color w:val="1B1B1B"/>
          <w:sz w:val="24"/>
          <w:szCs w:val="24"/>
          <w:shd w:val="clear" w:color="auto" w:fill="FFFFFF"/>
        </w:rPr>
        <w:t>arbon monox</w:t>
      </w:r>
      <w:r w:rsidR="00922D64">
        <w:rPr>
          <w:rFonts w:ascii="Times New Roman" w:hAnsi="Times New Roman" w:cs="Times New Roman"/>
          <w:color w:val="1B1B1B"/>
          <w:sz w:val="24"/>
          <w:szCs w:val="24"/>
          <w:shd w:val="clear" w:color="auto" w:fill="FFFFFF"/>
        </w:rPr>
        <w:t>ide (CO), Nitrogen oxides (NOx</w:t>
      </w:r>
      <w:r w:rsidR="00BA385F" w:rsidRPr="003E7EC6">
        <w:rPr>
          <w:rFonts w:ascii="Times New Roman" w:hAnsi="Times New Roman" w:cs="Times New Roman"/>
          <w:color w:val="1B1B1B"/>
          <w:sz w:val="24"/>
          <w:szCs w:val="24"/>
          <w:shd w:val="clear" w:color="auto" w:fill="FFFFFF"/>
        </w:rPr>
        <w:t>), Trichloroethene</w:t>
      </w:r>
      <w:r w:rsidR="00922D64">
        <w:rPr>
          <w:rFonts w:ascii="Times New Roman" w:hAnsi="Times New Roman" w:cs="Times New Roman"/>
          <w:color w:val="1B1B1B"/>
          <w:sz w:val="24"/>
          <w:szCs w:val="24"/>
          <w:shd w:val="clear" w:color="auto" w:fill="FFFFFF"/>
        </w:rPr>
        <w:t xml:space="preserve">, total VOC, </w:t>
      </w:r>
      <w:r w:rsidR="00BA385F" w:rsidRPr="003E7EC6">
        <w:rPr>
          <w:rFonts w:ascii="Times New Roman" w:hAnsi="Times New Roman" w:cs="Times New Roman"/>
          <w:color w:val="1B1B1B"/>
          <w:sz w:val="24"/>
          <w:szCs w:val="24"/>
          <w:shd w:val="clear" w:color="auto" w:fill="FFFFFF"/>
        </w:rPr>
        <w:t>formaldehyde, micro-organisms</w:t>
      </w:r>
      <w:r w:rsidR="00922D64">
        <w:rPr>
          <w:rFonts w:ascii="Times New Roman" w:hAnsi="Times New Roman" w:cs="Times New Roman"/>
          <w:color w:val="1B1B1B"/>
          <w:sz w:val="24"/>
          <w:szCs w:val="24"/>
          <w:shd w:val="clear" w:color="auto" w:fill="FFFFFF"/>
        </w:rPr>
        <w:t xml:space="preserve"> </w:t>
      </w:r>
      <w:r w:rsidR="00BA385F" w:rsidRPr="003E7EC6">
        <w:rPr>
          <w:rFonts w:ascii="Times New Roman" w:hAnsi="Times New Roman" w:cs="Times New Roman"/>
          <w:color w:val="1B1B1B"/>
          <w:sz w:val="24"/>
          <w:szCs w:val="24"/>
          <w:shd w:val="clear" w:color="auto" w:fill="FFFFFF"/>
        </w:rPr>
        <w:t>(</w:t>
      </w:r>
      <w:proofErr w:type="spellStart"/>
      <w:r w:rsidR="00795C8A" w:rsidRPr="003E7EC6">
        <w:rPr>
          <w:rFonts w:ascii="Times New Roman" w:hAnsi="Times New Roman" w:cs="Times New Roman"/>
          <w:color w:val="1B1B1B"/>
          <w:sz w:val="24"/>
          <w:szCs w:val="24"/>
          <w:shd w:val="clear" w:color="auto" w:fill="FFFFFF"/>
        </w:rPr>
        <w:t>mold</w:t>
      </w:r>
      <w:proofErr w:type="spellEnd"/>
      <w:r w:rsidR="00BA385F" w:rsidRPr="003E7EC6">
        <w:rPr>
          <w:rFonts w:ascii="Times New Roman" w:hAnsi="Times New Roman" w:cs="Times New Roman"/>
          <w:color w:val="1B1B1B"/>
          <w:sz w:val="24"/>
          <w:szCs w:val="24"/>
          <w:shd w:val="clear" w:color="auto" w:fill="FFFFFF"/>
        </w:rPr>
        <w:t>,</w:t>
      </w:r>
      <w:r w:rsidR="003E7EC6">
        <w:rPr>
          <w:rFonts w:ascii="Times New Roman" w:hAnsi="Times New Roman" w:cs="Times New Roman"/>
          <w:color w:val="1B1B1B"/>
          <w:sz w:val="24"/>
          <w:szCs w:val="24"/>
          <w:shd w:val="clear" w:color="auto" w:fill="FFFFFF"/>
        </w:rPr>
        <w:t xml:space="preserve"> </w:t>
      </w:r>
      <w:r w:rsidR="00922D64">
        <w:rPr>
          <w:rFonts w:ascii="Times New Roman" w:hAnsi="Times New Roman" w:cs="Times New Roman"/>
          <w:color w:val="1B1B1B"/>
          <w:sz w:val="24"/>
          <w:szCs w:val="24"/>
          <w:shd w:val="clear" w:color="auto" w:fill="FFFFFF"/>
        </w:rPr>
        <w:t>bacteria, viruses and fungi), p</w:t>
      </w:r>
      <w:r w:rsidR="00BA385F" w:rsidRPr="003E7EC6">
        <w:rPr>
          <w:rFonts w:ascii="Times New Roman" w:hAnsi="Times New Roman" w:cs="Times New Roman"/>
          <w:color w:val="1B1B1B"/>
          <w:sz w:val="24"/>
          <w:szCs w:val="24"/>
          <w:shd w:val="clear" w:color="auto" w:fill="FFFFFF"/>
        </w:rPr>
        <w:t>esticides,</w:t>
      </w:r>
      <w:r w:rsidR="00922D64">
        <w:rPr>
          <w:rFonts w:ascii="Times New Roman" w:hAnsi="Times New Roman" w:cs="Times New Roman"/>
          <w:color w:val="1B1B1B"/>
          <w:sz w:val="24"/>
          <w:szCs w:val="24"/>
          <w:shd w:val="clear" w:color="auto" w:fill="FFFFFF"/>
        </w:rPr>
        <w:t xml:space="preserve"> l</w:t>
      </w:r>
      <w:r w:rsidR="003E7EC6" w:rsidRPr="003E7EC6">
        <w:rPr>
          <w:rFonts w:ascii="Times New Roman" w:hAnsi="Times New Roman" w:cs="Times New Roman"/>
          <w:color w:val="1B1B1B"/>
          <w:sz w:val="24"/>
          <w:szCs w:val="24"/>
          <w:shd w:val="clear" w:color="auto" w:fill="FFFFFF"/>
        </w:rPr>
        <w:t>ead</w:t>
      </w:r>
      <w:r w:rsidR="00BA385F" w:rsidRPr="003E7EC6">
        <w:rPr>
          <w:rFonts w:ascii="Times New Roman" w:hAnsi="Times New Roman" w:cs="Times New Roman"/>
          <w:color w:val="1B1B1B"/>
          <w:sz w:val="24"/>
          <w:szCs w:val="24"/>
          <w:shd w:val="clear" w:color="auto" w:fill="FFFFFF"/>
        </w:rPr>
        <w:t xml:space="preserve"> </w:t>
      </w:r>
      <w:r w:rsidR="003E7EC6" w:rsidRPr="003E7EC6">
        <w:rPr>
          <w:rFonts w:ascii="Times New Roman" w:hAnsi="Times New Roman" w:cs="Times New Roman"/>
          <w:color w:val="1B1B1B"/>
          <w:sz w:val="24"/>
          <w:szCs w:val="24"/>
          <w:shd w:val="clear" w:color="auto" w:fill="FFFFFF"/>
        </w:rPr>
        <w:t xml:space="preserve">and </w:t>
      </w:r>
      <w:r w:rsidR="00922D64">
        <w:rPr>
          <w:rFonts w:ascii="Times New Roman" w:hAnsi="Times New Roman" w:cs="Times New Roman"/>
          <w:color w:val="1B1B1B"/>
          <w:sz w:val="24"/>
          <w:szCs w:val="24"/>
          <w:shd w:val="clear" w:color="auto" w:fill="FFFFFF"/>
        </w:rPr>
        <w:t>h</w:t>
      </w:r>
      <w:r w:rsidR="00BA385F" w:rsidRPr="003E7EC6">
        <w:rPr>
          <w:rFonts w:ascii="Times New Roman" w:hAnsi="Times New Roman" w:cs="Times New Roman"/>
          <w:color w:val="1B1B1B"/>
          <w:sz w:val="24"/>
          <w:szCs w:val="24"/>
          <w:shd w:val="clear" w:color="auto" w:fill="FFFFFF"/>
        </w:rPr>
        <w:t>ydrocarbons</w:t>
      </w:r>
      <w:r w:rsidR="00922D64">
        <w:rPr>
          <w:rFonts w:ascii="Times New Roman" w:hAnsi="Times New Roman" w:cs="Times New Roman"/>
          <w:color w:val="1B1B1B"/>
          <w:sz w:val="24"/>
          <w:szCs w:val="24"/>
          <w:shd w:val="clear" w:color="auto" w:fill="FFFFFF"/>
        </w:rPr>
        <w:t>,</w:t>
      </w:r>
      <w:r w:rsidR="00C32447">
        <w:rPr>
          <w:rFonts w:ascii="Times New Roman" w:hAnsi="Times New Roman" w:cs="Times New Roman"/>
          <w:color w:val="1B1B1B"/>
          <w:sz w:val="24"/>
          <w:szCs w:val="24"/>
          <w:shd w:val="clear" w:color="auto" w:fill="FFFFFF"/>
        </w:rPr>
        <w:t xml:space="preserve"> etc.</w:t>
      </w:r>
      <w:r w:rsidR="003E7EC6">
        <w:rPr>
          <w:rFonts w:ascii="Times New Roman" w:hAnsi="Times New Roman" w:cs="Times New Roman"/>
          <w:color w:val="1B1B1B"/>
          <w:sz w:val="24"/>
          <w:szCs w:val="24"/>
          <w:shd w:val="clear" w:color="auto" w:fill="FFFFFF"/>
        </w:rPr>
        <w:t xml:space="preserve"> </w:t>
      </w:r>
      <w:proofErr w:type="spellStart"/>
      <w:r w:rsidR="003E7EC6">
        <w:rPr>
          <w:rFonts w:ascii="Times New Roman" w:hAnsi="Times New Roman" w:cs="Times New Roman"/>
          <w:color w:val="1B1B1B"/>
          <w:sz w:val="24"/>
          <w:szCs w:val="24"/>
          <w:shd w:val="clear" w:color="auto" w:fill="FFFFFF"/>
        </w:rPr>
        <w:t>lead</w:t>
      </w:r>
      <w:r w:rsidR="00AE6CBA">
        <w:rPr>
          <w:rFonts w:ascii="Times New Roman" w:hAnsi="Times New Roman" w:cs="Times New Roman"/>
          <w:color w:val="1B1B1B"/>
          <w:sz w:val="24"/>
          <w:szCs w:val="24"/>
          <w:shd w:val="clear" w:color="auto" w:fill="FFFFFF"/>
        </w:rPr>
        <w:t>es</w:t>
      </w:r>
      <w:proofErr w:type="spellEnd"/>
      <w:r w:rsidR="00AE6CBA">
        <w:rPr>
          <w:rFonts w:ascii="Times New Roman" w:hAnsi="Times New Roman" w:cs="Times New Roman"/>
          <w:color w:val="1B1B1B"/>
          <w:sz w:val="24"/>
          <w:szCs w:val="24"/>
          <w:shd w:val="clear" w:color="auto" w:fill="FFFFFF"/>
        </w:rPr>
        <w:t xml:space="preserve"> </w:t>
      </w:r>
      <w:r w:rsidR="003E7EC6">
        <w:rPr>
          <w:rFonts w:ascii="Times New Roman" w:hAnsi="Times New Roman" w:cs="Times New Roman"/>
          <w:color w:val="1B1B1B"/>
          <w:sz w:val="24"/>
          <w:szCs w:val="24"/>
          <w:shd w:val="clear" w:color="auto" w:fill="FFFFFF"/>
        </w:rPr>
        <w:t xml:space="preserve"> </w:t>
      </w:r>
      <w:r w:rsidR="00E7065A">
        <w:rPr>
          <w:rFonts w:ascii="Times New Roman" w:hAnsi="Times New Roman" w:cs="Times New Roman"/>
          <w:color w:val="1B1B1B"/>
          <w:sz w:val="24"/>
          <w:szCs w:val="24"/>
          <w:shd w:val="clear" w:color="auto" w:fill="FFFFFF"/>
        </w:rPr>
        <w:t xml:space="preserve">to </w:t>
      </w:r>
      <w:r w:rsidR="003E7EC6">
        <w:rPr>
          <w:rFonts w:ascii="Times New Roman" w:hAnsi="Times New Roman" w:cs="Times New Roman"/>
          <w:color w:val="1B1B1B"/>
          <w:sz w:val="24"/>
          <w:szCs w:val="24"/>
          <w:shd w:val="clear" w:color="auto" w:fill="FFFFFF"/>
        </w:rPr>
        <w:t xml:space="preserve">mild </w:t>
      </w:r>
      <w:r w:rsidR="00E7065A">
        <w:rPr>
          <w:rFonts w:ascii="Times New Roman" w:hAnsi="Times New Roman" w:cs="Times New Roman"/>
          <w:color w:val="1B1B1B"/>
          <w:sz w:val="24"/>
          <w:szCs w:val="24"/>
          <w:shd w:val="clear" w:color="auto" w:fill="FFFFFF"/>
        </w:rPr>
        <w:t>or</w:t>
      </w:r>
      <w:r w:rsidR="003E7EC6">
        <w:rPr>
          <w:rFonts w:ascii="Times New Roman" w:hAnsi="Times New Roman" w:cs="Times New Roman"/>
          <w:color w:val="1B1B1B"/>
          <w:sz w:val="24"/>
          <w:szCs w:val="24"/>
          <w:shd w:val="clear" w:color="auto" w:fill="FFFFFF"/>
        </w:rPr>
        <w:t xml:space="preserve"> severe health complications</w:t>
      </w:r>
      <w:r w:rsidR="00796599">
        <w:rPr>
          <w:rFonts w:ascii="Times New Roman" w:hAnsi="Times New Roman" w:cs="Times New Roman"/>
          <w:color w:val="1B1B1B"/>
          <w:sz w:val="24"/>
          <w:szCs w:val="24"/>
          <w:shd w:val="clear" w:color="auto" w:fill="FFFFFF"/>
        </w:rPr>
        <w:t xml:space="preserve"> on different organ</w:t>
      </w:r>
      <w:r w:rsidR="00E7065A">
        <w:rPr>
          <w:rFonts w:ascii="Times New Roman" w:hAnsi="Times New Roman" w:cs="Times New Roman"/>
          <w:color w:val="1B1B1B"/>
          <w:sz w:val="24"/>
          <w:szCs w:val="24"/>
          <w:shd w:val="clear" w:color="auto" w:fill="FFFFFF"/>
        </w:rPr>
        <w:t>s</w:t>
      </w:r>
      <w:r w:rsidR="00796599">
        <w:rPr>
          <w:rFonts w:ascii="Times New Roman" w:hAnsi="Times New Roman" w:cs="Times New Roman"/>
          <w:color w:val="1B1B1B"/>
          <w:sz w:val="24"/>
          <w:szCs w:val="24"/>
          <w:shd w:val="clear" w:color="auto" w:fill="FFFFFF"/>
        </w:rPr>
        <w:t xml:space="preserve"> of the body</w:t>
      </w:r>
      <w:r w:rsidR="003E7EC6">
        <w:rPr>
          <w:rFonts w:ascii="Times New Roman" w:hAnsi="Times New Roman" w:cs="Times New Roman"/>
          <w:color w:val="1B1B1B"/>
          <w:sz w:val="24"/>
          <w:szCs w:val="24"/>
          <w:shd w:val="clear" w:color="auto" w:fill="FFFFFF"/>
        </w:rPr>
        <w:t xml:space="preserve"> of the members who li</w:t>
      </w:r>
      <w:r w:rsidR="00796599">
        <w:rPr>
          <w:rFonts w:ascii="Times New Roman" w:hAnsi="Times New Roman" w:cs="Times New Roman"/>
          <w:color w:val="1B1B1B"/>
          <w:sz w:val="24"/>
          <w:szCs w:val="24"/>
          <w:shd w:val="clear" w:color="auto" w:fill="FFFFFF"/>
        </w:rPr>
        <w:t>ve in the indoor environments with these pollutant</w:t>
      </w:r>
      <w:r w:rsidR="00E7065A">
        <w:rPr>
          <w:rFonts w:ascii="Times New Roman" w:hAnsi="Times New Roman" w:cs="Times New Roman"/>
          <w:color w:val="1B1B1B"/>
          <w:sz w:val="24"/>
          <w:szCs w:val="24"/>
          <w:shd w:val="clear" w:color="auto" w:fill="FFFFFF"/>
        </w:rPr>
        <w:t>s</w:t>
      </w:r>
      <w:r w:rsidR="00796599">
        <w:rPr>
          <w:rFonts w:ascii="Times New Roman" w:hAnsi="Times New Roman" w:cs="Times New Roman"/>
          <w:color w:val="1B1B1B"/>
          <w:sz w:val="24"/>
          <w:szCs w:val="24"/>
          <w:shd w:val="clear" w:color="auto" w:fill="FFFFFF"/>
        </w:rPr>
        <w:t xml:space="preserve"> </w:t>
      </w:r>
      <w:r w:rsidR="0005391E">
        <w:rPr>
          <w:rFonts w:ascii="Times New Roman" w:hAnsi="Times New Roman" w:cs="Times New Roman"/>
          <w:color w:val="1B1B1B"/>
          <w:sz w:val="24"/>
          <w:szCs w:val="24"/>
          <w:shd w:val="clear" w:color="auto" w:fill="FFFFFF"/>
        </w:rPr>
        <w:t>for a long time.</w:t>
      </w:r>
      <w:r w:rsidR="003E7EC6">
        <w:rPr>
          <w:rFonts w:ascii="Times New Roman" w:hAnsi="Times New Roman" w:cs="Times New Roman"/>
          <w:color w:val="1B1B1B"/>
          <w:sz w:val="24"/>
          <w:szCs w:val="24"/>
          <w:shd w:val="clear" w:color="auto" w:fill="FFFFFF"/>
        </w:rPr>
        <w:t xml:space="preserve"> </w:t>
      </w:r>
      <w:r w:rsidR="00FF7CD1">
        <w:rPr>
          <w:rFonts w:ascii="Times New Roman" w:hAnsi="Times New Roman" w:cs="Times New Roman"/>
          <w:color w:val="1B1B1B"/>
          <w:sz w:val="24"/>
          <w:szCs w:val="24"/>
          <w:shd w:val="clear" w:color="auto" w:fill="FFFFFF"/>
        </w:rPr>
        <w:t>To remove these pollutant</w:t>
      </w:r>
      <w:r w:rsidR="00E7065A">
        <w:rPr>
          <w:rFonts w:ascii="Times New Roman" w:hAnsi="Times New Roman" w:cs="Times New Roman"/>
          <w:color w:val="1B1B1B"/>
          <w:sz w:val="24"/>
          <w:szCs w:val="24"/>
          <w:shd w:val="clear" w:color="auto" w:fill="FFFFFF"/>
        </w:rPr>
        <w:t>s</w:t>
      </w:r>
      <w:r w:rsidR="00FF7CD1">
        <w:rPr>
          <w:rFonts w:ascii="Times New Roman" w:hAnsi="Times New Roman" w:cs="Times New Roman"/>
          <w:color w:val="1B1B1B"/>
          <w:sz w:val="24"/>
          <w:szCs w:val="24"/>
          <w:shd w:val="clear" w:color="auto" w:fill="FFFFFF"/>
        </w:rPr>
        <w:t xml:space="preserve"> ACH (air change per hour)</w:t>
      </w:r>
      <w:r w:rsidR="00E7065A">
        <w:rPr>
          <w:rFonts w:ascii="Times New Roman" w:hAnsi="Times New Roman" w:cs="Times New Roman"/>
          <w:color w:val="1B1B1B"/>
          <w:sz w:val="24"/>
          <w:szCs w:val="24"/>
          <w:shd w:val="clear" w:color="auto" w:fill="FFFFFF"/>
        </w:rPr>
        <w:t xml:space="preserve"> factor</w:t>
      </w:r>
      <w:r w:rsidR="00FF7CD1">
        <w:rPr>
          <w:rFonts w:ascii="Times New Roman" w:hAnsi="Times New Roman" w:cs="Times New Roman"/>
          <w:color w:val="1B1B1B"/>
          <w:sz w:val="24"/>
          <w:szCs w:val="24"/>
          <w:shd w:val="clear" w:color="auto" w:fill="FFFFFF"/>
        </w:rPr>
        <w:t xml:space="preserve"> is very much necessary. </w:t>
      </w:r>
      <w:r w:rsidR="00AE6CBA" w:rsidRPr="007B55D8">
        <w:rPr>
          <w:rFonts w:ascii="Times New Roman" w:hAnsi="Times New Roman" w:cs="Times New Roman"/>
          <w:color w:val="1B1B1B"/>
          <w:sz w:val="24"/>
          <w:szCs w:val="24"/>
          <w:shd w:val="clear" w:color="auto" w:fill="FFFFFF"/>
        </w:rPr>
        <w:t>To ensure appropriate IAQ for human occupants, it is advised that the minimum air changes each hour should not be less than 0.35 cubic feet and not more than 15 cubic feet per minute per person</w:t>
      </w:r>
      <w:r w:rsidR="00AE6CBA" w:rsidRPr="00AE6CBA">
        <w:rPr>
          <w:rFonts w:ascii="Times New Roman" w:hAnsi="Times New Roman" w:cs="Times New Roman"/>
          <w:color w:val="1B1B1B"/>
          <w:sz w:val="24"/>
          <w:szCs w:val="24"/>
          <w:shd w:val="clear" w:color="auto" w:fill="FFFFFF"/>
        </w:rPr>
        <w:t>.</w:t>
      </w:r>
      <w:r w:rsidR="008E2481">
        <w:rPr>
          <w:rFonts w:ascii="Times New Roman" w:hAnsi="Times New Roman" w:cs="Times New Roman"/>
          <w:color w:val="1B1B1B"/>
          <w:sz w:val="24"/>
          <w:szCs w:val="24"/>
          <w:shd w:val="clear" w:color="auto" w:fill="FFFFFF"/>
        </w:rPr>
        <w:t xml:space="preserve"> </w:t>
      </w:r>
      <w:r w:rsidR="00651E6C">
        <w:rPr>
          <w:rFonts w:ascii="Times New Roman" w:hAnsi="Times New Roman" w:cs="Times New Roman"/>
          <w:color w:val="1B1B1B"/>
          <w:sz w:val="24"/>
          <w:szCs w:val="24"/>
          <w:shd w:val="clear" w:color="auto" w:fill="FFFFFF"/>
        </w:rPr>
        <w:t xml:space="preserve">Many research has shown that indoor plants clean the pollutants of indoor space, vitalize </w:t>
      </w:r>
      <w:r w:rsidR="00651E6C" w:rsidRPr="00795C8A">
        <w:rPr>
          <w:rFonts w:ascii="Times New Roman" w:hAnsi="Times New Roman" w:cs="Times New Roman"/>
          <w:color w:val="1B1B1B"/>
          <w:sz w:val="24"/>
          <w:szCs w:val="24"/>
          <w:shd w:val="clear" w:color="auto" w:fill="FFFFFF"/>
        </w:rPr>
        <w:t>ou</w:t>
      </w:r>
      <w:bookmarkStart w:id="4" w:name="_GoBack"/>
      <w:bookmarkEnd w:id="4"/>
      <w:r w:rsidR="00651E6C" w:rsidRPr="00795C8A">
        <w:rPr>
          <w:rFonts w:ascii="Times New Roman" w:hAnsi="Times New Roman" w:cs="Times New Roman"/>
          <w:color w:val="1B1B1B"/>
          <w:sz w:val="24"/>
          <w:szCs w:val="24"/>
          <w:shd w:val="clear" w:color="auto" w:fill="FFFFFF"/>
        </w:rPr>
        <w:t>r mental health, improve our physical health, and make our indoor a safer place to live.</w:t>
      </w:r>
      <w:r w:rsidR="00651E6C">
        <w:t xml:space="preserve"> </w:t>
      </w:r>
      <w:r w:rsidR="00651E6C">
        <w:rPr>
          <w:rFonts w:ascii="Times New Roman" w:hAnsi="Times New Roman" w:cs="Times New Roman"/>
          <w:color w:val="1B1B1B"/>
          <w:sz w:val="24"/>
          <w:szCs w:val="24"/>
          <w:shd w:val="clear" w:color="auto" w:fill="FFFFFF"/>
        </w:rPr>
        <w:t>Therefore</w:t>
      </w:r>
      <w:r w:rsidR="00B0443E">
        <w:rPr>
          <w:rFonts w:ascii="Times New Roman" w:hAnsi="Times New Roman" w:cs="Times New Roman"/>
          <w:color w:val="1B1B1B"/>
          <w:sz w:val="24"/>
          <w:szCs w:val="24"/>
          <w:shd w:val="clear" w:color="auto" w:fill="FFFFFF"/>
        </w:rPr>
        <w:t xml:space="preserve"> </w:t>
      </w:r>
      <w:r w:rsidR="00651E6C">
        <w:rPr>
          <w:rFonts w:ascii="Times New Roman" w:hAnsi="Times New Roman" w:cs="Times New Roman"/>
          <w:color w:val="1B1B1B"/>
          <w:sz w:val="24"/>
          <w:szCs w:val="24"/>
          <w:shd w:val="clear" w:color="auto" w:fill="FFFFFF"/>
        </w:rPr>
        <w:t>it may be suggested to p</w:t>
      </w:r>
      <w:r w:rsidR="00B0443E">
        <w:rPr>
          <w:rFonts w:ascii="Times New Roman" w:hAnsi="Times New Roman" w:cs="Times New Roman"/>
          <w:color w:val="1B1B1B"/>
          <w:sz w:val="24"/>
          <w:szCs w:val="24"/>
          <w:shd w:val="clear" w:color="auto" w:fill="FFFFFF"/>
        </w:rPr>
        <w:t xml:space="preserve">ut </w:t>
      </w:r>
      <w:r w:rsidR="00651E6C">
        <w:rPr>
          <w:rFonts w:ascii="Times New Roman" w:hAnsi="Times New Roman" w:cs="Times New Roman"/>
          <w:color w:val="1B1B1B"/>
          <w:sz w:val="24"/>
          <w:szCs w:val="24"/>
          <w:shd w:val="clear" w:color="auto" w:fill="FFFFFF"/>
        </w:rPr>
        <w:t>the potted plants on balconies</w:t>
      </w:r>
      <w:r w:rsidR="00B0443E">
        <w:rPr>
          <w:rFonts w:ascii="Times New Roman" w:hAnsi="Times New Roman" w:cs="Times New Roman"/>
          <w:color w:val="1B1B1B"/>
          <w:sz w:val="24"/>
          <w:szCs w:val="24"/>
          <w:shd w:val="clear" w:color="auto" w:fill="FFFFFF"/>
        </w:rPr>
        <w:t xml:space="preserve"> and living </w:t>
      </w:r>
      <w:proofErr w:type="spellStart"/>
      <w:proofErr w:type="gramStart"/>
      <w:r w:rsidR="00B0443E">
        <w:rPr>
          <w:rFonts w:ascii="Times New Roman" w:hAnsi="Times New Roman" w:cs="Times New Roman"/>
          <w:color w:val="1B1B1B"/>
          <w:sz w:val="24"/>
          <w:szCs w:val="24"/>
          <w:shd w:val="clear" w:color="auto" w:fill="FFFFFF"/>
        </w:rPr>
        <w:t>area</w:t>
      </w:r>
      <w:r w:rsidR="00651E6C">
        <w:rPr>
          <w:rFonts w:ascii="Times New Roman" w:hAnsi="Times New Roman" w:cs="Times New Roman"/>
          <w:color w:val="1B1B1B"/>
          <w:sz w:val="24"/>
          <w:szCs w:val="24"/>
          <w:shd w:val="clear" w:color="auto" w:fill="FFFFFF"/>
        </w:rPr>
        <w:t>s</w:t>
      </w:r>
      <w:r w:rsidR="00B0443E">
        <w:rPr>
          <w:rFonts w:ascii="Times New Roman" w:hAnsi="Times New Roman" w:cs="Times New Roman"/>
          <w:color w:val="1B1B1B"/>
          <w:sz w:val="24"/>
          <w:szCs w:val="24"/>
          <w:shd w:val="clear" w:color="auto" w:fill="FFFFFF"/>
        </w:rPr>
        <w:t>.</w:t>
      </w:r>
      <w:r w:rsidR="00423FA3">
        <w:rPr>
          <w:rFonts w:ascii="Times New Roman" w:hAnsi="Times New Roman" w:cs="Times New Roman"/>
          <w:color w:val="1B1B1B"/>
          <w:sz w:val="24"/>
          <w:szCs w:val="24"/>
          <w:shd w:val="clear" w:color="auto" w:fill="FFFFFF"/>
        </w:rPr>
        <w:t>T</w:t>
      </w:r>
      <w:r w:rsidR="00945436">
        <w:rPr>
          <w:rFonts w:ascii="Times New Roman" w:hAnsi="Times New Roman" w:cs="Times New Roman"/>
          <w:color w:val="1B1B1B"/>
          <w:sz w:val="24"/>
          <w:szCs w:val="24"/>
          <w:shd w:val="clear" w:color="auto" w:fill="FFFFFF"/>
        </w:rPr>
        <w:t>his</w:t>
      </w:r>
      <w:proofErr w:type="spellEnd"/>
      <w:proofErr w:type="gramEnd"/>
      <w:r w:rsidR="00945436">
        <w:rPr>
          <w:rFonts w:ascii="Times New Roman" w:hAnsi="Times New Roman" w:cs="Times New Roman"/>
          <w:color w:val="1B1B1B"/>
          <w:sz w:val="24"/>
          <w:szCs w:val="24"/>
          <w:shd w:val="clear" w:color="auto" w:fill="FFFFFF"/>
        </w:rPr>
        <w:t xml:space="preserve"> research article could bring awareness and pave a way towards more research in this area.</w:t>
      </w:r>
    </w:p>
    <w:p w14:paraId="0BB4E4DF" w14:textId="6EF9B4CA" w:rsidR="00E55BF4" w:rsidRPr="00480726" w:rsidRDefault="00E654D0" w:rsidP="00480726">
      <w:pPr>
        <w:shd w:val="clear" w:color="auto" w:fill="FFFFFF"/>
        <w:spacing w:before="100" w:beforeAutospacing="1" w:after="100" w:afterAutospacing="1" w:line="360" w:lineRule="auto"/>
        <w:jc w:val="both"/>
        <w:rPr>
          <w:rFonts w:ascii="Times New Roman" w:hAnsi="Times New Roman" w:cs="Times New Roman"/>
          <w:b/>
          <w:color w:val="1B1B1B"/>
          <w:sz w:val="24"/>
          <w:szCs w:val="24"/>
          <w:shd w:val="clear" w:color="auto" w:fill="FFFFFF"/>
        </w:rPr>
      </w:pPr>
      <w:r w:rsidRPr="00E654D0">
        <w:rPr>
          <w:rFonts w:ascii="Times New Roman" w:hAnsi="Times New Roman" w:cs="Times New Roman"/>
          <w:b/>
          <w:color w:val="1B1B1B"/>
          <w:sz w:val="24"/>
          <w:szCs w:val="24"/>
          <w:shd w:val="clear" w:color="auto" w:fill="FFFFFF"/>
        </w:rPr>
        <w:t>References</w:t>
      </w:r>
    </w:p>
    <w:p w14:paraId="3C914066" w14:textId="511AE934" w:rsidR="000D108C" w:rsidRPr="000D108C" w:rsidRDefault="00E55BF4"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fldChar w:fldCharType="begin"/>
      </w:r>
      <w:r w:rsidRPr="000D108C">
        <w:rPr>
          <w:rFonts w:ascii="Times New Roman" w:hAnsi="Times New Roman" w:cs="Times New Roman"/>
        </w:rPr>
        <w:instrText xml:space="preserve"> ADDIN EN.REFLIST </w:instrText>
      </w:r>
      <w:r w:rsidRPr="000D108C">
        <w:rPr>
          <w:rFonts w:ascii="Times New Roman" w:hAnsi="Times New Roman" w:cs="Times New Roman"/>
        </w:rPr>
        <w:fldChar w:fldCharType="separate"/>
      </w:r>
      <w:r w:rsidR="000D108C" w:rsidRPr="000D108C">
        <w:rPr>
          <w:rFonts w:ascii="Times New Roman" w:hAnsi="Times New Roman" w:cs="Times New Roman"/>
        </w:rPr>
        <w:t>1.</w:t>
      </w:r>
      <w:r w:rsidR="000D108C" w:rsidRPr="000D108C">
        <w:rPr>
          <w:rFonts w:ascii="Times New Roman" w:hAnsi="Times New Roman" w:cs="Times New Roman"/>
        </w:rPr>
        <w:tab/>
      </w:r>
      <w:r w:rsidR="00270E02" w:rsidRPr="00270E02">
        <w:rPr>
          <w:rFonts w:ascii="Times New Roman" w:hAnsi="Times New Roman" w:cs="Times New Roman"/>
        </w:rPr>
        <w:t>Chauhan, P., Rawat, M., &amp; Gauba, P. (2017). Role of Plants in Indoor Air Remediation. International Journal of Engineering Technology Science and Research. https://www.researchgate.net/publication/320000000_Role_of_Plants_in_Indoor_Air_Remediation</w:t>
      </w:r>
      <w:r w:rsidR="00270E02">
        <w:rPr>
          <w:rFonts w:ascii="Times New Roman" w:hAnsi="Times New Roman" w:cs="Times New Roman"/>
        </w:rPr>
        <w:t xml:space="preserve"> </w:t>
      </w:r>
      <w:r w:rsidR="000D108C" w:rsidRPr="000D108C">
        <w:rPr>
          <w:rFonts w:ascii="Times New Roman" w:hAnsi="Times New Roman" w:cs="Times New Roman"/>
        </w:rPr>
        <w:t xml:space="preserve">. </w:t>
      </w:r>
    </w:p>
    <w:p w14:paraId="23D512C6" w14:textId="48E08EEA"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lastRenderedPageBreak/>
        <w:t>2.</w:t>
      </w:r>
      <w:r w:rsidRPr="000D108C">
        <w:rPr>
          <w:rFonts w:ascii="Times New Roman" w:hAnsi="Times New Roman" w:cs="Times New Roman"/>
        </w:rPr>
        <w:tab/>
      </w:r>
      <w:r w:rsidR="00314410" w:rsidRPr="00314410">
        <w:rPr>
          <w:rFonts w:ascii="Times New Roman" w:hAnsi="Times New Roman" w:cs="Times New Roman"/>
        </w:rPr>
        <w:t>Yin, H., Liu, C., Zhang, L., Li, A., &amp; Ma, Z. (2019). Measurement and evaluation of indoor air quality in naturally ventilated residential buildings. J Indoor Built Environment, 28(10), 1307-1323. https://doi.org/10.1177/1420326X19833118</w:t>
      </w:r>
      <w:r w:rsidR="00314410">
        <w:rPr>
          <w:rFonts w:ascii="Times New Roman" w:hAnsi="Times New Roman" w:cs="Times New Roman"/>
        </w:rPr>
        <w:t xml:space="preserve"> </w:t>
      </w:r>
      <w:r w:rsidRPr="000D108C">
        <w:rPr>
          <w:rFonts w:ascii="Times New Roman" w:hAnsi="Times New Roman" w:cs="Times New Roman"/>
        </w:rPr>
        <w:t xml:space="preserve"> </w:t>
      </w:r>
    </w:p>
    <w:p w14:paraId="27127433" w14:textId="49D687CF"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w:t>
      </w:r>
      <w:r w:rsidRPr="000D108C">
        <w:rPr>
          <w:rFonts w:ascii="Times New Roman" w:hAnsi="Times New Roman" w:cs="Times New Roman"/>
        </w:rPr>
        <w:tab/>
      </w:r>
      <w:r w:rsidR="00BA4B45" w:rsidRPr="00BA4B45">
        <w:rPr>
          <w:rFonts w:ascii="Times New Roman" w:hAnsi="Times New Roman" w:cs="Times New Roman"/>
        </w:rPr>
        <w:t>da Graça, G. C., &amp; Linden, P. (2016). Ten questions about natural ventilation of non-domestic buildings. Building and Environment, 107, 263-273. https://doi.org/10.1016/j.buildenv.2016.08.007</w:t>
      </w:r>
      <w:r w:rsidR="00BA4B45">
        <w:rPr>
          <w:rFonts w:ascii="Times New Roman" w:hAnsi="Times New Roman" w:cs="Times New Roman"/>
        </w:rPr>
        <w:t xml:space="preserve"> </w:t>
      </w:r>
    </w:p>
    <w:p w14:paraId="6016AA1E" w14:textId="505843B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w:t>
      </w:r>
      <w:r w:rsidRPr="000D108C">
        <w:rPr>
          <w:rFonts w:ascii="Times New Roman" w:hAnsi="Times New Roman" w:cs="Times New Roman"/>
        </w:rPr>
        <w:tab/>
      </w:r>
      <w:r w:rsidR="003F74AB" w:rsidRPr="003F74AB">
        <w:rPr>
          <w:rFonts w:ascii="Times New Roman" w:hAnsi="Times New Roman" w:cs="Times New Roman"/>
        </w:rPr>
        <w:t>Jung, C., &amp; Awad, J. (2021). Improving the IAQ for learning efficiency with indoor plants in university classrooms in Ajman, United Arab Emirates. Buildings, 11(7), 289. https://doi.org/10.3390/buildings11070289</w:t>
      </w:r>
      <w:r w:rsidR="003F74AB">
        <w:rPr>
          <w:rFonts w:ascii="Times New Roman" w:hAnsi="Times New Roman" w:cs="Times New Roman"/>
        </w:rPr>
        <w:t xml:space="preserve"> </w:t>
      </w:r>
      <w:r w:rsidRPr="000D108C">
        <w:rPr>
          <w:rFonts w:ascii="Times New Roman" w:hAnsi="Times New Roman" w:cs="Times New Roman"/>
        </w:rPr>
        <w:t xml:space="preserve"> </w:t>
      </w:r>
    </w:p>
    <w:p w14:paraId="21AE407D" w14:textId="77AF32AC"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w:t>
      </w:r>
      <w:r w:rsidRPr="000D108C">
        <w:rPr>
          <w:rFonts w:ascii="Times New Roman" w:hAnsi="Times New Roman" w:cs="Times New Roman"/>
        </w:rPr>
        <w:tab/>
      </w:r>
      <w:r w:rsidR="009B2758" w:rsidRPr="009B2758">
        <w:rPr>
          <w:rFonts w:ascii="Times New Roman" w:hAnsi="Times New Roman" w:cs="Times New Roman"/>
        </w:rPr>
        <w:t>Kim, H. H., Park, J. W., Yang, J. Y., Kim, K. J., Lee, J. Y., Shin, D. C., &amp; Lim, Y. W. (2010). Evaluating the relative health of residents in newly built apartment houses according to the presence of indoor plants. Journal of the Japanese Society for Horticultural Science, 79(2), 200-206. https://doi.org/10.2503/jjshs1.79.200</w:t>
      </w:r>
      <w:r w:rsidR="009B2758">
        <w:rPr>
          <w:rFonts w:ascii="Times New Roman" w:hAnsi="Times New Roman" w:cs="Times New Roman"/>
        </w:rPr>
        <w:t xml:space="preserve"> </w:t>
      </w:r>
    </w:p>
    <w:p w14:paraId="0495FC2B" w14:textId="3F580882"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w:t>
      </w:r>
      <w:r w:rsidRPr="000D108C">
        <w:rPr>
          <w:rFonts w:ascii="Times New Roman" w:hAnsi="Times New Roman" w:cs="Times New Roman"/>
        </w:rPr>
        <w:tab/>
      </w:r>
      <w:r w:rsidR="00842AB3" w:rsidRPr="00842AB3">
        <w:rPr>
          <w:rFonts w:ascii="Times New Roman" w:hAnsi="Times New Roman" w:cs="Times New Roman"/>
        </w:rPr>
        <w:t>World Health Organization. (2014). Household Air Pollution and Health. https://www.who.int/news-room/fact-sheets/detail/household-air-pollution-and-health</w:t>
      </w:r>
      <w:r w:rsidRPr="000D108C">
        <w:rPr>
          <w:rFonts w:ascii="Times New Roman" w:hAnsi="Times New Roman" w:cs="Times New Roman"/>
        </w:rPr>
        <w:t>;</w:t>
      </w:r>
    </w:p>
    <w:p w14:paraId="21D05811" w14:textId="2824D9D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7.</w:t>
      </w:r>
      <w:r w:rsidRPr="000D108C">
        <w:rPr>
          <w:rFonts w:ascii="Times New Roman" w:hAnsi="Times New Roman" w:cs="Times New Roman"/>
        </w:rPr>
        <w:tab/>
      </w:r>
      <w:r w:rsidR="00770D0E" w:rsidRPr="00770D0E">
        <w:rPr>
          <w:rFonts w:ascii="Times New Roman" w:hAnsi="Times New Roman" w:cs="Times New Roman"/>
        </w:rPr>
        <w:t>Spengler, J. D., &amp; Chen, Q. (2000). Indoor air quality factors in designing a healthy building. *Annual Review of Energy and the Environment*, *25*(1), 567-600. https://doi.org/10.1146/annurev.energy.25.1.567</w:t>
      </w:r>
      <w:r w:rsidRPr="000D108C">
        <w:rPr>
          <w:rFonts w:ascii="Times New Roman" w:hAnsi="Times New Roman" w:cs="Times New Roman"/>
        </w:rPr>
        <w:t xml:space="preserve"> </w:t>
      </w:r>
    </w:p>
    <w:p w14:paraId="4611F758" w14:textId="2381183A"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8.</w:t>
      </w:r>
      <w:r w:rsidRPr="000D108C">
        <w:rPr>
          <w:rFonts w:ascii="Times New Roman" w:hAnsi="Times New Roman" w:cs="Times New Roman"/>
        </w:rPr>
        <w:tab/>
      </w:r>
      <w:r w:rsidR="00770D0E" w:rsidRPr="00770D0E">
        <w:rPr>
          <w:rFonts w:ascii="Times New Roman" w:hAnsi="Times New Roman" w:cs="Times New Roman"/>
        </w:rPr>
        <w:t>Wargocki, P. (2013). The effects of ventilation in homes on health. International Journal of Ventilation, 12(2), 101-118. https://doi.org/10.1080/14733315.2013.11684005</w:t>
      </w:r>
      <w:r w:rsidR="000C1E93">
        <w:rPr>
          <w:rFonts w:ascii="Times New Roman" w:hAnsi="Times New Roman" w:cs="Times New Roman"/>
        </w:rPr>
        <w:t xml:space="preserve"> </w:t>
      </w:r>
      <w:r w:rsidR="00770D0E">
        <w:rPr>
          <w:rFonts w:ascii="Times New Roman" w:hAnsi="Times New Roman" w:cs="Times New Roman"/>
        </w:rPr>
        <w:t xml:space="preserve"> </w:t>
      </w:r>
      <w:r w:rsidRPr="000D108C">
        <w:rPr>
          <w:rFonts w:ascii="Times New Roman" w:hAnsi="Times New Roman" w:cs="Times New Roman"/>
        </w:rPr>
        <w:t xml:space="preserve"> </w:t>
      </w:r>
    </w:p>
    <w:p w14:paraId="6175AA7B" w14:textId="054A8B76"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9.</w:t>
      </w:r>
      <w:r w:rsidRPr="000D108C">
        <w:rPr>
          <w:rFonts w:ascii="Times New Roman" w:hAnsi="Times New Roman" w:cs="Times New Roman"/>
        </w:rPr>
        <w:tab/>
      </w:r>
      <w:r w:rsidR="00566EC1" w:rsidRPr="00566EC1">
        <w:rPr>
          <w:rFonts w:ascii="Times New Roman" w:hAnsi="Times New Roman" w:cs="Times New Roman"/>
        </w:rPr>
        <w:t>Schuit, M., Ratnesar-Shumate, S., Yolitz, J., Williams, G., Weaver, W., Green, B., Miller, D., Krause, M., Beck, K., Wood, S., Holland, B., Bohannon, J., Freeburger, D., Hooper, I., Biryukov, J., Altamura, L. A., Wahl, V., Hevey, M., &amp; Dabisch, P. (2020). Airborne SARS-CoV-2 Is Rapidly Inactivated by Simulated Sunlight. The Journal of Infectious Diseases, 222(4), 564-571. https://doi.org/10.1093/infdis/jiaa334</w:t>
      </w:r>
      <w:r w:rsidR="00566EC1">
        <w:rPr>
          <w:rFonts w:ascii="Times New Roman" w:hAnsi="Times New Roman" w:cs="Times New Roman"/>
        </w:rPr>
        <w:t xml:space="preserve"> </w:t>
      </w:r>
      <w:r w:rsidRPr="000D108C">
        <w:rPr>
          <w:rFonts w:ascii="Times New Roman" w:hAnsi="Times New Roman" w:cs="Times New Roman"/>
        </w:rPr>
        <w:t xml:space="preserve">. </w:t>
      </w:r>
    </w:p>
    <w:p w14:paraId="49D0CAE0" w14:textId="3516C495"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10.</w:t>
      </w:r>
      <w:r w:rsidRPr="000D108C">
        <w:rPr>
          <w:rFonts w:ascii="Times New Roman" w:hAnsi="Times New Roman" w:cs="Times New Roman"/>
        </w:rPr>
        <w:tab/>
      </w:r>
      <w:r w:rsidR="000A35B3" w:rsidRPr="000A35B3">
        <w:rPr>
          <w:rFonts w:ascii="Times New Roman" w:hAnsi="Times New Roman" w:cs="Times New Roman"/>
        </w:rPr>
        <w:t>Han, K.-T., &amp; Ruan, L.-W. (2020). Effects of indoor plants on air quality: a systematic review. Environmental Science and Pollution Research, 27(14), 16019-16051. https://doi.org/10.1007/s11356-020-08174-9</w:t>
      </w:r>
      <w:r w:rsidR="000A35B3">
        <w:rPr>
          <w:rFonts w:ascii="Times New Roman" w:hAnsi="Times New Roman" w:cs="Times New Roman"/>
        </w:rPr>
        <w:t xml:space="preserve"> </w:t>
      </w:r>
      <w:r w:rsidRPr="000D108C">
        <w:rPr>
          <w:rFonts w:ascii="Times New Roman" w:hAnsi="Times New Roman" w:cs="Times New Roman"/>
        </w:rPr>
        <w:t xml:space="preserve">. </w:t>
      </w:r>
    </w:p>
    <w:p w14:paraId="30181AD1" w14:textId="1F095EB9"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11.</w:t>
      </w:r>
      <w:r w:rsidRPr="000D108C">
        <w:rPr>
          <w:rFonts w:ascii="Times New Roman" w:hAnsi="Times New Roman" w:cs="Times New Roman"/>
        </w:rPr>
        <w:tab/>
      </w:r>
      <w:r w:rsidR="0041513A" w:rsidRPr="0041513A">
        <w:rPr>
          <w:rFonts w:ascii="Times New Roman" w:hAnsi="Times New Roman" w:cs="Times New Roman"/>
        </w:rPr>
        <w:t>Escombe, A. R., Oeser, C. C., Gilman, R. H., Navincopa, M., Ticona, E., Pan, W., Evans, C. A., Moore, D. A., Friedland, J. S., &amp; Wilkinson, R. J. (2007). Natural ventilation for the prevention of airborne contagion. PLoS Medicine, 4(2), e68. https://doi.org/10.1371/journal.pmed.0040068</w:t>
      </w:r>
      <w:r w:rsidR="0041513A">
        <w:rPr>
          <w:rFonts w:ascii="Times New Roman" w:hAnsi="Times New Roman" w:cs="Times New Roman"/>
        </w:rPr>
        <w:t xml:space="preserve"> </w:t>
      </w:r>
      <w:r w:rsidRPr="000D108C">
        <w:rPr>
          <w:rFonts w:ascii="Times New Roman" w:hAnsi="Times New Roman" w:cs="Times New Roman"/>
        </w:rPr>
        <w:t xml:space="preserve"> </w:t>
      </w:r>
    </w:p>
    <w:p w14:paraId="02B54C11" w14:textId="3573D925"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12.</w:t>
      </w:r>
      <w:r w:rsidRPr="000D108C">
        <w:rPr>
          <w:rFonts w:ascii="Times New Roman" w:hAnsi="Times New Roman" w:cs="Times New Roman"/>
        </w:rPr>
        <w:tab/>
      </w:r>
      <w:r w:rsidR="00DD6FEA" w:rsidRPr="00DD6FEA">
        <w:rPr>
          <w:rFonts w:ascii="Times New Roman" w:hAnsi="Times New Roman" w:cs="Times New Roman"/>
        </w:rPr>
        <w:t>Radan, M., Dianat, M., Badavi, M., Mard, S. A., Bayati, V., &amp; Goudarzi, G. (2019). Gallic acid protects particulate matter (PM10) triggers cardiac oxidative stress and inflammation causing heart adverse events in rats. Environmental Science and Pollution Research, 26(18), 18200-18207. https://doi.org/10.1007/s11356-019-05223-w</w:t>
      </w:r>
      <w:r w:rsidR="00DD6FEA">
        <w:rPr>
          <w:rFonts w:ascii="Times New Roman" w:hAnsi="Times New Roman" w:cs="Times New Roman"/>
        </w:rPr>
        <w:t xml:space="preserve"> </w:t>
      </w:r>
      <w:r w:rsidRPr="000D108C">
        <w:rPr>
          <w:rFonts w:ascii="Times New Roman" w:hAnsi="Times New Roman" w:cs="Times New Roman"/>
        </w:rPr>
        <w:t xml:space="preserve">. </w:t>
      </w:r>
    </w:p>
    <w:p w14:paraId="5F2E1679" w14:textId="482E77DF"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13.</w:t>
      </w:r>
      <w:r w:rsidRPr="000D108C">
        <w:rPr>
          <w:rFonts w:ascii="Times New Roman" w:hAnsi="Times New Roman" w:cs="Times New Roman"/>
        </w:rPr>
        <w:tab/>
      </w:r>
      <w:r w:rsidR="00134983" w:rsidRPr="00134983">
        <w:rPr>
          <w:rFonts w:ascii="Times New Roman" w:hAnsi="Times New Roman" w:cs="Times New Roman"/>
        </w:rPr>
        <w:t>Mansouri, Z., Dianat, M., Radan, M., &amp; Badavi, M. (2020). Ellagic Acid Ameliorates Lung Inflammation and Heart Oxidative Stress in Elastase-Induced Emphysema Model in Rat. Inflammation, 43(3), 1143-1156. https://doi.org/10.1007/s10753-020-01201-4</w:t>
      </w:r>
      <w:r w:rsidR="00134983">
        <w:rPr>
          <w:rFonts w:ascii="Times New Roman" w:hAnsi="Times New Roman" w:cs="Times New Roman"/>
        </w:rPr>
        <w:t xml:space="preserve"> </w:t>
      </w:r>
    </w:p>
    <w:p w14:paraId="4729DF94" w14:textId="6BBC90A5"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14.</w:t>
      </w:r>
      <w:r w:rsidRPr="000D108C">
        <w:rPr>
          <w:rFonts w:ascii="Times New Roman" w:hAnsi="Times New Roman" w:cs="Times New Roman"/>
        </w:rPr>
        <w:tab/>
      </w:r>
      <w:r w:rsidR="0092539D" w:rsidRPr="0092539D">
        <w:rPr>
          <w:rFonts w:ascii="Times New Roman" w:hAnsi="Times New Roman" w:cs="Times New Roman"/>
        </w:rPr>
        <w:t>Dianat, M., Radan, M., Badavi, M., Mard, S. A., Bayati, V., &amp; Ahmadizadeh, M. (2018). Crocin attenuates cigarette smoke-induced lung injury and cardiac dysfunction by anti-oxidative effects: the role of Nrf2 antioxidant system in preventing oxidative stress. Respiratory Research, 19(1), 58. https://doi.org/10.1186/s12931-018-0766-3</w:t>
      </w:r>
      <w:r w:rsidR="0092539D">
        <w:rPr>
          <w:rFonts w:ascii="Times New Roman" w:hAnsi="Times New Roman" w:cs="Times New Roman"/>
        </w:rPr>
        <w:t xml:space="preserve"> </w:t>
      </w:r>
      <w:r w:rsidRPr="000D108C">
        <w:rPr>
          <w:rFonts w:ascii="Times New Roman" w:hAnsi="Times New Roman" w:cs="Times New Roman"/>
        </w:rPr>
        <w:t xml:space="preserve"> </w:t>
      </w:r>
    </w:p>
    <w:p w14:paraId="15ECA362" w14:textId="3272857C"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15.</w:t>
      </w:r>
      <w:r w:rsidRPr="000D108C">
        <w:rPr>
          <w:rFonts w:ascii="Times New Roman" w:hAnsi="Times New Roman" w:cs="Times New Roman"/>
        </w:rPr>
        <w:tab/>
      </w:r>
      <w:r w:rsidR="000F5271" w:rsidRPr="000F5271">
        <w:rPr>
          <w:rFonts w:ascii="Times New Roman" w:hAnsi="Times New Roman" w:cs="Times New Roman"/>
        </w:rPr>
        <w:t>European Commission, Joint Research Centre. (1997). European collaborative action 'Indoor air quality and its impact on man'. Total volatile organic compounds (TVOC) in indoor air quality investigations. Publications Office of the European Union. https://op.europa.eu/en/publication-detail/-/publication/CL-NA-17-675-EN-C</w:t>
      </w:r>
      <w:r w:rsidR="000F5271">
        <w:rPr>
          <w:rFonts w:ascii="Times New Roman" w:hAnsi="Times New Roman" w:cs="Times New Roman"/>
        </w:rPr>
        <w:t xml:space="preserve"> </w:t>
      </w:r>
    </w:p>
    <w:p w14:paraId="04DC609C" w14:textId="0EFD531E"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lastRenderedPageBreak/>
        <w:t>16.</w:t>
      </w:r>
      <w:r w:rsidRPr="000D108C">
        <w:rPr>
          <w:rFonts w:ascii="Times New Roman" w:hAnsi="Times New Roman" w:cs="Times New Roman"/>
        </w:rPr>
        <w:tab/>
      </w:r>
      <w:r w:rsidR="003314B2" w:rsidRPr="003314B2">
        <w:rPr>
          <w:rFonts w:ascii="Times New Roman" w:hAnsi="Times New Roman" w:cs="Times New Roman"/>
        </w:rPr>
        <w:t>Raub, J. A., Mathieu-Nolf, M., Hampson, N. B., &amp; Thom, S. R. (2000). Carbon monoxide poisoning—a public health perspective. Toxicology, 145(1), 1-14. https://doi.org/10.1016/s0300-483x(99)00217-6</w:t>
      </w:r>
      <w:r w:rsidR="003314B2">
        <w:rPr>
          <w:rFonts w:ascii="Times New Roman" w:hAnsi="Times New Roman" w:cs="Times New Roman"/>
        </w:rPr>
        <w:t xml:space="preserve"> </w:t>
      </w:r>
      <w:r w:rsidRPr="000D108C">
        <w:rPr>
          <w:rFonts w:ascii="Times New Roman" w:hAnsi="Times New Roman" w:cs="Times New Roman"/>
        </w:rPr>
        <w:t xml:space="preserve">. </w:t>
      </w:r>
    </w:p>
    <w:p w14:paraId="7588ED6C" w14:textId="68E46493"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17.</w:t>
      </w:r>
      <w:r w:rsidRPr="000D108C">
        <w:rPr>
          <w:rFonts w:ascii="Times New Roman" w:hAnsi="Times New Roman" w:cs="Times New Roman"/>
        </w:rPr>
        <w:tab/>
      </w:r>
      <w:r w:rsidR="00D07A89" w:rsidRPr="00D07A89">
        <w:rPr>
          <w:rFonts w:ascii="Times New Roman" w:hAnsi="Times New Roman" w:cs="Times New Roman"/>
        </w:rPr>
        <w:t>Fierro, M. A., O'Rourke, M. K., &amp; Burgess, J. L. (2001). Adverse health effects of exposure to ambient carbon monoxide. The University of Arizona, College of Public Health. http://www.airinfonow.org/pdf/CARBON%20MONOXID2.PDF</w:t>
      </w:r>
      <w:r w:rsidR="00D07A89">
        <w:rPr>
          <w:rFonts w:ascii="Times New Roman" w:hAnsi="Times New Roman" w:cs="Times New Roman"/>
        </w:rPr>
        <w:t xml:space="preserve"> </w:t>
      </w:r>
    </w:p>
    <w:p w14:paraId="5A45189E" w14:textId="0471530A"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18.</w:t>
      </w:r>
      <w:r w:rsidRPr="000D108C">
        <w:rPr>
          <w:rFonts w:ascii="Times New Roman" w:hAnsi="Times New Roman" w:cs="Times New Roman"/>
        </w:rPr>
        <w:tab/>
      </w:r>
      <w:r w:rsidR="00551E0A" w:rsidRPr="00551E0A">
        <w:rPr>
          <w:rFonts w:ascii="Times New Roman" w:hAnsi="Times New Roman" w:cs="Times New Roman"/>
        </w:rPr>
        <w:t>Levy, R. J. (2015). Carbon monoxide pollution and neurodevelopment: A public health concern. Neurotoxicology and Teratology, 49, 31-40. https://doi.org/10.1016/j.ntt.2015.03.001</w:t>
      </w:r>
      <w:r w:rsidRPr="000D108C">
        <w:rPr>
          <w:rFonts w:ascii="Times New Roman" w:hAnsi="Times New Roman" w:cs="Times New Roman"/>
        </w:rPr>
        <w:t xml:space="preserve">. </w:t>
      </w:r>
    </w:p>
    <w:p w14:paraId="25128736" w14:textId="5A8BEE3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19.</w:t>
      </w:r>
      <w:r w:rsidRPr="000D108C">
        <w:rPr>
          <w:rFonts w:ascii="Times New Roman" w:hAnsi="Times New Roman" w:cs="Times New Roman"/>
        </w:rPr>
        <w:tab/>
      </w:r>
      <w:r w:rsidR="00551E0A" w:rsidRPr="00551E0A">
        <w:rPr>
          <w:rFonts w:ascii="Times New Roman" w:hAnsi="Times New Roman" w:cs="Times New Roman"/>
        </w:rPr>
        <w:t>Chen, T. M., Gokhale, J., Shofer, S., &amp; Kuschner, W. G. (2007). Outdoor air pollution: nitrogen dioxide, sulfur dioxide, and carbon monoxide health effects. The American Journal of the Medical Sciences, 333(4), 249-256. https://doi.org/10.1097/MAJ.0b013e31803b900f</w:t>
      </w:r>
      <w:r w:rsidRPr="000D108C">
        <w:rPr>
          <w:rFonts w:ascii="Times New Roman" w:hAnsi="Times New Roman" w:cs="Times New Roman"/>
        </w:rPr>
        <w:t xml:space="preserve">. </w:t>
      </w:r>
    </w:p>
    <w:p w14:paraId="0F2FCC42" w14:textId="63E87884"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20.</w:t>
      </w:r>
      <w:r w:rsidRPr="000D108C">
        <w:rPr>
          <w:rFonts w:ascii="Times New Roman" w:hAnsi="Times New Roman" w:cs="Times New Roman"/>
        </w:rPr>
        <w:tab/>
      </w:r>
      <w:r w:rsidR="00551E0A" w:rsidRPr="00551E0A">
        <w:rPr>
          <w:rFonts w:ascii="Times New Roman" w:hAnsi="Times New Roman" w:cs="Times New Roman"/>
        </w:rPr>
        <w:t>Erisman, J. W., &amp; Schaap, M. (2004). The need for ammonia abatement with respect to secondary PM reductions in Europe. Environmental Pollution, 129(1), 159-163. https://doi.org/10.1016/j.envpol.2003.08.042</w:t>
      </w:r>
      <w:r w:rsidRPr="000D108C">
        <w:rPr>
          <w:rFonts w:ascii="Times New Roman" w:hAnsi="Times New Roman" w:cs="Times New Roman"/>
        </w:rPr>
        <w:t xml:space="preserve"> </w:t>
      </w:r>
    </w:p>
    <w:p w14:paraId="0276F2E1" w14:textId="5B896DC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21.</w:t>
      </w:r>
      <w:r w:rsidRPr="000D108C">
        <w:rPr>
          <w:rFonts w:ascii="Times New Roman" w:hAnsi="Times New Roman" w:cs="Times New Roman"/>
        </w:rPr>
        <w:tab/>
      </w:r>
      <w:r w:rsidR="00C2002F" w:rsidRPr="00C2002F">
        <w:rPr>
          <w:rFonts w:ascii="Times New Roman" w:hAnsi="Times New Roman" w:cs="Times New Roman"/>
        </w:rPr>
        <w:t>Brentrup, F., Küsters, J., Lammel, J., &amp; Kuhlmann, H. (2000). Methods to estimate on-field nitrogen emissions from crop production as an input to LCA studies in the agricultural sector. The International Journal of Life Cycle Assessment, 5(6), 349-357. https://doi.org/10.1007/BF02978670</w:t>
      </w:r>
      <w:r w:rsidR="00C2002F">
        <w:rPr>
          <w:rFonts w:ascii="Times New Roman" w:hAnsi="Times New Roman" w:cs="Times New Roman"/>
        </w:rPr>
        <w:t xml:space="preserve"> </w:t>
      </w:r>
      <w:r w:rsidRPr="000D108C">
        <w:rPr>
          <w:rFonts w:ascii="Times New Roman" w:hAnsi="Times New Roman" w:cs="Times New Roman"/>
        </w:rPr>
        <w:t xml:space="preserve"> </w:t>
      </w:r>
    </w:p>
    <w:p w14:paraId="1A5955A0" w14:textId="54D6C14C"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22.</w:t>
      </w:r>
      <w:r w:rsidRPr="000D108C">
        <w:rPr>
          <w:rFonts w:ascii="Times New Roman" w:hAnsi="Times New Roman" w:cs="Times New Roman"/>
        </w:rPr>
        <w:tab/>
      </w:r>
      <w:r w:rsidR="00310748" w:rsidRPr="00310748">
        <w:rPr>
          <w:rFonts w:ascii="Times New Roman" w:hAnsi="Times New Roman" w:cs="Times New Roman"/>
        </w:rPr>
        <w:t>Hoskins, J. A. (2010). Health effects due to indoor air pollution. In H. Gökçekus, U. Türker, &amp; J. W. LaMoreaux (Eds.), Survival and Sustainability (pp. 665-676). Springer. https://doi.org/10.1007/978-3-540-95991-5_61</w:t>
      </w:r>
      <w:r w:rsidRPr="000D108C">
        <w:rPr>
          <w:rFonts w:ascii="Times New Roman" w:hAnsi="Times New Roman" w:cs="Times New Roman"/>
        </w:rPr>
        <w:t>.</w:t>
      </w:r>
    </w:p>
    <w:p w14:paraId="775183E4" w14:textId="1696B0F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23.</w:t>
      </w:r>
      <w:r w:rsidRPr="000D108C">
        <w:rPr>
          <w:rFonts w:ascii="Times New Roman" w:hAnsi="Times New Roman" w:cs="Times New Roman"/>
        </w:rPr>
        <w:tab/>
      </w:r>
      <w:r w:rsidR="009A6DA5" w:rsidRPr="009A6DA5">
        <w:rPr>
          <w:rFonts w:ascii="Times New Roman" w:hAnsi="Times New Roman" w:cs="Times New Roman"/>
        </w:rPr>
        <w:t>Kaneko, T., Wang, P.-Y., &amp; Sato, A. (1997). Assessment of the health effects of trichloroethylene. Industrial Health, 35(3), 301-324. https://doi.org/10.2486/indhealth.35.301</w:t>
      </w:r>
      <w:r w:rsidRPr="000D108C">
        <w:rPr>
          <w:rFonts w:ascii="Times New Roman" w:hAnsi="Times New Roman" w:cs="Times New Roman"/>
        </w:rPr>
        <w:t xml:space="preserve">. </w:t>
      </w:r>
    </w:p>
    <w:p w14:paraId="74D88C75" w14:textId="7FE5832F"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24.</w:t>
      </w:r>
      <w:r w:rsidRPr="000D108C">
        <w:rPr>
          <w:rFonts w:ascii="Times New Roman" w:hAnsi="Times New Roman" w:cs="Times New Roman"/>
        </w:rPr>
        <w:tab/>
      </w:r>
      <w:r w:rsidR="006928E9" w:rsidRPr="006928E9">
        <w:rPr>
          <w:rFonts w:ascii="Times New Roman" w:hAnsi="Times New Roman" w:cs="Times New Roman"/>
        </w:rPr>
        <w:t>Chiu, W. A., Caldwell, J. C., Keshava, N., &amp; Scott, C. S. (2006). Key scientific issues in the health risk assessment of trichloroethylene. Environmental Health Perspectives, 114(9), 1445-1449. https://doi.org/10.1289/ehp.8690</w:t>
      </w:r>
      <w:r w:rsidRPr="000D108C">
        <w:rPr>
          <w:rFonts w:ascii="Times New Roman" w:hAnsi="Times New Roman" w:cs="Times New Roman"/>
        </w:rPr>
        <w:t xml:space="preserve"> </w:t>
      </w:r>
    </w:p>
    <w:p w14:paraId="0E640A6B" w14:textId="4F382205"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25.</w:t>
      </w:r>
      <w:r w:rsidRPr="000D108C">
        <w:rPr>
          <w:rFonts w:ascii="Times New Roman" w:hAnsi="Times New Roman" w:cs="Times New Roman"/>
        </w:rPr>
        <w:tab/>
      </w:r>
      <w:r w:rsidR="006928E9" w:rsidRPr="006928E9">
        <w:rPr>
          <w:rFonts w:ascii="Times New Roman" w:hAnsi="Times New Roman" w:cs="Times New Roman"/>
        </w:rPr>
        <w:t>Scott, C. S., &amp; Cogliano, V. J. (2000). Trichloroethylene health risks--state of the science. Environmental Health Perspectives, 108(Suppl 2), 159-160. https://doi.org/10.1289/ehp.00108s2159</w:t>
      </w:r>
      <w:r w:rsidRPr="000D108C">
        <w:rPr>
          <w:rFonts w:ascii="Times New Roman" w:hAnsi="Times New Roman" w:cs="Times New Roman"/>
        </w:rPr>
        <w:t xml:space="preserve"> </w:t>
      </w:r>
    </w:p>
    <w:p w14:paraId="5918B1A6" w14:textId="0DDC87B4"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26.</w:t>
      </w:r>
      <w:r w:rsidRPr="000D108C">
        <w:rPr>
          <w:rFonts w:ascii="Times New Roman" w:hAnsi="Times New Roman" w:cs="Times New Roman"/>
        </w:rPr>
        <w:tab/>
      </w:r>
      <w:r w:rsidR="00883C1B" w:rsidRPr="00883C1B">
        <w:rPr>
          <w:rFonts w:ascii="Times New Roman" w:hAnsi="Times New Roman" w:cs="Times New Roman"/>
        </w:rPr>
        <w:t>Caldwell, J. C., &amp; Keshava, N. (2006). Key issues in the modes of action and effects of trichloroethylene metabolites for liver and kidney tumorigenesis. Environmental Health Perspectives, 114(9), 1457–1463. https://doi.org/10.1289/ehp.8692</w:t>
      </w:r>
      <w:r w:rsidRPr="000D108C">
        <w:rPr>
          <w:rFonts w:ascii="Times New Roman" w:hAnsi="Times New Roman" w:cs="Times New Roman"/>
        </w:rPr>
        <w:t xml:space="preserve"> </w:t>
      </w:r>
    </w:p>
    <w:p w14:paraId="0C326055" w14:textId="5D1719A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27.</w:t>
      </w:r>
      <w:r w:rsidRPr="000D108C">
        <w:rPr>
          <w:rFonts w:ascii="Times New Roman" w:hAnsi="Times New Roman" w:cs="Times New Roman"/>
        </w:rPr>
        <w:tab/>
      </w:r>
      <w:r w:rsidR="00883C1B" w:rsidRPr="00883C1B">
        <w:rPr>
          <w:rFonts w:ascii="Times New Roman" w:hAnsi="Times New Roman" w:cs="Times New Roman"/>
        </w:rPr>
        <w:t>Kong, D., Liu, H., Wu, Y., Li, B., Wei, S., Yuan, M. (2019). Effects of indoor humidity on building occupants' thermal comfort and evidence in terms of climate adaptation. Building and Environment, 155, 298-307. https://doi.org/10.1016/j.buildenv.2019.02.039</w:t>
      </w:r>
      <w:r w:rsidRPr="000D108C">
        <w:rPr>
          <w:rFonts w:ascii="Times New Roman" w:hAnsi="Times New Roman" w:cs="Times New Roman"/>
        </w:rPr>
        <w:t xml:space="preserve"> </w:t>
      </w:r>
    </w:p>
    <w:p w14:paraId="1D91FE52" w14:textId="42ED2820"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28.</w:t>
      </w:r>
      <w:r w:rsidRPr="000D108C">
        <w:rPr>
          <w:rFonts w:ascii="Times New Roman" w:hAnsi="Times New Roman" w:cs="Times New Roman"/>
        </w:rPr>
        <w:tab/>
      </w:r>
      <w:r w:rsidR="00883C1B" w:rsidRPr="00883C1B">
        <w:rPr>
          <w:rFonts w:ascii="Times New Roman" w:hAnsi="Times New Roman" w:cs="Times New Roman"/>
        </w:rPr>
        <w:t>Dash, M., &amp; Chakraborthy, M. (2016). Bio Climatic Analysis of Bhubaneswar-An Investigation to Arrive Human Comfort through Natural Ventilation. *International Journal of Scientific and Research Publications*, *6*(5), 557–560. https://www.ijsrp.org/research-paper-0516/ijsrp-p5312.pdf</w:t>
      </w:r>
      <w:r w:rsidRPr="000D108C">
        <w:rPr>
          <w:rFonts w:ascii="Times New Roman" w:hAnsi="Times New Roman" w:cs="Times New Roman"/>
        </w:rPr>
        <w:t xml:space="preserve"> </w:t>
      </w:r>
    </w:p>
    <w:p w14:paraId="74DBBB24" w14:textId="7032DCE9"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29.</w:t>
      </w:r>
      <w:r w:rsidRPr="000D108C">
        <w:rPr>
          <w:rFonts w:ascii="Times New Roman" w:hAnsi="Times New Roman" w:cs="Times New Roman"/>
        </w:rPr>
        <w:tab/>
      </w:r>
      <w:r w:rsidR="00883C1B" w:rsidRPr="00883C1B">
        <w:rPr>
          <w:rFonts w:ascii="Times New Roman" w:hAnsi="Times New Roman" w:cs="Times New Roman"/>
        </w:rPr>
        <w:t>Chen, H., Du, R., Ren, W., Zhang, S., Du, P., &amp; Zhang, Y. (2021). The microbial activity in PM2.5 in indoor air: As an index of air quality level. Aerosol and Air Quality Research, 21(2), 200101. https://doi.org/10.4209/aaqr.2020.03.0101</w:t>
      </w:r>
      <w:r w:rsidRPr="000D108C">
        <w:rPr>
          <w:rFonts w:ascii="Times New Roman" w:hAnsi="Times New Roman" w:cs="Times New Roman"/>
        </w:rPr>
        <w:t xml:space="preserve"> </w:t>
      </w:r>
    </w:p>
    <w:p w14:paraId="2600B1E1" w14:textId="56525684"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30.</w:t>
      </w:r>
      <w:r w:rsidRPr="000D108C">
        <w:rPr>
          <w:rFonts w:ascii="Times New Roman" w:hAnsi="Times New Roman" w:cs="Times New Roman"/>
        </w:rPr>
        <w:tab/>
      </w:r>
      <w:r w:rsidR="00107E3B" w:rsidRPr="00107E3B">
        <w:rPr>
          <w:rFonts w:ascii="Times New Roman" w:hAnsi="Times New Roman" w:cs="Times New Roman"/>
        </w:rPr>
        <w:t>Radan, M., Dianat, M., Badavi, M., Mard, S. A., Bayati, V., &amp; Ahmadizadeh, M. (2020). The association of cigarette smoke exposure with lung cellular toxicity and oxidative stress: The protective role of crocin. Inflammation, 43(1), 135-145. https://doi.org/10.1007/s10753-019-01102-1</w:t>
      </w:r>
      <w:r w:rsidRPr="000D108C">
        <w:rPr>
          <w:rFonts w:ascii="Times New Roman" w:hAnsi="Times New Roman" w:cs="Times New Roman"/>
        </w:rPr>
        <w:t xml:space="preserve"> </w:t>
      </w:r>
    </w:p>
    <w:p w14:paraId="4FB381AD" w14:textId="175FE91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lastRenderedPageBreak/>
        <w:t>31.</w:t>
      </w:r>
      <w:r w:rsidRPr="000D108C">
        <w:rPr>
          <w:rFonts w:ascii="Times New Roman" w:hAnsi="Times New Roman" w:cs="Times New Roman"/>
        </w:rPr>
        <w:tab/>
      </w:r>
      <w:r w:rsidR="00F71D48" w:rsidRPr="00F71D48">
        <w:rPr>
          <w:rFonts w:ascii="Times New Roman" w:hAnsi="Times New Roman" w:cs="Times New Roman"/>
        </w:rPr>
        <w:t>Zuraimi, M. S., Tham, K. W., Chew, F. T., &amp; Ooi, P. L. (2007). The effect of ventilation strategies of child care centers on indoor air quality and respiratory health of children in Singapore. Indoor Air, 17(4), 317–327. https://doi.org/10.1111/j.1600-0668.2007.00480.x</w:t>
      </w:r>
      <w:r w:rsidRPr="000D108C">
        <w:rPr>
          <w:rFonts w:ascii="Times New Roman" w:hAnsi="Times New Roman" w:cs="Times New Roman"/>
        </w:rPr>
        <w:t xml:space="preserve"> </w:t>
      </w:r>
    </w:p>
    <w:p w14:paraId="59F9E612" w14:textId="7D8628D0"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32.</w:t>
      </w:r>
      <w:r w:rsidRPr="000D108C">
        <w:rPr>
          <w:rFonts w:ascii="Times New Roman" w:hAnsi="Times New Roman" w:cs="Times New Roman"/>
        </w:rPr>
        <w:tab/>
      </w:r>
      <w:r w:rsidR="00F71D48" w:rsidRPr="00F71D48">
        <w:rPr>
          <w:rFonts w:ascii="Times New Roman" w:hAnsi="Times New Roman" w:cs="Times New Roman"/>
        </w:rPr>
        <w:t>Chiu, W. A., Jinot, J., Scott, C. S., Makris, S. L., Cooper, G. S., Dzubow, R. C., Bale, A. S., Evans, M. V., Guyton, K. Z., Keshava, N., Lipscomb, J. C., Barone, S., Fox, J. F., Gwinn, M. R., Schaum, J., &amp; Caldwell, J. C. (2013). Human health effects of trichloroethylene: Key findings and scientific issues. Environmental Health Perspectives, 121(3), 303-311. https://doi.org/10.1289/ehp.1205879</w:t>
      </w:r>
      <w:r w:rsidRPr="000D108C">
        <w:rPr>
          <w:rFonts w:ascii="Times New Roman" w:hAnsi="Times New Roman" w:cs="Times New Roman"/>
        </w:rPr>
        <w:t xml:space="preserve"> </w:t>
      </w:r>
    </w:p>
    <w:p w14:paraId="10DD96E7" w14:textId="3E5DD3D3" w:rsidR="000D108C" w:rsidRPr="000D108C" w:rsidRDefault="000D108C" w:rsidP="000D108C">
      <w:pPr>
        <w:pStyle w:val="EndNoteBibliography"/>
        <w:spacing w:after="120"/>
        <w:ind w:left="890" w:hanging="720"/>
        <w:jc w:val="both"/>
        <w:rPr>
          <w:rFonts w:ascii="Times New Roman" w:hAnsi="Times New Roman" w:cs="Times New Roman"/>
          <w:i/>
        </w:rPr>
      </w:pPr>
      <w:r w:rsidRPr="000D108C">
        <w:rPr>
          <w:rFonts w:ascii="Times New Roman" w:hAnsi="Times New Roman" w:cs="Times New Roman"/>
        </w:rPr>
        <w:t>33.</w:t>
      </w:r>
      <w:r w:rsidRPr="000D108C">
        <w:rPr>
          <w:rFonts w:ascii="Times New Roman" w:hAnsi="Times New Roman" w:cs="Times New Roman"/>
        </w:rPr>
        <w:tab/>
      </w:r>
      <w:r w:rsidR="00F71D48" w:rsidRPr="00F71D48">
        <w:rPr>
          <w:rFonts w:ascii="Times New Roman" w:hAnsi="Times New Roman" w:cs="Times New Roman"/>
        </w:rPr>
        <w:t>Silva, A. S., Ghisi, E., &amp; Lamberts, R. (2016). Performance evaluation of long-term thermal comfort indices in building simulation according to ASHRAE Standard 55. Building and Environment, 102, 95-115. https://doi.org/10.1016/j.buildenv.2016.03.004</w:t>
      </w:r>
      <w:r w:rsidRPr="000D108C">
        <w:rPr>
          <w:rFonts w:ascii="Times New Roman" w:hAnsi="Times New Roman" w:cs="Times New Roman"/>
        </w:rPr>
        <w:t xml:space="preserve"> </w:t>
      </w:r>
    </w:p>
    <w:p w14:paraId="420DDBB9" w14:textId="1753AA1B"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34.</w:t>
      </w:r>
      <w:r w:rsidRPr="000D108C">
        <w:rPr>
          <w:rFonts w:ascii="Times New Roman" w:hAnsi="Times New Roman" w:cs="Times New Roman"/>
        </w:rPr>
        <w:tab/>
      </w:r>
      <w:r w:rsidR="00F71D48" w:rsidRPr="00F71D48">
        <w:rPr>
          <w:rFonts w:ascii="Times New Roman" w:hAnsi="Times New Roman" w:cs="Times New Roman"/>
        </w:rPr>
        <w:t>Aflaki, A., Hirbodi, K., Mahyuddin, N., Yaghoubi, M., &amp; Esfandiari, M. (2019). Improving the air change rate in high-rise buildings through a transom ventilation panel: A case study. Building and Environment, 147, 35-49. https://doi.org/10.1016/j.buildenv.2018.10.011</w:t>
      </w:r>
      <w:r w:rsidRPr="000D108C">
        <w:rPr>
          <w:rFonts w:ascii="Times New Roman" w:hAnsi="Times New Roman" w:cs="Times New Roman"/>
        </w:rPr>
        <w:t xml:space="preserve"> </w:t>
      </w:r>
    </w:p>
    <w:p w14:paraId="52ACFA5D" w14:textId="03F052DE"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35.</w:t>
      </w:r>
      <w:r w:rsidRPr="000D108C">
        <w:rPr>
          <w:rFonts w:ascii="Times New Roman" w:hAnsi="Times New Roman" w:cs="Times New Roman"/>
        </w:rPr>
        <w:tab/>
      </w:r>
      <w:r w:rsidR="00212027" w:rsidRPr="00212027">
        <w:rPr>
          <w:rFonts w:ascii="Times New Roman" w:hAnsi="Times New Roman" w:cs="Times New Roman"/>
        </w:rPr>
        <w:t>Sehulster, L., &amp; Chinn, R. Y. W. (2003). Guidelines for environmental infection control in health-care facilities. Recommendations of CDC and the Healthcare Infection Control Practices Advisory Committee (HICPAC). MMWR Recommendations and Reports, 52(RR-10), 1–42. https://www.cdc.gov/mmwr/preview/mmwrhtml/rr5210a1.htm</w:t>
      </w:r>
    </w:p>
    <w:p w14:paraId="182490AA" w14:textId="777777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36.</w:t>
      </w:r>
      <w:r w:rsidRPr="000D108C">
        <w:rPr>
          <w:rFonts w:ascii="Times New Roman" w:hAnsi="Times New Roman" w:cs="Times New Roman"/>
        </w:rPr>
        <w:tab/>
        <w:t>Nalamwar MR. Effect of Windows Sizes on Air Circulation inside Building using CFD Simulation. 2017:</w:t>
      </w:r>
    </w:p>
    <w:p w14:paraId="5982C7B8" w14:textId="3A96EB9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37.</w:t>
      </w:r>
      <w:r w:rsidRPr="000D108C">
        <w:rPr>
          <w:rFonts w:ascii="Times New Roman" w:hAnsi="Times New Roman" w:cs="Times New Roman"/>
        </w:rPr>
        <w:tab/>
      </w:r>
      <w:r w:rsidR="00212027" w:rsidRPr="00212027">
        <w:rPr>
          <w:rFonts w:ascii="Times New Roman" w:hAnsi="Times New Roman" w:cs="Times New Roman"/>
        </w:rPr>
        <w:t>Soleimani, Z., Calautit, J. K., &amp; Hughes, B. R. (2016). Computational Analysis of Natural Ventilation Flows in Geodesic Dome Building in Hot Climates. Computation, 4(3), 31. https://doi.org/10.3390/computation4030031</w:t>
      </w:r>
      <w:r w:rsidRPr="000D108C">
        <w:rPr>
          <w:rFonts w:ascii="Times New Roman" w:hAnsi="Times New Roman" w:cs="Times New Roman"/>
        </w:rPr>
        <w:t xml:space="preserve"> </w:t>
      </w:r>
    </w:p>
    <w:p w14:paraId="4A8257B0" w14:textId="6EF6AD7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38.</w:t>
      </w:r>
      <w:r w:rsidRPr="000D108C">
        <w:rPr>
          <w:rFonts w:ascii="Times New Roman" w:hAnsi="Times New Roman" w:cs="Times New Roman"/>
        </w:rPr>
        <w:tab/>
      </w:r>
      <w:r w:rsidR="000C64F0" w:rsidRPr="000C64F0">
        <w:rPr>
          <w:rFonts w:ascii="Times New Roman" w:hAnsi="Times New Roman" w:cs="Times New Roman"/>
        </w:rPr>
        <w:t>Ghadikolaei, F. M., Ossen, D. R., &amp; Mohamed, M. F. (2020). Effects of wing wall at the balcony on the natural ventilation performance in medium-rise residential buildings. Journal of Building Engineering, 31, 101316. https://doi.org/10.1016/j.jobe.2020.101316</w:t>
      </w:r>
      <w:r w:rsidR="000C64F0">
        <w:rPr>
          <w:rFonts w:ascii="Times New Roman" w:hAnsi="Times New Roman" w:cs="Times New Roman"/>
        </w:rPr>
        <w:t xml:space="preserve"> </w:t>
      </w:r>
      <w:r w:rsidRPr="000D108C">
        <w:rPr>
          <w:rFonts w:ascii="Times New Roman" w:hAnsi="Times New Roman" w:cs="Times New Roman"/>
        </w:rPr>
        <w:t xml:space="preserve"> </w:t>
      </w:r>
    </w:p>
    <w:p w14:paraId="61D48A68" w14:textId="5EDB06E3"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39.</w:t>
      </w:r>
      <w:r w:rsidRPr="000D108C">
        <w:rPr>
          <w:rFonts w:ascii="Times New Roman" w:hAnsi="Times New Roman" w:cs="Times New Roman"/>
        </w:rPr>
        <w:tab/>
      </w:r>
      <w:r w:rsidR="00777CC3" w:rsidRPr="00777CC3">
        <w:rPr>
          <w:rFonts w:ascii="Times New Roman" w:hAnsi="Times New Roman" w:cs="Times New Roman"/>
        </w:rPr>
        <w:t>Perini, K., &amp; Pérez, G. (2021). Ventilative Cooling and Urban Vegetation. In Innovations in Ventilative Cooling (pp. 213-234). https://doi.org/10.1007/978-3-030-72385-9_10</w:t>
      </w:r>
      <w:r w:rsidR="00777CC3">
        <w:rPr>
          <w:rFonts w:ascii="Times New Roman" w:hAnsi="Times New Roman" w:cs="Times New Roman"/>
        </w:rPr>
        <w:t xml:space="preserve"> </w:t>
      </w:r>
    </w:p>
    <w:p w14:paraId="3AC3D5F8" w14:textId="0B60EC49"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40.</w:t>
      </w:r>
      <w:r w:rsidRPr="000D108C">
        <w:rPr>
          <w:rFonts w:ascii="Times New Roman" w:hAnsi="Times New Roman" w:cs="Times New Roman"/>
        </w:rPr>
        <w:tab/>
      </w:r>
      <w:r w:rsidR="00ED49BF" w:rsidRPr="00ED49BF">
        <w:rPr>
          <w:rFonts w:ascii="Times New Roman" w:hAnsi="Times New Roman" w:cs="Times New Roman"/>
        </w:rPr>
        <w:t>Yin, W., Zhang, G., Yang, W., &amp; Wang, X. (2010). Natural ventilation potential model considering solution multiplicity, window opening percentage, air velocity and humidity in China. Building and Environment, 45(2), 338-344. https://doi.org/10.1016/j.buildenv.2009.06.012</w:t>
      </w:r>
      <w:r w:rsidR="00ED49BF">
        <w:rPr>
          <w:rFonts w:ascii="Times New Roman" w:hAnsi="Times New Roman" w:cs="Times New Roman"/>
        </w:rPr>
        <w:t xml:space="preserve"> </w:t>
      </w:r>
    </w:p>
    <w:p w14:paraId="0C694FA5" w14:textId="3D7297E2"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41.</w:t>
      </w:r>
      <w:r w:rsidRPr="000D108C">
        <w:rPr>
          <w:rFonts w:ascii="Times New Roman" w:hAnsi="Times New Roman" w:cs="Times New Roman"/>
        </w:rPr>
        <w:tab/>
      </w:r>
      <w:r w:rsidR="001756FA" w:rsidRPr="001756FA">
        <w:rPr>
          <w:rFonts w:ascii="Times New Roman" w:hAnsi="Times New Roman" w:cs="Times New Roman"/>
        </w:rPr>
        <w:t>Lomas, K. J. (2007). Architectural design of an advanced naturally ventilated building form. *Energy and Buildings*, *39*(2), 166-181. https://doi.org/10.1016/j.enbuild.2006.05.004</w:t>
      </w:r>
      <w:r w:rsidR="001756FA">
        <w:rPr>
          <w:rFonts w:ascii="Times New Roman" w:hAnsi="Times New Roman" w:cs="Times New Roman"/>
        </w:rPr>
        <w:t xml:space="preserve"> </w:t>
      </w:r>
    </w:p>
    <w:p w14:paraId="2E237561" w14:textId="45F5113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42.</w:t>
      </w:r>
      <w:r w:rsidRPr="000D108C">
        <w:rPr>
          <w:rFonts w:ascii="Times New Roman" w:hAnsi="Times New Roman" w:cs="Times New Roman"/>
        </w:rPr>
        <w:tab/>
      </w:r>
      <w:r w:rsidR="00525EFB" w:rsidRPr="00525EFB">
        <w:rPr>
          <w:rFonts w:ascii="Times New Roman" w:hAnsi="Times New Roman" w:cs="Times New Roman"/>
        </w:rPr>
        <w:t>Sudhakar, K., Winderl, M., &amp; Priya, S. S. (2019). Net-zero building designs in hot and humid climates: A state-of-art. Case Studies in Thermal Engineering, 13, 100400. https://doi.org/10.1016/j.csite.2019.100400</w:t>
      </w:r>
      <w:r w:rsidRPr="000D108C">
        <w:rPr>
          <w:rFonts w:ascii="Times New Roman" w:hAnsi="Times New Roman" w:cs="Times New Roman"/>
        </w:rPr>
        <w:t xml:space="preserve"> </w:t>
      </w:r>
    </w:p>
    <w:p w14:paraId="3229DBC6" w14:textId="416DAAF0"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43.</w:t>
      </w:r>
      <w:r w:rsidRPr="000D108C">
        <w:rPr>
          <w:rFonts w:ascii="Times New Roman" w:hAnsi="Times New Roman" w:cs="Times New Roman"/>
        </w:rPr>
        <w:tab/>
      </w:r>
      <w:r w:rsidR="00525EFB" w:rsidRPr="00525EFB">
        <w:rPr>
          <w:rFonts w:ascii="Times New Roman" w:hAnsi="Times New Roman" w:cs="Times New Roman"/>
        </w:rPr>
        <w:t>Holford, J. M., &amp; Hunt, G. R. (2003). Fundamental atrium design for natural ventilation. Building and Environment, 38(3), 409–426. https://doi.org/10.1016/S0360-1323(02)00019-7</w:t>
      </w:r>
      <w:r w:rsidRPr="000D108C">
        <w:rPr>
          <w:rFonts w:ascii="Times New Roman" w:hAnsi="Times New Roman" w:cs="Times New Roman"/>
        </w:rPr>
        <w:t xml:space="preserve"> </w:t>
      </w:r>
    </w:p>
    <w:p w14:paraId="5F67DA92" w14:textId="182E9D4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44.</w:t>
      </w:r>
      <w:r w:rsidRPr="000D108C">
        <w:rPr>
          <w:rFonts w:ascii="Times New Roman" w:hAnsi="Times New Roman" w:cs="Times New Roman"/>
        </w:rPr>
        <w:tab/>
      </w:r>
      <w:r w:rsidR="00525EFB" w:rsidRPr="00525EFB">
        <w:rPr>
          <w:rFonts w:ascii="Times New Roman" w:hAnsi="Times New Roman" w:cs="Times New Roman"/>
        </w:rPr>
        <w:t>Claudio, L. (2011). Planting healthier indoor air. Environmental Health Perspectives, 119(10), A426–A427. https://doi.org/10.1289/ehp.119-a426</w:t>
      </w:r>
    </w:p>
    <w:p w14:paraId="5B0C2C94" w14:textId="785FE2E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45.</w:t>
      </w:r>
      <w:r w:rsidRPr="000D108C">
        <w:rPr>
          <w:rFonts w:ascii="Times New Roman" w:hAnsi="Times New Roman" w:cs="Times New Roman"/>
        </w:rPr>
        <w:tab/>
      </w:r>
      <w:r w:rsidR="00525EFB" w:rsidRPr="00525EFB">
        <w:rPr>
          <w:rFonts w:ascii="Times New Roman" w:hAnsi="Times New Roman" w:cs="Times New Roman"/>
        </w:rPr>
        <w:t>Cetin, M., &amp; Sevik, H. (2016). Measuring the Impact of Selected Plants on Indoor CO2 Concentrations. Polish Journal of Environmental Studies, 25(3). https://doi.org/10.15244/pjoes/61744</w:t>
      </w:r>
    </w:p>
    <w:p w14:paraId="1C50F7BF" w14:textId="775A196B" w:rsidR="000D108C" w:rsidRPr="000D108C" w:rsidRDefault="000D108C" w:rsidP="000D108C">
      <w:pPr>
        <w:pStyle w:val="EndNoteBibliography"/>
        <w:spacing w:after="120"/>
        <w:ind w:left="890" w:hanging="720"/>
        <w:jc w:val="both"/>
        <w:rPr>
          <w:rFonts w:ascii="Times New Roman" w:hAnsi="Times New Roman" w:cs="Times New Roman"/>
          <w:i/>
        </w:rPr>
      </w:pPr>
      <w:r w:rsidRPr="000D108C">
        <w:rPr>
          <w:rFonts w:ascii="Times New Roman" w:hAnsi="Times New Roman" w:cs="Times New Roman"/>
        </w:rPr>
        <w:t>46.</w:t>
      </w:r>
      <w:r w:rsidRPr="000D108C">
        <w:rPr>
          <w:rFonts w:ascii="Times New Roman" w:hAnsi="Times New Roman" w:cs="Times New Roman"/>
        </w:rPr>
        <w:tab/>
        <w:t xml:space="preserve">Wolverton BC, Wolverton JD. Plants and soil microorganisms: removal of formaldehyde, xylene, and ammonia from the indoor environment. </w:t>
      </w:r>
      <w:r w:rsidRPr="000D108C">
        <w:rPr>
          <w:rFonts w:ascii="Times New Roman" w:hAnsi="Times New Roman" w:cs="Times New Roman"/>
          <w:i/>
        </w:rPr>
        <w:t>J Journal of the Mississippi Academy of Sciences</w:t>
      </w:r>
      <w:r>
        <w:rPr>
          <w:rFonts w:ascii="Times New Roman" w:hAnsi="Times New Roman" w:cs="Times New Roman"/>
          <w:i/>
        </w:rPr>
        <w:t xml:space="preserve"> </w:t>
      </w:r>
      <w:r w:rsidRPr="000D108C">
        <w:rPr>
          <w:rFonts w:ascii="Times New Roman" w:hAnsi="Times New Roman" w:cs="Times New Roman"/>
        </w:rPr>
        <w:t xml:space="preserve">1993;38(2):11-15. </w:t>
      </w:r>
    </w:p>
    <w:p w14:paraId="6774C92F" w14:textId="1C7A63F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lastRenderedPageBreak/>
        <w:t>47.</w:t>
      </w:r>
      <w:r w:rsidRPr="000D108C">
        <w:rPr>
          <w:rFonts w:ascii="Times New Roman" w:hAnsi="Times New Roman" w:cs="Times New Roman"/>
        </w:rPr>
        <w:tab/>
      </w:r>
      <w:r w:rsidR="005D5DC3" w:rsidRPr="005D5DC3">
        <w:rPr>
          <w:rFonts w:ascii="Times New Roman" w:hAnsi="Times New Roman" w:cs="Times New Roman"/>
        </w:rPr>
        <w:t>Armijos-Moya, T., de Visser, P., Ottelé, M., van den Dobbelsteen, A., &amp; Bluyssen, P. M. (2022). Air cleaning performance of two species of potted plants and different substrates. *Applied Sciences*, *12*(1), 284. https://doi.org/10.3390/app12010284</w:t>
      </w:r>
      <w:r w:rsidRPr="000D108C">
        <w:rPr>
          <w:rFonts w:ascii="Times New Roman" w:hAnsi="Times New Roman" w:cs="Times New Roman"/>
        </w:rPr>
        <w:t xml:space="preserve"> </w:t>
      </w:r>
    </w:p>
    <w:p w14:paraId="3AE63E7A" w14:textId="0524378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48.</w:t>
      </w:r>
      <w:r w:rsidRPr="000D108C">
        <w:rPr>
          <w:rFonts w:ascii="Times New Roman" w:hAnsi="Times New Roman" w:cs="Times New Roman"/>
        </w:rPr>
        <w:tab/>
      </w:r>
      <w:r w:rsidR="005D5DC3" w:rsidRPr="005D5DC3">
        <w:rPr>
          <w:rFonts w:ascii="Times New Roman" w:hAnsi="Times New Roman" w:cs="Times New Roman"/>
        </w:rPr>
        <w:t>Kobayashi, K. D., Kaufman, A. J., Griffis, J., &amp; McConnell, J. (2007). Using houseplants to clean indoor air. Ornamentals and Flowers, OF-39. Honolulu (HI): University of Hawaii. http://hdl.handle.net/10125/2960</w:t>
      </w:r>
      <w:r w:rsidRPr="000D108C">
        <w:rPr>
          <w:rFonts w:ascii="Times New Roman" w:hAnsi="Times New Roman" w:cs="Times New Roman"/>
        </w:rPr>
        <w:t xml:space="preserve"> </w:t>
      </w:r>
    </w:p>
    <w:p w14:paraId="107104C7" w14:textId="4C29734A"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49.</w:t>
      </w:r>
      <w:r w:rsidRPr="000D108C">
        <w:rPr>
          <w:rFonts w:ascii="Times New Roman" w:hAnsi="Times New Roman" w:cs="Times New Roman"/>
        </w:rPr>
        <w:tab/>
      </w:r>
      <w:r w:rsidR="005D5DC3" w:rsidRPr="005D5DC3">
        <w:rPr>
          <w:rFonts w:ascii="Times New Roman" w:hAnsi="Times New Roman" w:cs="Times New Roman"/>
        </w:rPr>
        <w:t>Pipal, A. S., Kumar, A., Jan, R., &amp; Taneja, A. (2012). Role of plants in removing indoor air pollutants. In L. D. Khemani, M. M. Srivastava, &amp; S. Srivastava (Eds.), Chemistry of phytopotentials: Health, energy and environmental perspectives (pp. 319-321). Springer. https://doi.org/10.1007/978-3-642-23394-4_67</w:t>
      </w:r>
    </w:p>
    <w:p w14:paraId="7FA4B575" w14:textId="3D79E73A"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50.</w:t>
      </w:r>
      <w:r w:rsidRPr="000D108C">
        <w:rPr>
          <w:rFonts w:ascii="Times New Roman" w:hAnsi="Times New Roman" w:cs="Times New Roman"/>
        </w:rPr>
        <w:tab/>
      </w:r>
      <w:r w:rsidR="005D5DC3" w:rsidRPr="005D5DC3">
        <w:rPr>
          <w:rFonts w:ascii="Times New Roman" w:hAnsi="Times New Roman" w:cs="Times New Roman"/>
        </w:rPr>
        <w:t>Claudio, L. (2011). Planting healthier indoor air. Environmental Health Perspectives, 119(10), A426-A427. https://doi.org/10.1289/ehp.119-a426</w:t>
      </w:r>
    </w:p>
    <w:p w14:paraId="1EBAF347" w14:textId="609AAEE3"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51.</w:t>
      </w:r>
      <w:r w:rsidRPr="000D108C">
        <w:rPr>
          <w:rFonts w:ascii="Times New Roman" w:hAnsi="Times New Roman" w:cs="Times New Roman"/>
        </w:rPr>
        <w:tab/>
      </w:r>
      <w:r w:rsidR="005D5DC3" w:rsidRPr="005D5DC3">
        <w:rPr>
          <w:rFonts w:ascii="Times New Roman" w:hAnsi="Times New Roman" w:cs="Times New Roman"/>
        </w:rPr>
        <w:t>Kokogiannakis, G., &amp; Cooper, P. (2015). Evaluating the environmental performance of indoor plants in buildings. In V. Rai Khare &amp; G. Chaudhary (Eds.), Proceedings of BS2015: 14th International Conference of International Building Performance Simulation Association (pp. 712-719). India: IIIT Hyderabad. https://doi.org/10.26868/25222708.2015.2744</w:t>
      </w:r>
      <w:r w:rsidRPr="000D108C">
        <w:rPr>
          <w:rFonts w:ascii="Times New Roman" w:hAnsi="Times New Roman" w:cs="Times New Roman"/>
        </w:rPr>
        <w:t xml:space="preserve"> </w:t>
      </w:r>
    </w:p>
    <w:p w14:paraId="610F7C2C" w14:textId="17A735AE"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52.</w:t>
      </w:r>
      <w:r w:rsidRPr="000D108C">
        <w:rPr>
          <w:rFonts w:ascii="Times New Roman" w:hAnsi="Times New Roman" w:cs="Times New Roman"/>
        </w:rPr>
        <w:tab/>
      </w:r>
      <w:r w:rsidR="005D5DC3" w:rsidRPr="005D5DC3">
        <w:rPr>
          <w:rFonts w:ascii="Times New Roman" w:hAnsi="Times New Roman" w:cs="Times New Roman"/>
        </w:rPr>
        <w:t>Wolverton, B. C., McDonald, R. C., &amp; Watkins, E. A. (1984). Foliage plants for removing indoor air pollutants from energy-efficient homes. Journal of Economic Botany, 38(2), 224-228. https://doi.org/10.1007/BF02858837</w:t>
      </w:r>
      <w:r w:rsidRPr="000D108C">
        <w:rPr>
          <w:rFonts w:ascii="Times New Roman" w:hAnsi="Times New Roman" w:cs="Times New Roman"/>
        </w:rPr>
        <w:t xml:space="preserve"> </w:t>
      </w:r>
    </w:p>
    <w:p w14:paraId="2CCF394F" w14:textId="3A4EE6F1"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53.</w:t>
      </w:r>
      <w:r w:rsidRPr="000D108C">
        <w:rPr>
          <w:rFonts w:ascii="Times New Roman" w:hAnsi="Times New Roman" w:cs="Times New Roman"/>
        </w:rPr>
        <w:tab/>
      </w:r>
      <w:r w:rsidR="005D5DC3" w:rsidRPr="005D5DC3">
        <w:rPr>
          <w:rFonts w:ascii="Times New Roman" w:hAnsi="Times New Roman" w:cs="Times New Roman"/>
        </w:rPr>
        <w:t>Papinchak, H. L., Holcomb, E. J., Best, T. O., &amp; Decoteau, D. R. (2009). Effectiveness of houseplants in reducing the indoor air pollutant ozone. HortTechnology, 19(2), 286-290. https://doi.org/10.21273/hortsci.19.2.286</w:t>
      </w:r>
      <w:r w:rsidRPr="000D108C">
        <w:rPr>
          <w:rFonts w:ascii="Times New Roman" w:hAnsi="Times New Roman" w:cs="Times New Roman"/>
        </w:rPr>
        <w:t xml:space="preserve"> </w:t>
      </w:r>
    </w:p>
    <w:p w14:paraId="036164C9" w14:textId="777777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54.</w:t>
      </w:r>
      <w:r w:rsidRPr="000D108C">
        <w:rPr>
          <w:rFonts w:ascii="Times New Roman" w:hAnsi="Times New Roman" w:cs="Times New Roman"/>
        </w:rPr>
        <w:tab/>
        <w:t xml:space="preserve">NATH DSK. Common Indoor Plants to Purify Indoor Air Pollution in Assam, India: a Review. </w:t>
      </w:r>
      <w:r w:rsidRPr="000D108C">
        <w:rPr>
          <w:rFonts w:ascii="Times New Roman" w:hAnsi="Times New Roman" w:cs="Times New Roman"/>
          <w:i/>
        </w:rPr>
        <w:t xml:space="preserve">J ENVIRONMENT CONSERVATION, CHALLENGES THREATS CONSERVATION OF BIODIVERSITY </w:t>
      </w:r>
      <w:r w:rsidRPr="000D108C">
        <w:rPr>
          <w:rFonts w:ascii="Times New Roman" w:hAnsi="Times New Roman" w:cs="Times New Roman"/>
        </w:rPr>
        <w:t xml:space="preserve">2022;2:123. </w:t>
      </w:r>
    </w:p>
    <w:p w14:paraId="7E5990FD" w14:textId="14BCF424"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55.</w:t>
      </w:r>
      <w:r w:rsidRPr="000D108C">
        <w:rPr>
          <w:rFonts w:ascii="Times New Roman" w:hAnsi="Times New Roman" w:cs="Times New Roman"/>
        </w:rPr>
        <w:tab/>
      </w:r>
      <w:r w:rsidR="005D5DC3" w:rsidRPr="005D5DC3">
        <w:rPr>
          <w:rFonts w:ascii="Times New Roman" w:hAnsi="Times New Roman" w:cs="Times New Roman"/>
        </w:rPr>
        <w:t>Kyi, L. L. (2020). STUDY ON SOME OXYGEN BOMB PLANTS FOR INDOOR AIR POLLUTION ABATEMENT. 3rd Myanmar-Korea Conference Research Journal, 3(2), 395-402. https://dagonuniversity.edu.mm/wp-content/uploads/2020/07/4.-STUDY-ON-SOME-OXYGEN-BOMB-PLANTS-FOR-INDOOR-AIR-POLLUTION-ABATEMENT.pdf</w:t>
      </w:r>
      <w:r w:rsidR="005D5DC3">
        <w:rPr>
          <w:rFonts w:ascii="Times New Roman" w:hAnsi="Times New Roman" w:cs="Times New Roman"/>
        </w:rPr>
        <w:t xml:space="preserve"> </w:t>
      </w:r>
      <w:r w:rsidRPr="000D108C">
        <w:rPr>
          <w:rFonts w:ascii="Times New Roman" w:hAnsi="Times New Roman" w:cs="Times New Roman"/>
        </w:rPr>
        <w:t xml:space="preserve"> </w:t>
      </w:r>
    </w:p>
    <w:p w14:paraId="485ED9ED" w14:textId="429FC981"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56.</w:t>
      </w:r>
      <w:r w:rsidRPr="000D108C">
        <w:rPr>
          <w:rFonts w:ascii="Times New Roman" w:hAnsi="Times New Roman" w:cs="Times New Roman"/>
        </w:rPr>
        <w:tab/>
      </w:r>
      <w:r w:rsidR="00A20444" w:rsidRPr="00A20444">
        <w:rPr>
          <w:rFonts w:ascii="Times New Roman" w:hAnsi="Times New Roman" w:cs="Times New Roman"/>
        </w:rPr>
        <w:t>Sharma, P., Tomar, P. C., &amp; Chapadgaonkar, S. S. (2019). Phytoremediation of indoor pollution-a mini review. World Journal of Pharmaceutical Research, 8(7), 2136-2143. https://doi.org/10.20959/wjpr20197-15192</w:t>
      </w:r>
      <w:r w:rsidRPr="000D108C">
        <w:rPr>
          <w:rFonts w:ascii="Times New Roman" w:hAnsi="Times New Roman" w:cs="Times New Roman"/>
        </w:rPr>
        <w:t xml:space="preserve"> </w:t>
      </w:r>
    </w:p>
    <w:p w14:paraId="66B45016" w14:textId="777777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57.</w:t>
      </w:r>
      <w:r w:rsidRPr="000D108C">
        <w:rPr>
          <w:rFonts w:ascii="Times New Roman" w:hAnsi="Times New Roman" w:cs="Times New Roman"/>
        </w:rPr>
        <w:tab/>
        <w:t>Tarran J, Torpy F, Burchett M. Use of living pot-plants to cleanse indoor air–research review. 2007:249-256.</w:t>
      </w:r>
    </w:p>
    <w:p w14:paraId="39FC5EC7" w14:textId="71B2011F" w:rsidR="000D108C" w:rsidRPr="000D108C" w:rsidRDefault="000D108C" w:rsidP="000D108C">
      <w:pPr>
        <w:pStyle w:val="EndNoteBibliography"/>
        <w:spacing w:after="120"/>
        <w:ind w:left="890" w:hanging="720"/>
        <w:jc w:val="both"/>
        <w:rPr>
          <w:rFonts w:ascii="Times New Roman" w:hAnsi="Times New Roman" w:cs="Times New Roman"/>
          <w:i/>
        </w:rPr>
      </w:pPr>
      <w:r w:rsidRPr="000D108C">
        <w:rPr>
          <w:rFonts w:ascii="Times New Roman" w:hAnsi="Times New Roman" w:cs="Times New Roman"/>
        </w:rPr>
        <w:t>58.</w:t>
      </w:r>
      <w:r w:rsidRPr="000D108C">
        <w:rPr>
          <w:rFonts w:ascii="Times New Roman" w:hAnsi="Times New Roman" w:cs="Times New Roman"/>
        </w:rPr>
        <w:tab/>
      </w:r>
      <w:r w:rsidR="00A20444" w:rsidRPr="00A20444">
        <w:rPr>
          <w:rFonts w:ascii="Times New Roman" w:hAnsi="Times New Roman" w:cs="Times New Roman"/>
        </w:rPr>
        <w:t>Liu, F., Yan, L., Meng, X., &amp; Zhang, C. (2022). A review on indoor green plants employed to improve indoor environment. Journal of Building Engineering, 53, 104542. https://doi.org/10.1016/j.jobe.2022.104542</w:t>
      </w:r>
      <w:r w:rsidRPr="000D108C">
        <w:rPr>
          <w:rFonts w:ascii="Times New Roman" w:hAnsi="Times New Roman" w:cs="Times New Roman"/>
        </w:rPr>
        <w:t xml:space="preserve"> </w:t>
      </w:r>
    </w:p>
    <w:p w14:paraId="00AA306D" w14:textId="01BF014D"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59.</w:t>
      </w:r>
      <w:r w:rsidRPr="000D108C">
        <w:rPr>
          <w:rFonts w:ascii="Times New Roman" w:hAnsi="Times New Roman" w:cs="Times New Roman"/>
        </w:rPr>
        <w:tab/>
      </w:r>
      <w:r w:rsidR="00B87792" w:rsidRPr="00B87792">
        <w:rPr>
          <w:rFonts w:ascii="Times New Roman" w:hAnsi="Times New Roman" w:cs="Times New Roman"/>
        </w:rPr>
        <w:t>Garg, K. S., Pal, M., Jain, K., &amp; Garg, A. (2022). Some indoor plants and their role in reducing indoor pollution. Journal of Global Biosciences, 10(3), 8430-8439. https://www.mutagens.co.in/jgb/vol.10/03/100305.pdf</w:t>
      </w:r>
      <w:r w:rsidRPr="000D108C">
        <w:rPr>
          <w:rFonts w:ascii="Times New Roman" w:hAnsi="Times New Roman" w:cs="Times New Roman"/>
        </w:rPr>
        <w:t xml:space="preserve"> </w:t>
      </w:r>
    </w:p>
    <w:p w14:paraId="3D07B656" w14:textId="0908BBF8"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60.</w:t>
      </w:r>
      <w:r w:rsidRPr="000D108C">
        <w:rPr>
          <w:rFonts w:ascii="Times New Roman" w:hAnsi="Times New Roman" w:cs="Times New Roman"/>
        </w:rPr>
        <w:tab/>
      </w:r>
      <w:r w:rsidR="00B87792" w:rsidRPr="00B87792">
        <w:rPr>
          <w:rFonts w:ascii="Times New Roman" w:hAnsi="Times New Roman" w:cs="Times New Roman"/>
        </w:rPr>
        <w:t>Aydogan, A., &amp; Montoya, L. D. (2011). Formaldehyde removal by common indoor plant species and various growing media. Atmospheric Environment, 45(16), 2675-2682. https://doi.org/10.1016/j.atmosenv.2011.02.062</w:t>
      </w:r>
      <w:r w:rsidR="00B87792">
        <w:rPr>
          <w:rFonts w:ascii="Times New Roman" w:hAnsi="Times New Roman" w:cs="Times New Roman"/>
        </w:rPr>
        <w:t xml:space="preserve"> </w:t>
      </w:r>
      <w:r w:rsidRPr="000D108C">
        <w:rPr>
          <w:rFonts w:ascii="Times New Roman" w:hAnsi="Times New Roman" w:cs="Times New Roman"/>
        </w:rPr>
        <w:t xml:space="preserve"> </w:t>
      </w:r>
    </w:p>
    <w:p w14:paraId="2F03A96B" w14:textId="777777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61.</w:t>
      </w:r>
      <w:r w:rsidRPr="000D108C">
        <w:rPr>
          <w:rFonts w:ascii="Times New Roman" w:hAnsi="Times New Roman" w:cs="Times New Roman"/>
        </w:rPr>
        <w:tab/>
        <w:t xml:space="preserve">Begum K, Gopinath R. Development of Step-Wise Ranking for Indoor Plants as Indoor Air Pollutant Purifiers. </w:t>
      </w:r>
      <w:r w:rsidRPr="000D108C">
        <w:rPr>
          <w:rFonts w:ascii="Times New Roman" w:hAnsi="Times New Roman" w:cs="Times New Roman"/>
          <w:i/>
        </w:rPr>
        <w:t>J Austin Environ Sci</w:t>
      </w:r>
      <w:r w:rsidRPr="000D108C">
        <w:rPr>
          <w:rFonts w:ascii="Times New Roman" w:hAnsi="Times New Roman" w:cs="Times New Roman"/>
        </w:rPr>
        <w:t xml:space="preserve">. 2017;2(1):1018. </w:t>
      </w:r>
    </w:p>
    <w:p w14:paraId="73807B28" w14:textId="17A71A6F"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62.</w:t>
      </w:r>
      <w:r w:rsidRPr="000D108C">
        <w:rPr>
          <w:rFonts w:ascii="Times New Roman" w:hAnsi="Times New Roman" w:cs="Times New Roman"/>
        </w:rPr>
        <w:tab/>
      </w:r>
      <w:r w:rsidR="002B5361" w:rsidRPr="002B5361">
        <w:rPr>
          <w:rFonts w:ascii="Times New Roman" w:hAnsi="Times New Roman" w:cs="Times New Roman"/>
        </w:rPr>
        <w:t>de Visser, P. (2017). Air purification by house plants: a literature survey (Report / WPR 695). Wageningen University &amp; Research. https://edepot.wur.nl/423129</w:t>
      </w:r>
    </w:p>
    <w:p w14:paraId="3F71B70E" w14:textId="0E2CE781"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lastRenderedPageBreak/>
        <w:t>63.</w:t>
      </w:r>
      <w:r w:rsidRPr="000D108C">
        <w:rPr>
          <w:rFonts w:ascii="Times New Roman" w:hAnsi="Times New Roman" w:cs="Times New Roman"/>
        </w:rPr>
        <w:tab/>
      </w:r>
      <w:r w:rsidR="002B5361" w:rsidRPr="002B5361">
        <w:rPr>
          <w:rFonts w:ascii="Times New Roman" w:hAnsi="Times New Roman" w:cs="Times New Roman"/>
        </w:rPr>
        <w:t>Sriprapat, W., Suksabye, P., Areephak, S., Klantup, P., Waraha, A., Sawattan, A., &amp; Thiravetyan, P. (2014). Uptake of toluene and ethylbenzene by plants: removal of volatile indoor air contaminants. Ecotoxicology and Environmental Safety, 102, 147-151. https://doi.org/10.1016/j.ecoenv.2014.01.032</w:t>
      </w:r>
      <w:r w:rsidRPr="000D108C">
        <w:rPr>
          <w:rFonts w:ascii="Times New Roman" w:hAnsi="Times New Roman" w:cs="Times New Roman"/>
        </w:rPr>
        <w:t xml:space="preserve">. </w:t>
      </w:r>
    </w:p>
    <w:p w14:paraId="33C713CD" w14:textId="777777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64.</w:t>
      </w:r>
      <w:r w:rsidRPr="000D108C">
        <w:rPr>
          <w:rFonts w:ascii="Times New Roman" w:hAnsi="Times New Roman" w:cs="Times New Roman"/>
        </w:rPr>
        <w:tab/>
        <w:t xml:space="preserve">Wolverton BC, Wolverton JD. Plants and soil microorganisms: removal of formaldehyde, xylene, and ammonia from the indoor environment. </w:t>
      </w:r>
      <w:r w:rsidRPr="000D108C">
        <w:rPr>
          <w:rFonts w:ascii="Times New Roman" w:hAnsi="Times New Roman" w:cs="Times New Roman"/>
          <w:i/>
        </w:rPr>
        <w:t>J Journal of the Mississippi Academy of Sciences</w:t>
      </w:r>
      <w:r w:rsidRPr="000D108C">
        <w:rPr>
          <w:rFonts w:ascii="Times New Roman" w:hAnsi="Times New Roman" w:cs="Times New Roman"/>
        </w:rPr>
        <w:t xml:space="preserve">. 1993;38(2):11-15. </w:t>
      </w:r>
    </w:p>
    <w:p w14:paraId="3BBD6877" w14:textId="02B18C5F"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65.</w:t>
      </w:r>
      <w:r w:rsidRPr="000D108C">
        <w:rPr>
          <w:rFonts w:ascii="Times New Roman" w:hAnsi="Times New Roman" w:cs="Times New Roman"/>
        </w:rPr>
        <w:tab/>
      </w:r>
      <w:r w:rsidR="00C25C6D" w:rsidRPr="00C25C6D">
        <w:rPr>
          <w:rFonts w:ascii="Times New Roman" w:hAnsi="Times New Roman" w:cs="Times New Roman"/>
        </w:rPr>
        <w:t>Kulkarni, R. S., &amp; Dixit, S. A. (2022). Impact of Green Walls on Indoor Air Quality in Corporate Offices. ECS Transactions, 107(1), 3705–3723. https://doi.org/10.1149/10701.3705ecst</w:t>
      </w:r>
      <w:r w:rsidRPr="000D108C">
        <w:rPr>
          <w:rFonts w:ascii="Times New Roman" w:hAnsi="Times New Roman" w:cs="Times New Roman"/>
        </w:rPr>
        <w:t xml:space="preserve"> </w:t>
      </w:r>
    </w:p>
    <w:p w14:paraId="56237025" w14:textId="1D6E9A77" w:rsidR="000D108C" w:rsidRPr="000D108C" w:rsidRDefault="000D108C" w:rsidP="000D108C">
      <w:pPr>
        <w:pStyle w:val="EndNoteBibliography"/>
        <w:spacing w:after="120"/>
        <w:ind w:left="890" w:hanging="720"/>
        <w:jc w:val="both"/>
        <w:rPr>
          <w:rFonts w:ascii="Times New Roman" w:hAnsi="Times New Roman" w:cs="Times New Roman"/>
        </w:rPr>
      </w:pPr>
      <w:r w:rsidRPr="000D108C">
        <w:rPr>
          <w:rFonts w:ascii="Times New Roman" w:hAnsi="Times New Roman" w:cs="Times New Roman"/>
        </w:rPr>
        <w:t>66.</w:t>
      </w:r>
      <w:r w:rsidRPr="000D108C">
        <w:rPr>
          <w:rFonts w:ascii="Times New Roman" w:hAnsi="Times New Roman" w:cs="Times New Roman"/>
        </w:rPr>
        <w:tab/>
      </w:r>
      <w:r w:rsidR="00C25C6D" w:rsidRPr="00C25C6D">
        <w:rPr>
          <w:rFonts w:ascii="Times New Roman" w:hAnsi="Times New Roman" w:cs="Times New Roman"/>
        </w:rPr>
        <w:t>Cummings, B. E., &amp; Waring, M. S. (2020). Potted plants do not improve indoor air quality: a review and analysis of reported VOC removal efficiencies. Journal of Exposure Science &amp; Environmental Epidemiology. https://doi.org/10.1038/s41370-019-0175-9</w:t>
      </w:r>
      <w:r w:rsidRPr="000D108C">
        <w:rPr>
          <w:rFonts w:ascii="Times New Roman" w:hAnsi="Times New Roman" w:cs="Times New Roman"/>
        </w:rPr>
        <w:t xml:space="preserve"> </w:t>
      </w:r>
    </w:p>
    <w:p w14:paraId="01791976" w14:textId="5AD513D4" w:rsidR="000D108C" w:rsidRPr="000D108C" w:rsidRDefault="000D108C" w:rsidP="000D108C">
      <w:pPr>
        <w:pStyle w:val="EndNoteBibliography"/>
        <w:spacing w:after="120"/>
        <w:ind w:left="890" w:hanging="720"/>
        <w:jc w:val="both"/>
        <w:rPr>
          <w:rFonts w:ascii="Times New Roman" w:hAnsi="Times New Roman" w:cs="Times New Roman"/>
          <w:i/>
        </w:rPr>
      </w:pPr>
      <w:r w:rsidRPr="000D108C">
        <w:rPr>
          <w:rFonts w:ascii="Times New Roman" w:hAnsi="Times New Roman" w:cs="Times New Roman"/>
        </w:rPr>
        <w:t>67.</w:t>
      </w:r>
      <w:r w:rsidRPr="000D108C">
        <w:rPr>
          <w:rFonts w:ascii="Times New Roman" w:hAnsi="Times New Roman" w:cs="Times New Roman"/>
        </w:rPr>
        <w:tab/>
      </w:r>
      <w:r w:rsidR="00BC6229" w:rsidRPr="00BC6229">
        <w:rPr>
          <w:rFonts w:ascii="Times New Roman" w:hAnsi="Times New Roman" w:cs="Times New Roman"/>
        </w:rPr>
        <w:t>McPherson, E. G., Herrington, L. P., &amp; Heisler, G. M. (1988). Impacts of vegetation on residential heating and cooling. *Energy and Buildings*, *12*(1), 41-51. https://doi.org/10.1016/0378-7788(88)90054-0</w:t>
      </w:r>
      <w:r w:rsidR="00BC6229">
        <w:rPr>
          <w:rFonts w:ascii="Times New Roman" w:hAnsi="Times New Roman" w:cs="Times New Roman"/>
        </w:rPr>
        <w:t xml:space="preserve"> </w:t>
      </w:r>
      <w:r w:rsidRPr="000D108C">
        <w:rPr>
          <w:rFonts w:ascii="Times New Roman" w:hAnsi="Times New Roman" w:cs="Times New Roman"/>
        </w:rPr>
        <w:t xml:space="preserve"> </w:t>
      </w:r>
    </w:p>
    <w:p w14:paraId="25A1D0ED" w14:textId="0A3D4DDA" w:rsidR="008F3B04" w:rsidRDefault="00E55BF4" w:rsidP="000D108C">
      <w:pPr>
        <w:spacing w:after="120"/>
        <w:ind w:left="890" w:hanging="720"/>
        <w:jc w:val="both"/>
      </w:pPr>
      <w:r w:rsidRPr="000D108C">
        <w:rPr>
          <w:rFonts w:ascii="Times New Roman" w:hAnsi="Times New Roman" w:cs="Times New Roman"/>
        </w:rPr>
        <w:fldChar w:fldCharType="end"/>
      </w:r>
    </w:p>
    <w:sectPr w:rsidR="008F3B04">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CD78A" w14:textId="77777777" w:rsidR="00CE72A4" w:rsidRDefault="00CE72A4" w:rsidP="00613810">
      <w:pPr>
        <w:spacing w:after="0" w:line="240" w:lineRule="auto"/>
      </w:pPr>
      <w:r>
        <w:separator/>
      </w:r>
    </w:p>
  </w:endnote>
  <w:endnote w:type="continuationSeparator" w:id="0">
    <w:p w14:paraId="23BA955E" w14:textId="77777777" w:rsidR="00CE72A4" w:rsidRDefault="00CE72A4" w:rsidP="006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6C1F" w14:textId="77777777" w:rsidR="00613810" w:rsidRDefault="0061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4291" w14:textId="77777777" w:rsidR="00613810" w:rsidRDefault="00613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6524" w14:textId="77777777" w:rsidR="00613810" w:rsidRDefault="0061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57A5" w14:textId="77777777" w:rsidR="00CE72A4" w:rsidRDefault="00CE72A4" w:rsidP="00613810">
      <w:pPr>
        <w:spacing w:after="0" w:line="240" w:lineRule="auto"/>
      </w:pPr>
      <w:r>
        <w:separator/>
      </w:r>
    </w:p>
  </w:footnote>
  <w:footnote w:type="continuationSeparator" w:id="0">
    <w:p w14:paraId="25E76042" w14:textId="77777777" w:rsidR="00CE72A4" w:rsidRDefault="00CE72A4" w:rsidP="0061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E56B" w14:textId="49F24948" w:rsidR="00613810" w:rsidRDefault="00613810">
    <w:pPr>
      <w:pStyle w:val="Header"/>
    </w:pPr>
    <w:r>
      <w:rPr>
        <w:noProof/>
      </w:rPr>
      <w:pict w14:anchorId="00F4C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2F5C" w14:textId="5CC155F0" w:rsidR="00613810" w:rsidRDefault="00613810">
    <w:pPr>
      <w:pStyle w:val="Header"/>
    </w:pPr>
    <w:r>
      <w:rPr>
        <w:noProof/>
      </w:rPr>
      <w:pict w14:anchorId="0F020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063D" w14:textId="3B5383C1" w:rsidR="00613810" w:rsidRDefault="00613810">
    <w:pPr>
      <w:pStyle w:val="Header"/>
    </w:pPr>
    <w:r>
      <w:rPr>
        <w:noProof/>
      </w:rPr>
      <w:pict w14:anchorId="6ED9F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77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3A5E"/>
    <w:multiLevelType w:val="multilevel"/>
    <w:tmpl w:val="F2A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2059"/>
    <w:multiLevelType w:val="multilevel"/>
    <w:tmpl w:val="727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5C9"/>
    <w:multiLevelType w:val="hybridMultilevel"/>
    <w:tmpl w:val="6E460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F612CF"/>
    <w:multiLevelType w:val="multilevel"/>
    <w:tmpl w:val="87F0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30F7B"/>
    <w:multiLevelType w:val="multilevel"/>
    <w:tmpl w:val="4042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E0DFF"/>
    <w:multiLevelType w:val="multilevel"/>
    <w:tmpl w:val="313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D37BC"/>
    <w:multiLevelType w:val="multilevel"/>
    <w:tmpl w:val="B982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94E36"/>
    <w:multiLevelType w:val="multilevel"/>
    <w:tmpl w:val="7BB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051D8"/>
    <w:multiLevelType w:val="multilevel"/>
    <w:tmpl w:val="313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31D97"/>
    <w:multiLevelType w:val="multilevel"/>
    <w:tmpl w:val="E78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746F2"/>
    <w:multiLevelType w:val="multilevel"/>
    <w:tmpl w:val="C7A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E7661"/>
    <w:multiLevelType w:val="multilevel"/>
    <w:tmpl w:val="601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40698"/>
    <w:multiLevelType w:val="hybridMultilevel"/>
    <w:tmpl w:val="2D1E3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7F294D"/>
    <w:multiLevelType w:val="multilevel"/>
    <w:tmpl w:val="663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BE6FF0"/>
    <w:multiLevelType w:val="multilevel"/>
    <w:tmpl w:val="557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2157F"/>
    <w:multiLevelType w:val="multilevel"/>
    <w:tmpl w:val="CFFA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340B73"/>
    <w:multiLevelType w:val="multilevel"/>
    <w:tmpl w:val="D28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BF792E"/>
    <w:multiLevelType w:val="multilevel"/>
    <w:tmpl w:val="74B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C51B4"/>
    <w:multiLevelType w:val="multilevel"/>
    <w:tmpl w:val="6D7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14"/>
  </w:num>
  <w:num w:numId="6">
    <w:abstractNumId w:val="18"/>
  </w:num>
  <w:num w:numId="7">
    <w:abstractNumId w:val="6"/>
  </w:num>
  <w:num w:numId="8">
    <w:abstractNumId w:val="9"/>
  </w:num>
  <w:num w:numId="9">
    <w:abstractNumId w:val="17"/>
  </w:num>
  <w:num w:numId="10">
    <w:abstractNumId w:val="5"/>
  </w:num>
  <w:num w:numId="11">
    <w:abstractNumId w:val="10"/>
  </w:num>
  <w:num w:numId="12">
    <w:abstractNumId w:val="15"/>
  </w:num>
  <w:num w:numId="13">
    <w:abstractNumId w:val="8"/>
  </w:num>
  <w:num w:numId="14">
    <w:abstractNumId w:val="4"/>
  </w:num>
  <w:num w:numId="15">
    <w:abstractNumId w:val="13"/>
  </w:num>
  <w:num w:numId="16">
    <w:abstractNumId w:val="16"/>
  </w:num>
  <w:num w:numId="17">
    <w:abstractNumId w:val="3"/>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2NbE0NzWyNDIwNjRU0lEKTi0uzszPAykwN64FAKilYF4tAAAA"/>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dr0wwrbzzptmevws8xvsxyrdxpwa2sa2px&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record-ids&gt;&lt;/item&gt;&lt;/Libraries&gt;"/>
  </w:docVars>
  <w:rsids>
    <w:rsidRoot w:val="008A0F4F"/>
    <w:rsid w:val="000009F1"/>
    <w:rsid w:val="00001379"/>
    <w:rsid w:val="00002061"/>
    <w:rsid w:val="000028BE"/>
    <w:rsid w:val="00007601"/>
    <w:rsid w:val="0001006C"/>
    <w:rsid w:val="00012F8F"/>
    <w:rsid w:val="000130C5"/>
    <w:rsid w:val="000143C9"/>
    <w:rsid w:val="0001506E"/>
    <w:rsid w:val="0001545B"/>
    <w:rsid w:val="00021142"/>
    <w:rsid w:val="000226FE"/>
    <w:rsid w:val="00023754"/>
    <w:rsid w:val="000255B2"/>
    <w:rsid w:val="000269B6"/>
    <w:rsid w:val="00026F30"/>
    <w:rsid w:val="0003063B"/>
    <w:rsid w:val="00033469"/>
    <w:rsid w:val="0003364F"/>
    <w:rsid w:val="00033AD1"/>
    <w:rsid w:val="000351FA"/>
    <w:rsid w:val="000405C0"/>
    <w:rsid w:val="0004130D"/>
    <w:rsid w:val="00042D3E"/>
    <w:rsid w:val="0004481C"/>
    <w:rsid w:val="00044C01"/>
    <w:rsid w:val="000468F3"/>
    <w:rsid w:val="00047329"/>
    <w:rsid w:val="000510C9"/>
    <w:rsid w:val="0005391E"/>
    <w:rsid w:val="000545F0"/>
    <w:rsid w:val="00056837"/>
    <w:rsid w:val="00061CDA"/>
    <w:rsid w:val="000627B7"/>
    <w:rsid w:val="00063689"/>
    <w:rsid w:val="00064769"/>
    <w:rsid w:val="00065325"/>
    <w:rsid w:val="00065F89"/>
    <w:rsid w:val="00066559"/>
    <w:rsid w:val="00066DD7"/>
    <w:rsid w:val="00067A0E"/>
    <w:rsid w:val="00073EA7"/>
    <w:rsid w:val="00074DC0"/>
    <w:rsid w:val="00076550"/>
    <w:rsid w:val="00081022"/>
    <w:rsid w:val="00081AC1"/>
    <w:rsid w:val="00083003"/>
    <w:rsid w:val="00083C42"/>
    <w:rsid w:val="0008539D"/>
    <w:rsid w:val="00086B71"/>
    <w:rsid w:val="00092D86"/>
    <w:rsid w:val="0009675A"/>
    <w:rsid w:val="00097B13"/>
    <w:rsid w:val="00097CF6"/>
    <w:rsid w:val="000A0261"/>
    <w:rsid w:val="000A2E64"/>
    <w:rsid w:val="000A35B3"/>
    <w:rsid w:val="000A48DF"/>
    <w:rsid w:val="000A5995"/>
    <w:rsid w:val="000A7550"/>
    <w:rsid w:val="000B0771"/>
    <w:rsid w:val="000B080C"/>
    <w:rsid w:val="000B1787"/>
    <w:rsid w:val="000B29CE"/>
    <w:rsid w:val="000B3185"/>
    <w:rsid w:val="000B5E2B"/>
    <w:rsid w:val="000C0708"/>
    <w:rsid w:val="000C1E93"/>
    <w:rsid w:val="000C32CF"/>
    <w:rsid w:val="000C4CC6"/>
    <w:rsid w:val="000C64F0"/>
    <w:rsid w:val="000C6D9D"/>
    <w:rsid w:val="000C6F36"/>
    <w:rsid w:val="000D108C"/>
    <w:rsid w:val="000D16F9"/>
    <w:rsid w:val="000D1726"/>
    <w:rsid w:val="000D1A63"/>
    <w:rsid w:val="000D33F3"/>
    <w:rsid w:val="000D3FE9"/>
    <w:rsid w:val="000D587F"/>
    <w:rsid w:val="000D58B2"/>
    <w:rsid w:val="000D5C01"/>
    <w:rsid w:val="000D5E04"/>
    <w:rsid w:val="000D7663"/>
    <w:rsid w:val="000E0A49"/>
    <w:rsid w:val="000E1C6E"/>
    <w:rsid w:val="000E2CE5"/>
    <w:rsid w:val="000E3E1A"/>
    <w:rsid w:val="000E62C6"/>
    <w:rsid w:val="000E7A84"/>
    <w:rsid w:val="000F0504"/>
    <w:rsid w:val="000F0AFC"/>
    <w:rsid w:val="000F0F5D"/>
    <w:rsid w:val="000F5271"/>
    <w:rsid w:val="000F670E"/>
    <w:rsid w:val="000F6F8C"/>
    <w:rsid w:val="00100E98"/>
    <w:rsid w:val="001044D2"/>
    <w:rsid w:val="00107E3B"/>
    <w:rsid w:val="00107E61"/>
    <w:rsid w:val="00110E06"/>
    <w:rsid w:val="00111CD1"/>
    <w:rsid w:val="00112A09"/>
    <w:rsid w:val="00112E57"/>
    <w:rsid w:val="00113EFF"/>
    <w:rsid w:val="00114181"/>
    <w:rsid w:val="001144E2"/>
    <w:rsid w:val="00115B76"/>
    <w:rsid w:val="00121484"/>
    <w:rsid w:val="00121F64"/>
    <w:rsid w:val="001226C2"/>
    <w:rsid w:val="00122B97"/>
    <w:rsid w:val="00122D2D"/>
    <w:rsid w:val="00123057"/>
    <w:rsid w:val="001254EB"/>
    <w:rsid w:val="00130EFC"/>
    <w:rsid w:val="00132D59"/>
    <w:rsid w:val="00132DE3"/>
    <w:rsid w:val="001342E8"/>
    <w:rsid w:val="00134983"/>
    <w:rsid w:val="00136065"/>
    <w:rsid w:val="00140754"/>
    <w:rsid w:val="00142BE0"/>
    <w:rsid w:val="00143FDC"/>
    <w:rsid w:val="0014469E"/>
    <w:rsid w:val="00151C40"/>
    <w:rsid w:val="00152D40"/>
    <w:rsid w:val="00153F61"/>
    <w:rsid w:val="00157316"/>
    <w:rsid w:val="00157C2A"/>
    <w:rsid w:val="001659AD"/>
    <w:rsid w:val="001677E6"/>
    <w:rsid w:val="00171456"/>
    <w:rsid w:val="00171B2E"/>
    <w:rsid w:val="00172128"/>
    <w:rsid w:val="00174B9D"/>
    <w:rsid w:val="001756FA"/>
    <w:rsid w:val="00177986"/>
    <w:rsid w:val="00182413"/>
    <w:rsid w:val="0018370E"/>
    <w:rsid w:val="00183C36"/>
    <w:rsid w:val="001841C9"/>
    <w:rsid w:val="001871CD"/>
    <w:rsid w:val="00190C59"/>
    <w:rsid w:val="00190F8F"/>
    <w:rsid w:val="0019118B"/>
    <w:rsid w:val="00191FFA"/>
    <w:rsid w:val="001924E1"/>
    <w:rsid w:val="0019308F"/>
    <w:rsid w:val="00195365"/>
    <w:rsid w:val="00197EDB"/>
    <w:rsid w:val="001A1700"/>
    <w:rsid w:val="001A3555"/>
    <w:rsid w:val="001A4722"/>
    <w:rsid w:val="001A506F"/>
    <w:rsid w:val="001A6A49"/>
    <w:rsid w:val="001A7A4C"/>
    <w:rsid w:val="001B0739"/>
    <w:rsid w:val="001B2DC2"/>
    <w:rsid w:val="001B3355"/>
    <w:rsid w:val="001B390F"/>
    <w:rsid w:val="001B433B"/>
    <w:rsid w:val="001B5BA6"/>
    <w:rsid w:val="001B5CC8"/>
    <w:rsid w:val="001B6931"/>
    <w:rsid w:val="001B7692"/>
    <w:rsid w:val="001C50E7"/>
    <w:rsid w:val="001C54C2"/>
    <w:rsid w:val="001C72D7"/>
    <w:rsid w:val="001C7332"/>
    <w:rsid w:val="001D0A8B"/>
    <w:rsid w:val="001D6DBB"/>
    <w:rsid w:val="001E1090"/>
    <w:rsid w:val="001E22AB"/>
    <w:rsid w:val="001E38C1"/>
    <w:rsid w:val="001E5A7C"/>
    <w:rsid w:val="001E6021"/>
    <w:rsid w:val="001F14C0"/>
    <w:rsid w:val="001F22FC"/>
    <w:rsid w:val="001F2629"/>
    <w:rsid w:val="001F3570"/>
    <w:rsid w:val="001F69FC"/>
    <w:rsid w:val="001F7E8B"/>
    <w:rsid w:val="0020164E"/>
    <w:rsid w:val="00202974"/>
    <w:rsid w:val="002034FF"/>
    <w:rsid w:val="0020400A"/>
    <w:rsid w:val="00205F5E"/>
    <w:rsid w:val="00207773"/>
    <w:rsid w:val="00210082"/>
    <w:rsid w:val="00211A62"/>
    <w:rsid w:val="00212027"/>
    <w:rsid w:val="0021220F"/>
    <w:rsid w:val="00212383"/>
    <w:rsid w:val="00215852"/>
    <w:rsid w:val="00216927"/>
    <w:rsid w:val="0022166F"/>
    <w:rsid w:val="002223EF"/>
    <w:rsid w:val="00223A56"/>
    <w:rsid w:val="00223F6C"/>
    <w:rsid w:val="0022570A"/>
    <w:rsid w:val="00230A47"/>
    <w:rsid w:val="00231370"/>
    <w:rsid w:val="00231735"/>
    <w:rsid w:val="002336E4"/>
    <w:rsid w:val="00235167"/>
    <w:rsid w:val="00236671"/>
    <w:rsid w:val="00236B69"/>
    <w:rsid w:val="00236D48"/>
    <w:rsid w:val="00240199"/>
    <w:rsid w:val="0024185B"/>
    <w:rsid w:val="00241DAC"/>
    <w:rsid w:val="0024342F"/>
    <w:rsid w:val="002438EF"/>
    <w:rsid w:val="0024420F"/>
    <w:rsid w:val="002465F8"/>
    <w:rsid w:val="0025025E"/>
    <w:rsid w:val="00250BCB"/>
    <w:rsid w:val="002523AF"/>
    <w:rsid w:val="00254586"/>
    <w:rsid w:val="002558FA"/>
    <w:rsid w:val="00255B3D"/>
    <w:rsid w:val="00256ACC"/>
    <w:rsid w:val="00257679"/>
    <w:rsid w:val="00257ACE"/>
    <w:rsid w:val="00263119"/>
    <w:rsid w:val="00264330"/>
    <w:rsid w:val="00264A59"/>
    <w:rsid w:val="00265E76"/>
    <w:rsid w:val="00265F50"/>
    <w:rsid w:val="00267D5E"/>
    <w:rsid w:val="00270979"/>
    <w:rsid w:val="00270B80"/>
    <w:rsid w:val="00270E02"/>
    <w:rsid w:val="00272F76"/>
    <w:rsid w:val="00273007"/>
    <w:rsid w:val="00273080"/>
    <w:rsid w:val="00274442"/>
    <w:rsid w:val="002750D2"/>
    <w:rsid w:val="002808F0"/>
    <w:rsid w:val="002834E0"/>
    <w:rsid w:val="00283D6A"/>
    <w:rsid w:val="00284B29"/>
    <w:rsid w:val="0028690C"/>
    <w:rsid w:val="00286CA0"/>
    <w:rsid w:val="0029115F"/>
    <w:rsid w:val="00293860"/>
    <w:rsid w:val="002A16A7"/>
    <w:rsid w:val="002A2592"/>
    <w:rsid w:val="002A4719"/>
    <w:rsid w:val="002A5F64"/>
    <w:rsid w:val="002B2D66"/>
    <w:rsid w:val="002B5361"/>
    <w:rsid w:val="002B60A4"/>
    <w:rsid w:val="002B752E"/>
    <w:rsid w:val="002B78B9"/>
    <w:rsid w:val="002C0CCA"/>
    <w:rsid w:val="002C4C57"/>
    <w:rsid w:val="002C6482"/>
    <w:rsid w:val="002D2D42"/>
    <w:rsid w:val="002D3631"/>
    <w:rsid w:val="002D4190"/>
    <w:rsid w:val="002E1002"/>
    <w:rsid w:val="002E2D7A"/>
    <w:rsid w:val="002E3EE9"/>
    <w:rsid w:val="002E42D2"/>
    <w:rsid w:val="002E5039"/>
    <w:rsid w:val="002E5F16"/>
    <w:rsid w:val="002E6F9E"/>
    <w:rsid w:val="002E7469"/>
    <w:rsid w:val="002F02AD"/>
    <w:rsid w:val="002F0A42"/>
    <w:rsid w:val="002F3433"/>
    <w:rsid w:val="002F5016"/>
    <w:rsid w:val="002F5B31"/>
    <w:rsid w:val="002F5C64"/>
    <w:rsid w:val="002F7FF1"/>
    <w:rsid w:val="00302E5C"/>
    <w:rsid w:val="0030333B"/>
    <w:rsid w:val="003040C7"/>
    <w:rsid w:val="0030756A"/>
    <w:rsid w:val="00307642"/>
    <w:rsid w:val="00307988"/>
    <w:rsid w:val="00310748"/>
    <w:rsid w:val="003107CE"/>
    <w:rsid w:val="003114B0"/>
    <w:rsid w:val="00311FDD"/>
    <w:rsid w:val="00312CCF"/>
    <w:rsid w:val="00313A00"/>
    <w:rsid w:val="00314410"/>
    <w:rsid w:val="0031486B"/>
    <w:rsid w:val="00316011"/>
    <w:rsid w:val="00320965"/>
    <w:rsid w:val="00320ACA"/>
    <w:rsid w:val="00321693"/>
    <w:rsid w:val="00321B0A"/>
    <w:rsid w:val="00321F0B"/>
    <w:rsid w:val="00323CEC"/>
    <w:rsid w:val="00324740"/>
    <w:rsid w:val="00324B59"/>
    <w:rsid w:val="0032610B"/>
    <w:rsid w:val="00330E33"/>
    <w:rsid w:val="003314B2"/>
    <w:rsid w:val="00331778"/>
    <w:rsid w:val="003333C3"/>
    <w:rsid w:val="003336B4"/>
    <w:rsid w:val="00337C3C"/>
    <w:rsid w:val="00340229"/>
    <w:rsid w:val="00341251"/>
    <w:rsid w:val="00343DF4"/>
    <w:rsid w:val="00345CCF"/>
    <w:rsid w:val="00347F82"/>
    <w:rsid w:val="00353388"/>
    <w:rsid w:val="00354175"/>
    <w:rsid w:val="00354B61"/>
    <w:rsid w:val="00355D2D"/>
    <w:rsid w:val="0035764E"/>
    <w:rsid w:val="00360288"/>
    <w:rsid w:val="0036325F"/>
    <w:rsid w:val="00363E2B"/>
    <w:rsid w:val="00365AF6"/>
    <w:rsid w:val="003661D9"/>
    <w:rsid w:val="003675C4"/>
    <w:rsid w:val="003710FA"/>
    <w:rsid w:val="00374282"/>
    <w:rsid w:val="00375965"/>
    <w:rsid w:val="00380166"/>
    <w:rsid w:val="00380B11"/>
    <w:rsid w:val="00381525"/>
    <w:rsid w:val="003817E3"/>
    <w:rsid w:val="00382B04"/>
    <w:rsid w:val="003845C6"/>
    <w:rsid w:val="00384C6E"/>
    <w:rsid w:val="003854F7"/>
    <w:rsid w:val="00386727"/>
    <w:rsid w:val="003868FC"/>
    <w:rsid w:val="00387A02"/>
    <w:rsid w:val="00391740"/>
    <w:rsid w:val="00391A0E"/>
    <w:rsid w:val="003957C4"/>
    <w:rsid w:val="00397DD5"/>
    <w:rsid w:val="003A005C"/>
    <w:rsid w:val="003A0911"/>
    <w:rsid w:val="003A0AE2"/>
    <w:rsid w:val="003A3285"/>
    <w:rsid w:val="003A4EBC"/>
    <w:rsid w:val="003A6744"/>
    <w:rsid w:val="003B0396"/>
    <w:rsid w:val="003B0F27"/>
    <w:rsid w:val="003B4F3F"/>
    <w:rsid w:val="003B6D7B"/>
    <w:rsid w:val="003B7989"/>
    <w:rsid w:val="003B7C45"/>
    <w:rsid w:val="003B7EC3"/>
    <w:rsid w:val="003C38AE"/>
    <w:rsid w:val="003C7256"/>
    <w:rsid w:val="003C7C3F"/>
    <w:rsid w:val="003D1F99"/>
    <w:rsid w:val="003D66CA"/>
    <w:rsid w:val="003D6A4C"/>
    <w:rsid w:val="003E04B6"/>
    <w:rsid w:val="003E086E"/>
    <w:rsid w:val="003E531D"/>
    <w:rsid w:val="003E5CD8"/>
    <w:rsid w:val="003E5DEF"/>
    <w:rsid w:val="003E60CE"/>
    <w:rsid w:val="003E7DE9"/>
    <w:rsid w:val="003E7E78"/>
    <w:rsid w:val="003E7EC6"/>
    <w:rsid w:val="003F5400"/>
    <w:rsid w:val="003F6D70"/>
    <w:rsid w:val="003F74AB"/>
    <w:rsid w:val="00401254"/>
    <w:rsid w:val="0040151D"/>
    <w:rsid w:val="00402BCB"/>
    <w:rsid w:val="00405169"/>
    <w:rsid w:val="004101BC"/>
    <w:rsid w:val="00411A28"/>
    <w:rsid w:val="004141FF"/>
    <w:rsid w:val="00414DAC"/>
    <w:rsid w:val="0041513A"/>
    <w:rsid w:val="00417581"/>
    <w:rsid w:val="00420A84"/>
    <w:rsid w:val="004216F1"/>
    <w:rsid w:val="00423FA3"/>
    <w:rsid w:val="00424576"/>
    <w:rsid w:val="00427777"/>
    <w:rsid w:val="004335A6"/>
    <w:rsid w:val="004406A3"/>
    <w:rsid w:val="00441097"/>
    <w:rsid w:val="004421EC"/>
    <w:rsid w:val="004437D2"/>
    <w:rsid w:val="00443DF7"/>
    <w:rsid w:val="00444A0A"/>
    <w:rsid w:val="00444F66"/>
    <w:rsid w:val="004477A6"/>
    <w:rsid w:val="004501D3"/>
    <w:rsid w:val="00450B07"/>
    <w:rsid w:val="0045302B"/>
    <w:rsid w:val="004532BC"/>
    <w:rsid w:val="00454620"/>
    <w:rsid w:val="0045570D"/>
    <w:rsid w:val="00457004"/>
    <w:rsid w:val="00457500"/>
    <w:rsid w:val="00461790"/>
    <w:rsid w:val="004629A0"/>
    <w:rsid w:val="00462B74"/>
    <w:rsid w:val="00464689"/>
    <w:rsid w:val="004673EE"/>
    <w:rsid w:val="004676B5"/>
    <w:rsid w:val="00470C1A"/>
    <w:rsid w:val="00470D71"/>
    <w:rsid w:val="00474F75"/>
    <w:rsid w:val="004767D6"/>
    <w:rsid w:val="00476D1E"/>
    <w:rsid w:val="00480166"/>
    <w:rsid w:val="00480726"/>
    <w:rsid w:val="0048088B"/>
    <w:rsid w:val="004868A5"/>
    <w:rsid w:val="00487E0A"/>
    <w:rsid w:val="00490468"/>
    <w:rsid w:val="00490614"/>
    <w:rsid w:val="004907BA"/>
    <w:rsid w:val="004911EA"/>
    <w:rsid w:val="00494F46"/>
    <w:rsid w:val="004A1909"/>
    <w:rsid w:val="004A2B1B"/>
    <w:rsid w:val="004A33D1"/>
    <w:rsid w:val="004A5388"/>
    <w:rsid w:val="004B23D7"/>
    <w:rsid w:val="004B53FE"/>
    <w:rsid w:val="004B6276"/>
    <w:rsid w:val="004B6AF6"/>
    <w:rsid w:val="004B71F1"/>
    <w:rsid w:val="004B779C"/>
    <w:rsid w:val="004C08B3"/>
    <w:rsid w:val="004C08E7"/>
    <w:rsid w:val="004C35DD"/>
    <w:rsid w:val="004D137D"/>
    <w:rsid w:val="004D1AB6"/>
    <w:rsid w:val="004D3E77"/>
    <w:rsid w:val="004D409D"/>
    <w:rsid w:val="004D5807"/>
    <w:rsid w:val="004E4A8C"/>
    <w:rsid w:val="004E635D"/>
    <w:rsid w:val="004E7647"/>
    <w:rsid w:val="004F0A11"/>
    <w:rsid w:val="004F1B9F"/>
    <w:rsid w:val="004F67A0"/>
    <w:rsid w:val="004F75FA"/>
    <w:rsid w:val="004F77A0"/>
    <w:rsid w:val="004F7BBC"/>
    <w:rsid w:val="005008D0"/>
    <w:rsid w:val="00500AE7"/>
    <w:rsid w:val="0050115E"/>
    <w:rsid w:val="005016C5"/>
    <w:rsid w:val="00504C09"/>
    <w:rsid w:val="0050538A"/>
    <w:rsid w:val="00505A0D"/>
    <w:rsid w:val="00506CC0"/>
    <w:rsid w:val="00511B19"/>
    <w:rsid w:val="005150CA"/>
    <w:rsid w:val="00515D9A"/>
    <w:rsid w:val="0051754D"/>
    <w:rsid w:val="005204BA"/>
    <w:rsid w:val="00521AAA"/>
    <w:rsid w:val="00523130"/>
    <w:rsid w:val="00523BEC"/>
    <w:rsid w:val="00525352"/>
    <w:rsid w:val="00525EFB"/>
    <w:rsid w:val="00525F98"/>
    <w:rsid w:val="0053029C"/>
    <w:rsid w:val="005304FC"/>
    <w:rsid w:val="0053368E"/>
    <w:rsid w:val="00534A9C"/>
    <w:rsid w:val="00535143"/>
    <w:rsid w:val="00536C19"/>
    <w:rsid w:val="00537C60"/>
    <w:rsid w:val="00541436"/>
    <w:rsid w:val="00543AA8"/>
    <w:rsid w:val="00544C90"/>
    <w:rsid w:val="00551E0A"/>
    <w:rsid w:val="00552D97"/>
    <w:rsid w:val="00556178"/>
    <w:rsid w:val="00557F62"/>
    <w:rsid w:val="0056226F"/>
    <w:rsid w:val="0056279E"/>
    <w:rsid w:val="005645EE"/>
    <w:rsid w:val="00566EC1"/>
    <w:rsid w:val="00570289"/>
    <w:rsid w:val="00571693"/>
    <w:rsid w:val="00571A73"/>
    <w:rsid w:val="00571C72"/>
    <w:rsid w:val="00573BFB"/>
    <w:rsid w:val="00573D34"/>
    <w:rsid w:val="00582562"/>
    <w:rsid w:val="00583222"/>
    <w:rsid w:val="00584E4E"/>
    <w:rsid w:val="005858C1"/>
    <w:rsid w:val="005868A7"/>
    <w:rsid w:val="0059109E"/>
    <w:rsid w:val="00593D58"/>
    <w:rsid w:val="00593FD5"/>
    <w:rsid w:val="00594021"/>
    <w:rsid w:val="00594605"/>
    <w:rsid w:val="00596C7A"/>
    <w:rsid w:val="00596CFB"/>
    <w:rsid w:val="005A0253"/>
    <w:rsid w:val="005A09F7"/>
    <w:rsid w:val="005A158E"/>
    <w:rsid w:val="005A2BB7"/>
    <w:rsid w:val="005A3611"/>
    <w:rsid w:val="005A3EBB"/>
    <w:rsid w:val="005A3F85"/>
    <w:rsid w:val="005A6838"/>
    <w:rsid w:val="005B0560"/>
    <w:rsid w:val="005B06C7"/>
    <w:rsid w:val="005B22A8"/>
    <w:rsid w:val="005B240F"/>
    <w:rsid w:val="005B3416"/>
    <w:rsid w:val="005B3C2C"/>
    <w:rsid w:val="005B7094"/>
    <w:rsid w:val="005B7BBD"/>
    <w:rsid w:val="005B7D37"/>
    <w:rsid w:val="005C2BDF"/>
    <w:rsid w:val="005C53DD"/>
    <w:rsid w:val="005C5F13"/>
    <w:rsid w:val="005C622A"/>
    <w:rsid w:val="005D00DD"/>
    <w:rsid w:val="005D0312"/>
    <w:rsid w:val="005D25B1"/>
    <w:rsid w:val="005D2642"/>
    <w:rsid w:val="005D40EE"/>
    <w:rsid w:val="005D56FA"/>
    <w:rsid w:val="005D5DC3"/>
    <w:rsid w:val="005D76AC"/>
    <w:rsid w:val="005E13E5"/>
    <w:rsid w:val="005E1467"/>
    <w:rsid w:val="005E165C"/>
    <w:rsid w:val="005E3CED"/>
    <w:rsid w:val="005E66F7"/>
    <w:rsid w:val="005E6E3F"/>
    <w:rsid w:val="005E7140"/>
    <w:rsid w:val="005E7CA0"/>
    <w:rsid w:val="005F1419"/>
    <w:rsid w:val="005F1C20"/>
    <w:rsid w:val="005F45D5"/>
    <w:rsid w:val="005F5585"/>
    <w:rsid w:val="005F71E4"/>
    <w:rsid w:val="00601D20"/>
    <w:rsid w:val="006069F4"/>
    <w:rsid w:val="00607175"/>
    <w:rsid w:val="0060730F"/>
    <w:rsid w:val="00612F82"/>
    <w:rsid w:val="006136B9"/>
    <w:rsid w:val="00613810"/>
    <w:rsid w:val="00613EB4"/>
    <w:rsid w:val="00615ABB"/>
    <w:rsid w:val="00616411"/>
    <w:rsid w:val="00617BA2"/>
    <w:rsid w:val="00617F20"/>
    <w:rsid w:val="00620528"/>
    <w:rsid w:val="006213A5"/>
    <w:rsid w:val="00623025"/>
    <w:rsid w:val="0062317D"/>
    <w:rsid w:val="0062385B"/>
    <w:rsid w:val="006240EB"/>
    <w:rsid w:val="00627955"/>
    <w:rsid w:val="00627957"/>
    <w:rsid w:val="0063009C"/>
    <w:rsid w:val="00635A2F"/>
    <w:rsid w:val="00640362"/>
    <w:rsid w:val="006407B8"/>
    <w:rsid w:val="00641C29"/>
    <w:rsid w:val="0064506B"/>
    <w:rsid w:val="00645446"/>
    <w:rsid w:val="0064623A"/>
    <w:rsid w:val="00646967"/>
    <w:rsid w:val="006504E7"/>
    <w:rsid w:val="006505CD"/>
    <w:rsid w:val="006507CB"/>
    <w:rsid w:val="006519FB"/>
    <w:rsid w:val="00651E6C"/>
    <w:rsid w:val="00651FA8"/>
    <w:rsid w:val="00653C4A"/>
    <w:rsid w:val="0065498B"/>
    <w:rsid w:val="006552D7"/>
    <w:rsid w:val="00656D08"/>
    <w:rsid w:val="00660D78"/>
    <w:rsid w:val="00662B76"/>
    <w:rsid w:val="006631B5"/>
    <w:rsid w:val="00663528"/>
    <w:rsid w:val="006639DF"/>
    <w:rsid w:val="00664BA0"/>
    <w:rsid w:val="00670B77"/>
    <w:rsid w:val="00672985"/>
    <w:rsid w:val="006750F0"/>
    <w:rsid w:val="00675AA7"/>
    <w:rsid w:val="0067603A"/>
    <w:rsid w:val="00676521"/>
    <w:rsid w:val="00677008"/>
    <w:rsid w:val="00677FF7"/>
    <w:rsid w:val="006807BC"/>
    <w:rsid w:val="00681A82"/>
    <w:rsid w:val="006840B1"/>
    <w:rsid w:val="00684B89"/>
    <w:rsid w:val="00684CE7"/>
    <w:rsid w:val="0068518D"/>
    <w:rsid w:val="006854C1"/>
    <w:rsid w:val="00685B81"/>
    <w:rsid w:val="00687D0C"/>
    <w:rsid w:val="006918A6"/>
    <w:rsid w:val="006928E9"/>
    <w:rsid w:val="00692929"/>
    <w:rsid w:val="00693BB5"/>
    <w:rsid w:val="00696C4D"/>
    <w:rsid w:val="00696F06"/>
    <w:rsid w:val="006A1182"/>
    <w:rsid w:val="006A217D"/>
    <w:rsid w:val="006A388F"/>
    <w:rsid w:val="006A43C5"/>
    <w:rsid w:val="006B170F"/>
    <w:rsid w:val="006B289D"/>
    <w:rsid w:val="006B5B1B"/>
    <w:rsid w:val="006C4B6D"/>
    <w:rsid w:val="006C6E07"/>
    <w:rsid w:val="006C70B1"/>
    <w:rsid w:val="006D1083"/>
    <w:rsid w:val="006D3576"/>
    <w:rsid w:val="006D467E"/>
    <w:rsid w:val="006D69C7"/>
    <w:rsid w:val="006D7FE6"/>
    <w:rsid w:val="006E6D0D"/>
    <w:rsid w:val="006F2D84"/>
    <w:rsid w:val="006F500B"/>
    <w:rsid w:val="006F61BA"/>
    <w:rsid w:val="006F697C"/>
    <w:rsid w:val="00700538"/>
    <w:rsid w:val="00701831"/>
    <w:rsid w:val="00702031"/>
    <w:rsid w:val="007038F0"/>
    <w:rsid w:val="00703AF4"/>
    <w:rsid w:val="00705843"/>
    <w:rsid w:val="007233A4"/>
    <w:rsid w:val="0072395A"/>
    <w:rsid w:val="00724521"/>
    <w:rsid w:val="007252F8"/>
    <w:rsid w:val="00725615"/>
    <w:rsid w:val="00725C91"/>
    <w:rsid w:val="00726112"/>
    <w:rsid w:val="00727687"/>
    <w:rsid w:val="00727A0A"/>
    <w:rsid w:val="00727E70"/>
    <w:rsid w:val="00733822"/>
    <w:rsid w:val="00734190"/>
    <w:rsid w:val="0073557F"/>
    <w:rsid w:val="007362FE"/>
    <w:rsid w:val="0073653C"/>
    <w:rsid w:val="00744899"/>
    <w:rsid w:val="00747EF0"/>
    <w:rsid w:val="007504B7"/>
    <w:rsid w:val="0075063E"/>
    <w:rsid w:val="0075506A"/>
    <w:rsid w:val="007618EC"/>
    <w:rsid w:val="00761FA7"/>
    <w:rsid w:val="007621BE"/>
    <w:rsid w:val="0076327B"/>
    <w:rsid w:val="00763BCB"/>
    <w:rsid w:val="00770D0E"/>
    <w:rsid w:val="00774A89"/>
    <w:rsid w:val="0077507F"/>
    <w:rsid w:val="00776875"/>
    <w:rsid w:val="00777CC3"/>
    <w:rsid w:val="00780687"/>
    <w:rsid w:val="00780A9D"/>
    <w:rsid w:val="00781863"/>
    <w:rsid w:val="007864A3"/>
    <w:rsid w:val="00790019"/>
    <w:rsid w:val="007904B2"/>
    <w:rsid w:val="00790A17"/>
    <w:rsid w:val="00790BAC"/>
    <w:rsid w:val="00790D63"/>
    <w:rsid w:val="00792858"/>
    <w:rsid w:val="00793D7A"/>
    <w:rsid w:val="00794118"/>
    <w:rsid w:val="00794796"/>
    <w:rsid w:val="00795C8A"/>
    <w:rsid w:val="00796599"/>
    <w:rsid w:val="007A075F"/>
    <w:rsid w:val="007A3E50"/>
    <w:rsid w:val="007A475B"/>
    <w:rsid w:val="007A5082"/>
    <w:rsid w:val="007A6970"/>
    <w:rsid w:val="007A6A0A"/>
    <w:rsid w:val="007A6ED0"/>
    <w:rsid w:val="007A7788"/>
    <w:rsid w:val="007B525A"/>
    <w:rsid w:val="007B548A"/>
    <w:rsid w:val="007B55D8"/>
    <w:rsid w:val="007B5FEF"/>
    <w:rsid w:val="007B7060"/>
    <w:rsid w:val="007C0A6F"/>
    <w:rsid w:val="007C0E75"/>
    <w:rsid w:val="007C28B4"/>
    <w:rsid w:val="007C4337"/>
    <w:rsid w:val="007C4B93"/>
    <w:rsid w:val="007C6E2B"/>
    <w:rsid w:val="007D3469"/>
    <w:rsid w:val="007D3760"/>
    <w:rsid w:val="007D46F1"/>
    <w:rsid w:val="007D6FFD"/>
    <w:rsid w:val="007D7DF5"/>
    <w:rsid w:val="007E1E3D"/>
    <w:rsid w:val="007E2384"/>
    <w:rsid w:val="007E26EA"/>
    <w:rsid w:val="007E2C1E"/>
    <w:rsid w:val="007E3BEB"/>
    <w:rsid w:val="007E4579"/>
    <w:rsid w:val="007E5CF8"/>
    <w:rsid w:val="007E75F7"/>
    <w:rsid w:val="007E77D4"/>
    <w:rsid w:val="007F095C"/>
    <w:rsid w:val="007F341E"/>
    <w:rsid w:val="007F397D"/>
    <w:rsid w:val="007F6D01"/>
    <w:rsid w:val="0080047D"/>
    <w:rsid w:val="008012C3"/>
    <w:rsid w:val="00801404"/>
    <w:rsid w:val="00802469"/>
    <w:rsid w:val="0080318A"/>
    <w:rsid w:val="00804B13"/>
    <w:rsid w:val="008059C2"/>
    <w:rsid w:val="008100C2"/>
    <w:rsid w:val="0081207F"/>
    <w:rsid w:val="00812631"/>
    <w:rsid w:val="0081443C"/>
    <w:rsid w:val="00814F5F"/>
    <w:rsid w:val="0081505C"/>
    <w:rsid w:val="00816331"/>
    <w:rsid w:val="00816874"/>
    <w:rsid w:val="00820703"/>
    <w:rsid w:val="00824995"/>
    <w:rsid w:val="00824EC6"/>
    <w:rsid w:val="008365D3"/>
    <w:rsid w:val="00836E31"/>
    <w:rsid w:val="008408EF"/>
    <w:rsid w:val="008411A5"/>
    <w:rsid w:val="008423DD"/>
    <w:rsid w:val="00842AB3"/>
    <w:rsid w:val="0084444D"/>
    <w:rsid w:val="008456CA"/>
    <w:rsid w:val="00850770"/>
    <w:rsid w:val="0085320A"/>
    <w:rsid w:val="00854AFA"/>
    <w:rsid w:val="008550CB"/>
    <w:rsid w:val="008574FE"/>
    <w:rsid w:val="00857643"/>
    <w:rsid w:val="008607BA"/>
    <w:rsid w:val="008612B1"/>
    <w:rsid w:val="00864C10"/>
    <w:rsid w:val="008656A4"/>
    <w:rsid w:val="00865D55"/>
    <w:rsid w:val="00866DA5"/>
    <w:rsid w:val="00867AA6"/>
    <w:rsid w:val="00870BEC"/>
    <w:rsid w:val="0087153F"/>
    <w:rsid w:val="0087286F"/>
    <w:rsid w:val="0087424F"/>
    <w:rsid w:val="00874A36"/>
    <w:rsid w:val="008764D2"/>
    <w:rsid w:val="00880269"/>
    <w:rsid w:val="0088137A"/>
    <w:rsid w:val="00883C1B"/>
    <w:rsid w:val="00886870"/>
    <w:rsid w:val="00886C67"/>
    <w:rsid w:val="008874C0"/>
    <w:rsid w:val="00891F53"/>
    <w:rsid w:val="0089524A"/>
    <w:rsid w:val="008A098B"/>
    <w:rsid w:val="008A0F4F"/>
    <w:rsid w:val="008A1BBD"/>
    <w:rsid w:val="008A281F"/>
    <w:rsid w:val="008A420A"/>
    <w:rsid w:val="008A4400"/>
    <w:rsid w:val="008A4B54"/>
    <w:rsid w:val="008B0C79"/>
    <w:rsid w:val="008B1064"/>
    <w:rsid w:val="008B2D1E"/>
    <w:rsid w:val="008B3919"/>
    <w:rsid w:val="008B39EF"/>
    <w:rsid w:val="008B572C"/>
    <w:rsid w:val="008B6FA5"/>
    <w:rsid w:val="008C04F8"/>
    <w:rsid w:val="008C13FC"/>
    <w:rsid w:val="008C1D6D"/>
    <w:rsid w:val="008C7CAE"/>
    <w:rsid w:val="008D1B82"/>
    <w:rsid w:val="008D465E"/>
    <w:rsid w:val="008D46C0"/>
    <w:rsid w:val="008E0997"/>
    <w:rsid w:val="008E0C36"/>
    <w:rsid w:val="008E192E"/>
    <w:rsid w:val="008E19C4"/>
    <w:rsid w:val="008E2481"/>
    <w:rsid w:val="008E26AA"/>
    <w:rsid w:val="008E2ED7"/>
    <w:rsid w:val="008E37DD"/>
    <w:rsid w:val="008E6202"/>
    <w:rsid w:val="008F0DDC"/>
    <w:rsid w:val="008F14B9"/>
    <w:rsid w:val="008F2501"/>
    <w:rsid w:val="008F2B62"/>
    <w:rsid w:val="008F3983"/>
    <w:rsid w:val="008F3B04"/>
    <w:rsid w:val="008F59CF"/>
    <w:rsid w:val="00900103"/>
    <w:rsid w:val="0090079E"/>
    <w:rsid w:val="00903BBE"/>
    <w:rsid w:val="00904066"/>
    <w:rsid w:val="009040F7"/>
    <w:rsid w:val="00904B50"/>
    <w:rsid w:val="00904FEF"/>
    <w:rsid w:val="00905E21"/>
    <w:rsid w:val="0090622D"/>
    <w:rsid w:val="009072A4"/>
    <w:rsid w:val="00907E3B"/>
    <w:rsid w:val="0091036C"/>
    <w:rsid w:val="00912D0E"/>
    <w:rsid w:val="00913D33"/>
    <w:rsid w:val="0091412C"/>
    <w:rsid w:val="00914B8D"/>
    <w:rsid w:val="00915B87"/>
    <w:rsid w:val="00920017"/>
    <w:rsid w:val="0092076A"/>
    <w:rsid w:val="0092082A"/>
    <w:rsid w:val="00921B27"/>
    <w:rsid w:val="00922D64"/>
    <w:rsid w:val="00924306"/>
    <w:rsid w:val="0092539D"/>
    <w:rsid w:val="00925D4B"/>
    <w:rsid w:val="00926090"/>
    <w:rsid w:val="009266BC"/>
    <w:rsid w:val="00926BE9"/>
    <w:rsid w:val="00932AD6"/>
    <w:rsid w:val="009366C9"/>
    <w:rsid w:val="0093679D"/>
    <w:rsid w:val="009368D9"/>
    <w:rsid w:val="0093709C"/>
    <w:rsid w:val="009375A0"/>
    <w:rsid w:val="009402EB"/>
    <w:rsid w:val="009428F6"/>
    <w:rsid w:val="00943793"/>
    <w:rsid w:val="00945436"/>
    <w:rsid w:val="00947791"/>
    <w:rsid w:val="00950AA7"/>
    <w:rsid w:val="009529C1"/>
    <w:rsid w:val="009673C9"/>
    <w:rsid w:val="00967AB1"/>
    <w:rsid w:val="00970AAA"/>
    <w:rsid w:val="00971F80"/>
    <w:rsid w:val="009808BF"/>
    <w:rsid w:val="0098169F"/>
    <w:rsid w:val="00984340"/>
    <w:rsid w:val="00984AA8"/>
    <w:rsid w:val="00984F0D"/>
    <w:rsid w:val="00985B8D"/>
    <w:rsid w:val="00985EB1"/>
    <w:rsid w:val="009919A9"/>
    <w:rsid w:val="009956B6"/>
    <w:rsid w:val="00997110"/>
    <w:rsid w:val="009A208A"/>
    <w:rsid w:val="009A6AF4"/>
    <w:rsid w:val="009A6DA5"/>
    <w:rsid w:val="009B1872"/>
    <w:rsid w:val="009B18DB"/>
    <w:rsid w:val="009B2758"/>
    <w:rsid w:val="009B2B02"/>
    <w:rsid w:val="009B3A12"/>
    <w:rsid w:val="009B4532"/>
    <w:rsid w:val="009B481A"/>
    <w:rsid w:val="009B652E"/>
    <w:rsid w:val="009B6A05"/>
    <w:rsid w:val="009B6C1D"/>
    <w:rsid w:val="009B6C82"/>
    <w:rsid w:val="009C47EA"/>
    <w:rsid w:val="009C4E60"/>
    <w:rsid w:val="009C5443"/>
    <w:rsid w:val="009D015B"/>
    <w:rsid w:val="009D0252"/>
    <w:rsid w:val="009D0ADE"/>
    <w:rsid w:val="009D15D4"/>
    <w:rsid w:val="009D181C"/>
    <w:rsid w:val="009D3AF8"/>
    <w:rsid w:val="009E116C"/>
    <w:rsid w:val="009E1C9A"/>
    <w:rsid w:val="009E471F"/>
    <w:rsid w:val="009E5A61"/>
    <w:rsid w:val="009E5F4D"/>
    <w:rsid w:val="009F06ED"/>
    <w:rsid w:val="009F1F10"/>
    <w:rsid w:val="009F2613"/>
    <w:rsid w:val="009F27A2"/>
    <w:rsid w:val="009F2BE7"/>
    <w:rsid w:val="009F5A34"/>
    <w:rsid w:val="009F77CE"/>
    <w:rsid w:val="009F7FAE"/>
    <w:rsid w:val="00A00CC2"/>
    <w:rsid w:val="00A00CEB"/>
    <w:rsid w:val="00A04860"/>
    <w:rsid w:val="00A053C7"/>
    <w:rsid w:val="00A07AED"/>
    <w:rsid w:val="00A100CA"/>
    <w:rsid w:val="00A1120D"/>
    <w:rsid w:val="00A11ADD"/>
    <w:rsid w:val="00A11FA7"/>
    <w:rsid w:val="00A12C01"/>
    <w:rsid w:val="00A173A6"/>
    <w:rsid w:val="00A20444"/>
    <w:rsid w:val="00A2070C"/>
    <w:rsid w:val="00A20777"/>
    <w:rsid w:val="00A20A64"/>
    <w:rsid w:val="00A21B6B"/>
    <w:rsid w:val="00A22021"/>
    <w:rsid w:val="00A23862"/>
    <w:rsid w:val="00A25789"/>
    <w:rsid w:val="00A265E5"/>
    <w:rsid w:val="00A26D72"/>
    <w:rsid w:val="00A31C52"/>
    <w:rsid w:val="00A3272C"/>
    <w:rsid w:val="00A352C2"/>
    <w:rsid w:val="00A364E8"/>
    <w:rsid w:val="00A40081"/>
    <w:rsid w:val="00A422F6"/>
    <w:rsid w:val="00A425B9"/>
    <w:rsid w:val="00A43B92"/>
    <w:rsid w:val="00A43CFA"/>
    <w:rsid w:val="00A452DB"/>
    <w:rsid w:val="00A5006B"/>
    <w:rsid w:val="00A513B9"/>
    <w:rsid w:val="00A52194"/>
    <w:rsid w:val="00A533DA"/>
    <w:rsid w:val="00A5375D"/>
    <w:rsid w:val="00A53C95"/>
    <w:rsid w:val="00A55301"/>
    <w:rsid w:val="00A56C8B"/>
    <w:rsid w:val="00A61020"/>
    <w:rsid w:val="00A64F30"/>
    <w:rsid w:val="00A65621"/>
    <w:rsid w:val="00A67109"/>
    <w:rsid w:val="00A672E5"/>
    <w:rsid w:val="00A67B7C"/>
    <w:rsid w:val="00A702CD"/>
    <w:rsid w:val="00A70F3D"/>
    <w:rsid w:val="00A71152"/>
    <w:rsid w:val="00A71B91"/>
    <w:rsid w:val="00A72D49"/>
    <w:rsid w:val="00A76B1F"/>
    <w:rsid w:val="00A77176"/>
    <w:rsid w:val="00A80D1C"/>
    <w:rsid w:val="00A81992"/>
    <w:rsid w:val="00A85A31"/>
    <w:rsid w:val="00A8734F"/>
    <w:rsid w:val="00A91AC5"/>
    <w:rsid w:val="00AA0D31"/>
    <w:rsid w:val="00AA1574"/>
    <w:rsid w:val="00AA4BBC"/>
    <w:rsid w:val="00AB2F6A"/>
    <w:rsid w:val="00AB4EE7"/>
    <w:rsid w:val="00AB53EE"/>
    <w:rsid w:val="00AB5E8F"/>
    <w:rsid w:val="00AB6AE0"/>
    <w:rsid w:val="00AB721B"/>
    <w:rsid w:val="00AB7469"/>
    <w:rsid w:val="00AB757B"/>
    <w:rsid w:val="00AB7790"/>
    <w:rsid w:val="00AC0158"/>
    <w:rsid w:val="00AC030D"/>
    <w:rsid w:val="00AC37CB"/>
    <w:rsid w:val="00AC44BF"/>
    <w:rsid w:val="00AC4C78"/>
    <w:rsid w:val="00AD123D"/>
    <w:rsid w:val="00AD182C"/>
    <w:rsid w:val="00AD1CBE"/>
    <w:rsid w:val="00AD2BB8"/>
    <w:rsid w:val="00AD460C"/>
    <w:rsid w:val="00AD53E8"/>
    <w:rsid w:val="00AD7F6F"/>
    <w:rsid w:val="00AE12DD"/>
    <w:rsid w:val="00AE2DD9"/>
    <w:rsid w:val="00AE3D17"/>
    <w:rsid w:val="00AE57CA"/>
    <w:rsid w:val="00AE5FFB"/>
    <w:rsid w:val="00AE6CBA"/>
    <w:rsid w:val="00AF02CB"/>
    <w:rsid w:val="00AF087F"/>
    <w:rsid w:val="00AF2BA7"/>
    <w:rsid w:val="00AF34D3"/>
    <w:rsid w:val="00AF79F1"/>
    <w:rsid w:val="00B024E5"/>
    <w:rsid w:val="00B0443E"/>
    <w:rsid w:val="00B05AA2"/>
    <w:rsid w:val="00B103D7"/>
    <w:rsid w:val="00B10DE4"/>
    <w:rsid w:val="00B12A0F"/>
    <w:rsid w:val="00B14194"/>
    <w:rsid w:val="00B169B2"/>
    <w:rsid w:val="00B17031"/>
    <w:rsid w:val="00B229A3"/>
    <w:rsid w:val="00B27A2E"/>
    <w:rsid w:val="00B33D74"/>
    <w:rsid w:val="00B33E30"/>
    <w:rsid w:val="00B346D7"/>
    <w:rsid w:val="00B35832"/>
    <w:rsid w:val="00B36FD5"/>
    <w:rsid w:val="00B434C9"/>
    <w:rsid w:val="00B45863"/>
    <w:rsid w:val="00B5131D"/>
    <w:rsid w:val="00B51536"/>
    <w:rsid w:val="00B55072"/>
    <w:rsid w:val="00B570B2"/>
    <w:rsid w:val="00B57F23"/>
    <w:rsid w:val="00B60EA8"/>
    <w:rsid w:val="00B627F5"/>
    <w:rsid w:val="00B633A2"/>
    <w:rsid w:val="00B66335"/>
    <w:rsid w:val="00B70FF9"/>
    <w:rsid w:val="00B724BE"/>
    <w:rsid w:val="00B75C46"/>
    <w:rsid w:val="00B86B1B"/>
    <w:rsid w:val="00B87792"/>
    <w:rsid w:val="00B87AC0"/>
    <w:rsid w:val="00BA0119"/>
    <w:rsid w:val="00BA259F"/>
    <w:rsid w:val="00BA385F"/>
    <w:rsid w:val="00BA4B45"/>
    <w:rsid w:val="00BA6C1E"/>
    <w:rsid w:val="00BA7288"/>
    <w:rsid w:val="00BA7BA3"/>
    <w:rsid w:val="00BB0D28"/>
    <w:rsid w:val="00BB0F3B"/>
    <w:rsid w:val="00BB20BA"/>
    <w:rsid w:val="00BB2957"/>
    <w:rsid w:val="00BB4B04"/>
    <w:rsid w:val="00BC26C5"/>
    <w:rsid w:val="00BC34D1"/>
    <w:rsid w:val="00BC6229"/>
    <w:rsid w:val="00BC62A8"/>
    <w:rsid w:val="00BC6C7B"/>
    <w:rsid w:val="00BD1DFD"/>
    <w:rsid w:val="00BD26B7"/>
    <w:rsid w:val="00BD2D3D"/>
    <w:rsid w:val="00BD2EFC"/>
    <w:rsid w:val="00BD422F"/>
    <w:rsid w:val="00BD45AA"/>
    <w:rsid w:val="00BD5783"/>
    <w:rsid w:val="00BD70B8"/>
    <w:rsid w:val="00BD7AAD"/>
    <w:rsid w:val="00BE39AD"/>
    <w:rsid w:val="00BE3A97"/>
    <w:rsid w:val="00BE4013"/>
    <w:rsid w:val="00BE4506"/>
    <w:rsid w:val="00BE45D9"/>
    <w:rsid w:val="00BE7D05"/>
    <w:rsid w:val="00BF011D"/>
    <w:rsid w:val="00BF4174"/>
    <w:rsid w:val="00BF517C"/>
    <w:rsid w:val="00BF6CA2"/>
    <w:rsid w:val="00BF7286"/>
    <w:rsid w:val="00C000F2"/>
    <w:rsid w:val="00C019A1"/>
    <w:rsid w:val="00C0316A"/>
    <w:rsid w:val="00C036DE"/>
    <w:rsid w:val="00C05635"/>
    <w:rsid w:val="00C105F7"/>
    <w:rsid w:val="00C12305"/>
    <w:rsid w:val="00C1459E"/>
    <w:rsid w:val="00C2002F"/>
    <w:rsid w:val="00C22996"/>
    <w:rsid w:val="00C25C6D"/>
    <w:rsid w:val="00C25E6B"/>
    <w:rsid w:val="00C30EC2"/>
    <w:rsid w:val="00C31941"/>
    <w:rsid w:val="00C31CCD"/>
    <w:rsid w:val="00C32447"/>
    <w:rsid w:val="00C32B98"/>
    <w:rsid w:val="00C342D2"/>
    <w:rsid w:val="00C347FE"/>
    <w:rsid w:val="00C372EF"/>
    <w:rsid w:val="00C37E1C"/>
    <w:rsid w:val="00C40341"/>
    <w:rsid w:val="00C43388"/>
    <w:rsid w:val="00C45931"/>
    <w:rsid w:val="00C46529"/>
    <w:rsid w:val="00C46B68"/>
    <w:rsid w:val="00C501EE"/>
    <w:rsid w:val="00C50F18"/>
    <w:rsid w:val="00C51B50"/>
    <w:rsid w:val="00C52D02"/>
    <w:rsid w:val="00C53B86"/>
    <w:rsid w:val="00C54E82"/>
    <w:rsid w:val="00C551FA"/>
    <w:rsid w:val="00C55245"/>
    <w:rsid w:val="00C56E04"/>
    <w:rsid w:val="00C578B8"/>
    <w:rsid w:val="00C62EE4"/>
    <w:rsid w:val="00C64CE1"/>
    <w:rsid w:val="00C65736"/>
    <w:rsid w:val="00C704D2"/>
    <w:rsid w:val="00C71E26"/>
    <w:rsid w:val="00C720B6"/>
    <w:rsid w:val="00C7381D"/>
    <w:rsid w:val="00C73E0A"/>
    <w:rsid w:val="00C7501A"/>
    <w:rsid w:val="00C85FC8"/>
    <w:rsid w:val="00C922BE"/>
    <w:rsid w:val="00C937C3"/>
    <w:rsid w:val="00C94713"/>
    <w:rsid w:val="00C95AFF"/>
    <w:rsid w:val="00C960C4"/>
    <w:rsid w:val="00C961A0"/>
    <w:rsid w:val="00C9681D"/>
    <w:rsid w:val="00CA023B"/>
    <w:rsid w:val="00CA103D"/>
    <w:rsid w:val="00CA224A"/>
    <w:rsid w:val="00CA41F9"/>
    <w:rsid w:val="00CB1B09"/>
    <w:rsid w:val="00CB245B"/>
    <w:rsid w:val="00CB3385"/>
    <w:rsid w:val="00CC1E74"/>
    <w:rsid w:val="00CC2658"/>
    <w:rsid w:val="00CC2A8D"/>
    <w:rsid w:val="00CC3151"/>
    <w:rsid w:val="00CC3886"/>
    <w:rsid w:val="00CC4995"/>
    <w:rsid w:val="00CC4BF6"/>
    <w:rsid w:val="00CC4CBE"/>
    <w:rsid w:val="00CC79ED"/>
    <w:rsid w:val="00CD1373"/>
    <w:rsid w:val="00CD15D8"/>
    <w:rsid w:val="00CD1F94"/>
    <w:rsid w:val="00CD20FB"/>
    <w:rsid w:val="00CD2132"/>
    <w:rsid w:val="00CD273C"/>
    <w:rsid w:val="00CD4C6E"/>
    <w:rsid w:val="00CD6F56"/>
    <w:rsid w:val="00CE085E"/>
    <w:rsid w:val="00CE2729"/>
    <w:rsid w:val="00CE3543"/>
    <w:rsid w:val="00CE388F"/>
    <w:rsid w:val="00CE3AE3"/>
    <w:rsid w:val="00CE40F3"/>
    <w:rsid w:val="00CE53F0"/>
    <w:rsid w:val="00CE72A4"/>
    <w:rsid w:val="00CF10EE"/>
    <w:rsid w:val="00CF23F2"/>
    <w:rsid w:val="00CF56DF"/>
    <w:rsid w:val="00CF7FA4"/>
    <w:rsid w:val="00D07A89"/>
    <w:rsid w:val="00D10EF8"/>
    <w:rsid w:val="00D1293C"/>
    <w:rsid w:val="00D16533"/>
    <w:rsid w:val="00D1684C"/>
    <w:rsid w:val="00D17134"/>
    <w:rsid w:val="00D202F1"/>
    <w:rsid w:val="00D20FB2"/>
    <w:rsid w:val="00D21083"/>
    <w:rsid w:val="00D24402"/>
    <w:rsid w:val="00D24ECD"/>
    <w:rsid w:val="00D25140"/>
    <w:rsid w:val="00D2640A"/>
    <w:rsid w:val="00D27699"/>
    <w:rsid w:val="00D30584"/>
    <w:rsid w:val="00D31197"/>
    <w:rsid w:val="00D34CEC"/>
    <w:rsid w:val="00D34D38"/>
    <w:rsid w:val="00D352B0"/>
    <w:rsid w:val="00D37A54"/>
    <w:rsid w:val="00D40239"/>
    <w:rsid w:val="00D41AFF"/>
    <w:rsid w:val="00D428C2"/>
    <w:rsid w:val="00D42FA9"/>
    <w:rsid w:val="00D51514"/>
    <w:rsid w:val="00D52155"/>
    <w:rsid w:val="00D52FFA"/>
    <w:rsid w:val="00D536D8"/>
    <w:rsid w:val="00D55FA3"/>
    <w:rsid w:val="00D55FC0"/>
    <w:rsid w:val="00D5651F"/>
    <w:rsid w:val="00D566E7"/>
    <w:rsid w:val="00D56CF4"/>
    <w:rsid w:val="00D601A1"/>
    <w:rsid w:val="00D607AE"/>
    <w:rsid w:val="00D61F9D"/>
    <w:rsid w:val="00D63EED"/>
    <w:rsid w:val="00D648A8"/>
    <w:rsid w:val="00D679AD"/>
    <w:rsid w:val="00D71ED2"/>
    <w:rsid w:val="00D72D50"/>
    <w:rsid w:val="00D7336F"/>
    <w:rsid w:val="00D73865"/>
    <w:rsid w:val="00D826ED"/>
    <w:rsid w:val="00D84E51"/>
    <w:rsid w:val="00D86625"/>
    <w:rsid w:val="00D86755"/>
    <w:rsid w:val="00D867E3"/>
    <w:rsid w:val="00D86F92"/>
    <w:rsid w:val="00D90081"/>
    <w:rsid w:val="00D926E7"/>
    <w:rsid w:val="00D948DB"/>
    <w:rsid w:val="00D971E4"/>
    <w:rsid w:val="00DA09B9"/>
    <w:rsid w:val="00DA1CAF"/>
    <w:rsid w:val="00DA44B3"/>
    <w:rsid w:val="00DA53A7"/>
    <w:rsid w:val="00DB0459"/>
    <w:rsid w:val="00DB0CD8"/>
    <w:rsid w:val="00DB1073"/>
    <w:rsid w:val="00DB2CE4"/>
    <w:rsid w:val="00DB41D4"/>
    <w:rsid w:val="00DB5EB4"/>
    <w:rsid w:val="00DB6B1A"/>
    <w:rsid w:val="00DB7743"/>
    <w:rsid w:val="00DC0658"/>
    <w:rsid w:val="00DC1BCC"/>
    <w:rsid w:val="00DC2A9B"/>
    <w:rsid w:val="00DC345F"/>
    <w:rsid w:val="00DC35D6"/>
    <w:rsid w:val="00DC3A23"/>
    <w:rsid w:val="00DC5799"/>
    <w:rsid w:val="00DC6F4D"/>
    <w:rsid w:val="00DD034E"/>
    <w:rsid w:val="00DD097C"/>
    <w:rsid w:val="00DD1D38"/>
    <w:rsid w:val="00DD3BE9"/>
    <w:rsid w:val="00DD425B"/>
    <w:rsid w:val="00DD4C0A"/>
    <w:rsid w:val="00DD6D7F"/>
    <w:rsid w:val="00DD6FEA"/>
    <w:rsid w:val="00DD72AB"/>
    <w:rsid w:val="00DE18C7"/>
    <w:rsid w:val="00DE276A"/>
    <w:rsid w:val="00DE4BF2"/>
    <w:rsid w:val="00DE744E"/>
    <w:rsid w:val="00DF0C4D"/>
    <w:rsid w:val="00DF25B8"/>
    <w:rsid w:val="00DF5167"/>
    <w:rsid w:val="00DF57C7"/>
    <w:rsid w:val="00DF644B"/>
    <w:rsid w:val="00DF768D"/>
    <w:rsid w:val="00E014CD"/>
    <w:rsid w:val="00E0329B"/>
    <w:rsid w:val="00E066AB"/>
    <w:rsid w:val="00E10DF2"/>
    <w:rsid w:val="00E110F0"/>
    <w:rsid w:val="00E1133E"/>
    <w:rsid w:val="00E14963"/>
    <w:rsid w:val="00E15204"/>
    <w:rsid w:val="00E15CB2"/>
    <w:rsid w:val="00E16870"/>
    <w:rsid w:val="00E208A1"/>
    <w:rsid w:val="00E229BB"/>
    <w:rsid w:val="00E23737"/>
    <w:rsid w:val="00E2388B"/>
    <w:rsid w:val="00E2432D"/>
    <w:rsid w:val="00E266CA"/>
    <w:rsid w:val="00E26E63"/>
    <w:rsid w:val="00E34A97"/>
    <w:rsid w:val="00E35270"/>
    <w:rsid w:val="00E379FF"/>
    <w:rsid w:val="00E477FA"/>
    <w:rsid w:val="00E52E3C"/>
    <w:rsid w:val="00E54948"/>
    <w:rsid w:val="00E55BF4"/>
    <w:rsid w:val="00E56FE1"/>
    <w:rsid w:val="00E61785"/>
    <w:rsid w:val="00E62618"/>
    <w:rsid w:val="00E650C0"/>
    <w:rsid w:val="00E654D0"/>
    <w:rsid w:val="00E66681"/>
    <w:rsid w:val="00E7065A"/>
    <w:rsid w:val="00E710D9"/>
    <w:rsid w:val="00E73304"/>
    <w:rsid w:val="00E73638"/>
    <w:rsid w:val="00E739A1"/>
    <w:rsid w:val="00E75E01"/>
    <w:rsid w:val="00E83927"/>
    <w:rsid w:val="00E83D0B"/>
    <w:rsid w:val="00E842BF"/>
    <w:rsid w:val="00E874CC"/>
    <w:rsid w:val="00E87F0C"/>
    <w:rsid w:val="00E9030B"/>
    <w:rsid w:val="00E9103D"/>
    <w:rsid w:val="00E92945"/>
    <w:rsid w:val="00E9425B"/>
    <w:rsid w:val="00E94373"/>
    <w:rsid w:val="00E9583D"/>
    <w:rsid w:val="00E969C8"/>
    <w:rsid w:val="00E96B69"/>
    <w:rsid w:val="00EA4222"/>
    <w:rsid w:val="00EB022B"/>
    <w:rsid w:val="00EB1355"/>
    <w:rsid w:val="00EB3844"/>
    <w:rsid w:val="00EB4423"/>
    <w:rsid w:val="00EB4950"/>
    <w:rsid w:val="00EC1E39"/>
    <w:rsid w:val="00EC299B"/>
    <w:rsid w:val="00EC4A9C"/>
    <w:rsid w:val="00EC5EA2"/>
    <w:rsid w:val="00ED2EC7"/>
    <w:rsid w:val="00ED49BF"/>
    <w:rsid w:val="00ED5929"/>
    <w:rsid w:val="00ED5A1C"/>
    <w:rsid w:val="00ED5A36"/>
    <w:rsid w:val="00ED68A5"/>
    <w:rsid w:val="00EE2519"/>
    <w:rsid w:val="00EE2F6C"/>
    <w:rsid w:val="00EE531C"/>
    <w:rsid w:val="00EE57FC"/>
    <w:rsid w:val="00EE5802"/>
    <w:rsid w:val="00EE7220"/>
    <w:rsid w:val="00EF5C67"/>
    <w:rsid w:val="00EF7C6E"/>
    <w:rsid w:val="00F011F3"/>
    <w:rsid w:val="00F0188C"/>
    <w:rsid w:val="00F01EB5"/>
    <w:rsid w:val="00F03411"/>
    <w:rsid w:val="00F03C55"/>
    <w:rsid w:val="00F061A7"/>
    <w:rsid w:val="00F065C1"/>
    <w:rsid w:val="00F06F86"/>
    <w:rsid w:val="00F07FE8"/>
    <w:rsid w:val="00F13098"/>
    <w:rsid w:val="00F133B6"/>
    <w:rsid w:val="00F1456E"/>
    <w:rsid w:val="00F14804"/>
    <w:rsid w:val="00F15BE8"/>
    <w:rsid w:val="00F2082C"/>
    <w:rsid w:val="00F209A0"/>
    <w:rsid w:val="00F21044"/>
    <w:rsid w:val="00F21673"/>
    <w:rsid w:val="00F23514"/>
    <w:rsid w:val="00F24983"/>
    <w:rsid w:val="00F25791"/>
    <w:rsid w:val="00F26012"/>
    <w:rsid w:val="00F27754"/>
    <w:rsid w:val="00F30B1E"/>
    <w:rsid w:val="00F37EFD"/>
    <w:rsid w:val="00F40A4C"/>
    <w:rsid w:val="00F4417F"/>
    <w:rsid w:val="00F44D4D"/>
    <w:rsid w:val="00F45686"/>
    <w:rsid w:val="00F463A2"/>
    <w:rsid w:val="00F468AB"/>
    <w:rsid w:val="00F50E05"/>
    <w:rsid w:val="00F518B0"/>
    <w:rsid w:val="00F55A65"/>
    <w:rsid w:val="00F55DD7"/>
    <w:rsid w:val="00F56477"/>
    <w:rsid w:val="00F631EA"/>
    <w:rsid w:val="00F63A1C"/>
    <w:rsid w:val="00F64274"/>
    <w:rsid w:val="00F64D4A"/>
    <w:rsid w:val="00F65869"/>
    <w:rsid w:val="00F668B5"/>
    <w:rsid w:val="00F7088D"/>
    <w:rsid w:val="00F71D48"/>
    <w:rsid w:val="00F7224A"/>
    <w:rsid w:val="00F73C81"/>
    <w:rsid w:val="00F758D0"/>
    <w:rsid w:val="00F77E6D"/>
    <w:rsid w:val="00F77FF0"/>
    <w:rsid w:val="00F80679"/>
    <w:rsid w:val="00F820B1"/>
    <w:rsid w:val="00F90687"/>
    <w:rsid w:val="00F921E1"/>
    <w:rsid w:val="00F92EEE"/>
    <w:rsid w:val="00FA2836"/>
    <w:rsid w:val="00FA2EC9"/>
    <w:rsid w:val="00FA38C9"/>
    <w:rsid w:val="00FA39FD"/>
    <w:rsid w:val="00FA3A4B"/>
    <w:rsid w:val="00FA6420"/>
    <w:rsid w:val="00FA664A"/>
    <w:rsid w:val="00FA78C2"/>
    <w:rsid w:val="00FA7F84"/>
    <w:rsid w:val="00FB1E77"/>
    <w:rsid w:val="00FB533F"/>
    <w:rsid w:val="00FB5441"/>
    <w:rsid w:val="00FB5BC8"/>
    <w:rsid w:val="00FB60B2"/>
    <w:rsid w:val="00FC2A2A"/>
    <w:rsid w:val="00FC44DA"/>
    <w:rsid w:val="00FC4620"/>
    <w:rsid w:val="00FD0D25"/>
    <w:rsid w:val="00FD1390"/>
    <w:rsid w:val="00FD25A2"/>
    <w:rsid w:val="00FD3706"/>
    <w:rsid w:val="00FD7713"/>
    <w:rsid w:val="00FD7C66"/>
    <w:rsid w:val="00FE3029"/>
    <w:rsid w:val="00FE34A5"/>
    <w:rsid w:val="00FE34C2"/>
    <w:rsid w:val="00FE68DE"/>
    <w:rsid w:val="00FF0B00"/>
    <w:rsid w:val="00FF0BAD"/>
    <w:rsid w:val="00FF19B1"/>
    <w:rsid w:val="00FF3A31"/>
    <w:rsid w:val="00FF3F18"/>
    <w:rsid w:val="00FF4413"/>
    <w:rsid w:val="00FF4C80"/>
    <w:rsid w:val="00FF7093"/>
    <w:rsid w:val="00FF7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BEBD33"/>
  <w15:chartTrackingRefBased/>
  <w15:docId w15:val="{CE30BCEC-D26B-487F-85A9-19350B8C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E714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E714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2CB"/>
    <w:rPr>
      <w:b/>
      <w:bCs/>
    </w:rPr>
  </w:style>
  <w:style w:type="character" w:styleId="Hyperlink">
    <w:name w:val="Hyperlink"/>
    <w:basedOn w:val="DefaultParagraphFont"/>
    <w:uiPriority w:val="99"/>
    <w:unhideWhenUsed/>
    <w:rsid w:val="00AF02CB"/>
    <w:rPr>
      <w:color w:val="0000FF"/>
      <w:u w:val="single"/>
    </w:rPr>
  </w:style>
  <w:style w:type="character" w:styleId="Emphasis">
    <w:name w:val="Emphasis"/>
    <w:basedOn w:val="DefaultParagraphFont"/>
    <w:uiPriority w:val="20"/>
    <w:qFormat/>
    <w:rsid w:val="00AF02CB"/>
    <w:rPr>
      <w:i/>
      <w:iCs/>
    </w:rPr>
  </w:style>
  <w:style w:type="paragraph" w:styleId="NormalWeb">
    <w:name w:val="Normal (Web)"/>
    <w:basedOn w:val="Normal"/>
    <w:uiPriority w:val="99"/>
    <w:unhideWhenUsed/>
    <w:rsid w:val="00664B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ss723">
    <w:name w:val="jss723"/>
    <w:basedOn w:val="DefaultParagraphFont"/>
    <w:rsid w:val="00DB2CE4"/>
  </w:style>
  <w:style w:type="table" w:styleId="TableGrid">
    <w:name w:val="Table Grid"/>
    <w:basedOn w:val="TableNormal"/>
    <w:uiPriority w:val="39"/>
    <w:rsid w:val="0015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71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E7140"/>
    <w:rPr>
      <w:rFonts w:ascii="Times New Roman" w:eastAsia="Times New Roman" w:hAnsi="Times New Roman" w:cs="Times New Roman"/>
      <w:b/>
      <w:bCs/>
      <w:sz w:val="27"/>
      <w:szCs w:val="27"/>
      <w:lang w:eastAsia="en-IN"/>
    </w:rPr>
  </w:style>
  <w:style w:type="character" w:customStyle="1" w:styleId="jss1887">
    <w:name w:val="jss1887"/>
    <w:basedOn w:val="DefaultParagraphFont"/>
    <w:rsid w:val="004E4A8C"/>
  </w:style>
  <w:style w:type="character" w:customStyle="1" w:styleId="jss1879">
    <w:name w:val="jss1879"/>
    <w:basedOn w:val="DefaultParagraphFont"/>
    <w:rsid w:val="00F468AB"/>
  </w:style>
  <w:style w:type="character" w:customStyle="1" w:styleId="jss2234">
    <w:name w:val="jss2234"/>
    <w:basedOn w:val="DefaultParagraphFont"/>
    <w:rsid w:val="004767D6"/>
  </w:style>
  <w:style w:type="paragraph" w:styleId="ListParagraph">
    <w:name w:val="List Paragraph"/>
    <w:basedOn w:val="Normal"/>
    <w:uiPriority w:val="34"/>
    <w:qFormat/>
    <w:rsid w:val="006069F4"/>
    <w:pPr>
      <w:ind w:left="720"/>
      <w:contextualSpacing/>
    </w:pPr>
  </w:style>
  <w:style w:type="character" w:customStyle="1" w:styleId="o-photogallerypromoa-headlinetext">
    <w:name w:val="o-photogallerypromo__a-headlinetext"/>
    <w:basedOn w:val="DefaultParagraphFont"/>
    <w:rsid w:val="001B433B"/>
  </w:style>
  <w:style w:type="character" w:customStyle="1" w:styleId="hgkelc">
    <w:name w:val="hgkelc"/>
    <w:basedOn w:val="DefaultParagraphFont"/>
    <w:rsid w:val="006C4B6D"/>
  </w:style>
  <w:style w:type="character" w:customStyle="1" w:styleId="jss1868">
    <w:name w:val="jss1868"/>
    <w:basedOn w:val="DefaultParagraphFont"/>
    <w:rsid w:val="00026F30"/>
  </w:style>
  <w:style w:type="character" w:customStyle="1" w:styleId="jss1869">
    <w:name w:val="jss1869"/>
    <w:basedOn w:val="DefaultParagraphFont"/>
    <w:rsid w:val="00F24983"/>
  </w:style>
  <w:style w:type="character" w:customStyle="1" w:styleId="jss1995">
    <w:name w:val="jss1995"/>
    <w:basedOn w:val="DefaultParagraphFont"/>
    <w:rsid w:val="003E5CD8"/>
  </w:style>
  <w:style w:type="character" w:customStyle="1" w:styleId="jss1470">
    <w:name w:val="jss1470"/>
    <w:basedOn w:val="DefaultParagraphFont"/>
    <w:rsid w:val="00D679AD"/>
  </w:style>
  <w:style w:type="character" w:customStyle="1" w:styleId="jss1475">
    <w:name w:val="jss1475"/>
    <w:basedOn w:val="DefaultParagraphFont"/>
    <w:rsid w:val="00FA3A4B"/>
  </w:style>
  <w:style w:type="character" w:customStyle="1" w:styleId="jss1608">
    <w:name w:val="jss1608"/>
    <w:basedOn w:val="DefaultParagraphFont"/>
    <w:rsid w:val="00E379FF"/>
  </w:style>
  <w:style w:type="character" w:customStyle="1" w:styleId="jss1568">
    <w:name w:val="jss1568"/>
    <w:basedOn w:val="DefaultParagraphFont"/>
    <w:rsid w:val="00DF768D"/>
  </w:style>
  <w:style w:type="character" w:customStyle="1" w:styleId="jss1510">
    <w:name w:val="jss1510"/>
    <w:basedOn w:val="DefaultParagraphFont"/>
    <w:rsid w:val="0092082A"/>
  </w:style>
  <w:style w:type="character" w:customStyle="1" w:styleId="jss1589">
    <w:name w:val="jss1589"/>
    <w:basedOn w:val="DefaultParagraphFont"/>
    <w:rsid w:val="002E3EE9"/>
  </w:style>
  <w:style w:type="character" w:customStyle="1" w:styleId="jss1602">
    <w:name w:val="jss1602"/>
    <w:basedOn w:val="DefaultParagraphFont"/>
    <w:rsid w:val="00E9583D"/>
  </w:style>
  <w:style w:type="character" w:customStyle="1" w:styleId="jss1600">
    <w:name w:val="jss1600"/>
    <w:basedOn w:val="DefaultParagraphFont"/>
    <w:rsid w:val="00932AD6"/>
  </w:style>
  <w:style w:type="character" w:customStyle="1" w:styleId="jss1952">
    <w:name w:val="jss1952"/>
    <w:basedOn w:val="DefaultParagraphFont"/>
    <w:rsid w:val="00D648A8"/>
  </w:style>
  <w:style w:type="character" w:customStyle="1" w:styleId="jss1614">
    <w:name w:val="jss1614"/>
    <w:basedOn w:val="DefaultParagraphFont"/>
    <w:rsid w:val="00391740"/>
  </w:style>
  <w:style w:type="character" w:customStyle="1" w:styleId="jss1791">
    <w:name w:val="jss1791"/>
    <w:basedOn w:val="DefaultParagraphFont"/>
    <w:rsid w:val="00867AA6"/>
  </w:style>
  <w:style w:type="character" w:customStyle="1" w:styleId="jss1755">
    <w:name w:val="jss1755"/>
    <w:basedOn w:val="DefaultParagraphFont"/>
    <w:rsid w:val="00FF4413"/>
  </w:style>
  <w:style w:type="character" w:customStyle="1" w:styleId="jss1620">
    <w:name w:val="jss1620"/>
    <w:basedOn w:val="DefaultParagraphFont"/>
    <w:rsid w:val="008456CA"/>
  </w:style>
  <w:style w:type="character" w:customStyle="1" w:styleId="jss1598">
    <w:name w:val="jss1598"/>
    <w:basedOn w:val="DefaultParagraphFont"/>
    <w:rsid w:val="00265E76"/>
  </w:style>
  <w:style w:type="character" w:customStyle="1" w:styleId="jss1635">
    <w:name w:val="jss1635"/>
    <w:basedOn w:val="DefaultParagraphFont"/>
    <w:rsid w:val="000143C9"/>
  </w:style>
  <w:style w:type="character" w:customStyle="1" w:styleId="jss1895">
    <w:name w:val="jss1895"/>
    <w:basedOn w:val="DefaultParagraphFont"/>
    <w:rsid w:val="00112E57"/>
  </w:style>
  <w:style w:type="character" w:customStyle="1" w:styleId="jss1657">
    <w:name w:val="jss1657"/>
    <w:basedOn w:val="DefaultParagraphFont"/>
    <w:rsid w:val="00C40341"/>
  </w:style>
  <w:style w:type="character" w:customStyle="1" w:styleId="jss1815">
    <w:name w:val="jss1815"/>
    <w:basedOn w:val="DefaultParagraphFont"/>
    <w:rsid w:val="00A07AED"/>
  </w:style>
  <w:style w:type="character" w:customStyle="1" w:styleId="jss1850">
    <w:name w:val="jss1850"/>
    <w:basedOn w:val="DefaultParagraphFont"/>
    <w:rsid w:val="00AE12DD"/>
  </w:style>
  <w:style w:type="character" w:customStyle="1" w:styleId="jss1702">
    <w:name w:val="jss1702"/>
    <w:basedOn w:val="DefaultParagraphFont"/>
    <w:rsid w:val="00C0316A"/>
  </w:style>
  <w:style w:type="character" w:customStyle="1" w:styleId="jss1742">
    <w:name w:val="jss1742"/>
    <w:basedOn w:val="DefaultParagraphFont"/>
    <w:rsid w:val="00F518B0"/>
  </w:style>
  <w:style w:type="character" w:customStyle="1" w:styleId="jss1419">
    <w:name w:val="jss1419"/>
    <w:basedOn w:val="DefaultParagraphFont"/>
    <w:rsid w:val="00231370"/>
  </w:style>
  <w:style w:type="character" w:customStyle="1" w:styleId="jss1586">
    <w:name w:val="jss1586"/>
    <w:basedOn w:val="DefaultParagraphFont"/>
    <w:rsid w:val="00FA78C2"/>
  </w:style>
  <w:style w:type="character" w:customStyle="1" w:styleId="jss1604">
    <w:name w:val="jss1604"/>
    <w:basedOn w:val="DefaultParagraphFont"/>
    <w:rsid w:val="00BA7BA3"/>
  </w:style>
  <w:style w:type="character" w:customStyle="1" w:styleId="jss1811">
    <w:name w:val="jss1811"/>
    <w:basedOn w:val="DefaultParagraphFont"/>
    <w:rsid w:val="00307988"/>
  </w:style>
  <w:style w:type="character" w:customStyle="1" w:styleId="jss1678">
    <w:name w:val="jss1678"/>
    <w:basedOn w:val="DefaultParagraphFont"/>
    <w:rsid w:val="00B36FD5"/>
  </w:style>
  <w:style w:type="character" w:customStyle="1" w:styleId="jss1610">
    <w:name w:val="jss1610"/>
    <w:basedOn w:val="DefaultParagraphFont"/>
    <w:rsid w:val="00B75C46"/>
  </w:style>
  <w:style w:type="character" w:customStyle="1" w:styleId="jss1605">
    <w:name w:val="jss1605"/>
    <w:basedOn w:val="DefaultParagraphFont"/>
    <w:rsid w:val="00552D97"/>
  </w:style>
  <w:style w:type="character" w:customStyle="1" w:styleId="jss1763">
    <w:name w:val="jss1763"/>
    <w:basedOn w:val="DefaultParagraphFont"/>
    <w:rsid w:val="003B7989"/>
  </w:style>
  <w:style w:type="character" w:customStyle="1" w:styleId="jss1642">
    <w:name w:val="jss1642"/>
    <w:basedOn w:val="DefaultParagraphFont"/>
    <w:rsid w:val="00C05635"/>
  </w:style>
  <w:style w:type="character" w:customStyle="1" w:styleId="jss1715">
    <w:name w:val="jss1715"/>
    <w:basedOn w:val="DefaultParagraphFont"/>
    <w:rsid w:val="00E9425B"/>
  </w:style>
  <w:style w:type="character" w:customStyle="1" w:styleId="jss1776">
    <w:name w:val="jss1776"/>
    <w:basedOn w:val="DefaultParagraphFont"/>
    <w:rsid w:val="00DE4BF2"/>
  </w:style>
  <w:style w:type="character" w:customStyle="1" w:styleId="jss2145">
    <w:name w:val="jss2145"/>
    <w:basedOn w:val="DefaultParagraphFont"/>
    <w:rsid w:val="005A3EBB"/>
  </w:style>
  <w:style w:type="character" w:customStyle="1" w:styleId="jss1707">
    <w:name w:val="jss1707"/>
    <w:basedOn w:val="DefaultParagraphFont"/>
    <w:rsid w:val="00E110F0"/>
  </w:style>
  <w:style w:type="character" w:customStyle="1" w:styleId="jss1651">
    <w:name w:val="jss1651"/>
    <w:basedOn w:val="DefaultParagraphFont"/>
    <w:rsid w:val="009B652E"/>
  </w:style>
  <w:style w:type="character" w:customStyle="1" w:styleId="jss1851">
    <w:name w:val="jss1851"/>
    <w:basedOn w:val="DefaultParagraphFont"/>
    <w:rsid w:val="00341251"/>
  </w:style>
  <w:style w:type="character" w:customStyle="1" w:styleId="jss1630">
    <w:name w:val="jss1630"/>
    <w:basedOn w:val="DefaultParagraphFont"/>
    <w:rsid w:val="00AD182C"/>
  </w:style>
  <w:style w:type="paragraph" w:customStyle="1" w:styleId="EndNoteBibliographyTitle">
    <w:name w:val="EndNote Bibliography Title"/>
    <w:basedOn w:val="Normal"/>
    <w:link w:val="EndNoteBibliographyTitleChar"/>
    <w:rsid w:val="00E55BF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55BF4"/>
    <w:rPr>
      <w:rFonts w:ascii="Calibri" w:hAnsi="Calibri" w:cs="Calibri"/>
      <w:noProof/>
      <w:lang w:val="en-US"/>
    </w:rPr>
  </w:style>
  <w:style w:type="paragraph" w:customStyle="1" w:styleId="EndNoteBibliography">
    <w:name w:val="EndNote Bibliography"/>
    <w:basedOn w:val="Normal"/>
    <w:link w:val="EndNoteBibliographyChar"/>
    <w:rsid w:val="00E55BF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55BF4"/>
    <w:rPr>
      <w:rFonts w:ascii="Calibri" w:hAnsi="Calibri" w:cs="Calibri"/>
      <w:noProof/>
      <w:lang w:val="en-US"/>
    </w:rPr>
  </w:style>
  <w:style w:type="character" w:styleId="UnresolvedMention">
    <w:name w:val="Unresolved Mention"/>
    <w:basedOn w:val="DefaultParagraphFont"/>
    <w:uiPriority w:val="99"/>
    <w:semiHidden/>
    <w:unhideWhenUsed/>
    <w:rsid w:val="00B33D74"/>
    <w:rPr>
      <w:color w:val="605E5C"/>
      <w:shd w:val="clear" w:color="auto" w:fill="E1DFDD"/>
    </w:rPr>
  </w:style>
  <w:style w:type="paragraph" w:styleId="Header">
    <w:name w:val="header"/>
    <w:basedOn w:val="Normal"/>
    <w:link w:val="HeaderChar"/>
    <w:uiPriority w:val="99"/>
    <w:unhideWhenUsed/>
    <w:rsid w:val="0061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10"/>
  </w:style>
  <w:style w:type="paragraph" w:styleId="Footer">
    <w:name w:val="footer"/>
    <w:basedOn w:val="Normal"/>
    <w:link w:val="FooterChar"/>
    <w:uiPriority w:val="99"/>
    <w:unhideWhenUsed/>
    <w:rsid w:val="0061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3431">
      <w:bodyDiv w:val="1"/>
      <w:marLeft w:val="0"/>
      <w:marRight w:val="0"/>
      <w:marTop w:val="0"/>
      <w:marBottom w:val="0"/>
      <w:divBdr>
        <w:top w:val="none" w:sz="0" w:space="0" w:color="auto"/>
        <w:left w:val="none" w:sz="0" w:space="0" w:color="auto"/>
        <w:bottom w:val="none" w:sz="0" w:space="0" w:color="auto"/>
        <w:right w:val="none" w:sz="0" w:space="0" w:color="auto"/>
      </w:divBdr>
    </w:div>
    <w:div w:id="105394470">
      <w:bodyDiv w:val="1"/>
      <w:marLeft w:val="0"/>
      <w:marRight w:val="0"/>
      <w:marTop w:val="0"/>
      <w:marBottom w:val="0"/>
      <w:divBdr>
        <w:top w:val="none" w:sz="0" w:space="0" w:color="auto"/>
        <w:left w:val="none" w:sz="0" w:space="0" w:color="auto"/>
        <w:bottom w:val="none" w:sz="0" w:space="0" w:color="auto"/>
        <w:right w:val="none" w:sz="0" w:space="0" w:color="auto"/>
      </w:divBdr>
      <w:divsChild>
        <w:div w:id="910385052">
          <w:marLeft w:val="0"/>
          <w:marRight w:val="0"/>
          <w:marTop w:val="0"/>
          <w:marBottom w:val="0"/>
          <w:divBdr>
            <w:top w:val="none" w:sz="0" w:space="0" w:color="auto"/>
            <w:left w:val="none" w:sz="0" w:space="0" w:color="auto"/>
            <w:bottom w:val="none" w:sz="0" w:space="0" w:color="auto"/>
            <w:right w:val="none" w:sz="0" w:space="0" w:color="auto"/>
          </w:divBdr>
        </w:div>
        <w:div w:id="413474678">
          <w:marLeft w:val="0"/>
          <w:marRight w:val="0"/>
          <w:marTop w:val="0"/>
          <w:marBottom w:val="0"/>
          <w:divBdr>
            <w:top w:val="none" w:sz="0" w:space="0" w:color="auto"/>
            <w:left w:val="none" w:sz="0" w:space="0" w:color="auto"/>
            <w:bottom w:val="none" w:sz="0" w:space="0" w:color="auto"/>
            <w:right w:val="none" w:sz="0" w:space="0" w:color="auto"/>
          </w:divBdr>
        </w:div>
      </w:divsChild>
    </w:div>
    <w:div w:id="107896052">
      <w:bodyDiv w:val="1"/>
      <w:marLeft w:val="0"/>
      <w:marRight w:val="0"/>
      <w:marTop w:val="0"/>
      <w:marBottom w:val="0"/>
      <w:divBdr>
        <w:top w:val="none" w:sz="0" w:space="0" w:color="auto"/>
        <w:left w:val="none" w:sz="0" w:space="0" w:color="auto"/>
        <w:bottom w:val="none" w:sz="0" w:space="0" w:color="auto"/>
        <w:right w:val="none" w:sz="0" w:space="0" w:color="auto"/>
      </w:divBdr>
      <w:divsChild>
        <w:div w:id="423839165">
          <w:marLeft w:val="0"/>
          <w:marRight w:val="0"/>
          <w:marTop w:val="0"/>
          <w:marBottom w:val="420"/>
          <w:divBdr>
            <w:top w:val="none" w:sz="0" w:space="0" w:color="auto"/>
            <w:left w:val="none" w:sz="0" w:space="0" w:color="auto"/>
            <w:bottom w:val="none" w:sz="0" w:space="0" w:color="auto"/>
            <w:right w:val="none" w:sz="0" w:space="0" w:color="auto"/>
          </w:divBdr>
        </w:div>
      </w:divsChild>
    </w:div>
    <w:div w:id="121777663">
      <w:bodyDiv w:val="1"/>
      <w:marLeft w:val="0"/>
      <w:marRight w:val="0"/>
      <w:marTop w:val="0"/>
      <w:marBottom w:val="0"/>
      <w:divBdr>
        <w:top w:val="none" w:sz="0" w:space="0" w:color="auto"/>
        <w:left w:val="none" w:sz="0" w:space="0" w:color="auto"/>
        <w:bottom w:val="none" w:sz="0" w:space="0" w:color="auto"/>
        <w:right w:val="none" w:sz="0" w:space="0" w:color="auto"/>
      </w:divBdr>
      <w:divsChild>
        <w:div w:id="2143692442">
          <w:marLeft w:val="0"/>
          <w:marRight w:val="0"/>
          <w:marTop w:val="0"/>
          <w:marBottom w:val="0"/>
          <w:divBdr>
            <w:top w:val="none" w:sz="0" w:space="0" w:color="auto"/>
            <w:left w:val="none" w:sz="0" w:space="0" w:color="auto"/>
            <w:bottom w:val="none" w:sz="0" w:space="0" w:color="auto"/>
            <w:right w:val="none" w:sz="0" w:space="0" w:color="auto"/>
          </w:divBdr>
        </w:div>
        <w:div w:id="1984505276">
          <w:marLeft w:val="0"/>
          <w:marRight w:val="0"/>
          <w:marTop w:val="0"/>
          <w:marBottom w:val="0"/>
          <w:divBdr>
            <w:top w:val="none" w:sz="0" w:space="0" w:color="auto"/>
            <w:left w:val="none" w:sz="0" w:space="0" w:color="auto"/>
            <w:bottom w:val="none" w:sz="0" w:space="0" w:color="auto"/>
            <w:right w:val="none" w:sz="0" w:space="0" w:color="auto"/>
          </w:divBdr>
        </w:div>
        <w:div w:id="730420824">
          <w:marLeft w:val="0"/>
          <w:marRight w:val="0"/>
          <w:marTop w:val="0"/>
          <w:marBottom w:val="0"/>
          <w:divBdr>
            <w:top w:val="none" w:sz="0" w:space="0" w:color="auto"/>
            <w:left w:val="none" w:sz="0" w:space="0" w:color="auto"/>
            <w:bottom w:val="none" w:sz="0" w:space="0" w:color="auto"/>
            <w:right w:val="none" w:sz="0" w:space="0" w:color="auto"/>
          </w:divBdr>
        </w:div>
      </w:divsChild>
    </w:div>
    <w:div w:id="184297648">
      <w:bodyDiv w:val="1"/>
      <w:marLeft w:val="0"/>
      <w:marRight w:val="0"/>
      <w:marTop w:val="0"/>
      <w:marBottom w:val="0"/>
      <w:divBdr>
        <w:top w:val="none" w:sz="0" w:space="0" w:color="auto"/>
        <w:left w:val="none" w:sz="0" w:space="0" w:color="auto"/>
        <w:bottom w:val="none" w:sz="0" w:space="0" w:color="auto"/>
        <w:right w:val="none" w:sz="0" w:space="0" w:color="auto"/>
      </w:divBdr>
      <w:divsChild>
        <w:div w:id="1225525345">
          <w:marLeft w:val="0"/>
          <w:marRight w:val="0"/>
          <w:marTop w:val="0"/>
          <w:marBottom w:val="420"/>
          <w:divBdr>
            <w:top w:val="none" w:sz="0" w:space="0" w:color="auto"/>
            <w:left w:val="none" w:sz="0" w:space="0" w:color="auto"/>
            <w:bottom w:val="none" w:sz="0" w:space="0" w:color="auto"/>
            <w:right w:val="none" w:sz="0" w:space="0" w:color="auto"/>
          </w:divBdr>
        </w:div>
      </w:divsChild>
    </w:div>
    <w:div w:id="196696704">
      <w:bodyDiv w:val="1"/>
      <w:marLeft w:val="0"/>
      <w:marRight w:val="0"/>
      <w:marTop w:val="0"/>
      <w:marBottom w:val="0"/>
      <w:divBdr>
        <w:top w:val="none" w:sz="0" w:space="0" w:color="auto"/>
        <w:left w:val="none" w:sz="0" w:space="0" w:color="auto"/>
        <w:bottom w:val="none" w:sz="0" w:space="0" w:color="auto"/>
        <w:right w:val="none" w:sz="0" w:space="0" w:color="auto"/>
      </w:divBdr>
      <w:divsChild>
        <w:div w:id="2078479767">
          <w:marLeft w:val="0"/>
          <w:marRight w:val="0"/>
          <w:marTop w:val="0"/>
          <w:marBottom w:val="0"/>
          <w:divBdr>
            <w:top w:val="none" w:sz="0" w:space="0" w:color="auto"/>
            <w:left w:val="none" w:sz="0" w:space="0" w:color="auto"/>
            <w:bottom w:val="none" w:sz="0" w:space="0" w:color="auto"/>
            <w:right w:val="none" w:sz="0" w:space="0" w:color="auto"/>
          </w:divBdr>
        </w:div>
        <w:div w:id="1032222475">
          <w:marLeft w:val="0"/>
          <w:marRight w:val="0"/>
          <w:marTop w:val="0"/>
          <w:marBottom w:val="0"/>
          <w:divBdr>
            <w:top w:val="none" w:sz="0" w:space="0" w:color="auto"/>
            <w:left w:val="none" w:sz="0" w:space="0" w:color="auto"/>
            <w:bottom w:val="none" w:sz="0" w:space="0" w:color="auto"/>
            <w:right w:val="none" w:sz="0" w:space="0" w:color="auto"/>
          </w:divBdr>
        </w:div>
        <w:div w:id="348996519">
          <w:marLeft w:val="0"/>
          <w:marRight w:val="0"/>
          <w:marTop w:val="0"/>
          <w:marBottom w:val="0"/>
          <w:divBdr>
            <w:top w:val="none" w:sz="0" w:space="0" w:color="auto"/>
            <w:left w:val="none" w:sz="0" w:space="0" w:color="auto"/>
            <w:bottom w:val="none" w:sz="0" w:space="0" w:color="auto"/>
            <w:right w:val="none" w:sz="0" w:space="0" w:color="auto"/>
          </w:divBdr>
        </w:div>
      </w:divsChild>
    </w:div>
    <w:div w:id="198975751">
      <w:bodyDiv w:val="1"/>
      <w:marLeft w:val="0"/>
      <w:marRight w:val="0"/>
      <w:marTop w:val="0"/>
      <w:marBottom w:val="0"/>
      <w:divBdr>
        <w:top w:val="none" w:sz="0" w:space="0" w:color="auto"/>
        <w:left w:val="none" w:sz="0" w:space="0" w:color="auto"/>
        <w:bottom w:val="none" w:sz="0" w:space="0" w:color="auto"/>
        <w:right w:val="none" w:sz="0" w:space="0" w:color="auto"/>
      </w:divBdr>
      <w:divsChild>
        <w:div w:id="1538544271">
          <w:marLeft w:val="0"/>
          <w:marRight w:val="0"/>
          <w:marTop w:val="0"/>
          <w:marBottom w:val="0"/>
          <w:divBdr>
            <w:top w:val="none" w:sz="0" w:space="0" w:color="auto"/>
            <w:left w:val="none" w:sz="0" w:space="0" w:color="auto"/>
            <w:bottom w:val="none" w:sz="0" w:space="0" w:color="auto"/>
            <w:right w:val="none" w:sz="0" w:space="0" w:color="auto"/>
          </w:divBdr>
          <w:divsChild>
            <w:div w:id="352733989">
              <w:marLeft w:val="0"/>
              <w:marRight w:val="0"/>
              <w:marTop w:val="180"/>
              <w:marBottom w:val="180"/>
              <w:divBdr>
                <w:top w:val="none" w:sz="0" w:space="0" w:color="auto"/>
                <w:left w:val="none" w:sz="0" w:space="0" w:color="auto"/>
                <w:bottom w:val="none" w:sz="0" w:space="0" w:color="auto"/>
                <w:right w:val="none" w:sz="0" w:space="0" w:color="auto"/>
              </w:divBdr>
            </w:div>
          </w:divsChild>
        </w:div>
        <w:div w:id="357320362">
          <w:marLeft w:val="0"/>
          <w:marRight w:val="0"/>
          <w:marTop w:val="0"/>
          <w:marBottom w:val="0"/>
          <w:divBdr>
            <w:top w:val="none" w:sz="0" w:space="0" w:color="auto"/>
            <w:left w:val="none" w:sz="0" w:space="0" w:color="auto"/>
            <w:bottom w:val="none" w:sz="0" w:space="0" w:color="auto"/>
            <w:right w:val="none" w:sz="0" w:space="0" w:color="auto"/>
          </w:divBdr>
          <w:divsChild>
            <w:div w:id="400101081">
              <w:marLeft w:val="0"/>
              <w:marRight w:val="0"/>
              <w:marTop w:val="0"/>
              <w:marBottom w:val="0"/>
              <w:divBdr>
                <w:top w:val="none" w:sz="0" w:space="0" w:color="auto"/>
                <w:left w:val="none" w:sz="0" w:space="0" w:color="auto"/>
                <w:bottom w:val="none" w:sz="0" w:space="0" w:color="auto"/>
                <w:right w:val="none" w:sz="0" w:space="0" w:color="auto"/>
              </w:divBdr>
              <w:divsChild>
                <w:div w:id="1262185273">
                  <w:marLeft w:val="0"/>
                  <w:marRight w:val="0"/>
                  <w:marTop w:val="0"/>
                  <w:marBottom w:val="0"/>
                  <w:divBdr>
                    <w:top w:val="none" w:sz="0" w:space="0" w:color="auto"/>
                    <w:left w:val="none" w:sz="0" w:space="0" w:color="auto"/>
                    <w:bottom w:val="none" w:sz="0" w:space="0" w:color="auto"/>
                    <w:right w:val="none" w:sz="0" w:space="0" w:color="auto"/>
                  </w:divBdr>
                  <w:divsChild>
                    <w:div w:id="79956411">
                      <w:marLeft w:val="0"/>
                      <w:marRight w:val="0"/>
                      <w:marTop w:val="0"/>
                      <w:marBottom w:val="0"/>
                      <w:divBdr>
                        <w:top w:val="none" w:sz="0" w:space="0" w:color="auto"/>
                        <w:left w:val="none" w:sz="0" w:space="0" w:color="auto"/>
                        <w:bottom w:val="none" w:sz="0" w:space="0" w:color="auto"/>
                        <w:right w:val="none" w:sz="0" w:space="0" w:color="auto"/>
                      </w:divBdr>
                      <w:divsChild>
                        <w:div w:id="606274180">
                          <w:marLeft w:val="0"/>
                          <w:marRight w:val="0"/>
                          <w:marTop w:val="0"/>
                          <w:marBottom w:val="0"/>
                          <w:divBdr>
                            <w:top w:val="none" w:sz="0" w:space="0" w:color="auto"/>
                            <w:left w:val="none" w:sz="0" w:space="0" w:color="auto"/>
                            <w:bottom w:val="none" w:sz="0" w:space="0" w:color="auto"/>
                            <w:right w:val="none" w:sz="0" w:space="0" w:color="auto"/>
                          </w:divBdr>
                          <w:divsChild>
                            <w:div w:id="12073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7812">
      <w:bodyDiv w:val="1"/>
      <w:marLeft w:val="0"/>
      <w:marRight w:val="0"/>
      <w:marTop w:val="0"/>
      <w:marBottom w:val="0"/>
      <w:divBdr>
        <w:top w:val="none" w:sz="0" w:space="0" w:color="auto"/>
        <w:left w:val="none" w:sz="0" w:space="0" w:color="auto"/>
        <w:bottom w:val="none" w:sz="0" w:space="0" w:color="auto"/>
        <w:right w:val="none" w:sz="0" w:space="0" w:color="auto"/>
      </w:divBdr>
      <w:divsChild>
        <w:div w:id="586155682">
          <w:marLeft w:val="0"/>
          <w:marRight w:val="0"/>
          <w:marTop w:val="0"/>
          <w:marBottom w:val="420"/>
          <w:divBdr>
            <w:top w:val="none" w:sz="0" w:space="0" w:color="auto"/>
            <w:left w:val="none" w:sz="0" w:space="0" w:color="auto"/>
            <w:bottom w:val="none" w:sz="0" w:space="0" w:color="auto"/>
            <w:right w:val="none" w:sz="0" w:space="0" w:color="auto"/>
          </w:divBdr>
        </w:div>
      </w:divsChild>
    </w:div>
    <w:div w:id="280040710">
      <w:bodyDiv w:val="1"/>
      <w:marLeft w:val="0"/>
      <w:marRight w:val="0"/>
      <w:marTop w:val="0"/>
      <w:marBottom w:val="0"/>
      <w:divBdr>
        <w:top w:val="none" w:sz="0" w:space="0" w:color="auto"/>
        <w:left w:val="none" w:sz="0" w:space="0" w:color="auto"/>
        <w:bottom w:val="none" w:sz="0" w:space="0" w:color="auto"/>
        <w:right w:val="none" w:sz="0" w:space="0" w:color="auto"/>
      </w:divBdr>
      <w:divsChild>
        <w:div w:id="207573202">
          <w:marLeft w:val="0"/>
          <w:marRight w:val="0"/>
          <w:marTop w:val="0"/>
          <w:marBottom w:val="0"/>
          <w:divBdr>
            <w:top w:val="none" w:sz="0" w:space="0" w:color="auto"/>
            <w:left w:val="none" w:sz="0" w:space="0" w:color="auto"/>
            <w:bottom w:val="none" w:sz="0" w:space="0" w:color="auto"/>
            <w:right w:val="none" w:sz="0" w:space="0" w:color="auto"/>
          </w:divBdr>
        </w:div>
        <w:div w:id="535044934">
          <w:marLeft w:val="0"/>
          <w:marRight w:val="0"/>
          <w:marTop w:val="0"/>
          <w:marBottom w:val="0"/>
          <w:divBdr>
            <w:top w:val="none" w:sz="0" w:space="0" w:color="auto"/>
            <w:left w:val="none" w:sz="0" w:space="0" w:color="auto"/>
            <w:bottom w:val="none" w:sz="0" w:space="0" w:color="auto"/>
            <w:right w:val="none" w:sz="0" w:space="0" w:color="auto"/>
          </w:divBdr>
        </w:div>
        <w:div w:id="1480921623">
          <w:marLeft w:val="0"/>
          <w:marRight w:val="0"/>
          <w:marTop w:val="0"/>
          <w:marBottom w:val="0"/>
          <w:divBdr>
            <w:top w:val="none" w:sz="0" w:space="0" w:color="auto"/>
            <w:left w:val="none" w:sz="0" w:space="0" w:color="auto"/>
            <w:bottom w:val="none" w:sz="0" w:space="0" w:color="auto"/>
            <w:right w:val="none" w:sz="0" w:space="0" w:color="auto"/>
          </w:divBdr>
        </w:div>
      </w:divsChild>
    </w:div>
    <w:div w:id="306782075">
      <w:bodyDiv w:val="1"/>
      <w:marLeft w:val="0"/>
      <w:marRight w:val="0"/>
      <w:marTop w:val="0"/>
      <w:marBottom w:val="0"/>
      <w:divBdr>
        <w:top w:val="none" w:sz="0" w:space="0" w:color="auto"/>
        <w:left w:val="none" w:sz="0" w:space="0" w:color="auto"/>
        <w:bottom w:val="none" w:sz="0" w:space="0" w:color="auto"/>
        <w:right w:val="none" w:sz="0" w:space="0" w:color="auto"/>
      </w:divBdr>
      <w:divsChild>
        <w:div w:id="1768772448">
          <w:marLeft w:val="0"/>
          <w:marRight w:val="0"/>
          <w:marTop w:val="0"/>
          <w:marBottom w:val="0"/>
          <w:divBdr>
            <w:top w:val="none" w:sz="0" w:space="0" w:color="auto"/>
            <w:left w:val="none" w:sz="0" w:space="0" w:color="auto"/>
            <w:bottom w:val="none" w:sz="0" w:space="0" w:color="auto"/>
            <w:right w:val="none" w:sz="0" w:space="0" w:color="auto"/>
          </w:divBdr>
        </w:div>
        <w:div w:id="949702866">
          <w:marLeft w:val="0"/>
          <w:marRight w:val="0"/>
          <w:marTop w:val="0"/>
          <w:marBottom w:val="0"/>
          <w:divBdr>
            <w:top w:val="none" w:sz="0" w:space="0" w:color="auto"/>
            <w:left w:val="none" w:sz="0" w:space="0" w:color="auto"/>
            <w:bottom w:val="none" w:sz="0" w:space="0" w:color="auto"/>
            <w:right w:val="none" w:sz="0" w:space="0" w:color="auto"/>
          </w:divBdr>
        </w:div>
        <w:div w:id="562646819">
          <w:marLeft w:val="0"/>
          <w:marRight w:val="0"/>
          <w:marTop w:val="0"/>
          <w:marBottom w:val="0"/>
          <w:divBdr>
            <w:top w:val="none" w:sz="0" w:space="0" w:color="auto"/>
            <w:left w:val="none" w:sz="0" w:space="0" w:color="auto"/>
            <w:bottom w:val="none" w:sz="0" w:space="0" w:color="auto"/>
            <w:right w:val="none" w:sz="0" w:space="0" w:color="auto"/>
          </w:divBdr>
        </w:div>
      </w:divsChild>
    </w:div>
    <w:div w:id="345864245">
      <w:bodyDiv w:val="1"/>
      <w:marLeft w:val="0"/>
      <w:marRight w:val="0"/>
      <w:marTop w:val="0"/>
      <w:marBottom w:val="0"/>
      <w:divBdr>
        <w:top w:val="none" w:sz="0" w:space="0" w:color="auto"/>
        <w:left w:val="none" w:sz="0" w:space="0" w:color="auto"/>
        <w:bottom w:val="none" w:sz="0" w:space="0" w:color="auto"/>
        <w:right w:val="none" w:sz="0" w:space="0" w:color="auto"/>
      </w:divBdr>
      <w:divsChild>
        <w:div w:id="1295063569">
          <w:marLeft w:val="0"/>
          <w:marRight w:val="0"/>
          <w:marTop w:val="0"/>
          <w:marBottom w:val="0"/>
          <w:divBdr>
            <w:top w:val="none" w:sz="0" w:space="0" w:color="auto"/>
            <w:left w:val="none" w:sz="0" w:space="0" w:color="auto"/>
            <w:bottom w:val="none" w:sz="0" w:space="0" w:color="auto"/>
            <w:right w:val="none" w:sz="0" w:space="0" w:color="auto"/>
          </w:divBdr>
        </w:div>
        <w:div w:id="294528507">
          <w:marLeft w:val="0"/>
          <w:marRight w:val="0"/>
          <w:marTop w:val="0"/>
          <w:marBottom w:val="0"/>
          <w:divBdr>
            <w:top w:val="none" w:sz="0" w:space="0" w:color="auto"/>
            <w:left w:val="none" w:sz="0" w:space="0" w:color="auto"/>
            <w:bottom w:val="none" w:sz="0" w:space="0" w:color="auto"/>
            <w:right w:val="none" w:sz="0" w:space="0" w:color="auto"/>
          </w:divBdr>
        </w:div>
      </w:divsChild>
    </w:div>
    <w:div w:id="384716611">
      <w:bodyDiv w:val="1"/>
      <w:marLeft w:val="0"/>
      <w:marRight w:val="0"/>
      <w:marTop w:val="0"/>
      <w:marBottom w:val="0"/>
      <w:divBdr>
        <w:top w:val="none" w:sz="0" w:space="0" w:color="auto"/>
        <w:left w:val="none" w:sz="0" w:space="0" w:color="auto"/>
        <w:bottom w:val="none" w:sz="0" w:space="0" w:color="auto"/>
        <w:right w:val="none" w:sz="0" w:space="0" w:color="auto"/>
      </w:divBdr>
      <w:divsChild>
        <w:div w:id="354120179">
          <w:marLeft w:val="0"/>
          <w:marRight w:val="0"/>
          <w:marTop w:val="0"/>
          <w:marBottom w:val="420"/>
          <w:divBdr>
            <w:top w:val="none" w:sz="0" w:space="0" w:color="auto"/>
            <w:left w:val="none" w:sz="0" w:space="0" w:color="auto"/>
            <w:bottom w:val="none" w:sz="0" w:space="0" w:color="auto"/>
            <w:right w:val="none" w:sz="0" w:space="0" w:color="auto"/>
          </w:divBdr>
        </w:div>
      </w:divsChild>
    </w:div>
    <w:div w:id="408966553">
      <w:bodyDiv w:val="1"/>
      <w:marLeft w:val="0"/>
      <w:marRight w:val="0"/>
      <w:marTop w:val="0"/>
      <w:marBottom w:val="0"/>
      <w:divBdr>
        <w:top w:val="none" w:sz="0" w:space="0" w:color="auto"/>
        <w:left w:val="none" w:sz="0" w:space="0" w:color="auto"/>
        <w:bottom w:val="none" w:sz="0" w:space="0" w:color="auto"/>
        <w:right w:val="none" w:sz="0" w:space="0" w:color="auto"/>
      </w:divBdr>
      <w:divsChild>
        <w:div w:id="731579670">
          <w:marLeft w:val="0"/>
          <w:marRight w:val="0"/>
          <w:marTop w:val="0"/>
          <w:marBottom w:val="420"/>
          <w:divBdr>
            <w:top w:val="none" w:sz="0" w:space="0" w:color="auto"/>
            <w:left w:val="none" w:sz="0" w:space="0" w:color="auto"/>
            <w:bottom w:val="none" w:sz="0" w:space="0" w:color="auto"/>
            <w:right w:val="none" w:sz="0" w:space="0" w:color="auto"/>
          </w:divBdr>
        </w:div>
      </w:divsChild>
    </w:div>
    <w:div w:id="453139627">
      <w:bodyDiv w:val="1"/>
      <w:marLeft w:val="0"/>
      <w:marRight w:val="0"/>
      <w:marTop w:val="0"/>
      <w:marBottom w:val="0"/>
      <w:divBdr>
        <w:top w:val="none" w:sz="0" w:space="0" w:color="auto"/>
        <w:left w:val="none" w:sz="0" w:space="0" w:color="auto"/>
        <w:bottom w:val="none" w:sz="0" w:space="0" w:color="auto"/>
        <w:right w:val="none" w:sz="0" w:space="0" w:color="auto"/>
      </w:divBdr>
    </w:div>
    <w:div w:id="506674599">
      <w:bodyDiv w:val="1"/>
      <w:marLeft w:val="0"/>
      <w:marRight w:val="0"/>
      <w:marTop w:val="0"/>
      <w:marBottom w:val="0"/>
      <w:divBdr>
        <w:top w:val="none" w:sz="0" w:space="0" w:color="auto"/>
        <w:left w:val="none" w:sz="0" w:space="0" w:color="auto"/>
        <w:bottom w:val="none" w:sz="0" w:space="0" w:color="auto"/>
        <w:right w:val="none" w:sz="0" w:space="0" w:color="auto"/>
      </w:divBdr>
      <w:divsChild>
        <w:div w:id="2114085255">
          <w:marLeft w:val="0"/>
          <w:marRight w:val="0"/>
          <w:marTop w:val="0"/>
          <w:marBottom w:val="420"/>
          <w:divBdr>
            <w:top w:val="none" w:sz="0" w:space="0" w:color="auto"/>
            <w:left w:val="none" w:sz="0" w:space="0" w:color="auto"/>
            <w:bottom w:val="none" w:sz="0" w:space="0" w:color="auto"/>
            <w:right w:val="none" w:sz="0" w:space="0" w:color="auto"/>
          </w:divBdr>
        </w:div>
      </w:divsChild>
    </w:div>
    <w:div w:id="538665766">
      <w:bodyDiv w:val="1"/>
      <w:marLeft w:val="0"/>
      <w:marRight w:val="0"/>
      <w:marTop w:val="0"/>
      <w:marBottom w:val="0"/>
      <w:divBdr>
        <w:top w:val="none" w:sz="0" w:space="0" w:color="auto"/>
        <w:left w:val="none" w:sz="0" w:space="0" w:color="auto"/>
        <w:bottom w:val="none" w:sz="0" w:space="0" w:color="auto"/>
        <w:right w:val="none" w:sz="0" w:space="0" w:color="auto"/>
      </w:divBdr>
      <w:divsChild>
        <w:div w:id="466630163">
          <w:marLeft w:val="0"/>
          <w:marRight w:val="0"/>
          <w:marTop w:val="0"/>
          <w:marBottom w:val="0"/>
          <w:divBdr>
            <w:top w:val="none" w:sz="0" w:space="0" w:color="auto"/>
            <w:left w:val="none" w:sz="0" w:space="0" w:color="auto"/>
            <w:bottom w:val="none" w:sz="0" w:space="0" w:color="auto"/>
            <w:right w:val="none" w:sz="0" w:space="0" w:color="auto"/>
          </w:divBdr>
        </w:div>
        <w:div w:id="162669384">
          <w:marLeft w:val="0"/>
          <w:marRight w:val="0"/>
          <w:marTop w:val="0"/>
          <w:marBottom w:val="0"/>
          <w:divBdr>
            <w:top w:val="none" w:sz="0" w:space="0" w:color="auto"/>
            <w:left w:val="none" w:sz="0" w:space="0" w:color="auto"/>
            <w:bottom w:val="none" w:sz="0" w:space="0" w:color="auto"/>
            <w:right w:val="none" w:sz="0" w:space="0" w:color="auto"/>
          </w:divBdr>
        </w:div>
      </w:divsChild>
    </w:div>
    <w:div w:id="596402031">
      <w:bodyDiv w:val="1"/>
      <w:marLeft w:val="0"/>
      <w:marRight w:val="0"/>
      <w:marTop w:val="0"/>
      <w:marBottom w:val="0"/>
      <w:divBdr>
        <w:top w:val="none" w:sz="0" w:space="0" w:color="auto"/>
        <w:left w:val="none" w:sz="0" w:space="0" w:color="auto"/>
        <w:bottom w:val="none" w:sz="0" w:space="0" w:color="auto"/>
        <w:right w:val="none" w:sz="0" w:space="0" w:color="auto"/>
      </w:divBdr>
      <w:divsChild>
        <w:div w:id="1950508237">
          <w:marLeft w:val="0"/>
          <w:marRight w:val="0"/>
          <w:marTop w:val="0"/>
          <w:marBottom w:val="420"/>
          <w:divBdr>
            <w:top w:val="none" w:sz="0" w:space="0" w:color="auto"/>
            <w:left w:val="none" w:sz="0" w:space="0" w:color="auto"/>
            <w:bottom w:val="none" w:sz="0" w:space="0" w:color="auto"/>
            <w:right w:val="none" w:sz="0" w:space="0" w:color="auto"/>
          </w:divBdr>
        </w:div>
      </w:divsChild>
    </w:div>
    <w:div w:id="625769516">
      <w:bodyDiv w:val="1"/>
      <w:marLeft w:val="0"/>
      <w:marRight w:val="0"/>
      <w:marTop w:val="0"/>
      <w:marBottom w:val="0"/>
      <w:divBdr>
        <w:top w:val="none" w:sz="0" w:space="0" w:color="auto"/>
        <w:left w:val="none" w:sz="0" w:space="0" w:color="auto"/>
        <w:bottom w:val="none" w:sz="0" w:space="0" w:color="auto"/>
        <w:right w:val="none" w:sz="0" w:space="0" w:color="auto"/>
      </w:divBdr>
    </w:div>
    <w:div w:id="734620554">
      <w:bodyDiv w:val="1"/>
      <w:marLeft w:val="0"/>
      <w:marRight w:val="0"/>
      <w:marTop w:val="0"/>
      <w:marBottom w:val="0"/>
      <w:divBdr>
        <w:top w:val="none" w:sz="0" w:space="0" w:color="auto"/>
        <w:left w:val="none" w:sz="0" w:space="0" w:color="auto"/>
        <w:bottom w:val="none" w:sz="0" w:space="0" w:color="auto"/>
        <w:right w:val="none" w:sz="0" w:space="0" w:color="auto"/>
      </w:divBdr>
      <w:divsChild>
        <w:div w:id="1665431750">
          <w:marLeft w:val="0"/>
          <w:marRight w:val="0"/>
          <w:marTop w:val="0"/>
          <w:marBottom w:val="0"/>
          <w:divBdr>
            <w:top w:val="none" w:sz="0" w:space="0" w:color="auto"/>
            <w:left w:val="none" w:sz="0" w:space="0" w:color="auto"/>
            <w:bottom w:val="none" w:sz="0" w:space="0" w:color="auto"/>
            <w:right w:val="none" w:sz="0" w:space="0" w:color="auto"/>
          </w:divBdr>
        </w:div>
        <w:div w:id="1647203685">
          <w:marLeft w:val="0"/>
          <w:marRight w:val="0"/>
          <w:marTop w:val="0"/>
          <w:marBottom w:val="0"/>
          <w:divBdr>
            <w:top w:val="none" w:sz="0" w:space="0" w:color="auto"/>
            <w:left w:val="none" w:sz="0" w:space="0" w:color="auto"/>
            <w:bottom w:val="none" w:sz="0" w:space="0" w:color="auto"/>
            <w:right w:val="none" w:sz="0" w:space="0" w:color="auto"/>
          </w:divBdr>
        </w:div>
      </w:divsChild>
    </w:div>
    <w:div w:id="747658825">
      <w:bodyDiv w:val="1"/>
      <w:marLeft w:val="0"/>
      <w:marRight w:val="0"/>
      <w:marTop w:val="0"/>
      <w:marBottom w:val="0"/>
      <w:divBdr>
        <w:top w:val="none" w:sz="0" w:space="0" w:color="auto"/>
        <w:left w:val="none" w:sz="0" w:space="0" w:color="auto"/>
        <w:bottom w:val="none" w:sz="0" w:space="0" w:color="auto"/>
        <w:right w:val="none" w:sz="0" w:space="0" w:color="auto"/>
      </w:divBdr>
    </w:div>
    <w:div w:id="777869728">
      <w:bodyDiv w:val="1"/>
      <w:marLeft w:val="0"/>
      <w:marRight w:val="0"/>
      <w:marTop w:val="0"/>
      <w:marBottom w:val="0"/>
      <w:divBdr>
        <w:top w:val="none" w:sz="0" w:space="0" w:color="auto"/>
        <w:left w:val="none" w:sz="0" w:space="0" w:color="auto"/>
        <w:bottom w:val="none" w:sz="0" w:space="0" w:color="auto"/>
        <w:right w:val="none" w:sz="0" w:space="0" w:color="auto"/>
      </w:divBdr>
      <w:divsChild>
        <w:div w:id="1381588976">
          <w:marLeft w:val="0"/>
          <w:marRight w:val="0"/>
          <w:marTop w:val="0"/>
          <w:marBottom w:val="0"/>
          <w:divBdr>
            <w:top w:val="none" w:sz="0" w:space="0" w:color="auto"/>
            <w:left w:val="none" w:sz="0" w:space="0" w:color="auto"/>
            <w:bottom w:val="none" w:sz="0" w:space="0" w:color="auto"/>
            <w:right w:val="none" w:sz="0" w:space="0" w:color="auto"/>
          </w:divBdr>
        </w:div>
        <w:div w:id="559513547">
          <w:marLeft w:val="0"/>
          <w:marRight w:val="0"/>
          <w:marTop w:val="0"/>
          <w:marBottom w:val="0"/>
          <w:divBdr>
            <w:top w:val="none" w:sz="0" w:space="0" w:color="auto"/>
            <w:left w:val="none" w:sz="0" w:space="0" w:color="auto"/>
            <w:bottom w:val="none" w:sz="0" w:space="0" w:color="auto"/>
            <w:right w:val="none" w:sz="0" w:space="0" w:color="auto"/>
          </w:divBdr>
        </w:div>
      </w:divsChild>
    </w:div>
    <w:div w:id="845679038">
      <w:bodyDiv w:val="1"/>
      <w:marLeft w:val="0"/>
      <w:marRight w:val="0"/>
      <w:marTop w:val="0"/>
      <w:marBottom w:val="0"/>
      <w:divBdr>
        <w:top w:val="none" w:sz="0" w:space="0" w:color="auto"/>
        <w:left w:val="none" w:sz="0" w:space="0" w:color="auto"/>
        <w:bottom w:val="none" w:sz="0" w:space="0" w:color="auto"/>
        <w:right w:val="none" w:sz="0" w:space="0" w:color="auto"/>
      </w:divBdr>
      <w:divsChild>
        <w:div w:id="407920651">
          <w:marLeft w:val="0"/>
          <w:marRight w:val="0"/>
          <w:marTop w:val="0"/>
          <w:marBottom w:val="420"/>
          <w:divBdr>
            <w:top w:val="none" w:sz="0" w:space="0" w:color="auto"/>
            <w:left w:val="none" w:sz="0" w:space="0" w:color="auto"/>
            <w:bottom w:val="none" w:sz="0" w:space="0" w:color="auto"/>
            <w:right w:val="none" w:sz="0" w:space="0" w:color="auto"/>
          </w:divBdr>
        </w:div>
      </w:divsChild>
    </w:div>
    <w:div w:id="855657939">
      <w:bodyDiv w:val="1"/>
      <w:marLeft w:val="0"/>
      <w:marRight w:val="0"/>
      <w:marTop w:val="0"/>
      <w:marBottom w:val="0"/>
      <w:divBdr>
        <w:top w:val="none" w:sz="0" w:space="0" w:color="auto"/>
        <w:left w:val="none" w:sz="0" w:space="0" w:color="auto"/>
        <w:bottom w:val="none" w:sz="0" w:space="0" w:color="auto"/>
        <w:right w:val="none" w:sz="0" w:space="0" w:color="auto"/>
      </w:divBdr>
      <w:divsChild>
        <w:div w:id="495531917">
          <w:marLeft w:val="0"/>
          <w:marRight w:val="0"/>
          <w:marTop w:val="0"/>
          <w:marBottom w:val="420"/>
          <w:divBdr>
            <w:top w:val="none" w:sz="0" w:space="0" w:color="auto"/>
            <w:left w:val="none" w:sz="0" w:space="0" w:color="auto"/>
            <w:bottom w:val="none" w:sz="0" w:space="0" w:color="auto"/>
            <w:right w:val="none" w:sz="0" w:space="0" w:color="auto"/>
          </w:divBdr>
        </w:div>
      </w:divsChild>
    </w:div>
    <w:div w:id="874777966">
      <w:bodyDiv w:val="1"/>
      <w:marLeft w:val="0"/>
      <w:marRight w:val="0"/>
      <w:marTop w:val="0"/>
      <w:marBottom w:val="0"/>
      <w:divBdr>
        <w:top w:val="none" w:sz="0" w:space="0" w:color="auto"/>
        <w:left w:val="none" w:sz="0" w:space="0" w:color="auto"/>
        <w:bottom w:val="none" w:sz="0" w:space="0" w:color="auto"/>
        <w:right w:val="none" w:sz="0" w:space="0" w:color="auto"/>
      </w:divBdr>
      <w:divsChild>
        <w:div w:id="169754878">
          <w:marLeft w:val="3523"/>
          <w:marRight w:val="0"/>
          <w:marTop w:val="0"/>
          <w:marBottom w:val="0"/>
          <w:divBdr>
            <w:top w:val="none" w:sz="0" w:space="0" w:color="auto"/>
            <w:left w:val="none" w:sz="0" w:space="0" w:color="auto"/>
            <w:bottom w:val="none" w:sz="0" w:space="0" w:color="auto"/>
            <w:right w:val="none" w:sz="0" w:space="0" w:color="auto"/>
          </w:divBdr>
        </w:div>
        <w:div w:id="1554459389">
          <w:marLeft w:val="3523"/>
          <w:marRight w:val="0"/>
          <w:marTop w:val="0"/>
          <w:marBottom w:val="0"/>
          <w:divBdr>
            <w:top w:val="none" w:sz="0" w:space="0" w:color="auto"/>
            <w:left w:val="none" w:sz="0" w:space="0" w:color="auto"/>
            <w:bottom w:val="none" w:sz="0" w:space="0" w:color="auto"/>
            <w:right w:val="none" w:sz="0" w:space="0" w:color="auto"/>
          </w:divBdr>
        </w:div>
      </w:divsChild>
    </w:div>
    <w:div w:id="882790929">
      <w:bodyDiv w:val="1"/>
      <w:marLeft w:val="0"/>
      <w:marRight w:val="0"/>
      <w:marTop w:val="0"/>
      <w:marBottom w:val="0"/>
      <w:divBdr>
        <w:top w:val="none" w:sz="0" w:space="0" w:color="auto"/>
        <w:left w:val="none" w:sz="0" w:space="0" w:color="auto"/>
        <w:bottom w:val="none" w:sz="0" w:space="0" w:color="auto"/>
        <w:right w:val="none" w:sz="0" w:space="0" w:color="auto"/>
      </w:divBdr>
      <w:divsChild>
        <w:div w:id="48461866">
          <w:marLeft w:val="0"/>
          <w:marRight w:val="0"/>
          <w:marTop w:val="0"/>
          <w:marBottom w:val="0"/>
          <w:divBdr>
            <w:top w:val="none" w:sz="0" w:space="0" w:color="auto"/>
            <w:left w:val="none" w:sz="0" w:space="0" w:color="auto"/>
            <w:bottom w:val="none" w:sz="0" w:space="0" w:color="auto"/>
            <w:right w:val="none" w:sz="0" w:space="0" w:color="auto"/>
          </w:divBdr>
        </w:div>
        <w:div w:id="179469750">
          <w:marLeft w:val="0"/>
          <w:marRight w:val="0"/>
          <w:marTop w:val="0"/>
          <w:marBottom w:val="0"/>
          <w:divBdr>
            <w:top w:val="none" w:sz="0" w:space="0" w:color="auto"/>
            <w:left w:val="none" w:sz="0" w:space="0" w:color="auto"/>
            <w:bottom w:val="none" w:sz="0" w:space="0" w:color="auto"/>
            <w:right w:val="none" w:sz="0" w:space="0" w:color="auto"/>
          </w:divBdr>
        </w:div>
        <w:div w:id="1515806077">
          <w:marLeft w:val="0"/>
          <w:marRight w:val="0"/>
          <w:marTop w:val="0"/>
          <w:marBottom w:val="0"/>
          <w:divBdr>
            <w:top w:val="none" w:sz="0" w:space="0" w:color="auto"/>
            <w:left w:val="none" w:sz="0" w:space="0" w:color="auto"/>
            <w:bottom w:val="none" w:sz="0" w:space="0" w:color="auto"/>
            <w:right w:val="none" w:sz="0" w:space="0" w:color="auto"/>
          </w:divBdr>
        </w:div>
      </w:divsChild>
    </w:div>
    <w:div w:id="906650035">
      <w:bodyDiv w:val="1"/>
      <w:marLeft w:val="0"/>
      <w:marRight w:val="0"/>
      <w:marTop w:val="0"/>
      <w:marBottom w:val="0"/>
      <w:divBdr>
        <w:top w:val="none" w:sz="0" w:space="0" w:color="auto"/>
        <w:left w:val="none" w:sz="0" w:space="0" w:color="auto"/>
        <w:bottom w:val="none" w:sz="0" w:space="0" w:color="auto"/>
        <w:right w:val="none" w:sz="0" w:space="0" w:color="auto"/>
      </w:divBdr>
      <w:divsChild>
        <w:div w:id="1045373302">
          <w:marLeft w:val="0"/>
          <w:marRight w:val="0"/>
          <w:marTop w:val="0"/>
          <w:marBottom w:val="420"/>
          <w:divBdr>
            <w:top w:val="none" w:sz="0" w:space="0" w:color="auto"/>
            <w:left w:val="none" w:sz="0" w:space="0" w:color="auto"/>
            <w:bottom w:val="none" w:sz="0" w:space="0" w:color="auto"/>
            <w:right w:val="none" w:sz="0" w:space="0" w:color="auto"/>
          </w:divBdr>
        </w:div>
      </w:divsChild>
    </w:div>
    <w:div w:id="994257863">
      <w:bodyDiv w:val="1"/>
      <w:marLeft w:val="0"/>
      <w:marRight w:val="0"/>
      <w:marTop w:val="0"/>
      <w:marBottom w:val="0"/>
      <w:divBdr>
        <w:top w:val="none" w:sz="0" w:space="0" w:color="auto"/>
        <w:left w:val="none" w:sz="0" w:space="0" w:color="auto"/>
        <w:bottom w:val="none" w:sz="0" w:space="0" w:color="auto"/>
        <w:right w:val="none" w:sz="0" w:space="0" w:color="auto"/>
      </w:divBdr>
      <w:divsChild>
        <w:div w:id="1653171992">
          <w:marLeft w:val="0"/>
          <w:marRight w:val="0"/>
          <w:marTop w:val="0"/>
          <w:marBottom w:val="420"/>
          <w:divBdr>
            <w:top w:val="none" w:sz="0" w:space="0" w:color="auto"/>
            <w:left w:val="none" w:sz="0" w:space="0" w:color="auto"/>
            <w:bottom w:val="none" w:sz="0" w:space="0" w:color="auto"/>
            <w:right w:val="none" w:sz="0" w:space="0" w:color="auto"/>
          </w:divBdr>
        </w:div>
      </w:divsChild>
    </w:div>
    <w:div w:id="999382936">
      <w:bodyDiv w:val="1"/>
      <w:marLeft w:val="0"/>
      <w:marRight w:val="0"/>
      <w:marTop w:val="0"/>
      <w:marBottom w:val="0"/>
      <w:divBdr>
        <w:top w:val="none" w:sz="0" w:space="0" w:color="auto"/>
        <w:left w:val="none" w:sz="0" w:space="0" w:color="auto"/>
        <w:bottom w:val="none" w:sz="0" w:space="0" w:color="auto"/>
        <w:right w:val="none" w:sz="0" w:space="0" w:color="auto"/>
      </w:divBdr>
      <w:divsChild>
        <w:div w:id="822504122">
          <w:marLeft w:val="0"/>
          <w:marRight w:val="0"/>
          <w:marTop w:val="0"/>
          <w:marBottom w:val="0"/>
          <w:divBdr>
            <w:top w:val="none" w:sz="0" w:space="0" w:color="auto"/>
            <w:left w:val="none" w:sz="0" w:space="0" w:color="auto"/>
            <w:bottom w:val="none" w:sz="0" w:space="0" w:color="auto"/>
            <w:right w:val="none" w:sz="0" w:space="0" w:color="auto"/>
          </w:divBdr>
        </w:div>
        <w:div w:id="226041503">
          <w:marLeft w:val="0"/>
          <w:marRight w:val="0"/>
          <w:marTop w:val="0"/>
          <w:marBottom w:val="0"/>
          <w:divBdr>
            <w:top w:val="none" w:sz="0" w:space="0" w:color="auto"/>
            <w:left w:val="none" w:sz="0" w:space="0" w:color="auto"/>
            <w:bottom w:val="none" w:sz="0" w:space="0" w:color="auto"/>
            <w:right w:val="none" w:sz="0" w:space="0" w:color="auto"/>
          </w:divBdr>
        </w:div>
      </w:divsChild>
    </w:div>
    <w:div w:id="1000043461">
      <w:bodyDiv w:val="1"/>
      <w:marLeft w:val="0"/>
      <w:marRight w:val="0"/>
      <w:marTop w:val="0"/>
      <w:marBottom w:val="0"/>
      <w:divBdr>
        <w:top w:val="none" w:sz="0" w:space="0" w:color="auto"/>
        <w:left w:val="none" w:sz="0" w:space="0" w:color="auto"/>
        <w:bottom w:val="none" w:sz="0" w:space="0" w:color="auto"/>
        <w:right w:val="none" w:sz="0" w:space="0" w:color="auto"/>
      </w:divBdr>
      <w:divsChild>
        <w:div w:id="799155180">
          <w:marLeft w:val="0"/>
          <w:marRight w:val="0"/>
          <w:marTop w:val="0"/>
          <w:marBottom w:val="0"/>
          <w:divBdr>
            <w:top w:val="none" w:sz="0" w:space="0" w:color="auto"/>
            <w:left w:val="none" w:sz="0" w:space="0" w:color="auto"/>
            <w:bottom w:val="none" w:sz="0" w:space="0" w:color="auto"/>
            <w:right w:val="none" w:sz="0" w:space="0" w:color="auto"/>
          </w:divBdr>
        </w:div>
        <w:div w:id="637422640">
          <w:marLeft w:val="0"/>
          <w:marRight w:val="0"/>
          <w:marTop w:val="0"/>
          <w:marBottom w:val="0"/>
          <w:divBdr>
            <w:top w:val="none" w:sz="0" w:space="0" w:color="auto"/>
            <w:left w:val="none" w:sz="0" w:space="0" w:color="auto"/>
            <w:bottom w:val="none" w:sz="0" w:space="0" w:color="auto"/>
            <w:right w:val="none" w:sz="0" w:space="0" w:color="auto"/>
          </w:divBdr>
        </w:div>
        <w:div w:id="1852527236">
          <w:marLeft w:val="0"/>
          <w:marRight w:val="0"/>
          <w:marTop w:val="0"/>
          <w:marBottom w:val="0"/>
          <w:divBdr>
            <w:top w:val="none" w:sz="0" w:space="0" w:color="auto"/>
            <w:left w:val="none" w:sz="0" w:space="0" w:color="auto"/>
            <w:bottom w:val="none" w:sz="0" w:space="0" w:color="auto"/>
            <w:right w:val="none" w:sz="0" w:space="0" w:color="auto"/>
          </w:divBdr>
        </w:div>
      </w:divsChild>
    </w:div>
    <w:div w:id="1005786385">
      <w:bodyDiv w:val="1"/>
      <w:marLeft w:val="0"/>
      <w:marRight w:val="0"/>
      <w:marTop w:val="0"/>
      <w:marBottom w:val="0"/>
      <w:divBdr>
        <w:top w:val="none" w:sz="0" w:space="0" w:color="auto"/>
        <w:left w:val="none" w:sz="0" w:space="0" w:color="auto"/>
        <w:bottom w:val="none" w:sz="0" w:space="0" w:color="auto"/>
        <w:right w:val="none" w:sz="0" w:space="0" w:color="auto"/>
      </w:divBdr>
      <w:divsChild>
        <w:div w:id="1369330292">
          <w:marLeft w:val="0"/>
          <w:marRight w:val="0"/>
          <w:marTop w:val="0"/>
          <w:marBottom w:val="420"/>
          <w:divBdr>
            <w:top w:val="none" w:sz="0" w:space="0" w:color="auto"/>
            <w:left w:val="none" w:sz="0" w:space="0" w:color="auto"/>
            <w:bottom w:val="none" w:sz="0" w:space="0" w:color="auto"/>
            <w:right w:val="none" w:sz="0" w:space="0" w:color="auto"/>
          </w:divBdr>
        </w:div>
      </w:divsChild>
    </w:div>
    <w:div w:id="1006323622">
      <w:bodyDiv w:val="1"/>
      <w:marLeft w:val="0"/>
      <w:marRight w:val="0"/>
      <w:marTop w:val="0"/>
      <w:marBottom w:val="0"/>
      <w:divBdr>
        <w:top w:val="none" w:sz="0" w:space="0" w:color="auto"/>
        <w:left w:val="none" w:sz="0" w:space="0" w:color="auto"/>
        <w:bottom w:val="none" w:sz="0" w:space="0" w:color="auto"/>
        <w:right w:val="none" w:sz="0" w:space="0" w:color="auto"/>
      </w:divBdr>
      <w:divsChild>
        <w:div w:id="743991842">
          <w:marLeft w:val="0"/>
          <w:marRight w:val="0"/>
          <w:marTop w:val="0"/>
          <w:marBottom w:val="420"/>
          <w:divBdr>
            <w:top w:val="none" w:sz="0" w:space="0" w:color="auto"/>
            <w:left w:val="none" w:sz="0" w:space="0" w:color="auto"/>
            <w:bottom w:val="none" w:sz="0" w:space="0" w:color="auto"/>
            <w:right w:val="none" w:sz="0" w:space="0" w:color="auto"/>
          </w:divBdr>
        </w:div>
      </w:divsChild>
    </w:div>
    <w:div w:id="1034697221">
      <w:bodyDiv w:val="1"/>
      <w:marLeft w:val="0"/>
      <w:marRight w:val="0"/>
      <w:marTop w:val="0"/>
      <w:marBottom w:val="0"/>
      <w:divBdr>
        <w:top w:val="none" w:sz="0" w:space="0" w:color="auto"/>
        <w:left w:val="none" w:sz="0" w:space="0" w:color="auto"/>
        <w:bottom w:val="none" w:sz="0" w:space="0" w:color="auto"/>
        <w:right w:val="none" w:sz="0" w:space="0" w:color="auto"/>
      </w:divBdr>
      <w:divsChild>
        <w:div w:id="318121371">
          <w:marLeft w:val="0"/>
          <w:marRight w:val="0"/>
          <w:marTop w:val="0"/>
          <w:marBottom w:val="420"/>
          <w:divBdr>
            <w:top w:val="none" w:sz="0" w:space="0" w:color="auto"/>
            <w:left w:val="none" w:sz="0" w:space="0" w:color="auto"/>
            <w:bottom w:val="none" w:sz="0" w:space="0" w:color="auto"/>
            <w:right w:val="none" w:sz="0" w:space="0" w:color="auto"/>
          </w:divBdr>
        </w:div>
      </w:divsChild>
    </w:div>
    <w:div w:id="1059086572">
      <w:bodyDiv w:val="1"/>
      <w:marLeft w:val="0"/>
      <w:marRight w:val="0"/>
      <w:marTop w:val="0"/>
      <w:marBottom w:val="0"/>
      <w:divBdr>
        <w:top w:val="none" w:sz="0" w:space="0" w:color="auto"/>
        <w:left w:val="none" w:sz="0" w:space="0" w:color="auto"/>
        <w:bottom w:val="none" w:sz="0" w:space="0" w:color="auto"/>
        <w:right w:val="none" w:sz="0" w:space="0" w:color="auto"/>
      </w:divBdr>
      <w:divsChild>
        <w:div w:id="866797047">
          <w:marLeft w:val="0"/>
          <w:marRight w:val="0"/>
          <w:marTop w:val="0"/>
          <w:marBottom w:val="420"/>
          <w:divBdr>
            <w:top w:val="none" w:sz="0" w:space="0" w:color="auto"/>
            <w:left w:val="none" w:sz="0" w:space="0" w:color="auto"/>
            <w:bottom w:val="none" w:sz="0" w:space="0" w:color="auto"/>
            <w:right w:val="none" w:sz="0" w:space="0" w:color="auto"/>
          </w:divBdr>
        </w:div>
      </w:divsChild>
    </w:div>
    <w:div w:id="1065372828">
      <w:bodyDiv w:val="1"/>
      <w:marLeft w:val="0"/>
      <w:marRight w:val="0"/>
      <w:marTop w:val="0"/>
      <w:marBottom w:val="0"/>
      <w:divBdr>
        <w:top w:val="none" w:sz="0" w:space="0" w:color="auto"/>
        <w:left w:val="none" w:sz="0" w:space="0" w:color="auto"/>
        <w:bottom w:val="none" w:sz="0" w:space="0" w:color="auto"/>
        <w:right w:val="none" w:sz="0" w:space="0" w:color="auto"/>
      </w:divBdr>
      <w:divsChild>
        <w:div w:id="732966082">
          <w:marLeft w:val="0"/>
          <w:marRight w:val="0"/>
          <w:marTop w:val="0"/>
          <w:marBottom w:val="0"/>
          <w:divBdr>
            <w:top w:val="none" w:sz="0" w:space="0" w:color="auto"/>
            <w:left w:val="none" w:sz="0" w:space="0" w:color="auto"/>
            <w:bottom w:val="none" w:sz="0" w:space="0" w:color="auto"/>
            <w:right w:val="none" w:sz="0" w:space="0" w:color="auto"/>
          </w:divBdr>
        </w:div>
        <w:div w:id="839082323">
          <w:marLeft w:val="0"/>
          <w:marRight w:val="0"/>
          <w:marTop w:val="0"/>
          <w:marBottom w:val="0"/>
          <w:divBdr>
            <w:top w:val="none" w:sz="0" w:space="0" w:color="auto"/>
            <w:left w:val="none" w:sz="0" w:space="0" w:color="auto"/>
            <w:bottom w:val="none" w:sz="0" w:space="0" w:color="auto"/>
            <w:right w:val="none" w:sz="0" w:space="0" w:color="auto"/>
          </w:divBdr>
        </w:div>
      </w:divsChild>
    </w:div>
    <w:div w:id="1081681151">
      <w:bodyDiv w:val="1"/>
      <w:marLeft w:val="0"/>
      <w:marRight w:val="0"/>
      <w:marTop w:val="0"/>
      <w:marBottom w:val="0"/>
      <w:divBdr>
        <w:top w:val="none" w:sz="0" w:space="0" w:color="auto"/>
        <w:left w:val="none" w:sz="0" w:space="0" w:color="auto"/>
        <w:bottom w:val="none" w:sz="0" w:space="0" w:color="auto"/>
        <w:right w:val="none" w:sz="0" w:space="0" w:color="auto"/>
      </w:divBdr>
    </w:div>
    <w:div w:id="1289748594">
      <w:bodyDiv w:val="1"/>
      <w:marLeft w:val="0"/>
      <w:marRight w:val="0"/>
      <w:marTop w:val="0"/>
      <w:marBottom w:val="0"/>
      <w:divBdr>
        <w:top w:val="none" w:sz="0" w:space="0" w:color="auto"/>
        <w:left w:val="none" w:sz="0" w:space="0" w:color="auto"/>
        <w:bottom w:val="none" w:sz="0" w:space="0" w:color="auto"/>
        <w:right w:val="none" w:sz="0" w:space="0" w:color="auto"/>
      </w:divBdr>
    </w:div>
    <w:div w:id="1318877653">
      <w:bodyDiv w:val="1"/>
      <w:marLeft w:val="0"/>
      <w:marRight w:val="0"/>
      <w:marTop w:val="0"/>
      <w:marBottom w:val="0"/>
      <w:divBdr>
        <w:top w:val="none" w:sz="0" w:space="0" w:color="auto"/>
        <w:left w:val="none" w:sz="0" w:space="0" w:color="auto"/>
        <w:bottom w:val="none" w:sz="0" w:space="0" w:color="auto"/>
        <w:right w:val="none" w:sz="0" w:space="0" w:color="auto"/>
      </w:divBdr>
    </w:div>
    <w:div w:id="1342312483">
      <w:bodyDiv w:val="1"/>
      <w:marLeft w:val="0"/>
      <w:marRight w:val="0"/>
      <w:marTop w:val="0"/>
      <w:marBottom w:val="0"/>
      <w:divBdr>
        <w:top w:val="none" w:sz="0" w:space="0" w:color="auto"/>
        <w:left w:val="none" w:sz="0" w:space="0" w:color="auto"/>
        <w:bottom w:val="none" w:sz="0" w:space="0" w:color="auto"/>
        <w:right w:val="none" w:sz="0" w:space="0" w:color="auto"/>
      </w:divBdr>
      <w:divsChild>
        <w:div w:id="1291012490">
          <w:marLeft w:val="0"/>
          <w:marRight w:val="0"/>
          <w:marTop w:val="0"/>
          <w:marBottom w:val="420"/>
          <w:divBdr>
            <w:top w:val="none" w:sz="0" w:space="0" w:color="auto"/>
            <w:left w:val="none" w:sz="0" w:space="0" w:color="auto"/>
            <w:bottom w:val="none" w:sz="0" w:space="0" w:color="auto"/>
            <w:right w:val="none" w:sz="0" w:space="0" w:color="auto"/>
          </w:divBdr>
        </w:div>
      </w:divsChild>
    </w:div>
    <w:div w:id="1358892297">
      <w:bodyDiv w:val="1"/>
      <w:marLeft w:val="0"/>
      <w:marRight w:val="0"/>
      <w:marTop w:val="0"/>
      <w:marBottom w:val="0"/>
      <w:divBdr>
        <w:top w:val="none" w:sz="0" w:space="0" w:color="auto"/>
        <w:left w:val="none" w:sz="0" w:space="0" w:color="auto"/>
        <w:bottom w:val="none" w:sz="0" w:space="0" w:color="auto"/>
        <w:right w:val="none" w:sz="0" w:space="0" w:color="auto"/>
      </w:divBdr>
      <w:divsChild>
        <w:div w:id="1291856774">
          <w:marLeft w:val="0"/>
          <w:marRight w:val="0"/>
          <w:marTop w:val="0"/>
          <w:marBottom w:val="420"/>
          <w:divBdr>
            <w:top w:val="none" w:sz="0" w:space="0" w:color="auto"/>
            <w:left w:val="none" w:sz="0" w:space="0" w:color="auto"/>
            <w:bottom w:val="none" w:sz="0" w:space="0" w:color="auto"/>
            <w:right w:val="none" w:sz="0" w:space="0" w:color="auto"/>
          </w:divBdr>
        </w:div>
      </w:divsChild>
    </w:div>
    <w:div w:id="1378385910">
      <w:bodyDiv w:val="1"/>
      <w:marLeft w:val="0"/>
      <w:marRight w:val="0"/>
      <w:marTop w:val="0"/>
      <w:marBottom w:val="0"/>
      <w:divBdr>
        <w:top w:val="none" w:sz="0" w:space="0" w:color="auto"/>
        <w:left w:val="none" w:sz="0" w:space="0" w:color="auto"/>
        <w:bottom w:val="none" w:sz="0" w:space="0" w:color="auto"/>
        <w:right w:val="none" w:sz="0" w:space="0" w:color="auto"/>
      </w:divBdr>
    </w:div>
    <w:div w:id="1541746335">
      <w:bodyDiv w:val="1"/>
      <w:marLeft w:val="0"/>
      <w:marRight w:val="0"/>
      <w:marTop w:val="0"/>
      <w:marBottom w:val="0"/>
      <w:divBdr>
        <w:top w:val="none" w:sz="0" w:space="0" w:color="auto"/>
        <w:left w:val="none" w:sz="0" w:space="0" w:color="auto"/>
        <w:bottom w:val="none" w:sz="0" w:space="0" w:color="auto"/>
        <w:right w:val="none" w:sz="0" w:space="0" w:color="auto"/>
      </w:divBdr>
    </w:div>
    <w:div w:id="1590963070">
      <w:bodyDiv w:val="1"/>
      <w:marLeft w:val="0"/>
      <w:marRight w:val="0"/>
      <w:marTop w:val="0"/>
      <w:marBottom w:val="0"/>
      <w:divBdr>
        <w:top w:val="none" w:sz="0" w:space="0" w:color="auto"/>
        <w:left w:val="none" w:sz="0" w:space="0" w:color="auto"/>
        <w:bottom w:val="none" w:sz="0" w:space="0" w:color="auto"/>
        <w:right w:val="none" w:sz="0" w:space="0" w:color="auto"/>
      </w:divBdr>
      <w:divsChild>
        <w:div w:id="1358582324">
          <w:marLeft w:val="0"/>
          <w:marRight w:val="0"/>
          <w:marTop w:val="0"/>
          <w:marBottom w:val="0"/>
          <w:divBdr>
            <w:top w:val="none" w:sz="0" w:space="0" w:color="auto"/>
            <w:left w:val="none" w:sz="0" w:space="0" w:color="auto"/>
            <w:bottom w:val="none" w:sz="0" w:space="0" w:color="auto"/>
            <w:right w:val="none" w:sz="0" w:space="0" w:color="auto"/>
          </w:divBdr>
        </w:div>
        <w:div w:id="862786334">
          <w:marLeft w:val="0"/>
          <w:marRight w:val="0"/>
          <w:marTop w:val="0"/>
          <w:marBottom w:val="0"/>
          <w:divBdr>
            <w:top w:val="none" w:sz="0" w:space="0" w:color="auto"/>
            <w:left w:val="none" w:sz="0" w:space="0" w:color="auto"/>
            <w:bottom w:val="none" w:sz="0" w:space="0" w:color="auto"/>
            <w:right w:val="none" w:sz="0" w:space="0" w:color="auto"/>
          </w:divBdr>
        </w:div>
        <w:div w:id="1786385008">
          <w:marLeft w:val="0"/>
          <w:marRight w:val="0"/>
          <w:marTop w:val="0"/>
          <w:marBottom w:val="0"/>
          <w:divBdr>
            <w:top w:val="none" w:sz="0" w:space="0" w:color="auto"/>
            <w:left w:val="none" w:sz="0" w:space="0" w:color="auto"/>
            <w:bottom w:val="none" w:sz="0" w:space="0" w:color="auto"/>
            <w:right w:val="none" w:sz="0" w:space="0" w:color="auto"/>
          </w:divBdr>
        </w:div>
      </w:divsChild>
    </w:div>
    <w:div w:id="1594971783">
      <w:bodyDiv w:val="1"/>
      <w:marLeft w:val="0"/>
      <w:marRight w:val="0"/>
      <w:marTop w:val="0"/>
      <w:marBottom w:val="0"/>
      <w:divBdr>
        <w:top w:val="none" w:sz="0" w:space="0" w:color="auto"/>
        <w:left w:val="none" w:sz="0" w:space="0" w:color="auto"/>
        <w:bottom w:val="none" w:sz="0" w:space="0" w:color="auto"/>
        <w:right w:val="none" w:sz="0" w:space="0" w:color="auto"/>
      </w:divBdr>
      <w:divsChild>
        <w:div w:id="315765884">
          <w:marLeft w:val="0"/>
          <w:marRight w:val="0"/>
          <w:marTop w:val="0"/>
          <w:marBottom w:val="0"/>
          <w:divBdr>
            <w:top w:val="none" w:sz="0" w:space="0" w:color="auto"/>
            <w:left w:val="none" w:sz="0" w:space="0" w:color="auto"/>
            <w:bottom w:val="none" w:sz="0" w:space="0" w:color="auto"/>
            <w:right w:val="none" w:sz="0" w:space="0" w:color="auto"/>
          </w:divBdr>
        </w:div>
        <w:div w:id="406419170">
          <w:marLeft w:val="0"/>
          <w:marRight w:val="0"/>
          <w:marTop w:val="0"/>
          <w:marBottom w:val="0"/>
          <w:divBdr>
            <w:top w:val="none" w:sz="0" w:space="0" w:color="auto"/>
            <w:left w:val="none" w:sz="0" w:space="0" w:color="auto"/>
            <w:bottom w:val="none" w:sz="0" w:space="0" w:color="auto"/>
            <w:right w:val="none" w:sz="0" w:space="0" w:color="auto"/>
          </w:divBdr>
        </w:div>
      </w:divsChild>
    </w:div>
    <w:div w:id="1660881815">
      <w:bodyDiv w:val="1"/>
      <w:marLeft w:val="0"/>
      <w:marRight w:val="0"/>
      <w:marTop w:val="0"/>
      <w:marBottom w:val="0"/>
      <w:divBdr>
        <w:top w:val="none" w:sz="0" w:space="0" w:color="auto"/>
        <w:left w:val="none" w:sz="0" w:space="0" w:color="auto"/>
        <w:bottom w:val="none" w:sz="0" w:space="0" w:color="auto"/>
        <w:right w:val="none" w:sz="0" w:space="0" w:color="auto"/>
      </w:divBdr>
    </w:div>
    <w:div w:id="1676959430">
      <w:bodyDiv w:val="1"/>
      <w:marLeft w:val="0"/>
      <w:marRight w:val="0"/>
      <w:marTop w:val="0"/>
      <w:marBottom w:val="0"/>
      <w:divBdr>
        <w:top w:val="none" w:sz="0" w:space="0" w:color="auto"/>
        <w:left w:val="none" w:sz="0" w:space="0" w:color="auto"/>
        <w:bottom w:val="none" w:sz="0" w:space="0" w:color="auto"/>
        <w:right w:val="none" w:sz="0" w:space="0" w:color="auto"/>
      </w:divBdr>
    </w:div>
    <w:div w:id="1805077348">
      <w:bodyDiv w:val="1"/>
      <w:marLeft w:val="0"/>
      <w:marRight w:val="0"/>
      <w:marTop w:val="0"/>
      <w:marBottom w:val="0"/>
      <w:divBdr>
        <w:top w:val="none" w:sz="0" w:space="0" w:color="auto"/>
        <w:left w:val="none" w:sz="0" w:space="0" w:color="auto"/>
        <w:bottom w:val="none" w:sz="0" w:space="0" w:color="auto"/>
        <w:right w:val="none" w:sz="0" w:space="0" w:color="auto"/>
      </w:divBdr>
    </w:div>
    <w:div w:id="1821311430">
      <w:bodyDiv w:val="1"/>
      <w:marLeft w:val="0"/>
      <w:marRight w:val="0"/>
      <w:marTop w:val="0"/>
      <w:marBottom w:val="0"/>
      <w:divBdr>
        <w:top w:val="none" w:sz="0" w:space="0" w:color="auto"/>
        <w:left w:val="none" w:sz="0" w:space="0" w:color="auto"/>
        <w:bottom w:val="none" w:sz="0" w:space="0" w:color="auto"/>
        <w:right w:val="none" w:sz="0" w:space="0" w:color="auto"/>
      </w:divBdr>
      <w:divsChild>
        <w:div w:id="247007595">
          <w:marLeft w:val="0"/>
          <w:marRight w:val="0"/>
          <w:marTop w:val="0"/>
          <w:marBottom w:val="0"/>
          <w:divBdr>
            <w:top w:val="none" w:sz="0" w:space="0" w:color="auto"/>
            <w:left w:val="none" w:sz="0" w:space="0" w:color="auto"/>
            <w:bottom w:val="none" w:sz="0" w:space="0" w:color="auto"/>
            <w:right w:val="none" w:sz="0" w:space="0" w:color="auto"/>
          </w:divBdr>
        </w:div>
        <w:div w:id="1625305410">
          <w:marLeft w:val="0"/>
          <w:marRight w:val="0"/>
          <w:marTop w:val="0"/>
          <w:marBottom w:val="0"/>
          <w:divBdr>
            <w:top w:val="none" w:sz="0" w:space="0" w:color="auto"/>
            <w:left w:val="none" w:sz="0" w:space="0" w:color="auto"/>
            <w:bottom w:val="none" w:sz="0" w:space="0" w:color="auto"/>
            <w:right w:val="none" w:sz="0" w:space="0" w:color="auto"/>
          </w:divBdr>
        </w:div>
        <w:div w:id="1520704490">
          <w:marLeft w:val="0"/>
          <w:marRight w:val="0"/>
          <w:marTop w:val="0"/>
          <w:marBottom w:val="0"/>
          <w:divBdr>
            <w:top w:val="none" w:sz="0" w:space="0" w:color="auto"/>
            <w:left w:val="none" w:sz="0" w:space="0" w:color="auto"/>
            <w:bottom w:val="none" w:sz="0" w:space="0" w:color="auto"/>
            <w:right w:val="none" w:sz="0" w:space="0" w:color="auto"/>
          </w:divBdr>
        </w:div>
      </w:divsChild>
    </w:div>
    <w:div w:id="1824657216">
      <w:bodyDiv w:val="1"/>
      <w:marLeft w:val="0"/>
      <w:marRight w:val="0"/>
      <w:marTop w:val="0"/>
      <w:marBottom w:val="0"/>
      <w:divBdr>
        <w:top w:val="none" w:sz="0" w:space="0" w:color="auto"/>
        <w:left w:val="none" w:sz="0" w:space="0" w:color="auto"/>
        <w:bottom w:val="none" w:sz="0" w:space="0" w:color="auto"/>
        <w:right w:val="none" w:sz="0" w:space="0" w:color="auto"/>
      </w:divBdr>
      <w:divsChild>
        <w:div w:id="918714493">
          <w:marLeft w:val="0"/>
          <w:marRight w:val="0"/>
          <w:marTop w:val="0"/>
          <w:marBottom w:val="420"/>
          <w:divBdr>
            <w:top w:val="none" w:sz="0" w:space="0" w:color="auto"/>
            <w:left w:val="none" w:sz="0" w:space="0" w:color="auto"/>
            <w:bottom w:val="none" w:sz="0" w:space="0" w:color="auto"/>
            <w:right w:val="none" w:sz="0" w:space="0" w:color="auto"/>
          </w:divBdr>
        </w:div>
      </w:divsChild>
    </w:div>
    <w:div w:id="1839081340">
      <w:bodyDiv w:val="1"/>
      <w:marLeft w:val="0"/>
      <w:marRight w:val="0"/>
      <w:marTop w:val="0"/>
      <w:marBottom w:val="0"/>
      <w:divBdr>
        <w:top w:val="none" w:sz="0" w:space="0" w:color="auto"/>
        <w:left w:val="none" w:sz="0" w:space="0" w:color="auto"/>
        <w:bottom w:val="none" w:sz="0" w:space="0" w:color="auto"/>
        <w:right w:val="none" w:sz="0" w:space="0" w:color="auto"/>
      </w:divBdr>
    </w:div>
    <w:div w:id="1851988003">
      <w:bodyDiv w:val="1"/>
      <w:marLeft w:val="0"/>
      <w:marRight w:val="0"/>
      <w:marTop w:val="0"/>
      <w:marBottom w:val="0"/>
      <w:divBdr>
        <w:top w:val="none" w:sz="0" w:space="0" w:color="auto"/>
        <w:left w:val="none" w:sz="0" w:space="0" w:color="auto"/>
        <w:bottom w:val="none" w:sz="0" w:space="0" w:color="auto"/>
        <w:right w:val="none" w:sz="0" w:space="0" w:color="auto"/>
      </w:divBdr>
      <w:divsChild>
        <w:div w:id="2093888448">
          <w:marLeft w:val="0"/>
          <w:marRight w:val="0"/>
          <w:marTop w:val="0"/>
          <w:marBottom w:val="420"/>
          <w:divBdr>
            <w:top w:val="none" w:sz="0" w:space="0" w:color="auto"/>
            <w:left w:val="none" w:sz="0" w:space="0" w:color="auto"/>
            <w:bottom w:val="none" w:sz="0" w:space="0" w:color="auto"/>
            <w:right w:val="none" w:sz="0" w:space="0" w:color="auto"/>
          </w:divBdr>
        </w:div>
      </w:divsChild>
    </w:div>
    <w:div w:id="1881279742">
      <w:bodyDiv w:val="1"/>
      <w:marLeft w:val="0"/>
      <w:marRight w:val="0"/>
      <w:marTop w:val="0"/>
      <w:marBottom w:val="0"/>
      <w:divBdr>
        <w:top w:val="none" w:sz="0" w:space="0" w:color="auto"/>
        <w:left w:val="none" w:sz="0" w:space="0" w:color="auto"/>
        <w:bottom w:val="none" w:sz="0" w:space="0" w:color="auto"/>
        <w:right w:val="none" w:sz="0" w:space="0" w:color="auto"/>
      </w:divBdr>
    </w:div>
    <w:div w:id="1909225388">
      <w:bodyDiv w:val="1"/>
      <w:marLeft w:val="0"/>
      <w:marRight w:val="0"/>
      <w:marTop w:val="0"/>
      <w:marBottom w:val="0"/>
      <w:divBdr>
        <w:top w:val="none" w:sz="0" w:space="0" w:color="auto"/>
        <w:left w:val="none" w:sz="0" w:space="0" w:color="auto"/>
        <w:bottom w:val="none" w:sz="0" w:space="0" w:color="auto"/>
        <w:right w:val="none" w:sz="0" w:space="0" w:color="auto"/>
      </w:divBdr>
      <w:divsChild>
        <w:div w:id="1784301033">
          <w:marLeft w:val="0"/>
          <w:marRight w:val="0"/>
          <w:marTop w:val="0"/>
          <w:marBottom w:val="0"/>
          <w:divBdr>
            <w:top w:val="none" w:sz="0" w:space="0" w:color="auto"/>
            <w:left w:val="none" w:sz="0" w:space="0" w:color="auto"/>
            <w:bottom w:val="none" w:sz="0" w:space="0" w:color="auto"/>
            <w:right w:val="none" w:sz="0" w:space="0" w:color="auto"/>
          </w:divBdr>
        </w:div>
        <w:div w:id="410735158">
          <w:marLeft w:val="0"/>
          <w:marRight w:val="0"/>
          <w:marTop w:val="0"/>
          <w:marBottom w:val="0"/>
          <w:divBdr>
            <w:top w:val="none" w:sz="0" w:space="0" w:color="auto"/>
            <w:left w:val="none" w:sz="0" w:space="0" w:color="auto"/>
            <w:bottom w:val="none" w:sz="0" w:space="0" w:color="auto"/>
            <w:right w:val="none" w:sz="0" w:space="0" w:color="auto"/>
          </w:divBdr>
        </w:div>
      </w:divsChild>
    </w:div>
    <w:div w:id="1913199368">
      <w:bodyDiv w:val="1"/>
      <w:marLeft w:val="0"/>
      <w:marRight w:val="0"/>
      <w:marTop w:val="0"/>
      <w:marBottom w:val="0"/>
      <w:divBdr>
        <w:top w:val="none" w:sz="0" w:space="0" w:color="auto"/>
        <w:left w:val="none" w:sz="0" w:space="0" w:color="auto"/>
        <w:bottom w:val="none" w:sz="0" w:space="0" w:color="auto"/>
        <w:right w:val="none" w:sz="0" w:space="0" w:color="auto"/>
      </w:divBdr>
      <w:divsChild>
        <w:div w:id="1488399913">
          <w:marLeft w:val="0"/>
          <w:marRight w:val="0"/>
          <w:marTop w:val="0"/>
          <w:marBottom w:val="420"/>
          <w:divBdr>
            <w:top w:val="none" w:sz="0" w:space="0" w:color="auto"/>
            <w:left w:val="none" w:sz="0" w:space="0" w:color="auto"/>
            <w:bottom w:val="none" w:sz="0" w:space="0" w:color="auto"/>
            <w:right w:val="none" w:sz="0" w:space="0" w:color="auto"/>
          </w:divBdr>
        </w:div>
      </w:divsChild>
    </w:div>
    <w:div w:id="1955865031">
      <w:bodyDiv w:val="1"/>
      <w:marLeft w:val="0"/>
      <w:marRight w:val="0"/>
      <w:marTop w:val="0"/>
      <w:marBottom w:val="0"/>
      <w:divBdr>
        <w:top w:val="none" w:sz="0" w:space="0" w:color="auto"/>
        <w:left w:val="none" w:sz="0" w:space="0" w:color="auto"/>
        <w:bottom w:val="none" w:sz="0" w:space="0" w:color="auto"/>
        <w:right w:val="none" w:sz="0" w:space="0" w:color="auto"/>
      </w:divBdr>
      <w:divsChild>
        <w:div w:id="962809925">
          <w:marLeft w:val="0"/>
          <w:marRight w:val="0"/>
          <w:marTop w:val="0"/>
          <w:marBottom w:val="420"/>
          <w:divBdr>
            <w:top w:val="none" w:sz="0" w:space="0" w:color="auto"/>
            <w:left w:val="none" w:sz="0" w:space="0" w:color="auto"/>
            <w:bottom w:val="none" w:sz="0" w:space="0" w:color="auto"/>
            <w:right w:val="none" w:sz="0" w:space="0" w:color="auto"/>
          </w:divBdr>
        </w:div>
      </w:divsChild>
    </w:div>
    <w:div w:id="2001233270">
      <w:bodyDiv w:val="1"/>
      <w:marLeft w:val="0"/>
      <w:marRight w:val="0"/>
      <w:marTop w:val="0"/>
      <w:marBottom w:val="0"/>
      <w:divBdr>
        <w:top w:val="none" w:sz="0" w:space="0" w:color="auto"/>
        <w:left w:val="none" w:sz="0" w:space="0" w:color="auto"/>
        <w:bottom w:val="none" w:sz="0" w:space="0" w:color="auto"/>
        <w:right w:val="none" w:sz="0" w:space="0" w:color="auto"/>
      </w:divBdr>
      <w:divsChild>
        <w:div w:id="35933967">
          <w:marLeft w:val="0"/>
          <w:marRight w:val="0"/>
          <w:marTop w:val="0"/>
          <w:marBottom w:val="0"/>
          <w:divBdr>
            <w:top w:val="none" w:sz="0" w:space="0" w:color="auto"/>
            <w:left w:val="none" w:sz="0" w:space="0" w:color="auto"/>
            <w:bottom w:val="none" w:sz="0" w:space="0" w:color="auto"/>
            <w:right w:val="none" w:sz="0" w:space="0" w:color="auto"/>
          </w:divBdr>
        </w:div>
        <w:div w:id="310869249">
          <w:marLeft w:val="0"/>
          <w:marRight w:val="0"/>
          <w:marTop w:val="0"/>
          <w:marBottom w:val="0"/>
          <w:divBdr>
            <w:top w:val="none" w:sz="0" w:space="0" w:color="auto"/>
            <w:left w:val="none" w:sz="0" w:space="0" w:color="auto"/>
            <w:bottom w:val="none" w:sz="0" w:space="0" w:color="auto"/>
            <w:right w:val="none" w:sz="0" w:space="0" w:color="auto"/>
          </w:divBdr>
        </w:div>
        <w:div w:id="1304240754">
          <w:marLeft w:val="0"/>
          <w:marRight w:val="0"/>
          <w:marTop w:val="0"/>
          <w:marBottom w:val="0"/>
          <w:divBdr>
            <w:top w:val="none" w:sz="0" w:space="0" w:color="auto"/>
            <w:left w:val="none" w:sz="0" w:space="0" w:color="auto"/>
            <w:bottom w:val="none" w:sz="0" w:space="0" w:color="auto"/>
            <w:right w:val="none" w:sz="0" w:space="0" w:color="auto"/>
          </w:divBdr>
        </w:div>
      </w:divsChild>
    </w:div>
    <w:div w:id="2002349459">
      <w:bodyDiv w:val="1"/>
      <w:marLeft w:val="0"/>
      <w:marRight w:val="0"/>
      <w:marTop w:val="0"/>
      <w:marBottom w:val="0"/>
      <w:divBdr>
        <w:top w:val="none" w:sz="0" w:space="0" w:color="auto"/>
        <w:left w:val="none" w:sz="0" w:space="0" w:color="auto"/>
        <w:bottom w:val="none" w:sz="0" w:space="0" w:color="auto"/>
        <w:right w:val="none" w:sz="0" w:space="0" w:color="auto"/>
      </w:divBdr>
      <w:divsChild>
        <w:div w:id="1970089450">
          <w:marLeft w:val="0"/>
          <w:marRight w:val="0"/>
          <w:marTop w:val="0"/>
          <w:marBottom w:val="420"/>
          <w:divBdr>
            <w:top w:val="none" w:sz="0" w:space="0" w:color="auto"/>
            <w:left w:val="none" w:sz="0" w:space="0" w:color="auto"/>
            <w:bottom w:val="none" w:sz="0" w:space="0" w:color="auto"/>
            <w:right w:val="none" w:sz="0" w:space="0" w:color="auto"/>
          </w:divBdr>
        </w:div>
      </w:divsChild>
    </w:div>
    <w:div w:id="203845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7279">
          <w:marLeft w:val="0"/>
          <w:marRight w:val="0"/>
          <w:marTop w:val="0"/>
          <w:marBottom w:val="420"/>
          <w:divBdr>
            <w:top w:val="none" w:sz="0" w:space="0" w:color="auto"/>
            <w:left w:val="none" w:sz="0" w:space="0" w:color="auto"/>
            <w:bottom w:val="none" w:sz="0" w:space="0" w:color="auto"/>
            <w:right w:val="none" w:sz="0" w:space="0" w:color="auto"/>
          </w:divBdr>
        </w:div>
      </w:divsChild>
    </w:div>
    <w:div w:id="2052218493">
      <w:bodyDiv w:val="1"/>
      <w:marLeft w:val="0"/>
      <w:marRight w:val="0"/>
      <w:marTop w:val="0"/>
      <w:marBottom w:val="0"/>
      <w:divBdr>
        <w:top w:val="none" w:sz="0" w:space="0" w:color="auto"/>
        <w:left w:val="none" w:sz="0" w:space="0" w:color="auto"/>
        <w:bottom w:val="none" w:sz="0" w:space="0" w:color="auto"/>
        <w:right w:val="none" w:sz="0" w:space="0" w:color="auto"/>
      </w:divBdr>
    </w:div>
    <w:div w:id="2123257217">
      <w:bodyDiv w:val="1"/>
      <w:marLeft w:val="0"/>
      <w:marRight w:val="0"/>
      <w:marTop w:val="0"/>
      <w:marBottom w:val="0"/>
      <w:divBdr>
        <w:top w:val="none" w:sz="0" w:space="0" w:color="auto"/>
        <w:left w:val="none" w:sz="0" w:space="0" w:color="auto"/>
        <w:bottom w:val="none" w:sz="0" w:space="0" w:color="auto"/>
        <w:right w:val="none" w:sz="0" w:space="0" w:color="auto"/>
      </w:divBdr>
    </w:div>
    <w:div w:id="2124227133">
      <w:bodyDiv w:val="1"/>
      <w:marLeft w:val="0"/>
      <w:marRight w:val="0"/>
      <w:marTop w:val="0"/>
      <w:marBottom w:val="0"/>
      <w:divBdr>
        <w:top w:val="none" w:sz="0" w:space="0" w:color="auto"/>
        <w:left w:val="none" w:sz="0" w:space="0" w:color="auto"/>
        <w:bottom w:val="none" w:sz="0" w:space="0" w:color="auto"/>
        <w:right w:val="none" w:sz="0" w:space="0" w:color="auto"/>
      </w:divBdr>
      <w:divsChild>
        <w:div w:id="1940869504">
          <w:marLeft w:val="0"/>
          <w:marRight w:val="0"/>
          <w:marTop w:val="0"/>
          <w:marBottom w:val="0"/>
          <w:divBdr>
            <w:top w:val="none" w:sz="0" w:space="0" w:color="auto"/>
            <w:left w:val="none" w:sz="0" w:space="0" w:color="auto"/>
            <w:bottom w:val="none" w:sz="0" w:space="0" w:color="auto"/>
            <w:right w:val="none" w:sz="0" w:space="0" w:color="auto"/>
          </w:divBdr>
        </w:div>
        <w:div w:id="122664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g"/><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eg"/><Relationship Id="rId37" Type="http://schemas.openxmlformats.org/officeDocument/2006/relationships/image" Target="media/image30.jp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g"/><Relationship Id="rId46"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B4AA-C9D3-4AE8-9019-4518F1C0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19962</Words>
  <Characters>113784</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somakalia7@gmail.com</dc:creator>
  <cp:keywords/>
  <dc:description/>
  <cp:lastModifiedBy>SDI 1084</cp:lastModifiedBy>
  <cp:revision>44</cp:revision>
  <dcterms:created xsi:type="dcterms:W3CDTF">2025-12-03T08:26:00Z</dcterms:created>
  <dcterms:modified xsi:type="dcterms:W3CDTF">2025-12-05T06:58:00Z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41c538d2-69e3-3ee9-a88d-66f7f64cb545</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http://www.zotero.org/styles/international-journal-of-heat-and-mass-transfer</vt:lpwstr>
  </property>
  <property fmtid="{D5CDD505-2E9C-101B-9397-08002B2CF9AE}" pid="18" name="Mendeley Recent Style Name 6_1">
    <vt:lpwstr>International Journal of Heat and Mass Transfer</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