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8B69C" w14:textId="77777777" w:rsidR="00ED3216" w:rsidRDefault="00ED3216" w:rsidP="00C33697">
      <w:pPr>
        <w:spacing w:after="0" w:line="360" w:lineRule="auto"/>
        <w:jc w:val="center"/>
        <w:rPr>
          <w:rFonts w:ascii="Times New Roman" w:hAnsi="Times New Roman" w:cs="Times New Roman"/>
          <w:b/>
          <w:bCs/>
          <w:color w:val="0D0D0D"/>
          <w:sz w:val="28"/>
          <w:szCs w:val="28"/>
          <w:shd w:val="clear" w:color="auto" w:fill="FFFFFF"/>
        </w:rPr>
      </w:pPr>
      <w:r w:rsidRPr="00ED3216">
        <w:rPr>
          <w:rFonts w:ascii="Times New Roman" w:hAnsi="Times New Roman" w:cs="Times New Roman"/>
          <w:b/>
          <w:bCs/>
          <w:color w:val="0D0D0D"/>
          <w:sz w:val="28"/>
          <w:szCs w:val="28"/>
          <w:shd w:val="clear" w:color="auto" w:fill="FFFFFF"/>
        </w:rPr>
        <w:t>Original Research Article</w:t>
      </w:r>
    </w:p>
    <w:p w14:paraId="7E25AB4E" w14:textId="5F4776E2" w:rsidR="00C33697" w:rsidRPr="00C61C79" w:rsidRDefault="00F23807" w:rsidP="00C33697">
      <w:pPr>
        <w:spacing w:after="0" w:line="360" w:lineRule="auto"/>
        <w:jc w:val="center"/>
        <w:rPr>
          <w:rFonts w:ascii="Times New Roman" w:hAnsi="Times New Roman" w:cs="Times New Roman"/>
          <w:b/>
          <w:bCs/>
          <w:color w:val="0D0D0D"/>
          <w:sz w:val="28"/>
          <w:szCs w:val="28"/>
          <w:shd w:val="clear" w:color="auto" w:fill="FFFFFF"/>
        </w:rPr>
      </w:pPr>
      <w:r w:rsidRPr="00C61C79">
        <w:rPr>
          <w:rFonts w:ascii="Times New Roman" w:hAnsi="Times New Roman" w:cs="Times New Roman"/>
          <w:b/>
          <w:bCs/>
          <w:color w:val="0D0D0D"/>
          <w:sz w:val="28"/>
          <w:szCs w:val="28"/>
          <w:shd w:val="clear" w:color="auto" w:fill="FFFFFF"/>
        </w:rPr>
        <w:t>Geographical information system-based morphometr</w:t>
      </w:r>
      <w:r w:rsidR="00C61C79" w:rsidRPr="00C61C79">
        <w:rPr>
          <w:rFonts w:ascii="Times New Roman" w:hAnsi="Times New Roman" w:cs="Times New Roman"/>
          <w:b/>
          <w:bCs/>
          <w:color w:val="0D0D0D"/>
          <w:sz w:val="28"/>
          <w:szCs w:val="28"/>
          <w:shd w:val="clear" w:color="auto" w:fill="FFFFFF"/>
        </w:rPr>
        <w:t xml:space="preserve">ic analysis of </w:t>
      </w:r>
      <w:proofErr w:type="spellStart"/>
      <w:r w:rsidR="00C61C79" w:rsidRPr="00C61C79">
        <w:rPr>
          <w:rFonts w:ascii="Times New Roman" w:hAnsi="Times New Roman" w:cs="Times New Roman"/>
          <w:b/>
          <w:bCs/>
          <w:color w:val="0D0D0D"/>
          <w:sz w:val="28"/>
          <w:szCs w:val="28"/>
          <w:shd w:val="clear" w:color="auto" w:fill="FFFFFF"/>
        </w:rPr>
        <w:t>Kupti</w:t>
      </w:r>
      <w:proofErr w:type="spellEnd"/>
      <w:r w:rsidR="00C61C79" w:rsidRPr="00C61C79">
        <w:rPr>
          <w:rFonts w:ascii="Times New Roman" w:hAnsi="Times New Roman" w:cs="Times New Roman"/>
          <w:b/>
          <w:bCs/>
          <w:color w:val="0D0D0D"/>
          <w:sz w:val="28"/>
          <w:szCs w:val="28"/>
          <w:shd w:val="clear" w:color="auto" w:fill="FFFFFF"/>
        </w:rPr>
        <w:t xml:space="preserve"> Watershed</w:t>
      </w:r>
      <w:r w:rsidRPr="00C61C79">
        <w:rPr>
          <w:rFonts w:ascii="Times New Roman" w:hAnsi="Times New Roman" w:cs="Times New Roman"/>
          <w:b/>
          <w:bCs/>
          <w:color w:val="0D0D0D"/>
          <w:sz w:val="28"/>
          <w:szCs w:val="28"/>
          <w:shd w:val="clear" w:color="auto" w:fill="FFFFFF"/>
        </w:rPr>
        <w:t>,</w:t>
      </w:r>
      <w:r w:rsidR="00C33697">
        <w:rPr>
          <w:rFonts w:ascii="Times New Roman" w:hAnsi="Times New Roman" w:cs="Times New Roman"/>
          <w:b/>
          <w:bCs/>
          <w:color w:val="0D0D0D"/>
          <w:sz w:val="28"/>
          <w:szCs w:val="28"/>
          <w:shd w:val="clear" w:color="auto" w:fill="FFFFFF"/>
        </w:rPr>
        <w:t xml:space="preserve"> </w:t>
      </w:r>
      <w:r w:rsidRPr="00C61C79">
        <w:rPr>
          <w:rFonts w:ascii="Times New Roman" w:hAnsi="Times New Roman" w:cs="Times New Roman"/>
          <w:b/>
          <w:bCs/>
          <w:color w:val="0D0D0D"/>
          <w:sz w:val="28"/>
          <w:szCs w:val="28"/>
          <w:shd w:val="clear" w:color="auto" w:fill="FFFFFF"/>
        </w:rPr>
        <w:t xml:space="preserve">Maharashtra, </w:t>
      </w:r>
      <w:proofErr w:type="spellStart"/>
      <w:r w:rsidRPr="00C61C79">
        <w:rPr>
          <w:rFonts w:ascii="Times New Roman" w:hAnsi="Times New Roman" w:cs="Times New Roman"/>
          <w:b/>
          <w:bCs/>
          <w:color w:val="0D0D0D"/>
          <w:sz w:val="28"/>
          <w:szCs w:val="28"/>
          <w:shd w:val="clear" w:color="auto" w:fill="FFFFFF"/>
        </w:rPr>
        <w:t>india</w:t>
      </w:r>
      <w:proofErr w:type="spellEnd"/>
    </w:p>
    <w:p w14:paraId="66CBFE41" w14:textId="373C56F3" w:rsidR="00B91E97" w:rsidRDefault="00B91E97" w:rsidP="00A946D7">
      <w:pPr>
        <w:spacing w:line="360" w:lineRule="auto"/>
        <w:jc w:val="both"/>
        <w:rPr>
          <w:rFonts w:ascii="Times New Roman" w:hAnsi="Times New Roman" w:cs="Times New Roman"/>
          <w:color w:val="0D0D0D"/>
          <w:sz w:val="24"/>
          <w:szCs w:val="24"/>
          <w:shd w:val="clear" w:color="auto" w:fill="FFFFFF"/>
        </w:rPr>
      </w:pPr>
    </w:p>
    <w:p w14:paraId="20E06951" w14:textId="77777777" w:rsidR="007B5F9C" w:rsidRDefault="007B5F9C" w:rsidP="00A946D7">
      <w:pPr>
        <w:spacing w:line="360" w:lineRule="auto"/>
        <w:jc w:val="both"/>
        <w:rPr>
          <w:rFonts w:ascii="Times New Roman" w:hAnsi="Times New Roman" w:cs="Times New Roman"/>
          <w:color w:val="0D0D0D"/>
          <w:sz w:val="24"/>
          <w:szCs w:val="24"/>
          <w:shd w:val="clear" w:color="auto" w:fill="FFFFFF"/>
        </w:rPr>
      </w:pPr>
      <w:bookmarkStart w:id="0" w:name="_GoBack"/>
      <w:bookmarkEnd w:id="0"/>
    </w:p>
    <w:p w14:paraId="3AE5E432" w14:textId="77777777" w:rsidR="00A946D7" w:rsidRDefault="00F23807" w:rsidP="00A946D7">
      <w:pPr>
        <w:spacing w:line="360" w:lineRule="auto"/>
        <w:jc w:val="both"/>
        <w:rPr>
          <w:rFonts w:ascii="Times New Roman" w:hAnsi="Times New Roman" w:cs="Times New Roman"/>
          <w:b/>
          <w:bCs/>
          <w:color w:val="0D0D0D"/>
          <w:sz w:val="28"/>
          <w:szCs w:val="28"/>
          <w:shd w:val="clear" w:color="auto" w:fill="FFFFFF"/>
        </w:rPr>
      </w:pPr>
      <w:r w:rsidRPr="00EB712C">
        <w:rPr>
          <w:rFonts w:ascii="Times New Roman" w:hAnsi="Times New Roman" w:cs="Times New Roman"/>
          <w:b/>
          <w:bCs/>
          <w:color w:val="0D0D0D"/>
          <w:sz w:val="28"/>
          <w:szCs w:val="28"/>
          <w:shd w:val="clear" w:color="auto" w:fill="FFFFFF"/>
        </w:rPr>
        <w:t>Abstract:</w:t>
      </w:r>
    </w:p>
    <w:p w14:paraId="2070312D" w14:textId="77777777" w:rsidR="00A946D7" w:rsidRPr="00A70ACB" w:rsidRDefault="00A946D7" w:rsidP="00A70ACB">
      <w:pPr>
        <w:spacing w:line="360" w:lineRule="auto"/>
        <w:rPr>
          <w:rFonts w:ascii="Arial" w:hAnsi="Arial" w:cs="Arial"/>
          <w:b/>
          <w:bCs/>
          <w:color w:val="0D0D0D"/>
          <w:szCs w:val="22"/>
          <w:shd w:val="clear" w:color="auto" w:fill="FFFFFF"/>
          <w:lang w:val="en-US"/>
        </w:rPr>
      </w:pPr>
      <w:r w:rsidRPr="00A70ACB">
        <w:rPr>
          <w:rFonts w:ascii="Arial" w:hAnsi="Arial" w:cs="Arial"/>
          <w:b/>
          <w:bCs/>
          <w:color w:val="0D0D0D"/>
          <w:szCs w:val="22"/>
          <w:shd w:val="clear" w:color="auto" w:fill="FFFFFF"/>
          <w:lang w:val="en-US"/>
        </w:rPr>
        <w:t xml:space="preserve">The morphometric analysis of </w:t>
      </w:r>
      <w:proofErr w:type="spellStart"/>
      <w:r w:rsidRPr="00A70ACB">
        <w:rPr>
          <w:rFonts w:ascii="Arial" w:hAnsi="Arial" w:cs="Arial"/>
          <w:b/>
          <w:bCs/>
          <w:color w:val="0D0D0D"/>
          <w:szCs w:val="22"/>
          <w:shd w:val="clear" w:color="auto" w:fill="FFFFFF"/>
          <w:lang w:val="en-US"/>
        </w:rPr>
        <w:t>Kupti</w:t>
      </w:r>
      <w:proofErr w:type="spellEnd"/>
      <w:r w:rsidRPr="00A70ACB">
        <w:rPr>
          <w:rFonts w:ascii="Arial" w:hAnsi="Arial" w:cs="Arial"/>
          <w:b/>
          <w:bCs/>
          <w:color w:val="0D0D0D"/>
          <w:szCs w:val="22"/>
          <w:shd w:val="clear" w:color="auto" w:fill="FFFFFF"/>
          <w:lang w:val="en-US"/>
        </w:rPr>
        <w:t xml:space="preserve"> watershed in parts </w:t>
      </w:r>
      <w:proofErr w:type="gramStart"/>
      <w:r w:rsidRPr="00A70ACB">
        <w:rPr>
          <w:rFonts w:ascii="Arial" w:hAnsi="Arial" w:cs="Arial"/>
          <w:b/>
          <w:bCs/>
          <w:color w:val="0D0D0D"/>
          <w:szCs w:val="22"/>
          <w:shd w:val="clear" w:color="auto" w:fill="FFFFFF"/>
          <w:lang w:val="en-US"/>
        </w:rPr>
        <w:t xml:space="preserve">of  </w:t>
      </w:r>
      <w:proofErr w:type="spellStart"/>
      <w:r w:rsidRPr="00A70ACB">
        <w:rPr>
          <w:rFonts w:ascii="Arial" w:hAnsi="Arial" w:cs="Arial"/>
          <w:b/>
          <w:bCs/>
          <w:color w:val="0D0D0D"/>
          <w:szCs w:val="22"/>
          <w:shd w:val="clear" w:color="auto" w:fill="FFFFFF"/>
          <w:lang w:val="en-US"/>
        </w:rPr>
        <w:t>Yavatmal</w:t>
      </w:r>
      <w:proofErr w:type="spellEnd"/>
      <w:proofErr w:type="gramEnd"/>
      <w:r w:rsidRPr="00A70ACB">
        <w:rPr>
          <w:rFonts w:ascii="Arial" w:hAnsi="Arial" w:cs="Arial"/>
          <w:b/>
          <w:bCs/>
          <w:color w:val="0D0D0D"/>
          <w:szCs w:val="22"/>
          <w:shd w:val="clear" w:color="auto" w:fill="FFFFFF"/>
          <w:lang w:val="en-US"/>
        </w:rPr>
        <w:t xml:space="preserve"> and </w:t>
      </w:r>
      <w:proofErr w:type="spellStart"/>
      <w:r w:rsidRPr="00A70ACB">
        <w:rPr>
          <w:rFonts w:ascii="Arial" w:hAnsi="Arial" w:cs="Arial"/>
          <w:b/>
          <w:bCs/>
          <w:color w:val="0D0D0D"/>
          <w:szCs w:val="22"/>
          <w:shd w:val="clear" w:color="auto" w:fill="FFFFFF"/>
          <w:lang w:val="en-US"/>
        </w:rPr>
        <w:t>Washim</w:t>
      </w:r>
      <w:proofErr w:type="spellEnd"/>
      <w:r w:rsidRPr="00A70ACB">
        <w:rPr>
          <w:rFonts w:ascii="Arial" w:hAnsi="Arial" w:cs="Arial"/>
          <w:b/>
          <w:bCs/>
          <w:color w:val="0D0D0D"/>
          <w:szCs w:val="22"/>
          <w:shd w:val="clear" w:color="auto" w:fill="FFFFFF"/>
          <w:lang w:val="en-US"/>
        </w:rPr>
        <w:t xml:space="preserve"> district has been carried out to study the drainage morphometry and its influence on hydrogeology. In this study, a topographic map of the </w:t>
      </w:r>
      <w:proofErr w:type="spellStart"/>
      <w:r w:rsidRPr="00A70ACB">
        <w:rPr>
          <w:rFonts w:ascii="Arial" w:hAnsi="Arial" w:cs="Arial"/>
          <w:b/>
          <w:bCs/>
          <w:color w:val="0D0D0D"/>
          <w:szCs w:val="22"/>
          <w:shd w:val="clear" w:color="auto" w:fill="FFFFFF"/>
          <w:lang w:val="en-US"/>
        </w:rPr>
        <w:t>Kupti</w:t>
      </w:r>
      <w:proofErr w:type="spellEnd"/>
      <w:r w:rsidRPr="00A70ACB">
        <w:rPr>
          <w:rFonts w:ascii="Arial" w:hAnsi="Arial" w:cs="Arial"/>
          <w:b/>
          <w:bCs/>
          <w:color w:val="0D0D0D"/>
          <w:szCs w:val="22"/>
          <w:shd w:val="clear" w:color="auto" w:fill="FFFFFF"/>
          <w:lang w:val="en-US"/>
        </w:rPr>
        <w:t xml:space="preserve"> Watershed was prepared using SRTM (Shuttle Radar Topography Mission) data in ArcGIS software and this data is used for drainage morphometry and to evaluate and compare linear, relief and aerial parameters. The study reveals the elongated shape of the basin due to values of form factor, circularity ratio, and elongation ratio. for </w:t>
      </w:r>
      <w:proofErr w:type="spellStart"/>
      <w:r w:rsidRPr="00A70ACB">
        <w:rPr>
          <w:rFonts w:ascii="Arial" w:hAnsi="Arial" w:cs="Arial"/>
          <w:b/>
          <w:bCs/>
          <w:color w:val="0D0D0D"/>
          <w:szCs w:val="22"/>
          <w:shd w:val="clear" w:color="auto" w:fill="FFFFFF"/>
          <w:lang w:val="en-US"/>
        </w:rPr>
        <w:t>Kupti</w:t>
      </w:r>
      <w:proofErr w:type="spellEnd"/>
      <w:r w:rsidRPr="00A70ACB">
        <w:rPr>
          <w:rFonts w:ascii="Arial" w:hAnsi="Arial" w:cs="Arial"/>
          <w:b/>
          <w:bCs/>
          <w:color w:val="0D0D0D"/>
          <w:szCs w:val="22"/>
          <w:shd w:val="clear" w:color="auto" w:fill="FFFFFF"/>
          <w:lang w:val="en-US"/>
        </w:rPr>
        <w:t xml:space="preserve"> watershed value of the mean bifurcation ratio is 3.39 which indicates that the watershed </w:t>
      </w:r>
      <w:r w:rsidRPr="00A70ACB">
        <w:rPr>
          <w:rFonts w:ascii="Arial" w:hAnsi="Arial" w:cs="Arial"/>
          <w:b/>
          <w:bCs/>
          <w:color w:val="000000" w:themeColor="text1"/>
          <w:szCs w:val="22"/>
          <w:shd w:val="clear" w:color="auto" w:fill="FFFFFF"/>
          <w:lang w:val="en-US"/>
        </w:rPr>
        <w:t xml:space="preserve">is less affected by structural disturbances and geological structure </w:t>
      </w:r>
      <w:r w:rsidRPr="00A70ACB">
        <w:rPr>
          <w:rFonts w:ascii="Arial" w:hAnsi="Arial" w:cs="Arial"/>
          <w:b/>
          <w:bCs/>
          <w:color w:val="0D0D0D"/>
          <w:szCs w:val="22"/>
          <w:shd w:val="clear" w:color="auto" w:fill="FFFFFF"/>
          <w:lang w:val="en-US"/>
        </w:rPr>
        <w:t>has little influence on drainage pattern. The drainage system of watershed exhibits a dendritic to sub-dendritic drainage pattern. The study shows streams varying from one to seven order. drainage density of study area ranges from 1.12 to 3.75 km/km2 indicating that the region is highly permeable and influenced by structural controls.</w:t>
      </w:r>
    </w:p>
    <w:p w14:paraId="0B1B4B1D" w14:textId="77777777" w:rsidR="00A946D7" w:rsidRPr="00A70ACB" w:rsidRDefault="00A946D7" w:rsidP="00A70ACB">
      <w:pPr>
        <w:spacing w:line="360" w:lineRule="auto"/>
        <w:rPr>
          <w:rFonts w:ascii="Arial" w:hAnsi="Arial" w:cs="Arial"/>
          <w:b/>
          <w:bCs/>
          <w:color w:val="0D0D0D"/>
          <w:szCs w:val="22"/>
          <w:shd w:val="clear" w:color="auto" w:fill="FFFFFF"/>
          <w:lang w:val="en-US"/>
        </w:rPr>
      </w:pPr>
      <w:r w:rsidRPr="00A70ACB">
        <w:rPr>
          <w:rFonts w:ascii="Arial" w:hAnsi="Arial" w:cs="Arial"/>
          <w:b/>
          <w:bCs/>
          <w:color w:val="0D0D0D"/>
          <w:szCs w:val="22"/>
          <w:shd w:val="clear" w:color="auto" w:fill="FFFFFF"/>
          <w:lang w:val="en-US"/>
        </w:rPr>
        <w:t>The methodology and results presented serve as a valuable resource for future studies in river basin management, environmental planning, and water resources management and conservation of water resources.</w:t>
      </w:r>
    </w:p>
    <w:p w14:paraId="311D611E" w14:textId="77777777" w:rsidR="00F23807" w:rsidRPr="00EB712C" w:rsidRDefault="00F23807" w:rsidP="000F6903">
      <w:pPr>
        <w:spacing w:line="360" w:lineRule="auto"/>
        <w:rPr>
          <w:rFonts w:ascii="Times New Roman" w:hAnsi="Times New Roman" w:cs="Times New Roman"/>
          <w:color w:val="0D0D0D"/>
          <w:sz w:val="24"/>
          <w:szCs w:val="24"/>
          <w:shd w:val="clear" w:color="auto" w:fill="FFFFFF"/>
        </w:rPr>
      </w:pPr>
      <w:r w:rsidRPr="000F6903">
        <w:rPr>
          <w:rFonts w:ascii="Arial" w:hAnsi="Arial" w:cs="Arial"/>
          <w:b/>
          <w:bCs/>
          <w:i/>
          <w:color w:val="0D0D0D"/>
          <w:sz w:val="20"/>
          <w:szCs w:val="24"/>
          <w:shd w:val="clear" w:color="auto" w:fill="FFFFFF"/>
        </w:rPr>
        <w:t>Keyword</w:t>
      </w:r>
      <w:r w:rsidRPr="000F6903">
        <w:rPr>
          <w:rFonts w:ascii="Arial" w:hAnsi="Arial" w:cs="Arial"/>
          <w:i/>
          <w:color w:val="0D0D0D"/>
          <w:sz w:val="20"/>
          <w:szCs w:val="24"/>
          <w:shd w:val="clear" w:color="auto" w:fill="FFFFFF"/>
        </w:rPr>
        <w:t xml:space="preserve">: Remote </w:t>
      </w:r>
      <w:proofErr w:type="gramStart"/>
      <w:r w:rsidRPr="000F6903">
        <w:rPr>
          <w:rFonts w:ascii="Arial" w:hAnsi="Arial" w:cs="Arial"/>
          <w:i/>
          <w:color w:val="0D0D0D"/>
          <w:sz w:val="20"/>
          <w:szCs w:val="24"/>
          <w:shd w:val="clear" w:color="auto" w:fill="FFFFFF"/>
        </w:rPr>
        <w:t>Sensing,  GIS</w:t>
      </w:r>
      <w:proofErr w:type="gramEnd"/>
      <w:r w:rsidRPr="000F6903">
        <w:rPr>
          <w:rFonts w:ascii="Arial" w:hAnsi="Arial" w:cs="Arial"/>
          <w:i/>
          <w:color w:val="0D0D0D"/>
          <w:sz w:val="20"/>
          <w:szCs w:val="24"/>
          <w:shd w:val="clear" w:color="auto" w:fill="FFFFFF"/>
        </w:rPr>
        <w:t>,</w:t>
      </w:r>
      <w:r w:rsidR="004E0EF8" w:rsidRPr="000F6903">
        <w:rPr>
          <w:rFonts w:ascii="Arial" w:hAnsi="Arial" w:cs="Arial"/>
          <w:i/>
          <w:color w:val="0D0D0D"/>
          <w:sz w:val="20"/>
          <w:szCs w:val="24"/>
          <w:shd w:val="clear" w:color="auto" w:fill="FFFFFF"/>
        </w:rPr>
        <w:t xml:space="preserve"> SRTM,</w:t>
      </w:r>
      <w:r w:rsidR="002E204A" w:rsidRPr="000F6903">
        <w:rPr>
          <w:rFonts w:ascii="Arial" w:hAnsi="Arial" w:cs="Arial"/>
          <w:i/>
          <w:color w:val="0D0D0D"/>
          <w:sz w:val="20"/>
          <w:szCs w:val="24"/>
          <w:shd w:val="clear" w:color="auto" w:fill="FFFFFF"/>
        </w:rPr>
        <w:t xml:space="preserve"> Morphometry, Groundwater, </w:t>
      </w:r>
      <w:proofErr w:type="spellStart"/>
      <w:r w:rsidR="002E204A" w:rsidRPr="000F6903">
        <w:rPr>
          <w:rFonts w:ascii="Arial" w:hAnsi="Arial" w:cs="Arial"/>
          <w:i/>
          <w:color w:val="0D0D0D"/>
          <w:sz w:val="20"/>
          <w:szCs w:val="24"/>
          <w:shd w:val="clear" w:color="auto" w:fill="FFFFFF"/>
        </w:rPr>
        <w:t>watershed</w:t>
      </w:r>
      <w:r w:rsidR="00FB3BF1" w:rsidRPr="000F6903">
        <w:rPr>
          <w:rFonts w:ascii="Arial" w:hAnsi="Arial" w:cs="Arial"/>
          <w:i/>
          <w:color w:val="0D0D0D"/>
          <w:sz w:val="20"/>
          <w:szCs w:val="24"/>
          <w:shd w:val="clear" w:color="auto" w:fill="FFFFFF"/>
        </w:rPr>
        <w:t>,Drainage</w:t>
      </w:r>
      <w:proofErr w:type="spellEnd"/>
      <w:r w:rsidR="00FB3BF1" w:rsidRPr="000F6903">
        <w:rPr>
          <w:rFonts w:ascii="Arial" w:hAnsi="Arial" w:cs="Arial"/>
          <w:i/>
          <w:color w:val="0D0D0D"/>
          <w:sz w:val="20"/>
          <w:szCs w:val="24"/>
          <w:shd w:val="clear" w:color="auto" w:fill="FFFFFF"/>
        </w:rPr>
        <w:t xml:space="preserve"> Density, </w:t>
      </w:r>
      <w:r w:rsidR="00927A47" w:rsidRPr="000F6903">
        <w:rPr>
          <w:rFonts w:ascii="Arial" w:hAnsi="Arial" w:cs="Arial"/>
          <w:i/>
          <w:color w:val="0D0D0D"/>
          <w:sz w:val="20"/>
          <w:szCs w:val="24"/>
          <w:shd w:val="clear" w:color="auto" w:fill="FFFFFF"/>
        </w:rPr>
        <w:t>Bifurcation ratio</w:t>
      </w:r>
      <w:r w:rsidR="00B91E97" w:rsidRPr="000F6903">
        <w:rPr>
          <w:rFonts w:ascii="Times New Roman" w:hAnsi="Times New Roman" w:cs="Times New Roman"/>
          <w:color w:val="0D0D0D"/>
          <w:sz w:val="20"/>
          <w:szCs w:val="24"/>
          <w:shd w:val="clear" w:color="auto" w:fill="FFFFFF"/>
        </w:rPr>
        <w:t xml:space="preserve"> </w:t>
      </w:r>
      <w:r w:rsidRPr="00EB712C">
        <w:rPr>
          <w:rFonts w:ascii="Times New Roman" w:hAnsi="Times New Roman" w:cs="Times New Roman"/>
          <w:color w:val="0D0D0D"/>
          <w:sz w:val="24"/>
          <w:szCs w:val="24"/>
          <w:shd w:val="clear" w:color="auto" w:fill="FFFFFF"/>
        </w:rPr>
        <w:t>.</w:t>
      </w:r>
    </w:p>
    <w:p w14:paraId="4F237D9C" w14:textId="77777777" w:rsidR="00F23807" w:rsidRPr="00E60368" w:rsidRDefault="00F23807" w:rsidP="00F23807">
      <w:pPr>
        <w:spacing w:line="360" w:lineRule="auto"/>
        <w:jc w:val="both"/>
        <w:rPr>
          <w:rFonts w:ascii="Times New Roman" w:hAnsi="Times New Roman" w:cs="Times New Roman"/>
          <w:color w:val="0D0D0D"/>
          <w:sz w:val="24"/>
          <w:szCs w:val="24"/>
          <w:shd w:val="clear" w:color="auto" w:fill="FFFFFF"/>
        </w:rPr>
      </w:pPr>
    </w:p>
    <w:p w14:paraId="1F96AEFA" w14:textId="77777777" w:rsidR="009C0C36" w:rsidRPr="007247D1" w:rsidRDefault="00F04D24" w:rsidP="007247D1">
      <w:pPr>
        <w:rPr>
          <w:rFonts w:ascii="Arial" w:hAnsi="Arial" w:cs="Arial"/>
          <w:b/>
          <w:szCs w:val="22"/>
          <w:lang w:val="en-US"/>
        </w:rPr>
      </w:pPr>
      <w:r>
        <w:rPr>
          <w:rFonts w:ascii="Times New Roman" w:hAnsi="Times New Roman" w:cs="Times New Roman"/>
          <w:b/>
          <w:sz w:val="28"/>
          <w:szCs w:val="28"/>
          <w:lang w:val="en-US"/>
        </w:rPr>
        <w:t>1)</w:t>
      </w:r>
      <w:r w:rsidR="00774115">
        <w:rPr>
          <w:rFonts w:ascii="Times New Roman" w:hAnsi="Times New Roman" w:cs="Times New Roman"/>
          <w:b/>
          <w:sz w:val="28"/>
          <w:szCs w:val="28"/>
          <w:lang w:val="en-US"/>
        </w:rPr>
        <w:t xml:space="preserve"> </w:t>
      </w:r>
      <w:r w:rsidR="007247D1">
        <w:rPr>
          <w:rFonts w:ascii="Arial" w:hAnsi="Arial" w:cs="Arial"/>
          <w:b/>
          <w:szCs w:val="22"/>
          <w:lang w:val="en-US"/>
        </w:rPr>
        <w:t>INTRODUCTION</w:t>
      </w:r>
    </w:p>
    <w:p w14:paraId="72C37679" w14:textId="77777777" w:rsidR="00C0694B" w:rsidRPr="007247D1" w:rsidRDefault="00C0694B" w:rsidP="007247D1">
      <w:pPr>
        <w:spacing w:line="360" w:lineRule="auto"/>
        <w:jc w:val="both"/>
        <w:rPr>
          <w:rFonts w:ascii="Arial" w:hAnsi="Arial" w:cs="Arial"/>
          <w:sz w:val="20"/>
        </w:rPr>
      </w:pPr>
      <w:r w:rsidRPr="007247D1">
        <w:rPr>
          <w:rFonts w:ascii="Arial" w:hAnsi="Arial" w:cs="Arial"/>
          <w:sz w:val="20"/>
        </w:rPr>
        <w:t>Morphometry involves the measurement and mathematical analysis of the configuration of the earth's surface, as well as the shape and dimensions of its landforms.</w:t>
      </w:r>
      <w:r w:rsidRPr="007247D1">
        <w:rPr>
          <w:rFonts w:ascii="Arial" w:eastAsia="Calibri" w:hAnsi="Arial" w:cs="Arial"/>
          <w:sz w:val="20"/>
          <w:lang w:val="en-US"/>
        </w:rPr>
        <w:t xml:space="preserve"> (Horton 1945; Strahler1952,1964; Muller1968; Clarke 1996; Agarwal 1998</w:t>
      </w:r>
      <w:proofErr w:type="gramStart"/>
      <w:r w:rsidRPr="007247D1">
        <w:rPr>
          <w:rFonts w:ascii="Arial" w:eastAsia="Calibri" w:hAnsi="Arial" w:cs="Arial"/>
          <w:sz w:val="20"/>
          <w:lang w:val="en-US"/>
        </w:rPr>
        <w:t>; )</w:t>
      </w:r>
      <w:proofErr w:type="gramEnd"/>
      <w:r w:rsidRPr="007247D1">
        <w:rPr>
          <w:rFonts w:ascii="Arial" w:eastAsia="Calibri" w:hAnsi="Arial" w:cs="Arial"/>
          <w:sz w:val="20"/>
          <w:lang w:val="en-US"/>
        </w:rPr>
        <w:t>.</w:t>
      </w:r>
      <w:r w:rsidRPr="007247D1">
        <w:rPr>
          <w:rFonts w:ascii="Arial" w:eastAsia="Times New Roman" w:hAnsi="Arial" w:cs="Arial"/>
          <w:kern w:val="0"/>
          <w:sz w:val="20"/>
          <w:lang w:eastAsia="en-IN" w:bidi="ar-SA"/>
          <w14:ligatures w14:val="none"/>
        </w:rPr>
        <w:t xml:space="preserve"> Analysis of drainage basins is crucial in hydrogeological studies, such as evaluating groundwater potential, managing groundwater, and conducting pedological and environmental assessments </w:t>
      </w:r>
      <w:r w:rsidRPr="007247D1">
        <w:rPr>
          <w:rFonts w:ascii="Arial" w:eastAsia="Calibri" w:hAnsi="Arial" w:cs="Arial"/>
          <w:sz w:val="20"/>
          <w:lang w:val="en-US"/>
        </w:rPr>
        <w:t>(</w:t>
      </w:r>
      <w:proofErr w:type="spellStart"/>
      <w:r w:rsidRPr="007247D1">
        <w:rPr>
          <w:rFonts w:ascii="Arial" w:eastAsia="Calibri" w:hAnsi="Arial" w:cs="Arial"/>
          <w:sz w:val="20"/>
          <w:lang w:val="en-US"/>
        </w:rPr>
        <w:t>Sreedevi</w:t>
      </w:r>
      <w:proofErr w:type="spellEnd"/>
      <w:r w:rsidRPr="007247D1">
        <w:rPr>
          <w:rFonts w:ascii="Arial" w:eastAsia="Calibri" w:hAnsi="Arial" w:cs="Arial"/>
          <w:sz w:val="20"/>
          <w:lang w:val="en-US"/>
        </w:rPr>
        <w:t xml:space="preserve"> et al,2005;).</w:t>
      </w:r>
      <w:r w:rsidRPr="007247D1">
        <w:rPr>
          <w:rFonts w:ascii="Arial" w:eastAsia="Calibri" w:hAnsi="Arial" w:cs="Arial"/>
          <w:sz w:val="20"/>
        </w:rPr>
        <w:t xml:space="preserve">  drainage basin is a well-defined portion of the earth’s surface within a physical boundary defined by topographic slopes that diverts all runoff to the same discharge outlet. It also plays an active role in the hydrogeomorphic performance </w:t>
      </w:r>
      <w:r w:rsidRPr="007247D1">
        <w:rPr>
          <w:rFonts w:ascii="Arial" w:eastAsia="Calibri" w:hAnsi="Arial" w:cs="Arial"/>
          <w:sz w:val="20"/>
        </w:rPr>
        <w:lastRenderedPageBreak/>
        <w:t xml:space="preserve">and hydrologic </w:t>
      </w:r>
      <w:proofErr w:type="spellStart"/>
      <w:r w:rsidRPr="007247D1">
        <w:rPr>
          <w:rFonts w:ascii="Arial" w:eastAsia="Calibri" w:hAnsi="Arial" w:cs="Arial"/>
          <w:sz w:val="20"/>
        </w:rPr>
        <w:t>behavior</w:t>
      </w:r>
      <w:proofErr w:type="spellEnd"/>
      <w:r w:rsidRPr="007247D1">
        <w:rPr>
          <w:rFonts w:ascii="Arial" w:eastAsia="Calibri" w:hAnsi="Arial" w:cs="Arial"/>
          <w:sz w:val="20"/>
        </w:rPr>
        <w:t xml:space="preserve"> of a basin. Horton (1932, 1945) was a pioneer in </w:t>
      </w:r>
      <w:proofErr w:type="spellStart"/>
      <w:r w:rsidRPr="007247D1">
        <w:rPr>
          <w:rFonts w:ascii="Arial" w:eastAsia="Calibri" w:hAnsi="Arial" w:cs="Arial"/>
          <w:sz w:val="20"/>
        </w:rPr>
        <w:t>hydromorphometric</w:t>
      </w:r>
      <w:proofErr w:type="spellEnd"/>
      <w:r w:rsidRPr="007247D1">
        <w:rPr>
          <w:rFonts w:ascii="Arial" w:eastAsia="Calibri" w:hAnsi="Arial" w:cs="Arial"/>
          <w:sz w:val="20"/>
        </w:rPr>
        <w:t xml:space="preserve"> analysis, focusing on drainage basins. He developed a rational and systematic approach, creating a framework that outlines geomorphological traits and connects them to various hydrological properties of these basins.</w:t>
      </w:r>
      <w:r w:rsidRPr="007247D1">
        <w:rPr>
          <w:rFonts w:ascii="Arial" w:eastAsia="Calibri" w:hAnsi="Arial" w:cs="Arial"/>
          <w:sz w:val="20"/>
          <w:lang w:val="en-US"/>
        </w:rPr>
        <w:t xml:space="preserve"> </w:t>
      </w:r>
      <w:r w:rsidRPr="007247D1">
        <w:rPr>
          <w:rFonts w:ascii="Arial" w:eastAsia="Calibri" w:hAnsi="Arial" w:cs="Arial"/>
          <w:sz w:val="20"/>
        </w:rPr>
        <w:t xml:space="preserve">Morphometric assessment of a watershed offers a quantitative depiction of the drainage network, which is a crucial element in the characterization of watersheds (Strahler 1964).  The drainage basin can be thought of as a system that converts rainfall into runoff. It also plays a vital role in the hydrogeomorphic performance and hydrologic </w:t>
      </w:r>
      <w:proofErr w:type="spellStart"/>
      <w:r w:rsidRPr="007247D1">
        <w:rPr>
          <w:rFonts w:ascii="Arial" w:eastAsia="Calibri" w:hAnsi="Arial" w:cs="Arial"/>
          <w:sz w:val="20"/>
        </w:rPr>
        <w:t>behavior</w:t>
      </w:r>
      <w:proofErr w:type="spellEnd"/>
      <w:r w:rsidRPr="007247D1">
        <w:rPr>
          <w:rFonts w:ascii="Arial" w:eastAsia="Calibri" w:hAnsi="Arial" w:cs="Arial"/>
          <w:sz w:val="20"/>
        </w:rPr>
        <w:t xml:space="preserve"> of a basin. Remote sensing and GIS methods offer more dependable and precise assessments, making them highly suitable for hydrological studies. (</w:t>
      </w:r>
      <w:proofErr w:type="spellStart"/>
      <w:r w:rsidRPr="007247D1">
        <w:rPr>
          <w:rFonts w:ascii="Arial" w:eastAsia="Calibri" w:hAnsi="Arial" w:cs="Arial"/>
          <w:sz w:val="20"/>
        </w:rPr>
        <w:t>Vijith</w:t>
      </w:r>
      <w:proofErr w:type="spellEnd"/>
      <w:r w:rsidRPr="007247D1">
        <w:rPr>
          <w:rFonts w:ascii="Arial" w:eastAsia="Calibri" w:hAnsi="Arial" w:cs="Arial"/>
          <w:sz w:val="20"/>
        </w:rPr>
        <w:t xml:space="preserve"> and Satheesh, 2006; Magesh et al., 2012; </w:t>
      </w:r>
      <w:proofErr w:type="spellStart"/>
      <w:r w:rsidRPr="007247D1">
        <w:rPr>
          <w:rFonts w:ascii="Arial" w:eastAsia="Calibri" w:hAnsi="Arial" w:cs="Arial"/>
          <w:sz w:val="20"/>
        </w:rPr>
        <w:t>Wakode</w:t>
      </w:r>
      <w:proofErr w:type="spellEnd"/>
      <w:r w:rsidRPr="007247D1">
        <w:rPr>
          <w:rFonts w:ascii="Arial" w:eastAsia="Calibri" w:hAnsi="Arial" w:cs="Arial"/>
          <w:sz w:val="20"/>
        </w:rPr>
        <w:t xml:space="preserve"> et al., 2011, </w:t>
      </w:r>
      <w:proofErr w:type="spellStart"/>
      <w:r w:rsidRPr="007247D1">
        <w:rPr>
          <w:rFonts w:ascii="Arial" w:eastAsia="Calibri" w:hAnsi="Arial" w:cs="Arial"/>
          <w:sz w:val="20"/>
        </w:rPr>
        <w:t>Shimpi</w:t>
      </w:r>
      <w:proofErr w:type="spellEnd"/>
      <w:r w:rsidRPr="007247D1">
        <w:rPr>
          <w:rFonts w:ascii="Arial" w:eastAsia="Calibri" w:hAnsi="Arial" w:cs="Arial"/>
          <w:sz w:val="20"/>
        </w:rPr>
        <w:t xml:space="preserve"> et al.,</w:t>
      </w:r>
      <w:proofErr w:type="gramStart"/>
      <w:r w:rsidRPr="007247D1">
        <w:rPr>
          <w:rFonts w:ascii="Arial" w:eastAsia="Calibri" w:hAnsi="Arial" w:cs="Arial"/>
          <w:sz w:val="20"/>
        </w:rPr>
        <w:t>2018 )</w:t>
      </w:r>
      <w:proofErr w:type="gramEnd"/>
      <w:r w:rsidRPr="007247D1">
        <w:rPr>
          <w:rFonts w:ascii="Arial" w:eastAsia="Calibri" w:hAnsi="Arial" w:cs="Arial"/>
          <w:sz w:val="20"/>
        </w:rPr>
        <w:t xml:space="preserve">. An attempt has been made to utilize the SRTM data and the interpretative techniques of GIS to find out </w:t>
      </w:r>
      <w:proofErr w:type="gramStart"/>
      <w:r w:rsidRPr="007247D1">
        <w:rPr>
          <w:rFonts w:ascii="Arial" w:eastAsia="Calibri" w:hAnsi="Arial" w:cs="Arial"/>
          <w:sz w:val="20"/>
        </w:rPr>
        <w:t>the  relationship</w:t>
      </w:r>
      <w:proofErr w:type="gramEnd"/>
      <w:r w:rsidRPr="007247D1">
        <w:rPr>
          <w:rFonts w:ascii="Arial" w:eastAsia="Calibri" w:hAnsi="Arial" w:cs="Arial"/>
          <w:sz w:val="20"/>
        </w:rPr>
        <w:t xml:space="preserve"> between the morphometric  parameters and hydrological parameter. Many workers have carried out morphometric analysis using these new techniques. </w:t>
      </w:r>
      <w:r w:rsidRPr="007247D1">
        <w:rPr>
          <w:rFonts w:ascii="Arial" w:eastAsia="Calibri" w:hAnsi="Arial" w:cs="Arial"/>
          <w:color w:val="000000" w:themeColor="text1"/>
          <w:sz w:val="20"/>
        </w:rPr>
        <w:t>The drainage features of a basin reveal the existing climatic conditions, geological structure, topography, surface runoff, rock permeability, and tectonic configuration of the area</w:t>
      </w:r>
      <w:r w:rsidRPr="007247D1">
        <w:rPr>
          <w:rFonts w:ascii="Arial" w:hAnsi="Arial" w:cs="Arial"/>
          <w:sz w:val="20"/>
        </w:rPr>
        <w:t>. Rainfall, lithology, and the slope of the land are the key factors that influence how surface water behaves in a watershed (Mesa </w:t>
      </w:r>
      <w:hyperlink r:id="rId8" w:anchor="ref-CR23" w:tooltip="Mesa LM (2006) Morphometric analysis of a subtropical Andean basin Tucuman, Argentina. Environ Geol 50:1235–1242" w:history="1">
        <w:r w:rsidRPr="007247D1">
          <w:rPr>
            <w:rFonts w:ascii="Arial" w:hAnsi="Arial" w:cs="Arial"/>
            <w:sz w:val="20"/>
          </w:rPr>
          <w:t>2006</w:t>
        </w:r>
      </w:hyperlink>
      <w:r w:rsidRPr="007247D1">
        <w:rPr>
          <w:rFonts w:ascii="Arial" w:hAnsi="Arial" w:cs="Arial"/>
          <w:sz w:val="20"/>
        </w:rPr>
        <w:t xml:space="preserve">, </w:t>
      </w:r>
      <w:proofErr w:type="spellStart"/>
      <w:r w:rsidRPr="007247D1">
        <w:rPr>
          <w:rFonts w:ascii="Arial" w:hAnsi="Arial" w:cs="Arial"/>
          <w:sz w:val="20"/>
        </w:rPr>
        <w:t>Machiwal</w:t>
      </w:r>
      <w:proofErr w:type="spellEnd"/>
      <w:r w:rsidRPr="007247D1">
        <w:rPr>
          <w:rFonts w:ascii="Arial" w:hAnsi="Arial" w:cs="Arial"/>
          <w:sz w:val="20"/>
        </w:rPr>
        <w:t xml:space="preserve"> and Jha </w:t>
      </w:r>
      <w:hyperlink r:id="rId9" w:anchor="ref-CR20" w:tooltip="Machiwal D, Jha MK (2014) Characterizing rainfall–groundwater dynamics in a hard rock aquifer system using time series, geographic information system and geostatistical modelling. Hydrol Process 28(5):2824–2843" w:history="1">
        <w:r w:rsidRPr="007247D1">
          <w:rPr>
            <w:rFonts w:ascii="Arial" w:hAnsi="Arial" w:cs="Arial"/>
            <w:sz w:val="20"/>
          </w:rPr>
          <w:t>2014</w:t>
        </w:r>
      </w:hyperlink>
      <w:r w:rsidRPr="007247D1">
        <w:rPr>
          <w:rFonts w:ascii="Arial" w:hAnsi="Arial" w:cs="Arial"/>
          <w:sz w:val="20"/>
        </w:rPr>
        <w:t>).</w:t>
      </w:r>
    </w:p>
    <w:p w14:paraId="4FA4EF00" w14:textId="77777777" w:rsidR="00F23807" w:rsidRPr="007247D1" w:rsidRDefault="00F23807" w:rsidP="004B3F12">
      <w:pPr>
        <w:jc w:val="both"/>
        <w:rPr>
          <w:rFonts w:ascii="Arial" w:hAnsi="Arial" w:cs="Arial"/>
          <w:b/>
          <w:szCs w:val="22"/>
          <w:lang w:val="en-US"/>
        </w:rPr>
      </w:pPr>
      <w:r w:rsidRPr="00EB712C">
        <w:rPr>
          <w:rFonts w:ascii="Times New Roman" w:hAnsi="Times New Roman" w:cs="Times New Roman"/>
          <w:b/>
          <w:sz w:val="28"/>
          <w:szCs w:val="28"/>
          <w:lang w:val="en-US"/>
        </w:rPr>
        <w:t>2)</w:t>
      </w:r>
      <w:r w:rsidR="007247D1">
        <w:rPr>
          <w:rFonts w:ascii="Times New Roman" w:hAnsi="Times New Roman" w:cs="Times New Roman"/>
          <w:b/>
          <w:sz w:val="28"/>
          <w:szCs w:val="28"/>
          <w:lang w:val="en-US"/>
        </w:rPr>
        <w:t xml:space="preserve"> </w:t>
      </w:r>
      <w:r w:rsidRPr="007247D1">
        <w:rPr>
          <w:rFonts w:ascii="Arial" w:hAnsi="Arial" w:cs="Arial"/>
          <w:b/>
          <w:szCs w:val="22"/>
          <w:lang w:val="en-US"/>
        </w:rPr>
        <w:t>Study Area</w:t>
      </w:r>
    </w:p>
    <w:p w14:paraId="0571B456" w14:textId="77777777" w:rsidR="00C0694B" w:rsidRPr="007247D1" w:rsidRDefault="00C0694B" w:rsidP="007247D1">
      <w:pPr>
        <w:spacing w:line="360" w:lineRule="auto"/>
        <w:jc w:val="both"/>
        <w:rPr>
          <w:rFonts w:ascii="Arial" w:hAnsi="Arial" w:cs="Arial"/>
          <w:sz w:val="20"/>
          <w:lang w:val="en-US"/>
        </w:rPr>
      </w:pPr>
      <w:r w:rsidRPr="007247D1">
        <w:rPr>
          <w:rFonts w:ascii="Arial" w:hAnsi="Arial" w:cs="Arial"/>
          <w:sz w:val="20"/>
          <w:lang w:val="en-US"/>
        </w:rPr>
        <w:t xml:space="preserve">The watershed is located in the </w:t>
      </w:r>
      <w:proofErr w:type="spellStart"/>
      <w:r w:rsidRPr="007247D1">
        <w:rPr>
          <w:rFonts w:ascii="Arial" w:hAnsi="Arial" w:cs="Arial"/>
          <w:sz w:val="20"/>
          <w:lang w:val="en-US"/>
        </w:rPr>
        <w:t>Washim</w:t>
      </w:r>
      <w:proofErr w:type="spellEnd"/>
      <w:r w:rsidRPr="007247D1">
        <w:rPr>
          <w:rFonts w:ascii="Arial" w:hAnsi="Arial" w:cs="Arial"/>
          <w:sz w:val="20"/>
          <w:lang w:val="en-US"/>
        </w:rPr>
        <w:t xml:space="preserve"> and </w:t>
      </w:r>
      <w:proofErr w:type="spellStart"/>
      <w:r w:rsidRPr="007247D1">
        <w:rPr>
          <w:rFonts w:ascii="Arial" w:hAnsi="Arial" w:cs="Arial"/>
          <w:sz w:val="20"/>
          <w:lang w:val="en-US"/>
        </w:rPr>
        <w:t>Yavatm</w:t>
      </w:r>
      <w:r w:rsidR="00B259B5" w:rsidRPr="007247D1">
        <w:rPr>
          <w:rFonts w:ascii="Arial" w:hAnsi="Arial" w:cs="Arial"/>
          <w:sz w:val="20"/>
          <w:lang w:val="en-US"/>
        </w:rPr>
        <w:t>al</w:t>
      </w:r>
      <w:proofErr w:type="spellEnd"/>
      <w:r w:rsidR="00B259B5" w:rsidRPr="007247D1">
        <w:rPr>
          <w:rFonts w:ascii="Arial" w:hAnsi="Arial" w:cs="Arial"/>
          <w:sz w:val="20"/>
          <w:lang w:val="en-US"/>
        </w:rPr>
        <w:t xml:space="preserve"> districts of </w:t>
      </w:r>
      <w:proofErr w:type="spellStart"/>
      <w:proofErr w:type="gramStart"/>
      <w:r w:rsidR="00B259B5" w:rsidRPr="007247D1">
        <w:rPr>
          <w:rFonts w:ascii="Arial" w:hAnsi="Arial" w:cs="Arial"/>
          <w:sz w:val="20"/>
          <w:lang w:val="en-US"/>
        </w:rPr>
        <w:t>Maharashtra,</w:t>
      </w:r>
      <w:r w:rsidRPr="007247D1">
        <w:rPr>
          <w:rFonts w:ascii="Arial" w:hAnsi="Arial" w:cs="Arial"/>
          <w:sz w:val="20"/>
          <w:lang w:val="en-US"/>
        </w:rPr>
        <w:t>the</w:t>
      </w:r>
      <w:proofErr w:type="spellEnd"/>
      <w:proofErr w:type="gramEnd"/>
      <w:r w:rsidRPr="007247D1">
        <w:rPr>
          <w:rFonts w:ascii="Arial" w:hAnsi="Arial" w:cs="Arial"/>
          <w:sz w:val="20"/>
          <w:lang w:val="en-US"/>
        </w:rPr>
        <w:t> </w:t>
      </w:r>
      <w:proofErr w:type="spellStart"/>
      <w:r w:rsidRPr="007247D1">
        <w:rPr>
          <w:rFonts w:ascii="Arial" w:hAnsi="Arial" w:cs="Arial"/>
          <w:sz w:val="20"/>
          <w:lang w:val="en-US"/>
        </w:rPr>
        <w:t>Kupti</w:t>
      </w:r>
      <w:proofErr w:type="spellEnd"/>
      <w:r w:rsidRPr="007247D1">
        <w:rPr>
          <w:rFonts w:ascii="Arial" w:hAnsi="Arial" w:cs="Arial"/>
          <w:sz w:val="20"/>
          <w:lang w:val="en-US"/>
        </w:rPr>
        <w:t xml:space="preserve"> River is a tributary of a </w:t>
      </w:r>
      <w:r w:rsidR="00B259B5" w:rsidRPr="007247D1">
        <w:rPr>
          <w:rFonts w:ascii="Arial" w:hAnsi="Arial" w:cs="Arial"/>
          <w:sz w:val="20"/>
          <w:lang w:val="en-US"/>
        </w:rPr>
        <w:t xml:space="preserve"> Adan </w:t>
      </w:r>
      <w:r w:rsidRPr="007247D1">
        <w:rPr>
          <w:rFonts w:ascii="Arial" w:hAnsi="Arial" w:cs="Arial"/>
          <w:sz w:val="20"/>
          <w:lang w:val="en-US"/>
        </w:rPr>
        <w:t xml:space="preserve">river that covers an area of about 314.53 km², where elevation varies from 298.0 meters to 474.0 meters. It is located between </w:t>
      </w:r>
      <w:r w:rsidRPr="007247D1">
        <w:rPr>
          <w:rFonts w:ascii="Arial" w:hAnsi="Arial" w:cs="Arial"/>
          <w:sz w:val="20"/>
        </w:rPr>
        <w:t>latitude 21°41′20.10″N and 21°58′4.10″N and longitude 78°25′42.84″E and 78°46′58.58″E. The study</w:t>
      </w:r>
      <w:r w:rsidR="007828A4" w:rsidRPr="007247D1">
        <w:rPr>
          <w:rFonts w:ascii="Arial" w:hAnsi="Arial" w:cs="Arial"/>
          <w:sz w:val="20"/>
        </w:rPr>
        <w:t xml:space="preserve"> area is covered </w:t>
      </w:r>
      <w:proofErr w:type="gramStart"/>
      <w:r w:rsidR="007828A4" w:rsidRPr="007247D1">
        <w:rPr>
          <w:rFonts w:ascii="Arial" w:hAnsi="Arial" w:cs="Arial"/>
          <w:sz w:val="20"/>
        </w:rPr>
        <w:t>in  survey</w:t>
      </w:r>
      <w:proofErr w:type="gramEnd"/>
      <w:r w:rsidR="007828A4" w:rsidRPr="007247D1">
        <w:rPr>
          <w:rFonts w:ascii="Arial" w:hAnsi="Arial" w:cs="Arial"/>
          <w:sz w:val="20"/>
        </w:rPr>
        <w:t xml:space="preserve"> of </w:t>
      </w:r>
      <w:r w:rsidRPr="007247D1">
        <w:rPr>
          <w:rFonts w:ascii="Arial" w:hAnsi="Arial" w:cs="Arial"/>
          <w:sz w:val="20"/>
        </w:rPr>
        <w:t xml:space="preserve">India toposheet number 55H/11, 55H/15, 55H/16. The climate of the area is semitropical with alternating dry and wet seasons. The average annual rainfall varies from 729 to 714 mm most of which falls during Southwest </w:t>
      </w:r>
      <w:proofErr w:type="gramStart"/>
      <w:r w:rsidRPr="007247D1">
        <w:rPr>
          <w:rFonts w:ascii="Arial" w:hAnsi="Arial" w:cs="Arial"/>
          <w:sz w:val="20"/>
        </w:rPr>
        <w:t>monsoon  from</w:t>
      </w:r>
      <w:proofErr w:type="gramEnd"/>
      <w:r w:rsidRPr="007247D1">
        <w:rPr>
          <w:rFonts w:ascii="Arial" w:hAnsi="Arial" w:cs="Arial"/>
          <w:sz w:val="20"/>
        </w:rPr>
        <w:t xml:space="preserve"> </w:t>
      </w:r>
      <w:proofErr w:type="spellStart"/>
      <w:r w:rsidRPr="007247D1">
        <w:rPr>
          <w:rFonts w:ascii="Arial" w:hAnsi="Arial" w:cs="Arial"/>
          <w:sz w:val="20"/>
        </w:rPr>
        <w:t>june</w:t>
      </w:r>
      <w:proofErr w:type="spellEnd"/>
      <w:r w:rsidRPr="007247D1">
        <w:rPr>
          <w:rFonts w:ascii="Arial" w:hAnsi="Arial" w:cs="Arial"/>
          <w:sz w:val="20"/>
        </w:rPr>
        <w:t xml:space="preserve"> to September. The maximum and minimum temperatures vary from 41.8°C to 15.1°C. Th</w:t>
      </w:r>
      <w:r w:rsidR="00B8776E" w:rsidRPr="007247D1">
        <w:rPr>
          <w:rFonts w:ascii="Arial" w:hAnsi="Arial" w:cs="Arial"/>
          <w:sz w:val="20"/>
        </w:rPr>
        <w:t xml:space="preserve">e main crops are cotton and </w:t>
      </w:r>
      <w:r w:rsidRPr="007247D1">
        <w:rPr>
          <w:rFonts w:ascii="Arial" w:hAnsi="Arial" w:cs="Arial"/>
          <w:sz w:val="20"/>
        </w:rPr>
        <w:t>so</w:t>
      </w:r>
      <w:r w:rsidR="00B8776E" w:rsidRPr="007247D1">
        <w:rPr>
          <w:rFonts w:ascii="Arial" w:hAnsi="Arial" w:cs="Arial"/>
          <w:sz w:val="20"/>
        </w:rPr>
        <w:t xml:space="preserve">ybean in the </w:t>
      </w:r>
      <w:proofErr w:type="spellStart"/>
      <w:r w:rsidR="00B8776E" w:rsidRPr="007247D1">
        <w:rPr>
          <w:rFonts w:ascii="Arial" w:hAnsi="Arial" w:cs="Arial"/>
          <w:sz w:val="20"/>
        </w:rPr>
        <w:t>Kharip</w:t>
      </w:r>
      <w:proofErr w:type="spellEnd"/>
      <w:r w:rsidR="00B8776E" w:rsidRPr="007247D1">
        <w:rPr>
          <w:rFonts w:ascii="Arial" w:hAnsi="Arial" w:cs="Arial"/>
          <w:sz w:val="20"/>
        </w:rPr>
        <w:t xml:space="preserve"> season and </w:t>
      </w:r>
      <w:proofErr w:type="gramStart"/>
      <w:r w:rsidR="00B8776E" w:rsidRPr="007247D1">
        <w:rPr>
          <w:rFonts w:ascii="Arial" w:hAnsi="Arial" w:cs="Arial"/>
          <w:sz w:val="20"/>
        </w:rPr>
        <w:t>g</w:t>
      </w:r>
      <w:r w:rsidRPr="007247D1">
        <w:rPr>
          <w:rFonts w:ascii="Arial" w:hAnsi="Arial" w:cs="Arial"/>
          <w:sz w:val="20"/>
        </w:rPr>
        <w:t>rams</w:t>
      </w:r>
      <w:r w:rsidR="007828A4" w:rsidRPr="007247D1">
        <w:rPr>
          <w:rFonts w:ascii="Arial" w:hAnsi="Arial" w:cs="Arial"/>
          <w:sz w:val="20"/>
        </w:rPr>
        <w:t xml:space="preserve"> </w:t>
      </w:r>
      <w:r w:rsidR="00B8776E" w:rsidRPr="007247D1">
        <w:rPr>
          <w:rFonts w:ascii="Arial" w:hAnsi="Arial" w:cs="Arial"/>
          <w:sz w:val="20"/>
        </w:rPr>
        <w:t>,wheat</w:t>
      </w:r>
      <w:proofErr w:type="gramEnd"/>
      <w:r w:rsidR="007828A4" w:rsidRPr="007247D1">
        <w:rPr>
          <w:rFonts w:ascii="Arial" w:hAnsi="Arial" w:cs="Arial"/>
          <w:sz w:val="20"/>
        </w:rPr>
        <w:t xml:space="preserve"> and pulses</w:t>
      </w:r>
      <w:r w:rsidRPr="007247D1">
        <w:rPr>
          <w:rFonts w:ascii="Arial" w:hAnsi="Arial" w:cs="Arial"/>
          <w:sz w:val="20"/>
        </w:rPr>
        <w:t xml:space="preserve"> in the winter season and groundnut ,</w:t>
      </w:r>
      <w:r w:rsidR="007828A4" w:rsidRPr="007247D1">
        <w:rPr>
          <w:rFonts w:ascii="Arial" w:hAnsi="Arial" w:cs="Arial"/>
          <w:sz w:val="20"/>
        </w:rPr>
        <w:t xml:space="preserve"> </w:t>
      </w:r>
      <w:r w:rsidRPr="007247D1">
        <w:rPr>
          <w:rFonts w:ascii="Arial" w:hAnsi="Arial" w:cs="Arial"/>
          <w:sz w:val="20"/>
        </w:rPr>
        <w:t>watermelon in the summer. The extent of surface irrigation is very low, so present irrigation practices mainly depend upon the dug well, bore well, or dug-cum-bore well.</w:t>
      </w:r>
      <w:r w:rsidRPr="007247D1">
        <w:rPr>
          <w:rFonts w:ascii="Arial" w:hAnsi="Arial" w:cs="Arial"/>
          <w:sz w:val="20"/>
          <w:lang w:val="en-US"/>
        </w:rPr>
        <w:t xml:space="preserve"> The geology of the study area comprises of basaltic flows of Deccan Volcanic Province (DVP) </w:t>
      </w:r>
      <w:r w:rsidR="007828A4" w:rsidRPr="007247D1">
        <w:rPr>
          <w:rFonts w:ascii="Arial" w:hAnsi="Arial" w:cs="Arial"/>
          <w:sz w:val="20"/>
          <w:lang w:val="en-US"/>
        </w:rPr>
        <w:t xml:space="preserve">0f Upper </w:t>
      </w:r>
      <w:r w:rsidRPr="007247D1">
        <w:rPr>
          <w:rFonts w:ascii="Arial" w:hAnsi="Arial" w:cs="Arial"/>
          <w:sz w:val="20"/>
          <w:lang w:val="en-US"/>
        </w:rPr>
        <w:t>Cretaceous to</w:t>
      </w:r>
      <w:r w:rsidR="007828A4" w:rsidRPr="007247D1">
        <w:rPr>
          <w:rFonts w:ascii="Arial" w:hAnsi="Arial" w:cs="Arial"/>
          <w:sz w:val="20"/>
          <w:lang w:val="en-US"/>
        </w:rPr>
        <w:t xml:space="preserve"> Lower Paleocene in </w:t>
      </w:r>
      <w:r w:rsidRPr="007247D1">
        <w:rPr>
          <w:rFonts w:ascii="Arial" w:hAnsi="Arial" w:cs="Arial"/>
          <w:sz w:val="20"/>
          <w:lang w:val="en-US"/>
        </w:rPr>
        <w:t xml:space="preserve">age. </w:t>
      </w:r>
    </w:p>
    <w:p w14:paraId="761FF8D7" w14:textId="77777777" w:rsidR="00D24AE1" w:rsidRPr="00D24AE1" w:rsidRDefault="00D24AE1" w:rsidP="00774115">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bidi="ar-SA"/>
          <w14:ligatures w14:val="none"/>
        </w:rPr>
        <w:lastRenderedPageBreak/>
        <w:drawing>
          <wp:inline distT="0" distB="0" distL="0" distR="0" wp14:anchorId="66762539" wp14:editId="5D7EF876">
            <wp:extent cx="5661660" cy="7536180"/>
            <wp:effectExtent l="0" t="0" r="0" b="7620"/>
            <wp:docPr id="4" name="Picture 4" descr="Location_Map_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ation_Map_stud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1660" cy="7536180"/>
                    </a:xfrm>
                    <a:prstGeom prst="rect">
                      <a:avLst/>
                    </a:prstGeom>
                    <a:noFill/>
                    <a:ln>
                      <a:noFill/>
                    </a:ln>
                  </pic:spPr>
                </pic:pic>
              </a:graphicData>
            </a:graphic>
          </wp:inline>
        </w:drawing>
      </w:r>
    </w:p>
    <w:p w14:paraId="439A59C0" w14:textId="77777777" w:rsidR="00873DD5" w:rsidRDefault="00C0694B" w:rsidP="00D24AE1">
      <w:pPr>
        <w:tabs>
          <w:tab w:val="left" w:pos="6092"/>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371E827" w14:textId="77777777" w:rsidR="00791705" w:rsidRDefault="00791705" w:rsidP="00D24AE1">
      <w:pPr>
        <w:tabs>
          <w:tab w:val="left" w:pos="6092"/>
        </w:tabs>
        <w:spacing w:line="360" w:lineRule="auto"/>
        <w:jc w:val="both"/>
        <w:rPr>
          <w:rFonts w:ascii="Times New Roman" w:hAnsi="Times New Roman" w:cs="Times New Roman"/>
          <w:sz w:val="24"/>
          <w:szCs w:val="24"/>
          <w:lang w:val="en-US"/>
        </w:rPr>
      </w:pPr>
    </w:p>
    <w:p w14:paraId="13E3EC00" w14:textId="14F0CA87" w:rsidR="00791705" w:rsidRDefault="00717B61" w:rsidP="00D24AE1">
      <w:pPr>
        <w:tabs>
          <w:tab w:val="left" w:pos="6092"/>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 1. </w:t>
      </w:r>
      <w:r w:rsidR="0002094E">
        <w:rPr>
          <w:rFonts w:ascii="Times New Roman" w:hAnsi="Times New Roman" w:cs="Times New Roman"/>
          <w:sz w:val="24"/>
          <w:szCs w:val="24"/>
          <w:lang w:val="en-US"/>
        </w:rPr>
        <w:t xml:space="preserve">The study location </w:t>
      </w:r>
    </w:p>
    <w:p w14:paraId="29E16896" w14:textId="77777777" w:rsidR="00F23807" w:rsidRPr="007247D1" w:rsidRDefault="00F27F9C" w:rsidP="007247D1">
      <w:pPr>
        <w:tabs>
          <w:tab w:val="left" w:pos="6092"/>
        </w:tabs>
        <w:spacing w:line="360" w:lineRule="auto"/>
        <w:rPr>
          <w:rFonts w:ascii="Arial" w:hAnsi="Arial" w:cs="Arial"/>
          <w:b/>
          <w:szCs w:val="22"/>
        </w:rPr>
      </w:pPr>
      <w:r w:rsidRPr="00E60368">
        <w:rPr>
          <w:rFonts w:ascii="Times New Roman" w:hAnsi="Times New Roman" w:cs="Times New Roman"/>
          <w:sz w:val="24"/>
          <w:szCs w:val="24"/>
          <w:lang w:val="en-US"/>
        </w:rPr>
        <w:lastRenderedPageBreak/>
        <w:t xml:space="preserve"> </w:t>
      </w:r>
      <w:r w:rsidR="00F04D24">
        <w:rPr>
          <w:rFonts w:ascii="Times New Roman" w:hAnsi="Times New Roman" w:cs="Times New Roman"/>
          <w:b/>
          <w:sz w:val="28"/>
          <w:szCs w:val="28"/>
          <w:lang w:val="en-US"/>
        </w:rPr>
        <w:t>3</w:t>
      </w:r>
      <w:r w:rsidR="00F23807" w:rsidRPr="00EB712C">
        <w:rPr>
          <w:rFonts w:ascii="Times New Roman" w:hAnsi="Times New Roman" w:cs="Times New Roman"/>
          <w:b/>
          <w:sz w:val="28"/>
          <w:szCs w:val="28"/>
          <w:lang w:val="en-US"/>
        </w:rPr>
        <w:t>)</w:t>
      </w:r>
      <w:r w:rsidR="007247D1">
        <w:rPr>
          <w:rFonts w:ascii="Times New Roman" w:hAnsi="Times New Roman" w:cs="Times New Roman"/>
          <w:b/>
          <w:sz w:val="28"/>
          <w:szCs w:val="28"/>
          <w:lang w:val="en-US"/>
        </w:rPr>
        <w:t xml:space="preserve"> </w:t>
      </w:r>
      <w:r w:rsidR="007247D1">
        <w:rPr>
          <w:rFonts w:ascii="Arial" w:hAnsi="Arial" w:cs="Arial"/>
          <w:b/>
          <w:szCs w:val="22"/>
          <w:lang w:val="en-US"/>
        </w:rPr>
        <w:t>METHODOLOGY</w:t>
      </w:r>
    </w:p>
    <w:p w14:paraId="4775F8E4" w14:textId="77777777" w:rsidR="00DA1ECA" w:rsidRPr="007247D1" w:rsidRDefault="00DA1ECA" w:rsidP="007247D1">
      <w:pPr>
        <w:spacing w:after="0" w:line="360" w:lineRule="auto"/>
        <w:ind w:firstLine="720"/>
        <w:jc w:val="both"/>
        <w:rPr>
          <w:rFonts w:ascii="Arial" w:hAnsi="Arial" w:cs="Arial"/>
          <w:sz w:val="20"/>
        </w:rPr>
      </w:pPr>
      <w:r w:rsidRPr="007247D1">
        <w:rPr>
          <w:rFonts w:ascii="Arial" w:hAnsi="Arial" w:cs="Arial"/>
          <w:sz w:val="20"/>
          <w:lang w:val="en-US"/>
        </w:rPr>
        <w:t xml:space="preserve">The morphometric analysis of </w:t>
      </w:r>
      <w:proofErr w:type="spellStart"/>
      <w:r w:rsidRPr="007247D1">
        <w:rPr>
          <w:rFonts w:ascii="Arial" w:hAnsi="Arial" w:cs="Arial"/>
          <w:sz w:val="20"/>
          <w:lang w:val="en-US"/>
        </w:rPr>
        <w:t>Kupti</w:t>
      </w:r>
      <w:proofErr w:type="spellEnd"/>
      <w:r w:rsidRPr="007247D1">
        <w:rPr>
          <w:rFonts w:ascii="Arial" w:hAnsi="Arial" w:cs="Arial"/>
          <w:sz w:val="20"/>
          <w:lang w:val="en-US"/>
        </w:rPr>
        <w:t xml:space="preserve"> watershed was carried out using SOI (survey of India) toposheets on scale of 1:50,000 and Shuttle Radar Topography Mission (SRTM) data using Arc GIS </w:t>
      </w:r>
      <w:proofErr w:type="gramStart"/>
      <w:r w:rsidRPr="007247D1">
        <w:rPr>
          <w:rFonts w:ascii="Arial" w:hAnsi="Arial" w:cs="Arial"/>
          <w:sz w:val="20"/>
          <w:lang w:val="en-US"/>
        </w:rPr>
        <w:t>software .</w:t>
      </w:r>
      <w:proofErr w:type="gramEnd"/>
      <w:r w:rsidRPr="007247D1">
        <w:rPr>
          <w:rFonts w:ascii="Arial" w:hAnsi="Arial" w:cs="Arial"/>
          <w:sz w:val="20"/>
          <w:lang w:val="en-US"/>
        </w:rPr>
        <w:t xml:space="preserve"> </w:t>
      </w:r>
      <w:r w:rsidRPr="007247D1">
        <w:rPr>
          <w:rFonts w:ascii="Arial" w:hAnsi="Arial" w:cs="Arial"/>
          <w:sz w:val="20"/>
        </w:rPr>
        <w:t xml:space="preserve">The SRTM data used was of 30-meter spatial resolution, which is suitable for delineation of the </w:t>
      </w:r>
      <w:proofErr w:type="spellStart"/>
      <w:r w:rsidRPr="007247D1">
        <w:rPr>
          <w:rFonts w:ascii="Arial" w:hAnsi="Arial" w:cs="Arial"/>
          <w:sz w:val="20"/>
        </w:rPr>
        <w:t>Kupti</w:t>
      </w:r>
      <w:proofErr w:type="spellEnd"/>
      <w:r w:rsidRPr="007247D1">
        <w:rPr>
          <w:rFonts w:ascii="Arial" w:hAnsi="Arial" w:cs="Arial"/>
          <w:sz w:val="20"/>
        </w:rPr>
        <w:t xml:space="preserve"> watershed. </w:t>
      </w:r>
      <w:r w:rsidRPr="007247D1">
        <w:rPr>
          <w:rFonts w:ascii="Arial" w:hAnsi="Arial" w:cs="Arial"/>
          <w:sz w:val="20"/>
          <w:lang w:val="en-US"/>
        </w:rPr>
        <w:t xml:space="preserve">The SRTM DEM (Digital Elevation Model) was downloaded from the USGS Earth Explorer portal by selecting the AOI boundary of </w:t>
      </w:r>
      <w:proofErr w:type="spellStart"/>
      <w:r w:rsidRPr="007247D1">
        <w:rPr>
          <w:rFonts w:ascii="Arial" w:hAnsi="Arial" w:cs="Arial"/>
          <w:sz w:val="20"/>
          <w:lang w:val="en-US"/>
        </w:rPr>
        <w:t>kupti</w:t>
      </w:r>
      <w:proofErr w:type="spellEnd"/>
      <w:r w:rsidRPr="007247D1">
        <w:rPr>
          <w:rFonts w:ascii="Arial" w:hAnsi="Arial" w:cs="Arial"/>
          <w:sz w:val="20"/>
          <w:lang w:val="en-US"/>
        </w:rPr>
        <w:t xml:space="preserve"> watershed. Once the data was downloaded, it was imported into ArcGIS. the DEM was </w:t>
      </w:r>
      <w:proofErr w:type="spellStart"/>
      <w:r w:rsidRPr="007247D1">
        <w:rPr>
          <w:rFonts w:ascii="Arial" w:hAnsi="Arial" w:cs="Arial"/>
          <w:sz w:val="20"/>
          <w:lang w:val="en-US"/>
        </w:rPr>
        <w:t>reprojected</w:t>
      </w:r>
      <w:proofErr w:type="spellEnd"/>
      <w:r w:rsidRPr="007247D1">
        <w:rPr>
          <w:rFonts w:ascii="Arial" w:hAnsi="Arial" w:cs="Arial"/>
          <w:sz w:val="20"/>
          <w:lang w:val="en-US"/>
        </w:rPr>
        <w:t xml:space="preserve"> to match the spatial reference system used for the study area, ensuring spatial accuracy during further analysis. </w:t>
      </w:r>
      <w:r w:rsidRPr="007247D1">
        <w:rPr>
          <w:rFonts w:ascii="Arial" w:hAnsi="Arial" w:cs="Arial"/>
          <w:sz w:val="20"/>
        </w:rPr>
        <w:t>After importing the DEM into ArcGIS, the watershed boundary was utilized to clip the DEM with the Extract by Mask tool.</w:t>
      </w:r>
      <w:r w:rsidRPr="007247D1">
        <w:rPr>
          <w:rFonts w:ascii="Arial" w:hAnsi="Arial" w:cs="Arial"/>
          <w:sz w:val="20"/>
          <w:lang w:val="en-US"/>
        </w:rPr>
        <w:t xml:space="preserve"> This step is essential to focus on watershed and remove unnecessary data. </w:t>
      </w:r>
      <w:r w:rsidRPr="007247D1">
        <w:rPr>
          <w:rFonts w:ascii="Arial" w:hAnsi="Arial" w:cs="Arial"/>
          <w:sz w:val="20"/>
        </w:rPr>
        <w:t xml:space="preserve">The elevation variation within the </w:t>
      </w:r>
      <w:proofErr w:type="spellStart"/>
      <w:r w:rsidRPr="007247D1">
        <w:rPr>
          <w:rFonts w:ascii="Arial" w:hAnsi="Arial" w:cs="Arial"/>
          <w:sz w:val="20"/>
        </w:rPr>
        <w:t>Kupti</w:t>
      </w:r>
      <w:proofErr w:type="spellEnd"/>
      <w:r w:rsidRPr="007247D1">
        <w:rPr>
          <w:rFonts w:ascii="Arial" w:hAnsi="Arial" w:cs="Arial"/>
          <w:sz w:val="20"/>
        </w:rPr>
        <w:t xml:space="preserve"> watershed was depicted by the clipped DEM.  </w:t>
      </w:r>
    </w:p>
    <w:p w14:paraId="13DA17BA" w14:textId="77777777" w:rsidR="00DA1ECA" w:rsidRPr="007247D1" w:rsidRDefault="00B8776E" w:rsidP="007247D1">
      <w:pPr>
        <w:spacing w:line="360" w:lineRule="auto"/>
        <w:jc w:val="both"/>
        <w:rPr>
          <w:rFonts w:ascii="Arial" w:hAnsi="Arial" w:cs="Arial"/>
          <w:sz w:val="20"/>
          <w:lang w:val="en-US"/>
        </w:rPr>
      </w:pPr>
      <w:r w:rsidRPr="007247D1">
        <w:rPr>
          <w:rFonts w:ascii="Arial" w:hAnsi="Arial" w:cs="Arial"/>
          <w:sz w:val="20"/>
          <w:lang w:val="en-US"/>
        </w:rPr>
        <w:t xml:space="preserve">         </w:t>
      </w:r>
      <w:r w:rsidR="00DA1ECA" w:rsidRPr="007247D1">
        <w:rPr>
          <w:rFonts w:ascii="Arial" w:hAnsi="Arial" w:cs="Arial"/>
          <w:sz w:val="20"/>
          <w:lang w:val="en-US"/>
        </w:rPr>
        <w:t>To generate the contour lines, the “contour” tool from Arc toolbox was used. These contours represent lines of equal elevation and are helpful in analyzing the slope,</w:t>
      </w:r>
      <w:r w:rsidRPr="007247D1">
        <w:rPr>
          <w:rFonts w:ascii="Arial" w:hAnsi="Arial" w:cs="Arial"/>
          <w:sz w:val="20"/>
          <w:lang w:val="en-US"/>
        </w:rPr>
        <w:t xml:space="preserve"> gradient </w:t>
      </w:r>
      <w:r w:rsidR="00DA1ECA" w:rsidRPr="007247D1">
        <w:rPr>
          <w:rFonts w:ascii="Arial" w:hAnsi="Arial" w:cs="Arial"/>
          <w:sz w:val="20"/>
          <w:lang w:val="en-US"/>
        </w:rPr>
        <w:t xml:space="preserve">and landform features of the watershed. The contour lines were symbolized with appropriate line thickness and color. </w:t>
      </w:r>
      <w:r w:rsidR="00DA1ECA" w:rsidRPr="007247D1">
        <w:rPr>
          <w:rFonts w:ascii="Arial" w:hAnsi="Arial" w:cs="Arial"/>
          <w:color w:val="1F243C"/>
          <w:sz w:val="20"/>
          <w:shd w:val="clear" w:color="auto" w:fill="FFFFFF"/>
        </w:rPr>
        <w:t xml:space="preserve">using this approach, the topographic map of the </w:t>
      </w:r>
      <w:proofErr w:type="spellStart"/>
      <w:r w:rsidR="00DA1ECA" w:rsidRPr="007247D1">
        <w:rPr>
          <w:rFonts w:ascii="Arial" w:hAnsi="Arial" w:cs="Arial"/>
          <w:color w:val="1F243C"/>
          <w:sz w:val="20"/>
          <w:shd w:val="clear" w:color="auto" w:fill="FFFFFF"/>
        </w:rPr>
        <w:t>Kupti</w:t>
      </w:r>
      <w:proofErr w:type="spellEnd"/>
      <w:r w:rsidR="00DA1ECA" w:rsidRPr="007247D1">
        <w:rPr>
          <w:rFonts w:ascii="Arial" w:hAnsi="Arial" w:cs="Arial"/>
          <w:color w:val="1F243C"/>
          <w:sz w:val="20"/>
          <w:shd w:val="clear" w:color="auto" w:fill="FFFFFF"/>
        </w:rPr>
        <w:t xml:space="preserve"> watershed was effectively created.</w:t>
      </w:r>
      <w:r w:rsidR="00DA1ECA" w:rsidRPr="007247D1">
        <w:rPr>
          <w:rFonts w:ascii="Arial" w:hAnsi="Arial" w:cs="Arial"/>
          <w:sz w:val="20"/>
          <w:lang w:val="en-US"/>
        </w:rPr>
        <w:t xml:space="preserve"> The drainage system of the watershed was analyzed according to </w:t>
      </w:r>
      <w:r w:rsidRPr="007247D1">
        <w:rPr>
          <w:rFonts w:ascii="Arial" w:hAnsi="Arial" w:cs="Arial"/>
          <w:sz w:val="20"/>
          <w:lang w:val="en-US"/>
        </w:rPr>
        <w:t xml:space="preserve">the laws of Horton </w:t>
      </w:r>
      <w:r w:rsidR="00DA1ECA" w:rsidRPr="007247D1">
        <w:rPr>
          <w:rFonts w:ascii="Arial" w:hAnsi="Arial" w:cs="Arial"/>
          <w:sz w:val="20"/>
          <w:lang w:val="en-US"/>
        </w:rPr>
        <w:t xml:space="preserve">(1945) and the stream order was completed using the Strahler method. In this classification, streams with no tributaries are defined as first order; two first-order streams join together to form a second-order stream, and so on. The details on individual stream orders (i.e., one to seven orders) are determined, and subsequently quantitative drainage analysis is worked out in accordance with linear, areal, and relief aspects.   </w:t>
      </w:r>
    </w:p>
    <w:p w14:paraId="30CCE654" w14:textId="6010E5AF" w:rsidR="00D73F66" w:rsidRPr="00717B61" w:rsidRDefault="00873DD5" w:rsidP="00873DD5">
      <w:pPr>
        <w:spacing w:line="360" w:lineRule="auto"/>
        <w:jc w:val="both"/>
        <w:rPr>
          <w:rFonts w:ascii="Times New Roman" w:hAnsi="Times New Roman" w:cs="Times New Roman"/>
          <w:sz w:val="24"/>
          <w:szCs w:val="24"/>
          <w:lang w:val="en-US"/>
        </w:rPr>
      </w:pPr>
      <w:r w:rsidRPr="00E60368">
        <w:rPr>
          <w:rFonts w:ascii="Times New Roman" w:hAnsi="Times New Roman" w:cs="Times New Roman"/>
          <w:noProof/>
          <w:sz w:val="24"/>
          <w:szCs w:val="24"/>
          <w:lang w:val="en-US" w:bidi="ar-SA"/>
          <w14:ligatures w14:val="none"/>
        </w:rPr>
        <w:lastRenderedPageBreak/>
        <w:drawing>
          <wp:inline distT="0" distB="0" distL="0" distR="0" wp14:anchorId="6B0EB143" wp14:editId="2DB354D9">
            <wp:extent cx="5731510" cy="4053205"/>
            <wp:effectExtent l="0" t="0" r="2540" b="4445"/>
            <wp:docPr id="2" name="Picture 2" descr="F:\MAP_KRB\Drainag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P_KRB\Drainage M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53205"/>
                    </a:xfrm>
                    <a:prstGeom prst="rect">
                      <a:avLst/>
                    </a:prstGeom>
                    <a:noFill/>
                    <a:ln>
                      <a:noFill/>
                    </a:ln>
                  </pic:spPr>
                </pic:pic>
              </a:graphicData>
            </a:graphic>
          </wp:inline>
        </w:drawing>
      </w:r>
      <w:r w:rsidR="00D73F66" w:rsidRPr="00E60368">
        <w:rPr>
          <w:rFonts w:ascii="Times New Roman" w:hAnsi="Times New Roman" w:cs="Times New Roman"/>
          <w:color w:val="FF0000"/>
          <w:sz w:val="24"/>
          <w:szCs w:val="24"/>
          <w:lang w:val="en-US"/>
        </w:rPr>
        <w:t xml:space="preserve">  </w:t>
      </w:r>
      <w:r w:rsidR="00717B61" w:rsidRPr="00717B61">
        <w:rPr>
          <w:rFonts w:ascii="Times New Roman" w:hAnsi="Times New Roman" w:cs="Times New Roman"/>
          <w:sz w:val="24"/>
          <w:szCs w:val="24"/>
          <w:lang w:val="en-US"/>
        </w:rPr>
        <w:t xml:space="preserve">FIG 2. </w:t>
      </w:r>
      <w:r w:rsidR="00061CE4" w:rsidRPr="00C2069E">
        <w:rPr>
          <w:rFonts w:ascii="Times New Roman" w:hAnsi="Times New Roman" w:cs="Times New Roman"/>
          <w:sz w:val="24"/>
          <w:szCs w:val="24"/>
          <w:lang w:val="en-US"/>
        </w:rPr>
        <w:t xml:space="preserve">Delineation </w:t>
      </w:r>
      <w:r w:rsidR="00C2069E" w:rsidRPr="00C2069E">
        <w:rPr>
          <w:rFonts w:ascii="Times New Roman" w:hAnsi="Times New Roman" w:cs="Times New Roman"/>
          <w:sz w:val="24"/>
          <w:szCs w:val="24"/>
          <w:lang w:val="en-US"/>
        </w:rPr>
        <w:t xml:space="preserve">of the </w:t>
      </w:r>
      <w:proofErr w:type="spellStart"/>
      <w:r w:rsidR="00C2069E" w:rsidRPr="00C2069E">
        <w:rPr>
          <w:rFonts w:ascii="Times New Roman" w:hAnsi="Times New Roman" w:cs="Times New Roman"/>
          <w:sz w:val="24"/>
          <w:szCs w:val="24"/>
          <w:lang w:val="en-US"/>
        </w:rPr>
        <w:t>Kupti</w:t>
      </w:r>
      <w:proofErr w:type="spellEnd"/>
      <w:r w:rsidR="00C2069E" w:rsidRPr="00C2069E">
        <w:rPr>
          <w:rFonts w:ascii="Times New Roman" w:hAnsi="Times New Roman" w:cs="Times New Roman"/>
          <w:sz w:val="24"/>
          <w:szCs w:val="24"/>
          <w:lang w:val="en-US"/>
        </w:rPr>
        <w:t xml:space="preserve"> watershed</w:t>
      </w:r>
    </w:p>
    <w:p w14:paraId="3FAD015A" w14:textId="77777777" w:rsidR="00C52FC4" w:rsidRPr="002A098C" w:rsidRDefault="00C52FC4" w:rsidP="002A098C">
      <w:pPr>
        <w:pStyle w:val="ListParagraph"/>
        <w:numPr>
          <w:ilvl w:val="0"/>
          <w:numId w:val="11"/>
        </w:numPr>
        <w:spacing w:line="360" w:lineRule="auto"/>
        <w:ind w:left="360"/>
        <w:rPr>
          <w:rFonts w:ascii="Times New Roman" w:eastAsia="Calibri" w:hAnsi="Times New Roman" w:cs="Times New Roman"/>
          <w:b/>
          <w:szCs w:val="22"/>
          <w:u w:val="single"/>
          <w:lang w:val="en-US"/>
        </w:rPr>
      </w:pPr>
      <w:r w:rsidRPr="002A098C">
        <w:rPr>
          <w:rFonts w:ascii="Times New Roman" w:eastAsia="Calibri" w:hAnsi="Times New Roman" w:cs="Times New Roman"/>
          <w:b/>
          <w:szCs w:val="22"/>
          <w:u w:val="single"/>
          <w:lang w:val="en-US"/>
        </w:rPr>
        <w:t>Linear Aspect</w:t>
      </w:r>
    </w:p>
    <w:p w14:paraId="6B19B58E" w14:textId="77777777" w:rsidR="00873DD5" w:rsidRPr="002A098C" w:rsidRDefault="00AC51E9" w:rsidP="00AC51E9">
      <w:pPr>
        <w:spacing w:line="360" w:lineRule="auto"/>
        <w:jc w:val="both"/>
        <w:rPr>
          <w:rFonts w:ascii="Arial" w:eastAsia="Calibri" w:hAnsi="Arial" w:cs="Arial"/>
          <w:sz w:val="20"/>
          <w:lang w:val="en-US"/>
        </w:rPr>
      </w:pPr>
      <w:r>
        <w:rPr>
          <w:rFonts w:ascii="Arial" w:eastAsia="Calibri" w:hAnsi="Arial" w:cs="Arial"/>
          <w:sz w:val="20"/>
          <w:lang w:val="en-US"/>
        </w:rPr>
        <w:t xml:space="preserve">        </w:t>
      </w:r>
      <w:r w:rsidR="00C52FC4" w:rsidRPr="002A098C">
        <w:rPr>
          <w:rFonts w:ascii="Arial" w:eastAsia="Calibri" w:hAnsi="Arial" w:cs="Arial"/>
          <w:sz w:val="20"/>
          <w:lang w:val="en-US"/>
        </w:rPr>
        <w:t>Computation of the linear aspects, such as stream order, stream number for various</w:t>
      </w:r>
    </w:p>
    <w:p w14:paraId="5456FCF3" w14:textId="77777777" w:rsidR="00C52FC4" w:rsidRPr="002A098C" w:rsidRDefault="00C52FC4" w:rsidP="00AC51E9">
      <w:pPr>
        <w:spacing w:line="360" w:lineRule="auto"/>
        <w:jc w:val="both"/>
        <w:rPr>
          <w:rFonts w:ascii="Arial" w:eastAsia="Calibri" w:hAnsi="Arial" w:cs="Arial"/>
          <w:sz w:val="20"/>
          <w:lang w:val="en-US"/>
        </w:rPr>
      </w:pPr>
      <w:r w:rsidRPr="002A098C">
        <w:rPr>
          <w:rFonts w:ascii="Arial" w:eastAsia="Calibri" w:hAnsi="Arial" w:cs="Arial"/>
          <w:sz w:val="20"/>
          <w:lang w:val="en-US"/>
        </w:rPr>
        <w:t>orders, bifurcation ratio, and stream length for various stream orders, is described below.</w:t>
      </w:r>
    </w:p>
    <w:p w14:paraId="2832D391" w14:textId="77777777" w:rsidR="00C52FC4" w:rsidRPr="002A098C" w:rsidRDefault="00C52FC4" w:rsidP="00E9681C">
      <w:pPr>
        <w:pStyle w:val="ListParagraph"/>
        <w:numPr>
          <w:ilvl w:val="0"/>
          <w:numId w:val="12"/>
        </w:numPr>
        <w:spacing w:line="360" w:lineRule="auto"/>
        <w:jc w:val="both"/>
        <w:rPr>
          <w:rFonts w:ascii="Arial" w:eastAsia="Calibri" w:hAnsi="Arial" w:cs="Arial"/>
          <w:b/>
          <w:szCs w:val="22"/>
          <w:lang w:val="en-US"/>
        </w:rPr>
      </w:pPr>
      <w:r w:rsidRPr="002A098C">
        <w:rPr>
          <w:rFonts w:ascii="Arial" w:eastAsia="Calibri" w:hAnsi="Arial" w:cs="Arial"/>
          <w:b/>
          <w:szCs w:val="22"/>
          <w:lang w:val="en-US"/>
        </w:rPr>
        <w:t xml:space="preserve">Stream Order </w:t>
      </w:r>
      <w:r w:rsidR="00E9681C" w:rsidRPr="002A098C">
        <w:rPr>
          <w:rFonts w:ascii="Arial" w:eastAsia="Calibri" w:hAnsi="Arial" w:cs="Arial"/>
          <w:b/>
          <w:szCs w:val="22"/>
          <w:lang w:val="en-US"/>
        </w:rPr>
        <w:t>(U)</w:t>
      </w:r>
    </w:p>
    <w:p w14:paraId="40EB1A9F" w14:textId="77777777" w:rsidR="00C52FC4" w:rsidRPr="002A098C" w:rsidRDefault="00C52FC4" w:rsidP="002A098C">
      <w:pPr>
        <w:spacing w:line="360" w:lineRule="auto"/>
        <w:jc w:val="both"/>
        <w:rPr>
          <w:rFonts w:ascii="Arial" w:eastAsia="Calibri" w:hAnsi="Arial" w:cs="Arial"/>
          <w:sz w:val="20"/>
        </w:rPr>
      </w:pPr>
      <w:r w:rsidRPr="002A098C">
        <w:rPr>
          <w:rFonts w:ascii="Arial" w:eastAsia="Calibri" w:hAnsi="Arial" w:cs="Arial"/>
          <w:sz w:val="20"/>
        </w:rPr>
        <w:t>Stream order refers to a system that ranks a stream based on its place within the network of tributaries.</w:t>
      </w:r>
      <w:r w:rsidRPr="002A098C">
        <w:rPr>
          <w:rFonts w:ascii="Arial" w:eastAsia="Calibri" w:hAnsi="Arial" w:cs="Arial"/>
          <w:sz w:val="20"/>
          <w:lang w:val="en-US"/>
        </w:rPr>
        <w:t xml:space="preserve"> (Leopold et al.,1969). The streams of the </w:t>
      </w:r>
      <w:proofErr w:type="spellStart"/>
      <w:r w:rsidRPr="002A098C">
        <w:rPr>
          <w:rFonts w:ascii="Arial" w:eastAsia="Calibri" w:hAnsi="Arial" w:cs="Arial"/>
          <w:sz w:val="20"/>
          <w:lang w:val="en-US"/>
        </w:rPr>
        <w:t>Kupti</w:t>
      </w:r>
      <w:proofErr w:type="spellEnd"/>
      <w:r w:rsidRPr="002A098C">
        <w:rPr>
          <w:rFonts w:ascii="Arial" w:eastAsia="Calibri" w:hAnsi="Arial" w:cs="Arial"/>
          <w:sz w:val="20"/>
          <w:lang w:val="en-US"/>
        </w:rPr>
        <w:t xml:space="preserve"> watershed have been ranked according to the Strahler's (1964) stream ordering system. </w:t>
      </w:r>
      <w:r w:rsidRPr="002A098C">
        <w:rPr>
          <w:rFonts w:ascii="Arial" w:eastAsia="Calibri" w:hAnsi="Arial" w:cs="Arial"/>
          <w:sz w:val="20"/>
        </w:rPr>
        <w:t>The smallest fingertip streams are classified as first-order streams. The trunk stream represents the section of the stream with the highest order. The</w:t>
      </w:r>
      <w:r w:rsidRPr="002A098C">
        <w:rPr>
          <w:rFonts w:ascii="Arial" w:eastAsia="Calibri" w:hAnsi="Arial" w:cs="Arial"/>
          <w:sz w:val="20"/>
          <w:lang w:val="en-US"/>
        </w:rPr>
        <w:t xml:space="preserve"> highest order stream carries discharge and sediment load. </w:t>
      </w:r>
      <w:r w:rsidRPr="002A098C">
        <w:rPr>
          <w:rFonts w:ascii="Arial" w:eastAsia="Calibri" w:hAnsi="Arial" w:cs="Arial"/>
          <w:sz w:val="20"/>
        </w:rPr>
        <w:t xml:space="preserve">The </w:t>
      </w:r>
      <w:proofErr w:type="spellStart"/>
      <w:r w:rsidRPr="002A098C">
        <w:rPr>
          <w:rFonts w:ascii="Arial" w:eastAsia="Calibri" w:hAnsi="Arial" w:cs="Arial"/>
          <w:sz w:val="20"/>
        </w:rPr>
        <w:t>Kupti</w:t>
      </w:r>
      <w:proofErr w:type="spellEnd"/>
      <w:r w:rsidRPr="002A098C">
        <w:rPr>
          <w:rFonts w:ascii="Arial" w:eastAsia="Calibri" w:hAnsi="Arial" w:cs="Arial"/>
          <w:sz w:val="20"/>
        </w:rPr>
        <w:t xml:space="preserve"> watershed has been identified as a seventh order </w:t>
      </w:r>
      <w:proofErr w:type="gramStart"/>
      <w:r w:rsidRPr="002A098C">
        <w:rPr>
          <w:rFonts w:ascii="Arial" w:eastAsia="Calibri" w:hAnsi="Arial" w:cs="Arial"/>
          <w:sz w:val="20"/>
        </w:rPr>
        <w:t>stream .</w:t>
      </w:r>
      <w:proofErr w:type="gramEnd"/>
    </w:p>
    <w:p w14:paraId="16692167" w14:textId="77777777" w:rsidR="00C52FC4" w:rsidRPr="002A098C" w:rsidRDefault="00C52FC4" w:rsidP="002A098C">
      <w:pPr>
        <w:spacing w:line="360" w:lineRule="auto"/>
        <w:rPr>
          <w:rFonts w:ascii="Arial" w:eastAsia="Calibri" w:hAnsi="Arial" w:cs="Arial"/>
          <w:b/>
          <w:szCs w:val="22"/>
          <w:lang w:val="en-US"/>
        </w:rPr>
      </w:pPr>
      <w:r w:rsidRPr="002A098C">
        <w:rPr>
          <w:rFonts w:ascii="Arial" w:eastAsia="Calibri" w:hAnsi="Arial" w:cs="Arial"/>
          <w:b/>
          <w:szCs w:val="22"/>
          <w:lang w:val="en-US"/>
        </w:rPr>
        <w:t>2)</w:t>
      </w:r>
      <w:r w:rsidR="00E9681C" w:rsidRPr="002A098C">
        <w:rPr>
          <w:rFonts w:ascii="Arial" w:eastAsia="Calibri" w:hAnsi="Arial" w:cs="Arial"/>
          <w:b/>
          <w:szCs w:val="22"/>
          <w:lang w:val="en-US"/>
        </w:rPr>
        <w:t xml:space="preserve"> </w:t>
      </w:r>
      <w:r w:rsidR="008D700E" w:rsidRPr="002A098C">
        <w:rPr>
          <w:rFonts w:ascii="Arial" w:eastAsia="Calibri" w:hAnsi="Arial" w:cs="Arial"/>
          <w:b/>
          <w:szCs w:val="22"/>
          <w:lang w:val="en-US"/>
        </w:rPr>
        <w:t xml:space="preserve"> </w:t>
      </w:r>
      <w:r w:rsidRPr="002A098C">
        <w:rPr>
          <w:rFonts w:ascii="Arial" w:eastAsia="Calibri" w:hAnsi="Arial" w:cs="Arial"/>
          <w:b/>
          <w:szCs w:val="22"/>
          <w:lang w:val="en-US"/>
        </w:rPr>
        <w:t>Stream Number</w:t>
      </w:r>
      <w:r w:rsidR="00E9681C" w:rsidRPr="002A098C">
        <w:rPr>
          <w:rFonts w:ascii="Arial" w:eastAsia="Calibri" w:hAnsi="Arial" w:cs="Arial"/>
          <w:b/>
          <w:szCs w:val="22"/>
          <w:lang w:val="en-US"/>
        </w:rPr>
        <w:t xml:space="preserve"> (Nu)</w:t>
      </w:r>
    </w:p>
    <w:p w14:paraId="5A332583" w14:textId="77777777" w:rsidR="00C52FC4" w:rsidRPr="002A098C" w:rsidRDefault="00C52FC4" w:rsidP="002A098C">
      <w:pPr>
        <w:spacing w:line="360" w:lineRule="auto"/>
        <w:jc w:val="both"/>
        <w:rPr>
          <w:rFonts w:ascii="Arial" w:eastAsia="Calibri" w:hAnsi="Arial" w:cs="Arial"/>
          <w:sz w:val="20"/>
          <w:lang w:val="en-US"/>
        </w:rPr>
      </w:pPr>
      <w:r w:rsidRPr="002A098C">
        <w:rPr>
          <w:rFonts w:ascii="Arial" w:eastAsia="Calibri" w:hAnsi="Arial" w:cs="Arial"/>
          <w:sz w:val="20"/>
          <w:lang w:val="en-US"/>
        </w:rPr>
        <w:t xml:space="preserve">Stream number the total number of stream segments present in each order is the stream number (Nu). Nu is number </w:t>
      </w:r>
      <w:proofErr w:type="spellStart"/>
      <w:r w:rsidRPr="002A098C">
        <w:rPr>
          <w:rFonts w:ascii="Arial" w:eastAsia="Calibri" w:hAnsi="Arial" w:cs="Arial"/>
          <w:sz w:val="20"/>
          <w:lang w:val="en-US"/>
        </w:rPr>
        <w:t>strems</w:t>
      </w:r>
      <w:proofErr w:type="spellEnd"/>
      <w:r w:rsidRPr="002A098C">
        <w:rPr>
          <w:rFonts w:ascii="Arial" w:eastAsia="Calibri" w:hAnsi="Arial" w:cs="Arial"/>
          <w:sz w:val="20"/>
          <w:lang w:val="en-US"/>
        </w:rPr>
        <w:t xml:space="preserve"> of order u.</w:t>
      </w:r>
      <w:r w:rsidR="007828A4" w:rsidRPr="002A098C">
        <w:rPr>
          <w:rFonts w:ascii="Arial" w:eastAsia="Calibri" w:hAnsi="Arial" w:cs="Arial"/>
          <w:sz w:val="20"/>
          <w:lang w:val="en-US"/>
        </w:rPr>
        <w:t xml:space="preserve"> </w:t>
      </w:r>
      <w:r w:rsidRPr="002A098C">
        <w:rPr>
          <w:rFonts w:ascii="Arial" w:eastAsia="Calibri" w:hAnsi="Arial" w:cs="Arial"/>
          <w:sz w:val="20"/>
        </w:rPr>
        <w:t xml:space="preserve">Strahler (1964) established a classification system for ordering, which includes the quantity of streams corresponding to each order (Nu), referred to as (U). The overall count of streams consistently decreases as the stream order increases. The differences in order and size of the tributary basin are primarily influenced by the physiographic and structural </w:t>
      </w:r>
      <w:r w:rsidRPr="002A098C">
        <w:rPr>
          <w:rFonts w:ascii="Arial" w:eastAsia="Calibri" w:hAnsi="Arial" w:cs="Arial"/>
          <w:sz w:val="20"/>
        </w:rPr>
        <w:lastRenderedPageBreak/>
        <w:t>characteristics of the area.</w:t>
      </w:r>
      <w:r w:rsidRPr="002A098C">
        <w:rPr>
          <w:rFonts w:ascii="Arial" w:eastAsia="Calibri" w:hAnsi="Arial" w:cs="Arial"/>
          <w:sz w:val="20"/>
          <w:lang w:val="en-US"/>
        </w:rPr>
        <w:t xml:space="preserve"> The Nu of the 1</w:t>
      </w:r>
      <w:r w:rsidR="00B8776E" w:rsidRPr="002A098C">
        <w:rPr>
          <w:rFonts w:ascii="Arial" w:eastAsia="Calibri" w:hAnsi="Arial" w:cs="Arial"/>
          <w:sz w:val="20"/>
          <w:vertAlign w:val="superscript"/>
          <w:lang w:val="en-US"/>
        </w:rPr>
        <w:t xml:space="preserve"> </w:t>
      </w:r>
      <w:proofErr w:type="spellStart"/>
      <w:r w:rsidR="00B8776E" w:rsidRPr="002A098C">
        <w:rPr>
          <w:rFonts w:ascii="Arial" w:eastAsia="Calibri" w:hAnsi="Arial" w:cs="Arial"/>
          <w:sz w:val="20"/>
          <w:vertAlign w:val="superscript"/>
          <w:lang w:val="en-US"/>
        </w:rPr>
        <w:t>st</w:t>
      </w:r>
      <w:proofErr w:type="spellEnd"/>
      <w:r w:rsidRPr="002A098C">
        <w:rPr>
          <w:rFonts w:ascii="Arial" w:eastAsia="Calibri" w:hAnsi="Arial" w:cs="Arial"/>
          <w:sz w:val="20"/>
          <w:lang w:val="en-US"/>
        </w:rPr>
        <w:t>, 2</w:t>
      </w:r>
      <w:r w:rsidRPr="002A098C">
        <w:rPr>
          <w:rFonts w:ascii="Arial" w:eastAsia="Calibri" w:hAnsi="Arial" w:cs="Arial"/>
          <w:sz w:val="20"/>
          <w:vertAlign w:val="superscript"/>
          <w:lang w:val="en-US"/>
        </w:rPr>
        <w:t>nd</w:t>
      </w:r>
      <w:r w:rsidRPr="002A098C">
        <w:rPr>
          <w:rFonts w:ascii="Arial" w:eastAsia="Calibri" w:hAnsi="Arial" w:cs="Arial"/>
          <w:sz w:val="20"/>
          <w:lang w:val="en-US"/>
        </w:rPr>
        <w:t>, 3</w:t>
      </w:r>
      <w:r w:rsidR="00B8776E" w:rsidRPr="002A098C">
        <w:rPr>
          <w:rFonts w:ascii="Arial" w:eastAsia="Calibri" w:hAnsi="Arial" w:cs="Arial"/>
          <w:sz w:val="20"/>
          <w:vertAlign w:val="superscript"/>
          <w:lang w:val="en-US"/>
        </w:rPr>
        <w:t xml:space="preserve"> </w:t>
      </w:r>
      <w:proofErr w:type="spellStart"/>
      <w:r w:rsidR="00B8776E" w:rsidRPr="002A098C">
        <w:rPr>
          <w:rFonts w:ascii="Arial" w:eastAsia="Calibri" w:hAnsi="Arial" w:cs="Arial"/>
          <w:sz w:val="20"/>
          <w:vertAlign w:val="superscript"/>
          <w:lang w:val="en-US"/>
        </w:rPr>
        <w:t>rd</w:t>
      </w:r>
      <w:proofErr w:type="spellEnd"/>
      <w:r w:rsidRPr="002A098C">
        <w:rPr>
          <w:rFonts w:ascii="Arial" w:eastAsia="Calibri" w:hAnsi="Arial" w:cs="Arial"/>
          <w:sz w:val="20"/>
          <w:lang w:val="en-US"/>
        </w:rPr>
        <w:t xml:space="preserve"> 4</w:t>
      </w:r>
      <w:r w:rsidR="00B8776E" w:rsidRPr="002A098C">
        <w:rPr>
          <w:rFonts w:ascii="Arial" w:eastAsia="Calibri" w:hAnsi="Arial" w:cs="Arial"/>
          <w:sz w:val="20"/>
          <w:vertAlign w:val="superscript"/>
          <w:lang w:val="en-US"/>
        </w:rPr>
        <w:t xml:space="preserve"> </w:t>
      </w:r>
      <w:proofErr w:type="spellStart"/>
      <w:proofErr w:type="gramStart"/>
      <w:r w:rsidR="00B8776E" w:rsidRPr="002A098C">
        <w:rPr>
          <w:rFonts w:ascii="Arial" w:eastAsia="Calibri" w:hAnsi="Arial" w:cs="Arial"/>
          <w:sz w:val="20"/>
          <w:vertAlign w:val="superscript"/>
          <w:lang w:val="en-US"/>
        </w:rPr>
        <w:t>th</w:t>
      </w:r>
      <w:proofErr w:type="spellEnd"/>
      <w:r w:rsidRPr="002A098C">
        <w:rPr>
          <w:rFonts w:ascii="Arial" w:eastAsia="Calibri" w:hAnsi="Arial" w:cs="Arial"/>
          <w:sz w:val="20"/>
          <w:lang w:val="en-US"/>
        </w:rPr>
        <w:t xml:space="preserve"> ,</w:t>
      </w:r>
      <w:proofErr w:type="gramEnd"/>
      <w:r w:rsidRPr="002A098C">
        <w:rPr>
          <w:rFonts w:ascii="Arial" w:eastAsia="Calibri" w:hAnsi="Arial" w:cs="Arial"/>
          <w:sz w:val="20"/>
          <w:lang w:val="en-US"/>
        </w:rPr>
        <w:t xml:space="preserve"> 5</w:t>
      </w:r>
      <w:r w:rsidRPr="002A098C">
        <w:rPr>
          <w:rFonts w:ascii="Arial" w:eastAsia="Calibri" w:hAnsi="Arial" w:cs="Arial"/>
          <w:sz w:val="20"/>
          <w:vertAlign w:val="superscript"/>
          <w:lang w:val="en-US"/>
        </w:rPr>
        <w:t>th</w:t>
      </w:r>
      <w:r w:rsidRPr="002A098C">
        <w:rPr>
          <w:rFonts w:ascii="Arial" w:eastAsia="Calibri" w:hAnsi="Arial" w:cs="Arial"/>
          <w:sz w:val="20"/>
          <w:lang w:val="en-US"/>
        </w:rPr>
        <w:t>, 6</w:t>
      </w:r>
      <w:r w:rsidRPr="002A098C">
        <w:rPr>
          <w:rFonts w:ascii="Arial" w:eastAsia="Calibri" w:hAnsi="Arial" w:cs="Arial"/>
          <w:sz w:val="20"/>
          <w:vertAlign w:val="superscript"/>
          <w:lang w:val="en-US"/>
        </w:rPr>
        <w:t>th</w:t>
      </w:r>
      <w:r w:rsidRPr="002A098C">
        <w:rPr>
          <w:rFonts w:ascii="Arial" w:eastAsia="Calibri" w:hAnsi="Arial" w:cs="Arial"/>
          <w:sz w:val="20"/>
          <w:lang w:val="en-US"/>
        </w:rPr>
        <w:t xml:space="preserve"> ,7</w:t>
      </w:r>
      <w:r w:rsidRPr="002A098C">
        <w:rPr>
          <w:rFonts w:ascii="Arial" w:eastAsia="Calibri" w:hAnsi="Arial" w:cs="Arial"/>
          <w:sz w:val="20"/>
          <w:vertAlign w:val="superscript"/>
          <w:lang w:val="en-US"/>
        </w:rPr>
        <w:t xml:space="preserve">th  </w:t>
      </w:r>
      <w:r w:rsidRPr="002A098C">
        <w:rPr>
          <w:rFonts w:ascii="Arial" w:eastAsia="Calibri" w:hAnsi="Arial" w:cs="Arial"/>
          <w:sz w:val="20"/>
          <w:lang w:val="en-US"/>
        </w:rPr>
        <w:t>orders constitute 1124, 271, 71, 17,</w:t>
      </w:r>
      <w:r w:rsidR="00B8776E" w:rsidRPr="002A098C">
        <w:rPr>
          <w:rFonts w:ascii="Arial" w:eastAsia="Calibri" w:hAnsi="Arial" w:cs="Arial"/>
          <w:sz w:val="20"/>
          <w:lang w:val="en-US"/>
        </w:rPr>
        <w:t xml:space="preserve"> 4, 2,</w:t>
      </w:r>
      <w:r w:rsidRPr="002A098C">
        <w:rPr>
          <w:rFonts w:ascii="Arial" w:eastAsia="Calibri" w:hAnsi="Arial" w:cs="Arial"/>
          <w:sz w:val="20"/>
          <w:lang w:val="en-US"/>
        </w:rPr>
        <w:t xml:space="preserve"> and 1 streams, respectively.</w:t>
      </w:r>
      <w:r w:rsidRPr="002A098C">
        <w:rPr>
          <w:rFonts w:ascii="Arial" w:eastAsia="Calibri" w:hAnsi="Arial" w:cs="Arial"/>
          <w:sz w:val="20"/>
          <w:highlight w:val="red"/>
          <w:lang w:val="en-US"/>
        </w:rPr>
        <w:t xml:space="preserve"> </w:t>
      </w:r>
    </w:p>
    <w:p w14:paraId="7732FC29" w14:textId="77777777" w:rsidR="00C52FC4" w:rsidRPr="002A098C" w:rsidRDefault="00C52FC4" w:rsidP="002A098C">
      <w:pPr>
        <w:spacing w:line="360" w:lineRule="auto"/>
        <w:rPr>
          <w:rFonts w:ascii="Arial" w:eastAsia="Calibri" w:hAnsi="Arial" w:cs="Arial"/>
          <w:b/>
          <w:szCs w:val="22"/>
          <w:lang w:val="en-US"/>
        </w:rPr>
      </w:pPr>
      <w:r w:rsidRPr="00E9681C">
        <w:rPr>
          <w:rFonts w:ascii="Times New Roman" w:eastAsia="Calibri" w:hAnsi="Times New Roman" w:cs="Times New Roman"/>
          <w:b/>
          <w:sz w:val="24"/>
          <w:szCs w:val="24"/>
          <w:lang w:val="en-US"/>
        </w:rPr>
        <w:t>3</w:t>
      </w:r>
      <w:r w:rsidRPr="002A098C">
        <w:rPr>
          <w:rFonts w:ascii="Arial" w:eastAsia="Calibri" w:hAnsi="Arial" w:cs="Arial"/>
          <w:b/>
          <w:szCs w:val="22"/>
          <w:lang w:val="en-US"/>
        </w:rPr>
        <w:t xml:space="preserve">)  Stream Length (Lu) </w:t>
      </w:r>
    </w:p>
    <w:p w14:paraId="7A00AE79" w14:textId="77777777" w:rsidR="00C52FC4" w:rsidRPr="002A098C" w:rsidRDefault="00C52FC4" w:rsidP="002A098C">
      <w:pPr>
        <w:spacing w:line="360" w:lineRule="auto"/>
        <w:jc w:val="both"/>
        <w:rPr>
          <w:rFonts w:ascii="Arial" w:eastAsia="Calibri" w:hAnsi="Arial" w:cs="Arial"/>
          <w:sz w:val="20"/>
          <w:lang w:val="en-US"/>
        </w:rPr>
      </w:pPr>
      <w:r w:rsidRPr="002A098C">
        <w:rPr>
          <w:rFonts w:ascii="Arial" w:eastAsia="Calibri" w:hAnsi="Arial" w:cs="Arial"/>
          <w:sz w:val="20"/>
          <w:lang w:val="en-US"/>
        </w:rPr>
        <w:t xml:space="preserve">Stream length reflects the contributing area of a basin associated with a particular order Horton (1945). </w:t>
      </w:r>
      <w:r w:rsidRPr="002A098C">
        <w:rPr>
          <w:rFonts w:ascii="Arial" w:eastAsia="Calibri" w:hAnsi="Arial" w:cs="Arial"/>
          <w:sz w:val="20"/>
        </w:rPr>
        <w:t xml:space="preserve">The number of streams of various orders in the </w:t>
      </w:r>
      <w:r w:rsidR="00B8776E" w:rsidRPr="002A098C">
        <w:rPr>
          <w:rFonts w:ascii="Arial" w:eastAsia="Calibri" w:hAnsi="Arial" w:cs="Arial"/>
          <w:sz w:val="20"/>
        </w:rPr>
        <w:t>watershed</w:t>
      </w:r>
      <w:r w:rsidRPr="002A098C">
        <w:rPr>
          <w:rFonts w:ascii="Arial" w:eastAsia="Calibri" w:hAnsi="Arial" w:cs="Arial"/>
          <w:sz w:val="20"/>
        </w:rPr>
        <w:t xml:space="preserve"> are counted, their lengths from mouth to drainage divide are measured.</w:t>
      </w:r>
      <w:r w:rsidRPr="002A098C">
        <w:rPr>
          <w:rFonts w:ascii="Arial" w:eastAsia="Calibri" w:hAnsi="Arial" w:cs="Arial"/>
          <w:sz w:val="20"/>
          <w:lang w:val="en-US"/>
        </w:rPr>
        <w:t xml:space="preserve"> Lu has been computed on the basis of Horton's law of stream length.  </w:t>
      </w:r>
    </w:p>
    <w:p w14:paraId="07324249" w14:textId="77777777" w:rsidR="00C52FC4" w:rsidRPr="00774115" w:rsidRDefault="00C52FC4" w:rsidP="00873DD5">
      <w:pPr>
        <w:spacing w:line="360" w:lineRule="auto"/>
        <w:jc w:val="both"/>
        <w:rPr>
          <w:rFonts w:ascii="Times New Roman" w:eastAsia="Calibri" w:hAnsi="Times New Roman" w:cs="Times New Roman"/>
          <w:b/>
          <w:sz w:val="24"/>
          <w:szCs w:val="24"/>
          <w:lang w:val="en-US"/>
        </w:rPr>
      </w:pPr>
      <w:r w:rsidRPr="002A098C">
        <w:rPr>
          <w:rFonts w:ascii="Arial" w:eastAsia="Calibri" w:hAnsi="Arial" w:cs="Arial"/>
          <w:b/>
          <w:szCs w:val="22"/>
          <w:lang w:val="en-US"/>
        </w:rPr>
        <w:t>4) Mean Stream Length (</w:t>
      </w:r>
      <w:proofErr w:type="spellStart"/>
      <w:r w:rsidRPr="002A098C">
        <w:rPr>
          <w:rFonts w:ascii="Arial" w:eastAsia="Calibri" w:hAnsi="Arial" w:cs="Arial"/>
          <w:b/>
          <w:szCs w:val="22"/>
          <w:lang w:val="en-US"/>
        </w:rPr>
        <w:t>Lsm</w:t>
      </w:r>
      <w:proofErr w:type="spellEnd"/>
      <w:r w:rsidRPr="00774115">
        <w:rPr>
          <w:rFonts w:ascii="Times New Roman" w:eastAsia="Calibri" w:hAnsi="Times New Roman" w:cs="Times New Roman"/>
          <w:b/>
          <w:sz w:val="24"/>
          <w:szCs w:val="24"/>
          <w:lang w:val="en-US"/>
        </w:rPr>
        <w:t>)</w:t>
      </w:r>
    </w:p>
    <w:p w14:paraId="2E259468" w14:textId="77777777" w:rsidR="00C52FC4" w:rsidRPr="002A098C" w:rsidRDefault="00C52FC4" w:rsidP="002A098C">
      <w:pPr>
        <w:spacing w:line="360" w:lineRule="auto"/>
        <w:jc w:val="both"/>
        <w:rPr>
          <w:rStyle w:val="Strong"/>
          <w:rFonts w:ascii="Arial" w:hAnsi="Arial" w:cs="Arial"/>
          <w:b w:val="0"/>
          <w:sz w:val="20"/>
        </w:rPr>
      </w:pPr>
      <w:r w:rsidRPr="002A098C">
        <w:rPr>
          <w:rStyle w:val="Strong"/>
          <w:rFonts w:ascii="Arial" w:hAnsi="Arial" w:cs="Arial"/>
          <w:b w:val="0"/>
          <w:sz w:val="20"/>
        </w:rPr>
        <w:t>Mean Stream Length (</w:t>
      </w:r>
      <w:proofErr w:type="spellStart"/>
      <w:r w:rsidRPr="002A098C">
        <w:rPr>
          <w:rStyle w:val="Strong"/>
          <w:rFonts w:ascii="Arial" w:hAnsi="Arial" w:cs="Arial"/>
          <w:b w:val="0"/>
          <w:sz w:val="20"/>
        </w:rPr>
        <w:t>Lsm</w:t>
      </w:r>
      <w:proofErr w:type="spellEnd"/>
      <w:r w:rsidRPr="002A098C">
        <w:rPr>
          <w:rStyle w:val="Strong"/>
          <w:rFonts w:ascii="Arial" w:hAnsi="Arial" w:cs="Arial"/>
          <w:b w:val="0"/>
          <w:sz w:val="20"/>
        </w:rPr>
        <w:t xml:space="preserve">) is indicative of the characteristic dimensions of components within a drainage network and their associated contributing surfaces (Strahler 1964). It is calculated by dividing the total stream length of a given order, u, by the number of stream segments within that order. It is observed that the </w:t>
      </w:r>
      <w:proofErr w:type="spellStart"/>
      <w:r w:rsidRPr="002A098C">
        <w:rPr>
          <w:rStyle w:val="Strong"/>
          <w:rFonts w:ascii="Arial" w:hAnsi="Arial" w:cs="Arial"/>
          <w:b w:val="0"/>
          <w:sz w:val="20"/>
        </w:rPr>
        <w:t>Lsm</w:t>
      </w:r>
      <w:proofErr w:type="spellEnd"/>
      <w:r w:rsidRPr="002A098C">
        <w:rPr>
          <w:rStyle w:val="Strong"/>
          <w:rFonts w:ascii="Arial" w:hAnsi="Arial" w:cs="Arial"/>
          <w:b w:val="0"/>
          <w:sz w:val="20"/>
        </w:rPr>
        <w:t xml:space="preserve"> of any specific order is greater than that of the preceding lower order and less than that of the subsequent higher order within the watershed. The LSM value of the </w:t>
      </w:r>
      <w:proofErr w:type="spellStart"/>
      <w:r w:rsidRPr="002A098C">
        <w:rPr>
          <w:rStyle w:val="Strong"/>
          <w:rFonts w:ascii="Arial" w:hAnsi="Arial" w:cs="Arial"/>
          <w:b w:val="0"/>
          <w:sz w:val="20"/>
        </w:rPr>
        <w:t>Kupti</w:t>
      </w:r>
      <w:proofErr w:type="spellEnd"/>
      <w:r w:rsidRPr="002A098C">
        <w:rPr>
          <w:rStyle w:val="Strong"/>
          <w:rFonts w:ascii="Arial" w:hAnsi="Arial" w:cs="Arial"/>
          <w:b w:val="0"/>
          <w:sz w:val="20"/>
        </w:rPr>
        <w:t xml:space="preserve"> watershed ranges from 0.40 to 9.78 km.</w:t>
      </w:r>
    </w:p>
    <w:p w14:paraId="72BB21DC" w14:textId="77777777" w:rsidR="00C52FC4" w:rsidRPr="00774115" w:rsidRDefault="00C52FC4" w:rsidP="00873DD5">
      <w:pPr>
        <w:spacing w:line="360" w:lineRule="auto"/>
        <w:jc w:val="both"/>
        <w:rPr>
          <w:rFonts w:ascii="Times New Roman" w:eastAsia="Calibri" w:hAnsi="Times New Roman" w:cs="Times New Roman"/>
          <w:b/>
          <w:sz w:val="24"/>
          <w:szCs w:val="24"/>
          <w:lang w:val="en-US"/>
        </w:rPr>
      </w:pPr>
      <w:r w:rsidRPr="00774115">
        <w:rPr>
          <w:rFonts w:ascii="Times New Roman" w:eastAsia="Calibri" w:hAnsi="Times New Roman" w:cs="Times New Roman"/>
          <w:b/>
          <w:sz w:val="24"/>
          <w:szCs w:val="24"/>
          <w:lang w:val="en-US"/>
        </w:rPr>
        <w:t>5)</w:t>
      </w:r>
      <w:r w:rsidR="00774115" w:rsidRPr="00774115">
        <w:rPr>
          <w:rFonts w:ascii="Times New Roman" w:eastAsia="Calibri" w:hAnsi="Times New Roman" w:cs="Times New Roman"/>
          <w:b/>
          <w:sz w:val="24"/>
          <w:szCs w:val="24"/>
          <w:lang w:val="en-US"/>
        </w:rPr>
        <w:t xml:space="preserve"> </w:t>
      </w:r>
      <w:r w:rsidRPr="002A098C">
        <w:rPr>
          <w:rFonts w:ascii="Arial" w:eastAsia="Calibri" w:hAnsi="Arial" w:cs="Arial"/>
          <w:b/>
          <w:szCs w:val="22"/>
          <w:lang w:val="en-US"/>
        </w:rPr>
        <w:t>Bifurcation Ratio (</w:t>
      </w:r>
      <w:proofErr w:type="spellStart"/>
      <w:r w:rsidRPr="002A098C">
        <w:rPr>
          <w:rFonts w:ascii="Arial" w:eastAsia="Calibri" w:hAnsi="Arial" w:cs="Arial"/>
          <w:b/>
          <w:szCs w:val="22"/>
          <w:lang w:val="en-US"/>
        </w:rPr>
        <w:t>Rb</w:t>
      </w:r>
      <w:proofErr w:type="spellEnd"/>
      <w:r w:rsidRPr="002A098C">
        <w:rPr>
          <w:rFonts w:ascii="Arial" w:eastAsia="Calibri" w:hAnsi="Arial" w:cs="Arial"/>
          <w:b/>
          <w:szCs w:val="22"/>
          <w:lang w:val="en-US"/>
        </w:rPr>
        <w:t>)</w:t>
      </w:r>
    </w:p>
    <w:p w14:paraId="100EEB16" w14:textId="77777777" w:rsidR="00C52FC4" w:rsidRPr="002A098C" w:rsidRDefault="00C52FC4" w:rsidP="002A098C">
      <w:pPr>
        <w:spacing w:line="360" w:lineRule="auto"/>
        <w:jc w:val="both"/>
        <w:rPr>
          <w:rFonts w:ascii="Arial" w:eastAsia="Calibri" w:hAnsi="Arial" w:cs="Arial"/>
          <w:szCs w:val="22"/>
          <w:lang w:val="en-US"/>
        </w:rPr>
      </w:pPr>
      <w:r w:rsidRPr="002A098C">
        <w:rPr>
          <w:rFonts w:ascii="Arial" w:eastAsia="Calibri" w:hAnsi="Arial" w:cs="Arial"/>
          <w:szCs w:val="22"/>
        </w:rPr>
        <w:t xml:space="preserve">According to </w:t>
      </w:r>
      <w:proofErr w:type="spellStart"/>
      <w:r w:rsidRPr="002A098C">
        <w:rPr>
          <w:rFonts w:ascii="Arial" w:eastAsia="Calibri" w:hAnsi="Arial" w:cs="Arial"/>
          <w:szCs w:val="22"/>
        </w:rPr>
        <w:t>Schumn</w:t>
      </w:r>
      <w:proofErr w:type="spellEnd"/>
      <w:r w:rsidRPr="002A098C">
        <w:rPr>
          <w:rFonts w:ascii="Arial" w:eastAsia="Calibri" w:hAnsi="Arial" w:cs="Arial"/>
          <w:szCs w:val="22"/>
        </w:rPr>
        <w:t xml:space="preserve"> (1956), the bifurcation ratio (</w:t>
      </w:r>
      <w:proofErr w:type="spellStart"/>
      <w:r w:rsidRPr="002A098C">
        <w:rPr>
          <w:rFonts w:ascii="Arial" w:eastAsia="Calibri" w:hAnsi="Arial" w:cs="Arial"/>
          <w:szCs w:val="22"/>
        </w:rPr>
        <w:t>Rb</w:t>
      </w:r>
      <w:proofErr w:type="spellEnd"/>
      <w:r w:rsidRPr="002A098C">
        <w:rPr>
          <w:rFonts w:ascii="Arial" w:eastAsia="Calibri" w:hAnsi="Arial" w:cs="Arial"/>
          <w:szCs w:val="22"/>
        </w:rPr>
        <w:t>) is determined by taking the number of stream segments of a specific order and dividing it by the number of seg</w:t>
      </w:r>
      <w:r w:rsidR="00B8776E" w:rsidRPr="002A098C">
        <w:rPr>
          <w:rFonts w:ascii="Arial" w:eastAsia="Calibri" w:hAnsi="Arial" w:cs="Arial"/>
          <w:szCs w:val="22"/>
        </w:rPr>
        <w:t>ments in the next higher order.</w:t>
      </w:r>
      <w:r w:rsidRPr="002A098C">
        <w:rPr>
          <w:rFonts w:ascii="Arial" w:eastAsia="Calibri" w:hAnsi="Arial" w:cs="Arial"/>
          <w:szCs w:val="22"/>
        </w:rPr>
        <w:t xml:space="preserve"> This dimensionless characteristic reflects the level of connectivity among streams of different orders within a drainage basin.</w:t>
      </w:r>
      <w:r w:rsidRPr="002A098C">
        <w:rPr>
          <w:rFonts w:ascii="Arial" w:eastAsia="Calibri" w:hAnsi="Arial" w:cs="Arial"/>
          <w:szCs w:val="22"/>
          <w:lang w:val="en-US"/>
        </w:rPr>
        <w:t xml:space="preserve"> </w:t>
      </w:r>
      <w:r w:rsidRPr="002A098C">
        <w:rPr>
          <w:rFonts w:ascii="Arial" w:eastAsia="Calibri" w:hAnsi="Arial" w:cs="Arial"/>
          <w:szCs w:val="22"/>
        </w:rPr>
        <w:t>The bifurc</w:t>
      </w:r>
      <w:r w:rsidR="00B8776E" w:rsidRPr="002A098C">
        <w:rPr>
          <w:rFonts w:ascii="Arial" w:eastAsia="Calibri" w:hAnsi="Arial" w:cs="Arial"/>
          <w:szCs w:val="22"/>
        </w:rPr>
        <w:t>ation ratio (</w:t>
      </w:r>
      <w:proofErr w:type="spellStart"/>
      <w:r w:rsidR="00B8776E" w:rsidRPr="002A098C">
        <w:rPr>
          <w:rFonts w:ascii="Arial" w:eastAsia="Calibri" w:hAnsi="Arial" w:cs="Arial"/>
          <w:szCs w:val="22"/>
        </w:rPr>
        <w:t>Rb</w:t>
      </w:r>
      <w:proofErr w:type="spellEnd"/>
      <w:r w:rsidR="00B8776E" w:rsidRPr="002A098C">
        <w:rPr>
          <w:rFonts w:ascii="Arial" w:eastAsia="Calibri" w:hAnsi="Arial" w:cs="Arial"/>
          <w:szCs w:val="22"/>
        </w:rPr>
        <w:t xml:space="preserve">) value for the </w:t>
      </w:r>
      <w:proofErr w:type="spellStart"/>
      <w:r w:rsidR="00B8776E" w:rsidRPr="002A098C">
        <w:rPr>
          <w:rFonts w:ascii="Arial" w:eastAsia="Calibri" w:hAnsi="Arial" w:cs="Arial"/>
          <w:szCs w:val="22"/>
        </w:rPr>
        <w:t>Kupti</w:t>
      </w:r>
      <w:proofErr w:type="spellEnd"/>
      <w:r w:rsidR="00B8776E" w:rsidRPr="002A098C">
        <w:rPr>
          <w:rFonts w:ascii="Arial" w:eastAsia="Calibri" w:hAnsi="Arial" w:cs="Arial"/>
          <w:szCs w:val="22"/>
        </w:rPr>
        <w:t xml:space="preserve"> watershed lies between </w:t>
      </w:r>
      <w:r w:rsidR="007D193E" w:rsidRPr="002A098C">
        <w:rPr>
          <w:rFonts w:ascii="Arial" w:eastAsia="Calibri" w:hAnsi="Arial" w:cs="Arial"/>
          <w:szCs w:val="22"/>
        </w:rPr>
        <w:t xml:space="preserve">2.0 to </w:t>
      </w:r>
      <w:proofErr w:type="gramStart"/>
      <w:r w:rsidR="007D193E" w:rsidRPr="002A098C">
        <w:rPr>
          <w:rFonts w:ascii="Arial" w:eastAsia="Calibri" w:hAnsi="Arial" w:cs="Arial"/>
          <w:szCs w:val="22"/>
        </w:rPr>
        <w:t>4.11 .</w:t>
      </w:r>
      <w:proofErr w:type="gramEnd"/>
      <w:r w:rsidRPr="002A098C">
        <w:rPr>
          <w:rFonts w:ascii="Arial" w:eastAsia="Calibri" w:hAnsi="Arial" w:cs="Arial"/>
          <w:szCs w:val="22"/>
        </w:rPr>
        <w:t xml:space="preserve"> As stated by Strahler (1964), the bifurcation ratio typically lies between 3.0 and 5.0 for drainage basins where geological structures do not interfere with the drain</w:t>
      </w:r>
      <w:r w:rsidR="00B8776E" w:rsidRPr="002A098C">
        <w:rPr>
          <w:rFonts w:ascii="Arial" w:eastAsia="Calibri" w:hAnsi="Arial" w:cs="Arial"/>
          <w:szCs w:val="22"/>
        </w:rPr>
        <w:t>age patterns.</w:t>
      </w:r>
      <w:r w:rsidR="00B8776E" w:rsidRPr="002A098C">
        <w:rPr>
          <w:rFonts w:ascii="Arial" w:eastAsia="Calibri" w:hAnsi="Arial" w:cs="Arial"/>
          <w:color w:val="FF0000"/>
          <w:szCs w:val="22"/>
        </w:rPr>
        <w:t xml:space="preserve"> </w:t>
      </w:r>
      <w:r w:rsidR="00B8776E" w:rsidRPr="002A098C">
        <w:rPr>
          <w:rFonts w:ascii="Arial" w:eastAsia="Calibri" w:hAnsi="Arial" w:cs="Arial"/>
          <w:szCs w:val="22"/>
        </w:rPr>
        <w:t xml:space="preserve">In the </w:t>
      </w:r>
      <w:proofErr w:type="spellStart"/>
      <w:r w:rsidR="00B8776E" w:rsidRPr="002A098C">
        <w:rPr>
          <w:rFonts w:ascii="Arial" w:eastAsia="Calibri" w:hAnsi="Arial" w:cs="Arial"/>
          <w:szCs w:val="22"/>
        </w:rPr>
        <w:t>Kupti</w:t>
      </w:r>
      <w:proofErr w:type="spellEnd"/>
      <w:r w:rsidR="00B8776E" w:rsidRPr="002A098C">
        <w:rPr>
          <w:rFonts w:ascii="Arial" w:eastAsia="Calibri" w:hAnsi="Arial" w:cs="Arial"/>
          <w:szCs w:val="22"/>
        </w:rPr>
        <w:t xml:space="preserve"> watershed</w:t>
      </w:r>
      <w:r w:rsidRPr="002A098C">
        <w:rPr>
          <w:rFonts w:ascii="Arial" w:eastAsia="Calibri" w:hAnsi="Arial" w:cs="Arial"/>
          <w:szCs w:val="22"/>
        </w:rPr>
        <w:t xml:space="preserve">, a higher </w:t>
      </w:r>
      <w:proofErr w:type="spellStart"/>
      <w:r w:rsidRPr="002A098C">
        <w:rPr>
          <w:rFonts w:ascii="Arial" w:eastAsia="Calibri" w:hAnsi="Arial" w:cs="Arial"/>
          <w:szCs w:val="22"/>
        </w:rPr>
        <w:t>Rb</w:t>
      </w:r>
      <w:proofErr w:type="spellEnd"/>
      <w:r w:rsidRPr="002A098C">
        <w:rPr>
          <w:rFonts w:ascii="Arial" w:eastAsia="Calibri" w:hAnsi="Arial" w:cs="Arial"/>
          <w:szCs w:val="22"/>
        </w:rPr>
        <w:t xml:space="preserve"> value suggests significant structural influence on the drainage pattern, while a lower value implies that the sub-basins are less impacted by structural disturbances (Strahler, 1964).</w:t>
      </w:r>
    </w:p>
    <w:p w14:paraId="275D6FB4" w14:textId="77777777" w:rsidR="00C52FC4" w:rsidRPr="002A098C" w:rsidRDefault="00C52FC4" w:rsidP="00873DD5">
      <w:pPr>
        <w:spacing w:line="360" w:lineRule="auto"/>
        <w:jc w:val="both"/>
        <w:rPr>
          <w:rFonts w:ascii="Arial" w:eastAsia="Calibri" w:hAnsi="Arial" w:cs="Arial"/>
          <w:b/>
          <w:szCs w:val="22"/>
          <w:lang w:val="en-US"/>
        </w:rPr>
      </w:pPr>
      <w:r w:rsidRPr="00774115">
        <w:rPr>
          <w:rFonts w:ascii="Times New Roman" w:eastAsia="Calibri" w:hAnsi="Times New Roman" w:cs="Times New Roman"/>
          <w:b/>
          <w:sz w:val="24"/>
          <w:szCs w:val="24"/>
          <w:lang w:val="en-US"/>
        </w:rPr>
        <w:t xml:space="preserve">6) </w:t>
      </w:r>
      <w:r w:rsidRPr="002A098C">
        <w:rPr>
          <w:rFonts w:ascii="Arial" w:eastAsia="Calibri" w:hAnsi="Arial" w:cs="Arial"/>
          <w:b/>
          <w:szCs w:val="22"/>
          <w:lang w:val="en-US"/>
        </w:rPr>
        <w:t>Mean Bifurcation ratio</w:t>
      </w:r>
      <w:r w:rsidR="00774115" w:rsidRPr="002A098C">
        <w:rPr>
          <w:rFonts w:ascii="Arial" w:eastAsia="Calibri" w:hAnsi="Arial" w:cs="Arial"/>
          <w:b/>
          <w:szCs w:val="22"/>
          <w:lang w:val="en-US"/>
        </w:rPr>
        <w:t xml:space="preserve"> </w:t>
      </w:r>
      <w:r w:rsidRPr="002A098C">
        <w:rPr>
          <w:rFonts w:ascii="Arial" w:eastAsia="Calibri" w:hAnsi="Arial" w:cs="Arial"/>
          <w:b/>
          <w:szCs w:val="22"/>
          <w:lang w:val="en-US"/>
        </w:rPr>
        <w:t>(</w:t>
      </w:r>
      <w:proofErr w:type="spellStart"/>
      <w:r w:rsidRPr="002A098C">
        <w:rPr>
          <w:rFonts w:ascii="Arial" w:eastAsia="Calibri" w:hAnsi="Arial" w:cs="Arial"/>
          <w:b/>
          <w:szCs w:val="22"/>
          <w:lang w:val="en-US"/>
        </w:rPr>
        <w:t>Rbm</w:t>
      </w:r>
      <w:proofErr w:type="spellEnd"/>
      <w:r w:rsidRPr="002A098C">
        <w:rPr>
          <w:rFonts w:ascii="Arial" w:eastAsia="Calibri" w:hAnsi="Arial" w:cs="Arial"/>
          <w:b/>
          <w:szCs w:val="22"/>
          <w:lang w:val="en-US"/>
        </w:rPr>
        <w:t>)</w:t>
      </w:r>
    </w:p>
    <w:p w14:paraId="46931585" w14:textId="77777777" w:rsidR="00C52FC4" w:rsidRPr="00C52FC4" w:rsidRDefault="00C52FC4" w:rsidP="00873DD5">
      <w:pPr>
        <w:spacing w:line="360" w:lineRule="auto"/>
        <w:jc w:val="both"/>
        <w:rPr>
          <w:rFonts w:ascii="Times New Roman" w:eastAsia="Calibri" w:hAnsi="Times New Roman" w:cs="Times New Roman"/>
          <w:sz w:val="24"/>
          <w:szCs w:val="24"/>
          <w:lang w:val="en-US"/>
        </w:rPr>
      </w:pPr>
      <w:r w:rsidRPr="00C52FC4">
        <w:rPr>
          <w:rFonts w:ascii="Times New Roman" w:eastAsia="Calibri" w:hAnsi="Times New Roman" w:cs="Times New Roman"/>
          <w:sz w:val="24"/>
          <w:szCs w:val="24"/>
          <w:lang w:val="en-US"/>
        </w:rPr>
        <w:t>Mean Bifurcation ratio (</w:t>
      </w:r>
      <w:proofErr w:type="spellStart"/>
      <w:r w:rsidRPr="00C52FC4">
        <w:rPr>
          <w:rFonts w:ascii="Times New Roman" w:eastAsia="Calibri" w:hAnsi="Times New Roman" w:cs="Times New Roman"/>
          <w:sz w:val="24"/>
          <w:szCs w:val="24"/>
          <w:lang w:val="en-US"/>
        </w:rPr>
        <w:t>Rbm</w:t>
      </w:r>
      <w:proofErr w:type="spellEnd"/>
      <w:r w:rsidRPr="00C52FC4">
        <w:rPr>
          <w:rFonts w:ascii="Times New Roman" w:eastAsia="Calibri" w:hAnsi="Times New Roman" w:cs="Times New Roman"/>
          <w:sz w:val="24"/>
          <w:szCs w:val="24"/>
          <w:lang w:val="en-US"/>
        </w:rPr>
        <w:t xml:space="preserve">) may be </w:t>
      </w:r>
      <w:proofErr w:type="spellStart"/>
      <w:r w:rsidRPr="00C52FC4">
        <w:rPr>
          <w:rFonts w:ascii="Times New Roman" w:eastAsia="Calibri" w:hAnsi="Times New Roman" w:cs="Times New Roman"/>
          <w:sz w:val="24"/>
          <w:szCs w:val="24"/>
          <w:lang w:val="en-US"/>
        </w:rPr>
        <w:t>defind</w:t>
      </w:r>
      <w:proofErr w:type="spellEnd"/>
      <w:r w:rsidRPr="00C52FC4">
        <w:rPr>
          <w:rFonts w:ascii="Times New Roman" w:eastAsia="Calibri" w:hAnsi="Times New Roman" w:cs="Times New Roman"/>
          <w:sz w:val="24"/>
          <w:szCs w:val="24"/>
          <w:lang w:val="en-US"/>
        </w:rPr>
        <w:t xml:space="preserve"> as the average of bifurcation</w:t>
      </w:r>
      <w:r w:rsidR="007D193E">
        <w:rPr>
          <w:rFonts w:ascii="Times New Roman" w:eastAsia="Calibri" w:hAnsi="Times New Roman" w:cs="Times New Roman"/>
          <w:sz w:val="24"/>
          <w:szCs w:val="24"/>
          <w:lang w:val="en-US"/>
        </w:rPr>
        <w:t xml:space="preserve"> ratios of all order and it is </w:t>
      </w:r>
      <w:r w:rsidRPr="00C52FC4">
        <w:rPr>
          <w:rFonts w:ascii="Times New Roman" w:eastAsia="Calibri" w:hAnsi="Times New Roman" w:cs="Times New Roman"/>
          <w:sz w:val="24"/>
          <w:szCs w:val="24"/>
          <w:lang w:val="en-US"/>
        </w:rPr>
        <w:t xml:space="preserve">3.92 in case of </w:t>
      </w:r>
      <w:proofErr w:type="spellStart"/>
      <w:r w:rsidRPr="00C52FC4">
        <w:rPr>
          <w:rFonts w:ascii="Times New Roman" w:eastAsia="Calibri" w:hAnsi="Times New Roman" w:cs="Times New Roman"/>
          <w:sz w:val="24"/>
          <w:szCs w:val="24"/>
          <w:lang w:val="en-US"/>
        </w:rPr>
        <w:t>Kupti</w:t>
      </w:r>
      <w:proofErr w:type="spellEnd"/>
      <w:r w:rsidRPr="00C52FC4">
        <w:rPr>
          <w:rFonts w:ascii="Times New Roman" w:eastAsia="Calibri" w:hAnsi="Times New Roman" w:cs="Times New Roman"/>
          <w:sz w:val="24"/>
          <w:szCs w:val="24"/>
          <w:lang w:val="en-US"/>
        </w:rPr>
        <w:t xml:space="preserve"> watershed.</w:t>
      </w:r>
    </w:p>
    <w:p w14:paraId="13AD73F3" w14:textId="77777777" w:rsidR="003B33E3" w:rsidRDefault="003B33E3" w:rsidP="00873DD5">
      <w:pPr>
        <w:jc w:val="both"/>
        <w:rPr>
          <w:rFonts w:ascii="Times New Roman" w:hAnsi="Times New Roman" w:cs="Times New Roman"/>
          <w:sz w:val="24"/>
          <w:szCs w:val="24"/>
          <w:lang w:val="en-US"/>
        </w:rPr>
      </w:pPr>
    </w:p>
    <w:p w14:paraId="0045E296" w14:textId="77777777" w:rsidR="003E09A5" w:rsidRDefault="003E09A5" w:rsidP="00873DD5">
      <w:pPr>
        <w:jc w:val="both"/>
        <w:rPr>
          <w:rFonts w:ascii="Times New Roman" w:hAnsi="Times New Roman" w:cs="Times New Roman"/>
          <w:sz w:val="24"/>
          <w:szCs w:val="24"/>
          <w:lang w:val="en-US"/>
        </w:rPr>
      </w:pPr>
    </w:p>
    <w:p w14:paraId="1412358A" w14:textId="77777777" w:rsidR="003E09A5" w:rsidRDefault="003E09A5" w:rsidP="00873DD5">
      <w:pPr>
        <w:jc w:val="both"/>
        <w:rPr>
          <w:rFonts w:ascii="Times New Roman" w:hAnsi="Times New Roman" w:cs="Times New Roman"/>
          <w:sz w:val="24"/>
          <w:szCs w:val="24"/>
          <w:lang w:val="en-US"/>
        </w:rPr>
      </w:pPr>
    </w:p>
    <w:p w14:paraId="199CA695" w14:textId="77777777" w:rsidR="003E09A5" w:rsidRDefault="003E09A5" w:rsidP="00873DD5">
      <w:pPr>
        <w:jc w:val="both"/>
        <w:rPr>
          <w:rFonts w:ascii="Times New Roman" w:hAnsi="Times New Roman" w:cs="Times New Roman"/>
          <w:sz w:val="24"/>
          <w:szCs w:val="24"/>
          <w:lang w:val="en-US"/>
        </w:rPr>
      </w:pPr>
    </w:p>
    <w:p w14:paraId="29AF73DC" w14:textId="77777777" w:rsidR="003E09A5" w:rsidRPr="00E60368" w:rsidRDefault="003E09A5" w:rsidP="00873DD5">
      <w:pPr>
        <w:jc w:val="both"/>
        <w:rPr>
          <w:rFonts w:ascii="Times New Roman" w:hAnsi="Times New Roman" w:cs="Times New Roman"/>
          <w:sz w:val="24"/>
          <w:szCs w:val="24"/>
          <w:lang w:val="en-US"/>
        </w:rPr>
      </w:pPr>
    </w:p>
    <w:tbl>
      <w:tblPr>
        <w:tblW w:w="8980" w:type="dxa"/>
        <w:tblInd w:w="93" w:type="dxa"/>
        <w:tblLook w:val="04A0" w:firstRow="1" w:lastRow="0" w:firstColumn="1" w:lastColumn="0" w:noHBand="0" w:noVBand="1"/>
      </w:tblPr>
      <w:tblGrid>
        <w:gridCol w:w="1420"/>
        <w:gridCol w:w="2040"/>
        <w:gridCol w:w="1840"/>
        <w:gridCol w:w="1840"/>
        <w:gridCol w:w="1840"/>
      </w:tblGrid>
      <w:tr w:rsidR="00B9217A" w:rsidRPr="00E60368" w14:paraId="53E4B3F2" w14:textId="77777777" w:rsidTr="00B9217A">
        <w:trPr>
          <w:trHeight w:val="408"/>
        </w:trPr>
        <w:tc>
          <w:tcPr>
            <w:tcW w:w="8980" w:type="dxa"/>
            <w:gridSpan w:val="5"/>
            <w:tcBorders>
              <w:top w:val="nil"/>
              <w:left w:val="nil"/>
              <w:bottom w:val="nil"/>
              <w:right w:val="nil"/>
            </w:tcBorders>
            <w:noWrap/>
            <w:vAlign w:val="center"/>
            <w:hideMark/>
          </w:tcPr>
          <w:p w14:paraId="4AFC80C4" w14:textId="77777777" w:rsidR="00B9217A" w:rsidRPr="002A098C" w:rsidRDefault="00B9217A" w:rsidP="00873DD5">
            <w:pPr>
              <w:spacing w:after="0" w:line="240" w:lineRule="auto"/>
              <w:jc w:val="both"/>
              <w:rPr>
                <w:rFonts w:ascii="Arial" w:eastAsia="Times New Roman" w:hAnsi="Arial" w:cs="Arial"/>
                <w:b/>
                <w:bCs/>
                <w:kern w:val="0"/>
                <w:szCs w:val="22"/>
                <w:lang w:eastAsia="en-IN" w:bidi="ar-SA"/>
                <w14:ligatures w14:val="none"/>
              </w:rPr>
            </w:pPr>
            <w:r w:rsidRPr="002A098C">
              <w:rPr>
                <w:rFonts w:ascii="Arial" w:eastAsia="Times New Roman" w:hAnsi="Arial" w:cs="Arial"/>
                <w:b/>
                <w:bCs/>
                <w:kern w:val="0"/>
                <w:szCs w:val="22"/>
                <w:lang w:eastAsia="en-IN" w:bidi="ar-SA"/>
                <w14:ligatures w14:val="none"/>
              </w:rPr>
              <w:lastRenderedPageBreak/>
              <w:t>Table</w:t>
            </w:r>
            <w:r w:rsidR="00DE1AE4" w:rsidRPr="002A098C">
              <w:rPr>
                <w:rFonts w:ascii="Arial" w:eastAsia="Times New Roman" w:hAnsi="Arial" w:cs="Arial"/>
                <w:b/>
                <w:bCs/>
                <w:kern w:val="0"/>
                <w:szCs w:val="22"/>
                <w:lang w:eastAsia="en-IN" w:bidi="ar-SA"/>
                <w14:ligatures w14:val="none"/>
              </w:rPr>
              <w:t xml:space="preserve"> 1: </w:t>
            </w:r>
            <w:proofErr w:type="gramStart"/>
            <w:r w:rsidR="00DE1AE4" w:rsidRPr="002A098C">
              <w:rPr>
                <w:rFonts w:ascii="Arial" w:eastAsia="Times New Roman" w:hAnsi="Arial" w:cs="Arial"/>
                <w:b/>
                <w:bCs/>
                <w:kern w:val="0"/>
                <w:szCs w:val="22"/>
                <w:lang w:eastAsia="en-IN" w:bidi="ar-SA"/>
                <w14:ligatures w14:val="none"/>
              </w:rPr>
              <w:t xml:space="preserve">Linear </w:t>
            </w:r>
            <w:r w:rsidRPr="002A098C">
              <w:rPr>
                <w:rFonts w:ascii="Arial" w:eastAsia="Times New Roman" w:hAnsi="Arial" w:cs="Arial"/>
                <w:b/>
                <w:bCs/>
                <w:kern w:val="0"/>
                <w:szCs w:val="22"/>
                <w:lang w:eastAsia="en-IN" w:bidi="ar-SA"/>
                <w14:ligatures w14:val="none"/>
              </w:rPr>
              <w:t xml:space="preserve"> aspects</w:t>
            </w:r>
            <w:proofErr w:type="gramEnd"/>
            <w:r w:rsidRPr="002A098C">
              <w:rPr>
                <w:rFonts w:ascii="Arial" w:eastAsia="Times New Roman" w:hAnsi="Arial" w:cs="Arial"/>
                <w:b/>
                <w:bCs/>
                <w:kern w:val="0"/>
                <w:szCs w:val="22"/>
                <w:lang w:eastAsia="en-IN" w:bidi="ar-SA"/>
                <w14:ligatures w14:val="none"/>
              </w:rPr>
              <w:t xml:space="preserve"> of drainage network of </w:t>
            </w:r>
            <w:proofErr w:type="spellStart"/>
            <w:r w:rsidRPr="002A098C">
              <w:rPr>
                <w:rFonts w:ascii="Arial" w:eastAsia="Times New Roman" w:hAnsi="Arial" w:cs="Arial"/>
                <w:b/>
                <w:bCs/>
                <w:kern w:val="0"/>
                <w:szCs w:val="22"/>
                <w:lang w:eastAsia="en-IN" w:bidi="ar-SA"/>
                <w14:ligatures w14:val="none"/>
              </w:rPr>
              <w:t>Kupti</w:t>
            </w:r>
            <w:proofErr w:type="spellEnd"/>
            <w:r w:rsidRPr="002A098C">
              <w:rPr>
                <w:rFonts w:ascii="Arial" w:eastAsia="Times New Roman" w:hAnsi="Arial" w:cs="Arial"/>
                <w:b/>
                <w:bCs/>
                <w:kern w:val="0"/>
                <w:szCs w:val="22"/>
                <w:lang w:eastAsia="en-IN" w:bidi="ar-SA"/>
                <w14:ligatures w14:val="none"/>
              </w:rPr>
              <w:t xml:space="preserve"> Watershed</w:t>
            </w:r>
          </w:p>
        </w:tc>
      </w:tr>
      <w:tr w:rsidR="00B9217A" w:rsidRPr="002A098C" w14:paraId="68B5FFD1" w14:textId="77777777" w:rsidTr="00B9217A">
        <w:trPr>
          <w:trHeight w:val="509"/>
        </w:trPr>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07D83577"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Stream Order(u)</w:t>
            </w:r>
          </w:p>
        </w:tc>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0C87D4F3"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Number of Stream (Nu)</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52012307"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 xml:space="preserve">Stream </w:t>
            </w:r>
            <w:proofErr w:type="gramStart"/>
            <w:r w:rsidRPr="002A098C">
              <w:rPr>
                <w:rFonts w:ascii="Arial" w:eastAsia="Times New Roman" w:hAnsi="Arial" w:cs="Arial"/>
                <w:b/>
                <w:bCs/>
                <w:kern w:val="0"/>
                <w:sz w:val="24"/>
                <w:szCs w:val="24"/>
                <w:lang w:eastAsia="en-IN" w:bidi="ar-SA"/>
                <w14:ligatures w14:val="none"/>
              </w:rPr>
              <w:t>Length(</w:t>
            </w:r>
            <w:proofErr w:type="gramEnd"/>
            <w:r w:rsidRPr="002A098C">
              <w:rPr>
                <w:rFonts w:ascii="Arial" w:eastAsia="Times New Roman" w:hAnsi="Arial" w:cs="Arial"/>
                <w:b/>
                <w:bCs/>
                <w:kern w:val="0"/>
                <w:sz w:val="24"/>
                <w:szCs w:val="24"/>
                <w:lang w:eastAsia="en-IN" w:bidi="ar-SA"/>
                <w14:ligatures w14:val="none"/>
              </w:rPr>
              <w:t>Lu) in m</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10A99897"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Mean stream length (</w:t>
            </w:r>
            <w:proofErr w:type="spellStart"/>
            <w:r w:rsidRPr="002A098C">
              <w:rPr>
                <w:rFonts w:ascii="Arial" w:eastAsia="Times New Roman" w:hAnsi="Arial" w:cs="Arial"/>
                <w:b/>
                <w:bCs/>
                <w:kern w:val="0"/>
                <w:sz w:val="24"/>
                <w:szCs w:val="24"/>
                <w:lang w:eastAsia="en-IN" w:bidi="ar-SA"/>
                <w14:ligatures w14:val="none"/>
              </w:rPr>
              <w:t>Lsm</w:t>
            </w:r>
            <w:proofErr w:type="spellEnd"/>
            <w:r w:rsidRPr="002A098C">
              <w:rPr>
                <w:rFonts w:ascii="Arial" w:eastAsia="Times New Roman" w:hAnsi="Arial" w:cs="Arial"/>
                <w:b/>
                <w:bCs/>
                <w:kern w:val="0"/>
                <w:sz w:val="24"/>
                <w:szCs w:val="24"/>
                <w:lang w:eastAsia="en-IN" w:bidi="ar-SA"/>
                <w14:ligatures w14:val="none"/>
              </w:rPr>
              <w:t>)</w:t>
            </w:r>
          </w:p>
        </w:tc>
        <w:tc>
          <w:tcPr>
            <w:tcW w:w="1840" w:type="dxa"/>
            <w:vMerge w:val="restart"/>
            <w:tcBorders>
              <w:top w:val="single" w:sz="4" w:space="0" w:color="auto"/>
              <w:left w:val="single" w:sz="4" w:space="0" w:color="auto"/>
              <w:bottom w:val="single" w:sz="4" w:space="0" w:color="auto"/>
              <w:right w:val="single" w:sz="4" w:space="0" w:color="auto"/>
            </w:tcBorders>
            <w:vAlign w:val="center"/>
            <w:hideMark/>
          </w:tcPr>
          <w:p w14:paraId="554F928D" w14:textId="77777777" w:rsidR="00B9217A" w:rsidRPr="002A098C" w:rsidRDefault="00B9217A" w:rsidP="00873DD5">
            <w:pPr>
              <w:spacing w:after="0" w:line="240" w:lineRule="auto"/>
              <w:jc w:val="both"/>
              <w:rPr>
                <w:rFonts w:ascii="Arial" w:eastAsia="Times New Roman" w:hAnsi="Arial" w:cs="Arial"/>
                <w:b/>
                <w:bCs/>
                <w:kern w:val="0"/>
                <w:sz w:val="24"/>
                <w:szCs w:val="24"/>
                <w:lang w:eastAsia="en-IN" w:bidi="ar-SA"/>
                <w14:ligatures w14:val="none"/>
              </w:rPr>
            </w:pPr>
            <w:r w:rsidRPr="002A098C">
              <w:rPr>
                <w:rFonts w:ascii="Arial" w:eastAsia="Times New Roman" w:hAnsi="Arial" w:cs="Arial"/>
                <w:b/>
                <w:bCs/>
                <w:kern w:val="0"/>
                <w:sz w:val="24"/>
                <w:szCs w:val="24"/>
                <w:lang w:eastAsia="en-IN" w:bidi="ar-SA"/>
                <w14:ligatures w14:val="none"/>
              </w:rPr>
              <w:t>Bifurcation Ratio</w:t>
            </w:r>
          </w:p>
        </w:tc>
      </w:tr>
      <w:tr w:rsidR="00B9217A" w:rsidRPr="002A098C" w14:paraId="0359FC00" w14:textId="77777777" w:rsidTr="00B9217A">
        <w:trPr>
          <w:trHeight w:val="708"/>
        </w:trPr>
        <w:tc>
          <w:tcPr>
            <w:tcW w:w="1420" w:type="dxa"/>
            <w:vMerge/>
            <w:tcBorders>
              <w:top w:val="single" w:sz="4" w:space="0" w:color="auto"/>
              <w:left w:val="single" w:sz="4" w:space="0" w:color="auto"/>
              <w:bottom w:val="single" w:sz="4" w:space="0" w:color="auto"/>
              <w:right w:val="single" w:sz="4" w:space="0" w:color="auto"/>
            </w:tcBorders>
            <w:vAlign w:val="center"/>
            <w:hideMark/>
          </w:tcPr>
          <w:p w14:paraId="2923D18A"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5E2A6217"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1B01E6B9"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32FCFCEF"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2E80195E" w14:textId="77777777" w:rsidR="00B9217A" w:rsidRPr="002A098C" w:rsidRDefault="00B9217A" w:rsidP="00B9217A">
            <w:pPr>
              <w:spacing w:after="0" w:line="240" w:lineRule="auto"/>
              <w:rPr>
                <w:rFonts w:ascii="Arial" w:eastAsia="Times New Roman" w:hAnsi="Arial" w:cs="Arial"/>
                <w:b/>
                <w:bCs/>
                <w:kern w:val="0"/>
                <w:sz w:val="24"/>
                <w:szCs w:val="24"/>
                <w:lang w:eastAsia="en-IN" w:bidi="ar-SA"/>
                <w14:ligatures w14:val="none"/>
              </w:rPr>
            </w:pPr>
          </w:p>
        </w:tc>
      </w:tr>
      <w:tr w:rsidR="00B9217A" w:rsidRPr="00E60368" w14:paraId="2562026B"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2E253F1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w:t>
            </w:r>
          </w:p>
        </w:tc>
        <w:tc>
          <w:tcPr>
            <w:tcW w:w="2040" w:type="dxa"/>
            <w:tcBorders>
              <w:top w:val="nil"/>
              <w:left w:val="nil"/>
              <w:bottom w:val="single" w:sz="4" w:space="0" w:color="auto"/>
              <w:right w:val="single" w:sz="4" w:space="0" w:color="auto"/>
            </w:tcBorders>
            <w:noWrap/>
            <w:vAlign w:val="center"/>
            <w:hideMark/>
          </w:tcPr>
          <w:p w14:paraId="65F29DA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1114</w:t>
            </w:r>
          </w:p>
        </w:tc>
        <w:tc>
          <w:tcPr>
            <w:tcW w:w="1840" w:type="dxa"/>
            <w:tcBorders>
              <w:top w:val="nil"/>
              <w:left w:val="nil"/>
              <w:bottom w:val="single" w:sz="4" w:space="0" w:color="auto"/>
              <w:right w:val="single" w:sz="4" w:space="0" w:color="auto"/>
            </w:tcBorders>
            <w:noWrap/>
            <w:vAlign w:val="center"/>
            <w:hideMark/>
          </w:tcPr>
          <w:p w14:paraId="2796643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444.56</w:t>
            </w:r>
          </w:p>
        </w:tc>
        <w:tc>
          <w:tcPr>
            <w:tcW w:w="1840" w:type="dxa"/>
            <w:tcBorders>
              <w:top w:val="nil"/>
              <w:left w:val="nil"/>
              <w:bottom w:val="single" w:sz="4" w:space="0" w:color="auto"/>
              <w:right w:val="single" w:sz="4" w:space="0" w:color="auto"/>
            </w:tcBorders>
            <w:noWrap/>
            <w:vAlign w:val="center"/>
            <w:hideMark/>
          </w:tcPr>
          <w:p w14:paraId="4F8F37F8"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0.40</w:t>
            </w:r>
          </w:p>
        </w:tc>
        <w:tc>
          <w:tcPr>
            <w:tcW w:w="1840" w:type="dxa"/>
            <w:tcBorders>
              <w:top w:val="nil"/>
              <w:left w:val="nil"/>
              <w:bottom w:val="single" w:sz="4" w:space="0" w:color="auto"/>
              <w:right w:val="single" w:sz="4" w:space="0" w:color="auto"/>
            </w:tcBorders>
            <w:noWrap/>
            <w:vAlign w:val="center"/>
            <w:hideMark/>
          </w:tcPr>
          <w:p w14:paraId="44630274" w14:textId="77777777" w:rsidR="00B9217A" w:rsidRPr="00E60368" w:rsidRDefault="000C700B"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w:t>
            </w:r>
            <w:r w:rsidR="00B9217A" w:rsidRPr="00E60368">
              <w:rPr>
                <w:rFonts w:ascii="Times New Roman" w:eastAsia="Times New Roman" w:hAnsi="Times New Roman" w:cs="Times New Roman"/>
                <w:kern w:val="0"/>
                <w:sz w:val="24"/>
                <w:szCs w:val="24"/>
                <w:lang w:eastAsia="en-IN" w:bidi="ar-SA"/>
                <w14:ligatures w14:val="none"/>
              </w:rPr>
              <w:t> </w:t>
            </w:r>
          </w:p>
        </w:tc>
      </w:tr>
      <w:tr w:rsidR="00B9217A" w:rsidRPr="00E60368" w14:paraId="65A86B2D"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3C039A6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w:t>
            </w:r>
          </w:p>
        </w:tc>
        <w:tc>
          <w:tcPr>
            <w:tcW w:w="2040" w:type="dxa"/>
            <w:tcBorders>
              <w:top w:val="nil"/>
              <w:left w:val="nil"/>
              <w:bottom w:val="single" w:sz="4" w:space="0" w:color="auto"/>
              <w:right w:val="single" w:sz="4" w:space="0" w:color="auto"/>
            </w:tcBorders>
            <w:noWrap/>
            <w:vAlign w:val="center"/>
            <w:hideMark/>
          </w:tcPr>
          <w:p w14:paraId="7146A7CC"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271</w:t>
            </w:r>
          </w:p>
        </w:tc>
        <w:tc>
          <w:tcPr>
            <w:tcW w:w="1840" w:type="dxa"/>
            <w:tcBorders>
              <w:top w:val="nil"/>
              <w:left w:val="nil"/>
              <w:bottom w:val="single" w:sz="4" w:space="0" w:color="auto"/>
              <w:right w:val="single" w:sz="4" w:space="0" w:color="auto"/>
            </w:tcBorders>
            <w:vAlign w:val="center"/>
            <w:hideMark/>
          </w:tcPr>
          <w:p w14:paraId="3EA0232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163.23</w:t>
            </w:r>
          </w:p>
        </w:tc>
        <w:tc>
          <w:tcPr>
            <w:tcW w:w="1840" w:type="dxa"/>
            <w:tcBorders>
              <w:top w:val="nil"/>
              <w:left w:val="nil"/>
              <w:bottom w:val="single" w:sz="4" w:space="0" w:color="auto"/>
              <w:right w:val="single" w:sz="4" w:space="0" w:color="auto"/>
            </w:tcBorders>
            <w:noWrap/>
            <w:vAlign w:val="center"/>
            <w:hideMark/>
          </w:tcPr>
          <w:p w14:paraId="2071C50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0.60</w:t>
            </w:r>
          </w:p>
        </w:tc>
        <w:tc>
          <w:tcPr>
            <w:tcW w:w="1840" w:type="dxa"/>
            <w:tcBorders>
              <w:top w:val="nil"/>
              <w:left w:val="nil"/>
              <w:bottom w:val="single" w:sz="4" w:space="0" w:color="auto"/>
              <w:right w:val="single" w:sz="4" w:space="0" w:color="auto"/>
            </w:tcBorders>
            <w:noWrap/>
            <w:vAlign w:val="center"/>
            <w:hideMark/>
          </w:tcPr>
          <w:p w14:paraId="47A0249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4.11</w:t>
            </w:r>
          </w:p>
        </w:tc>
      </w:tr>
      <w:tr w:rsidR="00B9217A" w:rsidRPr="00E60368" w14:paraId="2347CE6B"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092491A4"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3</w:t>
            </w:r>
          </w:p>
        </w:tc>
        <w:tc>
          <w:tcPr>
            <w:tcW w:w="2040" w:type="dxa"/>
            <w:tcBorders>
              <w:top w:val="nil"/>
              <w:left w:val="nil"/>
              <w:bottom w:val="single" w:sz="4" w:space="0" w:color="auto"/>
              <w:right w:val="single" w:sz="4" w:space="0" w:color="auto"/>
            </w:tcBorders>
            <w:noWrap/>
            <w:vAlign w:val="center"/>
            <w:hideMark/>
          </w:tcPr>
          <w:p w14:paraId="5AF3F07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71</w:t>
            </w:r>
          </w:p>
        </w:tc>
        <w:tc>
          <w:tcPr>
            <w:tcW w:w="1840" w:type="dxa"/>
            <w:tcBorders>
              <w:top w:val="nil"/>
              <w:left w:val="nil"/>
              <w:bottom w:val="single" w:sz="4" w:space="0" w:color="auto"/>
              <w:right w:val="single" w:sz="4" w:space="0" w:color="auto"/>
            </w:tcBorders>
            <w:vAlign w:val="center"/>
            <w:hideMark/>
          </w:tcPr>
          <w:p w14:paraId="5B5C94F7"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111.55</w:t>
            </w:r>
          </w:p>
        </w:tc>
        <w:tc>
          <w:tcPr>
            <w:tcW w:w="1840" w:type="dxa"/>
            <w:tcBorders>
              <w:top w:val="nil"/>
              <w:left w:val="nil"/>
              <w:bottom w:val="single" w:sz="4" w:space="0" w:color="auto"/>
              <w:right w:val="single" w:sz="4" w:space="0" w:color="auto"/>
            </w:tcBorders>
            <w:noWrap/>
            <w:vAlign w:val="center"/>
            <w:hideMark/>
          </w:tcPr>
          <w:p w14:paraId="09CBA71E"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1.57</w:t>
            </w:r>
          </w:p>
        </w:tc>
        <w:tc>
          <w:tcPr>
            <w:tcW w:w="1840" w:type="dxa"/>
            <w:tcBorders>
              <w:top w:val="nil"/>
              <w:left w:val="nil"/>
              <w:bottom w:val="single" w:sz="4" w:space="0" w:color="auto"/>
              <w:right w:val="single" w:sz="4" w:space="0" w:color="auto"/>
            </w:tcBorders>
            <w:noWrap/>
            <w:vAlign w:val="center"/>
            <w:hideMark/>
          </w:tcPr>
          <w:p w14:paraId="64D6E624"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3.82</w:t>
            </w:r>
          </w:p>
        </w:tc>
      </w:tr>
      <w:tr w:rsidR="00B9217A" w:rsidRPr="00E60368" w14:paraId="4C0AFE6F"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14C6A27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w:t>
            </w:r>
          </w:p>
        </w:tc>
        <w:tc>
          <w:tcPr>
            <w:tcW w:w="2040" w:type="dxa"/>
            <w:tcBorders>
              <w:top w:val="nil"/>
              <w:left w:val="nil"/>
              <w:bottom w:val="single" w:sz="4" w:space="0" w:color="auto"/>
              <w:right w:val="single" w:sz="4" w:space="0" w:color="auto"/>
            </w:tcBorders>
            <w:noWrap/>
            <w:vAlign w:val="center"/>
            <w:hideMark/>
          </w:tcPr>
          <w:p w14:paraId="2353363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17</w:t>
            </w:r>
          </w:p>
        </w:tc>
        <w:tc>
          <w:tcPr>
            <w:tcW w:w="1840" w:type="dxa"/>
            <w:tcBorders>
              <w:top w:val="nil"/>
              <w:left w:val="nil"/>
              <w:bottom w:val="single" w:sz="4" w:space="0" w:color="auto"/>
              <w:right w:val="single" w:sz="4" w:space="0" w:color="auto"/>
            </w:tcBorders>
            <w:vAlign w:val="center"/>
            <w:hideMark/>
          </w:tcPr>
          <w:p w14:paraId="4A53183F"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45.59</w:t>
            </w:r>
          </w:p>
        </w:tc>
        <w:tc>
          <w:tcPr>
            <w:tcW w:w="1840" w:type="dxa"/>
            <w:tcBorders>
              <w:top w:val="nil"/>
              <w:left w:val="nil"/>
              <w:bottom w:val="single" w:sz="4" w:space="0" w:color="auto"/>
              <w:right w:val="single" w:sz="4" w:space="0" w:color="auto"/>
            </w:tcBorders>
            <w:noWrap/>
            <w:vAlign w:val="center"/>
            <w:hideMark/>
          </w:tcPr>
          <w:p w14:paraId="70D5FAEE"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2.68</w:t>
            </w:r>
          </w:p>
        </w:tc>
        <w:tc>
          <w:tcPr>
            <w:tcW w:w="1840" w:type="dxa"/>
            <w:tcBorders>
              <w:top w:val="nil"/>
              <w:left w:val="nil"/>
              <w:bottom w:val="single" w:sz="4" w:space="0" w:color="auto"/>
              <w:right w:val="single" w:sz="4" w:space="0" w:color="auto"/>
            </w:tcBorders>
            <w:noWrap/>
            <w:vAlign w:val="center"/>
            <w:hideMark/>
          </w:tcPr>
          <w:p w14:paraId="5C0878B1"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4.18</w:t>
            </w:r>
          </w:p>
        </w:tc>
      </w:tr>
      <w:tr w:rsidR="00B9217A" w:rsidRPr="00E60368" w14:paraId="000590BD"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5CCFC3E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5</w:t>
            </w:r>
          </w:p>
        </w:tc>
        <w:tc>
          <w:tcPr>
            <w:tcW w:w="2040" w:type="dxa"/>
            <w:tcBorders>
              <w:top w:val="nil"/>
              <w:left w:val="nil"/>
              <w:bottom w:val="single" w:sz="4" w:space="0" w:color="auto"/>
              <w:right w:val="single" w:sz="4" w:space="0" w:color="auto"/>
            </w:tcBorders>
            <w:noWrap/>
            <w:vAlign w:val="center"/>
            <w:hideMark/>
          </w:tcPr>
          <w:p w14:paraId="299AB3F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w:t>
            </w:r>
          </w:p>
        </w:tc>
        <w:tc>
          <w:tcPr>
            <w:tcW w:w="1840" w:type="dxa"/>
            <w:tcBorders>
              <w:top w:val="nil"/>
              <w:left w:val="nil"/>
              <w:bottom w:val="single" w:sz="4" w:space="0" w:color="auto"/>
              <w:right w:val="single" w:sz="4" w:space="0" w:color="auto"/>
            </w:tcBorders>
            <w:vAlign w:val="center"/>
            <w:hideMark/>
          </w:tcPr>
          <w:p w14:paraId="2EF6855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39.12</w:t>
            </w:r>
          </w:p>
        </w:tc>
        <w:tc>
          <w:tcPr>
            <w:tcW w:w="1840" w:type="dxa"/>
            <w:tcBorders>
              <w:top w:val="nil"/>
              <w:left w:val="nil"/>
              <w:bottom w:val="single" w:sz="4" w:space="0" w:color="auto"/>
              <w:right w:val="single" w:sz="4" w:space="0" w:color="auto"/>
            </w:tcBorders>
            <w:noWrap/>
            <w:vAlign w:val="center"/>
            <w:hideMark/>
          </w:tcPr>
          <w:p w14:paraId="42660B1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9.78</w:t>
            </w:r>
          </w:p>
        </w:tc>
        <w:tc>
          <w:tcPr>
            <w:tcW w:w="1840" w:type="dxa"/>
            <w:tcBorders>
              <w:top w:val="nil"/>
              <w:left w:val="nil"/>
              <w:bottom w:val="single" w:sz="4" w:space="0" w:color="auto"/>
              <w:right w:val="single" w:sz="4" w:space="0" w:color="auto"/>
            </w:tcBorders>
            <w:noWrap/>
            <w:vAlign w:val="center"/>
            <w:hideMark/>
          </w:tcPr>
          <w:p w14:paraId="5FC41279"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4.25</w:t>
            </w:r>
          </w:p>
        </w:tc>
      </w:tr>
      <w:tr w:rsidR="00B9217A" w:rsidRPr="00E60368" w14:paraId="500A653B"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708E61E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6</w:t>
            </w:r>
          </w:p>
        </w:tc>
        <w:tc>
          <w:tcPr>
            <w:tcW w:w="2040" w:type="dxa"/>
            <w:tcBorders>
              <w:top w:val="nil"/>
              <w:left w:val="nil"/>
              <w:bottom w:val="single" w:sz="4" w:space="0" w:color="auto"/>
              <w:right w:val="single" w:sz="4" w:space="0" w:color="auto"/>
            </w:tcBorders>
            <w:noWrap/>
            <w:vAlign w:val="center"/>
            <w:hideMark/>
          </w:tcPr>
          <w:p w14:paraId="214E9A1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w:t>
            </w:r>
          </w:p>
        </w:tc>
        <w:tc>
          <w:tcPr>
            <w:tcW w:w="1840" w:type="dxa"/>
            <w:tcBorders>
              <w:top w:val="nil"/>
              <w:left w:val="nil"/>
              <w:bottom w:val="single" w:sz="4" w:space="0" w:color="auto"/>
              <w:right w:val="single" w:sz="4" w:space="0" w:color="auto"/>
            </w:tcBorders>
            <w:vAlign w:val="center"/>
            <w:hideMark/>
          </w:tcPr>
          <w:p w14:paraId="5F7A040C"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16.8</w:t>
            </w:r>
          </w:p>
        </w:tc>
        <w:tc>
          <w:tcPr>
            <w:tcW w:w="1840" w:type="dxa"/>
            <w:tcBorders>
              <w:top w:val="nil"/>
              <w:left w:val="nil"/>
              <w:bottom w:val="single" w:sz="4" w:space="0" w:color="auto"/>
              <w:right w:val="single" w:sz="4" w:space="0" w:color="auto"/>
            </w:tcBorders>
            <w:noWrap/>
            <w:vAlign w:val="center"/>
            <w:hideMark/>
          </w:tcPr>
          <w:p w14:paraId="66FA3A31"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8.40</w:t>
            </w:r>
          </w:p>
        </w:tc>
        <w:tc>
          <w:tcPr>
            <w:tcW w:w="1840" w:type="dxa"/>
            <w:tcBorders>
              <w:top w:val="nil"/>
              <w:left w:val="nil"/>
              <w:bottom w:val="single" w:sz="4" w:space="0" w:color="auto"/>
              <w:right w:val="single" w:sz="4" w:space="0" w:color="auto"/>
            </w:tcBorders>
            <w:noWrap/>
            <w:vAlign w:val="center"/>
            <w:hideMark/>
          </w:tcPr>
          <w:p w14:paraId="289750FB"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2.00</w:t>
            </w:r>
          </w:p>
        </w:tc>
      </w:tr>
      <w:tr w:rsidR="00B9217A" w:rsidRPr="00E60368" w14:paraId="231E9240" w14:textId="77777777" w:rsidTr="002A098C">
        <w:trPr>
          <w:trHeight w:val="399"/>
        </w:trPr>
        <w:tc>
          <w:tcPr>
            <w:tcW w:w="1420" w:type="dxa"/>
            <w:tcBorders>
              <w:top w:val="nil"/>
              <w:left w:val="single" w:sz="4" w:space="0" w:color="auto"/>
              <w:bottom w:val="single" w:sz="4" w:space="0" w:color="auto"/>
              <w:right w:val="single" w:sz="4" w:space="0" w:color="auto"/>
            </w:tcBorders>
            <w:noWrap/>
            <w:vAlign w:val="center"/>
            <w:hideMark/>
          </w:tcPr>
          <w:p w14:paraId="39DA5D2E"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7</w:t>
            </w:r>
          </w:p>
        </w:tc>
        <w:tc>
          <w:tcPr>
            <w:tcW w:w="2040" w:type="dxa"/>
            <w:tcBorders>
              <w:top w:val="nil"/>
              <w:left w:val="nil"/>
              <w:bottom w:val="single" w:sz="4" w:space="0" w:color="auto"/>
              <w:right w:val="single" w:sz="4" w:space="0" w:color="auto"/>
            </w:tcBorders>
            <w:noWrap/>
            <w:vAlign w:val="center"/>
            <w:hideMark/>
          </w:tcPr>
          <w:p w14:paraId="093571E6"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w:t>
            </w:r>
          </w:p>
        </w:tc>
        <w:tc>
          <w:tcPr>
            <w:tcW w:w="1840" w:type="dxa"/>
            <w:tcBorders>
              <w:top w:val="nil"/>
              <w:left w:val="nil"/>
              <w:bottom w:val="single" w:sz="4" w:space="0" w:color="auto"/>
              <w:right w:val="single" w:sz="4" w:space="0" w:color="auto"/>
            </w:tcBorders>
            <w:vAlign w:val="center"/>
            <w:hideMark/>
          </w:tcPr>
          <w:p w14:paraId="625F4345"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4.07</w:t>
            </w:r>
          </w:p>
        </w:tc>
        <w:tc>
          <w:tcPr>
            <w:tcW w:w="1840" w:type="dxa"/>
            <w:tcBorders>
              <w:top w:val="nil"/>
              <w:left w:val="nil"/>
              <w:bottom w:val="single" w:sz="4" w:space="0" w:color="auto"/>
              <w:right w:val="single" w:sz="4" w:space="0" w:color="auto"/>
            </w:tcBorders>
            <w:noWrap/>
            <w:vAlign w:val="center"/>
            <w:hideMark/>
          </w:tcPr>
          <w:p w14:paraId="7BA4892D"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4.07</w:t>
            </w:r>
          </w:p>
        </w:tc>
        <w:tc>
          <w:tcPr>
            <w:tcW w:w="1840" w:type="dxa"/>
            <w:tcBorders>
              <w:top w:val="nil"/>
              <w:left w:val="nil"/>
              <w:bottom w:val="single" w:sz="4" w:space="0" w:color="auto"/>
              <w:right w:val="single" w:sz="4" w:space="0" w:color="auto"/>
            </w:tcBorders>
            <w:noWrap/>
            <w:vAlign w:val="center"/>
            <w:hideMark/>
          </w:tcPr>
          <w:p w14:paraId="722F7EC0"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2.00</w:t>
            </w:r>
          </w:p>
        </w:tc>
      </w:tr>
      <w:tr w:rsidR="00B9217A" w:rsidRPr="00E60368" w14:paraId="3C7E42F4" w14:textId="77777777" w:rsidTr="00B9217A">
        <w:trPr>
          <w:trHeight w:val="312"/>
        </w:trPr>
        <w:tc>
          <w:tcPr>
            <w:tcW w:w="1420" w:type="dxa"/>
            <w:tcBorders>
              <w:top w:val="nil"/>
              <w:left w:val="single" w:sz="4" w:space="0" w:color="auto"/>
              <w:bottom w:val="single" w:sz="4" w:space="0" w:color="auto"/>
              <w:right w:val="single" w:sz="4" w:space="0" w:color="auto"/>
            </w:tcBorders>
            <w:noWrap/>
            <w:vAlign w:val="center"/>
            <w:hideMark/>
          </w:tcPr>
          <w:p w14:paraId="66DD5686" w14:textId="77777777" w:rsidR="00B9217A" w:rsidRPr="002A098C"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2A098C">
              <w:rPr>
                <w:rFonts w:ascii="Times New Roman" w:eastAsia="Times New Roman" w:hAnsi="Times New Roman" w:cs="Times New Roman"/>
                <w:kern w:val="0"/>
                <w:sz w:val="24"/>
                <w:szCs w:val="24"/>
                <w:lang w:eastAsia="en-IN" w:bidi="ar-SA"/>
                <w14:ligatures w14:val="none"/>
              </w:rPr>
              <w:t>Total</w:t>
            </w:r>
          </w:p>
        </w:tc>
        <w:tc>
          <w:tcPr>
            <w:tcW w:w="2040" w:type="dxa"/>
            <w:tcBorders>
              <w:top w:val="nil"/>
              <w:left w:val="nil"/>
              <w:bottom w:val="single" w:sz="4" w:space="0" w:color="auto"/>
              <w:right w:val="single" w:sz="4" w:space="0" w:color="auto"/>
            </w:tcBorders>
            <w:noWrap/>
            <w:vAlign w:val="center"/>
            <w:hideMark/>
          </w:tcPr>
          <w:p w14:paraId="544D3223"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1480</w:t>
            </w:r>
          </w:p>
        </w:tc>
        <w:tc>
          <w:tcPr>
            <w:tcW w:w="1840" w:type="dxa"/>
            <w:tcBorders>
              <w:top w:val="nil"/>
              <w:left w:val="nil"/>
              <w:bottom w:val="single" w:sz="4" w:space="0" w:color="auto"/>
              <w:right w:val="single" w:sz="4" w:space="0" w:color="auto"/>
            </w:tcBorders>
            <w:noWrap/>
            <w:vAlign w:val="center"/>
            <w:hideMark/>
          </w:tcPr>
          <w:p w14:paraId="3089524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824.92</w:t>
            </w:r>
          </w:p>
        </w:tc>
        <w:tc>
          <w:tcPr>
            <w:tcW w:w="1840" w:type="dxa"/>
            <w:tcBorders>
              <w:top w:val="nil"/>
              <w:left w:val="nil"/>
              <w:bottom w:val="single" w:sz="4" w:space="0" w:color="auto"/>
              <w:right w:val="single" w:sz="4" w:space="0" w:color="auto"/>
            </w:tcBorders>
            <w:noWrap/>
            <w:vAlign w:val="center"/>
            <w:hideMark/>
          </w:tcPr>
          <w:p w14:paraId="1F26B81A"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r w:rsidRPr="00E60368">
              <w:rPr>
                <w:rFonts w:ascii="Times New Roman" w:eastAsia="Times New Roman" w:hAnsi="Times New Roman" w:cs="Times New Roman"/>
                <w:kern w:val="0"/>
                <w:sz w:val="24"/>
                <w:szCs w:val="24"/>
                <w:lang w:eastAsia="en-IN" w:bidi="ar-SA"/>
                <w14:ligatures w14:val="none"/>
              </w:rPr>
              <w:t>27.50</w:t>
            </w:r>
          </w:p>
        </w:tc>
        <w:tc>
          <w:tcPr>
            <w:tcW w:w="1840" w:type="dxa"/>
            <w:tcBorders>
              <w:top w:val="nil"/>
              <w:left w:val="nil"/>
              <w:bottom w:val="single" w:sz="4" w:space="0" w:color="auto"/>
              <w:right w:val="single" w:sz="4" w:space="0" w:color="auto"/>
            </w:tcBorders>
            <w:noWrap/>
            <w:vAlign w:val="center"/>
            <w:hideMark/>
          </w:tcPr>
          <w:p w14:paraId="2B718168" w14:textId="77777777" w:rsidR="00B9217A" w:rsidRPr="00E60368" w:rsidRDefault="00B9217A" w:rsidP="00B9217A">
            <w:pPr>
              <w:spacing w:after="0" w:line="240" w:lineRule="auto"/>
              <w:jc w:val="center"/>
              <w:rPr>
                <w:rFonts w:ascii="Times New Roman" w:eastAsia="Times New Roman" w:hAnsi="Times New Roman" w:cs="Times New Roman"/>
                <w:kern w:val="0"/>
                <w:sz w:val="24"/>
                <w:szCs w:val="24"/>
                <w:lang w:eastAsia="en-IN" w:bidi="ar-SA"/>
                <w14:ligatures w14:val="none"/>
              </w:rPr>
            </w:pPr>
            <w:proofErr w:type="spellStart"/>
            <w:r w:rsidRPr="00E60368">
              <w:rPr>
                <w:rFonts w:ascii="Times New Roman" w:eastAsia="Times New Roman" w:hAnsi="Times New Roman" w:cs="Times New Roman"/>
                <w:kern w:val="0"/>
                <w:sz w:val="24"/>
                <w:szCs w:val="24"/>
                <w:lang w:eastAsia="en-IN" w:bidi="ar-SA"/>
                <w14:ligatures w14:val="none"/>
              </w:rPr>
              <w:t>Avg</w:t>
            </w:r>
            <w:proofErr w:type="spellEnd"/>
            <w:r w:rsidRPr="00E60368">
              <w:rPr>
                <w:rFonts w:ascii="Times New Roman" w:eastAsia="Times New Roman" w:hAnsi="Times New Roman" w:cs="Times New Roman"/>
                <w:kern w:val="0"/>
                <w:sz w:val="24"/>
                <w:szCs w:val="24"/>
                <w:lang w:eastAsia="en-IN" w:bidi="ar-SA"/>
                <w14:ligatures w14:val="none"/>
              </w:rPr>
              <w:t xml:space="preserve"> 3.39</w:t>
            </w:r>
          </w:p>
        </w:tc>
      </w:tr>
    </w:tbl>
    <w:p w14:paraId="52DB721E" w14:textId="77777777" w:rsidR="00F5452D" w:rsidRDefault="00F5452D">
      <w:pPr>
        <w:rPr>
          <w:rFonts w:ascii="Times New Roman" w:hAnsi="Times New Roman" w:cs="Times New Roman"/>
          <w:sz w:val="24"/>
          <w:szCs w:val="24"/>
          <w:lang w:val="en-US"/>
        </w:rPr>
      </w:pPr>
    </w:p>
    <w:p w14:paraId="47B5BCD1" w14:textId="77777777" w:rsidR="006614B6" w:rsidRPr="005F6558" w:rsidRDefault="006614B6" w:rsidP="005F6558">
      <w:pPr>
        <w:pStyle w:val="ListParagraph"/>
        <w:numPr>
          <w:ilvl w:val="0"/>
          <w:numId w:val="12"/>
        </w:numPr>
        <w:spacing w:line="360" w:lineRule="auto"/>
        <w:jc w:val="both"/>
        <w:rPr>
          <w:rFonts w:ascii="Arial" w:hAnsi="Arial" w:cs="Arial"/>
          <w:b/>
          <w:szCs w:val="22"/>
          <w:u w:val="single"/>
          <w:lang w:val="en-US"/>
        </w:rPr>
      </w:pPr>
      <w:r w:rsidRPr="005F6558">
        <w:rPr>
          <w:rFonts w:ascii="Arial" w:hAnsi="Arial" w:cs="Arial"/>
          <w:b/>
          <w:szCs w:val="22"/>
          <w:lang w:val="en-US"/>
        </w:rPr>
        <w:t>Areal Aspect</w:t>
      </w:r>
    </w:p>
    <w:p w14:paraId="2219888D" w14:textId="77777777" w:rsidR="006614B6" w:rsidRPr="008007D8" w:rsidRDefault="00C84646" w:rsidP="00774115">
      <w:pPr>
        <w:spacing w:line="360" w:lineRule="auto"/>
        <w:jc w:val="both"/>
        <w:rPr>
          <w:rFonts w:ascii="Arial" w:hAnsi="Arial" w:cs="Arial"/>
          <w:szCs w:val="22"/>
        </w:rPr>
      </w:pPr>
      <w:r w:rsidRPr="005F6558">
        <w:rPr>
          <w:rFonts w:ascii="Arial" w:hAnsi="Arial" w:cs="Arial"/>
          <w:sz w:val="20"/>
        </w:rPr>
        <w:t>T</w:t>
      </w:r>
      <w:r w:rsidR="006614B6" w:rsidRPr="005F6558">
        <w:rPr>
          <w:rFonts w:ascii="Arial" w:hAnsi="Arial" w:cs="Arial"/>
          <w:sz w:val="20"/>
        </w:rPr>
        <w:t>he areal aspect refers to the two-dimensional characteristics of a basin. It is feasible to outline the area of the basin that supplies water to each segment</w:t>
      </w:r>
      <w:r w:rsidR="006614B6" w:rsidRPr="008007D8">
        <w:rPr>
          <w:rFonts w:ascii="Arial" w:hAnsi="Arial" w:cs="Arial"/>
          <w:szCs w:val="22"/>
        </w:rPr>
        <w:t>.</w:t>
      </w:r>
    </w:p>
    <w:p w14:paraId="48984EE8" w14:textId="77777777" w:rsidR="006614B6" w:rsidRPr="005F6558" w:rsidRDefault="006614B6" w:rsidP="006614B6">
      <w:pPr>
        <w:spacing w:line="360" w:lineRule="auto"/>
        <w:jc w:val="both"/>
        <w:rPr>
          <w:rFonts w:ascii="Arial" w:hAnsi="Arial" w:cs="Arial"/>
          <w:b/>
          <w:szCs w:val="22"/>
          <w:lang w:val="en-US"/>
        </w:rPr>
      </w:pPr>
      <w:r w:rsidRPr="005F6558">
        <w:rPr>
          <w:rFonts w:ascii="Arial" w:hAnsi="Arial" w:cs="Arial"/>
          <w:b/>
          <w:szCs w:val="22"/>
          <w:lang w:val="en-US"/>
        </w:rPr>
        <w:t>1)</w:t>
      </w:r>
      <w:r w:rsidR="007900CD" w:rsidRPr="005F6558">
        <w:rPr>
          <w:rFonts w:ascii="Arial" w:hAnsi="Arial" w:cs="Arial"/>
          <w:b/>
          <w:szCs w:val="22"/>
          <w:lang w:val="en-US"/>
        </w:rPr>
        <w:t xml:space="preserve"> </w:t>
      </w:r>
      <w:r w:rsidRPr="005F6558">
        <w:rPr>
          <w:rFonts w:ascii="Arial" w:hAnsi="Arial" w:cs="Arial"/>
          <w:b/>
          <w:szCs w:val="22"/>
          <w:lang w:val="en-US"/>
        </w:rPr>
        <w:t>Drainage Density (Dd)</w:t>
      </w:r>
    </w:p>
    <w:p w14:paraId="1617F147" w14:textId="77777777" w:rsidR="006614B6" w:rsidRPr="005F6558" w:rsidRDefault="006614B6" w:rsidP="00774115">
      <w:pPr>
        <w:spacing w:line="360" w:lineRule="auto"/>
        <w:jc w:val="both"/>
        <w:rPr>
          <w:rFonts w:ascii="Arial" w:hAnsi="Arial" w:cs="Arial"/>
          <w:sz w:val="20"/>
        </w:rPr>
      </w:pPr>
      <w:r w:rsidRPr="005F6558">
        <w:rPr>
          <w:rFonts w:ascii="Arial" w:hAnsi="Arial" w:cs="Arial"/>
          <w:sz w:val="20"/>
        </w:rPr>
        <w:t>The total length of the stream channels is determined by dividing it by the basin area, thereby indicating the average stream length per unit area. (Gregory and Walling 19</w:t>
      </w:r>
      <w:r w:rsidR="00E12149" w:rsidRPr="005F6558">
        <w:rPr>
          <w:rFonts w:ascii="Arial" w:hAnsi="Arial" w:cs="Arial"/>
          <w:sz w:val="20"/>
        </w:rPr>
        <w:t>6</w:t>
      </w:r>
      <w:r w:rsidRPr="005F6558">
        <w:rPr>
          <w:rFonts w:ascii="Arial" w:hAnsi="Arial" w:cs="Arial"/>
          <w:sz w:val="20"/>
        </w:rPr>
        <w:t>8).</w:t>
      </w:r>
      <w:r w:rsidR="00E12149" w:rsidRPr="005F6558">
        <w:rPr>
          <w:rFonts w:ascii="Arial" w:hAnsi="Arial" w:cs="Arial"/>
          <w:sz w:val="20"/>
        </w:rPr>
        <w:t xml:space="preserve"> </w:t>
      </w:r>
      <w:r w:rsidRPr="005F6558">
        <w:rPr>
          <w:rFonts w:ascii="Arial" w:hAnsi="Arial" w:cs="Arial"/>
          <w:color w:val="222222"/>
          <w:sz w:val="20"/>
          <w:shd w:val="clear" w:color="auto" w:fill="FFFFFF"/>
        </w:rPr>
        <w:t xml:space="preserve">Strahler (1956, 1964) indicated that the of drainage is influenced by geological and climatic factors and tends to rise as the size of individual drainage units decreases. The drainage density of the </w:t>
      </w:r>
      <w:proofErr w:type="spellStart"/>
      <w:r w:rsidRPr="005F6558">
        <w:rPr>
          <w:rFonts w:ascii="Arial" w:hAnsi="Arial" w:cs="Arial"/>
          <w:color w:val="222222"/>
          <w:sz w:val="20"/>
          <w:shd w:val="clear" w:color="auto" w:fill="FFFFFF"/>
        </w:rPr>
        <w:t>Kupti</w:t>
      </w:r>
      <w:proofErr w:type="spellEnd"/>
      <w:r w:rsidRPr="005F6558">
        <w:rPr>
          <w:rFonts w:ascii="Arial" w:hAnsi="Arial" w:cs="Arial"/>
          <w:color w:val="222222"/>
          <w:sz w:val="20"/>
          <w:shd w:val="clear" w:color="auto" w:fill="FFFFFF"/>
        </w:rPr>
        <w:t xml:space="preserve"> watershed is measured at 2.62 km/km², suggesting that the basin area is characterized by a coarse texture.</w:t>
      </w:r>
    </w:p>
    <w:p w14:paraId="2F8FDFD9" w14:textId="77777777" w:rsidR="006614B6" w:rsidRPr="005F6558" w:rsidRDefault="006614B6" w:rsidP="008D700E">
      <w:pPr>
        <w:pStyle w:val="ListParagraph"/>
        <w:numPr>
          <w:ilvl w:val="0"/>
          <w:numId w:val="12"/>
        </w:numPr>
        <w:spacing w:line="360" w:lineRule="auto"/>
        <w:jc w:val="both"/>
        <w:rPr>
          <w:rFonts w:ascii="Arial" w:hAnsi="Arial" w:cs="Arial"/>
          <w:b/>
          <w:szCs w:val="22"/>
          <w:lang w:val="en-US"/>
        </w:rPr>
      </w:pPr>
      <w:r w:rsidRPr="005F6558">
        <w:rPr>
          <w:rFonts w:ascii="Arial" w:hAnsi="Arial" w:cs="Arial"/>
          <w:b/>
          <w:szCs w:val="22"/>
          <w:lang w:val="en-US"/>
        </w:rPr>
        <w:t>Drainage Frequency (Fs)</w:t>
      </w:r>
    </w:p>
    <w:p w14:paraId="3D8B645E" w14:textId="77777777" w:rsidR="006614B6" w:rsidRPr="005F6558" w:rsidRDefault="006614B6" w:rsidP="00774115">
      <w:pPr>
        <w:spacing w:line="360" w:lineRule="auto"/>
        <w:jc w:val="both"/>
        <w:rPr>
          <w:rFonts w:ascii="Arial" w:hAnsi="Arial" w:cs="Arial"/>
          <w:szCs w:val="22"/>
          <w:lang w:val="en-US"/>
        </w:rPr>
      </w:pPr>
      <w:r w:rsidRPr="005F6558">
        <w:rPr>
          <w:rFonts w:ascii="Arial" w:hAnsi="Arial" w:cs="Arial"/>
          <w:sz w:val="20"/>
          <w:szCs w:val="24"/>
        </w:rPr>
        <w:t>The proportion of all stream segments within a watershed, divided by its total area, is known as the stream frequency</w:t>
      </w:r>
      <w:r w:rsidR="007D193E" w:rsidRPr="005F6558">
        <w:rPr>
          <w:rFonts w:ascii="Arial" w:hAnsi="Arial" w:cs="Arial"/>
          <w:sz w:val="20"/>
          <w:szCs w:val="24"/>
        </w:rPr>
        <w:t xml:space="preserve"> </w:t>
      </w:r>
      <w:r w:rsidRPr="005F6558">
        <w:rPr>
          <w:rFonts w:ascii="Arial" w:hAnsi="Arial" w:cs="Arial"/>
          <w:sz w:val="20"/>
          <w:szCs w:val="24"/>
          <w:lang w:val="en-US"/>
        </w:rPr>
        <w:t xml:space="preserve">(Horton 1932). The stream frequency value for sixth and seventh order streams is low as compared to first order streams. The stream frequency value of the </w:t>
      </w:r>
      <w:proofErr w:type="spellStart"/>
      <w:r w:rsidRPr="005F6558">
        <w:rPr>
          <w:rFonts w:ascii="Arial" w:hAnsi="Arial" w:cs="Arial"/>
          <w:sz w:val="20"/>
          <w:szCs w:val="24"/>
          <w:lang w:val="en-US"/>
        </w:rPr>
        <w:t>Kupti</w:t>
      </w:r>
      <w:proofErr w:type="spellEnd"/>
      <w:r w:rsidRPr="005F6558">
        <w:rPr>
          <w:rFonts w:ascii="Arial" w:hAnsi="Arial" w:cs="Arial"/>
          <w:sz w:val="20"/>
          <w:szCs w:val="24"/>
          <w:lang w:val="en-US"/>
        </w:rPr>
        <w:t xml:space="preserve"> watershed is 4.71 km/</w:t>
      </w:r>
      <w:r w:rsidRPr="005F6558">
        <w:rPr>
          <w:rFonts w:ascii="Arial" w:hAnsi="Arial" w:cs="Arial"/>
          <w:szCs w:val="22"/>
          <w:lang w:val="en-US"/>
        </w:rPr>
        <w:t>km².</w:t>
      </w:r>
    </w:p>
    <w:p w14:paraId="27965081" w14:textId="77777777" w:rsidR="007D193E" w:rsidRPr="005F6558" w:rsidRDefault="006614B6" w:rsidP="008D700E">
      <w:pPr>
        <w:pStyle w:val="ListParagraph"/>
        <w:numPr>
          <w:ilvl w:val="0"/>
          <w:numId w:val="12"/>
        </w:numPr>
        <w:spacing w:line="360" w:lineRule="auto"/>
        <w:jc w:val="both"/>
        <w:rPr>
          <w:rFonts w:ascii="Arial" w:hAnsi="Arial" w:cs="Arial"/>
          <w:b/>
          <w:szCs w:val="22"/>
          <w:lang w:val="en-US"/>
        </w:rPr>
      </w:pPr>
      <w:r w:rsidRPr="005F6558">
        <w:rPr>
          <w:rFonts w:ascii="Arial" w:hAnsi="Arial" w:cs="Arial"/>
          <w:b/>
          <w:szCs w:val="22"/>
          <w:lang w:val="en-US"/>
        </w:rPr>
        <w:t>Texture Ratio (T)</w:t>
      </w:r>
    </w:p>
    <w:p w14:paraId="4C9B1CFC" w14:textId="77777777" w:rsidR="006614B6" w:rsidRPr="005F6558" w:rsidRDefault="006614B6" w:rsidP="00774115">
      <w:pPr>
        <w:spacing w:line="360" w:lineRule="auto"/>
        <w:jc w:val="both"/>
        <w:rPr>
          <w:rFonts w:ascii="Arial" w:hAnsi="Arial" w:cs="Arial"/>
          <w:sz w:val="20"/>
          <w:szCs w:val="24"/>
          <w:lang w:val="en-US"/>
        </w:rPr>
      </w:pPr>
      <w:r w:rsidRPr="005F6558">
        <w:rPr>
          <w:rFonts w:ascii="Arial" w:hAnsi="Arial" w:cs="Arial"/>
          <w:sz w:val="20"/>
          <w:szCs w:val="24"/>
          <w:lang w:val="en-US"/>
        </w:rPr>
        <w:t>According to Schumm (1956), the</w:t>
      </w:r>
      <w:r w:rsidRPr="005F6558">
        <w:rPr>
          <w:rFonts w:ascii="Arial" w:hAnsi="Arial" w:cs="Arial"/>
          <w:sz w:val="20"/>
          <w:szCs w:val="24"/>
        </w:rPr>
        <w:t> texture ratio pertains to th</w:t>
      </w:r>
      <w:r w:rsidR="00893955" w:rsidRPr="005F6558">
        <w:rPr>
          <w:rFonts w:ascii="Arial" w:hAnsi="Arial" w:cs="Arial"/>
          <w:sz w:val="20"/>
          <w:szCs w:val="24"/>
        </w:rPr>
        <w:t xml:space="preserve">e correlation between the first </w:t>
      </w:r>
      <w:r w:rsidRPr="005F6558">
        <w:rPr>
          <w:rFonts w:ascii="Arial" w:hAnsi="Arial" w:cs="Arial"/>
          <w:sz w:val="20"/>
          <w:szCs w:val="24"/>
        </w:rPr>
        <w:t>order streams and the basin's boundary.</w:t>
      </w:r>
      <w:r w:rsidRPr="005F6558">
        <w:rPr>
          <w:rFonts w:ascii="Arial" w:hAnsi="Arial" w:cs="Arial"/>
          <w:sz w:val="20"/>
          <w:szCs w:val="24"/>
          <w:lang w:val="en-US"/>
        </w:rPr>
        <w:t xml:space="preserve"> The </w:t>
      </w:r>
      <w:proofErr w:type="spellStart"/>
      <w:r w:rsidRPr="005F6558">
        <w:rPr>
          <w:rFonts w:ascii="Arial" w:hAnsi="Arial" w:cs="Arial"/>
          <w:sz w:val="20"/>
          <w:szCs w:val="24"/>
          <w:lang w:val="en-US"/>
        </w:rPr>
        <w:t>Kupti</w:t>
      </w:r>
      <w:proofErr w:type="spellEnd"/>
      <w:r w:rsidRPr="005F6558">
        <w:rPr>
          <w:rFonts w:ascii="Arial" w:hAnsi="Arial" w:cs="Arial"/>
          <w:sz w:val="20"/>
          <w:szCs w:val="24"/>
          <w:lang w:val="en-US"/>
        </w:rPr>
        <w:t xml:space="preserve"> watershed has a texture ratio value of 16.26</w:t>
      </w:r>
      <w:r w:rsidR="00C84646" w:rsidRPr="005F6558">
        <w:rPr>
          <w:rFonts w:ascii="Arial" w:hAnsi="Arial" w:cs="Arial"/>
          <w:sz w:val="20"/>
          <w:szCs w:val="24"/>
          <w:lang w:val="en-US"/>
        </w:rPr>
        <w:t>.</w:t>
      </w:r>
    </w:p>
    <w:p w14:paraId="75B3CB42" w14:textId="77777777" w:rsidR="006614B6" w:rsidRPr="005F6558" w:rsidRDefault="006614B6" w:rsidP="005F6558">
      <w:pPr>
        <w:spacing w:line="360" w:lineRule="auto"/>
        <w:rPr>
          <w:rFonts w:ascii="Arial" w:hAnsi="Arial" w:cs="Arial"/>
          <w:b/>
          <w:szCs w:val="22"/>
          <w:lang w:val="en-US"/>
        </w:rPr>
      </w:pPr>
      <w:r w:rsidRPr="005F6558">
        <w:rPr>
          <w:rFonts w:ascii="Arial" w:hAnsi="Arial" w:cs="Arial"/>
          <w:b/>
          <w:szCs w:val="22"/>
          <w:lang w:val="en-US"/>
        </w:rPr>
        <w:t>4)</w:t>
      </w:r>
      <w:r w:rsidR="00E62FFF" w:rsidRPr="005F6558">
        <w:rPr>
          <w:rFonts w:ascii="Arial" w:hAnsi="Arial" w:cs="Arial"/>
          <w:b/>
          <w:szCs w:val="22"/>
          <w:lang w:val="en-US"/>
        </w:rPr>
        <w:t xml:space="preserve"> </w:t>
      </w:r>
      <w:r w:rsidRPr="005F6558">
        <w:rPr>
          <w:rFonts w:ascii="Arial" w:hAnsi="Arial" w:cs="Arial"/>
          <w:b/>
          <w:szCs w:val="22"/>
          <w:lang w:val="en-US"/>
        </w:rPr>
        <w:t>Circularity Ratio (</w:t>
      </w:r>
      <w:proofErr w:type="spellStart"/>
      <w:r w:rsidRPr="005F6558">
        <w:rPr>
          <w:rFonts w:ascii="Arial" w:hAnsi="Arial" w:cs="Arial"/>
          <w:b/>
          <w:szCs w:val="22"/>
          <w:lang w:val="en-US"/>
        </w:rPr>
        <w:t>Rc</w:t>
      </w:r>
      <w:proofErr w:type="spellEnd"/>
      <w:r w:rsidRPr="005F6558">
        <w:rPr>
          <w:rFonts w:ascii="Arial" w:hAnsi="Arial" w:cs="Arial"/>
          <w:b/>
          <w:szCs w:val="22"/>
          <w:lang w:val="en-US"/>
        </w:rPr>
        <w:t>)</w:t>
      </w:r>
    </w:p>
    <w:p w14:paraId="0D898968" w14:textId="77777777" w:rsidR="006614B6" w:rsidRPr="005F6558" w:rsidRDefault="006614B6" w:rsidP="00893955">
      <w:pPr>
        <w:spacing w:line="360" w:lineRule="auto"/>
        <w:jc w:val="both"/>
        <w:rPr>
          <w:rFonts w:ascii="Arial" w:hAnsi="Arial" w:cs="Arial"/>
          <w:sz w:val="20"/>
        </w:rPr>
      </w:pPr>
      <w:r w:rsidRPr="005F6558">
        <w:rPr>
          <w:rFonts w:ascii="Arial" w:hAnsi="Arial" w:cs="Arial"/>
          <w:sz w:val="20"/>
          <w:lang w:val="en-US"/>
        </w:rPr>
        <w:t xml:space="preserve">Miller (1958) </w:t>
      </w:r>
      <w:r w:rsidRPr="005F6558">
        <w:rPr>
          <w:rFonts w:ascii="Arial" w:hAnsi="Arial" w:cs="Arial"/>
          <w:sz w:val="20"/>
        </w:rPr>
        <w:t xml:space="preserve">employed a dimensionless circulatory ratio, </w:t>
      </w:r>
      <w:proofErr w:type="spellStart"/>
      <w:r w:rsidRPr="005F6558">
        <w:rPr>
          <w:rFonts w:ascii="Arial" w:hAnsi="Arial" w:cs="Arial"/>
          <w:sz w:val="20"/>
        </w:rPr>
        <w:t>Rc</w:t>
      </w:r>
      <w:proofErr w:type="spellEnd"/>
      <w:r w:rsidRPr="005F6558">
        <w:rPr>
          <w:rFonts w:ascii="Arial" w:hAnsi="Arial" w:cs="Arial"/>
          <w:sz w:val="20"/>
        </w:rPr>
        <w:t xml:space="preserve"> which is calculated by dividing the basin area by the area of a circle that has an identical perimeter to the basin</w:t>
      </w:r>
      <w:r w:rsidRPr="005F6558">
        <w:rPr>
          <w:rFonts w:ascii="Arial" w:hAnsi="Arial" w:cs="Arial"/>
          <w:sz w:val="20"/>
          <w:lang w:val="en-US"/>
        </w:rPr>
        <w:t>. The</w:t>
      </w:r>
      <w:r w:rsidRPr="005F6558">
        <w:rPr>
          <w:rFonts w:ascii="Arial" w:hAnsi="Arial" w:cs="Arial"/>
          <w:sz w:val="20"/>
        </w:rPr>
        <w:t> circularity ratio values range from zero (indicating a line) to one (representing a circle). This ratio is affected by several factors, including stream length, stream frequency (Fs), geological formations, land use, clima</w:t>
      </w:r>
      <w:r w:rsidR="00E62FFF" w:rsidRPr="005F6558">
        <w:rPr>
          <w:rFonts w:ascii="Arial" w:hAnsi="Arial" w:cs="Arial"/>
          <w:sz w:val="20"/>
        </w:rPr>
        <w:t xml:space="preserve">te, </w:t>
      </w:r>
      <w:r w:rsidR="00E62FFF" w:rsidRPr="005F6558">
        <w:rPr>
          <w:rFonts w:ascii="Arial" w:hAnsi="Arial" w:cs="Arial"/>
          <w:sz w:val="20"/>
        </w:rPr>
        <w:lastRenderedPageBreak/>
        <w:t xml:space="preserve">topography, and basin slope </w:t>
      </w:r>
      <w:r w:rsidRPr="005F6558">
        <w:rPr>
          <w:rFonts w:ascii="Arial" w:hAnsi="Arial" w:cs="Arial"/>
          <w:sz w:val="20"/>
          <w:lang w:val="en-US"/>
        </w:rPr>
        <w:t>(Bali et al.2012).  The value of the </w:t>
      </w:r>
      <w:proofErr w:type="spellStart"/>
      <w:r w:rsidRPr="005F6558">
        <w:rPr>
          <w:rFonts w:ascii="Arial" w:hAnsi="Arial" w:cs="Arial"/>
          <w:sz w:val="20"/>
          <w:lang w:val="en-US"/>
        </w:rPr>
        <w:t>Kupti</w:t>
      </w:r>
      <w:proofErr w:type="spellEnd"/>
      <w:r w:rsidRPr="005F6558">
        <w:rPr>
          <w:rFonts w:ascii="Arial" w:hAnsi="Arial" w:cs="Arial"/>
          <w:sz w:val="20"/>
          <w:lang w:val="en-US"/>
        </w:rPr>
        <w:t xml:space="preserve"> watershed is 0.48, which indicates a lack of circularity.</w:t>
      </w:r>
    </w:p>
    <w:p w14:paraId="706919F1" w14:textId="77777777" w:rsidR="006614B6" w:rsidRPr="005F6558" w:rsidRDefault="006614B6" w:rsidP="005F6558">
      <w:pPr>
        <w:spacing w:line="360" w:lineRule="auto"/>
        <w:rPr>
          <w:rFonts w:ascii="Arial" w:hAnsi="Arial" w:cs="Arial"/>
          <w:b/>
          <w:sz w:val="24"/>
          <w:szCs w:val="24"/>
          <w:lang w:val="en-US"/>
        </w:rPr>
      </w:pPr>
      <w:r w:rsidRPr="005F6558">
        <w:rPr>
          <w:rFonts w:ascii="Arial" w:hAnsi="Arial" w:cs="Arial"/>
          <w:b/>
          <w:sz w:val="24"/>
          <w:szCs w:val="24"/>
          <w:lang w:val="en-US"/>
        </w:rPr>
        <w:t>5)</w:t>
      </w:r>
      <w:r w:rsidR="00893955" w:rsidRPr="005F6558">
        <w:rPr>
          <w:rFonts w:ascii="Arial" w:hAnsi="Arial" w:cs="Arial"/>
          <w:b/>
          <w:sz w:val="24"/>
          <w:szCs w:val="24"/>
          <w:lang w:val="en-US"/>
        </w:rPr>
        <w:t xml:space="preserve"> Form Factor </w:t>
      </w:r>
      <w:r w:rsidRPr="005F6558">
        <w:rPr>
          <w:rFonts w:ascii="Arial" w:hAnsi="Arial" w:cs="Arial"/>
          <w:b/>
          <w:sz w:val="24"/>
          <w:szCs w:val="24"/>
          <w:lang w:val="en-US"/>
        </w:rPr>
        <w:t>(Rf)</w:t>
      </w:r>
    </w:p>
    <w:p w14:paraId="0B15377A" w14:textId="77777777" w:rsidR="006614B6" w:rsidRPr="005F6558" w:rsidRDefault="006614B6" w:rsidP="00893955">
      <w:pPr>
        <w:spacing w:line="360" w:lineRule="auto"/>
        <w:jc w:val="both"/>
        <w:rPr>
          <w:rFonts w:ascii="Arial" w:hAnsi="Arial" w:cs="Arial"/>
          <w:sz w:val="20"/>
        </w:rPr>
      </w:pPr>
      <w:r w:rsidRPr="005F6558">
        <w:rPr>
          <w:rFonts w:ascii="Arial" w:hAnsi="Arial" w:cs="Arial"/>
          <w:sz w:val="20"/>
          <w:lang w:val="en-US"/>
        </w:rPr>
        <w:t>Horton (1932) </w:t>
      </w:r>
      <w:r w:rsidRPr="005F6558">
        <w:rPr>
          <w:rFonts w:ascii="Arial" w:hAnsi="Arial" w:cs="Arial"/>
          <w:sz w:val="20"/>
        </w:rPr>
        <w:t>The specified form factor is defined as the ratio of the basin's area to the square of its length.</w:t>
      </w:r>
      <w:r w:rsidRPr="005F6558">
        <w:rPr>
          <w:rFonts w:ascii="Arial" w:hAnsi="Arial" w:cs="Arial"/>
          <w:sz w:val="20"/>
          <w:lang w:val="en-US"/>
        </w:rPr>
        <w:t xml:space="preserve"> </w:t>
      </w:r>
      <w:r w:rsidRPr="005F6558">
        <w:rPr>
          <w:rFonts w:ascii="Arial" w:hAnsi="Arial" w:cs="Arial"/>
          <w:sz w:val="20"/>
        </w:rPr>
        <w:t xml:space="preserve">The form factor for a perfectly circular basin is always greater than </w:t>
      </w:r>
      <w:r w:rsidR="00E62FFF" w:rsidRPr="005F6558">
        <w:rPr>
          <w:rFonts w:ascii="Arial" w:hAnsi="Arial" w:cs="Arial"/>
          <w:sz w:val="20"/>
        </w:rPr>
        <w:t>0.</w:t>
      </w:r>
      <w:r w:rsidRPr="005F6558">
        <w:rPr>
          <w:rFonts w:ascii="Arial" w:hAnsi="Arial" w:cs="Arial"/>
          <w:sz w:val="20"/>
        </w:rPr>
        <w:t>78</w:t>
      </w:r>
      <w:r w:rsidRPr="005F6558">
        <w:rPr>
          <w:rFonts w:ascii="Arial" w:hAnsi="Arial" w:cs="Arial"/>
          <w:color w:val="FF0000"/>
          <w:sz w:val="20"/>
        </w:rPr>
        <w:t xml:space="preserve">. </w:t>
      </w:r>
      <w:r w:rsidRPr="005F6558">
        <w:rPr>
          <w:rFonts w:ascii="Arial" w:hAnsi="Arial" w:cs="Arial"/>
          <w:sz w:val="20"/>
        </w:rPr>
        <w:t xml:space="preserve">A lower value of form factor indicate that basin is more </w:t>
      </w:r>
      <w:proofErr w:type="gramStart"/>
      <w:r w:rsidRPr="005F6558">
        <w:rPr>
          <w:rFonts w:ascii="Arial" w:hAnsi="Arial" w:cs="Arial"/>
          <w:sz w:val="20"/>
        </w:rPr>
        <w:t>elongated  Rf</w:t>
      </w:r>
      <w:proofErr w:type="gramEnd"/>
      <w:r w:rsidRPr="005F6558">
        <w:rPr>
          <w:rFonts w:ascii="Arial" w:hAnsi="Arial" w:cs="Arial"/>
          <w:sz w:val="20"/>
        </w:rPr>
        <w:t xml:space="preserve"> value of </w:t>
      </w:r>
      <w:proofErr w:type="spellStart"/>
      <w:r w:rsidRPr="005F6558">
        <w:rPr>
          <w:rFonts w:ascii="Arial" w:hAnsi="Arial" w:cs="Arial"/>
          <w:sz w:val="20"/>
        </w:rPr>
        <w:t>Kupti</w:t>
      </w:r>
      <w:proofErr w:type="spellEnd"/>
      <w:r w:rsidRPr="005F6558">
        <w:rPr>
          <w:rFonts w:ascii="Arial" w:hAnsi="Arial" w:cs="Arial"/>
          <w:sz w:val="20"/>
        </w:rPr>
        <w:t xml:space="preserve"> watershed is 0.26 indicative of Slightly elongated and shows flatted peak flow.</w:t>
      </w:r>
    </w:p>
    <w:p w14:paraId="47FDFFCA" w14:textId="77777777" w:rsidR="006614B6" w:rsidRPr="005F6558" w:rsidRDefault="006614B6" w:rsidP="005F6558">
      <w:pPr>
        <w:spacing w:line="360" w:lineRule="auto"/>
        <w:rPr>
          <w:rFonts w:ascii="Arial" w:hAnsi="Arial" w:cs="Arial"/>
          <w:b/>
          <w:szCs w:val="22"/>
          <w:lang w:val="en-US"/>
        </w:rPr>
      </w:pPr>
      <w:r w:rsidRPr="005F6558">
        <w:rPr>
          <w:rFonts w:ascii="Arial" w:hAnsi="Arial" w:cs="Arial"/>
          <w:b/>
          <w:szCs w:val="22"/>
          <w:lang w:val="en-US"/>
        </w:rPr>
        <w:t>6)</w:t>
      </w:r>
      <w:r w:rsidR="008D700E" w:rsidRPr="005F6558">
        <w:rPr>
          <w:rFonts w:ascii="Arial" w:hAnsi="Arial" w:cs="Arial"/>
          <w:b/>
          <w:szCs w:val="22"/>
          <w:lang w:val="en-US"/>
        </w:rPr>
        <w:t xml:space="preserve"> </w:t>
      </w:r>
      <w:proofErr w:type="spellStart"/>
      <w:r w:rsidRPr="005F6558">
        <w:rPr>
          <w:rFonts w:ascii="Arial" w:hAnsi="Arial" w:cs="Arial"/>
          <w:b/>
          <w:szCs w:val="22"/>
          <w:lang w:val="en-US"/>
        </w:rPr>
        <w:t>Elongaton</w:t>
      </w:r>
      <w:proofErr w:type="spellEnd"/>
      <w:r w:rsidRPr="005F6558">
        <w:rPr>
          <w:rFonts w:ascii="Arial" w:hAnsi="Arial" w:cs="Arial"/>
          <w:b/>
          <w:szCs w:val="22"/>
          <w:lang w:val="en-US"/>
        </w:rPr>
        <w:t xml:space="preserve"> Ratio (Re)</w:t>
      </w:r>
    </w:p>
    <w:p w14:paraId="764AB242" w14:textId="77777777" w:rsidR="006614B6" w:rsidRPr="005F6558" w:rsidRDefault="006614B6" w:rsidP="00893955">
      <w:pPr>
        <w:spacing w:line="360" w:lineRule="auto"/>
        <w:jc w:val="both"/>
        <w:rPr>
          <w:rFonts w:ascii="Arial" w:hAnsi="Arial" w:cs="Arial"/>
          <w:sz w:val="20"/>
          <w:lang w:val="en-US"/>
        </w:rPr>
      </w:pPr>
      <w:r w:rsidRPr="005F6558">
        <w:rPr>
          <w:rFonts w:ascii="Arial" w:hAnsi="Arial" w:cs="Arial"/>
          <w:sz w:val="20"/>
          <w:lang w:val="en-US"/>
        </w:rPr>
        <w:t xml:space="preserve">The shape of any basin is conveyed by an elongation </w:t>
      </w:r>
      <w:proofErr w:type="gramStart"/>
      <w:r w:rsidRPr="005F6558">
        <w:rPr>
          <w:rFonts w:ascii="Arial" w:hAnsi="Arial" w:cs="Arial"/>
          <w:sz w:val="20"/>
          <w:lang w:val="en-US"/>
        </w:rPr>
        <w:t>ratio ,</w:t>
      </w:r>
      <w:proofErr w:type="gramEnd"/>
      <w:r w:rsidRPr="005F6558">
        <w:rPr>
          <w:rFonts w:ascii="Arial" w:hAnsi="Arial" w:cs="Arial"/>
          <w:sz w:val="20"/>
        </w:rPr>
        <w:t xml:space="preserve"> t is the ratio between the diameter of the circle of the same area as the drainage basin and the maximum </w:t>
      </w:r>
      <w:proofErr w:type="spellStart"/>
      <w:r w:rsidRPr="005F6558">
        <w:rPr>
          <w:rFonts w:ascii="Arial" w:hAnsi="Arial" w:cs="Arial"/>
          <w:sz w:val="20"/>
        </w:rPr>
        <w:t>Schumn</w:t>
      </w:r>
      <w:proofErr w:type="spellEnd"/>
      <w:r w:rsidRPr="005F6558">
        <w:rPr>
          <w:rFonts w:ascii="Arial" w:hAnsi="Arial" w:cs="Arial"/>
          <w:sz w:val="20"/>
        </w:rPr>
        <w:t xml:space="preserve"> (1956)</w:t>
      </w:r>
      <w:r w:rsidR="00893955" w:rsidRPr="005F6558">
        <w:rPr>
          <w:rFonts w:ascii="Arial" w:hAnsi="Arial" w:cs="Arial"/>
          <w:sz w:val="20"/>
          <w:lang w:val="en-US"/>
        </w:rPr>
        <w:t>.</w:t>
      </w:r>
      <w:r w:rsidRPr="005F6558">
        <w:rPr>
          <w:rFonts w:ascii="Arial" w:hAnsi="Arial" w:cs="Arial"/>
          <w:sz w:val="20"/>
        </w:rPr>
        <w:t>The Re value can vary from 0, signifying a very elongated form, to 1.0, which denotes a circular form.</w:t>
      </w:r>
      <w:r w:rsidRPr="005F6558">
        <w:rPr>
          <w:rFonts w:ascii="Arial" w:hAnsi="Arial" w:cs="Arial"/>
          <w:sz w:val="20"/>
          <w:lang w:val="en-US"/>
        </w:rPr>
        <w:t xml:space="preserve"> the value for </w:t>
      </w:r>
      <w:proofErr w:type="spellStart"/>
      <w:r w:rsidRPr="005F6558">
        <w:rPr>
          <w:rFonts w:ascii="Arial" w:hAnsi="Arial" w:cs="Arial"/>
          <w:sz w:val="20"/>
          <w:lang w:val="en-US"/>
        </w:rPr>
        <w:t>Kupti</w:t>
      </w:r>
      <w:proofErr w:type="spellEnd"/>
      <w:r w:rsidRPr="005F6558">
        <w:rPr>
          <w:rFonts w:ascii="Arial" w:hAnsi="Arial" w:cs="Arial"/>
          <w:sz w:val="20"/>
          <w:lang w:val="en-US"/>
        </w:rPr>
        <w:t xml:space="preserve"> watershed is </w:t>
      </w:r>
      <w:proofErr w:type="gramStart"/>
      <w:r w:rsidRPr="005F6558">
        <w:rPr>
          <w:rFonts w:ascii="Arial" w:hAnsi="Arial" w:cs="Arial"/>
          <w:sz w:val="20"/>
          <w:lang w:val="en-US"/>
        </w:rPr>
        <w:t>0.58 ,indicative</w:t>
      </w:r>
      <w:proofErr w:type="gramEnd"/>
      <w:r w:rsidRPr="005F6558">
        <w:rPr>
          <w:rFonts w:ascii="Arial" w:hAnsi="Arial" w:cs="Arial"/>
          <w:sz w:val="20"/>
          <w:lang w:val="en-US"/>
        </w:rPr>
        <w:t xml:space="preserve"> of elongated shape.</w:t>
      </w:r>
    </w:p>
    <w:p w14:paraId="2AA591ED" w14:textId="77777777" w:rsidR="006614B6" w:rsidRPr="005F6558" w:rsidRDefault="006614B6" w:rsidP="005F6558">
      <w:pPr>
        <w:spacing w:line="360" w:lineRule="auto"/>
        <w:rPr>
          <w:rFonts w:ascii="Arial" w:hAnsi="Arial" w:cs="Arial"/>
          <w:b/>
          <w:szCs w:val="22"/>
          <w:lang w:val="en-US"/>
        </w:rPr>
      </w:pPr>
      <w:r w:rsidRPr="005F6558">
        <w:rPr>
          <w:rFonts w:ascii="Arial" w:hAnsi="Arial" w:cs="Arial"/>
          <w:b/>
          <w:szCs w:val="22"/>
          <w:lang w:val="en-US"/>
        </w:rPr>
        <w:t>7)</w:t>
      </w:r>
      <w:r w:rsidR="008D700E" w:rsidRPr="005F6558">
        <w:rPr>
          <w:rFonts w:ascii="Arial" w:hAnsi="Arial" w:cs="Arial"/>
          <w:b/>
          <w:szCs w:val="22"/>
          <w:lang w:val="en-US"/>
        </w:rPr>
        <w:t xml:space="preserve"> </w:t>
      </w:r>
      <w:r w:rsidRPr="005F6558">
        <w:rPr>
          <w:rFonts w:ascii="Arial" w:hAnsi="Arial" w:cs="Arial"/>
          <w:b/>
          <w:szCs w:val="22"/>
          <w:lang w:val="en-US"/>
        </w:rPr>
        <w:t>Length of Overland Flow (Lg)</w:t>
      </w:r>
    </w:p>
    <w:p w14:paraId="2CDC05FE" w14:textId="77777777" w:rsidR="006614B6" w:rsidRPr="005F6558" w:rsidRDefault="006614B6" w:rsidP="006614B6">
      <w:pPr>
        <w:spacing w:line="360" w:lineRule="auto"/>
        <w:jc w:val="both"/>
        <w:rPr>
          <w:rFonts w:ascii="Arial" w:hAnsi="Arial" w:cs="Arial"/>
          <w:sz w:val="20"/>
        </w:rPr>
      </w:pPr>
      <w:r w:rsidRPr="005F6558">
        <w:rPr>
          <w:rFonts w:ascii="Arial" w:eastAsia="Times New Roman" w:hAnsi="Arial" w:cs="Arial"/>
          <w:kern w:val="0"/>
          <w:sz w:val="20"/>
          <w:lang w:eastAsia="en-IN" w:bidi="ar-SA"/>
          <w14:ligatures w14:val="none"/>
        </w:rPr>
        <w:t xml:space="preserve">The length of Overland flow is measured as half </w:t>
      </w:r>
      <w:r w:rsidR="00E04393" w:rsidRPr="005F6558">
        <w:rPr>
          <w:rFonts w:ascii="Arial" w:eastAsia="Times New Roman" w:hAnsi="Arial" w:cs="Arial"/>
          <w:kern w:val="0"/>
          <w:sz w:val="20"/>
          <w:lang w:eastAsia="en-IN" w:bidi="ar-SA"/>
          <w14:ligatures w14:val="none"/>
        </w:rPr>
        <w:t>the inverse of drainage density</w:t>
      </w:r>
      <w:r w:rsidRPr="005F6558">
        <w:rPr>
          <w:rFonts w:ascii="Arial" w:hAnsi="Arial" w:cs="Arial"/>
          <w:sz w:val="20"/>
          <w:lang w:val="en-US"/>
        </w:rPr>
        <w:t xml:space="preserve"> (Horton 1945). </w:t>
      </w:r>
      <w:r w:rsidRPr="005F6558">
        <w:rPr>
          <w:rFonts w:ascii="Arial" w:hAnsi="Arial" w:cs="Arial"/>
          <w:sz w:val="20"/>
        </w:rPr>
        <w:t>The distance that water flows across the landscape before it gathers into a distinct stream is referred to as the length of flow.</w:t>
      </w:r>
      <w:r w:rsidR="00893955" w:rsidRPr="005F6558">
        <w:rPr>
          <w:rFonts w:ascii="Arial" w:hAnsi="Arial" w:cs="Arial"/>
          <w:sz w:val="20"/>
        </w:rPr>
        <w:t xml:space="preserve"> </w:t>
      </w:r>
      <w:r w:rsidRPr="005F6558">
        <w:rPr>
          <w:rFonts w:ascii="Arial" w:hAnsi="Arial" w:cs="Arial"/>
          <w:sz w:val="20"/>
          <w:lang w:val="en-US"/>
        </w:rPr>
        <w:t>it is quite synonymous to the length of sheet flow over larg</w:t>
      </w:r>
      <w:r w:rsidR="00C84646" w:rsidRPr="005F6558">
        <w:rPr>
          <w:rFonts w:ascii="Arial" w:hAnsi="Arial" w:cs="Arial"/>
          <w:sz w:val="20"/>
          <w:lang w:val="en-US"/>
        </w:rPr>
        <w:t>e degree (</w:t>
      </w:r>
      <w:proofErr w:type="spellStart"/>
      <w:r w:rsidR="00C84646" w:rsidRPr="005F6558">
        <w:rPr>
          <w:rFonts w:ascii="Arial" w:hAnsi="Arial" w:cs="Arial"/>
          <w:sz w:val="20"/>
          <w:lang w:val="en-US"/>
        </w:rPr>
        <w:t>Rudraiah</w:t>
      </w:r>
      <w:proofErr w:type="spellEnd"/>
      <w:r w:rsidR="00C84646" w:rsidRPr="005F6558">
        <w:rPr>
          <w:rFonts w:ascii="Arial" w:hAnsi="Arial" w:cs="Arial"/>
          <w:sz w:val="20"/>
          <w:lang w:val="en-US"/>
        </w:rPr>
        <w:t xml:space="preserve"> et al.2008</w:t>
      </w:r>
      <w:proofErr w:type="gramStart"/>
      <w:r w:rsidR="00C84646" w:rsidRPr="005F6558">
        <w:rPr>
          <w:rFonts w:ascii="Arial" w:hAnsi="Arial" w:cs="Arial"/>
          <w:sz w:val="20"/>
          <w:lang w:val="en-US"/>
        </w:rPr>
        <w:t xml:space="preserve">) </w:t>
      </w:r>
      <w:r w:rsidR="009E0B19" w:rsidRPr="005F6558">
        <w:rPr>
          <w:rFonts w:ascii="Arial" w:hAnsi="Arial" w:cs="Arial"/>
          <w:sz w:val="20"/>
          <w:lang w:val="en-US"/>
        </w:rPr>
        <w:t xml:space="preserve"> </w:t>
      </w:r>
      <w:r w:rsidRPr="005F6558">
        <w:rPr>
          <w:rFonts w:ascii="Arial" w:hAnsi="Arial" w:cs="Arial"/>
          <w:sz w:val="20"/>
          <w:lang w:val="en-US"/>
        </w:rPr>
        <w:t>in</w:t>
      </w:r>
      <w:proofErr w:type="gramEnd"/>
      <w:r w:rsidRPr="005F6558">
        <w:rPr>
          <w:rFonts w:ascii="Arial" w:hAnsi="Arial" w:cs="Arial"/>
          <w:sz w:val="20"/>
          <w:lang w:val="en-US"/>
        </w:rPr>
        <w:t xml:space="preserve"> </w:t>
      </w:r>
      <w:proofErr w:type="spellStart"/>
      <w:r w:rsidRPr="005F6558">
        <w:rPr>
          <w:rFonts w:ascii="Arial" w:hAnsi="Arial" w:cs="Arial"/>
          <w:sz w:val="20"/>
          <w:lang w:val="en-US"/>
        </w:rPr>
        <w:t>kupti</w:t>
      </w:r>
      <w:proofErr w:type="spellEnd"/>
      <w:r w:rsidRPr="005F6558">
        <w:rPr>
          <w:rFonts w:ascii="Arial" w:hAnsi="Arial" w:cs="Arial"/>
          <w:sz w:val="20"/>
          <w:lang w:val="en-US"/>
        </w:rPr>
        <w:t xml:space="preserve"> watershed value of Lg is 1.31</w:t>
      </w:r>
      <w:r w:rsidR="00C84646" w:rsidRPr="005F6558">
        <w:rPr>
          <w:rFonts w:ascii="Arial" w:hAnsi="Arial" w:cs="Arial"/>
          <w:sz w:val="20"/>
          <w:lang w:val="en-US"/>
        </w:rPr>
        <w:t>.</w:t>
      </w:r>
      <w:r w:rsidRPr="005F6558">
        <w:rPr>
          <w:rFonts w:ascii="Arial" w:hAnsi="Arial" w:cs="Arial"/>
          <w:sz w:val="20"/>
          <w:lang w:val="en-US"/>
        </w:rPr>
        <w:t xml:space="preserve"> </w:t>
      </w:r>
    </w:p>
    <w:p w14:paraId="0FDEB366" w14:textId="77777777" w:rsidR="006614B6" w:rsidRPr="005F6558" w:rsidRDefault="006614B6" w:rsidP="005F6558">
      <w:pPr>
        <w:spacing w:line="360" w:lineRule="auto"/>
        <w:rPr>
          <w:rFonts w:ascii="Arial" w:hAnsi="Arial" w:cs="Arial"/>
          <w:b/>
          <w:szCs w:val="22"/>
          <w:lang w:val="en-US"/>
        </w:rPr>
      </w:pPr>
      <w:r w:rsidRPr="005F6558">
        <w:rPr>
          <w:rFonts w:ascii="Arial" w:hAnsi="Arial" w:cs="Arial"/>
          <w:b/>
          <w:szCs w:val="22"/>
          <w:lang w:val="en-US"/>
        </w:rPr>
        <w:t>8)</w:t>
      </w:r>
      <w:r w:rsidR="008D700E" w:rsidRPr="005F6558">
        <w:rPr>
          <w:rFonts w:ascii="Arial" w:hAnsi="Arial" w:cs="Arial"/>
          <w:b/>
          <w:szCs w:val="22"/>
          <w:lang w:val="en-US"/>
        </w:rPr>
        <w:t xml:space="preserve"> </w:t>
      </w:r>
      <w:r w:rsidRPr="005F6558">
        <w:rPr>
          <w:rFonts w:ascii="Arial" w:hAnsi="Arial" w:cs="Arial"/>
          <w:b/>
          <w:szCs w:val="22"/>
          <w:lang w:val="en-US"/>
        </w:rPr>
        <w:t xml:space="preserve">Constant of Channel Maintenance </w:t>
      </w:r>
      <w:proofErr w:type="gramStart"/>
      <w:r w:rsidRPr="005F6558">
        <w:rPr>
          <w:rFonts w:ascii="Arial" w:hAnsi="Arial" w:cs="Arial"/>
          <w:b/>
          <w:szCs w:val="22"/>
          <w:lang w:val="en-US"/>
        </w:rPr>
        <w:t>( C</w:t>
      </w:r>
      <w:proofErr w:type="gramEnd"/>
      <w:r w:rsidRPr="005F6558">
        <w:rPr>
          <w:rFonts w:ascii="Arial" w:hAnsi="Arial" w:cs="Arial"/>
          <w:b/>
          <w:szCs w:val="22"/>
          <w:lang w:val="en-US"/>
        </w:rPr>
        <w:t xml:space="preserve"> )</w:t>
      </w:r>
    </w:p>
    <w:p w14:paraId="6D950686" w14:textId="77777777" w:rsidR="006614B6" w:rsidRPr="005F6558" w:rsidRDefault="006614B6" w:rsidP="00893955">
      <w:pPr>
        <w:spacing w:line="360" w:lineRule="auto"/>
        <w:jc w:val="both"/>
        <w:rPr>
          <w:rFonts w:ascii="Arial" w:hAnsi="Arial" w:cs="Arial"/>
          <w:sz w:val="20"/>
          <w:lang w:val="en-US"/>
        </w:rPr>
      </w:pPr>
      <w:r w:rsidRPr="005F6558">
        <w:rPr>
          <w:rFonts w:ascii="Arial" w:hAnsi="Arial" w:cs="Arial"/>
          <w:sz w:val="20"/>
          <w:lang w:val="en-US"/>
        </w:rPr>
        <w:t>Constant of Channel Maintenance is the inverse of drainage density (Schumm 1956</w:t>
      </w:r>
      <w:proofErr w:type="gramStart"/>
      <w:r w:rsidRPr="005F6558">
        <w:rPr>
          <w:rFonts w:ascii="Arial" w:hAnsi="Arial" w:cs="Arial"/>
          <w:sz w:val="20"/>
          <w:lang w:val="en-US"/>
        </w:rPr>
        <w:t>) .</w:t>
      </w:r>
      <w:proofErr w:type="gramEnd"/>
      <w:r w:rsidR="00E04393" w:rsidRPr="005F6558">
        <w:rPr>
          <w:rFonts w:ascii="Arial" w:hAnsi="Arial" w:cs="Arial"/>
          <w:sz w:val="20"/>
          <w:lang w:val="en-US"/>
        </w:rPr>
        <w:t xml:space="preserve"> </w:t>
      </w:r>
      <w:r w:rsidRPr="005F6558">
        <w:rPr>
          <w:rFonts w:ascii="Arial" w:hAnsi="Arial" w:cs="Arial"/>
          <w:sz w:val="20"/>
          <w:lang w:val="en-US"/>
        </w:rPr>
        <w:t xml:space="preserve">the constant of channel maintenance (C) depends on the slope of basin, nature of rock and duration of erosional activity. The Constant of Channel Maintenance value of the </w:t>
      </w:r>
      <w:proofErr w:type="spellStart"/>
      <w:r w:rsidRPr="005F6558">
        <w:rPr>
          <w:rFonts w:ascii="Arial" w:hAnsi="Arial" w:cs="Arial"/>
          <w:sz w:val="20"/>
          <w:lang w:val="en-US"/>
        </w:rPr>
        <w:t>Kupti</w:t>
      </w:r>
      <w:proofErr w:type="spellEnd"/>
      <w:r w:rsidRPr="005F6558">
        <w:rPr>
          <w:rFonts w:ascii="Arial" w:hAnsi="Arial" w:cs="Arial"/>
          <w:sz w:val="20"/>
          <w:lang w:val="en-US"/>
        </w:rPr>
        <w:t xml:space="preserve"> Watershed is 0.38 km/km2 which implies the requirement of an average 0.38 km2 surface area to maintain each kilometer of channel length.</w:t>
      </w:r>
    </w:p>
    <w:p w14:paraId="092844E9" w14:textId="77777777" w:rsidR="00F04D24" w:rsidRPr="005F6558" w:rsidRDefault="00F04D24" w:rsidP="005F6558">
      <w:pPr>
        <w:spacing w:line="360" w:lineRule="auto"/>
        <w:rPr>
          <w:rFonts w:ascii="Arial" w:hAnsi="Arial" w:cs="Arial"/>
          <w:b/>
          <w:szCs w:val="22"/>
          <w:u w:val="single"/>
          <w:lang w:val="en-US"/>
        </w:rPr>
      </w:pPr>
      <w:r w:rsidRPr="005F6558">
        <w:rPr>
          <w:rFonts w:ascii="Arial" w:hAnsi="Arial" w:cs="Arial"/>
          <w:b/>
          <w:szCs w:val="22"/>
          <w:lang w:val="en-US"/>
        </w:rPr>
        <w:t xml:space="preserve">3) </w:t>
      </w:r>
      <w:r w:rsidRPr="005F6558">
        <w:rPr>
          <w:rFonts w:ascii="Arial" w:hAnsi="Arial" w:cs="Arial"/>
          <w:b/>
          <w:szCs w:val="22"/>
          <w:u w:val="single"/>
          <w:lang w:val="en-US"/>
        </w:rPr>
        <w:t>Relief Aspects</w:t>
      </w:r>
    </w:p>
    <w:p w14:paraId="68E8466E" w14:textId="77777777" w:rsidR="006614B6" w:rsidRPr="005F6558" w:rsidRDefault="006614B6" w:rsidP="00893955">
      <w:pPr>
        <w:spacing w:line="360" w:lineRule="auto"/>
        <w:jc w:val="both"/>
        <w:rPr>
          <w:rFonts w:ascii="Arial" w:hAnsi="Arial" w:cs="Arial"/>
          <w:sz w:val="20"/>
          <w:szCs w:val="24"/>
        </w:rPr>
      </w:pPr>
      <w:r w:rsidRPr="005F6558">
        <w:rPr>
          <w:rFonts w:ascii="Arial" w:hAnsi="Arial" w:cs="Arial"/>
          <w:sz w:val="20"/>
          <w:szCs w:val="24"/>
        </w:rPr>
        <w:t>Linear and areal features have been viewed as the two-dimensional elements that exist on a plane. The introduction of a third dimension brings forth the idea of relief. By assessing the vertical drop from the beginning of each stream segment to the point where it meets the higher order stream, then dividing the total vertical fall by the number of streams of that order, one can calculate the average vertical fall.</w:t>
      </w:r>
    </w:p>
    <w:p w14:paraId="31E2D51C" w14:textId="77777777" w:rsidR="006614B6" w:rsidRPr="005F6558" w:rsidRDefault="006614B6" w:rsidP="006614B6">
      <w:pPr>
        <w:pStyle w:val="ListParagraph"/>
        <w:numPr>
          <w:ilvl w:val="0"/>
          <w:numId w:val="10"/>
        </w:numPr>
        <w:spacing w:line="360" w:lineRule="auto"/>
        <w:jc w:val="both"/>
        <w:rPr>
          <w:rFonts w:ascii="Arial" w:hAnsi="Arial" w:cs="Arial"/>
          <w:b/>
          <w:szCs w:val="22"/>
          <w:lang w:val="en-US"/>
        </w:rPr>
      </w:pPr>
      <w:r w:rsidRPr="005F6558">
        <w:rPr>
          <w:rFonts w:ascii="Arial" w:hAnsi="Arial" w:cs="Arial"/>
          <w:b/>
          <w:szCs w:val="22"/>
          <w:lang w:val="en-US"/>
        </w:rPr>
        <w:t>Basin Relief (</w:t>
      </w:r>
      <w:proofErr w:type="spellStart"/>
      <w:r w:rsidRPr="005F6558">
        <w:rPr>
          <w:rFonts w:ascii="Arial" w:hAnsi="Arial" w:cs="Arial"/>
          <w:b/>
          <w:szCs w:val="22"/>
          <w:lang w:val="en-US"/>
        </w:rPr>
        <w:t>Bh</w:t>
      </w:r>
      <w:proofErr w:type="spellEnd"/>
      <w:r w:rsidRPr="005F6558">
        <w:rPr>
          <w:rFonts w:ascii="Arial" w:hAnsi="Arial" w:cs="Arial"/>
          <w:b/>
          <w:szCs w:val="22"/>
          <w:lang w:val="en-US"/>
        </w:rPr>
        <w:t>)</w:t>
      </w:r>
    </w:p>
    <w:p w14:paraId="66166345" w14:textId="77777777" w:rsidR="00893955" w:rsidRPr="005F6558" w:rsidRDefault="006614B6" w:rsidP="009D1A0B">
      <w:pPr>
        <w:pStyle w:val="ListParagraph"/>
        <w:spacing w:before="100" w:beforeAutospacing="1" w:after="100" w:afterAutospacing="1" w:line="360" w:lineRule="auto"/>
        <w:ind w:left="360"/>
        <w:jc w:val="both"/>
        <w:rPr>
          <w:rFonts w:ascii="Arial" w:hAnsi="Arial" w:cs="Arial"/>
          <w:sz w:val="20"/>
          <w:szCs w:val="24"/>
        </w:rPr>
      </w:pPr>
      <w:r w:rsidRPr="005F6558">
        <w:rPr>
          <w:rFonts w:ascii="Arial" w:eastAsia="Times New Roman" w:hAnsi="Arial" w:cs="Arial"/>
          <w:kern w:val="0"/>
          <w:sz w:val="20"/>
          <w:szCs w:val="24"/>
          <w:lang w:eastAsia="en-IN" w:bidi="ar-SA"/>
          <w14:ligatures w14:val="none"/>
        </w:rPr>
        <w:t xml:space="preserve">Basin relief refers to the elevation difference between the highest and lowest points within a basin, which influences the basin's shape and the movement of sediments </w:t>
      </w:r>
      <w:r w:rsidRPr="005F6558">
        <w:rPr>
          <w:rFonts w:ascii="Arial" w:hAnsi="Arial" w:cs="Arial"/>
          <w:sz w:val="20"/>
          <w:szCs w:val="24"/>
        </w:rPr>
        <w:t xml:space="preserve">Hadley and Schumm (1961). This is a critical parameter that help in comprehending the erosional traits of the drainage Basin.  </w:t>
      </w:r>
    </w:p>
    <w:p w14:paraId="03EB2E94" w14:textId="77777777" w:rsidR="009D1A0B" w:rsidRPr="009D1A0B" w:rsidRDefault="009D1A0B" w:rsidP="009D1A0B">
      <w:pPr>
        <w:pStyle w:val="ListParagraph"/>
        <w:spacing w:before="100" w:beforeAutospacing="1" w:after="100" w:afterAutospacing="1" w:line="360" w:lineRule="auto"/>
        <w:ind w:left="360"/>
        <w:jc w:val="both"/>
        <w:rPr>
          <w:rFonts w:ascii="Times New Roman" w:hAnsi="Times New Roman" w:cs="Times New Roman"/>
          <w:sz w:val="24"/>
          <w:szCs w:val="24"/>
        </w:rPr>
      </w:pPr>
    </w:p>
    <w:p w14:paraId="70669571" w14:textId="77777777" w:rsidR="006614B6" w:rsidRPr="005F6558" w:rsidRDefault="006614B6" w:rsidP="006614B6">
      <w:pPr>
        <w:pStyle w:val="ListParagraph"/>
        <w:numPr>
          <w:ilvl w:val="0"/>
          <w:numId w:val="10"/>
        </w:numPr>
        <w:spacing w:line="360" w:lineRule="auto"/>
        <w:jc w:val="both"/>
        <w:rPr>
          <w:rFonts w:ascii="Arial" w:hAnsi="Arial" w:cs="Arial"/>
          <w:b/>
          <w:szCs w:val="22"/>
          <w:lang w:val="en-US"/>
        </w:rPr>
      </w:pPr>
      <w:r w:rsidRPr="005F6558">
        <w:rPr>
          <w:rFonts w:ascii="Arial" w:hAnsi="Arial" w:cs="Arial"/>
          <w:szCs w:val="22"/>
          <w:lang w:val="en-US"/>
        </w:rPr>
        <w:t xml:space="preserve"> </w:t>
      </w:r>
      <w:r w:rsidRPr="005F6558">
        <w:rPr>
          <w:rFonts w:ascii="Arial" w:hAnsi="Arial" w:cs="Arial"/>
          <w:b/>
          <w:szCs w:val="22"/>
          <w:lang w:val="en-US"/>
        </w:rPr>
        <w:t>Ruggedness Number (Rn)</w:t>
      </w:r>
    </w:p>
    <w:p w14:paraId="2A7FFA4D" w14:textId="77777777" w:rsidR="006614B6" w:rsidRPr="005F6558" w:rsidRDefault="006614B6" w:rsidP="006614B6">
      <w:pPr>
        <w:pStyle w:val="ListParagraph"/>
        <w:spacing w:line="360" w:lineRule="auto"/>
        <w:ind w:left="360"/>
        <w:jc w:val="both"/>
        <w:rPr>
          <w:rFonts w:ascii="Arial" w:hAnsi="Arial" w:cs="Arial"/>
          <w:sz w:val="20"/>
          <w:szCs w:val="24"/>
          <w:lang w:val="en-US"/>
        </w:rPr>
      </w:pPr>
      <w:r w:rsidRPr="005F6558">
        <w:rPr>
          <w:rFonts w:ascii="Arial" w:hAnsi="Arial" w:cs="Arial"/>
          <w:sz w:val="20"/>
          <w:szCs w:val="24"/>
          <w:lang w:val="en-US"/>
        </w:rPr>
        <w:t>Ruggedness number indicates the structural complexity of terrain. Strahler (1968) describe ruggedness number (HD) as the product of basin relief and drainage density it is usually combines slope steepness with its length. For the present watershed ruggedness number obtained is 461.60</w:t>
      </w:r>
    </w:p>
    <w:p w14:paraId="0AB22555" w14:textId="77777777" w:rsidR="006614B6" w:rsidRDefault="006614B6" w:rsidP="006614B6">
      <w:pPr>
        <w:pStyle w:val="ListParagraph"/>
        <w:spacing w:line="360" w:lineRule="auto"/>
        <w:ind w:left="360"/>
        <w:jc w:val="both"/>
        <w:rPr>
          <w:rFonts w:ascii="Times New Roman" w:hAnsi="Times New Roman" w:cs="Times New Roman"/>
          <w:color w:val="FF0000"/>
          <w:sz w:val="24"/>
          <w:szCs w:val="24"/>
          <w:lang w:val="en-US"/>
        </w:rPr>
      </w:pPr>
    </w:p>
    <w:p w14:paraId="6F4EDAAF" w14:textId="77777777" w:rsidR="006614B6" w:rsidRPr="005F6558" w:rsidRDefault="006614B6" w:rsidP="006614B6">
      <w:pPr>
        <w:pStyle w:val="ListParagraph"/>
        <w:numPr>
          <w:ilvl w:val="0"/>
          <w:numId w:val="10"/>
        </w:numPr>
        <w:spacing w:line="360" w:lineRule="auto"/>
        <w:jc w:val="both"/>
        <w:rPr>
          <w:rFonts w:ascii="Arial" w:hAnsi="Arial" w:cs="Arial"/>
          <w:b/>
          <w:szCs w:val="24"/>
          <w:lang w:val="en-US"/>
        </w:rPr>
      </w:pPr>
      <w:r w:rsidRPr="005F6558">
        <w:rPr>
          <w:rFonts w:ascii="Arial" w:hAnsi="Arial" w:cs="Arial"/>
          <w:b/>
          <w:szCs w:val="24"/>
          <w:lang w:val="en-US"/>
        </w:rPr>
        <w:t>Relief Ratio (Rh)</w:t>
      </w:r>
    </w:p>
    <w:p w14:paraId="3F285D3E" w14:textId="77777777" w:rsidR="006614B6" w:rsidRPr="005F6558" w:rsidRDefault="006614B6" w:rsidP="00893955">
      <w:pPr>
        <w:pStyle w:val="ListParagraph"/>
        <w:spacing w:line="360" w:lineRule="auto"/>
        <w:ind w:left="360"/>
        <w:jc w:val="both"/>
        <w:rPr>
          <w:rFonts w:ascii="Arial" w:hAnsi="Arial" w:cs="Arial"/>
          <w:sz w:val="20"/>
          <w:szCs w:val="24"/>
        </w:rPr>
      </w:pPr>
      <w:r w:rsidRPr="005F6558">
        <w:rPr>
          <w:rFonts w:ascii="Arial" w:hAnsi="Arial" w:cs="Arial"/>
          <w:sz w:val="20"/>
          <w:szCs w:val="24"/>
        </w:rPr>
        <w:t>Schumm (1956) describes the relief ratio as the maximum elevation difference relative to the horizontal distance measured along the longest stretch of the basin that aligns with the primary drainage line. The term total relief of the river basin refers to the variation in elevation between the highest point in the basin and the lowest point on the valley floor.</w:t>
      </w:r>
    </w:p>
    <w:p w14:paraId="0A8DDC22" w14:textId="77777777" w:rsidR="009962A0" w:rsidRPr="005F6558" w:rsidRDefault="006614B6" w:rsidP="00873DD5">
      <w:pPr>
        <w:pStyle w:val="ListParagraph"/>
        <w:spacing w:line="360" w:lineRule="auto"/>
        <w:ind w:left="360"/>
        <w:jc w:val="both"/>
        <w:rPr>
          <w:rFonts w:ascii="Arial" w:hAnsi="Arial" w:cs="Arial"/>
          <w:sz w:val="20"/>
          <w:szCs w:val="24"/>
          <w:lang w:val="en-US"/>
        </w:rPr>
      </w:pPr>
      <w:r w:rsidRPr="005F6558">
        <w:rPr>
          <w:rFonts w:ascii="Arial" w:hAnsi="Arial" w:cs="Arial"/>
          <w:color w:val="1F243C"/>
          <w:sz w:val="20"/>
          <w:szCs w:val="24"/>
          <w:shd w:val="clear" w:color="auto" w:fill="FFFFFF"/>
        </w:rPr>
        <w:t xml:space="preserve"> The relief ratio reflects the general steepness of a drainage basin and serves as measure of the intensity of erosional processes occurring on the basin's slopes </w:t>
      </w:r>
      <w:r w:rsidR="009962A0" w:rsidRPr="005F6558">
        <w:rPr>
          <w:rFonts w:ascii="Arial" w:hAnsi="Arial" w:cs="Arial"/>
          <w:sz w:val="20"/>
          <w:szCs w:val="24"/>
          <w:lang w:val="en-US"/>
        </w:rPr>
        <w:t xml:space="preserve">(Mangesh </w:t>
      </w:r>
      <w:r w:rsidRPr="005F6558">
        <w:rPr>
          <w:rFonts w:ascii="Arial" w:hAnsi="Arial" w:cs="Arial"/>
          <w:sz w:val="20"/>
          <w:szCs w:val="24"/>
          <w:lang w:val="en-US"/>
        </w:rPr>
        <w:t>et al.,2012</w:t>
      </w:r>
      <w:proofErr w:type="gramStart"/>
      <w:r w:rsidRPr="005F6558">
        <w:rPr>
          <w:rFonts w:ascii="Arial" w:hAnsi="Arial" w:cs="Arial"/>
          <w:sz w:val="20"/>
          <w:szCs w:val="24"/>
          <w:lang w:val="en-US"/>
        </w:rPr>
        <w:t>) .</w:t>
      </w:r>
      <w:proofErr w:type="gramEnd"/>
      <w:r w:rsidRPr="005F6558">
        <w:rPr>
          <w:rFonts w:ascii="Arial" w:hAnsi="Arial" w:cs="Arial"/>
          <w:sz w:val="20"/>
          <w:szCs w:val="24"/>
          <w:lang w:val="en-US"/>
        </w:rPr>
        <w:t xml:space="preserve"> In case of </w:t>
      </w:r>
      <w:proofErr w:type="spellStart"/>
      <w:r w:rsidRPr="005F6558">
        <w:rPr>
          <w:rFonts w:ascii="Arial" w:hAnsi="Arial" w:cs="Arial"/>
          <w:sz w:val="20"/>
          <w:szCs w:val="24"/>
          <w:lang w:val="en-US"/>
        </w:rPr>
        <w:t>Kupti</w:t>
      </w:r>
      <w:proofErr w:type="spellEnd"/>
      <w:r w:rsidRPr="005F6558">
        <w:rPr>
          <w:rFonts w:ascii="Arial" w:hAnsi="Arial" w:cs="Arial"/>
          <w:sz w:val="20"/>
          <w:szCs w:val="24"/>
          <w:lang w:val="en-US"/>
        </w:rPr>
        <w:t xml:space="preserve"> watershed it is 5.09 </w:t>
      </w:r>
    </w:p>
    <w:p w14:paraId="7F42B833" w14:textId="77777777" w:rsidR="009962A0" w:rsidRDefault="009962A0" w:rsidP="006614B6">
      <w:pPr>
        <w:pStyle w:val="ListParagraph"/>
        <w:spacing w:line="360" w:lineRule="auto"/>
        <w:ind w:left="360"/>
        <w:jc w:val="both"/>
        <w:rPr>
          <w:rFonts w:ascii="Times New Roman" w:hAnsi="Times New Roman" w:cs="Times New Roman"/>
          <w:sz w:val="24"/>
          <w:szCs w:val="24"/>
          <w:lang w:val="en-US"/>
        </w:rPr>
      </w:pPr>
    </w:p>
    <w:p w14:paraId="3DA1710B" w14:textId="77777777" w:rsidR="005506FF" w:rsidRPr="005F6558" w:rsidRDefault="005506FF" w:rsidP="005506FF">
      <w:pPr>
        <w:pStyle w:val="ListParagraph"/>
        <w:numPr>
          <w:ilvl w:val="0"/>
          <w:numId w:val="10"/>
        </w:numPr>
        <w:spacing w:line="360" w:lineRule="auto"/>
        <w:jc w:val="both"/>
        <w:rPr>
          <w:rFonts w:ascii="Arial" w:hAnsi="Arial" w:cs="Arial"/>
          <w:b/>
          <w:szCs w:val="22"/>
          <w:lang w:val="en-US"/>
        </w:rPr>
      </w:pPr>
      <w:r w:rsidRPr="005F6558">
        <w:rPr>
          <w:rFonts w:ascii="Arial" w:hAnsi="Arial" w:cs="Arial"/>
          <w:b/>
          <w:szCs w:val="22"/>
          <w:lang w:val="en-US"/>
        </w:rPr>
        <w:t xml:space="preserve">Infiltration Rate </w:t>
      </w:r>
    </w:p>
    <w:p w14:paraId="757A77DA" w14:textId="77777777" w:rsidR="005506FF" w:rsidRDefault="005506FF" w:rsidP="005506FF">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Infiltration number is the product of drainage density (Dd) and stream frequency (Fs) of the drainage basin, demonstrating the infiltration cha</w:t>
      </w:r>
      <w:r w:rsidR="00E04393">
        <w:rPr>
          <w:rFonts w:ascii="Times New Roman" w:hAnsi="Times New Roman" w:cs="Times New Roman"/>
          <w:sz w:val="24"/>
          <w:szCs w:val="24"/>
        </w:rPr>
        <w:t>racteristic of a drainage basin</w:t>
      </w:r>
      <w:r>
        <w:rPr>
          <w:rFonts w:ascii="Times New Roman" w:hAnsi="Times New Roman" w:cs="Times New Roman"/>
          <w:sz w:val="24"/>
          <w:szCs w:val="24"/>
        </w:rPr>
        <w:t xml:space="preserve">. The infiltration number for the </w:t>
      </w:r>
      <w:proofErr w:type="spellStart"/>
      <w:r>
        <w:rPr>
          <w:rFonts w:ascii="Times New Roman" w:hAnsi="Times New Roman" w:cs="Times New Roman"/>
          <w:sz w:val="24"/>
          <w:szCs w:val="24"/>
        </w:rPr>
        <w:t>Kupti</w:t>
      </w:r>
      <w:proofErr w:type="spellEnd"/>
      <w:r>
        <w:rPr>
          <w:rFonts w:ascii="Times New Roman" w:hAnsi="Times New Roman" w:cs="Times New Roman"/>
          <w:sz w:val="24"/>
          <w:szCs w:val="24"/>
        </w:rPr>
        <w:t xml:space="preserve"> watershed is observed as </w:t>
      </w:r>
      <w:proofErr w:type="gramStart"/>
      <w:r>
        <w:rPr>
          <w:rFonts w:ascii="Times New Roman" w:hAnsi="Times New Roman" w:cs="Times New Roman"/>
          <w:sz w:val="24"/>
          <w:szCs w:val="24"/>
        </w:rPr>
        <w:t>12.34 .</w:t>
      </w:r>
      <w:proofErr w:type="gramEnd"/>
      <w:r>
        <w:rPr>
          <w:rFonts w:ascii="Times New Roman" w:hAnsi="Times New Roman" w:cs="Times New Roman"/>
          <w:sz w:val="24"/>
          <w:szCs w:val="24"/>
        </w:rPr>
        <w:t xml:space="preserve"> </w:t>
      </w:r>
    </w:p>
    <w:p w14:paraId="7654E39F"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p>
    <w:p w14:paraId="31AD4DAA" w14:textId="77777777" w:rsidR="005506FF" w:rsidRPr="005F6558" w:rsidRDefault="005506FF" w:rsidP="005506FF">
      <w:pPr>
        <w:pStyle w:val="ListParagraph"/>
        <w:numPr>
          <w:ilvl w:val="0"/>
          <w:numId w:val="10"/>
        </w:numPr>
        <w:spacing w:line="360" w:lineRule="auto"/>
        <w:jc w:val="both"/>
        <w:rPr>
          <w:rFonts w:ascii="Arial" w:hAnsi="Arial" w:cs="Arial"/>
          <w:b/>
          <w:szCs w:val="24"/>
          <w:lang w:val="en-US"/>
        </w:rPr>
      </w:pPr>
      <w:proofErr w:type="spellStart"/>
      <w:r w:rsidRPr="005F6558">
        <w:rPr>
          <w:rFonts w:ascii="Arial" w:hAnsi="Arial" w:cs="Arial"/>
          <w:b/>
          <w:szCs w:val="24"/>
          <w:lang w:val="en-US"/>
        </w:rPr>
        <w:t>Elipticity</w:t>
      </w:r>
      <w:proofErr w:type="spellEnd"/>
      <w:r w:rsidRPr="005F6558">
        <w:rPr>
          <w:rFonts w:ascii="Arial" w:hAnsi="Arial" w:cs="Arial"/>
          <w:b/>
          <w:szCs w:val="24"/>
          <w:lang w:val="en-US"/>
        </w:rPr>
        <w:t xml:space="preserve"> Index. (</w:t>
      </w:r>
      <w:proofErr w:type="spellStart"/>
      <w:r w:rsidRPr="005F6558">
        <w:rPr>
          <w:rFonts w:ascii="Arial" w:hAnsi="Arial" w:cs="Arial"/>
          <w:b/>
          <w:szCs w:val="24"/>
          <w:lang w:val="en-US"/>
        </w:rPr>
        <w:t>Ie</w:t>
      </w:r>
      <w:proofErr w:type="spellEnd"/>
      <w:r w:rsidRPr="005F6558">
        <w:rPr>
          <w:rFonts w:ascii="Arial" w:hAnsi="Arial" w:cs="Arial"/>
          <w:b/>
          <w:szCs w:val="24"/>
          <w:lang w:val="en-US"/>
        </w:rPr>
        <w:t>)</w:t>
      </w:r>
    </w:p>
    <w:p w14:paraId="608932D2"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value of the ellipticity index varies from 1.0 to infinity, and it is inversely proportional to the form factor.</w:t>
      </w:r>
    </w:p>
    <w:p w14:paraId="0A6F87BF"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p>
    <w:p w14:paraId="73B75B9D" w14:textId="77777777" w:rsidR="005506FF" w:rsidRPr="005F6558" w:rsidRDefault="005506FF" w:rsidP="005506FF">
      <w:pPr>
        <w:pStyle w:val="ListParagraph"/>
        <w:numPr>
          <w:ilvl w:val="0"/>
          <w:numId w:val="10"/>
        </w:numPr>
        <w:spacing w:line="360" w:lineRule="auto"/>
        <w:jc w:val="both"/>
        <w:rPr>
          <w:rFonts w:ascii="Arial" w:hAnsi="Arial" w:cs="Arial"/>
          <w:b/>
          <w:szCs w:val="22"/>
          <w:lang w:val="en-US"/>
        </w:rPr>
      </w:pPr>
      <w:r w:rsidRPr="005F6558">
        <w:rPr>
          <w:rFonts w:ascii="Arial" w:hAnsi="Arial" w:cs="Arial"/>
          <w:b/>
          <w:szCs w:val="22"/>
          <w:lang w:val="en-US"/>
        </w:rPr>
        <w:t>Channel Gradient (Cg)</w:t>
      </w:r>
    </w:p>
    <w:p w14:paraId="5C427CD6" w14:textId="77777777" w:rsidR="005506FF" w:rsidRPr="00395D8D" w:rsidRDefault="005506FF" w:rsidP="005506FF">
      <w:pPr>
        <w:pStyle w:val="ListParagraph"/>
        <w:spacing w:line="360" w:lineRule="auto"/>
        <w:ind w:left="360"/>
        <w:jc w:val="both"/>
        <w:rPr>
          <w:rFonts w:ascii="Arial" w:hAnsi="Arial" w:cs="Arial"/>
          <w:sz w:val="20"/>
          <w:lang w:val="en-US"/>
        </w:rPr>
      </w:pPr>
      <w:r w:rsidRPr="00395D8D">
        <w:rPr>
          <w:rFonts w:ascii="Arial" w:hAnsi="Arial" w:cs="Arial"/>
          <w:sz w:val="20"/>
          <w:lang w:val="en-US"/>
        </w:rPr>
        <w:t xml:space="preserve">Channel gradient is the total drop in elevation from the source to the mouth of trunk channels in each drainage basin. in the </w:t>
      </w:r>
      <w:proofErr w:type="spellStart"/>
      <w:r w:rsidRPr="00395D8D">
        <w:rPr>
          <w:rFonts w:ascii="Arial" w:hAnsi="Arial" w:cs="Arial"/>
          <w:sz w:val="20"/>
          <w:lang w:val="en-US"/>
        </w:rPr>
        <w:t>Kupti</w:t>
      </w:r>
      <w:proofErr w:type="spellEnd"/>
      <w:r w:rsidRPr="00395D8D">
        <w:rPr>
          <w:rFonts w:ascii="Arial" w:hAnsi="Arial" w:cs="Arial"/>
          <w:sz w:val="20"/>
          <w:lang w:val="en-US"/>
        </w:rPr>
        <w:t xml:space="preserve"> watershed, gradient observed is 0.093 m/km</w:t>
      </w:r>
      <w:r w:rsidR="00395D8D" w:rsidRPr="00395D8D">
        <w:rPr>
          <w:rFonts w:ascii="Arial" w:hAnsi="Arial" w:cs="Arial"/>
          <w:sz w:val="20"/>
          <w:lang w:val="en-US"/>
        </w:rPr>
        <w:t>.</w:t>
      </w:r>
      <w:r w:rsidRPr="00395D8D">
        <w:rPr>
          <w:rFonts w:ascii="Arial" w:hAnsi="Arial" w:cs="Arial"/>
          <w:sz w:val="20"/>
          <w:lang w:val="en-US"/>
        </w:rPr>
        <w:t xml:space="preserve"> </w:t>
      </w:r>
    </w:p>
    <w:p w14:paraId="7DBBFFAC" w14:textId="77777777" w:rsidR="005506FF" w:rsidRDefault="005506FF" w:rsidP="005506FF">
      <w:pPr>
        <w:pStyle w:val="ListParagraph"/>
        <w:spacing w:line="360" w:lineRule="auto"/>
        <w:ind w:left="360"/>
        <w:jc w:val="both"/>
        <w:rPr>
          <w:rFonts w:ascii="Times New Roman" w:hAnsi="Times New Roman" w:cs="Times New Roman"/>
          <w:sz w:val="24"/>
          <w:szCs w:val="24"/>
          <w:lang w:val="en-US"/>
        </w:rPr>
      </w:pPr>
    </w:p>
    <w:p w14:paraId="304C52D6" w14:textId="77777777" w:rsidR="005506FF" w:rsidRPr="005F6558" w:rsidRDefault="005506FF" w:rsidP="005506FF">
      <w:pPr>
        <w:pStyle w:val="ListParagraph"/>
        <w:numPr>
          <w:ilvl w:val="0"/>
          <w:numId w:val="10"/>
        </w:numPr>
        <w:spacing w:line="360" w:lineRule="auto"/>
        <w:jc w:val="both"/>
        <w:rPr>
          <w:rFonts w:ascii="Arial" w:hAnsi="Arial" w:cs="Arial"/>
          <w:szCs w:val="22"/>
          <w:lang w:val="en-US"/>
        </w:rPr>
      </w:pPr>
      <w:r w:rsidRPr="005F6558">
        <w:rPr>
          <w:rFonts w:ascii="Arial" w:hAnsi="Arial" w:cs="Arial"/>
          <w:b/>
          <w:szCs w:val="22"/>
          <w:lang w:val="en-US"/>
        </w:rPr>
        <w:t xml:space="preserve">Average Slope of Watershed </w:t>
      </w:r>
    </w:p>
    <w:p w14:paraId="7B129E33" w14:textId="77777777" w:rsidR="00C52FC4" w:rsidRPr="00395D8D" w:rsidRDefault="005506FF" w:rsidP="00E04393">
      <w:pPr>
        <w:spacing w:line="360" w:lineRule="auto"/>
        <w:jc w:val="both"/>
        <w:rPr>
          <w:rFonts w:ascii="Arial" w:hAnsi="Arial" w:cs="Arial"/>
          <w:sz w:val="20"/>
          <w:szCs w:val="24"/>
          <w:lang w:val="en-US"/>
        </w:rPr>
      </w:pPr>
      <w:proofErr w:type="spellStart"/>
      <w:r w:rsidRPr="00395D8D">
        <w:rPr>
          <w:rFonts w:ascii="Arial" w:hAnsi="Arial" w:cs="Arial"/>
          <w:sz w:val="20"/>
          <w:szCs w:val="24"/>
        </w:rPr>
        <w:t>Wenthworth</w:t>
      </w:r>
      <w:proofErr w:type="spellEnd"/>
      <w:r w:rsidRPr="00395D8D">
        <w:rPr>
          <w:rFonts w:ascii="Arial" w:hAnsi="Arial" w:cs="Arial"/>
          <w:sz w:val="20"/>
          <w:szCs w:val="24"/>
        </w:rPr>
        <w:t xml:space="preserve"> (1930) suggests that the erodibility of a watershed can be </w:t>
      </w:r>
      <w:proofErr w:type="spellStart"/>
      <w:r w:rsidRPr="00395D8D">
        <w:rPr>
          <w:rFonts w:ascii="Arial" w:hAnsi="Arial" w:cs="Arial"/>
          <w:sz w:val="20"/>
          <w:szCs w:val="24"/>
        </w:rPr>
        <w:t>analyzed</w:t>
      </w:r>
      <w:proofErr w:type="spellEnd"/>
      <w:r w:rsidRPr="00395D8D">
        <w:rPr>
          <w:rFonts w:ascii="Arial" w:hAnsi="Arial" w:cs="Arial"/>
          <w:sz w:val="20"/>
          <w:szCs w:val="24"/>
        </w:rPr>
        <w:t xml:space="preserve"> and compared by examining its average slope. A higher percentage of slopes indicates greater erosion.</w:t>
      </w:r>
    </w:p>
    <w:p w14:paraId="17D79D65" w14:textId="77777777" w:rsidR="00527B95" w:rsidRDefault="00527B95" w:rsidP="007643E3">
      <w:pPr>
        <w:pStyle w:val="ListParagraph"/>
        <w:ind w:left="360"/>
        <w:rPr>
          <w:rFonts w:ascii="Times New Roman" w:hAnsi="Times New Roman" w:cs="Times New Roman"/>
          <w:sz w:val="24"/>
          <w:szCs w:val="24"/>
          <w:lang w:val="en-US"/>
        </w:rPr>
      </w:pPr>
    </w:p>
    <w:p w14:paraId="144C0F27" w14:textId="33D961FB" w:rsidR="007774E6" w:rsidRPr="00E60368" w:rsidRDefault="0092598C" w:rsidP="00FA5EE0">
      <w:pPr>
        <w:pStyle w:val="ListBullet"/>
        <w:numPr>
          <w:ilvl w:val="0"/>
          <w:numId w:val="0"/>
        </w:numPr>
        <w:ind w:left="360"/>
        <w:rPr>
          <w:lang w:val="en-US"/>
        </w:rPr>
      </w:pPr>
      <w:r w:rsidRPr="00E60368">
        <w:rPr>
          <w:noProof/>
          <w:lang w:val="en-US" w:bidi="ar-SA"/>
        </w:rPr>
        <w:lastRenderedPageBreak/>
        <w:drawing>
          <wp:anchor distT="0" distB="0" distL="114300" distR="114300" simplePos="0" relativeHeight="251657216" behindDoc="0" locked="0" layoutInCell="1" allowOverlap="1" wp14:anchorId="53CAC5E6" wp14:editId="68A89FA0">
            <wp:simplePos x="0" y="0"/>
            <wp:positionH relativeFrom="margin">
              <wp:posOffset>0</wp:posOffset>
            </wp:positionH>
            <wp:positionV relativeFrom="margin">
              <wp:posOffset>284480</wp:posOffset>
            </wp:positionV>
            <wp:extent cx="5731510" cy="381317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6954"/>
                    <a:stretch>
                      <a:fillRect/>
                    </a:stretch>
                  </pic:blipFill>
                  <pic:spPr bwMode="auto">
                    <a:xfrm>
                      <a:off x="0" y="0"/>
                      <a:ext cx="5731510" cy="38131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6EA8ECF" w14:textId="77777777" w:rsidR="00D8305C" w:rsidRDefault="00D8305C" w:rsidP="000278DC">
      <w:pPr>
        <w:spacing w:line="360" w:lineRule="auto"/>
        <w:jc w:val="both"/>
        <w:rPr>
          <w:rFonts w:ascii="Times New Roman" w:hAnsi="Times New Roman" w:cs="Times New Roman"/>
          <w:b/>
          <w:sz w:val="24"/>
          <w:szCs w:val="24"/>
          <w:lang w:val="en-US"/>
        </w:rPr>
      </w:pPr>
    </w:p>
    <w:p w14:paraId="0423FFD5" w14:textId="36F493E8" w:rsidR="00D8305C" w:rsidRDefault="00D8305C" w:rsidP="000278DC">
      <w:pPr>
        <w:spacing w:line="360" w:lineRule="auto"/>
        <w:jc w:val="both"/>
        <w:rPr>
          <w:rFonts w:ascii="Times New Roman" w:hAnsi="Times New Roman" w:cs="Times New Roman"/>
          <w:b/>
          <w:sz w:val="24"/>
          <w:szCs w:val="24"/>
          <w:lang w:val="en-US"/>
        </w:rPr>
      </w:pPr>
      <w:r>
        <w:rPr>
          <w:lang w:val="en-US"/>
        </w:rPr>
        <w:t xml:space="preserve">TABLE 2. Linear, relief and areal morphometric parameters used for </w:t>
      </w:r>
      <w:proofErr w:type="spellStart"/>
      <w:r>
        <w:rPr>
          <w:lang w:val="en-US"/>
        </w:rPr>
        <w:t>kupti</w:t>
      </w:r>
      <w:proofErr w:type="spellEnd"/>
      <w:r>
        <w:rPr>
          <w:lang w:val="en-US"/>
        </w:rPr>
        <w:t xml:space="preserve"> Watershed</w:t>
      </w:r>
    </w:p>
    <w:p w14:paraId="2D3DCD2A" w14:textId="77777777" w:rsidR="00D8305C" w:rsidRDefault="00D8305C" w:rsidP="000278DC">
      <w:pPr>
        <w:spacing w:line="360" w:lineRule="auto"/>
        <w:jc w:val="both"/>
        <w:rPr>
          <w:rFonts w:ascii="Times New Roman" w:hAnsi="Times New Roman" w:cs="Times New Roman"/>
          <w:b/>
          <w:sz w:val="24"/>
          <w:szCs w:val="24"/>
          <w:lang w:val="en-US"/>
        </w:rPr>
      </w:pPr>
    </w:p>
    <w:p w14:paraId="44EE1220" w14:textId="741A3A5C" w:rsidR="0092598C" w:rsidRPr="00395D8D" w:rsidRDefault="0092598C" w:rsidP="000278DC">
      <w:pPr>
        <w:spacing w:line="360" w:lineRule="auto"/>
        <w:jc w:val="both"/>
        <w:rPr>
          <w:rFonts w:ascii="Arial" w:hAnsi="Arial" w:cs="Arial"/>
          <w:b/>
          <w:szCs w:val="24"/>
          <w:lang w:val="en-US"/>
        </w:rPr>
      </w:pPr>
      <w:r w:rsidRPr="00893955">
        <w:rPr>
          <w:rFonts w:ascii="Times New Roman" w:hAnsi="Times New Roman" w:cs="Times New Roman"/>
          <w:b/>
          <w:sz w:val="24"/>
          <w:szCs w:val="24"/>
          <w:lang w:val="en-US"/>
        </w:rPr>
        <w:t xml:space="preserve">4) </w:t>
      </w:r>
      <w:r w:rsidRPr="00395D8D">
        <w:rPr>
          <w:rFonts w:ascii="Arial" w:hAnsi="Arial" w:cs="Arial"/>
          <w:b/>
          <w:szCs w:val="24"/>
          <w:lang w:val="en-US"/>
        </w:rPr>
        <w:t>Conclusion</w:t>
      </w:r>
    </w:p>
    <w:p w14:paraId="7C3A2FFC" w14:textId="77777777" w:rsidR="00893955" w:rsidRPr="00395D8D" w:rsidRDefault="00143584" w:rsidP="00165477">
      <w:pPr>
        <w:spacing w:line="360" w:lineRule="auto"/>
        <w:jc w:val="both"/>
        <w:rPr>
          <w:rFonts w:ascii="Arial" w:hAnsi="Arial" w:cs="Arial"/>
          <w:sz w:val="20"/>
        </w:rPr>
      </w:pPr>
      <w:r w:rsidRPr="00395D8D">
        <w:rPr>
          <w:rFonts w:ascii="Arial" w:hAnsi="Arial" w:cs="Arial"/>
          <w:sz w:val="20"/>
        </w:rPr>
        <w:t>The conventional methods of morphometric analysis are time consuming, tiresom</w:t>
      </w:r>
      <w:r w:rsidR="005F4CB1" w:rsidRPr="00395D8D">
        <w:rPr>
          <w:rFonts w:ascii="Arial" w:hAnsi="Arial" w:cs="Arial"/>
          <w:sz w:val="20"/>
        </w:rPr>
        <w:t>e and error prone, while employ</w:t>
      </w:r>
      <w:r w:rsidRPr="00395D8D">
        <w:rPr>
          <w:rFonts w:ascii="Arial" w:hAnsi="Arial" w:cs="Arial"/>
          <w:sz w:val="20"/>
        </w:rPr>
        <w:t xml:space="preserve">ment of present techniques of GIS and Remote Sensing provides more reliable and accurate estimation and </w:t>
      </w:r>
      <w:r w:rsidR="006F646C" w:rsidRPr="00395D8D">
        <w:rPr>
          <w:rFonts w:ascii="Arial" w:hAnsi="Arial" w:cs="Arial"/>
          <w:sz w:val="20"/>
        </w:rPr>
        <w:t>serves as an excellent tool for examining similar watershed parameters in hydrological studies</w:t>
      </w:r>
      <w:r w:rsidRPr="00395D8D">
        <w:rPr>
          <w:rFonts w:ascii="Arial" w:hAnsi="Arial" w:cs="Arial"/>
          <w:sz w:val="20"/>
        </w:rPr>
        <w:t>.</w:t>
      </w:r>
      <w:r w:rsidR="006F646C" w:rsidRPr="00395D8D">
        <w:rPr>
          <w:rFonts w:ascii="Arial" w:hAnsi="Arial" w:cs="Arial"/>
          <w:sz w:val="20"/>
        </w:rPr>
        <w:t xml:space="preserve"> Remote sensing satellite data combined with GIS techniques has proven to be a powerful approach for mapping drainage systems.</w:t>
      </w:r>
      <w:r w:rsidR="0092598C" w:rsidRPr="00395D8D">
        <w:rPr>
          <w:rFonts w:ascii="Arial" w:hAnsi="Arial" w:cs="Arial"/>
          <w:sz w:val="20"/>
          <w:lang w:val="en-US"/>
        </w:rPr>
        <w:t xml:space="preserve"> </w:t>
      </w:r>
      <w:r w:rsidR="00F01F02" w:rsidRPr="00395D8D">
        <w:rPr>
          <w:rFonts w:ascii="Arial" w:hAnsi="Arial" w:cs="Arial"/>
          <w:sz w:val="20"/>
          <w:lang w:val="en-US"/>
        </w:rPr>
        <w:t xml:space="preserve">It is inferred that </w:t>
      </w:r>
      <w:proofErr w:type="spellStart"/>
      <w:r w:rsidR="00F01F02" w:rsidRPr="00395D8D">
        <w:rPr>
          <w:rFonts w:ascii="Arial" w:hAnsi="Arial" w:cs="Arial"/>
          <w:sz w:val="20"/>
          <w:lang w:val="en-US"/>
        </w:rPr>
        <w:t>kupti</w:t>
      </w:r>
      <w:proofErr w:type="spellEnd"/>
      <w:r w:rsidR="00F01F02" w:rsidRPr="00395D8D">
        <w:rPr>
          <w:rFonts w:ascii="Arial" w:hAnsi="Arial" w:cs="Arial"/>
          <w:sz w:val="20"/>
          <w:lang w:val="en-US"/>
        </w:rPr>
        <w:t xml:space="preserve"> </w:t>
      </w:r>
      <w:r w:rsidR="0092598C" w:rsidRPr="00395D8D">
        <w:rPr>
          <w:rFonts w:ascii="Arial" w:hAnsi="Arial" w:cs="Arial"/>
          <w:sz w:val="20"/>
          <w:lang w:val="en-US"/>
        </w:rPr>
        <w:t>watershed</w:t>
      </w:r>
      <w:r w:rsidR="00F608D7" w:rsidRPr="00395D8D">
        <w:rPr>
          <w:rFonts w:ascii="Arial" w:hAnsi="Arial" w:cs="Arial"/>
          <w:sz w:val="20"/>
          <w:lang w:val="en-US"/>
        </w:rPr>
        <w:t xml:space="preserve"> is dominated by lower </w:t>
      </w:r>
      <w:r w:rsidR="00F01F02" w:rsidRPr="00395D8D">
        <w:rPr>
          <w:rFonts w:ascii="Arial" w:hAnsi="Arial" w:cs="Arial"/>
          <w:sz w:val="20"/>
          <w:lang w:val="en-US"/>
        </w:rPr>
        <w:t xml:space="preserve">order </w:t>
      </w:r>
      <w:proofErr w:type="gramStart"/>
      <w:r w:rsidR="00F01F02" w:rsidRPr="00395D8D">
        <w:rPr>
          <w:rFonts w:ascii="Arial" w:hAnsi="Arial" w:cs="Arial"/>
          <w:sz w:val="20"/>
          <w:lang w:val="en-US"/>
        </w:rPr>
        <w:t>stream .morphometric</w:t>
      </w:r>
      <w:proofErr w:type="gramEnd"/>
      <w:r w:rsidR="00F01F02" w:rsidRPr="00395D8D">
        <w:rPr>
          <w:rFonts w:ascii="Arial" w:hAnsi="Arial" w:cs="Arial"/>
          <w:sz w:val="20"/>
          <w:lang w:val="en-US"/>
        </w:rPr>
        <w:t xml:space="preserve"> analysis is carried </w:t>
      </w:r>
      <w:r w:rsidR="005F4CB1" w:rsidRPr="00395D8D">
        <w:rPr>
          <w:rFonts w:ascii="Arial" w:hAnsi="Arial" w:cs="Arial"/>
          <w:sz w:val="20"/>
          <w:lang w:val="en-US"/>
        </w:rPr>
        <w:t xml:space="preserve">out </w:t>
      </w:r>
      <w:r w:rsidR="00F01F02" w:rsidRPr="00395D8D">
        <w:rPr>
          <w:rFonts w:ascii="Arial" w:hAnsi="Arial" w:cs="Arial"/>
          <w:sz w:val="20"/>
          <w:lang w:val="en-US"/>
        </w:rPr>
        <w:t>by the measurement of linear,</w:t>
      </w:r>
      <w:r w:rsidR="0092598C" w:rsidRPr="00395D8D">
        <w:rPr>
          <w:rFonts w:ascii="Arial" w:hAnsi="Arial" w:cs="Arial"/>
          <w:sz w:val="20"/>
          <w:lang w:val="en-US"/>
        </w:rPr>
        <w:t xml:space="preserve"> </w:t>
      </w:r>
      <w:r w:rsidR="00D51C2F" w:rsidRPr="00395D8D">
        <w:rPr>
          <w:rFonts w:ascii="Arial" w:hAnsi="Arial" w:cs="Arial"/>
          <w:sz w:val="20"/>
          <w:lang w:val="en-US"/>
        </w:rPr>
        <w:t>a</w:t>
      </w:r>
      <w:r w:rsidR="00F01F02" w:rsidRPr="00395D8D">
        <w:rPr>
          <w:rFonts w:ascii="Arial" w:hAnsi="Arial" w:cs="Arial"/>
          <w:sz w:val="20"/>
          <w:lang w:val="en-US"/>
        </w:rPr>
        <w:t>r</w:t>
      </w:r>
      <w:r w:rsidR="00D51C2F" w:rsidRPr="00395D8D">
        <w:rPr>
          <w:rFonts w:ascii="Arial" w:hAnsi="Arial" w:cs="Arial"/>
          <w:sz w:val="20"/>
          <w:lang w:val="en-US"/>
        </w:rPr>
        <w:t>e</w:t>
      </w:r>
      <w:r w:rsidR="00F01F02" w:rsidRPr="00395D8D">
        <w:rPr>
          <w:rFonts w:ascii="Arial" w:hAnsi="Arial" w:cs="Arial"/>
          <w:sz w:val="20"/>
          <w:lang w:val="en-US"/>
        </w:rPr>
        <w:t>al,</w:t>
      </w:r>
      <w:r w:rsidR="0092598C" w:rsidRPr="00395D8D">
        <w:rPr>
          <w:rFonts w:ascii="Arial" w:hAnsi="Arial" w:cs="Arial"/>
          <w:sz w:val="20"/>
          <w:lang w:val="en-US"/>
        </w:rPr>
        <w:t xml:space="preserve"> </w:t>
      </w:r>
      <w:r w:rsidR="00F01F02" w:rsidRPr="00395D8D">
        <w:rPr>
          <w:rFonts w:ascii="Arial" w:hAnsi="Arial" w:cs="Arial"/>
          <w:sz w:val="20"/>
          <w:lang w:val="en-US"/>
        </w:rPr>
        <w:t>relief aspects of watershed.</w:t>
      </w:r>
      <w:r w:rsidR="0092598C" w:rsidRPr="00395D8D">
        <w:rPr>
          <w:rFonts w:ascii="Arial" w:hAnsi="Arial" w:cs="Arial"/>
          <w:sz w:val="20"/>
          <w:lang w:val="en-US"/>
        </w:rPr>
        <w:t xml:space="preserve"> </w:t>
      </w:r>
      <w:r w:rsidR="00F01F02" w:rsidRPr="00395D8D">
        <w:rPr>
          <w:rFonts w:ascii="Arial" w:hAnsi="Arial" w:cs="Arial"/>
          <w:sz w:val="20"/>
          <w:lang w:val="en-US"/>
        </w:rPr>
        <w:t>Detail morphometric analysis shows</w:t>
      </w:r>
      <w:r w:rsidR="00AE0B80" w:rsidRPr="00395D8D">
        <w:rPr>
          <w:rFonts w:ascii="Arial" w:hAnsi="Arial" w:cs="Arial"/>
          <w:sz w:val="20"/>
          <w:lang w:val="en-US"/>
        </w:rPr>
        <w:t xml:space="preserve"> It is a Seventh order river basi</w:t>
      </w:r>
      <w:r w:rsidR="0092598C" w:rsidRPr="00395D8D">
        <w:rPr>
          <w:rFonts w:ascii="Arial" w:hAnsi="Arial" w:cs="Arial"/>
          <w:sz w:val="20"/>
          <w:lang w:val="en-US"/>
        </w:rPr>
        <w:t>n and covers an area of about 314.</w:t>
      </w:r>
      <w:r w:rsidR="00AE0B80" w:rsidRPr="00395D8D">
        <w:rPr>
          <w:rFonts w:ascii="Arial" w:hAnsi="Arial" w:cs="Arial"/>
          <w:sz w:val="20"/>
          <w:lang w:val="en-US"/>
        </w:rPr>
        <w:t>km2,</w:t>
      </w:r>
      <w:r w:rsidR="0092598C" w:rsidRPr="00395D8D">
        <w:rPr>
          <w:rFonts w:ascii="Arial" w:hAnsi="Arial" w:cs="Arial"/>
          <w:sz w:val="20"/>
          <w:lang w:val="en-US"/>
        </w:rPr>
        <w:t xml:space="preserve"> basin perimeter is </w:t>
      </w:r>
      <w:proofErr w:type="gramStart"/>
      <w:r w:rsidR="0092598C" w:rsidRPr="00395D8D">
        <w:rPr>
          <w:rFonts w:ascii="Arial" w:hAnsi="Arial" w:cs="Arial"/>
          <w:sz w:val="20"/>
          <w:lang w:val="en-US"/>
        </w:rPr>
        <w:t xml:space="preserve">91.01  </w:t>
      </w:r>
      <w:r w:rsidR="00AE0B80" w:rsidRPr="00395D8D">
        <w:rPr>
          <w:rFonts w:ascii="Arial" w:hAnsi="Arial" w:cs="Arial"/>
          <w:sz w:val="20"/>
          <w:lang w:val="en-US"/>
        </w:rPr>
        <w:t>Km</w:t>
      </w:r>
      <w:proofErr w:type="gramEnd"/>
      <w:r w:rsidR="00AE0B80" w:rsidRPr="00395D8D">
        <w:rPr>
          <w:rFonts w:ascii="Arial" w:hAnsi="Arial" w:cs="Arial"/>
          <w:sz w:val="20"/>
          <w:lang w:val="en-US"/>
        </w:rPr>
        <w:t xml:space="preserve"> and basin length is 34.60</w:t>
      </w:r>
      <w:r w:rsidR="009D1A0B" w:rsidRPr="00395D8D">
        <w:rPr>
          <w:rFonts w:ascii="Arial" w:hAnsi="Arial" w:cs="Arial"/>
          <w:sz w:val="20"/>
          <w:lang w:val="en-US"/>
        </w:rPr>
        <w:t xml:space="preserve"> </w:t>
      </w:r>
      <w:r w:rsidR="00AE0B80" w:rsidRPr="00395D8D">
        <w:rPr>
          <w:rFonts w:ascii="Arial" w:hAnsi="Arial" w:cs="Arial"/>
          <w:sz w:val="20"/>
          <w:lang w:val="en-US"/>
        </w:rPr>
        <w:t xml:space="preserve">km. The river is trending </w:t>
      </w:r>
      <w:r w:rsidR="009E0B19" w:rsidRPr="00395D8D">
        <w:rPr>
          <w:rFonts w:ascii="Arial" w:hAnsi="Arial" w:cs="Arial"/>
          <w:sz w:val="20"/>
          <w:lang w:val="en-US"/>
        </w:rPr>
        <w:t xml:space="preserve">NW-SE </w:t>
      </w:r>
      <w:r w:rsidR="00AE0B80" w:rsidRPr="00395D8D">
        <w:rPr>
          <w:rFonts w:ascii="Arial" w:hAnsi="Arial" w:cs="Arial"/>
          <w:sz w:val="20"/>
          <w:lang w:val="en-US"/>
        </w:rPr>
        <w:t>direction. Total Number of 1</w:t>
      </w:r>
      <w:r w:rsidR="00AE0B80" w:rsidRPr="00395D8D">
        <w:rPr>
          <w:rFonts w:ascii="Arial" w:hAnsi="Arial" w:cs="Arial"/>
          <w:sz w:val="20"/>
          <w:vertAlign w:val="superscript"/>
          <w:lang w:val="en-US"/>
        </w:rPr>
        <w:t>st</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2</w:t>
      </w:r>
      <w:r w:rsidR="00AE0B80" w:rsidRPr="00395D8D">
        <w:rPr>
          <w:rFonts w:ascii="Arial" w:hAnsi="Arial" w:cs="Arial"/>
          <w:sz w:val="20"/>
          <w:vertAlign w:val="superscript"/>
          <w:lang w:val="en-US"/>
        </w:rPr>
        <w:t>nd</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3</w:t>
      </w:r>
      <w:r w:rsidR="00AE0B80" w:rsidRPr="00395D8D">
        <w:rPr>
          <w:rFonts w:ascii="Arial" w:hAnsi="Arial" w:cs="Arial"/>
          <w:sz w:val="20"/>
          <w:vertAlign w:val="superscript"/>
          <w:lang w:val="en-US"/>
        </w:rPr>
        <w:t>rd</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4</w:t>
      </w:r>
      <w:r w:rsidR="00AE0B80" w:rsidRPr="00395D8D">
        <w:rPr>
          <w:rFonts w:ascii="Arial" w:hAnsi="Arial" w:cs="Arial"/>
          <w:sz w:val="20"/>
          <w:vertAlign w:val="superscript"/>
          <w:lang w:val="en-US"/>
        </w:rPr>
        <w:t>th</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5</w:t>
      </w:r>
      <w:r w:rsidR="00AE0B80" w:rsidRPr="00395D8D">
        <w:rPr>
          <w:rFonts w:ascii="Arial" w:hAnsi="Arial" w:cs="Arial"/>
          <w:sz w:val="20"/>
          <w:vertAlign w:val="superscript"/>
          <w:lang w:val="en-US"/>
        </w:rPr>
        <w:t>th</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6</w:t>
      </w:r>
      <w:r w:rsidR="00AE0B80" w:rsidRPr="00395D8D">
        <w:rPr>
          <w:rFonts w:ascii="Arial" w:hAnsi="Arial" w:cs="Arial"/>
          <w:sz w:val="20"/>
          <w:vertAlign w:val="superscript"/>
          <w:lang w:val="en-US"/>
        </w:rPr>
        <w:t>th</w:t>
      </w:r>
      <w:r w:rsidR="00AE0B80" w:rsidRPr="00395D8D">
        <w:rPr>
          <w:rFonts w:ascii="Arial" w:hAnsi="Arial" w:cs="Arial"/>
          <w:sz w:val="20"/>
          <w:lang w:val="en-US"/>
        </w:rPr>
        <w:t>,</w:t>
      </w:r>
      <w:r w:rsidR="009E0B19" w:rsidRPr="00395D8D">
        <w:rPr>
          <w:rFonts w:ascii="Arial" w:hAnsi="Arial" w:cs="Arial"/>
          <w:sz w:val="20"/>
          <w:lang w:val="en-US"/>
        </w:rPr>
        <w:t xml:space="preserve"> </w:t>
      </w:r>
      <w:r w:rsidR="00AE0B80" w:rsidRPr="00395D8D">
        <w:rPr>
          <w:rFonts w:ascii="Arial" w:hAnsi="Arial" w:cs="Arial"/>
          <w:sz w:val="20"/>
          <w:lang w:val="en-US"/>
        </w:rPr>
        <w:t>7</w:t>
      </w:r>
      <w:r w:rsidR="00AE0B80" w:rsidRPr="00395D8D">
        <w:rPr>
          <w:rFonts w:ascii="Arial" w:hAnsi="Arial" w:cs="Arial"/>
          <w:sz w:val="20"/>
          <w:vertAlign w:val="superscript"/>
          <w:lang w:val="en-US"/>
        </w:rPr>
        <w:t>th</w:t>
      </w:r>
      <w:r w:rsidR="00AE0B80" w:rsidRPr="00395D8D">
        <w:rPr>
          <w:rFonts w:ascii="Arial" w:hAnsi="Arial" w:cs="Arial"/>
          <w:sz w:val="20"/>
          <w:lang w:val="en-US"/>
        </w:rPr>
        <w:t xml:space="preserve"> order streams</w:t>
      </w:r>
      <w:r w:rsidR="0092598C" w:rsidRPr="00395D8D">
        <w:rPr>
          <w:rFonts w:ascii="Arial" w:hAnsi="Arial" w:cs="Arial"/>
          <w:sz w:val="20"/>
          <w:lang w:val="en-US"/>
        </w:rPr>
        <w:t xml:space="preserve"> are 1144,</w:t>
      </w:r>
      <w:r w:rsidR="009E0B19" w:rsidRPr="00395D8D">
        <w:rPr>
          <w:rFonts w:ascii="Arial" w:hAnsi="Arial" w:cs="Arial"/>
          <w:sz w:val="20"/>
          <w:lang w:val="en-US"/>
        </w:rPr>
        <w:t xml:space="preserve"> </w:t>
      </w:r>
      <w:r w:rsidR="0092598C" w:rsidRPr="00395D8D">
        <w:rPr>
          <w:rFonts w:ascii="Arial" w:hAnsi="Arial" w:cs="Arial"/>
          <w:sz w:val="20"/>
          <w:lang w:val="en-US"/>
        </w:rPr>
        <w:t>271,</w:t>
      </w:r>
      <w:r w:rsidR="009E0B19" w:rsidRPr="00395D8D">
        <w:rPr>
          <w:rFonts w:ascii="Arial" w:hAnsi="Arial" w:cs="Arial"/>
          <w:sz w:val="20"/>
          <w:lang w:val="en-US"/>
        </w:rPr>
        <w:t xml:space="preserve"> </w:t>
      </w:r>
      <w:r w:rsidR="0092598C" w:rsidRPr="00395D8D">
        <w:rPr>
          <w:rFonts w:ascii="Arial" w:hAnsi="Arial" w:cs="Arial"/>
          <w:sz w:val="20"/>
          <w:lang w:val="en-US"/>
        </w:rPr>
        <w:t>71,</w:t>
      </w:r>
      <w:r w:rsidR="009E0B19" w:rsidRPr="00395D8D">
        <w:rPr>
          <w:rFonts w:ascii="Arial" w:hAnsi="Arial" w:cs="Arial"/>
          <w:sz w:val="20"/>
          <w:lang w:val="en-US"/>
        </w:rPr>
        <w:t xml:space="preserve"> </w:t>
      </w:r>
      <w:r w:rsidR="0092598C" w:rsidRPr="00395D8D">
        <w:rPr>
          <w:rFonts w:ascii="Arial" w:hAnsi="Arial" w:cs="Arial"/>
          <w:sz w:val="20"/>
          <w:lang w:val="en-US"/>
        </w:rPr>
        <w:t>17,</w:t>
      </w:r>
      <w:r w:rsidR="009D1A0B" w:rsidRPr="00395D8D">
        <w:rPr>
          <w:rFonts w:ascii="Arial" w:hAnsi="Arial" w:cs="Arial"/>
          <w:sz w:val="20"/>
          <w:lang w:val="en-US"/>
        </w:rPr>
        <w:t xml:space="preserve"> </w:t>
      </w:r>
      <w:r w:rsidR="0092598C" w:rsidRPr="00395D8D">
        <w:rPr>
          <w:rFonts w:ascii="Arial" w:hAnsi="Arial" w:cs="Arial"/>
          <w:sz w:val="20"/>
          <w:lang w:val="en-US"/>
        </w:rPr>
        <w:t>4,</w:t>
      </w:r>
      <w:r w:rsidR="009D1A0B" w:rsidRPr="00395D8D">
        <w:rPr>
          <w:rFonts w:ascii="Arial" w:hAnsi="Arial" w:cs="Arial"/>
          <w:sz w:val="20"/>
          <w:lang w:val="en-US"/>
        </w:rPr>
        <w:t xml:space="preserve"> </w:t>
      </w:r>
      <w:proofErr w:type="gramStart"/>
      <w:r w:rsidR="0092598C" w:rsidRPr="00395D8D">
        <w:rPr>
          <w:rFonts w:ascii="Arial" w:hAnsi="Arial" w:cs="Arial"/>
          <w:sz w:val="20"/>
          <w:lang w:val="en-US"/>
        </w:rPr>
        <w:t>2  And</w:t>
      </w:r>
      <w:proofErr w:type="gramEnd"/>
      <w:r w:rsidR="009E0B19" w:rsidRPr="00395D8D">
        <w:rPr>
          <w:rFonts w:ascii="Arial" w:hAnsi="Arial" w:cs="Arial"/>
          <w:sz w:val="20"/>
          <w:lang w:val="en-US"/>
        </w:rPr>
        <w:t xml:space="preserve"> </w:t>
      </w:r>
      <w:r w:rsidR="0092598C" w:rsidRPr="00395D8D">
        <w:rPr>
          <w:rFonts w:ascii="Arial" w:hAnsi="Arial" w:cs="Arial"/>
          <w:sz w:val="20"/>
          <w:lang w:val="en-US"/>
        </w:rPr>
        <w:t xml:space="preserve">1 </w:t>
      </w:r>
      <w:r w:rsidR="00AE0B80" w:rsidRPr="00395D8D">
        <w:rPr>
          <w:rFonts w:ascii="Arial" w:hAnsi="Arial" w:cs="Arial"/>
          <w:sz w:val="20"/>
          <w:lang w:val="en-US"/>
        </w:rPr>
        <w:t>km respectively. The</w:t>
      </w:r>
      <w:r w:rsidR="0092598C" w:rsidRPr="00395D8D">
        <w:rPr>
          <w:rFonts w:ascii="Arial" w:hAnsi="Arial" w:cs="Arial"/>
          <w:sz w:val="20"/>
          <w:lang w:val="en-US"/>
        </w:rPr>
        <w:t xml:space="preserve"> total numbers of streams are</w:t>
      </w:r>
      <w:r w:rsidR="00F608D7" w:rsidRPr="00395D8D">
        <w:rPr>
          <w:rFonts w:ascii="Arial" w:hAnsi="Arial" w:cs="Arial"/>
          <w:sz w:val="20"/>
          <w:lang w:val="en-US"/>
        </w:rPr>
        <w:t xml:space="preserve"> </w:t>
      </w:r>
      <w:proofErr w:type="gramStart"/>
      <w:r w:rsidR="009E0B19" w:rsidRPr="00395D8D">
        <w:rPr>
          <w:rFonts w:ascii="Arial" w:hAnsi="Arial" w:cs="Arial"/>
          <w:sz w:val="20"/>
          <w:lang w:val="en-US"/>
        </w:rPr>
        <w:t>1480  With</w:t>
      </w:r>
      <w:proofErr w:type="gramEnd"/>
      <w:r w:rsidR="009E0B19" w:rsidRPr="00395D8D">
        <w:rPr>
          <w:rFonts w:ascii="Arial" w:hAnsi="Arial" w:cs="Arial"/>
          <w:sz w:val="20"/>
          <w:lang w:val="en-US"/>
        </w:rPr>
        <w:t xml:space="preserve"> total length </w:t>
      </w:r>
      <w:r w:rsidR="00D51C2F" w:rsidRPr="00395D8D">
        <w:rPr>
          <w:rFonts w:ascii="Arial" w:hAnsi="Arial" w:cs="Arial"/>
          <w:sz w:val="20"/>
          <w:lang w:val="en-US"/>
        </w:rPr>
        <w:t xml:space="preserve"> </w:t>
      </w:r>
      <w:r w:rsidR="00AE0B80" w:rsidRPr="00395D8D">
        <w:rPr>
          <w:rFonts w:ascii="Arial" w:hAnsi="Arial" w:cs="Arial"/>
          <w:sz w:val="20"/>
          <w:lang w:val="en-US"/>
        </w:rPr>
        <w:t>(824.92)</w:t>
      </w:r>
      <w:r w:rsidR="009E0B19" w:rsidRPr="00395D8D">
        <w:rPr>
          <w:rFonts w:ascii="Arial" w:hAnsi="Arial" w:cs="Arial"/>
          <w:sz w:val="20"/>
          <w:lang w:val="en-US"/>
        </w:rPr>
        <w:t xml:space="preserve"> m</w:t>
      </w:r>
      <w:r w:rsidR="00AE0B80" w:rsidRPr="00395D8D">
        <w:rPr>
          <w:rFonts w:ascii="Arial" w:hAnsi="Arial" w:cs="Arial"/>
          <w:sz w:val="20"/>
          <w:lang w:val="en-US"/>
        </w:rPr>
        <w:t xml:space="preserve">. </w:t>
      </w:r>
      <w:r w:rsidR="009355B3" w:rsidRPr="00395D8D">
        <w:rPr>
          <w:rFonts w:ascii="Arial" w:hAnsi="Arial" w:cs="Arial"/>
          <w:sz w:val="20"/>
        </w:rPr>
        <w:t>The drainage system of the watershed displays a pattern ranging from dendritic to sub-dendritic.</w:t>
      </w:r>
    </w:p>
    <w:p w14:paraId="5F4FD8FF" w14:textId="77777777" w:rsidR="00C44D66" w:rsidRDefault="00541192" w:rsidP="00893955">
      <w:pPr>
        <w:spacing w:line="360" w:lineRule="auto"/>
        <w:jc w:val="both"/>
        <w:rPr>
          <w:rFonts w:ascii="Arial" w:hAnsi="Arial" w:cs="Arial"/>
          <w:sz w:val="20"/>
        </w:rPr>
      </w:pPr>
      <w:r w:rsidRPr="00395D8D">
        <w:rPr>
          <w:rFonts w:ascii="Arial" w:hAnsi="Arial" w:cs="Arial"/>
          <w:sz w:val="20"/>
        </w:rPr>
        <w:t xml:space="preserve">         </w:t>
      </w:r>
      <w:r w:rsidR="00F85B9A" w:rsidRPr="00395D8D">
        <w:rPr>
          <w:rFonts w:ascii="Arial" w:hAnsi="Arial" w:cs="Arial"/>
          <w:sz w:val="20"/>
        </w:rPr>
        <w:t xml:space="preserve">The first-order streams exhibit the greatest frequency of stream order, followed by the second-order streams. </w:t>
      </w:r>
      <w:r w:rsidR="00587C4B" w:rsidRPr="00395D8D">
        <w:rPr>
          <w:rFonts w:ascii="Arial" w:hAnsi="Arial" w:cs="Arial"/>
          <w:sz w:val="20"/>
        </w:rPr>
        <w:t>This indicates a decrease in stream frequency as the stream order increases, and conversely, an increase in frequency as the stream order decreases.</w:t>
      </w:r>
      <w:r w:rsidRPr="00395D8D">
        <w:rPr>
          <w:rFonts w:ascii="Arial" w:hAnsi="Arial" w:cs="Arial"/>
          <w:sz w:val="20"/>
        </w:rPr>
        <w:t xml:space="preserve"> </w:t>
      </w:r>
      <w:r w:rsidR="00587C4B" w:rsidRPr="00395D8D">
        <w:rPr>
          <w:rFonts w:ascii="Arial" w:hAnsi="Arial" w:cs="Arial"/>
          <w:sz w:val="20"/>
        </w:rPr>
        <w:t xml:space="preserve">The values of stream frequency </w:t>
      </w:r>
      <w:r w:rsidR="00587C4B" w:rsidRPr="00395D8D">
        <w:rPr>
          <w:rFonts w:ascii="Arial" w:hAnsi="Arial" w:cs="Arial"/>
          <w:sz w:val="20"/>
        </w:rPr>
        <w:lastRenderedPageBreak/>
        <w:t>demonstrate a</w:t>
      </w:r>
      <w:r w:rsidRPr="00395D8D">
        <w:rPr>
          <w:rFonts w:ascii="Arial" w:hAnsi="Arial" w:cs="Arial"/>
          <w:sz w:val="20"/>
        </w:rPr>
        <w:t xml:space="preserve"> positive correlation across watershed</w:t>
      </w:r>
      <w:r w:rsidR="00587C4B" w:rsidRPr="00395D8D">
        <w:rPr>
          <w:rFonts w:ascii="Arial" w:hAnsi="Arial" w:cs="Arial"/>
          <w:sz w:val="20"/>
        </w:rPr>
        <w:t>, indicating an increase in stream population corresponding to an increase in drainage density.</w:t>
      </w:r>
      <w:r w:rsidR="0092598C" w:rsidRPr="00395D8D">
        <w:rPr>
          <w:rFonts w:ascii="Arial" w:hAnsi="Arial" w:cs="Arial"/>
          <w:sz w:val="20"/>
          <w:lang w:val="en-US"/>
        </w:rPr>
        <w:t xml:space="preserve"> </w:t>
      </w:r>
      <w:r w:rsidR="00F85B9A" w:rsidRPr="00395D8D">
        <w:rPr>
          <w:rFonts w:ascii="Arial" w:eastAsia="Times New Roman" w:hAnsi="Arial" w:cs="Arial"/>
          <w:kern w:val="0"/>
          <w:sz w:val="20"/>
          <w:lang w:eastAsia="en-IN" w:bidi="ar-SA"/>
          <w14:ligatures w14:val="none"/>
        </w:rPr>
        <w:t>The elongated shape of the basin is evident in the values associated with the form factor, circulatory ratio, and elongation ratio.</w:t>
      </w:r>
      <w:r w:rsidRPr="00395D8D">
        <w:rPr>
          <w:rFonts w:ascii="Arial" w:eastAsia="Times New Roman" w:hAnsi="Arial" w:cs="Arial"/>
          <w:kern w:val="0"/>
          <w:sz w:val="20"/>
          <w:lang w:eastAsia="en-IN" w:bidi="ar-SA"/>
          <w14:ligatures w14:val="none"/>
        </w:rPr>
        <w:t xml:space="preserve"> </w:t>
      </w:r>
      <w:r w:rsidR="00C44D66" w:rsidRPr="00395D8D">
        <w:rPr>
          <w:rFonts w:ascii="Arial" w:hAnsi="Arial" w:cs="Arial"/>
          <w:sz w:val="20"/>
        </w:rPr>
        <w:t xml:space="preserve">The average bifurcation ratio of 3.39 suggests that the watershed is minimally influenced by structural disturbances, and the drainage pattern remains largely unaffected by geological structures. </w:t>
      </w:r>
    </w:p>
    <w:p w14:paraId="32E524CE" w14:textId="77777777" w:rsidR="00081F47" w:rsidRDefault="00081F47" w:rsidP="00893955">
      <w:pPr>
        <w:spacing w:line="360" w:lineRule="auto"/>
        <w:jc w:val="both"/>
        <w:rPr>
          <w:rFonts w:ascii="Arial" w:hAnsi="Arial" w:cs="Arial"/>
          <w:sz w:val="20"/>
        </w:rPr>
      </w:pPr>
    </w:p>
    <w:p w14:paraId="39736399" w14:textId="77777777" w:rsidR="00081F47" w:rsidRDefault="00081F47" w:rsidP="00081F47">
      <w:pPr>
        <w:spacing w:line="360" w:lineRule="auto"/>
        <w:jc w:val="both"/>
        <w:rPr>
          <w:rFonts w:ascii="Arial" w:hAnsi="Arial" w:cs="Arial"/>
          <w:b/>
          <w:szCs w:val="22"/>
        </w:rPr>
      </w:pPr>
      <w:r w:rsidRPr="009009B3">
        <w:rPr>
          <w:rFonts w:ascii="Arial" w:hAnsi="Arial" w:cs="Arial"/>
          <w:b/>
          <w:szCs w:val="22"/>
        </w:rPr>
        <w:t>DISCLAIMER (ARTIFICIAL INTELLIGENCE)</w:t>
      </w:r>
    </w:p>
    <w:p w14:paraId="1AC0B356" w14:textId="77777777" w:rsidR="00081F47" w:rsidRPr="009009B3" w:rsidRDefault="00081F47" w:rsidP="00081F47">
      <w:pPr>
        <w:spacing w:line="360" w:lineRule="auto"/>
        <w:jc w:val="both"/>
        <w:rPr>
          <w:rFonts w:ascii="Arial" w:hAnsi="Arial" w:cs="Arial"/>
          <w:sz w:val="20"/>
        </w:rPr>
      </w:pPr>
      <w:proofErr w:type="gramStart"/>
      <w:r w:rsidRPr="009009B3">
        <w:rPr>
          <w:rFonts w:ascii="Arial" w:hAnsi="Arial" w:cs="Arial"/>
          <w:sz w:val="20"/>
        </w:rPr>
        <w:t>Authors  hereby</w:t>
      </w:r>
      <w:proofErr w:type="gramEnd"/>
      <w:r w:rsidRPr="009009B3">
        <w:rPr>
          <w:rFonts w:ascii="Arial" w:hAnsi="Arial" w:cs="Arial"/>
          <w:sz w:val="20"/>
        </w:rPr>
        <w:t xml:space="preserve">  declare  that  no  generative AI technologies  such  as  Large  Language  Models (</w:t>
      </w:r>
      <w:proofErr w:type="spellStart"/>
      <w:r w:rsidRPr="009009B3">
        <w:rPr>
          <w:rFonts w:ascii="Arial" w:hAnsi="Arial" w:cs="Arial"/>
          <w:sz w:val="20"/>
        </w:rPr>
        <w:t>ChatGPT</w:t>
      </w:r>
      <w:proofErr w:type="spellEnd"/>
      <w:r w:rsidRPr="009009B3">
        <w:rPr>
          <w:rFonts w:ascii="Arial" w:hAnsi="Arial" w:cs="Arial"/>
          <w:sz w:val="20"/>
        </w:rPr>
        <w:t xml:space="preserve">,   COPILOT,   etc.)   and   text-to-image </w:t>
      </w:r>
      <w:proofErr w:type="gramStart"/>
      <w:r w:rsidRPr="009009B3">
        <w:rPr>
          <w:rFonts w:ascii="Arial" w:hAnsi="Arial" w:cs="Arial"/>
          <w:sz w:val="20"/>
        </w:rPr>
        <w:t>generators  have</w:t>
      </w:r>
      <w:proofErr w:type="gramEnd"/>
      <w:r w:rsidRPr="009009B3">
        <w:rPr>
          <w:rFonts w:ascii="Arial" w:hAnsi="Arial" w:cs="Arial"/>
          <w:sz w:val="20"/>
        </w:rPr>
        <w:t xml:space="preserve">  been  used  during  writing  or editing of this manuscript.</w:t>
      </w:r>
    </w:p>
    <w:p w14:paraId="6DAC9A0B" w14:textId="77777777" w:rsidR="00081F47" w:rsidRPr="009009B3" w:rsidRDefault="00081F47" w:rsidP="00081F47">
      <w:pPr>
        <w:spacing w:line="360" w:lineRule="auto"/>
        <w:jc w:val="both"/>
        <w:rPr>
          <w:rFonts w:ascii="Arial" w:hAnsi="Arial" w:cs="Arial"/>
          <w:b/>
          <w:szCs w:val="22"/>
        </w:rPr>
      </w:pPr>
      <w:r w:rsidRPr="009009B3">
        <w:rPr>
          <w:rFonts w:ascii="Arial" w:hAnsi="Arial" w:cs="Arial"/>
          <w:b/>
          <w:szCs w:val="22"/>
        </w:rPr>
        <w:t>COMPETING INTERESTS</w:t>
      </w:r>
    </w:p>
    <w:p w14:paraId="119E93DB" w14:textId="77777777" w:rsidR="00081F47" w:rsidRPr="009009B3" w:rsidRDefault="00081F47" w:rsidP="00081F47">
      <w:pPr>
        <w:spacing w:line="360" w:lineRule="auto"/>
        <w:jc w:val="both"/>
        <w:rPr>
          <w:rFonts w:ascii="Arial" w:hAnsi="Arial" w:cs="Arial"/>
          <w:sz w:val="20"/>
        </w:rPr>
      </w:pPr>
      <w:proofErr w:type="gramStart"/>
      <w:r w:rsidRPr="009009B3">
        <w:rPr>
          <w:rFonts w:ascii="Arial" w:hAnsi="Arial" w:cs="Arial"/>
          <w:sz w:val="20"/>
        </w:rPr>
        <w:t>Author  has</w:t>
      </w:r>
      <w:proofErr w:type="gramEnd"/>
      <w:r w:rsidRPr="009009B3">
        <w:rPr>
          <w:rFonts w:ascii="Arial" w:hAnsi="Arial" w:cs="Arial"/>
          <w:sz w:val="20"/>
        </w:rPr>
        <w:t xml:space="preserve"> declared  that  no  competing  interests exist.</w:t>
      </w:r>
    </w:p>
    <w:p w14:paraId="74D8BA63" w14:textId="77777777" w:rsidR="00081F47" w:rsidRPr="00395D8D" w:rsidRDefault="00081F47" w:rsidP="00893955">
      <w:pPr>
        <w:spacing w:line="360" w:lineRule="auto"/>
        <w:jc w:val="both"/>
        <w:rPr>
          <w:rFonts w:ascii="Arial" w:hAnsi="Arial" w:cs="Arial"/>
          <w:sz w:val="20"/>
        </w:rPr>
      </w:pPr>
    </w:p>
    <w:p w14:paraId="1544919F" w14:textId="77777777" w:rsidR="00F5452D" w:rsidRPr="00395D8D" w:rsidRDefault="00F5452D">
      <w:pPr>
        <w:rPr>
          <w:rFonts w:ascii="Arial" w:hAnsi="Arial" w:cs="Arial"/>
          <w:sz w:val="20"/>
          <w:lang w:val="en-US"/>
        </w:rPr>
      </w:pPr>
    </w:p>
    <w:p w14:paraId="02933238" w14:textId="77777777" w:rsidR="00CE2DF5" w:rsidRPr="00395D8D" w:rsidRDefault="00F23807" w:rsidP="00395D8D">
      <w:pPr>
        <w:jc w:val="both"/>
        <w:rPr>
          <w:rFonts w:ascii="Arial" w:hAnsi="Arial" w:cs="Arial"/>
          <w:szCs w:val="22"/>
          <w:lang w:val="en-US"/>
        </w:rPr>
      </w:pPr>
      <w:r w:rsidRPr="00395D8D">
        <w:rPr>
          <w:rFonts w:ascii="Arial" w:hAnsi="Arial" w:cs="Arial"/>
          <w:szCs w:val="22"/>
          <w:lang w:val="en-US"/>
        </w:rPr>
        <w:t>5)Reference</w:t>
      </w:r>
    </w:p>
    <w:p w14:paraId="63FA3D52"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120F6EBA"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75178A51"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232240D6"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741E0B82" w14:textId="77777777" w:rsidR="00CE2DF5" w:rsidRPr="00E60368" w:rsidRDefault="00CE2DF5" w:rsidP="00045141">
      <w:pPr>
        <w:pStyle w:val="ListParagraph"/>
        <w:numPr>
          <w:ilvl w:val="0"/>
          <w:numId w:val="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sidRPr="00E60368">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14:paraId="3FAC7C27" w14:textId="77777777" w:rsidR="00C64200" w:rsidRPr="00C64200" w:rsidRDefault="00C64200" w:rsidP="00C64200">
      <w:pPr>
        <w:spacing w:line="360" w:lineRule="auto"/>
        <w:jc w:val="both"/>
        <w:rPr>
          <w:rFonts w:ascii="Times New Roman" w:hAnsi="Times New Roman" w:cs="Times New Roman"/>
          <w:sz w:val="24"/>
          <w:szCs w:val="24"/>
          <w:lang w:val="en-US"/>
        </w:rPr>
      </w:pPr>
    </w:p>
    <w:p w14:paraId="5723BCCF" w14:textId="77777777" w:rsidR="00C64200" w:rsidRPr="00395D8D" w:rsidRDefault="00C64200" w:rsidP="00A94D2A">
      <w:pPr>
        <w:spacing w:after="0" w:line="360" w:lineRule="auto"/>
        <w:jc w:val="both"/>
        <w:rPr>
          <w:rFonts w:ascii="Times New Roman" w:hAnsi="Times New Roman" w:cs="Times New Roman"/>
          <w:sz w:val="20"/>
        </w:rPr>
      </w:pPr>
      <w:r w:rsidRPr="00395D8D">
        <w:rPr>
          <w:rFonts w:ascii="Times New Roman" w:hAnsi="Times New Roman" w:cs="Times New Roman"/>
          <w:sz w:val="20"/>
        </w:rPr>
        <w:t xml:space="preserve">Agarwal, C.S. (1998) Study of Drainage Pattern through Aerial Data in </w:t>
      </w:r>
      <w:proofErr w:type="spellStart"/>
      <w:r w:rsidRPr="00395D8D">
        <w:rPr>
          <w:rFonts w:ascii="Times New Roman" w:hAnsi="Times New Roman" w:cs="Times New Roman"/>
          <w:sz w:val="20"/>
        </w:rPr>
        <w:t>Naugarh</w:t>
      </w:r>
      <w:proofErr w:type="spellEnd"/>
      <w:r w:rsidRPr="00395D8D">
        <w:rPr>
          <w:rFonts w:ascii="Times New Roman" w:hAnsi="Times New Roman" w:cs="Times New Roman"/>
          <w:sz w:val="20"/>
        </w:rPr>
        <w:t xml:space="preserve"> Area of Varanasi District, U.P. Journal of the Indian Society of Remote Sensing, 26,169-175.</w:t>
      </w:r>
    </w:p>
    <w:p w14:paraId="110F2679" w14:textId="77777777" w:rsidR="00C64200" w:rsidRPr="00395D8D" w:rsidRDefault="00C64200" w:rsidP="00A94D2A">
      <w:pPr>
        <w:spacing w:after="0" w:line="360" w:lineRule="auto"/>
        <w:jc w:val="both"/>
        <w:rPr>
          <w:rFonts w:ascii="Times New Roman" w:hAnsi="Times New Roman" w:cs="Times New Roman"/>
          <w:sz w:val="20"/>
        </w:rPr>
      </w:pPr>
    </w:p>
    <w:p w14:paraId="0D439832"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 xml:space="preserve">Bali, R., Agarwal, K. K., Nawaz Ali, S., Rastogi, S. K., &amp; Krishna, K. (2012). Drainage morphometry of Himalayan Glacio-fluvial basin, India: hydrologic and </w:t>
      </w:r>
      <w:proofErr w:type="spellStart"/>
      <w:r w:rsidRPr="00395D8D">
        <w:rPr>
          <w:rFonts w:ascii="Times New Roman" w:hAnsi="Times New Roman" w:cs="Times New Roman"/>
          <w:color w:val="222222"/>
          <w:sz w:val="20"/>
          <w:shd w:val="clear" w:color="auto" w:fill="FFFFFF"/>
        </w:rPr>
        <w:t>neotectonic</w:t>
      </w:r>
      <w:proofErr w:type="spellEnd"/>
      <w:r w:rsidRPr="00395D8D">
        <w:rPr>
          <w:rFonts w:ascii="Times New Roman" w:hAnsi="Times New Roman" w:cs="Times New Roman"/>
          <w:color w:val="222222"/>
          <w:sz w:val="20"/>
          <w:shd w:val="clear" w:color="auto" w:fill="FFFFFF"/>
        </w:rPr>
        <w:t xml:space="preserve"> implications. </w:t>
      </w:r>
      <w:r w:rsidRPr="00395D8D">
        <w:rPr>
          <w:rFonts w:ascii="Times New Roman" w:hAnsi="Times New Roman" w:cs="Times New Roman"/>
          <w:iCs/>
          <w:color w:val="222222"/>
          <w:sz w:val="20"/>
          <w:shd w:val="clear" w:color="auto" w:fill="FFFFFF"/>
        </w:rPr>
        <w:t>Environmental Earth Sciences</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
          <w:iCs/>
          <w:color w:val="222222"/>
          <w:sz w:val="20"/>
          <w:shd w:val="clear" w:color="auto" w:fill="FFFFFF"/>
        </w:rPr>
        <w:t>66</w:t>
      </w:r>
      <w:r w:rsidRPr="00395D8D">
        <w:rPr>
          <w:rFonts w:ascii="Times New Roman" w:hAnsi="Times New Roman" w:cs="Times New Roman"/>
          <w:color w:val="222222"/>
          <w:sz w:val="20"/>
          <w:shd w:val="clear" w:color="auto" w:fill="FFFFFF"/>
        </w:rPr>
        <w:t>, 1163-1174.</w:t>
      </w:r>
    </w:p>
    <w:p w14:paraId="75327E64"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rPr>
        <w:t>Clarke JI (1996) Morphometry from maps. Essays in geomorphology. Elsevier Publ. Co., New York, pp 235–274</w:t>
      </w:r>
    </w:p>
    <w:p w14:paraId="2D27C66E"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 xml:space="preserve">Gregory KJ, Walling DE (1968) The variation of drainage density within a catchment. Int Assoc Sci </w:t>
      </w:r>
      <w:proofErr w:type="spellStart"/>
      <w:r w:rsidRPr="00395D8D">
        <w:rPr>
          <w:rFonts w:ascii="Times New Roman" w:hAnsi="Times New Roman" w:cs="Times New Roman"/>
          <w:sz w:val="20"/>
        </w:rPr>
        <w:t>Hydrol</w:t>
      </w:r>
      <w:proofErr w:type="spellEnd"/>
      <w:r w:rsidRPr="00395D8D">
        <w:rPr>
          <w:rFonts w:ascii="Times New Roman" w:hAnsi="Times New Roman" w:cs="Times New Roman"/>
          <w:sz w:val="20"/>
        </w:rPr>
        <w:t xml:space="preserve"> 13:61–68</w:t>
      </w:r>
    </w:p>
    <w:p w14:paraId="69F4266D" w14:textId="77777777" w:rsidR="00E03782" w:rsidRPr="00395D8D" w:rsidRDefault="00E03782" w:rsidP="00A94D2A">
      <w:pPr>
        <w:spacing w:line="360" w:lineRule="auto"/>
        <w:jc w:val="both"/>
        <w:rPr>
          <w:rFonts w:ascii="Times New Roman" w:hAnsi="Times New Roman" w:cs="Times New Roman"/>
          <w:sz w:val="20"/>
          <w:lang w:val="en-US"/>
        </w:rPr>
      </w:pPr>
      <w:r w:rsidRPr="00395D8D">
        <w:rPr>
          <w:rFonts w:ascii="Times New Roman" w:hAnsi="Times New Roman" w:cs="Times New Roman"/>
          <w:color w:val="222222"/>
          <w:sz w:val="20"/>
          <w:shd w:val="clear" w:color="auto" w:fill="FFFFFF"/>
        </w:rPr>
        <w:t>Hadley, R. F., and Stanley Alfred Schumm. "Sediment sources and drainage basin characteristics in upper Cheyenne River basin." </w:t>
      </w:r>
      <w:r w:rsidRPr="00395D8D">
        <w:rPr>
          <w:rFonts w:ascii="Times New Roman" w:hAnsi="Times New Roman" w:cs="Times New Roman"/>
          <w:iCs/>
          <w:color w:val="222222"/>
          <w:sz w:val="20"/>
          <w:shd w:val="clear" w:color="auto" w:fill="FFFFFF"/>
        </w:rPr>
        <w:t>US geological survey water-supply paper</w:t>
      </w:r>
      <w:r w:rsidRPr="00395D8D">
        <w:rPr>
          <w:rFonts w:ascii="Times New Roman" w:hAnsi="Times New Roman" w:cs="Times New Roman"/>
          <w:color w:val="222222"/>
          <w:sz w:val="20"/>
          <w:shd w:val="clear" w:color="auto" w:fill="FFFFFF"/>
        </w:rPr>
        <w:t> 1531 (1961): 198.</w:t>
      </w:r>
    </w:p>
    <w:p w14:paraId="567313D7"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 xml:space="preserve">Horton RE (1932) Drainage basin characteristics. Trans Am </w:t>
      </w:r>
      <w:proofErr w:type="spellStart"/>
      <w:r w:rsidRPr="00395D8D">
        <w:rPr>
          <w:rFonts w:ascii="Times New Roman" w:hAnsi="Times New Roman" w:cs="Times New Roman"/>
          <w:color w:val="222222"/>
          <w:sz w:val="20"/>
          <w:shd w:val="clear" w:color="auto" w:fill="FFFFFF"/>
        </w:rPr>
        <w:t>Geophys</w:t>
      </w:r>
      <w:proofErr w:type="spellEnd"/>
      <w:r w:rsidRPr="00395D8D">
        <w:rPr>
          <w:rFonts w:ascii="Times New Roman" w:hAnsi="Times New Roman" w:cs="Times New Roman"/>
          <w:color w:val="222222"/>
          <w:sz w:val="20"/>
          <w:shd w:val="clear" w:color="auto" w:fill="FFFFFF"/>
        </w:rPr>
        <w:t xml:space="preserve"> Union 13:350–361</w:t>
      </w:r>
    </w:p>
    <w:p w14:paraId="17CCFCB2"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lang w:val="en-US"/>
        </w:rPr>
        <w:t xml:space="preserve">Horton, R.E. (1945). Erosional development of streams and their drainage basins. Bull. Geol. </w:t>
      </w:r>
      <w:proofErr w:type="spellStart"/>
      <w:r w:rsidRPr="00395D8D">
        <w:rPr>
          <w:rFonts w:ascii="Times New Roman" w:hAnsi="Times New Roman" w:cs="Times New Roman"/>
          <w:sz w:val="20"/>
          <w:lang w:val="en-US"/>
        </w:rPr>
        <w:t>Soc.Am</w:t>
      </w:r>
      <w:proofErr w:type="spellEnd"/>
      <w:r w:rsidRPr="00395D8D">
        <w:rPr>
          <w:rFonts w:ascii="Times New Roman" w:hAnsi="Times New Roman" w:cs="Times New Roman"/>
          <w:sz w:val="20"/>
          <w:lang w:val="en-US"/>
        </w:rPr>
        <w:t>., v. 56, pp. 275-370.</w:t>
      </w:r>
    </w:p>
    <w:p w14:paraId="2E06E71F"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color w:val="222222"/>
          <w:sz w:val="20"/>
          <w:shd w:val="clear" w:color="auto" w:fill="FFFFFF"/>
        </w:rPr>
        <w:t>Leopold, L. B., Wolman, M. G., Miller, J. P., &amp; Wohl, E. E. (2020). </w:t>
      </w:r>
      <w:r w:rsidRPr="00395D8D">
        <w:rPr>
          <w:rFonts w:ascii="Times New Roman" w:hAnsi="Times New Roman" w:cs="Times New Roman"/>
          <w:iCs/>
          <w:color w:val="222222"/>
          <w:sz w:val="20"/>
          <w:shd w:val="clear" w:color="auto" w:fill="FFFFFF"/>
        </w:rPr>
        <w:t>Fluvial processes in geomorphology</w:t>
      </w:r>
      <w:r w:rsidRPr="00395D8D">
        <w:rPr>
          <w:rFonts w:ascii="Times New Roman" w:hAnsi="Times New Roman" w:cs="Times New Roman"/>
          <w:color w:val="222222"/>
          <w:sz w:val="20"/>
          <w:shd w:val="clear" w:color="auto" w:fill="FFFFFF"/>
        </w:rPr>
        <w:t>. Courier Dover Publications.</w:t>
      </w:r>
    </w:p>
    <w:p w14:paraId="59DD5B6A" w14:textId="77777777" w:rsidR="00C64200" w:rsidRPr="00395D8D" w:rsidRDefault="00C64200" w:rsidP="00A94D2A">
      <w:pPr>
        <w:spacing w:line="360" w:lineRule="auto"/>
        <w:jc w:val="both"/>
        <w:rPr>
          <w:rFonts w:ascii="Times New Roman" w:hAnsi="Times New Roman" w:cs="Times New Roman"/>
          <w:sz w:val="20"/>
          <w:lang w:val="en-US"/>
        </w:rPr>
      </w:pPr>
      <w:proofErr w:type="spellStart"/>
      <w:r w:rsidRPr="00395D8D">
        <w:rPr>
          <w:rFonts w:ascii="Times New Roman" w:hAnsi="Times New Roman" w:cs="Times New Roman"/>
          <w:color w:val="222222"/>
          <w:sz w:val="20"/>
          <w:shd w:val="clear" w:color="auto" w:fill="FFFFFF"/>
        </w:rPr>
        <w:lastRenderedPageBreak/>
        <w:t>Machiwal</w:t>
      </w:r>
      <w:proofErr w:type="spellEnd"/>
      <w:r w:rsidRPr="00395D8D">
        <w:rPr>
          <w:rFonts w:ascii="Times New Roman" w:hAnsi="Times New Roman" w:cs="Times New Roman"/>
          <w:color w:val="222222"/>
          <w:sz w:val="20"/>
          <w:shd w:val="clear" w:color="auto" w:fill="FFFFFF"/>
        </w:rPr>
        <w:t xml:space="preserve"> D, Jha MK (2014) Characterizing rainfall–groundwater dynamics in a hard rock aquifer system using time series, geographic information system and geostatistical modelling. </w:t>
      </w:r>
      <w:proofErr w:type="spellStart"/>
      <w:r w:rsidRPr="00395D8D">
        <w:rPr>
          <w:rFonts w:ascii="Times New Roman" w:hAnsi="Times New Roman" w:cs="Times New Roman"/>
          <w:color w:val="222222"/>
          <w:sz w:val="20"/>
          <w:shd w:val="clear" w:color="auto" w:fill="FFFFFF"/>
        </w:rPr>
        <w:t>Hydrol</w:t>
      </w:r>
      <w:proofErr w:type="spellEnd"/>
      <w:r w:rsidRPr="00395D8D">
        <w:rPr>
          <w:rFonts w:ascii="Times New Roman" w:hAnsi="Times New Roman" w:cs="Times New Roman"/>
          <w:color w:val="222222"/>
          <w:sz w:val="20"/>
          <w:shd w:val="clear" w:color="auto" w:fill="FFFFFF"/>
        </w:rPr>
        <w:t xml:space="preserve"> Process 28(5):2824–2843</w:t>
      </w:r>
    </w:p>
    <w:p w14:paraId="1C08D278"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color w:val="222222"/>
          <w:sz w:val="20"/>
          <w:shd w:val="clear" w:color="auto" w:fill="FFFFFF"/>
        </w:rPr>
        <w:t xml:space="preserve">Magesh, N. S., </w:t>
      </w:r>
      <w:proofErr w:type="spellStart"/>
      <w:r w:rsidRPr="00395D8D">
        <w:rPr>
          <w:rFonts w:ascii="Times New Roman" w:hAnsi="Times New Roman" w:cs="Times New Roman"/>
          <w:color w:val="222222"/>
          <w:sz w:val="20"/>
          <w:shd w:val="clear" w:color="auto" w:fill="FFFFFF"/>
        </w:rPr>
        <w:t>Jitheshlal</w:t>
      </w:r>
      <w:proofErr w:type="spellEnd"/>
      <w:r w:rsidRPr="00395D8D">
        <w:rPr>
          <w:rFonts w:ascii="Times New Roman" w:hAnsi="Times New Roman" w:cs="Times New Roman"/>
          <w:color w:val="222222"/>
          <w:sz w:val="20"/>
          <w:shd w:val="clear" w:color="auto" w:fill="FFFFFF"/>
        </w:rPr>
        <w:t xml:space="preserve">, K. V., Chandrasekar, N., &amp; </w:t>
      </w:r>
      <w:proofErr w:type="spellStart"/>
      <w:r w:rsidRPr="00395D8D">
        <w:rPr>
          <w:rFonts w:ascii="Times New Roman" w:hAnsi="Times New Roman" w:cs="Times New Roman"/>
          <w:color w:val="222222"/>
          <w:sz w:val="20"/>
          <w:shd w:val="clear" w:color="auto" w:fill="FFFFFF"/>
        </w:rPr>
        <w:t>Jini</w:t>
      </w:r>
      <w:proofErr w:type="spellEnd"/>
      <w:r w:rsidRPr="00395D8D">
        <w:rPr>
          <w:rFonts w:ascii="Times New Roman" w:hAnsi="Times New Roman" w:cs="Times New Roman"/>
          <w:color w:val="222222"/>
          <w:sz w:val="20"/>
          <w:shd w:val="clear" w:color="auto" w:fill="FFFFFF"/>
        </w:rPr>
        <w:t xml:space="preserve">, K. V. (2012). GIS based morphometric evaluation of </w:t>
      </w:r>
      <w:proofErr w:type="spellStart"/>
      <w:r w:rsidRPr="00395D8D">
        <w:rPr>
          <w:rFonts w:ascii="Times New Roman" w:hAnsi="Times New Roman" w:cs="Times New Roman"/>
          <w:color w:val="222222"/>
          <w:sz w:val="20"/>
          <w:shd w:val="clear" w:color="auto" w:fill="FFFFFF"/>
        </w:rPr>
        <w:t>Chimmini</w:t>
      </w:r>
      <w:proofErr w:type="spellEnd"/>
      <w:r w:rsidRPr="00395D8D">
        <w:rPr>
          <w:rFonts w:ascii="Times New Roman" w:hAnsi="Times New Roman" w:cs="Times New Roman"/>
          <w:color w:val="222222"/>
          <w:sz w:val="20"/>
          <w:shd w:val="clear" w:color="auto" w:fill="FFFFFF"/>
        </w:rPr>
        <w:t xml:space="preserve"> and </w:t>
      </w:r>
      <w:proofErr w:type="spellStart"/>
      <w:r w:rsidRPr="00395D8D">
        <w:rPr>
          <w:rFonts w:ascii="Times New Roman" w:hAnsi="Times New Roman" w:cs="Times New Roman"/>
          <w:color w:val="222222"/>
          <w:sz w:val="20"/>
          <w:shd w:val="clear" w:color="auto" w:fill="FFFFFF"/>
        </w:rPr>
        <w:t>Mupily</w:t>
      </w:r>
      <w:proofErr w:type="spellEnd"/>
      <w:r w:rsidRPr="00395D8D">
        <w:rPr>
          <w:rFonts w:ascii="Times New Roman" w:hAnsi="Times New Roman" w:cs="Times New Roman"/>
          <w:color w:val="222222"/>
          <w:sz w:val="20"/>
          <w:shd w:val="clear" w:color="auto" w:fill="FFFFFF"/>
        </w:rPr>
        <w:t xml:space="preserve"> watersheds, parts of Western Ghats, Thrissur District, Kerala, India. </w:t>
      </w:r>
      <w:r w:rsidRPr="00395D8D">
        <w:rPr>
          <w:rFonts w:ascii="Times New Roman" w:hAnsi="Times New Roman" w:cs="Times New Roman"/>
          <w:iCs/>
          <w:color w:val="222222"/>
          <w:sz w:val="20"/>
          <w:shd w:val="clear" w:color="auto" w:fill="FFFFFF"/>
        </w:rPr>
        <w:t>Earth Science Informatics</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Cs/>
          <w:color w:val="222222"/>
          <w:sz w:val="20"/>
          <w:shd w:val="clear" w:color="auto" w:fill="FFFFFF"/>
        </w:rPr>
        <w:t>5</w:t>
      </w:r>
      <w:r w:rsidRPr="00395D8D">
        <w:rPr>
          <w:rFonts w:ascii="Times New Roman" w:hAnsi="Times New Roman" w:cs="Times New Roman"/>
          <w:color w:val="222222"/>
          <w:sz w:val="20"/>
          <w:shd w:val="clear" w:color="auto" w:fill="FFFFFF"/>
        </w:rPr>
        <w:t>, 111-121.</w:t>
      </w:r>
    </w:p>
    <w:p w14:paraId="197EFAB8" w14:textId="77777777" w:rsidR="00C64200" w:rsidRPr="00395D8D" w:rsidRDefault="00C64200" w:rsidP="00A94D2A">
      <w:pPr>
        <w:spacing w:line="360" w:lineRule="auto"/>
        <w:jc w:val="both"/>
        <w:rPr>
          <w:rFonts w:ascii="Times New Roman" w:hAnsi="Times New Roman" w:cs="Times New Roman"/>
          <w:sz w:val="20"/>
          <w:lang w:val="en-US"/>
        </w:rPr>
      </w:pPr>
      <w:proofErr w:type="gramStart"/>
      <w:r w:rsidRPr="00395D8D">
        <w:rPr>
          <w:rFonts w:ascii="Times New Roman" w:hAnsi="Times New Roman" w:cs="Times New Roman"/>
          <w:sz w:val="20"/>
          <w:lang w:val="en-US"/>
        </w:rPr>
        <w:t>MESA,  L.M.</w:t>
      </w:r>
      <w:proofErr w:type="gramEnd"/>
      <w:r w:rsidRPr="00395D8D">
        <w:rPr>
          <w:rFonts w:ascii="Times New Roman" w:hAnsi="Times New Roman" w:cs="Times New Roman"/>
          <w:sz w:val="20"/>
          <w:lang w:val="en-US"/>
        </w:rPr>
        <w:t xml:space="preserve"> (2006) Morphometric analysis of a subtropical </w:t>
      </w:r>
      <w:proofErr w:type="spellStart"/>
      <w:r w:rsidRPr="00395D8D">
        <w:rPr>
          <w:rFonts w:ascii="Times New Roman" w:hAnsi="Times New Roman" w:cs="Times New Roman"/>
          <w:sz w:val="20"/>
          <w:lang w:val="en-US"/>
        </w:rPr>
        <w:t>Andeanbasin</w:t>
      </w:r>
      <w:proofErr w:type="spellEnd"/>
      <w:r w:rsidRPr="00395D8D">
        <w:rPr>
          <w:rFonts w:ascii="Times New Roman" w:hAnsi="Times New Roman" w:cs="Times New Roman"/>
          <w:sz w:val="20"/>
          <w:lang w:val="en-US"/>
        </w:rPr>
        <w:t xml:space="preserve"> (</w:t>
      </w:r>
      <w:proofErr w:type="spellStart"/>
      <w:r w:rsidRPr="00395D8D">
        <w:rPr>
          <w:rFonts w:ascii="Times New Roman" w:hAnsi="Times New Roman" w:cs="Times New Roman"/>
          <w:sz w:val="20"/>
          <w:lang w:val="en-US"/>
        </w:rPr>
        <w:t>Tucumam</w:t>
      </w:r>
      <w:proofErr w:type="spellEnd"/>
      <w:r w:rsidRPr="00395D8D">
        <w:rPr>
          <w:rFonts w:ascii="Times New Roman" w:hAnsi="Times New Roman" w:cs="Times New Roman"/>
          <w:sz w:val="20"/>
          <w:lang w:val="en-US"/>
        </w:rPr>
        <w:t>, Argentina). Environmental Geology, v.50(8</w:t>
      </w:r>
      <w:proofErr w:type="gramStart"/>
      <w:r w:rsidRPr="00395D8D">
        <w:rPr>
          <w:rFonts w:ascii="Times New Roman" w:hAnsi="Times New Roman" w:cs="Times New Roman"/>
          <w:sz w:val="20"/>
          <w:lang w:val="en-US"/>
        </w:rPr>
        <w:t>),pp.</w:t>
      </w:r>
      <w:proofErr w:type="gramEnd"/>
      <w:r w:rsidRPr="00395D8D">
        <w:rPr>
          <w:rFonts w:ascii="Times New Roman" w:hAnsi="Times New Roman" w:cs="Times New Roman"/>
          <w:sz w:val="20"/>
          <w:lang w:val="en-US"/>
        </w:rPr>
        <w:t>1235-1242</w:t>
      </w:r>
    </w:p>
    <w:p w14:paraId="3765365E"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Miller, V.C. (1953) A Quantitative Geomorphic Study of Drainage Basin Characteristics in the Clinch Mountain Area, Virginia and Tennessee. Department of Geology Columbia University, New York, 389-402.</w:t>
      </w:r>
    </w:p>
    <w:p w14:paraId="40E37F9A"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rPr>
        <w:t>Mueller, J.E. (1968) An Introduction to the Hydraulic and Topographic Sinuosity Indexes 1. Annals of the Association of American Geographers, 58, 371-385.</w:t>
      </w:r>
    </w:p>
    <w:p w14:paraId="72A30D69" w14:textId="77777777" w:rsidR="00C64200" w:rsidRPr="00395D8D" w:rsidRDefault="00C64200" w:rsidP="00A94D2A">
      <w:pPr>
        <w:spacing w:line="360" w:lineRule="auto"/>
        <w:jc w:val="both"/>
        <w:rPr>
          <w:rFonts w:ascii="Times New Roman" w:hAnsi="Times New Roman" w:cs="Times New Roman"/>
          <w:sz w:val="20"/>
        </w:rPr>
      </w:pPr>
      <w:r w:rsidRPr="00395D8D">
        <w:rPr>
          <w:rFonts w:ascii="Times New Roman" w:hAnsi="Times New Roman" w:cs="Times New Roman"/>
          <w:sz w:val="20"/>
        </w:rPr>
        <w:t xml:space="preserve">Rai PK, Mohan K, Mishra S, Ahmad A, Mishra VNA. 2014. GIS-based approach in drainage morphometric analysis of </w:t>
      </w:r>
      <w:proofErr w:type="spellStart"/>
      <w:r w:rsidRPr="00395D8D">
        <w:rPr>
          <w:rFonts w:ascii="Times New Roman" w:hAnsi="Times New Roman" w:cs="Times New Roman"/>
          <w:sz w:val="20"/>
        </w:rPr>
        <w:t>Kanhar</w:t>
      </w:r>
      <w:proofErr w:type="spellEnd"/>
      <w:r w:rsidRPr="00395D8D">
        <w:rPr>
          <w:rFonts w:ascii="Times New Roman" w:hAnsi="Times New Roman" w:cs="Times New Roman"/>
          <w:sz w:val="20"/>
        </w:rPr>
        <w:t xml:space="preserve"> River Basin, India. Applied Water Science 7(1): 217-232. doi:10.1007/s13201-014-0238-y.</w:t>
      </w:r>
    </w:p>
    <w:p w14:paraId="74466682"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lang w:val="en-US"/>
        </w:rPr>
        <w:t xml:space="preserve">Schumm, S.A. (1956). Evaluation of drainage systems and slopes </w:t>
      </w:r>
      <w:proofErr w:type="spellStart"/>
      <w:r w:rsidRPr="00395D8D">
        <w:rPr>
          <w:rFonts w:ascii="Times New Roman" w:hAnsi="Times New Roman" w:cs="Times New Roman"/>
          <w:sz w:val="20"/>
          <w:lang w:val="en-US"/>
        </w:rPr>
        <w:t>inbadlands</w:t>
      </w:r>
      <w:proofErr w:type="spellEnd"/>
      <w:r w:rsidRPr="00395D8D">
        <w:rPr>
          <w:rFonts w:ascii="Times New Roman" w:hAnsi="Times New Roman" w:cs="Times New Roman"/>
          <w:sz w:val="20"/>
          <w:lang w:val="en-US"/>
        </w:rPr>
        <w:t xml:space="preserve"> at </w:t>
      </w:r>
      <w:proofErr w:type="spellStart"/>
      <w:r w:rsidRPr="00395D8D">
        <w:rPr>
          <w:rFonts w:ascii="Times New Roman" w:hAnsi="Times New Roman" w:cs="Times New Roman"/>
          <w:sz w:val="20"/>
          <w:lang w:val="en-US"/>
        </w:rPr>
        <w:t>PerthAmboy</w:t>
      </w:r>
      <w:proofErr w:type="spellEnd"/>
      <w:r w:rsidRPr="00395D8D">
        <w:rPr>
          <w:rFonts w:ascii="Times New Roman" w:hAnsi="Times New Roman" w:cs="Times New Roman"/>
          <w:sz w:val="20"/>
          <w:lang w:val="en-US"/>
        </w:rPr>
        <w:t xml:space="preserve">, New </w:t>
      </w:r>
      <w:proofErr w:type="spellStart"/>
      <w:r w:rsidRPr="00395D8D">
        <w:rPr>
          <w:rFonts w:ascii="Times New Roman" w:hAnsi="Times New Roman" w:cs="Times New Roman"/>
          <w:sz w:val="20"/>
          <w:lang w:val="en-US"/>
        </w:rPr>
        <w:t>Jersy</w:t>
      </w:r>
      <w:proofErr w:type="spellEnd"/>
      <w:r w:rsidRPr="00395D8D">
        <w:rPr>
          <w:rFonts w:ascii="Times New Roman" w:hAnsi="Times New Roman" w:cs="Times New Roman"/>
          <w:sz w:val="20"/>
          <w:lang w:val="en-US"/>
        </w:rPr>
        <w:t xml:space="preserve">. Bull. Geol. </w:t>
      </w:r>
      <w:proofErr w:type="spellStart"/>
      <w:r w:rsidRPr="00395D8D">
        <w:rPr>
          <w:rFonts w:ascii="Times New Roman" w:hAnsi="Times New Roman" w:cs="Times New Roman"/>
          <w:sz w:val="20"/>
          <w:lang w:val="en-US"/>
        </w:rPr>
        <w:t>Soc.Am</w:t>
      </w:r>
      <w:proofErr w:type="spellEnd"/>
      <w:r w:rsidRPr="00395D8D">
        <w:rPr>
          <w:rFonts w:ascii="Times New Roman" w:hAnsi="Times New Roman" w:cs="Times New Roman"/>
          <w:sz w:val="20"/>
          <w:lang w:val="en-US"/>
        </w:rPr>
        <w:t>., v.67, pp.597-646.</w:t>
      </w:r>
    </w:p>
    <w:p w14:paraId="4BD782AF"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 xml:space="preserve">Sheik </w:t>
      </w:r>
      <w:proofErr w:type="spellStart"/>
      <w:r w:rsidRPr="00395D8D">
        <w:rPr>
          <w:rFonts w:ascii="Times New Roman" w:hAnsi="Times New Roman" w:cs="Times New Roman"/>
          <w:color w:val="222222"/>
          <w:sz w:val="20"/>
          <w:shd w:val="clear" w:color="auto" w:fill="FFFFFF"/>
        </w:rPr>
        <w:t>Mohideen</w:t>
      </w:r>
      <w:proofErr w:type="spellEnd"/>
      <w:r w:rsidRPr="00395D8D">
        <w:rPr>
          <w:rFonts w:ascii="Times New Roman" w:hAnsi="Times New Roman" w:cs="Times New Roman"/>
          <w:color w:val="222222"/>
          <w:sz w:val="20"/>
          <w:shd w:val="clear" w:color="auto" w:fill="FFFFFF"/>
        </w:rPr>
        <w:t xml:space="preserve">, A. R. (2021). Morphometric assessment of hydrogeomorphic processes and landscape evolution in the </w:t>
      </w:r>
      <w:proofErr w:type="spellStart"/>
      <w:r w:rsidRPr="00395D8D">
        <w:rPr>
          <w:rFonts w:ascii="Times New Roman" w:hAnsi="Times New Roman" w:cs="Times New Roman"/>
          <w:color w:val="222222"/>
          <w:sz w:val="20"/>
          <w:shd w:val="clear" w:color="auto" w:fill="FFFFFF"/>
        </w:rPr>
        <w:t>Kallar</w:t>
      </w:r>
      <w:proofErr w:type="spellEnd"/>
      <w:r w:rsidRPr="00395D8D">
        <w:rPr>
          <w:rFonts w:ascii="Times New Roman" w:hAnsi="Times New Roman" w:cs="Times New Roman"/>
          <w:color w:val="222222"/>
          <w:sz w:val="20"/>
          <w:shd w:val="clear" w:color="auto" w:fill="FFFFFF"/>
        </w:rPr>
        <w:t xml:space="preserve"> watershed (Western Ghats, India): regionalisation and prioritisation. </w:t>
      </w:r>
      <w:r w:rsidRPr="00395D8D">
        <w:rPr>
          <w:rFonts w:ascii="Times New Roman" w:hAnsi="Times New Roman" w:cs="Times New Roman"/>
          <w:iCs/>
          <w:color w:val="222222"/>
          <w:sz w:val="20"/>
          <w:shd w:val="clear" w:color="auto" w:fill="FFFFFF"/>
        </w:rPr>
        <w:t>Arabian Journal of Geosciences</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Cs/>
          <w:color w:val="222222"/>
          <w:sz w:val="20"/>
          <w:shd w:val="clear" w:color="auto" w:fill="FFFFFF"/>
        </w:rPr>
        <w:t>14</w:t>
      </w:r>
      <w:r w:rsidRPr="00395D8D">
        <w:rPr>
          <w:rFonts w:ascii="Times New Roman" w:hAnsi="Times New Roman" w:cs="Times New Roman"/>
          <w:color w:val="222222"/>
          <w:sz w:val="20"/>
          <w:shd w:val="clear" w:color="auto" w:fill="FFFFFF"/>
        </w:rPr>
        <w:t>, 1-28.</w:t>
      </w:r>
    </w:p>
    <w:p w14:paraId="25BD5E59"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proofErr w:type="spellStart"/>
      <w:r w:rsidRPr="00395D8D">
        <w:rPr>
          <w:rFonts w:ascii="Times New Roman" w:hAnsi="Times New Roman" w:cs="Times New Roman"/>
          <w:color w:val="222222"/>
          <w:sz w:val="20"/>
          <w:shd w:val="clear" w:color="auto" w:fill="FFFFFF"/>
        </w:rPr>
        <w:t>Shimpi</w:t>
      </w:r>
      <w:proofErr w:type="spellEnd"/>
      <w:r w:rsidRPr="00395D8D">
        <w:rPr>
          <w:rFonts w:ascii="Times New Roman" w:hAnsi="Times New Roman" w:cs="Times New Roman"/>
          <w:color w:val="222222"/>
          <w:sz w:val="20"/>
          <w:shd w:val="clear" w:color="auto" w:fill="FFFFFF"/>
        </w:rPr>
        <w:t xml:space="preserve">, Sujit S., and V. M. </w:t>
      </w:r>
      <w:proofErr w:type="spellStart"/>
      <w:r w:rsidRPr="00395D8D">
        <w:rPr>
          <w:rFonts w:ascii="Times New Roman" w:hAnsi="Times New Roman" w:cs="Times New Roman"/>
          <w:color w:val="222222"/>
          <w:sz w:val="20"/>
          <w:shd w:val="clear" w:color="auto" w:fill="FFFFFF"/>
        </w:rPr>
        <w:t>Rokade</w:t>
      </w:r>
      <w:proofErr w:type="spellEnd"/>
      <w:r w:rsidRPr="00395D8D">
        <w:rPr>
          <w:rFonts w:ascii="Times New Roman" w:hAnsi="Times New Roman" w:cs="Times New Roman"/>
          <w:color w:val="222222"/>
          <w:sz w:val="20"/>
          <w:shd w:val="clear" w:color="auto" w:fill="FFFFFF"/>
        </w:rPr>
        <w:t xml:space="preserve">. "GIS based morphometric analysis of </w:t>
      </w:r>
      <w:proofErr w:type="spellStart"/>
      <w:r w:rsidRPr="00395D8D">
        <w:rPr>
          <w:rFonts w:ascii="Times New Roman" w:hAnsi="Times New Roman" w:cs="Times New Roman"/>
          <w:color w:val="222222"/>
          <w:sz w:val="20"/>
          <w:shd w:val="clear" w:color="auto" w:fill="FFFFFF"/>
        </w:rPr>
        <w:t>Bori-Chikli</w:t>
      </w:r>
      <w:proofErr w:type="spellEnd"/>
      <w:r w:rsidRPr="00395D8D">
        <w:rPr>
          <w:rFonts w:ascii="Times New Roman" w:hAnsi="Times New Roman" w:cs="Times New Roman"/>
          <w:color w:val="222222"/>
          <w:sz w:val="20"/>
          <w:shd w:val="clear" w:color="auto" w:fill="FFFFFF"/>
        </w:rPr>
        <w:t xml:space="preserve"> watershed of Jalgaon District, Maharashtra, India." </w:t>
      </w:r>
      <w:r w:rsidRPr="00395D8D">
        <w:rPr>
          <w:rFonts w:ascii="Times New Roman" w:hAnsi="Times New Roman" w:cs="Times New Roman"/>
          <w:iCs/>
          <w:color w:val="222222"/>
          <w:sz w:val="20"/>
          <w:shd w:val="clear" w:color="auto" w:fill="FFFFFF"/>
        </w:rPr>
        <w:t>Int. J. Econ. Environ. Geol. Vol</w:t>
      </w:r>
      <w:r w:rsidRPr="00395D8D">
        <w:rPr>
          <w:rFonts w:ascii="Times New Roman" w:hAnsi="Times New Roman" w:cs="Times New Roman"/>
          <w:color w:val="222222"/>
          <w:sz w:val="20"/>
          <w:shd w:val="clear" w:color="auto" w:fill="FFFFFF"/>
        </w:rPr>
        <w:t> 8.3 (2017): 1-8.</w:t>
      </w:r>
    </w:p>
    <w:p w14:paraId="6CD94FF3" w14:textId="77777777" w:rsidR="00C64200" w:rsidRPr="00395D8D" w:rsidRDefault="00C64200" w:rsidP="00A94D2A">
      <w:pPr>
        <w:spacing w:line="360" w:lineRule="auto"/>
        <w:jc w:val="both"/>
        <w:rPr>
          <w:rFonts w:ascii="Times New Roman" w:hAnsi="Times New Roman" w:cs="Times New Roman"/>
          <w:sz w:val="20"/>
          <w:lang w:val="en-US"/>
        </w:rPr>
      </w:pPr>
      <w:proofErr w:type="spellStart"/>
      <w:r w:rsidRPr="00395D8D">
        <w:rPr>
          <w:rFonts w:ascii="Times New Roman" w:hAnsi="Times New Roman" w:cs="Times New Roman"/>
          <w:sz w:val="20"/>
        </w:rPr>
        <w:t>Siddi</w:t>
      </w:r>
      <w:proofErr w:type="spellEnd"/>
      <w:r w:rsidRPr="00395D8D">
        <w:rPr>
          <w:rFonts w:ascii="Times New Roman" w:hAnsi="Times New Roman" w:cs="Times New Roman"/>
          <w:sz w:val="20"/>
        </w:rPr>
        <w:t xml:space="preserve"> Raju R, </w:t>
      </w:r>
      <w:proofErr w:type="spellStart"/>
      <w:r w:rsidRPr="00395D8D">
        <w:rPr>
          <w:rFonts w:ascii="Times New Roman" w:hAnsi="Times New Roman" w:cs="Times New Roman"/>
          <w:sz w:val="20"/>
        </w:rPr>
        <w:t>Sudarsana</w:t>
      </w:r>
      <w:proofErr w:type="spellEnd"/>
      <w:r w:rsidRPr="00395D8D">
        <w:rPr>
          <w:rFonts w:ascii="Times New Roman" w:hAnsi="Times New Roman" w:cs="Times New Roman"/>
          <w:sz w:val="20"/>
        </w:rPr>
        <w:t xml:space="preserve"> Raju G, Rajasekhar M. 2020. Morphometric analysis of </w:t>
      </w:r>
      <w:proofErr w:type="spellStart"/>
      <w:r w:rsidRPr="00395D8D">
        <w:rPr>
          <w:rFonts w:ascii="Times New Roman" w:hAnsi="Times New Roman" w:cs="Times New Roman"/>
          <w:sz w:val="20"/>
        </w:rPr>
        <w:t>Mandavi</w:t>
      </w:r>
      <w:proofErr w:type="spellEnd"/>
      <w:r w:rsidRPr="00395D8D">
        <w:rPr>
          <w:rFonts w:ascii="Times New Roman" w:hAnsi="Times New Roman" w:cs="Times New Roman"/>
          <w:sz w:val="20"/>
        </w:rPr>
        <w:t xml:space="preserve"> River Basin in Rayalaseema region of Andhra Pradesh (South India), using remote sensing and GIS. Jr. Ind. </w:t>
      </w:r>
      <w:proofErr w:type="spellStart"/>
      <w:r w:rsidRPr="00395D8D">
        <w:rPr>
          <w:rFonts w:ascii="Times New Roman" w:hAnsi="Times New Roman" w:cs="Times New Roman"/>
          <w:sz w:val="20"/>
        </w:rPr>
        <w:t>Geophys</w:t>
      </w:r>
      <w:proofErr w:type="spellEnd"/>
      <w:r w:rsidRPr="00395D8D">
        <w:rPr>
          <w:rFonts w:ascii="Times New Roman" w:hAnsi="Times New Roman" w:cs="Times New Roman"/>
          <w:sz w:val="20"/>
        </w:rPr>
        <w:t>. Union 24(1): 54-67.</w:t>
      </w:r>
    </w:p>
    <w:p w14:paraId="67DD1263"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 xml:space="preserve">Singh S, Dubey A (1994) </w:t>
      </w:r>
      <w:proofErr w:type="spellStart"/>
      <w:r w:rsidRPr="00395D8D">
        <w:rPr>
          <w:rFonts w:ascii="Times New Roman" w:hAnsi="Times New Roman" w:cs="Times New Roman"/>
          <w:color w:val="222222"/>
          <w:sz w:val="20"/>
          <w:shd w:val="clear" w:color="auto" w:fill="FFFFFF"/>
        </w:rPr>
        <w:t>Geoenvironmental</w:t>
      </w:r>
      <w:proofErr w:type="spellEnd"/>
      <w:r w:rsidRPr="00395D8D">
        <w:rPr>
          <w:rFonts w:ascii="Times New Roman" w:hAnsi="Times New Roman" w:cs="Times New Roman"/>
          <w:color w:val="222222"/>
          <w:sz w:val="20"/>
          <w:shd w:val="clear" w:color="auto" w:fill="FFFFFF"/>
        </w:rPr>
        <w:t xml:space="preserve"> planning of watershed in India. </w:t>
      </w:r>
      <w:proofErr w:type="spellStart"/>
      <w:r w:rsidRPr="00395D8D">
        <w:rPr>
          <w:rFonts w:ascii="Times New Roman" w:hAnsi="Times New Roman" w:cs="Times New Roman"/>
          <w:color w:val="222222"/>
          <w:sz w:val="20"/>
          <w:shd w:val="clear" w:color="auto" w:fill="FFFFFF"/>
        </w:rPr>
        <w:t>Chugh</w:t>
      </w:r>
      <w:proofErr w:type="spellEnd"/>
      <w:r w:rsidRPr="00395D8D">
        <w:rPr>
          <w:rFonts w:ascii="Times New Roman" w:hAnsi="Times New Roman" w:cs="Times New Roman"/>
          <w:color w:val="222222"/>
          <w:sz w:val="20"/>
          <w:shd w:val="clear" w:color="auto" w:fill="FFFFFF"/>
        </w:rPr>
        <w:t xml:space="preserve"> Publications, Allahabad, pp 28–69</w:t>
      </w:r>
    </w:p>
    <w:p w14:paraId="27175C93"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proofErr w:type="spellStart"/>
      <w:r w:rsidRPr="00395D8D">
        <w:rPr>
          <w:rFonts w:ascii="Times New Roman" w:hAnsi="Times New Roman" w:cs="Times New Roman"/>
          <w:color w:val="222222"/>
          <w:sz w:val="20"/>
          <w:shd w:val="clear" w:color="auto" w:fill="FFFFFF"/>
        </w:rPr>
        <w:t>Sreedevi</w:t>
      </w:r>
      <w:proofErr w:type="spellEnd"/>
      <w:r w:rsidRPr="00395D8D">
        <w:rPr>
          <w:rFonts w:ascii="Times New Roman" w:hAnsi="Times New Roman" w:cs="Times New Roman"/>
          <w:color w:val="222222"/>
          <w:sz w:val="20"/>
          <w:shd w:val="clear" w:color="auto" w:fill="FFFFFF"/>
        </w:rPr>
        <w:t xml:space="preserve">, P. D., </w:t>
      </w:r>
      <w:proofErr w:type="spellStart"/>
      <w:r w:rsidRPr="00395D8D">
        <w:rPr>
          <w:rFonts w:ascii="Times New Roman" w:hAnsi="Times New Roman" w:cs="Times New Roman"/>
          <w:color w:val="222222"/>
          <w:sz w:val="20"/>
          <w:shd w:val="clear" w:color="auto" w:fill="FFFFFF"/>
        </w:rPr>
        <w:t>Owais</w:t>
      </w:r>
      <w:proofErr w:type="spellEnd"/>
      <w:r w:rsidRPr="00395D8D">
        <w:rPr>
          <w:rFonts w:ascii="Times New Roman" w:hAnsi="Times New Roman" w:cs="Times New Roman"/>
          <w:color w:val="222222"/>
          <w:sz w:val="20"/>
          <w:shd w:val="clear" w:color="auto" w:fill="FFFFFF"/>
        </w:rPr>
        <w:t>, S. H. H. K., Khan, H. H., &amp; Ahmed, S. (2009). Morphometric analysis of a watershed of South India using SRTM data and GIS. </w:t>
      </w:r>
      <w:r w:rsidRPr="00395D8D">
        <w:rPr>
          <w:rFonts w:ascii="Times New Roman" w:hAnsi="Times New Roman" w:cs="Times New Roman"/>
          <w:iCs/>
          <w:color w:val="222222"/>
          <w:sz w:val="20"/>
          <w:shd w:val="clear" w:color="auto" w:fill="FFFFFF"/>
        </w:rPr>
        <w:t xml:space="preserve">Journal of the geological society of </w:t>
      </w:r>
      <w:proofErr w:type="spellStart"/>
      <w:r w:rsidRPr="00395D8D">
        <w:rPr>
          <w:rFonts w:ascii="Times New Roman" w:hAnsi="Times New Roman" w:cs="Times New Roman"/>
          <w:iCs/>
          <w:color w:val="222222"/>
          <w:sz w:val="20"/>
          <w:shd w:val="clear" w:color="auto" w:fill="FFFFFF"/>
        </w:rPr>
        <w:t>india</w:t>
      </w:r>
      <w:proofErr w:type="spellEnd"/>
      <w:r w:rsidRPr="00395D8D">
        <w:rPr>
          <w:rFonts w:ascii="Times New Roman" w:hAnsi="Times New Roman" w:cs="Times New Roman"/>
          <w:color w:val="222222"/>
          <w:sz w:val="20"/>
          <w:shd w:val="clear" w:color="auto" w:fill="FFFFFF"/>
        </w:rPr>
        <w:t>, </w:t>
      </w:r>
      <w:r w:rsidRPr="00395D8D">
        <w:rPr>
          <w:rFonts w:ascii="Times New Roman" w:hAnsi="Times New Roman" w:cs="Times New Roman"/>
          <w:iCs/>
          <w:color w:val="222222"/>
          <w:sz w:val="20"/>
          <w:shd w:val="clear" w:color="auto" w:fill="FFFFFF"/>
        </w:rPr>
        <w:t>73</w:t>
      </w:r>
      <w:r w:rsidRPr="00395D8D">
        <w:rPr>
          <w:rFonts w:ascii="Times New Roman" w:hAnsi="Times New Roman" w:cs="Times New Roman"/>
          <w:color w:val="222222"/>
          <w:sz w:val="20"/>
          <w:shd w:val="clear" w:color="auto" w:fill="FFFFFF"/>
        </w:rPr>
        <w:t>, 543-552.</w:t>
      </w:r>
    </w:p>
    <w:p w14:paraId="46472980"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 xml:space="preserve">Strahler AN (1952) Hypsometric analysis of erosional topography. Bull </w:t>
      </w:r>
      <w:proofErr w:type="spellStart"/>
      <w:r w:rsidRPr="00395D8D">
        <w:rPr>
          <w:rFonts w:ascii="Times New Roman" w:hAnsi="Times New Roman" w:cs="Times New Roman"/>
          <w:color w:val="222222"/>
          <w:sz w:val="20"/>
          <w:shd w:val="clear" w:color="auto" w:fill="FFFFFF"/>
        </w:rPr>
        <w:t>Geol</w:t>
      </w:r>
      <w:proofErr w:type="spellEnd"/>
      <w:r w:rsidRPr="00395D8D">
        <w:rPr>
          <w:rFonts w:ascii="Times New Roman" w:hAnsi="Times New Roman" w:cs="Times New Roman"/>
          <w:color w:val="222222"/>
          <w:sz w:val="20"/>
          <w:shd w:val="clear" w:color="auto" w:fill="FFFFFF"/>
        </w:rPr>
        <w:t xml:space="preserve"> Soc Am 63:111</w:t>
      </w:r>
    </w:p>
    <w:p w14:paraId="330FF2E3"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r w:rsidRPr="00395D8D">
        <w:rPr>
          <w:rFonts w:ascii="Times New Roman" w:hAnsi="Times New Roman" w:cs="Times New Roman"/>
          <w:color w:val="222222"/>
          <w:sz w:val="20"/>
          <w:shd w:val="clear" w:color="auto" w:fill="FFFFFF"/>
        </w:rPr>
        <w:t xml:space="preserve">Strahler AN (1956) Quantitative slope analysis. Bull </w:t>
      </w:r>
      <w:proofErr w:type="spellStart"/>
      <w:r w:rsidRPr="00395D8D">
        <w:rPr>
          <w:rFonts w:ascii="Times New Roman" w:hAnsi="Times New Roman" w:cs="Times New Roman"/>
          <w:color w:val="222222"/>
          <w:sz w:val="20"/>
          <w:shd w:val="clear" w:color="auto" w:fill="FFFFFF"/>
        </w:rPr>
        <w:t>Geol</w:t>
      </w:r>
      <w:proofErr w:type="spellEnd"/>
      <w:r w:rsidRPr="00395D8D">
        <w:rPr>
          <w:rFonts w:ascii="Times New Roman" w:hAnsi="Times New Roman" w:cs="Times New Roman"/>
          <w:color w:val="222222"/>
          <w:sz w:val="20"/>
          <w:shd w:val="clear" w:color="auto" w:fill="FFFFFF"/>
        </w:rPr>
        <w:t xml:space="preserve"> Soc Am 67:571–596</w:t>
      </w:r>
    </w:p>
    <w:p w14:paraId="05E5AAB6" w14:textId="77777777" w:rsidR="00C64200" w:rsidRPr="00395D8D" w:rsidRDefault="00C64200"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lang w:val="en-US"/>
        </w:rPr>
        <w:t xml:space="preserve">Strahler, A.N. (1964). Quantitative geomorphology of drainage </w:t>
      </w:r>
      <w:proofErr w:type="spellStart"/>
      <w:r w:rsidRPr="00395D8D">
        <w:rPr>
          <w:rFonts w:ascii="Times New Roman" w:hAnsi="Times New Roman" w:cs="Times New Roman"/>
          <w:sz w:val="20"/>
          <w:lang w:val="en-US"/>
        </w:rPr>
        <w:t>basinsand</w:t>
      </w:r>
      <w:proofErr w:type="spellEnd"/>
      <w:r w:rsidRPr="00395D8D">
        <w:rPr>
          <w:rFonts w:ascii="Times New Roman" w:hAnsi="Times New Roman" w:cs="Times New Roman"/>
          <w:sz w:val="20"/>
          <w:lang w:val="en-US"/>
        </w:rPr>
        <w:t xml:space="preserve"> channel networks</w:t>
      </w:r>
      <w:proofErr w:type="gramStart"/>
      <w:r w:rsidRPr="00395D8D">
        <w:rPr>
          <w:rFonts w:ascii="Times New Roman" w:hAnsi="Times New Roman" w:cs="Times New Roman"/>
          <w:sz w:val="20"/>
          <w:lang w:val="en-US"/>
        </w:rPr>
        <w:t>. :</w:t>
      </w:r>
      <w:proofErr w:type="gramEnd"/>
      <w:r w:rsidRPr="00395D8D">
        <w:rPr>
          <w:rFonts w:ascii="Times New Roman" w:hAnsi="Times New Roman" w:cs="Times New Roman"/>
          <w:sz w:val="20"/>
          <w:lang w:val="en-US"/>
        </w:rPr>
        <w:t xml:space="preserve"> Chow, V.T. ( ) Handbook of </w:t>
      </w:r>
      <w:proofErr w:type="spellStart"/>
      <w:r w:rsidRPr="00395D8D">
        <w:rPr>
          <w:rFonts w:ascii="Times New Roman" w:hAnsi="Times New Roman" w:cs="Times New Roman"/>
          <w:sz w:val="20"/>
          <w:lang w:val="en-US"/>
        </w:rPr>
        <w:t>AppliedHydrology</w:t>
      </w:r>
      <w:proofErr w:type="spellEnd"/>
      <w:r w:rsidRPr="00395D8D">
        <w:rPr>
          <w:rFonts w:ascii="Times New Roman" w:hAnsi="Times New Roman" w:cs="Times New Roman"/>
          <w:sz w:val="20"/>
          <w:lang w:val="en-US"/>
        </w:rPr>
        <w:t xml:space="preserve">, McGraw Hill Book Com., </w:t>
      </w:r>
      <w:proofErr w:type="spellStart"/>
      <w:r w:rsidRPr="00395D8D">
        <w:rPr>
          <w:rFonts w:ascii="Times New Roman" w:hAnsi="Times New Roman" w:cs="Times New Roman"/>
          <w:sz w:val="20"/>
          <w:lang w:val="en-US"/>
        </w:rPr>
        <w:t>NewYork</w:t>
      </w:r>
      <w:proofErr w:type="spellEnd"/>
      <w:r w:rsidRPr="00395D8D">
        <w:rPr>
          <w:rFonts w:ascii="Times New Roman" w:hAnsi="Times New Roman" w:cs="Times New Roman"/>
          <w:sz w:val="20"/>
          <w:lang w:val="en-US"/>
        </w:rPr>
        <w:t>, pp. 4-1</w:t>
      </w:r>
    </w:p>
    <w:p w14:paraId="56D2BD17" w14:textId="77777777" w:rsidR="00C64200" w:rsidRPr="00395D8D" w:rsidRDefault="00C64200" w:rsidP="00A94D2A">
      <w:pPr>
        <w:spacing w:line="360" w:lineRule="auto"/>
        <w:jc w:val="both"/>
        <w:rPr>
          <w:rFonts w:ascii="Times New Roman" w:hAnsi="Times New Roman" w:cs="Times New Roman"/>
          <w:color w:val="222222"/>
          <w:sz w:val="20"/>
          <w:shd w:val="clear" w:color="auto" w:fill="FFFFFF"/>
        </w:rPr>
      </w:pPr>
      <w:proofErr w:type="spellStart"/>
      <w:r w:rsidRPr="00395D8D">
        <w:rPr>
          <w:rFonts w:ascii="Times New Roman" w:hAnsi="Times New Roman" w:cs="Times New Roman"/>
          <w:color w:val="222222"/>
          <w:sz w:val="20"/>
          <w:shd w:val="clear" w:color="auto" w:fill="FFFFFF"/>
        </w:rPr>
        <w:lastRenderedPageBreak/>
        <w:t>udraiah</w:t>
      </w:r>
      <w:proofErr w:type="spellEnd"/>
      <w:r w:rsidRPr="00395D8D">
        <w:rPr>
          <w:rFonts w:ascii="Times New Roman" w:hAnsi="Times New Roman" w:cs="Times New Roman"/>
          <w:color w:val="222222"/>
          <w:sz w:val="20"/>
          <w:shd w:val="clear" w:color="auto" w:fill="FFFFFF"/>
        </w:rPr>
        <w:t xml:space="preserve">, M., </w:t>
      </w:r>
      <w:proofErr w:type="spellStart"/>
      <w:r w:rsidRPr="00395D8D">
        <w:rPr>
          <w:rFonts w:ascii="Times New Roman" w:hAnsi="Times New Roman" w:cs="Times New Roman"/>
          <w:color w:val="222222"/>
          <w:sz w:val="20"/>
          <w:shd w:val="clear" w:color="auto" w:fill="FFFFFF"/>
        </w:rPr>
        <w:t>Govindaiah</w:t>
      </w:r>
      <w:proofErr w:type="spellEnd"/>
      <w:r w:rsidRPr="00395D8D">
        <w:rPr>
          <w:rFonts w:ascii="Times New Roman" w:hAnsi="Times New Roman" w:cs="Times New Roman"/>
          <w:color w:val="222222"/>
          <w:sz w:val="20"/>
          <w:shd w:val="clear" w:color="auto" w:fill="FFFFFF"/>
        </w:rPr>
        <w:t xml:space="preserve">, S., &amp; </w:t>
      </w:r>
      <w:proofErr w:type="spellStart"/>
      <w:r w:rsidRPr="00395D8D">
        <w:rPr>
          <w:rFonts w:ascii="Times New Roman" w:hAnsi="Times New Roman" w:cs="Times New Roman"/>
          <w:color w:val="222222"/>
          <w:sz w:val="20"/>
          <w:shd w:val="clear" w:color="auto" w:fill="FFFFFF"/>
        </w:rPr>
        <w:t>Vittala</w:t>
      </w:r>
      <w:proofErr w:type="spellEnd"/>
      <w:r w:rsidRPr="00395D8D">
        <w:rPr>
          <w:rFonts w:ascii="Times New Roman" w:hAnsi="Times New Roman" w:cs="Times New Roman"/>
          <w:color w:val="222222"/>
          <w:sz w:val="20"/>
          <w:shd w:val="clear" w:color="auto" w:fill="FFFFFF"/>
        </w:rPr>
        <w:t xml:space="preserve">, S. S. (2008). Morphometry using remote sensing and GIS techniques in the sub-basins of </w:t>
      </w:r>
      <w:proofErr w:type="spellStart"/>
      <w:r w:rsidRPr="00395D8D">
        <w:rPr>
          <w:rFonts w:ascii="Times New Roman" w:hAnsi="Times New Roman" w:cs="Times New Roman"/>
          <w:color w:val="222222"/>
          <w:sz w:val="20"/>
          <w:shd w:val="clear" w:color="auto" w:fill="FFFFFF"/>
        </w:rPr>
        <w:t>Kagna</w:t>
      </w:r>
      <w:proofErr w:type="spellEnd"/>
      <w:r w:rsidRPr="00395D8D">
        <w:rPr>
          <w:rFonts w:ascii="Times New Roman" w:hAnsi="Times New Roman" w:cs="Times New Roman"/>
          <w:color w:val="222222"/>
          <w:sz w:val="20"/>
          <w:shd w:val="clear" w:color="auto" w:fill="FFFFFF"/>
        </w:rPr>
        <w:t xml:space="preserve"> river basin, </w:t>
      </w:r>
      <w:proofErr w:type="spellStart"/>
      <w:r w:rsidRPr="00395D8D">
        <w:rPr>
          <w:rFonts w:ascii="Times New Roman" w:hAnsi="Times New Roman" w:cs="Times New Roman"/>
          <w:color w:val="222222"/>
          <w:sz w:val="20"/>
          <w:shd w:val="clear" w:color="auto" w:fill="FFFFFF"/>
        </w:rPr>
        <w:t>Gulburga</w:t>
      </w:r>
      <w:proofErr w:type="spellEnd"/>
      <w:r w:rsidRPr="00395D8D">
        <w:rPr>
          <w:rFonts w:ascii="Times New Roman" w:hAnsi="Times New Roman" w:cs="Times New Roman"/>
          <w:color w:val="222222"/>
          <w:sz w:val="20"/>
          <w:shd w:val="clear" w:color="auto" w:fill="FFFFFF"/>
        </w:rPr>
        <w:t xml:space="preserve"> district, Karnataka, India. </w:t>
      </w:r>
      <w:r w:rsidRPr="00395D8D">
        <w:rPr>
          <w:rFonts w:ascii="Times New Roman" w:hAnsi="Times New Roman" w:cs="Times New Roman"/>
          <w:iCs/>
          <w:color w:val="222222"/>
          <w:sz w:val="20"/>
          <w:shd w:val="clear" w:color="auto" w:fill="FFFFFF"/>
        </w:rPr>
        <w:t>Journal of the Indian society of remote sensing</w:t>
      </w:r>
      <w:r w:rsidRPr="00395D8D">
        <w:rPr>
          <w:rFonts w:ascii="Times New Roman" w:hAnsi="Times New Roman" w:cs="Times New Roman"/>
          <w:color w:val="222222"/>
          <w:sz w:val="20"/>
          <w:shd w:val="clear" w:color="auto" w:fill="FFFFFF"/>
        </w:rPr>
        <w:t>, </w:t>
      </w:r>
      <w:r w:rsidRPr="00395D8D">
        <w:rPr>
          <w:rFonts w:ascii="Times New Roman" w:hAnsi="Times New Roman" w:cs="Times New Roman"/>
          <w:i/>
          <w:iCs/>
          <w:color w:val="222222"/>
          <w:sz w:val="20"/>
          <w:shd w:val="clear" w:color="auto" w:fill="FFFFFF"/>
        </w:rPr>
        <w:t>36</w:t>
      </w:r>
      <w:r w:rsidRPr="00395D8D">
        <w:rPr>
          <w:rFonts w:ascii="Times New Roman" w:hAnsi="Times New Roman" w:cs="Times New Roman"/>
          <w:color w:val="222222"/>
          <w:sz w:val="20"/>
          <w:shd w:val="clear" w:color="auto" w:fill="FFFFFF"/>
        </w:rPr>
        <w:t>, 351-360.</w:t>
      </w:r>
    </w:p>
    <w:p w14:paraId="6DAD054D" w14:textId="77777777" w:rsidR="00C64200" w:rsidRPr="00395D8D" w:rsidRDefault="00C64200" w:rsidP="00A94D2A">
      <w:pPr>
        <w:spacing w:line="360" w:lineRule="auto"/>
        <w:jc w:val="both"/>
        <w:rPr>
          <w:rFonts w:ascii="Times New Roman" w:hAnsi="Times New Roman" w:cs="Times New Roman"/>
          <w:sz w:val="20"/>
        </w:rPr>
      </w:pPr>
      <w:proofErr w:type="spellStart"/>
      <w:r w:rsidRPr="00395D8D">
        <w:rPr>
          <w:rFonts w:ascii="Times New Roman" w:hAnsi="Times New Roman" w:cs="Times New Roman"/>
          <w:sz w:val="20"/>
        </w:rPr>
        <w:t>Vijith</w:t>
      </w:r>
      <w:proofErr w:type="spellEnd"/>
      <w:r w:rsidRPr="00395D8D">
        <w:rPr>
          <w:rFonts w:ascii="Times New Roman" w:hAnsi="Times New Roman" w:cs="Times New Roman"/>
          <w:sz w:val="20"/>
        </w:rPr>
        <w:t xml:space="preserve">, H., Satheesh, R. (2006). GIS based morphometric analysis of two major upland sub watersheds of </w:t>
      </w:r>
      <w:proofErr w:type="spellStart"/>
      <w:r w:rsidRPr="00395D8D">
        <w:rPr>
          <w:rFonts w:ascii="Times New Roman" w:hAnsi="Times New Roman" w:cs="Times New Roman"/>
          <w:sz w:val="20"/>
        </w:rPr>
        <w:t>Meenachil</w:t>
      </w:r>
      <w:proofErr w:type="spellEnd"/>
      <w:r w:rsidRPr="00395D8D">
        <w:rPr>
          <w:rFonts w:ascii="Times New Roman" w:hAnsi="Times New Roman" w:cs="Times New Roman"/>
          <w:sz w:val="20"/>
        </w:rPr>
        <w:t xml:space="preserve"> River in Kerala. Journal of the Indian Society of Remote Sensing, 34 (2), 181-185.</w:t>
      </w:r>
    </w:p>
    <w:p w14:paraId="21B15508" w14:textId="77777777" w:rsidR="00C64200" w:rsidRPr="00395D8D" w:rsidRDefault="00C64200" w:rsidP="00A94D2A">
      <w:pPr>
        <w:spacing w:line="360" w:lineRule="auto"/>
        <w:jc w:val="both"/>
        <w:rPr>
          <w:rFonts w:ascii="Times New Roman" w:hAnsi="Times New Roman" w:cs="Times New Roman"/>
          <w:sz w:val="20"/>
        </w:rPr>
      </w:pPr>
      <w:proofErr w:type="spellStart"/>
      <w:r w:rsidRPr="00395D8D">
        <w:rPr>
          <w:rFonts w:ascii="Times New Roman" w:hAnsi="Times New Roman" w:cs="Times New Roman"/>
          <w:sz w:val="20"/>
        </w:rPr>
        <w:t>Wakode</w:t>
      </w:r>
      <w:proofErr w:type="spellEnd"/>
      <w:r w:rsidRPr="00395D8D">
        <w:rPr>
          <w:rFonts w:ascii="Times New Roman" w:hAnsi="Times New Roman" w:cs="Times New Roman"/>
          <w:sz w:val="20"/>
        </w:rPr>
        <w:t xml:space="preserve"> Hemant </w:t>
      </w:r>
      <w:proofErr w:type="spellStart"/>
      <w:r w:rsidRPr="00395D8D">
        <w:rPr>
          <w:rFonts w:ascii="Times New Roman" w:hAnsi="Times New Roman" w:cs="Times New Roman"/>
          <w:sz w:val="20"/>
        </w:rPr>
        <w:t>Balwant</w:t>
      </w:r>
      <w:proofErr w:type="spellEnd"/>
      <w:r w:rsidRPr="00395D8D">
        <w:rPr>
          <w:rFonts w:ascii="Times New Roman" w:hAnsi="Times New Roman" w:cs="Times New Roman"/>
          <w:sz w:val="20"/>
        </w:rPr>
        <w:t xml:space="preserve">, </w:t>
      </w:r>
      <w:proofErr w:type="spellStart"/>
      <w:r w:rsidRPr="00395D8D">
        <w:rPr>
          <w:rFonts w:ascii="Times New Roman" w:hAnsi="Times New Roman" w:cs="Times New Roman"/>
          <w:sz w:val="20"/>
        </w:rPr>
        <w:t>Dibyendu</w:t>
      </w:r>
      <w:proofErr w:type="spellEnd"/>
      <w:r w:rsidRPr="00395D8D">
        <w:rPr>
          <w:rFonts w:ascii="Times New Roman" w:hAnsi="Times New Roman" w:cs="Times New Roman"/>
          <w:sz w:val="20"/>
        </w:rPr>
        <w:t xml:space="preserve"> Dutta, V. R. Desai, Klaus Baier and </w:t>
      </w:r>
      <w:proofErr w:type="spellStart"/>
      <w:r w:rsidRPr="00395D8D">
        <w:rPr>
          <w:rFonts w:ascii="Times New Roman" w:hAnsi="Times New Roman" w:cs="Times New Roman"/>
          <w:sz w:val="20"/>
        </w:rPr>
        <w:t>Rafig</w:t>
      </w:r>
      <w:proofErr w:type="spellEnd"/>
      <w:r w:rsidRPr="00395D8D">
        <w:rPr>
          <w:rFonts w:ascii="Times New Roman" w:hAnsi="Times New Roman" w:cs="Times New Roman"/>
          <w:sz w:val="20"/>
        </w:rPr>
        <w:t xml:space="preserve"> Azzam (2011) Morphometric analysis of the upper catchment of </w:t>
      </w:r>
      <w:proofErr w:type="spellStart"/>
      <w:r w:rsidRPr="00395D8D">
        <w:rPr>
          <w:rFonts w:ascii="Times New Roman" w:hAnsi="Times New Roman" w:cs="Times New Roman"/>
          <w:sz w:val="20"/>
        </w:rPr>
        <w:t>Kosi</w:t>
      </w:r>
      <w:proofErr w:type="spellEnd"/>
      <w:r w:rsidRPr="00395D8D">
        <w:rPr>
          <w:rFonts w:ascii="Times New Roman" w:hAnsi="Times New Roman" w:cs="Times New Roman"/>
          <w:sz w:val="20"/>
        </w:rPr>
        <w:t xml:space="preserve"> River using GIS techniques. Arabian J. </w:t>
      </w:r>
      <w:proofErr w:type="spellStart"/>
      <w:r w:rsidRPr="00395D8D">
        <w:rPr>
          <w:rFonts w:ascii="Times New Roman" w:hAnsi="Times New Roman" w:cs="Times New Roman"/>
          <w:sz w:val="20"/>
        </w:rPr>
        <w:t>Geosci</w:t>
      </w:r>
      <w:proofErr w:type="spellEnd"/>
      <w:r w:rsidRPr="00395D8D">
        <w:rPr>
          <w:rFonts w:ascii="Times New Roman" w:hAnsi="Times New Roman" w:cs="Times New Roman"/>
          <w:sz w:val="20"/>
        </w:rPr>
        <w:t>, 6, 395–408.</w:t>
      </w:r>
    </w:p>
    <w:p w14:paraId="2B17E9B3" w14:textId="77777777" w:rsidR="00E03782" w:rsidRPr="00395D8D" w:rsidRDefault="00E03782" w:rsidP="00A94D2A">
      <w:pPr>
        <w:spacing w:line="360" w:lineRule="auto"/>
        <w:jc w:val="both"/>
        <w:rPr>
          <w:rFonts w:ascii="Times New Roman" w:hAnsi="Times New Roman" w:cs="Times New Roman"/>
          <w:sz w:val="20"/>
          <w:lang w:val="en-US"/>
        </w:rPr>
      </w:pPr>
      <w:r w:rsidRPr="00395D8D">
        <w:rPr>
          <w:rFonts w:ascii="Times New Roman" w:hAnsi="Times New Roman" w:cs="Times New Roman"/>
          <w:sz w:val="20"/>
        </w:rPr>
        <w:t>Wentworth, C.K (1930), “A Simplified Method of Determining the Average Slope of Land Surfaces”, American Journal of Science, 21, pp 184-194.</w:t>
      </w:r>
    </w:p>
    <w:p w14:paraId="4F6D510B" w14:textId="77777777" w:rsidR="00E03782" w:rsidRPr="00395D8D" w:rsidRDefault="00E03782" w:rsidP="00C64200">
      <w:pPr>
        <w:spacing w:line="360" w:lineRule="auto"/>
        <w:jc w:val="both"/>
        <w:rPr>
          <w:rFonts w:ascii="Times New Roman" w:hAnsi="Times New Roman" w:cs="Times New Roman"/>
          <w:sz w:val="20"/>
          <w:lang w:val="en-US"/>
        </w:rPr>
      </w:pPr>
    </w:p>
    <w:p w14:paraId="142EE78F" w14:textId="77777777" w:rsidR="00CE2DF5" w:rsidRPr="00045141" w:rsidRDefault="00CE2DF5" w:rsidP="00045141">
      <w:pPr>
        <w:shd w:val="clear" w:color="auto" w:fill="FFFFFF"/>
        <w:spacing w:after="0" w:line="0" w:lineRule="auto"/>
        <w:rPr>
          <w:rFonts w:ascii="ff2" w:eastAsia="Times New Roman" w:hAnsi="ff2" w:cs="Times New Roman"/>
          <w:color w:val="000000"/>
          <w:kern w:val="0"/>
          <w:sz w:val="68"/>
          <w:szCs w:val="68"/>
          <w:lang w:eastAsia="en-IN" w:bidi="ar-SA"/>
          <w14:ligatures w14:val="none"/>
        </w:rPr>
      </w:pPr>
      <w:r w:rsidRPr="00045141">
        <w:rPr>
          <w:rFonts w:ascii="ff2" w:eastAsia="Times New Roman" w:hAnsi="ff2" w:cs="Times New Roman"/>
          <w:color w:val="000000"/>
          <w:kern w:val="0"/>
          <w:sz w:val="68"/>
          <w:szCs w:val="68"/>
          <w:lang w:eastAsia="en-IN" w:bidi="ar-SA"/>
          <w14:ligatures w14:val="none"/>
        </w:rPr>
        <w:t xml:space="preserve">Wentworth, C.K (1930), “A Simplified Method of Determining the Average Slope of </w:t>
      </w:r>
    </w:p>
    <w:sectPr w:rsidR="00CE2DF5" w:rsidRPr="0004514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70422" w14:textId="77777777" w:rsidR="00E07A58" w:rsidRDefault="00E07A58" w:rsidP="00E662D9">
      <w:pPr>
        <w:spacing w:after="0" w:line="240" w:lineRule="auto"/>
      </w:pPr>
      <w:r>
        <w:separator/>
      </w:r>
    </w:p>
  </w:endnote>
  <w:endnote w:type="continuationSeparator" w:id="0">
    <w:p w14:paraId="612F375C" w14:textId="77777777" w:rsidR="00E07A58" w:rsidRDefault="00E07A58" w:rsidP="00E6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13F2" w14:textId="77777777" w:rsidR="007B5F9C" w:rsidRDefault="007B5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A194" w14:textId="77777777" w:rsidR="007B5F9C" w:rsidRDefault="007B5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6D68F" w14:textId="77777777" w:rsidR="007B5F9C" w:rsidRDefault="007B5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63DD2" w14:textId="77777777" w:rsidR="00E07A58" w:rsidRDefault="00E07A58" w:rsidP="00E662D9">
      <w:pPr>
        <w:spacing w:after="0" w:line="240" w:lineRule="auto"/>
      </w:pPr>
      <w:r>
        <w:separator/>
      </w:r>
    </w:p>
  </w:footnote>
  <w:footnote w:type="continuationSeparator" w:id="0">
    <w:p w14:paraId="576AE29F" w14:textId="77777777" w:rsidR="00E07A58" w:rsidRDefault="00E07A58" w:rsidP="00E66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F29E" w14:textId="572637A7" w:rsidR="007B5F9C" w:rsidRDefault="007B5F9C">
    <w:pPr>
      <w:pStyle w:val="Header"/>
    </w:pPr>
    <w:r>
      <w:rPr>
        <w:noProof/>
      </w:rPr>
      <w:pict w14:anchorId="751F91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2420" w14:textId="5CD01F1C" w:rsidR="007B5F9C" w:rsidRDefault="007B5F9C">
    <w:pPr>
      <w:pStyle w:val="Header"/>
    </w:pPr>
    <w:r>
      <w:rPr>
        <w:noProof/>
      </w:rPr>
      <w:pict w14:anchorId="7154C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CE43" w14:textId="63E73EAF" w:rsidR="007B5F9C" w:rsidRDefault="007B5F9C">
    <w:pPr>
      <w:pStyle w:val="Header"/>
    </w:pPr>
    <w:r>
      <w:rPr>
        <w:noProof/>
      </w:rPr>
      <w:pict w14:anchorId="5D88C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56A98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E0ABE"/>
    <w:multiLevelType w:val="hybridMultilevel"/>
    <w:tmpl w:val="DFDE0D04"/>
    <w:lvl w:ilvl="0" w:tplc="8BFCD9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87360"/>
    <w:multiLevelType w:val="hybridMultilevel"/>
    <w:tmpl w:val="06683CB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B0805"/>
    <w:multiLevelType w:val="hybridMultilevel"/>
    <w:tmpl w:val="2FCC2960"/>
    <w:lvl w:ilvl="0" w:tplc="9D02DEC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E4B3634"/>
    <w:multiLevelType w:val="hybridMultilevel"/>
    <w:tmpl w:val="FAAE66B0"/>
    <w:lvl w:ilvl="0" w:tplc="40090011">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5" w15:restartNumberingAfterBreak="0">
    <w:nsid w:val="31204ACC"/>
    <w:multiLevelType w:val="hybridMultilevel"/>
    <w:tmpl w:val="7728C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9B5EBF"/>
    <w:multiLevelType w:val="hybridMultilevel"/>
    <w:tmpl w:val="F3AE00B0"/>
    <w:lvl w:ilvl="0" w:tplc="BB0400AA">
      <w:start w:val="2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73D20A76"/>
    <w:multiLevelType w:val="hybridMultilevel"/>
    <w:tmpl w:val="4C5A716C"/>
    <w:lvl w:ilvl="0" w:tplc="89E46642">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135557"/>
    <w:multiLevelType w:val="hybridMultilevel"/>
    <w:tmpl w:val="6D54C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A306B4"/>
    <w:multiLevelType w:val="hybridMultilevel"/>
    <w:tmpl w:val="48D211CA"/>
    <w:lvl w:ilvl="0" w:tplc="EA7E6CAA">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0" w15:restartNumberingAfterBreak="0">
    <w:nsid w:val="7FF65F26"/>
    <w:multiLevelType w:val="hybridMultilevel"/>
    <w:tmpl w:val="212E2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2"/>
  </w:num>
  <w:num w:numId="5">
    <w:abstractNumId w:val="10"/>
  </w:num>
  <w:num w:numId="6">
    <w:abstractNumId w:val="7"/>
  </w:num>
  <w:num w:numId="7">
    <w:abstractNumId w:val="6"/>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tzA1MzIwNLY0NzVU0lEKTi0uzszPAykwqgUAyk5SUywAAAA="/>
  </w:docVars>
  <w:rsids>
    <w:rsidRoot w:val="006F6FEB"/>
    <w:rsid w:val="00005DE5"/>
    <w:rsid w:val="00005EF5"/>
    <w:rsid w:val="0002094E"/>
    <w:rsid w:val="000230DE"/>
    <w:rsid w:val="00023934"/>
    <w:rsid w:val="000243E8"/>
    <w:rsid w:val="000278DC"/>
    <w:rsid w:val="00032ACC"/>
    <w:rsid w:val="000357A0"/>
    <w:rsid w:val="000373B4"/>
    <w:rsid w:val="00040EEF"/>
    <w:rsid w:val="000417F4"/>
    <w:rsid w:val="00043F1F"/>
    <w:rsid w:val="00045141"/>
    <w:rsid w:val="00050F05"/>
    <w:rsid w:val="00051E4D"/>
    <w:rsid w:val="00061CE4"/>
    <w:rsid w:val="00071A56"/>
    <w:rsid w:val="00081F47"/>
    <w:rsid w:val="00096EEF"/>
    <w:rsid w:val="000A4F5B"/>
    <w:rsid w:val="000A6F3D"/>
    <w:rsid w:val="000B69EE"/>
    <w:rsid w:val="000C00AD"/>
    <w:rsid w:val="000C0FBA"/>
    <w:rsid w:val="000C700B"/>
    <w:rsid w:val="000D440B"/>
    <w:rsid w:val="000D65F8"/>
    <w:rsid w:val="000F6903"/>
    <w:rsid w:val="00103C1A"/>
    <w:rsid w:val="00103D9A"/>
    <w:rsid w:val="0010418B"/>
    <w:rsid w:val="00121815"/>
    <w:rsid w:val="00121BFE"/>
    <w:rsid w:val="001244FA"/>
    <w:rsid w:val="00125867"/>
    <w:rsid w:val="00131E4F"/>
    <w:rsid w:val="0013205B"/>
    <w:rsid w:val="00143584"/>
    <w:rsid w:val="00165477"/>
    <w:rsid w:val="0019166F"/>
    <w:rsid w:val="00196B77"/>
    <w:rsid w:val="001A2965"/>
    <w:rsid w:val="001A5F14"/>
    <w:rsid w:val="001B49B2"/>
    <w:rsid w:val="001C0295"/>
    <w:rsid w:val="001C448B"/>
    <w:rsid w:val="001D0650"/>
    <w:rsid w:val="001F1F75"/>
    <w:rsid w:val="00217D64"/>
    <w:rsid w:val="0022163A"/>
    <w:rsid w:val="00224B67"/>
    <w:rsid w:val="00237F14"/>
    <w:rsid w:val="00241B4C"/>
    <w:rsid w:val="002547D5"/>
    <w:rsid w:val="00262B65"/>
    <w:rsid w:val="0026391A"/>
    <w:rsid w:val="0027093E"/>
    <w:rsid w:val="00274B7F"/>
    <w:rsid w:val="00276B62"/>
    <w:rsid w:val="00277582"/>
    <w:rsid w:val="00280FE4"/>
    <w:rsid w:val="002961F9"/>
    <w:rsid w:val="002A098C"/>
    <w:rsid w:val="002A57BE"/>
    <w:rsid w:val="002A59EB"/>
    <w:rsid w:val="002C2419"/>
    <w:rsid w:val="002E204A"/>
    <w:rsid w:val="002E67AE"/>
    <w:rsid w:val="002E6A85"/>
    <w:rsid w:val="002F7199"/>
    <w:rsid w:val="00306187"/>
    <w:rsid w:val="00306B90"/>
    <w:rsid w:val="003235C7"/>
    <w:rsid w:val="00326158"/>
    <w:rsid w:val="003451FE"/>
    <w:rsid w:val="00357A8B"/>
    <w:rsid w:val="0036030A"/>
    <w:rsid w:val="0036237E"/>
    <w:rsid w:val="0036371F"/>
    <w:rsid w:val="00376310"/>
    <w:rsid w:val="00395D8D"/>
    <w:rsid w:val="00397F96"/>
    <w:rsid w:val="003A1B25"/>
    <w:rsid w:val="003A5522"/>
    <w:rsid w:val="003B27E3"/>
    <w:rsid w:val="003B33E3"/>
    <w:rsid w:val="003C3EE8"/>
    <w:rsid w:val="003C574F"/>
    <w:rsid w:val="003C5DC2"/>
    <w:rsid w:val="003D34C2"/>
    <w:rsid w:val="003E09A5"/>
    <w:rsid w:val="003E113D"/>
    <w:rsid w:val="003E1B83"/>
    <w:rsid w:val="003E7D8C"/>
    <w:rsid w:val="00403266"/>
    <w:rsid w:val="004054D2"/>
    <w:rsid w:val="00406408"/>
    <w:rsid w:val="00411D9A"/>
    <w:rsid w:val="00446393"/>
    <w:rsid w:val="0045151E"/>
    <w:rsid w:val="004531E7"/>
    <w:rsid w:val="00465E79"/>
    <w:rsid w:val="00466D0B"/>
    <w:rsid w:val="00484F37"/>
    <w:rsid w:val="0049346B"/>
    <w:rsid w:val="00497C46"/>
    <w:rsid w:val="004B3F12"/>
    <w:rsid w:val="004C0B1D"/>
    <w:rsid w:val="004C16A7"/>
    <w:rsid w:val="004D0827"/>
    <w:rsid w:val="004D3EA4"/>
    <w:rsid w:val="004E0EF8"/>
    <w:rsid w:val="004E2327"/>
    <w:rsid w:val="004F2522"/>
    <w:rsid w:val="00527B95"/>
    <w:rsid w:val="00527F35"/>
    <w:rsid w:val="00541192"/>
    <w:rsid w:val="00544EF7"/>
    <w:rsid w:val="005506FF"/>
    <w:rsid w:val="00554219"/>
    <w:rsid w:val="00563B82"/>
    <w:rsid w:val="005714F3"/>
    <w:rsid w:val="00574220"/>
    <w:rsid w:val="00582CF1"/>
    <w:rsid w:val="00587C4B"/>
    <w:rsid w:val="005925C1"/>
    <w:rsid w:val="00592C8D"/>
    <w:rsid w:val="005A472F"/>
    <w:rsid w:val="005B52D7"/>
    <w:rsid w:val="005B5570"/>
    <w:rsid w:val="005D0F47"/>
    <w:rsid w:val="005D5C83"/>
    <w:rsid w:val="005D5CD3"/>
    <w:rsid w:val="005F3FDE"/>
    <w:rsid w:val="005F4CB1"/>
    <w:rsid w:val="005F6558"/>
    <w:rsid w:val="00614EDB"/>
    <w:rsid w:val="00621B3D"/>
    <w:rsid w:val="00626A32"/>
    <w:rsid w:val="00643247"/>
    <w:rsid w:val="00651FD8"/>
    <w:rsid w:val="006614B6"/>
    <w:rsid w:val="00683868"/>
    <w:rsid w:val="00692AC9"/>
    <w:rsid w:val="00693C62"/>
    <w:rsid w:val="006A2E3F"/>
    <w:rsid w:val="006B5F54"/>
    <w:rsid w:val="006B63AC"/>
    <w:rsid w:val="006C10CB"/>
    <w:rsid w:val="006C2D4C"/>
    <w:rsid w:val="006E560F"/>
    <w:rsid w:val="006F0992"/>
    <w:rsid w:val="006F3E97"/>
    <w:rsid w:val="006F646C"/>
    <w:rsid w:val="006F6FEB"/>
    <w:rsid w:val="00703206"/>
    <w:rsid w:val="00707BA4"/>
    <w:rsid w:val="007111A6"/>
    <w:rsid w:val="00717B61"/>
    <w:rsid w:val="00720337"/>
    <w:rsid w:val="007247D1"/>
    <w:rsid w:val="00726244"/>
    <w:rsid w:val="00736CD9"/>
    <w:rsid w:val="007603FC"/>
    <w:rsid w:val="007643E3"/>
    <w:rsid w:val="00766562"/>
    <w:rsid w:val="007674AF"/>
    <w:rsid w:val="00774115"/>
    <w:rsid w:val="007774E6"/>
    <w:rsid w:val="007828A4"/>
    <w:rsid w:val="007900CD"/>
    <w:rsid w:val="00791705"/>
    <w:rsid w:val="0079798C"/>
    <w:rsid w:val="007A239E"/>
    <w:rsid w:val="007A4A57"/>
    <w:rsid w:val="007B3F88"/>
    <w:rsid w:val="007B5F9C"/>
    <w:rsid w:val="007D193E"/>
    <w:rsid w:val="008007D8"/>
    <w:rsid w:val="00800C88"/>
    <w:rsid w:val="00803E45"/>
    <w:rsid w:val="00813124"/>
    <w:rsid w:val="00816E64"/>
    <w:rsid w:val="00824324"/>
    <w:rsid w:val="008262D2"/>
    <w:rsid w:val="00826C63"/>
    <w:rsid w:val="008335BE"/>
    <w:rsid w:val="008534FA"/>
    <w:rsid w:val="00854D9C"/>
    <w:rsid w:val="008577A9"/>
    <w:rsid w:val="00861EB1"/>
    <w:rsid w:val="00873975"/>
    <w:rsid w:val="00873DD5"/>
    <w:rsid w:val="00891D67"/>
    <w:rsid w:val="00893955"/>
    <w:rsid w:val="0089429B"/>
    <w:rsid w:val="008B004C"/>
    <w:rsid w:val="008B3F85"/>
    <w:rsid w:val="008D0119"/>
    <w:rsid w:val="008D5B24"/>
    <w:rsid w:val="008D700E"/>
    <w:rsid w:val="008F4679"/>
    <w:rsid w:val="008F6258"/>
    <w:rsid w:val="008F628B"/>
    <w:rsid w:val="008F7019"/>
    <w:rsid w:val="009009B3"/>
    <w:rsid w:val="0090153C"/>
    <w:rsid w:val="00922513"/>
    <w:rsid w:val="0092598C"/>
    <w:rsid w:val="00927A47"/>
    <w:rsid w:val="009355B3"/>
    <w:rsid w:val="00942EA8"/>
    <w:rsid w:val="00964835"/>
    <w:rsid w:val="00966152"/>
    <w:rsid w:val="009744D2"/>
    <w:rsid w:val="00982B9E"/>
    <w:rsid w:val="0098626C"/>
    <w:rsid w:val="00986EA4"/>
    <w:rsid w:val="00987530"/>
    <w:rsid w:val="00992859"/>
    <w:rsid w:val="009962A0"/>
    <w:rsid w:val="009A5CE5"/>
    <w:rsid w:val="009A6DBE"/>
    <w:rsid w:val="009B1250"/>
    <w:rsid w:val="009B7A7A"/>
    <w:rsid w:val="009C0C36"/>
    <w:rsid w:val="009C0C91"/>
    <w:rsid w:val="009C3843"/>
    <w:rsid w:val="009C50A5"/>
    <w:rsid w:val="009D1A0B"/>
    <w:rsid w:val="009D6880"/>
    <w:rsid w:val="009D786E"/>
    <w:rsid w:val="009E0B19"/>
    <w:rsid w:val="009E588C"/>
    <w:rsid w:val="009F39A9"/>
    <w:rsid w:val="00A02216"/>
    <w:rsid w:val="00A02A5D"/>
    <w:rsid w:val="00A142C5"/>
    <w:rsid w:val="00A14CAC"/>
    <w:rsid w:val="00A22A12"/>
    <w:rsid w:val="00A24CED"/>
    <w:rsid w:val="00A44AA6"/>
    <w:rsid w:val="00A52629"/>
    <w:rsid w:val="00A70ACB"/>
    <w:rsid w:val="00A86659"/>
    <w:rsid w:val="00A8799C"/>
    <w:rsid w:val="00A9064A"/>
    <w:rsid w:val="00A946D7"/>
    <w:rsid w:val="00A94D2A"/>
    <w:rsid w:val="00AA14A9"/>
    <w:rsid w:val="00AA1AC0"/>
    <w:rsid w:val="00AB3256"/>
    <w:rsid w:val="00AB5D52"/>
    <w:rsid w:val="00AB667E"/>
    <w:rsid w:val="00AB7C1A"/>
    <w:rsid w:val="00AC51E9"/>
    <w:rsid w:val="00AE0B80"/>
    <w:rsid w:val="00AE1BDB"/>
    <w:rsid w:val="00AE5838"/>
    <w:rsid w:val="00B12A09"/>
    <w:rsid w:val="00B14FE4"/>
    <w:rsid w:val="00B15F7B"/>
    <w:rsid w:val="00B172E6"/>
    <w:rsid w:val="00B245E3"/>
    <w:rsid w:val="00B259B5"/>
    <w:rsid w:val="00B259DD"/>
    <w:rsid w:val="00B25E54"/>
    <w:rsid w:val="00B27F0B"/>
    <w:rsid w:val="00B30A30"/>
    <w:rsid w:val="00B32824"/>
    <w:rsid w:val="00B365A6"/>
    <w:rsid w:val="00B40E41"/>
    <w:rsid w:val="00B45749"/>
    <w:rsid w:val="00B52E0C"/>
    <w:rsid w:val="00B5329F"/>
    <w:rsid w:val="00B536AF"/>
    <w:rsid w:val="00B8776E"/>
    <w:rsid w:val="00B90538"/>
    <w:rsid w:val="00B91E97"/>
    <w:rsid w:val="00B9217A"/>
    <w:rsid w:val="00B92419"/>
    <w:rsid w:val="00B95B0A"/>
    <w:rsid w:val="00BB0CDF"/>
    <w:rsid w:val="00BB3F1B"/>
    <w:rsid w:val="00BB656A"/>
    <w:rsid w:val="00BC3303"/>
    <w:rsid w:val="00BC3DA8"/>
    <w:rsid w:val="00BC5167"/>
    <w:rsid w:val="00BD160A"/>
    <w:rsid w:val="00BD7EC5"/>
    <w:rsid w:val="00BF2B3E"/>
    <w:rsid w:val="00C03C20"/>
    <w:rsid w:val="00C0405A"/>
    <w:rsid w:val="00C0694B"/>
    <w:rsid w:val="00C11AC5"/>
    <w:rsid w:val="00C13725"/>
    <w:rsid w:val="00C14C83"/>
    <w:rsid w:val="00C2069E"/>
    <w:rsid w:val="00C227E4"/>
    <w:rsid w:val="00C230E3"/>
    <w:rsid w:val="00C23746"/>
    <w:rsid w:val="00C33697"/>
    <w:rsid w:val="00C44D66"/>
    <w:rsid w:val="00C520D1"/>
    <w:rsid w:val="00C52FC4"/>
    <w:rsid w:val="00C6139B"/>
    <w:rsid w:val="00C61C79"/>
    <w:rsid w:val="00C64200"/>
    <w:rsid w:val="00C73FEB"/>
    <w:rsid w:val="00C82F9D"/>
    <w:rsid w:val="00C84646"/>
    <w:rsid w:val="00C876C3"/>
    <w:rsid w:val="00CA4EBB"/>
    <w:rsid w:val="00CA6D65"/>
    <w:rsid w:val="00CC7073"/>
    <w:rsid w:val="00CE2DF5"/>
    <w:rsid w:val="00CF09B5"/>
    <w:rsid w:val="00CF3D91"/>
    <w:rsid w:val="00CF67B3"/>
    <w:rsid w:val="00CF7DF3"/>
    <w:rsid w:val="00D0116F"/>
    <w:rsid w:val="00D03398"/>
    <w:rsid w:val="00D06300"/>
    <w:rsid w:val="00D24AE1"/>
    <w:rsid w:val="00D31F11"/>
    <w:rsid w:val="00D33961"/>
    <w:rsid w:val="00D34E86"/>
    <w:rsid w:val="00D37E2D"/>
    <w:rsid w:val="00D4005E"/>
    <w:rsid w:val="00D434B1"/>
    <w:rsid w:val="00D51C2F"/>
    <w:rsid w:val="00D54BD8"/>
    <w:rsid w:val="00D55A64"/>
    <w:rsid w:val="00D73EE3"/>
    <w:rsid w:val="00D73F66"/>
    <w:rsid w:val="00D75B33"/>
    <w:rsid w:val="00D82649"/>
    <w:rsid w:val="00D8305C"/>
    <w:rsid w:val="00D96357"/>
    <w:rsid w:val="00DA1ECA"/>
    <w:rsid w:val="00DA253B"/>
    <w:rsid w:val="00DB3E5B"/>
    <w:rsid w:val="00DD01FA"/>
    <w:rsid w:val="00DD1FB5"/>
    <w:rsid w:val="00DE0B15"/>
    <w:rsid w:val="00DE1AE4"/>
    <w:rsid w:val="00DE2CF5"/>
    <w:rsid w:val="00DE750F"/>
    <w:rsid w:val="00DF70BB"/>
    <w:rsid w:val="00E03782"/>
    <w:rsid w:val="00E04393"/>
    <w:rsid w:val="00E07A58"/>
    <w:rsid w:val="00E12149"/>
    <w:rsid w:val="00E1219C"/>
    <w:rsid w:val="00E20B9B"/>
    <w:rsid w:val="00E2300B"/>
    <w:rsid w:val="00E37DBF"/>
    <w:rsid w:val="00E5541B"/>
    <w:rsid w:val="00E579EE"/>
    <w:rsid w:val="00E60368"/>
    <w:rsid w:val="00E60B15"/>
    <w:rsid w:val="00E619A4"/>
    <w:rsid w:val="00E62BB5"/>
    <w:rsid w:val="00E62FFF"/>
    <w:rsid w:val="00E64450"/>
    <w:rsid w:val="00E65A47"/>
    <w:rsid w:val="00E662D9"/>
    <w:rsid w:val="00E71C44"/>
    <w:rsid w:val="00E75C0C"/>
    <w:rsid w:val="00E80EE9"/>
    <w:rsid w:val="00E859CD"/>
    <w:rsid w:val="00E85FB9"/>
    <w:rsid w:val="00E866AB"/>
    <w:rsid w:val="00E93077"/>
    <w:rsid w:val="00E9681C"/>
    <w:rsid w:val="00E97BD2"/>
    <w:rsid w:val="00EA550D"/>
    <w:rsid w:val="00EB712C"/>
    <w:rsid w:val="00EC0B10"/>
    <w:rsid w:val="00EC7ED7"/>
    <w:rsid w:val="00ED3216"/>
    <w:rsid w:val="00ED323C"/>
    <w:rsid w:val="00EE2A22"/>
    <w:rsid w:val="00EF0B52"/>
    <w:rsid w:val="00EF0C90"/>
    <w:rsid w:val="00F010AD"/>
    <w:rsid w:val="00F01F02"/>
    <w:rsid w:val="00F04D24"/>
    <w:rsid w:val="00F1501B"/>
    <w:rsid w:val="00F23807"/>
    <w:rsid w:val="00F27F9C"/>
    <w:rsid w:val="00F32A8C"/>
    <w:rsid w:val="00F342A2"/>
    <w:rsid w:val="00F5452D"/>
    <w:rsid w:val="00F608D7"/>
    <w:rsid w:val="00F636EF"/>
    <w:rsid w:val="00F66A37"/>
    <w:rsid w:val="00F67291"/>
    <w:rsid w:val="00F76D35"/>
    <w:rsid w:val="00F83F94"/>
    <w:rsid w:val="00F85100"/>
    <w:rsid w:val="00F85B9A"/>
    <w:rsid w:val="00F86DB3"/>
    <w:rsid w:val="00FA5EAF"/>
    <w:rsid w:val="00FA5EE0"/>
    <w:rsid w:val="00FA7C45"/>
    <w:rsid w:val="00FB3BF1"/>
    <w:rsid w:val="00FC133C"/>
    <w:rsid w:val="00FC1D3A"/>
    <w:rsid w:val="00FD5C42"/>
    <w:rsid w:val="00FE2C7A"/>
    <w:rsid w:val="00FF3C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5CCC2F"/>
  <w15:docId w15:val="{9C972C03-67FF-4BA5-B714-3E2FE03A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807"/>
    <w:pPr>
      <w:spacing w:after="160" w:line="256" w:lineRule="auto"/>
    </w:pPr>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52D"/>
    <w:pPr>
      <w:ind w:left="720"/>
      <w:contextualSpacing/>
    </w:pPr>
    <w:rPr>
      <w:rFonts w:cs="Mangal"/>
    </w:rPr>
  </w:style>
  <w:style w:type="paragraph" w:styleId="EndnoteText">
    <w:name w:val="endnote text"/>
    <w:basedOn w:val="Normal"/>
    <w:link w:val="EndnoteTextChar"/>
    <w:uiPriority w:val="99"/>
    <w:semiHidden/>
    <w:unhideWhenUsed/>
    <w:rsid w:val="00E662D9"/>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E662D9"/>
    <w:rPr>
      <w:rFonts w:cs="Mangal"/>
      <w:kern w:val="2"/>
      <w:sz w:val="20"/>
      <w:szCs w:val="18"/>
      <w:lang w:bidi="hi-IN"/>
      <w14:ligatures w14:val="standardContextual"/>
    </w:rPr>
  </w:style>
  <w:style w:type="character" w:styleId="EndnoteReference">
    <w:name w:val="endnote reference"/>
    <w:basedOn w:val="DefaultParagraphFont"/>
    <w:uiPriority w:val="99"/>
    <w:semiHidden/>
    <w:unhideWhenUsed/>
    <w:rsid w:val="00E662D9"/>
    <w:rPr>
      <w:vertAlign w:val="superscript"/>
    </w:rPr>
  </w:style>
  <w:style w:type="character" w:styleId="IntenseEmphasis">
    <w:name w:val="Intense Emphasis"/>
    <w:basedOn w:val="DefaultParagraphFont"/>
    <w:uiPriority w:val="21"/>
    <w:qFormat/>
    <w:rsid w:val="00544EF7"/>
    <w:rPr>
      <w:b/>
      <w:bCs/>
      <w:i/>
      <w:iCs/>
      <w:color w:val="4F81BD" w:themeColor="accent1"/>
    </w:rPr>
  </w:style>
  <w:style w:type="character" w:styleId="Hyperlink">
    <w:name w:val="Hyperlink"/>
    <w:basedOn w:val="DefaultParagraphFont"/>
    <w:uiPriority w:val="99"/>
    <w:unhideWhenUsed/>
    <w:rsid w:val="00D75B33"/>
    <w:rPr>
      <w:color w:val="0000FF"/>
      <w:u w:val="single"/>
    </w:rPr>
  </w:style>
  <w:style w:type="character" w:customStyle="1" w:styleId="ff5">
    <w:name w:val="ff5"/>
    <w:basedOn w:val="DefaultParagraphFont"/>
    <w:rsid w:val="00045141"/>
  </w:style>
  <w:style w:type="character" w:customStyle="1" w:styleId="ff2">
    <w:name w:val="ff2"/>
    <w:basedOn w:val="DefaultParagraphFont"/>
    <w:rsid w:val="00045141"/>
  </w:style>
  <w:style w:type="paragraph" w:styleId="BalloonText">
    <w:name w:val="Balloon Text"/>
    <w:basedOn w:val="Normal"/>
    <w:link w:val="BalloonTextChar"/>
    <w:uiPriority w:val="99"/>
    <w:semiHidden/>
    <w:unhideWhenUsed/>
    <w:rsid w:val="00B9217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9217A"/>
    <w:rPr>
      <w:rFonts w:ascii="Tahoma" w:hAnsi="Tahoma" w:cs="Mangal"/>
      <w:kern w:val="2"/>
      <w:sz w:val="16"/>
      <w:szCs w:val="14"/>
      <w:lang w:bidi="hi-IN"/>
      <w14:ligatures w14:val="standardContextual"/>
    </w:rPr>
  </w:style>
  <w:style w:type="paragraph" w:styleId="NormalWeb">
    <w:name w:val="Normal (Web)"/>
    <w:basedOn w:val="Normal"/>
    <w:uiPriority w:val="99"/>
    <w:unhideWhenUsed/>
    <w:rsid w:val="00554219"/>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sid w:val="009962A0"/>
    <w:rPr>
      <w:b/>
      <w:bCs/>
    </w:rPr>
  </w:style>
  <w:style w:type="character" w:customStyle="1" w:styleId="UnresolvedMention1">
    <w:name w:val="Unresolved Mention1"/>
    <w:basedOn w:val="DefaultParagraphFont"/>
    <w:uiPriority w:val="99"/>
    <w:semiHidden/>
    <w:unhideWhenUsed/>
    <w:rsid w:val="00717B61"/>
    <w:rPr>
      <w:color w:val="605E5C"/>
      <w:shd w:val="clear" w:color="auto" w:fill="E1DFDD"/>
    </w:rPr>
  </w:style>
  <w:style w:type="paragraph" w:styleId="ListBullet">
    <w:name w:val="List Bullet"/>
    <w:basedOn w:val="Normal"/>
    <w:uiPriority w:val="99"/>
    <w:unhideWhenUsed/>
    <w:rsid w:val="00527B95"/>
    <w:pPr>
      <w:numPr>
        <w:numId w:val="13"/>
      </w:numPr>
      <w:contextualSpacing/>
    </w:pPr>
    <w:rPr>
      <w:rFonts w:cs="Mangal"/>
    </w:rPr>
  </w:style>
  <w:style w:type="paragraph" w:styleId="Header">
    <w:name w:val="header"/>
    <w:basedOn w:val="Normal"/>
    <w:link w:val="HeaderChar"/>
    <w:uiPriority w:val="99"/>
    <w:unhideWhenUsed/>
    <w:rsid w:val="007B5F9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B5F9C"/>
    <w:rPr>
      <w:rFonts w:cs="Mangal"/>
      <w:kern w:val="2"/>
      <w:szCs w:val="20"/>
      <w:lang w:bidi="hi-IN"/>
      <w14:ligatures w14:val="standardContextual"/>
    </w:rPr>
  </w:style>
  <w:style w:type="paragraph" w:styleId="Footer">
    <w:name w:val="footer"/>
    <w:basedOn w:val="Normal"/>
    <w:link w:val="FooterChar"/>
    <w:uiPriority w:val="99"/>
    <w:unhideWhenUsed/>
    <w:rsid w:val="007B5F9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B5F9C"/>
    <w:rPr>
      <w:rFonts w:cs="Mangal"/>
      <w:kern w:val="2"/>
      <w:szCs w:val="20"/>
      <w:lang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089">
      <w:bodyDiv w:val="1"/>
      <w:marLeft w:val="0"/>
      <w:marRight w:val="0"/>
      <w:marTop w:val="0"/>
      <w:marBottom w:val="0"/>
      <w:divBdr>
        <w:top w:val="none" w:sz="0" w:space="0" w:color="auto"/>
        <w:left w:val="none" w:sz="0" w:space="0" w:color="auto"/>
        <w:bottom w:val="none" w:sz="0" w:space="0" w:color="auto"/>
        <w:right w:val="none" w:sz="0" w:space="0" w:color="auto"/>
      </w:divBdr>
    </w:div>
    <w:div w:id="69735221">
      <w:bodyDiv w:val="1"/>
      <w:marLeft w:val="0"/>
      <w:marRight w:val="0"/>
      <w:marTop w:val="0"/>
      <w:marBottom w:val="0"/>
      <w:divBdr>
        <w:top w:val="none" w:sz="0" w:space="0" w:color="auto"/>
        <w:left w:val="none" w:sz="0" w:space="0" w:color="auto"/>
        <w:bottom w:val="none" w:sz="0" w:space="0" w:color="auto"/>
        <w:right w:val="none" w:sz="0" w:space="0" w:color="auto"/>
      </w:divBdr>
    </w:div>
    <w:div w:id="109908070">
      <w:bodyDiv w:val="1"/>
      <w:marLeft w:val="0"/>
      <w:marRight w:val="0"/>
      <w:marTop w:val="0"/>
      <w:marBottom w:val="0"/>
      <w:divBdr>
        <w:top w:val="none" w:sz="0" w:space="0" w:color="auto"/>
        <w:left w:val="none" w:sz="0" w:space="0" w:color="auto"/>
        <w:bottom w:val="none" w:sz="0" w:space="0" w:color="auto"/>
        <w:right w:val="none" w:sz="0" w:space="0" w:color="auto"/>
      </w:divBdr>
    </w:div>
    <w:div w:id="117183261">
      <w:bodyDiv w:val="1"/>
      <w:marLeft w:val="0"/>
      <w:marRight w:val="0"/>
      <w:marTop w:val="0"/>
      <w:marBottom w:val="0"/>
      <w:divBdr>
        <w:top w:val="none" w:sz="0" w:space="0" w:color="auto"/>
        <w:left w:val="none" w:sz="0" w:space="0" w:color="auto"/>
        <w:bottom w:val="none" w:sz="0" w:space="0" w:color="auto"/>
        <w:right w:val="none" w:sz="0" w:space="0" w:color="auto"/>
      </w:divBdr>
    </w:div>
    <w:div w:id="188492649">
      <w:bodyDiv w:val="1"/>
      <w:marLeft w:val="0"/>
      <w:marRight w:val="0"/>
      <w:marTop w:val="0"/>
      <w:marBottom w:val="0"/>
      <w:divBdr>
        <w:top w:val="none" w:sz="0" w:space="0" w:color="auto"/>
        <w:left w:val="none" w:sz="0" w:space="0" w:color="auto"/>
        <w:bottom w:val="none" w:sz="0" w:space="0" w:color="auto"/>
        <w:right w:val="none" w:sz="0" w:space="0" w:color="auto"/>
      </w:divBdr>
    </w:div>
    <w:div w:id="315108033">
      <w:bodyDiv w:val="1"/>
      <w:marLeft w:val="0"/>
      <w:marRight w:val="0"/>
      <w:marTop w:val="0"/>
      <w:marBottom w:val="0"/>
      <w:divBdr>
        <w:top w:val="none" w:sz="0" w:space="0" w:color="auto"/>
        <w:left w:val="none" w:sz="0" w:space="0" w:color="auto"/>
        <w:bottom w:val="none" w:sz="0" w:space="0" w:color="auto"/>
        <w:right w:val="none" w:sz="0" w:space="0" w:color="auto"/>
      </w:divBdr>
    </w:div>
    <w:div w:id="316425425">
      <w:bodyDiv w:val="1"/>
      <w:marLeft w:val="0"/>
      <w:marRight w:val="0"/>
      <w:marTop w:val="0"/>
      <w:marBottom w:val="0"/>
      <w:divBdr>
        <w:top w:val="none" w:sz="0" w:space="0" w:color="auto"/>
        <w:left w:val="none" w:sz="0" w:space="0" w:color="auto"/>
        <w:bottom w:val="none" w:sz="0" w:space="0" w:color="auto"/>
        <w:right w:val="none" w:sz="0" w:space="0" w:color="auto"/>
      </w:divBdr>
    </w:div>
    <w:div w:id="320038174">
      <w:bodyDiv w:val="1"/>
      <w:marLeft w:val="0"/>
      <w:marRight w:val="0"/>
      <w:marTop w:val="0"/>
      <w:marBottom w:val="0"/>
      <w:divBdr>
        <w:top w:val="none" w:sz="0" w:space="0" w:color="auto"/>
        <w:left w:val="none" w:sz="0" w:space="0" w:color="auto"/>
        <w:bottom w:val="none" w:sz="0" w:space="0" w:color="auto"/>
        <w:right w:val="none" w:sz="0" w:space="0" w:color="auto"/>
      </w:divBdr>
    </w:div>
    <w:div w:id="345324769">
      <w:bodyDiv w:val="1"/>
      <w:marLeft w:val="0"/>
      <w:marRight w:val="0"/>
      <w:marTop w:val="0"/>
      <w:marBottom w:val="0"/>
      <w:divBdr>
        <w:top w:val="none" w:sz="0" w:space="0" w:color="auto"/>
        <w:left w:val="none" w:sz="0" w:space="0" w:color="auto"/>
        <w:bottom w:val="none" w:sz="0" w:space="0" w:color="auto"/>
        <w:right w:val="none" w:sz="0" w:space="0" w:color="auto"/>
      </w:divBdr>
    </w:div>
    <w:div w:id="396441442">
      <w:bodyDiv w:val="1"/>
      <w:marLeft w:val="0"/>
      <w:marRight w:val="0"/>
      <w:marTop w:val="0"/>
      <w:marBottom w:val="0"/>
      <w:divBdr>
        <w:top w:val="none" w:sz="0" w:space="0" w:color="auto"/>
        <w:left w:val="none" w:sz="0" w:space="0" w:color="auto"/>
        <w:bottom w:val="none" w:sz="0" w:space="0" w:color="auto"/>
        <w:right w:val="none" w:sz="0" w:space="0" w:color="auto"/>
      </w:divBdr>
    </w:div>
    <w:div w:id="513495189">
      <w:bodyDiv w:val="1"/>
      <w:marLeft w:val="0"/>
      <w:marRight w:val="0"/>
      <w:marTop w:val="0"/>
      <w:marBottom w:val="0"/>
      <w:divBdr>
        <w:top w:val="none" w:sz="0" w:space="0" w:color="auto"/>
        <w:left w:val="none" w:sz="0" w:space="0" w:color="auto"/>
        <w:bottom w:val="none" w:sz="0" w:space="0" w:color="auto"/>
        <w:right w:val="none" w:sz="0" w:space="0" w:color="auto"/>
      </w:divBdr>
    </w:div>
    <w:div w:id="535311918">
      <w:bodyDiv w:val="1"/>
      <w:marLeft w:val="0"/>
      <w:marRight w:val="0"/>
      <w:marTop w:val="0"/>
      <w:marBottom w:val="0"/>
      <w:divBdr>
        <w:top w:val="none" w:sz="0" w:space="0" w:color="auto"/>
        <w:left w:val="none" w:sz="0" w:space="0" w:color="auto"/>
        <w:bottom w:val="none" w:sz="0" w:space="0" w:color="auto"/>
        <w:right w:val="none" w:sz="0" w:space="0" w:color="auto"/>
      </w:divBdr>
    </w:div>
    <w:div w:id="562175639">
      <w:bodyDiv w:val="1"/>
      <w:marLeft w:val="0"/>
      <w:marRight w:val="0"/>
      <w:marTop w:val="0"/>
      <w:marBottom w:val="0"/>
      <w:divBdr>
        <w:top w:val="none" w:sz="0" w:space="0" w:color="auto"/>
        <w:left w:val="none" w:sz="0" w:space="0" w:color="auto"/>
        <w:bottom w:val="none" w:sz="0" w:space="0" w:color="auto"/>
        <w:right w:val="none" w:sz="0" w:space="0" w:color="auto"/>
      </w:divBdr>
    </w:div>
    <w:div w:id="582104028">
      <w:bodyDiv w:val="1"/>
      <w:marLeft w:val="0"/>
      <w:marRight w:val="0"/>
      <w:marTop w:val="0"/>
      <w:marBottom w:val="0"/>
      <w:divBdr>
        <w:top w:val="none" w:sz="0" w:space="0" w:color="auto"/>
        <w:left w:val="none" w:sz="0" w:space="0" w:color="auto"/>
        <w:bottom w:val="none" w:sz="0" w:space="0" w:color="auto"/>
        <w:right w:val="none" w:sz="0" w:space="0" w:color="auto"/>
      </w:divBdr>
    </w:div>
    <w:div w:id="599678708">
      <w:bodyDiv w:val="1"/>
      <w:marLeft w:val="0"/>
      <w:marRight w:val="0"/>
      <w:marTop w:val="0"/>
      <w:marBottom w:val="0"/>
      <w:divBdr>
        <w:top w:val="none" w:sz="0" w:space="0" w:color="auto"/>
        <w:left w:val="none" w:sz="0" w:space="0" w:color="auto"/>
        <w:bottom w:val="none" w:sz="0" w:space="0" w:color="auto"/>
        <w:right w:val="none" w:sz="0" w:space="0" w:color="auto"/>
      </w:divBdr>
    </w:div>
    <w:div w:id="652221707">
      <w:bodyDiv w:val="1"/>
      <w:marLeft w:val="0"/>
      <w:marRight w:val="0"/>
      <w:marTop w:val="0"/>
      <w:marBottom w:val="0"/>
      <w:divBdr>
        <w:top w:val="none" w:sz="0" w:space="0" w:color="auto"/>
        <w:left w:val="none" w:sz="0" w:space="0" w:color="auto"/>
        <w:bottom w:val="none" w:sz="0" w:space="0" w:color="auto"/>
        <w:right w:val="none" w:sz="0" w:space="0" w:color="auto"/>
      </w:divBdr>
    </w:div>
    <w:div w:id="685795060">
      <w:bodyDiv w:val="1"/>
      <w:marLeft w:val="0"/>
      <w:marRight w:val="0"/>
      <w:marTop w:val="0"/>
      <w:marBottom w:val="0"/>
      <w:divBdr>
        <w:top w:val="none" w:sz="0" w:space="0" w:color="auto"/>
        <w:left w:val="none" w:sz="0" w:space="0" w:color="auto"/>
        <w:bottom w:val="none" w:sz="0" w:space="0" w:color="auto"/>
        <w:right w:val="none" w:sz="0" w:space="0" w:color="auto"/>
      </w:divBdr>
    </w:div>
    <w:div w:id="723913082">
      <w:bodyDiv w:val="1"/>
      <w:marLeft w:val="0"/>
      <w:marRight w:val="0"/>
      <w:marTop w:val="0"/>
      <w:marBottom w:val="0"/>
      <w:divBdr>
        <w:top w:val="none" w:sz="0" w:space="0" w:color="auto"/>
        <w:left w:val="none" w:sz="0" w:space="0" w:color="auto"/>
        <w:bottom w:val="none" w:sz="0" w:space="0" w:color="auto"/>
        <w:right w:val="none" w:sz="0" w:space="0" w:color="auto"/>
      </w:divBdr>
    </w:div>
    <w:div w:id="730884895">
      <w:bodyDiv w:val="1"/>
      <w:marLeft w:val="0"/>
      <w:marRight w:val="0"/>
      <w:marTop w:val="0"/>
      <w:marBottom w:val="0"/>
      <w:divBdr>
        <w:top w:val="none" w:sz="0" w:space="0" w:color="auto"/>
        <w:left w:val="none" w:sz="0" w:space="0" w:color="auto"/>
        <w:bottom w:val="none" w:sz="0" w:space="0" w:color="auto"/>
        <w:right w:val="none" w:sz="0" w:space="0" w:color="auto"/>
      </w:divBdr>
    </w:div>
    <w:div w:id="789517954">
      <w:bodyDiv w:val="1"/>
      <w:marLeft w:val="0"/>
      <w:marRight w:val="0"/>
      <w:marTop w:val="0"/>
      <w:marBottom w:val="0"/>
      <w:divBdr>
        <w:top w:val="none" w:sz="0" w:space="0" w:color="auto"/>
        <w:left w:val="none" w:sz="0" w:space="0" w:color="auto"/>
        <w:bottom w:val="none" w:sz="0" w:space="0" w:color="auto"/>
        <w:right w:val="none" w:sz="0" w:space="0" w:color="auto"/>
      </w:divBdr>
      <w:divsChild>
        <w:div w:id="350187259">
          <w:marLeft w:val="0"/>
          <w:marRight w:val="0"/>
          <w:marTop w:val="0"/>
          <w:marBottom w:val="0"/>
          <w:divBdr>
            <w:top w:val="none" w:sz="0" w:space="0" w:color="auto"/>
            <w:left w:val="none" w:sz="0" w:space="0" w:color="auto"/>
            <w:bottom w:val="none" w:sz="0" w:space="0" w:color="auto"/>
            <w:right w:val="none" w:sz="0" w:space="0" w:color="auto"/>
          </w:divBdr>
        </w:div>
      </w:divsChild>
    </w:div>
    <w:div w:id="803698345">
      <w:bodyDiv w:val="1"/>
      <w:marLeft w:val="0"/>
      <w:marRight w:val="0"/>
      <w:marTop w:val="0"/>
      <w:marBottom w:val="0"/>
      <w:divBdr>
        <w:top w:val="none" w:sz="0" w:space="0" w:color="auto"/>
        <w:left w:val="none" w:sz="0" w:space="0" w:color="auto"/>
        <w:bottom w:val="none" w:sz="0" w:space="0" w:color="auto"/>
        <w:right w:val="none" w:sz="0" w:space="0" w:color="auto"/>
      </w:divBdr>
    </w:div>
    <w:div w:id="823081806">
      <w:bodyDiv w:val="1"/>
      <w:marLeft w:val="0"/>
      <w:marRight w:val="0"/>
      <w:marTop w:val="0"/>
      <w:marBottom w:val="0"/>
      <w:divBdr>
        <w:top w:val="none" w:sz="0" w:space="0" w:color="auto"/>
        <w:left w:val="none" w:sz="0" w:space="0" w:color="auto"/>
        <w:bottom w:val="none" w:sz="0" w:space="0" w:color="auto"/>
        <w:right w:val="none" w:sz="0" w:space="0" w:color="auto"/>
      </w:divBdr>
    </w:div>
    <w:div w:id="887883285">
      <w:bodyDiv w:val="1"/>
      <w:marLeft w:val="0"/>
      <w:marRight w:val="0"/>
      <w:marTop w:val="0"/>
      <w:marBottom w:val="0"/>
      <w:divBdr>
        <w:top w:val="none" w:sz="0" w:space="0" w:color="auto"/>
        <w:left w:val="none" w:sz="0" w:space="0" w:color="auto"/>
        <w:bottom w:val="none" w:sz="0" w:space="0" w:color="auto"/>
        <w:right w:val="none" w:sz="0" w:space="0" w:color="auto"/>
      </w:divBdr>
    </w:div>
    <w:div w:id="946695846">
      <w:bodyDiv w:val="1"/>
      <w:marLeft w:val="0"/>
      <w:marRight w:val="0"/>
      <w:marTop w:val="0"/>
      <w:marBottom w:val="0"/>
      <w:divBdr>
        <w:top w:val="none" w:sz="0" w:space="0" w:color="auto"/>
        <w:left w:val="none" w:sz="0" w:space="0" w:color="auto"/>
        <w:bottom w:val="none" w:sz="0" w:space="0" w:color="auto"/>
        <w:right w:val="none" w:sz="0" w:space="0" w:color="auto"/>
      </w:divBdr>
    </w:div>
    <w:div w:id="1019089222">
      <w:bodyDiv w:val="1"/>
      <w:marLeft w:val="0"/>
      <w:marRight w:val="0"/>
      <w:marTop w:val="0"/>
      <w:marBottom w:val="0"/>
      <w:divBdr>
        <w:top w:val="none" w:sz="0" w:space="0" w:color="auto"/>
        <w:left w:val="none" w:sz="0" w:space="0" w:color="auto"/>
        <w:bottom w:val="none" w:sz="0" w:space="0" w:color="auto"/>
        <w:right w:val="none" w:sz="0" w:space="0" w:color="auto"/>
      </w:divBdr>
    </w:div>
    <w:div w:id="1258099195">
      <w:bodyDiv w:val="1"/>
      <w:marLeft w:val="0"/>
      <w:marRight w:val="0"/>
      <w:marTop w:val="0"/>
      <w:marBottom w:val="0"/>
      <w:divBdr>
        <w:top w:val="none" w:sz="0" w:space="0" w:color="auto"/>
        <w:left w:val="none" w:sz="0" w:space="0" w:color="auto"/>
        <w:bottom w:val="none" w:sz="0" w:space="0" w:color="auto"/>
        <w:right w:val="none" w:sz="0" w:space="0" w:color="auto"/>
      </w:divBdr>
    </w:div>
    <w:div w:id="1273243648">
      <w:bodyDiv w:val="1"/>
      <w:marLeft w:val="0"/>
      <w:marRight w:val="0"/>
      <w:marTop w:val="0"/>
      <w:marBottom w:val="0"/>
      <w:divBdr>
        <w:top w:val="none" w:sz="0" w:space="0" w:color="auto"/>
        <w:left w:val="none" w:sz="0" w:space="0" w:color="auto"/>
        <w:bottom w:val="none" w:sz="0" w:space="0" w:color="auto"/>
        <w:right w:val="none" w:sz="0" w:space="0" w:color="auto"/>
      </w:divBdr>
      <w:divsChild>
        <w:div w:id="1785805640">
          <w:marLeft w:val="0"/>
          <w:marRight w:val="0"/>
          <w:marTop w:val="0"/>
          <w:marBottom w:val="0"/>
          <w:divBdr>
            <w:top w:val="none" w:sz="0" w:space="0" w:color="auto"/>
            <w:left w:val="none" w:sz="0" w:space="0" w:color="auto"/>
            <w:bottom w:val="none" w:sz="0" w:space="0" w:color="auto"/>
            <w:right w:val="none" w:sz="0" w:space="0" w:color="auto"/>
          </w:divBdr>
        </w:div>
      </w:divsChild>
    </w:div>
    <w:div w:id="1542671866">
      <w:bodyDiv w:val="1"/>
      <w:marLeft w:val="0"/>
      <w:marRight w:val="0"/>
      <w:marTop w:val="0"/>
      <w:marBottom w:val="0"/>
      <w:divBdr>
        <w:top w:val="none" w:sz="0" w:space="0" w:color="auto"/>
        <w:left w:val="none" w:sz="0" w:space="0" w:color="auto"/>
        <w:bottom w:val="none" w:sz="0" w:space="0" w:color="auto"/>
        <w:right w:val="none" w:sz="0" w:space="0" w:color="auto"/>
      </w:divBdr>
    </w:div>
    <w:div w:id="1556353661">
      <w:bodyDiv w:val="1"/>
      <w:marLeft w:val="0"/>
      <w:marRight w:val="0"/>
      <w:marTop w:val="0"/>
      <w:marBottom w:val="0"/>
      <w:divBdr>
        <w:top w:val="none" w:sz="0" w:space="0" w:color="auto"/>
        <w:left w:val="none" w:sz="0" w:space="0" w:color="auto"/>
        <w:bottom w:val="none" w:sz="0" w:space="0" w:color="auto"/>
        <w:right w:val="none" w:sz="0" w:space="0" w:color="auto"/>
      </w:divBdr>
    </w:div>
    <w:div w:id="1557662054">
      <w:bodyDiv w:val="1"/>
      <w:marLeft w:val="0"/>
      <w:marRight w:val="0"/>
      <w:marTop w:val="0"/>
      <w:marBottom w:val="0"/>
      <w:divBdr>
        <w:top w:val="none" w:sz="0" w:space="0" w:color="auto"/>
        <w:left w:val="none" w:sz="0" w:space="0" w:color="auto"/>
        <w:bottom w:val="none" w:sz="0" w:space="0" w:color="auto"/>
        <w:right w:val="none" w:sz="0" w:space="0" w:color="auto"/>
      </w:divBdr>
    </w:div>
    <w:div w:id="1789203533">
      <w:bodyDiv w:val="1"/>
      <w:marLeft w:val="0"/>
      <w:marRight w:val="0"/>
      <w:marTop w:val="0"/>
      <w:marBottom w:val="0"/>
      <w:divBdr>
        <w:top w:val="none" w:sz="0" w:space="0" w:color="auto"/>
        <w:left w:val="none" w:sz="0" w:space="0" w:color="auto"/>
        <w:bottom w:val="none" w:sz="0" w:space="0" w:color="auto"/>
        <w:right w:val="none" w:sz="0" w:space="0" w:color="auto"/>
      </w:divBdr>
    </w:div>
    <w:div w:id="1813595808">
      <w:bodyDiv w:val="1"/>
      <w:marLeft w:val="0"/>
      <w:marRight w:val="0"/>
      <w:marTop w:val="0"/>
      <w:marBottom w:val="0"/>
      <w:divBdr>
        <w:top w:val="none" w:sz="0" w:space="0" w:color="auto"/>
        <w:left w:val="none" w:sz="0" w:space="0" w:color="auto"/>
        <w:bottom w:val="none" w:sz="0" w:space="0" w:color="auto"/>
        <w:right w:val="none" w:sz="0" w:space="0" w:color="auto"/>
      </w:divBdr>
    </w:div>
    <w:div w:id="1835367926">
      <w:bodyDiv w:val="1"/>
      <w:marLeft w:val="0"/>
      <w:marRight w:val="0"/>
      <w:marTop w:val="0"/>
      <w:marBottom w:val="0"/>
      <w:divBdr>
        <w:top w:val="none" w:sz="0" w:space="0" w:color="auto"/>
        <w:left w:val="none" w:sz="0" w:space="0" w:color="auto"/>
        <w:bottom w:val="none" w:sz="0" w:space="0" w:color="auto"/>
        <w:right w:val="none" w:sz="0" w:space="0" w:color="auto"/>
      </w:divBdr>
    </w:div>
    <w:div w:id="1909850614">
      <w:bodyDiv w:val="1"/>
      <w:marLeft w:val="0"/>
      <w:marRight w:val="0"/>
      <w:marTop w:val="0"/>
      <w:marBottom w:val="0"/>
      <w:divBdr>
        <w:top w:val="none" w:sz="0" w:space="0" w:color="auto"/>
        <w:left w:val="none" w:sz="0" w:space="0" w:color="auto"/>
        <w:bottom w:val="none" w:sz="0" w:space="0" w:color="auto"/>
        <w:right w:val="none" w:sz="0" w:space="0" w:color="auto"/>
      </w:divBdr>
    </w:div>
    <w:div w:id="1933198277">
      <w:bodyDiv w:val="1"/>
      <w:marLeft w:val="0"/>
      <w:marRight w:val="0"/>
      <w:marTop w:val="0"/>
      <w:marBottom w:val="0"/>
      <w:divBdr>
        <w:top w:val="none" w:sz="0" w:space="0" w:color="auto"/>
        <w:left w:val="none" w:sz="0" w:space="0" w:color="auto"/>
        <w:bottom w:val="none" w:sz="0" w:space="0" w:color="auto"/>
        <w:right w:val="none" w:sz="0" w:space="0" w:color="auto"/>
      </w:divBdr>
    </w:div>
    <w:div w:id="2089107682">
      <w:bodyDiv w:val="1"/>
      <w:marLeft w:val="0"/>
      <w:marRight w:val="0"/>
      <w:marTop w:val="0"/>
      <w:marBottom w:val="0"/>
      <w:divBdr>
        <w:top w:val="none" w:sz="0" w:space="0" w:color="auto"/>
        <w:left w:val="none" w:sz="0" w:space="0" w:color="auto"/>
        <w:bottom w:val="none" w:sz="0" w:space="0" w:color="auto"/>
        <w:right w:val="none" w:sz="0" w:space="0" w:color="auto"/>
      </w:divBdr>
    </w:div>
    <w:div w:id="2091074743">
      <w:bodyDiv w:val="1"/>
      <w:marLeft w:val="0"/>
      <w:marRight w:val="0"/>
      <w:marTop w:val="0"/>
      <w:marBottom w:val="0"/>
      <w:divBdr>
        <w:top w:val="none" w:sz="0" w:space="0" w:color="auto"/>
        <w:left w:val="none" w:sz="0" w:space="0" w:color="auto"/>
        <w:bottom w:val="none" w:sz="0" w:space="0" w:color="auto"/>
        <w:right w:val="none" w:sz="0" w:space="0" w:color="auto"/>
      </w:divBdr>
    </w:div>
    <w:div w:id="2122067624">
      <w:bodyDiv w:val="1"/>
      <w:marLeft w:val="0"/>
      <w:marRight w:val="0"/>
      <w:marTop w:val="0"/>
      <w:marBottom w:val="0"/>
      <w:divBdr>
        <w:top w:val="none" w:sz="0" w:space="0" w:color="auto"/>
        <w:left w:val="none" w:sz="0" w:space="0" w:color="auto"/>
        <w:bottom w:val="none" w:sz="0" w:space="0" w:color="auto"/>
        <w:right w:val="none" w:sz="0" w:space="0" w:color="auto"/>
      </w:divBdr>
    </w:div>
    <w:div w:id="21228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3201-016-0390-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article/10.1007/s13201-016-0390-7"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A6CD-9A94-4704-87AD-71DAC0A7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26</cp:revision>
  <cp:lastPrinted>2025-10-12T11:27:00Z</cp:lastPrinted>
  <dcterms:created xsi:type="dcterms:W3CDTF">2025-11-11T18:14:00Z</dcterms:created>
  <dcterms:modified xsi:type="dcterms:W3CDTF">2025-11-22T12:35:00Z</dcterms:modified>
</cp:coreProperties>
</file>