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7EAC8" w14:textId="77777777" w:rsidR="00C133AB" w:rsidRPr="00C43536" w:rsidRDefault="00C133AB" w:rsidP="007C4B91">
      <w:pPr>
        <w:spacing w:after="0" w:line="240" w:lineRule="auto"/>
        <w:jc w:val="center"/>
        <w:rPr>
          <w:rFonts w:asciiTheme="majorBidi" w:eastAsia="Times New Roman" w:hAnsiTheme="majorBidi" w:cstheme="majorBidi"/>
          <w:b/>
          <w:bCs/>
          <w:sz w:val="28"/>
          <w:szCs w:val="28"/>
          <w:lang w:val="en-US" w:eastAsia="fr-FR"/>
        </w:rPr>
      </w:pPr>
    </w:p>
    <w:p w14:paraId="36D6CB94" w14:textId="708209F7" w:rsidR="00705951" w:rsidRDefault="000C7A2B" w:rsidP="00314EBA">
      <w:pPr>
        <w:spacing w:after="0" w:line="240" w:lineRule="auto"/>
        <w:jc w:val="center"/>
        <w:rPr>
          <w:rFonts w:asciiTheme="majorBidi" w:eastAsia="Times New Roman" w:hAnsiTheme="majorBidi" w:cstheme="majorBidi"/>
          <w:b/>
          <w:bCs/>
          <w:sz w:val="28"/>
          <w:szCs w:val="28"/>
          <w:lang w:eastAsia="fr-FR"/>
        </w:rPr>
      </w:pPr>
      <w:proofErr w:type="spellStart"/>
      <w:r w:rsidRPr="000C7A2B">
        <w:rPr>
          <w:rFonts w:asciiTheme="majorBidi" w:eastAsia="Times New Roman" w:hAnsiTheme="majorBidi" w:cstheme="majorBidi"/>
          <w:b/>
          <w:bCs/>
          <w:sz w:val="28"/>
          <w:szCs w:val="28"/>
          <w:lang w:eastAsia="fr-FR"/>
        </w:rPr>
        <w:t>Modeling</w:t>
      </w:r>
      <w:proofErr w:type="spellEnd"/>
      <w:r w:rsidRPr="000C7A2B">
        <w:rPr>
          <w:rFonts w:asciiTheme="majorBidi" w:eastAsia="Times New Roman" w:hAnsiTheme="majorBidi" w:cstheme="majorBidi"/>
          <w:b/>
          <w:bCs/>
          <w:sz w:val="28"/>
          <w:szCs w:val="28"/>
          <w:lang w:eastAsia="fr-FR"/>
        </w:rPr>
        <w:t xml:space="preserve"> Regional Trends in Caesarean Births </w:t>
      </w:r>
      <w:r>
        <w:rPr>
          <w:rFonts w:asciiTheme="majorBidi" w:eastAsia="Times New Roman" w:hAnsiTheme="majorBidi" w:cstheme="majorBidi"/>
          <w:b/>
          <w:bCs/>
          <w:sz w:val="28"/>
          <w:szCs w:val="28"/>
          <w:lang w:eastAsia="fr-FR"/>
        </w:rPr>
        <w:t>a</w:t>
      </w:r>
      <w:r w:rsidRPr="000C7A2B">
        <w:rPr>
          <w:rFonts w:asciiTheme="majorBidi" w:eastAsia="Times New Roman" w:hAnsiTheme="majorBidi" w:cstheme="majorBidi"/>
          <w:b/>
          <w:bCs/>
          <w:sz w:val="28"/>
          <w:szCs w:val="28"/>
          <w:lang w:eastAsia="fr-FR"/>
        </w:rPr>
        <w:t xml:space="preserve">cross Ghana's Former Ten Regions </w:t>
      </w:r>
      <w:r>
        <w:rPr>
          <w:rFonts w:asciiTheme="majorBidi" w:eastAsia="Times New Roman" w:hAnsiTheme="majorBidi" w:cstheme="majorBidi"/>
          <w:b/>
          <w:bCs/>
          <w:sz w:val="28"/>
          <w:szCs w:val="28"/>
          <w:lang w:eastAsia="fr-FR"/>
        </w:rPr>
        <w:t>o</w:t>
      </w:r>
      <w:r w:rsidRPr="000C7A2B">
        <w:rPr>
          <w:rFonts w:asciiTheme="majorBidi" w:eastAsia="Times New Roman" w:hAnsiTheme="majorBidi" w:cstheme="majorBidi"/>
          <w:b/>
          <w:bCs/>
          <w:sz w:val="28"/>
          <w:szCs w:val="28"/>
          <w:lang w:eastAsia="fr-FR"/>
        </w:rPr>
        <w:t>ver a Decade</w:t>
      </w:r>
    </w:p>
    <w:p w14:paraId="4B5CA79C" w14:textId="77777777" w:rsidR="004C022F" w:rsidRPr="00C43536" w:rsidRDefault="004C022F" w:rsidP="00314EBA">
      <w:pPr>
        <w:spacing w:after="0" w:line="240" w:lineRule="auto"/>
        <w:jc w:val="center"/>
        <w:rPr>
          <w:rFonts w:asciiTheme="majorBidi" w:eastAsia="Times New Roman" w:hAnsiTheme="majorBidi" w:cstheme="majorBidi"/>
          <w:b/>
          <w:bCs/>
          <w:sz w:val="24"/>
          <w:szCs w:val="24"/>
          <w:lang w:val="en-US" w:eastAsia="fr-FR"/>
        </w:rPr>
      </w:pPr>
    </w:p>
    <w:p w14:paraId="05895717" w14:textId="77777777" w:rsidR="00F8292D" w:rsidRPr="00C43536" w:rsidRDefault="00F8292D" w:rsidP="00C1024D">
      <w:pPr>
        <w:spacing w:after="0" w:line="240" w:lineRule="auto"/>
        <w:ind w:left="360"/>
        <w:jc w:val="center"/>
        <w:outlineLvl w:val="0"/>
        <w:rPr>
          <w:rFonts w:asciiTheme="majorBidi" w:hAnsiTheme="majorBidi" w:cstheme="majorBidi"/>
          <w:bCs/>
          <w:sz w:val="20"/>
          <w:szCs w:val="20"/>
          <w:lang w:val="en-US"/>
        </w:rPr>
      </w:pPr>
    </w:p>
    <w:p w14:paraId="0AB30832" w14:textId="77777777" w:rsidR="00705951" w:rsidRPr="00C43536" w:rsidRDefault="00705951" w:rsidP="000C3931">
      <w:pPr>
        <w:spacing w:after="0" w:line="240" w:lineRule="auto"/>
        <w:ind w:left="360"/>
        <w:jc w:val="center"/>
        <w:outlineLvl w:val="0"/>
        <w:rPr>
          <w:rFonts w:asciiTheme="majorBidi" w:hAnsiTheme="majorBidi" w:cstheme="majorBidi"/>
          <w:bCs/>
          <w:sz w:val="20"/>
          <w:lang w:val="en-US"/>
        </w:rPr>
      </w:pPr>
    </w:p>
    <w:p w14:paraId="114E0C15" w14:textId="77777777" w:rsidR="00705951" w:rsidRPr="00C43536" w:rsidRDefault="00705951" w:rsidP="00314EBA">
      <w:pPr>
        <w:spacing w:after="0" w:line="240" w:lineRule="auto"/>
        <w:jc w:val="both"/>
        <w:outlineLvl w:val="0"/>
        <w:rPr>
          <w:rFonts w:asciiTheme="majorBidi" w:hAnsiTheme="majorBidi" w:cstheme="majorBidi"/>
          <w:bCs/>
          <w:sz w:val="24"/>
          <w:szCs w:val="28"/>
          <w:lang w:val="en-US"/>
        </w:rPr>
      </w:pPr>
    </w:p>
    <w:p w14:paraId="7A3231A8" w14:textId="77777777" w:rsidR="00705951" w:rsidRPr="00C43536" w:rsidRDefault="00705951" w:rsidP="00314EBA">
      <w:pPr>
        <w:spacing w:after="0" w:line="240" w:lineRule="auto"/>
        <w:jc w:val="both"/>
        <w:outlineLvl w:val="0"/>
        <w:rPr>
          <w:rFonts w:asciiTheme="majorBidi" w:hAnsiTheme="majorBidi" w:cstheme="majorBidi"/>
          <w:b/>
          <w:sz w:val="24"/>
          <w:szCs w:val="28"/>
          <w:lang w:val="en-US"/>
        </w:rPr>
      </w:pPr>
      <w:r w:rsidRPr="00C43536">
        <w:rPr>
          <w:rFonts w:asciiTheme="majorBidi" w:hAnsiTheme="majorBidi" w:cstheme="majorBidi"/>
          <w:b/>
          <w:sz w:val="24"/>
          <w:szCs w:val="28"/>
          <w:lang w:val="en-US"/>
        </w:rPr>
        <w:t>Abstract</w:t>
      </w:r>
    </w:p>
    <w:p w14:paraId="72A7E46D" w14:textId="77777777" w:rsidR="00AE5361" w:rsidRPr="00E06FED" w:rsidRDefault="00AE5361" w:rsidP="00AE5361">
      <w:pPr>
        <w:spacing w:after="0" w:line="240" w:lineRule="auto"/>
        <w:jc w:val="both"/>
        <w:outlineLvl w:val="0"/>
        <w:rPr>
          <w:rFonts w:asciiTheme="majorBidi" w:hAnsiTheme="majorBidi" w:cstheme="majorBidi"/>
          <w:bCs/>
          <w:sz w:val="24"/>
          <w:szCs w:val="28"/>
        </w:rPr>
      </w:pPr>
      <w:r w:rsidRPr="00E06FED">
        <w:rPr>
          <w:rFonts w:asciiTheme="majorBidi" w:hAnsiTheme="majorBidi" w:cstheme="majorBidi"/>
          <w:bCs/>
          <w:sz w:val="24"/>
          <w:szCs w:val="28"/>
        </w:rPr>
        <w:t xml:space="preserve">This research employs empirical </w:t>
      </w:r>
      <w:proofErr w:type="spellStart"/>
      <w:r w:rsidRPr="00E06FED">
        <w:rPr>
          <w:rFonts w:asciiTheme="majorBidi" w:hAnsiTheme="majorBidi" w:cstheme="majorBidi"/>
          <w:bCs/>
          <w:sz w:val="24"/>
          <w:szCs w:val="28"/>
        </w:rPr>
        <w:t>modeling</w:t>
      </w:r>
      <w:proofErr w:type="spellEnd"/>
      <w:r w:rsidRPr="00E06FED">
        <w:rPr>
          <w:rFonts w:asciiTheme="majorBidi" w:hAnsiTheme="majorBidi" w:cstheme="majorBidi"/>
          <w:bCs/>
          <w:sz w:val="24"/>
          <w:szCs w:val="28"/>
        </w:rPr>
        <w:t xml:space="preserve"> and statistical analysis to investigate the temporal evolution of </w:t>
      </w:r>
      <w:proofErr w:type="spellStart"/>
      <w:r w:rsidRPr="00E06FED">
        <w:rPr>
          <w:rFonts w:asciiTheme="majorBidi" w:hAnsiTheme="majorBidi" w:cstheme="majorBidi"/>
          <w:bCs/>
          <w:sz w:val="24"/>
          <w:szCs w:val="28"/>
        </w:rPr>
        <w:t>caesarian</w:t>
      </w:r>
      <w:proofErr w:type="spellEnd"/>
      <w:r w:rsidRPr="00E06FED">
        <w:rPr>
          <w:rFonts w:asciiTheme="majorBidi" w:hAnsiTheme="majorBidi" w:cstheme="majorBidi"/>
          <w:bCs/>
          <w:sz w:val="24"/>
          <w:szCs w:val="28"/>
        </w:rPr>
        <w:t xml:space="preserve"> births in Ghana from 2008 to 2017. Building on a robust linear model enriched with an exponential component, the study explores the quasi-linear nature of </w:t>
      </w:r>
      <w:proofErr w:type="spellStart"/>
      <w:r w:rsidRPr="00E06FED">
        <w:rPr>
          <w:rFonts w:asciiTheme="majorBidi" w:hAnsiTheme="majorBidi" w:cstheme="majorBidi"/>
          <w:bCs/>
          <w:sz w:val="24"/>
          <w:szCs w:val="28"/>
        </w:rPr>
        <w:t>caesarian</w:t>
      </w:r>
      <w:proofErr w:type="spellEnd"/>
      <w:r w:rsidRPr="00E06FED">
        <w:rPr>
          <w:rFonts w:asciiTheme="majorBidi" w:hAnsiTheme="majorBidi" w:cstheme="majorBidi"/>
          <w:bCs/>
          <w:sz w:val="24"/>
          <w:szCs w:val="28"/>
        </w:rPr>
        <w:t xml:space="preserve"> birth frequency </w:t>
      </w:r>
      <m:oMath>
        <m:sSub>
          <m:sSubPr>
            <m:ctrlPr>
              <w:rPr>
                <w:rFonts w:ascii="Cambria Math" w:hAnsi="Cambria Math" w:cstheme="majorBidi"/>
                <w:bCs/>
                <w:i/>
                <w:sz w:val="24"/>
                <w:szCs w:val="28"/>
                <w:lang w:val="en-US"/>
              </w:rPr>
            </m:ctrlPr>
          </m:sSubPr>
          <m:e>
            <m:r>
              <w:rPr>
                <w:rFonts w:ascii="Cambria Math" w:hAnsi="Cambria Math" w:cstheme="majorBidi"/>
                <w:sz w:val="24"/>
                <w:szCs w:val="28"/>
                <w:lang w:val="en-US"/>
              </w:rPr>
              <m:t>N</m:t>
            </m:r>
          </m:e>
          <m:sub>
            <m:r>
              <w:rPr>
                <w:rFonts w:ascii="Cambria Math" w:hAnsi="Cambria Math" w:cstheme="majorBidi"/>
                <w:sz w:val="24"/>
                <w:szCs w:val="28"/>
                <w:vertAlign w:val="subscript"/>
                <w:lang w:val="en-US"/>
              </w:rPr>
              <m:t>glob</m:t>
            </m:r>
          </m:sub>
        </m:sSub>
        <m:r>
          <w:rPr>
            <w:rFonts w:ascii="Cambria Math" w:hAnsi="Cambria Math" w:cstheme="majorBidi"/>
            <w:sz w:val="24"/>
            <w:szCs w:val="28"/>
            <w:lang w:val="en-US"/>
          </w:rPr>
          <m:t>(t)</m:t>
        </m:r>
      </m:oMath>
      <w:r w:rsidRPr="00E06FED">
        <w:rPr>
          <w:rFonts w:asciiTheme="majorBidi" w:hAnsiTheme="majorBidi" w:cstheme="majorBidi"/>
          <w:bCs/>
          <w:sz w:val="24"/>
          <w:szCs w:val="28"/>
        </w:rPr>
        <w:t xml:space="preserve">. The model, validated with a high correlation coefficient (R = 0.954208), captures temporal trends effectively. A strategic approach is employed to scrutinize deviations from quasi-linearity, revealing a spectrum of values. The relative deviation metric and a complementary metric enhance nuanced interpretation. Annual periodicity in the relative deviation unveils cultural influences on </w:t>
      </w:r>
      <w:proofErr w:type="spellStart"/>
      <w:r w:rsidRPr="00E06FED">
        <w:rPr>
          <w:rFonts w:asciiTheme="majorBidi" w:hAnsiTheme="majorBidi" w:cstheme="majorBidi"/>
          <w:bCs/>
          <w:sz w:val="24"/>
          <w:szCs w:val="28"/>
        </w:rPr>
        <w:t>caesarian</w:t>
      </w:r>
      <w:proofErr w:type="spellEnd"/>
      <w:r w:rsidRPr="00E06FED">
        <w:rPr>
          <w:rFonts w:asciiTheme="majorBidi" w:hAnsiTheme="majorBidi" w:cstheme="majorBidi"/>
          <w:bCs/>
          <w:sz w:val="24"/>
          <w:szCs w:val="28"/>
        </w:rPr>
        <w:t xml:space="preserve"> birth rates. Region-specific analysis extends insights into </w:t>
      </w:r>
      <w:proofErr w:type="spellStart"/>
      <w:r w:rsidRPr="00E06FED">
        <w:rPr>
          <w:rFonts w:asciiTheme="majorBidi" w:hAnsiTheme="majorBidi" w:cstheme="majorBidi"/>
          <w:bCs/>
          <w:sz w:val="24"/>
          <w:szCs w:val="28"/>
        </w:rPr>
        <w:t>caesarian</w:t>
      </w:r>
      <w:proofErr w:type="spellEnd"/>
      <w:r w:rsidRPr="00E06FED">
        <w:rPr>
          <w:rFonts w:asciiTheme="majorBidi" w:hAnsiTheme="majorBidi" w:cstheme="majorBidi"/>
          <w:bCs/>
          <w:sz w:val="24"/>
          <w:szCs w:val="28"/>
        </w:rPr>
        <w:t xml:space="preserve"> births across ten regions, considering cumulative births (</w:t>
      </w:r>
      <w:proofErr w:type="spellStart"/>
      <w:proofErr w:type="gramStart"/>
      <w:r w:rsidRPr="00E06FED">
        <w:rPr>
          <w:rFonts w:asciiTheme="majorBidi" w:hAnsiTheme="majorBidi" w:cstheme="majorBidi"/>
          <w:bCs/>
          <w:sz w:val="24"/>
          <w:szCs w:val="28"/>
        </w:rPr>
        <w:t>N</w:t>
      </w:r>
      <w:r w:rsidRPr="00E06FED">
        <w:rPr>
          <w:rFonts w:asciiTheme="majorBidi" w:hAnsiTheme="majorBidi" w:cstheme="majorBidi"/>
          <w:bCs/>
          <w:sz w:val="24"/>
          <w:szCs w:val="28"/>
          <w:vertAlign w:val="subscript"/>
        </w:rPr>
        <w:t>i,tot</w:t>
      </w:r>
      <w:proofErr w:type="spellEnd"/>
      <w:proofErr w:type="gramEnd"/>
      <w:r w:rsidRPr="00E06FED">
        <w:rPr>
          <w:rFonts w:asciiTheme="majorBidi" w:hAnsiTheme="majorBidi" w:cstheme="majorBidi"/>
          <w:bCs/>
          <w:sz w:val="24"/>
          <w:szCs w:val="28"/>
        </w:rPr>
        <w:t>) and relative birth rates (</w:t>
      </w:r>
      <w:proofErr w:type="spellStart"/>
      <w:r w:rsidRPr="00E06FED">
        <w:rPr>
          <w:rFonts w:asciiTheme="majorBidi" w:hAnsiTheme="majorBidi" w:cstheme="majorBidi"/>
          <w:bCs/>
          <w:sz w:val="24"/>
          <w:szCs w:val="28"/>
        </w:rPr>
        <w:t>N</w:t>
      </w:r>
      <w:r w:rsidRPr="00E06FED">
        <w:rPr>
          <w:rFonts w:asciiTheme="majorBidi" w:hAnsiTheme="majorBidi" w:cstheme="majorBidi"/>
          <w:bCs/>
          <w:sz w:val="24"/>
          <w:szCs w:val="28"/>
          <w:vertAlign w:val="subscript"/>
        </w:rPr>
        <w:t>i,rel</w:t>
      </w:r>
      <w:proofErr w:type="spellEnd"/>
      <w:r w:rsidRPr="00E06FED">
        <w:rPr>
          <w:rFonts w:asciiTheme="majorBidi" w:hAnsiTheme="majorBidi" w:cstheme="majorBidi"/>
          <w:bCs/>
          <w:sz w:val="24"/>
          <w:szCs w:val="28"/>
        </w:rPr>
        <w:t xml:space="preserve">). Linear regression determines optimal parameters, and correlation coefficients reflect goodness of fit. Frequency rates per month per 100,000 inhabitants (αi) are calculated, offering insights into regional variations. Deviations from linearity are </w:t>
      </w:r>
      <w:proofErr w:type="spellStart"/>
      <w:r w:rsidRPr="00E06FED">
        <w:rPr>
          <w:rFonts w:asciiTheme="majorBidi" w:hAnsiTheme="majorBidi" w:cstheme="majorBidi"/>
          <w:bCs/>
          <w:sz w:val="24"/>
          <w:szCs w:val="28"/>
        </w:rPr>
        <w:t>analyzed</w:t>
      </w:r>
      <w:proofErr w:type="spellEnd"/>
      <w:r w:rsidRPr="00E06FED">
        <w:rPr>
          <w:rFonts w:asciiTheme="majorBidi" w:hAnsiTheme="majorBidi" w:cstheme="majorBidi"/>
          <w:bCs/>
          <w:sz w:val="24"/>
          <w:szCs w:val="28"/>
        </w:rPr>
        <w:t xml:space="preserve"> for each region, emphasizing unique regional </w:t>
      </w:r>
      <w:proofErr w:type="spellStart"/>
      <w:r w:rsidRPr="00E06FED">
        <w:rPr>
          <w:rFonts w:asciiTheme="majorBidi" w:hAnsiTheme="majorBidi" w:cstheme="majorBidi"/>
          <w:bCs/>
          <w:sz w:val="24"/>
          <w:szCs w:val="28"/>
        </w:rPr>
        <w:t>dynamics.The</w:t>
      </w:r>
      <w:proofErr w:type="spellEnd"/>
      <w:r w:rsidRPr="00E06FED">
        <w:rPr>
          <w:rFonts w:asciiTheme="majorBidi" w:hAnsiTheme="majorBidi" w:cstheme="majorBidi"/>
          <w:bCs/>
          <w:sz w:val="24"/>
          <w:szCs w:val="28"/>
        </w:rPr>
        <w:t xml:space="preserve"> study concludes by introducing a reduced frequency measure, indicating an increase in </w:t>
      </w:r>
      <w:proofErr w:type="spellStart"/>
      <w:r w:rsidRPr="00E06FED">
        <w:rPr>
          <w:rFonts w:asciiTheme="majorBidi" w:hAnsiTheme="majorBidi" w:cstheme="majorBidi"/>
          <w:bCs/>
          <w:sz w:val="24"/>
          <w:szCs w:val="28"/>
        </w:rPr>
        <w:t>caesarian</w:t>
      </w:r>
      <w:proofErr w:type="spellEnd"/>
      <w:r w:rsidRPr="00E06FED">
        <w:rPr>
          <w:rFonts w:asciiTheme="majorBidi" w:hAnsiTheme="majorBidi" w:cstheme="majorBidi"/>
          <w:bCs/>
          <w:sz w:val="24"/>
          <w:szCs w:val="28"/>
        </w:rPr>
        <w:t xml:space="preserve"> births per 100,000 inhabitants annually. A linear model predicts future trends, reinforced by a high correlation coefficient (R = 0.93655). This research provides comprehensive insights into </w:t>
      </w:r>
      <w:proofErr w:type="spellStart"/>
      <w:r w:rsidRPr="00E06FED">
        <w:rPr>
          <w:rFonts w:asciiTheme="majorBidi" w:hAnsiTheme="majorBidi" w:cstheme="majorBidi"/>
          <w:bCs/>
          <w:sz w:val="24"/>
          <w:szCs w:val="28"/>
        </w:rPr>
        <w:t>caesarian</w:t>
      </w:r>
      <w:proofErr w:type="spellEnd"/>
      <w:r w:rsidRPr="00E06FED">
        <w:rPr>
          <w:rFonts w:asciiTheme="majorBidi" w:hAnsiTheme="majorBidi" w:cstheme="majorBidi"/>
          <w:bCs/>
          <w:sz w:val="24"/>
          <w:szCs w:val="28"/>
        </w:rPr>
        <w:t xml:space="preserve"> birth dynamics in Ghana, contributing to healthcare planning, decision-making, and ongoing monitoring of maternal health trends.</w:t>
      </w:r>
    </w:p>
    <w:p w14:paraId="2DF3271B" w14:textId="77777777" w:rsidR="00705951" w:rsidRPr="00C43536" w:rsidRDefault="00705951" w:rsidP="00314EBA">
      <w:pPr>
        <w:spacing w:after="0" w:line="240" w:lineRule="auto"/>
        <w:jc w:val="both"/>
        <w:outlineLvl w:val="0"/>
        <w:rPr>
          <w:rFonts w:asciiTheme="majorBidi" w:hAnsiTheme="majorBidi" w:cstheme="majorBidi"/>
          <w:bCs/>
          <w:sz w:val="24"/>
          <w:szCs w:val="28"/>
          <w:lang w:val="en-US"/>
        </w:rPr>
      </w:pPr>
    </w:p>
    <w:p w14:paraId="642FF3E0" w14:textId="77777777" w:rsidR="00705951" w:rsidRPr="00C43536" w:rsidRDefault="00705951" w:rsidP="00AE5361">
      <w:pPr>
        <w:spacing w:after="0" w:line="240" w:lineRule="auto"/>
        <w:jc w:val="both"/>
        <w:outlineLvl w:val="0"/>
        <w:rPr>
          <w:rFonts w:asciiTheme="majorBidi" w:hAnsiTheme="majorBidi" w:cstheme="majorBidi"/>
          <w:bCs/>
          <w:sz w:val="24"/>
          <w:szCs w:val="28"/>
          <w:lang w:val="en-US"/>
        </w:rPr>
      </w:pPr>
      <w:r w:rsidRPr="00C43536">
        <w:rPr>
          <w:rFonts w:asciiTheme="majorBidi" w:hAnsiTheme="majorBidi" w:cstheme="majorBidi"/>
          <w:b/>
          <w:sz w:val="24"/>
          <w:szCs w:val="28"/>
          <w:lang w:val="en-US"/>
        </w:rPr>
        <w:t>Keywords</w:t>
      </w:r>
      <w:r w:rsidRPr="00C43536">
        <w:rPr>
          <w:rFonts w:asciiTheme="majorBidi" w:hAnsiTheme="majorBidi" w:cstheme="majorBidi"/>
          <w:bCs/>
          <w:sz w:val="24"/>
          <w:szCs w:val="28"/>
          <w:lang w:val="en-US"/>
        </w:rPr>
        <w:t xml:space="preserve">.  </w:t>
      </w:r>
      <w:r w:rsidR="00AE5361">
        <w:rPr>
          <w:rFonts w:asciiTheme="majorBidi" w:hAnsiTheme="majorBidi" w:cstheme="majorBidi"/>
          <w:bCs/>
          <w:sz w:val="24"/>
          <w:szCs w:val="28"/>
          <w:lang w:val="en-US"/>
        </w:rPr>
        <w:t xml:space="preserve">Caesarian Birth Trends, Temporal Evolution, Empirical Modeling, Regional Variations, </w:t>
      </w:r>
      <w:r w:rsidR="00AE5361" w:rsidRPr="00AE5361">
        <w:rPr>
          <w:rFonts w:asciiTheme="majorBidi" w:hAnsiTheme="majorBidi" w:cstheme="majorBidi"/>
          <w:bCs/>
          <w:sz w:val="24"/>
          <w:szCs w:val="28"/>
          <w:lang w:val="en-US"/>
        </w:rPr>
        <w:t>Maternal Health Monitoring</w:t>
      </w:r>
      <w:r w:rsidR="00AE5361">
        <w:rPr>
          <w:rFonts w:asciiTheme="majorBidi" w:hAnsiTheme="majorBidi" w:cstheme="majorBidi"/>
          <w:bCs/>
          <w:sz w:val="24"/>
          <w:szCs w:val="28"/>
          <w:lang w:val="en-US"/>
        </w:rPr>
        <w:t>.</w:t>
      </w:r>
    </w:p>
    <w:p w14:paraId="1EABB3A4" w14:textId="77777777" w:rsidR="00745938" w:rsidRDefault="00745938" w:rsidP="00745938">
      <w:pPr>
        <w:spacing w:after="0" w:line="240" w:lineRule="auto"/>
        <w:jc w:val="both"/>
        <w:outlineLvl w:val="0"/>
        <w:rPr>
          <w:rFonts w:asciiTheme="majorBidi" w:hAnsiTheme="majorBidi" w:cstheme="majorBidi"/>
          <w:bCs/>
          <w:sz w:val="24"/>
          <w:szCs w:val="28"/>
          <w:lang w:val="en-US"/>
        </w:rPr>
      </w:pPr>
    </w:p>
    <w:p w14:paraId="21E817D3" w14:textId="77777777" w:rsidR="00A31DFC" w:rsidRDefault="00A31DFC" w:rsidP="00745938">
      <w:pPr>
        <w:spacing w:after="0" w:line="240" w:lineRule="auto"/>
        <w:jc w:val="both"/>
        <w:outlineLvl w:val="0"/>
        <w:rPr>
          <w:rFonts w:asciiTheme="majorBidi" w:hAnsiTheme="majorBidi" w:cstheme="majorBidi"/>
          <w:bCs/>
          <w:sz w:val="24"/>
          <w:szCs w:val="28"/>
          <w:lang w:val="en-US"/>
        </w:rPr>
      </w:pPr>
    </w:p>
    <w:p w14:paraId="331EB389" w14:textId="77777777" w:rsidR="00A31DFC" w:rsidRDefault="00A31DFC" w:rsidP="00745938">
      <w:pPr>
        <w:spacing w:after="0" w:line="240" w:lineRule="auto"/>
        <w:jc w:val="both"/>
        <w:outlineLvl w:val="0"/>
        <w:rPr>
          <w:rFonts w:asciiTheme="majorBidi" w:hAnsiTheme="majorBidi" w:cstheme="majorBidi"/>
          <w:bCs/>
          <w:sz w:val="24"/>
          <w:szCs w:val="28"/>
          <w:lang w:val="en-US"/>
        </w:rPr>
      </w:pPr>
    </w:p>
    <w:p w14:paraId="3C175732" w14:textId="77777777" w:rsidR="00705951" w:rsidRPr="00745938" w:rsidRDefault="00705951" w:rsidP="00745938">
      <w:pPr>
        <w:spacing w:after="0" w:line="240" w:lineRule="auto"/>
        <w:jc w:val="both"/>
        <w:outlineLvl w:val="0"/>
        <w:rPr>
          <w:rFonts w:asciiTheme="majorBidi" w:hAnsiTheme="majorBidi" w:cstheme="majorBidi"/>
          <w:b/>
          <w:sz w:val="24"/>
          <w:szCs w:val="28"/>
          <w:lang w:val="en-US"/>
        </w:rPr>
      </w:pPr>
      <w:bookmarkStart w:id="0" w:name="_GoBack"/>
      <w:bookmarkEnd w:id="0"/>
      <w:r w:rsidRPr="00745938">
        <w:rPr>
          <w:rFonts w:asciiTheme="majorBidi" w:hAnsiTheme="majorBidi" w:cstheme="majorBidi"/>
          <w:b/>
          <w:sz w:val="24"/>
          <w:szCs w:val="28"/>
          <w:lang w:val="en-US"/>
        </w:rPr>
        <w:t>Introduction</w:t>
      </w:r>
    </w:p>
    <w:p w14:paraId="3DD35061" w14:textId="77777777" w:rsidR="00A31DFC" w:rsidRDefault="00A31DFC" w:rsidP="00E647DE">
      <w:pPr>
        <w:spacing w:after="0" w:line="240" w:lineRule="auto"/>
        <w:jc w:val="both"/>
        <w:outlineLvl w:val="0"/>
        <w:rPr>
          <w:rFonts w:asciiTheme="majorBidi" w:hAnsiTheme="majorBidi" w:cstheme="majorBidi"/>
          <w:sz w:val="24"/>
          <w:szCs w:val="28"/>
        </w:rPr>
      </w:pPr>
    </w:p>
    <w:p w14:paraId="7B1CFDE3" w14:textId="4579FE72" w:rsidR="002B48ED" w:rsidRPr="00905ED4" w:rsidRDefault="00A31DFC" w:rsidP="00905ED4">
      <w:pPr>
        <w:spacing w:line="240" w:lineRule="auto"/>
        <w:jc w:val="both"/>
        <w:rPr>
          <w:rFonts w:ascii="Times New Roman" w:hAnsi="Times New Roman" w:cs="Times New Roman"/>
          <w:sz w:val="24"/>
          <w:szCs w:val="24"/>
        </w:rPr>
      </w:pPr>
      <w:proofErr w:type="spellStart"/>
      <w:r w:rsidRPr="00905ED4">
        <w:rPr>
          <w:rFonts w:ascii="Times New Roman" w:hAnsi="Times New Roman" w:cs="Times New Roman"/>
          <w:sz w:val="24"/>
          <w:szCs w:val="24"/>
        </w:rPr>
        <w:t>Caesarian</w:t>
      </w:r>
      <w:proofErr w:type="spellEnd"/>
      <w:r w:rsidRPr="00905ED4">
        <w:rPr>
          <w:rFonts w:ascii="Times New Roman" w:hAnsi="Times New Roman" w:cs="Times New Roman"/>
          <w:sz w:val="24"/>
          <w:szCs w:val="24"/>
        </w:rPr>
        <w:t xml:space="preserve"> births is regarded as</w:t>
      </w:r>
      <w:r w:rsidR="00763033" w:rsidRPr="00905ED4">
        <w:rPr>
          <w:rFonts w:ascii="Times New Roman" w:hAnsi="Times New Roman" w:cs="Times New Roman"/>
          <w:sz w:val="24"/>
          <w:szCs w:val="24"/>
        </w:rPr>
        <w:t xml:space="preserve"> one of the health interventions used as comprehensive emergency obstetric life-saving surgical approach employed when certain complications arise during pregnancy and labour (</w:t>
      </w:r>
      <w:proofErr w:type="spellStart"/>
      <w:r w:rsidR="00763033" w:rsidRPr="00905ED4">
        <w:rPr>
          <w:rFonts w:ascii="Times New Roman" w:hAnsi="Times New Roman" w:cs="Times New Roman"/>
          <w:color w:val="222222"/>
          <w:sz w:val="24"/>
          <w:szCs w:val="24"/>
          <w:shd w:val="clear" w:color="auto" w:fill="FFFFFF"/>
        </w:rPr>
        <w:t>Betrán</w:t>
      </w:r>
      <w:proofErr w:type="spellEnd"/>
      <w:r w:rsidR="00763033" w:rsidRPr="00905ED4">
        <w:rPr>
          <w:rFonts w:ascii="Times New Roman" w:hAnsi="Times New Roman" w:cs="Times New Roman"/>
          <w:color w:val="222222"/>
          <w:sz w:val="24"/>
          <w:szCs w:val="24"/>
          <w:shd w:val="clear" w:color="auto" w:fill="FFFFFF"/>
        </w:rPr>
        <w:t xml:space="preserve"> </w:t>
      </w:r>
      <w:r w:rsidR="00763033" w:rsidRPr="00905ED4">
        <w:rPr>
          <w:rFonts w:ascii="Times New Roman" w:hAnsi="Times New Roman" w:cs="Times New Roman"/>
          <w:i/>
          <w:iCs/>
          <w:color w:val="222222"/>
          <w:sz w:val="24"/>
          <w:szCs w:val="24"/>
          <w:shd w:val="clear" w:color="auto" w:fill="FFFFFF"/>
        </w:rPr>
        <w:t>et al.,</w:t>
      </w:r>
      <w:r w:rsidR="00763033" w:rsidRPr="00905ED4">
        <w:rPr>
          <w:rFonts w:ascii="Times New Roman" w:hAnsi="Times New Roman" w:cs="Times New Roman"/>
          <w:color w:val="222222"/>
          <w:sz w:val="24"/>
          <w:szCs w:val="24"/>
          <w:shd w:val="clear" w:color="auto" w:fill="FFFFFF"/>
        </w:rPr>
        <w:t xml:space="preserve"> 2016)</w:t>
      </w:r>
      <w:r w:rsidR="00763033" w:rsidRPr="00905ED4">
        <w:rPr>
          <w:rFonts w:ascii="Times New Roman" w:hAnsi="Times New Roman" w:cs="Times New Roman"/>
          <w:sz w:val="24"/>
          <w:szCs w:val="24"/>
        </w:rPr>
        <w:t xml:space="preserve">.  The advantages of Caesarean births extend not only to the well-being of the mother but also contribute positively to the child's health </w:t>
      </w:r>
      <w:r w:rsidR="00D3493F" w:rsidRPr="00905ED4">
        <w:rPr>
          <w:rFonts w:ascii="Times New Roman" w:hAnsi="Times New Roman" w:cs="Times New Roman"/>
          <w:sz w:val="24"/>
          <w:szCs w:val="24"/>
        </w:rPr>
        <w:t xml:space="preserve">(Yaya </w:t>
      </w:r>
      <w:r w:rsidR="00D3493F" w:rsidRPr="00905ED4">
        <w:rPr>
          <w:rFonts w:ascii="Times New Roman" w:hAnsi="Times New Roman" w:cs="Times New Roman"/>
          <w:i/>
          <w:iCs/>
          <w:sz w:val="24"/>
          <w:szCs w:val="24"/>
        </w:rPr>
        <w:t>et al.,</w:t>
      </w:r>
      <w:r w:rsidR="00D3493F" w:rsidRPr="00905ED4">
        <w:rPr>
          <w:rFonts w:ascii="Times New Roman" w:hAnsi="Times New Roman" w:cs="Times New Roman"/>
          <w:sz w:val="24"/>
          <w:szCs w:val="24"/>
        </w:rPr>
        <w:t xml:space="preserve"> 2018)</w:t>
      </w:r>
      <w:r w:rsidR="00763033" w:rsidRPr="00905ED4">
        <w:rPr>
          <w:rFonts w:ascii="Times New Roman" w:hAnsi="Times New Roman" w:cs="Times New Roman"/>
          <w:sz w:val="24"/>
          <w:szCs w:val="24"/>
        </w:rPr>
        <w:t>.</w:t>
      </w:r>
      <w:r w:rsidR="00D3493F" w:rsidRPr="00905ED4">
        <w:rPr>
          <w:rFonts w:ascii="Times New Roman" w:hAnsi="Times New Roman" w:cs="Times New Roman"/>
          <w:sz w:val="24"/>
          <w:szCs w:val="24"/>
        </w:rPr>
        <w:t xml:space="preserve"> According to Bishop </w:t>
      </w:r>
      <w:r w:rsidR="00D3493F" w:rsidRPr="00905ED4">
        <w:rPr>
          <w:rFonts w:ascii="Times New Roman" w:hAnsi="Times New Roman" w:cs="Times New Roman"/>
          <w:i/>
          <w:iCs/>
          <w:sz w:val="24"/>
          <w:szCs w:val="24"/>
        </w:rPr>
        <w:t xml:space="preserve">et al. </w:t>
      </w:r>
      <w:r w:rsidR="00D3493F" w:rsidRPr="00905ED4">
        <w:rPr>
          <w:rFonts w:ascii="Times New Roman" w:hAnsi="Times New Roman" w:cs="Times New Roman"/>
          <w:sz w:val="24"/>
          <w:szCs w:val="24"/>
        </w:rPr>
        <w:t xml:space="preserve">(2018), a 7-day clinical trial suggested the reasons for performing a </w:t>
      </w:r>
      <w:proofErr w:type="spellStart"/>
      <w:r w:rsidR="00D3493F" w:rsidRPr="00905ED4">
        <w:rPr>
          <w:rFonts w:ascii="Times New Roman" w:hAnsi="Times New Roman" w:cs="Times New Roman"/>
          <w:sz w:val="24"/>
          <w:szCs w:val="24"/>
        </w:rPr>
        <w:t>cesarean</w:t>
      </w:r>
      <w:proofErr w:type="spellEnd"/>
      <w:r w:rsidR="00D3493F" w:rsidRPr="00905ED4">
        <w:rPr>
          <w:rFonts w:ascii="Times New Roman" w:hAnsi="Times New Roman" w:cs="Times New Roman"/>
          <w:sz w:val="24"/>
          <w:szCs w:val="24"/>
        </w:rPr>
        <w:t xml:space="preserve"> section (CS) can be broadly categorized into absolute and relative indications, which encompass conditions such as cephalopelvic disproportion, pelvic deformity, eclampsia, umbilical cord prolapse, imminent uterine rupture, placenta previa, and </w:t>
      </w:r>
      <w:proofErr w:type="spellStart"/>
      <w:r w:rsidR="00D3493F" w:rsidRPr="00905ED4">
        <w:rPr>
          <w:rFonts w:ascii="Times New Roman" w:hAnsi="Times New Roman" w:cs="Times New Roman"/>
          <w:sz w:val="24"/>
          <w:szCs w:val="24"/>
        </w:rPr>
        <w:t>fetal</w:t>
      </w:r>
      <w:proofErr w:type="spellEnd"/>
      <w:r w:rsidR="00D3493F" w:rsidRPr="00905ED4">
        <w:rPr>
          <w:rFonts w:ascii="Times New Roman" w:hAnsi="Times New Roman" w:cs="Times New Roman"/>
          <w:sz w:val="24"/>
          <w:szCs w:val="24"/>
        </w:rPr>
        <w:t xml:space="preserve"> distress.  Despite the great benefits of Caesarean births during child births, </w:t>
      </w:r>
      <w:proofErr w:type="spellStart"/>
      <w:r w:rsidR="00D3493F" w:rsidRPr="00905ED4">
        <w:rPr>
          <w:rFonts w:ascii="Times New Roman" w:hAnsi="Times New Roman" w:cs="Times New Roman"/>
          <w:sz w:val="24"/>
          <w:szCs w:val="24"/>
        </w:rPr>
        <w:t>cesarean</w:t>
      </w:r>
      <w:proofErr w:type="spellEnd"/>
      <w:r w:rsidR="00D3493F" w:rsidRPr="00905ED4">
        <w:rPr>
          <w:rFonts w:ascii="Times New Roman" w:hAnsi="Times New Roman" w:cs="Times New Roman"/>
          <w:sz w:val="24"/>
          <w:szCs w:val="24"/>
        </w:rPr>
        <w:t xml:space="preserve"> section births are linked with significant adverse outcomes, such as intraoperative and postoperative bleeding, alongside heightened risks of maternal mortality. This is particularly notable in regions such as sub-Saharan Africa (</w:t>
      </w:r>
      <w:proofErr w:type="spellStart"/>
      <w:r w:rsidR="00D3493F" w:rsidRPr="00905ED4">
        <w:rPr>
          <w:rFonts w:ascii="Times New Roman" w:hAnsi="Times New Roman" w:cs="Times New Roman"/>
          <w:sz w:val="24"/>
          <w:szCs w:val="24"/>
        </w:rPr>
        <w:t>sSA</w:t>
      </w:r>
      <w:proofErr w:type="spellEnd"/>
      <w:r w:rsidR="00D3493F" w:rsidRPr="00905ED4">
        <w:rPr>
          <w:rFonts w:ascii="Times New Roman" w:hAnsi="Times New Roman" w:cs="Times New Roman"/>
          <w:sz w:val="24"/>
          <w:szCs w:val="24"/>
        </w:rPr>
        <w:t>), where obstetric complications are prevalent (</w:t>
      </w:r>
      <w:r w:rsidR="005405EA" w:rsidRPr="00905ED4">
        <w:rPr>
          <w:rFonts w:ascii="Times New Roman" w:hAnsi="Times New Roman" w:cs="Times New Roman"/>
          <w:color w:val="222222"/>
          <w:sz w:val="24"/>
          <w:szCs w:val="24"/>
          <w:shd w:val="clear" w:color="auto" w:fill="FFFFFF"/>
        </w:rPr>
        <w:t xml:space="preserve">Sobhy </w:t>
      </w:r>
      <w:r w:rsidR="005405EA" w:rsidRPr="00905ED4">
        <w:rPr>
          <w:rFonts w:ascii="Times New Roman" w:hAnsi="Times New Roman" w:cs="Times New Roman"/>
          <w:i/>
          <w:iCs/>
          <w:color w:val="222222"/>
          <w:sz w:val="24"/>
          <w:szCs w:val="24"/>
          <w:shd w:val="clear" w:color="auto" w:fill="FFFFFF"/>
        </w:rPr>
        <w:t>et al</w:t>
      </w:r>
      <w:r w:rsidR="00A776A0" w:rsidRPr="00905ED4">
        <w:rPr>
          <w:rFonts w:ascii="Times New Roman" w:hAnsi="Times New Roman" w:cs="Times New Roman"/>
          <w:i/>
          <w:iCs/>
          <w:color w:val="222222"/>
          <w:sz w:val="24"/>
          <w:szCs w:val="24"/>
          <w:shd w:val="clear" w:color="auto" w:fill="FFFFFF"/>
        </w:rPr>
        <w:t>.,</w:t>
      </w:r>
      <w:r w:rsidR="005405EA" w:rsidRPr="00905ED4">
        <w:rPr>
          <w:rFonts w:ascii="Times New Roman" w:hAnsi="Times New Roman" w:cs="Times New Roman"/>
          <w:color w:val="222222"/>
          <w:sz w:val="24"/>
          <w:szCs w:val="24"/>
          <w:shd w:val="clear" w:color="auto" w:fill="FFFFFF"/>
        </w:rPr>
        <w:t xml:space="preserve"> 2019;</w:t>
      </w:r>
      <w:r w:rsidR="00A776A0" w:rsidRPr="00905ED4">
        <w:rPr>
          <w:rFonts w:ascii="Times New Roman" w:hAnsi="Times New Roman" w:cs="Times New Roman"/>
          <w:color w:val="222222"/>
          <w:sz w:val="24"/>
          <w:szCs w:val="24"/>
          <w:shd w:val="clear" w:color="auto" w:fill="FFFFFF"/>
        </w:rPr>
        <w:t xml:space="preserve"> </w:t>
      </w:r>
      <w:proofErr w:type="spellStart"/>
      <w:r w:rsidR="00A776A0" w:rsidRPr="00905ED4">
        <w:rPr>
          <w:rFonts w:ascii="Times New Roman" w:hAnsi="Times New Roman" w:cs="Times New Roman"/>
          <w:color w:val="222222"/>
          <w:sz w:val="24"/>
          <w:szCs w:val="24"/>
          <w:shd w:val="clear" w:color="auto" w:fill="FFFFFF"/>
        </w:rPr>
        <w:t>Dikete</w:t>
      </w:r>
      <w:proofErr w:type="spellEnd"/>
      <w:r w:rsidR="00A776A0" w:rsidRPr="00905ED4">
        <w:rPr>
          <w:rFonts w:ascii="Times New Roman" w:hAnsi="Times New Roman" w:cs="Times New Roman"/>
          <w:color w:val="222222"/>
          <w:sz w:val="24"/>
          <w:szCs w:val="24"/>
          <w:shd w:val="clear" w:color="auto" w:fill="FFFFFF"/>
        </w:rPr>
        <w:t xml:space="preserve"> </w:t>
      </w:r>
      <w:r w:rsidR="00A776A0" w:rsidRPr="00905ED4">
        <w:rPr>
          <w:rFonts w:ascii="Times New Roman" w:hAnsi="Times New Roman" w:cs="Times New Roman"/>
          <w:i/>
          <w:iCs/>
          <w:color w:val="222222"/>
          <w:sz w:val="24"/>
          <w:szCs w:val="24"/>
          <w:shd w:val="clear" w:color="auto" w:fill="FFFFFF"/>
        </w:rPr>
        <w:t>et al.,</w:t>
      </w:r>
      <w:r w:rsidR="00A776A0" w:rsidRPr="00905ED4">
        <w:rPr>
          <w:rFonts w:ascii="Times New Roman" w:hAnsi="Times New Roman" w:cs="Times New Roman"/>
          <w:color w:val="222222"/>
          <w:sz w:val="24"/>
          <w:szCs w:val="24"/>
          <w:shd w:val="clear" w:color="auto" w:fill="FFFFFF"/>
        </w:rPr>
        <w:t xml:space="preserve"> 2019</w:t>
      </w:r>
      <w:r w:rsidR="00D3493F" w:rsidRPr="00905ED4">
        <w:rPr>
          <w:rFonts w:ascii="Times New Roman" w:hAnsi="Times New Roman" w:cs="Times New Roman"/>
          <w:sz w:val="24"/>
          <w:szCs w:val="24"/>
        </w:rPr>
        <w:t>).</w:t>
      </w:r>
      <w:r w:rsidR="00A776A0" w:rsidRPr="00905ED4">
        <w:rPr>
          <w:rFonts w:ascii="Times New Roman" w:hAnsi="Times New Roman" w:cs="Times New Roman"/>
          <w:sz w:val="24"/>
          <w:szCs w:val="24"/>
        </w:rPr>
        <w:t xml:space="preserve"> However, there has been an increasing, unwarranted trend towards elective </w:t>
      </w:r>
      <w:proofErr w:type="spellStart"/>
      <w:r w:rsidR="00A776A0" w:rsidRPr="00905ED4">
        <w:rPr>
          <w:rFonts w:ascii="Times New Roman" w:hAnsi="Times New Roman" w:cs="Times New Roman"/>
          <w:sz w:val="24"/>
          <w:szCs w:val="24"/>
        </w:rPr>
        <w:t>cesarean</w:t>
      </w:r>
      <w:proofErr w:type="spellEnd"/>
      <w:r w:rsidR="00A776A0" w:rsidRPr="00905ED4">
        <w:rPr>
          <w:rFonts w:ascii="Times New Roman" w:hAnsi="Times New Roman" w:cs="Times New Roman"/>
          <w:sz w:val="24"/>
          <w:szCs w:val="24"/>
        </w:rPr>
        <w:t xml:space="preserve"> sections as a substitute for natural vaginal deliveries in the last decades (</w:t>
      </w:r>
      <w:proofErr w:type="spellStart"/>
      <w:r w:rsidR="00A776A0" w:rsidRPr="00905ED4">
        <w:rPr>
          <w:rFonts w:ascii="Times New Roman" w:hAnsi="Times New Roman" w:cs="Times New Roman"/>
          <w:color w:val="222222"/>
          <w:sz w:val="24"/>
          <w:szCs w:val="24"/>
          <w:shd w:val="clear" w:color="auto" w:fill="FFFFFF"/>
        </w:rPr>
        <w:t>Belizán</w:t>
      </w:r>
      <w:proofErr w:type="spellEnd"/>
      <w:r w:rsidR="00A776A0" w:rsidRPr="00905ED4">
        <w:rPr>
          <w:rFonts w:ascii="Times New Roman" w:hAnsi="Times New Roman" w:cs="Times New Roman"/>
          <w:color w:val="222222"/>
          <w:sz w:val="24"/>
          <w:szCs w:val="24"/>
          <w:shd w:val="clear" w:color="auto" w:fill="FFFFFF"/>
        </w:rPr>
        <w:t xml:space="preserve"> </w:t>
      </w:r>
      <w:r w:rsidR="00A776A0" w:rsidRPr="00905ED4">
        <w:rPr>
          <w:rFonts w:ascii="Times New Roman" w:hAnsi="Times New Roman" w:cs="Times New Roman"/>
          <w:i/>
          <w:iCs/>
          <w:color w:val="222222"/>
          <w:sz w:val="24"/>
          <w:szCs w:val="24"/>
          <w:shd w:val="clear" w:color="auto" w:fill="FFFFFF"/>
        </w:rPr>
        <w:t>et al.,</w:t>
      </w:r>
      <w:r w:rsidR="00A776A0" w:rsidRPr="00905ED4">
        <w:rPr>
          <w:rFonts w:ascii="Times New Roman" w:hAnsi="Times New Roman" w:cs="Times New Roman"/>
          <w:color w:val="222222"/>
          <w:sz w:val="24"/>
          <w:szCs w:val="24"/>
          <w:shd w:val="clear" w:color="auto" w:fill="FFFFFF"/>
        </w:rPr>
        <w:t xml:space="preserve"> 2018</w:t>
      </w:r>
      <w:r w:rsidR="00A776A0" w:rsidRPr="00905ED4">
        <w:rPr>
          <w:rFonts w:ascii="Times New Roman" w:hAnsi="Times New Roman" w:cs="Times New Roman"/>
          <w:sz w:val="24"/>
          <w:szCs w:val="24"/>
        </w:rPr>
        <w:t xml:space="preserve">). The World Health Organisation suggest </w:t>
      </w:r>
      <w:r w:rsidR="00A776A0" w:rsidRPr="00905ED4">
        <w:rPr>
          <w:rFonts w:ascii="Times New Roman" w:hAnsi="Times New Roman" w:cs="Times New Roman"/>
          <w:sz w:val="24"/>
          <w:szCs w:val="24"/>
        </w:rPr>
        <w:lastRenderedPageBreak/>
        <w:t xml:space="preserve">the ideal population-based </w:t>
      </w:r>
      <w:proofErr w:type="spellStart"/>
      <w:r w:rsidR="00A776A0" w:rsidRPr="00905ED4">
        <w:rPr>
          <w:rFonts w:ascii="Times New Roman" w:hAnsi="Times New Roman" w:cs="Times New Roman"/>
          <w:sz w:val="24"/>
          <w:szCs w:val="24"/>
        </w:rPr>
        <w:t>cesarean</w:t>
      </w:r>
      <w:proofErr w:type="spellEnd"/>
      <w:r w:rsidR="00A776A0" w:rsidRPr="00905ED4">
        <w:rPr>
          <w:rFonts w:ascii="Times New Roman" w:hAnsi="Times New Roman" w:cs="Times New Roman"/>
          <w:sz w:val="24"/>
          <w:szCs w:val="24"/>
        </w:rPr>
        <w:t xml:space="preserve"> section rate should range between </w:t>
      </w:r>
      <w:r w:rsidR="002B48ED" w:rsidRPr="00905ED4">
        <w:rPr>
          <w:rFonts w:ascii="Times New Roman" w:hAnsi="Times New Roman" w:cs="Times New Roman"/>
          <w:sz w:val="24"/>
          <w:szCs w:val="24"/>
        </w:rPr>
        <w:t>0.1</w:t>
      </w:r>
      <w:r w:rsidR="00A776A0" w:rsidRPr="00905ED4">
        <w:rPr>
          <w:rFonts w:ascii="Times New Roman" w:hAnsi="Times New Roman" w:cs="Times New Roman"/>
          <w:sz w:val="24"/>
          <w:szCs w:val="24"/>
        </w:rPr>
        <w:t xml:space="preserve"> and </w:t>
      </w:r>
      <w:r w:rsidR="002B48ED" w:rsidRPr="00905ED4">
        <w:rPr>
          <w:rFonts w:ascii="Times New Roman" w:hAnsi="Times New Roman" w:cs="Times New Roman"/>
          <w:sz w:val="24"/>
          <w:szCs w:val="24"/>
        </w:rPr>
        <w:t>0.</w:t>
      </w:r>
      <w:r w:rsidR="00A776A0" w:rsidRPr="00905ED4">
        <w:rPr>
          <w:rFonts w:ascii="Times New Roman" w:hAnsi="Times New Roman" w:cs="Times New Roman"/>
          <w:sz w:val="24"/>
          <w:szCs w:val="24"/>
        </w:rPr>
        <w:t>15</w:t>
      </w:r>
      <w:r w:rsidR="002B48ED" w:rsidRPr="00905ED4">
        <w:rPr>
          <w:rFonts w:ascii="Times New Roman" w:hAnsi="Times New Roman" w:cs="Times New Roman"/>
          <w:sz w:val="24"/>
          <w:szCs w:val="24"/>
        </w:rPr>
        <w:t xml:space="preserve"> </w:t>
      </w:r>
      <w:r w:rsidR="00A776A0" w:rsidRPr="00905ED4">
        <w:rPr>
          <w:rFonts w:ascii="Times New Roman" w:hAnsi="Times New Roman" w:cs="Times New Roman"/>
          <w:sz w:val="24"/>
          <w:szCs w:val="24"/>
        </w:rPr>
        <w:t>(</w:t>
      </w:r>
      <w:r w:rsidR="00A776A0" w:rsidRPr="00905ED4">
        <w:rPr>
          <w:rFonts w:ascii="Times New Roman" w:hAnsi="Times New Roman" w:cs="Times New Roman"/>
          <w:color w:val="222222"/>
          <w:sz w:val="24"/>
          <w:szCs w:val="24"/>
          <w:shd w:val="clear" w:color="auto" w:fill="FFFFFF"/>
        </w:rPr>
        <w:t xml:space="preserve">Gibbons </w:t>
      </w:r>
      <w:r w:rsidR="00A776A0" w:rsidRPr="00905ED4">
        <w:rPr>
          <w:rFonts w:ascii="Times New Roman" w:hAnsi="Times New Roman" w:cs="Times New Roman"/>
          <w:i/>
          <w:iCs/>
          <w:color w:val="222222"/>
          <w:sz w:val="24"/>
          <w:szCs w:val="24"/>
          <w:shd w:val="clear" w:color="auto" w:fill="FFFFFF"/>
        </w:rPr>
        <w:t>et al.,</w:t>
      </w:r>
      <w:r w:rsidR="00A776A0" w:rsidRPr="00905ED4">
        <w:rPr>
          <w:rFonts w:ascii="Times New Roman" w:hAnsi="Times New Roman" w:cs="Times New Roman"/>
          <w:color w:val="222222"/>
          <w:sz w:val="24"/>
          <w:szCs w:val="24"/>
          <w:shd w:val="clear" w:color="auto" w:fill="FFFFFF"/>
        </w:rPr>
        <w:t xml:space="preserve"> 2010</w:t>
      </w:r>
      <w:r w:rsidR="00A776A0" w:rsidRPr="00905ED4">
        <w:rPr>
          <w:rFonts w:ascii="Times New Roman" w:hAnsi="Times New Roman" w:cs="Times New Roman"/>
          <w:sz w:val="24"/>
          <w:szCs w:val="24"/>
        </w:rPr>
        <w:t xml:space="preserve">). </w:t>
      </w:r>
    </w:p>
    <w:p w14:paraId="5AF7199F" w14:textId="45BF6C3F" w:rsidR="00A31DFC" w:rsidRDefault="002B48ED" w:rsidP="00905ED4">
      <w:pPr>
        <w:spacing w:line="240" w:lineRule="auto"/>
        <w:jc w:val="both"/>
        <w:rPr>
          <w:rFonts w:ascii="Times New Roman" w:hAnsi="Times New Roman" w:cs="Times New Roman"/>
          <w:sz w:val="24"/>
          <w:szCs w:val="24"/>
        </w:rPr>
      </w:pPr>
      <w:r w:rsidRPr="00905ED4">
        <w:rPr>
          <w:rFonts w:ascii="Times New Roman" w:hAnsi="Times New Roman" w:cs="Times New Roman"/>
          <w:sz w:val="24"/>
          <w:szCs w:val="24"/>
        </w:rPr>
        <w:t xml:space="preserve">Disparities in </w:t>
      </w:r>
      <w:proofErr w:type="spellStart"/>
      <w:r w:rsidRPr="00905ED4">
        <w:rPr>
          <w:rFonts w:ascii="Times New Roman" w:hAnsi="Times New Roman" w:cs="Times New Roman"/>
          <w:sz w:val="24"/>
          <w:szCs w:val="24"/>
        </w:rPr>
        <w:t>cesarean</w:t>
      </w:r>
      <w:proofErr w:type="spellEnd"/>
      <w:r w:rsidRPr="00905ED4">
        <w:rPr>
          <w:rFonts w:ascii="Times New Roman" w:hAnsi="Times New Roman" w:cs="Times New Roman"/>
          <w:sz w:val="24"/>
          <w:szCs w:val="24"/>
        </w:rPr>
        <w:t xml:space="preserve"> section rates are evident in every country worldwide, but they are particularly pronounced in low- and middle-income countrie</w:t>
      </w:r>
      <w:r w:rsidR="00905ED4" w:rsidRPr="00905ED4">
        <w:rPr>
          <w:rFonts w:ascii="Times New Roman" w:hAnsi="Times New Roman" w:cs="Times New Roman"/>
          <w:sz w:val="24"/>
          <w:szCs w:val="24"/>
        </w:rPr>
        <w:t>s</w:t>
      </w:r>
      <w:r w:rsidRPr="00905ED4">
        <w:rPr>
          <w:rFonts w:ascii="Times New Roman" w:hAnsi="Times New Roman" w:cs="Times New Roman"/>
          <w:sz w:val="24"/>
          <w:szCs w:val="24"/>
        </w:rPr>
        <w:t>, where rates can vary from as low as 3% to as high as 58% (</w:t>
      </w:r>
      <w:r w:rsidRPr="00905ED4">
        <w:rPr>
          <w:rFonts w:ascii="Times New Roman" w:hAnsi="Times New Roman" w:cs="Times New Roman"/>
          <w:color w:val="222222"/>
          <w:sz w:val="24"/>
          <w:szCs w:val="24"/>
          <w:shd w:val="clear" w:color="auto" w:fill="FFFFFF"/>
        </w:rPr>
        <w:t xml:space="preserve">Boerma </w:t>
      </w:r>
      <w:r w:rsidRPr="00905ED4">
        <w:rPr>
          <w:rFonts w:ascii="Times New Roman" w:hAnsi="Times New Roman" w:cs="Times New Roman"/>
          <w:i/>
          <w:iCs/>
          <w:color w:val="222222"/>
          <w:sz w:val="24"/>
          <w:szCs w:val="24"/>
          <w:shd w:val="clear" w:color="auto" w:fill="FFFFFF"/>
        </w:rPr>
        <w:t>et al.,</w:t>
      </w:r>
      <w:r w:rsidRPr="00905ED4">
        <w:rPr>
          <w:rFonts w:ascii="Times New Roman" w:hAnsi="Times New Roman" w:cs="Times New Roman"/>
          <w:color w:val="222222"/>
          <w:sz w:val="24"/>
          <w:szCs w:val="24"/>
          <w:shd w:val="clear" w:color="auto" w:fill="FFFFFF"/>
        </w:rPr>
        <w:t xml:space="preserve"> 2018; Wise, 2018</w:t>
      </w:r>
      <w:r w:rsidRPr="00905ED4">
        <w:rPr>
          <w:rFonts w:ascii="Times New Roman" w:hAnsi="Times New Roman" w:cs="Times New Roman"/>
          <w:sz w:val="24"/>
          <w:szCs w:val="24"/>
        </w:rPr>
        <w:t xml:space="preserve">). In a recent examination of </w:t>
      </w:r>
      <w:proofErr w:type="spellStart"/>
      <w:r w:rsidRPr="00905ED4">
        <w:rPr>
          <w:rFonts w:ascii="Times New Roman" w:hAnsi="Times New Roman" w:cs="Times New Roman"/>
          <w:sz w:val="24"/>
          <w:szCs w:val="24"/>
        </w:rPr>
        <w:t>cesarean</w:t>
      </w:r>
      <w:proofErr w:type="spellEnd"/>
      <w:r w:rsidRPr="00905ED4">
        <w:rPr>
          <w:rFonts w:ascii="Times New Roman" w:hAnsi="Times New Roman" w:cs="Times New Roman"/>
          <w:sz w:val="24"/>
          <w:szCs w:val="24"/>
        </w:rPr>
        <w:t xml:space="preserve"> section trends worldwide, conducted by Betran </w:t>
      </w:r>
      <w:r w:rsidRPr="00905ED4">
        <w:rPr>
          <w:rFonts w:ascii="Times New Roman" w:hAnsi="Times New Roman" w:cs="Times New Roman"/>
          <w:i/>
          <w:iCs/>
          <w:sz w:val="24"/>
          <w:szCs w:val="24"/>
        </w:rPr>
        <w:t>et al.</w:t>
      </w:r>
      <w:r w:rsidRPr="00905ED4">
        <w:rPr>
          <w:rFonts w:ascii="Times New Roman" w:hAnsi="Times New Roman" w:cs="Times New Roman"/>
          <w:sz w:val="24"/>
          <w:szCs w:val="24"/>
        </w:rPr>
        <w:t xml:space="preserve"> </w:t>
      </w:r>
      <w:r w:rsidR="00905ED4" w:rsidRPr="00905ED4">
        <w:rPr>
          <w:rFonts w:ascii="Times New Roman" w:hAnsi="Times New Roman" w:cs="Times New Roman"/>
          <w:sz w:val="24"/>
          <w:szCs w:val="24"/>
        </w:rPr>
        <w:t>(</w:t>
      </w:r>
      <w:r w:rsidRPr="00905ED4">
        <w:rPr>
          <w:rFonts w:ascii="Times New Roman" w:hAnsi="Times New Roman" w:cs="Times New Roman"/>
          <w:sz w:val="24"/>
          <w:szCs w:val="24"/>
        </w:rPr>
        <w:t>2016</w:t>
      </w:r>
      <w:r w:rsidR="00905ED4" w:rsidRPr="00905ED4">
        <w:rPr>
          <w:rFonts w:ascii="Times New Roman" w:hAnsi="Times New Roman" w:cs="Times New Roman"/>
          <w:sz w:val="24"/>
          <w:szCs w:val="24"/>
        </w:rPr>
        <w:t>)</w:t>
      </w:r>
      <w:r w:rsidRPr="00905ED4">
        <w:rPr>
          <w:rFonts w:ascii="Times New Roman" w:hAnsi="Times New Roman" w:cs="Times New Roman"/>
          <w:sz w:val="24"/>
          <w:szCs w:val="24"/>
        </w:rPr>
        <w:t xml:space="preserve">, a rise in </w:t>
      </w:r>
      <w:proofErr w:type="spellStart"/>
      <w:r w:rsidRPr="00905ED4">
        <w:rPr>
          <w:rFonts w:ascii="Times New Roman" w:hAnsi="Times New Roman" w:cs="Times New Roman"/>
          <w:sz w:val="24"/>
          <w:szCs w:val="24"/>
        </w:rPr>
        <w:t>cesarean</w:t>
      </w:r>
      <w:proofErr w:type="spellEnd"/>
      <w:r w:rsidRPr="00905ED4">
        <w:rPr>
          <w:rFonts w:ascii="Times New Roman" w:hAnsi="Times New Roman" w:cs="Times New Roman"/>
          <w:sz w:val="24"/>
          <w:szCs w:val="24"/>
        </w:rPr>
        <w:t xml:space="preserve"> rates was observed across most regions, except for sub-Saharan Africa </w:t>
      </w:r>
      <w:r w:rsidR="00905ED4" w:rsidRPr="00905ED4">
        <w:rPr>
          <w:rFonts w:ascii="Times New Roman" w:hAnsi="Times New Roman" w:cs="Times New Roman"/>
          <w:sz w:val="24"/>
          <w:szCs w:val="24"/>
        </w:rPr>
        <w:t>(WHO, 2015)</w:t>
      </w:r>
      <w:r w:rsidRPr="00905ED4">
        <w:rPr>
          <w:rFonts w:ascii="Times New Roman" w:hAnsi="Times New Roman" w:cs="Times New Roman"/>
          <w:sz w:val="24"/>
          <w:szCs w:val="24"/>
        </w:rPr>
        <w:t xml:space="preserve">. </w:t>
      </w:r>
      <w:r w:rsidR="00A31DFC" w:rsidRPr="00905ED4">
        <w:rPr>
          <w:rFonts w:ascii="Times New Roman" w:hAnsi="Times New Roman" w:cs="Times New Roman"/>
          <w:sz w:val="24"/>
          <w:szCs w:val="24"/>
        </w:rPr>
        <w:t xml:space="preserve">The rising frequency of </w:t>
      </w:r>
      <w:proofErr w:type="spellStart"/>
      <w:r w:rsidR="00A31DFC" w:rsidRPr="00905ED4">
        <w:rPr>
          <w:rFonts w:ascii="Times New Roman" w:hAnsi="Times New Roman" w:cs="Times New Roman"/>
          <w:sz w:val="24"/>
          <w:szCs w:val="24"/>
        </w:rPr>
        <w:t>caesarian</w:t>
      </w:r>
      <w:proofErr w:type="spellEnd"/>
      <w:r w:rsidR="00A31DFC" w:rsidRPr="00905ED4">
        <w:rPr>
          <w:rFonts w:ascii="Times New Roman" w:hAnsi="Times New Roman" w:cs="Times New Roman"/>
          <w:sz w:val="24"/>
          <w:szCs w:val="24"/>
        </w:rPr>
        <w:t xml:space="preserve"> births is a significant global health concern, necessitating comprehensive investigations to understand its patterns, implications, and potential healthcare planning requirements. In this context, our study focuses on the temporal evolution of </w:t>
      </w:r>
      <w:proofErr w:type="spellStart"/>
      <w:r w:rsidR="00A31DFC" w:rsidRPr="00905ED4">
        <w:rPr>
          <w:rFonts w:ascii="Times New Roman" w:hAnsi="Times New Roman" w:cs="Times New Roman"/>
          <w:sz w:val="24"/>
          <w:szCs w:val="24"/>
        </w:rPr>
        <w:t>caesarian</w:t>
      </w:r>
      <w:proofErr w:type="spellEnd"/>
      <w:r w:rsidR="00A31DFC" w:rsidRPr="00905ED4">
        <w:rPr>
          <w:rFonts w:ascii="Times New Roman" w:hAnsi="Times New Roman" w:cs="Times New Roman"/>
          <w:sz w:val="24"/>
          <w:szCs w:val="24"/>
        </w:rPr>
        <w:t xml:space="preserve"> births in Ghana from 2008 to 2017, aiming to unravel distinct patterns and contribute to informed maternal health policies.</w:t>
      </w:r>
      <w:r w:rsidR="00A31DFC" w:rsidRPr="00905ED4">
        <w:rPr>
          <w:rFonts w:ascii="Times New Roman" w:hAnsi="Times New Roman" w:cs="Times New Roman"/>
          <w:color w:val="374151"/>
          <w:sz w:val="24"/>
          <w:szCs w:val="24"/>
        </w:rPr>
        <w:t xml:space="preserve"> </w:t>
      </w:r>
      <w:r w:rsidR="00A31DFC" w:rsidRPr="00905ED4">
        <w:rPr>
          <w:rFonts w:ascii="Times New Roman" w:hAnsi="Times New Roman" w:cs="Times New Roman"/>
          <w:sz w:val="24"/>
          <w:szCs w:val="24"/>
        </w:rPr>
        <w:t xml:space="preserve">Ghana, like many other countries, has witnessed an increasing trend in </w:t>
      </w:r>
      <w:proofErr w:type="spellStart"/>
      <w:r w:rsidR="00A31DFC" w:rsidRPr="00905ED4">
        <w:rPr>
          <w:rFonts w:ascii="Times New Roman" w:hAnsi="Times New Roman" w:cs="Times New Roman"/>
          <w:sz w:val="24"/>
          <w:szCs w:val="24"/>
        </w:rPr>
        <w:t>caesarian</w:t>
      </w:r>
      <w:proofErr w:type="spellEnd"/>
      <w:r w:rsidR="00A31DFC" w:rsidRPr="00905ED4">
        <w:rPr>
          <w:rFonts w:ascii="Times New Roman" w:hAnsi="Times New Roman" w:cs="Times New Roman"/>
          <w:sz w:val="24"/>
          <w:szCs w:val="24"/>
        </w:rPr>
        <w:t xml:space="preserve"> births, prompting the need for a detailed examination of the underlying factors and temporal dynamics</w:t>
      </w:r>
      <w:r w:rsidR="00C94A11">
        <w:rPr>
          <w:rFonts w:ascii="Times New Roman" w:hAnsi="Times New Roman" w:cs="Times New Roman"/>
          <w:sz w:val="24"/>
          <w:szCs w:val="24"/>
        </w:rPr>
        <w:t xml:space="preserve"> (</w:t>
      </w:r>
      <w:proofErr w:type="spellStart"/>
      <w:r w:rsidR="00C94A11">
        <w:rPr>
          <w:rFonts w:ascii="Times New Roman" w:hAnsi="Times New Roman" w:cs="Times New Roman"/>
          <w:sz w:val="24"/>
          <w:szCs w:val="24"/>
        </w:rPr>
        <w:t>Bosson-Amedenu</w:t>
      </w:r>
      <w:proofErr w:type="spellEnd"/>
      <w:r w:rsidR="00C94A11">
        <w:rPr>
          <w:rFonts w:ascii="Times New Roman" w:hAnsi="Times New Roman" w:cs="Times New Roman"/>
          <w:sz w:val="24"/>
          <w:szCs w:val="24"/>
        </w:rPr>
        <w:t xml:space="preserve"> et al., 2024)</w:t>
      </w:r>
      <w:r w:rsidR="00A31DFC" w:rsidRPr="00905ED4">
        <w:rPr>
          <w:rFonts w:ascii="Times New Roman" w:hAnsi="Times New Roman" w:cs="Times New Roman"/>
          <w:sz w:val="24"/>
          <w:szCs w:val="24"/>
        </w:rPr>
        <w:t xml:space="preserve">. </w:t>
      </w:r>
    </w:p>
    <w:p w14:paraId="060ACEB1" w14:textId="33CE69D9" w:rsidR="00D210C3" w:rsidRPr="00D210C3" w:rsidRDefault="00D210C3" w:rsidP="00D210C3">
      <w:pPr>
        <w:spacing w:line="240" w:lineRule="auto"/>
        <w:jc w:val="both"/>
        <w:rPr>
          <w:rFonts w:ascii="Times New Roman" w:hAnsi="Times New Roman" w:cs="Times New Roman"/>
          <w:sz w:val="24"/>
          <w:szCs w:val="24"/>
          <w:lang w:val="en-US"/>
        </w:rPr>
      </w:pPr>
      <w:r w:rsidRPr="00D210C3">
        <w:rPr>
          <w:rFonts w:ascii="Times New Roman" w:hAnsi="Times New Roman" w:cs="Times New Roman"/>
          <w:sz w:val="24"/>
          <w:szCs w:val="24"/>
          <w:lang w:val="en-US"/>
        </w:rPr>
        <w:t xml:space="preserve">Empirical modelling frameworks similar to the one adopted in this study have been increasingly applied in population-level health analyses to </w:t>
      </w:r>
      <w:proofErr w:type="spellStart"/>
      <w:r w:rsidRPr="00D210C3">
        <w:rPr>
          <w:rFonts w:ascii="Times New Roman" w:hAnsi="Times New Roman" w:cs="Times New Roman"/>
          <w:sz w:val="24"/>
          <w:szCs w:val="24"/>
          <w:lang w:val="en-US"/>
        </w:rPr>
        <w:t>characterise</w:t>
      </w:r>
      <w:proofErr w:type="spellEnd"/>
      <w:r w:rsidRPr="00D210C3">
        <w:rPr>
          <w:rFonts w:ascii="Times New Roman" w:hAnsi="Times New Roman" w:cs="Times New Roman"/>
          <w:sz w:val="24"/>
          <w:szCs w:val="24"/>
          <w:lang w:val="en-US"/>
        </w:rPr>
        <w:t xml:space="preserve"> temporal patterns, quantify deviations, and generate forward-looking estimates. Recent applications include modelling cancer incidence and mortality trends in Egypt using GLOBOCAN estimates to project national cancer burdens (El-Kassas et al., 2025), and employing empirical population-</w:t>
      </w:r>
      <w:proofErr w:type="spellStart"/>
      <w:r w:rsidRPr="00D210C3">
        <w:rPr>
          <w:rFonts w:ascii="Times New Roman" w:hAnsi="Times New Roman" w:cs="Times New Roman"/>
          <w:sz w:val="24"/>
          <w:szCs w:val="24"/>
          <w:lang w:val="en-US"/>
        </w:rPr>
        <w:t>standardised</w:t>
      </w:r>
      <w:proofErr w:type="spellEnd"/>
      <w:r w:rsidRPr="00D210C3">
        <w:rPr>
          <w:rFonts w:ascii="Times New Roman" w:hAnsi="Times New Roman" w:cs="Times New Roman"/>
          <w:sz w:val="24"/>
          <w:szCs w:val="24"/>
          <w:lang w:val="en-US"/>
        </w:rPr>
        <w:t xml:space="preserve"> models to capture cancer incidence and mortality dynamics using 2020 age-</w:t>
      </w:r>
      <w:proofErr w:type="spellStart"/>
      <w:r w:rsidRPr="00D210C3">
        <w:rPr>
          <w:rFonts w:ascii="Times New Roman" w:hAnsi="Times New Roman" w:cs="Times New Roman"/>
          <w:sz w:val="24"/>
          <w:szCs w:val="24"/>
          <w:lang w:val="en-US"/>
        </w:rPr>
        <w:t>standardised</w:t>
      </w:r>
      <w:proofErr w:type="spellEnd"/>
      <w:r w:rsidRPr="00D210C3">
        <w:rPr>
          <w:rFonts w:ascii="Times New Roman" w:hAnsi="Times New Roman" w:cs="Times New Roman"/>
          <w:sz w:val="24"/>
          <w:szCs w:val="24"/>
          <w:lang w:val="en-US"/>
        </w:rPr>
        <w:t xml:space="preserve"> estimates (Acquah et al., 2024). These studies collectively demonstrate the suitability and flexibility of empirical modelling for health-trend assessment, supporting its use in the present investigation.</w:t>
      </w:r>
    </w:p>
    <w:p w14:paraId="6678F0FA" w14:textId="6BDC3E88" w:rsidR="00E647DE" w:rsidRPr="00905ED4" w:rsidRDefault="00717390" w:rsidP="00E647DE">
      <w:pPr>
        <w:spacing w:after="0" w:line="240" w:lineRule="auto"/>
        <w:jc w:val="both"/>
        <w:outlineLvl w:val="0"/>
        <w:rPr>
          <w:rFonts w:ascii="Times New Roman" w:hAnsi="Times New Roman" w:cs="Times New Roman"/>
          <w:sz w:val="24"/>
          <w:szCs w:val="24"/>
        </w:rPr>
      </w:pPr>
      <w:r w:rsidRPr="00905ED4">
        <w:rPr>
          <w:rFonts w:ascii="Times New Roman" w:hAnsi="Times New Roman" w:cs="Times New Roman"/>
          <w:sz w:val="24"/>
          <w:szCs w:val="24"/>
        </w:rPr>
        <w:t xml:space="preserve">The urgency is underscored by the potential implications for healthcare planning and resource allocation. Understanding the evolving patterns of </w:t>
      </w:r>
      <w:proofErr w:type="spellStart"/>
      <w:r w:rsidRPr="00905ED4">
        <w:rPr>
          <w:rFonts w:ascii="Times New Roman" w:hAnsi="Times New Roman" w:cs="Times New Roman"/>
          <w:sz w:val="24"/>
          <w:szCs w:val="24"/>
        </w:rPr>
        <w:t>caesarian</w:t>
      </w:r>
      <w:proofErr w:type="spellEnd"/>
      <w:r w:rsidRPr="00905ED4">
        <w:rPr>
          <w:rFonts w:ascii="Times New Roman" w:hAnsi="Times New Roman" w:cs="Times New Roman"/>
          <w:sz w:val="24"/>
          <w:szCs w:val="24"/>
        </w:rPr>
        <w:t xml:space="preserve"> births is crucial for ensuring the provision of timely and adequate maternal healthcare services.</w:t>
      </w:r>
      <w:r w:rsidR="00DB7FF3" w:rsidRPr="00905ED4">
        <w:rPr>
          <w:rFonts w:ascii="Times New Roman" w:hAnsi="Times New Roman" w:cs="Times New Roman"/>
          <w:color w:val="374151"/>
          <w:sz w:val="24"/>
          <w:szCs w:val="24"/>
        </w:rPr>
        <w:t xml:space="preserve"> </w:t>
      </w:r>
      <w:r w:rsidR="00DB7FF3" w:rsidRPr="00905ED4">
        <w:rPr>
          <w:rFonts w:ascii="Times New Roman" w:hAnsi="Times New Roman" w:cs="Times New Roman"/>
          <w:sz w:val="24"/>
          <w:szCs w:val="24"/>
        </w:rPr>
        <w:t xml:space="preserve">While previous research has explored </w:t>
      </w:r>
      <w:proofErr w:type="spellStart"/>
      <w:r w:rsidR="00DB7FF3" w:rsidRPr="00905ED4">
        <w:rPr>
          <w:rFonts w:ascii="Times New Roman" w:hAnsi="Times New Roman" w:cs="Times New Roman"/>
          <w:sz w:val="24"/>
          <w:szCs w:val="24"/>
        </w:rPr>
        <w:t>caesarian</w:t>
      </w:r>
      <w:proofErr w:type="spellEnd"/>
      <w:r w:rsidR="00DB7FF3" w:rsidRPr="00905ED4">
        <w:rPr>
          <w:rFonts w:ascii="Times New Roman" w:hAnsi="Times New Roman" w:cs="Times New Roman"/>
          <w:sz w:val="24"/>
          <w:szCs w:val="24"/>
        </w:rPr>
        <w:t xml:space="preserve"> birth trends</w:t>
      </w:r>
      <w:r w:rsidR="00905ED4" w:rsidRPr="00905ED4">
        <w:rPr>
          <w:rFonts w:ascii="Times New Roman" w:hAnsi="Times New Roman" w:cs="Times New Roman"/>
          <w:sz w:val="24"/>
          <w:szCs w:val="24"/>
        </w:rPr>
        <w:t xml:space="preserve"> (</w:t>
      </w:r>
      <w:r w:rsidR="00905ED4" w:rsidRPr="00905ED4">
        <w:rPr>
          <w:rFonts w:ascii="Times New Roman" w:hAnsi="Times New Roman" w:cs="Times New Roman"/>
          <w:color w:val="222222"/>
          <w:sz w:val="24"/>
          <w:szCs w:val="24"/>
          <w:shd w:val="clear" w:color="auto" w:fill="FFFFFF"/>
        </w:rPr>
        <w:t xml:space="preserve">Feng </w:t>
      </w:r>
      <w:r w:rsidR="00905ED4" w:rsidRPr="00905ED4">
        <w:rPr>
          <w:rFonts w:ascii="Times New Roman" w:hAnsi="Times New Roman" w:cs="Times New Roman"/>
          <w:i/>
          <w:iCs/>
          <w:color w:val="222222"/>
          <w:sz w:val="24"/>
          <w:szCs w:val="24"/>
          <w:shd w:val="clear" w:color="auto" w:fill="FFFFFF"/>
        </w:rPr>
        <w:t>et al.,</w:t>
      </w:r>
      <w:r w:rsidR="00905ED4" w:rsidRPr="00905ED4">
        <w:rPr>
          <w:rFonts w:ascii="Times New Roman" w:hAnsi="Times New Roman" w:cs="Times New Roman"/>
          <w:color w:val="222222"/>
          <w:sz w:val="24"/>
          <w:szCs w:val="24"/>
          <w:shd w:val="clear" w:color="auto" w:fill="FFFFFF"/>
        </w:rPr>
        <w:t xml:space="preserve"> 2015; Tadevosyan </w:t>
      </w:r>
      <w:r w:rsidR="00905ED4" w:rsidRPr="00905ED4">
        <w:rPr>
          <w:rFonts w:ascii="Times New Roman" w:hAnsi="Times New Roman" w:cs="Times New Roman"/>
          <w:i/>
          <w:iCs/>
          <w:color w:val="222222"/>
          <w:sz w:val="24"/>
          <w:szCs w:val="24"/>
          <w:shd w:val="clear" w:color="auto" w:fill="FFFFFF"/>
        </w:rPr>
        <w:t>et al.,</w:t>
      </w:r>
      <w:r w:rsidR="00905ED4" w:rsidRPr="00905ED4">
        <w:rPr>
          <w:rFonts w:ascii="Times New Roman" w:hAnsi="Times New Roman" w:cs="Times New Roman"/>
          <w:color w:val="222222"/>
          <w:sz w:val="24"/>
          <w:szCs w:val="24"/>
          <w:shd w:val="clear" w:color="auto" w:fill="FFFFFF"/>
        </w:rPr>
        <w:t xml:space="preserve"> 2019; Betran </w:t>
      </w:r>
      <w:r w:rsidR="00905ED4" w:rsidRPr="00905ED4">
        <w:rPr>
          <w:rFonts w:ascii="Times New Roman" w:hAnsi="Times New Roman" w:cs="Times New Roman"/>
          <w:i/>
          <w:iCs/>
          <w:color w:val="222222"/>
          <w:sz w:val="24"/>
          <w:szCs w:val="24"/>
          <w:shd w:val="clear" w:color="auto" w:fill="FFFFFF"/>
        </w:rPr>
        <w:t>et al.,</w:t>
      </w:r>
      <w:r w:rsidR="00905ED4" w:rsidRPr="00905ED4">
        <w:rPr>
          <w:rFonts w:ascii="Times New Roman" w:hAnsi="Times New Roman" w:cs="Times New Roman"/>
          <w:color w:val="222222"/>
          <w:sz w:val="24"/>
          <w:szCs w:val="24"/>
          <w:shd w:val="clear" w:color="auto" w:fill="FFFFFF"/>
        </w:rPr>
        <w:t xml:space="preserve"> 2021</w:t>
      </w:r>
      <w:r w:rsidR="00905ED4" w:rsidRPr="00905ED4">
        <w:rPr>
          <w:rFonts w:ascii="Times New Roman" w:hAnsi="Times New Roman" w:cs="Times New Roman"/>
          <w:sz w:val="24"/>
          <w:szCs w:val="24"/>
        </w:rPr>
        <w:t>)</w:t>
      </w:r>
      <w:r w:rsidR="00DB7FF3" w:rsidRPr="00905ED4">
        <w:rPr>
          <w:rFonts w:ascii="Times New Roman" w:hAnsi="Times New Roman" w:cs="Times New Roman"/>
          <w:sz w:val="24"/>
          <w:szCs w:val="24"/>
        </w:rPr>
        <w:t xml:space="preserve">, our study introduces a novel approach by employing an empirical </w:t>
      </w:r>
      <w:proofErr w:type="spellStart"/>
      <w:r w:rsidR="00DB7FF3" w:rsidRPr="00905ED4">
        <w:rPr>
          <w:rFonts w:ascii="Times New Roman" w:hAnsi="Times New Roman" w:cs="Times New Roman"/>
          <w:sz w:val="24"/>
          <w:szCs w:val="24"/>
        </w:rPr>
        <w:t>modeling</w:t>
      </w:r>
      <w:proofErr w:type="spellEnd"/>
      <w:r w:rsidR="00DB7FF3" w:rsidRPr="00905ED4">
        <w:rPr>
          <w:rFonts w:ascii="Times New Roman" w:hAnsi="Times New Roman" w:cs="Times New Roman"/>
          <w:sz w:val="24"/>
          <w:szCs w:val="24"/>
        </w:rPr>
        <w:t xml:space="preserve"> framework that incorporates both linear and exponential components. This allows for a nuanced understanding of the temporal evolution, emphasizing the transient and permanent phases influencing </w:t>
      </w:r>
      <w:proofErr w:type="spellStart"/>
      <w:r w:rsidR="00DB7FF3" w:rsidRPr="00905ED4">
        <w:rPr>
          <w:rFonts w:ascii="Times New Roman" w:hAnsi="Times New Roman" w:cs="Times New Roman"/>
          <w:sz w:val="24"/>
          <w:szCs w:val="24"/>
        </w:rPr>
        <w:t>caesarian</w:t>
      </w:r>
      <w:proofErr w:type="spellEnd"/>
      <w:r w:rsidR="00DB7FF3" w:rsidRPr="00905ED4">
        <w:rPr>
          <w:rFonts w:ascii="Times New Roman" w:hAnsi="Times New Roman" w:cs="Times New Roman"/>
          <w:sz w:val="24"/>
          <w:szCs w:val="24"/>
        </w:rPr>
        <w:t xml:space="preserve"> birth frequencies. Furthermore, our research delves into regional variations, offering a unique perspective that acknowledges the diversity in </w:t>
      </w:r>
      <w:proofErr w:type="spellStart"/>
      <w:r w:rsidR="00DB7FF3" w:rsidRPr="00905ED4">
        <w:rPr>
          <w:rFonts w:ascii="Times New Roman" w:hAnsi="Times New Roman" w:cs="Times New Roman"/>
          <w:sz w:val="24"/>
          <w:szCs w:val="24"/>
        </w:rPr>
        <w:t>caesarian</w:t>
      </w:r>
      <w:proofErr w:type="spellEnd"/>
      <w:r w:rsidR="00DB7FF3" w:rsidRPr="00905ED4">
        <w:rPr>
          <w:rFonts w:ascii="Times New Roman" w:hAnsi="Times New Roman" w:cs="Times New Roman"/>
          <w:sz w:val="24"/>
          <w:szCs w:val="24"/>
        </w:rPr>
        <w:t xml:space="preserve"> birth patterns across different regions of Ghana.</w:t>
      </w:r>
      <w:r w:rsidR="00A31DFC" w:rsidRPr="00905ED4">
        <w:rPr>
          <w:rFonts w:ascii="Times New Roman" w:hAnsi="Times New Roman" w:cs="Times New Roman"/>
          <w:sz w:val="24"/>
          <w:szCs w:val="24"/>
        </w:rPr>
        <w:t xml:space="preserve"> </w:t>
      </w:r>
      <w:r w:rsidR="00DB7FF3" w:rsidRPr="00905ED4">
        <w:rPr>
          <w:rFonts w:ascii="Times New Roman" w:hAnsi="Times New Roman" w:cs="Times New Roman"/>
          <w:sz w:val="24"/>
          <w:szCs w:val="24"/>
        </w:rPr>
        <w:t>This regional lens aims to uncover specific factors contributing to the observed trends, addressing a critical gap in existing literature.</w:t>
      </w:r>
      <w:r w:rsidR="00F17B60" w:rsidRPr="00905ED4">
        <w:rPr>
          <w:rFonts w:ascii="Times New Roman" w:hAnsi="Times New Roman" w:cs="Times New Roman"/>
          <w:color w:val="374151"/>
          <w:sz w:val="24"/>
          <w:szCs w:val="24"/>
        </w:rPr>
        <w:t xml:space="preserve"> </w:t>
      </w:r>
      <w:r w:rsidR="00F17B60" w:rsidRPr="00905ED4">
        <w:rPr>
          <w:rFonts w:ascii="Times New Roman" w:hAnsi="Times New Roman" w:cs="Times New Roman"/>
          <w:sz w:val="24"/>
          <w:szCs w:val="24"/>
        </w:rPr>
        <w:t xml:space="preserve">Our research responds to the pressing need for a comprehensive examination of </w:t>
      </w:r>
      <w:proofErr w:type="spellStart"/>
      <w:r w:rsidR="00F17B60" w:rsidRPr="00905ED4">
        <w:rPr>
          <w:rFonts w:ascii="Times New Roman" w:hAnsi="Times New Roman" w:cs="Times New Roman"/>
          <w:sz w:val="24"/>
          <w:szCs w:val="24"/>
        </w:rPr>
        <w:t>caesarian</w:t>
      </w:r>
      <w:proofErr w:type="spellEnd"/>
      <w:r w:rsidR="00F17B60" w:rsidRPr="00905ED4">
        <w:rPr>
          <w:rFonts w:ascii="Times New Roman" w:hAnsi="Times New Roman" w:cs="Times New Roman"/>
          <w:sz w:val="24"/>
          <w:szCs w:val="24"/>
        </w:rPr>
        <w:t xml:space="preserve"> birth trends in Ghana, presenting a novel approach that bridges existing gaps and contributes valuable insights to the broader discourse on maternal healthcare planning and management.</w:t>
      </w:r>
    </w:p>
    <w:p w14:paraId="3EAC61FC" w14:textId="77777777" w:rsidR="00701AC6" w:rsidRDefault="00701AC6" w:rsidP="00E647DE">
      <w:pPr>
        <w:spacing w:after="0" w:line="240" w:lineRule="auto"/>
        <w:jc w:val="both"/>
        <w:outlineLvl w:val="0"/>
        <w:rPr>
          <w:rFonts w:asciiTheme="majorBidi" w:hAnsiTheme="majorBidi" w:cstheme="majorBidi"/>
          <w:sz w:val="24"/>
          <w:szCs w:val="28"/>
        </w:rPr>
      </w:pPr>
    </w:p>
    <w:p w14:paraId="726193D9" w14:textId="77777777" w:rsidR="00A31DFC" w:rsidRDefault="00A31DFC" w:rsidP="00E647DE">
      <w:pPr>
        <w:spacing w:after="0" w:line="240" w:lineRule="auto"/>
        <w:jc w:val="both"/>
        <w:outlineLvl w:val="0"/>
        <w:rPr>
          <w:rFonts w:asciiTheme="majorBidi" w:hAnsiTheme="majorBidi" w:cstheme="majorBidi"/>
          <w:sz w:val="24"/>
          <w:szCs w:val="28"/>
        </w:rPr>
      </w:pPr>
    </w:p>
    <w:p w14:paraId="3E42CC01" w14:textId="77777777" w:rsidR="00A31DFC" w:rsidRDefault="00A31DFC" w:rsidP="00E647DE">
      <w:pPr>
        <w:spacing w:after="0" w:line="240" w:lineRule="auto"/>
        <w:jc w:val="both"/>
        <w:outlineLvl w:val="0"/>
        <w:rPr>
          <w:rFonts w:asciiTheme="majorBidi" w:hAnsiTheme="majorBidi" w:cstheme="majorBidi"/>
          <w:sz w:val="24"/>
          <w:szCs w:val="28"/>
        </w:rPr>
      </w:pPr>
    </w:p>
    <w:p w14:paraId="6067F6BA" w14:textId="77777777" w:rsidR="000759C7" w:rsidRDefault="000759C7" w:rsidP="00314EBA">
      <w:pPr>
        <w:spacing w:after="0" w:line="240" w:lineRule="auto"/>
        <w:jc w:val="both"/>
        <w:outlineLvl w:val="0"/>
        <w:rPr>
          <w:rFonts w:asciiTheme="majorBidi" w:hAnsiTheme="majorBidi" w:cstheme="majorBidi"/>
          <w:sz w:val="24"/>
          <w:szCs w:val="28"/>
        </w:rPr>
      </w:pPr>
      <w:r w:rsidRPr="000759C7">
        <w:rPr>
          <w:rFonts w:asciiTheme="majorBidi" w:hAnsiTheme="majorBidi" w:cstheme="majorBidi"/>
          <w:sz w:val="24"/>
          <w:szCs w:val="28"/>
        </w:rPr>
        <w:t>This study sets out three precise aims: (1) to characterize the national temporal trajectory of caesarean births within a quasi-linear empirical framework; (2) to measure regional variation in CS trends using cumulative, relative, and population-standardised indicators; and (3) to examine departures from linearity to reveal periodic, structural, or region-specific patterns that could inform maternal-health planning. Collectively, these aims fill a notable gap in Ghana’s reproductive-health literature, where long-term empirical trend modelling across all ten former regions has not been comprehensively conducted.</w:t>
      </w:r>
    </w:p>
    <w:p w14:paraId="021D177E" w14:textId="77777777" w:rsidR="000759C7" w:rsidRDefault="000759C7" w:rsidP="00314EBA">
      <w:pPr>
        <w:spacing w:after="0" w:line="240" w:lineRule="auto"/>
        <w:jc w:val="both"/>
        <w:outlineLvl w:val="0"/>
        <w:rPr>
          <w:rFonts w:asciiTheme="majorBidi" w:hAnsiTheme="majorBidi" w:cstheme="majorBidi"/>
          <w:sz w:val="24"/>
          <w:szCs w:val="28"/>
        </w:rPr>
      </w:pPr>
    </w:p>
    <w:p w14:paraId="4784EA9C" w14:textId="7AA73BD6" w:rsidR="00705951" w:rsidRDefault="00205B3E" w:rsidP="00314EBA">
      <w:pPr>
        <w:spacing w:after="0" w:line="240" w:lineRule="auto"/>
        <w:jc w:val="both"/>
        <w:outlineLvl w:val="0"/>
        <w:rPr>
          <w:rFonts w:asciiTheme="majorBidi" w:hAnsiTheme="majorBidi" w:cstheme="majorBidi"/>
          <w:b/>
          <w:sz w:val="24"/>
          <w:szCs w:val="28"/>
          <w:lang w:val="en-US"/>
        </w:rPr>
      </w:pPr>
      <w:r>
        <w:rPr>
          <w:rFonts w:asciiTheme="majorBidi" w:hAnsiTheme="majorBidi" w:cstheme="majorBidi"/>
          <w:b/>
          <w:sz w:val="24"/>
          <w:szCs w:val="28"/>
          <w:lang w:val="en-US"/>
        </w:rPr>
        <w:lastRenderedPageBreak/>
        <w:t>Method</w:t>
      </w:r>
      <w:r w:rsidR="00F21A03">
        <w:rPr>
          <w:rFonts w:asciiTheme="majorBidi" w:hAnsiTheme="majorBidi" w:cstheme="majorBidi"/>
          <w:b/>
          <w:sz w:val="24"/>
          <w:szCs w:val="28"/>
          <w:lang w:val="en-US"/>
        </w:rPr>
        <w:t>ology</w:t>
      </w:r>
    </w:p>
    <w:p w14:paraId="35EA4723" w14:textId="50D91B10" w:rsidR="00C854AD" w:rsidRDefault="001411F1" w:rsidP="00314EBA">
      <w:pPr>
        <w:spacing w:after="0" w:line="240" w:lineRule="auto"/>
        <w:jc w:val="both"/>
        <w:outlineLvl w:val="0"/>
        <w:rPr>
          <w:rFonts w:asciiTheme="majorBidi" w:hAnsiTheme="majorBidi" w:cstheme="majorBidi"/>
          <w:bCs/>
          <w:sz w:val="24"/>
          <w:szCs w:val="28"/>
        </w:rPr>
      </w:pPr>
      <w:r>
        <w:rPr>
          <w:rFonts w:asciiTheme="majorBidi" w:hAnsiTheme="majorBidi" w:cstheme="majorBidi"/>
          <w:bCs/>
          <w:sz w:val="24"/>
          <w:szCs w:val="28"/>
        </w:rPr>
        <w:t>T</w:t>
      </w:r>
      <w:r w:rsidR="00205B3E" w:rsidRPr="00205B3E">
        <w:rPr>
          <w:rFonts w:asciiTheme="majorBidi" w:hAnsiTheme="majorBidi" w:cstheme="majorBidi"/>
          <w:bCs/>
          <w:sz w:val="24"/>
          <w:szCs w:val="28"/>
        </w:rPr>
        <w:t xml:space="preserve">he methodology involves empirical </w:t>
      </w:r>
      <w:proofErr w:type="spellStart"/>
      <w:r w:rsidR="00205B3E" w:rsidRPr="00205B3E">
        <w:rPr>
          <w:rFonts w:asciiTheme="majorBidi" w:hAnsiTheme="majorBidi" w:cstheme="majorBidi"/>
          <w:bCs/>
          <w:sz w:val="24"/>
          <w:szCs w:val="28"/>
        </w:rPr>
        <w:t>modeling</w:t>
      </w:r>
      <w:proofErr w:type="spellEnd"/>
      <w:r w:rsidR="00205B3E" w:rsidRPr="00205B3E">
        <w:rPr>
          <w:rFonts w:asciiTheme="majorBidi" w:hAnsiTheme="majorBidi" w:cstheme="majorBidi"/>
          <w:bCs/>
          <w:sz w:val="24"/>
          <w:szCs w:val="28"/>
        </w:rPr>
        <w:t xml:space="preserve">, statistical analysis, and graphical interpretation to understand the temporal evolution of </w:t>
      </w:r>
      <w:proofErr w:type="spellStart"/>
      <w:r w:rsidR="00205B3E" w:rsidRPr="00205B3E">
        <w:rPr>
          <w:rFonts w:asciiTheme="majorBidi" w:hAnsiTheme="majorBidi" w:cstheme="majorBidi"/>
          <w:bCs/>
          <w:sz w:val="24"/>
          <w:szCs w:val="28"/>
        </w:rPr>
        <w:t>caesarian</w:t>
      </w:r>
      <w:proofErr w:type="spellEnd"/>
      <w:r w:rsidR="00205B3E" w:rsidRPr="00205B3E">
        <w:rPr>
          <w:rFonts w:asciiTheme="majorBidi" w:hAnsiTheme="majorBidi" w:cstheme="majorBidi"/>
          <w:bCs/>
          <w:sz w:val="24"/>
          <w:szCs w:val="28"/>
        </w:rPr>
        <w:t xml:space="preserve"> births in Ghana, considering both the entire country and individual regions. </w:t>
      </w:r>
      <w:r w:rsidR="00C854AD" w:rsidRPr="00C854AD">
        <w:rPr>
          <w:rFonts w:asciiTheme="majorBidi" w:hAnsiTheme="majorBidi" w:cstheme="majorBidi"/>
          <w:bCs/>
          <w:sz w:val="24"/>
          <w:szCs w:val="28"/>
        </w:rPr>
        <w:t>The analysis employs Ghana’s former ten-region administrative structure because the dataset predates the 2019 regional re-demarcation. Using the historical structure ensures consistency across the full decade and avoids artefactual discontinuities in population denominators that would result from applying post-2019 boundaries retroactively.</w:t>
      </w:r>
      <w:r w:rsidR="00C854AD">
        <w:rPr>
          <w:rFonts w:asciiTheme="majorBidi" w:hAnsiTheme="majorBidi" w:cstheme="majorBidi"/>
          <w:bCs/>
          <w:sz w:val="24"/>
          <w:szCs w:val="28"/>
        </w:rPr>
        <w:t xml:space="preserve"> </w:t>
      </w:r>
      <w:r w:rsidR="00205B3E" w:rsidRPr="00205B3E">
        <w:rPr>
          <w:rFonts w:asciiTheme="majorBidi" w:hAnsiTheme="majorBidi" w:cstheme="majorBidi"/>
          <w:bCs/>
          <w:sz w:val="24"/>
          <w:szCs w:val="28"/>
        </w:rPr>
        <w:t>The study provides valuable insights for healthcare planning and decision-making.</w:t>
      </w:r>
      <w:r w:rsidR="0078224C">
        <w:rPr>
          <w:rFonts w:asciiTheme="majorBidi" w:hAnsiTheme="majorBidi" w:cstheme="majorBidi"/>
          <w:bCs/>
          <w:sz w:val="24"/>
          <w:szCs w:val="28"/>
        </w:rPr>
        <w:t xml:space="preserve"> </w:t>
      </w:r>
      <w:r w:rsidR="0078224C" w:rsidRPr="0078224C">
        <w:rPr>
          <w:rFonts w:asciiTheme="majorBidi" w:hAnsiTheme="majorBidi" w:cstheme="majorBidi"/>
          <w:bCs/>
          <w:sz w:val="24"/>
          <w:szCs w:val="28"/>
        </w:rPr>
        <w:t xml:space="preserve">Linear regression played a crucial role in this research by providing a mathematical model to describe and </w:t>
      </w:r>
      <w:proofErr w:type="spellStart"/>
      <w:r w:rsidR="0078224C" w:rsidRPr="0078224C">
        <w:rPr>
          <w:rFonts w:asciiTheme="majorBidi" w:hAnsiTheme="majorBidi" w:cstheme="majorBidi"/>
          <w:bCs/>
          <w:sz w:val="24"/>
          <w:szCs w:val="28"/>
        </w:rPr>
        <w:t>analyze</w:t>
      </w:r>
      <w:proofErr w:type="spellEnd"/>
      <w:r w:rsidR="0078224C" w:rsidRPr="0078224C">
        <w:rPr>
          <w:rFonts w:asciiTheme="majorBidi" w:hAnsiTheme="majorBidi" w:cstheme="majorBidi"/>
          <w:bCs/>
          <w:sz w:val="24"/>
          <w:szCs w:val="28"/>
        </w:rPr>
        <w:t xml:space="preserve"> the temporal evolution of </w:t>
      </w:r>
      <w:proofErr w:type="spellStart"/>
      <w:r w:rsidR="0078224C" w:rsidRPr="0078224C">
        <w:rPr>
          <w:rFonts w:asciiTheme="majorBidi" w:hAnsiTheme="majorBidi" w:cstheme="majorBidi"/>
          <w:bCs/>
          <w:sz w:val="24"/>
          <w:szCs w:val="28"/>
        </w:rPr>
        <w:t>caesarian</w:t>
      </w:r>
      <w:proofErr w:type="spellEnd"/>
      <w:r w:rsidR="0078224C" w:rsidRPr="0078224C">
        <w:rPr>
          <w:rFonts w:asciiTheme="majorBidi" w:hAnsiTheme="majorBidi" w:cstheme="majorBidi"/>
          <w:bCs/>
          <w:sz w:val="24"/>
          <w:szCs w:val="28"/>
        </w:rPr>
        <w:t xml:space="preserve"> birth frequencies.</w:t>
      </w:r>
      <w:r w:rsidR="0078224C" w:rsidRPr="0078224C">
        <w:rPr>
          <w:rFonts w:ascii="Segoe UI" w:hAnsi="Segoe UI" w:cs="Segoe UI"/>
          <w:color w:val="374151"/>
        </w:rPr>
        <w:t xml:space="preserve"> </w:t>
      </w:r>
      <w:r w:rsidR="0078224C" w:rsidRPr="0078224C">
        <w:rPr>
          <w:rFonts w:asciiTheme="majorBidi" w:hAnsiTheme="majorBidi" w:cstheme="majorBidi"/>
          <w:bCs/>
          <w:sz w:val="24"/>
          <w:szCs w:val="28"/>
        </w:rPr>
        <w:t xml:space="preserve">Fourier analysis was employed to identify and </w:t>
      </w:r>
      <w:proofErr w:type="spellStart"/>
      <w:r w:rsidR="0078224C" w:rsidRPr="0078224C">
        <w:rPr>
          <w:rFonts w:asciiTheme="majorBidi" w:hAnsiTheme="majorBidi" w:cstheme="majorBidi"/>
          <w:bCs/>
          <w:sz w:val="24"/>
          <w:szCs w:val="28"/>
        </w:rPr>
        <w:t>analyze</w:t>
      </w:r>
      <w:proofErr w:type="spellEnd"/>
      <w:r w:rsidR="0078224C" w:rsidRPr="0078224C">
        <w:rPr>
          <w:rFonts w:asciiTheme="majorBidi" w:hAnsiTheme="majorBidi" w:cstheme="majorBidi"/>
          <w:bCs/>
          <w:sz w:val="24"/>
          <w:szCs w:val="28"/>
        </w:rPr>
        <w:t xml:space="preserve"> periodic variations in the relative deviation to linearity</w:t>
      </w:r>
      <w:r w:rsidR="00CA55E7">
        <w:rPr>
          <w:rFonts w:asciiTheme="majorBidi" w:hAnsiTheme="majorBidi" w:cstheme="majorBidi"/>
          <w:bCs/>
          <w:sz w:val="24"/>
          <w:szCs w:val="28"/>
        </w:rPr>
        <w:t xml:space="preserve"> </w:t>
      </w:r>
      <w:r w:rsidR="0078224C" w:rsidRPr="0078224C">
        <w:rPr>
          <w:rFonts w:asciiTheme="majorBidi" w:hAnsiTheme="majorBidi" w:cstheme="majorBidi"/>
          <w:bCs/>
          <w:sz w:val="24"/>
          <w:szCs w:val="28"/>
        </w:rPr>
        <w:t xml:space="preserve">of </w:t>
      </w:r>
      <w:proofErr w:type="spellStart"/>
      <w:r w:rsidR="0078224C" w:rsidRPr="0078224C">
        <w:rPr>
          <w:rFonts w:asciiTheme="majorBidi" w:hAnsiTheme="majorBidi" w:cstheme="majorBidi"/>
          <w:bCs/>
          <w:sz w:val="24"/>
          <w:szCs w:val="28"/>
        </w:rPr>
        <w:t>caesarian</w:t>
      </w:r>
      <w:proofErr w:type="spellEnd"/>
      <w:r w:rsidR="0078224C" w:rsidRPr="0078224C">
        <w:rPr>
          <w:rFonts w:asciiTheme="majorBidi" w:hAnsiTheme="majorBidi" w:cstheme="majorBidi"/>
          <w:bCs/>
          <w:sz w:val="24"/>
          <w:szCs w:val="28"/>
        </w:rPr>
        <w:t xml:space="preserve"> births.</w:t>
      </w:r>
      <w:r w:rsidR="0078224C" w:rsidRPr="0078224C">
        <w:rPr>
          <w:rFonts w:ascii="Segoe UI" w:hAnsi="Segoe UI" w:cs="Segoe UI"/>
          <w:color w:val="374151"/>
        </w:rPr>
        <w:t xml:space="preserve"> </w:t>
      </w:r>
      <w:r w:rsidR="0078224C" w:rsidRPr="0078224C">
        <w:rPr>
          <w:rFonts w:asciiTheme="majorBidi" w:hAnsiTheme="majorBidi" w:cstheme="majorBidi"/>
          <w:bCs/>
          <w:sz w:val="24"/>
          <w:szCs w:val="28"/>
        </w:rPr>
        <w:t xml:space="preserve">The importance of Fourier analysis lies in uncovering cyclic patterns, particularly in time-series data. In the context of this research, Fourier analysis provided insights into the annual fluctuations in </w:t>
      </w:r>
      <w:proofErr w:type="spellStart"/>
      <w:r w:rsidR="0078224C" w:rsidRPr="0078224C">
        <w:rPr>
          <w:rFonts w:asciiTheme="majorBidi" w:hAnsiTheme="majorBidi" w:cstheme="majorBidi"/>
          <w:bCs/>
          <w:sz w:val="24"/>
          <w:szCs w:val="28"/>
        </w:rPr>
        <w:t>caesarian</w:t>
      </w:r>
      <w:proofErr w:type="spellEnd"/>
      <w:r w:rsidR="0078224C" w:rsidRPr="0078224C">
        <w:rPr>
          <w:rFonts w:asciiTheme="majorBidi" w:hAnsiTheme="majorBidi" w:cstheme="majorBidi"/>
          <w:bCs/>
          <w:sz w:val="24"/>
          <w:szCs w:val="28"/>
        </w:rPr>
        <w:t xml:space="preserve"> birth frequencies.</w:t>
      </w:r>
      <w:r w:rsidR="00E433DA" w:rsidRPr="00E433DA">
        <w:rPr>
          <w:rFonts w:ascii="Segoe UI" w:hAnsi="Segoe UI" w:cs="Segoe UI"/>
          <w:color w:val="374151"/>
        </w:rPr>
        <w:t xml:space="preserve"> </w:t>
      </w:r>
      <w:r w:rsidR="00E433DA" w:rsidRPr="00E433DA">
        <w:rPr>
          <w:rFonts w:asciiTheme="majorBidi" w:hAnsiTheme="majorBidi" w:cstheme="majorBidi"/>
          <w:bCs/>
          <w:sz w:val="24"/>
          <w:szCs w:val="28"/>
        </w:rPr>
        <w:t xml:space="preserve">Both methods collectively contributed to a robust analysis of the temporal evolution of </w:t>
      </w:r>
      <w:proofErr w:type="spellStart"/>
      <w:r w:rsidR="00E433DA" w:rsidRPr="00E433DA">
        <w:rPr>
          <w:rFonts w:asciiTheme="majorBidi" w:hAnsiTheme="majorBidi" w:cstheme="majorBidi"/>
          <w:bCs/>
          <w:sz w:val="24"/>
          <w:szCs w:val="28"/>
        </w:rPr>
        <w:t>caesarian</w:t>
      </w:r>
      <w:proofErr w:type="spellEnd"/>
      <w:r w:rsidR="00E433DA" w:rsidRPr="00E433DA">
        <w:rPr>
          <w:rFonts w:asciiTheme="majorBidi" w:hAnsiTheme="majorBidi" w:cstheme="majorBidi"/>
          <w:bCs/>
          <w:sz w:val="24"/>
          <w:szCs w:val="28"/>
        </w:rPr>
        <w:t xml:space="preserve"> births in Ghana.</w:t>
      </w:r>
      <w:r w:rsidR="00C7456C" w:rsidRPr="00C7456C">
        <w:rPr>
          <w:rFonts w:ascii="Segoe UI" w:hAnsi="Segoe UI" w:cs="Segoe UI"/>
          <w:color w:val="374151"/>
        </w:rPr>
        <w:t xml:space="preserve"> </w:t>
      </w:r>
      <w:r w:rsidR="00C7456C">
        <w:rPr>
          <w:rFonts w:ascii="Segoe UI" w:hAnsi="Segoe UI" w:cs="Segoe UI"/>
          <w:color w:val="374151"/>
        </w:rPr>
        <w:t>T</w:t>
      </w:r>
      <w:r w:rsidR="00C7456C" w:rsidRPr="00C7456C">
        <w:rPr>
          <w:rFonts w:asciiTheme="majorBidi" w:hAnsiTheme="majorBidi" w:cstheme="majorBidi"/>
          <w:bCs/>
          <w:sz w:val="24"/>
          <w:szCs w:val="28"/>
        </w:rPr>
        <w:t>he dataset utilized in this research was sourced from the Ministry of Health of Ghana, encompassing a comprehensive record spanning a decade, from 2008 to 2017. The dataset specifically pertained to information on pregnant women and their childbirth experiences over this ten-year period.</w:t>
      </w:r>
      <w:r w:rsidR="003E4735" w:rsidRPr="003E4735">
        <w:rPr>
          <w:rFonts w:ascii="Segoe UI" w:hAnsi="Segoe UI" w:cs="Segoe UI"/>
          <w:color w:val="374151"/>
        </w:rPr>
        <w:t xml:space="preserve"> </w:t>
      </w:r>
      <w:r w:rsidR="003E4735" w:rsidRPr="003E4735">
        <w:rPr>
          <w:rFonts w:asciiTheme="majorBidi" w:hAnsiTheme="majorBidi" w:cstheme="majorBidi"/>
          <w:bCs/>
          <w:sz w:val="24"/>
          <w:szCs w:val="28"/>
        </w:rPr>
        <w:t>In addition to the Ministry of Health's dataset, a portion of the comprehensive data utilized in this research was sourced from Ghana's Population and Housing Census for the year 2010. The incorporation of census data provides a demographic context to the study, offering valuable insights into population characteristics and distribution during the specified period.</w:t>
      </w:r>
      <w:r w:rsidR="005279BA" w:rsidRPr="005279BA">
        <w:t xml:space="preserve"> </w:t>
      </w:r>
      <w:r w:rsidR="005279BA" w:rsidRPr="005279BA">
        <w:rPr>
          <w:rFonts w:asciiTheme="majorBidi" w:hAnsiTheme="majorBidi" w:cstheme="majorBidi"/>
          <w:bCs/>
          <w:sz w:val="24"/>
          <w:szCs w:val="28"/>
        </w:rPr>
        <w:t>This study utilised anonymised secondary data obtained from the Ghana Ministry of Health and the Ghana Statistical Service. No personal identifiers were accessed, and no direct contact with human participants occurred</w:t>
      </w:r>
      <w:r w:rsidR="00571929">
        <w:rPr>
          <w:rFonts w:asciiTheme="majorBidi" w:hAnsiTheme="majorBidi" w:cstheme="majorBidi"/>
          <w:bCs/>
          <w:sz w:val="24"/>
          <w:szCs w:val="28"/>
        </w:rPr>
        <w:t>.</w:t>
      </w:r>
    </w:p>
    <w:p w14:paraId="6D9E14A4" w14:textId="677204E4" w:rsidR="00C854AD" w:rsidRPr="00C854AD" w:rsidRDefault="00C854AD" w:rsidP="00C854AD">
      <w:pPr>
        <w:spacing w:after="0" w:line="240" w:lineRule="auto"/>
        <w:jc w:val="both"/>
        <w:outlineLvl w:val="0"/>
        <w:rPr>
          <w:rFonts w:asciiTheme="majorBidi" w:hAnsiTheme="majorBidi"/>
          <w:b/>
          <w:bCs/>
          <w:sz w:val="24"/>
          <w:szCs w:val="28"/>
          <w:lang w:val="en-US"/>
        </w:rPr>
      </w:pPr>
      <w:r w:rsidRPr="00C854AD">
        <w:rPr>
          <w:rFonts w:asciiTheme="majorBidi" w:hAnsiTheme="majorBidi"/>
          <w:b/>
          <w:bCs/>
          <w:sz w:val="24"/>
          <w:szCs w:val="28"/>
          <w:lang w:val="en-US"/>
        </w:rPr>
        <w:t>Data Pre-processing and Model Validation</w:t>
      </w:r>
    </w:p>
    <w:p w14:paraId="5F1097F5" w14:textId="77777777" w:rsidR="00D13DC9" w:rsidRDefault="00C854AD" w:rsidP="00C854AD">
      <w:pPr>
        <w:spacing w:after="0" w:line="240" w:lineRule="auto"/>
        <w:jc w:val="both"/>
        <w:outlineLvl w:val="0"/>
      </w:pPr>
      <w:r w:rsidRPr="00C854AD">
        <w:rPr>
          <w:rFonts w:asciiTheme="majorBidi" w:hAnsiTheme="majorBidi" w:cstheme="majorBidi"/>
          <w:bCs/>
          <w:sz w:val="24"/>
          <w:szCs w:val="28"/>
          <w:lang w:val="en-US"/>
        </w:rPr>
        <w:t xml:space="preserve">Monthly CS records from 2008–2017 were screened for completeness, internal consistency, and </w:t>
      </w:r>
      <w:proofErr w:type="spellStart"/>
      <w:r w:rsidRPr="00C854AD">
        <w:rPr>
          <w:rFonts w:asciiTheme="majorBidi" w:hAnsiTheme="majorBidi" w:cstheme="majorBidi"/>
          <w:bCs/>
          <w:sz w:val="24"/>
          <w:szCs w:val="28"/>
          <w:lang w:val="en-US"/>
        </w:rPr>
        <w:t>digitisation</w:t>
      </w:r>
      <w:proofErr w:type="spellEnd"/>
      <w:r w:rsidRPr="00C854AD">
        <w:rPr>
          <w:rFonts w:asciiTheme="majorBidi" w:hAnsiTheme="majorBidi" w:cstheme="majorBidi"/>
          <w:bCs/>
          <w:sz w:val="24"/>
          <w:szCs w:val="28"/>
          <w:lang w:val="en-US"/>
        </w:rPr>
        <w:t xml:space="preserve"> errors. Implausible values, defined as observations exceeding ±3 standard deviations from region-specific monthly means, were cross-checked with the Ministry of Health before confirmation or removal. All regions with complete monthly observations across the decade were included; no imputation procedures were required.</w:t>
      </w:r>
      <w:r>
        <w:rPr>
          <w:rFonts w:asciiTheme="majorBidi" w:hAnsiTheme="majorBidi" w:cstheme="majorBidi"/>
          <w:bCs/>
          <w:sz w:val="24"/>
          <w:szCs w:val="28"/>
          <w:lang w:val="en-US"/>
        </w:rPr>
        <w:t xml:space="preserve"> </w:t>
      </w:r>
      <w:r w:rsidRPr="00C854AD">
        <w:rPr>
          <w:rFonts w:asciiTheme="majorBidi" w:hAnsiTheme="majorBidi" w:cstheme="majorBidi"/>
          <w:bCs/>
          <w:sz w:val="24"/>
          <w:szCs w:val="28"/>
          <w:lang w:val="en-US"/>
        </w:rPr>
        <w:t>Model performance was evaluated using correlation coefficients, residual plots, and comparison between observed and fitted values. Periodicity detection in deviation series was validated via Fourier decomposition. For regional models, regression diagnostics included normality of residuals, homoscedasticity checks, and comparative inspection of deviations to linearity.</w:t>
      </w:r>
      <w:r w:rsidR="00D13DC9" w:rsidRPr="00D13DC9">
        <w:t xml:space="preserve"> </w:t>
      </w:r>
    </w:p>
    <w:p w14:paraId="3A268C34" w14:textId="1AA27044" w:rsidR="00C854AD" w:rsidRDefault="00D13DC9" w:rsidP="00C854AD">
      <w:pPr>
        <w:spacing w:after="0" w:line="240" w:lineRule="auto"/>
        <w:jc w:val="both"/>
        <w:outlineLvl w:val="0"/>
        <w:rPr>
          <w:rFonts w:asciiTheme="majorBidi" w:hAnsiTheme="majorBidi" w:cstheme="majorBidi"/>
          <w:bCs/>
          <w:sz w:val="24"/>
          <w:szCs w:val="28"/>
        </w:rPr>
      </w:pPr>
      <w:r w:rsidRPr="00D13DC9">
        <w:rPr>
          <w:rFonts w:asciiTheme="majorBidi" w:hAnsiTheme="majorBidi" w:cstheme="majorBidi"/>
          <w:bCs/>
          <w:sz w:val="24"/>
          <w:szCs w:val="28"/>
        </w:rPr>
        <w:t>All modelling procedures described above were applied to the national and regional datasets, and the resulting trend estimates, deviations, and frequency-rate parameters are presented below.</w:t>
      </w:r>
    </w:p>
    <w:p w14:paraId="64B9A782" w14:textId="77777777" w:rsidR="00D13DC9" w:rsidRDefault="00D13DC9" w:rsidP="00C854AD">
      <w:pPr>
        <w:spacing w:after="0" w:line="240" w:lineRule="auto"/>
        <w:jc w:val="both"/>
        <w:outlineLvl w:val="0"/>
        <w:rPr>
          <w:rFonts w:asciiTheme="majorBidi" w:hAnsiTheme="majorBidi" w:cstheme="majorBidi"/>
          <w:bCs/>
          <w:sz w:val="24"/>
          <w:szCs w:val="28"/>
        </w:rPr>
      </w:pPr>
    </w:p>
    <w:p w14:paraId="415C1904" w14:textId="77777777" w:rsidR="00D13DC9" w:rsidRPr="00C854AD" w:rsidRDefault="00D13DC9" w:rsidP="00C854AD">
      <w:pPr>
        <w:spacing w:after="0" w:line="240" w:lineRule="auto"/>
        <w:jc w:val="both"/>
        <w:outlineLvl w:val="0"/>
        <w:rPr>
          <w:rFonts w:asciiTheme="majorBidi" w:hAnsiTheme="majorBidi" w:cstheme="majorBidi"/>
          <w:bCs/>
          <w:sz w:val="24"/>
          <w:szCs w:val="28"/>
          <w:lang w:val="en-US"/>
        </w:rPr>
      </w:pPr>
    </w:p>
    <w:p w14:paraId="51294D25" w14:textId="77B7D3E4" w:rsidR="00205B3E" w:rsidRDefault="00205B3E" w:rsidP="00314EBA">
      <w:pPr>
        <w:spacing w:after="0" w:line="240" w:lineRule="auto"/>
        <w:jc w:val="both"/>
        <w:outlineLvl w:val="0"/>
        <w:rPr>
          <w:rFonts w:asciiTheme="majorBidi" w:hAnsiTheme="majorBidi" w:cstheme="majorBidi"/>
          <w:bCs/>
          <w:sz w:val="24"/>
          <w:szCs w:val="28"/>
        </w:rPr>
      </w:pPr>
    </w:p>
    <w:p w14:paraId="3881628D" w14:textId="47834FE7" w:rsidR="00205B3E" w:rsidRPr="00D13DC9" w:rsidRDefault="00D13DC9" w:rsidP="00314EBA">
      <w:pPr>
        <w:spacing w:after="0" w:line="240" w:lineRule="auto"/>
        <w:jc w:val="both"/>
        <w:outlineLvl w:val="0"/>
        <w:rPr>
          <w:rFonts w:asciiTheme="majorBidi" w:hAnsiTheme="majorBidi" w:cstheme="majorBidi"/>
          <w:b/>
          <w:bCs/>
          <w:sz w:val="24"/>
          <w:szCs w:val="28"/>
          <w:lang w:val="en-US"/>
        </w:rPr>
      </w:pPr>
      <w:r w:rsidRPr="00D13DC9">
        <w:rPr>
          <w:rFonts w:asciiTheme="majorBidi" w:hAnsiTheme="majorBidi" w:cstheme="majorBidi"/>
          <w:b/>
          <w:bCs/>
          <w:sz w:val="24"/>
          <w:szCs w:val="28"/>
          <w:lang w:val="en-US"/>
        </w:rPr>
        <w:t>Results</w:t>
      </w:r>
      <w:r w:rsidR="00F21A03">
        <w:rPr>
          <w:rFonts w:asciiTheme="majorBidi" w:hAnsiTheme="majorBidi" w:cstheme="majorBidi"/>
          <w:b/>
          <w:bCs/>
          <w:sz w:val="24"/>
          <w:szCs w:val="28"/>
          <w:lang w:val="en-US"/>
        </w:rPr>
        <w:t xml:space="preserve"> &amp; Discussion</w:t>
      </w:r>
    </w:p>
    <w:p w14:paraId="56AE9A75" w14:textId="77777777" w:rsidR="00FD0617" w:rsidRPr="00C43536" w:rsidRDefault="00FD0617" w:rsidP="00F963FE">
      <w:pPr>
        <w:spacing w:after="0" w:line="240" w:lineRule="auto"/>
        <w:jc w:val="both"/>
        <w:outlineLvl w:val="0"/>
        <w:rPr>
          <w:rFonts w:asciiTheme="majorBidi" w:hAnsiTheme="majorBidi" w:cstheme="majorBidi"/>
          <w:b/>
          <w:sz w:val="24"/>
          <w:szCs w:val="28"/>
          <w:lang w:val="en-US"/>
        </w:rPr>
      </w:pPr>
      <w:r w:rsidRPr="00C43536">
        <w:rPr>
          <w:rFonts w:asciiTheme="majorBidi" w:hAnsiTheme="majorBidi" w:cstheme="majorBidi"/>
          <w:b/>
          <w:sz w:val="24"/>
          <w:szCs w:val="28"/>
          <w:lang w:val="en-US"/>
        </w:rPr>
        <w:t>2. Empirical Model</w:t>
      </w:r>
      <w:r w:rsidR="00F963FE" w:rsidRPr="00C43536">
        <w:rPr>
          <w:rFonts w:asciiTheme="majorBidi" w:hAnsiTheme="majorBidi" w:cstheme="majorBidi"/>
          <w:b/>
          <w:sz w:val="24"/>
          <w:szCs w:val="28"/>
          <w:lang w:val="en-US"/>
        </w:rPr>
        <w:t>ing</w:t>
      </w:r>
      <w:r w:rsidRPr="00C43536">
        <w:rPr>
          <w:rFonts w:asciiTheme="majorBidi" w:hAnsiTheme="majorBidi" w:cstheme="majorBidi"/>
          <w:b/>
          <w:sz w:val="24"/>
          <w:szCs w:val="28"/>
          <w:lang w:val="en-US"/>
        </w:rPr>
        <w:t xml:space="preserve"> and Methodology</w:t>
      </w:r>
    </w:p>
    <w:p w14:paraId="03684F2D" w14:textId="77777777" w:rsidR="00E647DE" w:rsidRDefault="00E647DE" w:rsidP="00314EBA">
      <w:pPr>
        <w:spacing w:after="0" w:line="240" w:lineRule="auto"/>
        <w:jc w:val="both"/>
        <w:outlineLvl w:val="0"/>
        <w:rPr>
          <w:rFonts w:asciiTheme="majorBidi" w:hAnsiTheme="majorBidi" w:cstheme="majorBidi"/>
          <w:bCs/>
          <w:sz w:val="24"/>
          <w:szCs w:val="28"/>
          <w:highlight w:val="yellow"/>
          <w:lang w:val="en-US"/>
        </w:rPr>
      </w:pPr>
    </w:p>
    <w:p w14:paraId="53B22E90" w14:textId="77777777" w:rsidR="00E647DE" w:rsidRPr="00E647DE" w:rsidRDefault="00E647DE" w:rsidP="00314EBA">
      <w:pPr>
        <w:spacing w:after="0" w:line="240" w:lineRule="auto"/>
        <w:jc w:val="both"/>
        <w:outlineLvl w:val="0"/>
        <w:rPr>
          <w:rFonts w:asciiTheme="majorBidi" w:hAnsiTheme="majorBidi" w:cstheme="majorBidi"/>
          <w:bCs/>
          <w:sz w:val="24"/>
          <w:szCs w:val="28"/>
          <w:highlight w:val="yellow"/>
          <w:lang w:val="en-US"/>
        </w:rPr>
      </w:pPr>
      <w:r w:rsidRPr="00E647DE">
        <w:rPr>
          <w:rFonts w:asciiTheme="majorBidi" w:hAnsiTheme="majorBidi" w:cstheme="majorBidi"/>
          <w:bCs/>
          <w:sz w:val="24"/>
          <w:szCs w:val="28"/>
          <w:lang w:val="en-US"/>
        </w:rPr>
        <w:t>In our earlier study [</w:t>
      </w:r>
      <w:r w:rsidRPr="00C43536">
        <w:rPr>
          <w:rFonts w:ascii="Times New Roman" w:eastAsia="Times New Roman" w:hAnsi="Times New Roman" w:cs="Times New Roman"/>
          <w:color w:val="0000FF"/>
          <w:sz w:val="24"/>
          <w:szCs w:val="24"/>
          <w:lang w:val="en-US"/>
        </w:rPr>
        <w:t>A</w:t>
      </w:r>
      <w:r w:rsidRPr="00E647DE">
        <w:rPr>
          <w:rFonts w:asciiTheme="majorBidi" w:hAnsiTheme="majorBidi" w:cstheme="majorBidi"/>
          <w:bCs/>
          <w:sz w:val="24"/>
          <w:szCs w:val="28"/>
          <w:lang w:val="en-US"/>
        </w:rPr>
        <w:t>], we introduced a robust linear model enriched with an exponential component (</w:t>
      </w:r>
      <w:r w:rsidRPr="00C43536">
        <w:rPr>
          <w:rFonts w:ascii="Times New Roman" w:eastAsia="Times New Roman" w:hAnsi="Times New Roman" w:cs="Times New Roman"/>
          <w:color w:val="0000FF"/>
          <w:sz w:val="24"/>
          <w:szCs w:val="24"/>
          <w:lang w:val="en-US"/>
        </w:rPr>
        <w:t>Eq. 1</w:t>
      </w:r>
      <w:r w:rsidRPr="00E647DE">
        <w:rPr>
          <w:rFonts w:asciiTheme="majorBidi" w:hAnsiTheme="majorBidi" w:cstheme="majorBidi"/>
          <w:bCs/>
          <w:sz w:val="24"/>
          <w:szCs w:val="28"/>
          <w:lang w:val="en-US"/>
        </w:rPr>
        <w:t xml:space="preserve">) to elucidate the temporal evolution of the caesarian birth frequency, denoted as </w:t>
      </w:r>
      <w:proofErr w:type="spellStart"/>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glob</w:t>
      </w:r>
      <w:proofErr w:type="spellEnd"/>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w:t>
      </w:r>
      <w:r w:rsidRPr="00E647DE">
        <w:rPr>
          <w:rFonts w:asciiTheme="majorBidi" w:hAnsiTheme="majorBidi" w:cstheme="majorBidi"/>
          <w:bCs/>
          <w:sz w:val="24"/>
          <w:szCs w:val="28"/>
          <w:lang w:val="en-US"/>
        </w:rPr>
        <w:t xml:space="preserve">, spanning the months from 2008 to 2017. This investigation covered the entire country of Ghana, encompassing its 10 regions as illustrated in </w:t>
      </w:r>
      <w:r w:rsidRPr="00C43536">
        <w:rPr>
          <w:rFonts w:asciiTheme="majorBidi" w:hAnsiTheme="majorBidi" w:cstheme="majorBidi"/>
          <w:bCs/>
          <w:color w:val="0000FF"/>
          <w:sz w:val="24"/>
          <w:szCs w:val="24"/>
          <w:lang w:val="en-US"/>
        </w:rPr>
        <w:t>Fig. 1S</w:t>
      </w:r>
      <w:r w:rsidRPr="00E647DE">
        <w:rPr>
          <w:rFonts w:asciiTheme="majorBidi" w:hAnsiTheme="majorBidi" w:cstheme="majorBidi"/>
          <w:bCs/>
          <w:sz w:val="24"/>
          <w:szCs w:val="28"/>
          <w:lang w:val="en-US"/>
        </w:rPr>
        <w:t>.</w:t>
      </w:r>
      <w:r>
        <w:rPr>
          <w:rFonts w:asciiTheme="majorBidi" w:hAnsiTheme="majorBidi" w:cstheme="majorBidi"/>
          <w:bCs/>
          <w:sz w:val="24"/>
          <w:szCs w:val="28"/>
          <w:lang w:val="en-US"/>
        </w:rPr>
        <w:t xml:space="preserve"> </w:t>
      </w:r>
      <w:r w:rsidRPr="00E647DE">
        <w:rPr>
          <w:rFonts w:asciiTheme="majorBidi" w:hAnsiTheme="majorBidi" w:cstheme="majorBidi"/>
          <w:bCs/>
          <w:sz w:val="24"/>
          <w:szCs w:val="28"/>
          <w:lang w:val="en-US"/>
        </w:rPr>
        <w:t>Th</w:t>
      </w:r>
      <w:r>
        <w:rPr>
          <w:rFonts w:asciiTheme="majorBidi" w:hAnsiTheme="majorBidi" w:cstheme="majorBidi"/>
          <w:bCs/>
          <w:sz w:val="24"/>
          <w:szCs w:val="28"/>
          <w:lang w:val="en-US"/>
        </w:rPr>
        <w:t xml:space="preserve">e proposed model takes the form of </w:t>
      </w:r>
      <w:r w:rsidRPr="00C43536">
        <w:rPr>
          <w:rFonts w:ascii="Times New Roman" w:eastAsia="Times New Roman" w:hAnsi="Times New Roman" w:cs="Times New Roman"/>
          <w:color w:val="0000FF"/>
          <w:sz w:val="24"/>
          <w:szCs w:val="24"/>
          <w:lang w:val="en-US"/>
        </w:rPr>
        <w:t>Eq. 1</w:t>
      </w:r>
      <w:r>
        <w:rPr>
          <w:rFonts w:ascii="Times New Roman" w:eastAsia="Times New Roman" w:hAnsi="Times New Roman" w:cs="Times New Roman"/>
          <w:color w:val="0000FF"/>
          <w:sz w:val="24"/>
          <w:szCs w:val="24"/>
          <w:lang w:val="en-US"/>
        </w:rPr>
        <w:t>.</w:t>
      </w:r>
    </w:p>
    <w:p w14:paraId="75B13382" w14:textId="77777777" w:rsidR="00E647DE" w:rsidRDefault="00E647DE" w:rsidP="00E647DE">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m:t>
            </m:r>
          </m:sub>
        </m:sSub>
        <m:r>
          <w:rPr>
            <w:rFonts w:ascii="Cambria Math" w:hAnsi="Cambria Math" w:cstheme="majorBidi"/>
            <w:sz w:val="24"/>
            <w:szCs w:val="24"/>
            <w:lang w:val="en-US"/>
          </w:rPr>
          <m:t xml:space="preserve">(t)=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0</m:t>
            </m:r>
          </m:sub>
        </m:sSub>
        <m:r>
          <w:rPr>
            <w:rFonts w:ascii="Cambria Math" w:hAnsi="Cambria Math" w:cstheme="majorBidi"/>
            <w:sz w:val="24"/>
            <w:szCs w:val="24"/>
            <w:lang w:val="en-US"/>
          </w:rPr>
          <m:t>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0</m:t>
            </m:r>
          </m:sub>
        </m:sSub>
        <m:r>
          <w:rPr>
            <w:rFonts w:ascii="Cambria Math" w:hAnsi="Cambria Math" w:cstheme="majorBidi"/>
            <w:sz w:val="24"/>
            <w:szCs w:val="24"/>
            <w:lang w:val="en-US"/>
          </w:rPr>
          <m:t>+B(1-</m:t>
        </m:r>
        <m:f>
          <m:fPr>
            <m:ctrlPr>
              <w:rPr>
                <w:rFonts w:ascii="Cambria Math" w:hAnsi="Cambria Math" w:cstheme="majorBidi"/>
                <w:i/>
                <w:sz w:val="24"/>
                <w:szCs w:val="24"/>
                <w:lang w:val="en-US"/>
              </w:rPr>
            </m:ctrlPr>
          </m:fPr>
          <m:num>
            <m:r>
              <w:rPr>
                <w:rFonts w:ascii="Cambria Math" w:hAnsi="Cambria Math" w:cstheme="majorBidi"/>
                <w:sz w:val="24"/>
                <w:szCs w:val="24"/>
                <w:lang w:val="en-US"/>
              </w:rPr>
              <m:t>t</m:t>
            </m:r>
          </m:num>
          <m:den>
            <m:r>
              <w:rPr>
                <w:rFonts w:ascii="Cambria Math" w:hAnsi="Cambria Math" w:cstheme="majorBidi"/>
                <w:sz w:val="24"/>
                <w:szCs w:val="24"/>
                <w:lang w:val="en-US"/>
              </w:rPr>
              <m:t>τ</m:t>
            </m:r>
          </m:den>
        </m:f>
        <m:r>
          <w:rPr>
            <w:rFonts w:ascii="Cambria Math" w:hAnsi="Cambria Math" w:cstheme="majorBidi"/>
            <w:sz w:val="24"/>
            <w:szCs w:val="24"/>
            <w:lang w:val="en-US"/>
          </w:rPr>
          <m:t>)</m:t>
        </m:r>
        <m:sSup>
          <m:sSupPr>
            <m:ctrlPr>
              <w:rPr>
                <w:rFonts w:ascii="Cambria Math" w:hAnsi="Cambria Math" w:cstheme="majorBidi"/>
                <w:i/>
                <w:sz w:val="24"/>
                <w:szCs w:val="24"/>
                <w:lang w:val="en-US"/>
              </w:rPr>
            </m:ctrlPr>
          </m:sSupPr>
          <m:e>
            <m:r>
              <w:rPr>
                <w:rFonts w:ascii="Cambria Math" w:hAnsi="Cambria Math" w:cstheme="majorBidi"/>
                <w:sz w:val="24"/>
                <w:szCs w:val="24"/>
                <w:lang w:val="en-US"/>
              </w:rPr>
              <m:t>e</m:t>
            </m:r>
          </m:e>
          <m:sup>
            <m:r>
              <w:rPr>
                <w:rFonts w:ascii="Cambria Math" w:hAnsi="Cambria Math" w:cstheme="majorBidi"/>
                <w:sz w:val="24"/>
                <w:szCs w:val="24"/>
                <w:lang w:val="en-US"/>
              </w:rPr>
              <m:t>-</m:t>
            </m:r>
            <m:f>
              <m:fPr>
                <m:ctrlPr>
                  <w:rPr>
                    <w:rFonts w:ascii="Cambria Math" w:hAnsi="Cambria Math" w:cstheme="majorBidi"/>
                    <w:i/>
                    <w:sz w:val="24"/>
                    <w:szCs w:val="24"/>
                    <w:lang w:val="en-US"/>
                  </w:rPr>
                </m:ctrlPr>
              </m:fPr>
              <m:num>
                <m:r>
                  <w:rPr>
                    <w:rFonts w:ascii="Cambria Math" w:hAnsi="Cambria Math" w:cstheme="majorBidi"/>
                    <w:sz w:val="24"/>
                    <w:szCs w:val="24"/>
                    <w:lang w:val="en-US"/>
                  </w:rPr>
                  <m:t>t</m:t>
                </m:r>
              </m:num>
              <m:den>
                <m:r>
                  <w:rPr>
                    <w:rFonts w:ascii="Cambria Math" w:hAnsi="Cambria Math" w:cstheme="majorBidi"/>
                    <w:sz w:val="24"/>
                    <w:szCs w:val="24"/>
                    <w:lang w:val="en-US"/>
                  </w:rPr>
                  <m:t>τ</m:t>
                </m:r>
              </m:den>
            </m:f>
          </m:sup>
        </m:sSup>
      </m:oMath>
      <w:r w:rsidRPr="00C43536">
        <w:rPr>
          <w:rFonts w:asciiTheme="majorBidi" w:hAnsiTheme="majorBidi" w:cstheme="majorBidi"/>
          <w:sz w:val="24"/>
          <w:szCs w:val="24"/>
          <w:lang w:val="en-US"/>
        </w:rPr>
        <w:t xml:space="preserve">                   (1)</w:t>
      </w:r>
    </w:p>
    <w:p w14:paraId="2A120354" w14:textId="77777777" w:rsidR="00E647DE" w:rsidRPr="00C43536" w:rsidRDefault="00E647DE" w:rsidP="00E647DE">
      <w:pPr>
        <w:spacing w:after="0" w:line="240" w:lineRule="auto"/>
        <w:rPr>
          <w:rFonts w:asciiTheme="majorBidi" w:hAnsiTheme="majorBidi" w:cstheme="majorBidi"/>
          <w:sz w:val="24"/>
          <w:szCs w:val="24"/>
          <w:lang w:val="en-US"/>
        </w:rPr>
      </w:pPr>
      <w:proofErr w:type="spellStart"/>
      <w:r w:rsidRPr="00E647DE">
        <w:rPr>
          <w:rFonts w:asciiTheme="majorBidi" w:hAnsiTheme="majorBidi" w:cstheme="majorBidi"/>
          <w:sz w:val="24"/>
          <w:szCs w:val="24"/>
          <w:lang w:val="fr-FR"/>
        </w:rPr>
        <w:t>Alternatively</w:t>
      </w:r>
      <w:proofErr w:type="spellEnd"/>
      <w:r w:rsidRPr="00E647DE">
        <w:rPr>
          <w:rFonts w:asciiTheme="majorBidi" w:hAnsiTheme="majorBidi" w:cstheme="majorBidi"/>
          <w:sz w:val="24"/>
          <w:szCs w:val="24"/>
          <w:lang w:val="fr-FR"/>
        </w:rPr>
        <w:t xml:space="preserve">, </w:t>
      </w:r>
      <w:proofErr w:type="spellStart"/>
      <w:r w:rsidRPr="00E647DE">
        <w:rPr>
          <w:rFonts w:asciiTheme="majorBidi" w:hAnsiTheme="majorBidi" w:cstheme="majorBidi"/>
          <w:sz w:val="24"/>
          <w:szCs w:val="24"/>
          <w:lang w:val="fr-FR"/>
        </w:rPr>
        <w:t>this</w:t>
      </w:r>
      <w:proofErr w:type="spellEnd"/>
      <w:r w:rsidRPr="00E647DE">
        <w:rPr>
          <w:rFonts w:asciiTheme="majorBidi" w:hAnsiTheme="majorBidi" w:cstheme="majorBidi"/>
          <w:sz w:val="24"/>
          <w:szCs w:val="24"/>
          <w:lang w:val="fr-FR"/>
        </w:rPr>
        <w:t xml:space="preserve"> can </w:t>
      </w:r>
      <w:proofErr w:type="spellStart"/>
      <w:r w:rsidRPr="00E647DE">
        <w:rPr>
          <w:rFonts w:asciiTheme="majorBidi" w:hAnsiTheme="majorBidi" w:cstheme="majorBidi"/>
          <w:sz w:val="24"/>
          <w:szCs w:val="24"/>
          <w:lang w:val="fr-FR"/>
        </w:rPr>
        <w:t>be</w:t>
      </w:r>
      <w:proofErr w:type="spellEnd"/>
      <w:r w:rsidRPr="00E647DE">
        <w:rPr>
          <w:rFonts w:asciiTheme="majorBidi" w:hAnsiTheme="majorBidi" w:cstheme="majorBidi"/>
          <w:sz w:val="24"/>
          <w:szCs w:val="24"/>
          <w:lang w:val="fr-FR"/>
        </w:rPr>
        <w:t xml:space="preserve"> </w:t>
      </w:r>
      <w:proofErr w:type="spellStart"/>
      <w:r w:rsidRPr="00E647DE">
        <w:rPr>
          <w:rFonts w:asciiTheme="majorBidi" w:hAnsiTheme="majorBidi" w:cstheme="majorBidi"/>
          <w:sz w:val="24"/>
          <w:szCs w:val="24"/>
          <w:lang w:val="fr-FR"/>
        </w:rPr>
        <w:t>expressed</w:t>
      </w:r>
      <w:proofErr w:type="spellEnd"/>
      <w:r w:rsidRPr="00E647DE">
        <w:rPr>
          <w:rFonts w:asciiTheme="majorBidi" w:hAnsiTheme="majorBidi" w:cstheme="majorBidi"/>
          <w:sz w:val="24"/>
          <w:szCs w:val="24"/>
          <w:lang w:val="fr-FR"/>
        </w:rPr>
        <w:t xml:space="preserve"> in a more concise </w:t>
      </w:r>
      <w:proofErr w:type="spellStart"/>
      <w:r w:rsidRPr="00E647DE">
        <w:rPr>
          <w:rFonts w:asciiTheme="majorBidi" w:hAnsiTheme="majorBidi" w:cstheme="majorBidi"/>
          <w:sz w:val="24"/>
          <w:szCs w:val="24"/>
          <w:lang w:val="fr-FR"/>
        </w:rPr>
        <w:t>form</w:t>
      </w:r>
      <w:proofErr w:type="spellEnd"/>
      <w:r w:rsidRPr="00E647DE">
        <w:rPr>
          <w:rFonts w:asciiTheme="majorBidi" w:hAnsiTheme="majorBidi" w:cstheme="majorBidi"/>
          <w:sz w:val="24"/>
          <w:szCs w:val="24"/>
          <w:lang w:val="fr-FR"/>
        </w:rPr>
        <w:t xml:space="preserve">, as </w:t>
      </w:r>
      <w:proofErr w:type="spellStart"/>
      <w:r w:rsidRPr="00E647DE">
        <w:rPr>
          <w:rFonts w:asciiTheme="majorBidi" w:hAnsiTheme="majorBidi" w:cstheme="majorBidi"/>
          <w:sz w:val="24"/>
          <w:szCs w:val="24"/>
          <w:lang w:val="fr-FR"/>
        </w:rPr>
        <w:t>determined</w:t>
      </w:r>
      <w:proofErr w:type="spellEnd"/>
      <w:r w:rsidRPr="00E647DE">
        <w:rPr>
          <w:rFonts w:asciiTheme="majorBidi" w:hAnsiTheme="majorBidi" w:cstheme="majorBidi"/>
          <w:sz w:val="24"/>
          <w:szCs w:val="24"/>
          <w:lang w:val="fr-FR"/>
        </w:rPr>
        <w:t xml:space="preserve"> in </w:t>
      </w:r>
      <w:proofErr w:type="spellStart"/>
      <w:r w:rsidRPr="00E647DE">
        <w:rPr>
          <w:rFonts w:asciiTheme="majorBidi" w:hAnsiTheme="majorBidi" w:cstheme="majorBidi"/>
          <w:sz w:val="24"/>
          <w:szCs w:val="24"/>
          <w:lang w:val="fr-FR"/>
        </w:rPr>
        <w:t>our</w:t>
      </w:r>
      <w:proofErr w:type="spellEnd"/>
      <w:r w:rsidRPr="00E647DE">
        <w:rPr>
          <w:rFonts w:asciiTheme="majorBidi" w:hAnsiTheme="majorBidi" w:cstheme="majorBidi"/>
          <w:sz w:val="24"/>
          <w:szCs w:val="24"/>
          <w:lang w:val="fr-FR"/>
        </w:rPr>
        <w:t xml:space="preserve"> </w:t>
      </w:r>
      <w:proofErr w:type="spellStart"/>
      <w:r w:rsidRPr="00E647DE">
        <w:rPr>
          <w:rFonts w:asciiTheme="majorBidi" w:hAnsiTheme="majorBidi" w:cstheme="majorBidi"/>
          <w:sz w:val="24"/>
          <w:szCs w:val="24"/>
          <w:lang w:val="fr-FR"/>
        </w:rPr>
        <w:t>prior</w:t>
      </w:r>
      <w:proofErr w:type="spellEnd"/>
      <w:r w:rsidRPr="00E647DE">
        <w:rPr>
          <w:rFonts w:asciiTheme="majorBidi" w:hAnsiTheme="majorBidi" w:cstheme="majorBidi"/>
          <w:sz w:val="24"/>
          <w:szCs w:val="24"/>
          <w:lang w:val="fr-FR"/>
        </w:rPr>
        <w:t xml:space="preserve"> </w:t>
      </w:r>
      <w:proofErr w:type="spellStart"/>
      <w:r w:rsidRPr="00E647DE">
        <w:rPr>
          <w:rFonts w:asciiTheme="majorBidi" w:hAnsiTheme="majorBidi" w:cstheme="majorBidi"/>
          <w:sz w:val="24"/>
          <w:szCs w:val="24"/>
          <w:lang w:val="fr-FR"/>
        </w:rPr>
        <w:t>work</w:t>
      </w:r>
      <w:proofErr w:type="spellEnd"/>
      <w:r w:rsidRPr="00E647DE">
        <w:rPr>
          <w:rFonts w:asciiTheme="majorBidi" w:hAnsiTheme="majorBidi" w:cstheme="majorBidi"/>
          <w:sz w:val="24"/>
          <w:szCs w:val="24"/>
          <w:lang w:val="fr-FR"/>
        </w:rPr>
        <w:t xml:space="preserve"> [</w:t>
      </w:r>
      <w:r w:rsidRPr="00C43536">
        <w:rPr>
          <w:rFonts w:ascii="Times New Roman" w:eastAsia="Times New Roman" w:hAnsi="Times New Roman" w:cs="Times New Roman"/>
          <w:color w:val="0000FF"/>
          <w:sz w:val="24"/>
          <w:szCs w:val="24"/>
          <w:lang w:val="en-US"/>
        </w:rPr>
        <w:t>A</w:t>
      </w:r>
      <w:r>
        <w:rPr>
          <w:rFonts w:asciiTheme="majorBidi" w:hAnsiTheme="majorBidi" w:cstheme="majorBidi"/>
          <w:sz w:val="24"/>
          <w:szCs w:val="24"/>
        </w:rPr>
        <w:t>].</w:t>
      </w:r>
    </w:p>
    <w:p w14:paraId="10168629" w14:textId="77777777" w:rsidR="00E647DE" w:rsidRDefault="00E647DE" w:rsidP="00314EBA">
      <w:pPr>
        <w:spacing w:after="0" w:line="240" w:lineRule="auto"/>
        <w:jc w:val="both"/>
        <w:outlineLvl w:val="0"/>
        <w:rPr>
          <w:rFonts w:asciiTheme="majorBidi" w:hAnsiTheme="majorBidi" w:cstheme="majorBidi"/>
          <w:bCs/>
          <w:sz w:val="24"/>
          <w:szCs w:val="28"/>
          <w:lang w:val="en-US"/>
        </w:rPr>
      </w:pPr>
    </w:p>
    <w:p w14:paraId="4B2581CD" w14:textId="77777777" w:rsidR="00E647DE" w:rsidRDefault="00E647DE" w:rsidP="00E647DE">
      <w:pPr>
        <w:spacing w:after="0" w:line="240" w:lineRule="auto"/>
        <w:jc w:val="both"/>
        <w:outlineLvl w:val="0"/>
        <w:rPr>
          <w:rFonts w:asciiTheme="majorBidi" w:hAnsiTheme="majorBidi" w:cstheme="majorBidi"/>
          <w:bCs/>
          <w:sz w:val="24"/>
          <w:szCs w:val="28"/>
          <w:lang w:val="en-US"/>
        </w:rPr>
      </w:pPr>
      <w:r w:rsidRPr="00E647DE">
        <w:rPr>
          <w:rFonts w:asciiTheme="majorBidi" w:hAnsiTheme="majorBidi" w:cstheme="majorBidi"/>
          <w:bCs/>
          <w:sz w:val="24"/>
          <w:szCs w:val="28"/>
          <w:lang w:val="en-US"/>
        </w:rPr>
        <w:t xml:space="preserve">                     </w:t>
      </w:r>
      <m:oMath>
        <m:sSub>
          <m:sSubPr>
            <m:ctrlPr>
              <w:rPr>
                <w:rFonts w:ascii="Cambria Math" w:hAnsi="Cambria Math" w:cstheme="majorBidi"/>
                <w:bCs/>
                <w:i/>
                <w:sz w:val="24"/>
                <w:szCs w:val="28"/>
                <w:lang w:val="en-US"/>
              </w:rPr>
            </m:ctrlPr>
          </m:sSubPr>
          <m:e>
            <m:r>
              <w:rPr>
                <w:rFonts w:ascii="Cambria Math" w:hAnsi="Cambria Math" w:cstheme="majorBidi"/>
                <w:sz w:val="24"/>
                <w:szCs w:val="28"/>
                <w:lang w:val="en-US"/>
              </w:rPr>
              <m:t>N</m:t>
            </m:r>
          </m:e>
          <m:sub>
            <m:r>
              <w:rPr>
                <w:rFonts w:ascii="Cambria Math" w:hAnsi="Cambria Math" w:cstheme="majorBidi"/>
                <w:sz w:val="24"/>
                <w:szCs w:val="28"/>
                <w:vertAlign w:val="subscript"/>
                <w:lang w:val="en-US"/>
              </w:rPr>
              <m:t>glob</m:t>
            </m:r>
          </m:sub>
        </m:sSub>
        <m:r>
          <w:rPr>
            <w:rFonts w:ascii="Cambria Math" w:hAnsi="Cambria Math" w:cstheme="majorBidi"/>
            <w:sz w:val="24"/>
            <w:szCs w:val="28"/>
            <w:lang w:val="en-US"/>
          </w:rPr>
          <m:t xml:space="preserve">(t)= </m:t>
        </m:r>
        <m:r>
          <m:rPr>
            <m:sty m:val="p"/>
          </m:rPr>
          <w:rPr>
            <w:rFonts w:ascii="Cambria Math" w:hAnsi="Cambria Math" w:cstheme="majorBidi"/>
            <w:sz w:val="24"/>
            <w:szCs w:val="28"/>
            <w:lang w:val="en-US"/>
          </w:rPr>
          <m:t>68.5533∙</m:t>
        </m:r>
        <m:r>
          <w:rPr>
            <w:rFonts w:ascii="Cambria Math" w:hAnsi="Cambria Math" w:cstheme="majorBidi"/>
            <w:sz w:val="24"/>
            <w:szCs w:val="28"/>
            <w:lang w:val="en-US"/>
          </w:rPr>
          <m:t>t+</m:t>
        </m:r>
        <m:r>
          <m:rPr>
            <m:sty m:val="p"/>
          </m:rPr>
          <w:rPr>
            <w:rFonts w:ascii="Cambria Math" w:hAnsi="Cambria Math" w:cstheme="majorBidi"/>
            <w:sz w:val="24"/>
            <w:szCs w:val="28"/>
            <w:lang w:val="en-US"/>
          </w:rPr>
          <m:t>1698.834</m:t>
        </m:r>
        <m:r>
          <w:rPr>
            <w:rFonts w:ascii="Cambria Math" w:hAnsi="Cambria Math" w:cstheme="majorBidi"/>
            <w:sz w:val="24"/>
            <w:szCs w:val="28"/>
            <w:lang w:val="en-US"/>
          </w:rPr>
          <m:t>+</m:t>
        </m:r>
        <m:r>
          <m:rPr>
            <m:sty m:val="p"/>
          </m:rPr>
          <w:rPr>
            <w:rFonts w:ascii="Cambria Math" w:hAnsi="Cambria Math" w:cstheme="majorBidi"/>
            <w:sz w:val="24"/>
            <w:szCs w:val="28"/>
            <w:lang w:val="en-US"/>
          </w:rPr>
          <m:t>392.870</m:t>
        </m:r>
        <m:r>
          <w:rPr>
            <w:rFonts w:ascii="Cambria Math" w:hAnsi="Cambria Math" w:cstheme="majorBidi"/>
            <w:sz w:val="24"/>
            <w:szCs w:val="28"/>
            <w:lang w:val="en-US"/>
          </w:rPr>
          <m:t>(1-</m:t>
        </m:r>
        <m:f>
          <m:fPr>
            <m:ctrlPr>
              <w:rPr>
                <w:rFonts w:ascii="Cambria Math" w:hAnsi="Cambria Math" w:cstheme="majorBidi"/>
                <w:bCs/>
                <w:i/>
                <w:sz w:val="24"/>
                <w:szCs w:val="28"/>
                <w:lang w:val="en-US"/>
              </w:rPr>
            </m:ctrlPr>
          </m:fPr>
          <m:num>
            <m:r>
              <w:rPr>
                <w:rFonts w:ascii="Cambria Math" w:hAnsi="Cambria Math" w:cstheme="majorBidi"/>
                <w:sz w:val="24"/>
                <w:szCs w:val="28"/>
                <w:lang w:val="en-US"/>
              </w:rPr>
              <m:t>t</m:t>
            </m:r>
          </m:num>
          <m:den>
            <m:r>
              <m:rPr>
                <m:sty m:val="p"/>
              </m:rPr>
              <w:rPr>
                <w:rFonts w:ascii="Cambria Math" w:hAnsi="Cambria Math" w:cstheme="majorBidi"/>
                <w:sz w:val="24"/>
                <w:szCs w:val="28"/>
                <w:lang w:val="en-US"/>
              </w:rPr>
              <m:t>8.546</m:t>
            </m:r>
          </m:den>
        </m:f>
        <m:r>
          <w:rPr>
            <w:rFonts w:ascii="Cambria Math" w:hAnsi="Cambria Math" w:cstheme="majorBidi"/>
            <w:sz w:val="24"/>
            <w:szCs w:val="28"/>
            <w:lang w:val="en-US"/>
          </w:rPr>
          <m:t>)</m:t>
        </m:r>
        <m:sSup>
          <m:sSupPr>
            <m:ctrlPr>
              <w:rPr>
                <w:rFonts w:ascii="Cambria Math" w:hAnsi="Cambria Math" w:cstheme="majorBidi"/>
                <w:bCs/>
                <w:i/>
                <w:sz w:val="24"/>
                <w:szCs w:val="28"/>
                <w:lang w:val="en-US"/>
              </w:rPr>
            </m:ctrlPr>
          </m:sSupPr>
          <m:e>
            <m:r>
              <w:rPr>
                <w:rFonts w:ascii="Cambria Math" w:hAnsi="Cambria Math" w:cstheme="majorBidi"/>
                <w:sz w:val="24"/>
                <w:szCs w:val="28"/>
                <w:lang w:val="en-US"/>
              </w:rPr>
              <m:t>e</m:t>
            </m:r>
          </m:e>
          <m:sup>
            <m:r>
              <w:rPr>
                <w:rFonts w:ascii="Cambria Math" w:hAnsi="Cambria Math" w:cstheme="majorBidi"/>
                <w:sz w:val="24"/>
                <w:szCs w:val="28"/>
                <w:lang w:val="en-US"/>
              </w:rPr>
              <m:t>-</m:t>
            </m:r>
            <m:f>
              <m:fPr>
                <m:ctrlPr>
                  <w:rPr>
                    <w:rFonts w:ascii="Cambria Math" w:hAnsi="Cambria Math" w:cstheme="majorBidi"/>
                    <w:bCs/>
                    <w:i/>
                    <w:sz w:val="24"/>
                    <w:szCs w:val="28"/>
                    <w:lang w:val="en-US"/>
                  </w:rPr>
                </m:ctrlPr>
              </m:fPr>
              <m:num>
                <m:r>
                  <w:rPr>
                    <w:rFonts w:ascii="Cambria Math" w:hAnsi="Cambria Math" w:cstheme="majorBidi"/>
                    <w:sz w:val="24"/>
                    <w:szCs w:val="28"/>
                    <w:lang w:val="en-US"/>
                  </w:rPr>
                  <m:t>t</m:t>
                </m:r>
              </m:num>
              <m:den>
                <m:r>
                  <m:rPr>
                    <m:sty m:val="p"/>
                  </m:rPr>
                  <w:rPr>
                    <w:rFonts w:ascii="Cambria Math" w:hAnsi="Cambria Math" w:cstheme="majorBidi"/>
                    <w:sz w:val="24"/>
                    <w:szCs w:val="28"/>
                    <w:lang w:val="en-US"/>
                  </w:rPr>
                  <m:t>8.546</m:t>
                </m:r>
              </m:den>
            </m:f>
          </m:sup>
        </m:sSup>
      </m:oMath>
      <w:r w:rsidRPr="00E647DE">
        <w:rPr>
          <w:rFonts w:asciiTheme="majorBidi" w:hAnsiTheme="majorBidi" w:cstheme="majorBidi"/>
          <w:bCs/>
          <w:sz w:val="24"/>
          <w:szCs w:val="28"/>
          <w:lang w:val="en-US"/>
        </w:rPr>
        <w:t xml:space="preserve">                   (2)</w:t>
      </w:r>
    </w:p>
    <w:p w14:paraId="78F16412" w14:textId="77777777" w:rsidR="00E647DE" w:rsidRDefault="00E647DE" w:rsidP="00E647DE">
      <w:pPr>
        <w:spacing w:after="0" w:line="240" w:lineRule="auto"/>
        <w:jc w:val="both"/>
        <w:outlineLvl w:val="0"/>
        <w:rPr>
          <w:rFonts w:asciiTheme="majorBidi" w:hAnsiTheme="majorBidi" w:cstheme="majorBidi"/>
          <w:bCs/>
          <w:sz w:val="24"/>
          <w:szCs w:val="28"/>
          <w:lang w:val="en-US"/>
        </w:rPr>
      </w:pPr>
      <w:r w:rsidRPr="00E647DE">
        <w:rPr>
          <w:rFonts w:asciiTheme="majorBidi" w:hAnsiTheme="majorBidi" w:cstheme="majorBidi"/>
          <w:bCs/>
          <w:sz w:val="24"/>
          <w:szCs w:val="28"/>
          <w:lang w:val="fr-FR"/>
        </w:rPr>
        <w:t xml:space="preserve">In </w:t>
      </w:r>
      <w:proofErr w:type="spellStart"/>
      <w:r w:rsidRPr="00E647DE">
        <w:rPr>
          <w:rFonts w:asciiTheme="majorBidi" w:hAnsiTheme="majorBidi" w:cstheme="majorBidi"/>
          <w:bCs/>
          <w:sz w:val="24"/>
          <w:szCs w:val="28"/>
          <w:lang w:val="fr-FR"/>
        </w:rPr>
        <w:t>our</w:t>
      </w:r>
      <w:proofErr w:type="spellEnd"/>
      <w:r w:rsidRPr="00E647DE">
        <w:rPr>
          <w:rFonts w:asciiTheme="majorBidi" w:hAnsiTheme="majorBidi" w:cstheme="majorBidi"/>
          <w:bCs/>
          <w:sz w:val="24"/>
          <w:szCs w:val="28"/>
          <w:lang w:val="fr-FR"/>
        </w:rPr>
        <w:t xml:space="preserve"> modeling </w:t>
      </w:r>
      <w:proofErr w:type="spellStart"/>
      <w:r w:rsidRPr="00E647DE">
        <w:rPr>
          <w:rFonts w:asciiTheme="majorBidi" w:hAnsiTheme="majorBidi" w:cstheme="majorBidi"/>
          <w:bCs/>
          <w:sz w:val="24"/>
          <w:szCs w:val="28"/>
          <w:lang w:val="fr-FR"/>
        </w:rPr>
        <w:t>framework</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we</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assert</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that</w:t>
      </w:r>
      <w:proofErr w:type="spellEnd"/>
      <w:r w:rsidRPr="00E647DE">
        <w:rPr>
          <w:rFonts w:asciiTheme="majorBidi" w:hAnsiTheme="majorBidi" w:cstheme="majorBidi"/>
          <w:bCs/>
          <w:sz w:val="24"/>
          <w:szCs w:val="28"/>
          <w:lang w:val="fr-FR"/>
        </w:rPr>
        <w:t xml:space="preserve"> the </w:t>
      </w:r>
      <w:proofErr w:type="spellStart"/>
      <w:r w:rsidRPr="00E647DE">
        <w:rPr>
          <w:rFonts w:asciiTheme="majorBidi" w:hAnsiTheme="majorBidi" w:cstheme="majorBidi"/>
          <w:bCs/>
          <w:sz w:val="24"/>
          <w:szCs w:val="28"/>
          <w:lang w:val="fr-FR"/>
        </w:rPr>
        <w:t>linear</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term</w:t>
      </w:r>
      <w:proofErr w:type="spellEnd"/>
      <w:r w:rsidRPr="00E647DE">
        <w:rPr>
          <w:rFonts w:asciiTheme="majorBidi" w:hAnsiTheme="majorBidi" w:cstheme="majorBidi"/>
          <w:bCs/>
          <w:sz w:val="24"/>
          <w:szCs w:val="28"/>
          <w:lang w:val="fr-FR"/>
        </w:rPr>
        <w:t xml:space="preserve"> (</w:t>
      </w:r>
      <w:r w:rsidR="008F65EC" w:rsidRPr="00C43536">
        <w:rPr>
          <w:rFonts w:asciiTheme="majorBidi" w:hAnsiTheme="majorBidi" w:cstheme="majorBidi"/>
          <w:bCs/>
          <w:color w:val="0000FF"/>
          <w:sz w:val="24"/>
          <w:szCs w:val="28"/>
          <w:lang w:val="en-US"/>
        </w:rPr>
        <w:t>Eq. 3</w:t>
      </w:r>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primarily</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represents</w:t>
      </w:r>
      <w:proofErr w:type="spellEnd"/>
      <w:r w:rsidRPr="00E647DE">
        <w:rPr>
          <w:rFonts w:asciiTheme="majorBidi" w:hAnsiTheme="majorBidi" w:cstheme="majorBidi"/>
          <w:bCs/>
          <w:sz w:val="24"/>
          <w:szCs w:val="28"/>
          <w:lang w:val="fr-FR"/>
        </w:rPr>
        <w:t xml:space="preserve"> the permanent phase, </w:t>
      </w:r>
      <w:proofErr w:type="spellStart"/>
      <w:r w:rsidRPr="00E647DE">
        <w:rPr>
          <w:rFonts w:asciiTheme="majorBidi" w:hAnsiTheme="majorBidi" w:cstheme="majorBidi"/>
          <w:bCs/>
          <w:sz w:val="24"/>
          <w:szCs w:val="28"/>
          <w:lang w:val="fr-FR"/>
        </w:rPr>
        <w:t>exerting</w:t>
      </w:r>
      <w:proofErr w:type="spellEnd"/>
      <w:r w:rsidRPr="00E647DE">
        <w:rPr>
          <w:rFonts w:asciiTheme="majorBidi" w:hAnsiTheme="majorBidi" w:cstheme="majorBidi"/>
          <w:bCs/>
          <w:sz w:val="24"/>
          <w:szCs w:val="28"/>
          <w:lang w:val="fr-FR"/>
        </w:rPr>
        <w:t xml:space="preserve"> a dominant influence. </w:t>
      </w:r>
      <w:proofErr w:type="spellStart"/>
      <w:r w:rsidRPr="00E647DE">
        <w:rPr>
          <w:rFonts w:asciiTheme="majorBidi" w:hAnsiTheme="majorBidi" w:cstheme="majorBidi"/>
          <w:bCs/>
          <w:sz w:val="24"/>
          <w:szCs w:val="28"/>
          <w:lang w:val="fr-FR"/>
        </w:rPr>
        <w:t>Simultaneously</w:t>
      </w:r>
      <w:proofErr w:type="spellEnd"/>
      <w:r w:rsidRPr="00E647DE">
        <w:rPr>
          <w:rFonts w:asciiTheme="majorBidi" w:hAnsiTheme="majorBidi" w:cstheme="majorBidi"/>
          <w:bCs/>
          <w:sz w:val="24"/>
          <w:szCs w:val="28"/>
          <w:lang w:val="fr-FR"/>
        </w:rPr>
        <w:t xml:space="preserve">, the </w:t>
      </w:r>
      <w:proofErr w:type="spellStart"/>
      <w:r w:rsidRPr="00E647DE">
        <w:rPr>
          <w:rFonts w:asciiTheme="majorBidi" w:hAnsiTheme="majorBidi" w:cstheme="majorBidi"/>
          <w:bCs/>
          <w:sz w:val="24"/>
          <w:szCs w:val="28"/>
          <w:lang w:val="fr-FR"/>
        </w:rPr>
        <w:t>exponential</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term</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characterized</w:t>
      </w:r>
      <w:proofErr w:type="spellEnd"/>
      <w:r w:rsidRPr="00E647DE">
        <w:rPr>
          <w:rFonts w:asciiTheme="majorBidi" w:hAnsiTheme="majorBidi" w:cstheme="majorBidi"/>
          <w:bCs/>
          <w:sz w:val="24"/>
          <w:szCs w:val="28"/>
          <w:lang w:val="fr-FR"/>
        </w:rPr>
        <w:t xml:space="preserve"> by a </w:t>
      </w:r>
      <w:proofErr w:type="spellStart"/>
      <w:r w:rsidRPr="00E647DE">
        <w:rPr>
          <w:rFonts w:asciiTheme="majorBidi" w:hAnsiTheme="majorBidi" w:cstheme="majorBidi"/>
          <w:bCs/>
          <w:sz w:val="24"/>
          <w:szCs w:val="28"/>
          <w:lang w:val="fr-FR"/>
        </w:rPr>
        <w:t>specific</w:t>
      </w:r>
      <w:proofErr w:type="spellEnd"/>
      <w:r w:rsidRPr="00E647DE">
        <w:rPr>
          <w:rFonts w:asciiTheme="majorBidi" w:hAnsiTheme="majorBidi" w:cstheme="majorBidi"/>
          <w:bCs/>
          <w:sz w:val="24"/>
          <w:szCs w:val="28"/>
          <w:lang w:val="fr-FR"/>
        </w:rPr>
        <w:t xml:space="preserve"> time constant (</w:t>
      </w:r>
      <w:r w:rsidRPr="00E647DE">
        <w:rPr>
          <w:rFonts w:asciiTheme="majorBidi" w:hAnsiTheme="majorBidi" w:cstheme="majorBidi"/>
          <w:bCs/>
          <w:i/>
          <w:iCs/>
          <w:sz w:val="24"/>
          <w:szCs w:val="28"/>
          <w:lang w:val="fr-FR"/>
        </w:rPr>
        <w:t>τ</w:t>
      </w:r>
      <w:r>
        <w:rPr>
          <w:rFonts w:asciiTheme="majorBidi" w:hAnsiTheme="majorBidi" w:cstheme="majorBidi"/>
          <w:bCs/>
          <w:i/>
          <w:iCs/>
          <w:sz w:val="24"/>
          <w:szCs w:val="28"/>
        </w:rPr>
        <w:t xml:space="preserve"> </w:t>
      </w:r>
      <w:r w:rsidRPr="00E647DE">
        <w:rPr>
          <w:rFonts w:asciiTheme="majorBidi" w:hAnsiTheme="majorBidi" w:cstheme="majorBidi"/>
          <w:bCs/>
          <w:sz w:val="24"/>
          <w:szCs w:val="28"/>
          <w:lang w:val="fr-FR"/>
        </w:rPr>
        <w:t xml:space="preserve">=8.546 </w:t>
      </w:r>
      <w:proofErr w:type="spellStart"/>
      <w:r w:rsidRPr="00E647DE">
        <w:rPr>
          <w:rFonts w:asciiTheme="majorBidi" w:hAnsiTheme="majorBidi" w:cstheme="majorBidi"/>
          <w:bCs/>
          <w:sz w:val="24"/>
          <w:szCs w:val="28"/>
          <w:lang w:val="fr-FR"/>
        </w:rPr>
        <w:t>months</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portrays</w:t>
      </w:r>
      <w:proofErr w:type="spellEnd"/>
      <w:r w:rsidRPr="00E647DE">
        <w:rPr>
          <w:rFonts w:asciiTheme="majorBidi" w:hAnsiTheme="majorBidi" w:cstheme="majorBidi"/>
          <w:bCs/>
          <w:sz w:val="24"/>
          <w:szCs w:val="28"/>
          <w:lang w:val="fr-FR"/>
        </w:rPr>
        <w:t xml:space="preserve"> a transient phase </w:t>
      </w:r>
      <w:proofErr w:type="spellStart"/>
      <w:r w:rsidRPr="00E647DE">
        <w:rPr>
          <w:rFonts w:asciiTheme="majorBidi" w:hAnsiTheme="majorBidi" w:cstheme="majorBidi"/>
          <w:bCs/>
          <w:sz w:val="24"/>
          <w:szCs w:val="28"/>
          <w:lang w:val="fr-FR"/>
        </w:rPr>
        <w:t>occurring</w:t>
      </w:r>
      <w:proofErr w:type="spellEnd"/>
      <w:r w:rsidRPr="00E647DE">
        <w:rPr>
          <w:rFonts w:asciiTheme="majorBidi" w:hAnsiTheme="majorBidi" w:cstheme="majorBidi"/>
          <w:bCs/>
          <w:sz w:val="24"/>
          <w:szCs w:val="28"/>
          <w:lang w:val="fr-FR"/>
        </w:rPr>
        <w:t xml:space="preserve"> </w:t>
      </w:r>
      <w:proofErr w:type="spellStart"/>
      <w:r w:rsidRPr="00E647DE">
        <w:rPr>
          <w:rFonts w:asciiTheme="majorBidi" w:hAnsiTheme="majorBidi" w:cstheme="majorBidi"/>
          <w:bCs/>
          <w:sz w:val="24"/>
          <w:szCs w:val="28"/>
          <w:lang w:val="fr-FR"/>
        </w:rPr>
        <w:t>within</w:t>
      </w:r>
      <w:proofErr w:type="spellEnd"/>
      <w:r w:rsidRPr="00E647DE">
        <w:rPr>
          <w:rFonts w:asciiTheme="majorBidi" w:hAnsiTheme="majorBidi" w:cstheme="majorBidi"/>
          <w:bCs/>
          <w:sz w:val="24"/>
          <w:szCs w:val="28"/>
          <w:lang w:val="fr-FR"/>
        </w:rPr>
        <w:t xml:space="preserve"> a short </w:t>
      </w:r>
      <w:proofErr w:type="spellStart"/>
      <w:r w:rsidRPr="00E647DE">
        <w:rPr>
          <w:rFonts w:asciiTheme="majorBidi" w:hAnsiTheme="majorBidi" w:cstheme="majorBidi"/>
          <w:bCs/>
          <w:sz w:val="24"/>
          <w:szCs w:val="28"/>
          <w:lang w:val="fr-FR"/>
        </w:rPr>
        <w:t>timeframe</w:t>
      </w:r>
      <w:proofErr w:type="spellEnd"/>
      <w:r w:rsidRPr="00E647DE">
        <w:rPr>
          <w:rFonts w:asciiTheme="majorBidi" w:hAnsiTheme="majorBidi" w:cstheme="majorBidi"/>
          <w:bCs/>
          <w:sz w:val="24"/>
          <w:szCs w:val="28"/>
          <w:lang w:val="fr-FR"/>
        </w:rPr>
        <w:t xml:space="preserve"> [A].</w:t>
      </w:r>
    </w:p>
    <w:p w14:paraId="5F98F522" w14:textId="77777777" w:rsidR="00E647DE" w:rsidRDefault="00E647DE" w:rsidP="00E647DE">
      <w:pPr>
        <w:spacing w:after="0" w:line="240" w:lineRule="auto"/>
        <w:jc w:val="both"/>
        <w:outlineLvl w:val="0"/>
        <w:rPr>
          <w:rFonts w:asciiTheme="majorBidi" w:hAnsiTheme="majorBidi" w:cstheme="majorBidi"/>
          <w:bCs/>
          <w:sz w:val="24"/>
          <w:szCs w:val="28"/>
          <w:lang w:val="en-US"/>
        </w:rPr>
      </w:pPr>
    </w:p>
    <w:p w14:paraId="0A00F717" w14:textId="77777777" w:rsidR="005B1B68" w:rsidRPr="00C43536" w:rsidRDefault="005B1B68" w:rsidP="005B1B68">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m:t>
            </m:r>
          </m:sub>
        </m:sSub>
        <m:r>
          <w:rPr>
            <w:rFonts w:ascii="Cambria Math" w:hAnsi="Cambria Math" w:cstheme="majorBidi"/>
            <w:sz w:val="24"/>
            <w:szCs w:val="24"/>
            <w:lang w:val="en-US"/>
          </w:rPr>
          <m:t xml:space="preserve">(t)=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0</m:t>
            </m:r>
          </m:sub>
        </m:sSub>
        <m:r>
          <w:rPr>
            <w:rFonts w:ascii="Cambria Math" w:hAnsi="Cambria Math" w:cstheme="majorBidi"/>
            <w:sz w:val="24"/>
            <w:szCs w:val="24"/>
            <w:lang w:val="en-US"/>
          </w:rPr>
          <m:t>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0</m:t>
            </m:r>
          </m:sub>
        </m:sSub>
      </m:oMath>
      <w:r w:rsidRPr="00C43536">
        <w:rPr>
          <w:rFonts w:asciiTheme="majorBidi" w:hAnsiTheme="majorBidi" w:cstheme="majorBidi"/>
          <w:sz w:val="24"/>
          <w:szCs w:val="24"/>
          <w:lang w:val="en-US"/>
        </w:rPr>
        <w:t xml:space="preserve">                                 (3)</w:t>
      </w:r>
    </w:p>
    <w:p w14:paraId="6213E9BF" w14:textId="77777777" w:rsidR="005B1B68" w:rsidRDefault="005B1B68" w:rsidP="00E647DE">
      <w:pPr>
        <w:spacing w:after="0" w:line="240" w:lineRule="auto"/>
        <w:jc w:val="both"/>
        <w:outlineLvl w:val="0"/>
        <w:rPr>
          <w:rFonts w:asciiTheme="majorBidi" w:hAnsiTheme="majorBidi" w:cstheme="majorBidi"/>
          <w:bCs/>
          <w:sz w:val="24"/>
          <w:szCs w:val="28"/>
          <w:lang w:val="en-US"/>
        </w:rPr>
      </w:pPr>
      <w:r>
        <w:rPr>
          <w:rFonts w:asciiTheme="majorBidi" w:hAnsiTheme="majorBidi" w:cstheme="majorBidi"/>
          <w:bCs/>
          <w:sz w:val="24"/>
          <w:szCs w:val="28"/>
          <w:lang w:val="en-US"/>
        </w:rPr>
        <w:t xml:space="preserve"> </w:t>
      </w:r>
    </w:p>
    <w:p w14:paraId="30FB2DAA" w14:textId="77777777" w:rsidR="005B1B68" w:rsidRDefault="008F65EC" w:rsidP="00E647DE">
      <w:pPr>
        <w:spacing w:after="0" w:line="240" w:lineRule="auto"/>
        <w:jc w:val="both"/>
        <w:outlineLvl w:val="0"/>
        <w:rPr>
          <w:rFonts w:asciiTheme="majorBidi" w:hAnsiTheme="majorBidi" w:cstheme="majorBidi"/>
          <w:bCs/>
          <w:sz w:val="24"/>
          <w:szCs w:val="28"/>
        </w:rPr>
      </w:pPr>
      <w:r w:rsidRPr="008F65EC">
        <w:rPr>
          <w:rFonts w:asciiTheme="majorBidi" w:hAnsiTheme="majorBidi" w:cstheme="majorBidi"/>
          <w:bCs/>
          <w:sz w:val="24"/>
          <w:szCs w:val="28"/>
        </w:rPr>
        <w:t>Or, succinctly, as determined in our earlier work [</w:t>
      </w:r>
      <w:r w:rsidR="005E0BB0" w:rsidRPr="00C43536">
        <w:rPr>
          <w:rFonts w:ascii="Times New Roman" w:eastAsia="Times New Roman" w:hAnsi="Times New Roman" w:cs="Times New Roman"/>
          <w:color w:val="0000FF"/>
          <w:sz w:val="24"/>
          <w:szCs w:val="24"/>
          <w:lang w:val="en-US"/>
        </w:rPr>
        <w:t>A</w:t>
      </w:r>
      <w:r w:rsidRPr="008F65EC">
        <w:rPr>
          <w:rFonts w:asciiTheme="majorBidi" w:hAnsiTheme="majorBidi" w:cstheme="majorBidi"/>
          <w:bCs/>
          <w:sz w:val="24"/>
          <w:szCs w:val="28"/>
        </w:rPr>
        <w:t>]</w:t>
      </w:r>
    </w:p>
    <w:p w14:paraId="2F138E1A" w14:textId="77777777" w:rsidR="008F65EC" w:rsidRDefault="008F65EC" w:rsidP="008F65EC">
      <w:pPr>
        <w:spacing w:after="0" w:line="240" w:lineRule="auto"/>
        <w:jc w:val="both"/>
        <w:outlineLvl w:val="0"/>
        <w:rPr>
          <w:rFonts w:asciiTheme="majorBidi" w:hAnsiTheme="majorBidi" w:cstheme="majorBidi"/>
          <w:bCs/>
          <w:sz w:val="24"/>
          <w:szCs w:val="28"/>
          <w:lang w:val="en-US"/>
        </w:rPr>
      </w:pPr>
      <w:r>
        <w:rPr>
          <w:rFonts w:asciiTheme="majorBidi" w:hAnsiTheme="majorBidi" w:cstheme="majorBidi"/>
          <w:bCs/>
          <w:sz w:val="24"/>
          <w:szCs w:val="28"/>
        </w:rPr>
        <w:t xml:space="preserve">                                                                         </w:t>
      </w:r>
      <w:proofErr w:type="spellStart"/>
      <w:proofErr w:type="gramStart"/>
      <w:r w:rsidRPr="008F65EC">
        <w:rPr>
          <w:rFonts w:asciiTheme="majorBidi" w:hAnsiTheme="majorBidi" w:cstheme="majorBidi"/>
          <w:bCs/>
          <w:i/>
          <w:iCs/>
          <w:sz w:val="24"/>
          <w:szCs w:val="28"/>
          <w:lang w:val="en-US"/>
        </w:rPr>
        <w:t>N</w:t>
      </w:r>
      <w:r w:rsidRPr="008F65EC">
        <w:rPr>
          <w:rFonts w:asciiTheme="majorBidi" w:hAnsiTheme="majorBidi" w:cstheme="majorBidi"/>
          <w:bCs/>
          <w:i/>
          <w:iCs/>
          <w:sz w:val="24"/>
          <w:szCs w:val="28"/>
          <w:vertAlign w:val="subscript"/>
          <w:lang w:val="en-US"/>
        </w:rPr>
        <w:t>glob,lin</w:t>
      </w:r>
      <w:proofErr w:type="spellEnd"/>
      <w:proofErr w:type="gramEnd"/>
      <w:r w:rsidRPr="008F65EC">
        <w:rPr>
          <w:rFonts w:asciiTheme="majorBidi" w:hAnsiTheme="majorBidi" w:cstheme="majorBidi"/>
          <w:bCs/>
          <w:sz w:val="24"/>
          <w:szCs w:val="28"/>
          <w:lang w:val="en-US"/>
        </w:rPr>
        <w:t>(</w:t>
      </w:r>
      <w:r w:rsidRPr="008F65EC">
        <w:rPr>
          <w:rFonts w:asciiTheme="majorBidi" w:hAnsiTheme="majorBidi" w:cstheme="majorBidi"/>
          <w:bCs/>
          <w:i/>
          <w:iCs/>
          <w:sz w:val="24"/>
          <w:szCs w:val="28"/>
          <w:lang w:val="en-US"/>
        </w:rPr>
        <w:t>t</w:t>
      </w:r>
      <w:r w:rsidRPr="008F65EC">
        <w:rPr>
          <w:rFonts w:asciiTheme="majorBidi" w:hAnsiTheme="majorBidi" w:cstheme="majorBidi"/>
          <w:bCs/>
          <w:sz w:val="24"/>
          <w:szCs w:val="28"/>
          <w:lang w:val="en-US"/>
        </w:rPr>
        <w:t>) = 1769.24 + 66.0794·</w:t>
      </w:r>
      <w:r w:rsidRPr="008F65EC">
        <w:rPr>
          <w:rFonts w:asciiTheme="majorBidi" w:hAnsiTheme="majorBidi" w:cstheme="majorBidi"/>
          <w:bCs/>
          <w:i/>
          <w:iCs/>
          <w:sz w:val="24"/>
          <w:szCs w:val="28"/>
          <w:lang w:val="en-US"/>
        </w:rPr>
        <w:t>t</w:t>
      </w:r>
      <w:r w:rsidRPr="008F65EC">
        <w:rPr>
          <w:rFonts w:asciiTheme="majorBidi" w:hAnsiTheme="majorBidi" w:cstheme="majorBidi"/>
          <w:bCs/>
          <w:sz w:val="24"/>
          <w:szCs w:val="28"/>
          <w:lang w:val="en-US"/>
        </w:rPr>
        <w:t xml:space="preserve">                     (4)</w:t>
      </w:r>
    </w:p>
    <w:p w14:paraId="1C3F4FE4" w14:textId="77777777" w:rsidR="006004C9" w:rsidRPr="008F65EC" w:rsidRDefault="006004C9" w:rsidP="008F65EC">
      <w:pPr>
        <w:spacing w:after="0" w:line="240" w:lineRule="auto"/>
        <w:jc w:val="both"/>
        <w:outlineLvl w:val="0"/>
        <w:rPr>
          <w:rFonts w:asciiTheme="majorBidi" w:hAnsiTheme="majorBidi" w:cstheme="majorBidi"/>
          <w:bCs/>
          <w:sz w:val="24"/>
          <w:szCs w:val="28"/>
          <w:lang w:val="en-US"/>
        </w:rPr>
      </w:pPr>
      <w:r w:rsidRPr="006004C9">
        <w:rPr>
          <w:rFonts w:asciiTheme="majorBidi" w:hAnsiTheme="majorBidi" w:cstheme="majorBidi"/>
          <w:bCs/>
          <w:sz w:val="24"/>
          <w:szCs w:val="28"/>
        </w:rPr>
        <w:t>This linear representation exhibits a high correlation coefficient (</w:t>
      </w:r>
      <w:r w:rsidRPr="006004C9">
        <w:rPr>
          <w:rFonts w:asciiTheme="majorBidi" w:hAnsiTheme="majorBidi" w:cstheme="majorBidi"/>
          <w:bCs/>
          <w:i/>
          <w:iCs/>
          <w:sz w:val="24"/>
          <w:szCs w:val="28"/>
        </w:rPr>
        <w:t>R</w:t>
      </w:r>
      <w:r>
        <w:rPr>
          <w:rFonts w:asciiTheme="majorBidi" w:hAnsiTheme="majorBidi" w:cstheme="majorBidi"/>
          <w:bCs/>
          <w:i/>
          <w:iCs/>
          <w:sz w:val="24"/>
          <w:szCs w:val="28"/>
        </w:rPr>
        <w:t xml:space="preserve"> </w:t>
      </w:r>
      <w:r w:rsidRPr="006004C9">
        <w:rPr>
          <w:rFonts w:asciiTheme="majorBidi" w:hAnsiTheme="majorBidi" w:cstheme="majorBidi"/>
          <w:bCs/>
          <w:sz w:val="24"/>
          <w:szCs w:val="28"/>
        </w:rPr>
        <w:t>=</w:t>
      </w:r>
      <w:r>
        <w:rPr>
          <w:rFonts w:asciiTheme="majorBidi" w:hAnsiTheme="majorBidi" w:cstheme="majorBidi"/>
          <w:bCs/>
          <w:sz w:val="24"/>
          <w:szCs w:val="28"/>
        </w:rPr>
        <w:t xml:space="preserve"> </w:t>
      </w:r>
      <w:r w:rsidRPr="006004C9">
        <w:rPr>
          <w:rFonts w:asciiTheme="majorBidi" w:hAnsiTheme="majorBidi" w:cstheme="majorBidi"/>
          <w:bCs/>
          <w:sz w:val="24"/>
          <w:szCs w:val="28"/>
        </w:rPr>
        <w:t xml:space="preserve">0.954208), signifying the efficacy of the model in capturing the temporal trends. Figure 1 visually presents the temporal evolution of the </w:t>
      </w:r>
      <w:proofErr w:type="spellStart"/>
      <w:r w:rsidRPr="006004C9">
        <w:rPr>
          <w:rFonts w:asciiTheme="majorBidi" w:hAnsiTheme="majorBidi" w:cstheme="majorBidi"/>
          <w:bCs/>
          <w:sz w:val="24"/>
          <w:szCs w:val="28"/>
        </w:rPr>
        <w:t>caesarian</w:t>
      </w:r>
      <w:proofErr w:type="spellEnd"/>
      <w:r w:rsidRPr="006004C9">
        <w:rPr>
          <w:rFonts w:asciiTheme="majorBidi" w:hAnsiTheme="majorBidi" w:cstheme="majorBidi"/>
          <w:bCs/>
          <w:sz w:val="24"/>
          <w:szCs w:val="28"/>
        </w:rPr>
        <w:t xml:space="preserve"> birth frequency </w:t>
      </w:r>
      <w:proofErr w:type="spellStart"/>
      <w:r w:rsidRPr="006004C9">
        <w:rPr>
          <w:rFonts w:asciiTheme="majorBidi" w:hAnsiTheme="majorBidi" w:cstheme="majorBidi"/>
          <w:bCs/>
          <w:i/>
          <w:iCs/>
          <w:sz w:val="24"/>
          <w:szCs w:val="28"/>
          <w:lang w:val="en-US"/>
        </w:rPr>
        <w:t>N</w:t>
      </w:r>
      <w:r w:rsidRPr="006004C9">
        <w:rPr>
          <w:rFonts w:asciiTheme="majorBidi" w:hAnsiTheme="majorBidi" w:cstheme="majorBidi"/>
          <w:bCs/>
          <w:i/>
          <w:iCs/>
          <w:sz w:val="24"/>
          <w:szCs w:val="28"/>
          <w:vertAlign w:val="subscript"/>
          <w:lang w:val="en-US"/>
        </w:rPr>
        <w:t>glob</w:t>
      </w:r>
      <w:proofErr w:type="spellEnd"/>
      <w:r w:rsidRPr="006004C9">
        <w:rPr>
          <w:rFonts w:asciiTheme="majorBidi" w:hAnsiTheme="majorBidi" w:cstheme="majorBidi"/>
          <w:bCs/>
          <w:sz w:val="24"/>
          <w:szCs w:val="28"/>
          <w:lang w:val="en-US"/>
        </w:rPr>
        <w:t>(</w:t>
      </w:r>
      <w:r w:rsidRPr="006004C9">
        <w:rPr>
          <w:rFonts w:asciiTheme="majorBidi" w:hAnsiTheme="majorBidi" w:cstheme="majorBidi"/>
          <w:bCs/>
          <w:i/>
          <w:iCs/>
          <w:sz w:val="24"/>
          <w:szCs w:val="28"/>
          <w:lang w:val="en-US"/>
        </w:rPr>
        <w:t>t</w:t>
      </w:r>
      <w:r w:rsidRPr="006004C9">
        <w:rPr>
          <w:rFonts w:asciiTheme="majorBidi" w:hAnsiTheme="majorBidi" w:cstheme="majorBidi"/>
          <w:bCs/>
          <w:sz w:val="24"/>
          <w:szCs w:val="28"/>
          <w:lang w:val="en-US"/>
        </w:rPr>
        <w:t xml:space="preserve">) </w:t>
      </w:r>
      <w:r w:rsidRPr="006004C9">
        <w:rPr>
          <w:rFonts w:asciiTheme="majorBidi" w:hAnsiTheme="majorBidi" w:cstheme="majorBidi"/>
          <w:bCs/>
          <w:sz w:val="24"/>
          <w:szCs w:val="28"/>
        </w:rPr>
        <w:t>for each month across Ghana from 2008 to 2017.</w:t>
      </w:r>
    </w:p>
    <w:p w14:paraId="43E8AC81" w14:textId="77777777" w:rsidR="008F65EC" w:rsidRDefault="008F65EC" w:rsidP="00E647DE">
      <w:pPr>
        <w:spacing w:after="0" w:line="240" w:lineRule="auto"/>
        <w:jc w:val="both"/>
        <w:outlineLvl w:val="0"/>
        <w:rPr>
          <w:rFonts w:asciiTheme="majorBidi" w:hAnsiTheme="majorBidi" w:cstheme="majorBidi"/>
          <w:bCs/>
          <w:sz w:val="24"/>
          <w:szCs w:val="28"/>
          <w:lang w:val="en-US"/>
        </w:rPr>
      </w:pPr>
    </w:p>
    <w:p w14:paraId="502EA010" w14:textId="77777777" w:rsidR="00A56701" w:rsidRPr="00C43536" w:rsidRDefault="00A95E3D" w:rsidP="00A56701">
      <w:pPr>
        <w:spacing w:after="0" w:line="240" w:lineRule="auto"/>
        <w:jc w:val="center"/>
        <w:rPr>
          <w:lang w:val="en-US"/>
        </w:rPr>
      </w:pPr>
      <w:r w:rsidRPr="00C43536">
        <w:rPr>
          <w:noProof/>
          <w:lang w:val="en-US"/>
        </w:rPr>
        <w:object w:dxaOrig="3025" w:dyaOrig="3025" w14:anchorId="4B989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8pt;height:220.8pt;mso-width-percent:0;mso-height-percent:0;mso-width-percent:0;mso-height-percent:0" o:ole="">
            <v:imagedata r:id="rId8" o:title=""/>
          </v:shape>
          <o:OLEObject Type="Embed" ProgID="KGraph_Plot" ShapeID="_x0000_i1025" DrawAspect="Content" ObjectID="_1826798421" r:id="rId9"/>
        </w:object>
      </w:r>
    </w:p>
    <w:p w14:paraId="27BF5F6E" w14:textId="77777777" w:rsidR="00A56701" w:rsidRPr="00C43536" w:rsidRDefault="008E2669" w:rsidP="00D176B6">
      <w:pPr>
        <w:spacing w:after="0" w:line="240" w:lineRule="auto"/>
        <w:jc w:val="center"/>
        <w:rPr>
          <w:rFonts w:asciiTheme="majorBidi" w:hAnsiTheme="majorBidi" w:cstheme="majorBidi"/>
          <w:sz w:val="24"/>
          <w:szCs w:val="24"/>
          <w:lang w:val="en-US"/>
        </w:rPr>
      </w:pPr>
      <w:r w:rsidRPr="00C43536">
        <w:rPr>
          <w:rFonts w:asciiTheme="majorBidi" w:hAnsiTheme="majorBidi" w:cstheme="majorBidi"/>
          <w:b/>
          <w:bCs/>
          <w:sz w:val="24"/>
          <w:szCs w:val="24"/>
          <w:lang w:val="en-US"/>
        </w:rPr>
        <w:t>Figure</w:t>
      </w:r>
      <w:r w:rsidR="00A56701" w:rsidRPr="00C43536">
        <w:rPr>
          <w:rFonts w:asciiTheme="majorBidi" w:hAnsiTheme="majorBidi" w:cstheme="majorBidi"/>
          <w:b/>
          <w:bCs/>
          <w:sz w:val="24"/>
          <w:szCs w:val="24"/>
          <w:lang w:val="en-US"/>
        </w:rPr>
        <w:t xml:space="preserve"> 1.</w:t>
      </w:r>
      <w:r w:rsidR="00A56701" w:rsidRPr="00C43536">
        <w:rPr>
          <w:rFonts w:asciiTheme="majorBidi" w:hAnsiTheme="majorBidi" w:cstheme="majorBidi"/>
          <w:sz w:val="24"/>
          <w:szCs w:val="24"/>
          <w:lang w:val="en-US"/>
        </w:rPr>
        <w:t xml:space="preserve"> </w:t>
      </w:r>
      <w:r w:rsidR="00A56701" w:rsidRPr="00C43536">
        <w:rPr>
          <w:rFonts w:asciiTheme="majorBidi" w:hAnsiTheme="majorBidi" w:cstheme="majorBidi"/>
          <w:bCs/>
          <w:sz w:val="24"/>
          <w:szCs w:val="24"/>
          <w:lang w:val="en-US"/>
        </w:rPr>
        <w:t>Variation of the f</w:t>
      </w:r>
      <w:r w:rsidR="00A56701" w:rsidRPr="00C43536">
        <w:rPr>
          <w:rFonts w:asciiTheme="majorBidi" w:eastAsia="Times New Roman" w:hAnsiTheme="majorBidi" w:cstheme="majorBidi"/>
          <w:sz w:val="24"/>
          <w:szCs w:val="24"/>
          <w:lang w:val="en-US" w:eastAsia="fr-FR"/>
        </w:rPr>
        <w:t xml:space="preserve">requency of caesarian births </w:t>
      </w:r>
      <w:r w:rsidR="00A56701" w:rsidRPr="00C43536">
        <w:rPr>
          <w:rFonts w:asciiTheme="majorBidi" w:hAnsiTheme="majorBidi" w:cstheme="majorBidi"/>
          <w:i/>
          <w:iCs/>
          <w:sz w:val="24"/>
          <w:szCs w:val="24"/>
          <w:lang w:val="en-US"/>
        </w:rPr>
        <w:t>N</w:t>
      </w:r>
      <w:r w:rsidR="00A56701" w:rsidRPr="00C43536">
        <w:rPr>
          <w:rFonts w:asciiTheme="majorBidi" w:hAnsiTheme="majorBidi" w:cstheme="majorBidi"/>
          <w:i/>
          <w:iCs/>
          <w:sz w:val="24"/>
          <w:szCs w:val="24"/>
          <w:vertAlign w:val="subscript"/>
          <w:lang w:val="en-US"/>
        </w:rPr>
        <w:t>glob</w:t>
      </w:r>
      <w:r w:rsidR="00A56701" w:rsidRPr="00C43536">
        <w:rPr>
          <w:rFonts w:asciiTheme="majorBidi" w:hAnsiTheme="majorBidi" w:cstheme="majorBidi"/>
          <w:sz w:val="24"/>
          <w:szCs w:val="24"/>
          <w:lang w:val="en-US"/>
        </w:rPr>
        <w:t>(</w:t>
      </w:r>
      <w:r w:rsidR="00A56701" w:rsidRPr="00C43536">
        <w:rPr>
          <w:rFonts w:asciiTheme="majorBidi" w:hAnsiTheme="majorBidi" w:cstheme="majorBidi"/>
          <w:i/>
          <w:iCs/>
          <w:sz w:val="24"/>
          <w:szCs w:val="24"/>
          <w:lang w:val="en-US"/>
        </w:rPr>
        <w:t>t</w:t>
      </w:r>
      <w:r w:rsidR="00A56701" w:rsidRPr="00C43536">
        <w:rPr>
          <w:rFonts w:asciiTheme="majorBidi" w:hAnsiTheme="majorBidi" w:cstheme="majorBidi"/>
          <w:sz w:val="24"/>
          <w:szCs w:val="24"/>
          <w:lang w:val="en-US"/>
        </w:rPr>
        <w:t>) over the time (</w:t>
      </w:r>
      <w:r w:rsidR="00A56701" w:rsidRPr="00C43536">
        <w:rPr>
          <w:rFonts w:asciiTheme="majorBidi" w:hAnsiTheme="majorBidi" w:cstheme="majorBidi"/>
          <w:i/>
          <w:iCs/>
          <w:sz w:val="24"/>
          <w:szCs w:val="24"/>
          <w:lang w:val="en-US"/>
        </w:rPr>
        <w:t>t</w:t>
      </w:r>
      <w:r w:rsidR="00A56701" w:rsidRPr="00C43536">
        <w:rPr>
          <w:rFonts w:asciiTheme="majorBidi" w:hAnsiTheme="majorBidi" w:cstheme="majorBidi"/>
          <w:sz w:val="24"/>
          <w:szCs w:val="24"/>
          <w:lang w:val="en-US"/>
        </w:rPr>
        <w:t xml:space="preserve">) </w:t>
      </w:r>
      <w:r w:rsidR="00A56701" w:rsidRPr="00C43536">
        <w:rPr>
          <w:rFonts w:asciiTheme="majorBidi" w:eastAsia="Times New Roman" w:hAnsiTheme="majorBidi" w:cstheme="majorBidi"/>
          <w:sz w:val="24"/>
          <w:szCs w:val="24"/>
          <w:lang w:val="en-US" w:eastAsia="fr-FR"/>
        </w:rPr>
        <w:t xml:space="preserve">recorded for each month from 2008 to 2017 for all over the Country of Ghana. </w:t>
      </w:r>
      <w:r w:rsidR="00A56701" w:rsidRPr="00C43536">
        <w:rPr>
          <w:rFonts w:asciiTheme="majorBidi" w:eastAsia="Times New Roman" w:hAnsiTheme="majorBidi" w:cstheme="majorBidi"/>
          <w:sz w:val="24"/>
          <w:szCs w:val="24"/>
          <w:lang w:val="en-US"/>
        </w:rPr>
        <w:t xml:space="preserve">(●): actual; </w:t>
      </w:r>
      <w:r w:rsidR="00A56701" w:rsidRPr="00C43536">
        <w:rPr>
          <w:rStyle w:val="hgkelc"/>
          <w:rFonts w:asciiTheme="majorBidi" w:hAnsiTheme="majorBidi" w:cstheme="majorBidi"/>
          <w:sz w:val="24"/>
          <w:szCs w:val="24"/>
          <w:lang w:val="en-US"/>
        </w:rPr>
        <w:t xml:space="preserve">(□): calculated with </w:t>
      </w:r>
      <w:r w:rsidR="00A56701" w:rsidRPr="00C43536">
        <w:rPr>
          <w:rStyle w:val="hgkelc"/>
          <w:rFonts w:asciiTheme="majorBidi" w:hAnsiTheme="majorBidi" w:cstheme="majorBidi"/>
          <w:color w:val="0000FF"/>
          <w:sz w:val="24"/>
          <w:szCs w:val="24"/>
          <w:lang w:val="en-US"/>
        </w:rPr>
        <w:t xml:space="preserve">Eq. </w:t>
      </w:r>
      <w:r w:rsidR="00EF09B2" w:rsidRPr="00C43536">
        <w:rPr>
          <w:rStyle w:val="hgkelc"/>
          <w:rFonts w:asciiTheme="majorBidi" w:hAnsiTheme="majorBidi" w:cstheme="majorBidi"/>
          <w:color w:val="0000FF"/>
          <w:sz w:val="24"/>
          <w:szCs w:val="24"/>
          <w:lang w:val="en-US"/>
        </w:rPr>
        <w:t>1</w:t>
      </w:r>
      <w:r w:rsidR="00A56701" w:rsidRPr="00C43536">
        <w:rPr>
          <w:rStyle w:val="hgkelc"/>
          <w:rFonts w:asciiTheme="majorBidi" w:hAnsiTheme="majorBidi" w:cstheme="majorBidi"/>
          <w:sz w:val="24"/>
          <w:szCs w:val="24"/>
          <w:lang w:val="en-US"/>
        </w:rPr>
        <w:t xml:space="preserve">. </w:t>
      </w:r>
      <w:r w:rsidR="00EF09B2" w:rsidRPr="00C43536">
        <w:rPr>
          <w:rStyle w:val="hgkelc"/>
          <w:rFonts w:asciiTheme="majorBidi" w:hAnsiTheme="majorBidi" w:cstheme="majorBidi"/>
          <w:sz w:val="24"/>
          <w:szCs w:val="24"/>
          <w:lang w:val="en-US"/>
        </w:rPr>
        <w:t>Solid line: fitting in linear regression (</w:t>
      </w:r>
      <w:r w:rsidR="00EF09B2" w:rsidRPr="00C43536">
        <w:rPr>
          <w:rStyle w:val="hgkelc"/>
          <w:rFonts w:asciiTheme="majorBidi" w:hAnsiTheme="majorBidi" w:cstheme="majorBidi"/>
          <w:color w:val="0000FF"/>
          <w:sz w:val="24"/>
          <w:szCs w:val="24"/>
          <w:lang w:val="en-US"/>
        </w:rPr>
        <w:t xml:space="preserve">Eq. </w:t>
      </w:r>
      <w:r w:rsidR="00D176B6" w:rsidRPr="00C43536">
        <w:rPr>
          <w:rStyle w:val="hgkelc"/>
          <w:rFonts w:asciiTheme="majorBidi" w:hAnsiTheme="majorBidi" w:cstheme="majorBidi"/>
          <w:color w:val="0000FF"/>
          <w:sz w:val="24"/>
          <w:szCs w:val="24"/>
          <w:lang w:val="en-US"/>
        </w:rPr>
        <w:t>3</w:t>
      </w:r>
      <w:r w:rsidR="00EF09B2" w:rsidRPr="00C43536">
        <w:rPr>
          <w:rStyle w:val="hgkelc"/>
          <w:rFonts w:asciiTheme="majorBidi" w:hAnsiTheme="majorBidi" w:cstheme="majorBidi"/>
          <w:sz w:val="24"/>
          <w:szCs w:val="24"/>
          <w:lang w:val="en-US"/>
        </w:rPr>
        <w:t>)</w:t>
      </w:r>
      <w:r w:rsidR="00A56701" w:rsidRPr="00C43536">
        <w:rPr>
          <w:rStyle w:val="hgkelc"/>
          <w:rFonts w:asciiTheme="majorBidi" w:hAnsiTheme="majorBidi" w:cstheme="majorBidi"/>
          <w:sz w:val="24"/>
          <w:szCs w:val="24"/>
          <w:lang w:val="en-US"/>
        </w:rPr>
        <w:t xml:space="preserve">. </w:t>
      </w:r>
    </w:p>
    <w:p w14:paraId="73BCBBBA" w14:textId="77777777" w:rsidR="00F012E3" w:rsidRPr="00C43536" w:rsidRDefault="00F012E3" w:rsidP="00D176B6">
      <w:pPr>
        <w:spacing w:after="0" w:line="240" w:lineRule="auto"/>
        <w:jc w:val="both"/>
        <w:outlineLvl w:val="0"/>
        <w:rPr>
          <w:rFonts w:asciiTheme="majorBidi" w:hAnsiTheme="majorBidi" w:cstheme="majorBidi"/>
          <w:bCs/>
          <w:sz w:val="24"/>
          <w:szCs w:val="24"/>
          <w:lang w:val="en-US"/>
        </w:rPr>
      </w:pPr>
    </w:p>
    <w:p w14:paraId="2A7AB453" w14:textId="77777777" w:rsidR="0063324D" w:rsidRDefault="0063324D" w:rsidP="00F74268">
      <w:pPr>
        <w:spacing w:after="0" w:line="240" w:lineRule="auto"/>
        <w:jc w:val="both"/>
        <w:outlineLvl w:val="0"/>
        <w:rPr>
          <w:rFonts w:asciiTheme="majorBidi" w:hAnsiTheme="majorBidi" w:cstheme="majorBidi"/>
          <w:bCs/>
          <w:sz w:val="24"/>
          <w:szCs w:val="24"/>
          <w:lang w:val="en-US"/>
        </w:rPr>
      </w:pPr>
      <w:r w:rsidRPr="0063324D">
        <w:rPr>
          <w:rFonts w:asciiTheme="majorBidi" w:hAnsiTheme="majorBidi" w:cstheme="majorBidi"/>
          <w:bCs/>
          <w:sz w:val="24"/>
          <w:szCs w:val="24"/>
        </w:rPr>
        <w:t xml:space="preserve">Upon careful examination of the results derived from </w:t>
      </w:r>
      <w:r w:rsidR="003C589B" w:rsidRPr="00C43536">
        <w:rPr>
          <w:rFonts w:asciiTheme="majorBidi" w:hAnsiTheme="majorBidi" w:cstheme="majorBidi"/>
          <w:bCs/>
          <w:color w:val="0000FF"/>
          <w:sz w:val="24"/>
          <w:szCs w:val="24"/>
          <w:lang w:val="en-US"/>
        </w:rPr>
        <w:t>Eq. 1</w:t>
      </w:r>
      <w:r w:rsidR="003C589B" w:rsidRPr="00C43536">
        <w:rPr>
          <w:rFonts w:asciiTheme="majorBidi" w:hAnsiTheme="majorBidi" w:cstheme="majorBidi"/>
          <w:bCs/>
          <w:sz w:val="24"/>
          <w:szCs w:val="24"/>
          <w:lang w:val="en-US"/>
        </w:rPr>
        <w:t xml:space="preserve"> </w:t>
      </w:r>
      <w:r w:rsidRPr="0063324D">
        <w:rPr>
          <w:rFonts w:asciiTheme="majorBidi" w:hAnsiTheme="majorBidi" w:cstheme="majorBidi"/>
          <w:bCs/>
          <w:sz w:val="24"/>
          <w:szCs w:val="24"/>
        </w:rPr>
        <w:t xml:space="preserve">and </w:t>
      </w:r>
      <w:r w:rsidR="003C589B" w:rsidRPr="00C43536">
        <w:rPr>
          <w:rFonts w:asciiTheme="majorBidi" w:hAnsiTheme="majorBidi" w:cstheme="majorBidi"/>
          <w:bCs/>
          <w:color w:val="0000FF"/>
          <w:sz w:val="24"/>
          <w:szCs w:val="24"/>
          <w:lang w:val="en-US"/>
        </w:rPr>
        <w:t>Eq. 3</w:t>
      </w:r>
      <w:r w:rsidRPr="0063324D">
        <w:rPr>
          <w:rFonts w:asciiTheme="majorBidi" w:hAnsiTheme="majorBidi" w:cstheme="majorBidi"/>
          <w:bCs/>
          <w:sz w:val="24"/>
          <w:szCs w:val="24"/>
        </w:rPr>
        <w:t xml:space="preserve">, as depicted in </w:t>
      </w:r>
      <w:r w:rsidR="003C589B" w:rsidRPr="00C43536">
        <w:rPr>
          <w:rFonts w:asciiTheme="majorBidi" w:hAnsiTheme="majorBidi" w:cstheme="majorBidi"/>
          <w:bCs/>
          <w:color w:val="0000FF"/>
          <w:sz w:val="24"/>
          <w:szCs w:val="24"/>
          <w:lang w:val="en-US"/>
        </w:rPr>
        <w:t>Fig. 1</w:t>
      </w:r>
      <w:r w:rsidRPr="0063324D">
        <w:rPr>
          <w:rFonts w:asciiTheme="majorBidi" w:hAnsiTheme="majorBidi" w:cstheme="majorBidi"/>
          <w:bCs/>
          <w:sz w:val="24"/>
          <w:szCs w:val="24"/>
        </w:rPr>
        <w:t xml:space="preserve">, it becomes evident that these two models yield nearly identical outcomes. Remarkably, the exponential factor in </w:t>
      </w:r>
      <w:r w:rsidR="003C589B" w:rsidRPr="00C43536">
        <w:rPr>
          <w:rFonts w:asciiTheme="majorBidi" w:hAnsiTheme="majorBidi" w:cstheme="majorBidi"/>
          <w:bCs/>
          <w:color w:val="0000FF"/>
          <w:sz w:val="24"/>
          <w:szCs w:val="24"/>
          <w:lang w:val="en-US"/>
        </w:rPr>
        <w:t>Eq. 1</w:t>
      </w:r>
      <w:r w:rsidR="003C589B" w:rsidRPr="00C43536">
        <w:rPr>
          <w:rFonts w:asciiTheme="majorBidi" w:hAnsiTheme="majorBidi" w:cstheme="majorBidi"/>
          <w:bCs/>
          <w:sz w:val="24"/>
          <w:szCs w:val="24"/>
          <w:lang w:val="en-US"/>
        </w:rPr>
        <w:t xml:space="preserve"> </w:t>
      </w:r>
      <w:r w:rsidRPr="0063324D">
        <w:rPr>
          <w:rFonts w:asciiTheme="majorBidi" w:hAnsiTheme="majorBidi" w:cstheme="majorBidi"/>
          <w:bCs/>
          <w:sz w:val="24"/>
          <w:szCs w:val="24"/>
        </w:rPr>
        <w:t>emerges as practically negligible. Consequently, the escalating phenomenon in caesarian birth frequency can be effectively and predominantly described by the quasi-linear nature of the phenomenon, exhibiting a remarkably accurate approximation.</w:t>
      </w:r>
      <w:r w:rsidRPr="0063324D">
        <w:rPr>
          <w:rFonts w:ascii="Segoe UI" w:hAnsi="Segoe UI" w:cs="Segoe UI"/>
          <w:color w:val="374151"/>
        </w:rPr>
        <w:t xml:space="preserve"> </w:t>
      </w:r>
      <w:r w:rsidRPr="0063324D">
        <w:rPr>
          <w:rFonts w:asciiTheme="majorBidi" w:hAnsiTheme="majorBidi" w:cstheme="majorBidi"/>
          <w:bCs/>
          <w:sz w:val="24"/>
          <w:szCs w:val="24"/>
        </w:rPr>
        <w:t xml:space="preserve">In light of this observation, our focus shifts towards scrutinizing potential deviations from this quasi-linearity. To unravel any nuances and irregularities, we employ a strategic approach: interpreting the temporal evolution of the difference </w:t>
      </w:r>
      <w:r w:rsidR="003C589B" w:rsidRPr="00C43536">
        <w:rPr>
          <w:rFonts w:asciiTheme="majorBidi" w:hAnsiTheme="majorBidi" w:cstheme="majorBidi"/>
          <w:bCs/>
          <w:sz w:val="24"/>
          <w:szCs w:val="24"/>
          <w:lang w:val="en-US"/>
        </w:rPr>
        <w:t>(</w:t>
      </w:r>
      <w:r w:rsidR="003C589B" w:rsidRPr="00C43536">
        <w:rPr>
          <w:rFonts w:asciiTheme="majorBidi" w:hAnsiTheme="majorBidi" w:cstheme="majorBidi"/>
          <w:bCs/>
          <w:color w:val="0000FF"/>
          <w:sz w:val="24"/>
          <w:szCs w:val="24"/>
          <w:lang w:val="en-US"/>
        </w:rPr>
        <w:t>Eq. 5</w:t>
      </w:r>
      <w:r w:rsidR="003C589B" w:rsidRPr="00C43536">
        <w:rPr>
          <w:rFonts w:asciiTheme="majorBidi" w:hAnsiTheme="majorBidi" w:cstheme="majorBidi"/>
          <w:bCs/>
          <w:sz w:val="24"/>
          <w:szCs w:val="24"/>
          <w:lang w:val="en-US"/>
        </w:rPr>
        <w:t xml:space="preserve">) </w:t>
      </w:r>
      <w:r w:rsidRPr="0063324D">
        <w:rPr>
          <w:rFonts w:asciiTheme="majorBidi" w:hAnsiTheme="majorBidi" w:cstheme="majorBidi"/>
          <w:bCs/>
          <w:sz w:val="24"/>
          <w:szCs w:val="24"/>
        </w:rPr>
        <w:t>between values determined by linear regression of the model (</w:t>
      </w:r>
      <w:r w:rsidR="003C589B" w:rsidRPr="00C43536">
        <w:rPr>
          <w:rFonts w:asciiTheme="majorBidi" w:hAnsiTheme="majorBidi" w:cstheme="majorBidi"/>
          <w:bCs/>
          <w:color w:val="0000FF"/>
          <w:sz w:val="24"/>
          <w:szCs w:val="24"/>
          <w:lang w:val="en-US"/>
        </w:rPr>
        <w:t>Eq. 3</w:t>
      </w:r>
      <w:r w:rsidRPr="0063324D">
        <w:rPr>
          <w:rFonts w:asciiTheme="majorBidi" w:hAnsiTheme="majorBidi" w:cstheme="majorBidi"/>
          <w:bCs/>
          <w:sz w:val="24"/>
          <w:szCs w:val="24"/>
        </w:rPr>
        <w:t>) and the actual (real) data, commonly referred to as the residual of fitting.</w:t>
      </w:r>
    </w:p>
    <w:p w14:paraId="4064A167" w14:textId="77777777" w:rsidR="0063324D" w:rsidRPr="0063324D" w:rsidRDefault="0063324D" w:rsidP="0063324D">
      <w:pPr>
        <w:spacing w:after="0" w:line="240" w:lineRule="auto"/>
        <w:jc w:val="both"/>
        <w:outlineLvl w:val="0"/>
        <w:rPr>
          <w:rFonts w:asciiTheme="majorBidi" w:hAnsiTheme="majorBidi" w:cstheme="majorBidi"/>
          <w:bCs/>
          <w:sz w:val="24"/>
          <w:szCs w:val="24"/>
          <w:lang w:val="en-US"/>
        </w:rPr>
      </w:pPr>
      <w:r>
        <w:rPr>
          <w:rFonts w:asciiTheme="majorBidi" w:hAnsiTheme="majorBidi" w:cstheme="majorBidi"/>
          <w:bCs/>
          <w:sz w:val="24"/>
          <w:szCs w:val="24"/>
          <w:lang w:val="en-US"/>
        </w:rPr>
        <w:lastRenderedPageBreak/>
        <w:t xml:space="preserve">                                                 </w:t>
      </w:r>
      <m:oMath>
        <m:r>
          <w:rPr>
            <w:rFonts w:ascii="Cambria Math" w:hAnsi="Cambria Math" w:cstheme="majorBidi"/>
            <w:sz w:val="24"/>
            <w:szCs w:val="24"/>
            <w:lang w:val="en-US"/>
          </w:rPr>
          <m: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m:t>
            </m:r>
          </m:sub>
        </m:sSub>
        <m:r>
          <w:rPr>
            <w:rFonts w:ascii="Cambria Math" w:hAnsi="Cambria Math" w:cstheme="majorBidi"/>
            <w:sz w:val="24"/>
            <w:szCs w:val="24"/>
            <w:lang w:val="en-US"/>
          </w:rPr>
          <m:t xml:space="preserve">(t)= </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glob,cal</m:t>
            </m:r>
          </m:sub>
        </m:sSub>
        <m:r>
          <w:rPr>
            <w:rFonts w:ascii="Cambria Math" w:hAnsi="Cambria Math" w:cstheme="majorBidi"/>
            <w:sz w:val="24"/>
            <w:szCs w:val="24"/>
            <w:lang w:val="en-US"/>
          </w:rPr>
          <m:t>(t)-</m:t>
        </m:r>
        <m:sSub>
          <m:sSubPr>
            <m:ctrlPr>
              <w:rPr>
                <w:rFonts w:ascii="Cambria Math" w:hAnsi="Cambria Math" w:cstheme="majorBidi"/>
                <w:bCs/>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glob,act</m:t>
            </m:r>
          </m:sub>
        </m:sSub>
        <m:r>
          <w:rPr>
            <w:rFonts w:ascii="Cambria Math" w:hAnsi="Cambria Math" w:cstheme="majorBidi"/>
            <w:sz w:val="24"/>
            <w:szCs w:val="24"/>
            <w:lang w:val="en-US"/>
          </w:rPr>
          <m:t>(t)</m:t>
        </m:r>
      </m:oMath>
      <w:r w:rsidRPr="0063324D">
        <w:rPr>
          <w:rFonts w:asciiTheme="majorBidi" w:hAnsiTheme="majorBidi" w:cstheme="majorBidi"/>
          <w:bCs/>
          <w:sz w:val="24"/>
          <w:szCs w:val="24"/>
          <w:lang w:val="en-US"/>
        </w:rPr>
        <w:t xml:space="preserve">                                (5)</w:t>
      </w:r>
    </w:p>
    <w:p w14:paraId="6F90D0AB" w14:textId="77777777" w:rsidR="0063324D" w:rsidRDefault="0063324D" w:rsidP="00F74268">
      <w:pPr>
        <w:spacing w:after="0" w:line="240" w:lineRule="auto"/>
        <w:jc w:val="both"/>
        <w:outlineLvl w:val="0"/>
        <w:rPr>
          <w:rFonts w:asciiTheme="majorBidi" w:hAnsiTheme="majorBidi" w:cstheme="majorBidi"/>
          <w:bCs/>
          <w:sz w:val="24"/>
          <w:szCs w:val="24"/>
          <w:lang w:val="en-US"/>
        </w:rPr>
      </w:pPr>
    </w:p>
    <w:p w14:paraId="21A231AD" w14:textId="77777777" w:rsidR="0063324D" w:rsidRDefault="0063324D" w:rsidP="00F74268">
      <w:pPr>
        <w:spacing w:after="0" w:line="240" w:lineRule="auto"/>
        <w:jc w:val="both"/>
        <w:outlineLvl w:val="0"/>
        <w:rPr>
          <w:rFonts w:asciiTheme="majorBidi" w:hAnsiTheme="majorBidi" w:cstheme="majorBidi"/>
          <w:bCs/>
          <w:sz w:val="24"/>
          <w:szCs w:val="24"/>
          <w:lang w:val="en-US"/>
        </w:rPr>
      </w:pPr>
    </w:p>
    <w:p w14:paraId="66586F92" w14:textId="77777777" w:rsidR="0063324D" w:rsidRDefault="003C589B" w:rsidP="00F74268">
      <w:pPr>
        <w:spacing w:after="0" w:line="240" w:lineRule="auto"/>
        <w:jc w:val="both"/>
        <w:outlineLvl w:val="0"/>
        <w:rPr>
          <w:rFonts w:asciiTheme="majorBidi" w:hAnsiTheme="majorBidi" w:cstheme="majorBidi"/>
          <w:bCs/>
          <w:sz w:val="24"/>
          <w:szCs w:val="24"/>
          <w:lang w:val="en-US"/>
        </w:rPr>
      </w:pPr>
      <w:r w:rsidRPr="00C43536">
        <w:rPr>
          <w:rFonts w:asciiTheme="majorBidi" w:hAnsiTheme="majorBidi" w:cstheme="majorBidi"/>
          <w:bCs/>
          <w:color w:val="0000FF"/>
          <w:sz w:val="24"/>
          <w:szCs w:val="24"/>
          <w:lang w:val="en-US"/>
        </w:rPr>
        <w:t>Fig. 2</w:t>
      </w:r>
      <w:r w:rsidRPr="00C43536">
        <w:rPr>
          <w:rFonts w:asciiTheme="majorBidi" w:hAnsiTheme="majorBidi" w:cstheme="majorBidi"/>
          <w:bCs/>
          <w:sz w:val="24"/>
          <w:szCs w:val="24"/>
          <w:lang w:val="en-US"/>
        </w:rPr>
        <w:t xml:space="preserve"> </w:t>
      </w:r>
      <w:r w:rsidR="007823F8" w:rsidRPr="007823F8">
        <w:rPr>
          <w:rFonts w:asciiTheme="majorBidi" w:hAnsiTheme="majorBidi" w:cstheme="majorBidi"/>
          <w:bCs/>
          <w:sz w:val="24"/>
          <w:szCs w:val="24"/>
        </w:rPr>
        <w:t xml:space="preserve">provides a visual representation of this frequency gap </w:t>
      </w:r>
      <w:r w:rsidR="007823F8" w:rsidRPr="00C43536">
        <w:rPr>
          <w:rFonts w:asciiTheme="majorBidi" w:hAnsiTheme="majorBidi" w:cstheme="majorBidi"/>
          <w:bCs/>
          <w:sz w:val="24"/>
          <w:szCs w:val="24"/>
          <w:lang w:val="en-US"/>
        </w:rPr>
        <w:t>Δ</w:t>
      </w:r>
      <w:r w:rsidR="007823F8" w:rsidRPr="00C43536">
        <w:rPr>
          <w:rFonts w:asciiTheme="majorBidi" w:hAnsiTheme="majorBidi" w:cstheme="majorBidi"/>
          <w:i/>
          <w:iCs/>
          <w:sz w:val="24"/>
          <w:szCs w:val="24"/>
          <w:lang w:val="en-US"/>
        </w:rPr>
        <w:t>N</w:t>
      </w:r>
      <w:r w:rsidR="007823F8" w:rsidRPr="00C43536">
        <w:rPr>
          <w:rFonts w:asciiTheme="majorBidi" w:hAnsiTheme="majorBidi" w:cstheme="majorBidi"/>
          <w:i/>
          <w:iCs/>
          <w:sz w:val="24"/>
          <w:szCs w:val="24"/>
          <w:vertAlign w:val="subscript"/>
          <w:lang w:val="en-US"/>
        </w:rPr>
        <w:t>glob</w:t>
      </w:r>
      <w:r w:rsidR="007823F8" w:rsidRPr="00C43536">
        <w:rPr>
          <w:rFonts w:asciiTheme="majorBidi" w:hAnsiTheme="majorBidi" w:cstheme="majorBidi"/>
          <w:sz w:val="24"/>
          <w:szCs w:val="24"/>
          <w:lang w:val="en-US"/>
        </w:rPr>
        <w:t>(</w:t>
      </w:r>
      <w:r w:rsidR="007823F8" w:rsidRPr="00C43536">
        <w:rPr>
          <w:rFonts w:asciiTheme="majorBidi" w:hAnsiTheme="majorBidi" w:cstheme="majorBidi"/>
          <w:i/>
          <w:iCs/>
          <w:sz w:val="24"/>
          <w:szCs w:val="24"/>
          <w:lang w:val="en-US"/>
        </w:rPr>
        <w:t>t</w:t>
      </w:r>
      <w:r w:rsidR="007823F8" w:rsidRPr="00C43536">
        <w:rPr>
          <w:rFonts w:asciiTheme="majorBidi" w:hAnsiTheme="majorBidi" w:cstheme="majorBidi"/>
          <w:sz w:val="24"/>
          <w:szCs w:val="24"/>
          <w:lang w:val="en-US"/>
        </w:rPr>
        <w:t>)</w:t>
      </w:r>
      <w:r w:rsidR="007823F8" w:rsidRPr="00C43536">
        <w:rPr>
          <w:rFonts w:asciiTheme="majorBidi" w:hAnsiTheme="majorBidi" w:cstheme="majorBidi"/>
          <w:bCs/>
          <w:sz w:val="24"/>
          <w:szCs w:val="24"/>
          <w:lang w:val="en-US"/>
        </w:rPr>
        <w:t xml:space="preserve"> </w:t>
      </w:r>
      <w:r w:rsidR="007823F8" w:rsidRPr="007823F8">
        <w:rPr>
          <w:rFonts w:asciiTheme="majorBidi" w:hAnsiTheme="majorBidi" w:cstheme="majorBidi"/>
          <w:bCs/>
          <w:sz w:val="24"/>
          <w:szCs w:val="24"/>
        </w:rPr>
        <w:t>spanning 120 months, from January 2008 to December 2017. This differential analysis allows us to discern any deviations from the quasi-linear trend, providing deeper insights into the dynamics of caesarian birth frequency over the specified timeframe.</w:t>
      </w:r>
    </w:p>
    <w:p w14:paraId="69BD16F1" w14:textId="77777777" w:rsidR="0063324D" w:rsidRDefault="0063324D" w:rsidP="00F74268">
      <w:pPr>
        <w:spacing w:after="0" w:line="240" w:lineRule="auto"/>
        <w:jc w:val="both"/>
        <w:outlineLvl w:val="0"/>
        <w:rPr>
          <w:rFonts w:asciiTheme="majorBidi" w:hAnsiTheme="majorBidi" w:cstheme="majorBidi"/>
          <w:bCs/>
          <w:sz w:val="24"/>
          <w:szCs w:val="24"/>
          <w:lang w:val="en-US"/>
        </w:rPr>
      </w:pPr>
    </w:p>
    <w:p w14:paraId="162612C4" w14:textId="77777777" w:rsidR="0063324D" w:rsidRDefault="0063324D" w:rsidP="003C589B">
      <w:pPr>
        <w:spacing w:after="0" w:line="240" w:lineRule="auto"/>
        <w:jc w:val="center"/>
        <w:outlineLvl w:val="0"/>
        <w:rPr>
          <w:rFonts w:asciiTheme="majorBidi" w:hAnsiTheme="majorBidi" w:cstheme="majorBidi"/>
          <w:bCs/>
          <w:sz w:val="24"/>
          <w:szCs w:val="24"/>
          <w:lang w:val="en-US"/>
        </w:rPr>
      </w:pPr>
    </w:p>
    <w:p w14:paraId="4DAA9C4E" w14:textId="77777777" w:rsidR="0063324D" w:rsidRDefault="0063324D" w:rsidP="00F74268">
      <w:pPr>
        <w:spacing w:after="0" w:line="240" w:lineRule="auto"/>
        <w:jc w:val="both"/>
        <w:outlineLvl w:val="0"/>
        <w:rPr>
          <w:rFonts w:asciiTheme="majorBidi" w:hAnsiTheme="majorBidi" w:cstheme="majorBidi"/>
          <w:bCs/>
          <w:sz w:val="24"/>
          <w:szCs w:val="24"/>
          <w:lang w:val="en-US"/>
        </w:rPr>
      </w:pPr>
    </w:p>
    <w:p w14:paraId="253B3188" w14:textId="77777777" w:rsidR="005F70DD" w:rsidRPr="00C43536" w:rsidRDefault="005F70DD" w:rsidP="00A56701">
      <w:pPr>
        <w:spacing w:after="0" w:line="240" w:lineRule="auto"/>
        <w:jc w:val="center"/>
        <w:outlineLvl w:val="0"/>
        <w:rPr>
          <w:rFonts w:asciiTheme="majorBidi" w:hAnsiTheme="majorBidi" w:cstheme="majorBidi"/>
          <w:bCs/>
          <w:sz w:val="24"/>
          <w:szCs w:val="24"/>
          <w:lang w:val="en-US"/>
        </w:rPr>
      </w:pPr>
    </w:p>
    <w:p w14:paraId="6AE7F609" w14:textId="77777777" w:rsidR="005F70DD" w:rsidRPr="00C43536" w:rsidRDefault="00A95E3D" w:rsidP="00A56701">
      <w:pPr>
        <w:spacing w:after="0" w:line="240" w:lineRule="auto"/>
        <w:jc w:val="center"/>
        <w:outlineLvl w:val="0"/>
        <w:rPr>
          <w:lang w:val="en-US"/>
        </w:rPr>
      </w:pPr>
      <w:r w:rsidRPr="00C43536">
        <w:rPr>
          <w:noProof/>
          <w:lang w:val="en-US"/>
        </w:rPr>
        <w:object w:dxaOrig="3025" w:dyaOrig="3025" w14:anchorId="38AE4E70">
          <v:shape id="_x0000_i1026" type="#_x0000_t75" alt="" style="width:194.05pt;height:194.05pt;mso-width-percent:0;mso-height-percent:0;mso-width-percent:0;mso-height-percent:0" o:ole="">
            <v:imagedata r:id="rId10" o:title=""/>
          </v:shape>
          <o:OLEObject Type="Embed" ProgID="KGraph_Plot" ShapeID="_x0000_i1026" DrawAspect="Content" ObjectID="_1826798422" r:id="rId11"/>
        </w:object>
      </w:r>
    </w:p>
    <w:p w14:paraId="5FD6A9FC" w14:textId="77777777" w:rsidR="00D220F6" w:rsidRPr="00C43536" w:rsidRDefault="00D220F6" w:rsidP="002D420D">
      <w:pPr>
        <w:spacing w:after="0" w:line="240" w:lineRule="auto"/>
        <w:jc w:val="center"/>
        <w:outlineLvl w:val="0"/>
        <w:rPr>
          <w:rFonts w:asciiTheme="majorBidi" w:hAnsiTheme="majorBidi" w:cstheme="majorBidi"/>
          <w:sz w:val="28"/>
          <w:szCs w:val="28"/>
          <w:lang w:val="en-US"/>
        </w:rPr>
      </w:pPr>
      <w:r w:rsidRPr="00C43536">
        <w:rPr>
          <w:rFonts w:asciiTheme="majorBidi" w:hAnsiTheme="majorBidi" w:cstheme="majorBidi"/>
          <w:b/>
          <w:bCs/>
          <w:sz w:val="24"/>
          <w:szCs w:val="24"/>
          <w:lang w:val="en-US"/>
        </w:rPr>
        <w:t xml:space="preserve">Figure </w:t>
      </w:r>
      <w:r w:rsidR="00C4189B" w:rsidRPr="00C43536">
        <w:rPr>
          <w:rFonts w:asciiTheme="majorBidi" w:hAnsiTheme="majorBidi" w:cstheme="majorBidi"/>
          <w:b/>
          <w:bCs/>
          <w:sz w:val="24"/>
          <w:szCs w:val="24"/>
          <w:lang w:val="en-US"/>
        </w:rPr>
        <w:t>2</w:t>
      </w:r>
      <w:r w:rsidRPr="00C43536">
        <w:rPr>
          <w:rFonts w:asciiTheme="majorBidi" w:hAnsiTheme="majorBidi" w:cstheme="majorBidi"/>
          <w:sz w:val="24"/>
          <w:szCs w:val="24"/>
          <w:lang w:val="en-US"/>
        </w:rPr>
        <w:t xml:space="preserve">. </w:t>
      </w:r>
      <w:r w:rsidR="00D20CA8" w:rsidRPr="00C43536">
        <w:rPr>
          <w:rFonts w:asciiTheme="majorBidi" w:hAnsiTheme="majorBidi" w:cstheme="majorBidi"/>
          <w:bCs/>
          <w:sz w:val="24"/>
          <w:szCs w:val="24"/>
          <w:lang w:val="en-US"/>
        </w:rPr>
        <w:t xml:space="preserve">Variation of </w:t>
      </w:r>
      <w:r w:rsidR="0068186F" w:rsidRPr="00C43536">
        <w:rPr>
          <w:rFonts w:asciiTheme="majorBidi" w:hAnsiTheme="majorBidi" w:cstheme="majorBidi"/>
          <w:bCs/>
          <w:sz w:val="24"/>
          <w:szCs w:val="24"/>
          <w:lang w:val="en-US"/>
        </w:rPr>
        <w:t>the deviation to the linearity Δ</w:t>
      </w:r>
      <w:r w:rsidR="0068186F" w:rsidRPr="00C43536">
        <w:rPr>
          <w:rFonts w:asciiTheme="majorBidi" w:hAnsiTheme="majorBidi" w:cstheme="majorBidi"/>
          <w:i/>
          <w:iCs/>
          <w:sz w:val="24"/>
          <w:szCs w:val="24"/>
          <w:lang w:val="en-US"/>
        </w:rPr>
        <w:t>N</w:t>
      </w:r>
      <w:r w:rsidR="0068186F" w:rsidRPr="00C43536">
        <w:rPr>
          <w:rFonts w:asciiTheme="majorBidi" w:hAnsiTheme="majorBidi" w:cstheme="majorBidi"/>
          <w:i/>
          <w:iCs/>
          <w:sz w:val="24"/>
          <w:szCs w:val="24"/>
          <w:vertAlign w:val="subscript"/>
          <w:lang w:val="en-US"/>
        </w:rPr>
        <w:t>glob</w:t>
      </w:r>
      <w:r w:rsidR="0068186F" w:rsidRPr="00C43536">
        <w:rPr>
          <w:rFonts w:asciiTheme="majorBidi" w:hAnsiTheme="majorBidi" w:cstheme="majorBidi"/>
          <w:sz w:val="24"/>
          <w:szCs w:val="24"/>
          <w:lang w:val="en-US"/>
        </w:rPr>
        <w:t>(</w:t>
      </w:r>
      <w:r w:rsidR="0068186F" w:rsidRPr="00C43536">
        <w:rPr>
          <w:rFonts w:asciiTheme="majorBidi" w:hAnsiTheme="majorBidi" w:cstheme="majorBidi"/>
          <w:i/>
          <w:iCs/>
          <w:sz w:val="24"/>
          <w:szCs w:val="24"/>
          <w:lang w:val="en-US"/>
        </w:rPr>
        <w:t>t</w:t>
      </w:r>
      <w:r w:rsidR="0068186F" w:rsidRPr="00C43536">
        <w:rPr>
          <w:rFonts w:asciiTheme="majorBidi" w:hAnsiTheme="majorBidi" w:cstheme="majorBidi"/>
          <w:sz w:val="24"/>
          <w:szCs w:val="24"/>
          <w:lang w:val="en-US"/>
        </w:rPr>
        <w:t xml:space="preserve">) </w:t>
      </w:r>
      <w:r w:rsidR="0068186F" w:rsidRPr="00C43536">
        <w:rPr>
          <w:rFonts w:asciiTheme="majorBidi" w:hAnsiTheme="majorBidi" w:cstheme="majorBidi"/>
          <w:bCs/>
          <w:sz w:val="24"/>
          <w:szCs w:val="24"/>
          <w:lang w:val="en-US"/>
        </w:rPr>
        <w:t xml:space="preserve">of </w:t>
      </w:r>
      <w:r w:rsidR="00D20CA8" w:rsidRPr="00C43536">
        <w:rPr>
          <w:rFonts w:asciiTheme="majorBidi" w:hAnsiTheme="majorBidi" w:cstheme="majorBidi"/>
          <w:bCs/>
          <w:sz w:val="24"/>
          <w:szCs w:val="24"/>
          <w:lang w:val="en-US"/>
        </w:rPr>
        <w:t>the f</w:t>
      </w:r>
      <w:r w:rsidR="00D20CA8" w:rsidRPr="00C43536">
        <w:rPr>
          <w:rFonts w:asciiTheme="majorBidi" w:eastAsia="Times New Roman" w:hAnsiTheme="majorBidi" w:cstheme="majorBidi"/>
          <w:sz w:val="24"/>
          <w:szCs w:val="24"/>
          <w:lang w:val="en-US" w:eastAsia="fr-FR"/>
        </w:rPr>
        <w:t xml:space="preserve">requency of caesarian births </w:t>
      </w:r>
      <w:r w:rsidR="00D20CA8" w:rsidRPr="00C43536">
        <w:rPr>
          <w:rFonts w:asciiTheme="majorBidi" w:hAnsiTheme="majorBidi" w:cstheme="majorBidi"/>
          <w:sz w:val="24"/>
          <w:szCs w:val="24"/>
          <w:lang w:val="en-US"/>
        </w:rPr>
        <w:t>over the time (</w:t>
      </w:r>
      <w:r w:rsidR="00D20CA8" w:rsidRPr="00C43536">
        <w:rPr>
          <w:rFonts w:asciiTheme="majorBidi" w:hAnsiTheme="majorBidi" w:cstheme="majorBidi"/>
          <w:i/>
          <w:iCs/>
          <w:sz w:val="24"/>
          <w:szCs w:val="24"/>
          <w:lang w:val="en-US"/>
        </w:rPr>
        <w:t>t</w:t>
      </w:r>
      <w:r w:rsidR="00D20CA8" w:rsidRPr="00C43536">
        <w:rPr>
          <w:rFonts w:asciiTheme="majorBidi" w:hAnsiTheme="majorBidi" w:cstheme="majorBidi"/>
          <w:sz w:val="24"/>
          <w:szCs w:val="24"/>
          <w:lang w:val="en-US"/>
        </w:rPr>
        <w:t xml:space="preserve">) </w:t>
      </w:r>
      <w:r w:rsidR="00D20CA8" w:rsidRPr="00C43536">
        <w:rPr>
          <w:rFonts w:asciiTheme="majorBidi" w:eastAsia="Times New Roman" w:hAnsiTheme="majorBidi" w:cstheme="majorBidi"/>
          <w:sz w:val="24"/>
          <w:szCs w:val="24"/>
          <w:lang w:val="en-US" w:eastAsia="fr-FR"/>
        </w:rPr>
        <w:t>recorded for each month from 2008 to 2017 for over</w:t>
      </w:r>
      <w:r w:rsidR="0068186F" w:rsidRPr="00C43536">
        <w:rPr>
          <w:rFonts w:asciiTheme="majorBidi" w:eastAsia="Times New Roman" w:hAnsiTheme="majorBidi" w:cstheme="majorBidi"/>
          <w:sz w:val="24"/>
          <w:szCs w:val="24"/>
          <w:lang w:val="en-US" w:eastAsia="fr-FR"/>
        </w:rPr>
        <w:t>all</w:t>
      </w:r>
      <w:r w:rsidR="00D20CA8" w:rsidRPr="00C43536">
        <w:rPr>
          <w:rFonts w:asciiTheme="majorBidi" w:eastAsia="Times New Roman" w:hAnsiTheme="majorBidi" w:cstheme="majorBidi"/>
          <w:sz w:val="24"/>
          <w:szCs w:val="24"/>
          <w:lang w:val="en-US" w:eastAsia="fr-FR"/>
        </w:rPr>
        <w:t xml:space="preserve"> the Country of Ghana.</w:t>
      </w:r>
    </w:p>
    <w:p w14:paraId="494405FB" w14:textId="77777777" w:rsidR="00D220F6" w:rsidRPr="00C43536" w:rsidRDefault="00D220F6" w:rsidP="00903A1C">
      <w:pPr>
        <w:spacing w:after="0" w:line="240" w:lineRule="auto"/>
        <w:jc w:val="both"/>
        <w:outlineLvl w:val="0"/>
        <w:rPr>
          <w:rFonts w:asciiTheme="majorBidi" w:hAnsiTheme="majorBidi" w:cstheme="majorBidi"/>
          <w:sz w:val="24"/>
          <w:szCs w:val="24"/>
          <w:lang w:val="en-US"/>
        </w:rPr>
      </w:pPr>
    </w:p>
    <w:p w14:paraId="51A65B6E" w14:textId="77777777" w:rsidR="009047C0" w:rsidRDefault="009047C0" w:rsidP="0074672B">
      <w:pPr>
        <w:spacing w:after="0" w:line="240" w:lineRule="auto"/>
        <w:jc w:val="both"/>
        <w:outlineLvl w:val="0"/>
        <w:rPr>
          <w:rFonts w:asciiTheme="majorBidi" w:hAnsiTheme="majorBidi" w:cstheme="majorBidi"/>
          <w:sz w:val="24"/>
          <w:szCs w:val="24"/>
          <w:lang w:val="en-US"/>
        </w:rPr>
      </w:pPr>
      <w:r w:rsidRPr="009047C0">
        <w:rPr>
          <w:rFonts w:asciiTheme="majorBidi" w:hAnsiTheme="majorBidi" w:cstheme="majorBidi"/>
          <w:sz w:val="24"/>
          <w:szCs w:val="24"/>
        </w:rPr>
        <w:t xml:space="preserve">A rigorous statistical examination of the deviation from linearity, </w:t>
      </w:r>
      <w:r w:rsidRPr="00C43536">
        <w:rPr>
          <w:rFonts w:asciiTheme="majorBidi" w:hAnsiTheme="majorBidi" w:cstheme="majorBidi"/>
          <w:bCs/>
          <w:sz w:val="24"/>
          <w:szCs w:val="24"/>
          <w:lang w:val="en-US"/>
        </w:rPr>
        <w:t>Δ</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glob</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w:t>
      </w:r>
      <w:r w:rsidRPr="009047C0">
        <w:rPr>
          <w:rFonts w:asciiTheme="majorBidi" w:hAnsiTheme="majorBidi" w:cstheme="majorBidi"/>
          <w:sz w:val="24"/>
          <w:szCs w:val="24"/>
        </w:rPr>
        <w:t xml:space="preserve">, reveals a spectrum of values within the range of -2068.6 to 1720.1, as illustrated in </w:t>
      </w:r>
      <w:r w:rsidRPr="00C43536">
        <w:rPr>
          <w:rFonts w:asciiTheme="majorBidi" w:hAnsiTheme="majorBidi" w:cstheme="majorBidi"/>
          <w:bCs/>
          <w:color w:val="0000FF"/>
          <w:sz w:val="24"/>
          <w:szCs w:val="24"/>
          <w:lang w:val="en-US"/>
        </w:rPr>
        <w:t>Fig. 2</w:t>
      </w:r>
      <w:r w:rsidRPr="009047C0">
        <w:rPr>
          <w:rFonts w:asciiTheme="majorBidi" w:hAnsiTheme="majorBidi" w:cstheme="majorBidi"/>
          <w:sz w:val="24"/>
          <w:szCs w:val="24"/>
        </w:rPr>
        <w:t xml:space="preserve">. The arithmetic average of this deviation is nearly zero, registering </w:t>
      </w:r>
      <w:r w:rsidRPr="00C43536">
        <w:rPr>
          <w:rFonts w:asciiTheme="majorBidi" w:hAnsiTheme="majorBidi" w:cstheme="majorBidi"/>
          <w:bCs/>
          <w:sz w:val="24"/>
          <w:szCs w:val="24"/>
          <w:lang w:val="en-US"/>
        </w:rPr>
        <w:t>–3.11×10</w:t>
      </w:r>
      <w:r w:rsidRPr="00C43536">
        <w:rPr>
          <w:rFonts w:asciiTheme="majorBidi" w:hAnsiTheme="majorBidi" w:cstheme="majorBidi"/>
          <w:bCs/>
          <w:sz w:val="24"/>
          <w:szCs w:val="24"/>
          <w:vertAlign w:val="superscript"/>
          <w:lang w:val="en-US"/>
        </w:rPr>
        <w:t>-3</w:t>
      </w:r>
      <w:r w:rsidRPr="009047C0">
        <w:rPr>
          <w:rFonts w:asciiTheme="majorBidi" w:hAnsiTheme="majorBidi" w:cstheme="majorBidi"/>
          <w:sz w:val="24"/>
          <w:szCs w:val="24"/>
        </w:rPr>
        <w:t>. This statistical outcome substantiates the high reliability of the linear model in effectively capturing the trends in caesarian birth frequency over the 120-month period from January 2008 to December 2017.</w:t>
      </w:r>
    </w:p>
    <w:p w14:paraId="760E5E5A" w14:textId="77777777" w:rsidR="009047C0" w:rsidRDefault="009047C0" w:rsidP="009047C0">
      <w:pPr>
        <w:tabs>
          <w:tab w:val="left" w:pos="7380"/>
        </w:tabs>
        <w:spacing w:after="0" w:line="240" w:lineRule="auto"/>
        <w:jc w:val="both"/>
        <w:outlineLvl w:val="0"/>
        <w:rPr>
          <w:rFonts w:asciiTheme="majorBidi" w:hAnsiTheme="majorBidi" w:cstheme="majorBidi"/>
          <w:sz w:val="24"/>
          <w:szCs w:val="24"/>
          <w:lang w:val="en-US"/>
        </w:rPr>
      </w:pPr>
    </w:p>
    <w:p w14:paraId="2046A945" w14:textId="77777777" w:rsidR="009047C0" w:rsidRDefault="009047C0" w:rsidP="009047C0">
      <w:pPr>
        <w:tabs>
          <w:tab w:val="left" w:pos="7380"/>
        </w:tabs>
        <w:spacing w:after="0" w:line="240" w:lineRule="auto"/>
        <w:jc w:val="both"/>
        <w:outlineLvl w:val="0"/>
        <w:rPr>
          <w:rFonts w:asciiTheme="majorBidi" w:hAnsiTheme="majorBidi" w:cstheme="majorBidi"/>
          <w:sz w:val="24"/>
          <w:szCs w:val="24"/>
        </w:rPr>
      </w:pPr>
      <w:r w:rsidRPr="009047C0">
        <w:rPr>
          <w:rFonts w:asciiTheme="majorBidi" w:hAnsiTheme="majorBidi" w:cstheme="majorBidi"/>
          <w:sz w:val="24"/>
          <w:szCs w:val="24"/>
        </w:rPr>
        <w:t>Despite the overall reliability, the asymmetrical distribution of values around zero implies that the growth phenomenon is not perfectly linear but rather quasi-linear. This deviation suggests the presence of underlying factors, potentially embedded in patient medical records, influencing the observed trend.</w:t>
      </w:r>
    </w:p>
    <w:p w14:paraId="51D8783C" w14:textId="77777777" w:rsidR="009047C0" w:rsidRDefault="009047C0" w:rsidP="009047C0">
      <w:pPr>
        <w:tabs>
          <w:tab w:val="left" w:pos="7380"/>
        </w:tabs>
        <w:spacing w:after="0" w:line="240" w:lineRule="auto"/>
        <w:jc w:val="both"/>
        <w:outlineLvl w:val="0"/>
        <w:rPr>
          <w:rFonts w:asciiTheme="majorBidi" w:hAnsiTheme="majorBidi" w:cstheme="majorBidi"/>
          <w:sz w:val="24"/>
          <w:szCs w:val="24"/>
        </w:rPr>
      </w:pPr>
    </w:p>
    <w:p w14:paraId="78896A2A" w14:textId="77777777" w:rsidR="009047C0" w:rsidRDefault="009047C0" w:rsidP="009047C0">
      <w:pPr>
        <w:tabs>
          <w:tab w:val="left" w:pos="7380"/>
        </w:tabs>
        <w:spacing w:after="0" w:line="240" w:lineRule="auto"/>
        <w:jc w:val="both"/>
        <w:outlineLvl w:val="0"/>
        <w:rPr>
          <w:rFonts w:asciiTheme="majorBidi" w:hAnsiTheme="majorBidi" w:cstheme="majorBidi"/>
          <w:sz w:val="24"/>
          <w:szCs w:val="24"/>
          <w:lang w:val="en-US"/>
        </w:rPr>
      </w:pPr>
      <w:r w:rsidRPr="009047C0">
        <w:rPr>
          <w:rFonts w:asciiTheme="majorBidi" w:hAnsiTheme="majorBidi" w:cstheme="majorBidi"/>
          <w:sz w:val="24"/>
          <w:szCs w:val="24"/>
        </w:rPr>
        <w:t xml:space="preserve">Furthermore, an intriguing observation emerges as the amplitude of alternating zigzags in Fig. 2 increases over time. This phenomenon is likely attributed to the absolute error values expanding with the frequency of caesarian births, </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glob</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w:t>
      </w:r>
      <w:r w:rsidRPr="009047C0">
        <w:rPr>
          <w:rFonts w:asciiTheme="majorBidi" w:hAnsiTheme="majorBidi" w:cstheme="majorBidi"/>
          <w:sz w:val="24"/>
          <w:szCs w:val="24"/>
        </w:rPr>
        <w:t xml:space="preserve">. In response to this, we introduce a complementary metric, the relative deviation </w:t>
      </w:r>
      <w:r w:rsidRPr="00C43536">
        <w:rPr>
          <w:rFonts w:asciiTheme="majorBidi" w:hAnsiTheme="majorBidi" w:cstheme="majorBidi"/>
          <w:bCs/>
          <w:sz w:val="24"/>
          <w:szCs w:val="24"/>
          <w:lang w:val="en-US"/>
        </w:rPr>
        <w:t>δ</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glob,rel</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w:t>
      </w:r>
      <w:r w:rsidRPr="009047C0">
        <w:rPr>
          <w:rFonts w:asciiTheme="majorBidi" w:hAnsiTheme="majorBidi" w:cstheme="majorBidi"/>
          <w:sz w:val="24"/>
          <w:szCs w:val="24"/>
        </w:rPr>
        <w:t xml:space="preserve"> (</w:t>
      </w:r>
      <w:r w:rsidRPr="00C43536">
        <w:rPr>
          <w:rFonts w:asciiTheme="majorBidi" w:hAnsiTheme="majorBidi" w:cstheme="majorBidi"/>
          <w:color w:val="0000FF"/>
          <w:sz w:val="24"/>
          <w:szCs w:val="24"/>
          <w:lang w:val="en-US"/>
        </w:rPr>
        <w:t>Eq. 6</w:t>
      </w:r>
      <w:r w:rsidRPr="009047C0">
        <w:rPr>
          <w:rFonts w:asciiTheme="majorBidi" w:hAnsiTheme="majorBidi" w:cstheme="majorBidi"/>
          <w:sz w:val="24"/>
          <w:szCs w:val="24"/>
        </w:rPr>
        <w:t>), which aims to mitigate the impact of this escalation.</w:t>
      </w:r>
    </w:p>
    <w:p w14:paraId="4ABABB54" w14:textId="77777777" w:rsidR="009047C0" w:rsidRDefault="009047C0" w:rsidP="009047C0">
      <w:pPr>
        <w:tabs>
          <w:tab w:val="left" w:pos="7380"/>
        </w:tabs>
        <w:spacing w:after="0" w:line="240" w:lineRule="auto"/>
        <w:jc w:val="both"/>
        <w:outlineLvl w:val="0"/>
        <w:rPr>
          <w:rFonts w:asciiTheme="majorBidi" w:hAnsiTheme="majorBidi" w:cstheme="majorBidi"/>
          <w:sz w:val="24"/>
          <w:szCs w:val="24"/>
          <w:lang w:val="en-US"/>
        </w:rPr>
      </w:pPr>
      <w:r>
        <w:rPr>
          <w:rFonts w:asciiTheme="majorBidi" w:hAnsiTheme="majorBidi" w:cstheme="majorBidi"/>
          <w:sz w:val="24"/>
          <w:szCs w:val="24"/>
          <w:lang w:val="en-US"/>
        </w:rPr>
        <w:t xml:space="preserve">                                          </w:t>
      </w:r>
      <m:oMath>
        <m:r>
          <w:rPr>
            <w:rFonts w:ascii="Cambria Math" w:hAnsi="Cambria Math" w:cstheme="majorBidi"/>
            <w:sz w:val="24"/>
            <w:szCs w:val="24"/>
            <w:lang w:val="en-US"/>
          </w:rPr>
          <m:t>δ</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glob,rel</m:t>
            </m:r>
          </m:sub>
        </m:sSub>
        <m:r>
          <w:rPr>
            <w:rFonts w:ascii="Cambria Math" w:hAnsi="Cambria Math" w:cstheme="majorBidi"/>
            <w:sz w:val="24"/>
            <w:szCs w:val="24"/>
            <w:lang w:val="en-US"/>
          </w:rPr>
          <m:t>(t)= 100×</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glob,cal</m:t>
                </m:r>
              </m:sub>
            </m:sSub>
            <m:r>
              <w:rPr>
                <w:rFonts w:ascii="Cambria Math" w:hAnsi="Cambria Math" w:cstheme="majorBidi"/>
                <w:sz w:val="24"/>
                <w:szCs w:val="24"/>
                <w:lang w:val="en-US"/>
              </w:rPr>
              <m:t>(t)-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glob,act</m:t>
                </m:r>
              </m:sub>
            </m:sSub>
            <m:r>
              <w:rPr>
                <w:rFonts w:ascii="Cambria Math" w:hAnsi="Cambria Math" w:cstheme="majorBidi"/>
                <w:sz w:val="24"/>
                <w:szCs w:val="24"/>
                <w:lang w:val="en-US"/>
              </w:rPr>
              <m:t>(t)</m:t>
            </m:r>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glob,act</m:t>
                </m:r>
              </m:sub>
            </m:sSub>
          </m:den>
        </m:f>
      </m:oMath>
      <w:r w:rsidRPr="009047C0">
        <w:rPr>
          <w:rFonts w:asciiTheme="majorBidi" w:hAnsiTheme="majorBidi" w:cstheme="majorBidi"/>
          <w:sz w:val="24"/>
          <w:szCs w:val="24"/>
          <w:lang w:val="en-US"/>
        </w:rPr>
        <w:t xml:space="preserve">                                (6)</w:t>
      </w:r>
    </w:p>
    <w:p w14:paraId="78B158E8" w14:textId="77777777" w:rsidR="00104F35" w:rsidRPr="009047C0" w:rsidRDefault="00104F35" w:rsidP="009047C0">
      <w:pPr>
        <w:tabs>
          <w:tab w:val="left" w:pos="7380"/>
        </w:tabs>
        <w:spacing w:after="0" w:line="240" w:lineRule="auto"/>
        <w:jc w:val="both"/>
        <w:outlineLvl w:val="0"/>
        <w:rPr>
          <w:rFonts w:asciiTheme="majorBidi" w:hAnsiTheme="majorBidi" w:cstheme="majorBidi"/>
          <w:sz w:val="24"/>
          <w:szCs w:val="24"/>
          <w:lang w:val="en-US"/>
        </w:rPr>
      </w:pPr>
      <w:r w:rsidRPr="00104F35">
        <w:rPr>
          <w:rFonts w:asciiTheme="majorBidi" w:hAnsiTheme="majorBidi" w:cstheme="majorBidi"/>
          <w:sz w:val="24"/>
          <w:szCs w:val="24"/>
        </w:rPr>
        <w:t xml:space="preserve">This relative deviation metric provides a normalized perspective, expressing the deviation as a percentage of the actual caesarian birth frequency. The introduction of </w:t>
      </w:r>
      <w:r w:rsidRPr="00C43536">
        <w:rPr>
          <w:rFonts w:asciiTheme="majorBidi" w:hAnsiTheme="majorBidi" w:cstheme="majorBidi"/>
          <w:bCs/>
          <w:sz w:val="24"/>
          <w:szCs w:val="24"/>
          <w:lang w:val="en-US"/>
        </w:rPr>
        <w:t>δ</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glob,rel</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 xml:space="preserve">) </w:t>
      </w:r>
      <w:r w:rsidRPr="00104F35">
        <w:rPr>
          <w:rFonts w:asciiTheme="majorBidi" w:hAnsiTheme="majorBidi" w:cstheme="majorBidi"/>
          <w:sz w:val="24"/>
          <w:szCs w:val="24"/>
        </w:rPr>
        <w:t xml:space="preserve">enhances </w:t>
      </w:r>
      <w:r w:rsidRPr="00104F35">
        <w:rPr>
          <w:rFonts w:asciiTheme="majorBidi" w:hAnsiTheme="majorBidi" w:cstheme="majorBidi"/>
          <w:sz w:val="24"/>
          <w:szCs w:val="24"/>
        </w:rPr>
        <w:lastRenderedPageBreak/>
        <w:t>our understanding and facilitates a more nuanced interpretation of the evolving trends, thus offering valuable insights into the dynamics of caesarian births over time.</w:t>
      </w:r>
      <w:r>
        <w:rPr>
          <w:rFonts w:asciiTheme="majorBidi" w:hAnsiTheme="majorBidi" w:cstheme="majorBidi"/>
          <w:sz w:val="24"/>
          <w:szCs w:val="24"/>
        </w:rPr>
        <w:t xml:space="preserve"> </w:t>
      </w:r>
    </w:p>
    <w:p w14:paraId="46ACC2DA" w14:textId="77777777" w:rsidR="00C85B5E" w:rsidRDefault="00C85B5E" w:rsidP="00104F35">
      <w:pPr>
        <w:tabs>
          <w:tab w:val="left" w:pos="7380"/>
        </w:tabs>
        <w:spacing w:after="0" w:line="240" w:lineRule="auto"/>
        <w:jc w:val="both"/>
        <w:outlineLvl w:val="0"/>
        <w:rPr>
          <w:rFonts w:asciiTheme="majorBidi" w:hAnsiTheme="majorBidi" w:cstheme="majorBidi"/>
          <w:sz w:val="24"/>
          <w:szCs w:val="24"/>
          <w:lang w:val="en-US"/>
        </w:rPr>
      </w:pPr>
    </w:p>
    <w:p w14:paraId="6CBC07B9" w14:textId="77777777" w:rsidR="00C85B5E" w:rsidRPr="00C43536" w:rsidRDefault="00104F35" w:rsidP="00104F35">
      <w:pPr>
        <w:tabs>
          <w:tab w:val="left" w:pos="7380"/>
        </w:tabs>
        <w:spacing w:after="0" w:line="240" w:lineRule="auto"/>
        <w:jc w:val="both"/>
        <w:outlineLvl w:val="0"/>
        <w:rPr>
          <w:rFonts w:asciiTheme="majorBidi" w:hAnsiTheme="majorBidi" w:cstheme="majorBidi"/>
          <w:sz w:val="24"/>
          <w:szCs w:val="24"/>
          <w:lang w:val="en-US"/>
        </w:rPr>
      </w:pPr>
      <w:r w:rsidRPr="00104F35">
        <w:rPr>
          <w:rFonts w:asciiTheme="majorBidi" w:hAnsiTheme="majorBidi" w:cstheme="majorBidi"/>
          <w:sz w:val="24"/>
          <w:szCs w:val="24"/>
        </w:rPr>
        <w:br/>
      </w:r>
      <w:r w:rsidRPr="00C43536">
        <w:rPr>
          <w:rFonts w:asciiTheme="majorBidi" w:hAnsiTheme="majorBidi" w:cstheme="majorBidi"/>
          <w:color w:val="0000FF"/>
          <w:sz w:val="24"/>
          <w:szCs w:val="24"/>
          <w:lang w:val="en-US"/>
        </w:rPr>
        <w:t>Fig. 3</w:t>
      </w:r>
      <w:r w:rsidRPr="00C43536">
        <w:rPr>
          <w:rFonts w:asciiTheme="majorBidi" w:hAnsiTheme="majorBidi" w:cstheme="majorBidi"/>
          <w:sz w:val="24"/>
          <w:szCs w:val="24"/>
          <w:lang w:val="en-US"/>
        </w:rPr>
        <w:t xml:space="preserve"> </w:t>
      </w:r>
      <w:r w:rsidRPr="00104F35">
        <w:rPr>
          <w:rFonts w:asciiTheme="majorBidi" w:hAnsiTheme="majorBidi" w:cstheme="majorBidi"/>
          <w:sz w:val="24"/>
          <w:szCs w:val="24"/>
        </w:rPr>
        <w:t xml:space="preserve">unveils a captivating annual periodicity with a cycle length of one year (T=12 months), lending itself to an approximate description through a trigonometric (periodic) function, as represented by </w:t>
      </w:r>
      <w:r w:rsidRPr="00C43536">
        <w:rPr>
          <w:rFonts w:asciiTheme="majorBidi" w:hAnsiTheme="majorBidi" w:cstheme="majorBidi"/>
          <w:color w:val="0000FF"/>
          <w:sz w:val="24"/>
          <w:szCs w:val="24"/>
          <w:lang w:val="en-US"/>
        </w:rPr>
        <w:t>Eq. 7</w:t>
      </w:r>
      <w:r w:rsidRPr="00104F35">
        <w:rPr>
          <w:rFonts w:asciiTheme="majorBidi" w:hAnsiTheme="majorBidi" w:cstheme="majorBidi"/>
          <w:sz w:val="24"/>
          <w:szCs w:val="24"/>
        </w:rPr>
        <w:t>.</w:t>
      </w:r>
      <w:r>
        <w:rPr>
          <w:rFonts w:asciiTheme="majorBidi" w:hAnsiTheme="majorBidi" w:cstheme="majorBidi"/>
          <w:sz w:val="24"/>
          <w:szCs w:val="24"/>
        </w:rPr>
        <w:t xml:space="preserve"> </w:t>
      </w:r>
    </w:p>
    <w:p w14:paraId="04813EF2" w14:textId="77777777" w:rsidR="00C32E1E" w:rsidRPr="00C43536" w:rsidRDefault="00A95E3D" w:rsidP="008A6E48">
      <w:pPr>
        <w:spacing w:after="0" w:line="240" w:lineRule="auto"/>
        <w:jc w:val="center"/>
        <w:outlineLvl w:val="0"/>
        <w:rPr>
          <w:rFonts w:asciiTheme="majorBidi" w:hAnsiTheme="majorBidi" w:cstheme="majorBidi"/>
          <w:sz w:val="24"/>
          <w:szCs w:val="24"/>
          <w:lang w:val="en-US"/>
        </w:rPr>
      </w:pPr>
      <w:r w:rsidRPr="00A95E3D">
        <w:rPr>
          <w:rFonts w:asciiTheme="majorBidi" w:hAnsiTheme="majorBidi" w:cstheme="majorBidi"/>
          <w:noProof/>
          <w:sz w:val="24"/>
          <w:szCs w:val="24"/>
          <w:lang w:val="en-US"/>
        </w:rPr>
        <w:object w:dxaOrig="3025" w:dyaOrig="3025" w14:anchorId="1203F1B6">
          <v:shape id="_x0000_i1027" type="#_x0000_t75" alt="" style="width:239.3pt;height:177.6pt;mso-width-percent:0;mso-height-percent:0;mso-width-percent:0;mso-height-percent:0" o:ole="">
            <v:imagedata r:id="rId12" o:title=""/>
          </v:shape>
          <o:OLEObject Type="Embed" ProgID="KGraph_Plot" ShapeID="_x0000_i1027" DrawAspect="Content" ObjectID="_1826798423" r:id="rId13"/>
        </w:object>
      </w:r>
    </w:p>
    <w:p w14:paraId="6D586B68" w14:textId="77777777" w:rsidR="00FD0617" w:rsidRDefault="00FD0617" w:rsidP="004D6D80">
      <w:pPr>
        <w:spacing w:after="0" w:line="240" w:lineRule="auto"/>
        <w:jc w:val="center"/>
        <w:outlineLvl w:val="0"/>
        <w:rPr>
          <w:rFonts w:asciiTheme="majorBidi" w:eastAsia="Times New Roman" w:hAnsiTheme="majorBidi" w:cstheme="majorBidi"/>
          <w:sz w:val="24"/>
          <w:szCs w:val="24"/>
          <w:lang w:val="en-US" w:eastAsia="fr-FR"/>
        </w:rPr>
      </w:pPr>
      <w:r w:rsidRPr="00C43536">
        <w:rPr>
          <w:rFonts w:asciiTheme="majorBidi" w:hAnsiTheme="majorBidi" w:cstheme="majorBidi"/>
          <w:b/>
          <w:bCs/>
          <w:sz w:val="24"/>
          <w:szCs w:val="24"/>
          <w:lang w:val="en-US"/>
        </w:rPr>
        <w:t xml:space="preserve">Figure </w:t>
      </w:r>
      <w:r w:rsidR="0026635C" w:rsidRPr="00C43536">
        <w:rPr>
          <w:rFonts w:asciiTheme="majorBidi" w:hAnsiTheme="majorBidi" w:cstheme="majorBidi"/>
          <w:b/>
          <w:bCs/>
          <w:sz w:val="24"/>
          <w:szCs w:val="24"/>
          <w:lang w:val="en-US"/>
        </w:rPr>
        <w:t>3</w:t>
      </w:r>
      <w:r w:rsidRPr="00C43536">
        <w:rPr>
          <w:rFonts w:asciiTheme="majorBidi" w:hAnsiTheme="majorBidi" w:cstheme="majorBidi"/>
          <w:sz w:val="24"/>
          <w:szCs w:val="24"/>
          <w:lang w:val="en-US"/>
        </w:rPr>
        <w:t xml:space="preserve">. </w:t>
      </w:r>
      <w:r w:rsidR="004D6D80" w:rsidRPr="00C43536">
        <w:rPr>
          <w:rFonts w:asciiTheme="majorBidi" w:hAnsiTheme="majorBidi" w:cstheme="majorBidi"/>
          <w:bCs/>
          <w:sz w:val="24"/>
          <w:szCs w:val="24"/>
          <w:lang w:val="en-US"/>
        </w:rPr>
        <w:t>Variation of the relative deviation to the linearity δ</w:t>
      </w:r>
      <w:r w:rsidR="004D6D80" w:rsidRPr="00C43536">
        <w:rPr>
          <w:rFonts w:asciiTheme="majorBidi" w:hAnsiTheme="majorBidi" w:cstheme="majorBidi"/>
          <w:i/>
          <w:iCs/>
          <w:sz w:val="24"/>
          <w:szCs w:val="24"/>
          <w:lang w:val="en-US"/>
        </w:rPr>
        <w:t>N</w:t>
      </w:r>
      <w:r w:rsidR="004D6D80" w:rsidRPr="00C43536">
        <w:rPr>
          <w:rFonts w:asciiTheme="majorBidi" w:hAnsiTheme="majorBidi" w:cstheme="majorBidi"/>
          <w:i/>
          <w:iCs/>
          <w:sz w:val="24"/>
          <w:szCs w:val="24"/>
          <w:vertAlign w:val="subscript"/>
          <w:lang w:val="en-US"/>
        </w:rPr>
        <w:t>glob,rel</w:t>
      </w:r>
      <w:r w:rsidR="004D6D80" w:rsidRPr="00C43536">
        <w:rPr>
          <w:rFonts w:asciiTheme="majorBidi" w:hAnsiTheme="majorBidi" w:cstheme="majorBidi"/>
          <w:sz w:val="24"/>
          <w:szCs w:val="24"/>
          <w:lang w:val="en-US"/>
        </w:rPr>
        <w:t>(</w:t>
      </w:r>
      <w:r w:rsidR="004D6D80" w:rsidRPr="00C43536">
        <w:rPr>
          <w:rFonts w:asciiTheme="majorBidi" w:hAnsiTheme="majorBidi" w:cstheme="majorBidi"/>
          <w:i/>
          <w:iCs/>
          <w:sz w:val="24"/>
          <w:szCs w:val="24"/>
          <w:lang w:val="en-US"/>
        </w:rPr>
        <w:t>t</w:t>
      </w:r>
      <w:r w:rsidR="004D6D80" w:rsidRPr="00C43536">
        <w:rPr>
          <w:rFonts w:asciiTheme="majorBidi" w:hAnsiTheme="majorBidi" w:cstheme="majorBidi"/>
          <w:sz w:val="24"/>
          <w:szCs w:val="24"/>
          <w:lang w:val="en-US"/>
        </w:rPr>
        <w:t xml:space="preserve">) </w:t>
      </w:r>
      <w:r w:rsidR="004D6D80" w:rsidRPr="00C43536">
        <w:rPr>
          <w:rFonts w:asciiTheme="majorBidi" w:hAnsiTheme="majorBidi" w:cstheme="majorBidi"/>
          <w:bCs/>
          <w:sz w:val="24"/>
          <w:szCs w:val="24"/>
          <w:lang w:val="en-US"/>
        </w:rPr>
        <w:t xml:space="preserve"> of the f</w:t>
      </w:r>
      <w:r w:rsidR="004D6D80" w:rsidRPr="00C43536">
        <w:rPr>
          <w:rFonts w:asciiTheme="majorBidi" w:eastAsia="Times New Roman" w:hAnsiTheme="majorBidi" w:cstheme="majorBidi"/>
          <w:sz w:val="24"/>
          <w:szCs w:val="24"/>
          <w:lang w:val="en-US" w:eastAsia="fr-FR"/>
        </w:rPr>
        <w:t xml:space="preserve">requency of caesarian births </w:t>
      </w:r>
      <w:r w:rsidR="004D6D80" w:rsidRPr="00C43536">
        <w:rPr>
          <w:rFonts w:asciiTheme="majorBidi" w:hAnsiTheme="majorBidi" w:cstheme="majorBidi"/>
          <w:sz w:val="24"/>
          <w:szCs w:val="24"/>
          <w:lang w:val="en-US"/>
        </w:rPr>
        <w:t>over the time (</w:t>
      </w:r>
      <w:r w:rsidR="004D6D80" w:rsidRPr="00C43536">
        <w:rPr>
          <w:rFonts w:asciiTheme="majorBidi" w:hAnsiTheme="majorBidi" w:cstheme="majorBidi"/>
          <w:i/>
          <w:iCs/>
          <w:sz w:val="24"/>
          <w:szCs w:val="24"/>
          <w:lang w:val="en-US"/>
        </w:rPr>
        <w:t>t</w:t>
      </w:r>
      <w:r w:rsidR="004D6D80" w:rsidRPr="00C43536">
        <w:rPr>
          <w:rFonts w:asciiTheme="majorBidi" w:hAnsiTheme="majorBidi" w:cstheme="majorBidi"/>
          <w:sz w:val="24"/>
          <w:szCs w:val="24"/>
          <w:lang w:val="en-US"/>
        </w:rPr>
        <w:t xml:space="preserve">) </w:t>
      </w:r>
      <w:r w:rsidR="004D6D80" w:rsidRPr="00C43536">
        <w:rPr>
          <w:rFonts w:asciiTheme="majorBidi" w:eastAsia="Times New Roman" w:hAnsiTheme="majorBidi" w:cstheme="majorBidi"/>
          <w:sz w:val="24"/>
          <w:szCs w:val="24"/>
          <w:lang w:val="en-US" w:eastAsia="fr-FR"/>
        </w:rPr>
        <w:t>recorded for each month from 2008 to 2017 for overall the Country of Ghana.</w:t>
      </w:r>
    </w:p>
    <w:p w14:paraId="741D5609" w14:textId="77777777" w:rsidR="00FC71AF" w:rsidRDefault="00FC71AF" w:rsidP="00FC71AF">
      <w:pPr>
        <w:spacing w:after="0" w:line="240" w:lineRule="auto"/>
        <w:outlineLvl w:val="0"/>
        <w:rPr>
          <w:rFonts w:asciiTheme="majorBidi" w:eastAsia="Times New Roman" w:hAnsiTheme="majorBidi" w:cstheme="majorBidi"/>
          <w:sz w:val="24"/>
          <w:szCs w:val="24"/>
          <w:lang w:val="en-US" w:eastAsia="fr-FR"/>
        </w:rPr>
      </w:pPr>
    </w:p>
    <w:p w14:paraId="247A8EC8" w14:textId="77777777" w:rsidR="00FC71AF" w:rsidRDefault="00FC71AF" w:rsidP="00FC71AF">
      <w:pPr>
        <w:spacing w:after="0" w:line="240" w:lineRule="auto"/>
        <w:outlineLvl w:val="0"/>
        <w:rPr>
          <w:rFonts w:asciiTheme="majorBidi" w:eastAsia="Times New Roman" w:hAnsiTheme="majorBidi" w:cstheme="majorBidi"/>
          <w:sz w:val="24"/>
          <w:szCs w:val="24"/>
          <w:lang w:val="en-US" w:eastAsia="fr-FR"/>
        </w:rPr>
      </w:pPr>
    </w:p>
    <w:p w14:paraId="0CC45DB6" w14:textId="77777777" w:rsidR="00FC71AF" w:rsidRDefault="00FC71AF" w:rsidP="00FC71AF">
      <w:pPr>
        <w:spacing w:after="0" w:line="240" w:lineRule="auto"/>
        <w:outlineLvl w:val="0"/>
        <w:rPr>
          <w:rFonts w:asciiTheme="majorBidi" w:hAnsiTheme="majorBidi" w:cstheme="majorBidi"/>
          <w:sz w:val="24"/>
          <w:szCs w:val="24"/>
        </w:rPr>
      </w:pPr>
      <w:r w:rsidRPr="00FC71AF">
        <w:rPr>
          <w:rFonts w:asciiTheme="majorBidi" w:hAnsiTheme="majorBidi" w:cstheme="majorBidi"/>
          <w:sz w:val="24"/>
          <w:szCs w:val="24"/>
        </w:rPr>
        <w:t xml:space="preserve">Figure 3 depicts the dynamic variation in the relative deviation to linearity, </w:t>
      </w:r>
      <w:r w:rsidRPr="00C43536">
        <w:rPr>
          <w:rFonts w:asciiTheme="majorBidi" w:hAnsiTheme="majorBidi" w:cstheme="majorBidi"/>
          <w:bCs/>
          <w:sz w:val="24"/>
          <w:szCs w:val="24"/>
          <w:lang w:val="en-US"/>
        </w:rPr>
        <w:t>δ</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glob,rel</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 xml:space="preserve">) </w:t>
      </w:r>
      <w:r w:rsidRPr="00C43536">
        <w:rPr>
          <w:rFonts w:asciiTheme="majorBidi" w:hAnsiTheme="majorBidi" w:cstheme="majorBidi"/>
          <w:bCs/>
          <w:sz w:val="24"/>
          <w:szCs w:val="24"/>
          <w:lang w:val="en-US"/>
        </w:rPr>
        <w:t xml:space="preserve"> </w:t>
      </w:r>
      <w:r w:rsidRPr="00FC71AF">
        <w:rPr>
          <w:rFonts w:asciiTheme="majorBidi" w:hAnsiTheme="majorBidi" w:cstheme="majorBidi"/>
          <w:sz w:val="24"/>
          <w:szCs w:val="24"/>
        </w:rPr>
        <w:t>, observed in the caesarian birth frequency over the period from 2008 to 2017 for the entire country of Ghana.</w:t>
      </w:r>
    </w:p>
    <w:p w14:paraId="644BB46E" w14:textId="77777777" w:rsidR="00FC71AF" w:rsidRDefault="00FC71AF" w:rsidP="00FC71AF">
      <w:pPr>
        <w:spacing w:after="0" w:line="240" w:lineRule="auto"/>
        <w:outlineLvl w:val="0"/>
        <w:rPr>
          <w:rFonts w:asciiTheme="majorBidi" w:hAnsiTheme="majorBidi" w:cstheme="majorBidi"/>
          <w:sz w:val="24"/>
          <w:szCs w:val="24"/>
        </w:rPr>
      </w:pPr>
      <w:r w:rsidRPr="00FC71AF">
        <w:rPr>
          <w:rFonts w:asciiTheme="majorBidi" w:hAnsiTheme="majorBidi" w:cstheme="majorBidi"/>
          <w:sz w:val="24"/>
          <w:szCs w:val="24"/>
        </w:rPr>
        <w:t>This behavior is effectively approximated by a</w:t>
      </w:r>
      <w:r>
        <w:rPr>
          <w:rFonts w:asciiTheme="majorBidi" w:hAnsiTheme="majorBidi" w:cstheme="majorBidi"/>
          <w:sz w:val="24"/>
          <w:szCs w:val="24"/>
        </w:rPr>
        <w:t xml:space="preserve"> trigonometric function (Eq. 7).</w:t>
      </w:r>
    </w:p>
    <w:p w14:paraId="4755CB55" w14:textId="77777777" w:rsidR="00C32E1E" w:rsidRPr="00C43536" w:rsidRDefault="00C32E1E" w:rsidP="00314EBA">
      <w:pPr>
        <w:spacing w:after="0" w:line="240" w:lineRule="auto"/>
        <w:jc w:val="both"/>
        <w:outlineLvl w:val="0"/>
        <w:rPr>
          <w:rFonts w:asciiTheme="majorBidi" w:hAnsiTheme="majorBidi" w:cstheme="majorBidi"/>
          <w:bCs/>
          <w:sz w:val="24"/>
          <w:szCs w:val="24"/>
          <w:lang w:val="en-US"/>
        </w:rPr>
      </w:pPr>
    </w:p>
    <w:p w14:paraId="416660E2" w14:textId="77777777" w:rsidR="00D220F6" w:rsidRPr="00E06FED" w:rsidRDefault="00D220F6" w:rsidP="008D732A">
      <w:pPr>
        <w:spacing w:after="0" w:line="240" w:lineRule="auto"/>
        <w:ind w:right="-1"/>
        <w:jc w:val="center"/>
        <w:rPr>
          <w:rFonts w:asciiTheme="majorBidi" w:eastAsia="MS Mincho" w:hAnsiTheme="majorBidi" w:cstheme="majorBidi"/>
          <w:sz w:val="24"/>
          <w:szCs w:val="24"/>
          <w:lang w:val="en-US"/>
        </w:rPr>
      </w:pPr>
      <m:oMath>
        <m:r>
          <w:rPr>
            <w:rFonts w:ascii="Cambria Math" w:hAnsi="Cambria Math" w:cstheme="majorBidi"/>
            <w:sz w:val="24"/>
            <w:szCs w:val="24"/>
            <w:lang w:val="en-US"/>
          </w:rPr>
          <m:t>δ</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glob,rel</m:t>
            </m:r>
          </m:sub>
        </m:sSub>
        <m:d>
          <m:dPr>
            <m:ctrlPr>
              <w:rPr>
                <w:rFonts w:ascii="Cambria Math" w:hAnsi="Cambria Math" w:cstheme="majorBidi"/>
                <w:i/>
                <w:sz w:val="24"/>
                <w:szCs w:val="24"/>
                <w:lang w:val="en-US"/>
              </w:rPr>
            </m:ctrlPr>
          </m:dPr>
          <m:e>
            <m:r>
              <w:rPr>
                <w:rFonts w:ascii="Cambria Math" w:hAnsi="Cambria Math" w:cstheme="majorBidi"/>
                <w:sz w:val="24"/>
                <w:szCs w:val="24"/>
                <w:lang w:val="en-US"/>
              </w:rPr>
              <m:t>t</m:t>
            </m:r>
          </m:e>
        </m:d>
        <m:r>
          <w:rPr>
            <w:rFonts w:ascii="Cambria Math" w:hAnsi="Cambria Math" w:cstheme="majorBidi"/>
            <w:sz w:val="24"/>
            <w:szCs w:val="24"/>
            <w:lang w:val="en-US"/>
          </w:rPr>
          <m:t>≈ 25×</m:t>
        </m:r>
        <m:func>
          <m:funcPr>
            <m:ctrlPr>
              <w:rPr>
                <w:rFonts w:ascii="Cambria Math" w:hAnsi="Cambria Math" w:cstheme="majorBidi"/>
                <w:i/>
                <w:sz w:val="24"/>
                <w:szCs w:val="24"/>
                <w:lang w:val="en-US"/>
              </w:rPr>
            </m:ctrlPr>
          </m:funcPr>
          <m:fName>
            <m:r>
              <m:rPr>
                <m:sty m:val="p"/>
              </m:rPr>
              <w:rPr>
                <w:rFonts w:ascii="Cambria Math" w:hAnsi="Cambria Math" w:cstheme="majorBidi"/>
                <w:sz w:val="24"/>
                <w:szCs w:val="24"/>
                <w:lang w:val="en-US"/>
              </w:rPr>
              <m:t>cos</m:t>
            </m:r>
          </m:fName>
          <m:e>
            <m:d>
              <m:dPr>
                <m:ctrlPr>
                  <w:rPr>
                    <w:rFonts w:ascii="Cambria Math" w:hAnsi="Cambria Math" w:cstheme="majorBidi"/>
                    <w:i/>
                    <w:sz w:val="24"/>
                    <w:szCs w:val="24"/>
                    <w:lang w:val="en-US"/>
                  </w:rPr>
                </m:ctrlPr>
              </m:dPr>
              <m:e>
                <m:r>
                  <w:rPr>
                    <w:rFonts w:ascii="Cambria Math" w:hAnsi="Cambria Math" w:cstheme="majorBidi"/>
                    <w:sz w:val="24"/>
                    <w:szCs w:val="24"/>
                    <w:lang w:val="en-US"/>
                  </w:rPr>
                  <m:t>30∙t</m:t>
                </m:r>
              </m:e>
            </m:d>
            <m:ctrlPr>
              <w:rPr>
                <w:rFonts w:ascii="Cambria Math" w:eastAsia="MS Mincho" w:hAnsi="Cambria Math" w:cstheme="majorBidi"/>
                <w:i/>
                <w:sz w:val="24"/>
                <w:szCs w:val="24"/>
                <w:lang w:val="en-US"/>
              </w:rPr>
            </m:ctrlPr>
          </m:e>
        </m:func>
        <m:r>
          <w:rPr>
            <w:rFonts w:ascii="Cambria Math" w:eastAsia="MS Mincho" w:hAnsi="Cambria Math" w:cstheme="majorBidi"/>
            <w:sz w:val="24"/>
            <w:szCs w:val="24"/>
            <w:lang w:val="en-US"/>
          </w:rPr>
          <m:t>+ 7=</m:t>
        </m:r>
        <m:r>
          <w:rPr>
            <w:rFonts w:ascii="Cambria Math" w:hAnsi="Cambria Math" w:cstheme="majorBidi"/>
            <w:sz w:val="24"/>
            <w:szCs w:val="24"/>
            <w:lang w:val="en-US"/>
          </w:rPr>
          <m:t>A×</m:t>
        </m:r>
        <m:func>
          <m:funcPr>
            <m:ctrlPr>
              <w:rPr>
                <w:rFonts w:ascii="Cambria Math" w:hAnsi="Cambria Math" w:cstheme="majorBidi"/>
                <w:i/>
                <w:sz w:val="24"/>
                <w:szCs w:val="24"/>
                <w:lang w:val="en-US"/>
              </w:rPr>
            </m:ctrlPr>
          </m:funcPr>
          <m:fName>
            <m:r>
              <m:rPr>
                <m:sty m:val="p"/>
              </m:rPr>
              <w:rPr>
                <w:rFonts w:ascii="Cambria Math" w:hAnsi="Cambria Math" w:cstheme="majorBidi"/>
                <w:sz w:val="24"/>
                <w:szCs w:val="24"/>
                <w:lang w:val="en-US"/>
              </w:rPr>
              <m:t>cos</m:t>
            </m:r>
          </m:fName>
          <m:e>
            <m:d>
              <m:dPr>
                <m:ctrlPr>
                  <w:rPr>
                    <w:rFonts w:ascii="Cambria Math" w:hAnsi="Cambria Math" w:cstheme="majorBidi"/>
                    <w:i/>
                    <w:sz w:val="24"/>
                    <w:szCs w:val="24"/>
                    <w:lang w:val="en-US"/>
                  </w:rPr>
                </m:ctrlPr>
              </m:dPr>
              <m:e>
                <m:r>
                  <w:rPr>
                    <w:rFonts w:ascii="Cambria Math" w:hAnsi="Cambria Math" w:cstheme="majorBidi"/>
                    <w:sz w:val="24"/>
                    <w:szCs w:val="24"/>
                    <w:lang w:val="en-US"/>
                  </w:rPr>
                  <m:t>ω∙t</m:t>
                </m:r>
              </m:e>
            </m:d>
            <m:ctrlPr>
              <w:rPr>
                <w:rFonts w:ascii="Cambria Math" w:eastAsia="MS Mincho" w:hAnsi="Cambria Math" w:cstheme="majorBidi"/>
                <w:i/>
                <w:sz w:val="24"/>
                <w:szCs w:val="24"/>
                <w:lang w:val="en-US"/>
              </w:rPr>
            </m:ctrlPr>
          </m:e>
        </m:func>
        <m:r>
          <w:rPr>
            <w:rFonts w:ascii="Cambria Math" w:eastAsia="MS Mincho" w:hAnsi="Cambria Math" w:cstheme="majorBidi"/>
            <w:sz w:val="24"/>
            <w:szCs w:val="24"/>
            <w:lang w:val="en-US"/>
          </w:rPr>
          <m:t xml:space="preserve">+ </m:t>
        </m:r>
        <m:r>
          <w:rPr>
            <w:rFonts w:ascii="Cambria Math" w:hAnsi="Cambria Math" w:cstheme="majorBidi"/>
            <w:sz w:val="24"/>
            <w:szCs w:val="24"/>
            <w:lang w:val="en-US"/>
          </w:rPr>
          <m:t>δ</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0</m:t>
            </m:r>
          </m:sub>
        </m:sSub>
      </m:oMath>
      <w:r w:rsidRPr="00E06FED">
        <w:rPr>
          <w:rFonts w:asciiTheme="majorBidi" w:eastAsia="MS Mincho" w:hAnsiTheme="majorBidi" w:cstheme="majorBidi"/>
          <w:sz w:val="24"/>
          <w:szCs w:val="24"/>
          <w:lang w:val="en-US"/>
        </w:rPr>
        <w:t xml:space="preserve">                    (</w:t>
      </w:r>
      <w:r w:rsidR="0026635C" w:rsidRPr="00E06FED">
        <w:rPr>
          <w:rFonts w:asciiTheme="majorBidi" w:eastAsia="MS Mincho" w:hAnsiTheme="majorBidi" w:cstheme="majorBidi"/>
          <w:sz w:val="24"/>
          <w:szCs w:val="24"/>
          <w:lang w:val="en-US"/>
        </w:rPr>
        <w:t>7</w:t>
      </w:r>
      <w:r w:rsidRPr="00E06FED">
        <w:rPr>
          <w:rFonts w:asciiTheme="majorBidi" w:eastAsia="MS Mincho" w:hAnsiTheme="majorBidi" w:cstheme="majorBidi"/>
          <w:sz w:val="24"/>
          <w:szCs w:val="24"/>
          <w:lang w:val="en-US"/>
        </w:rPr>
        <w:t>)</w:t>
      </w:r>
    </w:p>
    <w:p w14:paraId="0F9F9240" w14:textId="77777777" w:rsidR="00FA7B9F" w:rsidRPr="00E06FED" w:rsidRDefault="00FA7B9F" w:rsidP="00314EBA">
      <w:pPr>
        <w:spacing w:after="0" w:line="240" w:lineRule="auto"/>
        <w:jc w:val="both"/>
        <w:outlineLvl w:val="0"/>
        <w:rPr>
          <w:rFonts w:asciiTheme="majorBidi" w:hAnsiTheme="majorBidi" w:cstheme="majorBidi"/>
          <w:bCs/>
          <w:sz w:val="24"/>
          <w:szCs w:val="24"/>
          <w:lang w:val="en-US"/>
        </w:rPr>
      </w:pPr>
    </w:p>
    <w:p w14:paraId="77BA540C" w14:textId="77777777" w:rsidR="00FC71AF" w:rsidRPr="00E06FED" w:rsidRDefault="00FC71AF" w:rsidP="000E779C">
      <w:pPr>
        <w:spacing w:after="0" w:line="240" w:lineRule="auto"/>
        <w:jc w:val="both"/>
        <w:outlineLvl w:val="0"/>
        <w:rPr>
          <w:rFonts w:asciiTheme="majorBidi" w:hAnsiTheme="majorBidi" w:cstheme="majorBidi"/>
          <w:bCs/>
          <w:sz w:val="24"/>
          <w:szCs w:val="24"/>
        </w:rPr>
      </w:pPr>
      <w:r w:rsidRPr="00E06FED">
        <w:rPr>
          <w:rFonts w:asciiTheme="majorBidi" w:hAnsiTheme="majorBidi" w:cstheme="majorBidi"/>
          <w:bCs/>
          <w:sz w:val="24"/>
          <w:szCs w:val="24"/>
          <w:lang w:val="en-US"/>
        </w:rPr>
        <w:t xml:space="preserve">Here, </w:t>
      </w:r>
      <w:r w:rsidR="008D732A" w:rsidRPr="00E06FED">
        <w:rPr>
          <w:rFonts w:asciiTheme="majorBidi" w:hAnsiTheme="majorBidi" w:cstheme="majorBidi"/>
          <w:bCs/>
          <w:i/>
          <w:iCs/>
          <w:sz w:val="24"/>
          <w:szCs w:val="24"/>
          <w:lang w:val="en-US"/>
        </w:rPr>
        <w:t>ω</w:t>
      </w:r>
      <w:r w:rsidR="008D732A" w:rsidRPr="00E06FED">
        <w:rPr>
          <w:rFonts w:asciiTheme="majorBidi" w:hAnsiTheme="majorBidi" w:cstheme="majorBidi"/>
          <w:bCs/>
          <w:sz w:val="24"/>
          <w:szCs w:val="24"/>
          <w:lang w:val="en-US"/>
        </w:rPr>
        <w:t>=360/</w:t>
      </w:r>
      <w:r w:rsidR="008D732A" w:rsidRPr="00E06FED">
        <w:rPr>
          <w:rFonts w:asciiTheme="majorBidi" w:hAnsiTheme="majorBidi" w:cstheme="majorBidi"/>
          <w:bCs/>
          <w:i/>
          <w:iCs/>
          <w:sz w:val="24"/>
          <w:szCs w:val="24"/>
          <w:lang w:val="en-US"/>
        </w:rPr>
        <w:t>T</w:t>
      </w:r>
      <w:r w:rsidRPr="00E06FED">
        <w:rPr>
          <w:rFonts w:asciiTheme="majorBidi" w:hAnsiTheme="majorBidi" w:cstheme="majorBidi"/>
          <w:bCs/>
          <w:sz w:val="24"/>
          <w:szCs w:val="24"/>
          <w:lang w:val="en-US"/>
        </w:rPr>
        <w:t xml:space="preserve">  </w:t>
      </w:r>
      <w:r w:rsidR="008D732A" w:rsidRPr="00E06FED">
        <w:rPr>
          <w:rFonts w:asciiTheme="majorBidi" w:hAnsiTheme="majorBidi" w:cstheme="majorBidi"/>
          <w:bCs/>
          <w:sz w:val="24"/>
          <w:szCs w:val="24"/>
          <w:lang w:val="en-US"/>
        </w:rPr>
        <w:t xml:space="preserve"> </w:t>
      </w:r>
      <w:r w:rsidRPr="00E06FED">
        <w:rPr>
          <w:rFonts w:asciiTheme="majorBidi" w:hAnsiTheme="majorBidi" w:cstheme="majorBidi"/>
          <w:bCs/>
          <w:sz w:val="24"/>
          <w:szCs w:val="24"/>
        </w:rPr>
        <w:t>represents the angular frequency, and the cosine argument is given in degrees (i.e., 30°per month).</w:t>
      </w:r>
    </w:p>
    <w:p w14:paraId="42375668" w14:textId="77777777" w:rsidR="00FC71AF" w:rsidRPr="00E06FED" w:rsidRDefault="00FC71AF" w:rsidP="000E779C">
      <w:pPr>
        <w:spacing w:after="0" w:line="240" w:lineRule="auto"/>
        <w:jc w:val="both"/>
        <w:outlineLvl w:val="0"/>
        <w:rPr>
          <w:rFonts w:asciiTheme="majorBidi" w:hAnsiTheme="majorBidi" w:cstheme="majorBidi"/>
          <w:bCs/>
          <w:sz w:val="24"/>
          <w:szCs w:val="24"/>
        </w:rPr>
      </w:pPr>
    </w:p>
    <w:p w14:paraId="5FFAABF8" w14:textId="77777777" w:rsidR="00487C35" w:rsidRPr="00E06FED" w:rsidRDefault="00487C35" w:rsidP="000E779C">
      <w:pPr>
        <w:spacing w:after="0" w:line="240" w:lineRule="auto"/>
        <w:jc w:val="both"/>
        <w:outlineLvl w:val="0"/>
        <w:rPr>
          <w:rFonts w:asciiTheme="majorBidi" w:hAnsiTheme="majorBidi" w:cstheme="majorBidi"/>
          <w:bCs/>
          <w:sz w:val="24"/>
          <w:szCs w:val="24"/>
        </w:rPr>
      </w:pPr>
      <w:r w:rsidRPr="00E06FED">
        <w:rPr>
          <w:rFonts w:asciiTheme="majorBidi" w:hAnsiTheme="majorBidi" w:cstheme="majorBidi"/>
          <w:bCs/>
          <w:sz w:val="24"/>
          <w:szCs w:val="24"/>
        </w:rPr>
        <w:t xml:space="preserve">The periodicity in the relative deviation is evident, with maxima occurring at times expressed by </w:t>
      </w:r>
      <w:r w:rsidRPr="00E06FED">
        <w:rPr>
          <w:rFonts w:asciiTheme="majorBidi" w:hAnsiTheme="majorBidi" w:cstheme="majorBidi"/>
          <w:bCs/>
          <w:color w:val="0000FF"/>
          <w:sz w:val="24"/>
          <w:szCs w:val="24"/>
          <w:lang w:val="en-US"/>
        </w:rPr>
        <w:t>Eq. 8</w:t>
      </w:r>
      <w:r w:rsidRPr="00E06FED">
        <w:rPr>
          <w:rFonts w:asciiTheme="majorBidi" w:hAnsiTheme="majorBidi" w:cstheme="majorBidi"/>
          <w:bCs/>
          <w:sz w:val="24"/>
          <w:szCs w:val="24"/>
          <w:lang w:val="en-US"/>
        </w:rPr>
        <w:t xml:space="preserve"> </w:t>
      </w:r>
      <w:r w:rsidRPr="00E06FED">
        <w:rPr>
          <w:rFonts w:asciiTheme="majorBidi" w:hAnsiTheme="majorBidi" w:cstheme="majorBidi"/>
          <w:bCs/>
          <w:sz w:val="24"/>
          <w:szCs w:val="24"/>
        </w:rPr>
        <w:t xml:space="preserve">and minima at times given by </w:t>
      </w:r>
      <w:r w:rsidRPr="00E06FED">
        <w:rPr>
          <w:rFonts w:asciiTheme="majorBidi" w:hAnsiTheme="majorBidi" w:cstheme="majorBidi"/>
          <w:bCs/>
          <w:color w:val="0000FF"/>
          <w:sz w:val="24"/>
          <w:szCs w:val="24"/>
          <w:lang w:val="en-US"/>
        </w:rPr>
        <w:t>Eq. 9</w:t>
      </w:r>
    </w:p>
    <w:p w14:paraId="2EA44148" w14:textId="77777777" w:rsidR="000E779C" w:rsidRPr="00E06FED" w:rsidRDefault="000E779C" w:rsidP="00C85B5E">
      <w:pPr>
        <w:spacing w:after="0" w:line="240" w:lineRule="auto"/>
        <w:jc w:val="both"/>
        <w:outlineLvl w:val="0"/>
        <w:rPr>
          <w:rFonts w:asciiTheme="majorBidi" w:hAnsiTheme="majorBidi" w:cstheme="majorBidi"/>
          <w:bCs/>
          <w:sz w:val="24"/>
          <w:szCs w:val="24"/>
          <w:lang w:val="en-US"/>
        </w:rPr>
      </w:pPr>
    </w:p>
    <w:p w14:paraId="6E69281E" w14:textId="77777777" w:rsidR="000E779C" w:rsidRPr="00E06FED" w:rsidRDefault="000E779C" w:rsidP="00F7543E">
      <w:pPr>
        <w:spacing w:after="0" w:line="240" w:lineRule="auto"/>
        <w:jc w:val="center"/>
        <w:outlineLvl w:val="0"/>
        <w:rPr>
          <w:rFonts w:asciiTheme="majorBidi" w:hAnsiTheme="majorBidi" w:cstheme="majorBidi"/>
          <w:bCs/>
          <w:sz w:val="24"/>
          <w:szCs w:val="24"/>
          <w:lang w:val="en-US"/>
        </w:rPr>
      </w:pPr>
      <w:r w:rsidRPr="00E06FED">
        <w:rPr>
          <w:rFonts w:asciiTheme="majorBidi" w:hAnsiTheme="majorBidi" w:cstheme="majorBidi"/>
          <w:bCs/>
          <w:i/>
          <w:iCs/>
          <w:sz w:val="24"/>
          <w:szCs w:val="24"/>
          <w:lang w:val="en-US"/>
        </w:rPr>
        <w:t>t</w:t>
      </w:r>
      <w:r w:rsidRPr="00E06FED">
        <w:rPr>
          <w:rFonts w:asciiTheme="majorBidi" w:hAnsiTheme="majorBidi" w:cstheme="majorBidi"/>
          <w:bCs/>
          <w:i/>
          <w:iCs/>
          <w:sz w:val="24"/>
          <w:szCs w:val="24"/>
          <w:vertAlign w:val="subscript"/>
          <w:lang w:val="en-US"/>
        </w:rPr>
        <w:t>ma</w:t>
      </w:r>
      <w:r w:rsidRPr="00E06FED">
        <w:rPr>
          <w:rFonts w:asciiTheme="majorBidi" w:hAnsiTheme="majorBidi" w:cstheme="majorBidi"/>
          <w:bCs/>
          <w:sz w:val="24"/>
          <w:szCs w:val="24"/>
          <w:vertAlign w:val="subscript"/>
          <w:lang w:val="en-US"/>
        </w:rPr>
        <w:t>x</w:t>
      </w:r>
      <w:r w:rsidR="00F7543E" w:rsidRPr="00E06FED">
        <w:rPr>
          <w:rFonts w:asciiTheme="majorBidi" w:hAnsiTheme="majorBidi" w:cstheme="majorBidi"/>
          <w:bCs/>
          <w:sz w:val="24"/>
          <w:szCs w:val="24"/>
          <w:lang w:val="en-US"/>
        </w:rPr>
        <w:t xml:space="preserve"> = 12</w:t>
      </w:r>
      <w:r w:rsidR="00F7543E" w:rsidRPr="00E06FED">
        <w:rPr>
          <w:rFonts w:asciiTheme="majorBidi" w:hAnsiTheme="majorBidi" w:cstheme="majorBidi"/>
          <w:bCs/>
          <w:i/>
          <w:iCs/>
          <w:sz w:val="24"/>
          <w:szCs w:val="24"/>
          <w:lang w:val="en-US"/>
        </w:rPr>
        <w:t>k</w:t>
      </w:r>
      <w:r w:rsidR="00F7543E" w:rsidRPr="00E06FED">
        <w:rPr>
          <w:rFonts w:asciiTheme="majorBidi" w:hAnsiTheme="majorBidi" w:cstheme="majorBidi"/>
          <w:bCs/>
          <w:sz w:val="24"/>
          <w:szCs w:val="24"/>
          <w:lang w:val="en-US"/>
        </w:rPr>
        <w:t xml:space="preserve"> = </w:t>
      </w:r>
      <w:r w:rsidR="00F7543E" w:rsidRPr="00E06FED">
        <w:rPr>
          <w:rFonts w:asciiTheme="majorBidi" w:hAnsiTheme="majorBidi" w:cstheme="majorBidi"/>
          <w:bCs/>
          <w:i/>
          <w:iCs/>
          <w:sz w:val="24"/>
          <w:szCs w:val="24"/>
          <w:lang w:val="en-US"/>
        </w:rPr>
        <w:t>kT</w:t>
      </w:r>
      <w:r w:rsidRPr="00E06FED">
        <w:rPr>
          <w:rFonts w:asciiTheme="majorBidi" w:hAnsiTheme="majorBidi" w:cstheme="majorBidi"/>
          <w:bCs/>
          <w:sz w:val="24"/>
          <w:szCs w:val="24"/>
          <w:lang w:val="en-US"/>
        </w:rPr>
        <w:t xml:space="preserve">          (8)</w:t>
      </w:r>
    </w:p>
    <w:p w14:paraId="5334F33E" w14:textId="77777777" w:rsidR="000E779C" w:rsidRPr="00E06FED" w:rsidRDefault="000E779C" w:rsidP="000E779C">
      <w:pPr>
        <w:spacing w:after="0" w:line="240" w:lineRule="auto"/>
        <w:jc w:val="center"/>
        <w:outlineLvl w:val="0"/>
        <w:rPr>
          <w:rFonts w:asciiTheme="majorBidi" w:hAnsiTheme="majorBidi" w:cstheme="majorBidi"/>
          <w:bCs/>
          <w:sz w:val="24"/>
          <w:szCs w:val="24"/>
          <w:lang w:val="en-US"/>
        </w:rPr>
      </w:pPr>
    </w:p>
    <w:p w14:paraId="3164848A" w14:textId="77777777" w:rsidR="000E779C" w:rsidRPr="00C43536" w:rsidRDefault="000E779C" w:rsidP="000E779C">
      <w:pPr>
        <w:spacing w:after="0" w:line="240" w:lineRule="auto"/>
        <w:jc w:val="center"/>
        <w:outlineLvl w:val="0"/>
        <w:rPr>
          <w:rFonts w:asciiTheme="majorBidi" w:hAnsiTheme="majorBidi" w:cstheme="majorBidi"/>
          <w:bCs/>
          <w:sz w:val="24"/>
          <w:szCs w:val="24"/>
          <w:lang w:val="en-US"/>
        </w:rPr>
      </w:pPr>
      <w:r w:rsidRPr="00E06FED">
        <w:rPr>
          <w:rFonts w:asciiTheme="majorBidi" w:hAnsiTheme="majorBidi" w:cstheme="majorBidi"/>
          <w:bCs/>
          <w:i/>
          <w:iCs/>
          <w:sz w:val="24"/>
          <w:szCs w:val="24"/>
          <w:lang w:val="en-US"/>
        </w:rPr>
        <w:t>t</w:t>
      </w:r>
      <w:r w:rsidRPr="00E06FED">
        <w:rPr>
          <w:rFonts w:asciiTheme="majorBidi" w:hAnsiTheme="majorBidi" w:cstheme="majorBidi"/>
          <w:bCs/>
          <w:i/>
          <w:iCs/>
          <w:sz w:val="24"/>
          <w:szCs w:val="24"/>
          <w:vertAlign w:val="subscript"/>
          <w:lang w:val="en-US"/>
        </w:rPr>
        <w:t>min</w:t>
      </w:r>
      <w:r w:rsidRPr="00E06FED">
        <w:rPr>
          <w:rFonts w:asciiTheme="majorBidi" w:hAnsiTheme="majorBidi" w:cstheme="majorBidi"/>
          <w:bCs/>
          <w:sz w:val="24"/>
          <w:szCs w:val="24"/>
          <w:lang w:val="en-US"/>
        </w:rPr>
        <w:t xml:space="preserve"> = 12</w:t>
      </w:r>
      <w:r w:rsidRPr="00E06FED">
        <w:rPr>
          <w:rFonts w:asciiTheme="majorBidi" w:hAnsiTheme="majorBidi" w:cstheme="majorBidi"/>
          <w:bCs/>
          <w:i/>
          <w:iCs/>
          <w:sz w:val="24"/>
          <w:szCs w:val="24"/>
          <w:lang w:val="en-US"/>
        </w:rPr>
        <w:t>k</w:t>
      </w:r>
      <w:r w:rsidRPr="00E06FED">
        <w:rPr>
          <w:rFonts w:asciiTheme="majorBidi" w:hAnsiTheme="majorBidi" w:cstheme="majorBidi"/>
          <w:bCs/>
          <w:sz w:val="24"/>
          <w:szCs w:val="24"/>
          <w:lang w:val="en-US"/>
        </w:rPr>
        <w:t xml:space="preserve"> + 6</w:t>
      </w:r>
      <w:r w:rsidR="00F7543E" w:rsidRPr="00E06FED">
        <w:rPr>
          <w:rFonts w:asciiTheme="majorBidi" w:hAnsiTheme="majorBidi" w:cstheme="majorBidi"/>
          <w:bCs/>
          <w:sz w:val="24"/>
          <w:szCs w:val="24"/>
          <w:lang w:val="en-US"/>
        </w:rPr>
        <w:t xml:space="preserve"> = </w:t>
      </w:r>
      <w:r w:rsidR="00F7543E" w:rsidRPr="00E06FED">
        <w:rPr>
          <w:rFonts w:asciiTheme="majorBidi" w:hAnsiTheme="majorBidi" w:cstheme="majorBidi"/>
          <w:bCs/>
          <w:i/>
          <w:iCs/>
          <w:sz w:val="24"/>
          <w:szCs w:val="24"/>
          <w:lang w:val="en-US"/>
        </w:rPr>
        <w:t>kT</w:t>
      </w:r>
      <w:r w:rsidR="00F7543E" w:rsidRPr="00E06FED">
        <w:rPr>
          <w:rFonts w:asciiTheme="majorBidi" w:hAnsiTheme="majorBidi" w:cstheme="majorBidi"/>
          <w:bCs/>
          <w:sz w:val="24"/>
          <w:szCs w:val="24"/>
          <w:lang w:val="en-US"/>
        </w:rPr>
        <w:t xml:space="preserve"> + 6</w:t>
      </w:r>
      <w:r w:rsidRPr="00E06FED">
        <w:rPr>
          <w:rFonts w:asciiTheme="majorBidi" w:hAnsiTheme="majorBidi" w:cstheme="majorBidi"/>
          <w:bCs/>
          <w:sz w:val="24"/>
          <w:szCs w:val="24"/>
          <w:lang w:val="en-US"/>
        </w:rPr>
        <w:t xml:space="preserve">          (9)</w:t>
      </w:r>
    </w:p>
    <w:p w14:paraId="783D7500" w14:textId="77777777" w:rsidR="000E779C" w:rsidRPr="00C43536" w:rsidRDefault="000E779C" w:rsidP="000E779C">
      <w:pPr>
        <w:spacing w:after="0" w:line="240" w:lineRule="auto"/>
        <w:jc w:val="center"/>
        <w:outlineLvl w:val="0"/>
        <w:rPr>
          <w:rFonts w:asciiTheme="majorBidi" w:hAnsiTheme="majorBidi" w:cstheme="majorBidi"/>
          <w:bCs/>
          <w:sz w:val="24"/>
          <w:szCs w:val="24"/>
          <w:lang w:val="en-US"/>
        </w:rPr>
      </w:pPr>
    </w:p>
    <w:p w14:paraId="68BE7D27" w14:textId="77777777" w:rsidR="00CF60D2" w:rsidRDefault="00CF60D2" w:rsidP="000E779C">
      <w:pPr>
        <w:spacing w:after="0" w:line="240" w:lineRule="auto"/>
        <w:jc w:val="both"/>
        <w:outlineLvl w:val="0"/>
        <w:rPr>
          <w:rFonts w:asciiTheme="majorBidi" w:hAnsiTheme="majorBidi" w:cstheme="majorBidi"/>
          <w:bCs/>
          <w:sz w:val="24"/>
          <w:szCs w:val="24"/>
          <w:lang w:val="en-US"/>
        </w:rPr>
      </w:pPr>
      <w:r w:rsidRPr="00CF60D2">
        <w:rPr>
          <w:rFonts w:asciiTheme="majorBidi" w:hAnsiTheme="majorBidi" w:cstheme="majorBidi"/>
          <w:bCs/>
          <w:sz w:val="24"/>
          <w:szCs w:val="24"/>
        </w:rPr>
        <w:t xml:space="preserve">Here, </w:t>
      </w:r>
      <w:r w:rsidRPr="00CF60D2">
        <w:rPr>
          <w:rFonts w:asciiTheme="majorBidi" w:hAnsiTheme="majorBidi" w:cstheme="majorBidi"/>
          <w:bCs/>
          <w:i/>
          <w:iCs/>
          <w:sz w:val="24"/>
          <w:szCs w:val="24"/>
        </w:rPr>
        <w:t>t</w:t>
      </w:r>
      <w:r w:rsidRPr="00CF60D2">
        <w:rPr>
          <w:rFonts w:asciiTheme="majorBidi" w:hAnsiTheme="majorBidi" w:cstheme="majorBidi"/>
          <w:bCs/>
          <w:sz w:val="24"/>
          <w:szCs w:val="24"/>
        </w:rPr>
        <w:t xml:space="preserve"> is in months, and </w:t>
      </w:r>
      <w:r w:rsidRPr="00CF60D2">
        <w:rPr>
          <w:rFonts w:asciiTheme="majorBidi" w:hAnsiTheme="majorBidi" w:cstheme="majorBidi"/>
          <w:bCs/>
          <w:i/>
          <w:iCs/>
          <w:sz w:val="24"/>
          <w:szCs w:val="24"/>
        </w:rPr>
        <w:t>k</w:t>
      </w:r>
      <w:r w:rsidRPr="00CF60D2">
        <w:rPr>
          <w:rFonts w:asciiTheme="majorBidi" w:hAnsiTheme="majorBidi" w:cstheme="majorBidi"/>
          <w:bCs/>
          <w:sz w:val="24"/>
          <w:szCs w:val="24"/>
        </w:rPr>
        <w:t xml:space="preserve"> is an integer factor (where </w:t>
      </w:r>
      <w:r w:rsidRPr="00C43536">
        <w:rPr>
          <w:rFonts w:asciiTheme="majorBidi" w:hAnsiTheme="majorBidi" w:cstheme="majorBidi"/>
          <w:bCs/>
          <w:sz w:val="24"/>
          <w:szCs w:val="24"/>
          <w:lang w:val="en-US"/>
        </w:rPr>
        <w:t xml:space="preserve">1 &lt; </w:t>
      </w:r>
      <w:r w:rsidRPr="00C43536">
        <w:rPr>
          <w:rFonts w:asciiTheme="majorBidi" w:hAnsiTheme="majorBidi" w:cstheme="majorBidi"/>
          <w:bCs/>
          <w:i/>
          <w:iCs/>
          <w:sz w:val="24"/>
          <w:szCs w:val="24"/>
          <w:lang w:val="en-US"/>
        </w:rPr>
        <w:t>k</w:t>
      </w:r>
      <w:r w:rsidRPr="00C43536">
        <w:rPr>
          <w:rFonts w:asciiTheme="majorBidi" w:hAnsiTheme="majorBidi" w:cstheme="majorBidi"/>
          <w:bCs/>
          <w:sz w:val="24"/>
          <w:szCs w:val="24"/>
          <w:lang w:val="en-US"/>
        </w:rPr>
        <w:t xml:space="preserve"> &lt; 9</w:t>
      </w:r>
      <w:r w:rsidRPr="00CF60D2">
        <w:rPr>
          <w:rFonts w:asciiTheme="majorBidi" w:hAnsiTheme="majorBidi" w:cstheme="majorBidi"/>
          <w:bCs/>
          <w:sz w:val="24"/>
          <w:szCs w:val="24"/>
        </w:rPr>
        <w:t>). Interestingly, this reveals a recurring pattern – each December experiences a positive deviation, while each June exhibits a negative deviation. This periodic fluctuation, albeit of a very slight amplitude, seems associated with the number of births each month, showcasing a subtle decrease in December and a minor increase in June. These fluctuations may be influenced by cultural practices, traditions related to marriage and pregnancy, intricately interwoven with the general trends in caesarian births or overall birth rates in the country.</w:t>
      </w:r>
      <w:r>
        <w:rPr>
          <w:rFonts w:asciiTheme="majorBidi" w:hAnsiTheme="majorBidi" w:cstheme="majorBidi"/>
          <w:bCs/>
          <w:sz w:val="24"/>
          <w:szCs w:val="24"/>
        </w:rPr>
        <w:t xml:space="preserve"> </w:t>
      </w:r>
    </w:p>
    <w:p w14:paraId="6ED4409E" w14:textId="77777777" w:rsidR="00FA7B9F" w:rsidRPr="00C43536" w:rsidRDefault="00FA7B9F" w:rsidP="00314EBA">
      <w:pPr>
        <w:spacing w:after="0" w:line="240" w:lineRule="auto"/>
        <w:jc w:val="both"/>
        <w:outlineLvl w:val="0"/>
        <w:rPr>
          <w:rFonts w:asciiTheme="majorBidi" w:hAnsiTheme="majorBidi" w:cstheme="majorBidi"/>
          <w:bCs/>
          <w:sz w:val="24"/>
          <w:szCs w:val="24"/>
          <w:lang w:val="en-US"/>
        </w:rPr>
      </w:pPr>
    </w:p>
    <w:p w14:paraId="5FBFEC7A" w14:textId="77777777" w:rsidR="00F963FE" w:rsidRPr="00C43536" w:rsidRDefault="00F963FE" w:rsidP="00F963FE">
      <w:pPr>
        <w:spacing w:after="0" w:line="240" w:lineRule="auto"/>
        <w:jc w:val="both"/>
        <w:outlineLvl w:val="0"/>
        <w:rPr>
          <w:rFonts w:asciiTheme="majorBidi" w:hAnsiTheme="majorBidi" w:cstheme="majorBidi"/>
          <w:b/>
          <w:sz w:val="24"/>
          <w:szCs w:val="24"/>
          <w:lang w:val="en-US"/>
        </w:rPr>
      </w:pPr>
      <w:r w:rsidRPr="00C43536">
        <w:rPr>
          <w:rFonts w:asciiTheme="majorBidi" w:hAnsiTheme="majorBidi" w:cstheme="majorBidi"/>
          <w:b/>
          <w:sz w:val="24"/>
          <w:szCs w:val="24"/>
          <w:lang w:val="en-US"/>
        </w:rPr>
        <w:lastRenderedPageBreak/>
        <w:t xml:space="preserve">2. </w:t>
      </w:r>
      <w:r w:rsidRPr="00C43536">
        <w:rPr>
          <w:rFonts w:asciiTheme="majorBidi" w:eastAsia="Times New Roman" w:hAnsiTheme="majorBidi" w:cstheme="majorBidi"/>
          <w:b/>
          <w:bCs/>
          <w:sz w:val="24"/>
          <w:szCs w:val="24"/>
          <w:lang w:val="en-US" w:eastAsia="fr-FR"/>
        </w:rPr>
        <w:t>Caesarean births by Region</w:t>
      </w:r>
    </w:p>
    <w:p w14:paraId="60DFE08E" w14:textId="77777777" w:rsidR="007B0CFF" w:rsidRDefault="007B0CFF" w:rsidP="007B0CFF">
      <w:pPr>
        <w:spacing w:after="0" w:line="240" w:lineRule="auto"/>
        <w:jc w:val="both"/>
        <w:rPr>
          <w:rFonts w:asciiTheme="majorBidi" w:hAnsiTheme="majorBidi" w:cstheme="majorBidi"/>
          <w:bCs/>
          <w:sz w:val="24"/>
          <w:szCs w:val="28"/>
        </w:rPr>
      </w:pPr>
      <w:r w:rsidRPr="007B0CFF">
        <w:rPr>
          <w:rFonts w:asciiTheme="majorBidi" w:hAnsiTheme="majorBidi" w:cstheme="majorBidi"/>
          <w:bCs/>
          <w:sz w:val="24"/>
          <w:szCs w:val="28"/>
        </w:rPr>
        <w:t>This set of ten figures and accompanying data in Table 1S provides a comprehensive overview of the frequency of caesarian births (</w:t>
      </w:r>
      <w:r w:rsidRPr="007B0CFF">
        <w:rPr>
          <w:rFonts w:asciiTheme="majorBidi" w:hAnsiTheme="majorBidi" w:cstheme="majorBidi"/>
          <w:bCs/>
          <w:i/>
          <w:iCs/>
          <w:sz w:val="24"/>
          <w:szCs w:val="28"/>
        </w:rPr>
        <w:t>Ni</w:t>
      </w:r>
      <w:r w:rsidRPr="007B0CFF">
        <w:rPr>
          <w:rFonts w:asciiTheme="majorBidi" w:hAnsiTheme="majorBidi" w:cstheme="majorBidi"/>
          <w:bCs/>
          <w:sz w:val="24"/>
          <w:szCs w:val="28"/>
        </w:rPr>
        <w:t>​(</w:t>
      </w:r>
      <w:r w:rsidRPr="007B0CFF">
        <w:rPr>
          <w:rFonts w:asciiTheme="majorBidi" w:hAnsiTheme="majorBidi" w:cstheme="majorBidi"/>
          <w:bCs/>
          <w:i/>
          <w:iCs/>
          <w:sz w:val="24"/>
          <w:szCs w:val="28"/>
        </w:rPr>
        <w:t>t</w:t>
      </w:r>
      <w:r w:rsidRPr="007B0CFF">
        <w:rPr>
          <w:rFonts w:asciiTheme="majorBidi" w:hAnsiTheme="majorBidi" w:cstheme="majorBidi"/>
          <w:bCs/>
          <w:sz w:val="24"/>
          <w:szCs w:val="28"/>
        </w:rPr>
        <w:t>)) recorded for each month across ten distinct regions in Ghana, spanning the years from 2008 to 2017. The figures capture the temporal dynamics of caesarian births in each region (i) without specific interpretation. Referencing the corresponding Table 1, the data offers a detailed breakdown of caesarian birth frequencies for individual regions, facilitating a holistic understanding of the trends over the specified period. This collection serves as a valuable resource for anyone seeking a visual representation of the caesarian birth patterns across the diverse regions of Ghana.</w:t>
      </w:r>
    </w:p>
    <w:p w14:paraId="07B6986F" w14:textId="77777777" w:rsidR="007B0CFF" w:rsidRDefault="007B0CFF" w:rsidP="007B0CFF">
      <w:pPr>
        <w:spacing w:after="0" w:line="240" w:lineRule="auto"/>
        <w:jc w:val="both"/>
        <w:rPr>
          <w:rFonts w:asciiTheme="majorBidi" w:hAnsiTheme="majorBidi" w:cstheme="majorBidi"/>
          <w:bCs/>
          <w:sz w:val="24"/>
          <w:szCs w:val="28"/>
        </w:rPr>
      </w:pPr>
    </w:p>
    <w:p w14:paraId="03027C92" w14:textId="77777777" w:rsidR="00F963FE" w:rsidRPr="00C43536" w:rsidRDefault="00A95E3D" w:rsidP="007B0CFF">
      <w:pPr>
        <w:spacing w:after="0" w:line="240" w:lineRule="auto"/>
        <w:jc w:val="both"/>
        <w:rPr>
          <w:rFonts w:asciiTheme="majorBidi" w:hAnsiTheme="majorBidi" w:cstheme="majorBidi"/>
          <w:sz w:val="24"/>
          <w:szCs w:val="24"/>
          <w:lang w:val="en-US"/>
        </w:rPr>
      </w:pPr>
      <w:r w:rsidRPr="00A95E3D">
        <w:rPr>
          <w:rFonts w:asciiTheme="majorBidi" w:hAnsiTheme="majorBidi" w:cstheme="majorBidi"/>
          <w:noProof/>
          <w:sz w:val="24"/>
          <w:szCs w:val="24"/>
          <w:lang w:val="en-US"/>
        </w:rPr>
        <w:object w:dxaOrig="3995" w:dyaOrig="3995" w14:anchorId="3C5C907C">
          <v:shape id="_x0000_i1028" type="#_x0000_t75" alt="" style="width:141.95pt;height:141.95pt;mso-width-percent:0;mso-height-percent:0;mso-width-percent:0;mso-height-percent:0" o:ole="">
            <v:imagedata r:id="rId14" o:title=""/>
          </v:shape>
          <o:OLEObject Type="Embed" ProgID="KGraph_Plot" ShapeID="_x0000_i1028" DrawAspect="Content" ObjectID="_1826798424" r:id="rId15"/>
        </w:object>
      </w:r>
      <w:r w:rsidR="00F963FE" w:rsidRPr="00C43536">
        <w:rPr>
          <w:rFonts w:asciiTheme="majorBidi" w:hAnsiTheme="majorBidi" w:cstheme="majorBidi"/>
          <w:sz w:val="24"/>
          <w:szCs w:val="24"/>
          <w:lang w:val="en-US"/>
        </w:rPr>
        <w:t xml:space="preserve">    </w:t>
      </w:r>
      <w:r w:rsidRPr="00A95E3D">
        <w:rPr>
          <w:rFonts w:asciiTheme="majorBidi" w:hAnsiTheme="majorBidi" w:cstheme="majorBidi"/>
          <w:noProof/>
          <w:sz w:val="24"/>
          <w:szCs w:val="24"/>
          <w:lang w:val="en-US"/>
        </w:rPr>
        <w:object w:dxaOrig="3995" w:dyaOrig="3995" w14:anchorId="461FB5D2">
          <v:shape id="_x0000_i1029" type="#_x0000_t75" alt="" style="width:141.95pt;height:141.95pt;mso-width-percent:0;mso-height-percent:0;mso-width-percent:0;mso-height-percent:0" o:ole="">
            <v:imagedata r:id="rId16" o:title=""/>
          </v:shape>
          <o:OLEObject Type="Embed" ProgID="KGraph_Plot" ShapeID="_x0000_i1029" DrawAspect="Content" ObjectID="_1826798425" r:id="rId17"/>
        </w:object>
      </w:r>
      <w:r w:rsidR="00F963FE" w:rsidRPr="00C43536">
        <w:rPr>
          <w:rFonts w:asciiTheme="majorBidi" w:hAnsiTheme="majorBidi" w:cstheme="majorBidi"/>
          <w:sz w:val="24"/>
          <w:szCs w:val="24"/>
          <w:lang w:val="en-US"/>
        </w:rPr>
        <w:t xml:space="preserve"> </w:t>
      </w:r>
      <w:r w:rsidRPr="00A95E3D">
        <w:rPr>
          <w:rFonts w:asciiTheme="majorBidi" w:hAnsiTheme="majorBidi" w:cstheme="majorBidi"/>
          <w:noProof/>
          <w:sz w:val="24"/>
          <w:szCs w:val="24"/>
          <w:lang w:val="en-US"/>
        </w:rPr>
        <w:object w:dxaOrig="3995" w:dyaOrig="3995" w14:anchorId="498F0BC9">
          <v:shape id="_x0000_i1030" type="#_x0000_t75" alt="" style="width:140.55pt;height:140.55pt;mso-width-percent:0;mso-height-percent:0;mso-width-percent:0;mso-height-percent:0" o:ole="">
            <v:imagedata r:id="rId18" o:title=""/>
          </v:shape>
          <o:OLEObject Type="Embed" ProgID="KGraph_Plot" ShapeID="_x0000_i1030" DrawAspect="Content" ObjectID="_1826798426" r:id="rId19"/>
        </w:object>
      </w:r>
    </w:p>
    <w:p w14:paraId="1171A0E5" w14:textId="77777777" w:rsidR="00F963FE" w:rsidRPr="00C43536" w:rsidRDefault="00F963FE" w:rsidP="00F963FE">
      <w:pPr>
        <w:spacing w:after="0" w:line="240" w:lineRule="auto"/>
        <w:jc w:val="center"/>
        <w:rPr>
          <w:rFonts w:asciiTheme="majorBidi" w:eastAsia="Times New Roman" w:hAnsiTheme="majorBidi" w:cstheme="majorBidi"/>
          <w:sz w:val="24"/>
          <w:szCs w:val="24"/>
          <w:lang w:val="en-US" w:eastAsia="fr-FR"/>
        </w:rPr>
      </w:pPr>
      <w:r w:rsidRPr="00C43536">
        <w:rPr>
          <w:rFonts w:asciiTheme="majorBidi" w:eastAsia="Times New Roman" w:hAnsiTheme="majorBidi" w:cstheme="majorBidi"/>
          <w:sz w:val="24"/>
          <w:szCs w:val="24"/>
          <w:lang w:val="en-US" w:eastAsia="fr-FR"/>
        </w:rPr>
        <w:t xml:space="preserve"> </w:t>
      </w:r>
    </w:p>
    <w:p w14:paraId="4F3618FB" w14:textId="77777777" w:rsidR="00F963FE" w:rsidRPr="00C43536" w:rsidRDefault="00F963FE" w:rsidP="00F963FE">
      <w:pPr>
        <w:spacing w:after="0" w:line="240" w:lineRule="auto"/>
        <w:jc w:val="center"/>
        <w:rPr>
          <w:rFonts w:asciiTheme="majorBidi" w:hAnsiTheme="majorBidi" w:cstheme="majorBidi"/>
          <w:sz w:val="24"/>
          <w:szCs w:val="24"/>
          <w:lang w:val="en-US"/>
        </w:rPr>
      </w:pPr>
      <w:r w:rsidRPr="00C43536">
        <w:rPr>
          <w:rFonts w:asciiTheme="majorBidi" w:hAnsiTheme="majorBidi" w:cstheme="majorBidi"/>
          <w:sz w:val="24"/>
          <w:szCs w:val="24"/>
          <w:lang w:val="en-US"/>
        </w:rPr>
        <w:t xml:space="preserve">      </w:t>
      </w:r>
      <w:r w:rsidR="00A95E3D" w:rsidRPr="00A95E3D">
        <w:rPr>
          <w:rFonts w:asciiTheme="majorBidi" w:hAnsiTheme="majorBidi" w:cstheme="majorBidi"/>
          <w:noProof/>
          <w:sz w:val="24"/>
          <w:szCs w:val="24"/>
          <w:lang w:val="en-US"/>
        </w:rPr>
        <w:object w:dxaOrig="3995" w:dyaOrig="3995" w14:anchorId="0FC3F756">
          <v:shape id="_x0000_i1031" type="#_x0000_t75" alt="" style="width:137.85pt;height:137.85pt;mso-width-percent:0;mso-height-percent:0;mso-width-percent:0;mso-height-percent:0" o:ole="">
            <v:imagedata r:id="rId20" o:title=""/>
          </v:shape>
          <o:OLEObject Type="Embed" ProgID="KGraph_Plot" ShapeID="_x0000_i1031" DrawAspect="Content" ObjectID="_1826798427" r:id="rId21"/>
        </w:object>
      </w:r>
      <w:r w:rsidRPr="00C43536">
        <w:rPr>
          <w:rFonts w:asciiTheme="majorBidi" w:hAnsiTheme="majorBidi" w:cstheme="majorBidi"/>
          <w:sz w:val="24"/>
          <w:szCs w:val="24"/>
          <w:lang w:val="en-US"/>
        </w:rPr>
        <w:t xml:space="preserve">  </w:t>
      </w:r>
      <w:r w:rsidR="00A95E3D" w:rsidRPr="00A95E3D">
        <w:rPr>
          <w:rFonts w:asciiTheme="majorBidi" w:hAnsiTheme="majorBidi" w:cstheme="majorBidi"/>
          <w:noProof/>
          <w:sz w:val="24"/>
          <w:szCs w:val="24"/>
          <w:lang w:val="en-US"/>
        </w:rPr>
        <w:object w:dxaOrig="3995" w:dyaOrig="3995" w14:anchorId="6BF4657F">
          <v:shape id="_x0000_i1032" type="#_x0000_t75" alt="" style="width:137.15pt;height:137.15pt;mso-width-percent:0;mso-height-percent:0;mso-width-percent:0;mso-height-percent:0" o:ole="">
            <v:imagedata r:id="rId22" o:title=""/>
          </v:shape>
          <o:OLEObject Type="Embed" ProgID="KGraph_Plot" ShapeID="_x0000_i1032" DrawAspect="Content" ObjectID="_1826798428" r:id="rId23"/>
        </w:object>
      </w:r>
      <w:r w:rsidRPr="00C43536">
        <w:rPr>
          <w:rFonts w:asciiTheme="majorBidi" w:hAnsiTheme="majorBidi" w:cstheme="majorBidi"/>
          <w:sz w:val="24"/>
          <w:szCs w:val="24"/>
          <w:lang w:val="en-US"/>
        </w:rPr>
        <w:t xml:space="preserve">    </w:t>
      </w:r>
      <w:r w:rsidR="00A95E3D" w:rsidRPr="00A95E3D">
        <w:rPr>
          <w:rFonts w:asciiTheme="majorBidi" w:hAnsiTheme="majorBidi" w:cstheme="majorBidi"/>
          <w:noProof/>
          <w:sz w:val="24"/>
          <w:szCs w:val="24"/>
          <w:lang w:val="en-US"/>
        </w:rPr>
        <w:object w:dxaOrig="3995" w:dyaOrig="3995" w14:anchorId="19E6AF60">
          <v:shape id="_x0000_i1033" type="#_x0000_t75" alt="" style="width:135.75pt;height:135.75pt;mso-width-percent:0;mso-height-percent:0;mso-width-percent:0;mso-height-percent:0" o:ole="">
            <v:imagedata r:id="rId24" o:title=""/>
          </v:shape>
          <o:OLEObject Type="Embed" ProgID="KGraph_Plot" ShapeID="_x0000_i1033" DrawAspect="Content" ObjectID="_1826798429" r:id="rId25"/>
        </w:object>
      </w:r>
    </w:p>
    <w:p w14:paraId="696930F8" w14:textId="77777777" w:rsidR="00F963FE" w:rsidRPr="00C43536" w:rsidRDefault="00F963FE" w:rsidP="00F963FE">
      <w:pPr>
        <w:spacing w:after="0" w:line="240" w:lineRule="auto"/>
        <w:jc w:val="center"/>
        <w:rPr>
          <w:rFonts w:asciiTheme="majorBidi" w:hAnsiTheme="majorBidi" w:cstheme="majorBidi"/>
          <w:sz w:val="24"/>
          <w:szCs w:val="24"/>
          <w:lang w:val="en-US"/>
        </w:rPr>
      </w:pPr>
    </w:p>
    <w:p w14:paraId="0388877E" w14:textId="77777777" w:rsidR="00F963FE" w:rsidRPr="00C43536" w:rsidRDefault="00A95E3D" w:rsidP="00F963FE">
      <w:pPr>
        <w:spacing w:after="0" w:line="240" w:lineRule="auto"/>
        <w:jc w:val="center"/>
        <w:rPr>
          <w:rFonts w:asciiTheme="majorBidi" w:hAnsiTheme="majorBidi" w:cstheme="majorBidi"/>
          <w:sz w:val="24"/>
          <w:szCs w:val="24"/>
          <w:lang w:val="en-US"/>
        </w:rPr>
      </w:pPr>
      <w:r w:rsidRPr="00A95E3D">
        <w:rPr>
          <w:rFonts w:asciiTheme="majorBidi" w:hAnsiTheme="majorBidi" w:cstheme="majorBidi"/>
          <w:noProof/>
          <w:sz w:val="24"/>
          <w:szCs w:val="24"/>
          <w:lang w:val="en-US"/>
        </w:rPr>
        <w:object w:dxaOrig="3995" w:dyaOrig="3995" w14:anchorId="41E2C1A1">
          <v:shape id="_x0000_i1034" type="#_x0000_t75" alt="" style="width:135.75pt;height:135.75pt;mso-width-percent:0;mso-height-percent:0;mso-width-percent:0;mso-height-percent:0" o:ole="">
            <v:imagedata r:id="rId26" o:title=""/>
          </v:shape>
          <o:OLEObject Type="Embed" ProgID="KGraph_Plot" ShapeID="_x0000_i1034" DrawAspect="Content" ObjectID="_1826798430" r:id="rId27"/>
        </w:object>
      </w:r>
      <w:r w:rsidR="00F963FE" w:rsidRPr="00C43536">
        <w:rPr>
          <w:rFonts w:asciiTheme="majorBidi" w:hAnsiTheme="majorBidi" w:cstheme="majorBidi"/>
          <w:sz w:val="24"/>
          <w:szCs w:val="24"/>
          <w:lang w:val="en-US"/>
        </w:rPr>
        <w:t xml:space="preserve">    </w:t>
      </w:r>
      <w:r w:rsidRPr="00A95E3D">
        <w:rPr>
          <w:rFonts w:asciiTheme="majorBidi" w:hAnsiTheme="majorBidi" w:cstheme="majorBidi"/>
          <w:noProof/>
          <w:sz w:val="24"/>
          <w:szCs w:val="24"/>
          <w:lang w:val="en-US"/>
        </w:rPr>
        <w:object w:dxaOrig="3995" w:dyaOrig="3995" w14:anchorId="332B0977">
          <v:shape id="_x0000_i1035" type="#_x0000_t75" alt="" style="width:135.75pt;height:135.75pt;mso-width-percent:0;mso-height-percent:0;mso-width-percent:0;mso-height-percent:0" o:ole="">
            <v:imagedata r:id="rId28" o:title=""/>
          </v:shape>
          <o:OLEObject Type="Embed" ProgID="KGraph_Plot" ShapeID="_x0000_i1035" DrawAspect="Content" ObjectID="_1826798431" r:id="rId29"/>
        </w:object>
      </w:r>
      <w:r w:rsidR="00F963FE" w:rsidRPr="00C43536">
        <w:rPr>
          <w:rFonts w:asciiTheme="majorBidi" w:hAnsiTheme="majorBidi" w:cstheme="majorBidi"/>
          <w:sz w:val="24"/>
          <w:szCs w:val="24"/>
          <w:lang w:val="en-US"/>
        </w:rPr>
        <w:t xml:space="preserve">  </w:t>
      </w:r>
      <w:r w:rsidRPr="00A95E3D">
        <w:rPr>
          <w:rFonts w:asciiTheme="majorBidi" w:hAnsiTheme="majorBidi" w:cstheme="majorBidi"/>
          <w:noProof/>
          <w:sz w:val="24"/>
          <w:szCs w:val="24"/>
          <w:lang w:val="en-US"/>
        </w:rPr>
        <w:object w:dxaOrig="3995" w:dyaOrig="3995" w14:anchorId="1516FB1E">
          <v:shape id="_x0000_i1036" type="#_x0000_t75" alt="" style="width:135.75pt;height:135.75pt;mso-width-percent:0;mso-height-percent:0;mso-width-percent:0;mso-height-percent:0" o:ole="">
            <v:imagedata r:id="rId30" o:title=""/>
          </v:shape>
          <o:OLEObject Type="Embed" ProgID="KGraph_Plot" ShapeID="_x0000_i1036" DrawAspect="Content" ObjectID="_1826798432" r:id="rId31"/>
        </w:object>
      </w:r>
    </w:p>
    <w:p w14:paraId="27C2A7BE" w14:textId="77777777" w:rsidR="00F963FE" w:rsidRPr="00C43536" w:rsidRDefault="00F963FE" w:rsidP="00F963FE">
      <w:pPr>
        <w:spacing w:after="0" w:line="240" w:lineRule="auto"/>
        <w:jc w:val="center"/>
        <w:rPr>
          <w:rFonts w:asciiTheme="majorBidi" w:eastAsia="Times New Roman" w:hAnsiTheme="majorBidi" w:cstheme="majorBidi"/>
          <w:sz w:val="24"/>
          <w:szCs w:val="24"/>
          <w:lang w:val="en-US" w:eastAsia="fr-FR"/>
        </w:rPr>
      </w:pPr>
    </w:p>
    <w:p w14:paraId="71A9FBFD" w14:textId="77777777" w:rsidR="00F963FE" w:rsidRPr="00C43536" w:rsidRDefault="00A95E3D" w:rsidP="00F963FE">
      <w:pPr>
        <w:spacing w:after="0" w:line="240" w:lineRule="auto"/>
        <w:jc w:val="center"/>
        <w:rPr>
          <w:rFonts w:asciiTheme="majorBidi" w:hAnsiTheme="majorBidi" w:cstheme="majorBidi"/>
          <w:sz w:val="24"/>
          <w:szCs w:val="24"/>
          <w:lang w:val="en-US"/>
        </w:rPr>
      </w:pPr>
      <w:r w:rsidRPr="00A95E3D">
        <w:rPr>
          <w:rFonts w:asciiTheme="majorBidi" w:hAnsiTheme="majorBidi" w:cstheme="majorBidi"/>
          <w:noProof/>
          <w:sz w:val="24"/>
          <w:szCs w:val="24"/>
          <w:lang w:val="en-US"/>
        </w:rPr>
        <w:object w:dxaOrig="3995" w:dyaOrig="3995" w14:anchorId="2DAC5C0E">
          <v:shape id="_x0000_i1037" type="#_x0000_t75" alt="" style="width:146.05pt;height:146.05pt;mso-width-percent:0;mso-height-percent:0;mso-width-percent:0;mso-height-percent:0" o:ole="">
            <v:imagedata r:id="rId32" o:title=""/>
          </v:shape>
          <o:OLEObject Type="Embed" ProgID="KGraph_Plot" ShapeID="_x0000_i1037" DrawAspect="Content" ObjectID="_1826798433" r:id="rId33"/>
        </w:object>
      </w:r>
    </w:p>
    <w:p w14:paraId="2134FC31" w14:textId="77777777" w:rsidR="00F963FE" w:rsidRPr="00C43536" w:rsidRDefault="00F963FE" w:rsidP="005D5CA2">
      <w:pPr>
        <w:spacing w:after="0" w:line="240" w:lineRule="auto"/>
        <w:jc w:val="center"/>
        <w:rPr>
          <w:rFonts w:asciiTheme="majorBidi" w:eastAsia="Times New Roman" w:hAnsiTheme="majorBidi" w:cstheme="majorBidi"/>
          <w:sz w:val="24"/>
          <w:szCs w:val="24"/>
          <w:lang w:val="en-US" w:eastAsia="fr-FR"/>
        </w:rPr>
      </w:pPr>
      <w:r w:rsidRPr="00C43536">
        <w:rPr>
          <w:rFonts w:asciiTheme="majorBidi" w:hAnsiTheme="majorBidi" w:cstheme="majorBidi"/>
          <w:b/>
          <w:bCs/>
          <w:sz w:val="24"/>
          <w:szCs w:val="24"/>
          <w:lang w:val="en-US"/>
        </w:rPr>
        <w:t xml:space="preserve">Figure </w:t>
      </w:r>
      <w:r w:rsidR="005D5CA2" w:rsidRPr="00C43536">
        <w:rPr>
          <w:rFonts w:asciiTheme="majorBidi" w:hAnsiTheme="majorBidi" w:cstheme="majorBidi"/>
          <w:b/>
          <w:bCs/>
          <w:sz w:val="24"/>
          <w:szCs w:val="24"/>
          <w:lang w:val="en-US"/>
        </w:rPr>
        <w:t>4</w:t>
      </w:r>
      <w:r w:rsidRPr="00C43536">
        <w:rPr>
          <w:rFonts w:asciiTheme="majorBidi" w:hAnsiTheme="majorBidi" w:cstheme="majorBidi"/>
          <w:sz w:val="24"/>
          <w:szCs w:val="24"/>
          <w:lang w:val="en-US"/>
        </w:rPr>
        <w:t xml:space="preserve">. </w:t>
      </w:r>
      <w:r w:rsidRPr="00C43536">
        <w:rPr>
          <w:rFonts w:asciiTheme="majorBidi" w:eastAsia="Times New Roman" w:hAnsiTheme="majorBidi" w:cstheme="majorBidi"/>
          <w:sz w:val="24"/>
          <w:szCs w:val="24"/>
          <w:lang w:val="en-US" w:eastAsia="fr-FR"/>
        </w:rPr>
        <w:t xml:space="preserve">Frequency of caesarian births </w:t>
      </w:r>
      <w:r w:rsidRPr="00C43536">
        <w:rPr>
          <w:rFonts w:asciiTheme="majorBidi" w:eastAsia="Times New Roman" w:hAnsiTheme="majorBidi" w:cstheme="majorBidi"/>
          <w:i/>
          <w:iCs/>
          <w:sz w:val="24"/>
          <w:szCs w:val="24"/>
          <w:lang w:val="en-US" w:eastAsia="fr-FR"/>
        </w:rPr>
        <w:t>N</w:t>
      </w:r>
      <w:r w:rsidRPr="00C43536">
        <w:rPr>
          <w:rFonts w:asciiTheme="majorBidi" w:eastAsia="Times New Roman" w:hAnsiTheme="majorBidi" w:cstheme="majorBidi"/>
          <w:i/>
          <w:iCs/>
          <w:sz w:val="24"/>
          <w:szCs w:val="24"/>
          <w:vertAlign w:val="subscript"/>
          <w:lang w:val="en-US" w:eastAsia="fr-FR"/>
        </w:rPr>
        <w:t>i</w:t>
      </w:r>
      <w:r w:rsidRPr="00C43536">
        <w:rPr>
          <w:rFonts w:asciiTheme="majorBidi" w:hAnsiTheme="majorBidi" w:cstheme="majorBidi"/>
          <w:bCs/>
          <w:sz w:val="24"/>
          <w:szCs w:val="24"/>
          <w:lang w:val="en-US"/>
        </w:rPr>
        <w:t>(</w:t>
      </w:r>
      <w:r w:rsidRPr="00C43536">
        <w:rPr>
          <w:rFonts w:asciiTheme="majorBidi" w:hAnsiTheme="majorBidi" w:cstheme="majorBidi"/>
          <w:bCs/>
          <w:i/>
          <w:iCs/>
          <w:sz w:val="24"/>
          <w:szCs w:val="24"/>
          <w:lang w:val="en-US"/>
        </w:rPr>
        <w:t>t</w:t>
      </w:r>
      <w:r w:rsidRPr="00C43536">
        <w:rPr>
          <w:rFonts w:asciiTheme="majorBidi" w:hAnsiTheme="majorBidi" w:cstheme="majorBidi"/>
          <w:bCs/>
          <w:sz w:val="24"/>
          <w:szCs w:val="24"/>
          <w:lang w:val="en-US"/>
        </w:rPr>
        <w:t>)</w:t>
      </w:r>
      <w:r w:rsidRPr="00C43536">
        <w:rPr>
          <w:rFonts w:asciiTheme="majorBidi" w:eastAsia="Times New Roman" w:hAnsiTheme="majorBidi" w:cstheme="majorBidi"/>
          <w:sz w:val="24"/>
          <w:szCs w:val="24"/>
          <w:lang w:val="en-US" w:eastAsia="fr-FR"/>
        </w:rPr>
        <w:t xml:space="preserve"> recorded for each month from 2008 to 2017 for three regions (</w:t>
      </w:r>
      <w:r w:rsidRPr="00C43536">
        <w:rPr>
          <w:rFonts w:asciiTheme="majorBidi" w:hAnsiTheme="majorBidi" w:cstheme="majorBidi"/>
          <w:bCs/>
          <w:color w:val="0000FF"/>
          <w:sz w:val="24"/>
          <w:szCs w:val="28"/>
          <w:lang w:val="en-US"/>
        </w:rPr>
        <w:t>Table 1</w:t>
      </w:r>
      <w:r w:rsidRPr="00C43536">
        <w:rPr>
          <w:rFonts w:asciiTheme="majorBidi" w:eastAsia="Times New Roman" w:hAnsiTheme="majorBidi" w:cstheme="majorBidi"/>
          <w:sz w:val="24"/>
          <w:szCs w:val="24"/>
          <w:lang w:val="en-US" w:eastAsia="fr-FR"/>
        </w:rPr>
        <w:t xml:space="preserve">) in Ghana. </w:t>
      </w:r>
      <w:r w:rsidRPr="00C43536">
        <w:rPr>
          <w:rFonts w:asciiTheme="majorBidi" w:hAnsiTheme="majorBidi" w:cstheme="majorBidi"/>
          <w:sz w:val="24"/>
          <w:szCs w:val="24"/>
          <w:lang w:val="en-US"/>
        </w:rPr>
        <w:t xml:space="preserve">Brong-Ahafo (BA,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1); Central (CNT,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2); Eastern (EAST,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3); Greater Accra (ACC,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4); Northern (NTH,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5); Upper East (UE,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6); Upper West (UW,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7); Volta (VLT,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8); Western (WST,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9); Ashanti (ASH,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xml:space="preserve"> = 10).</w:t>
      </w:r>
    </w:p>
    <w:p w14:paraId="08BBB135" w14:textId="77777777" w:rsidR="00F963FE" w:rsidRPr="00C43536" w:rsidRDefault="00F963FE" w:rsidP="00F963FE">
      <w:pPr>
        <w:spacing w:after="0" w:line="240" w:lineRule="auto"/>
        <w:jc w:val="center"/>
        <w:rPr>
          <w:rFonts w:asciiTheme="majorBidi" w:hAnsiTheme="majorBidi" w:cstheme="majorBidi"/>
          <w:sz w:val="24"/>
          <w:szCs w:val="24"/>
          <w:lang w:val="en-US"/>
        </w:rPr>
      </w:pPr>
    </w:p>
    <w:p w14:paraId="2389E3B8" w14:textId="77777777" w:rsidR="00F963FE" w:rsidRDefault="00F963FE" w:rsidP="00F963FE">
      <w:pPr>
        <w:spacing w:after="0" w:line="240" w:lineRule="auto"/>
        <w:jc w:val="both"/>
        <w:rPr>
          <w:rFonts w:asciiTheme="majorBidi" w:hAnsiTheme="majorBidi" w:cstheme="majorBidi"/>
          <w:sz w:val="24"/>
          <w:szCs w:val="24"/>
          <w:lang w:val="en-US"/>
        </w:rPr>
      </w:pPr>
    </w:p>
    <w:p w14:paraId="7BF1DCC9" w14:textId="52087AAB" w:rsidR="00457D3A" w:rsidRPr="00E06FED" w:rsidRDefault="00FE00D0" w:rsidP="00F963FE">
      <w:pPr>
        <w:spacing w:after="0" w:line="240" w:lineRule="auto"/>
        <w:jc w:val="both"/>
        <w:rPr>
          <w:rFonts w:asciiTheme="majorBidi" w:hAnsiTheme="majorBidi" w:cstheme="majorBidi"/>
          <w:sz w:val="24"/>
          <w:szCs w:val="24"/>
          <w:lang w:val="en-US"/>
        </w:rPr>
      </w:pPr>
      <w:r w:rsidRPr="00E06FED">
        <w:rPr>
          <w:rFonts w:asciiTheme="majorBidi" w:hAnsiTheme="majorBidi" w:cstheme="majorBidi"/>
          <w:sz w:val="24"/>
          <w:szCs w:val="24"/>
        </w:rPr>
        <w:t xml:space="preserve">The analysis of Fig. 1 provides insights into the temporal patterns of caesarian births in different regions of Ghana, highlighting potential trends, severity, and the need for further exploration of the underlying factors influencing these patterns. </w:t>
      </w:r>
      <w:r w:rsidR="00457D3A" w:rsidRPr="00E06FED">
        <w:rPr>
          <w:rFonts w:asciiTheme="majorBidi" w:hAnsiTheme="majorBidi" w:cstheme="majorBidi"/>
          <w:sz w:val="24"/>
          <w:szCs w:val="24"/>
          <w:lang w:val="fr-FR"/>
        </w:rPr>
        <w:t xml:space="preserve">Fig. 1 </w:t>
      </w:r>
      <w:proofErr w:type="spellStart"/>
      <w:r w:rsidR="00457D3A" w:rsidRPr="00E06FED">
        <w:rPr>
          <w:rFonts w:asciiTheme="majorBidi" w:hAnsiTheme="majorBidi" w:cstheme="majorBidi"/>
          <w:sz w:val="24"/>
          <w:szCs w:val="24"/>
          <w:lang w:val="en-US"/>
        </w:rPr>
        <w:t>Brong</w:t>
      </w:r>
      <w:proofErr w:type="spellEnd"/>
      <w:r w:rsidR="00457D3A" w:rsidRPr="00E06FED">
        <w:rPr>
          <w:rFonts w:asciiTheme="majorBidi" w:hAnsiTheme="majorBidi" w:cstheme="majorBidi"/>
          <w:sz w:val="24"/>
          <w:szCs w:val="24"/>
          <w:lang w:val="en-US"/>
        </w:rPr>
        <w:t xml:space="preserve">-Ahafo (BA) </w:t>
      </w:r>
      <w:proofErr w:type="spellStart"/>
      <w:r w:rsidR="00457D3A" w:rsidRPr="00E06FED">
        <w:rPr>
          <w:rFonts w:asciiTheme="majorBidi" w:hAnsiTheme="majorBidi" w:cstheme="majorBidi"/>
          <w:sz w:val="24"/>
          <w:szCs w:val="24"/>
          <w:lang w:val="fr-FR"/>
        </w:rPr>
        <w:t>exhibits</w:t>
      </w:r>
      <w:proofErr w:type="spellEnd"/>
      <w:r w:rsidR="00457D3A" w:rsidRPr="00E06FED">
        <w:rPr>
          <w:rFonts w:asciiTheme="majorBidi" w:hAnsiTheme="majorBidi" w:cstheme="majorBidi"/>
          <w:sz w:val="24"/>
          <w:szCs w:val="24"/>
          <w:lang w:val="fr-FR"/>
        </w:rPr>
        <w:t xml:space="preserve"> a distribution of points </w:t>
      </w:r>
      <w:proofErr w:type="spellStart"/>
      <w:r w:rsidR="00457D3A" w:rsidRPr="00E06FED">
        <w:rPr>
          <w:rFonts w:asciiTheme="majorBidi" w:hAnsiTheme="majorBidi" w:cstheme="majorBidi"/>
          <w:sz w:val="24"/>
          <w:szCs w:val="24"/>
          <w:lang w:val="fr-FR"/>
        </w:rPr>
        <w:t>with</w:t>
      </w:r>
      <w:proofErr w:type="spellEnd"/>
      <w:r w:rsidR="00457D3A" w:rsidRPr="00E06FED">
        <w:rPr>
          <w:rFonts w:asciiTheme="majorBidi" w:hAnsiTheme="majorBidi" w:cstheme="majorBidi"/>
          <w:sz w:val="24"/>
          <w:szCs w:val="24"/>
          <w:lang w:val="fr-FR"/>
        </w:rPr>
        <w:t xml:space="preserve"> a </w:t>
      </w:r>
      <w:proofErr w:type="spellStart"/>
      <w:r w:rsidR="00457D3A" w:rsidRPr="00E06FED">
        <w:rPr>
          <w:rFonts w:asciiTheme="majorBidi" w:hAnsiTheme="majorBidi" w:cstheme="majorBidi"/>
          <w:sz w:val="24"/>
          <w:szCs w:val="24"/>
          <w:lang w:val="fr-FR"/>
        </w:rPr>
        <w:t>convex</w:t>
      </w:r>
      <w:proofErr w:type="spellEnd"/>
      <w:r w:rsidR="00457D3A" w:rsidRPr="00E06FED">
        <w:rPr>
          <w:rFonts w:asciiTheme="majorBidi" w:hAnsiTheme="majorBidi" w:cstheme="majorBidi"/>
          <w:sz w:val="24"/>
          <w:szCs w:val="24"/>
          <w:lang w:val="fr-FR"/>
        </w:rPr>
        <w:t xml:space="preserve"> </w:t>
      </w:r>
      <w:proofErr w:type="spellStart"/>
      <w:r w:rsidR="00457D3A" w:rsidRPr="00E06FED">
        <w:rPr>
          <w:rFonts w:asciiTheme="majorBidi" w:hAnsiTheme="majorBidi" w:cstheme="majorBidi"/>
          <w:sz w:val="24"/>
          <w:szCs w:val="24"/>
          <w:lang w:val="fr-FR"/>
        </w:rPr>
        <w:t>appearance</w:t>
      </w:r>
      <w:proofErr w:type="spellEnd"/>
      <w:r w:rsidR="00457D3A" w:rsidRPr="00E06FED">
        <w:rPr>
          <w:rFonts w:asciiTheme="majorBidi" w:hAnsiTheme="majorBidi" w:cstheme="majorBidi"/>
          <w:sz w:val="24"/>
          <w:szCs w:val="24"/>
          <w:lang w:val="fr-FR"/>
        </w:rPr>
        <w:t xml:space="preserve">, </w:t>
      </w:r>
      <w:proofErr w:type="spellStart"/>
      <w:r w:rsidR="00457D3A" w:rsidRPr="00E06FED">
        <w:rPr>
          <w:rFonts w:asciiTheme="majorBidi" w:hAnsiTheme="majorBidi" w:cstheme="majorBidi"/>
          <w:sz w:val="24"/>
          <w:szCs w:val="24"/>
          <w:lang w:val="fr-FR"/>
        </w:rPr>
        <w:t>suggesting</w:t>
      </w:r>
      <w:proofErr w:type="spellEnd"/>
      <w:r w:rsidR="00457D3A" w:rsidRPr="00E06FED">
        <w:rPr>
          <w:rFonts w:asciiTheme="majorBidi" w:hAnsiTheme="majorBidi" w:cstheme="majorBidi"/>
          <w:sz w:val="24"/>
          <w:szCs w:val="24"/>
          <w:lang w:val="fr-FR"/>
        </w:rPr>
        <w:t xml:space="preserve"> a </w:t>
      </w:r>
      <w:proofErr w:type="spellStart"/>
      <w:r w:rsidR="00457D3A" w:rsidRPr="00E06FED">
        <w:rPr>
          <w:rFonts w:asciiTheme="majorBidi" w:hAnsiTheme="majorBidi" w:cstheme="majorBidi"/>
          <w:sz w:val="24"/>
          <w:szCs w:val="24"/>
          <w:lang w:val="fr-FR"/>
        </w:rPr>
        <w:t>potential</w:t>
      </w:r>
      <w:proofErr w:type="spellEnd"/>
      <w:r w:rsidR="00457D3A" w:rsidRPr="00E06FED">
        <w:rPr>
          <w:rFonts w:asciiTheme="majorBidi" w:hAnsiTheme="majorBidi" w:cstheme="majorBidi"/>
          <w:sz w:val="24"/>
          <w:szCs w:val="24"/>
          <w:lang w:val="fr-FR"/>
        </w:rPr>
        <w:t xml:space="preserve"> </w:t>
      </w:r>
      <w:proofErr w:type="spellStart"/>
      <w:r w:rsidR="00457D3A" w:rsidRPr="00E06FED">
        <w:rPr>
          <w:rFonts w:asciiTheme="majorBidi" w:hAnsiTheme="majorBidi" w:cstheme="majorBidi"/>
          <w:sz w:val="24"/>
          <w:szCs w:val="24"/>
          <w:lang w:val="fr-FR"/>
        </w:rPr>
        <w:t>slowdown</w:t>
      </w:r>
      <w:proofErr w:type="spellEnd"/>
      <w:r w:rsidR="00457D3A" w:rsidRPr="00E06FED">
        <w:rPr>
          <w:rFonts w:asciiTheme="majorBidi" w:hAnsiTheme="majorBidi" w:cstheme="majorBidi"/>
          <w:sz w:val="24"/>
          <w:szCs w:val="24"/>
          <w:lang w:val="fr-FR"/>
        </w:rPr>
        <w:t xml:space="preserve"> in the </w:t>
      </w:r>
      <w:proofErr w:type="spellStart"/>
      <w:r w:rsidR="00457D3A" w:rsidRPr="00E06FED">
        <w:rPr>
          <w:rFonts w:asciiTheme="majorBidi" w:hAnsiTheme="majorBidi" w:cstheme="majorBidi"/>
          <w:sz w:val="24"/>
          <w:szCs w:val="24"/>
          <w:lang w:val="fr-FR"/>
        </w:rPr>
        <w:t>frequency</w:t>
      </w:r>
      <w:proofErr w:type="spellEnd"/>
      <w:r w:rsidR="00457D3A" w:rsidRPr="00E06FED">
        <w:rPr>
          <w:rFonts w:asciiTheme="majorBidi" w:hAnsiTheme="majorBidi" w:cstheme="majorBidi"/>
          <w:sz w:val="24"/>
          <w:szCs w:val="24"/>
          <w:lang w:val="fr-FR"/>
        </w:rPr>
        <w:t xml:space="preserve"> of </w:t>
      </w:r>
      <w:proofErr w:type="spellStart"/>
      <w:r w:rsidR="00457D3A" w:rsidRPr="00E06FED">
        <w:rPr>
          <w:rFonts w:asciiTheme="majorBidi" w:hAnsiTheme="majorBidi" w:cstheme="majorBidi"/>
          <w:sz w:val="24"/>
          <w:szCs w:val="24"/>
          <w:lang w:val="fr-FR"/>
        </w:rPr>
        <w:t>caesarian</w:t>
      </w:r>
      <w:proofErr w:type="spellEnd"/>
      <w:r w:rsidR="00457D3A" w:rsidRPr="00E06FED">
        <w:rPr>
          <w:rFonts w:asciiTheme="majorBidi" w:hAnsiTheme="majorBidi" w:cstheme="majorBidi"/>
          <w:sz w:val="24"/>
          <w:szCs w:val="24"/>
          <w:lang w:val="fr-FR"/>
        </w:rPr>
        <w:t xml:space="preserve"> </w:t>
      </w:r>
      <w:proofErr w:type="spellStart"/>
      <w:r w:rsidR="00457D3A" w:rsidRPr="00E06FED">
        <w:rPr>
          <w:rFonts w:asciiTheme="majorBidi" w:hAnsiTheme="majorBidi" w:cstheme="majorBidi"/>
          <w:sz w:val="24"/>
          <w:szCs w:val="24"/>
          <w:lang w:val="fr-FR"/>
        </w:rPr>
        <w:t>births</w:t>
      </w:r>
      <w:proofErr w:type="spellEnd"/>
      <w:r w:rsidR="00457D3A" w:rsidRPr="00E06FED">
        <w:rPr>
          <w:rFonts w:asciiTheme="majorBidi" w:hAnsiTheme="majorBidi" w:cstheme="majorBidi"/>
          <w:sz w:val="24"/>
          <w:szCs w:val="24"/>
          <w:lang w:val="fr-FR"/>
        </w:rPr>
        <w:t xml:space="preserve"> over time. There is a hint of a probable exponential increase at final times, indicating a divergence that might lead to a vertical asymptote or a tendency to infinity. The analysis implies that if this trend continues at the same pace, there could be high severity, but there is a possibility of a change and slowdown in the future, particularly for t &gt; 120 months.</w:t>
      </w:r>
      <w:r w:rsidRPr="00E06FED">
        <w:rPr>
          <w:rFonts w:asciiTheme="majorBidi" w:hAnsiTheme="majorBidi" w:cstheme="majorBidi"/>
          <w:sz w:val="24"/>
          <w:szCs w:val="24"/>
        </w:rPr>
        <w:t xml:space="preserve"> Contrary to Brong-Ahafo, Fig. 1 for Upper West shows an increase in caesarian births with a concave appearance, suggesting an acceleration of the phenomenon over time. The trend implies a continuous rise in frequency, potentially leading to increased severity. The analysis does not indicate an apparent change or slowdown in the foreseeable future.</w:t>
      </w:r>
      <w:r w:rsidRPr="00E06FED">
        <w:rPr>
          <w:rFonts w:ascii="Segoe UI" w:hAnsi="Segoe UI" w:cs="Segoe UI"/>
          <w:color w:val="374151"/>
        </w:rPr>
        <w:t xml:space="preserve"> </w:t>
      </w:r>
      <w:r w:rsidRPr="00E06FED">
        <w:rPr>
          <w:rFonts w:asciiTheme="majorBidi" w:hAnsiTheme="majorBidi" w:cstheme="majorBidi"/>
          <w:sz w:val="24"/>
          <w:szCs w:val="24"/>
        </w:rPr>
        <w:t>Fig. 1 illustrates a strong dispersion of points around a probably quasi-linear increase for the Ashanti Region. The frequency of caesarian births increases over time, but the pattern is not as clearly defined as in the other regions. The analysis suggests a less predictable trend compared to BA and UW.</w:t>
      </w:r>
    </w:p>
    <w:p w14:paraId="08B00E26" w14:textId="77777777" w:rsidR="00457D3A" w:rsidRPr="00E06FED" w:rsidRDefault="00457D3A" w:rsidP="00F963FE">
      <w:pPr>
        <w:spacing w:after="0" w:line="240" w:lineRule="auto"/>
        <w:jc w:val="both"/>
        <w:rPr>
          <w:rFonts w:asciiTheme="majorBidi" w:hAnsiTheme="majorBidi" w:cstheme="majorBidi"/>
          <w:sz w:val="24"/>
          <w:szCs w:val="24"/>
          <w:lang w:val="en-US"/>
        </w:rPr>
      </w:pPr>
    </w:p>
    <w:p w14:paraId="651B767C" w14:textId="77777777" w:rsidR="00FE00D0" w:rsidRPr="00E06FED" w:rsidRDefault="00FE00D0" w:rsidP="00FE00D0">
      <w:pPr>
        <w:spacing w:after="0" w:line="240" w:lineRule="auto"/>
        <w:jc w:val="both"/>
        <w:rPr>
          <w:rFonts w:asciiTheme="majorBidi" w:hAnsiTheme="majorBidi" w:cstheme="majorBidi"/>
        </w:rPr>
      </w:pPr>
      <w:r w:rsidRPr="00E06FED">
        <w:rPr>
          <w:rFonts w:asciiTheme="majorBidi" w:hAnsiTheme="majorBidi" w:cstheme="majorBidi"/>
          <w:sz w:val="24"/>
          <w:szCs w:val="24"/>
          <w:lang w:val="fr-FR"/>
        </w:rPr>
        <w:t>Despite the regional differences, the common point across all regions is the global increase in the frequency of caesarian births over time (t). Regions exhibiting convexity at final times (BA) may indicate a probable exponential increase, highlighting potential severity. It is suggested that this unnatural trend might lead to a change and a slowdown in the future (t &gt; 120 months).</w:t>
      </w:r>
      <w:r w:rsidRPr="00E06FED">
        <w:rPr>
          <w:rFonts w:ascii="Segoe UI" w:hAnsi="Segoe UI" w:cs="Segoe UI"/>
          <w:color w:val="374151"/>
        </w:rPr>
        <w:t xml:space="preserve"> </w:t>
      </w:r>
      <w:r w:rsidRPr="00E06FED">
        <w:rPr>
          <w:rFonts w:asciiTheme="majorBidi" w:hAnsiTheme="majorBidi" w:cstheme="majorBidi"/>
        </w:rPr>
        <w:t xml:space="preserve">Regions with similar trends in scatter points may indeed show a possible similar natural phenomenon over time. However, the specific nature of this phenomenon would require further investigation and analysis. </w:t>
      </w:r>
    </w:p>
    <w:p w14:paraId="699D531A" w14:textId="77777777" w:rsidR="00F963FE" w:rsidRPr="00E06FED" w:rsidRDefault="00F963FE" w:rsidP="00F963FE">
      <w:pPr>
        <w:spacing w:after="0" w:line="240" w:lineRule="auto"/>
        <w:jc w:val="both"/>
        <w:outlineLvl w:val="0"/>
        <w:rPr>
          <w:rFonts w:asciiTheme="majorBidi" w:hAnsiTheme="majorBidi" w:cstheme="majorBidi"/>
          <w:bCs/>
          <w:sz w:val="24"/>
          <w:szCs w:val="28"/>
          <w:lang w:val="en-US"/>
        </w:rPr>
      </w:pPr>
    </w:p>
    <w:p w14:paraId="538A0767" w14:textId="77777777" w:rsidR="001E192E" w:rsidRPr="00E06FED" w:rsidRDefault="001E192E" w:rsidP="00F963FE">
      <w:pPr>
        <w:spacing w:after="0" w:line="240" w:lineRule="auto"/>
        <w:jc w:val="both"/>
        <w:outlineLvl w:val="0"/>
        <w:rPr>
          <w:rFonts w:asciiTheme="majorBidi" w:hAnsiTheme="majorBidi" w:cstheme="majorBidi"/>
          <w:bCs/>
          <w:sz w:val="24"/>
          <w:szCs w:val="28"/>
          <w:lang w:val="en-US"/>
        </w:rPr>
      </w:pPr>
    </w:p>
    <w:p w14:paraId="714AD707" w14:textId="77777777" w:rsidR="00457D3A" w:rsidRDefault="001E192E" w:rsidP="00F963FE">
      <w:pPr>
        <w:spacing w:after="0" w:line="240" w:lineRule="auto"/>
        <w:jc w:val="both"/>
        <w:outlineLvl w:val="0"/>
        <w:rPr>
          <w:rFonts w:asciiTheme="majorBidi" w:hAnsiTheme="majorBidi" w:cstheme="majorBidi"/>
          <w:bCs/>
          <w:sz w:val="24"/>
          <w:szCs w:val="28"/>
          <w:lang w:val="en-US"/>
        </w:rPr>
      </w:pPr>
      <w:r w:rsidRPr="00E06FED">
        <w:rPr>
          <w:rFonts w:asciiTheme="majorBidi" w:hAnsiTheme="majorBidi" w:cstheme="majorBidi"/>
          <w:bCs/>
          <w:sz w:val="24"/>
          <w:szCs w:val="28"/>
          <w:lang w:val="fr-FR"/>
        </w:rPr>
        <w:t>The provided data in Table 1 presents information on ten regions in Ghana and their respective total caesarian births during the period 2008-2017. The regions, their percentage of the population, abbreviations, population medians (Pi), total caesarian births (Ni,tot), and relative caesarian birth rates (Ni,rel) are detailed in the table.</w:t>
      </w:r>
      <w:r w:rsidRPr="00E06FED">
        <w:rPr>
          <w:rFonts w:ascii="Segoe UI" w:hAnsi="Segoe UI" w:cs="Segoe UI"/>
          <w:color w:val="374151"/>
        </w:rPr>
        <w:t xml:space="preserve"> </w:t>
      </w:r>
      <w:r w:rsidRPr="00E06FED">
        <w:rPr>
          <w:rFonts w:asciiTheme="majorBidi" w:hAnsiTheme="majorBidi" w:cstheme="majorBidi"/>
          <w:bCs/>
          <w:sz w:val="24"/>
          <w:szCs w:val="28"/>
        </w:rPr>
        <w:t>The ten regions include Brong-Ahafo (BA), Central (CNT), Eastern (EAST), Greater Accra (ACC), Northern (NTH), Upper East (UE), Upper West (UW), Volta (VLT), Western (WST), and Ashanti (ASH). The percentage of population distribution varies across these regions, with Ashanti having the highest percentage at 19.4%, followed by Greater Accra at 16.3%.</w:t>
      </w:r>
      <w:r w:rsidR="00343740" w:rsidRPr="00E06FED">
        <w:rPr>
          <w:rFonts w:ascii="Segoe UI" w:hAnsi="Segoe UI" w:cs="Segoe UI"/>
          <w:color w:val="374151"/>
        </w:rPr>
        <w:t xml:space="preserve"> </w:t>
      </w:r>
      <w:r w:rsidR="00343740" w:rsidRPr="00E06FED">
        <w:rPr>
          <w:rFonts w:asciiTheme="majorBidi" w:hAnsiTheme="majorBidi" w:cstheme="majorBidi"/>
          <w:bCs/>
          <w:sz w:val="24"/>
          <w:szCs w:val="28"/>
        </w:rPr>
        <w:t xml:space="preserve">The population median (Pi) </w:t>
      </w:r>
      <w:r w:rsidR="00343740" w:rsidRPr="00E06FED">
        <w:rPr>
          <w:rFonts w:asciiTheme="majorBidi" w:hAnsiTheme="majorBidi" w:cstheme="majorBidi"/>
          <w:bCs/>
          <w:sz w:val="24"/>
          <w:szCs w:val="28"/>
        </w:rPr>
        <w:lastRenderedPageBreak/>
        <w:t>represents the mid-point population for each region during the period 2008-2017. These values range from 761,381 in Upper West to 5,275,283 in Ashanti.</w:t>
      </w:r>
      <w:r w:rsidR="00343740" w:rsidRPr="00E06FED">
        <w:rPr>
          <w:rFonts w:ascii="Segoe UI" w:hAnsi="Segoe UI" w:cs="Segoe UI"/>
          <w:color w:val="374151"/>
        </w:rPr>
        <w:t xml:space="preserve"> </w:t>
      </w:r>
      <w:r w:rsidR="00343740" w:rsidRPr="00E06FED">
        <w:rPr>
          <w:rFonts w:asciiTheme="majorBidi" w:hAnsiTheme="majorBidi" w:cstheme="majorBidi"/>
          <w:bCs/>
          <w:sz w:val="24"/>
          <w:szCs w:val="28"/>
        </w:rPr>
        <w:t>The total number of caesarian births (Ni,tot) for each region during the specified period is also provided. Ashanti records the highest total caesarian births at 108,270, while Upper West has the lowest at 12,687.</w:t>
      </w:r>
      <w:r w:rsidR="00343740" w:rsidRPr="00E06FED">
        <w:rPr>
          <w:rFonts w:ascii="Segoe UI" w:hAnsi="Segoe UI" w:cs="Segoe UI"/>
          <w:color w:val="374151"/>
        </w:rPr>
        <w:t xml:space="preserve"> </w:t>
      </w:r>
      <w:r w:rsidR="00343740" w:rsidRPr="00E06FED">
        <w:rPr>
          <w:rFonts w:asciiTheme="majorBidi" w:hAnsiTheme="majorBidi" w:cstheme="majorBidi"/>
          <w:bCs/>
          <w:sz w:val="24"/>
          <w:szCs w:val="28"/>
        </w:rPr>
        <w:t>The relative caesarian birth rates (Ni,rel) indicate the number of caesarian births per thousand population, offering a standardized comparison across regions. Greater Accra has the highest relative caesarian birth rate at 4.158, while Upper East has the lowest at 1.356.</w:t>
      </w:r>
      <w:r w:rsidR="001573C7" w:rsidRPr="00E06FED">
        <w:rPr>
          <w:rFonts w:ascii="Segoe UI" w:hAnsi="Segoe UI" w:cs="Segoe UI"/>
          <w:color w:val="374151"/>
        </w:rPr>
        <w:t xml:space="preserve"> </w:t>
      </w:r>
      <w:r w:rsidR="001573C7" w:rsidRPr="00E06FED">
        <w:rPr>
          <w:rFonts w:asciiTheme="majorBidi" w:hAnsiTheme="majorBidi" w:cstheme="majorBidi"/>
          <w:bCs/>
          <w:sz w:val="24"/>
          <w:szCs w:val="28"/>
        </w:rPr>
        <w:t>Understanding these patterns can be crucial for healthcare planning and resource allocation in the respective regions.</w:t>
      </w:r>
    </w:p>
    <w:p w14:paraId="5F2814DD" w14:textId="77777777" w:rsidR="001E192E" w:rsidRPr="00C43536" w:rsidRDefault="001E192E" w:rsidP="00F963FE">
      <w:pPr>
        <w:spacing w:after="0" w:line="240" w:lineRule="auto"/>
        <w:jc w:val="both"/>
        <w:outlineLvl w:val="0"/>
        <w:rPr>
          <w:rFonts w:asciiTheme="majorBidi" w:hAnsiTheme="majorBidi" w:cstheme="majorBidi"/>
          <w:bCs/>
          <w:sz w:val="24"/>
          <w:szCs w:val="28"/>
          <w:lang w:val="en-US"/>
        </w:rPr>
      </w:pPr>
    </w:p>
    <w:p w14:paraId="1FB53CBA" w14:textId="77777777" w:rsidR="00F963FE" w:rsidRPr="00C43536" w:rsidRDefault="00F963FE" w:rsidP="00F963FE">
      <w:pPr>
        <w:spacing w:after="0" w:line="240" w:lineRule="auto"/>
        <w:jc w:val="center"/>
        <w:rPr>
          <w:rFonts w:asciiTheme="majorBidi" w:hAnsiTheme="majorBidi" w:cstheme="majorBidi"/>
          <w:sz w:val="24"/>
          <w:szCs w:val="24"/>
          <w:lang w:val="en-US"/>
        </w:rPr>
      </w:pPr>
      <w:r w:rsidRPr="00C43536">
        <w:rPr>
          <w:rFonts w:asciiTheme="majorBidi" w:hAnsiTheme="majorBidi" w:cstheme="majorBidi"/>
          <w:b/>
          <w:bCs/>
          <w:sz w:val="24"/>
          <w:szCs w:val="24"/>
          <w:lang w:val="en-US"/>
        </w:rPr>
        <w:t>Table 1</w:t>
      </w:r>
      <w:r w:rsidRPr="00C43536">
        <w:rPr>
          <w:rFonts w:asciiTheme="majorBidi" w:hAnsiTheme="majorBidi" w:cstheme="majorBidi"/>
          <w:sz w:val="24"/>
          <w:szCs w:val="24"/>
          <w:lang w:val="en-US"/>
        </w:rPr>
        <w:t>. List of the ten regions (</w:t>
      </w:r>
      <w:r w:rsidRPr="00C43536">
        <w:rPr>
          <w:rFonts w:asciiTheme="majorBidi" w:hAnsiTheme="majorBidi" w:cstheme="majorBidi"/>
          <w:bCs/>
          <w:color w:val="0000FF"/>
          <w:sz w:val="24"/>
          <w:szCs w:val="28"/>
          <w:lang w:val="en-US"/>
        </w:rPr>
        <w:t>Fig. 1S</w:t>
      </w:r>
      <w:r w:rsidRPr="00C43536">
        <w:rPr>
          <w:rFonts w:asciiTheme="majorBidi" w:hAnsiTheme="majorBidi" w:cstheme="majorBidi"/>
          <w:sz w:val="24"/>
          <w:szCs w:val="24"/>
          <w:lang w:val="en-US"/>
        </w:rPr>
        <w:t xml:space="preserve">) in Ghana and the corresponding total </w:t>
      </w:r>
      <w:r w:rsidRPr="00C43536">
        <w:rPr>
          <w:rFonts w:asciiTheme="majorBidi" w:hAnsiTheme="majorBidi" w:cstheme="majorBidi"/>
          <w:bCs/>
          <w:sz w:val="24"/>
          <w:szCs w:val="28"/>
          <w:lang w:val="en-US"/>
        </w:rPr>
        <w:t>caesarian births (</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i,tot</w:t>
      </w:r>
      <w:r w:rsidRPr="00C43536">
        <w:rPr>
          <w:rFonts w:asciiTheme="majorBidi" w:hAnsiTheme="majorBidi" w:cstheme="majorBidi"/>
          <w:bCs/>
          <w:sz w:val="24"/>
          <w:szCs w:val="28"/>
          <w:lang w:val="en-US"/>
        </w:rPr>
        <w:t>)</w:t>
      </w:r>
      <w:r w:rsidRPr="00C43536">
        <w:rPr>
          <w:rFonts w:asciiTheme="majorBidi" w:hAnsiTheme="majorBidi" w:cstheme="majorBidi"/>
          <w:sz w:val="24"/>
          <w:szCs w:val="24"/>
          <w:lang w:val="en-US"/>
        </w:rPr>
        <w:t>.</w:t>
      </w:r>
    </w:p>
    <w:tbl>
      <w:tblPr>
        <w:tblStyle w:val="TableGrid"/>
        <w:tblW w:w="9224" w:type="dxa"/>
        <w:jc w:val="center"/>
        <w:tblLayout w:type="fixed"/>
        <w:tblLook w:val="04A0" w:firstRow="1" w:lastRow="0" w:firstColumn="1" w:lastColumn="0" w:noHBand="0" w:noVBand="1"/>
      </w:tblPr>
      <w:tblGrid>
        <w:gridCol w:w="880"/>
        <w:gridCol w:w="808"/>
        <w:gridCol w:w="831"/>
        <w:gridCol w:w="842"/>
        <w:gridCol w:w="842"/>
        <w:gridCol w:w="946"/>
        <w:gridCol w:w="823"/>
        <w:gridCol w:w="739"/>
        <w:gridCol w:w="791"/>
        <w:gridCol w:w="857"/>
        <w:gridCol w:w="865"/>
      </w:tblGrid>
      <w:tr w:rsidR="009732D0" w:rsidRPr="00C43536" w14:paraId="31D5861C" w14:textId="77777777" w:rsidTr="000A66AA">
        <w:trPr>
          <w:trHeight w:val="231"/>
          <w:jc w:val="center"/>
        </w:trPr>
        <w:tc>
          <w:tcPr>
            <w:tcW w:w="880" w:type="dxa"/>
            <w:vAlign w:val="center"/>
          </w:tcPr>
          <w:p w14:paraId="06E76844" w14:textId="77777777" w:rsidR="00F963FE" w:rsidRPr="00C43536" w:rsidRDefault="00F963FE" w:rsidP="00DA78FE">
            <w:pPr>
              <w:jc w:val="center"/>
              <w:rPr>
                <w:rFonts w:asciiTheme="majorBidi" w:hAnsiTheme="majorBidi" w:cstheme="majorBidi"/>
                <w:i/>
                <w:iCs/>
                <w:sz w:val="24"/>
                <w:szCs w:val="24"/>
                <w:lang w:val="en-US"/>
              </w:rPr>
            </w:pPr>
            <w:r w:rsidRPr="00C43536">
              <w:rPr>
                <w:rFonts w:asciiTheme="majorBidi" w:hAnsiTheme="majorBidi" w:cstheme="majorBidi"/>
                <w:i/>
                <w:iCs/>
                <w:sz w:val="24"/>
                <w:szCs w:val="24"/>
                <w:lang w:val="en-US"/>
              </w:rPr>
              <w:t>i</w:t>
            </w:r>
          </w:p>
        </w:tc>
        <w:tc>
          <w:tcPr>
            <w:tcW w:w="808" w:type="dxa"/>
            <w:vAlign w:val="center"/>
          </w:tcPr>
          <w:p w14:paraId="7697B11F"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1</w:t>
            </w:r>
          </w:p>
        </w:tc>
        <w:tc>
          <w:tcPr>
            <w:tcW w:w="831" w:type="dxa"/>
            <w:vAlign w:val="center"/>
          </w:tcPr>
          <w:p w14:paraId="3472E9D9"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2</w:t>
            </w:r>
          </w:p>
        </w:tc>
        <w:tc>
          <w:tcPr>
            <w:tcW w:w="842" w:type="dxa"/>
            <w:vAlign w:val="center"/>
          </w:tcPr>
          <w:p w14:paraId="3781FFC7"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3</w:t>
            </w:r>
          </w:p>
        </w:tc>
        <w:tc>
          <w:tcPr>
            <w:tcW w:w="842" w:type="dxa"/>
            <w:vAlign w:val="center"/>
          </w:tcPr>
          <w:p w14:paraId="113E35E2"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4</w:t>
            </w:r>
          </w:p>
        </w:tc>
        <w:tc>
          <w:tcPr>
            <w:tcW w:w="946" w:type="dxa"/>
            <w:vAlign w:val="center"/>
          </w:tcPr>
          <w:p w14:paraId="1AA5E89C"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5</w:t>
            </w:r>
          </w:p>
        </w:tc>
        <w:tc>
          <w:tcPr>
            <w:tcW w:w="823" w:type="dxa"/>
            <w:vAlign w:val="center"/>
          </w:tcPr>
          <w:p w14:paraId="69D9636A"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6</w:t>
            </w:r>
          </w:p>
        </w:tc>
        <w:tc>
          <w:tcPr>
            <w:tcW w:w="739" w:type="dxa"/>
            <w:vAlign w:val="center"/>
          </w:tcPr>
          <w:p w14:paraId="53C7C2EE"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7</w:t>
            </w:r>
          </w:p>
        </w:tc>
        <w:tc>
          <w:tcPr>
            <w:tcW w:w="791" w:type="dxa"/>
            <w:vAlign w:val="center"/>
          </w:tcPr>
          <w:p w14:paraId="318E141B"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8</w:t>
            </w:r>
          </w:p>
        </w:tc>
        <w:tc>
          <w:tcPr>
            <w:tcW w:w="857" w:type="dxa"/>
            <w:vAlign w:val="center"/>
          </w:tcPr>
          <w:p w14:paraId="32A61C03"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9</w:t>
            </w:r>
          </w:p>
        </w:tc>
        <w:tc>
          <w:tcPr>
            <w:tcW w:w="865" w:type="dxa"/>
            <w:vAlign w:val="center"/>
          </w:tcPr>
          <w:p w14:paraId="298D6E84" w14:textId="77777777" w:rsidR="00F963FE" w:rsidRPr="00C43536" w:rsidRDefault="00F963FE" w:rsidP="00DA78FE">
            <w:pPr>
              <w:jc w:val="center"/>
              <w:rPr>
                <w:rFonts w:asciiTheme="majorBidi" w:hAnsiTheme="majorBidi" w:cstheme="majorBidi"/>
                <w:lang w:val="en-US"/>
              </w:rPr>
            </w:pPr>
            <w:r w:rsidRPr="00C43536">
              <w:rPr>
                <w:rFonts w:asciiTheme="majorBidi" w:hAnsiTheme="majorBidi" w:cstheme="majorBidi"/>
                <w:lang w:val="en-US"/>
              </w:rPr>
              <w:t>10</w:t>
            </w:r>
          </w:p>
        </w:tc>
      </w:tr>
      <w:tr w:rsidR="009732D0" w:rsidRPr="00C43536" w14:paraId="32BB78C7" w14:textId="77777777" w:rsidTr="000A66AA">
        <w:trPr>
          <w:trHeight w:val="374"/>
          <w:jc w:val="center"/>
        </w:trPr>
        <w:tc>
          <w:tcPr>
            <w:tcW w:w="880" w:type="dxa"/>
            <w:vAlign w:val="center"/>
          </w:tcPr>
          <w:p w14:paraId="6786B6F0" w14:textId="77777777" w:rsidR="00F963FE" w:rsidRPr="00C43536" w:rsidRDefault="00F963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Region</w:t>
            </w:r>
          </w:p>
        </w:tc>
        <w:tc>
          <w:tcPr>
            <w:tcW w:w="808" w:type="dxa"/>
            <w:vAlign w:val="center"/>
          </w:tcPr>
          <w:p w14:paraId="3624FC11"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Brong-Ahafo</w:t>
            </w:r>
          </w:p>
        </w:tc>
        <w:tc>
          <w:tcPr>
            <w:tcW w:w="831" w:type="dxa"/>
            <w:vAlign w:val="center"/>
          </w:tcPr>
          <w:p w14:paraId="43E6DAB6"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Central</w:t>
            </w:r>
          </w:p>
        </w:tc>
        <w:tc>
          <w:tcPr>
            <w:tcW w:w="842" w:type="dxa"/>
            <w:vAlign w:val="center"/>
          </w:tcPr>
          <w:p w14:paraId="0A615D59"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Eastern</w:t>
            </w:r>
          </w:p>
        </w:tc>
        <w:tc>
          <w:tcPr>
            <w:tcW w:w="842" w:type="dxa"/>
            <w:vAlign w:val="center"/>
          </w:tcPr>
          <w:p w14:paraId="5446E204"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Greater Accra</w:t>
            </w:r>
          </w:p>
        </w:tc>
        <w:tc>
          <w:tcPr>
            <w:tcW w:w="946" w:type="dxa"/>
            <w:vAlign w:val="center"/>
          </w:tcPr>
          <w:p w14:paraId="3E59A69E"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Northern</w:t>
            </w:r>
          </w:p>
        </w:tc>
        <w:tc>
          <w:tcPr>
            <w:tcW w:w="823" w:type="dxa"/>
            <w:vAlign w:val="center"/>
          </w:tcPr>
          <w:p w14:paraId="1059DC36"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Upper East</w:t>
            </w:r>
          </w:p>
        </w:tc>
        <w:tc>
          <w:tcPr>
            <w:tcW w:w="739" w:type="dxa"/>
            <w:vAlign w:val="center"/>
          </w:tcPr>
          <w:p w14:paraId="6261AACE"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Upper West</w:t>
            </w:r>
          </w:p>
        </w:tc>
        <w:tc>
          <w:tcPr>
            <w:tcW w:w="791" w:type="dxa"/>
            <w:vAlign w:val="center"/>
          </w:tcPr>
          <w:p w14:paraId="57E27A99"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Volta</w:t>
            </w:r>
          </w:p>
        </w:tc>
        <w:tc>
          <w:tcPr>
            <w:tcW w:w="857" w:type="dxa"/>
            <w:vAlign w:val="center"/>
          </w:tcPr>
          <w:p w14:paraId="268630A7"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Western</w:t>
            </w:r>
          </w:p>
        </w:tc>
        <w:tc>
          <w:tcPr>
            <w:tcW w:w="865" w:type="dxa"/>
            <w:vAlign w:val="center"/>
          </w:tcPr>
          <w:p w14:paraId="05052DD2"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Ashanti</w:t>
            </w:r>
          </w:p>
        </w:tc>
      </w:tr>
      <w:tr w:rsidR="009732D0" w:rsidRPr="00C43536" w14:paraId="78F50887" w14:textId="77777777" w:rsidTr="000A66AA">
        <w:trPr>
          <w:trHeight w:val="293"/>
          <w:jc w:val="center"/>
        </w:trPr>
        <w:tc>
          <w:tcPr>
            <w:tcW w:w="880" w:type="dxa"/>
            <w:vAlign w:val="center"/>
          </w:tcPr>
          <w:p w14:paraId="5D153991" w14:textId="77777777" w:rsidR="00066712"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 Pop</w:t>
            </w:r>
          </w:p>
        </w:tc>
        <w:tc>
          <w:tcPr>
            <w:tcW w:w="808" w:type="dxa"/>
            <w:vAlign w:val="center"/>
          </w:tcPr>
          <w:p w14:paraId="124E5043"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9.4</w:t>
            </w:r>
          </w:p>
        </w:tc>
        <w:tc>
          <w:tcPr>
            <w:tcW w:w="831" w:type="dxa"/>
            <w:vAlign w:val="center"/>
          </w:tcPr>
          <w:p w14:paraId="6169D2FC"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8.9</w:t>
            </w:r>
          </w:p>
        </w:tc>
        <w:tc>
          <w:tcPr>
            <w:tcW w:w="842" w:type="dxa"/>
            <w:vAlign w:val="center"/>
          </w:tcPr>
          <w:p w14:paraId="33CFF3AD"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10.7</w:t>
            </w:r>
          </w:p>
        </w:tc>
        <w:tc>
          <w:tcPr>
            <w:tcW w:w="842" w:type="dxa"/>
            <w:vAlign w:val="center"/>
          </w:tcPr>
          <w:p w14:paraId="4BC3FD6D"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16.3</w:t>
            </w:r>
          </w:p>
        </w:tc>
        <w:tc>
          <w:tcPr>
            <w:tcW w:w="946" w:type="dxa"/>
            <w:vAlign w:val="center"/>
          </w:tcPr>
          <w:p w14:paraId="38DE26AC"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10.1</w:t>
            </w:r>
          </w:p>
        </w:tc>
        <w:tc>
          <w:tcPr>
            <w:tcW w:w="823" w:type="dxa"/>
            <w:vAlign w:val="center"/>
          </w:tcPr>
          <w:p w14:paraId="3D7E79CA"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4.2</w:t>
            </w:r>
          </w:p>
        </w:tc>
        <w:tc>
          <w:tcPr>
            <w:tcW w:w="739" w:type="dxa"/>
            <w:vAlign w:val="center"/>
          </w:tcPr>
          <w:p w14:paraId="3813040A"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2.8</w:t>
            </w:r>
          </w:p>
        </w:tc>
        <w:tc>
          <w:tcPr>
            <w:tcW w:w="791" w:type="dxa"/>
            <w:vAlign w:val="center"/>
          </w:tcPr>
          <w:p w14:paraId="4C8EBC50"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8.6</w:t>
            </w:r>
          </w:p>
        </w:tc>
        <w:tc>
          <w:tcPr>
            <w:tcW w:w="857" w:type="dxa"/>
            <w:vAlign w:val="center"/>
          </w:tcPr>
          <w:p w14:paraId="1ADB2A3F"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9.6</w:t>
            </w:r>
          </w:p>
        </w:tc>
        <w:tc>
          <w:tcPr>
            <w:tcW w:w="865" w:type="dxa"/>
            <w:vAlign w:val="center"/>
          </w:tcPr>
          <w:p w14:paraId="64F07CEA" w14:textId="77777777" w:rsidR="00066712" w:rsidRPr="00C43536" w:rsidRDefault="00066712"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19.4</w:t>
            </w:r>
          </w:p>
        </w:tc>
      </w:tr>
      <w:tr w:rsidR="009732D0" w:rsidRPr="00C43536" w14:paraId="495817AE" w14:textId="77777777" w:rsidTr="000A66AA">
        <w:trPr>
          <w:trHeight w:val="374"/>
          <w:jc w:val="center"/>
        </w:trPr>
        <w:tc>
          <w:tcPr>
            <w:tcW w:w="880" w:type="dxa"/>
            <w:vAlign w:val="center"/>
          </w:tcPr>
          <w:p w14:paraId="6B5515FB" w14:textId="77777777" w:rsidR="00F963FE" w:rsidRPr="00C43536" w:rsidRDefault="003A53D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A</w:t>
            </w:r>
            <w:r w:rsidR="00F963FE" w:rsidRPr="00C43536">
              <w:rPr>
                <w:rFonts w:asciiTheme="majorBidi" w:hAnsiTheme="majorBidi" w:cstheme="majorBidi"/>
                <w:sz w:val="18"/>
                <w:szCs w:val="18"/>
                <w:lang w:val="en-US"/>
              </w:rPr>
              <w:t>bbrev</w:t>
            </w:r>
            <w:r w:rsidR="009732D0" w:rsidRPr="00C43536">
              <w:rPr>
                <w:rFonts w:asciiTheme="majorBidi" w:hAnsiTheme="majorBidi" w:cstheme="majorBidi"/>
                <w:sz w:val="18"/>
                <w:szCs w:val="18"/>
                <w:lang w:val="en-US"/>
              </w:rPr>
              <w:t>.</w:t>
            </w:r>
          </w:p>
        </w:tc>
        <w:tc>
          <w:tcPr>
            <w:tcW w:w="808" w:type="dxa"/>
            <w:vAlign w:val="center"/>
          </w:tcPr>
          <w:p w14:paraId="3A39309A"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BA</w:t>
            </w:r>
          </w:p>
        </w:tc>
        <w:tc>
          <w:tcPr>
            <w:tcW w:w="831" w:type="dxa"/>
            <w:vAlign w:val="center"/>
          </w:tcPr>
          <w:p w14:paraId="3F0A4582"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CNT</w:t>
            </w:r>
          </w:p>
        </w:tc>
        <w:tc>
          <w:tcPr>
            <w:tcW w:w="842" w:type="dxa"/>
            <w:vAlign w:val="center"/>
          </w:tcPr>
          <w:p w14:paraId="08196399"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EAST</w:t>
            </w:r>
          </w:p>
        </w:tc>
        <w:tc>
          <w:tcPr>
            <w:tcW w:w="842" w:type="dxa"/>
            <w:vAlign w:val="center"/>
          </w:tcPr>
          <w:p w14:paraId="510E901D"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ACC</w:t>
            </w:r>
          </w:p>
        </w:tc>
        <w:tc>
          <w:tcPr>
            <w:tcW w:w="946" w:type="dxa"/>
            <w:vAlign w:val="center"/>
          </w:tcPr>
          <w:p w14:paraId="36BB96D5"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NTH</w:t>
            </w:r>
          </w:p>
        </w:tc>
        <w:tc>
          <w:tcPr>
            <w:tcW w:w="823" w:type="dxa"/>
            <w:vAlign w:val="center"/>
          </w:tcPr>
          <w:p w14:paraId="55962B3D"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UE</w:t>
            </w:r>
          </w:p>
        </w:tc>
        <w:tc>
          <w:tcPr>
            <w:tcW w:w="739" w:type="dxa"/>
            <w:vAlign w:val="center"/>
          </w:tcPr>
          <w:p w14:paraId="7D05B665"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UW</w:t>
            </w:r>
          </w:p>
        </w:tc>
        <w:tc>
          <w:tcPr>
            <w:tcW w:w="791" w:type="dxa"/>
            <w:vAlign w:val="center"/>
          </w:tcPr>
          <w:p w14:paraId="5F334ED4"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VLT</w:t>
            </w:r>
          </w:p>
        </w:tc>
        <w:tc>
          <w:tcPr>
            <w:tcW w:w="857" w:type="dxa"/>
            <w:vAlign w:val="center"/>
          </w:tcPr>
          <w:p w14:paraId="4E640AE2"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WST</w:t>
            </w:r>
          </w:p>
        </w:tc>
        <w:tc>
          <w:tcPr>
            <w:tcW w:w="865" w:type="dxa"/>
            <w:vAlign w:val="center"/>
          </w:tcPr>
          <w:p w14:paraId="6F026135"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ASH</w:t>
            </w:r>
          </w:p>
        </w:tc>
      </w:tr>
      <w:tr w:rsidR="009732D0" w:rsidRPr="00C43536" w14:paraId="469459CD" w14:textId="77777777" w:rsidTr="000A66AA">
        <w:trPr>
          <w:trHeight w:val="188"/>
          <w:jc w:val="center"/>
        </w:trPr>
        <w:tc>
          <w:tcPr>
            <w:tcW w:w="880" w:type="dxa"/>
            <w:vAlign w:val="center"/>
          </w:tcPr>
          <w:p w14:paraId="53913791"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w:t>
            </w:r>
            <w:r w:rsidRPr="00C43536">
              <w:rPr>
                <w:rFonts w:asciiTheme="majorBidi" w:hAnsiTheme="majorBidi" w:cstheme="majorBidi"/>
                <w:i/>
                <w:iCs/>
                <w:sz w:val="18"/>
                <w:szCs w:val="18"/>
                <w:lang w:val="en-US"/>
              </w:rPr>
              <w:t>P</w:t>
            </w:r>
            <w:r w:rsidRPr="00C43536">
              <w:rPr>
                <w:rFonts w:asciiTheme="majorBidi" w:hAnsiTheme="majorBidi" w:cstheme="majorBidi"/>
                <w:i/>
                <w:iCs/>
                <w:sz w:val="18"/>
                <w:szCs w:val="18"/>
                <w:vertAlign w:val="subscript"/>
                <w:lang w:val="en-US"/>
              </w:rPr>
              <w:t>i</w:t>
            </w:r>
            <w:r w:rsidRPr="00C43536">
              <w:rPr>
                <w:rFonts w:asciiTheme="majorBidi" w:hAnsiTheme="majorBidi" w:cstheme="majorBidi"/>
                <w:sz w:val="18"/>
                <w:szCs w:val="18"/>
                <w:lang w:val="en-US"/>
              </w:rPr>
              <w:t>)</w:t>
            </w:r>
            <w:r w:rsidR="003A53DE" w:rsidRPr="00C43536">
              <w:rPr>
                <w:rFonts w:asciiTheme="majorBidi" w:hAnsiTheme="majorBidi" w:cstheme="majorBidi"/>
                <w:sz w:val="18"/>
                <w:szCs w:val="18"/>
                <w:lang w:val="en-US"/>
              </w:rPr>
              <w:t>*</w:t>
            </w:r>
          </w:p>
        </w:tc>
        <w:tc>
          <w:tcPr>
            <w:tcW w:w="808" w:type="dxa"/>
            <w:vAlign w:val="center"/>
          </w:tcPr>
          <w:p w14:paraId="050D88DA" w14:textId="77777777" w:rsidR="00F963FE" w:rsidRPr="00C43536" w:rsidRDefault="00066712"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2556065</w:t>
            </w:r>
          </w:p>
        </w:tc>
        <w:tc>
          <w:tcPr>
            <w:tcW w:w="831" w:type="dxa"/>
            <w:vAlign w:val="center"/>
          </w:tcPr>
          <w:p w14:paraId="7347B822" w14:textId="77777777" w:rsidR="00F963FE" w:rsidRPr="00C43536" w:rsidRDefault="00066712"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2420104</w:t>
            </w:r>
          </w:p>
        </w:tc>
        <w:tc>
          <w:tcPr>
            <w:tcW w:w="842" w:type="dxa"/>
            <w:vAlign w:val="center"/>
          </w:tcPr>
          <w:p w14:paraId="216FDF3F" w14:textId="77777777" w:rsidR="00F963FE" w:rsidRPr="00C43536" w:rsidRDefault="00066712"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2909563</w:t>
            </w:r>
          </w:p>
        </w:tc>
        <w:tc>
          <w:tcPr>
            <w:tcW w:w="842" w:type="dxa"/>
            <w:vAlign w:val="center"/>
          </w:tcPr>
          <w:p w14:paraId="5BD44721" w14:textId="77777777" w:rsidR="00F963FE" w:rsidRPr="00C43536" w:rsidRDefault="00066712"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4432325</w:t>
            </w:r>
          </w:p>
        </w:tc>
        <w:tc>
          <w:tcPr>
            <w:tcW w:w="946" w:type="dxa"/>
            <w:vAlign w:val="center"/>
          </w:tcPr>
          <w:p w14:paraId="79B9B59F" w14:textId="77777777" w:rsidR="00F963FE" w:rsidRPr="00C43536" w:rsidRDefault="00066712"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2746410</w:t>
            </w:r>
          </w:p>
        </w:tc>
        <w:tc>
          <w:tcPr>
            <w:tcW w:w="823" w:type="dxa"/>
            <w:vAlign w:val="center"/>
          </w:tcPr>
          <w:p w14:paraId="64797F88" w14:textId="77777777" w:rsidR="00F963FE" w:rsidRPr="00C43536" w:rsidRDefault="00066712"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1142071</w:t>
            </w:r>
          </w:p>
        </w:tc>
        <w:tc>
          <w:tcPr>
            <w:tcW w:w="739" w:type="dxa"/>
            <w:vAlign w:val="center"/>
          </w:tcPr>
          <w:p w14:paraId="241E7E77" w14:textId="77777777" w:rsidR="00F963FE" w:rsidRPr="00C43536" w:rsidRDefault="009732D0"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761381</w:t>
            </w:r>
          </w:p>
        </w:tc>
        <w:tc>
          <w:tcPr>
            <w:tcW w:w="791" w:type="dxa"/>
            <w:vAlign w:val="center"/>
          </w:tcPr>
          <w:p w14:paraId="40E670F3" w14:textId="77777777" w:rsidR="00F963FE" w:rsidRPr="00C43536" w:rsidRDefault="009732D0"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2338528</w:t>
            </w:r>
          </w:p>
        </w:tc>
        <w:tc>
          <w:tcPr>
            <w:tcW w:w="857" w:type="dxa"/>
            <w:vAlign w:val="center"/>
          </w:tcPr>
          <w:p w14:paraId="6387EC52" w14:textId="77777777" w:rsidR="00F963FE" w:rsidRPr="00C43536" w:rsidRDefault="009732D0"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2610450</w:t>
            </w:r>
          </w:p>
        </w:tc>
        <w:tc>
          <w:tcPr>
            <w:tcW w:w="865" w:type="dxa"/>
            <w:vAlign w:val="center"/>
          </w:tcPr>
          <w:p w14:paraId="70820204" w14:textId="77777777" w:rsidR="00F963FE" w:rsidRPr="00C43536" w:rsidRDefault="009732D0" w:rsidP="00DA78FE">
            <w:pPr>
              <w:jc w:val="center"/>
              <w:rPr>
                <w:rFonts w:asciiTheme="majorBidi" w:hAnsiTheme="majorBidi" w:cstheme="majorBidi"/>
                <w:sz w:val="16"/>
                <w:szCs w:val="16"/>
                <w:lang w:val="en-US"/>
              </w:rPr>
            </w:pPr>
            <w:r w:rsidRPr="00C43536">
              <w:rPr>
                <w:rFonts w:asciiTheme="majorBidi" w:hAnsiTheme="majorBidi" w:cstheme="majorBidi"/>
                <w:sz w:val="16"/>
                <w:szCs w:val="16"/>
                <w:lang w:val="en-US"/>
              </w:rPr>
              <w:t>5275283</w:t>
            </w:r>
          </w:p>
        </w:tc>
      </w:tr>
      <w:tr w:rsidR="009732D0" w:rsidRPr="00C43536" w14:paraId="0EFBA669" w14:textId="77777777" w:rsidTr="000A66AA">
        <w:trPr>
          <w:trHeight w:val="188"/>
          <w:jc w:val="center"/>
        </w:trPr>
        <w:tc>
          <w:tcPr>
            <w:tcW w:w="880" w:type="dxa"/>
            <w:vAlign w:val="center"/>
          </w:tcPr>
          <w:p w14:paraId="4445DB2C" w14:textId="77777777" w:rsidR="00F963FE" w:rsidRPr="00C43536" w:rsidRDefault="00F963FE"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w:t>
            </w:r>
            <w:r w:rsidRPr="00C43536">
              <w:rPr>
                <w:rFonts w:asciiTheme="majorBidi" w:hAnsiTheme="majorBidi" w:cstheme="majorBidi"/>
                <w:i/>
                <w:iCs/>
                <w:sz w:val="18"/>
                <w:szCs w:val="18"/>
                <w:lang w:val="en-US"/>
              </w:rPr>
              <w:t>N</w:t>
            </w:r>
            <w:r w:rsidRPr="00C43536">
              <w:rPr>
                <w:rFonts w:asciiTheme="majorBidi" w:hAnsiTheme="majorBidi" w:cstheme="majorBidi"/>
                <w:i/>
                <w:iCs/>
                <w:sz w:val="18"/>
                <w:szCs w:val="18"/>
                <w:vertAlign w:val="subscript"/>
                <w:lang w:val="en-US"/>
              </w:rPr>
              <w:t>i,tot</w:t>
            </w:r>
            <w:r w:rsidRPr="00C43536">
              <w:rPr>
                <w:rFonts w:asciiTheme="majorBidi" w:hAnsiTheme="majorBidi" w:cstheme="majorBidi"/>
                <w:sz w:val="18"/>
                <w:szCs w:val="18"/>
                <w:lang w:val="en-US"/>
              </w:rPr>
              <w:t>)</w:t>
            </w:r>
            <w:r w:rsidR="00647E84" w:rsidRPr="00C43536">
              <w:rPr>
                <w:rFonts w:asciiTheme="majorBidi" w:hAnsiTheme="majorBidi" w:cstheme="majorBidi"/>
                <w:sz w:val="18"/>
                <w:szCs w:val="18"/>
                <w:lang w:val="en-US"/>
              </w:rPr>
              <w:t>**</w:t>
            </w:r>
          </w:p>
        </w:tc>
        <w:tc>
          <w:tcPr>
            <w:tcW w:w="808" w:type="dxa"/>
            <w:vAlign w:val="center"/>
          </w:tcPr>
          <w:p w14:paraId="46F60EAF"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74002</w:t>
            </w:r>
          </w:p>
        </w:tc>
        <w:tc>
          <w:tcPr>
            <w:tcW w:w="831" w:type="dxa"/>
            <w:vAlign w:val="center"/>
          </w:tcPr>
          <w:p w14:paraId="689E3866"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66676</w:t>
            </w:r>
          </w:p>
        </w:tc>
        <w:tc>
          <w:tcPr>
            <w:tcW w:w="842" w:type="dxa"/>
            <w:vAlign w:val="center"/>
          </w:tcPr>
          <w:p w14:paraId="18E67F51"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76105</w:t>
            </w:r>
          </w:p>
        </w:tc>
        <w:tc>
          <w:tcPr>
            <w:tcW w:w="842" w:type="dxa"/>
            <w:vAlign w:val="center"/>
          </w:tcPr>
          <w:p w14:paraId="5DAF0D3B"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184307</w:t>
            </w:r>
          </w:p>
        </w:tc>
        <w:tc>
          <w:tcPr>
            <w:tcW w:w="946" w:type="dxa"/>
            <w:vAlign w:val="center"/>
          </w:tcPr>
          <w:p w14:paraId="1F9B833A"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37231</w:t>
            </w:r>
          </w:p>
        </w:tc>
        <w:tc>
          <w:tcPr>
            <w:tcW w:w="823" w:type="dxa"/>
            <w:vAlign w:val="center"/>
          </w:tcPr>
          <w:p w14:paraId="2C06060A"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17739</w:t>
            </w:r>
          </w:p>
        </w:tc>
        <w:tc>
          <w:tcPr>
            <w:tcW w:w="739" w:type="dxa"/>
            <w:vAlign w:val="center"/>
          </w:tcPr>
          <w:p w14:paraId="7E22696C"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12687</w:t>
            </w:r>
          </w:p>
        </w:tc>
        <w:tc>
          <w:tcPr>
            <w:tcW w:w="791" w:type="dxa"/>
            <w:vAlign w:val="center"/>
          </w:tcPr>
          <w:p w14:paraId="0933527E"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49938</w:t>
            </w:r>
          </w:p>
        </w:tc>
        <w:tc>
          <w:tcPr>
            <w:tcW w:w="857" w:type="dxa"/>
            <w:vAlign w:val="center"/>
          </w:tcPr>
          <w:p w14:paraId="10F061CD"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65090</w:t>
            </w:r>
          </w:p>
        </w:tc>
        <w:tc>
          <w:tcPr>
            <w:tcW w:w="865" w:type="dxa"/>
            <w:vAlign w:val="center"/>
          </w:tcPr>
          <w:p w14:paraId="70E4A786" w14:textId="77777777" w:rsidR="00F963FE" w:rsidRPr="00C43536" w:rsidRDefault="00F963FE" w:rsidP="00DA78FE">
            <w:pPr>
              <w:jc w:val="center"/>
              <w:rPr>
                <w:rFonts w:asciiTheme="majorBidi" w:hAnsiTheme="majorBidi" w:cstheme="majorBidi"/>
                <w:color w:val="000000"/>
                <w:sz w:val="18"/>
                <w:szCs w:val="18"/>
                <w:lang w:val="en-US"/>
              </w:rPr>
            </w:pPr>
            <w:r w:rsidRPr="00C43536">
              <w:rPr>
                <w:rFonts w:asciiTheme="majorBidi" w:hAnsiTheme="majorBidi" w:cstheme="majorBidi"/>
                <w:color w:val="000000"/>
                <w:sz w:val="18"/>
                <w:szCs w:val="18"/>
                <w:lang w:val="en-US"/>
              </w:rPr>
              <w:t>108270</w:t>
            </w:r>
          </w:p>
        </w:tc>
      </w:tr>
      <w:tr w:rsidR="009732D0" w:rsidRPr="00C43536" w14:paraId="6784CD6E" w14:textId="77777777" w:rsidTr="000A66AA">
        <w:trPr>
          <w:trHeight w:val="188"/>
          <w:jc w:val="center"/>
        </w:trPr>
        <w:tc>
          <w:tcPr>
            <w:tcW w:w="880" w:type="dxa"/>
            <w:vAlign w:val="center"/>
          </w:tcPr>
          <w:p w14:paraId="672BBED1"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w:t>
            </w:r>
            <w:r w:rsidRPr="00C43536">
              <w:rPr>
                <w:rFonts w:asciiTheme="majorBidi" w:hAnsiTheme="majorBidi" w:cstheme="majorBidi"/>
                <w:i/>
                <w:iCs/>
                <w:sz w:val="18"/>
                <w:szCs w:val="18"/>
                <w:lang w:val="en-US"/>
              </w:rPr>
              <w:t>N</w:t>
            </w:r>
            <w:r w:rsidRPr="00C43536">
              <w:rPr>
                <w:rFonts w:asciiTheme="majorBidi" w:hAnsiTheme="majorBidi" w:cstheme="majorBidi"/>
                <w:i/>
                <w:iCs/>
                <w:sz w:val="18"/>
                <w:szCs w:val="18"/>
                <w:vertAlign w:val="subscript"/>
                <w:lang w:val="en-US"/>
              </w:rPr>
              <w:t>i,rel</w:t>
            </w:r>
            <w:r w:rsidRPr="00C43536">
              <w:rPr>
                <w:rFonts w:asciiTheme="majorBidi" w:hAnsiTheme="majorBidi" w:cstheme="majorBidi"/>
                <w:sz w:val="18"/>
                <w:szCs w:val="18"/>
                <w:lang w:val="en-US"/>
              </w:rPr>
              <w:t>)</w:t>
            </w:r>
          </w:p>
        </w:tc>
        <w:tc>
          <w:tcPr>
            <w:tcW w:w="808" w:type="dxa"/>
            <w:vAlign w:val="center"/>
          </w:tcPr>
          <w:p w14:paraId="14444C5E"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2.895</w:t>
            </w:r>
          </w:p>
        </w:tc>
        <w:tc>
          <w:tcPr>
            <w:tcW w:w="831" w:type="dxa"/>
            <w:vAlign w:val="center"/>
          </w:tcPr>
          <w:p w14:paraId="1B326FF8"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2.755</w:t>
            </w:r>
          </w:p>
        </w:tc>
        <w:tc>
          <w:tcPr>
            <w:tcW w:w="842" w:type="dxa"/>
            <w:vAlign w:val="center"/>
          </w:tcPr>
          <w:p w14:paraId="78FE2AF2"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2.616</w:t>
            </w:r>
          </w:p>
        </w:tc>
        <w:tc>
          <w:tcPr>
            <w:tcW w:w="842" w:type="dxa"/>
            <w:vAlign w:val="center"/>
          </w:tcPr>
          <w:p w14:paraId="49C28C69"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4.158</w:t>
            </w:r>
          </w:p>
        </w:tc>
        <w:tc>
          <w:tcPr>
            <w:tcW w:w="946" w:type="dxa"/>
            <w:vAlign w:val="center"/>
          </w:tcPr>
          <w:p w14:paraId="479173C8"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1.356</w:t>
            </w:r>
          </w:p>
        </w:tc>
        <w:tc>
          <w:tcPr>
            <w:tcW w:w="823" w:type="dxa"/>
            <w:vAlign w:val="center"/>
          </w:tcPr>
          <w:p w14:paraId="32139F1E"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1.553</w:t>
            </w:r>
          </w:p>
        </w:tc>
        <w:tc>
          <w:tcPr>
            <w:tcW w:w="739" w:type="dxa"/>
            <w:vAlign w:val="center"/>
          </w:tcPr>
          <w:p w14:paraId="35CC051C"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1.666</w:t>
            </w:r>
          </w:p>
        </w:tc>
        <w:tc>
          <w:tcPr>
            <w:tcW w:w="791" w:type="dxa"/>
            <w:vAlign w:val="center"/>
          </w:tcPr>
          <w:p w14:paraId="6EECDA63"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2.135</w:t>
            </w:r>
          </w:p>
        </w:tc>
        <w:tc>
          <w:tcPr>
            <w:tcW w:w="857" w:type="dxa"/>
            <w:vAlign w:val="center"/>
          </w:tcPr>
          <w:p w14:paraId="0F82F24B"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2.493</w:t>
            </w:r>
          </w:p>
        </w:tc>
        <w:tc>
          <w:tcPr>
            <w:tcW w:w="865" w:type="dxa"/>
            <w:vAlign w:val="center"/>
          </w:tcPr>
          <w:p w14:paraId="2D95D122" w14:textId="77777777" w:rsidR="009732D0" w:rsidRPr="00C43536" w:rsidRDefault="009732D0" w:rsidP="00DA78FE">
            <w:pPr>
              <w:jc w:val="center"/>
              <w:rPr>
                <w:rFonts w:asciiTheme="majorBidi" w:hAnsiTheme="majorBidi" w:cstheme="majorBidi"/>
                <w:sz w:val="18"/>
                <w:szCs w:val="18"/>
                <w:lang w:val="en-US"/>
              </w:rPr>
            </w:pPr>
            <w:r w:rsidRPr="00C43536">
              <w:rPr>
                <w:rFonts w:asciiTheme="majorBidi" w:hAnsiTheme="majorBidi" w:cstheme="majorBidi"/>
                <w:sz w:val="18"/>
                <w:szCs w:val="18"/>
                <w:lang w:val="en-US"/>
              </w:rPr>
              <w:t>2.052</w:t>
            </w:r>
          </w:p>
        </w:tc>
      </w:tr>
    </w:tbl>
    <w:p w14:paraId="6CC9EB1F" w14:textId="77777777" w:rsidR="009217E0" w:rsidRPr="00C43536" w:rsidRDefault="003A53DE" w:rsidP="00553FC6">
      <w:pPr>
        <w:spacing w:after="0" w:line="240" w:lineRule="auto"/>
        <w:jc w:val="center"/>
        <w:rPr>
          <w:rFonts w:asciiTheme="majorBidi" w:hAnsiTheme="majorBidi" w:cstheme="majorBidi"/>
          <w:sz w:val="20"/>
          <w:szCs w:val="20"/>
          <w:lang w:val="en-US"/>
        </w:rPr>
      </w:pPr>
      <w:r w:rsidRPr="00C43536">
        <w:rPr>
          <w:rFonts w:asciiTheme="majorBidi" w:hAnsiTheme="majorBidi" w:cstheme="majorBidi"/>
          <w:sz w:val="20"/>
          <w:szCs w:val="20"/>
          <w:lang w:val="en-US"/>
        </w:rPr>
        <w:t>* Population-median in the period 2008-2017.</w:t>
      </w:r>
      <w:r w:rsidR="00647E84" w:rsidRPr="00C43536">
        <w:rPr>
          <w:rFonts w:asciiTheme="majorBidi" w:hAnsiTheme="majorBidi" w:cstheme="majorBidi"/>
          <w:sz w:val="20"/>
          <w:szCs w:val="20"/>
          <w:lang w:val="en-US"/>
        </w:rPr>
        <w:t xml:space="preserve"> </w:t>
      </w:r>
      <w:r w:rsidR="000A66AA" w:rsidRPr="00C43536">
        <w:rPr>
          <w:rFonts w:asciiTheme="majorBidi" w:hAnsiTheme="majorBidi" w:cstheme="majorBidi"/>
          <w:sz w:val="20"/>
          <w:szCs w:val="20"/>
          <w:lang w:val="en-US"/>
        </w:rPr>
        <w:t>[</w:t>
      </w:r>
      <w:r w:rsidR="000A66AA" w:rsidRPr="00553FC6">
        <w:rPr>
          <w:rFonts w:asciiTheme="majorBidi" w:hAnsiTheme="majorBidi" w:cstheme="majorBidi"/>
          <w:color w:val="0000FF"/>
          <w:sz w:val="20"/>
          <w:szCs w:val="20"/>
          <w:lang w:val="en-US"/>
        </w:rPr>
        <w:t>B</w:t>
      </w:r>
      <w:r w:rsidR="00553FC6" w:rsidRPr="00553FC6">
        <w:rPr>
          <w:rFonts w:asciiTheme="majorBidi" w:hAnsiTheme="majorBidi" w:cstheme="majorBidi"/>
          <w:color w:val="0000FF"/>
          <w:sz w:val="20"/>
          <w:szCs w:val="20"/>
          <w:lang w:val="en-US"/>
        </w:rPr>
        <w:t>,C</w:t>
      </w:r>
      <w:r w:rsidR="000A66AA" w:rsidRPr="00C43536">
        <w:rPr>
          <w:rFonts w:asciiTheme="majorBidi" w:hAnsiTheme="majorBidi" w:cstheme="majorBidi"/>
          <w:sz w:val="20"/>
          <w:szCs w:val="20"/>
          <w:lang w:val="en-US"/>
        </w:rPr>
        <w:t>]</w:t>
      </w:r>
      <w:r w:rsidR="009217E0" w:rsidRPr="00C43536">
        <w:rPr>
          <w:rFonts w:asciiTheme="majorBidi" w:hAnsiTheme="majorBidi" w:cstheme="majorBidi"/>
          <w:sz w:val="20"/>
          <w:szCs w:val="20"/>
          <w:lang w:val="en-US"/>
        </w:rPr>
        <w:t xml:space="preserve"> </w:t>
      </w:r>
    </w:p>
    <w:p w14:paraId="194DEF43" w14:textId="77777777" w:rsidR="00DD54AB" w:rsidRPr="00C43536" w:rsidRDefault="00647E84" w:rsidP="00553FC6">
      <w:pPr>
        <w:spacing w:after="0" w:line="240" w:lineRule="auto"/>
        <w:jc w:val="center"/>
        <w:rPr>
          <w:rFonts w:asciiTheme="majorBidi" w:hAnsiTheme="majorBidi" w:cstheme="majorBidi"/>
          <w:sz w:val="20"/>
          <w:szCs w:val="20"/>
          <w:lang w:val="en-US"/>
        </w:rPr>
      </w:pPr>
      <w:r w:rsidRPr="00C43536">
        <w:rPr>
          <w:rFonts w:asciiTheme="majorBidi" w:hAnsiTheme="majorBidi" w:cstheme="majorBidi"/>
          <w:sz w:val="20"/>
          <w:szCs w:val="20"/>
          <w:lang w:val="en-US"/>
        </w:rPr>
        <w:t xml:space="preserve">** Total </w:t>
      </w:r>
      <w:r w:rsidRPr="00C43536">
        <w:rPr>
          <w:rFonts w:asciiTheme="majorBidi" w:hAnsiTheme="majorBidi" w:cstheme="majorBidi"/>
          <w:bCs/>
          <w:sz w:val="20"/>
          <w:szCs w:val="20"/>
          <w:lang w:val="en-US"/>
        </w:rPr>
        <w:t>caesarian births during the</w:t>
      </w:r>
      <w:r w:rsidRPr="00C43536">
        <w:rPr>
          <w:rFonts w:asciiTheme="majorBidi" w:hAnsiTheme="majorBidi" w:cstheme="majorBidi"/>
          <w:sz w:val="20"/>
          <w:szCs w:val="20"/>
          <w:lang w:val="en-US"/>
        </w:rPr>
        <w:t xml:space="preserve"> period 2008-2017</w:t>
      </w:r>
      <w:r w:rsidR="00151043" w:rsidRPr="00C43536">
        <w:rPr>
          <w:rFonts w:asciiTheme="majorBidi" w:hAnsiTheme="majorBidi" w:cstheme="majorBidi"/>
          <w:sz w:val="20"/>
          <w:szCs w:val="20"/>
          <w:lang w:val="en-US"/>
        </w:rPr>
        <w:t xml:space="preserve"> </w:t>
      </w:r>
      <w:r w:rsidR="00151043" w:rsidRPr="00C43536">
        <w:rPr>
          <w:rFonts w:asciiTheme="majorBidi" w:hAnsiTheme="majorBidi" w:cstheme="majorBidi"/>
          <w:bCs/>
          <w:sz w:val="20"/>
          <w:lang w:val="en-US"/>
        </w:rPr>
        <w:t>(</w:t>
      </w:r>
      <w:r w:rsidR="00151043" w:rsidRPr="00C43536">
        <w:rPr>
          <w:rFonts w:asciiTheme="majorBidi" w:hAnsiTheme="majorBidi" w:cstheme="majorBidi"/>
          <w:bCs/>
          <w:color w:val="0000FF"/>
          <w:sz w:val="20"/>
          <w:lang w:val="en-US"/>
        </w:rPr>
        <w:t>Table 1S</w:t>
      </w:r>
      <w:r w:rsidR="00151043" w:rsidRPr="00C43536">
        <w:rPr>
          <w:rFonts w:asciiTheme="majorBidi" w:hAnsiTheme="majorBidi" w:cstheme="majorBidi"/>
          <w:bCs/>
          <w:sz w:val="20"/>
          <w:lang w:val="en-US"/>
        </w:rPr>
        <w:t>)</w:t>
      </w:r>
      <w:r w:rsidRPr="00C43536">
        <w:rPr>
          <w:rFonts w:asciiTheme="majorBidi" w:hAnsiTheme="majorBidi" w:cstheme="majorBidi"/>
          <w:sz w:val="20"/>
          <w:szCs w:val="20"/>
          <w:lang w:val="en-US"/>
        </w:rPr>
        <w:t>.</w:t>
      </w:r>
    </w:p>
    <w:p w14:paraId="5DE09F80" w14:textId="77777777" w:rsidR="00F963FE" w:rsidRDefault="00F963FE" w:rsidP="00F963FE">
      <w:pPr>
        <w:spacing w:after="0" w:line="240" w:lineRule="auto"/>
        <w:jc w:val="both"/>
        <w:rPr>
          <w:rFonts w:asciiTheme="majorBidi" w:hAnsiTheme="majorBidi" w:cstheme="majorBidi"/>
          <w:sz w:val="24"/>
          <w:szCs w:val="24"/>
          <w:lang w:val="en-US"/>
        </w:rPr>
      </w:pPr>
    </w:p>
    <w:p w14:paraId="0D53DA41" w14:textId="77777777" w:rsidR="00C74863" w:rsidRDefault="00C74863" w:rsidP="00F963FE">
      <w:pPr>
        <w:spacing w:after="0" w:line="240" w:lineRule="auto"/>
        <w:jc w:val="both"/>
        <w:rPr>
          <w:rFonts w:asciiTheme="majorBidi" w:hAnsiTheme="majorBidi" w:cstheme="majorBidi"/>
          <w:sz w:val="24"/>
          <w:szCs w:val="24"/>
          <w:lang w:val="en-US"/>
        </w:rPr>
      </w:pPr>
    </w:p>
    <w:p w14:paraId="64E8A08A" w14:textId="77777777" w:rsidR="00C74863" w:rsidRDefault="00C74863" w:rsidP="00F963FE">
      <w:pPr>
        <w:spacing w:after="0" w:line="240" w:lineRule="auto"/>
        <w:jc w:val="both"/>
        <w:rPr>
          <w:rFonts w:asciiTheme="majorBidi" w:hAnsiTheme="majorBidi" w:cstheme="majorBidi"/>
          <w:sz w:val="24"/>
          <w:szCs w:val="24"/>
          <w:lang w:val="en-US"/>
        </w:rPr>
      </w:pPr>
      <w:r w:rsidRPr="00C74863">
        <w:rPr>
          <w:rFonts w:asciiTheme="majorBidi" w:hAnsiTheme="majorBidi" w:cstheme="majorBidi"/>
          <w:sz w:val="24"/>
          <w:szCs w:val="24"/>
        </w:rPr>
        <w:t>Two key metrics are employed to quantify caesarian birth frequencies for each region (i) in Ghana over the ten-year period from 2008 to 2017</w:t>
      </w:r>
      <w:r>
        <w:rPr>
          <w:rFonts w:asciiTheme="majorBidi" w:hAnsiTheme="majorBidi" w:cstheme="majorBidi"/>
          <w:sz w:val="24"/>
          <w:szCs w:val="24"/>
        </w:rPr>
        <w:t>.</w:t>
      </w:r>
    </w:p>
    <w:p w14:paraId="4B63BF6D" w14:textId="77777777" w:rsidR="00C74863" w:rsidRPr="00C43536" w:rsidRDefault="00C74863" w:rsidP="00F963FE">
      <w:pPr>
        <w:spacing w:after="0" w:line="240" w:lineRule="auto"/>
        <w:jc w:val="both"/>
        <w:rPr>
          <w:rFonts w:asciiTheme="majorBidi" w:hAnsiTheme="majorBidi" w:cstheme="majorBidi"/>
          <w:sz w:val="24"/>
          <w:szCs w:val="24"/>
          <w:lang w:val="en-US"/>
        </w:rPr>
      </w:pPr>
    </w:p>
    <w:p w14:paraId="4CB384A6" w14:textId="77777777" w:rsidR="00F963FE" w:rsidRDefault="009D79D4" w:rsidP="002D4649">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i</m:t>
            </m:r>
            <m:r>
              <w:rPr>
                <w:rFonts w:ascii="Cambria Math" w:hAnsi="Cambria Math" w:cstheme="majorBidi"/>
                <w:sz w:val="24"/>
                <w:szCs w:val="24"/>
                <w:lang w:val="en-US"/>
              </w:rPr>
              <m:t>,</m:t>
            </m:r>
            <m:r>
              <w:rPr>
                <w:rFonts w:ascii="Cambria Math" w:hAnsi="Cambria Math" w:cstheme="majorBidi"/>
                <w:sz w:val="24"/>
                <w:szCs w:val="24"/>
                <w:lang w:val="en-US"/>
              </w:rPr>
              <m:t>tot</m:t>
            </m:r>
          </m:sub>
        </m:sSub>
        <m:r>
          <w:rPr>
            <w:rFonts w:ascii="Cambria Math" w:hAnsi="Cambria Math" w:cstheme="majorBidi"/>
            <w:sz w:val="24"/>
            <w:szCs w:val="24"/>
            <w:lang w:val="en-US"/>
          </w:rPr>
          <m:t xml:space="preserve">= </m:t>
        </m:r>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lang w:val="en-US"/>
              </w:rPr>
              <m:t>t</m:t>
            </m:r>
            <m:r>
              <w:rPr>
                <w:rFonts w:ascii="Cambria Math" w:hAnsi="Cambria Math" w:cstheme="majorBidi"/>
                <w:sz w:val="24"/>
                <w:szCs w:val="24"/>
                <w:lang w:val="en-US"/>
              </w:rPr>
              <m:t>=1</m:t>
            </m:r>
          </m:sub>
          <m:sup>
            <m:r>
              <w:rPr>
                <w:rFonts w:ascii="Cambria Math" w:hAnsi="Cambria Math" w:cstheme="majorBidi"/>
                <w:sz w:val="24"/>
                <w:szCs w:val="24"/>
                <w:lang w:val="en-US"/>
              </w:rPr>
              <m:t>t</m:t>
            </m:r>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f</m:t>
                </m:r>
              </m:sub>
            </m:sSub>
          </m:sup>
          <m:e>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i</m:t>
                </m:r>
              </m:sub>
            </m:sSub>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m:t>
            </m:r>
          </m:e>
        </m:nary>
      </m:oMath>
      <w:r w:rsidR="00F963FE" w:rsidRPr="00C43536">
        <w:rPr>
          <w:rFonts w:asciiTheme="majorBidi" w:hAnsiTheme="majorBidi" w:cstheme="majorBidi"/>
          <w:sz w:val="24"/>
          <w:szCs w:val="24"/>
          <w:lang w:val="en-US"/>
        </w:rPr>
        <w:t xml:space="preserve">                   (</w:t>
      </w:r>
      <w:r w:rsidR="002D4649" w:rsidRPr="00C43536">
        <w:rPr>
          <w:rFonts w:asciiTheme="majorBidi" w:hAnsiTheme="majorBidi" w:cstheme="majorBidi"/>
          <w:sz w:val="24"/>
          <w:szCs w:val="24"/>
          <w:lang w:val="en-US"/>
        </w:rPr>
        <w:t>10</w:t>
      </w:r>
      <w:r w:rsidR="00F963FE" w:rsidRPr="00C43536">
        <w:rPr>
          <w:rFonts w:asciiTheme="majorBidi" w:hAnsiTheme="majorBidi" w:cstheme="majorBidi"/>
          <w:sz w:val="24"/>
          <w:szCs w:val="24"/>
          <w:lang w:val="en-US"/>
        </w:rPr>
        <w:t>)</w:t>
      </w:r>
    </w:p>
    <w:p w14:paraId="1DF4BC28" w14:textId="77777777" w:rsidR="00C74863" w:rsidRDefault="00C74863" w:rsidP="00C74863">
      <w:pPr>
        <w:tabs>
          <w:tab w:val="left" w:pos="375"/>
        </w:tabs>
        <w:spacing w:after="0" w:line="240" w:lineRule="auto"/>
        <w:jc w:val="both"/>
        <w:rPr>
          <w:rFonts w:asciiTheme="majorBidi" w:hAnsiTheme="majorBidi" w:cstheme="majorBidi"/>
          <w:sz w:val="24"/>
          <w:szCs w:val="24"/>
          <w:lang w:val="en-US"/>
        </w:rPr>
      </w:pPr>
      <w:r w:rsidRPr="00C74863">
        <w:rPr>
          <w:rFonts w:asciiTheme="majorBidi" w:hAnsiTheme="majorBidi" w:cstheme="majorBidi"/>
          <w:sz w:val="24"/>
          <w:szCs w:val="24"/>
        </w:rPr>
        <w:t>This metric represents the cumulative sum of caesarian births for each region (i) from the initial time (</w:t>
      </w:r>
      <w:r w:rsidRPr="00C43536">
        <w:rPr>
          <w:rFonts w:asciiTheme="majorBidi" w:hAnsiTheme="majorBidi" w:cstheme="majorBidi"/>
          <w:i/>
          <w:iCs/>
          <w:sz w:val="24"/>
          <w:szCs w:val="24"/>
          <w:lang w:val="en-US"/>
        </w:rPr>
        <w:t>t</w:t>
      </w:r>
      <w:r>
        <w:rPr>
          <w:rFonts w:asciiTheme="majorBidi" w:hAnsiTheme="majorBidi" w:cstheme="majorBidi"/>
          <w:i/>
          <w:iCs/>
          <w:sz w:val="24"/>
          <w:szCs w:val="24"/>
          <w:lang w:val="en-US"/>
        </w:rPr>
        <w:t xml:space="preserve"> </w:t>
      </w:r>
      <w:r w:rsidRPr="00C74863">
        <w:rPr>
          <w:rFonts w:asciiTheme="majorBidi" w:hAnsiTheme="majorBidi" w:cstheme="majorBidi"/>
          <w:sz w:val="24"/>
          <w:szCs w:val="24"/>
        </w:rPr>
        <w:t>=1) to the final time (</w:t>
      </w:r>
      <w:r w:rsidRPr="00C43536">
        <w:rPr>
          <w:rFonts w:asciiTheme="majorBidi" w:hAnsiTheme="majorBidi" w:cstheme="majorBidi"/>
          <w:i/>
          <w:iCs/>
          <w:sz w:val="24"/>
          <w:szCs w:val="24"/>
          <w:lang w:val="en-US"/>
        </w:rPr>
        <w:t>t</w:t>
      </w:r>
      <w:r w:rsidRPr="00C43536">
        <w:rPr>
          <w:rFonts w:asciiTheme="majorBidi" w:hAnsiTheme="majorBidi" w:cstheme="majorBidi"/>
          <w:i/>
          <w:iCs/>
          <w:sz w:val="24"/>
          <w:szCs w:val="24"/>
          <w:vertAlign w:val="subscript"/>
          <w:lang w:val="en-US"/>
        </w:rPr>
        <w:t>f</w:t>
      </w:r>
      <w:r w:rsidRPr="00C43536">
        <w:rPr>
          <w:rFonts w:asciiTheme="majorBidi" w:hAnsiTheme="majorBidi" w:cstheme="majorBidi"/>
          <w:sz w:val="24"/>
          <w:szCs w:val="24"/>
          <w:lang w:val="en-US"/>
        </w:rPr>
        <w:t xml:space="preserve"> = 120 months</w:t>
      </w:r>
      <w:r w:rsidRPr="00C74863">
        <w:rPr>
          <w:rFonts w:asciiTheme="majorBidi" w:hAnsiTheme="majorBidi" w:cstheme="majorBidi"/>
          <w:sz w:val="24"/>
          <w:szCs w:val="24"/>
        </w:rPr>
        <w:t>).</w:t>
      </w:r>
    </w:p>
    <w:p w14:paraId="50E31AEE" w14:textId="77777777" w:rsidR="00C74863" w:rsidRDefault="00C74863" w:rsidP="002D4649">
      <w:pPr>
        <w:spacing w:after="0" w:line="240" w:lineRule="auto"/>
        <w:jc w:val="center"/>
        <w:rPr>
          <w:rFonts w:asciiTheme="majorBidi" w:hAnsiTheme="majorBidi" w:cstheme="majorBidi"/>
          <w:sz w:val="24"/>
          <w:szCs w:val="24"/>
          <w:lang w:val="en-US"/>
        </w:rPr>
      </w:pPr>
    </w:p>
    <w:p w14:paraId="338CF27B" w14:textId="77777777" w:rsidR="00F963FE" w:rsidRDefault="009D79D4" w:rsidP="002D4649">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i</m:t>
            </m:r>
            <m:r>
              <w:rPr>
                <w:rFonts w:ascii="Cambria Math" w:hAnsi="Cambria Math" w:cstheme="majorBidi"/>
                <w:sz w:val="24"/>
                <w:szCs w:val="24"/>
                <w:lang w:val="en-US"/>
              </w:rPr>
              <m:t>,</m:t>
            </m:r>
            <m:r>
              <w:rPr>
                <w:rFonts w:ascii="Cambria Math" w:hAnsi="Cambria Math" w:cstheme="majorBidi"/>
                <w:sz w:val="24"/>
                <w:szCs w:val="24"/>
                <w:lang w:val="en-US"/>
              </w:rPr>
              <m:t>rel</m:t>
            </m:r>
          </m:sub>
        </m:sSub>
        <m:r>
          <w:rPr>
            <w:rFonts w:ascii="Cambria Math" w:hAnsi="Cambria Math" w:cstheme="majorBidi"/>
            <w:sz w:val="24"/>
            <w:szCs w:val="24"/>
            <w:lang w:val="en-US"/>
          </w:rPr>
          <m:t>=</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i</m:t>
                </m:r>
                <m:r>
                  <w:rPr>
                    <w:rFonts w:ascii="Cambria Math" w:hAnsi="Cambria Math" w:cstheme="majorBidi"/>
                    <w:sz w:val="24"/>
                    <w:szCs w:val="24"/>
                    <w:lang w:val="en-US"/>
                  </w:rPr>
                  <m:t>,</m:t>
                </m:r>
                <m:r>
                  <w:rPr>
                    <w:rFonts w:ascii="Cambria Math" w:hAnsi="Cambria Math" w:cstheme="majorBidi"/>
                    <w:sz w:val="24"/>
                    <w:szCs w:val="24"/>
                    <w:lang w:val="en-US"/>
                  </w:rPr>
                  <m:t>tot</m:t>
                </m:r>
              </m:sub>
            </m:sSub>
          </m:num>
          <m:den>
            <m:sSub>
              <m:sSubPr>
                <m:ctrlPr>
                  <w:rPr>
                    <w:rFonts w:ascii="Cambria Math" w:hAnsi="Cambria Math" w:cstheme="majorBidi"/>
                    <w:i/>
                    <w:sz w:val="24"/>
                    <w:szCs w:val="24"/>
                    <w:lang w:val="en-US"/>
                  </w:rPr>
                </m:ctrlPr>
              </m:sSubPr>
              <m:e>
                <m:r>
                  <w:rPr>
                    <w:rFonts w:ascii="Cambria Math" w:hAnsi="Cambria Math" w:cstheme="majorBidi"/>
                    <w:sz w:val="24"/>
                    <w:szCs w:val="24"/>
                    <w:lang w:val="en-US"/>
                  </w:rPr>
                  <m:t>P</m:t>
                </m:r>
              </m:e>
              <m:sub>
                <m:r>
                  <w:rPr>
                    <w:rFonts w:ascii="Cambria Math" w:hAnsi="Cambria Math" w:cstheme="majorBidi"/>
                    <w:sz w:val="24"/>
                    <w:szCs w:val="24"/>
                    <w:lang w:val="en-US"/>
                  </w:rPr>
                  <m:t>i</m:t>
                </m:r>
              </m:sub>
            </m:sSub>
          </m:den>
        </m:f>
        <m:r>
          <w:rPr>
            <w:rFonts w:ascii="Cambria Math" w:hAnsi="Cambria Math" w:cstheme="majorBidi"/>
            <w:sz w:val="24"/>
            <w:szCs w:val="24"/>
            <w:lang w:val="en-US"/>
          </w:rPr>
          <m:t xml:space="preserve"> </m:t>
        </m:r>
      </m:oMath>
      <w:r w:rsidR="00F963FE" w:rsidRPr="00C43536">
        <w:rPr>
          <w:rFonts w:asciiTheme="majorBidi" w:hAnsiTheme="majorBidi" w:cstheme="majorBidi"/>
          <w:sz w:val="24"/>
          <w:szCs w:val="24"/>
          <w:lang w:val="en-US"/>
        </w:rPr>
        <w:t xml:space="preserve">                   (</w:t>
      </w:r>
      <w:r w:rsidR="002D4649" w:rsidRPr="00C43536">
        <w:rPr>
          <w:rFonts w:asciiTheme="majorBidi" w:hAnsiTheme="majorBidi" w:cstheme="majorBidi"/>
          <w:sz w:val="24"/>
          <w:szCs w:val="24"/>
          <w:lang w:val="en-US"/>
        </w:rPr>
        <w:t>11</w:t>
      </w:r>
      <w:r w:rsidR="00F963FE" w:rsidRPr="00C43536">
        <w:rPr>
          <w:rFonts w:asciiTheme="majorBidi" w:hAnsiTheme="majorBidi" w:cstheme="majorBidi"/>
          <w:sz w:val="24"/>
          <w:szCs w:val="24"/>
          <w:lang w:val="en-US"/>
        </w:rPr>
        <w:t>)</w:t>
      </w:r>
    </w:p>
    <w:p w14:paraId="413F203E" w14:textId="77777777" w:rsidR="00C74863" w:rsidRPr="00C74863" w:rsidRDefault="00C74863" w:rsidP="00C74863">
      <w:pPr>
        <w:spacing w:after="0" w:line="240" w:lineRule="auto"/>
        <w:jc w:val="both"/>
        <w:rPr>
          <w:rFonts w:asciiTheme="majorBidi" w:hAnsiTheme="majorBidi" w:cstheme="majorBidi"/>
          <w:sz w:val="24"/>
          <w:szCs w:val="24"/>
        </w:rPr>
      </w:pPr>
      <w:r w:rsidRPr="00C74863">
        <w:rPr>
          <w:rFonts w:asciiTheme="majorBidi" w:hAnsiTheme="majorBidi" w:cstheme="majorBidi"/>
          <w:sz w:val="24"/>
          <w:szCs w:val="24"/>
        </w:rPr>
        <w:t xml:space="preserve">Here, </w:t>
      </w:r>
      <w:r w:rsidRPr="00C43536">
        <w:rPr>
          <w:rFonts w:asciiTheme="majorBidi" w:hAnsiTheme="majorBidi" w:cstheme="majorBidi"/>
          <w:i/>
          <w:iCs/>
          <w:sz w:val="24"/>
          <w:szCs w:val="24"/>
          <w:lang w:val="en-US"/>
        </w:rPr>
        <w:t>P</w:t>
      </w:r>
      <w:r w:rsidRPr="00C43536">
        <w:rPr>
          <w:rFonts w:asciiTheme="majorBidi" w:hAnsiTheme="majorBidi" w:cstheme="majorBidi"/>
          <w:i/>
          <w:iCs/>
          <w:sz w:val="24"/>
          <w:szCs w:val="24"/>
          <w:vertAlign w:val="subscript"/>
          <w:lang w:val="en-US"/>
        </w:rPr>
        <w:t>i</w:t>
      </w:r>
      <w:r w:rsidRPr="00C74863">
        <w:rPr>
          <w:rFonts w:asciiTheme="majorBidi" w:hAnsiTheme="majorBidi" w:cstheme="majorBidi"/>
          <w:sz w:val="24"/>
          <w:szCs w:val="24"/>
        </w:rPr>
        <w:t xml:space="preserve"> denotes the population of Region (i) between 2008 and 2017.</w:t>
      </w:r>
    </w:p>
    <w:p w14:paraId="2DC4AFE9" w14:textId="77777777" w:rsidR="00C74863" w:rsidRPr="00C74863" w:rsidRDefault="00C74863" w:rsidP="00C74863">
      <w:pPr>
        <w:spacing w:after="0" w:line="240" w:lineRule="auto"/>
        <w:jc w:val="both"/>
        <w:rPr>
          <w:rFonts w:asciiTheme="majorBidi" w:hAnsiTheme="majorBidi" w:cstheme="majorBidi"/>
          <w:sz w:val="24"/>
          <w:szCs w:val="24"/>
        </w:rPr>
      </w:pPr>
      <w:r w:rsidRPr="00C74863">
        <w:rPr>
          <w:rFonts w:asciiTheme="majorBidi" w:hAnsiTheme="majorBidi" w:cstheme="majorBidi"/>
          <w:sz w:val="24"/>
          <w:szCs w:val="24"/>
        </w:rPr>
        <w:t xml:space="preserve">Additionally, to gauge significance and estimate severity, a comparison is made between the relative caesarian births </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i,rel</w:t>
      </w:r>
      <w:r w:rsidRPr="00C43536">
        <w:rPr>
          <w:rFonts w:asciiTheme="majorBidi" w:hAnsiTheme="majorBidi" w:cstheme="majorBidi"/>
          <w:sz w:val="24"/>
          <w:szCs w:val="24"/>
          <w:lang w:val="en-US"/>
        </w:rPr>
        <w:t xml:space="preserve">) </w:t>
      </w:r>
      <w:r w:rsidRPr="00C74863">
        <w:rPr>
          <w:rFonts w:asciiTheme="majorBidi" w:hAnsiTheme="majorBidi" w:cstheme="majorBidi"/>
          <w:sz w:val="24"/>
          <w:szCs w:val="24"/>
        </w:rPr>
        <w:t xml:space="preserve">of each region (i) and the overall country of Ghana </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i,rel</w:t>
      </w:r>
      <w:r w:rsidRPr="00C43536">
        <w:rPr>
          <w:rFonts w:asciiTheme="majorBidi" w:hAnsiTheme="majorBidi" w:cstheme="majorBidi"/>
          <w:sz w:val="24"/>
          <w:szCs w:val="24"/>
          <w:lang w:val="en-US"/>
        </w:rPr>
        <w:t xml:space="preserve">) </w:t>
      </w:r>
      <w:r w:rsidRPr="00C74863">
        <w:rPr>
          <w:rFonts w:asciiTheme="majorBidi" w:hAnsiTheme="majorBidi" w:cstheme="majorBidi"/>
          <w:sz w:val="24"/>
          <w:szCs w:val="24"/>
        </w:rPr>
        <w:t>throughout the ten-year period, expressed as:</w:t>
      </w:r>
    </w:p>
    <w:p w14:paraId="6D9D38C3" w14:textId="77777777" w:rsidR="00C74863" w:rsidRDefault="00C74863" w:rsidP="00C74863">
      <w:pPr>
        <w:spacing w:after="0" w:line="240" w:lineRule="auto"/>
        <w:rPr>
          <w:rFonts w:asciiTheme="majorBidi" w:hAnsiTheme="majorBidi" w:cstheme="majorBidi"/>
          <w:sz w:val="24"/>
          <w:szCs w:val="24"/>
          <w:lang w:val="en-US"/>
        </w:rPr>
      </w:pPr>
    </w:p>
    <w:p w14:paraId="439776BE" w14:textId="77777777" w:rsidR="00C74863" w:rsidRPr="00C43536" w:rsidRDefault="009D79D4" w:rsidP="00C74863">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rel</m:t>
            </m:r>
          </m:sub>
        </m:sSub>
        <m:r>
          <w:rPr>
            <w:rFonts w:ascii="Cambria Math" w:hAnsi="Cambria Math" w:cstheme="majorBidi"/>
            <w:sz w:val="24"/>
            <w:szCs w:val="24"/>
            <w:lang w:val="en-US"/>
          </w:rPr>
          <m:t>=</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tot</m:t>
                </m:r>
              </m:sub>
            </m:sSub>
          </m:num>
          <m:den>
            <m:r>
              <w:rPr>
                <w:rFonts w:ascii="Cambria Math" w:hAnsi="Cambria Math" w:cstheme="majorBidi"/>
                <w:sz w:val="24"/>
                <w:szCs w:val="24"/>
                <w:lang w:val="en-US"/>
              </w:rPr>
              <m:t>P</m:t>
            </m:r>
          </m:den>
        </m:f>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692045</m:t>
            </m:r>
          </m:num>
          <m:den>
            <m:r>
              <w:rPr>
                <w:rFonts w:ascii="Cambria Math" w:hAnsi="Cambria Math" w:cstheme="majorBidi"/>
                <w:sz w:val="24"/>
                <w:szCs w:val="24"/>
                <w:lang w:val="en-US"/>
              </w:rPr>
              <m:t>27192180</m:t>
            </m:r>
          </m:den>
        </m:f>
        <m:r>
          <w:rPr>
            <w:rFonts w:ascii="Cambria Math" w:hAnsi="Cambria Math" w:cstheme="majorBidi"/>
            <w:sz w:val="24"/>
            <w:szCs w:val="24"/>
            <w:lang w:val="en-US"/>
          </w:rPr>
          <m:t>=2.545%</m:t>
        </m:r>
      </m:oMath>
      <w:r w:rsidR="00C74863" w:rsidRPr="00C43536">
        <w:rPr>
          <w:rFonts w:asciiTheme="majorBidi" w:hAnsiTheme="majorBidi" w:cstheme="majorBidi"/>
          <w:sz w:val="24"/>
          <w:szCs w:val="24"/>
          <w:lang w:val="en-US"/>
        </w:rPr>
        <w:t xml:space="preserve">                   (12)</w:t>
      </w:r>
    </w:p>
    <w:p w14:paraId="24B33210" w14:textId="77777777" w:rsidR="00C74863" w:rsidRPr="00C43536" w:rsidRDefault="00C74863" w:rsidP="00C74863">
      <w:pPr>
        <w:spacing w:after="0" w:line="240" w:lineRule="auto"/>
        <w:rPr>
          <w:rFonts w:asciiTheme="majorBidi" w:hAnsiTheme="majorBidi" w:cstheme="majorBidi"/>
          <w:sz w:val="24"/>
          <w:szCs w:val="24"/>
          <w:lang w:val="en-US"/>
        </w:rPr>
      </w:pPr>
    </w:p>
    <w:p w14:paraId="09945DE4" w14:textId="77777777" w:rsidR="00F963FE" w:rsidRPr="00C43536" w:rsidRDefault="00F963FE" w:rsidP="00F963FE">
      <w:pPr>
        <w:spacing w:after="0" w:line="240" w:lineRule="auto"/>
        <w:jc w:val="both"/>
        <w:rPr>
          <w:rFonts w:asciiTheme="majorBidi" w:hAnsiTheme="majorBidi" w:cstheme="majorBidi"/>
          <w:sz w:val="24"/>
          <w:szCs w:val="24"/>
          <w:lang w:val="en-US"/>
        </w:rPr>
      </w:pPr>
    </w:p>
    <w:p w14:paraId="1BE2B1A6" w14:textId="77777777" w:rsidR="00F963FE" w:rsidRPr="00C43536" w:rsidRDefault="00F963FE" w:rsidP="00F963FE">
      <w:pPr>
        <w:spacing w:after="0" w:line="240" w:lineRule="auto"/>
        <w:jc w:val="both"/>
        <w:rPr>
          <w:rFonts w:asciiTheme="majorBidi" w:hAnsiTheme="majorBidi" w:cstheme="majorBidi"/>
          <w:sz w:val="24"/>
          <w:szCs w:val="24"/>
          <w:lang w:val="en-US"/>
        </w:rPr>
      </w:pPr>
      <w:r w:rsidRPr="00C43536">
        <w:rPr>
          <w:rFonts w:asciiTheme="majorBidi" w:hAnsiTheme="majorBidi" w:cstheme="majorBidi"/>
          <w:sz w:val="24"/>
          <w:szCs w:val="24"/>
          <w:lang w:val="en-US"/>
        </w:rPr>
        <w:t xml:space="preserve">Where </w:t>
      </w:r>
      <w:r w:rsidRPr="00C43536">
        <w:rPr>
          <w:rFonts w:asciiTheme="majorBidi" w:hAnsiTheme="majorBidi" w:cstheme="majorBidi"/>
          <w:i/>
          <w:iCs/>
          <w:sz w:val="24"/>
          <w:szCs w:val="24"/>
          <w:lang w:val="en-US"/>
        </w:rPr>
        <w:t>t</w:t>
      </w:r>
      <w:r w:rsidRPr="00C43536">
        <w:rPr>
          <w:rFonts w:asciiTheme="majorBidi" w:hAnsiTheme="majorBidi" w:cstheme="majorBidi"/>
          <w:i/>
          <w:iCs/>
          <w:sz w:val="24"/>
          <w:szCs w:val="24"/>
          <w:vertAlign w:val="subscript"/>
          <w:lang w:val="en-US"/>
        </w:rPr>
        <w:t>f</w:t>
      </w:r>
      <w:r w:rsidRPr="00C43536">
        <w:rPr>
          <w:rFonts w:asciiTheme="majorBidi" w:hAnsiTheme="majorBidi" w:cstheme="majorBidi"/>
          <w:sz w:val="24"/>
          <w:szCs w:val="24"/>
          <w:lang w:val="en-US"/>
        </w:rPr>
        <w:t xml:space="preserve"> represents the final time (</w:t>
      </w:r>
      <w:r w:rsidRPr="00C43536">
        <w:rPr>
          <w:rFonts w:asciiTheme="majorBidi" w:hAnsiTheme="majorBidi" w:cstheme="majorBidi"/>
          <w:i/>
          <w:iCs/>
          <w:sz w:val="24"/>
          <w:szCs w:val="24"/>
          <w:lang w:val="en-US"/>
        </w:rPr>
        <w:t>t</w:t>
      </w:r>
      <w:r w:rsidRPr="00C43536">
        <w:rPr>
          <w:rFonts w:asciiTheme="majorBidi" w:hAnsiTheme="majorBidi" w:cstheme="majorBidi"/>
          <w:i/>
          <w:iCs/>
          <w:sz w:val="24"/>
          <w:szCs w:val="24"/>
          <w:vertAlign w:val="subscript"/>
          <w:lang w:val="en-US"/>
        </w:rPr>
        <w:t>f</w:t>
      </w:r>
      <w:r w:rsidRPr="00C43536">
        <w:rPr>
          <w:rFonts w:asciiTheme="majorBidi" w:hAnsiTheme="majorBidi" w:cstheme="majorBidi"/>
          <w:sz w:val="24"/>
          <w:szCs w:val="24"/>
          <w:lang w:val="en-US"/>
        </w:rPr>
        <w:t xml:space="preserve"> = 120 months), </w:t>
      </w:r>
      <w:r w:rsidRPr="00C43536">
        <w:rPr>
          <w:rFonts w:asciiTheme="majorBidi" w:hAnsiTheme="majorBidi" w:cstheme="majorBidi"/>
          <w:i/>
          <w:iCs/>
          <w:sz w:val="24"/>
          <w:szCs w:val="24"/>
          <w:lang w:val="en-US"/>
        </w:rPr>
        <w:t>P</w:t>
      </w:r>
      <w:r w:rsidRPr="00C43536">
        <w:rPr>
          <w:rFonts w:asciiTheme="majorBidi" w:hAnsiTheme="majorBidi" w:cstheme="majorBidi"/>
          <w:i/>
          <w:iCs/>
          <w:sz w:val="24"/>
          <w:szCs w:val="24"/>
          <w:vertAlign w:val="subscript"/>
          <w:lang w:val="en-US"/>
        </w:rPr>
        <w:t>i</w:t>
      </w:r>
      <w:r w:rsidRPr="00C43536">
        <w:rPr>
          <w:rFonts w:asciiTheme="majorBidi" w:hAnsiTheme="majorBidi" w:cstheme="majorBidi"/>
          <w:sz w:val="24"/>
          <w:szCs w:val="24"/>
          <w:lang w:val="en-US"/>
        </w:rPr>
        <w:t xml:space="preserve"> is the population of the Region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between 2008 and 2017 and (</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i,rel</w:t>
      </w:r>
      <w:r w:rsidRPr="00C43536">
        <w:rPr>
          <w:rFonts w:asciiTheme="majorBidi" w:hAnsiTheme="majorBidi" w:cstheme="majorBidi"/>
          <w:sz w:val="24"/>
          <w:szCs w:val="24"/>
          <w:lang w:val="en-US"/>
        </w:rPr>
        <w:t xml:space="preserve">) is the relative </w:t>
      </w:r>
      <w:r w:rsidRPr="00C43536">
        <w:rPr>
          <w:rFonts w:asciiTheme="majorBidi" w:eastAsia="Times New Roman" w:hAnsiTheme="majorBidi" w:cstheme="majorBidi"/>
          <w:sz w:val="24"/>
          <w:szCs w:val="24"/>
          <w:lang w:val="en-US" w:eastAsia="fr-FR"/>
        </w:rPr>
        <w:t>caesarian births</w:t>
      </w:r>
      <w:r w:rsidRPr="00C43536">
        <w:rPr>
          <w:rFonts w:asciiTheme="majorBidi" w:hAnsiTheme="majorBidi" w:cstheme="majorBidi"/>
          <w:sz w:val="24"/>
          <w:szCs w:val="24"/>
          <w:lang w:val="en-US"/>
        </w:rPr>
        <w:t xml:space="preserve"> of the Region (</w:t>
      </w:r>
      <w:r w:rsidRPr="00C43536">
        <w:rPr>
          <w:rFonts w:asciiTheme="majorBidi" w:hAnsiTheme="majorBidi" w:cstheme="majorBidi"/>
          <w:i/>
          <w:iCs/>
          <w:sz w:val="24"/>
          <w:szCs w:val="24"/>
          <w:lang w:val="en-US"/>
        </w:rPr>
        <w:t>i</w:t>
      </w:r>
      <w:r w:rsidRPr="00C43536">
        <w:rPr>
          <w:rFonts w:asciiTheme="majorBidi" w:hAnsiTheme="majorBidi" w:cstheme="majorBidi"/>
          <w:sz w:val="24"/>
          <w:szCs w:val="24"/>
          <w:lang w:val="en-US"/>
        </w:rPr>
        <w:t>)  throughout the ten-year period.</w:t>
      </w:r>
    </w:p>
    <w:p w14:paraId="62C5DB29" w14:textId="77777777" w:rsidR="00F963FE" w:rsidRPr="00C43536" w:rsidRDefault="00F963FE" w:rsidP="00064BA6">
      <w:pPr>
        <w:spacing w:after="0" w:line="240" w:lineRule="auto"/>
        <w:jc w:val="both"/>
        <w:rPr>
          <w:rFonts w:asciiTheme="majorBidi" w:eastAsia="Times New Roman" w:hAnsiTheme="majorBidi" w:cstheme="majorBidi"/>
          <w:sz w:val="24"/>
          <w:szCs w:val="24"/>
          <w:lang w:val="en-US" w:eastAsia="fr-FR"/>
        </w:rPr>
      </w:pPr>
      <w:r w:rsidRPr="00E06FED">
        <w:rPr>
          <w:rFonts w:asciiTheme="majorBidi" w:hAnsiTheme="majorBidi" w:cstheme="majorBidi"/>
          <w:sz w:val="24"/>
          <w:szCs w:val="24"/>
          <w:lang w:val="en-US"/>
        </w:rPr>
        <w:t>We can also add certain significance or to estimate certain severity by comparison</w:t>
      </w:r>
      <w:r w:rsidR="00064BA6" w:rsidRPr="00E06FED">
        <w:rPr>
          <w:rFonts w:asciiTheme="majorBidi" w:hAnsiTheme="majorBidi" w:cstheme="majorBidi"/>
          <w:sz w:val="24"/>
          <w:szCs w:val="24"/>
          <w:lang w:val="en-US"/>
        </w:rPr>
        <w:t xml:space="preserve"> of the relative </w:t>
      </w:r>
      <w:r w:rsidR="00064BA6" w:rsidRPr="00E06FED">
        <w:rPr>
          <w:rFonts w:asciiTheme="majorBidi" w:eastAsia="Times New Roman" w:hAnsiTheme="majorBidi" w:cstheme="majorBidi"/>
          <w:sz w:val="24"/>
          <w:szCs w:val="24"/>
          <w:lang w:val="en-US" w:eastAsia="fr-FR"/>
        </w:rPr>
        <w:t>caesarian births</w:t>
      </w:r>
      <w:r w:rsidR="00064BA6" w:rsidRPr="00E06FED">
        <w:rPr>
          <w:rFonts w:asciiTheme="majorBidi" w:hAnsiTheme="majorBidi" w:cstheme="majorBidi"/>
          <w:sz w:val="24"/>
          <w:szCs w:val="24"/>
          <w:lang w:val="en-US"/>
        </w:rPr>
        <w:t xml:space="preserve"> (</w:t>
      </w:r>
      <w:r w:rsidR="00064BA6" w:rsidRPr="00E06FED">
        <w:rPr>
          <w:rFonts w:asciiTheme="majorBidi" w:hAnsiTheme="majorBidi" w:cstheme="majorBidi"/>
          <w:i/>
          <w:iCs/>
          <w:sz w:val="24"/>
          <w:szCs w:val="24"/>
          <w:lang w:val="en-US"/>
        </w:rPr>
        <w:t>N</w:t>
      </w:r>
      <w:r w:rsidR="00064BA6" w:rsidRPr="00E06FED">
        <w:rPr>
          <w:rFonts w:asciiTheme="majorBidi" w:hAnsiTheme="majorBidi" w:cstheme="majorBidi"/>
          <w:i/>
          <w:iCs/>
          <w:sz w:val="24"/>
          <w:szCs w:val="24"/>
          <w:vertAlign w:val="subscript"/>
          <w:lang w:val="en-US"/>
        </w:rPr>
        <w:t>i,rel</w:t>
      </w:r>
      <w:r w:rsidR="00064BA6" w:rsidRPr="00E06FED">
        <w:rPr>
          <w:rFonts w:asciiTheme="majorBidi" w:hAnsiTheme="majorBidi" w:cstheme="majorBidi"/>
          <w:sz w:val="24"/>
          <w:szCs w:val="24"/>
          <w:lang w:val="en-US"/>
        </w:rPr>
        <w:t>) of each Region (</w:t>
      </w:r>
      <w:r w:rsidR="00064BA6" w:rsidRPr="00E06FED">
        <w:rPr>
          <w:rFonts w:asciiTheme="majorBidi" w:hAnsiTheme="majorBidi" w:cstheme="majorBidi"/>
          <w:i/>
          <w:iCs/>
          <w:sz w:val="24"/>
          <w:szCs w:val="24"/>
          <w:lang w:val="en-US"/>
        </w:rPr>
        <w:t>i</w:t>
      </w:r>
      <w:r w:rsidR="00064BA6" w:rsidRPr="00E06FED">
        <w:rPr>
          <w:rFonts w:asciiTheme="majorBidi" w:hAnsiTheme="majorBidi" w:cstheme="majorBidi"/>
          <w:sz w:val="24"/>
          <w:szCs w:val="24"/>
          <w:lang w:val="en-US"/>
        </w:rPr>
        <w:t xml:space="preserve">) </w:t>
      </w:r>
      <w:r w:rsidRPr="00E06FED">
        <w:rPr>
          <w:rFonts w:asciiTheme="majorBidi" w:hAnsiTheme="majorBidi" w:cstheme="majorBidi"/>
          <w:sz w:val="24"/>
          <w:szCs w:val="24"/>
          <w:lang w:val="en-US"/>
        </w:rPr>
        <w:t xml:space="preserve">with the relative </w:t>
      </w:r>
      <w:r w:rsidRPr="00E06FED">
        <w:rPr>
          <w:rFonts w:asciiTheme="majorBidi" w:eastAsia="Times New Roman" w:hAnsiTheme="majorBidi" w:cstheme="majorBidi"/>
          <w:sz w:val="24"/>
          <w:szCs w:val="24"/>
          <w:lang w:val="en-US" w:eastAsia="fr-FR"/>
        </w:rPr>
        <w:t>caesarian births of all over the Country of Ghana</w:t>
      </w:r>
      <w:r w:rsidR="00064BA6" w:rsidRPr="00E06FED">
        <w:rPr>
          <w:rFonts w:asciiTheme="majorBidi" w:eastAsia="Times New Roman" w:hAnsiTheme="majorBidi" w:cstheme="majorBidi"/>
          <w:sz w:val="24"/>
          <w:szCs w:val="24"/>
          <w:lang w:val="en-US" w:eastAsia="fr-FR"/>
        </w:rPr>
        <w:t xml:space="preserve"> (</w:t>
      </w:r>
      <w:r w:rsidR="00064BA6" w:rsidRPr="00E06FED">
        <w:rPr>
          <w:rFonts w:asciiTheme="majorBidi" w:hAnsiTheme="majorBidi" w:cstheme="majorBidi"/>
          <w:i/>
          <w:iCs/>
          <w:sz w:val="24"/>
          <w:szCs w:val="24"/>
          <w:lang w:val="en-US"/>
        </w:rPr>
        <w:t>N</w:t>
      </w:r>
      <w:r w:rsidR="00064BA6" w:rsidRPr="00E06FED">
        <w:rPr>
          <w:rFonts w:asciiTheme="majorBidi" w:hAnsiTheme="majorBidi" w:cstheme="majorBidi"/>
          <w:i/>
          <w:iCs/>
          <w:sz w:val="24"/>
          <w:szCs w:val="24"/>
          <w:vertAlign w:val="subscript"/>
          <w:lang w:val="en-US"/>
        </w:rPr>
        <w:t>rel</w:t>
      </w:r>
      <w:r w:rsidR="00064BA6" w:rsidRPr="00E06FED">
        <w:rPr>
          <w:rFonts w:asciiTheme="majorBidi" w:eastAsia="Times New Roman" w:hAnsiTheme="majorBidi" w:cstheme="majorBidi"/>
          <w:sz w:val="24"/>
          <w:szCs w:val="24"/>
          <w:lang w:val="en-US" w:eastAsia="fr-FR"/>
        </w:rPr>
        <w:t>)</w:t>
      </w:r>
      <w:r w:rsidRPr="00E06FED">
        <w:rPr>
          <w:rFonts w:asciiTheme="majorBidi" w:eastAsia="Times New Roman" w:hAnsiTheme="majorBidi" w:cstheme="majorBidi"/>
          <w:sz w:val="24"/>
          <w:szCs w:val="24"/>
          <w:lang w:val="en-US" w:eastAsia="fr-FR"/>
        </w:rPr>
        <w:t xml:space="preserve"> </w:t>
      </w:r>
      <w:r w:rsidRPr="00E06FED">
        <w:rPr>
          <w:rFonts w:asciiTheme="majorBidi" w:hAnsiTheme="majorBidi" w:cstheme="majorBidi"/>
          <w:sz w:val="24"/>
          <w:szCs w:val="24"/>
          <w:lang w:val="en-US"/>
        </w:rPr>
        <w:t>throughout the ten-year period</w:t>
      </w:r>
      <w:r w:rsidRPr="00E06FED">
        <w:rPr>
          <w:rFonts w:asciiTheme="majorBidi" w:eastAsia="Times New Roman" w:hAnsiTheme="majorBidi" w:cstheme="majorBidi"/>
          <w:sz w:val="24"/>
          <w:szCs w:val="24"/>
          <w:lang w:val="en-US" w:eastAsia="fr-FR"/>
        </w:rPr>
        <w:t xml:space="preserve"> which is expressed as follows.</w:t>
      </w:r>
    </w:p>
    <w:p w14:paraId="5B759407" w14:textId="77777777" w:rsidR="00F963FE" w:rsidRPr="00C43536" w:rsidRDefault="00F963FE" w:rsidP="00F963FE">
      <w:pPr>
        <w:spacing w:after="0" w:line="240" w:lineRule="auto"/>
        <w:jc w:val="both"/>
        <w:rPr>
          <w:rFonts w:asciiTheme="majorBidi" w:eastAsia="Times New Roman" w:hAnsiTheme="majorBidi" w:cstheme="majorBidi"/>
          <w:sz w:val="24"/>
          <w:szCs w:val="24"/>
          <w:lang w:val="en-US" w:eastAsia="fr-FR"/>
        </w:rPr>
      </w:pPr>
    </w:p>
    <w:p w14:paraId="48BCAC1B" w14:textId="77777777" w:rsidR="00F963FE" w:rsidRDefault="009D79D4" w:rsidP="002D4649">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rel</m:t>
            </m:r>
          </m:sub>
        </m:sSub>
        <m:r>
          <w:rPr>
            <w:rFonts w:ascii="Cambria Math" w:hAnsi="Cambria Math" w:cstheme="majorBidi"/>
            <w:sz w:val="24"/>
            <w:szCs w:val="24"/>
            <w:lang w:val="en-US"/>
          </w:rPr>
          <m:t>=</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tot</m:t>
                </m:r>
              </m:sub>
            </m:sSub>
          </m:num>
          <m:den>
            <m:r>
              <w:rPr>
                <w:rFonts w:ascii="Cambria Math" w:hAnsi="Cambria Math" w:cstheme="majorBidi"/>
                <w:sz w:val="24"/>
                <w:szCs w:val="24"/>
                <w:lang w:val="en-US"/>
              </w:rPr>
              <m:t>P</m:t>
            </m:r>
          </m:den>
        </m:f>
        <m:r>
          <w:rPr>
            <w:rFonts w:ascii="Cambria Math" w:hAnsi="Cambria Math" w:cstheme="majorBidi"/>
            <w:sz w:val="24"/>
            <w:szCs w:val="24"/>
            <w:lang w:val="en-US"/>
          </w:rPr>
          <m:t xml:space="preserve">= </m:t>
        </m:r>
        <m:f>
          <m:fPr>
            <m:ctrlPr>
              <w:rPr>
                <w:rFonts w:ascii="Cambria Math" w:hAnsi="Cambria Math" w:cstheme="majorBidi"/>
                <w:i/>
                <w:sz w:val="24"/>
                <w:szCs w:val="24"/>
                <w:lang w:val="en-US"/>
              </w:rPr>
            </m:ctrlPr>
          </m:fPr>
          <m:num>
            <m:r>
              <w:rPr>
                <w:rFonts w:ascii="Cambria Math" w:hAnsi="Cambria Math" w:cstheme="majorBidi"/>
                <w:sz w:val="24"/>
                <w:szCs w:val="24"/>
                <w:lang w:val="en-US"/>
              </w:rPr>
              <m:t>692045</m:t>
            </m:r>
          </m:num>
          <m:den>
            <m:r>
              <w:rPr>
                <w:rFonts w:ascii="Cambria Math" w:hAnsi="Cambria Math" w:cstheme="majorBidi"/>
                <w:sz w:val="24"/>
                <w:szCs w:val="24"/>
                <w:lang w:val="en-US"/>
              </w:rPr>
              <m:t>27192180</m:t>
            </m:r>
          </m:den>
        </m:f>
        <m:r>
          <w:rPr>
            <w:rFonts w:ascii="Cambria Math" w:hAnsi="Cambria Math" w:cstheme="majorBidi"/>
            <w:sz w:val="24"/>
            <w:szCs w:val="24"/>
            <w:lang w:val="en-US"/>
          </w:rPr>
          <m:t>=2.545%</m:t>
        </m:r>
      </m:oMath>
      <w:r w:rsidR="00F963FE" w:rsidRPr="00C43536">
        <w:rPr>
          <w:rFonts w:asciiTheme="majorBidi" w:hAnsiTheme="majorBidi" w:cstheme="majorBidi"/>
          <w:sz w:val="24"/>
          <w:szCs w:val="24"/>
          <w:lang w:val="en-US"/>
        </w:rPr>
        <w:t xml:space="preserve">                   (</w:t>
      </w:r>
      <w:r w:rsidR="002D4649" w:rsidRPr="00C43536">
        <w:rPr>
          <w:rFonts w:asciiTheme="majorBidi" w:hAnsiTheme="majorBidi" w:cstheme="majorBidi"/>
          <w:sz w:val="24"/>
          <w:szCs w:val="24"/>
          <w:lang w:val="en-US"/>
        </w:rPr>
        <w:t>12</w:t>
      </w:r>
      <w:r w:rsidR="00F963FE" w:rsidRPr="00C43536">
        <w:rPr>
          <w:rFonts w:asciiTheme="majorBidi" w:hAnsiTheme="majorBidi" w:cstheme="majorBidi"/>
          <w:sz w:val="24"/>
          <w:szCs w:val="24"/>
          <w:lang w:val="en-US"/>
        </w:rPr>
        <w:t>)</w:t>
      </w:r>
    </w:p>
    <w:p w14:paraId="0923604D" w14:textId="77777777" w:rsidR="00C74863" w:rsidRPr="00C43536" w:rsidRDefault="00C74863" w:rsidP="00C74863">
      <w:pPr>
        <w:spacing w:after="0" w:line="240" w:lineRule="auto"/>
        <w:jc w:val="both"/>
        <w:rPr>
          <w:rFonts w:asciiTheme="majorBidi" w:hAnsiTheme="majorBidi" w:cstheme="majorBidi"/>
          <w:sz w:val="24"/>
          <w:szCs w:val="24"/>
          <w:lang w:val="en-US"/>
        </w:rPr>
      </w:pPr>
      <w:r w:rsidRPr="00C74863">
        <w:rPr>
          <w:rFonts w:asciiTheme="majorBidi" w:hAnsiTheme="majorBidi" w:cstheme="majorBidi"/>
          <w:sz w:val="24"/>
          <w:szCs w:val="24"/>
        </w:rPr>
        <w:lastRenderedPageBreak/>
        <w:t>Fig. 5 visually illustrates that Greater Accra exhibits the highest severity, while Northern shows the lowest relative caesarian birth rate among the regions. This comparison provides valuable insights into the regional variations and the overall caesarian birth landscape in Ghana.</w:t>
      </w:r>
    </w:p>
    <w:p w14:paraId="2D32314E" w14:textId="77777777" w:rsidR="00194BBB" w:rsidRPr="00C43536" w:rsidRDefault="00194BBB" w:rsidP="005B3E28">
      <w:pPr>
        <w:spacing w:after="0" w:line="240" w:lineRule="auto"/>
        <w:jc w:val="both"/>
        <w:rPr>
          <w:rFonts w:asciiTheme="majorBidi" w:hAnsiTheme="majorBidi" w:cstheme="majorBidi"/>
          <w:sz w:val="24"/>
          <w:szCs w:val="24"/>
          <w:lang w:val="en-US"/>
        </w:rPr>
      </w:pPr>
    </w:p>
    <w:p w14:paraId="799A542D" w14:textId="77777777" w:rsidR="005B3E28" w:rsidRPr="00C43536" w:rsidRDefault="005B3E28" w:rsidP="005B3E28">
      <w:pPr>
        <w:spacing w:after="0" w:line="240" w:lineRule="auto"/>
        <w:jc w:val="both"/>
        <w:rPr>
          <w:rFonts w:asciiTheme="majorBidi" w:hAnsiTheme="majorBidi" w:cstheme="majorBidi"/>
          <w:sz w:val="24"/>
          <w:szCs w:val="24"/>
          <w:lang w:val="en-US"/>
        </w:rPr>
      </w:pPr>
    </w:p>
    <w:p w14:paraId="309C3032" w14:textId="77777777" w:rsidR="00194BBB" w:rsidRPr="00C43536" w:rsidRDefault="00A95E3D" w:rsidP="002D4649">
      <w:pPr>
        <w:spacing w:after="0" w:line="240" w:lineRule="auto"/>
        <w:jc w:val="center"/>
        <w:rPr>
          <w:lang w:val="en-US"/>
        </w:rPr>
      </w:pPr>
      <w:r w:rsidRPr="00C43536">
        <w:rPr>
          <w:noProof/>
          <w:lang w:val="en-US"/>
        </w:rPr>
        <w:object w:dxaOrig="2160" w:dyaOrig="2160" w14:anchorId="48545ABB">
          <v:shape id="_x0000_i1038" type="#_x0000_t75" alt="" style="width:158.4pt;height:158.4pt;mso-width-percent:0;mso-height-percent:0;mso-width-percent:0;mso-height-percent:0" o:ole="">
            <v:imagedata r:id="rId34" o:title=""/>
          </v:shape>
          <o:OLEObject Type="Embed" ProgID="KGraph_Plot" ShapeID="_x0000_i1038" DrawAspect="Content" ObjectID="_1826798434" r:id="rId35"/>
        </w:object>
      </w:r>
    </w:p>
    <w:p w14:paraId="72F1ACBA" w14:textId="77777777" w:rsidR="00194BBB" w:rsidRPr="00E06FED" w:rsidRDefault="00194BBB" w:rsidP="00ED519F">
      <w:pPr>
        <w:spacing w:after="0" w:line="240" w:lineRule="auto"/>
        <w:jc w:val="center"/>
        <w:rPr>
          <w:rFonts w:asciiTheme="majorBidi" w:eastAsia="Times New Roman" w:hAnsiTheme="majorBidi" w:cstheme="majorBidi"/>
          <w:sz w:val="24"/>
          <w:szCs w:val="24"/>
          <w:lang w:val="en-US" w:eastAsia="fr-FR"/>
        </w:rPr>
      </w:pPr>
      <w:r w:rsidRPr="00E06FED">
        <w:rPr>
          <w:rFonts w:asciiTheme="majorBidi" w:hAnsiTheme="majorBidi" w:cstheme="majorBidi"/>
          <w:b/>
          <w:bCs/>
          <w:sz w:val="24"/>
          <w:szCs w:val="24"/>
          <w:lang w:val="en-US"/>
        </w:rPr>
        <w:t>Figure</w:t>
      </w:r>
      <w:r w:rsidR="00860E7E" w:rsidRPr="00E06FED">
        <w:rPr>
          <w:rFonts w:asciiTheme="majorBidi" w:hAnsiTheme="majorBidi" w:cstheme="majorBidi"/>
          <w:b/>
          <w:bCs/>
          <w:sz w:val="24"/>
          <w:szCs w:val="24"/>
          <w:lang w:val="en-US"/>
        </w:rPr>
        <w:t xml:space="preserve"> 5</w:t>
      </w:r>
      <w:r w:rsidRPr="00E06FED">
        <w:rPr>
          <w:rFonts w:asciiTheme="majorBidi" w:hAnsiTheme="majorBidi" w:cstheme="majorBidi"/>
          <w:sz w:val="24"/>
          <w:szCs w:val="24"/>
          <w:lang w:val="en-US"/>
        </w:rPr>
        <w:t xml:space="preserve">. </w:t>
      </w:r>
      <w:r w:rsidR="00D17E8B" w:rsidRPr="00E06FED">
        <w:rPr>
          <w:rFonts w:asciiTheme="majorBidi" w:hAnsiTheme="majorBidi" w:cstheme="majorBidi"/>
          <w:sz w:val="24"/>
          <w:szCs w:val="24"/>
          <w:lang w:val="en-US"/>
        </w:rPr>
        <w:t xml:space="preserve">Relative </w:t>
      </w:r>
      <w:r w:rsidR="00D17E8B" w:rsidRPr="00E06FED">
        <w:rPr>
          <w:rFonts w:asciiTheme="majorBidi" w:eastAsia="Times New Roman" w:hAnsiTheme="majorBidi" w:cstheme="majorBidi"/>
          <w:sz w:val="24"/>
          <w:szCs w:val="24"/>
          <w:lang w:val="en-US" w:eastAsia="fr-FR"/>
        </w:rPr>
        <w:t>caesarian births</w:t>
      </w:r>
      <w:r w:rsidR="00D17E8B" w:rsidRPr="00E06FED">
        <w:rPr>
          <w:rFonts w:asciiTheme="majorBidi" w:hAnsiTheme="majorBidi" w:cstheme="majorBidi"/>
          <w:sz w:val="24"/>
          <w:szCs w:val="24"/>
          <w:lang w:val="en-US"/>
        </w:rPr>
        <w:t xml:space="preserve"> (</w:t>
      </w:r>
      <w:r w:rsidR="00D17E8B" w:rsidRPr="00E06FED">
        <w:rPr>
          <w:rFonts w:asciiTheme="majorBidi" w:hAnsiTheme="majorBidi" w:cstheme="majorBidi"/>
          <w:i/>
          <w:iCs/>
          <w:sz w:val="24"/>
          <w:szCs w:val="24"/>
          <w:lang w:val="en-US"/>
        </w:rPr>
        <w:t>N</w:t>
      </w:r>
      <w:r w:rsidR="00D17E8B" w:rsidRPr="00E06FED">
        <w:rPr>
          <w:rFonts w:asciiTheme="majorBidi" w:hAnsiTheme="majorBidi" w:cstheme="majorBidi"/>
          <w:i/>
          <w:iCs/>
          <w:sz w:val="24"/>
          <w:szCs w:val="24"/>
          <w:vertAlign w:val="subscript"/>
          <w:lang w:val="en-US"/>
        </w:rPr>
        <w:t>i,rel</w:t>
      </w:r>
      <w:r w:rsidR="00D17E8B" w:rsidRPr="00E06FED">
        <w:rPr>
          <w:rFonts w:asciiTheme="majorBidi" w:hAnsiTheme="majorBidi" w:cstheme="majorBidi"/>
          <w:sz w:val="24"/>
          <w:szCs w:val="24"/>
          <w:lang w:val="en-US"/>
        </w:rPr>
        <w:t>) of each Region (</w:t>
      </w:r>
      <w:r w:rsidR="00D17E8B" w:rsidRPr="00E06FED">
        <w:rPr>
          <w:rFonts w:asciiTheme="majorBidi" w:hAnsiTheme="majorBidi" w:cstheme="majorBidi"/>
          <w:i/>
          <w:iCs/>
          <w:sz w:val="24"/>
          <w:szCs w:val="24"/>
          <w:lang w:val="en-US"/>
        </w:rPr>
        <w:t>i</w:t>
      </w:r>
      <w:r w:rsidR="00D17E8B" w:rsidRPr="00E06FED">
        <w:rPr>
          <w:rFonts w:asciiTheme="majorBidi" w:hAnsiTheme="majorBidi" w:cstheme="majorBidi"/>
          <w:sz w:val="24"/>
          <w:szCs w:val="24"/>
          <w:lang w:val="en-US"/>
        </w:rPr>
        <w:t>) throughout the ten-year period</w:t>
      </w:r>
      <w:r w:rsidR="00D17E8B" w:rsidRPr="00E06FED">
        <w:rPr>
          <w:rFonts w:asciiTheme="majorBidi" w:eastAsia="Times New Roman" w:hAnsiTheme="majorBidi" w:cstheme="majorBidi"/>
          <w:i/>
          <w:iCs/>
          <w:sz w:val="24"/>
          <w:szCs w:val="24"/>
          <w:lang w:val="en-US" w:eastAsia="fr-FR"/>
        </w:rPr>
        <w:t xml:space="preserve"> </w:t>
      </w:r>
      <w:r w:rsidRPr="00E06FED">
        <w:rPr>
          <w:rFonts w:asciiTheme="majorBidi" w:eastAsia="Times New Roman" w:hAnsiTheme="majorBidi" w:cstheme="majorBidi"/>
          <w:sz w:val="24"/>
          <w:szCs w:val="24"/>
          <w:lang w:val="en-US" w:eastAsia="fr-FR"/>
        </w:rPr>
        <w:t>recorded for each month from 2008 to 2017 for three regions (</w:t>
      </w:r>
      <w:r w:rsidRPr="00E06FED">
        <w:rPr>
          <w:rFonts w:asciiTheme="majorBidi" w:hAnsiTheme="majorBidi" w:cstheme="majorBidi"/>
          <w:bCs/>
          <w:color w:val="0000FF"/>
          <w:sz w:val="24"/>
          <w:szCs w:val="28"/>
          <w:lang w:val="en-US"/>
        </w:rPr>
        <w:t>Table 1</w:t>
      </w:r>
      <w:r w:rsidRPr="00E06FED">
        <w:rPr>
          <w:rFonts w:asciiTheme="majorBidi" w:eastAsia="Times New Roman" w:hAnsiTheme="majorBidi" w:cstheme="majorBidi"/>
          <w:sz w:val="24"/>
          <w:szCs w:val="24"/>
          <w:lang w:val="en-US" w:eastAsia="fr-FR"/>
        </w:rPr>
        <w:t>) in Ghana.</w:t>
      </w:r>
      <w:r w:rsidR="006D147E" w:rsidRPr="00E06FED">
        <w:rPr>
          <w:rFonts w:asciiTheme="majorBidi" w:eastAsia="Times New Roman" w:hAnsiTheme="majorBidi" w:cstheme="majorBidi"/>
          <w:sz w:val="24"/>
          <w:szCs w:val="24"/>
          <w:lang w:val="en-US" w:eastAsia="fr-FR"/>
        </w:rPr>
        <w:t xml:space="preserve"> Solid red line: </w:t>
      </w:r>
      <w:r w:rsidR="006D147E" w:rsidRPr="00E06FED">
        <w:rPr>
          <w:rFonts w:asciiTheme="majorBidi" w:hAnsiTheme="majorBidi" w:cstheme="majorBidi"/>
          <w:sz w:val="24"/>
          <w:szCs w:val="24"/>
          <w:lang w:val="en-US"/>
        </w:rPr>
        <w:t xml:space="preserve">relative </w:t>
      </w:r>
      <w:r w:rsidR="006D147E" w:rsidRPr="00E06FED">
        <w:rPr>
          <w:rFonts w:asciiTheme="majorBidi" w:eastAsia="Times New Roman" w:hAnsiTheme="majorBidi" w:cstheme="majorBidi"/>
          <w:sz w:val="24"/>
          <w:szCs w:val="24"/>
          <w:lang w:val="en-US" w:eastAsia="fr-FR"/>
        </w:rPr>
        <w:t>caesarian births of all over the Country of Ghana (</w:t>
      </w:r>
      <w:r w:rsidR="006D147E" w:rsidRPr="00E06FED">
        <w:rPr>
          <w:rFonts w:asciiTheme="majorBidi" w:hAnsiTheme="majorBidi" w:cstheme="majorBidi"/>
          <w:i/>
          <w:iCs/>
          <w:sz w:val="24"/>
          <w:szCs w:val="24"/>
          <w:lang w:val="en-US"/>
        </w:rPr>
        <w:t>N</w:t>
      </w:r>
      <w:r w:rsidR="006D147E" w:rsidRPr="00E06FED">
        <w:rPr>
          <w:rFonts w:asciiTheme="majorBidi" w:hAnsiTheme="majorBidi" w:cstheme="majorBidi"/>
          <w:i/>
          <w:iCs/>
          <w:sz w:val="24"/>
          <w:szCs w:val="24"/>
          <w:vertAlign w:val="subscript"/>
          <w:lang w:val="en-US"/>
        </w:rPr>
        <w:t>rel</w:t>
      </w:r>
      <w:r w:rsidR="006D147E" w:rsidRPr="00E06FED">
        <w:rPr>
          <w:rFonts w:asciiTheme="majorBidi" w:eastAsia="Times New Roman" w:hAnsiTheme="majorBidi" w:cstheme="majorBidi"/>
          <w:sz w:val="24"/>
          <w:szCs w:val="24"/>
          <w:lang w:val="en-US" w:eastAsia="fr-FR"/>
        </w:rPr>
        <w:t>).</w:t>
      </w:r>
    </w:p>
    <w:p w14:paraId="3C7C4F1C" w14:textId="77777777" w:rsidR="006D147E" w:rsidRPr="00E06FED" w:rsidRDefault="006D147E" w:rsidP="006D147E">
      <w:pPr>
        <w:spacing w:after="0" w:line="240" w:lineRule="auto"/>
        <w:jc w:val="center"/>
        <w:rPr>
          <w:rFonts w:asciiTheme="majorBidi" w:hAnsiTheme="majorBidi" w:cstheme="majorBidi"/>
          <w:sz w:val="24"/>
          <w:szCs w:val="24"/>
          <w:lang w:val="en-US"/>
        </w:rPr>
      </w:pPr>
    </w:p>
    <w:p w14:paraId="07F3C29C" w14:textId="77777777" w:rsidR="00F963FE" w:rsidRPr="00E06FED" w:rsidRDefault="00F963FE" w:rsidP="00F963FE">
      <w:pPr>
        <w:spacing w:after="0" w:line="240" w:lineRule="auto"/>
        <w:jc w:val="both"/>
        <w:rPr>
          <w:rFonts w:asciiTheme="majorBidi" w:hAnsiTheme="majorBidi" w:cstheme="majorBidi"/>
          <w:sz w:val="24"/>
          <w:szCs w:val="24"/>
          <w:lang w:val="en-US"/>
        </w:rPr>
      </w:pPr>
    </w:p>
    <w:p w14:paraId="2D7DA18E" w14:textId="77777777" w:rsidR="00437BB7" w:rsidRPr="00E06FED" w:rsidRDefault="00437BB7" w:rsidP="00974940">
      <w:pPr>
        <w:pStyle w:val="ListParagraph"/>
        <w:numPr>
          <w:ilvl w:val="0"/>
          <w:numId w:val="1"/>
        </w:numPr>
        <w:spacing w:after="0" w:line="240" w:lineRule="auto"/>
        <w:jc w:val="both"/>
        <w:outlineLvl w:val="0"/>
        <w:rPr>
          <w:rFonts w:asciiTheme="majorBidi" w:eastAsia="Times New Roman" w:hAnsiTheme="majorBidi" w:cstheme="majorBidi"/>
          <w:b/>
          <w:bCs/>
          <w:sz w:val="24"/>
          <w:szCs w:val="24"/>
          <w:lang w:val="en-US" w:eastAsia="fr-FR"/>
        </w:rPr>
      </w:pPr>
      <w:r w:rsidRPr="00E06FED">
        <w:rPr>
          <w:rFonts w:asciiTheme="majorBidi" w:eastAsia="Times New Roman" w:hAnsiTheme="majorBidi" w:cstheme="majorBidi"/>
          <w:b/>
          <w:bCs/>
          <w:sz w:val="24"/>
          <w:szCs w:val="24"/>
          <w:lang w:val="en-US" w:eastAsia="fr-FR"/>
        </w:rPr>
        <w:t>Analysis of deviation to the linearity</w:t>
      </w:r>
    </w:p>
    <w:p w14:paraId="47AB97FB" w14:textId="77777777" w:rsidR="00974940" w:rsidRPr="00E06FED" w:rsidRDefault="00974940" w:rsidP="00974940">
      <w:pPr>
        <w:spacing w:after="0" w:line="240" w:lineRule="auto"/>
        <w:ind w:left="360"/>
        <w:jc w:val="both"/>
        <w:outlineLvl w:val="0"/>
        <w:rPr>
          <w:rFonts w:asciiTheme="majorBidi" w:hAnsiTheme="majorBidi" w:cstheme="majorBidi"/>
          <w:sz w:val="24"/>
          <w:szCs w:val="24"/>
          <w:lang w:val="en-US"/>
        </w:rPr>
      </w:pPr>
      <w:r w:rsidRPr="00E06FED">
        <w:rPr>
          <w:rFonts w:asciiTheme="majorBidi" w:hAnsiTheme="majorBidi" w:cstheme="majorBidi"/>
          <w:sz w:val="24"/>
          <w:szCs w:val="24"/>
        </w:rPr>
        <w:t>In a parallel approach to our prior investigations on the overall country, we recognize that the linear term (</w:t>
      </w:r>
      <w:r w:rsidRPr="00E06FED">
        <w:rPr>
          <w:rFonts w:asciiTheme="majorBidi" w:hAnsiTheme="majorBidi" w:cstheme="majorBidi"/>
          <w:i/>
          <w:iCs/>
          <w:sz w:val="24"/>
          <w:szCs w:val="24"/>
          <w:lang w:val="en-US"/>
        </w:rPr>
        <w:t>N</w:t>
      </w:r>
      <w:r w:rsidRPr="00E06FED">
        <w:rPr>
          <w:rFonts w:asciiTheme="majorBidi" w:hAnsiTheme="majorBidi" w:cstheme="majorBidi"/>
          <w:i/>
          <w:iCs/>
          <w:sz w:val="24"/>
          <w:szCs w:val="24"/>
          <w:vertAlign w:val="subscript"/>
          <w:lang w:val="en-US"/>
        </w:rPr>
        <w:t>i</w:t>
      </w:r>
      <w:r w:rsidRPr="00E06FED">
        <w:rPr>
          <w:rFonts w:asciiTheme="majorBidi" w:hAnsiTheme="majorBidi" w:cstheme="majorBidi"/>
          <w:sz w:val="24"/>
          <w:szCs w:val="24"/>
          <w:lang w:val="en-US"/>
        </w:rPr>
        <w:t>(</w:t>
      </w:r>
      <w:r w:rsidRPr="00E06FED">
        <w:rPr>
          <w:rFonts w:asciiTheme="majorBidi" w:hAnsiTheme="majorBidi" w:cstheme="majorBidi"/>
          <w:i/>
          <w:iCs/>
          <w:sz w:val="24"/>
          <w:szCs w:val="24"/>
          <w:lang w:val="en-US"/>
        </w:rPr>
        <w:t>t</w:t>
      </w:r>
      <w:r w:rsidRPr="00E06FED">
        <w:rPr>
          <w:rFonts w:asciiTheme="majorBidi" w:hAnsiTheme="majorBidi" w:cstheme="majorBidi"/>
          <w:sz w:val="24"/>
          <w:szCs w:val="24"/>
          <w:lang w:val="en-US"/>
        </w:rPr>
        <w:t xml:space="preserve">) in </w:t>
      </w:r>
      <w:r w:rsidRPr="00E06FED">
        <w:rPr>
          <w:rFonts w:asciiTheme="majorBidi" w:hAnsiTheme="majorBidi" w:cstheme="majorBidi"/>
          <w:bCs/>
          <w:color w:val="0000FF"/>
          <w:sz w:val="24"/>
          <w:szCs w:val="28"/>
          <w:lang w:val="en-US"/>
        </w:rPr>
        <w:t>Eq. 13</w:t>
      </w:r>
      <w:r w:rsidRPr="00E06FED">
        <w:rPr>
          <w:rFonts w:asciiTheme="majorBidi" w:hAnsiTheme="majorBidi" w:cstheme="majorBidi"/>
          <w:sz w:val="24"/>
          <w:szCs w:val="24"/>
        </w:rPr>
        <w:t>) can serve as a representation of the dominant permanent phase, while any deviation from this linearity (</w:t>
      </w:r>
      <w:r w:rsidRPr="00E06FED">
        <w:rPr>
          <w:rFonts w:asciiTheme="majorBidi" w:hAnsiTheme="majorBidi" w:cstheme="majorBidi"/>
          <w:bCs/>
          <w:sz w:val="24"/>
          <w:szCs w:val="28"/>
          <w:lang w:val="en-US"/>
        </w:rPr>
        <w:t>Δ</w:t>
      </w:r>
      <w:r w:rsidRPr="00E06FED">
        <w:rPr>
          <w:rFonts w:asciiTheme="majorBidi" w:hAnsiTheme="majorBidi" w:cstheme="majorBidi"/>
          <w:i/>
          <w:iCs/>
          <w:sz w:val="24"/>
          <w:szCs w:val="24"/>
          <w:lang w:val="en-US"/>
        </w:rPr>
        <w:t>N</w:t>
      </w:r>
      <w:r w:rsidRPr="00E06FED">
        <w:rPr>
          <w:rFonts w:asciiTheme="majorBidi" w:hAnsiTheme="majorBidi" w:cstheme="majorBidi"/>
          <w:i/>
          <w:iCs/>
          <w:sz w:val="24"/>
          <w:szCs w:val="24"/>
          <w:vertAlign w:val="subscript"/>
          <w:lang w:val="en-US"/>
        </w:rPr>
        <w:t>i</w:t>
      </w:r>
      <w:r w:rsidRPr="00E06FED">
        <w:rPr>
          <w:rFonts w:asciiTheme="majorBidi" w:hAnsiTheme="majorBidi" w:cstheme="majorBidi"/>
          <w:sz w:val="24"/>
          <w:szCs w:val="24"/>
          <w:lang w:val="en-US"/>
        </w:rPr>
        <w:t>(</w:t>
      </w:r>
      <w:r w:rsidRPr="00E06FED">
        <w:rPr>
          <w:rFonts w:asciiTheme="majorBidi" w:hAnsiTheme="majorBidi" w:cstheme="majorBidi"/>
          <w:i/>
          <w:iCs/>
          <w:sz w:val="24"/>
          <w:szCs w:val="24"/>
          <w:lang w:val="en-US"/>
        </w:rPr>
        <w:t>t</w:t>
      </w:r>
      <w:r w:rsidRPr="00E06FED">
        <w:rPr>
          <w:rFonts w:asciiTheme="majorBidi" w:hAnsiTheme="majorBidi" w:cstheme="majorBidi"/>
          <w:sz w:val="24"/>
          <w:szCs w:val="24"/>
          <w:lang w:val="en-US"/>
        </w:rPr>
        <w:t xml:space="preserve">) in </w:t>
      </w:r>
      <w:r w:rsidRPr="00E06FED">
        <w:rPr>
          <w:rFonts w:asciiTheme="majorBidi" w:hAnsiTheme="majorBidi" w:cstheme="majorBidi"/>
          <w:bCs/>
          <w:color w:val="0000FF"/>
          <w:sz w:val="24"/>
          <w:szCs w:val="28"/>
          <w:lang w:val="en-US"/>
        </w:rPr>
        <w:t>Eq. 14</w:t>
      </w:r>
      <w:r w:rsidRPr="00E06FED">
        <w:rPr>
          <w:rFonts w:asciiTheme="majorBidi" w:hAnsiTheme="majorBidi" w:cstheme="majorBidi"/>
          <w:sz w:val="24"/>
          <w:szCs w:val="24"/>
        </w:rPr>
        <w:t>) indicates a distinctive behavior for each Region (i).</w:t>
      </w:r>
    </w:p>
    <w:p w14:paraId="1CF25865" w14:textId="77777777" w:rsidR="002D4649" w:rsidRPr="00E06FED" w:rsidRDefault="002D4649" w:rsidP="002D4649">
      <w:pPr>
        <w:spacing w:after="0" w:line="240" w:lineRule="auto"/>
        <w:jc w:val="both"/>
        <w:outlineLvl w:val="0"/>
        <w:rPr>
          <w:rFonts w:asciiTheme="majorBidi" w:hAnsiTheme="majorBidi" w:cstheme="majorBidi"/>
          <w:bCs/>
          <w:sz w:val="24"/>
          <w:szCs w:val="28"/>
          <w:lang w:val="en-US"/>
        </w:rPr>
      </w:pPr>
    </w:p>
    <w:p w14:paraId="1835D6DD" w14:textId="77777777" w:rsidR="002D4649" w:rsidRPr="00E06FED" w:rsidRDefault="009D79D4" w:rsidP="003C5ED7">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i</m:t>
            </m:r>
          </m:sub>
        </m:sSub>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r>
          <w:rPr>
            <w:rFonts w:ascii="Cambria Math" w:hAnsi="Cambria Math" w:cstheme="majorBidi"/>
            <w:sz w:val="24"/>
            <w:szCs w:val="24"/>
            <w:lang w:val="en-US"/>
          </w:rPr>
          <m:t>t</m:t>
        </m:r>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B</m:t>
            </m:r>
          </m:e>
          <m:sub>
            <m:r>
              <w:rPr>
                <w:rFonts w:ascii="Cambria Math" w:hAnsi="Cambria Math" w:cstheme="majorBidi"/>
                <w:sz w:val="24"/>
                <w:szCs w:val="24"/>
                <w:lang w:val="en-US"/>
              </w:rPr>
              <m:t>i</m:t>
            </m:r>
          </m:sub>
        </m:sSub>
      </m:oMath>
      <w:r w:rsidR="002D4649" w:rsidRPr="00E06FED">
        <w:rPr>
          <w:rFonts w:asciiTheme="majorBidi" w:hAnsiTheme="majorBidi" w:cstheme="majorBidi"/>
          <w:sz w:val="24"/>
          <w:szCs w:val="24"/>
          <w:lang w:val="en-US"/>
        </w:rPr>
        <w:t xml:space="preserve">                      (</w:t>
      </w:r>
      <w:r w:rsidR="00355671" w:rsidRPr="00E06FED">
        <w:rPr>
          <w:rFonts w:asciiTheme="majorBidi" w:hAnsiTheme="majorBidi" w:cstheme="majorBidi"/>
          <w:sz w:val="24"/>
          <w:szCs w:val="24"/>
          <w:lang w:val="en-US"/>
        </w:rPr>
        <w:t>13</w:t>
      </w:r>
      <w:r w:rsidR="002D4649" w:rsidRPr="00E06FED">
        <w:rPr>
          <w:rFonts w:asciiTheme="majorBidi" w:hAnsiTheme="majorBidi" w:cstheme="majorBidi"/>
          <w:sz w:val="24"/>
          <w:szCs w:val="24"/>
          <w:lang w:val="en-US"/>
        </w:rPr>
        <w:t>)</w:t>
      </w:r>
    </w:p>
    <w:p w14:paraId="64808A4A" w14:textId="77777777" w:rsidR="002D4649" w:rsidRPr="00E06FED" w:rsidRDefault="002D4649" w:rsidP="002D4649">
      <w:pPr>
        <w:spacing w:after="0" w:line="240" w:lineRule="auto"/>
        <w:jc w:val="both"/>
        <w:outlineLvl w:val="0"/>
        <w:rPr>
          <w:rFonts w:asciiTheme="majorBidi" w:hAnsiTheme="majorBidi" w:cstheme="majorBidi"/>
          <w:bCs/>
          <w:sz w:val="24"/>
          <w:szCs w:val="28"/>
          <w:lang w:val="en-US"/>
        </w:rPr>
      </w:pPr>
    </w:p>
    <w:p w14:paraId="324626F4" w14:textId="77777777" w:rsidR="00355671" w:rsidRPr="00E06FED" w:rsidRDefault="00355671" w:rsidP="003C5ED7">
      <w:pPr>
        <w:spacing w:after="0" w:line="240" w:lineRule="auto"/>
        <w:ind w:right="-1"/>
        <w:jc w:val="center"/>
        <w:rPr>
          <w:rFonts w:asciiTheme="majorBidi" w:eastAsia="MS Mincho" w:hAnsiTheme="majorBidi" w:cstheme="majorBidi"/>
          <w:sz w:val="24"/>
          <w:szCs w:val="24"/>
          <w:lang w:val="en-US"/>
        </w:rPr>
      </w:pPr>
      <m:oMath>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i</m:t>
            </m:r>
          </m:sub>
        </m:sSub>
        <m:r>
          <w:rPr>
            <w:rFonts w:ascii="Cambria Math" w:hAnsi="Cambria Math" w:cstheme="majorBidi"/>
            <w:sz w:val="24"/>
            <w:szCs w:val="24"/>
            <w:lang w:val="en-US"/>
          </w:rPr>
          <m:t xml:space="preserve">(t)=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i,cal</m:t>
            </m:r>
          </m:sub>
        </m:sSub>
        <m:r>
          <w:rPr>
            <w:rFonts w:ascii="Cambria Math" w:hAnsi="Cambria Math" w:cstheme="majorBidi"/>
            <w:sz w:val="24"/>
            <w:szCs w:val="24"/>
            <w:lang w:val="en-US"/>
          </w:rPr>
          <m:t>(t)-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i,act</m:t>
            </m:r>
          </m:sub>
        </m:sSub>
        <m:r>
          <w:rPr>
            <w:rFonts w:ascii="Cambria Math" w:hAnsi="Cambria Math" w:cstheme="majorBidi"/>
            <w:sz w:val="24"/>
            <w:szCs w:val="24"/>
            <w:lang w:val="en-US"/>
          </w:rPr>
          <m:t>(t)</m:t>
        </m:r>
      </m:oMath>
      <w:r w:rsidRPr="00E06FED">
        <w:rPr>
          <w:rFonts w:asciiTheme="majorBidi" w:eastAsia="MS Mincho" w:hAnsiTheme="majorBidi" w:cstheme="majorBidi"/>
          <w:sz w:val="24"/>
          <w:szCs w:val="24"/>
          <w:lang w:val="en-US"/>
        </w:rPr>
        <w:t xml:space="preserve">                                 (14)</w:t>
      </w:r>
    </w:p>
    <w:p w14:paraId="485131F6" w14:textId="77777777" w:rsidR="00241F64" w:rsidRPr="00E06FED" w:rsidRDefault="00241F64" w:rsidP="00241F64">
      <w:pPr>
        <w:spacing w:after="0" w:line="240" w:lineRule="auto"/>
        <w:ind w:right="-1"/>
        <w:rPr>
          <w:rFonts w:asciiTheme="majorBidi" w:eastAsia="MS Mincho" w:hAnsiTheme="majorBidi" w:cstheme="majorBidi"/>
          <w:sz w:val="24"/>
          <w:szCs w:val="24"/>
          <w:lang w:val="en-US"/>
        </w:rPr>
      </w:pPr>
      <w:r w:rsidRPr="00E06FED">
        <w:rPr>
          <w:rFonts w:asciiTheme="majorBidi" w:eastAsia="MS Mincho" w:hAnsiTheme="majorBidi" w:cstheme="majorBidi"/>
          <w:sz w:val="24"/>
          <w:szCs w:val="24"/>
        </w:rPr>
        <w:t xml:space="preserve">An additional rationale for embracing the quasi-linear behavior </w:t>
      </w:r>
      <w:r w:rsidR="000A4E06" w:rsidRPr="00E06FED">
        <w:rPr>
          <w:rFonts w:asciiTheme="majorBidi" w:hAnsiTheme="majorBidi" w:cstheme="majorBidi"/>
          <w:bCs/>
          <w:sz w:val="24"/>
          <w:szCs w:val="24"/>
          <w:lang w:val="en-US"/>
        </w:rPr>
        <w:t>(</w:t>
      </w:r>
      <w:r w:rsidR="000A4E06" w:rsidRPr="00E06FED">
        <w:rPr>
          <w:rFonts w:asciiTheme="majorBidi" w:eastAsia="MS Mincho" w:hAnsiTheme="majorBidi" w:cstheme="majorBidi"/>
          <w:color w:val="0000FF"/>
          <w:sz w:val="24"/>
          <w:szCs w:val="24"/>
          <w:lang w:val="en-US"/>
        </w:rPr>
        <w:t>Eq. 13</w:t>
      </w:r>
      <w:r w:rsidR="000A4E06" w:rsidRPr="00E06FED">
        <w:rPr>
          <w:rFonts w:asciiTheme="majorBidi" w:hAnsiTheme="majorBidi" w:cstheme="majorBidi"/>
          <w:bCs/>
          <w:sz w:val="24"/>
          <w:szCs w:val="24"/>
          <w:lang w:val="en-US"/>
        </w:rPr>
        <w:t xml:space="preserve">) </w:t>
      </w:r>
      <w:r w:rsidRPr="00E06FED">
        <w:rPr>
          <w:rFonts w:asciiTheme="majorBidi" w:eastAsia="MS Mincho" w:hAnsiTheme="majorBidi" w:cstheme="majorBidi"/>
          <w:sz w:val="24"/>
          <w:szCs w:val="24"/>
        </w:rPr>
        <w:t xml:space="preserve">is evident in the cumulative frequency plot, </w:t>
      </w:r>
      <w:r w:rsidR="000A4E06" w:rsidRPr="00E06FED">
        <w:rPr>
          <w:rFonts w:asciiTheme="majorBidi" w:hAnsiTheme="majorBidi" w:cstheme="majorBidi"/>
          <w:i/>
          <w:iCs/>
          <w:sz w:val="24"/>
          <w:szCs w:val="24"/>
          <w:lang w:val="en-US"/>
        </w:rPr>
        <w:t>Cum</w:t>
      </w:r>
      <w:r w:rsidR="000A4E06" w:rsidRPr="00E06FED">
        <w:rPr>
          <w:rFonts w:asciiTheme="majorBidi" w:hAnsiTheme="majorBidi" w:cstheme="majorBidi"/>
          <w:i/>
          <w:iCs/>
          <w:sz w:val="24"/>
          <w:szCs w:val="24"/>
          <w:vertAlign w:val="subscript"/>
          <w:lang w:val="en-US"/>
        </w:rPr>
        <w:t>i</w:t>
      </w:r>
      <w:r w:rsidR="000A4E06" w:rsidRPr="00E06FED">
        <w:rPr>
          <w:rFonts w:asciiTheme="majorBidi" w:hAnsiTheme="majorBidi" w:cstheme="majorBidi"/>
          <w:sz w:val="24"/>
          <w:szCs w:val="24"/>
          <w:lang w:val="en-US"/>
        </w:rPr>
        <w:t>(</w:t>
      </w:r>
      <w:r w:rsidR="000A4E06" w:rsidRPr="00E06FED">
        <w:rPr>
          <w:rFonts w:asciiTheme="majorBidi" w:hAnsiTheme="majorBidi" w:cstheme="majorBidi"/>
          <w:i/>
          <w:iCs/>
          <w:sz w:val="24"/>
          <w:szCs w:val="24"/>
          <w:lang w:val="en-US"/>
        </w:rPr>
        <w:t>t</w:t>
      </w:r>
      <w:r w:rsidR="000A4E06" w:rsidRPr="00E06FED">
        <w:rPr>
          <w:rFonts w:asciiTheme="majorBidi" w:hAnsiTheme="majorBidi" w:cstheme="majorBidi"/>
          <w:sz w:val="24"/>
          <w:szCs w:val="24"/>
          <w:lang w:val="en-US"/>
        </w:rPr>
        <w:t xml:space="preserve">) </w:t>
      </w:r>
      <w:r w:rsidR="000A4E06" w:rsidRPr="00E06FED">
        <w:rPr>
          <w:rFonts w:asciiTheme="majorBidi" w:hAnsiTheme="majorBidi" w:cstheme="majorBidi"/>
          <w:bCs/>
          <w:sz w:val="24"/>
          <w:szCs w:val="28"/>
          <w:lang w:val="en-US"/>
        </w:rPr>
        <w:t>(</w:t>
      </w:r>
      <w:r w:rsidR="000A4E06" w:rsidRPr="00E06FED">
        <w:rPr>
          <w:rFonts w:asciiTheme="majorBidi" w:hAnsiTheme="majorBidi" w:cstheme="majorBidi"/>
          <w:bCs/>
          <w:color w:val="0000FF"/>
          <w:sz w:val="24"/>
          <w:szCs w:val="28"/>
          <w:lang w:val="en-US"/>
        </w:rPr>
        <w:t>Eq. 15</w:t>
      </w:r>
      <w:r w:rsidR="000A4E06" w:rsidRPr="00E06FED">
        <w:rPr>
          <w:rFonts w:asciiTheme="majorBidi" w:hAnsiTheme="majorBidi" w:cstheme="majorBidi"/>
          <w:bCs/>
          <w:sz w:val="24"/>
          <w:szCs w:val="28"/>
          <w:lang w:val="en-US"/>
        </w:rPr>
        <w:t>)</w:t>
      </w:r>
      <w:r w:rsidRPr="00E06FED">
        <w:rPr>
          <w:rFonts w:asciiTheme="majorBidi" w:eastAsia="MS Mincho" w:hAnsiTheme="majorBidi" w:cstheme="majorBidi"/>
          <w:sz w:val="24"/>
          <w:szCs w:val="24"/>
        </w:rPr>
        <w:t xml:space="preserve">, for each region (i) spanning the entire decade from 2008 to 2017 </w:t>
      </w:r>
      <w:r w:rsidR="000A4E06" w:rsidRPr="00E06FED">
        <w:rPr>
          <w:rFonts w:asciiTheme="majorBidi" w:eastAsia="Times New Roman" w:hAnsiTheme="majorBidi" w:cstheme="majorBidi"/>
          <w:sz w:val="24"/>
          <w:szCs w:val="24"/>
          <w:lang w:val="en-US" w:eastAsia="fr-FR"/>
        </w:rPr>
        <w:t xml:space="preserve">(refer to </w:t>
      </w:r>
      <w:r w:rsidR="000A4E06" w:rsidRPr="00E06FED">
        <w:rPr>
          <w:rFonts w:asciiTheme="majorBidi" w:eastAsia="Times New Roman" w:hAnsiTheme="majorBidi" w:cstheme="majorBidi"/>
          <w:color w:val="0000FF"/>
          <w:sz w:val="24"/>
          <w:szCs w:val="24"/>
          <w:lang w:val="en-US" w:eastAsia="fr-FR"/>
        </w:rPr>
        <w:t>Table 2S</w:t>
      </w:r>
      <w:r w:rsidR="000A4E06" w:rsidRPr="00E06FED">
        <w:rPr>
          <w:rFonts w:asciiTheme="majorBidi" w:eastAsia="Times New Roman" w:hAnsiTheme="majorBidi" w:cstheme="majorBidi"/>
          <w:sz w:val="24"/>
          <w:szCs w:val="24"/>
          <w:lang w:val="en-US" w:eastAsia="fr-FR"/>
        </w:rPr>
        <w:t>)</w:t>
      </w:r>
      <w:r w:rsidRPr="00E06FED">
        <w:rPr>
          <w:rFonts w:asciiTheme="majorBidi" w:eastAsia="MS Mincho" w:hAnsiTheme="majorBidi" w:cstheme="majorBidi"/>
          <w:sz w:val="24"/>
          <w:szCs w:val="24"/>
        </w:rPr>
        <w:t>.</w:t>
      </w:r>
    </w:p>
    <w:p w14:paraId="6DF6839B" w14:textId="77777777" w:rsidR="00151043" w:rsidRPr="00E06FED" w:rsidRDefault="00151043" w:rsidP="00151043">
      <w:pPr>
        <w:spacing w:after="0" w:line="240" w:lineRule="auto"/>
        <w:jc w:val="both"/>
        <w:outlineLvl w:val="0"/>
        <w:rPr>
          <w:rFonts w:asciiTheme="majorBidi" w:hAnsiTheme="majorBidi" w:cstheme="majorBidi"/>
          <w:sz w:val="24"/>
          <w:szCs w:val="24"/>
          <w:lang w:val="en-US"/>
        </w:rPr>
      </w:pPr>
    </w:p>
    <w:p w14:paraId="2523B7F6" w14:textId="77777777" w:rsidR="00151043" w:rsidRPr="00E06FED" w:rsidRDefault="009D79D4" w:rsidP="00151043">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Cum</m:t>
            </m:r>
          </m:e>
          <m:sub>
            <m:r>
              <w:rPr>
                <w:rFonts w:ascii="Cambria Math" w:hAnsi="Cambria Math" w:cstheme="majorBidi"/>
                <w:sz w:val="24"/>
                <w:szCs w:val="24"/>
                <w:lang w:val="en-US"/>
              </w:rPr>
              <m:t>i</m:t>
            </m:r>
          </m:sub>
        </m:sSub>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 xml:space="preserve">)= </m:t>
        </m:r>
        <m:nary>
          <m:naryPr>
            <m:chr m:val="∑"/>
            <m:limLoc m:val="undOvr"/>
            <m:ctrlPr>
              <w:rPr>
                <w:rFonts w:ascii="Cambria Math" w:hAnsi="Cambria Math" w:cstheme="majorBidi"/>
                <w:i/>
                <w:sz w:val="24"/>
                <w:szCs w:val="24"/>
                <w:lang w:val="en-US"/>
              </w:rPr>
            </m:ctrlPr>
          </m:naryPr>
          <m:sub>
            <m:r>
              <w:rPr>
                <w:rFonts w:ascii="Cambria Math" w:hAnsi="Cambria Math" w:cstheme="majorBidi"/>
                <w:sz w:val="24"/>
                <w:szCs w:val="24"/>
                <w:lang w:val="en-US"/>
              </w:rPr>
              <m:t>θ</m:t>
            </m:r>
            <m:r>
              <w:rPr>
                <w:rFonts w:ascii="Cambria Math" w:hAnsi="Cambria Math" w:cstheme="majorBidi"/>
                <w:sz w:val="24"/>
                <w:szCs w:val="24"/>
                <w:lang w:val="en-US"/>
              </w:rPr>
              <m:t>=1</m:t>
            </m:r>
          </m:sub>
          <m:sup>
            <m:r>
              <w:rPr>
                <w:rFonts w:ascii="Cambria Math" w:hAnsi="Cambria Math" w:cstheme="majorBidi"/>
                <w:sz w:val="24"/>
                <w:szCs w:val="24"/>
                <w:lang w:val="en-US"/>
              </w:rPr>
              <m:t>θ</m:t>
            </m:r>
            <m:r>
              <w:rPr>
                <w:rFonts w:ascii="Cambria Math" w:hAnsi="Cambria Math" w:cstheme="majorBidi"/>
                <w:sz w:val="24"/>
                <w:szCs w:val="24"/>
                <w:lang w:val="en-US"/>
              </w:rPr>
              <m:t>=</m:t>
            </m:r>
            <m:r>
              <w:rPr>
                <w:rFonts w:ascii="Cambria Math" w:hAnsi="Cambria Math" w:cstheme="majorBidi"/>
                <w:sz w:val="24"/>
                <w:szCs w:val="24"/>
                <w:lang w:val="en-US"/>
              </w:rPr>
              <m:t>t</m:t>
            </m:r>
          </m:sup>
          <m:e>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i</m:t>
                </m:r>
              </m:sub>
            </m:sSub>
            <m:r>
              <w:rPr>
                <w:rFonts w:ascii="Cambria Math" w:hAnsi="Cambria Math" w:cstheme="majorBidi"/>
                <w:sz w:val="24"/>
                <w:szCs w:val="24"/>
                <w:lang w:val="en-US"/>
              </w:rPr>
              <m:t>(</m:t>
            </m:r>
            <m:r>
              <w:rPr>
                <w:rFonts w:ascii="Cambria Math" w:hAnsi="Cambria Math" w:cstheme="majorBidi"/>
                <w:sz w:val="24"/>
                <w:szCs w:val="24"/>
                <w:lang w:val="en-US"/>
              </w:rPr>
              <m:t>θ</m:t>
            </m:r>
            <m:r>
              <w:rPr>
                <w:rFonts w:ascii="Cambria Math" w:hAnsi="Cambria Math" w:cstheme="majorBidi"/>
                <w:sz w:val="24"/>
                <w:szCs w:val="24"/>
                <w:lang w:val="en-US"/>
              </w:rPr>
              <m:t>)</m:t>
            </m:r>
          </m:e>
        </m:nary>
      </m:oMath>
      <w:r w:rsidR="00151043" w:rsidRPr="00E06FED">
        <w:rPr>
          <w:rFonts w:asciiTheme="majorBidi" w:hAnsiTheme="majorBidi" w:cstheme="majorBidi"/>
          <w:sz w:val="24"/>
          <w:szCs w:val="24"/>
          <w:lang w:val="en-US"/>
        </w:rPr>
        <w:t xml:space="preserve">       </w:t>
      </w:r>
      <w:r w:rsidR="009A2189" w:rsidRPr="00E06FED">
        <w:rPr>
          <w:rFonts w:asciiTheme="majorBidi" w:hAnsiTheme="majorBidi" w:cstheme="majorBidi"/>
          <w:sz w:val="24"/>
          <w:szCs w:val="24"/>
          <w:lang w:val="en-US"/>
        </w:rPr>
        <w:t xml:space="preserve">   </w:t>
      </w:r>
      <w:r w:rsidR="00664055" w:rsidRPr="00E06FED">
        <w:rPr>
          <w:rFonts w:asciiTheme="majorBidi" w:hAnsiTheme="majorBidi" w:cstheme="majorBidi"/>
          <w:sz w:val="24"/>
          <w:szCs w:val="24"/>
          <w:lang w:val="en-US"/>
        </w:rPr>
        <w:t xml:space="preserve">     </w:t>
      </w:r>
      <w:r w:rsidR="00BC028F" w:rsidRPr="00E06FED">
        <w:rPr>
          <w:rFonts w:asciiTheme="majorBidi" w:hAnsiTheme="majorBidi" w:cstheme="majorBidi"/>
          <w:sz w:val="24"/>
          <w:szCs w:val="24"/>
          <w:lang w:val="en-US"/>
        </w:rPr>
        <w:t xml:space="preserve">        </w:t>
      </w:r>
      <w:r w:rsidR="009A2189" w:rsidRPr="00E06FED">
        <w:rPr>
          <w:rFonts w:asciiTheme="majorBidi" w:hAnsiTheme="majorBidi" w:cstheme="majorBidi"/>
          <w:sz w:val="24"/>
          <w:szCs w:val="24"/>
          <w:lang w:val="en-US"/>
        </w:rPr>
        <w:t xml:space="preserve"> </w:t>
      </w:r>
      <w:r w:rsidR="00151043" w:rsidRPr="00E06FED">
        <w:rPr>
          <w:rFonts w:asciiTheme="majorBidi" w:hAnsiTheme="majorBidi" w:cstheme="majorBidi"/>
          <w:sz w:val="24"/>
          <w:szCs w:val="24"/>
          <w:lang w:val="en-US"/>
        </w:rPr>
        <w:t xml:space="preserve">            (15)</w:t>
      </w:r>
    </w:p>
    <w:p w14:paraId="66552C82" w14:textId="77777777" w:rsidR="00151043" w:rsidRPr="00E06FED" w:rsidRDefault="00151043" w:rsidP="00151043">
      <w:pPr>
        <w:spacing w:after="0" w:line="240" w:lineRule="auto"/>
        <w:jc w:val="both"/>
        <w:rPr>
          <w:rFonts w:asciiTheme="majorBidi" w:hAnsiTheme="majorBidi" w:cstheme="majorBidi"/>
          <w:sz w:val="24"/>
          <w:szCs w:val="24"/>
          <w:lang w:val="en-US"/>
        </w:rPr>
      </w:pPr>
    </w:p>
    <w:p w14:paraId="6C9976C1" w14:textId="77777777" w:rsidR="000F1D64" w:rsidRPr="00E06FED" w:rsidRDefault="000F1D64" w:rsidP="00151043">
      <w:pPr>
        <w:spacing w:after="0" w:line="240" w:lineRule="auto"/>
        <w:jc w:val="both"/>
        <w:rPr>
          <w:rFonts w:asciiTheme="majorBidi" w:hAnsiTheme="majorBidi" w:cstheme="majorBidi"/>
          <w:sz w:val="24"/>
          <w:szCs w:val="24"/>
        </w:rPr>
      </w:pPr>
      <w:r w:rsidRPr="00E06FED">
        <w:rPr>
          <w:rFonts w:asciiTheme="majorBidi" w:hAnsiTheme="majorBidi" w:cstheme="majorBidi"/>
          <w:sz w:val="24"/>
          <w:szCs w:val="24"/>
        </w:rPr>
        <w:t xml:space="preserve">Here, </w:t>
      </w:r>
      <w:r w:rsidRPr="00E06FED">
        <w:rPr>
          <w:rFonts w:asciiTheme="majorBidi" w:hAnsiTheme="majorBidi" w:cstheme="majorBidi"/>
          <w:i/>
          <w:iCs/>
          <w:sz w:val="24"/>
          <w:szCs w:val="24"/>
        </w:rPr>
        <w:t>θ</w:t>
      </w:r>
      <w:r w:rsidRPr="00E06FED">
        <w:rPr>
          <w:rFonts w:asciiTheme="majorBidi" w:hAnsiTheme="majorBidi" w:cstheme="majorBidi"/>
          <w:sz w:val="24"/>
          <w:szCs w:val="24"/>
        </w:rPr>
        <w:t xml:space="preserve"> denotes time in months. The cumulative frequencies exhibit a parabolic appearance in Fig. 2S, reinforcing the quasi-linear trend. Notably, the dispersion and zigzags diminish, allowing for a fitting trend using the least square methods with only second polynomial order. However, the non-superimposable nature of these lines, coupled with irregularities in specific periods, emphasizes the distinctiveness of each Region.</w:t>
      </w:r>
    </w:p>
    <w:p w14:paraId="566DA9CC" w14:textId="09CD0F19" w:rsidR="000F1D64" w:rsidRPr="00E06FED" w:rsidRDefault="000F1D64" w:rsidP="00151043">
      <w:pPr>
        <w:spacing w:after="0" w:line="240" w:lineRule="auto"/>
        <w:jc w:val="both"/>
        <w:rPr>
          <w:rFonts w:asciiTheme="majorBidi" w:hAnsiTheme="majorBidi" w:cstheme="majorBidi"/>
          <w:sz w:val="24"/>
          <w:szCs w:val="24"/>
        </w:rPr>
      </w:pPr>
      <w:r w:rsidRPr="00E06FED">
        <w:rPr>
          <w:rFonts w:asciiTheme="majorBidi" w:hAnsiTheme="majorBidi" w:cstheme="majorBidi"/>
          <w:sz w:val="24"/>
          <w:szCs w:val="24"/>
        </w:rPr>
        <w:t xml:space="preserve">Leveraging the data in </w:t>
      </w:r>
      <w:r w:rsidR="00A75063" w:rsidRPr="00E06FED">
        <w:rPr>
          <w:rFonts w:asciiTheme="majorBidi" w:hAnsiTheme="majorBidi" w:cstheme="majorBidi"/>
          <w:bCs/>
          <w:color w:val="0000FF"/>
          <w:sz w:val="24"/>
          <w:szCs w:val="28"/>
          <w:lang w:val="en-US"/>
        </w:rPr>
        <w:t>Table 1S</w:t>
      </w:r>
      <w:r w:rsidRPr="00E06FED">
        <w:rPr>
          <w:rFonts w:asciiTheme="majorBidi" w:hAnsiTheme="majorBidi" w:cstheme="majorBidi"/>
          <w:sz w:val="24"/>
          <w:szCs w:val="24"/>
        </w:rPr>
        <w:t xml:space="preserve">, a linear regression </w:t>
      </w:r>
      <w:r w:rsidR="00A75063" w:rsidRPr="00E06FED">
        <w:rPr>
          <w:rFonts w:asciiTheme="majorBidi" w:eastAsia="MS Mincho" w:hAnsiTheme="majorBidi" w:cstheme="majorBidi"/>
          <w:color w:val="0000FF"/>
          <w:sz w:val="24"/>
          <w:szCs w:val="24"/>
          <w:lang w:val="en-US"/>
        </w:rPr>
        <w:t>Eq. 13</w:t>
      </w:r>
      <w:r w:rsidR="00A75063" w:rsidRPr="00E06FED">
        <w:rPr>
          <w:rFonts w:asciiTheme="majorBidi" w:hAnsiTheme="majorBidi" w:cstheme="majorBidi"/>
          <w:bCs/>
          <w:sz w:val="24"/>
          <w:szCs w:val="28"/>
          <w:lang w:val="en-US"/>
        </w:rPr>
        <w:t xml:space="preserve"> </w:t>
      </w:r>
      <w:r w:rsidRPr="00E06FED">
        <w:rPr>
          <w:rFonts w:asciiTheme="majorBidi" w:hAnsiTheme="majorBidi" w:cstheme="majorBidi"/>
          <w:sz w:val="24"/>
          <w:szCs w:val="24"/>
        </w:rPr>
        <w:t>is employed to ascertain the optimal parameters (</w:t>
      </w:r>
      <w:r w:rsidR="00A75063" w:rsidRPr="00E06FED">
        <w:rPr>
          <w:rFonts w:asciiTheme="majorBidi" w:eastAsia="MS Mincho" w:hAnsiTheme="majorBidi" w:cstheme="majorBidi"/>
          <w:i/>
          <w:iCs/>
          <w:sz w:val="24"/>
          <w:szCs w:val="24"/>
          <w:lang w:val="en-US"/>
        </w:rPr>
        <w:t>A</w:t>
      </w:r>
      <w:r w:rsidR="00A75063" w:rsidRPr="00E06FED">
        <w:rPr>
          <w:rFonts w:asciiTheme="majorBidi" w:eastAsia="MS Mincho" w:hAnsiTheme="majorBidi" w:cstheme="majorBidi"/>
          <w:i/>
          <w:iCs/>
          <w:sz w:val="24"/>
          <w:szCs w:val="24"/>
          <w:vertAlign w:val="subscript"/>
          <w:lang w:val="en-US"/>
        </w:rPr>
        <w:t>i</w:t>
      </w:r>
      <w:r w:rsidR="00A75063" w:rsidRPr="00E06FED">
        <w:rPr>
          <w:rFonts w:asciiTheme="majorBidi" w:eastAsia="MS Mincho" w:hAnsiTheme="majorBidi" w:cstheme="majorBidi"/>
          <w:sz w:val="24"/>
          <w:szCs w:val="24"/>
          <w:lang w:val="en-US"/>
        </w:rPr>
        <w:t xml:space="preserve"> and </w:t>
      </w:r>
      <w:r w:rsidR="00A75063" w:rsidRPr="00E06FED">
        <w:rPr>
          <w:rFonts w:asciiTheme="majorBidi" w:eastAsia="MS Mincho" w:hAnsiTheme="majorBidi" w:cstheme="majorBidi"/>
          <w:i/>
          <w:iCs/>
          <w:sz w:val="24"/>
          <w:szCs w:val="24"/>
          <w:lang w:val="en-US"/>
        </w:rPr>
        <w:t>B</w:t>
      </w:r>
      <w:r w:rsidR="00A75063" w:rsidRPr="00E06FED">
        <w:rPr>
          <w:rFonts w:asciiTheme="majorBidi" w:eastAsia="MS Mincho" w:hAnsiTheme="majorBidi" w:cstheme="majorBidi"/>
          <w:i/>
          <w:iCs/>
          <w:sz w:val="24"/>
          <w:szCs w:val="24"/>
          <w:vertAlign w:val="subscript"/>
          <w:lang w:val="en-US"/>
        </w:rPr>
        <w:t>i</w:t>
      </w:r>
      <w:r w:rsidRPr="00E06FED">
        <w:rPr>
          <w:rFonts w:asciiTheme="majorBidi" w:hAnsiTheme="majorBidi" w:cstheme="majorBidi"/>
          <w:sz w:val="24"/>
          <w:szCs w:val="24"/>
        </w:rPr>
        <w:t xml:space="preserve">) for each Region (i), as presented in </w:t>
      </w:r>
      <w:r w:rsidR="00A75063" w:rsidRPr="00E06FED">
        <w:rPr>
          <w:rFonts w:asciiTheme="majorBidi" w:hAnsiTheme="majorBidi" w:cstheme="majorBidi"/>
          <w:bCs/>
          <w:color w:val="0000FF"/>
          <w:sz w:val="24"/>
          <w:szCs w:val="28"/>
          <w:lang w:val="en-US"/>
        </w:rPr>
        <w:t xml:space="preserve">Table </w:t>
      </w:r>
      <w:r w:rsidR="008316E9">
        <w:rPr>
          <w:rFonts w:asciiTheme="majorBidi" w:hAnsiTheme="majorBidi" w:cstheme="majorBidi"/>
          <w:bCs/>
          <w:color w:val="0000FF"/>
          <w:sz w:val="24"/>
          <w:szCs w:val="28"/>
          <w:lang w:val="en-US"/>
        </w:rPr>
        <w:t>2</w:t>
      </w:r>
      <w:r w:rsidRPr="00E06FED">
        <w:rPr>
          <w:rFonts w:asciiTheme="majorBidi" w:hAnsiTheme="majorBidi" w:cstheme="majorBidi"/>
          <w:sz w:val="24"/>
          <w:szCs w:val="24"/>
        </w:rPr>
        <w:t xml:space="preserve">. Drawing inspiration from the population growth rate </w:t>
      </w:r>
      <w:r w:rsidRPr="00E06FED">
        <w:rPr>
          <w:rFonts w:asciiTheme="majorBidi" w:hAnsiTheme="majorBidi" w:cstheme="majorBidi"/>
          <w:bCs/>
          <w:sz w:val="24"/>
          <w:szCs w:val="24"/>
          <w:lang w:val="en-US"/>
        </w:rPr>
        <w:t>(</w:t>
      </w:r>
      <w:r w:rsidRPr="00E06FED">
        <w:rPr>
          <w:rFonts w:asciiTheme="majorBidi" w:hAnsiTheme="majorBidi" w:cstheme="majorBidi"/>
          <w:bCs/>
          <w:color w:val="0000FF"/>
          <w:sz w:val="24"/>
          <w:szCs w:val="24"/>
          <w:lang w:val="en-US"/>
        </w:rPr>
        <w:t>Fig. 4S</w:t>
      </w:r>
      <w:r w:rsidRPr="00E06FED">
        <w:rPr>
          <w:rFonts w:asciiTheme="majorBidi" w:hAnsiTheme="majorBidi" w:cstheme="majorBidi"/>
          <w:bCs/>
          <w:sz w:val="24"/>
          <w:szCs w:val="24"/>
          <w:lang w:val="en-US"/>
        </w:rPr>
        <w:t>) [</w:t>
      </w:r>
      <w:r w:rsidRPr="00E06FED">
        <w:rPr>
          <w:rFonts w:asciiTheme="majorBidi" w:hAnsiTheme="majorBidi" w:cstheme="majorBidi"/>
          <w:bCs/>
          <w:color w:val="0000FF"/>
          <w:sz w:val="24"/>
          <w:szCs w:val="24"/>
          <w:lang w:val="en-US"/>
        </w:rPr>
        <w:t>B,C</w:t>
      </w:r>
      <w:r w:rsidRPr="00E06FED">
        <w:rPr>
          <w:rFonts w:asciiTheme="majorBidi" w:hAnsiTheme="majorBidi" w:cstheme="majorBidi"/>
          <w:bCs/>
          <w:sz w:val="24"/>
          <w:szCs w:val="24"/>
          <w:lang w:val="en-US"/>
        </w:rPr>
        <w:t>]</w:t>
      </w:r>
      <w:r w:rsidRPr="00E06FED">
        <w:rPr>
          <w:rFonts w:asciiTheme="majorBidi" w:hAnsiTheme="majorBidi" w:cstheme="majorBidi"/>
          <w:sz w:val="24"/>
          <w:szCs w:val="24"/>
        </w:rPr>
        <w:t>, we calculate the frequency rate (</w:t>
      </w:r>
      <w:r w:rsidRPr="00E06FED">
        <w:rPr>
          <w:rFonts w:asciiTheme="majorBidi" w:hAnsiTheme="majorBidi" w:cstheme="majorBidi"/>
          <w:i/>
          <w:iCs/>
          <w:sz w:val="24"/>
          <w:szCs w:val="24"/>
          <w:lang w:val="en-US"/>
        </w:rPr>
        <w:t>α</w:t>
      </w:r>
      <w:r w:rsidRPr="00E06FED">
        <w:rPr>
          <w:rFonts w:asciiTheme="majorBidi" w:hAnsiTheme="majorBidi" w:cstheme="majorBidi"/>
          <w:i/>
          <w:iCs/>
          <w:sz w:val="24"/>
          <w:szCs w:val="24"/>
          <w:vertAlign w:val="subscript"/>
          <w:lang w:val="en-US"/>
        </w:rPr>
        <w:t>i</w:t>
      </w:r>
      <w:r w:rsidRPr="00E06FED">
        <w:rPr>
          <w:rFonts w:asciiTheme="majorBidi" w:hAnsiTheme="majorBidi" w:cstheme="majorBidi"/>
          <w:sz w:val="24"/>
          <w:szCs w:val="24"/>
        </w:rPr>
        <w:t xml:space="preserve"> ​) per month and per 100,000 inhabitants (</w:t>
      </w:r>
      <w:r w:rsidRPr="00E06FED">
        <w:rPr>
          <w:rFonts w:asciiTheme="majorBidi" w:eastAsia="MS Mincho" w:hAnsiTheme="majorBidi" w:cstheme="majorBidi"/>
          <w:color w:val="0000FF"/>
          <w:sz w:val="24"/>
          <w:szCs w:val="24"/>
          <w:lang w:val="en-US"/>
        </w:rPr>
        <w:t>Eq. 16</w:t>
      </w:r>
      <w:r w:rsidRPr="00E06FED">
        <w:rPr>
          <w:rFonts w:asciiTheme="majorBidi" w:hAnsiTheme="majorBidi" w:cstheme="majorBidi"/>
          <w:sz w:val="24"/>
          <w:szCs w:val="24"/>
        </w:rPr>
        <w:t xml:space="preserve">). </w:t>
      </w:r>
    </w:p>
    <w:p w14:paraId="4817CF4D" w14:textId="77777777" w:rsidR="009A416E" w:rsidRPr="00E06FED" w:rsidRDefault="00C33252" w:rsidP="00A75063">
      <w:pPr>
        <w:spacing w:after="0" w:line="240" w:lineRule="auto"/>
        <w:jc w:val="both"/>
        <w:rPr>
          <w:rFonts w:asciiTheme="majorBidi" w:eastAsia="Times New Roman" w:hAnsiTheme="majorBidi" w:cstheme="majorBidi"/>
          <w:sz w:val="24"/>
          <w:szCs w:val="24"/>
          <w:lang w:val="en-US" w:eastAsia="fr-FR"/>
        </w:rPr>
      </w:pPr>
      <w:r w:rsidRPr="00E06FED">
        <w:t xml:space="preserve">                                                                        </w:t>
      </w:r>
      <w:r w:rsidR="00A75063" w:rsidRPr="00E06FED">
        <w:t xml:space="preserve">                              </w:t>
      </w:r>
    </w:p>
    <w:p w14:paraId="54788ECB" w14:textId="3FC877AD" w:rsidR="009A416E" w:rsidRPr="00E06FED" w:rsidRDefault="009A416E" w:rsidP="00F963FE">
      <w:pPr>
        <w:spacing w:after="0" w:line="240" w:lineRule="auto"/>
        <w:jc w:val="both"/>
        <w:outlineLvl w:val="0"/>
        <w:rPr>
          <w:rFonts w:asciiTheme="majorBidi" w:eastAsia="Times New Roman" w:hAnsiTheme="majorBidi" w:cstheme="majorBidi"/>
          <w:sz w:val="24"/>
          <w:szCs w:val="24"/>
          <w:lang w:val="en-US" w:eastAsia="fr-FR"/>
        </w:rPr>
      </w:pPr>
      <w:r w:rsidRPr="00E06FED">
        <w:rPr>
          <w:rFonts w:asciiTheme="majorBidi" w:eastAsia="Times New Roman" w:hAnsiTheme="majorBidi" w:cstheme="majorBidi"/>
          <w:sz w:val="24"/>
          <w:szCs w:val="24"/>
          <w:lang w:val="en-US" w:eastAsia="fr-FR"/>
        </w:rPr>
        <w:t xml:space="preserve">Table </w:t>
      </w:r>
      <w:r w:rsidR="003D7F94">
        <w:rPr>
          <w:rFonts w:asciiTheme="majorBidi" w:eastAsia="Times New Roman" w:hAnsiTheme="majorBidi" w:cstheme="majorBidi"/>
          <w:sz w:val="24"/>
          <w:szCs w:val="24"/>
          <w:lang w:val="en-US" w:eastAsia="fr-FR"/>
        </w:rPr>
        <w:t>2</w:t>
      </w:r>
      <w:r w:rsidRPr="00E06FED">
        <w:rPr>
          <w:rFonts w:asciiTheme="majorBidi" w:eastAsia="Times New Roman" w:hAnsiTheme="majorBidi" w:cstheme="majorBidi"/>
          <w:sz w:val="24"/>
          <w:szCs w:val="24"/>
          <w:lang w:val="en-US" w:eastAsia="fr-FR"/>
        </w:rPr>
        <w:t xml:space="preserve"> provides a comprehensive overview of the variation in optimal values (Ai, Bi) for the linear regression equation (Eq. 13) and the corresponding correlation coefficients (R) across ten regions in Ghana. Additionally, parameters values (ti, αi) for Eq. 16 are included for each </w:t>
      </w:r>
      <w:r w:rsidRPr="00E06FED">
        <w:rPr>
          <w:rFonts w:asciiTheme="majorBidi" w:eastAsia="Times New Roman" w:hAnsiTheme="majorBidi" w:cstheme="majorBidi"/>
          <w:sz w:val="24"/>
          <w:szCs w:val="24"/>
          <w:lang w:val="en-US" w:eastAsia="fr-FR"/>
        </w:rPr>
        <w:lastRenderedPageBreak/>
        <w:t>region.</w:t>
      </w:r>
      <w:r w:rsidRPr="00E06FED">
        <w:t xml:space="preserve"> </w:t>
      </w:r>
      <w:r w:rsidRPr="00E06FED">
        <w:rPr>
          <w:rFonts w:asciiTheme="majorBidi" w:eastAsia="Times New Roman" w:hAnsiTheme="majorBidi" w:cstheme="majorBidi"/>
          <w:sz w:val="24"/>
          <w:szCs w:val="24"/>
          <w:lang w:val="en-US" w:eastAsia="fr-FR"/>
        </w:rPr>
        <w:t>The table presents the optimal values of the coefficients (Ai, Bi) for the linear regression equation (Eq. 13) specific to each region. These coefficients are crucial in determining the relationship between the independent and dependent variables in the regression model.</w:t>
      </w:r>
      <w:r w:rsidRPr="00E06FED">
        <w:rPr>
          <w:rFonts w:ascii="Segoe UI" w:hAnsi="Segoe UI" w:cs="Segoe UI"/>
          <w:color w:val="374151"/>
        </w:rPr>
        <w:t xml:space="preserve"> </w:t>
      </w:r>
      <w:r w:rsidRPr="00E06FED">
        <w:rPr>
          <w:rFonts w:asciiTheme="majorBidi" w:eastAsia="Times New Roman" w:hAnsiTheme="majorBidi" w:cstheme="majorBidi"/>
          <w:sz w:val="24"/>
          <w:szCs w:val="24"/>
          <w:lang w:val="fr-FR" w:eastAsia="fr-FR"/>
        </w:rPr>
        <w:t xml:space="preserve">The correlation coefficients (R) are indicative of the strength and direction of the linear relationship between the variables. A value closer to 1 signifies a strong positive correlation, while values closer to -1 indicate a strong negative correlation. The obtained R values in Table </w:t>
      </w:r>
      <w:r w:rsidR="003D7F94">
        <w:rPr>
          <w:rFonts w:asciiTheme="majorBidi" w:eastAsia="Times New Roman" w:hAnsiTheme="majorBidi" w:cstheme="majorBidi"/>
          <w:sz w:val="24"/>
          <w:szCs w:val="24"/>
          <w:lang w:val="fr-FR" w:eastAsia="fr-FR"/>
        </w:rPr>
        <w:t>2</w:t>
      </w:r>
      <w:r w:rsidRPr="00E06FED">
        <w:rPr>
          <w:rFonts w:asciiTheme="majorBidi" w:eastAsia="Times New Roman" w:hAnsiTheme="majorBidi" w:cstheme="majorBidi"/>
          <w:sz w:val="24"/>
          <w:szCs w:val="24"/>
          <w:lang w:val="fr-FR" w:eastAsia="fr-FR"/>
        </w:rPr>
        <w:t xml:space="preserve"> </w:t>
      </w:r>
      <w:proofErr w:type="spellStart"/>
      <w:r w:rsidRPr="00E06FED">
        <w:rPr>
          <w:rFonts w:asciiTheme="majorBidi" w:eastAsia="Times New Roman" w:hAnsiTheme="majorBidi" w:cstheme="majorBidi"/>
          <w:sz w:val="24"/>
          <w:szCs w:val="24"/>
          <w:lang w:val="fr-FR" w:eastAsia="fr-FR"/>
        </w:rPr>
        <w:t>reflect</w:t>
      </w:r>
      <w:proofErr w:type="spellEnd"/>
      <w:r w:rsidRPr="00E06FED">
        <w:rPr>
          <w:rFonts w:asciiTheme="majorBidi" w:eastAsia="Times New Roman" w:hAnsiTheme="majorBidi" w:cstheme="majorBidi"/>
          <w:sz w:val="24"/>
          <w:szCs w:val="24"/>
          <w:lang w:val="fr-FR" w:eastAsia="fr-FR"/>
        </w:rPr>
        <w:t xml:space="preserve"> the </w:t>
      </w:r>
      <w:proofErr w:type="spellStart"/>
      <w:r w:rsidRPr="00E06FED">
        <w:rPr>
          <w:rFonts w:asciiTheme="majorBidi" w:eastAsia="Times New Roman" w:hAnsiTheme="majorBidi" w:cstheme="majorBidi"/>
          <w:sz w:val="24"/>
          <w:szCs w:val="24"/>
          <w:lang w:val="fr-FR" w:eastAsia="fr-FR"/>
        </w:rPr>
        <w:t>goodness</w:t>
      </w:r>
      <w:proofErr w:type="spellEnd"/>
      <w:r w:rsidRPr="00E06FED">
        <w:rPr>
          <w:rFonts w:asciiTheme="majorBidi" w:eastAsia="Times New Roman" w:hAnsiTheme="majorBidi" w:cstheme="majorBidi"/>
          <w:sz w:val="24"/>
          <w:szCs w:val="24"/>
          <w:lang w:val="fr-FR" w:eastAsia="fr-FR"/>
        </w:rPr>
        <w:t xml:space="preserve"> of fit for the linear regression model in each region.</w:t>
      </w:r>
      <w:r w:rsidRPr="00E06FED">
        <w:rPr>
          <w:rFonts w:ascii="Segoe UI" w:hAnsi="Segoe UI" w:cs="Segoe UI"/>
          <w:color w:val="374151"/>
        </w:rPr>
        <w:t xml:space="preserve"> </w:t>
      </w:r>
      <w:r w:rsidRPr="00E06FED">
        <w:rPr>
          <w:rFonts w:asciiTheme="majorBidi" w:eastAsia="Times New Roman" w:hAnsiTheme="majorBidi" w:cstheme="majorBidi"/>
          <w:sz w:val="24"/>
          <w:szCs w:val="24"/>
          <w:lang w:eastAsia="fr-FR"/>
        </w:rPr>
        <w:t>The parameters values (ti, αi) for Eq. 16 provide additional insights into the specific characteristics of the regression model for each region. These parameters contribute to the overall understanding of the relationship between variables and help in interpreting the regression results.</w:t>
      </w:r>
    </w:p>
    <w:p w14:paraId="300AE913" w14:textId="77777777" w:rsidR="009A416E" w:rsidRPr="00E06FED" w:rsidRDefault="009A416E" w:rsidP="00F963FE">
      <w:pPr>
        <w:spacing w:after="0" w:line="240" w:lineRule="auto"/>
        <w:jc w:val="both"/>
        <w:outlineLvl w:val="0"/>
        <w:rPr>
          <w:rFonts w:asciiTheme="majorBidi" w:eastAsia="Times New Roman" w:hAnsiTheme="majorBidi" w:cstheme="majorBidi"/>
          <w:sz w:val="24"/>
          <w:szCs w:val="24"/>
          <w:lang w:val="en-US" w:eastAsia="fr-FR"/>
        </w:rPr>
      </w:pPr>
    </w:p>
    <w:p w14:paraId="2D9C43E3" w14:textId="1929145C" w:rsidR="009A416E" w:rsidRPr="00E06FED" w:rsidRDefault="0034435E" w:rsidP="00F963FE">
      <w:pPr>
        <w:spacing w:after="0" w:line="240" w:lineRule="auto"/>
        <w:jc w:val="both"/>
        <w:outlineLvl w:val="0"/>
        <w:rPr>
          <w:rFonts w:asciiTheme="majorBidi" w:eastAsia="Times New Roman" w:hAnsiTheme="majorBidi" w:cstheme="majorBidi"/>
          <w:sz w:val="24"/>
          <w:szCs w:val="24"/>
          <w:lang w:val="en-US" w:eastAsia="fr-FR"/>
        </w:rPr>
      </w:pPr>
      <w:r w:rsidRPr="00E06FED">
        <w:rPr>
          <w:rFonts w:asciiTheme="majorBidi" w:eastAsia="Times New Roman" w:hAnsiTheme="majorBidi" w:cstheme="majorBidi"/>
          <w:sz w:val="24"/>
          <w:szCs w:val="24"/>
          <w:lang w:val="fr-FR" w:eastAsia="fr-FR"/>
        </w:rPr>
        <w:t>Brong-Ahafo (BA), Eastern (EAST), and Northern (NTH) regions exhibit high correlation coefficients (0.95, 0.95, and 0.95, respectively), indicating a strong positive linear relationship between variables.</w:t>
      </w:r>
      <w:r w:rsidRPr="00E06FED">
        <w:rPr>
          <w:rFonts w:ascii="Segoe UI" w:hAnsi="Segoe UI" w:cs="Segoe UI"/>
          <w:color w:val="374151"/>
        </w:rPr>
        <w:t xml:space="preserve"> </w:t>
      </w:r>
      <w:r w:rsidRPr="00E06FED">
        <w:rPr>
          <w:rFonts w:asciiTheme="majorBidi" w:eastAsia="Times New Roman" w:hAnsiTheme="majorBidi" w:cstheme="majorBidi"/>
          <w:sz w:val="24"/>
          <w:szCs w:val="24"/>
          <w:lang w:eastAsia="fr-FR"/>
        </w:rPr>
        <w:t>Ashanti (ASH) region, on the other hand, shows a relatively lower correlation coefficient (0.78), suggesting a weaker linear relationship compared to other regions.</w:t>
      </w:r>
      <w:r w:rsidRPr="00E06FED">
        <w:rPr>
          <w:rFonts w:ascii="Segoe UI" w:hAnsi="Segoe UI" w:cs="Segoe UI"/>
          <w:color w:val="374151"/>
        </w:rPr>
        <w:t xml:space="preserve"> </w:t>
      </w:r>
      <w:r w:rsidRPr="00E06FED">
        <w:rPr>
          <w:rFonts w:asciiTheme="majorBidi" w:eastAsia="Times New Roman" w:hAnsiTheme="majorBidi" w:cstheme="majorBidi"/>
          <w:sz w:val="24"/>
          <w:szCs w:val="24"/>
          <w:lang w:eastAsia="fr-FR"/>
        </w:rPr>
        <w:t>The global regression model for Ghana yields an impressive correlation coefficient of 0.95, emphasizing the overall effectiveness of the linear regression in capturing the relationships within the dataset.</w:t>
      </w:r>
      <w:r w:rsidRPr="00E06FED">
        <w:rPr>
          <w:rFonts w:ascii="Segoe UI" w:hAnsi="Segoe UI" w:cs="Segoe UI"/>
          <w:color w:val="374151"/>
        </w:rPr>
        <w:t xml:space="preserve"> </w:t>
      </w:r>
      <w:r w:rsidRPr="00E06FED">
        <w:rPr>
          <w:rFonts w:asciiTheme="majorBidi" w:eastAsia="Times New Roman" w:hAnsiTheme="majorBidi" w:cstheme="majorBidi"/>
          <w:sz w:val="24"/>
          <w:szCs w:val="24"/>
          <w:lang w:eastAsia="fr-FR"/>
        </w:rPr>
        <w:t>Optimal values of (Ai, Bi) vary across regions, reflecting the unique characteristics and dynamics of each area. For instance, the Western (WST) region has higher values compared to Upper West (UW) or Volta (VLT).</w:t>
      </w:r>
      <w:r w:rsidR="00C40E48" w:rsidRPr="00E06FED">
        <w:rPr>
          <w:rFonts w:ascii="Segoe UI" w:hAnsi="Segoe UI" w:cs="Segoe UI"/>
          <w:color w:val="374151"/>
        </w:rPr>
        <w:t xml:space="preserve"> </w:t>
      </w:r>
      <w:r w:rsidR="00C40E48" w:rsidRPr="00E06FED">
        <w:rPr>
          <w:rFonts w:asciiTheme="majorBidi" w:eastAsia="Times New Roman" w:hAnsiTheme="majorBidi" w:cstheme="majorBidi"/>
          <w:sz w:val="24"/>
          <w:szCs w:val="24"/>
          <w:lang w:eastAsia="fr-FR"/>
        </w:rPr>
        <w:t xml:space="preserve">The analysis of Table </w:t>
      </w:r>
      <w:r w:rsidR="003D7F94">
        <w:rPr>
          <w:rFonts w:asciiTheme="majorBidi" w:eastAsia="Times New Roman" w:hAnsiTheme="majorBidi" w:cstheme="majorBidi"/>
          <w:sz w:val="24"/>
          <w:szCs w:val="24"/>
          <w:lang w:eastAsia="fr-FR"/>
        </w:rPr>
        <w:t>2</w:t>
      </w:r>
      <w:r w:rsidR="00C40E48" w:rsidRPr="00E06FED">
        <w:rPr>
          <w:rFonts w:asciiTheme="majorBidi" w:eastAsia="Times New Roman" w:hAnsiTheme="majorBidi" w:cstheme="majorBidi"/>
          <w:sz w:val="24"/>
          <w:szCs w:val="24"/>
          <w:lang w:eastAsia="fr-FR"/>
        </w:rPr>
        <w:t xml:space="preserve"> provides valuable insights into the regional variations in optimal values and correlation coefficients for linear regression models in Ghana. These findings contribute to a better understanding of the relationships between variables in different regions, aiding in informed decision-making and policy formulation. The global model's high correlation coefficient underscores its utility in capturing the overall trends in the dataset.</w:t>
      </w:r>
    </w:p>
    <w:p w14:paraId="5EE527F7" w14:textId="77777777" w:rsidR="009A416E" w:rsidRPr="00E06FED" w:rsidRDefault="009A416E" w:rsidP="00F963FE">
      <w:pPr>
        <w:spacing w:after="0" w:line="240" w:lineRule="auto"/>
        <w:jc w:val="both"/>
        <w:outlineLvl w:val="0"/>
        <w:rPr>
          <w:rFonts w:asciiTheme="majorBidi" w:eastAsia="Times New Roman" w:hAnsiTheme="majorBidi" w:cstheme="majorBidi"/>
          <w:sz w:val="24"/>
          <w:szCs w:val="24"/>
          <w:lang w:val="en-US" w:eastAsia="fr-FR"/>
        </w:rPr>
      </w:pPr>
    </w:p>
    <w:p w14:paraId="183B1A08" w14:textId="64465D33" w:rsidR="00512620" w:rsidRPr="00C43536" w:rsidRDefault="00512620" w:rsidP="00DF53E4">
      <w:pPr>
        <w:spacing w:after="0" w:line="240" w:lineRule="auto"/>
        <w:jc w:val="both"/>
        <w:rPr>
          <w:rFonts w:asciiTheme="majorBidi" w:eastAsia="Times New Roman" w:hAnsiTheme="majorBidi" w:cstheme="majorBidi"/>
          <w:sz w:val="24"/>
          <w:szCs w:val="24"/>
          <w:lang w:val="en-US" w:eastAsia="fr-FR"/>
        </w:rPr>
      </w:pPr>
      <w:r w:rsidRPr="00E06FED">
        <w:rPr>
          <w:rFonts w:asciiTheme="majorBidi" w:hAnsiTheme="majorBidi" w:cstheme="majorBidi"/>
          <w:b/>
          <w:bCs/>
          <w:sz w:val="24"/>
          <w:szCs w:val="24"/>
          <w:lang w:val="en-US"/>
        </w:rPr>
        <w:t xml:space="preserve">Table </w:t>
      </w:r>
      <w:r w:rsidR="003D7F94">
        <w:rPr>
          <w:rFonts w:asciiTheme="majorBidi" w:hAnsiTheme="majorBidi" w:cstheme="majorBidi"/>
          <w:b/>
          <w:bCs/>
          <w:sz w:val="24"/>
          <w:szCs w:val="24"/>
          <w:lang w:val="en-US"/>
        </w:rPr>
        <w:t>2</w:t>
      </w:r>
      <w:r w:rsidRPr="00E06FED">
        <w:rPr>
          <w:rFonts w:asciiTheme="majorBidi" w:hAnsiTheme="majorBidi" w:cstheme="majorBidi"/>
          <w:sz w:val="24"/>
          <w:szCs w:val="24"/>
          <w:lang w:val="en-US"/>
        </w:rPr>
        <w:t xml:space="preserve">. </w:t>
      </w:r>
      <w:r w:rsidRPr="00E06FED">
        <w:rPr>
          <w:rFonts w:asciiTheme="majorBidi" w:hAnsiTheme="majorBidi" w:cstheme="majorBidi"/>
          <w:bCs/>
          <w:sz w:val="24"/>
          <w:szCs w:val="24"/>
          <w:lang w:val="en-US"/>
        </w:rPr>
        <w:t xml:space="preserve">Variation of </w:t>
      </w:r>
      <w:r w:rsidRPr="00E06FED">
        <w:rPr>
          <w:rFonts w:asciiTheme="majorBidi" w:hAnsiTheme="majorBidi" w:cstheme="majorBidi"/>
          <w:sz w:val="24"/>
          <w:szCs w:val="24"/>
          <w:lang w:val="en-US"/>
        </w:rPr>
        <w:t xml:space="preserve">the optimal values of </w:t>
      </w:r>
      <w:r w:rsidRPr="00E06FED">
        <w:rPr>
          <w:rFonts w:asciiTheme="majorBidi" w:eastAsia="MS Mincho" w:hAnsiTheme="majorBidi" w:cstheme="majorBidi"/>
          <w:sz w:val="24"/>
          <w:szCs w:val="24"/>
          <w:lang w:val="en-US"/>
        </w:rPr>
        <w:t>(</w:t>
      </w:r>
      <w:r w:rsidRPr="00E06FED">
        <w:rPr>
          <w:rFonts w:asciiTheme="majorBidi" w:eastAsia="MS Mincho" w:hAnsiTheme="majorBidi" w:cstheme="majorBidi"/>
          <w:i/>
          <w:iCs/>
          <w:sz w:val="24"/>
          <w:szCs w:val="24"/>
          <w:lang w:val="en-US"/>
        </w:rPr>
        <w:t>A</w:t>
      </w:r>
      <w:r w:rsidRPr="00E06FED">
        <w:rPr>
          <w:rFonts w:asciiTheme="majorBidi" w:eastAsia="MS Mincho" w:hAnsiTheme="majorBidi" w:cstheme="majorBidi"/>
          <w:i/>
          <w:iCs/>
          <w:sz w:val="24"/>
          <w:szCs w:val="24"/>
          <w:vertAlign w:val="subscript"/>
          <w:lang w:val="en-US"/>
        </w:rPr>
        <w:t>i</w:t>
      </w:r>
      <w:r w:rsidRPr="00E06FED">
        <w:rPr>
          <w:rFonts w:asciiTheme="majorBidi" w:eastAsia="MS Mincho" w:hAnsiTheme="majorBidi" w:cstheme="majorBidi"/>
          <w:sz w:val="24"/>
          <w:szCs w:val="24"/>
          <w:lang w:val="en-US"/>
        </w:rPr>
        <w:t>,</w:t>
      </w:r>
      <w:r w:rsidRPr="00E06FED">
        <w:rPr>
          <w:rFonts w:asciiTheme="majorBidi" w:eastAsia="MS Mincho" w:hAnsiTheme="majorBidi" w:cstheme="majorBidi"/>
          <w:i/>
          <w:iCs/>
          <w:sz w:val="24"/>
          <w:szCs w:val="24"/>
          <w:lang w:val="en-US"/>
        </w:rPr>
        <w:t>B</w:t>
      </w:r>
      <w:r w:rsidRPr="00E06FED">
        <w:rPr>
          <w:rFonts w:asciiTheme="majorBidi" w:eastAsia="MS Mincho" w:hAnsiTheme="majorBidi" w:cstheme="majorBidi"/>
          <w:i/>
          <w:iCs/>
          <w:sz w:val="24"/>
          <w:szCs w:val="24"/>
          <w:vertAlign w:val="subscript"/>
          <w:lang w:val="en-US"/>
        </w:rPr>
        <w:t>i</w:t>
      </w:r>
      <w:r w:rsidRPr="00E06FED">
        <w:rPr>
          <w:rFonts w:asciiTheme="majorBidi" w:eastAsia="MS Mincho" w:hAnsiTheme="majorBidi" w:cstheme="majorBidi"/>
          <w:sz w:val="24"/>
          <w:szCs w:val="24"/>
          <w:lang w:val="en-US"/>
        </w:rPr>
        <w:t xml:space="preserve">,) for </w:t>
      </w:r>
      <w:r w:rsidR="00AB38E6" w:rsidRPr="00E06FED">
        <w:rPr>
          <w:rFonts w:asciiTheme="majorBidi" w:eastAsia="MS Mincho" w:hAnsiTheme="majorBidi" w:cstheme="majorBidi"/>
          <w:sz w:val="24"/>
          <w:szCs w:val="24"/>
          <w:lang w:val="en-US"/>
        </w:rPr>
        <w:t xml:space="preserve">the </w:t>
      </w:r>
      <w:r w:rsidRPr="00E06FED">
        <w:rPr>
          <w:rFonts w:asciiTheme="majorBidi" w:eastAsia="MS Mincho" w:hAnsiTheme="majorBidi" w:cstheme="majorBidi"/>
          <w:sz w:val="24"/>
          <w:szCs w:val="24"/>
          <w:lang w:val="en-US"/>
        </w:rPr>
        <w:t xml:space="preserve">linear regression </w:t>
      </w:r>
      <w:r w:rsidR="00AB38E6" w:rsidRPr="00E06FED">
        <w:rPr>
          <w:rFonts w:asciiTheme="majorBidi" w:eastAsia="MS Mincho" w:hAnsiTheme="majorBidi" w:cstheme="majorBidi"/>
          <w:sz w:val="24"/>
          <w:szCs w:val="24"/>
          <w:lang w:val="en-US"/>
        </w:rPr>
        <w:t xml:space="preserve">of </w:t>
      </w:r>
      <w:r w:rsidRPr="00E06FED">
        <w:rPr>
          <w:rFonts w:asciiTheme="majorBidi" w:eastAsia="MS Mincho" w:hAnsiTheme="majorBidi" w:cstheme="majorBidi"/>
          <w:sz w:val="24"/>
          <w:szCs w:val="24"/>
          <w:lang w:val="en-US"/>
        </w:rPr>
        <w:t>(</w:t>
      </w:r>
      <w:r w:rsidRPr="00E06FED">
        <w:rPr>
          <w:rFonts w:asciiTheme="majorBidi" w:eastAsia="MS Mincho" w:hAnsiTheme="majorBidi" w:cstheme="majorBidi"/>
          <w:color w:val="0000FF"/>
          <w:sz w:val="24"/>
          <w:szCs w:val="24"/>
          <w:lang w:val="en-US"/>
        </w:rPr>
        <w:t>Eq. 13</w:t>
      </w:r>
      <w:r w:rsidRPr="00E06FED">
        <w:rPr>
          <w:rFonts w:asciiTheme="majorBidi" w:eastAsia="MS Mincho" w:hAnsiTheme="majorBidi" w:cstheme="majorBidi"/>
          <w:sz w:val="24"/>
          <w:szCs w:val="24"/>
          <w:lang w:val="en-US"/>
        </w:rPr>
        <w:t xml:space="preserve">) </w:t>
      </w:r>
      <w:r w:rsidRPr="00E06FED">
        <w:rPr>
          <w:rFonts w:asciiTheme="majorBidi" w:hAnsiTheme="majorBidi" w:cstheme="majorBidi"/>
          <w:sz w:val="24"/>
          <w:szCs w:val="24"/>
          <w:lang w:val="en-US"/>
        </w:rPr>
        <w:t xml:space="preserve">and </w:t>
      </w:r>
      <w:r w:rsidR="00AB38E6" w:rsidRPr="00E06FED">
        <w:rPr>
          <w:rFonts w:asciiTheme="majorBidi" w:hAnsiTheme="majorBidi" w:cstheme="majorBidi"/>
          <w:sz w:val="24"/>
          <w:szCs w:val="24"/>
          <w:lang w:val="en-US"/>
        </w:rPr>
        <w:t xml:space="preserve">the </w:t>
      </w:r>
      <w:r w:rsidRPr="00E06FED">
        <w:rPr>
          <w:rFonts w:asciiTheme="majorBidi" w:hAnsiTheme="majorBidi" w:cstheme="majorBidi"/>
          <w:sz w:val="24"/>
          <w:szCs w:val="24"/>
          <w:lang w:val="en-US"/>
        </w:rPr>
        <w:t>corresponding correlation coefficient</w:t>
      </w:r>
      <w:r w:rsidRPr="00E06FED">
        <w:rPr>
          <w:rFonts w:asciiTheme="majorBidi" w:eastAsia="MS Mincho" w:hAnsiTheme="majorBidi" w:cstheme="majorBidi"/>
          <w:sz w:val="24"/>
          <w:szCs w:val="24"/>
          <w:lang w:val="en-US"/>
        </w:rPr>
        <w:t xml:space="preserve"> (</w:t>
      </w:r>
      <w:r w:rsidRPr="00E06FED">
        <w:rPr>
          <w:rFonts w:asciiTheme="majorBidi" w:eastAsia="MS Mincho" w:hAnsiTheme="majorBidi" w:cstheme="majorBidi"/>
          <w:i/>
          <w:iCs/>
          <w:sz w:val="24"/>
          <w:szCs w:val="24"/>
          <w:lang w:val="en-US"/>
        </w:rPr>
        <w:t>R</w:t>
      </w:r>
      <w:r w:rsidRPr="00E06FED">
        <w:rPr>
          <w:rFonts w:asciiTheme="majorBidi" w:eastAsia="MS Mincho" w:hAnsiTheme="majorBidi" w:cstheme="majorBidi"/>
          <w:sz w:val="24"/>
          <w:szCs w:val="24"/>
          <w:lang w:val="en-US"/>
        </w:rPr>
        <w:t>)</w:t>
      </w:r>
      <w:r w:rsidRPr="00E06FED">
        <w:rPr>
          <w:rFonts w:asciiTheme="majorBidi" w:eastAsia="Times New Roman" w:hAnsiTheme="majorBidi" w:cstheme="majorBidi"/>
          <w:sz w:val="24"/>
          <w:szCs w:val="24"/>
          <w:lang w:val="en-US" w:eastAsia="fr-FR"/>
        </w:rPr>
        <w:t>.</w:t>
      </w:r>
      <w:r w:rsidR="00DF53E4" w:rsidRPr="00E06FED">
        <w:rPr>
          <w:rFonts w:asciiTheme="majorBidi" w:eastAsia="Times New Roman" w:hAnsiTheme="majorBidi" w:cstheme="majorBidi"/>
          <w:sz w:val="24"/>
          <w:szCs w:val="24"/>
          <w:lang w:val="en-US" w:eastAsia="fr-FR"/>
        </w:rPr>
        <w:t xml:space="preserve"> </w:t>
      </w:r>
      <w:r w:rsidR="00DF53E4" w:rsidRPr="00E06FED">
        <w:rPr>
          <w:rFonts w:asciiTheme="majorBidi" w:eastAsia="MS Mincho" w:hAnsiTheme="majorBidi" w:cstheme="majorBidi"/>
          <w:sz w:val="24"/>
          <w:szCs w:val="24"/>
          <w:lang w:val="en-US"/>
        </w:rPr>
        <w:t>(</w:t>
      </w:r>
      <w:r w:rsidR="00DF53E4" w:rsidRPr="00E06FED">
        <w:rPr>
          <w:rFonts w:asciiTheme="majorBidi" w:hAnsiTheme="majorBidi" w:cstheme="majorBidi"/>
          <w:i/>
          <w:iCs/>
          <w:lang w:val="en-US"/>
        </w:rPr>
        <w:t>t</w:t>
      </w:r>
      <w:r w:rsidR="00DF53E4" w:rsidRPr="00E06FED">
        <w:rPr>
          <w:rFonts w:asciiTheme="majorBidi" w:eastAsia="MS Mincho" w:hAnsiTheme="majorBidi" w:cstheme="majorBidi"/>
          <w:i/>
          <w:iCs/>
          <w:sz w:val="24"/>
          <w:szCs w:val="24"/>
          <w:vertAlign w:val="subscript"/>
          <w:lang w:val="en-US"/>
        </w:rPr>
        <w:t>i</w:t>
      </w:r>
      <w:r w:rsidR="00DF53E4" w:rsidRPr="00E06FED">
        <w:rPr>
          <w:rFonts w:asciiTheme="majorBidi" w:eastAsia="MS Mincho" w:hAnsiTheme="majorBidi" w:cstheme="majorBidi"/>
          <w:sz w:val="24"/>
          <w:szCs w:val="24"/>
          <w:lang w:val="en-US"/>
        </w:rPr>
        <w:t>,</w:t>
      </w:r>
      <w:r w:rsidR="00DF53E4" w:rsidRPr="00E06FED">
        <w:rPr>
          <w:rFonts w:asciiTheme="majorBidi" w:hAnsiTheme="majorBidi" w:cstheme="majorBidi"/>
          <w:i/>
          <w:iCs/>
          <w:lang w:val="en-US"/>
        </w:rPr>
        <w:t xml:space="preserve"> α</w:t>
      </w:r>
      <w:r w:rsidR="00DF53E4" w:rsidRPr="00E06FED">
        <w:rPr>
          <w:rFonts w:asciiTheme="majorBidi" w:eastAsia="MS Mincho" w:hAnsiTheme="majorBidi" w:cstheme="majorBidi"/>
          <w:i/>
          <w:iCs/>
          <w:sz w:val="24"/>
          <w:szCs w:val="24"/>
          <w:vertAlign w:val="subscript"/>
          <w:lang w:val="en-US"/>
        </w:rPr>
        <w:t>i</w:t>
      </w:r>
      <w:r w:rsidR="00DF53E4" w:rsidRPr="00E06FED">
        <w:rPr>
          <w:rFonts w:asciiTheme="majorBidi" w:eastAsia="MS Mincho" w:hAnsiTheme="majorBidi" w:cstheme="majorBidi"/>
          <w:sz w:val="24"/>
          <w:szCs w:val="24"/>
          <w:lang w:val="en-US"/>
        </w:rPr>
        <w:t>,) are parameters values of (</w:t>
      </w:r>
      <w:r w:rsidR="00DF53E4" w:rsidRPr="00E06FED">
        <w:rPr>
          <w:rFonts w:asciiTheme="majorBidi" w:eastAsia="MS Mincho" w:hAnsiTheme="majorBidi" w:cstheme="majorBidi"/>
          <w:color w:val="0000FF"/>
          <w:sz w:val="24"/>
          <w:szCs w:val="24"/>
          <w:lang w:val="en-US"/>
        </w:rPr>
        <w:t>Eq. 16</w:t>
      </w:r>
      <w:r w:rsidR="00DF53E4" w:rsidRPr="00E06FED">
        <w:rPr>
          <w:rFonts w:asciiTheme="majorBidi" w:eastAsia="MS Mincho" w:hAnsiTheme="majorBidi" w:cstheme="majorBidi"/>
          <w:sz w:val="24"/>
          <w:szCs w:val="24"/>
          <w:lang w:val="en-US"/>
        </w:rPr>
        <w:t>).</w:t>
      </w:r>
    </w:p>
    <w:tbl>
      <w:tblPr>
        <w:tblStyle w:val="TableGrid"/>
        <w:tblW w:w="7026" w:type="dxa"/>
        <w:jc w:val="center"/>
        <w:tblLook w:val="04A0" w:firstRow="1" w:lastRow="0" w:firstColumn="1" w:lastColumn="0" w:noHBand="0" w:noVBand="1"/>
      </w:tblPr>
      <w:tblGrid>
        <w:gridCol w:w="815"/>
        <w:gridCol w:w="901"/>
        <w:gridCol w:w="1138"/>
        <w:gridCol w:w="1134"/>
        <w:gridCol w:w="1079"/>
        <w:gridCol w:w="997"/>
        <w:gridCol w:w="962"/>
      </w:tblGrid>
      <w:tr w:rsidR="00470FDF" w:rsidRPr="00C43536" w14:paraId="4FBB3EE1" w14:textId="77777777" w:rsidTr="00DA78FE">
        <w:trPr>
          <w:trHeight w:val="241"/>
          <w:jc w:val="center"/>
        </w:trPr>
        <w:tc>
          <w:tcPr>
            <w:tcW w:w="815" w:type="dxa"/>
            <w:noWrap/>
            <w:vAlign w:val="center"/>
            <w:hideMark/>
          </w:tcPr>
          <w:p w14:paraId="2E625C94" w14:textId="77777777" w:rsidR="00470FDF" w:rsidRPr="00C43536" w:rsidRDefault="00470FDF" w:rsidP="00CE6E36">
            <w:pPr>
              <w:jc w:val="center"/>
              <w:rPr>
                <w:rFonts w:asciiTheme="majorBidi" w:hAnsiTheme="majorBidi" w:cstheme="majorBidi"/>
                <w:i/>
                <w:iCs/>
                <w:lang w:val="en-US"/>
              </w:rPr>
            </w:pPr>
            <w:r w:rsidRPr="00C43536">
              <w:rPr>
                <w:rFonts w:asciiTheme="majorBidi" w:hAnsiTheme="majorBidi" w:cstheme="majorBidi"/>
                <w:i/>
                <w:iCs/>
                <w:lang w:val="en-US"/>
              </w:rPr>
              <w:t>i</w:t>
            </w:r>
          </w:p>
        </w:tc>
        <w:tc>
          <w:tcPr>
            <w:tcW w:w="901" w:type="dxa"/>
            <w:noWrap/>
            <w:vAlign w:val="center"/>
            <w:hideMark/>
          </w:tcPr>
          <w:p w14:paraId="0E867209" w14:textId="77777777" w:rsidR="00470FDF" w:rsidRPr="00C43536" w:rsidRDefault="00470FDF" w:rsidP="00CE6E36">
            <w:pPr>
              <w:jc w:val="center"/>
              <w:rPr>
                <w:rFonts w:asciiTheme="majorBidi" w:hAnsiTheme="majorBidi" w:cstheme="majorBidi"/>
                <w:lang w:val="en-US"/>
              </w:rPr>
            </w:pPr>
            <w:r w:rsidRPr="00C43536">
              <w:rPr>
                <w:rFonts w:asciiTheme="majorBidi" w:hAnsiTheme="majorBidi" w:cstheme="majorBidi"/>
                <w:lang w:val="en-US"/>
              </w:rPr>
              <w:t>Region</w:t>
            </w:r>
          </w:p>
        </w:tc>
        <w:tc>
          <w:tcPr>
            <w:tcW w:w="1138" w:type="dxa"/>
            <w:noWrap/>
            <w:vAlign w:val="center"/>
            <w:hideMark/>
          </w:tcPr>
          <w:p w14:paraId="56D175B2" w14:textId="77777777" w:rsidR="00470FDF" w:rsidRPr="00C43536" w:rsidRDefault="00470FDF" w:rsidP="00CE6E36">
            <w:pPr>
              <w:jc w:val="center"/>
              <w:rPr>
                <w:rFonts w:asciiTheme="majorBidi" w:hAnsiTheme="majorBidi" w:cstheme="majorBidi"/>
                <w:lang w:val="en-US"/>
              </w:rPr>
            </w:pPr>
            <w:r w:rsidRPr="00C43536">
              <w:rPr>
                <w:rFonts w:asciiTheme="majorBidi" w:hAnsiTheme="majorBidi" w:cstheme="majorBidi"/>
                <w:i/>
                <w:iCs/>
                <w:lang w:val="en-US"/>
              </w:rPr>
              <w:t>A</w:t>
            </w:r>
            <w:r w:rsidRPr="00C43536">
              <w:rPr>
                <w:rFonts w:asciiTheme="majorBidi" w:hAnsiTheme="majorBidi" w:cstheme="majorBidi"/>
                <w:i/>
                <w:iCs/>
                <w:vertAlign w:val="subscript"/>
                <w:lang w:val="en-US"/>
              </w:rPr>
              <w:t>i</w:t>
            </w:r>
          </w:p>
        </w:tc>
        <w:tc>
          <w:tcPr>
            <w:tcW w:w="1134" w:type="dxa"/>
            <w:noWrap/>
            <w:vAlign w:val="center"/>
            <w:hideMark/>
          </w:tcPr>
          <w:p w14:paraId="3C9D10DF" w14:textId="77777777" w:rsidR="00470FDF" w:rsidRPr="00C43536" w:rsidRDefault="00470FDF" w:rsidP="00CE6E36">
            <w:pPr>
              <w:jc w:val="center"/>
              <w:rPr>
                <w:rFonts w:asciiTheme="majorBidi" w:hAnsiTheme="majorBidi" w:cstheme="majorBidi"/>
                <w:lang w:val="en-US"/>
              </w:rPr>
            </w:pPr>
            <w:r w:rsidRPr="00C43536">
              <w:rPr>
                <w:rFonts w:asciiTheme="majorBidi" w:hAnsiTheme="majorBidi" w:cstheme="majorBidi"/>
                <w:i/>
                <w:iCs/>
                <w:lang w:val="en-US"/>
              </w:rPr>
              <w:t>B</w:t>
            </w:r>
            <w:r w:rsidRPr="00C43536">
              <w:rPr>
                <w:rFonts w:asciiTheme="majorBidi" w:hAnsiTheme="majorBidi" w:cstheme="majorBidi"/>
                <w:i/>
                <w:iCs/>
                <w:vertAlign w:val="subscript"/>
                <w:lang w:val="en-US"/>
              </w:rPr>
              <w:t>i</w:t>
            </w:r>
          </w:p>
        </w:tc>
        <w:tc>
          <w:tcPr>
            <w:tcW w:w="1079" w:type="dxa"/>
            <w:noWrap/>
            <w:vAlign w:val="center"/>
            <w:hideMark/>
          </w:tcPr>
          <w:p w14:paraId="709D015E" w14:textId="77777777" w:rsidR="00470FDF" w:rsidRPr="00C43536" w:rsidRDefault="00470FDF" w:rsidP="00CE6E36">
            <w:pPr>
              <w:jc w:val="center"/>
              <w:rPr>
                <w:rFonts w:asciiTheme="majorBidi" w:hAnsiTheme="majorBidi" w:cstheme="majorBidi"/>
                <w:i/>
                <w:iCs/>
                <w:lang w:val="en-US"/>
              </w:rPr>
            </w:pPr>
            <w:r w:rsidRPr="00C43536">
              <w:rPr>
                <w:rFonts w:asciiTheme="majorBidi" w:hAnsiTheme="majorBidi" w:cstheme="majorBidi"/>
                <w:i/>
                <w:iCs/>
                <w:lang w:val="en-US"/>
              </w:rPr>
              <w:t>R</w:t>
            </w:r>
          </w:p>
        </w:tc>
        <w:tc>
          <w:tcPr>
            <w:tcW w:w="997" w:type="dxa"/>
            <w:vAlign w:val="center"/>
          </w:tcPr>
          <w:p w14:paraId="524A627E" w14:textId="77777777" w:rsidR="00470FDF" w:rsidRPr="00C43536" w:rsidRDefault="00470FDF" w:rsidP="00943EF3">
            <w:pPr>
              <w:jc w:val="center"/>
              <w:rPr>
                <w:rFonts w:asciiTheme="majorBidi" w:hAnsiTheme="majorBidi" w:cstheme="majorBidi"/>
                <w:i/>
                <w:iCs/>
                <w:lang w:val="en-US"/>
              </w:rPr>
            </w:pPr>
            <w:r w:rsidRPr="00C43536">
              <w:rPr>
                <w:rFonts w:asciiTheme="majorBidi" w:hAnsiTheme="majorBidi" w:cstheme="majorBidi"/>
                <w:i/>
                <w:iCs/>
                <w:lang w:val="en-US"/>
              </w:rPr>
              <w:t>t</w:t>
            </w:r>
            <w:r w:rsidRPr="00C43536">
              <w:rPr>
                <w:rFonts w:asciiTheme="majorBidi" w:hAnsiTheme="majorBidi" w:cstheme="majorBidi"/>
                <w:i/>
                <w:iCs/>
                <w:vertAlign w:val="subscript"/>
                <w:lang w:val="en-US"/>
              </w:rPr>
              <w:t>i</w:t>
            </w:r>
          </w:p>
        </w:tc>
        <w:tc>
          <w:tcPr>
            <w:tcW w:w="962" w:type="dxa"/>
            <w:vAlign w:val="center"/>
          </w:tcPr>
          <w:p w14:paraId="0AB1529E" w14:textId="77777777" w:rsidR="00470FDF" w:rsidRPr="00C43536" w:rsidRDefault="00470FDF" w:rsidP="00943EF3">
            <w:pPr>
              <w:jc w:val="center"/>
              <w:rPr>
                <w:rFonts w:asciiTheme="majorBidi" w:hAnsiTheme="majorBidi" w:cstheme="majorBidi"/>
                <w:i/>
                <w:iCs/>
                <w:lang w:val="en-US"/>
              </w:rPr>
            </w:pPr>
            <w:r w:rsidRPr="00C43536">
              <w:rPr>
                <w:rFonts w:asciiTheme="majorBidi" w:hAnsiTheme="majorBidi" w:cstheme="majorBidi"/>
                <w:i/>
                <w:iCs/>
                <w:lang w:val="en-US"/>
              </w:rPr>
              <w:t>α</w:t>
            </w:r>
            <w:r w:rsidRPr="00C43536">
              <w:rPr>
                <w:rFonts w:asciiTheme="majorBidi" w:hAnsiTheme="majorBidi" w:cstheme="majorBidi"/>
                <w:i/>
                <w:iCs/>
                <w:vertAlign w:val="subscript"/>
                <w:lang w:val="en-US"/>
              </w:rPr>
              <w:t>i</w:t>
            </w:r>
          </w:p>
        </w:tc>
      </w:tr>
      <w:tr w:rsidR="00DA78FE" w:rsidRPr="00C43536" w14:paraId="76523EB0" w14:textId="77777777" w:rsidTr="00DA78FE">
        <w:trPr>
          <w:trHeight w:val="241"/>
          <w:jc w:val="center"/>
        </w:trPr>
        <w:tc>
          <w:tcPr>
            <w:tcW w:w="815" w:type="dxa"/>
            <w:noWrap/>
            <w:vAlign w:val="center"/>
            <w:hideMark/>
          </w:tcPr>
          <w:p w14:paraId="5D682284"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1</w:t>
            </w:r>
          </w:p>
        </w:tc>
        <w:tc>
          <w:tcPr>
            <w:tcW w:w="901" w:type="dxa"/>
            <w:noWrap/>
            <w:vAlign w:val="center"/>
            <w:hideMark/>
          </w:tcPr>
          <w:p w14:paraId="7F01078D"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BA</w:t>
            </w:r>
          </w:p>
        </w:tc>
        <w:tc>
          <w:tcPr>
            <w:tcW w:w="1138" w:type="dxa"/>
            <w:noWrap/>
            <w:vAlign w:val="center"/>
            <w:hideMark/>
          </w:tcPr>
          <w:p w14:paraId="658BB81D"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7.10348</w:t>
            </w:r>
          </w:p>
        </w:tc>
        <w:tc>
          <w:tcPr>
            <w:tcW w:w="1134" w:type="dxa"/>
            <w:noWrap/>
            <w:vAlign w:val="center"/>
            <w:hideMark/>
          </w:tcPr>
          <w:p w14:paraId="3C230F2C"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186.923</w:t>
            </w:r>
          </w:p>
        </w:tc>
        <w:tc>
          <w:tcPr>
            <w:tcW w:w="1079" w:type="dxa"/>
            <w:noWrap/>
            <w:vAlign w:val="center"/>
            <w:hideMark/>
          </w:tcPr>
          <w:p w14:paraId="2809CE46"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0.950041</w:t>
            </w:r>
          </w:p>
        </w:tc>
        <w:tc>
          <w:tcPr>
            <w:tcW w:w="997" w:type="dxa"/>
            <w:vAlign w:val="center"/>
          </w:tcPr>
          <w:p w14:paraId="1B3B0B41"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26.314</w:t>
            </w:r>
          </w:p>
        </w:tc>
        <w:tc>
          <w:tcPr>
            <w:tcW w:w="962" w:type="dxa"/>
            <w:vAlign w:val="center"/>
          </w:tcPr>
          <w:p w14:paraId="432B7C74"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0.27791</w:t>
            </w:r>
          </w:p>
        </w:tc>
      </w:tr>
      <w:tr w:rsidR="00DA78FE" w:rsidRPr="00C43536" w14:paraId="4A889CB2" w14:textId="77777777" w:rsidTr="00DA78FE">
        <w:trPr>
          <w:trHeight w:val="241"/>
          <w:jc w:val="center"/>
        </w:trPr>
        <w:tc>
          <w:tcPr>
            <w:tcW w:w="815" w:type="dxa"/>
            <w:noWrap/>
            <w:vAlign w:val="center"/>
            <w:hideMark/>
          </w:tcPr>
          <w:p w14:paraId="4C3BC9E4"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2</w:t>
            </w:r>
          </w:p>
        </w:tc>
        <w:tc>
          <w:tcPr>
            <w:tcW w:w="901" w:type="dxa"/>
            <w:noWrap/>
            <w:vAlign w:val="center"/>
            <w:hideMark/>
          </w:tcPr>
          <w:p w14:paraId="2CBD15A8"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CNT</w:t>
            </w:r>
          </w:p>
        </w:tc>
        <w:tc>
          <w:tcPr>
            <w:tcW w:w="1138" w:type="dxa"/>
            <w:noWrap/>
            <w:vAlign w:val="center"/>
            <w:hideMark/>
          </w:tcPr>
          <w:p w14:paraId="6CF4A219"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4.70585</w:t>
            </w:r>
          </w:p>
        </w:tc>
        <w:tc>
          <w:tcPr>
            <w:tcW w:w="1134" w:type="dxa"/>
            <w:noWrap/>
            <w:vAlign w:val="center"/>
            <w:hideMark/>
          </w:tcPr>
          <w:p w14:paraId="7FFB91A3"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270.930</w:t>
            </w:r>
          </w:p>
        </w:tc>
        <w:tc>
          <w:tcPr>
            <w:tcW w:w="1079" w:type="dxa"/>
            <w:noWrap/>
            <w:vAlign w:val="center"/>
            <w:hideMark/>
          </w:tcPr>
          <w:p w14:paraId="710F2474"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0.913451</w:t>
            </w:r>
          </w:p>
        </w:tc>
        <w:tc>
          <w:tcPr>
            <w:tcW w:w="997" w:type="dxa"/>
            <w:vAlign w:val="center"/>
          </w:tcPr>
          <w:p w14:paraId="6CF67B49"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57.573</w:t>
            </w:r>
          </w:p>
        </w:tc>
        <w:tc>
          <w:tcPr>
            <w:tcW w:w="962" w:type="dxa"/>
            <w:vAlign w:val="center"/>
          </w:tcPr>
          <w:p w14:paraId="46E4972E"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0.19445</w:t>
            </w:r>
          </w:p>
        </w:tc>
      </w:tr>
      <w:tr w:rsidR="00DA78FE" w:rsidRPr="00C43536" w14:paraId="4C2B4484" w14:textId="77777777" w:rsidTr="00DA78FE">
        <w:trPr>
          <w:trHeight w:val="241"/>
          <w:jc w:val="center"/>
        </w:trPr>
        <w:tc>
          <w:tcPr>
            <w:tcW w:w="815" w:type="dxa"/>
            <w:noWrap/>
            <w:vAlign w:val="center"/>
            <w:hideMark/>
          </w:tcPr>
          <w:p w14:paraId="75F04276"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3</w:t>
            </w:r>
          </w:p>
        </w:tc>
        <w:tc>
          <w:tcPr>
            <w:tcW w:w="901" w:type="dxa"/>
            <w:noWrap/>
            <w:vAlign w:val="center"/>
            <w:hideMark/>
          </w:tcPr>
          <w:p w14:paraId="1D3294FE"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EAST</w:t>
            </w:r>
          </w:p>
        </w:tc>
        <w:tc>
          <w:tcPr>
            <w:tcW w:w="1138" w:type="dxa"/>
            <w:noWrap/>
            <w:vAlign w:val="center"/>
            <w:hideMark/>
          </w:tcPr>
          <w:p w14:paraId="388A8BF2"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8.97139</w:t>
            </w:r>
          </w:p>
        </w:tc>
        <w:tc>
          <w:tcPr>
            <w:tcW w:w="1134" w:type="dxa"/>
            <w:noWrap/>
            <w:vAlign w:val="center"/>
            <w:hideMark/>
          </w:tcPr>
          <w:p w14:paraId="36279B2E"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91.4392</w:t>
            </w:r>
          </w:p>
        </w:tc>
        <w:tc>
          <w:tcPr>
            <w:tcW w:w="1079" w:type="dxa"/>
            <w:noWrap/>
            <w:vAlign w:val="center"/>
            <w:hideMark/>
          </w:tcPr>
          <w:p w14:paraId="28790C81"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0.954069</w:t>
            </w:r>
          </w:p>
        </w:tc>
        <w:tc>
          <w:tcPr>
            <w:tcW w:w="997" w:type="dxa"/>
            <w:vAlign w:val="center"/>
          </w:tcPr>
          <w:p w14:paraId="46E16DB4"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10.192</w:t>
            </w:r>
          </w:p>
        </w:tc>
        <w:tc>
          <w:tcPr>
            <w:tcW w:w="962" w:type="dxa"/>
            <w:vAlign w:val="center"/>
          </w:tcPr>
          <w:p w14:paraId="513A7F1C"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0.30834</w:t>
            </w:r>
          </w:p>
        </w:tc>
      </w:tr>
      <w:tr w:rsidR="00DA78FE" w:rsidRPr="00C43536" w14:paraId="4A0E7D5D" w14:textId="77777777" w:rsidTr="00DA78FE">
        <w:trPr>
          <w:trHeight w:val="241"/>
          <w:jc w:val="center"/>
        </w:trPr>
        <w:tc>
          <w:tcPr>
            <w:tcW w:w="815" w:type="dxa"/>
            <w:noWrap/>
            <w:vAlign w:val="center"/>
            <w:hideMark/>
          </w:tcPr>
          <w:p w14:paraId="32F052A5" w14:textId="77777777" w:rsidR="00DA78FE" w:rsidRPr="00C43536" w:rsidRDefault="00DA78FE" w:rsidP="00CE6E36">
            <w:pPr>
              <w:jc w:val="center"/>
              <w:rPr>
                <w:rFonts w:asciiTheme="majorBidi" w:hAnsiTheme="majorBidi" w:cstheme="majorBidi"/>
                <w:b/>
                <w:bCs/>
                <w:color w:val="FF0000"/>
                <w:lang w:val="en-US"/>
              </w:rPr>
            </w:pPr>
            <w:r w:rsidRPr="00C43536">
              <w:rPr>
                <w:rFonts w:asciiTheme="majorBidi" w:hAnsiTheme="majorBidi" w:cstheme="majorBidi"/>
                <w:lang w:val="en-US"/>
              </w:rPr>
              <w:t>5</w:t>
            </w:r>
          </w:p>
        </w:tc>
        <w:tc>
          <w:tcPr>
            <w:tcW w:w="901" w:type="dxa"/>
            <w:noWrap/>
            <w:vAlign w:val="center"/>
            <w:hideMark/>
          </w:tcPr>
          <w:p w14:paraId="489F63D9" w14:textId="77777777" w:rsidR="00DA78FE" w:rsidRPr="00C43536" w:rsidRDefault="00DA78FE" w:rsidP="00CE6E36">
            <w:pPr>
              <w:jc w:val="center"/>
              <w:rPr>
                <w:rFonts w:asciiTheme="majorBidi" w:hAnsiTheme="majorBidi" w:cstheme="majorBidi"/>
                <w:b/>
                <w:bCs/>
                <w:color w:val="FF0000"/>
                <w:lang w:val="en-US"/>
              </w:rPr>
            </w:pPr>
            <w:r w:rsidRPr="00C43536">
              <w:rPr>
                <w:rFonts w:asciiTheme="majorBidi" w:hAnsiTheme="majorBidi" w:cstheme="majorBidi"/>
                <w:lang w:val="en-US"/>
              </w:rPr>
              <w:t>ACC</w:t>
            </w:r>
          </w:p>
        </w:tc>
        <w:tc>
          <w:tcPr>
            <w:tcW w:w="1138" w:type="dxa"/>
            <w:noWrap/>
            <w:vAlign w:val="center"/>
            <w:hideMark/>
          </w:tcPr>
          <w:p w14:paraId="25C668DB"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17.1712</w:t>
            </w:r>
          </w:p>
        </w:tc>
        <w:tc>
          <w:tcPr>
            <w:tcW w:w="1134" w:type="dxa"/>
            <w:noWrap/>
            <w:vAlign w:val="center"/>
            <w:hideMark/>
          </w:tcPr>
          <w:p w14:paraId="47B1580C"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497.034</w:t>
            </w:r>
          </w:p>
        </w:tc>
        <w:tc>
          <w:tcPr>
            <w:tcW w:w="1079" w:type="dxa"/>
            <w:noWrap/>
            <w:vAlign w:val="center"/>
            <w:hideMark/>
          </w:tcPr>
          <w:p w14:paraId="798BB0ED"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0.911826</w:t>
            </w:r>
          </w:p>
        </w:tc>
        <w:tc>
          <w:tcPr>
            <w:tcW w:w="997" w:type="dxa"/>
            <w:vAlign w:val="center"/>
          </w:tcPr>
          <w:p w14:paraId="7F0F7BDD"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28.946</w:t>
            </w:r>
          </w:p>
        </w:tc>
        <w:tc>
          <w:tcPr>
            <w:tcW w:w="962" w:type="dxa"/>
            <w:vAlign w:val="center"/>
          </w:tcPr>
          <w:p w14:paraId="100FD296"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0.38741</w:t>
            </w:r>
          </w:p>
        </w:tc>
      </w:tr>
      <w:tr w:rsidR="00DA78FE" w:rsidRPr="00C43536" w14:paraId="4F73A4CA" w14:textId="77777777" w:rsidTr="00DA78FE">
        <w:trPr>
          <w:trHeight w:val="241"/>
          <w:jc w:val="center"/>
        </w:trPr>
        <w:tc>
          <w:tcPr>
            <w:tcW w:w="815" w:type="dxa"/>
            <w:noWrap/>
            <w:vAlign w:val="center"/>
            <w:hideMark/>
          </w:tcPr>
          <w:p w14:paraId="28EC2D75"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5</w:t>
            </w:r>
          </w:p>
        </w:tc>
        <w:tc>
          <w:tcPr>
            <w:tcW w:w="901" w:type="dxa"/>
            <w:noWrap/>
            <w:vAlign w:val="center"/>
            <w:hideMark/>
          </w:tcPr>
          <w:p w14:paraId="07989EB9"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NTH</w:t>
            </w:r>
          </w:p>
        </w:tc>
        <w:tc>
          <w:tcPr>
            <w:tcW w:w="1138" w:type="dxa"/>
            <w:noWrap/>
            <w:vAlign w:val="center"/>
            <w:hideMark/>
          </w:tcPr>
          <w:p w14:paraId="050DE20C"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4.07323</w:t>
            </w:r>
          </w:p>
        </w:tc>
        <w:tc>
          <w:tcPr>
            <w:tcW w:w="1134" w:type="dxa"/>
            <w:noWrap/>
            <w:vAlign w:val="center"/>
            <w:hideMark/>
          </w:tcPr>
          <w:p w14:paraId="00A59ABD"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63.8279</w:t>
            </w:r>
          </w:p>
        </w:tc>
        <w:tc>
          <w:tcPr>
            <w:tcW w:w="1079" w:type="dxa"/>
            <w:noWrap/>
            <w:vAlign w:val="center"/>
            <w:hideMark/>
          </w:tcPr>
          <w:p w14:paraId="6C2DF6DC"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0.950291</w:t>
            </w:r>
          </w:p>
        </w:tc>
        <w:tc>
          <w:tcPr>
            <w:tcW w:w="997" w:type="dxa"/>
            <w:vAlign w:val="center"/>
          </w:tcPr>
          <w:p w14:paraId="3A644A96"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15.670</w:t>
            </w:r>
          </w:p>
        </w:tc>
        <w:tc>
          <w:tcPr>
            <w:tcW w:w="962" w:type="dxa"/>
            <w:vAlign w:val="center"/>
          </w:tcPr>
          <w:p w14:paraId="348E3AD4"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0.14831</w:t>
            </w:r>
          </w:p>
        </w:tc>
      </w:tr>
      <w:tr w:rsidR="00DA78FE" w:rsidRPr="00C43536" w14:paraId="06E503AA" w14:textId="77777777" w:rsidTr="00DA78FE">
        <w:trPr>
          <w:trHeight w:val="241"/>
          <w:jc w:val="center"/>
        </w:trPr>
        <w:tc>
          <w:tcPr>
            <w:tcW w:w="815" w:type="dxa"/>
            <w:noWrap/>
            <w:vAlign w:val="center"/>
            <w:hideMark/>
          </w:tcPr>
          <w:p w14:paraId="2285C80E"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6</w:t>
            </w:r>
          </w:p>
        </w:tc>
        <w:tc>
          <w:tcPr>
            <w:tcW w:w="901" w:type="dxa"/>
            <w:noWrap/>
            <w:vAlign w:val="center"/>
            <w:hideMark/>
          </w:tcPr>
          <w:p w14:paraId="01587F6E"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UE</w:t>
            </w:r>
          </w:p>
        </w:tc>
        <w:tc>
          <w:tcPr>
            <w:tcW w:w="1138" w:type="dxa"/>
            <w:noWrap/>
            <w:vAlign w:val="center"/>
            <w:hideMark/>
          </w:tcPr>
          <w:p w14:paraId="3B1D573C"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1.63990</w:t>
            </w:r>
          </w:p>
        </w:tc>
        <w:tc>
          <w:tcPr>
            <w:tcW w:w="1134" w:type="dxa"/>
            <w:noWrap/>
            <w:vAlign w:val="center"/>
            <w:hideMark/>
          </w:tcPr>
          <w:p w14:paraId="6FA85C15"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48.6109</w:t>
            </w:r>
          </w:p>
        </w:tc>
        <w:tc>
          <w:tcPr>
            <w:tcW w:w="1079" w:type="dxa"/>
            <w:noWrap/>
            <w:vAlign w:val="center"/>
            <w:hideMark/>
          </w:tcPr>
          <w:p w14:paraId="28E17B48"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0.895838</w:t>
            </w:r>
          </w:p>
        </w:tc>
        <w:tc>
          <w:tcPr>
            <w:tcW w:w="997" w:type="dxa"/>
            <w:vAlign w:val="center"/>
          </w:tcPr>
          <w:p w14:paraId="6D433120"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29.643</w:t>
            </w:r>
          </w:p>
        </w:tc>
        <w:tc>
          <w:tcPr>
            <w:tcW w:w="962" w:type="dxa"/>
            <w:vAlign w:val="center"/>
          </w:tcPr>
          <w:p w14:paraId="45C08CC4"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0.14359</w:t>
            </w:r>
          </w:p>
        </w:tc>
      </w:tr>
      <w:tr w:rsidR="00DA78FE" w:rsidRPr="00C43536" w14:paraId="1F83E71E" w14:textId="77777777" w:rsidTr="00DA78FE">
        <w:trPr>
          <w:trHeight w:val="241"/>
          <w:jc w:val="center"/>
        </w:trPr>
        <w:tc>
          <w:tcPr>
            <w:tcW w:w="815" w:type="dxa"/>
            <w:noWrap/>
            <w:vAlign w:val="center"/>
            <w:hideMark/>
          </w:tcPr>
          <w:p w14:paraId="1ACA36AD"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7</w:t>
            </w:r>
          </w:p>
        </w:tc>
        <w:tc>
          <w:tcPr>
            <w:tcW w:w="901" w:type="dxa"/>
            <w:noWrap/>
            <w:vAlign w:val="center"/>
            <w:hideMark/>
          </w:tcPr>
          <w:p w14:paraId="5AA03AE0"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UW</w:t>
            </w:r>
          </w:p>
        </w:tc>
        <w:tc>
          <w:tcPr>
            <w:tcW w:w="1138" w:type="dxa"/>
            <w:noWrap/>
            <w:vAlign w:val="center"/>
            <w:hideMark/>
          </w:tcPr>
          <w:p w14:paraId="4FFF8DC6"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1.28523</w:t>
            </w:r>
          </w:p>
        </w:tc>
        <w:tc>
          <w:tcPr>
            <w:tcW w:w="1134" w:type="dxa"/>
            <w:noWrap/>
            <w:vAlign w:val="center"/>
            <w:hideMark/>
          </w:tcPr>
          <w:p w14:paraId="19EEBC13"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27.9685</w:t>
            </w:r>
          </w:p>
        </w:tc>
        <w:tc>
          <w:tcPr>
            <w:tcW w:w="1079" w:type="dxa"/>
            <w:noWrap/>
            <w:vAlign w:val="center"/>
            <w:hideMark/>
          </w:tcPr>
          <w:p w14:paraId="76B1E1E4"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0.851336</w:t>
            </w:r>
          </w:p>
        </w:tc>
        <w:tc>
          <w:tcPr>
            <w:tcW w:w="997" w:type="dxa"/>
            <w:vAlign w:val="center"/>
          </w:tcPr>
          <w:p w14:paraId="2133E27D"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21.761</w:t>
            </w:r>
          </w:p>
        </w:tc>
        <w:tc>
          <w:tcPr>
            <w:tcW w:w="962" w:type="dxa"/>
            <w:vAlign w:val="center"/>
          </w:tcPr>
          <w:p w14:paraId="5E849639"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0.16880</w:t>
            </w:r>
          </w:p>
        </w:tc>
      </w:tr>
      <w:tr w:rsidR="00DA78FE" w:rsidRPr="00C43536" w14:paraId="1291F7A9" w14:textId="77777777" w:rsidTr="00DA78FE">
        <w:trPr>
          <w:trHeight w:val="241"/>
          <w:jc w:val="center"/>
        </w:trPr>
        <w:tc>
          <w:tcPr>
            <w:tcW w:w="815" w:type="dxa"/>
            <w:noWrap/>
            <w:vAlign w:val="center"/>
            <w:hideMark/>
          </w:tcPr>
          <w:p w14:paraId="22463EA5"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8</w:t>
            </w:r>
          </w:p>
        </w:tc>
        <w:tc>
          <w:tcPr>
            <w:tcW w:w="901" w:type="dxa"/>
            <w:noWrap/>
            <w:vAlign w:val="center"/>
            <w:hideMark/>
          </w:tcPr>
          <w:p w14:paraId="7BDE041F"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VLT</w:t>
            </w:r>
          </w:p>
        </w:tc>
        <w:tc>
          <w:tcPr>
            <w:tcW w:w="1138" w:type="dxa"/>
            <w:noWrap/>
            <w:vAlign w:val="center"/>
            <w:hideMark/>
          </w:tcPr>
          <w:p w14:paraId="0F5124B5"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4.91895</w:t>
            </w:r>
          </w:p>
        </w:tc>
        <w:tc>
          <w:tcPr>
            <w:tcW w:w="1134" w:type="dxa"/>
            <w:noWrap/>
            <w:vAlign w:val="center"/>
            <w:hideMark/>
          </w:tcPr>
          <w:p w14:paraId="36F9E894"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118.553</w:t>
            </w:r>
          </w:p>
        </w:tc>
        <w:tc>
          <w:tcPr>
            <w:tcW w:w="1079" w:type="dxa"/>
            <w:noWrap/>
            <w:vAlign w:val="center"/>
            <w:hideMark/>
          </w:tcPr>
          <w:p w14:paraId="2C5C51C7"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0.930058</w:t>
            </w:r>
          </w:p>
        </w:tc>
        <w:tc>
          <w:tcPr>
            <w:tcW w:w="997" w:type="dxa"/>
            <w:vAlign w:val="center"/>
          </w:tcPr>
          <w:p w14:paraId="6CBA1B3A"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24.101</w:t>
            </w:r>
          </w:p>
        </w:tc>
        <w:tc>
          <w:tcPr>
            <w:tcW w:w="962" w:type="dxa"/>
            <w:vAlign w:val="center"/>
          </w:tcPr>
          <w:p w14:paraId="3AB37B67"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0.21034</w:t>
            </w:r>
          </w:p>
        </w:tc>
      </w:tr>
      <w:tr w:rsidR="00DA78FE" w:rsidRPr="00C43536" w14:paraId="4F5D476B" w14:textId="77777777" w:rsidTr="00DA78FE">
        <w:trPr>
          <w:trHeight w:val="241"/>
          <w:jc w:val="center"/>
        </w:trPr>
        <w:tc>
          <w:tcPr>
            <w:tcW w:w="815" w:type="dxa"/>
            <w:noWrap/>
            <w:vAlign w:val="center"/>
            <w:hideMark/>
          </w:tcPr>
          <w:p w14:paraId="04D6CEB0"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9</w:t>
            </w:r>
          </w:p>
        </w:tc>
        <w:tc>
          <w:tcPr>
            <w:tcW w:w="901" w:type="dxa"/>
            <w:noWrap/>
            <w:vAlign w:val="center"/>
            <w:hideMark/>
          </w:tcPr>
          <w:p w14:paraId="3FC3E392" w14:textId="77777777" w:rsidR="00DA78FE" w:rsidRPr="00C43536" w:rsidRDefault="00DA78FE" w:rsidP="00CE6E36">
            <w:pPr>
              <w:jc w:val="center"/>
              <w:rPr>
                <w:rFonts w:asciiTheme="majorBidi" w:hAnsiTheme="majorBidi" w:cstheme="majorBidi"/>
                <w:b/>
                <w:bCs/>
                <w:color w:val="FF0000"/>
                <w:lang w:val="en-US"/>
              </w:rPr>
            </w:pPr>
            <w:r w:rsidRPr="00C43536">
              <w:rPr>
                <w:rFonts w:asciiTheme="majorBidi" w:hAnsiTheme="majorBidi" w:cstheme="majorBidi"/>
                <w:lang w:val="en-US"/>
              </w:rPr>
              <w:t>WST</w:t>
            </w:r>
          </w:p>
        </w:tc>
        <w:tc>
          <w:tcPr>
            <w:tcW w:w="1138" w:type="dxa"/>
            <w:noWrap/>
            <w:vAlign w:val="center"/>
            <w:hideMark/>
          </w:tcPr>
          <w:p w14:paraId="58FE2344"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5.79103</w:t>
            </w:r>
          </w:p>
        </w:tc>
        <w:tc>
          <w:tcPr>
            <w:tcW w:w="1134" w:type="dxa"/>
            <w:noWrap/>
            <w:vAlign w:val="center"/>
            <w:hideMark/>
          </w:tcPr>
          <w:p w14:paraId="289BCFA1"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192.060</w:t>
            </w:r>
          </w:p>
        </w:tc>
        <w:tc>
          <w:tcPr>
            <w:tcW w:w="1079" w:type="dxa"/>
            <w:noWrap/>
            <w:vAlign w:val="center"/>
            <w:hideMark/>
          </w:tcPr>
          <w:p w14:paraId="7C792ADA"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0.919094</w:t>
            </w:r>
          </w:p>
        </w:tc>
        <w:tc>
          <w:tcPr>
            <w:tcW w:w="997" w:type="dxa"/>
            <w:vAlign w:val="center"/>
          </w:tcPr>
          <w:p w14:paraId="4F6DE574"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33.165</w:t>
            </w:r>
          </w:p>
        </w:tc>
        <w:tc>
          <w:tcPr>
            <w:tcW w:w="962" w:type="dxa"/>
            <w:vAlign w:val="center"/>
          </w:tcPr>
          <w:p w14:paraId="46088183"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0.22184</w:t>
            </w:r>
          </w:p>
        </w:tc>
      </w:tr>
      <w:tr w:rsidR="00DA78FE" w:rsidRPr="00C43536" w14:paraId="103A6D80" w14:textId="77777777" w:rsidTr="00DA78FE">
        <w:trPr>
          <w:trHeight w:val="241"/>
          <w:jc w:val="center"/>
        </w:trPr>
        <w:tc>
          <w:tcPr>
            <w:tcW w:w="815" w:type="dxa"/>
            <w:noWrap/>
            <w:vAlign w:val="center"/>
            <w:hideMark/>
          </w:tcPr>
          <w:p w14:paraId="4889C2FD"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10</w:t>
            </w:r>
          </w:p>
        </w:tc>
        <w:tc>
          <w:tcPr>
            <w:tcW w:w="901" w:type="dxa"/>
            <w:noWrap/>
            <w:vAlign w:val="center"/>
            <w:hideMark/>
          </w:tcPr>
          <w:p w14:paraId="680A4C0F" w14:textId="77777777" w:rsidR="00DA78FE" w:rsidRPr="00C43536" w:rsidRDefault="00DA78FE" w:rsidP="00CE6E36">
            <w:pPr>
              <w:jc w:val="center"/>
              <w:rPr>
                <w:rFonts w:asciiTheme="majorBidi" w:hAnsiTheme="majorBidi" w:cstheme="majorBidi"/>
                <w:lang w:val="en-US"/>
              </w:rPr>
            </w:pPr>
            <w:r w:rsidRPr="00C43536">
              <w:rPr>
                <w:rFonts w:asciiTheme="majorBidi" w:hAnsiTheme="majorBidi" w:cstheme="majorBidi"/>
                <w:lang w:val="en-US"/>
              </w:rPr>
              <w:t>ASH</w:t>
            </w:r>
          </w:p>
        </w:tc>
        <w:tc>
          <w:tcPr>
            <w:tcW w:w="1138" w:type="dxa"/>
            <w:noWrap/>
            <w:vAlign w:val="center"/>
            <w:hideMark/>
          </w:tcPr>
          <w:p w14:paraId="6E14C7B8"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10.4192</w:t>
            </w:r>
          </w:p>
        </w:tc>
        <w:tc>
          <w:tcPr>
            <w:tcW w:w="1134" w:type="dxa"/>
            <w:noWrap/>
            <w:vAlign w:val="center"/>
            <w:hideMark/>
          </w:tcPr>
          <w:p w14:paraId="2E3EC9BE" w14:textId="77777777" w:rsidR="00DA78FE" w:rsidRPr="00C43536" w:rsidRDefault="00DA78FE" w:rsidP="00AE309A">
            <w:pPr>
              <w:jc w:val="center"/>
              <w:rPr>
                <w:rFonts w:asciiTheme="majorBidi" w:hAnsiTheme="majorBidi" w:cstheme="majorBidi"/>
                <w:lang w:val="en-US"/>
              </w:rPr>
            </w:pPr>
            <w:r w:rsidRPr="00C43536">
              <w:rPr>
                <w:rFonts w:asciiTheme="majorBidi" w:hAnsiTheme="majorBidi" w:cstheme="majorBidi"/>
                <w:lang w:val="en-US"/>
              </w:rPr>
              <w:t>271.891</w:t>
            </w:r>
          </w:p>
        </w:tc>
        <w:tc>
          <w:tcPr>
            <w:tcW w:w="1079" w:type="dxa"/>
            <w:noWrap/>
            <w:vAlign w:val="center"/>
            <w:hideMark/>
          </w:tcPr>
          <w:p w14:paraId="39CE4714"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0.777497</w:t>
            </w:r>
          </w:p>
        </w:tc>
        <w:tc>
          <w:tcPr>
            <w:tcW w:w="997" w:type="dxa"/>
            <w:vAlign w:val="center"/>
          </w:tcPr>
          <w:p w14:paraId="3989A7ED" w14:textId="77777777" w:rsidR="00DA78FE" w:rsidRPr="00C43536" w:rsidRDefault="00DA78FE" w:rsidP="00CE328F">
            <w:pPr>
              <w:jc w:val="center"/>
              <w:rPr>
                <w:rFonts w:asciiTheme="majorBidi" w:hAnsiTheme="majorBidi" w:cstheme="majorBidi"/>
                <w:lang w:val="en-US"/>
              </w:rPr>
            </w:pPr>
            <w:r w:rsidRPr="00C43536">
              <w:rPr>
                <w:rFonts w:asciiTheme="majorBidi" w:hAnsiTheme="majorBidi" w:cstheme="majorBidi"/>
                <w:lang w:val="en-US"/>
              </w:rPr>
              <w:t>26.095</w:t>
            </w:r>
          </w:p>
        </w:tc>
        <w:tc>
          <w:tcPr>
            <w:tcW w:w="962" w:type="dxa"/>
            <w:vAlign w:val="center"/>
          </w:tcPr>
          <w:p w14:paraId="70FC0AE2" w14:textId="77777777" w:rsidR="00DA78FE" w:rsidRPr="00C43536" w:rsidRDefault="00DA78FE" w:rsidP="00DA78FE">
            <w:pPr>
              <w:jc w:val="center"/>
              <w:rPr>
                <w:rFonts w:asciiTheme="majorBidi" w:hAnsiTheme="majorBidi" w:cstheme="majorBidi"/>
                <w:sz w:val="20"/>
                <w:szCs w:val="20"/>
                <w:lang w:val="en-US"/>
              </w:rPr>
            </w:pPr>
            <w:r w:rsidRPr="00C43536">
              <w:rPr>
                <w:rFonts w:asciiTheme="majorBidi" w:hAnsiTheme="majorBidi" w:cstheme="majorBidi"/>
                <w:sz w:val="20"/>
                <w:szCs w:val="20"/>
                <w:lang w:val="en-US"/>
              </w:rPr>
              <w:t>0.19751</w:t>
            </w:r>
          </w:p>
        </w:tc>
      </w:tr>
      <w:tr w:rsidR="007C08A4" w:rsidRPr="00C43536" w14:paraId="291FF64D" w14:textId="77777777" w:rsidTr="00DA78FE">
        <w:trPr>
          <w:trHeight w:val="241"/>
          <w:jc w:val="center"/>
        </w:trPr>
        <w:tc>
          <w:tcPr>
            <w:tcW w:w="815" w:type="dxa"/>
            <w:noWrap/>
            <w:vAlign w:val="center"/>
            <w:hideMark/>
          </w:tcPr>
          <w:p w14:paraId="2C878278" w14:textId="77777777" w:rsidR="007C08A4" w:rsidRPr="00C43536" w:rsidRDefault="007C08A4" w:rsidP="00CE6E36">
            <w:pPr>
              <w:jc w:val="center"/>
              <w:rPr>
                <w:rFonts w:asciiTheme="majorBidi" w:hAnsiTheme="majorBidi" w:cstheme="majorBidi"/>
                <w:lang w:val="en-US"/>
              </w:rPr>
            </w:pPr>
            <w:r w:rsidRPr="00C43536">
              <w:rPr>
                <w:rFonts w:asciiTheme="majorBidi" w:hAnsiTheme="majorBidi" w:cstheme="majorBidi"/>
                <w:lang w:val="en-US"/>
              </w:rPr>
              <w:t>Global</w:t>
            </w:r>
          </w:p>
        </w:tc>
        <w:tc>
          <w:tcPr>
            <w:tcW w:w="901" w:type="dxa"/>
            <w:noWrap/>
            <w:vAlign w:val="center"/>
            <w:hideMark/>
          </w:tcPr>
          <w:p w14:paraId="65A50D8F" w14:textId="77777777" w:rsidR="007C08A4" w:rsidRPr="00C43536" w:rsidRDefault="007C08A4" w:rsidP="00CE6E36">
            <w:pPr>
              <w:jc w:val="center"/>
              <w:rPr>
                <w:rFonts w:asciiTheme="majorBidi" w:hAnsiTheme="majorBidi" w:cstheme="majorBidi"/>
                <w:lang w:val="en-US"/>
              </w:rPr>
            </w:pPr>
            <w:r w:rsidRPr="00C43536">
              <w:rPr>
                <w:rFonts w:asciiTheme="majorBidi" w:hAnsiTheme="majorBidi" w:cstheme="majorBidi"/>
                <w:lang w:val="en-US"/>
              </w:rPr>
              <w:t>Ghana</w:t>
            </w:r>
            <w:r w:rsidR="00CE328F" w:rsidRPr="00C43536">
              <w:rPr>
                <w:rFonts w:asciiTheme="majorBidi" w:hAnsiTheme="majorBidi" w:cstheme="majorBidi"/>
                <w:lang w:val="en-US"/>
              </w:rPr>
              <w:t>*</w:t>
            </w:r>
          </w:p>
        </w:tc>
        <w:tc>
          <w:tcPr>
            <w:tcW w:w="1138" w:type="dxa"/>
            <w:noWrap/>
            <w:vAlign w:val="center"/>
            <w:hideMark/>
          </w:tcPr>
          <w:p w14:paraId="08060A3C" w14:textId="77777777" w:rsidR="007C08A4" w:rsidRPr="00C43536" w:rsidRDefault="007C08A4" w:rsidP="00721989">
            <w:pPr>
              <w:jc w:val="center"/>
              <w:rPr>
                <w:rFonts w:asciiTheme="majorBidi" w:hAnsiTheme="majorBidi" w:cstheme="majorBidi"/>
                <w:b/>
                <w:bCs/>
                <w:lang w:val="en-US"/>
              </w:rPr>
            </w:pPr>
            <w:r w:rsidRPr="00C43536">
              <w:rPr>
                <w:rFonts w:asciiTheme="majorBidi" w:hAnsiTheme="majorBidi" w:cstheme="majorBidi"/>
                <w:b/>
                <w:bCs/>
                <w:lang w:val="en-US"/>
              </w:rPr>
              <w:t>66.0794</w:t>
            </w:r>
          </w:p>
        </w:tc>
        <w:tc>
          <w:tcPr>
            <w:tcW w:w="1134" w:type="dxa"/>
            <w:noWrap/>
            <w:vAlign w:val="center"/>
            <w:hideMark/>
          </w:tcPr>
          <w:p w14:paraId="6AC346C2" w14:textId="77777777" w:rsidR="007C08A4" w:rsidRPr="00C43536" w:rsidRDefault="007C08A4" w:rsidP="00721989">
            <w:pPr>
              <w:jc w:val="center"/>
              <w:rPr>
                <w:rFonts w:asciiTheme="majorBidi" w:hAnsiTheme="majorBidi" w:cstheme="majorBidi"/>
                <w:b/>
                <w:bCs/>
                <w:lang w:val="en-US"/>
              </w:rPr>
            </w:pPr>
            <w:r w:rsidRPr="00C43536">
              <w:rPr>
                <w:rFonts w:asciiTheme="majorBidi" w:hAnsiTheme="majorBidi" w:cstheme="majorBidi"/>
                <w:b/>
                <w:bCs/>
                <w:lang w:val="en-US"/>
              </w:rPr>
              <w:t>1769.24</w:t>
            </w:r>
          </w:p>
        </w:tc>
        <w:tc>
          <w:tcPr>
            <w:tcW w:w="1079" w:type="dxa"/>
            <w:noWrap/>
            <w:vAlign w:val="center"/>
            <w:hideMark/>
          </w:tcPr>
          <w:p w14:paraId="607E6BB3" w14:textId="77777777" w:rsidR="007C08A4" w:rsidRPr="00C43536" w:rsidRDefault="007C08A4" w:rsidP="00721989">
            <w:pPr>
              <w:jc w:val="center"/>
              <w:rPr>
                <w:rFonts w:asciiTheme="majorBidi" w:hAnsiTheme="majorBidi" w:cstheme="majorBidi"/>
                <w:b/>
                <w:bCs/>
                <w:lang w:val="en-US"/>
              </w:rPr>
            </w:pPr>
            <w:r w:rsidRPr="00C43536">
              <w:rPr>
                <w:rFonts w:asciiTheme="majorBidi" w:hAnsiTheme="majorBidi" w:cstheme="majorBidi"/>
                <w:b/>
                <w:bCs/>
                <w:lang w:val="en-US"/>
              </w:rPr>
              <w:t>0.954208</w:t>
            </w:r>
          </w:p>
        </w:tc>
        <w:tc>
          <w:tcPr>
            <w:tcW w:w="997" w:type="dxa"/>
            <w:vAlign w:val="center"/>
          </w:tcPr>
          <w:p w14:paraId="6CF68917" w14:textId="77777777" w:rsidR="007C08A4" w:rsidRPr="00C43536" w:rsidRDefault="007C08A4" w:rsidP="00CE328F">
            <w:pPr>
              <w:jc w:val="center"/>
              <w:rPr>
                <w:rFonts w:asciiTheme="majorBidi" w:hAnsiTheme="majorBidi" w:cstheme="majorBidi"/>
                <w:b/>
                <w:bCs/>
                <w:lang w:val="en-US"/>
              </w:rPr>
            </w:pPr>
            <w:r w:rsidRPr="00C43536">
              <w:rPr>
                <w:rFonts w:asciiTheme="majorBidi" w:hAnsiTheme="majorBidi" w:cstheme="majorBidi"/>
                <w:b/>
                <w:bCs/>
                <w:lang w:val="en-US"/>
              </w:rPr>
              <w:t>26.77</w:t>
            </w:r>
            <w:r w:rsidR="00CE328F" w:rsidRPr="00C43536">
              <w:rPr>
                <w:rFonts w:asciiTheme="majorBidi" w:hAnsiTheme="majorBidi" w:cstheme="majorBidi"/>
                <w:b/>
                <w:bCs/>
                <w:lang w:val="en-US"/>
              </w:rPr>
              <w:t>4</w:t>
            </w:r>
          </w:p>
        </w:tc>
        <w:tc>
          <w:tcPr>
            <w:tcW w:w="962" w:type="dxa"/>
            <w:vAlign w:val="center"/>
          </w:tcPr>
          <w:p w14:paraId="48F63A1B" w14:textId="77777777" w:rsidR="007C08A4" w:rsidRPr="00C43536" w:rsidRDefault="007C08A4" w:rsidP="00470FDF">
            <w:pPr>
              <w:jc w:val="center"/>
              <w:rPr>
                <w:rFonts w:asciiTheme="majorBidi" w:hAnsiTheme="majorBidi" w:cstheme="majorBidi"/>
                <w:b/>
                <w:bCs/>
                <w:lang w:val="en-US"/>
              </w:rPr>
            </w:pPr>
            <w:r w:rsidRPr="00C43536">
              <w:rPr>
                <w:rFonts w:asciiTheme="majorBidi" w:hAnsiTheme="majorBidi" w:cstheme="majorBidi"/>
                <w:b/>
                <w:bCs/>
                <w:lang w:val="en-US"/>
              </w:rPr>
              <w:t>0.243</w:t>
            </w:r>
          </w:p>
        </w:tc>
      </w:tr>
    </w:tbl>
    <w:p w14:paraId="4A38AF4E" w14:textId="77777777" w:rsidR="002A07E5" w:rsidRPr="00C43536" w:rsidRDefault="00CE328F" w:rsidP="002A07E5">
      <w:pPr>
        <w:spacing w:after="0" w:line="240" w:lineRule="auto"/>
        <w:jc w:val="center"/>
        <w:rPr>
          <w:rFonts w:asciiTheme="majorBidi" w:hAnsiTheme="majorBidi" w:cstheme="majorBidi"/>
          <w:lang w:val="en-US"/>
        </w:rPr>
      </w:pPr>
      <w:r w:rsidRPr="00C43536">
        <w:rPr>
          <w:rFonts w:asciiTheme="majorBidi" w:hAnsiTheme="majorBidi" w:cstheme="majorBidi"/>
          <w:lang w:val="en-US"/>
        </w:rPr>
        <w:t xml:space="preserve">* from </w:t>
      </w:r>
      <w:r w:rsidRPr="00C43536">
        <w:rPr>
          <w:rFonts w:asciiTheme="majorBidi" w:hAnsiTheme="majorBidi" w:cstheme="majorBidi"/>
          <w:color w:val="0000FF"/>
          <w:lang w:val="en-US"/>
        </w:rPr>
        <w:t>Eq. 4</w:t>
      </w:r>
      <w:r w:rsidRPr="00C43536">
        <w:rPr>
          <w:rFonts w:asciiTheme="majorBidi" w:hAnsiTheme="majorBidi" w:cstheme="majorBidi"/>
          <w:lang w:val="en-US"/>
        </w:rPr>
        <w:t>.</w:t>
      </w:r>
    </w:p>
    <w:p w14:paraId="7BAA1A2D" w14:textId="77777777" w:rsidR="000D28B5" w:rsidRPr="00C43536" w:rsidRDefault="000D28B5" w:rsidP="002A07E5">
      <w:pPr>
        <w:spacing w:after="0" w:line="240" w:lineRule="auto"/>
        <w:jc w:val="center"/>
        <w:rPr>
          <w:rFonts w:asciiTheme="majorBidi" w:hAnsiTheme="majorBidi" w:cstheme="majorBidi"/>
          <w:sz w:val="18"/>
          <w:szCs w:val="18"/>
          <w:lang w:val="en-US"/>
        </w:rPr>
      </w:pPr>
    </w:p>
    <w:p w14:paraId="47BB1E31" w14:textId="0D25D2F4" w:rsidR="00FD1BC8" w:rsidRDefault="00FD1BC8" w:rsidP="009F68A4">
      <w:pPr>
        <w:spacing w:after="0" w:line="240" w:lineRule="auto"/>
        <w:jc w:val="both"/>
        <w:outlineLvl w:val="0"/>
        <w:rPr>
          <w:rFonts w:asciiTheme="majorBidi" w:hAnsiTheme="majorBidi" w:cstheme="majorBidi"/>
          <w:bCs/>
          <w:sz w:val="24"/>
          <w:szCs w:val="28"/>
          <w:lang w:val="en-US"/>
        </w:rPr>
      </w:pPr>
      <w:r w:rsidRPr="00FD1BC8">
        <w:rPr>
          <w:rFonts w:asciiTheme="majorBidi" w:hAnsiTheme="majorBidi" w:cstheme="majorBidi"/>
          <w:bCs/>
          <w:sz w:val="24"/>
          <w:szCs w:val="28"/>
        </w:rPr>
        <w:t xml:space="preserve">Upon initial examination of </w:t>
      </w:r>
      <w:r w:rsidRPr="00C43536">
        <w:rPr>
          <w:rFonts w:asciiTheme="majorBidi" w:hAnsiTheme="majorBidi" w:cstheme="majorBidi"/>
          <w:bCs/>
          <w:color w:val="0000FF"/>
          <w:sz w:val="24"/>
          <w:szCs w:val="28"/>
          <w:lang w:val="en-US"/>
        </w:rPr>
        <w:t xml:space="preserve">Table </w:t>
      </w:r>
      <w:r w:rsidR="003D7F94">
        <w:rPr>
          <w:rFonts w:asciiTheme="majorBidi" w:hAnsiTheme="majorBidi" w:cstheme="majorBidi"/>
          <w:bCs/>
          <w:color w:val="0000FF"/>
          <w:sz w:val="24"/>
          <w:szCs w:val="28"/>
          <w:lang w:val="en-US"/>
        </w:rPr>
        <w:t>2</w:t>
      </w:r>
      <w:r w:rsidRPr="00FD1BC8">
        <w:rPr>
          <w:rFonts w:asciiTheme="majorBidi" w:hAnsiTheme="majorBidi" w:cstheme="majorBidi"/>
          <w:bCs/>
          <w:sz w:val="24"/>
          <w:szCs w:val="28"/>
        </w:rPr>
        <w:t>, a noteworthy observation emerges: a lower correlation coefficient (R) corresponds to a greater dispersion and deviation from linearity in the scatter points (</w:t>
      </w:r>
      <w:r w:rsidRPr="00C43536">
        <w:rPr>
          <w:rFonts w:asciiTheme="majorBidi" w:hAnsiTheme="majorBidi" w:cstheme="majorBidi"/>
          <w:color w:val="0000FF"/>
          <w:sz w:val="24"/>
          <w:szCs w:val="24"/>
          <w:lang w:val="en-US"/>
        </w:rPr>
        <w:t>Fig. 4</w:t>
      </w:r>
      <w:r w:rsidRPr="00FD1BC8">
        <w:rPr>
          <w:rFonts w:asciiTheme="majorBidi" w:hAnsiTheme="majorBidi" w:cstheme="majorBidi"/>
          <w:bCs/>
          <w:sz w:val="24"/>
          <w:szCs w:val="28"/>
        </w:rPr>
        <w:t>). This correlation is particularly evident in the case of the Upper West (i=7) and Ashanti (</w:t>
      </w:r>
      <w:r w:rsidRPr="00C43536">
        <w:rPr>
          <w:rFonts w:asciiTheme="majorBidi" w:hAnsiTheme="majorBidi" w:cstheme="majorBidi"/>
          <w:bCs/>
          <w:i/>
          <w:iCs/>
          <w:sz w:val="24"/>
          <w:szCs w:val="28"/>
          <w:lang w:val="en-US"/>
        </w:rPr>
        <w:t>i</w:t>
      </w:r>
      <w:r w:rsidRPr="00C43536">
        <w:rPr>
          <w:rFonts w:asciiTheme="majorBidi" w:hAnsiTheme="majorBidi" w:cstheme="majorBidi"/>
          <w:bCs/>
          <w:sz w:val="24"/>
          <w:szCs w:val="28"/>
          <w:lang w:val="en-US"/>
        </w:rPr>
        <w:t>=10</w:t>
      </w:r>
      <w:r w:rsidRPr="00FD1BC8">
        <w:rPr>
          <w:rFonts w:asciiTheme="majorBidi" w:hAnsiTheme="majorBidi" w:cstheme="majorBidi"/>
          <w:bCs/>
          <w:sz w:val="24"/>
          <w:szCs w:val="28"/>
        </w:rPr>
        <w:t>) regions, where a more pronounced dispersion is observed.</w:t>
      </w:r>
      <w:r>
        <w:rPr>
          <w:rFonts w:asciiTheme="majorBidi" w:hAnsiTheme="majorBidi" w:cstheme="majorBidi"/>
          <w:bCs/>
          <w:sz w:val="24"/>
          <w:szCs w:val="28"/>
        </w:rPr>
        <w:t xml:space="preserve">  </w:t>
      </w:r>
    </w:p>
    <w:p w14:paraId="708222BA" w14:textId="77777777" w:rsidR="00FD1BC8" w:rsidRDefault="00FD1BC8" w:rsidP="009F68A4">
      <w:pPr>
        <w:spacing w:after="0" w:line="240" w:lineRule="auto"/>
        <w:jc w:val="both"/>
        <w:outlineLvl w:val="0"/>
        <w:rPr>
          <w:rFonts w:asciiTheme="majorBidi" w:hAnsiTheme="majorBidi" w:cstheme="majorBidi"/>
          <w:bCs/>
          <w:sz w:val="24"/>
          <w:szCs w:val="28"/>
          <w:lang w:val="en-US"/>
        </w:rPr>
      </w:pPr>
    </w:p>
    <w:p w14:paraId="4B7B2D1C" w14:textId="77777777" w:rsidR="00FD1BC8" w:rsidRDefault="00FD1BC8" w:rsidP="009F68A4">
      <w:pPr>
        <w:spacing w:after="0" w:line="240" w:lineRule="auto"/>
        <w:jc w:val="both"/>
        <w:outlineLvl w:val="0"/>
        <w:rPr>
          <w:rFonts w:asciiTheme="majorBidi" w:hAnsiTheme="majorBidi" w:cstheme="majorBidi"/>
          <w:bCs/>
          <w:sz w:val="24"/>
          <w:szCs w:val="28"/>
          <w:lang w:val="en-US"/>
        </w:rPr>
      </w:pPr>
      <w:r>
        <w:rPr>
          <w:rFonts w:asciiTheme="majorBidi" w:hAnsiTheme="majorBidi" w:cstheme="majorBidi"/>
          <w:bCs/>
          <w:sz w:val="24"/>
          <w:szCs w:val="28"/>
          <w:lang w:val="en-US"/>
        </w:rPr>
        <w:t xml:space="preserve"> </w:t>
      </w:r>
      <w:r w:rsidR="006110C1" w:rsidRPr="006110C1">
        <w:rPr>
          <w:rFonts w:asciiTheme="majorBidi" w:hAnsiTheme="majorBidi" w:cstheme="majorBidi"/>
          <w:bCs/>
          <w:sz w:val="24"/>
          <w:szCs w:val="28"/>
        </w:rPr>
        <w:t>For a more tangible interpretation of the parameters in (Eq. 13), we find it beneficial to express it in a reduced form as follows:</w:t>
      </w:r>
    </w:p>
    <w:p w14:paraId="4F7E689B" w14:textId="77777777" w:rsidR="00151043" w:rsidRPr="00C43536" w:rsidRDefault="00151043" w:rsidP="00151043">
      <w:pPr>
        <w:spacing w:after="0" w:line="240" w:lineRule="auto"/>
        <w:jc w:val="both"/>
        <w:outlineLvl w:val="0"/>
        <w:rPr>
          <w:rFonts w:asciiTheme="majorBidi" w:hAnsiTheme="majorBidi" w:cstheme="majorBidi"/>
          <w:bCs/>
          <w:sz w:val="24"/>
          <w:szCs w:val="28"/>
          <w:lang w:val="en-US"/>
        </w:rPr>
      </w:pPr>
    </w:p>
    <w:p w14:paraId="3F7FEF8E" w14:textId="77777777" w:rsidR="00151043" w:rsidRDefault="009D79D4" w:rsidP="003C5ED7">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i</m:t>
            </m:r>
          </m:sub>
        </m:sSub>
        <m:d>
          <m:dPr>
            <m:ctrlPr>
              <w:rPr>
                <w:rFonts w:ascii="Cambria Math" w:hAnsi="Cambria Math" w:cstheme="majorBidi"/>
                <w:i/>
                <w:sz w:val="24"/>
                <w:szCs w:val="24"/>
                <w:lang w:val="en-US"/>
              </w:rPr>
            </m:ctrlPr>
          </m:dPr>
          <m:e>
            <m:r>
              <w:rPr>
                <w:rFonts w:ascii="Cambria Math" w:hAnsi="Cambria Math" w:cstheme="majorBidi"/>
                <w:sz w:val="24"/>
                <w:szCs w:val="24"/>
                <w:lang w:val="en-US"/>
              </w:rPr>
              <m:t>t</m:t>
            </m:r>
          </m:e>
        </m:d>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A</m:t>
            </m:r>
          </m:e>
          <m:sub>
            <m:r>
              <w:rPr>
                <w:rFonts w:ascii="Cambria Math" w:hAnsi="Cambria Math" w:cstheme="majorBidi"/>
                <w:sz w:val="24"/>
                <w:szCs w:val="24"/>
                <w:lang w:val="en-US"/>
              </w:rPr>
              <m:t>i</m:t>
            </m:r>
          </m:sub>
        </m:sSub>
        <m:d>
          <m:dPr>
            <m:ctrlPr>
              <w:rPr>
                <w:rFonts w:ascii="Cambria Math" w:hAnsi="Cambria Math" w:cstheme="majorBidi"/>
                <w:i/>
                <w:sz w:val="24"/>
                <w:szCs w:val="24"/>
                <w:lang w:val="en-US"/>
              </w:rPr>
            </m:ctrlPr>
          </m:dPr>
          <m:e>
            <m:r>
              <w:rPr>
                <w:rFonts w:ascii="Cambria Math" w:hAnsi="Cambria Math" w:cstheme="majorBidi"/>
                <w:sz w:val="24"/>
                <w:szCs w:val="24"/>
                <w:lang w:val="en-US"/>
              </w:rPr>
              <m:t>t</m:t>
            </m:r>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i</m:t>
                </m:r>
              </m:sub>
            </m:sSub>
          </m:e>
        </m:d>
        <m:r>
          <w:rPr>
            <w:rFonts w:ascii="Cambria Math" w:hAnsi="Cambria Math" w:cstheme="majorBidi"/>
            <w:sz w:val="24"/>
            <w:szCs w:val="24"/>
            <w:lang w:val="en-US"/>
          </w:rPr>
          <m:t xml:space="preserve">= </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α</m:t>
            </m:r>
          </m:e>
          <m:sub>
            <m:r>
              <w:rPr>
                <w:rFonts w:ascii="Cambria Math" w:hAnsi="Cambria Math" w:cstheme="majorBidi"/>
                <w:sz w:val="24"/>
                <w:szCs w:val="24"/>
                <w:lang w:val="en-US"/>
              </w:rPr>
              <m:t>i</m:t>
            </m:r>
          </m:sub>
        </m:sSub>
        <m:d>
          <m:dPr>
            <m:ctrlPr>
              <w:rPr>
                <w:rFonts w:ascii="Cambria Math" w:hAnsi="Cambria Math" w:cstheme="majorBidi"/>
                <w:i/>
                <w:sz w:val="24"/>
                <w:szCs w:val="24"/>
                <w:lang w:val="en-US"/>
              </w:rPr>
            </m:ctrlPr>
          </m:dPr>
          <m:e>
            <m:r>
              <w:rPr>
                <w:rFonts w:ascii="Cambria Math" w:hAnsi="Cambria Math" w:cstheme="majorBidi"/>
                <w:sz w:val="24"/>
                <w:szCs w:val="24"/>
                <w:lang w:val="en-US"/>
              </w:rPr>
              <m:t>t</m:t>
            </m:r>
            <m:r>
              <w:rPr>
                <w:rFonts w:ascii="Cambria Math" w:hAnsi="Cambria Math" w:cstheme="majorBidi"/>
                <w:sz w:val="24"/>
                <w:szCs w:val="24"/>
                <w:lang w:val="en-US"/>
              </w:rPr>
              <m:t>+</m:t>
            </m:r>
            <m:sSub>
              <m:sSubPr>
                <m:ctrlPr>
                  <w:rPr>
                    <w:rFonts w:ascii="Cambria Math" w:hAnsi="Cambria Math" w:cstheme="majorBidi"/>
                    <w:i/>
                    <w:sz w:val="24"/>
                    <w:szCs w:val="24"/>
                    <w:lang w:val="en-US"/>
                  </w:rPr>
                </m:ctrlPr>
              </m:sSubPr>
              <m:e>
                <m:r>
                  <w:rPr>
                    <w:rFonts w:ascii="Cambria Math" w:hAnsi="Cambria Math" w:cstheme="majorBidi"/>
                    <w:sz w:val="24"/>
                    <w:szCs w:val="24"/>
                    <w:lang w:val="en-US"/>
                  </w:rPr>
                  <m:t>t</m:t>
                </m:r>
              </m:e>
              <m:sub>
                <m:r>
                  <w:rPr>
                    <w:rFonts w:ascii="Cambria Math" w:hAnsi="Cambria Math" w:cstheme="majorBidi"/>
                    <w:sz w:val="24"/>
                    <w:szCs w:val="24"/>
                    <w:lang w:val="en-US"/>
                  </w:rPr>
                  <m:t>i</m:t>
                </m:r>
              </m:sub>
            </m:sSub>
          </m:e>
        </m:d>
        <m:sSub>
          <m:sSubPr>
            <m:ctrlPr>
              <w:rPr>
                <w:rFonts w:ascii="Cambria Math" w:hAnsi="Cambria Math" w:cstheme="majorBidi"/>
                <w:i/>
                <w:sz w:val="24"/>
                <w:szCs w:val="24"/>
                <w:lang w:val="en-US"/>
              </w:rPr>
            </m:ctrlPr>
          </m:sSubPr>
          <m:e>
            <m:sSup>
              <m:sSupPr>
                <m:ctrlPr>
                  <w:rPr>
                    <w:rFonts w:ascii="Cambria Math" w:hAnsi="Cambria Math" w:cstheme="majorBidi"/>
                    <w:i/>
                    <w:sz w:val="24"/>
                    <w:szCs w:val="24"/>
                    <w:lang w:val="en-US"/>
                  </w:rPr>
                </m:ctrlPr>
              </m:sSupPr>
              <m:e>
                <m:r>
                  <w:rPr>
                    <w:rFonts w:ascii="Cambria Math" w:hAnsi="Cambria Math" w:cstheme="majorBidi"/>
                    <w:sz w:val="24"/>
                    <w:szCs w:val="24"/>
                    <w:lang w:val="en-US"/>
                  </w:rPr>
                  <m:t>10</m:t>
                </m:r>
              </m:e>
              <m:sup>
                <m:r>
                  <w:rPr>
                    <w:rFonts w:ascii="Cambria Math" w:hAnsi="Cambria Math" w:cstheme="majorBidi"/>
                    <w:sz w:val="24"/>
                    <w:szCs w:val="24"/>
                    <w:lang w:val="en-US"/>
                  </w:rPr>
                  <m:t>-</m:t>
                </m:r>
                <m:r>
                  <w:rPr>
                    <w:rFonts w:ascii="Cambria Math" w:hAnsi="Cambria Math" w:cstheme="majorBidi"/>
                    <w:sz w:val="24"/>
                    <w:szCs w:val="24"/>
                    <w:lang w:val="en-US"/>
                  </w:rPr>
                  <m:t>5</m:t>
                </m:r>
              </m:sup>
            </m:sSup>
            <m:r>
              <w:rPr>
                <w:rFonts w:ascii="Cambria Math" w:hAnsi="Cambria Math" w:cstheme="majorBidi"/>
                <w:sz w:val="24"/>
                <w:szCs w:val="24"/>
                <w:lang w:val="en-US"/>
              </w:rPr>
              <m:t>P</m:t>
            </m:r>
          </m:e>
          <m:sub>
            <m:r>
              <w:rPr>
                <w:rFonts w:ascii="Cambria Math" w:hAnsi="Cambria Math" w:cstheme="majorBidi"/>
                <w:sz w:val="24"/>
                <w:szCs w:val="24"/>
                <w:lang w:val="en-US"/>
              </w:rPr>
              <m:t>i</m:t>
            </m:r>
          </m:sub>
        </m:sSub>
      </m:oMath>
      <w:r w:rsidR="00151043" w:rsidRPr="00C43536">
        <w:rPr>
          <w:rFonts w:asciiTheme="majorBidi" w:hAnsiTheme="majorBidi" w:cstheme="majorBidi"/>
          <w:sz w:val="24"/>
          <w:szCs w:val="24"/>
          <w:lang w:val="en-US"/>
        </w:rPr>
        <w:t xml:space="preserve">                      (16)</w:t>
      </w:r>
    </w:p>
    <w:p w14:paraId="2A15EDFC" w14:textId="77777777" w:rsidR="001358B7" w:rsidRDefault="001358B7" w:rsidP="003C5ED7">
      <w:pPr>
        <w:spacing w:after="0" w:line="240" w:lineRule="auto"/>
        <w:jc w:val="center"/>
        <w:rPr>
          <w:rFonts w:asciiTheme="majorBidi" w:hAnsiTheme="majorBidi" w:cstheme="majorBidi"/>
          <w:sz w:val="24"/>
          <w:szCs w:val="24"/>
          <w:lang w:val="en-US"/>
        </w:rPr>
      </w:pPr>
    </w:p>
    <w:p w14:paraId="26579665" w14:textId="77777777" w:rsidR="001358B7" w:rsidRPr="00C43536" w:rsidRDefault="001358B7" w:rsidP="003C5ED7">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Where </w:t>
      </w:r>
      <w:r w:rsidR="00A95E3D" w:rsidRPr="00C21DB9">
        <w:rPr>
          <w:noProof/>
          <w:position w:val="-30"/>
        </w:rPr>
        <w:object w:dxaOrig="1300" w:dyaOrig="680" w14:anchorId="67298302">
          <v:shape id="_x0000_i1039" type="#_x0000_t75" alt="" style="width:65.15pt;height:34.3pt;mso-width-percent:0;mso-height-percent:0;mso-width-percent:0;mso-height-percent:0" o:ole="">
            <v:imagedata r:id="rId36" o:title=""/>
          </v:shape>
          <o:OLEObject Type="Embed" ProgID="Equation.DSMT4" ShapeID="_x0000_i1039" DrawAspect="Content" ObjectID="_1826798435" r:id="rId37"/>
        </w:object>
      </w:r>
    </w:p>
    <w:p w14:paraId="09315CDD" w14:textId="77777777" w:rsidR="00151043" w:rsidRPr="00C43536" w:rsidRDefault="00151043" w:rsidP="00151043">
      <w:pPr>
        <w:spacing w:after="0" w:line="240" w:lineRule="auto"/>
        <w:jc w:val="both"/>
        <w:outlineLvl w:val="0"/>
        <w:rPr>
          <w:rFonts w:asciiTheme="majorBidi" w:hAnsiTheme="majorBidi" w:cstheme="majorBidi"/>
          <w:bCs/>
          <w:sz w:val="24"/>
          <w:szCs w:val="28"/>
          <w:lang w:val="en-US"/>
        </w:rPr>
      </w:pPr>
    </w:p>
    <w:p w14:paraId="45C4384B" w14:textId="77777777" w:rsidR="006110C1" w:rsidRDefault="006110C1" w:rsidP="003E0A8C">
      <w:pPr>
        <w:spacing w:after="0" w:line="240" w:lineRule="auto"/>
        <w:jc w:val="both"/>
        <w:rPr>
          <w:rFonts w:asciiTheme="majorBidi" w:hAnsiTheme="majorBidi" w:cstheme="majorBidi"/>
          <w:bCs/>
          <w:sz w:val="24"/>
          <w:szCs w:val="28"/>
          <w:lang w:val="en-US"/>
        </w:rPr>
      </w:pPr>
    </w:p>
    <w:p w14:paraId="13B05CF5" w14:textId="77777777" w:rsidR="006110C1" w:rsidRDefault="006110C1" w:rsidP="003E0A8C">
      <w:pPr>
        <w:spacing w:after="0" w:line="240" w:lineRule="auto"/>
        <w:jc w:val="both"/>
        <w:rPr>
          <w:rFonts w:asciiTheme="majorBidi" w:hAnsiTheme="majorBidi" w:cstheme="majorBidi"/>
          <w:bCs/>
          <w:sz w:val="24"/>
          <w:szCs w:val="28"/>
          <w:lang w:val="en-US"/>
        </w:rPr>
      </w:pPr>
      <w:r w:rsidRPr="006110C1">
        <w:rPr>
          <w:rFonts w:asciiTheme="majorBidi" w:hAnsiTheme="majorBidi" w:cstheme="majorBidi"/>
          <w:bCs/>
          <w:sz w:val="24"/>
          <w:szCs w:val="28"/>
        </w:rPr>
        <w:t xml:space="preserve">Here, </w:t>
      </w:r>
      <w:r w:rsidRPr="00C43536">
        <w:rPr>
          <w:rFonts w:asciiTheme="majorBidi" w:eastAsia="MS Mincho" w:hAnsiTheme="majorBidi" w:cstheme="majorBidi"/>
          <w:i/>
          <w:iCs/>
          <w:sz w:val="24"/>
          <w:szCs w:val="24"/>
          <w:lang w:val="en-US"/>
        </w:rPr>
        <w:t>P</w:t>
      </w:r>
      <w:r w:rsidRPr="00C43536">
        <w:rPr>
          <w:rFonts w:asciiTheme="majorBidi" w:eastAsia="MS Mincho" w:hAnsiTheme="majorBidi" w:cstheme="majorBidi"/>
          <w:i/>
          <w:iCs/>
          <w:sz w:val="24"/>
          <w:szCs w:val="24"/>
          <w:vertAlign w:val="subscript"/>
          <w:lang w:val="en-US"/>
        </w:rPr>
        <w:t>i</w:t>
      </w:r>
      <w:r w:rsidRPr="00C43536">
        <w:rPr>
          <w:rFonts w:asciiTheme="majorBidi" w:hAnsiTheme="majorBidi" w:cstheme="majorBidi"/>
          <w:bCs/>
          <w:sz w:val="24"/>
          <w:szCs w:val="28"/>
          <w:lang w:val="en-US"/>
        </w:rPr>
        <w:t xml:space="preserve"> </w:t>
      </w:r>
      <w:r w:rsidRPr="006110C1">
        <w:rPr>
          <w:rFonts w:asciiTheme="majorBidi" w:hAnsiTheme="majorBidi" w:cstheme="majorBidi"/>
          <w:bCs/>
          <w:sz w:val="24"/>
          <w:szCs w:val="28"/>
        </w:rPr>
        <w:t xml:space="preserve">signifies the population-median of Region (i) during the period 2008-2017 (refer to </w:t>
      </w:r>
      <w:r w:rsidRPr="00C43536">
        <w:rPr>
          <w:rFonts w:asciiTheme="majorBidi" w:eastAsia="Times New Roman" w:hAnsiTheme="majorBidi" w:cstheme="majorBidi"/>
          <w:color w:val="0000FF"/>
          <w:sz w:val="24"/>
          <w:szCs w:val="24"/>
          <w:lang w:val="en-US" w:eastAsia="fr-FR"/>
        </w:rPr>
        <w:t>Table 1</w:t>
      </w:r>
      <w:r w:rsidRPr="006110C1">
        <w:rPr>
          <w:rFonts w:asciiTheme="majorBidi" w:hAnsiTheme="majorBidi" w:cstheme="majorBidi"/>
          <w:bCs/>
          <w:sz w:val="24"/>
          <w:szCs w:val="28"/>
        </w:rPr>
        <w:t xml:space="preserve">). The </w:t>
      </w:r>
      <w:r w:rsidRPr="00E06FED">
        <w:rPr>
          <w:rFonts w:asciiTheme="majorBidi" w:hAnsiTheme="majorBidi" w:cstheme="majorBidi"/>
          <w:bCs/>
          <w:sz w:val="24"/>
          <w:szCs w:val="28"/>
        </w:rPr>
        <w:t xml:space="preserve">coefficient </w:t>
      </w:r>
      <w:r w:rsidRPr="00E06FED">
        <w:rPr>
          <w:rFonts w:asciiTheme="majorBidi" w:hAnsiTheme="majorBidi" w:cstheme="majorBidi"/>
          <w:i/>
          <w:iCs/>
          <w:sz w:val="24"/>
          <w:szCs w:val="24"/>
          <w:lang w:val="en-US"/>
        </w:rPr>
        <w:t>B</w:t>
      </w:r>
      <w:r w:rsidRPr="00E06FED">
        <w:rPr>
          <w:rFonts w:asciiTheme="majorBidi" w:hAnsiTheme="majorBidi" w:cstheme="majorBidi"/>
          <w:i/>
          <w:iCs/>
          <w:sz w:val="24"/>
          <w:szCs w:val="24"/>
          <w:vertAlign w:val="subscript"/>
          <w:lang w:val="en-US"/>
        </w:rPr>
        <w:t>i</w:t>
      </w:r>
      <w:r w:rsidRPr="00E06FED">
        <w:rPr>
          <w:rFonts w:asciiTheme="majorBidi" w:hAnsiTheme="majorBidi" w:cstheme="majorBidi"/>
          <w:bCs/>
          <w:sz w:val="24"/>
          <w:szCs w:val="28"/>
        </w:rPr>
        <w:t xml:space="preserve"> in (</w:t>
      </w:r>
      <w:r w:rsidRPr="00E06FED">
        <w:rPr>
          <w:rFonts w:asciiTheme="majorBidi" w:eastAsia="MS Mincho" w:hAnsiTheme="majorBidi" w:cstheme="majorBidi"/>
          <w:color w:val="0000FF"/>
          <w:sz w:val="24"/>
          <w:szCs w:val="24"/>
          <w:lang w:val="en-US"/>
        </w:rPr>
        <w:t>Eq. 13</w:t>
      </w:r>
      <w:r w:rsidRPr="00E06FED">
        <w:rPr>
          <w:rFonts w:asciiTheme="majorBidi" w:hAnsiTheme="majorBidi" w:cstheme="majorBidi"/>
          <w:bCs/>
          <w:sz w:val="24"/>
          <w:szCs w:val="28"/>
        </w:rPr>
        <w:t xml:space="preserve">) represents the theoretical value of caesarian births </w:t>
      </w:r>
      <w:r w:rsidRPr="00E06FED">
        <w:rPr>
          <w:rFonts w:asciiTheme="majorBidi" w:hAnsiTheme="majorBidi" w:cstheme="majorBidi"/>
          <w:i/>
          <w:iCs/>
          <w:sz w:val="24"/>
          <w:szCs w:val="24"/>
          <w:lang w:val="en-US"/>
        </w:rPr>
        <w:t>N</w:t>
      </w:r>
      <w:r w:rsidRPr="00E06FED">
        <w:rPr>
          <w:rFonts w:asciiTheme="majorBidi" w:hAnsiTheme="majorBidi" w:cstheme="majorBidi"/>
          <w:i/>
          <w:iCs/>
          <w:sz w:val="24"/>
          <w:szCs w:val="24"/>
          <w:vertAlign w:val="subscript"/>
          <w:lang w:val="en-US"/>
        </w:rPr>
        <w:t>i</w:t>
      </w:r>
      <w:r w:rsidRPr="00E06FED">
        <w:rPr>
          <w:rFonts w:asciiTheme="majorBidi" w:hAnsiTheme="majorBidi" w:cstheme="majorBidi"/>
          <w:sz w:val="24"/>
          <w:szCs w:val="24"/>
          <w:lang w:val="en-US"/>
        </w:rPr>
        <w:t>(</w:t>
      </w:r>
      <w:r w:rsidRPr="00E06FED">
        <w:rPr>
          <w:rFonts w:asciiTheme="majorBidi" w:hAnsiTheme="majorBidi" w:cstheme="majorBidi"/>
          <w:i/>
          <w:iCs/>
          <w:sz w:val="24"/>
          <w:szCs w:val="24"/>
          <w:lang w:val="en-US"/>
        </w:rPr>
        <w:t>t</w:t>
      </w:r>
      <w:r w:rsidRPr="00E06FED">
        <w:rPr>
          <w:rFonts w:asciiTheme="majorBidi" w:hAnsiTheme="majorBidi" w:cstheme="majorBidi"/>
          <w:sz w:val="24"/>
          <w:szCs w:val="24"/>
          <w:lang w:val="en-US"/>
        </w:rPr>
        <w:t xml:space="preserve">=0) </w:t>
      </w:r>
      <w:r w:rsidRPr="00E06FED">
        <w:rPr>
          <w:rFonts w:asciiTheme="majorBidi" w:hAnsiTheme="majorBidi" w:cstheme="majorBidi"/>
          <w:bCs/>
          <w:sz w:val="24"/>
          <w:szCs w:val="28"/>
        </w:rPr>
        <w:t>for Region (i) at zero time, i.e.,</w:t>
      </w:r>
      <w:r w:rsidRPr="006110C1">
        <w:rPr>
          <w:rFonts w:asciiTheme="majorBidi" w:hAnsiTheme="majorBidi" w:cstheme="majorBidi"/>
          <w:bCs/>
          <w:sz w:val="24"/>
          <w:szCs w:val="28"/>
        </w:rPr>
        <w:t xml:space="preserve"> for the month of December 2007. It can be extrapolated as the intercept to the ordinate in </w:t>
      </w:r>
      <w:r w:rsidRPr="00C43536">
        <w:rPr>
          <w:rFonts w:asciiTheme="majorBidi" w:hAnsiTheme="majorBidi" w:cstheme="majorBidi"/>
          <w:color w:val="0000FF"/>
          <w:sz w:val="24"/>
          <w:szCs w:val="24"/>
          <w:lang w:val="en-US"/>
        </w:rPr>
        <w:t>Fig. 4</w:t>
      </w:r>
      <w:r w:rsidRPr="006110C1">
        <w:rPr>
          <w:rFonts w:asciiTheme="majorBidi" w:hAnsiTheme="majorBidi" w:cstheme="majorBidi"/>
          <w:bCs/>
          <w:sz w:val="24"/>
          <w:szCs w:val="28"/>
        </w:rPr>
        <w:t>.</w:t>
      </w:r>
    </w:p>
    <w:p w14:paraId="6FEACFF5" w14:textId="77777777" w:rsidR="006110C1" w:rsidRDefault="006110C1" w:rsidP="003E0A8C">
      <w:pPr>
        <w:spacing w:after="0" w:line="240" w:lineRule="auto"/>
        <w:jc w:val="both"/>
        <w:rPr>
          <w:rFonts w:asciiTheme="majorBidi" w:hAnsiTheme="majorBidi" w:cstheme="majorBidi"/>
          <w:bCs/>
          <w:sz w:val="24"/>
          <w:szCs w:val="28"/>
          <w:lang w:val="en-US"/>
        </w:rPr>
      </w:pPr>
    </w:p>
    <w:p w14:paraId="1E38E99C" w14:textId="77777777" w:rsidR="006110C1" w:rsidRDefault="006110C1" w:rsidP="003E0A8C">
      <w:pPr>
        <w:spacing w:after="0" w:line="240" w:lineRule="auto"/>
        <w:jc w:val="both"/>
        <w:rPr>
          <w:rFonts w:asciiTheme="majorBidi" w:hAnsiTheme="majorBidi" w:cstheme="majorBidi"/>
          <w:bCs/>
          <w:sz w:val="24"/>
          <w:szCs w:val="28"/>
          <w:lang w:val="en-US"/>
        </w:rPr>
      </w:pPr>
      <w:r w:rsidRPr="006110C1">
        <w:rPr>
          <w:rFonts w:asciiTheme="majorBidi" w:hAnsiTheme="majorBidi" w:cstheme="majorBidi"/>
          <w:bCs/>
          <w:sz w:val="24"/>
          <w:szCs w:val="28"/>
        </w:rPr>
        <w:t xml:space="preserve">Breaking down the remaining parameters, </w:t>
      </w:r>
      <w:r w:rsidRPr="006110C1">
        <w:rPr>
          <w:rFonts w:asciiTheme="majorBidi" w:hAnsiTheme="majorBidi" w:cstheme="majorBidi"/>
          <w:bCs/>
          <w:i/>
          <w:iCs/>
          <w:sz w:val="24"/>
          <w:szCs w:val="28"/>
        </w:rPr>
        <w:t>Ai</w:t>
      </w:r>
      <w:r w:rsidRPr="006110C1">
        <w:rPr>
          <w:rFonts w:asciiTheme="majorBidi" w:hAnsiTheme="majorBidi" w:cstheme="majorBidi"/>
          <w:bCs/>
          <w:sz w:val="24"/>
          <w:szCs w:val="28"/>
        </w:rPr>
        <w:t xml:space="preserve">​ denotes the monthly increase in caesarian births, while </w:t>
      </w:r>
      <w:r w:rsidRPr="006110C1">
        <w:rPr>
          <w:rFonts w:asciiTheme="majorBidi" w:hAnsiTheme="majorBidi" w:cstheme="majorBidi"/>
          <w:bCs/>
          <w:i/>
          <w:iCs/>
          <w:sz w:val="24"/>
          <w:szCs w:val="28"/>
          <w:lang w:val="en-US"/>
        </w:rPr>
        <w:t>α</w:t>
      </w:r>
      <w:r w:rsidRPr="006110C1">
        <w:rPr>
          <w:rFonts w:asciiTheme="majorBidi" w:hAnsiTheme="majorBidi" w:cstheme="majorBidi"/>
          <w:bCs/>
          <w:i/>
          <w:iCs/>
          <w:sz w:val="24"/>
          <w:szCs w:val="28"/>
          <w:vertAlign w:val="subscript"/>
          <w:lang w:val="en-US"/>
        </w:rPr>
        <w:t>i</w:t>
      </w:r>
      <w:r w:rsidRPr="006110C1">
        <w:rPr>
          <w:rFonts w:asciiTheme="majorBidi" w:hAnsiTheme="majorBidi" w:cstheme="majorBidi"/>
          <w:bCs/>
          <w:i/>
          <w:iCs/>
          <w:sz w:val="24"/>
          <w:szCs w:val="28"/>
        </w:rPr>
        <w:t xml:space="preserve"> </w:t>
      </w:r>
      <w:r w:rsidRPr="006110C1">
        <w:rPr>
          <w:rFonts w:asciiTheme="majorBidi" w:hAnsiTheme="majorBidi" w:cstheme="majorBidi"/>
          <w:bCs/>
          <w:sz w:val="24"/>
          <w:szCs w:val="28"/>
        </w:rPr>
        <w:t xml:space="preserve">represents the frequency rate per month and per 100,000 inhabitants. The latter serves as an excellent criterion for discussions and comparisons between regions or with the overall country, as depicted in Fig. 6. Additionally, </w:t>
      </w:r>
      <w:r w:rsidRPr="006110C1">
        <w:rPr>
          <w:rFonts w:asciiTheme="majorBidi" w:hAnsiTheme="majorBidi" w:cstheme="majorBidi"/>
          <w:bCs/>
          <w:i/>
          <w:iCs/>
          <w:sz w:val="24"/>
          <w:szCs w:val="28"/>
        </w:rPr>
        <w:t>t</w:t>
      </w:r>
      <w:r w:rsidRPr="005D72A8">
        <w:rPr>
          <w:rFonts w:asciiTheme="majorBidi" w:hAnsiTheme="majorBidi" w:cstheme="majorBidi"/>
          <w:bCs/>
          <w:i/>
          <w:iCs/>
          <w:sz w:val="24"/>
          <w:szCs w:val="28"/>
          <w:vertAlign w:val="subscript"/>
        </w:rPr>
        <w:t>i</w:t>
      </w:r>
      <w:r w:rsidRPr="005D72A8">
        <w:rPr>
          <w:rFonts w:asciiTheme="majorBidi" w:hAnsiTheme="majorBidi" w:cstheme="majorBidi"/>
          <w:bCs/>
          <w:sz w:val="24"/>
          <w:szCs w:val="28"/>
          <w:vertAlign w:val="subscript"/>
        </w:rPr>
        <w:t>​</w:t>
      </w:r>
      <w:r w:rsidRPr="006110C1">
        <w:rPr>
          <w:rFonts w:asciiTheme="majorBidi" w:hAnsiTheme="majorBidi" w:cstheme="majorBidi"/>
          <w:bCs/>
          <w:sz w:val="24"/>
          <w:szCs w:val="28"/>
        </w:rPr>
        <w:t xml:space="preserve"> represents a time, indicating, through its value and direction, the significance of the rate of increase in the frequency of caesarian births.</w:t>
      </w:r>
    </w:p>
    <w:p w14:paraId="0866C60A" w14:textId="77777777" w:rsidR="006110C1" w:rsidRDefault="006110C1" w:rsidP="003E0A8C">
      <w:pPr>
        <w:spacing w:after="0" w:line="240" w:lineRule="auto"/>
        <w:jc w:val="both"/>
        <w:rPr>
          <w:rFonts w:asciiTheme="majorBidi" w:hAnsiTheme="majorBidi" w:cstheme="majorBidi"/>
          <w:bCs/>
          <w:sz w:val="24"/>
          <w:szCs w:val="28"/>
          <w:lang w:val="en-US"/>
        </w:rPr>
      </w:pPr>
    </w:p>
    <w:p w14:paraId="69C8223B" w14:textId="77777777" w:rsidR="00ED519F" w:rsidRPr="00C43536" w:rsidRDefault="00ED519F" w:rsidP="00B47390">
      <w:pPr>
        <w:spacing w:after="0" w:line="240" w:lineRule="auto"/>
        <w:jc w:val="both"/>
        <w:rPr>
          <w:rFonts w:asciiTheme="majorBidi" w:eastAsia="Times New Roman" w:hAnsiTheme="majorBidi" w:cstheme="majorBidi"/>
          <w:sz w:val="24"/>
          <w:szCs w:val="24"/>
          <w:lang w:val="en-US" w:eastAsia="fr-FR"/>
        </w:rPr>
      </w:pPr>
    </w:p>
    <w:p w14:paraId="3DD61EE7" w14:textId="77777777" w:rsidR="00ED519F" w:rsidRPr="00C43536" w:rsidRDefault="00A95E3D" w:rsidP="00ED519F">
      <w:pPr>
        <w:spacing w:after="0" w:line="240" w:lineRule="auto"/>
        <w:jc w:val="center"/>
        <w:rPr>
          <w:lang w:val="en-US"/>
        </w:rPr>
      </w:pPr>
      <w:r w:rsidRPr="00C43536">
        <w:rPr>
          <w:noProof/>
          <w:lang w:val="en-US"/>
        </w:rPr>
        <w:object w:dxaOrig="2160" w:dyaOrig="2160" w14:anchorId="3E93E414">
          <v:shape id="_x0000_i1040" type="#_x0000_t75" alt="" style="width:161.85pt;height:161.85pt;mso-width-percent:0;mso-height-percent:0;mso-width-percent:0;mso-height-percent:0" o:ole="">
            <v:imagedata r:id="rId38" o:title=""/>
          </v:shape>
          <o:OLEObject Type="Embed" ProgID="KGraph_Plot" ShapeID="_x0000_i1040" DrawAspect="Content" ObjectID="_1826798436" r:id="rId39"/>
        </w:object>
      </w:r>
    </w:p>
    <w:p w14:paraId="5A6C6C38" w14:textId="77777777" w:rsidR="00ED519F" w:rsidRPr="00E06FED" w:rsidRDefault="00ED519F" w:rsidP="00F96BB0">
      <w:pPr>
        <w:spacing w:after="0" w:line="240" w:lineRule="auto"/>
        <w:jc w:val="center"/>
        <w:rPr>
          <w:rFonts w:asciiTheme="majorBidi" w:eastAsia="Times New Roman" w:hAnsiTheme="majorBidi" w:cstheme="majorBidi"/>
          <w:sz w:val="24"/>
          <w:szCs w:val="24"/>
          <w:lang w:val="en-US" w:eastAsia="fr-FR"/>
        </w:rPr>
      </w:pPr>
      <w:r w:rsidRPr="00E06FED">
        <w:rPr>
          <w:rFonts w:asciiTheme="majorBidi" w:hAnsiTheme="majorBidi" w:cstheme="majorBidi"/>
          <w:b/>
          <w:bCs/>
          <w:sz w:val="24"/>
          <w:szCs w:val="24"/>
          <w:lang w:val="en-US"/>
        </w:rPr>
        <w:t>Figure</w:t>
      </w:r>
      <w:r w:rsidR="00860E7E" w:rsidRPr="00E06FED">
        <w:rPr>
          <w:rFonts w:asciiTheme="majorBidi" w:hAnsiTheme="majorBidi" w:cstheme="majorBidi"/>
          <w:b/>
          <w:bCs/>
          <w:sz w:val="24"/>
          <w:szCs w:val="24"/>
          <w:lang w:val="en-US"/>
        </w:rPr>
        <w:t xml:space="preserve"> 6</w:t>
      </w:r>
      <w:r w:rsidRPr="00E06FED">
        <w:rPr>
          <w:rFonts w:asciiTheme="majorBidi" w:hAnsiTheme="majorBidi" w:cstheme="majorBidi"/>
          <w:sz w:val="24"/>
          <w:szCs w:val="24"/>
          <w:lang w:val="en-US"/>
        </w:rPr>
        <w:t xml:space="preserve">. </w:t>
      </w:r>
      <w:r w:rsidR="00F96BB0" w:rsidRPr="00E06FED">
        <w:rPr>
          <w:rFonts w:asciiTheme="majorBidi" w:hAnsiTheme="majorBidi" w:cstheme="majorBidi"/>
          <w:bCs/>
          <w:sz w:val="24"/>
          <w:szCs w:val="28"/>
          <w:lang w:val="en-US"/>
        </w:rPr>
        <w:t>Frequency rate per month and per 100,000 inhabitants</w:t>
      </w:r>
      <w:r w:rsidR="00F96BB0" w:rsidRPr="00E06FED">
        <w:rPr>
          <w:rFonts w:asciiTheme="majorBidi" w:hAnsiTheme="majorBidi" w:cstheme="majorBidi"/>
          <w:sz w:val="24"/>
          <w:szCs w:val="24"/>
          <w:lang w:val="en-US"/>
        </w:rPr>
        <w:t xml:space="preserve"> </w:t>
      </w:r>
      <w:r w:rsidR="00F96BB0" w:rsidRPr="00E06FED">
        <w:rPr>
          <w:rFonts w:asciiTheme="majorBidi" w:hAnsiTheme="majorBidi" w:cstheme="majorBidi"/>
          <w:bCs/>
          <w:sz w:val="24"/>
          <w:szCs w:val="28"/>
          <w:lang w:val="en-US"/>
        </w:rPr>
        <w:t>(</w:t>
      </w:r>
      <w:r w:rsidR="00F96BB0" w:rsidRPr="00E06FED">
        <w:rPr>
          <w:rFonts w:asciiTheme="majorBidi" w:hAnsiTheme="majorBidi" w:cstheme="majorBidi"/>
          <w:i/>
          <w:iCs/>
          <w:sz w:val="24"/>
          <w:szCs w:val="24"/>
          <w:lang w:val="en-US"/>
        </w:rPr>
        <w:t>α</w:t>
      </w:r>
      <w:r w:rsidR="00F96BB0" w:rsidRPr="00E06FED">
        <w:rPr>
          <w:rFonts w:asciiTheme="majorBidi" w:hAnsiTheme="majorBidi" w:cstheme="majorBidi"/>
          <w:i/>
          <w:iCs/>
          <w:sz w:val="24"/>
          <w:szCs w:val="24"/>
          <w:vertAlign w:val="subscript"/>
          <w:lang w:val="en-US"/>
        </w:rPr>
        <w:t>i</w:t>
      </w:r>
      <w:r w:rsidR="00F96BB0" w:rsidRPr="00E06FED">
        <w:rPr>
          <w:rFonts w:asciiTheme="majorBidi" w:hAnsiTheme="majorBidi" w:cstheme="majorBidi"/>
          <w:bCs/>
          <w:sz w:val="24"/>
          <w:szCs w:val="28"/>
          <w:lang w:val="en-US"/>
        </w:rPr>
        <w:t>)</w:t>
      </w:r>
      <w:r w:rsidRPr="00E06FED">
        <w:rPr>
          <w:rFonts w:asciiTheme="majorBidi" w:hAnsiTheme="majorBidi" w:cstheme="majorBidi"/>
          <w:sz w:val="24"/>
          <w:szCs w:val="24"/>
          <w:lang w:val="en-US"/>
        </w:rPr>
        <w:t xml:space="preserve"> of each Region (</w:t>
      </w:r>
      <w:r w:rsidRPr="00E06FED">
        <w:rPr>
          <w:rFonts w:asciiTheme="majorBidi" w:hAnsiTheme="majorBidi" w:cstheme="majorBidi"/>
          <w:i/>
          <w:iCs/>
          <w:sz w:val="24"/>
          <w:szCs w:val="24"/>
          <w:lang w:val="en-US"/>
        </w:rPr>
        <w:t>i</w:t>
      </w:r>
      <w:r w:rsidRPr="00E06FED">
        <w:rPr>
          <w:rFonts w:asciiTheme="majorBidi" w:hAnsiTheme="majorBidi" w:cstheme="majorBidi"/>
          <w:sz w:val="24"/>
          <w:szCs w:val="24"/>
          <w:lang w:val="en-US"/>
        </w:rPr>
        <w:t>) throughout the ten-year period</w:t>
      </w:r>
      <w:r w:rsidRPr="00E06FED">
        <w:rPr>
          <w:rFonts w:asciiTheme="majorBidi" w:eastAsia="Times New Roman" w:hAnsiTheme="majorBidi" w:cstheme="majorBidi"/>
          <w:i/>
          <w:iCs/>
          <w:sz w:val="24"/>
          <w:szCs w:val="24"/>
          <w:lang w:val="en-US" w:eastAsia="fr-FR"/>
        </w:rPr>
        <w:t xml:space="preserve"> </w:t>
      </w:r>
      <w:r w:rsidRPr="00E06FED">
        <w:rPr>
          <w:rFonts w:asciiTheme="majorBidi" w:eastAsia="Times New Roman" w:hAnsiTheme="majorBidi" w:cstheme="majorBidi"/>
          <w:sz w:val="24"/>
          <w:szCs w:val="24"/>
          <w:lang w:val="en-US" w:eastAsia="fr-FR"/>
        </w:rPr>
        <w:t>recorded for each month from 2008 to 2017 for three regions (</w:t>
      </w:r>
      <w:r w:rsidRPr="00E06FED">
        <w:rPr>
          <w:rFonts w:asciiTheme="majorBidi" w:hAnsiTheme="majorBidi" w:cstheme="majorBidi"/>
          <w:bCs/>
          <w:color w:val="0000FF"/>
          <w:sz w:val="24"/>
          <w:szCs w:val="28"/>
          <w:lang w:val="en-US"/>
        </w:rPr>
        <w:t>Table 1</w:t>
      </w:r>
      <w:r w:rsidRPr="00E06FED">
        <w:rPr>
          <w:rFonts w:asciiTheme="majorBidi" w:eastAsia="Times New Roman" w:hAnsiTheme="majorBidi" w:cstheme="majorBidi"/>
          <w:sz w:val="24"/>
          <w:szCs w:val="24"/>
          <w:lang w:val="en-US" w:eastAsia="fr-FR"/>
        </w:rPr>
        <w:t xml:space="preserve">) in Ghana. Solid red line: </w:t>
      </w:r>
      <w:r w:rsidR="00F96BB0" w:rsidRPr="00E06FED">
        <w:rPr>
          <w:rFonts w:asciiTheme="majorBidi" w:hAnsiTheme="majorBidi" w:cstheme="majorBidi"/>
          <w:bCs/>
          <w:sz w:val="24"/>
          <w:szCs w:val="28"/>
          <w:lang w:val="en-US"/>
        </w:rPr>
        <w:t>Frequency rate per month and per 100,000 inhabitants</w:t>
      </w:r>
      <w:r w:rsidR="00F96BB0" w:rsidRPr="00E06FED">
        <w:rPr>
          <w:rFonts w:asciiTheme="majorBidi" w:hAnsiTheme="majorBidi" w:cstheme="majorBidi"/>
          <w:sz w:val="24"/>
          <w:szCs w:val="24"/>
          <w:lang w:val="en-US"/>
        </w:rPr>
        <w:t xml:space="preserve"> </w:t>
      </w:r>
      <w:r w:rsidRPr="00E06FED">
        <w:rPr>
          <w:rFonts w:asciiTheme="majorBidi" w:eastAsia="Times New Roman" w:hAnsiTheme="majorBidi" w:cstheme="majorBidi"/>
          <w:sz w:val="24"/>
          <w:szCs w:val="24"/>
          <w:lang w:val="en-US" w:eastAsia="fr-FR"/>
        </w:rPr>
        <w:t xml:space="preserve">of all over the Country of Ghana </w:t>
      </w:r>
      <w:r w:rsidR="00F96BB0" w:rsidRPr="00E06FED">
        <w:rPr>
          <w:rFonts w:asciiTheme="majorBidi" w:hAnsiTheme="majorBidi" w:cstheme="majorBidi"/>
          <w:bCs/>
          <w:sz w:val="24"/>
          <w:szCs w:val="28"/>
          <w:lang w:val="en-US"/>
        </w:rPr>
        <w:t>(</w:t>
      </w:r>
      <w:r w:rsidR="00F96BB0" w:rsidRPr="00E06FED">
        <w:rPr>
          <w:rFonts w:asciiTheme="majorBidi" w:hAnsiTheme="majorBidi" w:cstheme="majorBidi"/>
          <w:i/>
          <w:iCs/>
          <w:sz w:val="24"/>
          <w:szCs w:val="24"/>
          <w:lang w:val="en-US"/>
        </w:rPr>
        <w:t>α</w:t>
      </w:r>
      <w:r w:rsidR="00F96BB0" w:rsidRPr="00E06FED">
        <w:rPr>
          <w:rFonts w:asciiTheme="majorBidi" w:hAnsiTheme="majorBidi" w:cstheme="majorBidi"/>
          <w:i/>
          <w:iCs/>
          <w:sz w:val="24"/>
          <w:szCs w:val="24"/>
          <w:vertAlign w:val="subscript"/>
          <w:lang w:val="en-US"/>
        </w:rPr>
        <w:t>global</w:t>
      </w:r>
      <w:r w:rsidR="00F96BB0" w:rsidRPr="00E06FED">
        <w:rPr>
          <w:rFonts w:asciiTheme="majorBidi" w:hAnsiTheme="majorBidi" w:cstheme="majorBidi"/>
          <w:bCs/>
          <w:sz w:val="24"/>
          <w:szCs w:val="28"/>
          <w:lang w:val="en-US"/>
        </w:rPr>
        <w:t>)</w:t>
      </w:r>
      <w:r w:rsidRPr="00E06FED">
        <w:rPr>
          <w:rFonts w:asciiTheme="majorBidi" w:eastAsia="Times New Roman" w:hAnsiTheme="majorBidi" w:cstheme="majorBidi"/>
          <w:sz w:val="24"/>
          <w:szCs w:val="24"/>
          <w:lang w:val="en-US" w:eastAsia="fr-FR"/>
        </w:rPr>
        <w:t>.</w:t>
      </w:r>
    </w:p>
    <w:p w14:paraId="0C807431" w14:textId="77777777" w:rsidR="00ED519F" w:rsidRPr="00E06FED" w:rsidRDefault="00ED519F" w:rsidP="004763B6">
      <w:pPr>
        <w:spacing w:after="0" w:line="240" w:lineRule="auto"/>
        <w:jc w:val="both"/>
        <w:rPr>
          <w:lang w:val="en-US"/>
        </w:rPr>
      </w:pPr>
    </w:p>
    <w:p w14:paraId="36F63918" w14:textId="395AA01B" w:rsidR="005D72A8" w:rsidRPr="00E06FED" w:rsidRDefault="005D72A8" w:rsidP="004763B6">
      <w:pPr>
        <w:spacing w:after="0" w:line="240" w:lineRule="auto"/>
        <w:jc w:val="both"/>
        <w:rPr>
          <w:rFonts w:ascii="Times New Roman" w:hAnsi="Times New Roman" w:cs="Times New Roman"/>
          <w:sz w:val="24"/>
          <w:szCs w:val="24"/>
          <w:lang w:val="en-US"/>
        </w:rPr>
      </w:pPr>
      <w:r w:rsidRPr="00E06FED">
        <w:br/>
      </w:r>
      <w:r w:rsidRPr="00E06FED">
        <w:rPr>
          <w:rFonts w:ascii="Times New Roman" w:hAnsi="Times New Roman" w:cs="Times New Roman"/>
          <w:sz w:val="24"/>
          <w:szCs w:val="24"/>
        </w:rPr>
        <w:t>Comparing the frequency rate of caesarian births in the Greater Accra and Upper East regions with the overall rate for Ghana (</w:t>
      </w:r>
      <w:r w:rsidRPr="00E06FED">
        <w:rPr>
          <w:rFonts w:ascii="Times New Roman" w:hAnsi="Times New Roman" w:cs="Times New Roman"/>
          <w:i/>
          <w:iCs/>
          <w:sz w:val="24"/>
          <w:szCs w:val="24"/>
          <w:lang w:val="en-US"/>
        </w:rPr>
        <w:t>α</w:t>
      </w:r>
      <w:r w:rsidRPr="00E06FED">
        <w:rPr>
          <w:rFonts w:ascii="Times New Roman" w:hAnsi="Times New Roman" w:cs="Times New Roman"/>
          <w:i/>
          <w:iCs/>
          <w:sz w:val="24"/>
          <w:szCs w:val="24"/>
          <w:vertAlign w:val="subscript"/>
          <w:lang w:val="en-US"/>
        </w:rPr>
        <w:t>ghana</w:t>
      </w:r>
      <w:r w:rsidRPr="00E06FED">
        <w:rPr>
          <w:rFonts w:ascii="Times New Roman" w:hAnsi="Times New Roman" w:cs="Times New Roman"/>
          <w:bCs/>
          <w:sz w:val="24"/>
          <w:szCs w:val="24"/>
          <w:lang w:val="en-US"/>
        </w:rPr>
        <w:t xml:space="preserve"> =0.243</w:t>
      </w:r>
      <w:r w:rsidRPr="00E06FED">
        <w:rPr>
          <w:rFonts w:ascii="Times New Roman" w:hAnsi="Times New Roman" w:cs="Times New Roman"/>
          <w:sz w:val="24"/>
          <w:szCs w:val="24"/>
        </w:rPr>
        <w:t>), Figure 6 indicates that the coefficient (</w:t>
      </w:r>
      <w:r w:rsidRPr="00E06FED">
        <w:rPr>
          <w:rFonts w:ascii="Times New Roman" w:hAnsi="Times New Roman" w:cs="Times New Roman"/>
          <w:i/>
          <w:iCs/>
          <w:sz w:val="24"/>
          <w:szCs w:val="24"/>
          <w:lang w:val="en-US"/>
        </w:rPr>
        <w:t>α</w:t>
      </w:r>
      <w:r w:rsidRPr="00E06FED">
        <w:rPr>
          <w:rFonts w:ascii="Times New Roman" w:hAnsi="Times New Roman" w:cs="Times New Roman"/>
          <w:i/>
          <w:iCs/>
          <w:sz w:val="24"/>
          <w:szCs w:val="24"/>
          <w:vertAlign w:val="subscript"/>
          <w:lang w:val="en-US"/>
        </w:rPr>
        <w:t>i</w:t>
      </w:r>
      <w:r w:rsidRPr="00E06FED">
        <w:rPr>
          <w:rFonts w:ascii="Times New Roman" w:hAnsi="Times New Roman" w:cs="Times New Roman"/>
          <w:sz w:val="24"/>
          <w:szCs w:val="24"/>
        </w:rPr>
        <w:t xml:space="preserve">) is highest for Greater Accra and lowest for Upper East (refer to </w:t>
      </w:r>
      <w:r w:rsidRPr="00E06FED">
        <w:rPr>
          <w:rFonts w:ascii="Times New Roman" w:hAnsi="Times New Roman" w:cs="Times New Roman"/>
          <w:bCs/>
          <w:color w:val="0000FF"/>
          <w:sz w:val="24"/>
          <w:szCs w:val="24"/>
          <w:lang w:val="en-US"/>
        </w:rPr>
        <w:t xml:space="preserve">Table </w:t>
      </w:r>
      <w:r w:rsidR="003D7F94">
        <w:rPr>
          <w:rFonts w:ascii="Times New Roman" w:hAnsi="Times New Roman" w:cs="Times New Roman"/>
          <w:bCs/>
          <w:color w:val="0000FF"/>
          <w:sz w:val="24"/>
          <w:szCs w:val="24"/>
          <w:lang w:val="en-US"/>
        </w:rPr>
        <w:t>2</w:t>
      </w:r>
      <w:r w:rsidRPr="00E06FED">
        <w:rPr>
          <w:rFonts w:ascii="Times New Roman" w:hAnsi="Times New Roman" w:cs="Times New Roman"/>
          <w:sz w:val="24"/>
          <w:szCs w:val="24"/>
        </w:rPr>
        <w:t>). This discrepancy suggests potential regional variations that demand attention from authorities, prompting a closer examination of underlying causes.</w:t>
      </w:r>
      <w:r w:rsidRPr="00E06FED">
        <w:rPr>
          <w:rFonts w:ascii="Times New Roman" w:hAnsi="Times New Roman" w:cs="Times New Roman"/>
          <w:color w:val="374151"/>
          <w:sz w:val="24"/>
          <w:szCs w:val="24"/>
        </w:rPr>
        <w:t xml:space="preserve"> </w:t>
      </w:r>
      <w:r w:rsidRPr="00E06FED">
        <w:rPr>
          <w:rFonts w:ascii="Times New Roman" w:hAnsi="Times New Roman" w:cs="Times New Roman"/>
          <w:sz w:val="24"/>
          <w:szCs w:val="24"/>
        </w:rPr>
        <w:t>Examining the deviation from linearity (</w:t>
      </w:r>
      <w:r w:rsidR="00AF0D59" w:rsidRPr="00E06FED">
        <w:rPr>
          <w:rFonts w:ascii="Times New Roman" w:hAnsi="Times New Roman" w:cs="Times New Roman"/>
          <w:bCs/>
          <w:color w:val="0000FF"/>
          <w:sz w:val="24"/>
          <w:szCs w:val="24"/>
          <w:lang w:val="en-US"/>
        </w:rPr>
        <w:t>Eq. 14</w:t>
      </w:r>
      <w:r w:rsidRPr="00E06FED">
        <w:rPr>
          <w:rFonts w:ascii="Times New Roman" w:hAnsi="Times New Roman" w:cs="Times New Roman"/>
          <w:sz w:val="24"/>
          <w:szCs w:val="24"/>
        </w:rPr>
        <w:t xml:space="preserve">) in the frequency of caesarian births </w:t>
      </w:r>
      <w:r w:rsidRPr="00E06FED">
        <w:rPr>
          <w:rFonts w:ascii="Times New Roman" w:hAnsi="Times New Roman" w:cs="Times New Roman"/>
          <w:bCs/>
          <w:sz w:val="24"/>
          <w:szCs w:val="24"/>
          <w:lang w:val="en-US"/>
        </w:rPr>
        <w:t>Δ</w:t>
      </w:r>
      <w:r w:rsidRPr="00E06FED">
        <w:rPr>
          <w:rFonts w:ascii="Times New Roman" w:hAnsi="Times New Roman" w:cs="Times New Roman"/>
          <w:i/>
          <w:iCs/>
          <w:sz w:val="24"/>
          <w:szCs w:val="24"/>
          <w:lang w:val="en-US"/>
        </w:rPr>
        <w:t>N</w:t>
      </w:r>
      <w:r w:rsidRPr="00E06FED">
        <w:rPr>
          <w:rFonts w:ascii="Times New Roman" w:hAnsi="Times New Roman" w:cs="Times New Roman"/>
          <w:i/>
          <w:iCs/>
          <w:sz w:val="24"/>
          <w:szCs w:val="24"/>
          <w:vertAlign w:val="subscript"/>
          <w:lang w:val="en-US"/>
        </w:rPr>
        <w:t>i</w:t>
      </w:r>
      <w:r w:rsidRPr="00E06FED">
        <w:rPr>
          <w:rFonts w:ascii="Times New Roman" w:hAnsi="Times New Roman" w:cs="Times New Roman"/>
          <w:sz w:val="24"/>
          <w:szCs w:val="24"/>
          <w:lang w:val="en-US"/>
        </w:rPr>
        <w:t>(</w:t>
      </w:r>
      <w:r w:rsidRPr="00E06FED">
        <w:rPr>
          <w:rFonts w:ascii="Times New Roman" w:hAnsi="Times New Roman" w:cs="Times New Roman"/>
          <w:i/>
          <w:iCs/>
          <w:sz w:val="24"/>
          <w:szCs w:val="24"/>
          <w:lang w:val="en-US"/>
        </w:rPr>
        <w:t>t</w:t>
      </w:r>
      <w:r w:rsidRPr="00E06FED">
        <w:rPr>
          <w:rFonts w:ascii="Times New Roman" w:hAnsi="Times New Roman" w:cs="Times New Roman"/>
          <w:sz w:val="24"/>
          <w:szCs w:val="24"/>
          <w:lang w:val="en-US"/>
        </w:rPr>
        <w:t xml:space="preserve">) </w:t>
      </w:r>
      <w:r w:rsidRPr="00E06FED">
        <w:rPr>
          <w:rFonts w:ascii="Times New Roman" w:hAnsi="Times New Roman" w:cs="Times New Roman"/>
          <w:sz w:val="24"/>
          <w:szCs w:val="24"/>
        </w:rPr>
        <w:t xml:space="preserve">over the period from 2008 to 2017 for each region (i), </w:t>
      </w:r>
      <w:r w:rsidR="00AF0D59" w:rsidRPr="00E06FED">
        <w:rPr>
          <w:rFonts w:ascii="Times New Roman" w:hAnsi="Times New Roman" w:cs="Times New Roman"/>
          <w:bCs/>
          <w:color w:val="0000FF"/>
          <w:sz w:val="24"/>
          <w:szCs w:val="24"/>
          <w:lang w:val="en-US"/>
        </w:rPr>
        <w:t>Figure 3S</w:t>
      </w:r>
      <w:r w:rsidR="00AF0D59" w:rsidRPr="00E06FED">
        <w:rPr>
          <w:rFonts w:ascii="Times New Roman" w:hAnsi="Times New Roman" w:cs="Times New Roman"/>
          <w:bCs/>
          <w:sz w:val="24"/>
          <w:szCs w:val="24"/>
          <w:lang w:val="en-US"/>
        </w:rPr>
        <w:t xml:space="preserve"> </w:t>
      </w:r>
      <w:r w:rsidRPr="00E06FED">
        <w:rPr>
          <w:rFonts w:ascii="Times New Roman" w:hAnsi="Times New Roman" w:cs="Times New Roman"/>
          <w:sz w:val="24"/>
          <w:szCs w:val="24"/>
        </w:rPr>
        <w:t xml:space="preserve">provides insights into specific regional behaviors. Notably, periods with significant deviations from linearity should be investigated further to uncover potential influencing factors. Authorities should consider these variations to understand the unique dynamics in each region, prompting a thorough analysis of events or circumstances during those specific periods. Additionally, considering the relative deviation </w:t>
      </w:r>
      <w:r w:rsidRPr="00E06FED">
        <w:rPr>
          <w:rFonts w:ascii="Times New Roman" w:hAnsi="Times New Roman" w:cs="Times New Roman"/>
          <w:bCs/>
          <w:sz w:val="24"/>
          <w:szCs w:val="24"/>
          <w:lang w:val="en-US"/>
        </w:rPr>
        <w:t>δ</w:t>
      </w:r>
      <w:r w:rsidRPr="00E06FED">
        <w:rPr>
          <w:rFonts w:ascii="Times New Roman" w:hAnsi="Times New Roman" w:cs="Times New Roman"/>
          <w:i/>
          <w:iCs/>
          <w:sz w:val="24"/>
          <w:szCs w:val="24"/>
          <w:lang w:val="en-US"/>
        </w:rPr>
        <w:t>N</w:t>
      </w:r>
      <w:r w:rsidRPr="00E06FED">
        <w:rPr>
          <w:rFonts w:ascii="Times New Roman" w:hAnsi="Times New Roman" w:cs="Times New Roman"/>
          <w:i/>
          <w:iCs/>
          <w:sz w:val="24"/>
          <w:szCs w:val="24"/>
          <w:vertAlign w:val="subscript"/>
          <w:lang w:val="en-US"/>
        </w:rPr>
        <w:t>i,rel</w:t>
      </w:r>
      <w:r w:rsidRPr="00E06FED">
        <w:rPr>
          <w:rFonts w:ascii="Times New Roman" w:hAnsi="Times New Roman" w:cs="Times New Roman"/>
          <w:sz w:val="24"/>
          <w:szCs w:val="24"/>
          <w:lang w:val="en-US"/>
        </w:rPr>
        <w:t>(</w:t>
      </w:r>
      <w:r w:rsidRPr="00E06FED">
        <w:rPr>
          <w:rFonts w:ascii="Times New Roman" w:hAnsi="Times New Roman" w:cs="Times New Roman"/>
          <w:i/>
          <w:iCs/>
          <w:sz w:val="24"/>
          <w:szCs w:val="24"/>
          <w:lang w:val="en-US"/>
        </w:rPr>
        <w:t>t</w:t>
      </w:r>
      <w:r w:rsidRPr="00E06FED">
        <w:rPr>
          <w:rFonts w:ascii="Times New Roman" w:hAnsi="Times New Roman" w:cs="Times New Roman"/>
          <w:sz w:val="24"/>
          <w:szCs w:val="24"/>
          <w:lang w:val="en-US"/>
        </w:rPr>
        <w:t xml:space="preserve">) </w:t>
      </w:r>
      <w:r w:rsidRPr="00E06FED">
        <w:rPr>
          <w:rFonts w:ascii="Times New Roman" w:hAnsi="Times New Roman" w:cs="Times New Roman"/>
          <w:sz w:val="24"/>
          <w:szCs w:val="24"/>
        </w:rPr>
        <w:t xml:space="preserve">expressed by </w:t>
      </w:r>
      <w:r w:rsidR="00AF0D59" w:rsidRPr="00E06FED">
        <w:rPr>
          <w:rFonts w:ascii="Times New Roman" w:hAnsi="Times New Roman" w:cs="Times New Roman"/>
          <w:bCs/>
          <w:color w:val="0000FF"/>
          <w:sz w:val="24"/>
          <w:szCs w:val="24"/>
          <w:lang w:val="en-US"/>
        </w:rPr>
        <w:t xml:space="preserve">Eq. 14 </w:t>
      </w:r>
      <w:r w:rsidRPr="00E06FED">
        <w:rPr>
          <w:rFonts w:ascii="Times New Roman" w:hAnsi="Times New Roman" w:cs="Times New Roman"/>
          <w:sz w:val="24"/>
          <w:szCs w:val="24"/>
        </w:rPr>
        <w:t xml:space="preserve">provides a deeper interpretation of the observed deviations in </w:t>
      </w:r>
      <w:r w:rsidR="00AF0D59" w:rsidRPr="00E06FED">
        <w:rPr>
          <w:rFonts w:ascii="Times New Roman" w:hAnsi="Times New Roman" w:cs="Times New Roman"/>
          <w:color w:val="0000FF"/>
          <w:sz w:val="24"/>
          <w:szCs w:val="24"/>
          <w:lang w:val="en-US"/>
        </w:rPr>
        <w:t>Fig. 3S</w:t>
      </w:r>
      <w:r w:rsidRPr="00E06FED">
        <w:rPr>
          <w:rFonts w:ascii="Times New Roman" w:hAnsi="Times New Roman" w:cs="Times New Roman"/>
          <w:sz w:val="24"/>
          <w:szCs w:val="24"/>
        </w:rPr>
        <w:t>.</w:t>
      </w:r>
    </w:p>
    <w:p w14:paraId="1EF91787" w14:textId="77777777" w:rsidR="00EB3565" w:rsidRPr="00E06FED" w:rsidRDefault="00EB3565" w:rsidP="008A6923">
      <w:pPr>
        <w:spacing w:after="0" w:line="240" w:lineRule="auto"/>
        <w:ind w:right="141"/>
        <w:jc w:val="both"/>
        <w:outlineLvl w:val="0"/>
        <w:rPr>
          <w:rFonts w:ascii="Times New Roman" w:hAnsi="Times New Roman" w:cs="Times New Roman"/>
          <w:bCs/>
          <w:sz w:val="24"/>
          <w:szCs w:val="24"/>
          <w:lang w:val="en-US"/>
        </w:rPr>
      </w:pPr>
    </w:p>
    <w:p w14:paraId="5508464C" w14:textId="77777777" w:rsidR="0068186F" w:rsidRPr="00E06FED" w:rsidRDefault="009D79D4" w:rsidP="003C5ED7">
      <w:pPr>
        <w:spacing w:after="0" w:line="240" w:lineRule="auto"/>
        <w:ind w:right="-1"/>
        <w:jc w:val="center"/>
        <w:rPr>
          <w:rFonts w:ascii="Times New Roman" w:eastAsia="MS Mincho" w:hAnsi="Times New Roman" w:cs="Times New Roman"/>
          <w:sz w:val="24"/>
          <w:szCs w:val="24"/>
          <w:lang w:val="en-US"/>
        </w:rPr>
      </w:pPr>
      <m:oMath>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δ</m:t>
            </m:r>
          </m:e>
          <m:sub>
            <m:r>
              <w:rPr>
                <w:rFonts w:ascii="Cambria Math" w:hAnsi="Cambria Math" w:cs="Times New Roman"/>
                <w:sz w:val="24"/>
                <w:szCs w:val="24"/>
                <w:lang w:val="en-US"/>
              </w:rPr>
              <m:t>i</m:t>
            </m:r>
            <m:r>
              <w:rPr>
                <w:rFonts w:ascii="Cambria Math" w:hAnsi="Cambria Math" w:cs="Times New Roman"/>
                <w:sz w:val="24"/>
                <w:szCs w:val="24"/>
                <w:lang w:val="en-US"/>
              </w:rPr>
              <m:t>,</m:t>
            </m:r>
            <m:r>
              <w:rPr>
                <w:rFonts w:ascii="Cambria Math" w:hAnsi="Cambria Math" w:cs="Times New Roman"/>
                <w:sz w:val="24"/>
                <w:szCs w:val="24"/>
                <w:lang w:val="en-US"/>
              </w:rPr>
              <m:t>rel</m:t>
            </m:r>
          </m:sub>
        </m:sSub>
        <m:r>
          <w:rPr>
            <w:rFonts w:ascii="Cambria Math" w:hAnsi="Cambria Math" w:cs="Times New Roman"/>
            <w:sz w:val="24"/>
            <w:szCs w:val="24"/>
            <w:lang w:val="en-US"/>
          </w:rPr>
          <m:t>(</m:t>
        </m:r>
        <m:r>
          <w:rPr>
            <w:rFonts w:ascii="Cambria Math" w:hAnsi="Cambria Math" w:cs="Times New Roman"/>
            <w:sz w:val="24"/>
            <w:szCs w:val="24"/>
            <w:lang w:val="en-US"/>
          </w:rPr>
          <m:t>t</m:t>
        </m:r>
        <m:r>
          <w:rPr>
            <w:rFonts w:ascii="Cambria Math" w:hAnsi="Cambria Math" w:cs="Times New Roman"/>
            <w:sz w:val="24"/>
            <w:szCs w:val="24"/>
            <w:lang w:val="en-US"/>
          </w:rPr>
          <m:t>)= 100×(</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m:t>
                </m:r>
                <m:r>
                  <w:rPr>
                    <w:rFonts w:ascii="Cambria Math" w:hAnsi="Cambria Math" w:cs="Times New Roman"/>
                    <w:sz w:val="24"/>
                    <w:szCs w:val="24"/>
                    <w:lang w:val="en-US"/>
                  </w:rPr>
                  <m:t>,</m:t>
                </m:r>
                <m:r>
                  <w:rPr>
                    <w:rFonts w:ascii="Cambria Math" w:hAnsi="Cambria Math" w:cs="Times New Roman"/>
                    <w:sz w:val="24"/>
                    <w:szCs w:val="24"/>
                    <w:lang w:val="en-US"/>
                  </w:rPr>
                  <m:t>cal</m:t>
                </m:r>
              </m:sub>
            </m:sSub>
            <m:r>
              <w:rPr>
                <w:rFonts w:ascii="Cambria Math" w:hAnsi="Cambria Math" w:cs="Times New Roman"/>
                <w:sz w:val="24"/>
                <w:szCs w:val="24"/>
                <w:lang w:val="en-US"/>
              </w:rPr>
              <m:t>(</m:t>
            </m:r>
            <m:r>
              <w:rPr>
                <w:rFonts w:ascii="Cambria Math" w:hAnsi="Cambria Math" w:cs="Times New Roman"/>
                <w:sz w:val="24"/>
                <w:szCs w:val="24"/>
                <w:lang w:val="en-US"/>
              </w:rPr>
              <m:t>t</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m:t>
                </m:r>
                <m:r>
                  <w:rPr>
                    <w:rFonts w:ascii="Cambria Math" w:hAnsi="Cambria Math" w:cs="Times New Roman"/>
                    <w:sz w:val="24"/>
                    <w:szCs w:val="24"/>
                    <w:lang w:val="en-US"/>
                  </w:rPr>
                  <m:t>,</m:t>
                </m:r>
                <m:r>
                  <w:rPr>
                    <w:rFonts w:ascii="Cambria Math" w:hAnsi="Cambria Math" w:cs="Times New Roman"/>
                    <w:sz w:val="24"/>
                    <w:szCs w:val="24"/>
                    <w:lang w:val="en-US"/>
                  </w:rPr>
                  <m:t>act</m:t>
                </m:r>
              </m:sub>
            </m:sSub>
            <m:r>
              <w:rPr>
                <w:rFonts w:ascii="Cambria Math" w:hAnsi="Cambria Math" w:cs="Times New Roman"/>
                <w:sz w:val="24"/>
                <w:szCs w:val="24"/>
                <w:lang w:val="en-US"/>
              </w:rPr>
              <m:t>(</m:t>
            </m:r>
            <m:r>
              <w:rPr>
                <w:rFonts w:ascii="Cambria Math" w:hAnsi="Cambria Math" w:cs="Times New Roman"/>
                <w:sz w:val="24"/>
                <w:szCs w:val="24"/>
                <w:lang w:val="en-US"/>
              </w:rPr>
              <m:t>t</m:t>
            </m:r>
            <m:r>
              <w:rPr>
                <w:rFonts w:ascii="Cambria Math" w:hAnsi="Cambria Math" w:cs="Times New Roman"/>
                <w:sz w:val="24"/>
                <w:szCs w:val="24"/>
                <w:lang w:val="en-US"/>
              </w:rPr>
              <m:t>)</m:t>
            </m:r>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m:t>
                </m:r>
                <m:r>
                  <w:rPr>
                    <w:rFonts w:ascii="Cambria Math" w:hAnsi="Cambria Math" w:cs="Times New Roman"/>
                    <w:sz w:val="24"/>
                    <w:szCs w:val="24"/>
                    <w:lang w:val="en-US"/>
                  </w:rPr>
                  <m:t>,</m:t>
                </m:r>
                <m:r>
                  <w:rPr>
                    <w:rFonts w:ascii="Cambria Math" w:hAnsi="Cambria Math" w:cs="Times New Roman"/>
                    <w:sz w:val="24"/>
                    <w:szCs w:val="24"/>
                    <w:lang w:val="en-US"/>
                  </w:rPr>
                  <m:t>act</m:t>
                </m:r>
              </m:sub>
            </m:sSub>
            <m:r>
              <w:rPr>
                <w:rFonts w:ascii="Cambria Math" w:hAnsi="Cambria Math" w:cs="Times New Roman"/>
                <w:sz w:val="24"/>
                <w:szCs w:val="24"/>
                <w:lang w:val="en-US"/>
              </w:rPr>
              <m:t>(</m:t>
            </m:r>
            <m:r>
              <w:rPr>
                <w:rFonts w:ascii="Cambria Math" w:hAnsi="Cambria Math" w:cs="Times New Roman"/>
                <w:sz w:val="24"/>
                <w:szCs w:val="24"/>
                <w:lang w:val="en-US"/>
              </w:rPr>
              <m:t>t</m:t>
            </m:r>
            <m:r>
              <w:rPr>
                <w:rFonts w:ascii="Cambria Math" w:hAnsi="Cambria Math" w:cs="Times New Roman"/>
                <w:sz w:val="24"/>
                <w:szCs w:val="24"/>
                <w:lang w:val="en-US"/>
              </w:rPr>
              <m:t>)</m:t>
            </m:r>
          </m:den>
        </m:f>
        <m:r>
          <w:rPr>
            <w:rFonts w:ascii="Cambria Math" w:hAnsi="Cambria Math" w:cs="Times New Roman"/>
            <w:sz w:val="24"/>
            <w:szCs w:val="24"/>
            <w:lang w:val="en-US"/>
          </w:rPr>
          <m:t>)</m:t>
        </m:r>
      </m:oMath>
      <w:r w:rsidR="0068186F" w:rsidRPr="00E06FED">
        <w:rPr>
          <w:rFonts w:ascii="Times New Roman" w:eastAsia="MS Mincho" w:hAnsi="Times New Roman" w:cs="Times New Roman"/>
          <w:sz w:val="24"/>
          <w:szCs w:val="24"/>
          <w:lang w:val="en-US"/>
        </w:rPr>
        <w:t xml:space="preserve"> </w:t>
      </w:r>
      <w:r w:rsidR="008F6173" w:rsidRPr="00E06FED">
        <w:rPr>
          <w:rFonts w:ascii="Times New Roman" w:eastAsia="MS Mincho" w:hAnsi="Times New Roman" w:cs="Times New Roman"/>
          <w:sz w:val="24"/>
          <w:szCs w:val="24"/>
          <w:lang w:val="en-US"/>
        </w:rPr>
        <w:t xml:space="preserve">                                          </w:t>
      </w:r>
      <w:r w:rsidR="0068186F" w:rsidRPr="00E06FED">
        <w:rPr>
          <w:rFonts w:ascii="Times New Roman" w:eastAsia="MS Mincho" w:hAnsi="Times New Roman" w:cs="Times New Roman"/>
          <w:sz w:val="24"/>
          <w:szCs w:val="24"/>
          <w:lang w:val="en-US"/>
        </w:rPr>
        <w:t>(</w:t>
      </w:r>
      <w:r w:rsidR="00802E8E" w:rsidRPr="00E06FED">
        <w:rPr>
          <w:rFonts w:ascii="Times New Roman" w:eastAsia="MS Mincho" w:hAnsi="Times New Roman" w:cs="Times New Roman"/>
          <w:sz w:val="24"/>
          <w:szCs w:val="24"/>
          <w:lang w:val="en-US"/>
        </w:rPr>
        <w:t>17</w:t>
      </w:r>
      <w:r w:rsidR="0068186F" w:rsidRPr="00E06FED">
        <w:rPr>
          <w:rFonts w:ascii="Times New Roman" w:eastAsia="MS Mincho" w:hAnsi="Times New Roman" w:cs="Times New Roman"/>
          <w:sz w:val="24"/>
          <w:szCs w:val="24"/>
          <w:lang w:val="en-US"/>
        </w:rPr>
        <w:t>)</w:t>
      </w:r>
    </w:p>
    <w:p w14:paraId="397DAA8D" w14:textId="77777777" w:rsidR="00EB3565" w:rsidRPr="00E06FED" w:rsidRDefault="00EB3565" w:rsidP="0068186F">
      <w:pPr>
        <w:spacing w:after="0" w:line="240" w:lineRule="auto"/>
        <w:jc w:val="center"/>
        <w:outlineLvl w:val="0"/>
        <w:rPr>
          <w:rFonts w:asciiTheme="majorBidi" w:hAnsiTheme="majorBidi" w:cstheme="majorBidi"/>
          <w:bCs/>
          <w:sz w:val="24"/>
          <w:szCs w:val="24"/>
          <w:lang w:val="en-US"/>
        </w:rPr>
      </w:pPr>
    </w:p>
    <w:p w14:paraId="2504AE01" w14:textId="77777777" w:rsidR="00AF0D59" w:rsidRPr="00AF0D59" w:rsidRDefault="00AF0D59" w:rsidP="00AF0D59">
      <w:pPr>
        <w:spacing w:after="0" w:line="240" w:lineRule="auto"/>
        <w:jc w:val="both"/>
        <w:outlineLvl w:val="0"/>
        <w:rPr>
          <w:rFonts w:asciiTheme="majorBidi" w:hAnsiTheme="majorBidi" w:cstheme="majorBidi"/>
          <w:bCs/>
          <w:sz w:val="24"/>
          <w:szCs w:val="24"/>
        </w:rPr>
      </w:pPr>
      <w:r w:rsidRPr="00E06FED">
        <w:rPr>
          <w:rFonts w:asciiTheme="majorBidi" w:hAnsiTheme="majorBidi" w:cstheme="majorBidi"/>
          <w:bCs/>
          <w:sz w:val="24"/>
          <w:szCs w:val="24"/>
        </w:rPr>
        <w:t>Figure 7 unveils unique and individualized patterns within each region. Notably, there are intriguing peculiarities observed during specific periods, suggesting the possibility of external events or influencing factors that warrant exploration.</w:t>
      </w:r>
    </w:p>
    <w:p w14:paraId="3F941A7B" w14:textId="77777777" w:rsidR="00AF0D59" w:rsidRDefault="00AF0D59" w:rsidP="00860E7E">
      <w:pPr>
        <w:spacing w:after="0" w:line="240" w:lineRule="auto"/>
        <w:jc w:val="both"/>
        <w:outlineLvl w:val="0"/>
        <w:rPr>
          <w:rFonts w:asciiTheme="majorBidi" w:hAnsiTheme="majorBidi" w:cstheme="majorBidi"/>
          <w:bCs/>
          <w:sz w:val="24"/>
          <w:szCs w:val="24"/>
          <w:lang w:val="en-US"/>
        </w:rPr>
      </w:pPr>
    </w:p>
    <w:p w14:paraId="2FC8AA6A" w14:textId="77777777" w:rsidR="00AF0D59" w:rsidRDefault="00AF0D59" w:rsidP="00860E7E">
      <w:pPr>
        <w:spacing w:after="0" w:line="240" w:lineRule="auto"/>
        <w:jc w:val="both"/>
        <w:outlineLvl w:val="0"/>
        <w:rPr>
          <w:rFonts w:asciiTheme="majorBidi" w:hAnsiTheme="majorBidi" w:cstheme="majorBidi"/>
          <w:bCs/>
          <w:sz w:val="24"/>
          <w:szCs w:val="24"/>
          <w:lang w:val="en-US"/>
        </w:rPr>
      </w:pPr>
    </w:p>
    <w:p w14:paraId="403E7428" w14:textId="77777777" w:rsidR="00AF0D59" w:rsidRDefault="00AF0D59" w:rsidP="00860E7E">
      <w:pPr>
        <w:spacing w:after="0" w:line="240" w:lineRule="auto"/>
        <w:jc w:val="both"/>
        <w:outlineLvl w:val="0"/>
        <w:rPr>
          <w:rFonts w:asciiTheme="majorBidi" w:hAnsiTheme="majorBidi" w:cstheme="majorBidi"/>
          <w:bCs/>
          <w:sz w:val="24"/>
          <w:szCs w:val="24"/>
          <w:lang w:val="en-US"/>
        </w:rPr>
      </w:pPr>
    </w:p>
    <w:p w14:paraId="36FAFF98" w14:textId="77777777" w:rsidR="00AF0D59" w:rsidRDefault="00AF0D59" w:rsidP="00860E7E">
      <w:pPr>
        <w:spacing w:after="0" w:line="240" w:lineRule="auto"/>
        <w:jc w:val="both"/>
        <w:outlineLvl w:val="0"/>
        <w:rPr>
          <w:rFonts w:asciiTheme="majorBidi" w:hAnsiTheme="majorBidi" w:cstheme="majorBidi"/>
          <w:bCs/>
          <w:sz w:val="24"/>
          <w:szCs w:val="24"/>
          <w:lang w:val="en-US"/>
        </w:rPr>
      </w:pPr>
    </w:p>
    <w:p w14:paraId="562C349F" w14:textId="77777777" w:rsidR="005D1800" w:rsidRPr="00C43536" w:rsidRDefault="005D1800" w:rsidP="005D1800">
      <w:pPr>
        <w:spacing w:after="0" w:line="240" w:lineRule="auto"/>
        <w:jc w:val="center"/>
        <w:rPr>
          <w:lang w:val="en-US"/>
        </w:rPr>
      </w:pPr>
    </w:p>
    <w:p w14:paraId="78EB9FC2" w14:textId="77777777" w:rsidR="005D1800" w:rsidRPr="00C43536" w:rsidRDefault="00A95E3D" w:rsidP="005D1800">
      <w:pPr>
        <w:spacing w:after="0" w:line="240" w:lineRule="auto"/>
        <w:jc w:val="center"/>
        <w:rPr>
          <w:lang w:val="en-US"/>
        </w:rPr>
      </w:pPr>
      <w:r w:rsidRPr="00C43536">
        <w:rPr>
          <w:noProof/>
          <w:lang w:val="en-US"/>
        </w:rPr>
        <w:object w:dxaOrig="2160" w:dyaOrig="2160" w14:anchorId="4AA1B2E0">
          <v:shape id="_x0000_i1041" type="#_x0000_t75" alt="" style="width:108.35pt;height:108.35pt;mso-width-percent:0;mso-height-percent:0;mso-width-percent:0;mso-height-percent:0" o:ole="">
            <v:imagedata r:id="rId40" o:title=""/>
          </v:shape>
          <o:OLEObject Type="Embed" ProgID="KGraph_Plot" ShapeID="_x0000_i1041" DrawAspect="Content" ObjectID="_1826798437" r:id="rId41"/>
        </w:object>
      </w:r>
      <w:r w:rsidR="005D1800" w:rsidRPr="00C43536">
        <w:rPr>
          <w:lang w:val="en-US"/>
        </w:rPr>
        <w:t xml:space="preserve"> </w:t>
      </w:r>
      <w:r w:rsidRPr="00C43536">
        <w:rPr>
          <w:noProof/>
          <w:lang w:val="en-US"/>
        </w:rPr>
        <w:object w:dxaOrig="2160" w:dyaOrig="2160" w14:anchorId="38580C86">
          <v:shape id="_x0000_i1042" type="#_x0000_t75" alt="" style="width:108.35pt;height:108.35pt;mso-width-percent:0;mso-height-percent:0;mso-width-percent:0;mso-height-percent:0" o:ole="">
            <v:imagedata r:id="rId42" o:title=""/>
          </v:shape>
          <o:OLEObject Type="Embed" ProgID="KGraph_Plot" ShapeID="_x0000_i1042" DrawAspect="Content" ObjectID="_1826798438" r:id="rId43"/>
        </w:object>
      </w:r>
      <w:r w:rsidR="005D1800" w:rsidRPr="00C43536">
        <w:rPr>
          <w:lang w:val="en-US"/>
        </w:rPr>
        <w:t xml:space="preserve"> </w:t>
      </w:r>
      <w:r w:rsidRPr="00C43536">
        <w:rPr>
          <w:noProof/>
          <w:lang w:val="en-US"/>
        </w:rPr>
        <w:object w:dxaOrig="2160" w:dyaOrig="2160" w14:anchorId="24E53FA8">
          <v:shape id="_x0000_i1043" type="#_x0000_t75" alt="" style="width:108.35pt;height:108.35pt;mso-width-percent:0;mso-height-percent:0;mso-width-percent:0;mso-height-percent:0" o:ole="">
            <v:imagedata r:id="rId44" o:title=""/>
          </v:shape>
          <o:OLEObject Type="Embed" ProgID="KGraph_Plot" ShapeID="_x0000_i1043" DrawAspect="Content" ObjectID="_1826798439" r:id="rId45"/>
        </w:object>
      </w:r>
      <w:r w:rsidR="005D1800" w:rsidRPr="00C43536">
        <w:rPr>
          <w:lang w:val="en-US"/>
        </w:rPr>
        <w:t xml:space="preserve">  </w:t>
      </w:r>
      <w:r w:rsidRPr="00C43536">
        <w:rPr>
          <w:noProof/>
          <w:lang w:val="en-US"/>
        </w:rPr>
        <w:object w:dxaOrig="2160" w:dyaOrig="2160" w14:anchorId="09C7D4BE">
          <v:shape id="_x0000_i1044" type="#_x0000_t75" alt="" style="width:108.35pt;height:108.35pt;mso-width-percent:0;mso-height-percent:0;mso-width-percent:0;mso-height-percent:0" o:ole="">
            <v:imagedata r:id="rId46" o:title=""/>
          </v:shape>
          <o:OLEObject Type="Embed" ProgID="KGraph_Plot" ShapeID="_x0000_i1044" DrawAspect="Content" ObjectID="_1826798440" r:id="rId47"/>
        </w:object>
      </w:r>
    </w:p>
    <w:p w14:paraId="025CDA2E" w14:textId="77777777" w:rsidR="005D1800" w:rsidRPr="00C43536" w:rsidRDefault="00A95E3D" w:rsidP="005D1800">
      <w:pPr>
        <w:spacing w:after="0" w:line="240" w:lineRule="auto"/>
        <w:jc w:val="center"/>
        <w:rPr>
          <w:lang w:val="en-US"/>
        </w:rPr>
      </w:pPr>
      <w:r w:rsidRPr="00C43536">
        <w:rPr>
          <w:noProof/>
          <w:lang w:val="en-US"/>
        </w:rPr>
        <w:object w:dxaOrig="2160" w:dyaOrig="2160" w14:anchorId="52394627">
          <v:shape id="_x0000_i1045" type="#_x0000_t75" alt="" style="width:108.35pt;height:108.35pt;mso-width-percent:0;mso-height-percent:0;mso-width-percent:0;mso-height-percent:0" o:ole="">
            <v:imagedata r:id="rId48" o:title=""/>
          </v:shape>
          <o:OLEObject Type="Embed" ProgID="KGraph_Plot" ShapeID="_x0000_i1045" DrawAspect="Content" ObjectID="_1826798441" r:id="rId49"/>
        </w:object>
      </w:r>
      <w:r w:rsidR="005D1800" w:rsidRPr="00C43536">
        <w:rPr>
          <w:lang w:val="en-US"/>
        </w:rPr>
        <w:t xml:space="preserve"> </w:t>
      </w:r>
      <w:r w:rsidRPr="00C43536">
        <w:rPr>
          <w:noProof/>
          <w:lang w:val="en-US"/>
        </w:rPr>
        <w:object w:dxaOrig="2160" w:dyaOrig="2160" w14:anchorId="7A452ACB">
          <v:shape id="_x0000_i1046" type="#_x0000_t75" alt="" style="width:108.35pt;height:108.35pt;mso-width-percent:0;mso-height-percent:0;mso-width-percent:0;mso-height-percent:0" o:ole="">
            <v:imagedata r:id="rId50" o:title=""/>
          </v:shape>
          <o:OLEObject Type="Embed" ProgID="KGraph_Plot" ShapeID="_x0000_i1046" DrawAspect="Content" ObjectID="_1826798442" r:id="rId51"/>
        </w:object>
      </w:r>
      <w:r w:rsidR="005D1800" w:rsidRPr="00C43536">
        <w:rPr>
          <w:lang w:val="en-US"/>
        </w:rPr>
        <w:t xml:space="preserve"> </w:t>
      </w:r>
      <w:r w:rsidRPr="00C43536">
        <w:rPr>
          <w:noProof/>
          <w:lang w:val="en-US"/>
        </w:rPr>
        <w:object w:dxaOrig="2160" w:dyaOrig="2160" w14:anchorId="4A87ABC6">
          <v:shape id="_x0000_i1047" type="#_x0000_t75" alt="" style="width:108.35pt;height:108.35pt;mso-width-percent:0;mso-height-percent:0;mso-width-percent:0;mso-height-percent:0" o:ole="">
            <v:imagedata r:id="rId52" o:title=""/>
          </v:shape>
          <o:OLEObject Type="Embed" ProgID="KGraph_Plot" ShapeID="_x0000_i1047" DrawAspect="Content" ObjectID="_1826798443" r:id="rId53"/>
        </w:object>
      </w:r>
      <w:r w:rsidR="005D1800" w:rsidRPr="00C43536">
        <w:rPr>
          <w:lang w:val="en-US"/>
        </w:rPr>
        <w:t xml:space="preserve"> </w:t>
      </w:r>
      <w:r w:rsidRPr="00C43536">
        <w:rPr>
          <w:noProof/>
          <w:lang w:val="en-US"/>
        </w:rPr>
        <w:object w:dxaOrig="2160" w:dyaOrig="2160" w14:anchorId="51D5B8D9">
          <v:shape id="_x0000_i1048" type="#_x0000_t75" alt="" style="width:108.35pt;height:108.35pt;mso-width-percent:0;mso-height-percent:0;mso-width-percent:0;mso-height-percent:0" o:ole="">
            <v:imagedata r:id="rId54" o:title=""/>
          </v:shape>
          <o:OLEObject Type="Embed" ProgID="KGraph_Plot" ShapeID="_x0000_i1048" DrawAspect="Content" ObjectID="_1826798444" r:id="rId55"/>
        </w:object>
      </w:r>
    </w:p>
    <w:p w14:paraId="3F2ABE33" w14:textId="77777777" w:rsidR="005D1800" w:rsidRPr="00C43536" w:rsidRDefault="00A95E3D" w:rsidP="005D1800">
      <w:pPr>
        <w:spacing w:after="0" w:line="240" w:lineRule="auto"/>
        <w:jc w:val="center"/>
        <w:rPr>
          <w:lang w:val="en-US"/>
        </w:rPr>
      </w:pPr>
      <w:r w:rsidRPr="00C43536">
        <w:rPr>
          <w:noProof/>
          <w:lang w:val="en-US"/>
        </w:rPr>
        <w:object w:dxaOrig="2160" w:dyaOrig="2160" w14:anchorId="0F214895">
          <v:shape id="_x0000_i1049" type="#_x0000_t75" alt="" style="width:108.35pt;height:108.35pt;mso-width-percent:0;mso-height-percent:0;mso-width-percent:0;mso-height-percent:0" o:ole="">
            <v:imagedata r:id="rId56" o:title=""/>
          </v:shape>
          <o:OLEObject Type="Embed" ProgID="KGraph_Plot" ShapeID="_x0000_i1049" DrawAspect="Content" ObjectID="_1826798445" r:id="rId57"/>
        </w:object>
      </w:r>
      <w:r w:rsidR="005D1800" w:rsidRPr="00C43536">
        <w:rPr>
          <w:lang w:val="en-US"/>
        </w:rPr>
        <w:t xml:space="preserve"> </w:t>
      </w:r>
      <w:r w:rsidRPr="00C43536">
        <w:rPr>
          <w:noProof/>
          <w:lang w:val="en-US"/>
        </w:rPr>
        <w:object w:dxaOrig="2160" w:dyaOrig="2160" w14:anchorId="0AEA3740">
          <v:shape id="_x0000_i1050" type="#_x0000_t75" alt="" style="width:108.35pt;height:108.35pt;mso-width-percent:0;mso-height-percent:0;mso-width-percent:0;mso-height-percent:0" o:ole="">
            <v:imagedata r:id="rId58" o:title=""/>
          </v:shape>
          <o:OLEObject Type="Embed" ProgID="KGraph_Plot" ShapeID="_x0000_i1050" DrawAspect="Content" ObjectID="_1826798446" r:id="rId59"/>
        </w:object>
      </w:r>
    </w:p>
    <w:p w14:paraId="65CF79CD" w14:textId="77777777" w:rsidR="00717305" w:rsidRPr="00C43536" w:rsidRDefault="005D1800" w:rsidP="00860E7E">
      <w:pPr>
        <w:spacing w:after="0" w:line="240" w:lineRule="auto"/>
        <w:jc w:val="center"/>
        <w:rPr>
          <w:rFonts w:asciiTheme="majorBidi" w:eastAsia="Times New Roman" w:hAnsiTheme="majorBidi" w:cstheme="majorBidi"/>
          <w:sz w:val="24"/>
          <w:szCs w:val="24"/>
          <w:lang w:val="en-US" w:eastAsia="fr-FR"/>
        </w:rPr>
      </w:pPr>
      <w:r w:rsidRPr="00C43536">
        <w:rPr>
          <w:rFonts w:asciiTheme="majorBidi" w:hAnsiTheme="majorBidi" w:cstheme="majorBidi"/>
          <w:b/>
          <w:bCs/>
          <w:sz w:val="24"/>
          <w:szCs w:val="24"/>
          <w:lang w:val="en-US"/>
        </w:rPr>
        <w:t xml:space="preserve">Figure </w:t>
      </w:r>
      <w:r w:rsidR="00860E7E" w:rsidRPr="00C43536">
        <w:rPr>
          <w:rFonts w:asciiTheme="majorBidi" w:hAnsiTheme="majorBidi" w:cstheme="majorBidi"/>
          <w:b/>
          <w:bCs/>
          <w:sz w:val="24"/>
          <w:szCs w:val="24"/>
          <w:lang w:val="en-US"/>
        </w:rPr>
        <w:t>7</w:t>
      </w:r>
      <w:r w:rsidRPr="00C43536">
        <w:rPr>
          <w:rFonts w:asciiTheme="majorBidi" w:hAnsiTheme="majorBidi" w:cstheme="majorBidi"/>
          <w:sz w:val="24"/>
          <w:szCs w:val="24"/>
          <w:lang w:val="en-US"/>
        </w:rPr>
        <w:t xml:space="preserve">. </w:t>
      </w:r>
      <w:r w:rsidR="00717305" w:rsidRPr="00C43536">
        <w:rPr>
          <w:rFonts w:asciiTheme="majorBidi" w:hAnsiTheme="majorBidi" w:cstheme="majorBidi"/>
          <w:bCs/>
          <w:lang w:val="en-US"/>
        </w:rPr>
        <w:t>Variation of the relative deviation to the linearity δ</w:t>
      </w:r>
      <w:r w:rsidR="00717305" w:rsidRPr="00C43536">
        <w:rPr>
          <w:rFonts w:asciiTheme="majorBidi" w:hAnsiTheme="majorBidi" w:cstheme="majorBidi"/>
          <w:i/>
          <w:iCs/>
          <w:lang w:val="en-US"/>
        </w:rPr>
        <w:t>N</w:t>
      </w:r>
      <w:r w:rsidR="00717305" w:rsidRPr="00C43536">
        <w:rPr>
          <w:rFonts w:asciiTheme="majorBidi" w:hAnsiTheme="majorBidi" w:cstheme="majorBidi"/>
          <w:i/>
          <w:iCs/>
          <w:vertAlign w:val="subscript"/>
          <w:lang w:val="en-US"/>
        </w:rPr>
        <w:t>i,rel</w:t>
      </w:r>
      <w:r w:rsidR="00717305" w:rsidRPr="00C43536">
        <w:rPr>
          <w:rFonts w:asciiTheme="majorBidi" w:hAnsiTheme="majorBidi" w:cstheme="majorBidi"/>
          <w:lang w:val="en-US"/>
        </w:rPr>
        <w:t>(</w:t>
      </w:r>
      <w:r w:rsidR="00717305" w:rsidRPr="00C43536">
        <w:rPr>
          <w:rFonts w:asciiTheme="majorBidi" w:hAnsiTheme="majorBidi" w:cstheme="majorBidi"/>
          <w:i/>
          <w:iCs/>
          <w:lang w:val="en-US"/>
        </w:rPr>
        <w:t>t</w:t>
      </w:r>
      <w:r w:rsidR="00717305" w:rsidRPr="00C43536">
        <w:rPr>
          <w:rFonts w:asciiTheme="majorBidi" w:hAnsiTheme="majorBidi" w:cstheme="majorBidi"/>
          <w:lang w:val="en-US"/>
        </w:rPr>
        <w:t xml:space="preserve">) </w:t>
      </w:r>
      <w:r w:rsidR="00717305" w:rsidRPr="00C43536">
        <w:rPr>
          <w:rFonts w:asciiTheme="majorBidi" w:hAnsiTheme="majorBidi" w:cstheme="majorBidi"/>
          <w:bCs/>
          <w:lang w:val="en-US"/>
        </w:rPr>
        <w:t xml:space="preserve"> of the f</w:t>
      </w:r>
      <w:r w:rsidR="00717305" w:rsidRPr="00C43536">
        <w:rPr>
          <w:rFonts w:asciiTheme="majorBidi" w:eastAsia="Times New Roman" w:hAnsiTheme="majorBidi" w:cstheme="majorBidi"/>
          <w:lang w:val="en-US" w:eastAsia="fr-FR"/>
        </w:rPr>
        <w:t xml:space="preserve">requency of caesarian births </w:t>
      </w:r>
      <w:r w:rsidR="00717305" w:rsidRPr="00C43536">
        <w:rPr>
          <w:rFonts w:asciiTheme="majorBidi" w:hAnsiTheme="majorBidi" w:cstheme="majorBidi"/>
          <w:lang w:val="en-US"/>
        </w:rPr>
        <w:t>over the time (</w:t>
      </w:r>
      <w:r w:rsidR="00717305" w:rsidRPr="00C43536">
        <w:rPr>
          <w:rFonts w:asciiTheme="majorBidi" w:hAnsiTheme="majorBidi" w:cstheme="majorBidi"/>
          <w:i/>
          <w:iCs/>
          <w:lang w:val="en-US"/>
        </w:rPr>
        <w:t>t</w:t>
      </w:r>
      <w:r w:rsidR="00717305" w:rsidRPr="00C43536">
        <w:rPr>
          <w:rFonts w:asciiTheme="majorBidi" w:hAnsiTheme="majorBidi" w:cstheme="majorBidi"/>
          <w:lang w:val="en-US"/>
        </w:rPr>
        <w:t xml:space="preserve">) </w:t>
      </w:r>
      <w:r w:rsidR="00717305" w:rsidRPr="00C43536">
        <w:rPr>
          <w:rFonts w:asciiTheme="majorBidi" w:eastAsia="Times New Roman" w:hAnsiTheme="majorBidi" w:cstheme="majorBidi"/>
          <w:lang w:val="en-US" w:eastAsia="fr-FR"/>
        </w:rPr>
        <w:t xml:space="preserve">recorded for each month from 2008 to 2017 for </w:t>
      </w:r>
      <w:r w:rsidR="003C5ED7" w:rsidRPr="00C43536">
        <w:rPr>
          <w:rFonts w:asciiTheme="majorBidi" w:eastAsia="Times New Roman" w:hAnsiTheme="majorBidi" w:cstheme="majorBidi"/>
          <w:lang w:val="en-US" w:eastAsia="fr-FR"/>
        </w:rPr>
        <w:t>each</w:t>
      </w:r>
      <w:r w:rsidR="00717305" w:rsidRPr="00C43536">
        <w:rPr>
          <w:rFonts w:asciiTheme="majorBidi" w:eastAsia="Times New Roman" w:hAnsiTheme="majorBidi" w:cstheme="majorBidi"/>
          <w:lang w:val="en-US" w:eastAsia="fr-FR"/>
        </w:rPr>
        <w:t xml:space="preserve"> region (</w:t>
      </w:r>
      <w:r w:rsidR="00717305" w:rsidRPr="00C43536">
        <w:rPr>
          <w:rFonts w:asciiTheme="majorBidi" w:hAnsiTheme="majorBidi" w:cstheme="majorBidi"/>
          <w:bCs/>
          <w:color w:val="0000FF"/>
          <w:szCs w:val="24"/>
          <w:lang w:val="en-US"/>
        </w:rPr>
        <w:t>Table 1</w:t>
      </w:r>
      <w:r w:rsidR="00717305" w:rsidRPr="00C43536">
        <w:rPr>
          <w:rFonts w:asciiTheme="majorBidi" w:eastAsia="Times New Roman" w:hAnsiTheme="majorBidi" w:cstheme="majorBidi"/>
          <w:lang w:val="en-US" w:eastAsia="fr-FR"/>
        </w:rPr>
        <w:t xml:space="preserve">) in Ghana. </w:t>
      </w:r>
      <w:r w:rsidR="00717305" w:rsidRPr="00C43536">
        <w:rPr>
          <w:rFonts w:asciiTheme="majorBidi" w:hAnsiTheme="majorBidi" w:cstheme="majorBidi"/>
          <w:lang w:val="en-US"/>
        </w:rPr>
        <w:t xml:space="preserve">Brong-Ahafo (BA,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1); Central (CNT,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2); Eastern (EAST,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3); Greater Accra (ACC,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4); Northern (NTH,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5); Upper East (UE,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6); Upper West (UW,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7); Volta (VLT,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8); Western (WST,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9); Ashanti (ASH, </w:t>
      </w:r>
      <w:r w:rsidR="00717305" w:rsidRPr="00C43536">
        <w:rPr>
          <w:rFonts w:asciiTheme="majorBidi" w:hAnsiTheme="majorBidi" w:cstheme="majorBidi"/>
          <w:i/>
          <w:iCs/>
          <w:lang w:val="en-US"/>
        </w:rPr>
        <w:t>i</w:t>
      </w:r>
      <w:r w:rsidR="00717305" w:rsidRPr="00C43536">
        <w:rPr>
          <w:rFonts w:asciiTheme="majorBidi" w:hAnsiTheme="majorBidi" w:cstheme="majorBidi"/>
          <w:lang w:val="en-US"/>
        </w:rPr>
        <w:t xml:space="preserve"> = 10).</w:t>
      </w:r>
    </w:p>
    <w:p w14:paraId="6380A50E" w14:textId="77777777" w:rsidR="00FA7B9F" w:rsidRPr="00C43536" w:rsidRDefault="00FA7B9F" w:rsidP="00314EBA">
      <w:pPr>
        <w:spacing w:after="0" w:line="240" w:lineRule="auto"/>
        <w:jc w:val="both"/>
        <w:outlineLvl w:val="0"/>
        <w:rPr>
          <w:rFonts w:asciiTheme="majorBidi" w:hAnsiTheme="majorBidi" w:cstheme="majorBidi"/>
          <w:bCs/>
          <w:sz w:val="24"/>
          <w:szCs w:val="28"/>
          <w:lang w:val="en-US"/>
        </w:rPr>
      </w:pPr>
    </w:p>
    <w:p w14:paraId="59490664" w14:textId="77777777" w:rsidR="005E6A4E" w:rsidRPr="00C43536" w:rsidRDefault="005E6A4E" w:rsidP="00314EBA">
      <w:pPr>
        <w:spacing w:after="0" w:line="240" w:lineRule="auto"/>
        <w:jc w:val="both"/>
        <w:outlineLvl w:val="0"/>
        <w:rPr>
          <w:rFonts w:asciiTheme="majorBidi" w:hAnsiTheme="majorBidi" w:cstheme="majorBidi"/>
          <w:bCs/>
          <w:sz w:val="24"/>
          <w:szCs w:val="28"/>
          <w:lang w:val="en-US"/>
        </w:rPr>
      </w:pPr>
    </w:p>
    <w:p w14:paraId="61871147" w14:textId="77777777" w:rsidR="00D543DF" w:rsidRPr="00C43536" w:rsidRDefault="00A95E3D" w:rsidP="00D543DF">
      <w:pPr>
        <w:spacing w:after="0" w:line="240" w:lineRule="auto"/>
        <w:jc w:val="center"/>
        <w:outlineLvl w:val="0"/>
        <w:rPr>
          <w:lang w:val="en-US"/>
        </w:rPr>
      </w:pPr>
      <w:r w:rsidRPr="00C43536">
        <w:rPr>
          <w:noProof/>
          <w:lang w:val="en-US"/>
        </w:rPr>
        <w:object w:dxaOrig="2160" w:dyaOrig="2160" w14:anchorId="565651CA">
          <v:shape id="_x0000_i1051" type="#_x0000_t75" alt="" style="width:152.9pt;height:152.9pt;mso-width-percent:0;mso-height-percent:0;mso-width-percent:0;mso-height-percent:0" o:ole="">
            <v:imagedata r:id="rId60" o:title=""/>
          </v:shape>
          <o:OLEObject Type="Embed" ProgID="KGraph_Plot" ShapeID="_x0000_i1051" DrawAspect="Content" ObjectID="_1826798447" r:id="rId61"/>
        </w:object>
      </w:r>
    </w:p>
    <w:p w14:paraId="15AEC0AA" w14:textId="77777777" w:rsidR="00D543DF" w:rsidRPr="00C43536" w:rsidRDefault="00D543DF" w:rsidP="0039235D">
      <w:pPr>
        <w:spacing w:after="0" w:line="240" w:lineRule="auto"/>
        <w:jc w:val="center"/>
        <w:rPr>
          <w:rFonts w:asciiTheme="majorBidi" w:hAnsiTheme="majorBidi" w:cstheme="majorBidi"/>
          <w:sz w:val="24"/>
          <w:szCs w:val="24"/>
          <w:lang w:val="en-US"/>
        </w:rPr>
      </w:pPr>
      <w:r w:rsidRPr="00E06FED">
        <w:rPr>
          <w:rFonts w:asciiTheme="majorBidi" w:hAnsiTheme="majorBidi" w:cstheme="majorBidi"/>
          <w:b/>
          <w:bCs/>
          <w:sz w:val="24"/>
          <w:szCs w:val="24"/>
          <w:lang w:val="en-US"/>
        </w:rPr>
        <w:t xml:space="preserve">Figure </w:t>
      </w:r>
      <w:r w:rsidR="0039235D" w:rsidRPr="00E06FED">
        <w:rPr>
          <w:rFonts w:asciiTheme="majorBidi" w:hAnsiTheme="majorBidi" w:cstheme="majorBidi"/>
          <w:b/>
          <w:bCs/>
          <w:sz w:val="24"/>
          <w:szCs w:val="24"/>
          <w:lang w:val="en-US"/>
        </w:rPr>
        <w:t>8</w:t>
      </w:r>
      <w:r w:rsidRPr="00E06FED">
        <w:rPr>
          <w:rFonts w:asciiTheme="majorBidi" w:hAnsiTheme="majorBidi" w:cstheme="majorBidi"/>
          <w:b/>
          <w:bCs/>
          <w:sz w:val="24"/>
          <w:szCs w:val="24"/>
          <w:lang w:val="en-US"/>
        </w:rPr>
        <w:t>.</w:t>
      </w:r>
      <w:r w:rsidRPr="00E06FED">
        <w:rPr>
          <w:rFonts w:asciiTheme="majorBidi" w:hAnsiTheme="majorBidi" w:cstheme="majorBidi"/>
          <w:sz w:val="24"/>
          <w:szCs w:val="24"/>
          <w:lang w:val="en-US"/>
        </w:rPr>
        <w:t xml:space="preserve"> </w:t>
      </w:r>
      <w:r w:rsidRPr="00E06FED">
        <w:rPr>
          <w:rFonts w:asciiTheme="majorBidi" w:hAnsiTheme="majorBidi" w:cstheme="majorBidi"/>
          <w:bCs/>
          <w:sz w:val="24"/>
          <w:szCs w:val="24"/>
          <w:lang w:val="en-US"/>
        </w:rPr>
        <w:t xml:space="preserve">Variation of the </w:t>
      </w:r>
      <w:r w:rsidR="0039235D" w:rsidRPr="00E06FED">
        <w:rPr>
          <w:rFonts w:asciiTheme="majorBidi" w:hAnsiTheme="majorBidi" w:cstheme="majorBidi"/>
          <w:bCs/>
          <w:sz w:val="24"/>
          <w:szCs w:val="24"/>
          <w:lang w:val="en-US"/>
        </w:rPr>
        <w:t xml:space="preserve">reduced </w:t>
      </w:r>
      <w:r w:rsidRPr="00E06FED">
        <w:rPr>
          <w:rFonts w:asciiTheme="majorBidi" w:hAnsiTheme="majorBidi" w:cstheme="majorBidi"/>
          <w:bCs/>
          <w:sz w:val="24"/>
          <w:szCs w:val="24"/>
          <w:lang w:val="en-US"/>
        </w:rPr>
        <w:t>f</w:t>
      </w:r>
      <w:r w:rsidRPr="00E06FED">
        <w:rPr>
          <w:rFonts w:asciiTheme="majorBidi" w:eastAsia="Times New Roman" w:hAnsiTheme="majorBidi" w:cstheme="majorBidi"/>
          <w:sz w:val="24"/>
          <w:szCs w:val="24"/>
          <w:lang w:val="en-US" w:eastAsia="fr-FR"/>
        </w:rPr>
        <w:t xml:space="preserve">requency of caesarian births </w:t>
      </w:r>
      <w:r w:rsidRPr="00E06FED">
        <w:rPr>
          <w:rFonts w:asciiTheme="majorBidi" w:hAnsiTheme="majorBidi" w:cstheme="majorBidi"/>
          <w:i/>
          <w:iCs/>
          <w:sz w:val="24"/>
          <w:szCs w:val="24"/>
          <w:lang w:val="en-US"/>
        </w:rPr>
        <w:t>N</w:t>
      </w:r>
      <w:r w:rsidR="0039235D" w:rsidRPr="00E06FED">
        <w:rPr>
          <w:rFonts w:asciiTheme="majorBidi" w:hAnsiTheme="majorBidi" w:cstheme="majorBidi"/>
          <w:i/>
          <w:iCs/>
          <w:sz w:val="24"/>
          <w:szCs w:val="24"/>
          <w:vertAlign w:val="subscript"/>
          <w:lang w:val="en-US"/>
        </w:rPr>
        <w:t>red</w:t>
      </w:r>
      <w:r w:rsidRPr="00E06FED">
        <w:rPr>
          <w:rFonts w:asciiTheme="majorBidi" w:hAnsiTheme="majorBidi" w:cstheme="majorBidi"/>
          <w:sz w:val="24"/>
          <w:szCs w:val="24"/>
          <w:lang w:val="en-US"/>
        </w:rPr>
        <w:t>(</w:t>
      </w:r>
      <w:r w:rsidRPr="00E06FED">
        <w:rPr>
          <w:rFonts w:asciiTheme="majorBidi" w:hAnsiTheme="majorBidi" w:cstheme="majorBidi"/>
          <w:i/>
          <w:iCs/>
          <w:sz w:val="24"/>
          <w:szCs w:val="24"/>
          <w:lang w:val="en-US"/>
        </w:rPr>
        <w:t>t</w:t>
      </w:r>
      <w:r w:rsidRPr="00E06FED">
        <w:rPr>
          <w:rFonts w:asciiTheme="majorBidi" w:hAnsiTheme="majorBidi" w:cstheme="majorBidi"/>
          <w:sz w:val="24"/>
          <w:szCs w:val="24"/>
          <w:lang w:val="en-US"/>
        </w:rPr>
        <w:t xml:space="preserve">) </w:t>
      </w:r>
      <w:r w:rsidR="0039235D" w:rsidRPr="00E06FED">
        <w:rPr>
          <w:rFonts w:asciiTheme="majorBidi" w:hAnsiTheme="majorBidi" w:cstheme="majorBidi"/>
          <w:bCs/>
          <w:sz w:val="24"/>
          <w:szCs w:val="28"/>
          <w:lang w:val="en-US"/>
        </w:rPr>
        <w:t>per 100,000 inhabitants</w:t>
      </w:r>
      <w:r w:rsidR="0039235D" w:rsidRPr="00E06FED">
        <w:rPr>
          <w:rFonts w:asciiTheme="majorBidi" w:hAnsiTheme="majorBidi" w:cstheme="majorBidi"/>
          <w:sz w:val="24"/>
          <w:szCs w:val="24"/>
          <w:lang w:val="en-US"/>
        </w:rPr>
        <w:t xml:space="preserve"> </w:t>
      </w:r>
      <w:r w:rsidRPr="00E06FED">
        <w:rPr>
          <w:rFonts w:asciiTheme="majorBidi" w:hAnsiTheme="majorBidi" w:cstheme="majorBidi"/>
          <w:sz w:val="24"/>
          <w:szCs w:val="24"/>
          <w:lang w:val="en-US"/>
        </w:rPr>
        <w:t>over the time (</w:t>
      </w:r>
      <w:r w:rsidRPr="00E06FED">
        <w:rPr>
          <w:rFonts w:asciiTheme="majorBidi" w:hAnsiTheme="majorBidi" w:cstheme="majorBidi"/>
          <w:i/>
          <w:iCs/>
          <w:sz w:val="24"/>
          <w:szCs w:val="24"/>
          <w:lang w:val="en-US"/>
        </w:rPr>
        <w:t>t</w:t>
      </w:r>
      <w:r w:rsidRPr="00E06FED">
        <w:rPr>
          <w:rFonts w:asciiTheme="majorBidi" w:hAnsiTheme="majorBidi" w:cstheme="majorBidi"/>
          <w:sz w:val="24"/>
          <w:szCs w:val="24"/>
          <w:lang w:val="en-US"/>
        </w:rPr>
        <w:t xml:space="preserve">) </w:t>
      </w:r>
      <w:r w:rsidRPr="00E06FED">
        <w:rPr>
          <w:rFonts w:asciiTheme="majorBidi" w:eastAsia="Times New Roman" w:hAnsiTheme="majorBidi" w:cstheme="majorBidi"/>
          <w:sz w:val="24"/>
          <w:szCs w:val="24"/>
          <w:lang w:val="en-US" w:eastAsia="fr-FR"/>
        </w:rPr>
        <w:t xml:space="preserve">recorded for each month from 2008 to 2017 for all over the Country of Ghana. </w:t>
      </w:r>
      <w:r w:rsidRPr="00E06FED">
        <w:rPr>
          <w:rFonts w:asciiTheme="majorBidi" w:eastAsia="Times New Roman" w:hAnsiTheme="majorBidi" w:cstheme="majorBidi"/>
          <w:sz w:val="24"/>
          <w:szCs w:val="24"/>
          <w:lang w:val="en-US"/>
        </w:rPr>
        <w:t xml:space="preserve">(●): actual </w:t>
      </w:r>
      <w:r w:rsidRPr="00E06FED">
        <w:rPr>
          <w:rStyle w:val="hgkelc"/>
          <w:rFonts w:asciiTheme="majorBidi" w:hAnsiTheme="majorBidi" w:cstheme="majorBidi"/>
          <w:sz w:val="24"/>
          <w:szCs w:val="24"/>
          <w:lang w:val="en-US"/>
        </w:rPr>
        <w:t xml:space="preserve">calculated with </w:t>
      </w:r>
      <w:r w:rsidRPr="00E06FED">
        <w:rPr>
          <w:rStyle w:val="hgkelc"/>
          <w:rFonts w:asciiTheme="majorBidi" w:hAnsiTheme="majorBidi" w:cstheme="majorBidi"/>
          <w:color w:val="0000FF"/>
          <w:sz w:val="24"/>
          <w:szCs w:val="24"/>
          <w:lang w:val="en-US"/>
        </w:rPr>
        <w:t>Eq. 1</w:t>
      </w:r>
      <w:r w:rsidR="0039235D" w:rsidRPr="00E06FED">
        <w:rPr>
          <w:rStyle w:val="hgkelc"/>
          <w:rFonts w:asciiTheme="majorBidi" w:hAnsiTheme="majorBidi" w:cstheme="majorBidi"/>
          <w:color w:val="0000FF"/>
          <w:sz w:val="24"/>
          <w:szCs w:val="24"/>
          <w:lang w:val="en-US"/>
        </w:rPr>
        <w:t>8</w:t>
      </w:r>
      <w:r w:rsidRPr="00E06FED">
        <w:rPr>
          <w:rStyle w:val="hgkelc"/>
          <w:rFonts w:asciiTheme="majorBidi" w:hAnsiTheme="majorBidi" w:cstheme="majorBidi"/>
          <w:sz w:val="24"/>
          <w:szCs w:val="24"/>
          <w:lang w:val="en-US"/>
        </w:rPr>
        <w:t>. Solid line: fitting in linear regression (</w:t>
      </w:r>
      <w:r w:rsidRPr="00E06FED">
        <w:rPr>
          <w:rStyle w:val="hgkelc"/>
          <w:rFonts w:asciiTheme="majorBidi" w:hAnsiTheme="majorBidi" w:cstheme="majorBidi"/>
          <w:color w:val="0000FF"/>
          <w:sz w:val="24"/>
          <w:szCs w:val="24"/>
          <w:lang w:val="en-US"/>
        </w:rPr>
        <w:t>Eq. 19</w:t>
      </w:r>
      <w:r w:rsidRPr="00E06FED">
        <w:rPr>
          <w:rStyle w:val="hgkelc"/>
          <w:rFonts w:asciiTheme="majorBidi" w:hAnsiTheme="majorBidi" w:cstheme="majorBidi"/>
          <w:sz w:val="24"/>
          <w:szCs w:val="24"/>
          <w:lang w:val="en-US"/>
        </w:rPr>
        <w:t>).</w:t>
      </w:r>
      <w:r w:rsidRPr="00C43536">
        <w:rPr>
          <w:rStyle w:val="hgkelc"/>
          <w:rFonts w:asciiTheme="majorBidi" w:hAnsiTheme="majorBidi" w:cstheme="majorBidi"/>
          <w:sz w:val="24"/>
          <w:szCs w:val="24"/>
          <w:lang w:val="en-US"/>
        </w:rPr>
        <w:t xml:space="preserve"> </w:t>
      </w:r>
    </w:p>
    <w:p w14:paraId="6C21F480" w14:textId="77777777" w:rsidR="00D543DF" w:rsidRPr="00C43536" w:rsidRDefault="00D543DF" w:rsidP="00D543DF">
      <w:pPr>
        <w:spacing w:after="0" w:line="240" w:lineRule="auto"/>
        <w:jc w:val="center"/>
        <w:outlineLvl w:val="0"/>
        <w:rPr>
          <w:rFonts w:asciiTheme="majorBidi" w:hAnsiTheme="majorBidi" w:cstheme="majorBidi"/>
          <w:bCs/>
          <w:sz w:val="24"/>
          <w:szCs w:val="28"/>
          <w:lang w:val="en-US"/>
        </w:rPr>
      </w:pPr>
    </w:p>
    <w:p w14:paraId="6DADBBEC" w14:textId="77777777" w:rsidR="009D1EA7" w:rsidRPr="002E08D6" w:rsidRDefault="009D1EA7" w:rsidP="00314EBA">
      <w:pPr>
        <w:spacing w:after="0" w:line="240" w:lineRule="auto"/>
        <w:jc w:val="both"/>
        <w:outlineLvl w:val="0"/>
        <w:rPr>
          <w:rFonts w:asciiTheme="majorBidi" w:hAnsiTheme="majorBidi" w:cstheme="majorBidi"/>
          <w:bCs/>
          <w:sz w:val="24"/>
          <w:szCs w:val="28"/>
        </w:rPr>
      </w:pPr>
      <w:r>
        <w:rPr>
          <w:rFonts w:asciiTheme="majorBidi" w:hAnsiTheme="majorBidi" w:cstheme="majorBidi"/>
          <w:bCs/>
          <w:sz w:val="24"/>
          <w:szCs w:val="28"/>
          <w:lang w:val="en-US"/>
        </w:rPr>
        <w:t>E</w:t>
      </w:r>
      <w:r w:rsidRPr="009D1EA7">
        <w:rPr>
          <w:rFonts w:asciiTheme="majorBidi" w:hAnsiTheme="majorBidi" w:cstheme="majorBidi"/>
          <w:bCs/>
          <w:sz w:val="24"/>
          <w:szCs w:val="28"/>
        </w:rPr>
        <w:t xml:space="preserve">quation </w:t>
      </w:r>
      <w:r>
        <w:rPr>
          <w:rFonts w:asciiTheme="majorBidi" w:hAnsiTheme="majorBidi" w:cstheme="majorBidi"/>
          <w:bCs/>
          <w:sz w:val="24"/>
          <w:szCs w:val="28"/>
        </w:rPr>
        <w:t xml:space="preserve">18 </w:t>
      </w:r>
      <w:r w:rsidRPr="009D1EA7">
        <w:rPr>
          <w:rFonts w:asciiTheme="majorBidi" w:hAnsiTheme="majorBidi" w:cstheme="majorBidi"/>
          <w:bCs/>
          <w:sz w:val="24"/>
          <w:szCs w:val="28"/>
        </w:rPr>
        <w:t>defines the reduced frequency of caesarian births, providing a normalized measure per 100,000 inhabitants, taking into account both the actual caesarian births and the population size.</w:t>
      </w:r>
      <w:r w:rsidR="002E08D6">
        <w:rPr>
          <w:rFonts w:asciiTheme="majorBidi" w:hAnsiTheme="majorBidi" w:cstheme="majorBidi"/>
          <w:bCs/>
          <w:sz w:val="24"/>
          <w:szCs w:val="28"/>
        </w:rPr>
        <w:t xml:space="preserve"> </w:t>
      </w:r>
      <w:r w:rsidRPr="009D1EA7">
        <w:rPr>
          <w:rFonts w:asciiTheme="majorBidi" w:hAnsiTheme="majorBidi" w:cstheme="majorBidi"/>
          <w:bCs/>
          <w:sz w:val="24"/>
          <w:szCs w:val="28"/>
        </w:rPr>
        <w:t>The reduced frequency offers a standardized metric, facilitating the comparison of caesarian birth rates across different periods and regions, accounting for population variations.</w:t>
      </w:r>
    </w:p>
    <w:p w14:paraId="3D0F3C74" w14:textId="77777777" w:rsidR="00D543DF" w:rsidRDefault="009D79D4" w:rsidP="00D543DF">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red</m:t>
            </m:r>
          </m:sub>
        </m:sSub>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m:t>
        </m:r>
        <m:f>
          <m:fPr>
            <m:ctrlPr>
              <w:rPr>
                <w:rFonts w:ascii="Cambria Math" w:hAnsi="Cambria Math" w:cstheme="majorBidi"/>
                <w:i/>
                <w:sz w:val="24"/>
                <w:szCs w:val="24"/>
                <w:lang w:val="en-US"/>
              </w:rPr>
            </m:ctrlPr>
          </m:fPr>
          <m:num>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vertAlign w:val="subscript"/>
                    <w:lang w:val="en-US"/>
                  </w:rPr>
                  <m:t>glob</m:t>
                </m:r>
              </m:sub>
            </m:sSub>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m:t>
            </m:r>
          </m:num>
          <m:den>
            <m:r>
              <w:rPr>
                <w:rFonts w:ascii="Cambria Math" w:hAnsi="Cambria Math" w:cstheme="majorBidi"/>
                <w:sz w:val="24"/>
                <w:szCs w:val="24"/>
                <w:lang w:val="en-US"/>
              </w:rPr>
              <m:t>P</m:t>
            </m:r>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m:t>
            </m:r>
          </m:den>
        </m:f>
        <m:r>
          <w:rPr>
            <w:rFonts w:ascii="Cambria Math" w:hAnsi="Cambria Math" w:cstheme="majorBidi"/>
            <w:sz w:val="24"/>
            <w:szCs w:val="24"/>
            <w:lang w:val="en-US"/>
          </w:rPr>
          <m:t xml:space="preserve"> </m:t>
        </m:r>
      </m:oMath>
      <w:r w:rsidR="00D543DF" w:rsidRPr="00C43536">
        <w:rPr>
          <w:rFonts w:asciiTheme="majorBidi" w:hAnsiTheme="majorBidi" w:cstheme="majorBidi"/>
          <w:sz w:val="24"/>
          <w:szCs w:val="24"/>
          <w:lang w:val="en-US"/>
        </w:rPr>
        <w:t xml:space="preserve">                   (18)</w:t>
      </w:r>
    </w:p>
    <w:p w14:paraId="0C8F0164" w14:textId="77777777" w:rsidR="002E08D6" w:rsidRPr="00511CB7" w:rsidRDefault="002E08D6" w:rsidP="00511CB7">
      <w:pPr>
        <w:spacing w:after="0" w:line="240" w:lineRule="auto"/>
        <w:jc w:val="both"/>
        <w:outlineLvl w:val="0"/>
        <w:rPr>
          <w:rFonts w:asciiTheme="majorBidi" w:hAnsiTheme="majorBidi" w:cstheme="majorBidi"/>
          <w:bCs/>
          <w:sz w:val="24"/>
          <w:szCs w:val="28"/>
        </w:rPr>
      </w:pPr>
      <w:r w:rsidRPr="002E08D6">
        <w:rPr>
          <w:rFonts w:asciiTheme="majorBidi" w:hAnsiTheme="majorBidi" w:cstheme="majorBidi"/>
          <w:bCs/>
          <w:sz w:val="24"/>
          <w:szCs w:val="28"/>
        </w:rPr>
        <w:t>Equation 19</w:t>
      </w:r>
      <w:r w:rsidRPr="009D1EA7">
        <w:rPr>
          <w:rFonts w:asciiTheme="majorBidi" w:hAnsiTheme="majorBidi" w:cstheme="majorBidi"/>
          <w:b/>
          <w:bCs/>
          <w:sz w:val="24"/>
          <w:szCs w:val="28"/>
        </w:rPr>
        <w:t xml:space="preserve"> </w:t>
      </w:r>
      <w:r w:rsidRPr="009D1EA7">
        <w:rPr>
          <w:rFonts w:asciiTheme="majorBidi" w:hAnsiTheme="majorBidi" w:cstheme="majorBidi"/>
          <w:bCs/>
          <w:sz w:val="24"/>
          <w:szCs w:val="28"/>
        </w:rPr>
        <w:t>represents a linear model fitted to the observed data, capturing the overall trend in the reduced frequency of caesarian births over time.The positive coefficient (0.203824) indicates a steady increase in caesarian births per 100,000 inhabitants annually. The intercept (8.5611) represents the baseline reduced frequency. The linear model serves as a predictive tool, aiding in forecasting future trends based on time.</w:t>
      </w:r>
    </w:p>
    <w:p w14:paraId="6535053C" w14:textId="77777777" w:rsidR="00D543DF" w:rsidRPr="00C43536" w:rsidRDefault="00D543DF" w:rsidP="00D543DF">
      <w:pPr>
        <w:spacing w:after="0" w:line="240" w:lineRule="auto"/>
        <w:jc w:val="center"/>
        <w:rPr>
          <w:rFonts w:asciiTheme="majorBidi" w:hAnsiTheme="majorBidi" w:cstheme="majorBidi"/>
          <w:sz w:val="24"/>
          <w:szCs w:val="24"/>
          <w:lang w:val="en-US"/>
        </w:rPr>
      </w:pPr>
    </w:p>
    <w:p w14:paraId="3E16B992" w14:textId="77777777" w:rsidR="00D543DF" w:rsidRDefault="009D79D4" w:rsidP="00D543DF">
      <w:pPr>
        <w:spacing w:after="0" w:line="240" w:lineRule="auto"/>
        <w:jc w:val="center"/>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N</m:t>
            </m:r>
          </m:e>
          <m:sub>
            <m:r>
              <w:rPr>
                <w:rFonts w:ascii="Cambria Math" w:hAnsi="Cambria Math" w:cstheme="majorBidi"/>
                <w:sz w:val="24"/>
                <w:szCs w:val="24"/>
                <w:lang w:val="en-US"/>
              </w:rPr>
              <m:t>red</m:t>
            </m:r>
          </m:sub>
        </m:sSub>
        <m:r>
          <w:rPr>
            <w:rFonts w:ascii="Cambria Math" w:hAnsi="Cambria Math" w:cstheme="majorBidi"/>
            <w:sz w:val="24"/>
            <w:szCs w:val="24"/>
            <w:lang w:val="en-US"/>
          </w:rPr>
          <m:t>(</m:t>
        </m:r>
        <m:r>
          <w:rPr>
            <w:rFonts w:ascii="Cambria Math" w:hAnsi="Cambria Math" w:cstheme="majorBidi"/>
            <w:sz w:val="24"/>
            <w:szCs w:val="24"/>
            <w:lang w:val="en-US"/>
          </w:rPr>
          <m:t>t</m:t>
        </m:r>
        <m:r>
          <w:rPr>
            <w:rFonts w:ascii="Cambria Math" w:hAnsi="Cambria Math" w:cstheme="majorBidi"/>
            <w:sz w:val="24"/>
            <w:szCs w:val="24"/>
            <w:lang w:val="en-US"/>
          </w:rPr>
          <m:t>)=</m:t>
        </m:r>
        <m:r>
          <m:rPr>
            <m:sty m:val="p"/>
          </m:rPr>
          <w:rPr>
            <w:rFonts w:ascii="Cambria Math" w:hAnsi="Cambria Math" w:cstheme="majorBidi"/>
            <w:sz w:val="24"/>
            <w:szCs w:val="24"/>
            <w:lang w:val="en-US"/>
          </w:rPr>
          <m:t>8.5611 + 0.203824·</m:t>
        </m:r>
        <m:r>
          <w:rPr>
            <w:rFonts w:ascii="Cambria Math" w:hAnsi="Cambria Math" w:cstheme="majorBidi"/>
            <w:sz w:val="24"/>
            <w:szCs w:val="24"/>
            <w:lang w:val="en-US"/>
          </w:rPr>
          <m:t>t</m:t>
        </m:r>
        <m:r>
          <w:rPr>
            <w:rFonts w:ascii="Cambria Math" w:hAnsi="Cambria Math" w:cstheme="majorBidi"/>
            <w:sz w:val="24"/>
            <w:szCs w:val="24"/>
            <w:lang w:val="en-US"/>
          </w:rPr>
          <m:t xml:space="preserve"> </m:t>
        </m:r>
      </m:oMath>
      <w:r w:rsidR="00D543DF" w:rsidRPr="00C43536">
        <w:rPr>
          <w:rFonts w:asciiTheme="majorBidi" w:hAnsiTheme="majorBidi" w:cstheme="majorBidi"/>
          <w:sz w:val="24"/>
          <w:szCs w:val="24"/>
          <w:lang w:val="en-US"/>
        </w:rPr>
        <w:t xml:space="preserve">                   (19)</w:t>
      </w:r>
    </w:p>
    <w:p w14:paraId="08D9E9AA" w14:textId="77777777" w:rsidR="00511CB7" w:rsidRPr="00511CB7" w:rsidRDefault="00511CB7" w:rsidP="00511CB7">
      <w:pPr>
        <w:spacing w:after="0" w:line="240" w:lineRule="auto"/>
        <w:jc w:val="both"/>
        <w:rPr>
          <w:rFonts w:asciiTheme="majorBidi" w:hAnsiTheme="majorBidi" w:cstheme="majorBidi"/>
          <w:bCs/>
          <w:sz w:val="24"/>
          <w:szCs w:val="24"/>
        </w:rPr>
      </w:pPr>
      <w:r w:rsidRPr="00511CB7">
        <w:rPr>
          <w:rFonts w:asciiTheme="majorBidi" w:hAnsiTheme="majorBidi" w:cstheme="majorBidi"/>
          <w:bCs/>
          <w:sz w:val="24"/>
          <w:szCs w:val="24"/>
        </w:rPr>
        <w:t>Correlation Coefficient (R = 0.93655) quantifies the strength and direction of the linear relationship between time and reduced frequency.A high correlation coefficient (close to 1) suggests a robust positive linear association. This reinforces the reliability of the linear regression model in capturing the observed pattern, providing confidence in its predictive capabilities.</w:t>
      </w:r>
    </w:p>
    <w:p w14:paraId="2AE5C725" w14:textId="77777777" w:rsidR="005E6A4E" w:rsidRPr="00C43536" w:rsidRDefault="005E6A4E" w:rsidP="00314EBA">
      <w:pPr>
        <w:spacing w:after="0" w:line="240" w:lineRule="auto"/>
        <w:jc w:val="both"/>
        <w:outlineLvl w:val="0"/>
        <w:rPr>
          <w:rFonts w:asciiTheme="majorBidi" w:hAnsiTheme="majorBidi" w:cstheme="majorBidi"/>
          <w:bCs/>
          <w:sz w:val="24"/>
          <w:szCs w:val="28"/>
          <w:lang w:val="en-US"/>
        </w:rPr>
      </w:pPr>
    </w:p>
    <w:p w14:paraId="4C15AC9C" w14:textId="77777777" w:rsidR="00705951" w:rsidRPr="00C43536" w:rsidRDefault="0018193E" w:rsidP="00314EBA">
      <w:pPr>
        <w:spacing w:after="0" w:line="240" w:lineRule="auto"/>
        <w:jc w:val="both"/>
        <w:outlineLvl w:val="0"/>
        <w:rPr>
          <w:rFonts w:asciiTheme="majorBidi" w:hAnsiTheme="majorBidi" w:cstheme="majorBidi"/>
          <w:b/>
          <w:sz w:val="24"/>
          <w:szCs w:val="28"/>
          <w:lang w:val="en-US"/>
        </w:rPr>
      </w:pPr>
      <w:r w:rsidRPr="00C43536">
        <w:rPr>
          <w:rFonts w:asciiTheme="majorBidi" w:hAnsiTheme="majorBidi" w:cstheme="majorBidi"/>
          <w:b/>
          <w:sz w:val="24"/>
          <w:szCs w:val="28"/>
          <w:lang w:val="en-US"/>
        </w:rPr>
        <w:t>4</w:t>
      </w:r>
      <w:r w:rsidR="00DA637D" w:rsidRPr="00C43536">
        <w:rPr>
          <w:rFonts w:asciiTheme="majorBidi" w:hAnsiTheme="majorBidi" w:cstheme="majorBidi"/>
          <w:b/>
          <w:sz w:val="24"/>
          <w:szCs w:val="28"/>
          <w:lang w:val="en-US"/>
        </w:rPr>
        <w:t xml:space="preserve">. </w:t>
      </w:r>
      <w:r w:rsidR="00705951" w:rsidRPr="00C43536">
        <w:rPr>
          <w:rFonts w:asciiTheme="majorBidi" w:hAnsiTheme="majorBidi" w:cstheme="majorBidi"/>
          <w:b/>
          <w:sz w:val="24"/>
          <w:szCs w:val="28"/>
          <w:lang w:val="en-US"/>
        </w:rPr>
        <w:t>Conclusion</w:t>
      </w:r>
    </w:p>
    <w:p w14:paraId="768BB229" w14:textId="77777777" w:rsidR="00A75914" w:rsidRDefault="00A75914" w:rsidP="00FA68F9">
      <w:pPr>
        <w:spacing w:after="0" w:line="240" w:lineRule="auto"/>
        <w:jc w:val="both"/>
        <w:outlineLvl w:val="0"/>
        <w:rPr>
          <w:rFonts w:asciiTheme="majorBidi" w:hAnsiTheme="majorBidi" w:cstheme="majorBidi"/>
          <w:bCs/>
          <w:sz w:val="24"/>
          <w:szCs w:val="28"/>
        </w:rPr>
      </w:pPr>
    </w:p>
    <w:p w14:paraId="4E0E9312" w14:textId="741C8E3F" w:rsidR="007B0C6A" w:rsidRPr="007B0C6A" w:rsidRDefault="00003336" w:rsidP="007B0C6A">
      <w:pPr>
        <w:spacing w:after="0" w:line="240" w:lineRule="auto"/>
        <w:jc w:val="both"/>
        <w:outlineLvl w:val="0"/>
        <w:rPr>
          <w:rFonts w:asciiTheme="majorBidi" w:hAnsiTheme="majorBidi" w:cstheme="majorBidi"/>
          <w:bCs/>
          <w:vanish/>
          <w:sz w:val="24"/>
          <w:szCs w:val="28"/>
        </w:rPr>
      </w:pPr>
      <w:r w:rsidRPr="00003336">
        <w:rPr>
          <w:rFonts w:asciiTheme="majorBidi" w:hAnsiTheme="majorBidi" w:cstheme="majorBidi"/>
          <w:bCs/>
          <w:sz w:val="24"/>
          <w:szCs w:val="28"/>
        </w:rPr>
        <w:t>This study demonstrates a sustained rise in caesarean births in Ghana between 2008 and 2017, both nationally and regionally, with marked heterogeneity across the former ten administrative regions. The quasi-linear empirical model effectively captured long-term temporal trends, while deviation and Fourier analyses revealed consistent annual periodicity and region-specific fluctuations. Population-standardised frequency-rate estimates further identified regions with disproportionately accelerated growth. These findings provide quantitative evidence to support maternal-health resource allocation, theatre capacity planning, and monitoring of obstetric service utilisation. Continued surveillance and complementary clinical-indication data are recommended to ensure that rising CS rates reflect medically justified care.</w:t>
      </w:r>
      <w:r w:rsidR="007B0C6A" w:rsidRPr="007B0C6A">
        <w:rPr>
          <w:rFonts w:asciiTheme="majorBidi" w:hAnsiTheme="majorBidi" w:cstheme="majorBidi"/>
          <w:bCs/>
          <w:vanish/>
          <w:sz w:val="24"/>
          <w:szCs w:val="28"/>
        </w:rPr>
        <w:t>Top of Form</w:t>
      </w:r>
    </w:p>
    <w:p w14:paraId="202CF867" w14:textId="77777777" w:rsidR="00705951" w:rsidRPr="00C43536" w:rsidRDefault="00705951" w:rsidP="00314EBA">
      <w:pPr>
        <w:spacing w:after="0" w:line="240" w:lineRule="auto"/>
        <w:jc w:val="both"/>
        <w:outlineLvl w:val="0"/>
        <w:rPr>
          <w:rFonts w:asciiTheme="majorBidi" w:hAnsiTheme="majorBidi" w:cstheme="majorBidi"/>
          <w:bCs/>
          <w:sz w:val="24"/>
          <w:szCs w:val="28"/>
          <w:lang w:val="en-US"/>
        </w:rPr>
      </w:pPr>
    </w:p>
    <w:p w14:paraId="7842393E" w14:textId="77777777" w:rsidR="009D1EA7" w:rsidRDefault="009D1EA7" w:rsidP="00314EBA">
      <w:pPr>
        <w:spacing w:after="0" w:line="240" w:lineRule="auto"/>
        <w:jc w:val="both"/>
        <w:outlineLvl w:val="0"/>
        <w:rPr>
          <w:rFonts w:asciiTheme="majorBidi" w:hAnsiTheme="majorBidi" w:cstheme="majorBidi"/>
          <w:b/>
          <w:sz w:val="24"/>
          <w:szCs w:val="28"/>
          <w:lang w:val="en-US"/>
        </w:rPr>
      </w:pPr>
    </w:p>
    <w:p w14:paraId="6941BD03" w14:textId="77777777" w:rsidR="004B6E09" w:rsidRPr="004B6E09" w:rsidRDefault="004B6E09" w:rsidP="004B6E09">
      <w:pPr>
        <w:jc w:val="both"/>
        <w:outlineLvl w:val="0"/>
        <w:rPr>
          <w:rFonts w:ascii="Arial" w:eastAsia="Times New Roman" w:hAnsi="Arial" w:cs="Arial"/>
        </w:rPr>
      </w:pPr>
      <w:r w:rsidRPr="004B6E09">
        <w:rPr>
          <w:rFonts w:ascii="Arial" w:eastAsia="Times New Roman" w:hAnsi="Arial" w:cs="Arial"/>
          <w:b/>
          <w:bCs/>
        </w:rPr>
        <w:t>COMPETING INTERESTS DISCLAIMER:</w:t>
      </w:r>
    </w:p>
    <w:p w14:paraId="19FD1866" w14:textId="77777777" w:rsidR="004B6E09" w:rsidRPr="004B6E09" w:rsidRDefault="004B6E09" w:rsidP="004B6E09">
      <w:pPr>
        <w:rPr>
          <w:rFonts w:ascii="Calibri" w:eastAsia="Times New Roman" w:hAnsi="Calibri" w:cs="Times New Roman"/>
        </w:rPr>
      </w:pPr>
      <w:r w:rsidRPr="004B6E09">
        <w:rPr>
          <w:rFonts w:ascii="Calibri" w:eastAsia="Times New Roman" w:hAnsi="Calibri" w:cs="Times New Roman"/>
        </w:rPr>
        <w:lastRenderedPageBreak/>
        <w:t>Authors have declared that they have no known competing financial interests OR non-financial interests OR personal relationships that could have appeared to influence the work reported in this paper.</w:t>
      </w:r>
    </w:p>
    <w:p w14:paraId="1F9AF7B6" w14:textId="77777777" w:rsidR="00EB1202" w:rsidRDefault="00EB1202" w:rsidP="00314EBA">
      <w:pPr>
        <w:spacing w:after="0" w:line="240" w:lineRule="auto"/>
        <w:jc w:val="both"/>
        <w:outlineLvl w:val="0"/>
        <w:rPr>
          <w:rFonts w:asciiTheme="majorBidi" w:hAnsiTheme="majorBidi" w:cstheme="majorBidi"/>
          <w:b/>
          <w:sz w:val="24"/>
          <w:szCs w:val="28"/>
          <w:lang w:val="en-US"/>
        </w:rPr>
      </w:pPr>
    </w:p>
    <w:p w14:paraId="171DC215" w14:textId="77777777" w:rsidR="00EB1202" w:rsidRDefault="00EB1202" w:rsidP="00314EBA">
      <w:pPr>
        <w:spacing w:after="0" w:line="240" w:lineRule="auto"/>
        <w:jc w:val="both"/>
        <w:outlineLvl w:val="0"/>
        <w:rPr>
          <w:rFonts w:asciiTheme="majorBidi" w:hAnsiTheme="majorBidi" w:cstheme="majorBidi"/>
          <w:b/>
          <w:sz w:val="24"/>
          <w:szCs w:val="28"/>
          <w:lang w:val="en-US"/>
        </w:rPr>
      </w:pPr>
    </w:p>
    <w:p w14:paraId="6BAB659C" w14:textId="77777777" w:rsidR="00EB1202" w:rsidRDefault="00EB1202" w:rsidP="00314EBA">
      <w:pPr>
        <w:spacing w:after="0" w:line="240" w:lineRule="auto"/>
        <w:jc w:val="both"/>
        <w:outlineLvl w:val="0"/>
        <w:rPr>
          <w:rFonts w:asciiTheme="majorBidi" w:hAnsiTheme="majorBidi" w:cstheme="majorBidi"/>
          <w:b/>
          <w:sz w:val="24"/>
          <w:szCs w:val="28"/>
          <w:lang w:val="en-US"/>
        </w:rPr>
      </w:pPr>
    </w:p>
    <w:p w14:paraId="2966048A" w14:textId="77777777" w:rsidR="00705951" w:rsidRPr="00C43536" w:rsidRDefault="00705951" w:rsidP="00314EBA">
      <w:pPr>
        <w:spacing w:after="0" w:line="240" w:lineRule="auto"/>
        <w:jc w:val="both"/>
        <w:outlineLvl w:val="0"/>
        <w:rPr>
          <w:rFonts w:asciiTheme="majorBidi" w:hAnsiTheme="majorBidi" w:cstheme="majorBidi"/>
          <w:b/>
          <w:sz w:val="24"/>
          <w:szCs w:val="28"/>
          <w:lang w:val="en-US"/>
        </w:rPr>
      </w:pPr>
      <w:r w:rsidRPr="00C43536">
        <w:rPr>
          <w:rFonts w:asciiTheme="majorBidi" w:hAnsiTheme="majorBidi" w:cstheme="majorBidi"/>
          <w:b/>
          <w:sz w:val="24"/>
          <w:szCs w:val="28"/>
          <w:lang w:val="en-US"/>
        </w:rPr>
        <w:t>References</w:t>
      </w:r>
    </w:p>
    <w:p w14:paraId="5BF368F5" w14:textId="77777777" w:rsidR="00763033" w:rsidRDefault="00763033" w:rsidP="00CA0BE9">
      <w:pPr>
        <w:spacing w:after="0" w:line="240" w:lineRule="auto"/>
        <w:ind w:left="284" w:hanging="284"/>
        <w:jc w:val="both"/>
        <w:outlineLvl w:val="0"/>
        <w:rPr>
          <w:rFonts w:asciiTheme="majorBidi" w:hAnsiTheme="majorBidi" w:cstheme="majorBidi"/>
          <w:bCs/>
          <w:sz w:val="24"/>
          <w:szCs w:val="28"/>
          <w:lang w:val="en-US"/>
        </w:rPr>
      </w:pPr>
    </w:p>
    <w:p w14:paraId="60F57607" w14:textId="19028D30"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Acquah, J., </w:t>
      </w:r>
      <w:proofErr w:type="spellStart"/>
      <w:r w:rsidRPr="001C7B54">
        <w:rPr>
          <w:rFonts w:ascii="Times New Roman" w:hAnsi="Times New Roman" w:cs="Times New Roman"/>
          <w:color w:val="222222"/>
          <w:sz w:val="24"/>
          <w:szCs w:val="24"/>
          <w:shd w:val="clear" w:color="auto" w:fill="FFFFFF"/>
        </w:rPr>
        <w:t>Bosson-Amedenu</w:t>
      </w:r>
      <w:proofErr w:type="spellEnd"/>
      <w:r w:rsidRPr="001C7B54">
        <w:rPr>
          <w:rFonts w:ascii="Times New Roman" w:hAnsi="Times New Roman" w:cs="Times New Roman"/>
          <w:color w:val="222222"/>
          <w:sz w:val="24"/>
          <w:szCs w:val="24"/>
          <w:shd w:val="clear" w:color="auto" w:fill="FFFFFF"/>
        </w:rPr>
        <w:t xml:space="preserve">, S., Eyiah-Bediako, F., Buabeng, A., &amp; Ouerfelli, N. (2024). Modelling incidence and mortality cancer parameters with respect to GLOBOCAN 2020Age standardized world estimates. </w:t>
      </w:r>
      <w:proofErr w:type="spellStart"/>
      <w:r w:rsidRPr="001C7B54">
        <w:rPr>
          <w:rFonts w:ascii="Times New Roman" w:hAnsi="Times New Roman" w:cs="Times New Roman"/>
          <w:color w:val="222222"/>
          <w:sz w:val="24"/>
          <w:szCs w:val="24"/>
          <w:shd w:val="clear" w:color="auto" w:fill="FFFFFF"/>
        </w:rPr>
        <w:t>Heliyon</w:t>
      </w:r>
      <w:proofErr w:type="spellEnd"/>
      <w:r w:rsidRPr="001C7B54">
        <w:rPr>
          <w:rFonts w:ascii="Times New Roman" w:hAnsi="Times New Roman" w:cs="Times New Roman"/>
          <w:color w:val="222222"/>
          <w:sz w:val="24"/>
          <w:szCs w:val="24"/>
          <w:shd w:val="clear" w:color="auto" w:fill="FFFFFF"/>
        </w:rPr>
        <w:t xml:space="preserve">, 10(17). </w:t>
      </w:r>
      <w:hyperlink r:id="rId62" w:history="1">
        <w:r w:rsidRPr="001C7B54">
          <w:rPr>
            <w:rStyle w:val="Hyperlink"/>
            <w:rFonts w:ascii="Times New Roman" w:hAnsi="Times New Roman" w:cs="Times New Roman"/>
            <w:sz w:val="24"/>
            <w:szCs w:val="24"/>
            <w:shd w:val="clear" w:color="auto" w:fill="FFFFFF"/>
          </w:rPr>
          <w:t>https://doi.org/10.1016/j.heliyon.2024.e36836</w:t>
        </w:r>
      </w:hyperlink>
    </w:p>
    <w:p w14:paraId="2A16C92C" w14:textId="31453665"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proofErr w:type="spellStart"/>
      <w:r w:rsidRPr="001C7B54">
        <w:rPr>
          <w:rFonts w:ascii="Times New Roman" w:hAnsi="Times New Roman" w:cs="Times New Roman"/>
          <w:color w:val="222222"/>
          <w:sz w:val="24"/>
          <w:szCs w:val="24"/>
          <w:shd w:val="clear" w:color="auto" w:fill="FFFFFF"/>
        </w:rPr>
        <w:t>Belizán</w:t>
      </w:r>
      <w:proofErr w:type="spellEnd"/>
      <w:r w:rsidRPr="001C7B54">
        <w:rPr>
          <w:rFonts w:ascii="Times New Roman" w:hAnsi="Times New Roman" w:cs="Times New Roman"/>
          <w:color w:val="222222"/>
          <w:sz w:val="24"/>
          <w:szCs w:val="24"/>
          <w:shd w:val="clear" w:color="auto" w:fill="FFFFFF"/>
        </w:rPr>
        <w:t xml:space="preserve">, J. M., </w:t>
      </w:r>
      <w:proofErr w:type="spellStart"/>
      <w:r w:rsidRPr="001C7B54">
        <w:rPr>
          <w:rFonts w:ascii="Times New Roman" w:hAnsi="Times New Roman" w:cs="Times New Roman"/>
          <w:color w:val="222222"/>
          <w:sz w:val="24"/>
          <w:szCs w:val="24"/>
          <w:shd w:val="clear" w:color="auto" w:fill="FFFFFF"/>
        </w:rPr>
        <w:t>Minckas</w:t>
      </w:r>
      <w:proofErr w:type="spellEnd"/>
      <w:r w:rsidRPr="001C7B54">
        <w:rPr>
          <w:rFonts w:ascii="Times New Roman" w:hAnsi="Times New Roman" w:cs="Times New Roman"/>
          <w:color w:val="222222"/>
          <w:sz w:val="24"/>
          <w:szCs w:val="24"/>
          <w:shd w:val="clear" w:color="auto" w:fill="FFFFFF"/>
        </w:rPr>
        <w:t xml:space="preserve">, N., McClure, E. M., Saleem, S., Moore, J. L., </w:t>
      </w:r>
      <w:proofErr w:type="spellStart"/>
      <w:r w:rsidRPr="001C7B54">
        <w:rPr>
          <w:rFonts w:ascii="Times New Roman" w:hAnsi="Times New Roman" w:cs="Times New Roman"/>
          <w:color w:val="222222"/>
          <w:sz w:val="24"/>
          <w:szCs w:val="24"/>
          <w:shd w:val="clear" w:color="auto" w:fill="FFFFFF"/>
        </w:rPr>
        <w:t>Goudar</w:t>
      </w:r>
      <w:proofErr w:type="spellEnd"/>
      <w:r w:rsidRPr="001C7B54">
        <w:rPr>
          <w:rFonts w:ascii="Times New Roman" w:hAnsi="Times New Roman" w:cs="Times New Roman"/>
          <w:color w:val="222222"/>
          <w:sz w:val="24"/>
          <w:szCs w:val="24"/>
          <w:shd w:val="clear" w:color="auto" w:fill="FFFFFF"/>
        </w:rPr>
        <w:t xml:space="preserve">, S. S., Geller, S. E., Patel, A., </w:t>
      </w:r>
      <w:proofErr w:type="spellStart"/>
      <w:r w:rsidRPr="001C7B54">
        <w:rPr>
          <w:rFonts w:ascii="Times New Roman" w:hAnsi="Times New Roman" w:cs="Times New Roman"/>
          <w:color w:val="222222"/>
          <w:sz w:val="24"/>
          <w:szCs w:val="24"/>
          <w:shd w:val="clear" w:color="auto" w:fill="FFFFFF"/>
        </w:rPr>
        <w:t>Esamai</w:t>
      </w:r>
      <w:proofErr w:type="spellEnd"/>
      <w:r w:rsidRPr="001C7B54">
        <w:rPr>
          <w:rFonts w:ascii="Times New Roman" w:hAnsi="Times New Roman" w:cs="Times New Roman"/>
          <w:color w:val="222222"/>
          <w:sz w:val="24"/>
          <w:szCs w:val="24"/>
          <w:shd w:val="clear" w:color="auto" w:fill="FFFFFF"/>
        </w:rPr>
        <w:t xml:space="preserve">, F., Garces, A., </w:t>
      </w:r>
      <w:proofErr w:type="spellStart"/>
      <w:r w:rsidRPr="001C7B54">
        <w:rPr>
          <w:rFonts w:ascii="Times New Roman" w:hAnsi="Times New Roman" w:cs="Times New Roman"/>
          <w:color w:val="222222"/>
          <w:sz w:val="24"/>
          <w:szCs w:val="24"/>
          <w:shd w:val="clear" w:color="auto" w:fill="FFFFFF"/>
        </w:rPr>
        <w:t>Althabe</w:t>
      </w:r>
      <w:proofErr w:type="spellEnd"/>
      <w:r w:rsidRPr="001C7B54">
        <w:rPr>
          <w:rFonts w:ascii="Times New Roman" w:hAnsi="Times New Roman" w:cs="Times New Roman"/>
          <w:color w:val="222222"/>
          <w:sz w:val="24"/>
          <w:szCs w:val="24"/>
          <w:shd w:val="clear" w:color="auto" w:fill="FFFFFF"/>
        </w:rPr>
        <w:t xml:space="preserve">, F., Krebs, N. F., Derman, R. J., </w:t>
      </w:r>
      <w:proofErr w:type="spellStart"/>
      <w:r w:rsidRPr="001C7B54">
        <w:rPr>
          <w:rFonts w:ascii="Times New Roman" w:hAnsi="Times New Roman" w:cs="Times New Roman"/>
          <w:color w:val="222222"/>
          <w:sz w:val="24"/>
          <w:szCs w:val="24"/>
          <w:shd w:val="clear" w:color="auto" w:fill="FFFFFF"/>
        </w:rPr>
        <w:t>Buekens</w:t>
      </w:r>
      <w:proofErr w:type="spellEnd"/>
      <w:r w:rsidRPr="001C7B54">
        <w:rPr>
          <w:rFonts w:ascii="Times New Roman" w:hAnsi="Times New Roman" w:cs="Times New Roman"/>
          <w:color w:val="222222"/>
          <w:sz w:val="24"/>
          <w:szCs w:val="24"/>
          <w:shd w:val="clear" w:color="auto" w:fill="FFFFFF"/>
        </w:rPr>
        <w:t xml:space="preserve">, P., &amp; Goldenberg, R. L. (2018). An approach to identify a minimum and rational proportion of caesarean sections in resource-poor settings: a global network study. The Lancet Global Health, 6(8), e894-e901. </w:t>
      </w:r>
      <w:hyperlink r:id="rId63" w:history="1">
        <w:r w:rsidRPr="001C7B54">
          <w:rPr>
            <w:rStyle w:val="Hyperlink"/>
            <w:rFonts w:ascii="Times New Roman" w:hAnsi="Times New Roman" w:cs="Times New Roman"/>
            <w:sz w:val="24"/>
            <w:szCs w:val="24"/>
            <w:shd w:val="clear" w:color="auto" w:fill="FFFFFF"/>
          </w:rPr>
          <w:t>https://doi.org/10.1016/S2214-109X(18)30241-9</w:t>
        </w:r>
      </w:hyperlink>
    </w:p>
    <w:p w14:paraId="31FDAE00" w14:textId="3474E763"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Betran, A. P., Ye, J., Moller, A. B., Souza, J. P., &amp; Zhang, J. (2021). Trends and projections of caesarean section rates: global and regional estimates. BMJ Global Health, 6(6), e005671. </w:t>
      </w:r>
      <w:hyperlink r:id="rId64" w:history="1">
        <w:r w:rsidRPr="001C7B54">
          <w:rPr>
            <w:rStyle w:val="Hyperlink"/>
            <w:rFonts w:ascii="Times New Roman" w:hAnsi="Times New Roman" w:cs="Times New Roman"/>
            <w:sz w:val="24"/>
            <w:szCs w:val="24"/>
            <w:shd w:val="clear" w:color="auto" w:fill="FFFFFF"/>
          </w:rPr>
          <w:t>https://doi.org/10.1136/bmjgh-2021-005671</w:t>
        </w:r>
      </w:hyperlink>
    </w:p>
    <w:p w14:paraId="64B20888" w14:textId="18156E2E"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proofErr w:type="spellStart"/>
      <w:r w:rsidRPr="001C7B54">
        <w:rPr>
          <w:rFonts w:ascii="Times New Roman" w:hAnsi="Times New Roman" w:cs="Times New Roman"/>
          <w:color w:val="222222"/>
          <w:sz w:val="24"/>
          <w:szCs w:val="24"/>
          <w:shd w:val="clear" w:color="auto" w:fill="FFFFFF"/>
        </w:rPr>
        <w:t>Betrán</w:t>
      </w:r>
      <w:proofErr w:type="spellEnd"/>
      <w:r w:rsidRPr="001C7B54">
        <w:rPr>
          <w:rFonts w:ascii="Times New Roman" w:hAnsi="Times New Roman" w:cs="Times New Roman"/>
          <w:color w:val="222222"/>
          <w:sz w:val="24"/>
          <w:szCs w:val="24"/>
          <w:shd w:val="clear" w:color="auto" w:fill="FFFFFF"/>
        </w:rPr>
        <w:t xml:space="preserve">, A. P., Ye, J., Moller, A. B., Zhang, J., </w:t>
      </w:r>
      <w:proofErr w:type="spellStart"/>
      <w:r w:rsidRPr="001C7B54">
        <w:rPr>
          <w:rFonts w:ascii="Times New Roman" w:hAnsi="Times New Roman" w:cs="Times New Roman"/>
          <w:color w:val="222222"/>
          <w:sz w:val="24"/>
          <w:szCs w:val="24"/>
          <w:shd w:val="clear" w:color="auto" w:fill="FFFFFF"/>
        </w:rPr>
        <w:t>Gülmezoglu</w:t>
      </w:r>
      <w:proofErr w:type="spellEnd"/>
      <w:r w:rsidRPr="001C7B54">
        <w:rPr>
          <w:rFonts w:ascii="Times New Roman" w:hAnsi="Times New Roman" w:cs="Times New Roman"/>
          <w:color w:val="222222"/>
          <w:sz w:val="24"/>
          <w:szCs w:val="24"/>
          <w:shd w:val="clear" w:color="auto" w:fill="FFFFFF"/>
        </w:rPr>
        <w:t xml:space="preserve">, A. M., &amp; </w:t>
      </w:r>
      <w:proofErr w:type="spellStart"/>
      <w:r w:rsidRPr="001C7B54">
        <w:rPr>
          <w:rFonts w:ascii="Times New Roman" w:hAnsi="Times New Roman" w:cs="Times New Roman"/>
          <w:color w:val="222222"/>
          <w:sz w:val="24"/>
          <w:szCs w:val="24"/>
          <w:shd w:val="clear" w:color="auto" w:fill="FFFFFF"/>
        </w:rPr>
        <w:t>Torloni</w:t>
      </w:r>
      <w:proofErr w:type="spellEnd"/>
      <w:r w:rsidRPr="001C7B54">
        <w:rPr>
          <w:rFonts w:ascii="Times New Roman" w:hAnsi="Times New Roman" w:cs="Times New Roman"/>
          <w:color w:val="222222"/>
          <w:sz w:val="24"/>
          <w:szCs w:val="24"/>
          <w:shd w:val="clear" w:color="auto" w:fill="FFFFFF"/>
        </w:rPr>
        <w:t xml:space="preserve">, M. R. (2016). The increasing trend in caesarean section rates: global, regional and national estimates: 1990-2014. </w:t>
      </w:r>
      <w:proofErr w:type="spellStart"/>
      <w:r w:rsidRPr="001C7B54">
        <w:rPr>
          <w:rFonts w:ascii="Times New Roman" w:hAnsi="Times New Roman" w:cs="Times New Roman"/>
          <w:color w:val="222222"/>
          <w:sz w:val="24"/>
          <w:szCs w:val="24"/>
          <w:shd w:val="clear" w:color="auto" w:fill="FFFFFF"/>
        </w:rPr>
        <w:t>PloS</w:t>
      </w:r>
      <w:proofErr w:type="spellEnd"/>
      <w:r w:rsidRPr="001C7B54">
        <w:rPr>
          <w:rFonts w:ascii="Times New Roman" w:hAnsi="Times New Roman" w:cs="Times New Roman"/>
          <w:color w:val="222222"/>
          <w:sz w:val="24"/>
          <w:szCs w:val="24"/>
          <w:shd w:val="clear" w:color="auto" w:fill="FFFFFF"/>
        </w:rPr>
        <w:t xml:space="preserve"> one, 11(2), e0148343. </w:t>
      </w:r>
      <w:hyperlink r:id="rId65" w:history="1">
        <w:r w:rsidRPr="001C7B54">
          <w:rPr>
            <w:rStyle w:val="Hyperlink"/>
            <w:rFonts w:ascii="Times New Roman" w:hAnsi="Times New Roman" w:cs="Times New Roman"/>
            <w:sz w:val="24"/>
            <w:szCs w:val="24"/>
            <w:shd w:val="clear" w:color="auto" w:fill="FFFFFF"/>
          </w:rPr>
          <w:t>https://doi.org/10.1371/journal.pone.0148343</w:t>
        </w:r>
      </w:hyperlink>
    </w:p>
    <w:p w14:paraId="0789D333" w14:textId="7262F8A2"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Bishop, D., Dyer, R. A., </w:t>
      </w:r>
      <w:proofErr w:type="spellStart"/>
      <w:r w:rsidRPr="001C7B54">
        <w:rPr>
          <w:rFonts w:ascii="Times New Roman" w:hAnsi="Times New Roman" w:cs="Times New Roman"/>
          <w:color w:val="222222"/>
          <w:sz w:val="24"/>
          <w:szCs w:val="24"/>
          <w:shd w:val="clear" w:color="auto" w:fill="FFFFFF"/>
        </w:rPr>
        <w:t>Maswime</w:t>
      </w:r>
      <w:proofErr w:type="spellEnd"/>
      <w:r w:rsidRPr="001C7B54">
        <w:rPr>
          <w:rFonts w:ascii="Times New Roman" w:hAnsi="Times New Roman" w:cs="Times New Roman"/>
          <w:color w:val="222222"/>
          <w:sz w:val="24"/>
          <w:szCs w:val="24"/>
          <w:shd w:val="clear" w:color="auto" w:fill="FFFFFF"/>
        </w:rPr>
        <w:t xml:space="preserve">, S., </w:t>
      </w:r>
      <w:proofErr w:type="spellStart"/>
      <w:r w:rsidRPr="001C7B54">
        <w:rPr>
          <w:rFonts w:ascii="Times New Roman" w:hAnsi="Times New Roman" w:cs="Times New Roman"/>
          <w:color w:val="222222"/>
          <w:sz w:val="24"/>
          <w:szCs w:val="24"/>
          <w:shd w:val="clear" w:color="auto" w:fill="FFFFFF"/>
        </w:rPr>
        <w:t>Rodseth</w:t>
      </w:r>
      <w:proofErr w:type="spellEnd"/>
      <w:r w:rsidRPr="001C7B54">
        <w:rPr>
          <w:rFonts w:ascii="Times New Roman" w:hAnsi="Times New Roman" w:cs="Times New Roman"/>
          <w:color w:val="222222"/>
          <w:sz w:val="24"/>
          <w:szCs w:val="24"/>
          <w:shd w:val="clear" w:color="auto" w:fill="FFFFFF"/>
        </w:rPr>
        <w:t xml:space="preserve">, R. N., van Dyk, D., </w:t>
      </w:r>
      <w:proofErr w:type="spellStart"/>
      <w:r w:rsidRPr="001C7B54">
        <w:rPr>
          <w:rFonts w:ascii="Times New Roman" w:hAnsi="Times New Roman" w:cs="Times New Roman"/>
          <w:color w:val="222222"/>
          <w:sz w:val="24"/>
          <w:szCs w:val="24"/>
          <w:shd w:val="clear" w:color="auto" w:fill="FFFFFF"/>
        </w:rPr>
        <w:t>Kluyts</w:t>
      </w:r>
      <w:proofErr w:type="spellEnd"/>
      <w:r w:rsidRPr="001C7B54">
        <w:rPr>
          <w:rFonts w:ascii="Times New Roman" w:hAnsi="Times New Roman" w:cs="Times New Roman"/>
          <w:color w:val="222222"/>
          <w:sz w:val="24"/>
          <w:szCs w:val="24"/>
          <w:shd w:val="clear" w:color="auto" w:fill="FFFFFF"/>
        </w:rPr>
        <w:t xml:space="preserve">, H-L., Tumukunde, J. T., </w:t>
      </w:r>
      <w:proofErr w:type="spellStart"/>
      <w:r w:rsidRPr="001C7B54">
        <w:rPr>
          <w:rFonts w:ascii="Times New Roman" w:hAnsi="Times New Roman" w:cs="Times New Roman"/>
          <w:color w:val="222222"/>
          <w:sz w:val="24"/>
          <w:szCs w:val="24"/>
          <w:shd w:val="clear" w:color="auto" w:fill="FFFFFF"/>
        </w:rPr>
        <w:t>Madzimbamuto</w:t>
      </w:r>
      <w:proofErr w:type="spellEnd"/>
      <w:r w:rsidRPr="001C7B54">
        <w:rPr>
          <w:rFonts w:ascii="Times New Roman" w:hAnsi="Times New Roman" w:cs="Times New Roman"/>
          <w:color w:val="222222"/>
          <w:sz w:val="24"/>
          <w:szCs w:val="24"/>
          <w:shd w:val="clear" w:color="auto" w:fill="FFFFFF"/>
        </w:rPr>
        <w:t xml:space="preserve">, F. D., </w:t>
      </w:r>
      <w:proofErr w:type="spellStart"/>
      <w:r w:rsidRPr="001C7B54">
        <w:rPr>
          <w:rFonts w:ascii="Times New Roman" w:hAnsi="Times New Roman" w:cs="Times New Roman"/>
          <w:color w:val="222222"/>
          <w:sz w:val="24"/>
          <w:szCs w:val="24"/>
          <w:shd w:val="clear" w:color="auto" w:fill="FFFFFF"/>
        </w:rPr>
        <w:t>Elkhogia</w:t>
      </w:r>
      <w:proofErr w:type="spellEnd"/>
      <w:r w:rsidRPr="001C7B54">
        <w:rPr>
          <w:rFonts w:ascii="Times New Roman" w:hAnsi="Times New Roman" w:cs="Times New Roman"/>
          <w:color w:val="222222"/>
          <w:sz w:val="24"/>
          <w:szCs w:val="24"/>
          <w:shd w:val="clear" w:color="auto" w:fill="FFFFFF"/>
        </w:rPr>
        <w:t xml:space="preserve">, A. M., Ndonga, A. K. N., Ngumi, Z. W. W., </w:t>
      </w:r>
      <w:proofErr w:type="spellStart"/>
      <w:r w:rsidRPr="001C7B54">
        <w:rPr>
          <w:rFonts w:ascii="Times New Roman" w:hAnsi="Times New Roman" w:cs="Times New Roman"/>
          <w:color w:val="222222"/>
          <w:sz w:val="24"/>
          <w:szCs w:val="24"/>
          <w:shd w:val="clear" w:color="auto" w:fill="FFFFFF"/>
        </w:rPr>
        <w:t>Omigbodun</w:t>
      </w:r>
      <w:proofErr w:type="spellEnd"/>
      <w:r w:rsidRPr="001C7B54">
        <w:rPr>
          <w:rFonts w:ascii="Times New Roman" w:hAnsi="Times New Roman" w:cs="Times New Roman"/>
          <w:color w:val="222222"/>
          <w:sz w:val="24"/>
          <w:szCs w:val="24"/>
          <w:shd w:val="clear" w:color="auto" w:fill="FFFFFF"/>
        </w:rPr>
        <w:t xml:space="preserve">, A. O., Amanor-Boadu, S. D., </w:t>
      </w:r>
      <w:proofErr w:type="spellStart"/>
      <w:r w:rsidRPr="001C7B54">
        <w:rPr>
          <w:rFonts w:ascii="Times New Roman" w:hAnsi="Times New Roman" w:cs="Times New Roman"/>
          <w:color w:val="222222"/>
          <w:sz w:val="24"/>
          <w:szCs w:val="24"/>
          <w:shd w:val="clear" w:color="auto" w:fill="FFFFFF"/>
        </w:rPr>
        <w:t>Zoumenou</w:t>
      </w:r>
      <w:proofErr w:type="spellEnd"/>
      <w:r w:rsidRPr="001C7B54">
        <w:rPr>
          <w:rFonts w:ascii="Times New Roman" w:hAnsi="Times New Roman" w:cs="Times New Roman"/>
          <w:color w:val="222222"/>
          <w:sz w:val="24"/>
          <w:szCs w:val="24"/>
          <w:shd w:val="clear" w:color="auto" w:fill="FFFFFF"/>
        </w:rPr>
        <w:t xml:space="preserve">, E., Basenero, A., </w:t>
      </w:r>
      <w:proofErr w:type="spellStart"/>
      <w:r w:rsidRPr="001C7B54">
        <w:rPr>
          <w:rFonts w:ascii="Times New Roman" w:hAnsi="Times New Roman" w:cs="Times New Roman"/>
          <w:color w:val="222222"/>
          <w:sz w:val="24"/>
          <w:szCs w:val="24"/>
          <w:shd w:val="clear" w:color="auto" w:fill="FFFFFF"/>
        </w:rPr>
        <w:t>Munlemvo</w:t>
      </w:r>
      <w:proofErr w:type="spellEnd"/>
      <w:r w:rsidRPr="001C7B54">
        <w:rPr>
          <w:rFonts w:ascii="Times New Roman" w:hAnsi="Times New Roman" w:cs="Times New Roman"/>
          <w:color w:val="222222"/>
          <w:sz w:val="24"/>
          <w:szCs w:val="24"/>
          <w:shd w:val="clear" w:color="auto" w:fill="FFFFFF"/>
        </w:rPr>
        <w:t xml:space="preserve">, D. M., Youssouf, C., Ndayisaba, G., Antwi-Kusi, A., ... </w:t>
      </w:r>
      <w:proofErr w:type="spellStart"/>
      <w:r w:rsidRPr="001C7B54">
        <w:rPr>
          <w:rFonts w:ascii="Times New Roman" w:hAnsi="Times New Roman" w:cs="Times New Roman"/>
          <w:color w:val="222222"/>
          <w:sz w:val="24"/>
          <w:szCs w:val="24"/>
          <w:shd w:val="clear" w:color="auto" w:fill="FFFFFF"/>
        </w:rPr>
        <w:t>Biccard</w:t>
      </w:r>
      <w:proofErr w:type="spellEnd"/>
      <w:r w:rsidRPr="001C7B54">
        <w:rPr>
          <w:rFonts w:ascii="Times New Roman" w:hAnsi="Times New Roman" w:cs="Times New Roman"/>
          <w:color w:val="222222"/>
          <w:sz w:val="24"/>
          <w:szCs w:val="24"/>
          <w:shd w:val="clear" w:color="auto" w:fill="FFFFFF"/>
        </w:rPr>
        <w:t xml:space="preserve">, B. M. (2019). Maternal and neonatal outcomes after caesarean delivery in the African Surgical Outcomes Study: a 7-day prospective observational cohort study. The Lancet Global Health, 7(4), e513-e522. </w:t>
      </w:r>
      <w:hyperlink r:id="rId66" w:history="1">
        <w:r w:rsidRPr="001C7B54">
          <w:rPr>
            <w:rStyle w:val="Hyperlink"/>
            <w:rFonts w:ascii="Times New Roman" w:hAnsi="Times New Roman" w:cs="Times New Roman"/>
            <w:sz w:val="24"/>
            <w:szCs w:val="24"/>
            <w:shd w:val="clear" w:color="auto" w:fill="FFFFFF"/>
          </w:rPr>
          <w:t>https://doi.org/10.1016/s2214-109x(19)30036-1</w:t>
        </w:r>
      </w:hyperlink>
    </w:p>
    <w:p w14:paraId="7F0923C7" w14:textId="07AFE553"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Boadi-Kusi, S. B., Kyei, S., </w:t>
      </w:r>
      <w:proofErr w:type="spellStart"/>
      <w:r w:rsidRPr="001C7B54">
        <w:rPr>
          <w:rFonts w:ascii="Times New Roman" w:hAnsi="Times New Roman" w:cs="Times New Roman"/>
          <w:color w:val="222222"/>
          <w:sz w:val="24"/>
          <w:szCs w:val="24"/>
          <w:shd w:val="clear" w:color="auto" w:fill="FFFFFF"/>
        </w:rPr>
        <w:t>Mashige</w:t>
      </w:r>
      <w:proofErr w:type="spellEnd"/>
      <w:r w:rsidRPr="001C7B54">
        <w:rPr>
          <w:rFonts w:ascii="Times New Roman" w:hAnsi="Times New Roman" w:cs="Times New Roman"/>
          <w:color w:val="222222"/>
          <w:sz w:val="24"/>
          <w:szCs w:val="24"/>
          <w:shd w:val="clear" w:color="auto" w:fill="FFFFFF"/>
        </w:rPr>
        <w:t xml:space="preserve">, K. P., Abu, E. K., </w:t>
      </w:r>
      <w:proofErr w:type="spellStart"/>
      <w:r w:rsidRPr="001C7B54">
        <w:rPr>
          <w:rFonts w:ascii="Times New Roman" w:hAnsi="Times New Roman" w:cs="Times New Roman"/>
          <w:color w:val="222222"/>
          <w:sz w:val="24"/>
          <w:szCs w:val="24"/>
          <w:shd w:val="clear" w:color="auto" w:fill="FFFFFF"/>
        </w:rPr>
        <w:t>Antwi-Boasiako</w:t>
      </w:r>
      <w:proofErr w:type="spellEnd"/>
      <w:r w:rsidRPr="001C7B54">
        <w:rPr>
          <w:rFonts w:ascii="Times New Roman" w:hAnsi="Times New Roman" w:cs="Times New Roman"/>
          <w:color w:val="222222"/>
          <w:sz w:val="24"/>
          <w:szCs w:val="24"/>
          <w:shd w:val="clear" w:color="auto" w:fill="FFFFFF"/>
        </w:rPr>
        <w:t xml:space="preserve">, D., &amp; Halladay, A. C. (2015). Demographic characteristics of Ghanaian optometry students and factors influencing their career choice and institution of learning. Advances in Health Sciences Education, 20(1), 33-44. </w:t>
      </w:r>
      <w:hyperlink r:id="rId67" w:history="1">
        <w:r w:rsidRPr="001C7B54">
          <w:rPr>
            <w:rStyle w:val="Hyperlink"/>
            <w:rFonts w:ascii="Times New Roman" w:hAnsi="Times New Roman" w:cs="Times New Roman"/>
            <w:sz w:val="24"/>
            <w:szCs w:val="24"/>
            <w:shd w:val="clear" w:color="auto" w:fill="FFFFFF"/>
          </w:rPr>
          <w:t>https://doi.org/10.1007/s10459-014-9505-9</w:t>
        </w:r>
      </w:hyperlink>
    </w:p>
    <w:p w14:paraId="04B80885" w14:textId="1DA25B72"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Boerma, T., </w:t>
      </w:r>
      <w:proofErr w:type="spellStart"/>
      <w:r w:rsidRPr="001C7B54">
        <w:rPr>
          <w:rFonts w:ascii="Times New Roman" w:hAnsi="Times New Roman" w:cs="Times New Roman"/>
          <w:color w:val="222222"/>
          <w:sz w:val="24"/>
          <w:szCs w:val="24"/>
          <w:shd w:val="clear" w:color="auto" w:fill="FFFFFF"/>
        </w:rPr>
        <w:t>Ronsmans</w:t>
      </w:r>
      <w:proofErr w:type="spellEnd"/>
      <w:r w:rsidRPr="001C7B54">
        <w:rPr>
          <w:rFonts w:ascii="Times New Roman" w:hAnsi="Times New Roman" w:cs="Times New Roman"/>
          <w:color w:val="222222"/>
          <w:sz w:val="24"/>
          <w:szCs w:val="24"/>
          <w:shd w:val="clear" w:color="auto" w:fill="FFFFFF"/>
        </w:rPr>
        <w:t xml:space="preserve">, C., Melesse, D. Y., Barros, A. J., Barros, F. C., Juan, L., Moller, A. B., Say, L., </w:t>
      </w:r>
      <w:proofErr w:type="spellStart"/>
      <w:r w:rsidRPr="001C7B54">
        <w:rPr>
          <w:rFonts w:ascii="Times New Roman" w:hAnsi="Times New Roman" w:cs="Times New Roman"/>
          <w:color w:val="222222"/>
          <w:sz w:val="24"/>
          <w:szCs w:val="24"/>
          <w:shd w:val="clear" w:color="auto" w:fill="FFFFFF"/>
        </w:rPr>
        <w:t>Hosseinpoor</w:t>
      </w:r>
      <w:proofErr w:type="spellEnd"/>
      <w:r w:rsidRPr="001C7B54">
        <w:rPr>
          <w:rFonts w:ascii="Times New Roman" w:hAnsi="Times New Roman" w:cs="Times New Roman"/>
          <w:color w:val="222222"/>
          <w:sz w:val="24"/>
          <w:szCs w:val="24"/>
          <w:shd w:val="clear" w:color="auto" w:fill="FFFFFF"/>
        </w:rPr>
        <w:t xml:space="preserve">, A. R., Yi, M., de Lyra Rabello Neto, D., &amp; Temmerman, M. (2018). Global epidemiology of use of and disparities in caesarean sections. The Lancet, 392(10155), 1341-1348. </w:t>
      </w:r>
      <w:hyperlink r:id="rId68" w:history="1">
        <w:r w:rsidRPr="001C7B54">
          <w:rPr>
            <w:rStyle w:val="Hyperlink"/>
            <w:rFonts w:ascii="Times New Roman" w:hAnsi="Times New Roman" w:cs="Times New Roman"/>
            <w:sz w:val="24"/>
            <w:szCs w:val="24"/>
            <w:shd w:val="clear" w:color="auto" w:fill="FFFFFF"/>
          </w:rPr>
          <w:t>https://doi.org/10.1016/S0140-6736(18)31928-7</w:t>
        </w:r>
      </w:hyperlink>
    </w:p>
    <w:p w14:paraId="3822EBD1" w14:textId="376E488B"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Boerma, T., </w:t>
      </w:r>
      <w:proofErr w:type="spellStart"/>
      <w:r w:rsidRPr="001C7B54">
        <w:rPr>
          <w:rFonts w:ascii="Times New Roman" w:hAnsi="Times New Roman" w:cs="Times New Roman"/>
          <w:color w:val="222222"/>
          <w:sz w:val="24"/>
          <w:szCs w:val="24"/>
          <w:shd w:val="clear" w:color="auto" w:fill="FFFFFF"/>
        </w:rPr>
        <w:t>Ronsmans</w:t>
      </w:r>
      <w:proofErr w:type="spellEnd"/>
      <w:r w:rsidRPr="001C7B54">
        <w:rPr>
          <w:rFonts w:ascii="Times New Roman" w:hAnsi="Times New Roman" w:cs="Times New Roman"/>
          <w:color w:val="222222"/>
          <w:sz w:val="24"/>
          <w:szCs w:val="24"/>
          <w:shd w:val="clear" w:color="auto" w:fill="FFFFFF"/>
        </w:rPr>
        <w:t xml:space="preserve">, C., Melesse, D. Y., Barros, A. J. D., Barros, F. C., Juan, L., Moller, A. B., Say, L., </w:t>
      </w:r>
      <w:proofErr w:type="spellStart"/>
      <w:r w:rsidRPr="001C7B54">
        <w:rPr>
          <w:rFonts w:ascii="Times New Roman" w:hAnsi="Times New Roman" w:cs="Times New Roman"/>
          <w:color w:val="222222"/>
          <w:sz w:val="24"/>
          <w:szCs w:val="24"/>
          <w:shd w:val="clear" w:color="auto" w:fill="FFFFFF"/>
        </w:rPr>
        <w:t>Hosseinpoor</w:t>
      </w:r>
      <w:proofErr w:type="spellEnd"/>
      <w:r w:rsidRPr="001C7B54">
        <w:rPr>
          <w:rFonts w:ascii="Times New Roman" w:hAnsi="Times New Roman" w:cs="Times New Roman"/>
          <w:color w:val="222222"/>
          <w:sz w:val="24"/>
          <w:szCs w:val="24"/>
          <w:shd w:val="clear" w:color="auto" w:fill="FFFFFF"/>
        </w:rPr>
        <w:t xml:space="preserve">, A. R., Yi, M., de Lyra Rabello Neto, D., &amp; Temmerman, M. (2018). Global epidemiology of use of and disparities in caesarean sections. The Lancet, 392(10155), 1341-1348. </w:t>
      </w:r>
      <w:hyperlink r:id="rId69" w:history="1">
        <w:r w:rsidRPr="001C7B54">
          <w:rPr>
            <w:rStyle w:val="Hyperlink"/>
            <w:rFonts w:ascii="Times New Roman" w:hAnsi="Times New Roman" w:cs="Times New Roman"/>
            <w:sz w:val="24"/>
            <w:szCs w:val="24"/>
            <w:shd w:val="clear" w:color="auto" w:fill="FFFFFF"/>
          </w:rPr>
          <w:t>https://doi.org/10.1016/S0140-6736(18)31928-7</w:t>
        </w:r>
      </w:hyperlink>
    </w:p>
    <w:p w14:paraId="650505D1" w14:textId="724896E9"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proofErr w:type="spellStart"/>
      <w:r w:rsidRPr="001C7B54">
        <w:rPr>
          <w:rFonts w:ascii="Times New Roman" w:hAnsi="Times New Roman" w:cs="Times New Roman"/>
          <w:color w:val="222222"/>
          <w:sz w:val="24"/>
          <w:szCs w:val="24"/>
          <w:shd w:val="clear" w:color="auto" w:fill="FFFFFF"/>
        </w:rPr>
        <w:t>Bosson-Amedenu</w:t>
      </w:r>
      <w:proofErr w:type="spellEnd"/>
      <w:r w:rsidRPr="001C7B54">
        <w:rPr>
          <w:rFonts w:ascii="Times New Roman" w:hAnsi="Times New Roman" w:cs="Times New Roman"/>
          <w:color w:val="222222"/>
          <w:sz w:val="24"/>
          <w:szCs w:val="24"/>
          <w:shd w:val="clear" w:color="auto" w:fill="FFFFFF"/>
        </w:rPr>
        <w:t xml:space="preserve">, S., </w:t>
      </w:r>
      <w:proofErr w:type="spellStart"/>
      <w:r w:rsidRPr="001C7B54">
        <w:rPr>
          <w:rFonts w:ascii="Times New Roman" w:hAnsi="Times New Roman" w:cs="Times New Roman"/>
          <w:color w:val="222222"/>
          <w:sz w:val="24"/>
          <w:szCs w:val="24"/>
          <w:shd w:val="clear" w:color="auto" w:fill="FFFFFF"/>
        </w:rPr>
        <w:t>Anafo</w:t>
      </w:r>
      <w:proofErr w:type="spellEnd"/>
      <w:r w:rsidRPr="001C7B54">
        <w:rPr>
          <w:rFonts w:ascii="Times New Roman" w:hAnsi="Times New Roman" w:cs="Times New Roman"/>
          <w:color w:val="222222"/>
          <w:sz w:val="24"/>
          <w:szCs w:val="24"/>
          <w:shd w:val="clear" w:color="auto" w:fill="FFFFFF"/>
        </w:rPr>
        <w:t xml:space="preserve">, A., Ouerfelli, A., Ouerfelli, N., &amp; Ouerfelli, N. (2024). Examining </w:t>
      </w:r>
      <w:proofErr w:type="spellStart"/>
      <w:r w:rsidRPr="001C7B54">
        <w:rPr>
          <w:rFonts w:ascii="Times New Roman" w:hAnsi="Times New Roman" w:cs="Times New Roman"/>
          <w:color w:val="222222"/>
          <w:sz w:val="24"/>
          <w:szCs w:val="24"/>
          <w:shd w:val="clear" w:color="auto" w:fill="FFFFFF"/>
        </w:rPr>
        <w:t>Cesarean</w:t>
      </w:r>
      <w:proofErr w:type="spellEnd"/>
      <w:r w:rsidRPr="001C7B54">
        <w:rPr>
          <w:rFonts w:ascii="Times New Roman" w:hAnsi="Times New Roman" w:cs="Times New Roman"/>
          <w:color w:val="222222"/>
          <w:sz w:val="24"/>
          <w:szCs w:val="24"/>
          <w:shd w:val="clear" w:color="auto" w:fill="FFFFFF"/>
        </w:rPr>
        <w:t xml:space="preserve"> Section Rates in Ghana’s 10 Regions Over a Decade a Comprehensive National Investigation. BioMed Research International. </w:t>
      </w:r>
      <w:hyperlink r:id="rId70" w:history="1">
        <w:r w:rsidRPr="001C7B54">
          <w:rPr>
            <w:rStyle w:val="Hyperlink"/>
            <w:rFonts w:ascii="Times New Roman" w:hAnsi="Times New Roman" w:cs="Times New Roman"/>
            <w:sz w:val="24"/>
            <w:szCs w:val="24"/>
            <w:shd w:val="clear" w:color="auto" w:fill="FFFFFF"/>
          </w:rPr>
          <w:t>https://doi.org/10.1155/2024/3774435</w:t>
        </w:r>
      </w:hyperlink>
    </w:p>
    <w:p w14:paraId="28B28D1A" w14:textId="546E18E1"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proofErr w:type="spellStart"/>
      <w:r w:rsidRPr="001C7B54">
        <w:rPr>
          <w:rFonts w:ascii="Times New Roman" w:hAnsi="Times New Roman" w:cs="Times New Roman"/>
          <w:color w:val="222222"/>
          <w:sz w:val="24"/>
          <w:szCs w:val="24"/>
          <w:shd w:val="clear" w:color="auto" w:fill="FFFFFF"/>
        </w:rPr>
        <w:lastRenderedPageBreak/>
        <w:t>Dikete</w:t>
      </w:r>
      <w:proofErr w:type="spellEnd"/>
      <w:r w:rsidRPr="001C7B54">
        <w:rPr>
          <w:rFonts w:ascii="Times New Roman" w:hAnsi="Times New Roman" w:cs="Times New Roman"/>
          <w:color w:val="222222"/>
          <w:sz w:val="24"/>
          <w:szCs w:val="24"/>
          <w:shd w:val="clear" w:color="auto" w:fill="FFFFFF"/>
        </w:rPr>
        <w:t xml:space="preserve">, M., </w:t>
      </w:r>
      <w:proofErr w:type="spellStart"/>
      <w:r w:rsidRPr="001C7B54">
        <w:rPr>
          <w:rFonts w:ascii="Times New Roman" w:hAnsi="Times New Roman" w:cs="Times New Roman"/>
          <w:color w:val="222222"/>
          <w:sz w:val="24"/>
          <w:szCs w:val="24"/>
          <w:shd w:val="clear" w:color="auto" w:fill="FFFFFF"/>
        </w:rPr>
        <w:t>Coppieters</w:t>
      </w:r>
      <w:proofErr w:type="spellEnd"/>
      <w:r w:rsidRPr="001C7B54">
        <w:rPr>
          <w:rFonts w:ascii="Times New Roman" w:hAnsi="Times New Roman" w:cs="Times New Roman"/>
          <w:color w:val="222222"/>
          <w:sz w:val="24"/>
          <w:szCs w:val="24"/>
          <w:shd w:val="clear" w:color="auto" w:fill="FFFFFF"/>
        </w:rPr>
        <w:t xml:space="preserve">, Y., </w:t>
      </w:r>
      <w:proofErr w:type="spellStart"/>
      <w:r w:rsidRPr="001C7B54">
        <w:rPr>
          <w:rFonts w:ascii="Times New Roman" w:hAnsi="Times New Roman" w:cs="Times New Roman"/>
          <w:color w:val="222222"/>
          <w:sz w:val="24"/>
          <w:szCs w:val="24"/>
          <w:shd w:val="clear" w:color="auto" w:fill="FFFFFF"/>
        </w:rPr>
        <w:t>Trigaux</w:t>
      </w:r>
      <w:proofErr w:type="spellEnd"/>
      <w:r w:rsidRPr="001C7B54">
        <w:rPr>
          <w:rFonts w:ascii="Times New Roman" w:hAnsi="Times New Roman" w:cs="Times New Roman"/>
          <w:color w:val="222222"/>
          <w:sz w:val="24"/>
          <w:szCs w:val="24"/>
          <w:shd w:val="clear" w:color="auto" w:fill="FFFFFF"/>
        </w:rPr>
        <w:t xml:space="preserve">, P., Fils, J. F., Englert, Y., &amp; Simon, P. (2019). Variation of caesarean section rates in Sub-Saharan Africa: A literature review. J Gynecol. Res </w:t>
      </w:r>
      <w:proofErr w:type="spellStart"/>
      <w:r w:rsidRPr="001C7B54">
        <w:rPr>
          <w:rFonts w:ascii="Times New Roman" w:hAnsi="Times New Roman" w:cs="Times New Roman"/>
          <w:color w:val="222222"/>
          <w:sz w:val="24"/>
          <w:szCs w:val="24"/>
          <w:shd w:val="clear" w:color="auto" w:fill="FFFFFF"/>
        </w:rPr>
        <w:t>Obstet</w:t>
      </w:r>
      <w:proofErr w:type="spellEnd"/>
      <w:r w:rsidRPr="001C7B54">
        <w:rPr>
          <w:rFonts w:ascii="Times New Roman" w:hAnsi="Times New Roman" w:cs="Times New Roman"/>
          <w:color w:val="222222"/>
          <w:sz w:val="24"/>
          <w:szCs w:val="24"/>
          <w:shd w:val="clear" w:color="auto" w:fill="FFFFFF"/>
        </w:rPr>
        <w:t xml:space="preserve">, 5(2), 042-047. </w:t>
      </w:r>
      <w:hyperlink r:id="rId71" w:history="1">
        <w:r w:rsidRPr="001C7B54">
          <w:rPr>
            <w:rStyle w:val="Hyperlink"/>
            <w:rFonts w:ascii="Times New Roman" w:hAnsi="Times New Roman" w:cs="Times New Roman"/>
            <w:sz w:val="24"/>
            <w:szCs w:val="24"/>
            <w:shd w:val="clear" w:color="auto" w:fill="FFFFFF"/>
          </w:rPr>
          <w:t>https://doi.org/10.17352/jgro.000071</w:t>
        </w:r>
      </w:hyperlink>
    </w:p>
    <w:p w14:paraId="51DA4FC0" w14:textId="2EA95339"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El-Kassas, M., Ezzat, R., </w:t>
      </w:r>
      <w:proofErr w:type="spellStart"/>
      <w:r w:rsidRPr="001C7B54">
        <w:rPr>
          <w:rFonts w:ascii="Times New Roman" w:hAnsi="Times New Roman" w:cs="Times New Roman"/>
          <w:color w:val="222222"/>
          <w:sz w:val="24"/>
          <w:szCs w:val="24"/>
          <w:shd w:val="clear" w:color="auto" w:fill="FFFFFF"/>
        </w:rPr>
        <w:t>Shousha</w:t>
      </w:r>
      <w:proofErr w:type="spellEnd"/>
      <w:r w:rsidRPr="001C7B54">
        <w:rPr>
          <w:rFonts w:ascii="Times New Roman" w:hAnsi="Times New Roman" w:cs="Times New Roman"/>
          <w:color w:val="222222"/>
          <w:sz w:val="24"/>
          <w:szCs w:val="24"/>
          <w:shd w:val="clear" w:color="auto" w:fill="FFFFFF"/>
        </w:rPr>
        <w:t xml:space="preserve">, H., </w:t>
      </w:r>
      <w:proofErr w:type="spellStart"/>
      <w:r w:rsidRPr="001C7B54">
        <w:rPr>
          <w:rFonts w:ascii="Times New Roman" w:hAnsi="Times New Roman" w:cs="Times New Roman"/>
          <w:color w:val="222222"/>
          <w:sz w:val="24"/>
          <w:szCs w:val="24"/>
          <w:shd w:val="clear" w:color="auto" w:fill="FFFFFF"/>
        </w:rPr>
        <w:t>Bosson-Amedenu</w:t>
      </w:r>
      <w:proofErr w:type="spellEnd"/>
      <w:r w:rsidRPr="001C7B54">
        <w:rPr>
          <w:rFonts w:ascii="Times New Roman" w:hAnsi="Times New Roman" w:cs="Times New Roman"/>
          <w:color w:val="222222"/>
          <w:sz w:val="24"/>
          <w:szCs w:val="24"/>
          <w:shd w:val="clear" w:color="auto" w:fill="FFFFFF"/>
        </w:rPr>
        <w:t xml:space="preserve">, S., &amp; Ouerfelli, N. (2025). Mapping cancer in Egypt: a model to predict future cancer situation using estimates from GLOBOCAN 2020. The Egyptian Journal of Internal Medicine, 37(1), 1-11. </w:t>
      </w:r>
      <w:hyperlink r:id="rId72" w:history="1">
        <w:r w:rsidRPr="001C7B54">
          <w:rPr>
            <w:rStyle w:val="Hyperlink"/>
            <w:rFonts w:ascii="Times New Roman" w:hAnsi="Times New Roman" w:cs="Times New Roman"/>
            <w:sz w:val="24"/>
            <w:szCs w:val="24"/>
            <w:shd w:val="clear" w:color="auto" w:fill="FFFFFF"/>
          </w:rPr>
          <w:t>https://doi.org/10.1186/s43162-025-00412</w:t>
        </w:r>
      </w:hyperlink>
    </w:p>
    <w:p w14:paraId="0ABF9AD1" w14:textId="36C789FB"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Feng, X. L., Xu, L., Guo, Y., &amp; </w:t>
      </w:r>
      <w:proofErr w:type="spellStart"/>
      <w:r w:rsidRPr="001C7B54">
        <w:rPr>
          <w:rFonts w:ascii="Times New Roman" w:hAnsi="Times New Roman" w:cs="Times New Roman"/>
          <w:color w:val="222222"/>
          <w:sz w:val="24"/>
          <w:szCs w:val="24"/>
          <w:shd w:val="clear" w:color="auto" w:fill="FFFFFF"/>
        </w:rPr>
        <w:t>Ronsmans</w:t>
      </w:r>
      <w:proofErr w:type="spellEnd"/>
      <w:r w:rsidRPr="001C7B54">
        <w:rPr>
          <w:rFonts w:ascii="Times New Roman" w:hAnsi="Times New Roman" w:cs="Times New Roman"/>
          <w:color w:val="222222"/>
          <w:sz w:val="24"/>
          <w:szCs w:val="24"/>
          <w:shd w:val="clear" w:color="auto" w:fill="FFFFFF"/>
        </w:rPr>
        <w:t xml:space="preserve">, C. (2012). Factors influencing rising caesarean section rates in China between 1988 and 2008. Bulletin of the World Health Organization, 90(1), 30-39A. </w:t>
      </w:r>
      <w:hyperlink r:id="rId73" w:history="1">
        <w:r w:rsidRPr="001C7B54">
          <w:rPr>
            <w:rStyle w:val="Hyperlink"/>
            <w:rFonts w:ascii="Times New Roman" w:hAnsi="Times New Roman" w:cs="Times New Roman"/>
            <w:sz w:val="24"/>
            <w:szCs w:val="24"/>
            <w:shd w:val="clear" w:color="auto" w:fill="FFFFFF"/>
          </w:rPr>
          <w:t>https://doi.org/10.2471/BLT.11.090399</w:t>
        </w:r>
      </w:hyperlink>
    </w:p>
    <w:p w14:paraId="6CB19C07" w14:textId="08B4D5CF"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Gibbons, L., </w:t>
      </w:r>
      <w:proofErr w:type="spellStart"/>
      <w:r w:rsidRPr="001C7B54">
        <w:rPr>
          <w:rFonts w:ascii="Times New Roman" w:hAnsi="Times New Roman" w:cs="Times New Roman"/>
          <w:color w:val="222222"/>
          <w:sz w:val="24"/>
          <w:szCs w:val="24"/>
          <w:shd w:val="clear" w:color="auto" w:fill="FFFFFF"/>
        </w:rPr>
        <w:t>Belizán</w:t>
      </w:r>
      <w:proofErr w:type="spellEnd"/>
      <w:r w:rsidRPr="001C7B54">
        <w:rPr>
          <w:rFonts w:ascii="Times New Roman" w:hAnsi="Times New Roman" w:cs="Times New Roman"/>
          <w:color w:val="222222"/>
          <w:sz w:val="24"/>
          <w:szCs w:val="24"/>
          <w:shd w:val="clear" w:color="auto" w:fill="FFFFFF"/>
        </w:rPr>
        <w:t xml:space="preserve">, J. M., Lauer, J. A., </w:t>
      </w:r>
      <w:proofErr w:type="spellStart"/>
      <w:r w:rsidRPr="001C7B54">
        <w:rPr>
          <w:rFonts w:ascii="Times New Roman" w:hAnsi="Times New Roman" w:cs="Times New Roman"/>
          <w:color w:val="222222"/>
          <w:sz w:val="24"/>
          <w:szCs w:val="24"/>
          <w:shd w:val="clear" w:color="auto" w:fill="FFFFFF"/>
        </w:rPr>
        <w:t>Betrán</w:t>
      </w:r>
      <w:proofErr w:type="spellEnd"/>
      <w:r w:rsidRPr="001C7B54">
        <w:rPr>
          <w:rFonts w:ascii="Times New Roman" w:hAnsi="Times New Roman" w:cs="Times New Roman"/>
          <w:color w:val="222222"/>
          <w:sz w:val="24"/>
          <w:szCs w:val="24"/>
          <w:shd w:val="clear" w:color="auto" w:fill="FFFFFF"/>
        </w:rPr>
        <w:t xml:space="preserve">, A. P., Merialdi, M., &amp; </w:t>
      </w:r>
      <w:proofErr w:type="spellStart"/>
      <w:r w:rsidRPr="001C7B54">
        <w:rPr>
          <w:rFonts w:ascii="Times New Roman" w:hAnsi="Times New Roman" w:cs="Times New Roman"/>
          <w:color w:val="222222"/>
          <w:sz w:val="24"/>
          <w:szCs w:val="24"/>
          <w:shd w:val="clear" w:color="auto" w:fill="FFFFFF"/>
        </w:rPr>
        <w:t>Althabe</w:t>
      </w:r>
      <w:proofErr w:type="spellEnd"/>
      <w:r w:rsidRPr="001C7B54">
        <w:rPr>
          <w:rFonts w:ascii="Times New Roman" w:hAnsi="Times New Roman" w:cs="Times New Roman"/>
          <w:color w:val="222222"/>
          <w:sz w:val="24"/>
          <w:szCs w:val="24"/>
          <w:shd w:val="clear" w:color="auto" w:fill="FFFFFF"/>
        </w:rPr>
        <w:t xml:space="preserve">, F. (2010). The global numbers and costs of additionally needed and unnecessary caesarean sections performed per year: overuse as a barrier to universal coverage. World Health Report (Background Paper No 30). </w:t>
      </w:r>
      <w:hyperlink r:id="rId74" w:history="1">
        <w:r w:rsidRPr="001C7B54">
          <w:rPr>
            <w:rStyle w:val="Hyperlink"/>
            <w:rFonts w:ascii="Times New Roman" w:hAnsi="Times New Roman" w:cs="Times New Roman"/>
            <w:sz w:val="24"/>
            <w:szCs w:val="24"/>
            <w:shd w:val="clear" w:color="auto" w:fill="FFFFFF"/>
          </w:rPr>
          <w:t>http://www.who.int/healthsystems/topics/financing/healthreport/30C-sectioncosts.pdf</w:t>
        </w:r>
      </w:hyperlink>
    </w:p>
    <w:p w14:paraId="499A80EB" w14:textId="34EE837A"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Sobhy, S., Arroyo-Manzano, D., Murugesu, N., Karthikeyan, G., Kumar, V., Kaur, I., Fernandez, E., </w:t>
      </w:r>
      <w:proofErr w:type="spellStart"/>
      <w:r w:rsidRPr="001C7B54">
        <w:rPr>
          <w:rFonts w:ascii="Times New Roman" w:hAnsi="Times New Roman" w:cs="Times New Roman"/>
          <w:color w:val="222222"/>
          <w:sz w:val="24"/>
          <w:szCs w:val="24"/>
          <w:shd w:val="clear" w:color="auto" w:fill="FFFFFF"/>
        </w:rPr>
        <w:t>Gundabattula</w:t>
      </w:r>
      <w:proofErr w:type="spellEnd"/>
      <w:r w:rsidRPr="001C7B54">
        <w:rPr>
          <w:rFonts w:ascii="Times New Roman" w:hAnsi="Times New Roman" w:cs="Times New Roman"/>
          <w:color w:val="222222"/>
          <w:sz w:val="24"/>
          <w:szCs w:val="24"/>
          <w:shd w:val="clear" w:color="auto" w:fill="FFFFFF"/>
        </w:rPr>
        <w:t xml:space="preserve">, S. R., Betran, A. P., Khan, K., Zamora, J., &amp; </w:t>
      </w:r>
      <w:proofErr w:type="spellStart"/>
      <w:r w:rsidRPr="001C7B54">
        <w:rPr>
          <w:rFonts w:ascii="Times New Roman" w:hAnsi="Times New Roman" w:cs="Times New Roman"/>
          <w:color w:val="222222"/>
          <w:sz w:val="24"/>
          <w:szCs w:val="24"/>
          <w:shd w:val="clear" w:color="auto" w:fill="FFFFFF"/>
        </w:rPr>
        <w:t>Thangaratinam</w:t>
      </w:r>
      <w:proofErr w:type="spellEnd"/>
      <w:r w:rsidRPr="001C7B54">
        <w:rPr>
          <w:rFonts w:ascii="Times New Roman" w:hAnsi="Times New Roman" w:cs="Times New Roman"/>
          <w:color w:val="222222"/>
          <w:sz w:val="24"/>
          <w:szCs w:val="24"/>
          <w:shd w:val="clear" w:color="auto" w:fill="FFFFFF"/>
        </w:rPr>
        <w:t xml:space="preserve">, S. (2019). Maternal and perinatal mortality and complications associated with caesarean section in low-income and middle-income countries: a systematic review and meta-analysis. The Lancet, 393(10184), 1973-1982. </w:t>
      </w:r>
      <w:hyperlink r:id="rId75" w:history="1">
        <w:r w:rsidRPr="001C7B54">
          <w:rPr>
            <w:rStyle w:val="Hyperlink"/>
            <w:rFonts w:ascii="Times New Roman" w:hAnsi="Times New Roman" w:cs="Times New Roman"/>
            <w:sz w:val="24"/>
            <w:szCs w:val="24"/>
            <w:shd w:val="clear" w:color="auto" w:fill="FFFFFF"/>
          </w:rPr>
          <w:t>https://doi.org/10.1016/S0140-6736(18)32386-9</w:t>
        </w:r>
      </w:hyperlink>
    </w:p>
    <w:p w14:paraId="4D07B26F" w14:textId="3ADF6CAA"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Tadevosyan, M., Ghazaryan, A., Harutyunyan, A., Petrosyan, V., Atherly, A., &amp; Hekimian, K. (2019). Factors contributing to rapidly increasing rates of </w:t>
      </w:r>
      <w:proofErr w:type="spellStart"/>
      <w:r w:rsidRPr="001C7B54">
        <w:rPr>
          <w:rFonts w:ascii="Times New Roman" w:hAnsi="Times New Roman" w:cs="Times New Roman"/>
          <w:color w:val="222222"/>
          <w:sz w:val="24"/>
          <w:szCs w:val="24"/>
          <w:shd w:val="clear" w:color="auto" w:fill="FFFFFF"/>
        </w:rPr>
        <w:t>cesarean</w:t>
      </w:r>
      <w:proofErr w:type="spellEnd"/>
      <w:r w:rsidRPr="001C7B54">
        <w:rPr>
          <w:rFonts w:ascii="Times New Roman" w:hAnsi="Times New Roman" w:cs="Times New Roman"/>
          <w:color w:val="222222"/>
          <w:sz w:val="24"/>
          <w:szCs w:val="24"/>
          <w:shd w:val="clear" w:color="auto" w:fill="FFFFFF"/>
        </w:rPr>
        <w:t xml:space="preserve"> section in Armenia: a partially mixed concurrent quantitative-qualitative equal status study. BMC pregnancy and childbirth, 19, 1-10. </w:t>
      </w:r>
      <w:hyperlink r:id="rId76" w:history="1">
        <w:r w:rsidRPr="001C7B54">
          <w:rPr>
            <w:rStyle w:val="Hyperlink"/>
            <w:rFonts w:ascii="Times New Roman" w:hAnsi="Times New Roman" w:cs="Times New Roman"/>
            <w:sz w:val="24"/>
            <w:szCs w:val="24"/>
            <w:shd w:val="clear" w:color="auto" w:fill="FFFFFF"/>
          </w:rPr>
          <w:t>https://doi.org/10.1186/s12884-018-2158-6</w:t>
        </w:r>
      </w:hyperlink>
    </w:p>
    <w:p w14:paraId="47D4EE96" w14:textId="15F60F0D"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World Health Organization. (2015). WHO statement on caesarean section rates. Geneva, Switzerland. </w:t>
      </w:r>
      <w:hyperlink r:id="rId77" w:history="1">
        <w:r w:rsidRPr="001C7B54">
          <w:rPr>
            <w:rStyle w:val="Hyperlink"/>
            <w:rFonts w:ascii="Times New Roman" w:hAnsi="Times New Roman" w:cs="Times New Roman"/>
            <w:sz w:val="24"/>
            <w:szCs w:val="24"/>
            <w:shd w:val="clear" w:color="auto" w:fill="FFFFFF"/>
          </w:rPr>
          <w:t>https://www.who.int/publications/i/item/WHO-statement-on-caesarean-section-rates</w:t>
        </w:r>
      </w:hyperlink>
    </w:p>
    <w:p w14:paraId="4D7823A6" w14:textId="34AD0E98" w:rsidR="009607CD"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Wise, J. (2018). Alarming global rise in caesarean births, figures show. BMJ. </w:t>
      </w:r>
      <w:hyperlink r:id="rId78" w:history="1">
        <w:r w:rsidRPr="001C7B54">
          <w:rPr>
            <w:rStyle w:val="Hyperlink"/>
            <w:rFonts w:ascii="Times New Roman" w:hAnsi="Times New Roman" w:cs="Times New Roman"/>
            <w:sz w:val="24"/>
            <w:szCs w:val="24"/>
            <w:shd w:val="clear" w:color="auto" w:fill="FFFFFF"/>
          </w:rPr>
          <w:t>https://doi.org/10.1136/bmj.k4319</w:t>
        </w:r>
      </w:hyperlink>
    </w:p>
    <w:p w14:paraId="6368A153" w14:textId="60CFE2AF" w:rsidR="00587B85" w:rsidRPr="001C7B54" w:rsidRDefault="009607CD" w:rsidP="001C7B54">
      <w:pPr>
        <w:spacing w:after="0" w:line="240" w:lineRule="auto"/>
        <w:ind w:left="360"/>
        <w:jc w:val="both"/>
        <w:outlineLvl w:val="0"/>
        <w:rPr>
          <w:rFonts w:ascii="Times New Roman" w:hAnsi="Times New Roman" w:cs="Times New Roman"/>
          <w:color w:val="222222"/>
          <w:sz w:val="24"/>
          <w:szCs w:val="24"/>
          <w:shd w:val="clear" w:color="auto" w:fill="FFFFFF"/>
        </w:rPr>
      </w:pPr>
      <w:r w:rsidRPr="001C7B54">
        <w:rPr>
          <w:rFonts w:ascii="Times New Roman" w:hAnsi="Times New Roman" w:cs="Times New Roman"/>
          <w:color w:val="222222"/>
          <w:sz w:val="24"/>
          <w:szCs w:val="24"/>
          <w:shd w:val="clear" w:color="auto" w:fill="FFFFFF"/>
        </w:rPr>
        <w:t xml:space="preserve">Yaya, S., Uthman, O. A., Amouzou, A., &amp; Bishwajit, G. (2018). Disparities in caesarean section prevalence and determinants across sub-Saharan Africa countries. Global health research and policy, 3, 1-9. </w:t>
      </w:r>
      <w:hyperlink r:id="rId79" w:history="1">
        <w:r w:rsidRPr="001C7B54">
          <w:rPr>
            <w:rStyle w:val="Hyperlink"/>
            <w:rFonts w:ascii="Times New Roman" w:hAnsi="Times New Roman" w:cs="Times New Roman"/>
            <w:sz w:val="24"/>
            <w:szCs w:val="24"/>
            <w:shd w:val="clear" w:color="auto" w:fill="FFFFFF"/>
          </w:rPr>
          <w:t>https://doi.org/10.1186/s41256-018-0074-y</w:t>
        </w:r>
      </w:hyperlink>
    </w:p>
    <w:p w14:paraId="7B87BBFE" w14:textId="77777777" w:rsidR="009607CD" w:rsidRDefault="009607CD" w:rsidP="00D210C3">
      <w:pPr>
        <w:spacing w:after="0" w:line="240" w:lineRule="auto"/>
        <w:ind w:left="284" w:hanging="284"/>
        <w:jc w:val="both"/>
        <w:outlineLvl w:val="0"/>
        <w:rPr>
          <w:rFonts w:ascii="Times New Roman" w:hAnsi="Times New Roman" w:cs="Times New Roman"/>
          <w:color w:val="222222"/>
          <w:sz w:val="24"/>
          <w:szCs w:val="24"/>
          <w:shd w:val="clear" w:color="auto" w:fill="FFFFFF"/>
        </w:rPr>
      </w:pPr>
    </w:p>
    <w:p w14:paraId="4001E244" w14:textId="77777777" w:rsidR="00587B85" w:rsidRDefault="00587B85" w:rsidP="00D210C3">
      <w:pPr>
        <w:spacing w:after="0" w:line="240" w:lineRule="auto"/>
        <w:ind w:left="284" w:hanging="284"/>
        <w:jc w:val="both"/>
        <w:outlineLvl w:val="0"/>
        <w:rPr>
          <w:rFonts w:ascii="Times New Roman" w:hAnsi="Times New Roman" w:cs="Times New Roman"/>
          <w:color w:val="222222"/>
          <w:sz w:val="24"/>
          <w:szCs w:val="24"/>
          <w:shd w:val="clear" w:color="auto" w:fill="FFFFFF"/>
        </w:rPr>
      </w:pPr>
    </w:p>
    <w:p w14:paraId="235220DF" w14:textId="77777777" w:rsidR="00587B85" w:rsidRDefault="00587B85" w:rsidP="00D210C3">
      <w:pPr>
        <w:spacing w:after="0" w:line="240" w:lineRule="auto"/>
        <w:ind w:left="284" w:hanging="284"/>
        <w:jc w:val="both"/>
        <w:outlineLvl w:val="0"/>
        <w:rPr>
          <w:rFonts w:ascii="Times New Roman" w:hAnsi="Times New Roman" w:cs="Times New Roman"/>
          <w:color w:val="222222"/>
          <w:sz w:val="24"/>
          <w:szCs w:val="24"/>
          <w:shd w:val="clear" w:color="auto" w:fill="FFFFFF"/>
        </w:rPr>
      </w:pPr>
    </w:p>
    <w:p w14:paraId="20C3E082" w14:textId="77777777" w:rsidR="00587B85" w:rsidRPr="00865ACD" w:rsidRDefault="00587B85" w:rsidP="00D210C3">
      <w:pPr>
        <w:spacing w:after="0" w:line="240" w:lineRule="auto"/>
        <w:ind w:left="284" w:hanging="284"/>
        <w:jc w:val="both"/>
        <w:outlineLvl w:val="0"/>
        <w:rPr>
          <w:rFonts w:ascii="Times New Roman" w:hAnsi="Times New Roman" w:cs="Times New Roman"/>
          <w:color w:val="222222"/>
          <w:sz w:val="24"/>
          <w:szCs w:val="24"/>
          <w:shd w:val="clear" w:color="auto" w:fill="FFFFFF"/>
        </w:rPr>
      </w:pPr>
    </w:p>
    <w:p w14:paraId="0FE4E307" w14:textId="77777777" w:rsidR="00865ACD" w:rsidRPr="00865ACD" w:rsidRDefault="00865ACD" w:rsidP="00CA0BE9">
      <w:pPr>
        <w:spacing w:after="0" w:line="240" w:lineRule="auto"/>
        <w:ind w:left="284" w:hanging="284"/>
        <w:jc w:val="both"/>
        <w:outlineLvl w:val="0"/>
        <w:rPr>
          <w:rFonts w:ascii="Times New Roman" w:hAnsi="Times New Roman" w:cs="Times New Roman"/>
          <w:color w:val="222222"/>
          <w:sz w:val="24"/>
          <w:szCs w:val="24"/>
          <w:shd w:val="clear" w:color="auto" w:fill="FFFFFF"/>
        </w:rPr>
      </w:pPr>
    </w:p>
    <w:p w14:paraId="4DE7C055" w14:textId="77777777" w:rsidR="00865ACD" w:rsidRDefault="00865ACD" w:rsidP="00CA0BE9">
      <w:pPr>
        <w:spacing w:after="0" w:line="240" w:lineRule="auto"/>
        <w:ind w:left="284" w:hanging="284"/>
        <w:jc w:val="both"/>
        <w:outlineLvl w:val="0"/>
        <w:rPr>
          <w:rFonts w:ascii="Arial" w:hAnsi="Arial" w:cs="Arial"/>
          <w:color w:val="222222"/>
          <w:sz w:val="20"/>
          <w:szCs w:val="20"/>
          <w:shd w:val="clear" w:color="auto" w:fill="FFFFFF"/>
        </w:rPr>
      </w:pPr>
    </w:p>
    <w:p w14:paraId="42CCA9C2" w14:textId="77777777" w:rsidR="00865ACD" w:rsidRDefault="00865ACD" w:rsidP="00CA0BE9">
      <w:pPr>
        <w:spacing w:after="0" w:line="240" w:lineRule="auto"/>
        <w:ind w:left="284" w:hanging="284"/>
        <w:jc w:val="both"/>
        <w:outlineLvl w:val="0"/>
        <w:rPr>
          <w:rFonts w:ascii="Arial" w:hAnsi="Arial" w:cs="Arial"/>
          <w:color w:val="222222"/>
          <w:sz w:val="20"/>
          <w:szCs w:val="20"/>
          <w:shd w:val="clear" w:color="auto" w:fill="FFFFFF"/>
        </w:rPr>
      </w:pPr>
    </w:p>
    <w:p w14:paraId="29B55ACB" w14:textId="77777777" w:rsidR="00865ACD" w:rsidRPr="00C43536" w:rsidRDefault="00865ACD" w:rsidP="00CA0BE9">
      <w:pPr>
        <w:spacing w:after="0" w:line="240" w:lineRule="auto"/>
        <w:ind w:left="284" w:hanging="284"/>
        <w:jc w:val="both"/>
        <w:outlineLvl w:val="0"/>
        <w:rPr>
          <w:rFonts w:asciiTheme="majorBidi" w:hAnsiTheme="majorBidi" w:cstheme="majorBidi"/>
          <w:bCs/>
          <w:sz w:val="24"/>
          <w:szCs w:val="28"/>
          <w:lang w:val="en-US"/>
        </w:rPr>
      </w:pPr>
    </w:p>
    <w:p w14:paraId="5902489F" w14:textId="77777777" w:rsidR="00705951" w:rsidRPr="00C43536" w:rsidRDefault="00705951" w:rsidP="00314EBA">
      <w:pPr>
        <w:spacing w:after="0" w:line="240" w:lineRule="auto"/>
        <w:jc w:val="center"/>
        <w:outlineLvl w:val="0"/>
        <w:rPr>
          <w:rFonts w:asciiTheme="majorBidi" w:hAnsiTheme="majorBidi" w:cstheme="majorBidi"/>
          <w:b/>
          <w:sz w:val="24"/>
          <w:szCs w:val="28"/>
          <w:lang w:val="en-US"/>
        </w:rPr>
      </w:pPr>
      <w:r w:rsidRPr="00C43536">
        <w:rPr>
          <w:rFonts w:asciiTheme="majorBidi" w:hAnsiTheme="majorBidi" w:cstheme="majorBidi"/>
          <w:b/>
          <w:sz w:val="24"/>
          <w:szCs w:val="28"/>
          <w:lang w:val="en-US"/>
        </w:rPr>
        <w:t>Supplementary Materials</w:t>
      </w:r>
    </w:p>
    <w:p w14:paraId="47A8E735" w14:textId="77777777" w:rsidR="00705951" w:rsidRPr="00C43536" w:rsidRDefault="00705951" w:rsidP="00314EBA">
      <w:pPr>
        <w:spacing w:after="0" w:line="240" w:lineRule="auto"/>
        <w:jc w:val="center"/>
        <w:outlineLvl w:val="0"/>
        <w:rPr>
          <w:rFonts w:asciiTheme="majorBidi" w:hAnsiTheme="majorBidi" w:cstheme="majorBidi"/>
          <w:b/>
          <w:sz w:val="24"/>
          <w:szCs w:val="28"/>
          <w:lang w:val="en-US"/>
        </w:rPr>
      </w:pPr>
      <w:r w:rsidRPr="00C43536">
        <w:rPr>
          <w:rFonts w:asciiTheme="majorBidi" w:eastAsia="Times New Roman" w:hAnsiTheme="majorBidi" w:cstheme="majorBidi"/>
          <w:b/>
          <w:bCs/>
          <w:sz w:val="28"/>
          <w:szCs w:val="28"/>
          <w:lang w:val="en-US" w:eastAsia="fr-FR"/>
        </w:rPr>
        <w:t>Part B. Analysis of each Region’s behavior</w:t>
      </w:r>
    </w:p>
    <w:p w14:paraId="35BAC83A" w14:textId="77777777" w:rsidR="00A24858" w:rsidRPr="00C43536" w:rsidRDefault="00A24858" w:rsidP="00A24858">
      <w:pPr>
        <w:spacing w:after="0" w:line="240" w:lineRule="auto"/>
        <w:jc w:val="both"/>
        <w:rPr>
          <w:rFonts w:asciiTheme="majorBidi" w:hAnsiTheme="majorBidi" w:cstheme="majorBidi"/>
          <w:sz w:val="24"/>
          <w:szCs w:val="24"/>
          <w:lang w:val="en-US"/>
        </w:rPr>
      </w:pPr>
    </w:p>
    <w:p w14:paraId="59A02918" w14:textId="77777777" w:rsidR="00AD5D0B" w:rsidRPr="00C43536" w:rsidRDefault="00AD5D0B" w:rsidP="00A24858">
      <w:pPr>
        <w:spacing w:after="0" w:line="240" w:lineRule="auto"/>
        <w:jc w:val="both"/>
        <w:rPr>
          <w:rFonts w:asciiTheme="majorBidi" w:hAnsiTheme="majorBidi" w:cstheme="majorBidi"/>
          <w:sz w:val="24"/>
          <w:szCs w:val="24"/>
          <w:lang w:val="en-US"/>
        </w:rPr>
      </w:pPr>
    </w:p>
    <w:p w14:paraId="70555741" w14:textId="77777777" w:rsidR="00AD5D0B" w:rsidRPr="00C43536" w:rsidRDefault="00AD5D0B" w:rsidP="00AD5D0B">
      <w:pPr>
        <w:spacing w:after="0" w:line="240" w:lineRule="auto"/>
        <w:jc w:val="center"/>
        <w:outlineLvl w:val="0"/>
        <w:rPr>
          <w:rFonts w:asciiTheme="majorBidi" w:hAnsiTheme="majorBidi" w:cstheme="majorBidi"/>
          <w:bCs/>
          <w:sz w:val="24"/>
          <w:szCs w:val="28"/>
          <w:lang w:val="en-US"/>
        </w:rPr>
      </w:pPr>
      <w:r w:rsidRPr="00C43536">
        <w:rPr>
          <w:rFonts w:asciiTheme="majorBidi" w:hAnsiTheme="majorBidi" w:cstheme="majorBidi"/>
          <w:bCs/>
          <w:noProof/>
          <w:sz w:val="24"/>
          <w:szCs w:val="28"/>
          <w:lang w:val="en-US" w:eastAsia="en-US"/>
        </w:rPr>
        <w:lastRenderedPageBreak/>
        <w:drawing>
          <wp:inline distT="0" distB="0" distL="0" distR="0" wp14:anchorId="0683D84F" wp14:editId="0B0DFFDB">
            <wp:extent cx="2358230" cy="3254570"/>
            <wp:effectExtent l="19050" t="0" r="3970" b="0"/>
            <wp:docPr id="3" name="Image 5" descr="https://i.pinimg.com/originals/3a/65/94/3a6594d90246948ed3a1c16028538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3a/65/94/3a6594d90246948ed3a1c1602853830c.png"/>
                    <pic:cNvPicPr>
                      <a:picLocks noChangeAspect="1" noChangeArrowheads="1"/>
                    </pic:cNvPicPr>
                  </pic:nvPicPr>
                  <pic:blipFill>
                    <a:blip r:embed="rId80" cstate="print"/>
                    <a:srcRect/>
                    <a:stretch>
                      <a:fillRect/>
                    </a:stretch>
                  </pic:blipFill>
                  <pic:spPr bwMode="auto">
                    <a:xfrm>
                      <a:off x="0" y="0"/>
                      <a:ext cx="2361679" cy="3259330"/>
                    </a:xfrm>
                    <a:prstGeom prst="rect">
                      <a:avLst/>
                    </a:prstGeom>
                    <a:noFill/>
                    <a:ln w="9525">
                      <a:noFill/>
                      <a:miter lim="800000"/>
                      <a:headEnd/>
                      <a:tailEnd/>
                    </a:ln>
                  </pic:spPr>
                </pic:pic>
              </a:graphicData>
            </a:graphic>
          </wp:inline>
        </w:drawing>
      </w:r>
    </w:p>
    <w:p w14:paraId="15015B24" w14:textId="77777777" w:rsidR="00AD5D0B" w:rsidRPr="00C43536" w:rsidRDefault="00AD5D0B" w:rsidP="00AD5D0B">
      <w:pPr>
        <w:spacing w:after="0" w:line="240" w:lineRule="auto"/>
        <w:jc w:val="center"/>
        <w:outlineLvl w:val="0"/>
        <w:rPr>
          <w:rFonts w:asciiTheme="majorBidi" w:hAnsiTheme="majorBidi" w:cstheme="majorBidi"/>
          <w:bCs/>
          <w:sz w:val="24"/>
          <w:szCs w:val="28"/>
          <w:lang w:val="en-US"/>
        </w:rPr>
      </w:pPr>
    </w:p>
    <w:p w14:paraId="701237BC" w14:textId="77777777" w:rsidR="00AD5D0B" w:rsidRPr="00C43536" w:rsidRDefault="00AD5D0B" w:rsidP="00AD5D0B">
      <w:pPr>
        <w:spacing w:after="0" w:line="240" w:lineRule="auto"/>
        <w:jc w:val="center"/>
        <w:outlineLvl w:val="0"/>
        <w:rPr>
          <w:rFonts w:asciiTheme="majorBidi" w:hAnsiTheme="majorBidi" w:cstheme="majorBidi"/>
          <w:bCs/>
          <w:sz w:val="24"/>
          <w:szCs w:val="28"/>
          <w:lang w:val="en-US"/>
        </w:rPr>
      </w:pPr>
      <w:r w:rsidRPr="00C43536">
        <w:rPr>
          <w:rFonts w:asciiTheme="majorBidi" w:hAnsiTheme="majorBidi" w:cstheme="majorBidi"/>
          <w:b/>
          <w:sz w:val="24"/>
          <w:szCs w:val="28"/>
          <w:lang w:val="en-US"/>
        </w:rPr>
        <w:t>Figure 1S</w:t>
      </w:r>
      <w:r w:rsidRPr="00C43536">
        <w:rPr>
          <w:rFonts w:asciiTheme="majorBidi" w:hAnsiTheme="majorBidi" w:cstheme="majorBidi"/>
          <w:bCs/>
          <w:sz w:val="24"/>
          <w:szCs w:val="28"/>
          <w:lang w:val="en-US"/>
        </w:rPr>
        <w:t xml:space="preserve">. Ghana is divided into 10 Administrative Regions sub divided into a total of 216 Districts. </w:t>
      </w:r>
      <w:r w:rsidR="00184AF5" w:rsidRPr="00C43536">
        <w:rPr>
          <w:rFonts w:asciiTheme="majorBidi" w:hAnsiTheme="majorBidi" w:cstheme="majorBidi"/>
          <w:bCs/>
          <w:sz w:val="24"/>
          <w:szCs w:val="28"/>
          <w:lang w:val="en-US"/>
        </w:rPr>
        <w:t>From</w:t>
      </w:r>
      <w:r w:rsidRPr="00C43536">
        <w:rPr>
          <w:rFonts w:asciiTheme="majorBidi" w:hAnsiTheme="majorBidi" w:cstheme="majorBidi"/>
          <w:bCs/>
          <w:sz w:val="24"/>
          <w:szCs w:val="28"/>
          <w:lang w:val="en-US"/>
        </w:rPr>
        <w:t xml:space="preserve"> link: </w:t>
      </w:r>
      <w:hyperlink r:id="rId81" w:history="1">
        <w:r w:rsidRPr="00C43536">
          <w:rPr>
            <w:rStyle w:val="Hyperlink"/>
            <w:rFonts w:asciiTheme="majorBidi" w:hAnsiTheme="majorBidi" w:cstheme="majorBidi"/>
            <w:bCs/>
            <w:sz w:val="24"/>
            <w:szCs w:val="28"/>
            <w:lang w:val="en-US"/>
          </w:rPr>
          <w:t>https://mymaps3.blogspot.com/2021/09/ghana-map-regions.html</w:t>
        </w:r>
      </w:hyperlink>
    </w:p>
    <w:p w14:paraId="05F12854" w14:textId="77777777" w:rsidR="00AD5D0B" w:rsidRPr="00C43536" w:rsidRDefault="00AD5D0B" w:rsidP="00A24858">
      <w:pPr>
        <w:spacing w:after="0" w:line="240" w:lineRule="auto"/>
        <w:jc w:val="both"/>
        <w:rPr>
          <w:rFonts w:asciiTheme="majorBidi" w:hAnsiTheme="majorBidi" w:cstheme="majorBidi"/>
          <w:sz w:val="24"/>
          <w:szCs w:val="24"/>
          <w:lang w:val="en-US"/>
        </w:rPr>
      </w:pPr>
    </w:p>
    <w:p w14:paraId="0FA4C9E7" w14:textId="77777777" w:rsidR="00AD5D0B" w:rsidRPr="00C43536" w:rsidRDefault="00AD5D0B" w:rsidP="00AD5D0B">
      <w:pPr>
        <w:spacing w:after="0" w:line="240" w:lineRule="auto"/>
        <w:jc w:val="center"/>
        <w:outlineLvl w:val="0"/>
        <w:rPr>
          <w:rFonts w:asciiTheme="majorBidi" w:hAnsiTheme="majorBidi" w:cstheme="majorBidi"/>
          <w:bCs/>
          <w:sz w:val="24"/>
          <w:szCs w:val="28"/>
          <w:lang w:val="en-US"/>
        </w:rPr>
      </w:pPr>
    </w:p>
    <w:p w14:paraId="3FE25CEA" w14:textId="77777777" w:rsidR="00AD5D0B" w:rsidRPr="00C43536" w:rsidRDefault="00AD5D0B" w:rsidP="00AD5D0B">
      <w:pPr>
        <w:spacing w:after="0" w:line="240" w:lineRule="auto"/>
        <w:jc w:val="both"/>
        <w:rPr>
          <w:rFonts w:asciiTheme="majorBidi" w:hAnsiTheme="majorBidi" w:cstheme="majorBidi"/>
          <w:sz w:val="24"/>
          <w:szCs w:val="24"/>
          <w:lang w:val="en-US"/>
        </w:rPr>
      </w:pPr>
      <w:r w:rsidRPr="00C43536">
        <w:rPr>
          <w:rFonts w:asciiTheme="majorBidi" w:hAnsiTheme="majorBidi" w:cstheme="majorBidi"/>
          <w:b/>
          <w:bCs/>
          <w:sz w:val="24"/>
          <w:szCs w:val="24"/>
          <w:lang w:val="en-US"/>
        </w:rPr>
        <w:t>Table 1S</w:t>
      </w:r>
      <w:r w:rsidRPr="00C43536">
        <w:rPr>
          <w:rFonts w:asciiTheme="majorBidi" w:hAnsiTheme="majorBidi" w:cstheme="majorBidi"/>
          <w:sz w:val="24"/>
          <w:szCs w:val="24"/>
          <w:lang w:val="en-US"/>
        </w:rPr>
        <w:t xml:space="preserve">. Data for </w:t>
      </w:r>
      <w:r w:rsidRPr="00C43536">
        <w:rPr>
          <w:rFonts w:asciiTheme="majorBidi" w:eastAsia="Times New Roman" w:hAnsiTheme="majorBidi" w:cstheme="majorBidi"/>
          <w:sz w:val="24"/>
          <w:szCs w:val="24"/>
          <w:lang w:val="en-US" w:eastAsia="fr-FR"/>
        </w:rPr>
        <w:t xml:space="preserve">frequency of caesarian births </w:t>
      </w:r>
      <w:r w:rsidRPr="00C43536">
        <w:rPr>
          <w:rFonts w:asciiTheme="majorBidi" w:hAnsiTheme="majorBidi" w:cstheme="majorBidi"/>
          <w:i/>
          <w:iCs/>
          <w:sz w:val="24"/>
          <w:szCs w:val="24"/>
          <w:lang w:val="en-US"/>
        </w:rPr>
        <w:t>N</w:t>
      </w:r>
      <w:r w:rsidRPr="00C43536">
        <w:rPr>
          <w:rFonts w:asciiTheme="majorBidi" w:hAnsiTheme="majorBidi" w:cstheme="majorBidi"/>
          <w:i/>
          <w:iCs/>
          <w:sz w:val="24"/>
          <w:szCs w:val="24"/>
          <w:vertAlign w:val="subscript"/>
          <w:lang w:val="en-US"/>
        </w:rPr>
        <w:t>i</w:t>
      </w:r>
      <w:r w:rsidRPr="00C43536">
        <w:rPr>
          <w:rFonts w:asciiTheme="majorBidi" w:hAnsiTheme="majorBidi" w:cstheme="majorBidi"/>
          <w:sz w:val="24"/>
          <w:szCs w:val="24"/>
          <w:lang w:val="en-US"/>
        </w:rPr>
        <w:t>(</w:t>
      </w:r>
      <w:r w:rsidRPr="00C43536">
        <w:rPr>
          <w:rFonts w:asciiTheme="majorBidi" w:hAnsiTheme="majorBidi" w:cstheme="majorBidi"/>
          <w:i/>
          <w:iCs/>
          <w:sz w:val="24"/>
          <w:szCs w:val="24"/>
          <w:lang w:val="en-US"/>
        </w:rPr>
        <w:t>t</w:t>
      </w:r>
      <w:r w:rsidRPr="00C43536">
        <w:rPr>
          <w:rFonts w:asciiTheme="majorBidi" w:hAnsiTheme="majorBidi" w:cstheme="majorBidi"/>
          <w:sz w:val="24"/>
          <w:szCs w:val="24"/>
          <w:lang w:val="en-US"/>
        </w:rPr>
        <w:t xml:space="preserve">) </w:t>
      </w:r>
      <w:r w:rsidRPr="00C43536">
        <w:rPr>
          <w:rFonts w:asciiTheme="majorBidi" w:eastAsia="Times New Roman" w:hAnsiTheme="majorBidi" w:cstheme="majorBidi"/>
          <w:sz w:val="24"/>
          <w:szCs w:val="24"/>
          <w:lang w:val="en-US" w:eastAsia="fr-FR"/>
        </w:rPr>
        <w:t xml:space="preserve">recorded for each month from 2008 to 2017 for </w:t>
      </w:r>
      <w:r w:rsidRPr="00C43536">
        <w:rPr>
          <w:rFonts w:asciiTheme="majorBidi" w:hAnsiTheme="majorBidi" w:cstheme="majorBidi"/>
          <w:sz w:val="24"/>
          <w:szCs w:val="24"/>
          <w:lang w:val="en-US"/>
        </w:rPr>
        <w:t>each Ghana Region (</w:t>
      </w:r>
      <w:r w:rsidRPr="00C43536">
        <w:rPr>
          <w:rFonts w:asciiTheme="majorBidi" w:hAnsiTheme="majorBidi" w:cstheme="majorBidi"/>
          <w:color w:val="0000FF"/>
          <w:sz w:val="24"/>
          <w:szCs w:val="24"/>
          <w:lang w:val="en-US"/>
        </w:rPr>
        <w:t>Table 1</w:t>
      </w:r>
      <w:r w:rsidRPr="00C43536">
        <w:rPr>
          <w:rFonts w:asciiTheme="majorBidi" w:hAnsiTheme="majorBidi" w:cstheme="majorBidi"/>
          <w:sz w:val="24"/>
          <w:szCs w:val="24"/>
          <w:lang w:val="en-US"/>
        </w:rPr>
        <w:t>)</w:t>
      </w:r>
      <w:r w:rsidRPr="00C43536">
        <w:rPr>
          <w:rFonts w:asciiTheme="majorBidi" w:eastAsia="Times New Roman" w:hAnsiTheme="majorBidi" w:cstheme="majorBidi"/>
          <w:sz w:val="24"/>
          <w:szCs w:val="24"/>
          <w:lang w:val="en-US" w:eastAsia="fr-FR"/>
        </w:rPr>
        <w:t>.</w:t>
      </w:r>
    </w:p>
    <w:tbl>
      <w:tblPr>
        <w:tblW w:w="8682" w:type="dxa"/>
        <w:jc w:val="center"/>
        <w:tblBorders>
          <w:bottom w:val="single" w:sz="4" w:space="0" w:color="auto"/>
        </w:tblBorders>
        <w:tblCellMar>
          <w:left w:w="70" w:type="dxa"/>
          <w:right w:w="70" w:type="dxa"/>
        </w:tblCellMar>
        <w:tblLook w:val="04A0" w:firstRow="1" w:lastRow="0" w:firstColumn="1" w:lastColumn="0" w:noHBand="0" w:noVBand="1"/>
      </w:tblPr>
      <w:tblGrid>
        <w:gridCol w:w="645"/>
        <w:gridCol w:w="822"/>
        <w:gridCol w:w="805"/>
        <w:gridCol w:w="821"/>
        <w:gridCol w:w="541"/>
        <w:gridCol w:w="541"/>
        <w:gridCol w:w="579"/>
        <w:gridCol w:w="610"/>
        <w:gridCol w:w="543"/>
        <w:gridCol w:w="539"/>
        <w:gridCol w:w="539"/>
        <w:gridCol w:w="543"/>
        <w:gridCol w:w="545"/>
        <w:gridCol w:w="609"/>
      </w:tblGrid>
      <w:tr w:rsidR="00AD5D0B" w:rsidRPr="00C43536" w14:paraId="7A3F04A2" w14:textId="77777777" w:rsidTr="00AD5D0B">
        <w:trPr>
          <w:trHeight w:val="209"/>
          <w:jc w:val="center"/>
        </w:trPr>
        <w:tc>
          <w:tcPr>
            <w:tcW w:w="645" w:type="dxa"/>
            <w:tcBorders>
              <w:top w:val="single" w:sz="4" w:space="0" w:color="auto"/>
              <w:bottom w:val="single" w:sz="4" w:space="0" w:color="auto"/>
            </w:tcBorders>
            <w:noWrap/>
            <w:vAlign w:val="center"/>
            <w:hideMark/>
          </w:tcPr>
          <w:p w14:paraId="6A13471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month</w:t>
            </w:r>
          </w:p>
          <w:p w14:paraId="009BEFA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w:t>
            </w:r>
            <w:r w:rsidRPr="00C43536">
              <w:rPr>
                <w:rFonts w:asciiTheme="majorBidi" w:eastAsia="Times New Roman" w:hAnsiTheme="majorBidi" w:cstheme="majorBidi"/>
                <w:i/>
                <w:iCs/>
                <w:color w:val="000000"/>
                <w:sz w:val="18"/>
                <w:szCs w:val="18"/>
                <w:lang w:val="en-US" w:eastAsia="fr-FR"/>
              </w:rPr>
              <w:t>t</w:t>
            </w:r>
            <w:r w:rsidRPr="00C43536">
              <w:rPr>
                <w:rFonts w:asciiTheme="majorBidi" w:eastAsia="Times New Roman" w:hAnsiTheme="majorBidi" w:cstheme="majorBidi"/>
                <w:color w:val="000000"/>
                <w:sz w:val="18"/>
                <w:szCs w:val="18"/>
                <w:lang w:val="en-US" w:eastAsia="fr-FR"/>
              </w:rPr>
              <w:t>)</w:t>
            </w:r>
          </w:p>
        </w:tc>
        <w:tc>
          <w:tcPr>
            <w:tcW w:w="822" w:type="dxa"/>
            <w:tcBorders>
              <w:top w:val="single" w:sz="4" w:space="0" w:color="auto"/>
              <w:bottom w:val="single" w:sz="4" w:space="0" w:color="auto"/>
            </w:tcBorders>
            <w:noWrap/>
            <w:vAlign w:val="center"/>
            <w:hideMark/>
          </w:tcPr>
          <w:p w14:paraId="7946153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year</w:t>
            </w:r>
          </w:p>
        </w:tc>
        <w:tc>
          <w:tcPr>
            <w:tcW w:w="805" w:type="dxa"/>
            <w:tcBorders>
              <w:top w:val="single" w:sz="4" w:space="0" w:color="auto"/>
              <w:bottom w:val="single" w:sz="4" w:space="0" w:color="auto"/>
            </w:tcBorders>
            <w:noWrap/>
            <w:vAlign w:val="center"/>
            <w:hideMark/>
          </w:tcPr>
          <w:p w14:paraId="10A8AB4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month #</w:t>
            </w:r>
          </w:p>
        </w:tc>
        <w:tc>
          <w:tcPr>
            <w:tcW w:w="821" w:type="dxa"/>
            <w:tcBorders>
              <w:top w:val="single" w:sz="4" w:space="0" w:color="auto"/>
              <w:bottom w:val="single" w:sz="4" w:space="0" w:color="auto"/>
            </w:tcBorders>
            <w:noWrap/>
            <w:vAlign w:val="center"/>
            <w:hideMark/>
          </w:tcPr>
          <w:p w14:paraId="31BEE4E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date</w:t>
            </w:r>
          </w:p>
        </w:tc>
        <w:tc>
          <w:tcPr>
            <w:tcW w:w="541" w:type="dxa"/>
            <w:tcBorders>
              <w:top w:val="single" w:sz="4" w:space="0" w:color="auto"/>
              <w:bottom w:val="single" w:sz="4" w:space="0" w:color="auto"/>
            </w:tcBorders>
            <w:vAlign w:val="center"/>
          </w:tcPr>
          <w:p w14:paraId="036081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BA</w:t>
            </w:r>
          </w:p>
        </w:tc>
        <w:tc>
          <w:tcPr>
            <w:tcW w:w="541" w:type="dxa"/>
            <w:tcBorders>
              <w:top w:val="single" w:sz="4" w:space="0" w:color="auto"/>
              <w:bottom w:val="single" w:sz="4" w:space="0" w:color="auto"/>
            </w:tcBorders>
            <w:vAlign w:val="center"/>
          </w:tcPr>
          <w:p w14:paraId="2859E62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CNT</w:t>
            </w:r>
          </w:p>
        </w:tc>
        <w:tc>
          <w:tcPr>
            <w:tcW w:w="579" w:type="dxa"/>
            <w:tcBorders>
              <w:top w:val="single" w:sz="4" w:space="0" w:color="auto"/>
              <w:bottom w:val="single" w:sz="4" w:space="0" w:color="auto"/>
            </w:tcBorders>
            <w:vAlign w:val="center"/>
          </w:tcPr>
          <w:p w14:paraId="1BDFA99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EAST</w:t>
            </w:r>
          </w:p>
        </w:tc>
        <w:tc>
          <w:tcPr>
            <w:tcW w:w="610" w:type="dxa"/>
            <w:tcBorders>
              <w:top w:val="single" w:sz="4" w:space="0" w:color="auto"/>
              <w:bottom w:val="single" w:sz="4" w:space="0" w:color="auto"/>
            </w:tcBorders>
            <w:vAlign w:val="center"/>
          </w:tcPr>
          <w:p w14:paraId="6E7988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ACC</w:t>
            </w:r>
          </w:p>
        </w:tc>
        <w:tc>
          <w:tcPr>
            <w:tcW w:w="543" w:type="dxa"/>
            <w:tcBorders>
              <w:top w:val="single" w:sz="4" w:space="0" w:color="auto"/>
              <w:bottom w:val="single" w:sz="4" w:space="0" w:color="auto"/>
            </w:tcBorders>
            <w:vAlign w:val="center"/>
          </w:tcPr>
          <w:p w14:paraId="476A186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NTH</w:t>
            </w:r>
          </w:p>
        </w:tc>
        <w:tc>
          <w:tcPr>
            <w:tcW w:w="539" w:type="dxa"/>
            <w:tcBorders>
              <w:top w:val="single" w:sz="4" w:space="0" w:color="auto"/>
              <w:bottom w:val="single" w:sz="4" w:space="0" w:color="auto"/>
            </w:tcBorders>
            <w:vAlign w:val="center"/>
          </w:tcPr>
          <w:p w14:paraId="4C36797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UE</w:t>
            </w:r>
          </w:p>
        </w:tc>
        <w:tc>
          <w:tcPr>
            <w:tcW w:w="539" w:type="dxa"/>
            <w:tcBorders>
              <w:top w:val="single" w:sz="4" w:space="0" w:color="auto"/>
              <w:bottom w:val="single" w:sz="4" w:space="0" w:color="auto"/>
            </w:tcBorders>
            <w:vAlign w:val="center"/>
          </w:tcPr>
          <w:p w14:paraId="60DF7CF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UW</w:t>
            </w:r>
          </w:p>
        </w:tc>
        <w:tc>
          <w:tcPr>
            <w:tcW w:w="543" w:type="dxa"/>
            <w:tcBorders>
              <w:top w:val="single" w:sz="4" w:space="0" w:color="auto"/>
              <w:bottom w:val="single" w:sz="4" w:space="0" w:color="auto"/>
            </w:tcBorders>
            <w:vAlign w:val="center"/>
          </w:tcPr>
          <w:p w14:paraId="78CAC1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Cean VLT</w:t>
            </w:r>
          </w:p>
        </w:tc>
        <w:tc>
          <w:tcPr>
            <w:tcW w:w="545" w:type="dxa"/>
            <w:tcBorders>
              <w:top w:val="single" w:sz="4" w:space="0" w:color="auto"/>
              <w:bottom w:val="single" w:sz="4" w:space="0" w:color="auto"/>
            </w:tcBorders>
            <w:vAlign w:val="center"/>
          </w:tcPr>
          <w:p w14:paraId="157A227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WST</w:t>
            </w:r>
          </w:p>
        </w:tc>
        <w:tc>
          <w:tcPr>
            <w:tcW w:w="609" w:type="dxa"/>
            <w:tcBorders>
              <w:top w:val="single" w:sz="4" w:space="0" w:color="auto"/>
              <w:bottom w:val="single" w:sz="4" w:space="0" w:color="auto"/>
            </w:tcBorders>
            <w:vAlign w:val="center"/>
          </w:tcPr>
          <w:p w14:paraId="09897AF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Ceas ASH</w:t>
            </w:r>
          </w:p>
        </w:tc>
      </w:tr>
      <w:tr w:rsidR="00AD5D0B" w:rsidRPr="00C43536" w14:paraId="7AB36CF0" w14:textId="77777777" w:rsidTr="00AD5D0B">
        <w:trPr>
          <w:trHeight w:val="209"/>
          <w:jc w:val="center"/>
        </w:trPr>
        <w:tc>
          <w:tcPr>
            <w:tcW w:w="645" w:type="dxa"/>
            <w:tcBorders>
              <w:top w:val="single" w:sz="4" w:space="0" w:color="auto"/>
            </w:tcBorders>
            <w:noWrap/>
            <w:vAlign w:val="center"/>
            <w:hideMark/>
          </w:tcPr>
          <w:p w14:paraId="5EA1AF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w:t>
            </w:r>
          </w:p>
        </w:tc>
        <w:tc>
          <w:tcPr>
            <w:tcW w:w="822" w:type="dxa"/>
            <w:tcBorders>
              <w:top w:val="single" w:sz="4" w:space="0" w:color="auto"/>
            </w:tcBorders>
            <w:noWrap/>
            <w:vAlign w:val="center"/>
            <w:hideMark/>
          </w:tcPr>
          <w:p w14:paraId="7BE2AD3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200700</w:t>
            </w:r>
          </w:p>
        </w:tc>
        <w:tc>
          <w:tcPr>
            <w:tcW w:w="805" w:type="dxa"/>
            <w:tcBorders>
              <w:top w:val="single" w:sz="4" w:space="0" w:color="auto"/>
            </w:tcBorders>
            <w:noWrap/>
            <w:vAlign w:val="center"/>
            <w:hideMark/>
          </w:tcPr>
          <w:p w14:paraId="421C952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tcBorders>
              <w:top w:val="single" w:sz="4" w:space="0" w:color="auto"/>
            </w:tcBorders>
            <w:noWrap/>
            <w:vAlign w:val="center"/>
            <w:hideMark/>
          </w:tcPr>
          <w:p w14:paraId="5D923E5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w:t>
            </w:r>
          </w:p>
        </w:tc>
        <w:tc>
          <w:tcPr>
            <w:tcW w:w="0" w:type="auto"/>
            <w:tcBorders>
              <w:top w:val="single" w:sz="4" w:space="0" w:color="auto"/>
            </w:tcBorders>
            <w:vAlign w:val="center"/>
          </w:tcPr>
          <w:p w14:paraId="4E6EC5F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0AAE0C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521D58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4AD345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26143F7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71D410F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6F9CF32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732839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693DDD8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0567D0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p>
        </w:tc>
      </w:tr>
      <w:tr w:rsidR="00AD5D0B" w:rsidRPr="00C43536" w14:paraId="63D4B14E" w14:textId="77777777" w:rsidTr="00AD5D0B">
        <w:trPr>
          <w:trHeight w:val="209"/>
          <w:jc w:val="center"/>
        </w:trPr>
        <w:tc>
          <w:tcPr>
            <w:tcW w:w="645" w:type="dxa"/>
            <w:noWrap/>
            <w:vAlign w:val="center"/>
            <w:hideMark/>
          </w:tcPr>
          <w:p w14:paraId="50672BB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2" w:type="dxa"/>
            <w:noWrap/>
            <w:vAlign w:val="center"/>
            <w:hideMark/>
          </w:tcPr>
          <w:p w14:paraId="2106224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035D696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31A1D1C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08-janv</w:t>
            </w:r>
          </w:p>
        </w:tc>
        <w:tc>
          <w:tcPr>
            <w:tcW w:w="0" w:type="auto"/>
            <w:vAlign w:val="center"/>
          </w:tcPr>
          <w:p w14:paraId="27F8FFE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w:t>
            </w:r>
          </w:p>
        </w:tc>
        <w:tc>
          <w:tcPr>
            <w:tcW w:w="0" w:type="auto"/>
            <w:vAlign w:val="center"/>
          </w:tcPr>
          <w:p w14:paraId="167E277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292</w:t>
            </w:r>
          </w:p>
        </w:tc>
        <w:tc>
          <w:tcPr>
            <w:tcW w:w="0" w:type="auto"/>
            <w:vAlign w:val="center"/>
          </w:tcPr>
          <w:p w14:paraId="00BE002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w:t>
            </w:r>
          </w:p>
        </w:tc>
        <w:tc>
          <w:tcPr>
            <w:tcW w:w="0" w:type="auto"/>
            <w:vAlign w:val="center"/>
          </w:tcPr>
          <w:p w14:paraId="14191A9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760</w:t>
            </w:r>
          </w:p>
        </w:tc>
        <w:tc>
          <w:tcPr>
            <w:tcW w:w="0" w:type="auto"/>
            <w:vAlign w:val="center"/>
          </w:tcPr>
          <w:p w14:paraId="221E93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w:t>
            </w:r>
          </w:p>
        </w:tc>
        <w:tc>
          <w:tcPr>
            <w:tcW w:w="0" w:type="auto"/>
            <w:vAlign w:val="center"/>
          </w:tcPr>
          <w:p w14:paraId="0A1B455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w:t>
            </w:r>
          </w:p>
        </w:tc>
        <w:tc>
          <w:tcPr>
            <w:tcW w:w="0" w:type="auto"/>
            <w:vAlign w:val="center"/>
          </w:tcPr>
          <w:p w14:paraId="533EDC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w:t>
            </w:r>
          </w:p>
        </w:tc>
        <w:tc>
          <w:tcPr>
            <w:tcW w:w="0" w:type="auto"/>
            <w:vAlign w:val="center"/>
          </w:tcPr>
          <w:p w14:paraId="2DAB5DA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w:t>
            </w:r>
          </w:p>
        </w:tc>
        <w:tc>
          <w:tcPr>
            <w:tcW w:w="0" w:type="auto"/>
            <w:vAlign w:val="center"/>
          </w:tcPr>
          <w:p w14:paraId="2235296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109</w:t>
            </w:r>
          </w:p>
        </w:tc>
        <w:tc>
          <w:tcPr>
            <w:tcW w:w="0" w:type="auto"/>
            <w:vAlign w:val="center"/>
          </w:tcPr>
          <w:p w14:paraId="6C82752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331</w:t>
            </w:r>
          </w:p>
        </w:tc>
      </w:tr>
      <w:tr w:rsidR="00AD5D0B" w:rsidRPr="00C43536" w14:paraId="3A71D831" w14:textId="77777777" w:rsidTr="00AD5D0B">
        <w:trPr>
          <w:trHeight w:val="209"/>
          <w:jc w:val="center"/>
        </w:trPr>
        <w:tc>
          <w:tcPr>
            <w:tcW w:w="645" w:type="dxa"/>
            <w:noWrap/>
            <w:vAlign w:val="center"/>
            <w:hideMark/>
          </w:tcPr>
          <w:p w14:paraId="71A2E54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2" w:type="dxa"/>
            <w:noWrap/>
            <w:vAlign w:val="center"/>
            <w:hideMark/>
          </w:tcPr>
          <w:p w14:paraId="114212B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2ED47BC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289E3D5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08-févr</w:t>
            </w:r>
          </w:p>
        </w:tc>
        <w:tc>
          <w:tcPr>
            <w:tcW w:w="0" w:type="auto"/>
            <w:vAlign w:val="center"/>
          </w:tcPr>
          <w:p w14:paraId="59A4129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w:t>
            </w:r>
          </w:p>
        </w:tc>
        <w:tc>
          <w:tcPr>
            <w:tcW w:w="0" w:type="auto"/>
            <w:vAlign w:val="center"/>
          </w:tcPr>
          <w:p w14:paraId="0669F8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260</w:t>
            </w:r>
          </w:p>
        </w:tc>
        <w:tc>
          <w:tcPr>
            <w:tcW w:w="0" w:type="auto"/>
            <w:vAlign w:val="center"/>
          </w:tcPr>
          <w:p w14:paraId="2A6E676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w:t>
            </w:r>
          </w:p>
        </w:tc>
        <w:tc>
          <w:tcPr>
            <w:tcW w:w="0" w:type="auto"/>
            <w:vAlign w:val="center"/>
          </w:tcPr>
          <w:p w14:paraId="68823A7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691</w:t>
            </w:r>
          </w:p>
        </w:tc>
        <w:tc>
          <w:tcPr>
            <w:tcW w:w="0" w:type="auto"/>
            <w:vAlign w:val="center"/>
          </w:tcPr>
          <w:p w14:paraId="670952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w:t>
            </w:r>
          </w:p>
        </w:tc>
        <w:tc>
          <w:tcPr>
            <w:tcW w:w="0" w:type="auto"/>
            <w:vAlign w:val="center"/>
          </w:tcPr>
          <w:p w14:paraId="6B9CA0D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w:t>
            </w:r>
          </w:p>
        </w:tc>
        <w:tc>
          <w:tcPr>
            <w:tcW w:w="0" w:type="auto"/>
            <w:vAlign w:val="center"/>
          </w:tcPr>
          <w:p w14:paraId="72D46C0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w:t>
            </w:r>
          </w:p>
        </w:tc>
        <w:tc>
          <w:tcPr>
            <w:tcW w:w="0" w:type="auto"/>
            <w:vAlign w:val="center"/>
          </w:tcPr>
          <w:p w14:paraId="5A41C48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w:t>
            </w:r>
          </w:p>
        </w:tc>
        <w:tc>
          <w:tcPr>
            <w:tcW w:w="0" w:type="auto"/>
            <w:vAlign w:val="center"/>
          </w:tcPr>
          <w:p w14:paraId="281D437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w:t>
            </w:r>
          </w:p>
        </w:tc>
        <w:tc>
          <w:tcPr>
            <w:tcW w:w="0" w:type="auto"/>
            <w:vAlign w:val="center"/>
          </w:tcPr>
          <w:p w14:paraId="05B2E11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310</w:t>
            </w:r>
          </w:p>
        </w:tc>
      </w:tr>
      <w:tr w:rsidR="00AD5D0B" w:rsidRPr="00C43536" w14:paraId="519D05F5" w14:textId="77777777" w:rsidTr="00AD5D0B">
        <w:trPr>
          <w:trHeight w:val="209"/>
          <w:jc w:val="center"/>
        </w:trPr>
        <w:tc>
          <w:tcPr>
            <w:tcW w:w="645" w:type="dxa"/>
            <w:noWrap/>
            <w:vAlign w:val="center"/>
            <w:hideMark/>
          </w:tcPr>
          <w:p w14:paraId="3C7FA96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2" w:type="dxa"/>
            <w:noWrap/>
            <w:vAlign w:val="center"/>
            <w:hideMark/>
          </w:tcPr>
          <w:p w14:paraId="08932AA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10D794F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397ABB3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08-mars</w:t>
            </w:r>
          </w:p>
        </w:tc>
        <w:tc>
          <w:tcPr>
            <w:tcW w:w="0" w:type="auto"/>
            <w:vAlign w:val="center"/>
          </w:tcPr>
          <w:p w14:paraId="346C43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w:t>
            </w:r>
          </w:p>
        </w:tc>
        <w:tc>
          <w:tcPr>
            <w:tcW w:w="0" w:type="auto"/>
            <w:vAlign w:val="center"/>
          </w:tcPr>
          <w:p w14:paraId="3865A9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282</w:t>
            </w:r>
          </w:p>
        </w:tc>
        <w:tc>
          <w:tcPr>
            <w:tcW w:w="0" w:type="auto"/>
            <w:vAlign w:val="center"/>
          </w:tcPr>
          <w:p w14:paraId="2F1598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w:t>
            </w:r>
          </w:p>
        </w:tc>
        <w:tc>
          <w:tcPr>
            <w:tcW w:w="0" w:type="auto"/>
            <w:vAlign w:val="center"/>
          </w:tcPr>
          <w:p w14:paraId="6A93AD1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855</w:t>
            </w:r>
          </w:p>
        </w:tc>
        <w:tc>
          <w:tcPr>
            <w:tcW w:w="0" w:type="auto"/>
            <w:vAlign w:val="center"/>
          </w:tcPr>
          <w:p w14:paraId="3E64232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w:t>
            </w:r>
          </w:p>
        </w:tc>
        <w:tc>
          <w:tcPr>
            <w:tcW w:w="0" w:type="auto"/>
            <w:vAlign w:val="center"/>
          </w:tcPr>
          <w:p w14:paraId="22A6245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w:t>
            </w:r>
          </w:p>
        </w:tc>
        <w:tc>
          <w:tcPr>
            <w:tcW w:w="0" w:type="auto"/>
            <w:vAlign w:val="center"/>
          </w:tcPr>
          <w:p w14:paraId="5ACC80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w:t>
            </w:r>
          </w:p>
        </w:tc>
        <w:tc>
          <w:tcPr>
            <w:tcW w:w="0" w:type="auto"/>
            <w:vAlign w:val="center"/>
          </w:tcPr>
          <w:p w14:paraId="725A90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121</w:t>
            </w:r>
          </w:p>
        </w:tc>
        <w:tc>
          <w:tcPr>
            <w:tcW w:w="0" w:type="auto"/>
            <w:vAlign w:val="center"/>
          </w:tcPr>
          <w:p w14:paraId="1757138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w:t>
            </w:r>
          </w:p>
        </w:tc>
        <w:tc>
          <w:tcPr>
            <w:tcW w:w="0" w:type="auto"/>
            <w:vAlign w:val="center"/>
          </w:tcPr>
          <w:p w14:paraId="02960DD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363</w:t>
            </w:r>
          </w:p>
        </w:tc>
      </w:tr>
      <w:tr w:rsidR="00AD5D0B" w:rsidRPr="00C43536" w14:paraId="486A4F51" w14:textId="77777777" w:rsidTr="00AD5D0B">
        <w:trPr>
          <w:trHeight w:val="209"/>
          <w:jc w:val="center"/>
        </w:trPr>
        <w:tc>
          <w:tcPr>
            <w:tcW w:w="645" w:type="dxa"/>
            <w:noWrap/>
            <w:vAlign w:val="center"/>
            <w:hideMark/>
          </w:tcPr>
          <w:p w14:paraId="0FFA6B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2" w:type="dxa"/>
            <w:noWrap/>
            <w:vAlign w:val="center"/>
            <w:hideMark/>
          </w:tcPr>
          <w:p w14:paraId="14FE335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7704158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72BB9B9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08-avr</w:t>
            </w:r>
          </w:p>
        </w:tc>
        <w:tc>
          <w:tcPr>
            <w:tcW w:w="0" w:type="auto"/>
            <w:vAlign w:val="center"/>
          </w:tcPr>
          <w:p w14:paraId="224DA4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166</w:t>
            </w:r>
          </w:p>
        </w:tc>
        <w:tc>
          <w:tcPr>
            <w:tcW w:w="0" w:type="auto"/>
            <w:vAlign w:val="center"/>
          </w:tcPr>
          <w:p w14:paraId="17A64A0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297</w:t>
            </w:r>
          </w:p>
        </w:tc>
        <w:tc>
          <w:tcPr>
            <w:tcW w:w="0" w:type="auto"/>
            <w:vAlign w:val="center"/>
          </w:tcPr>
          <w:p w14:paraId="617330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w:t>
            </w:r>
          </w:p>
        </w:tc>
        <w:tc>
          <w:tcPr>
            <w:tcW w:w="0" w:type="auto"/>
            <w:vAlign w:val="center"/>
          </w:tcPr>
          <w:p w14:paraId="1B16D5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1014</w:t>
            </w:r>
          </w:p>
        </w:tc>
        <w:tc>
          <w:tcPr>
            <w:tcW w:w="0" w:type="auto"/>
            <w:vAlign w:val="center"/>
          </w:tcPr>
          <w:p w14:paraId="560EC5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w:t>
            </w:r>
          </w:p>
        </w:tc>
        <w:tc>
          <w:tcPr>
            <w:tcW w:w="0" w:type="auto"/>
            <w:vAlign w:val="center"/>
          </w:tcPr>
          <w:p w14:paraId="0FCCDF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w:t>
            </w:r>
          </w:p>
        </w:tc>
        <w:tc>
          <w:tcPr>
            <w:tcW w:w="0" w:type="auto"/>
            <w:vAlign w:val="center"/>
          </w:tcPr>
          <w:p w14:paraId="4199E0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w:t>
            </w:r>
          </w:p>
        </w:tc>
        <w:tc>
          <w:tcPr>
            <w:tcW w:w="0" w:type="auto"/>
            <w:vAlign w:val="center"/>
          </w:tcPr>
          <w:p w14:paraId="473C74C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w:t>
            </w:r>
          </w:p>
        </w:tc>
        <w:tc>
          <w:tcPr>
            <w:tcW w:w="0" w:type="auto"/>
            <w:vAlign w:val="center"/>
          </w:tcPr>
          <w:p w14:paraId="7558D0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116</w:t>
            </w:r>
          </w:p>
        </w:tc>
        <w:tc>
          <w:tcPr>
            <w:tcW w:w="0" w:type="auto"/>
            <w:vAlign w:val="center"/>
          </w:tcPr>
          <w:p w14:paraId="6B3E19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390</w:t>
            </w:r>
          </w:p>
        </w:tc>
      </w:tr>
      <w:tr w:rsidR="00AD5D0B" w:rsidRPr="00C43536" w14:paraId="59925C2A" w14:textId="77777777" w:rsidTr="00AD5D0B">
        <w:trPr>
          <w:trHeight w:val="209"/>
          <w:jc w:val="center"/>
        </w:trPr>
        <w:tc>
          <w:tcPr>
            <w:tcW w:w="645" w:type="dxa"/>
            <w:noWrap/>
            <w:vAlign w:val="center"/>
            <w:hideMark/>
          </w:tcPr>
          <w:p w14:paraId="3171ACD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2" w:type="dxa"/>
            <w:noWrap/>
            <w:vAlign w:val="center"/>
            <w:hideMark/>
          </w:tcPr>
          <w:p w14:paraId="70FFB85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1D4F1F4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7F7063A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08-mai</w:t>
            </w:r>
          </w:p>
        </w:tc>
        <w:tc>
          <w:tcPr>
            <w:tcW w:w="0" w:type="auto"/>
            <w:vAlign w:val="center"/>
          </w:tcPr>
          <w:p w14:paraId="15ACBF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156</w:t>
            </w:r>
          </w:p>
        </w:tc>
        <w:tc>
          <w:tcPr>
            <w:tcW w:w="0" w:type="auto"/>
            <w:vAlign w:val="center"/>
          </w:tcPr>
          <w:p w14:paraId="1F2C784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349</w:t>
            </w:r>
          </w:p>
        </w:tc>
        <w:tc>
          <w:tcPr>
            <w:tcW w:w="0" w:type="auto"/>
            <w:vAlign w:val="center"/>
          </w:tcPr>
          <w:p w14:paraId="081007B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w:t>
            </w:r>
          </w:p>
        </w:tc>
        <w:tc>
          <w:tcPr>
            <w:tcW w:w="0" w:type="auto"/>
            <w:vAlign w:val="center"/>
          </w:tcPr>
          <w:p w14:paraId="6A0537A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1120</w:t>
            </w:r>
          </w:p>
        </w:tc>
        <w:tc>
          <w:tcPr>
            <w:tcW w:w="0" w:type="auto"/>
            <w:vAlign w:val="center"/>
          </w:tcPr>
          <w:p w14:paraId="653597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w:t>
            </w:r>
          </w:p>
        </w:tc>
        <w:tc>
          <w:tcPr>
            <w:tcW w:w="0" w:type="auto"/>
            <w:vAlign w:val="center"/>
          </w:tcPr>
          <w:p w14:paraId="540D76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w:t>
            </w:r>
          </w:p>
        </w:tc>
        <w:tc>
          <w:tcPr>
            <w:tcW w:w="0" w:type="auto"/>
            <w:vAlign w:val="center"/>
          </w:tcPr>
          <w:p w14:paraId="239757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w:t>
            </w:r>
          </w:p>
        </w:tc>
        <w:tc>
          <w:tcPr>
            <w:tcW w:w="0" w:type="auto"/>
            <w:vAlign w:val="center"/>
          </w:tcPr>
          <w:p w14:paraId="7FF862B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w:t>
            </w:r>
          </w:p>
        </w:tc>
        <w:tc>
          <w:tcPr>
            <w:tcW w:w="0" w:type="auto"/>
            <w:vAlign w:val="center"/>
          </w:tcPr>
          <w:p w14:paraId="76EEF8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w:t>
            </w:r>
          </w:p>
        </w:tc>
        <w:tc>
          <w:tcPr>
            <w:tcW w:w="0" w:type="auto"/>
            <w:vAlign w:val="center"/>
          </w:tcPr>
          <w:p w14:paraId="48B16C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378</w:t>
            </w:r>
          </w:p>
        </w:tc>
      </w:tr>
      <w:tr w:rsidR="00AD5D0B" w:rsidRPr="00C43536" w14:paraId="4162B65B" w14:textId="77777777" w:rsidTr="00AD5D0B">
        <w:trPr>
          <w:trHeight w:val="209"/>
          <w:jc w:val="center"/>
        </w:trPr>
        <w:tc>
          <w:tcPr>
            <w:tcW w:w="645" w:type="dxa"/>
            <w:noWrap/>
            <w:vAlign w:val="center"/>
            <w:hideMark/>
          </w:tcPr>
          <w:p w14:paraId="5EE6A8B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2" w:type="dxa"/>
            <w:noWrap/>
            <w:vAlign w:val="center"/>
            <w:hideMark/>
          </w:tcPr>
          <w:p w14:paraId="51E2B50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01473A1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248B48F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08-juin</w:t>
            </w:r>
          </w:p>
        </w:tc>
        <w:tc>
          <w:tcPr>
            <w:tcW w:w="0" w:type="auto"/>
            <w:vAlign w:val="center"/>
          </w:tcPr>
          <w:p w14:paraId="0E7AD45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144</w:t>
            </w:r>
          </w:p>
        </w:tc>
        <w:tc>
          <w:tcPr>
            <w:tcW w:w="0" w:type="auto"/>
            <w:vAlign w:val="center"/>
          </w:tcPr>
          <w:p w14:paraId="193104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227</w:t>
            </w:r>
          </w:p>
        </w:tc>
        <w:tc>
          <w:tcPr>
            <w:tcW w:w="0" w:type="auto"/>
            <w:vAlign w:val="center"/>
          </w:tcPr>
          <w:p w14:paraId="087A30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w:t>
            </w:r>
          </w:p>
        </w:tc>
        <w:tc>
          <w:tcPr>
            <w:tcW w:w="0" w:type="auto"/>
            <w:vAlign w:val="center"/>
          </w:tcPr>
          <w:p w14:paraId="52A3107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582</w:t>
            </w:r>
          </w:p>
        </w:tc>
        <w:tc>
          <w:tcPr>
            <w:tcW w:w="0" w:type="auto"/>
            <w:vAlign w:val="center"/>
          </w:tcPr>
          <w:p w14:paraId="54BAF69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w:t>
            </w:r>
          </w:p>
        </w:tc>
        <w:tc>
          <w:tcPr>
            <w:tcW w:w="0" w:type="auto"/>
            <w:vAlign w:val="center"/>
          </w:tcPr>
          <w:p w14:paraId="2392C2B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w:t>
            </w:r>
          </w:p>
        </w:tc>
        <w:tc>
          <w:tcPr>
            <w:tcW w:w="0" w:type="auto"/>
            <w:vAlign w:val="center"/>
          </w:tcPr>
          <w:p w14:paraId="5045BC3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w:t>
            </w:r>
          </w:p>
        </w:tc>
        <w:tc>
          <w:tcPr>
            <w:tcW w:w="0" w:type="auto"/>
            <w:vAlign w:val="center"/>
          </w:tcPr>
          <w:p w14:paraId="1E52E8A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w:t>
            </w:r>
          </w:p>
        </w:tc>
        <w:tc>
          <w:tcPr>
            <w:tcW w:w="0" w:type="auto"/>
            <w:vAlign w:val="center"/>
          </w:tcPr>
          <w:p w14:paraId="6DB4BBA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w:t>
            </w:r>
          </w:p>
        </w:tc>
        <w:tc>
          <w:tcPr>
            <w:tcW w:w="0" w:type="auto"/>
            <w:vAlign w:val="center"/>
          </w:tcPr>
          <w:p w14:paraId="499056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356</w:t>
            </w:r>
          </w:p>
        </w:tc>
      </w:tr>
      <w:tr w:rsidR="00AD5D0B" w:rsidRPr="00C43536" w14:paraId="0F7EE4B4" w14:textId="77777777" w:rsidTr="00AD5D0B">
        <w:trPr>
          <w:trHeight w:val="209"/>
          <w:jc w:val="center"/>
        </w:trPr>
        <w:tc>
          <w:tcPr>
            <w:tcW w:w="645" w:type="dxa"/>
            <w:noWrap/>
            <w:vAlign w:val="center"/>
            <w:hideMark/>
          </w:tcPr>
          <w:p w14:paraId="02FAA41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2" w:type="dxa"/>
            <w:noWrap/>
            <w:vAlign w:val="center"/>
            <w:hideMark/>
          </w:tcPr>
          <w:p w14:paraId="6476CB5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3C62DA0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375292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08-juil</w:t>
            </w:r>
          </w:p>
        </w:tc>
        <w:tc>
          <w:tcPr>
            <w:tcW w:w="0" w:type="auto"/>
            <w:vAlign w:val="center"/>
          </w:tcPr>
          <w:p w14:paraId="75B941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w:t>
            </w:r>
          </w:p>
        </w:tc>
        <w:tc>
          <w:tcPr>
            <w:tcW w:w="0" w:type="auto"/>
            <w:vAlign w:val="center"/>
          </w:tcPr>
          <w:p w14:paraId="5F0565D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307</w:t>
            </w:r>
          </w:p>
        </w:tc>
        <w:tc>
          <w:tcPr>
            <w:tcW w:w="0" w:type="auto"/>
            <w:vAlign w:val="center"/>
          </w:tcPr>
          <w:p w14:paraId="6D2189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w:t>
            </w:r>
          </w:p>
        </w:tc>
        <w:tc>
          <w:tcPr>
            <w:tcW w:w="0" w:type="auto"/>
            <w:vAlign w:val="center"/>
          </w:tcPr>
          <w:p w14:paraId="3AB638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684</w:t>
            </w:r>
          </w:p>
        </w:tc>
        <w:tc>
          <w:tcPr>
            <w:tcW w:w="0" w:type="auto"/>
            <w:vAlign w:val="center"/>
          </w:tcPr>
          <w:p w14:paraId="7B92E4A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w:t>
            </w:r>
          </w:p>
        </w:tc>
        <w:tc>
          <w:tcPr>
            <w:tcW w:w="0" w:type="auto"/>
            <w:vAlign w:val="center"/>
          </w:tcPr>
          <w:p w14:paraId="4D59F4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w:t>
            </w:r>
          </w:p>
        </w:tc>
        <w:tc>
          <w:tcPr>
            <w:tcW w:w="0" w:type="auto"/>
            <w:vAlign w:val="center"/>
          </w:tcPr>
          <w:p w14:paraId="0F0A1C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w:t>
            </w:r>
          </w:p>
        </w:tc>
        <w:tc>
          <w:tcPr>
            <w:tcW w:w="0" w:type="auto"/>
            <w:vAlign w:val="center"/>
          </w:tcPr>
          <w:p w14:paraId="11EAAE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w:t>
            </w:r>
          </w:p>
        </w:tc>
        <w:tc>
          <w:tcPr>
            <w:tcW w:w="0" w:type="auto"/>
            <w:vAlign w:val="center"/>
          </w:tcPr>
          <w:p w14:paraId="733CCE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w:t>
            </w:r>
          </w:p>
        </w:tc>
        <w:tc>
          <w:tcPr>
            <w:tcW w:w="0" w:type="auto"/>
            <w:vAlign w:val="center"/>
          </w:tcPr>
          <w:p w14:paraId="7ED0133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369</w:t>
            </w:r>
          </w:p>
        </w:tc>
      </w:tr>
      <w:tr w:rsidR="00AD5D0B" w:rsidRPr="00C43536" w14:paraId="5F996C69" w14:textId="77777777" w:rsidTr="00AD5D0B">
        <w:trPr>
          <w:trHeight w:val="209"/>
          <w:jc w:val="center"/>
        </w:trPr>
        <w:tc>
          <w:tcPr>
            <w:tcW w:w="645" w:type="dxa"/>
            <w:noWrap/>
            <w:vAlign w:val="center"/>
            <w:hideMark/>
          </w:tcPr>
          <w:p w14:paraId="1218834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2" w:type="dxa"/>
            <w:noWrap/>
            <w:vAlign w:val="center"/>
            <w:hideMark/>
          </w:tcPr>
          <w:p w14:paraId="5170922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66A4DDA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5DD9366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08-août</w:t>
            </w:r>
          </w:p>
        </w:tc>
        <w:tc>
          <w:tcPr>
            <w:tcW w:w="0" w:type="auto"/>
            <w:vAlign w:val="center"/>
          </w:tcPr>
          <w:p w14:paraId="7109C1B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128</w:t>
            </w:r>
          </w:p>
        </w:tc>
        <w:tc>
          <w:tcPr>
            <w:tcW w:w="0" w:type="auto"/>
            <w:vAlign w:val="center"/>
          </w:tcPr>
          <w:p w14:paraId="1E5AA78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307</w:t>
            </w:r>
          </w:p>
        </w:tc>
        <w:tc>
          <w:tcPr>
            <w:tcW w:w="0" w:type="auto"/>
            <w:vAlign w:val="center"/>
          </w:tcPr>
          <w:p w14:paraId="16DA030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w:t>
            </w:r>
          </w:p>
        </w:tc>
        <w:tc>
          <w:tcPr>
            <w:tcW w:w="0" w:type="auto"/>
            <w:vAlign w:val="center"/>
          </w:tcPr>
          <w:p w14:paraId="44B29EE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680</w:t>
            </w:r>
          </w:p>
        </w:tc>
        <w:tc>
          <w:tcPr>
            <w:tcW w:w="0" w:type="auto"/>
            <w:vAlign w:val="center"/>
          </w:tcPr>
          <w:p w14:paraId="1386AD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w:t>
            </w:r>
          </w:p>
        </w:tc>
        <w:tc>
          <w:tcPr>
            <w:tcW w:w="0" w:type="auto"/>
            <w:vAlign w:val="center"/>
          </w:tcPr>
          <w:p w14:paraId="30B540B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w:t>
            </w:r>
          </w:p>
        </w:tc>
        <w:tc>
          <w:tcPr>
            <w:tcW w:w="0" w:type="auto"/>
            <w:vAlign w:val="center"/>
          </w:tcPr>
          <w:p w14:paraId="347FAE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w:t>
            </w:r>
          </w:p>
        </w:tc>
        <w:tc>
          <w:tcPr>
            <w:tcW w:w="0" w:type="auto"/>
            <w:vAlign w:val="center"/>
          </w:tcPr>
          <w:p w14:paraId="2162BD6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w:t>
            </w:r>
          </w:p>
        </w:tc>
        <w:tc>
          <w:tcPr>
            <w:tcW w:w="0" w:type="auto"/>
            <w:vAlign w:val="center"/>
          </w:tcPr>
          <w:p w14:paraId="6408EFB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w:t>
            </w:r>
          </w:p>
        </w:tc>
        <w:tc>
          <w:tcPr>
            <w:tcW w:w="0" w:type="auto"/>
            <w:vAlign w:val="center"/>
          </w:tcPr>
          <w:p w14:paraId="45E0E40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344</w:t>
            </w:r>
          </w:p>
        </w:tc>
      </w:tr>
      <w:tr w:rsidR="00AD5D0B" w:rsidRPr="00C43536" w14:paraId="4D98600B" w14:textId="77777777" w:rsidTr="00AD5D0B">
        <w:trPr>
          <w:trHeight w:val="209"/>
          <w:jc w:val="center"/>
        </w:trPr>
        <w:tc>
          <w:tcPr>
            <w:tcW w:w="645" w:type="dxa"/>
            <w:noWrap/>
            <w:vAlign w:val="center"/>
            <w:hideMark/>
          </w:tcPr>
          <w:p w14:paraId="1BE0DFF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2" w:type="dxa"/>
            <w:noWrap/>
            <w:vAlign w:val="center"/>
            <w:hideMark/>
          </w:tcPr>
          <w:p w14:paraId="1CFE0A0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58D3D14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5110CB7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08-sept</w:t>
            </w:r>
          </w:p>
        </w:tc>
        <w:tc>
          <w:tcPr>
            <w:tcW w:w="0" w:type="auto"/>
            <w:vAlign w:val="center"/>
          </w:tcPr>
          <w:p w14:paraId="0C59737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153</w:t>
            </w:r>
          </w:p>
        </w:tc>
        <w:tc>
          <w:tcPr>
            <w:tcW w:w="0" w:type="auto"/>
            <w:vAlign w:val="center"/>
          </w:tcPr>
          <w:p w14:paraId="5EAE4A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336</w:t>
            </w:r>
          </w:p>
        </w:tc>
        <w:tc>
          <w:tcPr>
            <w:tcW w:w="0" w:type="auto"/>
            <w:vAlign w:val="center"/>
          </w:tcPr>
          <w:p w14:paraId="5F78A6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w:t>
            </w:r>
          </w:p>
        </w:tc>
        <w:tc>
          <w:tcPr>
            <w:tcW w:w="0" w:type="auto"/>
            <w:vAlign w:val="center"/>
          </w:tcPr>
          <w:p w14:paraId="32A17B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935</w:t>
            </w:r>
          </w:p>
        </w:tc>
        <w:tc>
          <w:tcPr>
            <w:tcW w:w="0" w:type="auto"/>
            <w:vAlign w:val="center"/>
          </w:tcPr>
          <w:p w14:paraId="781350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w:t>
            </w:r>
          </w:p>
        </w:tc>
        <w:tc>
          <w:tcPr>
            <w:tcW w:w="0" w:type="auto"/>
            <w:vAlign w:val="center"/>
          </w:tcPr>
          <w:p w14:paraId="17F4D9A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w:t>
            </w:r>
          </w:p>
        </w:tc>
        <w:tc>
          <w:tcPr>
            <w:tcW w:w="0" w:type="auto"/>
            <w:vAlign w:val="center"/>
          </w:tcPr>
          <w:p w14:paraId="274DA3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w:t>
            </w:r>
          </w:p>
        </w:tc>
        <w:tc>
          <w:tcPr>
            <w:tcW w:w="0" w:type="auto"/>
            <w:vAlign w:val="center"/>
          </w:tcPr>
          <w:p w14:paraId="688326F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w:t>
            </w:r>
          </w:p>
        </w:tc>
        <w:tc>
          <w:tcPr>
            <w:tcW w:w="0" w:type="auto"/>
            <w:vAlign w:val="center"/>
          </w:tcPr>
          <w:p w14:paraId="0A7AF5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w:t>
            </w:r>
          </w:p>
        </w:tc>
        <w:tc>
          <w:tcPr>
            <w:tcW w:w="0" w:type="auto"/>
            <w:vAlign w:val="center"/>
          </w:tcPr>
          <w:p w14:paraId="2A3851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w:t>
            </w:r>
          </w:p>
        </w:tc>
      </w:tr>
      <w:tr w:rsidR="00AD5D0B" w:rsidRPr="00C43536" w14:paraId="3091FB7C" w14:textId="77777777" w:rsidTr="00AD5D0B">
        <w:trPr>
          <w:trHeight w:val="209"/>
          <w:jc w:val="center"/>
        </w:trPr>
        <w:tc>
          <w:tcPr>
            <w:tcW w:w="645" w:type="dxa"/>
            <w:noWrap/>
            <w:vAlign w:val="center"/>
            <w:hideMark/>
          </w:tcPr>
          <w:p w14:paraId="69A96E9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2" w:type="dxa"/>
            <w:noWrap/>
            <w:vAlign w:val="center"/>
            <w:hideMark/>
          </w:tcPr>
          <w:p w14:paraId="2404ACF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626B465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487702B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08-oct</w:t>
            </w:r>
          </w:p>
        </w:tc>
        <w:tc>
          <w:tcPr>
            <w:tcW w:w="0" w:type="auto"/>
            <w:vAlign w:val="center"/>
          </w:tcPr>
          <w:p w14:paraId="18B0621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207</w:t>
            </w:r>
          </w:p>
        </w:tc>
        <w:tc>
          <w:tcPr>
            <w:tcW w:w="0" w:type="auto"/>
            <w:vAlign w:val="center"/>
          </w:tcPr>
          <w:p w14:paraId="41B052B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365</w:t>
            </w:r>
          </w:p>
        </w:tc>
        <w:tc>
          <w:tcPr>
            <w:tcW w:w="0" w:type="auto"/>
            <w:vAlign w:val="center"/>
          </w:tcPr>
          <w:p w14:paraId="246122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w:t>
            </w:r>
          </w:p>
        </w:tc>
        <w:tc>
          <w:tcPr>
            <w:tcW w:w="0" w:type="auto"/>
            <w:vAlign w:val="center"/>
          </w:tcPr>
          <w:p w14:paraId="3D7825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1027</w:t>
            </w:r>
          </w:p>
        </w:tc>
        <w:tc>
          <w:tcPr>
            <w:tcW w:w="0" w:type="auto"/>
            <w:vAlign w:val="center"/>
          </w:tcPr>
          <w:p w14:paraId="454F70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w:t>
            </w:r>
          </w:p>
        </w:tc>
        <w:tc>
          <w:tcPr>
            <w:tcW w:w="0" w:type="auto"/>
            <w:vAlign w:val="center"/>
          </w:tcPr>
          <w:p w14:paraId="138F89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w:t>
            </w:r>
          </w:p>
        </w:tc>
        <w:tc>
          <w:tcPr>
            <w:tcW w:w="0" w:type="auto"/>
            <w:vAlign w:val="center"/>
          </w:tcPr>
          <w:p w14:paraId="04A739D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w:t>
            </w:r>
          </w:p>
        </w:tc>
        <w:tc>
          <w:tcPr>
            <w:tcW w:w="0" w:type="auto"/>
            <w:vAlign w:val="center"/>
          </w:tcPr>
          <w:p w14:paraId="1E6202C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w:t>
            </w:r>
          </w:p>
        </w:tc>
        <w:tc>
          <w:tcPr>
            <w:tcW w:w="0" w:type="auto"/>
            <w:vAlign w:val="center"/>
          </w:tcPr>
          <w:p w14:paraId="3111962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w:t>
            </w:r>
          </w:p>
        </w:tc>
        <w:tc>
          <w:tcPr>
            <w:tcW w:w="0" w:type="auto"/>
            <w:vAlign w:val="center"/>
          </w:tcPr>
          <w:p w14:paraId="0ABA852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434</w:t>
            </w:r>
          </w:p>
        </w:tc>
      </w:tr>
      <w:tr w:rsidR="00AD5D0B" w:rsidRPr="00C43536" w14:paraId="69C58463" w14:textId="77777777" w:rsidTr="00AD5D0B">
        <w:trPr>
          <w:trHeight w:val="209"/>
          <w:jc w:val="center"/>
        </w:trPr>
        <w:tc>
          <w:tcPr>
            <w:tcW w:w="645" w:type="dxa"/>
            <w:noWrap/>
            <w:vAlign w:val="center"/>
            <w:hideMark/>
          </w:tcPr>
          <w:p w14:paraId="6B699C3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2" w:type="dxa"/>
            <w:noWrap/>
            <w:vAlign w:val="center"/>
            <w:hideMark/>
          </w:tcPr>
          <w:p w14:paraId="4D9BA1F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66A2018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7020C49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08-nov</w:t>
            </w:r>
          </w:p>
        </w:tc>
        <w:tc>
          <w:tcPr>
            <w:tcW w:w="0" w:type="auto"/>
            <w:vAlign w:val="center"/>
          </w:tcPr>
          <w:p w14:paraId="342207E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220</w:t>
            </w:r>
          </w:p>
        </w:tc>
        <w:tc>
          <w:tcPr>
            <w:tcW w:w="0" w:type="auto"/>
            <w:vAlign w:val="center"/>
          </w:tcPr>
          <w:p w14:paraId="1896144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344</w:t>
            </w:r>
          </w:p>
        </w:tc>
        <w:tc>
          <w:tcPr>
            <w:tcW w:w="0" w:type="auto"/>
            <w:vAlign w:val="center"/>
          </w:tcPr>
          <w:p w14:paraId="50953F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w:t>
            </w:r>
          </w:p>
        </w:tc>
        <w:tc>
          <w:tcPr>
            <w:tcW w:w="0" w:type="auto"/>
            <w:vAlign w:val="center"/>
          </w:tcPr>
          <w:p w14:paraId="08C0BB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557</w:t>
            </w:r>
          </w:p>
        </w:tc>
        <w:tc>
          <w:tcPr>
            <w:tcW w:w="0" w:type="auto"/>
            <w:vAlign w:val="center"/>
          </w:tcPr>
          <w:p w14:paraId="64EA28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147</w:t>
            </w:r>
          </w:p>
        </w:tc>
        <w:tc>
          <w:tcPr>
            <w:tcW w:w="0" w:type="auto"/>
            <w:vAlign w:val="center"/>
          </w:tcPr>
          <w:p w14:paraId="062D796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w:t>
            </w:r>
          </w:p>
        </w:tc>
        <w:tc>
          <w:tcPr>
            <w:tcW w:w="0" w:type="auto"/>
            <w:vAlign w:val="center"/>
          </w:tcPr>
          <w:p w14:paraId="199822B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w:t>
            </w:r>
          </w:p>
        </w:tc>
        <w:tc>
          <w:tcPr>
            <w:tcW w:w="0" w:type="auto"/>
            <w:vAlign w:val="center"/>
          </w:tcPr>
          <w:p w14:paraId="7C78915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w:t>
            </w:r>
          </w:p>
        </w:tc>
        <w:tc>
          <w:tcPr>
            <w:tcW w:w="0" w:type="auto"/>
            <w:vAlign w:val="center"/>
          </w:tcPr>
          <w:p w14:paraId="386C555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w:t>
            </w:r>
          </w:p>
        </w:tc>
        <w:tc>
          <w:tcPr>
            <w:tcW w:w="0" w:type="auto"/>
            <w:vAlign w:val="center"/>
          </w:tcPr>
          <w:p w14:paraId="2F123D4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405</w:t>
            </w:r>
          </w:p>
        </w:tc>
      </w:tr>
      <w:tr w:rsidR="00AD5D0B" w:rsidRPr="00C43536" w14:paraId="242A7D12" w14:textId="77777777" w:rsidTr="00AD5D0B">
        <w:trPr>
          <w:trHeight w:val="209"/>
          <w:jc w:val="center"/>
        </w:trPr>
        <w:tc>
          <w:tcPr>
            <w:tcW w:w="645" w:type="dxa"/>
            <w:noWrap/>
            <w:vAlign w:val="center"/>
            <w:hideMark/>
          </w:tcPr>
          <w:p w14:paraId="5974C1A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2" w:type="dxa"/>
            <w:noWrap/>
            <w:vAlign w:val="center"/>
            <w:hideMark/>
          </w:tcPr>
          <w:p w14:paraId="6F34F4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200800</w:t>
            </w:r>
          </w:p>
        </w:tc>
        <w:tc>
          <w:tcPr>
            <w:tcW w:w="805" w:type="dxa"/>
            <w:noWrap/>
            <w:vAlign w:val="center"/>
            <w:hideMark/>
          </w:tcPr>
          <w:p w14:paraId="5D82E01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00DC0F6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08-déc</w:t>
            </w:r>
          </w:p>
        </w:tc>
        <w:tc>
          <w:tcPr>
            <w:tcW w:w="0" w:type="auto"/>
            <w:vAlign w:val="center"/>
          </w:tcPr>
          <w:p w14:paraId="1547A0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167</w:t>
            </w:r>
          </w:p>
        </w:tc>
        <w:tc>
          <w:tcPr>
            <w:tcW w:w="0" w:type="auto"/>
            <w:vAlign w:val="center"/>
          </w:tcPr>
          <w:p w14:paraId="77E951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308</w:t>
            </w:r>
          </w:p>
        </w:tc>
        <w:tc>
          <w:tcPr>
            <w:tcW w:w="0" w:type="auto"/>
            <w:vAlign w:val="center"/>
          </w:tcPr>
          <w:p w14:paraId="4CE380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w:t>
            </w:r>
          </w:p>
        </w:tc>
        <w:tc>
          <w:tcPr>
            <w:tcW w:w="0" w:type="auto"/>
            <w:vAlign w:val="center"/>
          </w:tcPr>
          <w:p w14:paraId="4EC71A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476</w:t>
            </w:r>
          </w:p>
        </w:tc>
        <w:tc>
          <w:tcPr>
            <w:tcW w:w="0" w:type="auto"/>
            <w:vAlign w:val="center"/>
          </w:tcPr>
          <w:p w14:paraId="47470D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w:t>
            </w:r>
          </w:p>
        </w:tc>
        <w:tc>
          <w:tcPr>
            <w:tcW w:w="0" w:type="auto"/>
            <w:vAlign w:val="center"/>
          </w:tcPr>
          <w:p w14:paraId="0BE091B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w:t>
            </w:r>
          </w:p>
        </w:tc>
        <w:tc>
          <w:tcPr>
            <w:tcW w:w="0" w:type="auto"/>
            <w:vAlign w:val="center"/>
          </w:tcPr>
          <w:p w14:paraId="41425CF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w:t>
            </w:r>
          </w:p>
        </w:tc>
        <w:tc>
          <w:tcPr>
            <w:tcW w:w="0" w:type="auto"/>
            <w:vAlign w:val="center"/>
          </w:tcPr>
          <w:p w14:paraId="29F4460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142</w:t>
            </w:r>
          </w:p>
        </w:tc>
        <w:tc>
          <w:tcPr>
            <w:tcW w:w="0" w:type="auto"/>
            <w:vAlign w:val="center"/>
          </w:tcPr>
          <w:p w14:paraId="1B2EF7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w:t>
            </w:r>
          </w:p>
        </w:tc>
        <w:tc>
          <w:tcPr>
            <w:tcW w:w="0" w:type="auto"/>
            <w:vAlign w:val="center"/>
          </w:tcPr>
          <w:p w14:paraId="73E1453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440</w:t>
            </w:r>
          </w:p>
        </w:tc>
      </w:tr>
      <w:tr w:rsidR="00AD5D0B" w:rsidRPr="00C43536" w14:paraId="3809126D" w14:textId="77777777" w:rsidTr="00AD5D0B">
        <w:trPr>
          <w:trHeight w:val="209"/>
          <w:jc w:val="center"/>
        </w:trPr>
        <w:tc>
          <w:tcPr>
            <w:tcW w:w="645" w:type="dxa"/>
            <w:noWrap/>
            <w:vAlign w:val="center"/>
            <w:hideMark/>
          </w:tcPr>
          <w:p w14:paraId="0D0CE6B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w:t>
            </w:r>
          </w:p>
        </w:tc>
        <w:tc>
          <w:tcPr>
            <w:tcW w:w="822" w:type="dxa"/>
            <w:noWrap/>
            <w:vAlign w:val="center"/>
            <w:hideMark/>
          </w:tcPr>
          <w:p w14:paraId="42FAF54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309FC07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7BA766C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09-janv</w:t>
            </w:r>
          </w:p>
        </w:tc>
        <w:tc>
          <w:tcPr>
            <w:tcW w:w="0" w:type="auto"/>
            <w:vAlign w:val="center"/>
          </w:tcPr>
          <w:p w14:paraId="601DC59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295</w:t>
            </w:r>
          </w:p>
        </w:tc>
        <w:tc>
          <w:tcPr>
            <w:tcW w:w="0" w:type="auto"/>
            <w:vAlign w:val="center"/>
          </w:tcPr>
          <w:p w14:paraId="7131223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396</w:t>
            </w:r>
          </w:p>
        </w:tc>
        <w:tc>
          <w:tcPr>
            <w:tcW w:w="0" w:type="auto"/>
            <w:vAlign w:val="center"/>
          </w:tcPr>
          <w:p w14:paraId="04FA905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w:t>
            </w:r>
          </w:p>
        </w:tc>
        <w:tc>
          <w:tcPr>
            <w:tcW w:w="0" w:type="auto"/>
            <w:vAlign w:val="center"/>
          </w:tcPr>
          <w:p w14:paraId="1B7F427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529</w:t>
            </w:r>
          </w:p>
        </w:tc>
        <w:tc>
          <w:tcPr>
            <w:tcW w:w="0" w:type="auto"/>
            <w:vAlign w:val="center"/>
          </w:tcPr>
          <w:p w14:paraId="7C260DF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w:t>
            </w:r>
          </w:p>
        </w:tc>
        <w:tc>
          <w:tcPr>
            <w:tcW w:w="0" w:type="auto"/>
            <w:vAlign w:val="center"/>
          </w:tcPr>
          <w:p w14:paraId="5AF3DB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w:t>
            </w:r>
          </w:p>
        </w:tc>
        <w:tc>
          <w:tcPr>
            <w:tcW w:w="0" w:type="auto"/>
            <w:vAlign w:val="center"/>
          </w:tcPr>
          <w:p w14:paraId="5825C0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w:t>
            </w:r>
          </w:p>
        </w:tc>
        <w:tc>
          <w:tcPr>
            <w:tcW w:w="0" w:type="auto"/>
            <w:vAlign w:val="center"/>
          </w:tcPr>
          <w:p w14:paraId="3B6279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213</w:t>
            </w:r>
          </w:p>
        </w:tc>
        <w:tc>
          <w:tcPr>
            <w:tcW w:w="0" w:type="auto"/>
            <w:vAlign w:val="center"/>
          </w:tcPr>
          <w:p w14:paraId="4BED345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367</w:t>
            </w:r>
          </w:p>
        </w:tc>
        <w:tc>
          <w:tcPr>
            <w:tcW w:w="0" w:type="auto"/>
            <w:vAlign w:val="center"/>
          </w:tcPr>
          <w:p w14:paraId="65FD0DD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494</w:t>
            </w:r>
          </w:p>
        </w:tc>
      </w:tr>
      <w:tr w:rsidR="00AD5D0B" w:rsidRPr="00C43536" w14:paraId="3B61AD76" w14:textId="77777777" w:rsidTr="00AD5D0B">
        <w:trPr>
          <w:trHeight w:val="209"/>
          <w:jc w:val="center"/>
        </w:trPr>
        <w:tc>
          <w:tcPr>
            <w:tcW w:w="645" w:type="dxa"/>
            <w:noWrap/>
            <w:vAlign w:val="center"/>
            <w:hideMark/>
          </w:tcPr>
          <w:p w14:paraId="4F14BC3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w:t>
            </w:r>
          </w:p>
        </w:tc>
        <w:tc>
          <w:tcPr>
            <w:tcW w:w="822" w:type="dxa"/>
            <w:noWrap/>
            <w:vAlign w:val="center"/>
            <w:hideMark/>
          </w:tcPr>
          <w:p w14:paraId="69852A9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34BF23C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23CBF24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09-févr</w:t>
            </w:r>
          </w:p>
        </w:tc>
        <w:tc>
          <w:tcPr>
            <w:tcW w:w="0" w:type="auto"/>
            <w:vAlign w:val="center"/>
          </w:tcPr>
          <w:p w14:paraId="621AE3C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299</w:t>
            </w:r>
          </w:p>
        </w:tc>
        <w:tc>
          <w:tcPr>
            <w:tcW w:w="0" w:type="auto"/>
            <w:vAlign w:val="center"/>
          </w:tcPr>
          <w:p w14:paraId="3CA18D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363</w:t>
            </w:r>
          </w:p>
        </w:tc>
        <w:tc>
          <w:tcPr>
            <w:tcW w:w="0" w:type="auto"/>
            <w:vAlign w:val="center"/>
          </w:tcPr>
          <w:p w14:paraId="1CB3E9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w:t>
            </w:r>
          </w:p>
        </w:tc>
        <w:tc>
          <w:tcPr>
            <w:tcW w:w="0" w:type="auto"/>
            <w:vAlign w:val="center"/>
          </w:tcPr>
          <w:p w14:paraId="3D20F1C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499</w:t>
            </w:r>
          </w:p>
        </w:tc>
        <w:tc>
          <w:tcPr>
            <w:tcW w:w="0" w:type="auto"/>
            <w:vAlign w:val="center"/>
          </w:tcPr>
          <w:p w14:paraId="33E71A6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w:t>
            </w:r>
          </w:p>
        </w:tc>
        <w:tc>
          <w:tcPr>
            <w:tcW w:w="0" w:type="auto"/>
            <w:vAlign w:val="center"/>
          </w:tcPr>
          <w:p w14:paraId="43EBED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w:t>
            </w:r>
          </w:p>
        </w:tc>
        <w:tc>
          <w:tcPr>
            <w:tcW w:w="0" w:type="auto"/>
            <w:vAlign w:val="center"/>
          </w:tcPr>
          <w:p w14:paraId="4D1487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w:t>
            </w:r>
          </w:p>
        </w:tc>
        <w:tc>
          <w:tcPr>
            <w:tcW w:w="0" w:type="auto"/>
            <w:vAlign w:val="center"/>
          </w:tcPr>
          <w:p w14:paraId="278BF1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181</w:t>
            </w:r>
          </w:p>
        </w:tc>
        <w:tc>
          <w:tcPr>
            <w:tcW w:w="0" w:type="auto"/>
            <w:vAlign w:val="center"/>
          </w:tcPr>
          <w:p w14:paraId="3EB4084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332</w:t>
            </w:r>
          </w:p>
        </w:tc>
        <w:tc>
          <w:tcPr>
            <w:tcW w:w="0" w:type="auto"/>
            <w:vAlign w:val="center"/>
          </w:tcPr>
          <w:p w14:paraId="1BAF9E8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445</w:t>
            </w:r>
          </w:p>
        </w:tc>
      </w:tr>
      <w:tr w:rsidR="00AD5D0B" w:rsidRPr="00C43536" w14:paraId="6404376F" w14:textId="77777777" w:rsidTr="00AD5D0B">
        <w:trPr>
          <w:trHeight w:val="209"/>
          <w:jc w:val="center"/>
        </w:trPr>
        <w:tc>
          <w:tcPr>
            <w:tcW w:w="645" w:type="dxa"/>
            <w:noWrap/>
            <w:vAlign w:val="center"/>
            <w:hideMark/>
          </w:tcPr>
          <w:p w14:paraId="2D484A7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w:t>
            </w:r>
          </w:p>
        </w:tc>
        <w:tc>
          <w:tcPr>
            <w:tcW w:w="822" w:type="dxa"/>
            <w:noWrap/>
            <w:vAlign w:val="center"/>
            <w:hideMark/>
          </w:tcPr>
          <w:p w14:paraId="495E168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3992AAE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4AB26D4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09-mars</w:t>
            </w:r>
          </w:p>
        </w:tc>
        <w:tc>
          <w:tcPr>
            <w:tcW w:w="0" w:type="auto"/>
            <w:vAlign w:val="center"/>
          </w:tcPr>
          <w:p w14:paraId="3A171A1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307</w:t>
            </w:r>
          </w:p>
        </w:tc>
        <w:tc>
          <w:tcPr>
            <w:tcW w:w="0" w:type="auto"/>
            <w:vAlign w:val="center"/>
          </w:tcPr>
          <w:p w14:paraId="2350509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422</w:t>
            </w:r>
          </w:p>
        </w:tc>
        <w:tc>
          <w:tcPr>
            <w:tcW w:w="0" w:type="auto"/>
            <w:vAlign w:val="center"/>
          </w:tcPr>
          <w:p w14:paraId="5B2FF30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187</w:t>
            </w:r>
          </w:p>
        </w:tc>
        <w:tc>
          <w:tcPr>
            <w:tcW w:w="0" w:type="auto"/>
            <w:vAlign w:val="center"/>
          </w:tcPr>
          <w:p w14:paraId="598BA61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717</w:t>
            </w:r>
          </w:p>
        </w:tc>
        <w:tc>
          <w:tcPr>
            <w:tcW w:w="0" w:type="auto"/>
            <w:vAlign w:val="center"/>
          </w:tcPr>
          <w:p w14:paraId="5D6FA9E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176</w:t>
            </w:r>
          </w:p>
        </w:tc>
        <w:tc>
          <w:tcPr>
            <w:tcW w:w="0" w:type="auto"/>
            <w:vAlign w:val="center"/>
          </w:tcPr>
          <w:p w14:paraId="1FD6E6A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w:t>
            </w:r>
          </w:p>
        </w:tc>
        <w:tc>
          <w:tcPr>
            <w:tcW w:w="0" w:type="auto"/>
            <w:vAlign w:val="center"/>
          </w:tcPr>
          <w:p w14:paraId="125C65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w:t>
            </w:r>
          </w:p>
        </w:tc>
        <w:tc>
          <w:tcPr>
            <w:tcW w:w="0" w:type="auto"/>
            <w:vAlign w:val="center"/>
          </w:tcPr>
          <w:p w14:paraId="7DA219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226</w:t>
            </w:r>
          </w:p>
        </w:tc>
        <w:tc>
          <w:tcPr>
            <w:tcW w:w="0" w:type="auto"/>
            <w:vAlign w:val="center"/>
          </w:tcPr>
          <w:p w14:paraId="4EABFB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382</w:t>
            </w:r>
          </w:p>
        </w:tc>
        <w:tc>
          <w:tcPr>
            <w:tcW w:w="0" w:type="auto"/>
            <w:vAlign w:val="center"/>
          </w:tcPr>
          <w:p w14:paraId="36C94F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514</w:t>
            </w:r>
          </w:p>
        </w:tc>
      </w:tr>
      <w:tr w:rsidR="00AD5D0B" w:rsidRPr="00C43536" w14:paraId="1556D3E3" w14:textId="77777777" w:rsidTr="00AD5D0B">
        <w:trPr>
          <w:trHeight w:val="209"/>
          <w:jc w:val="center"/>
        </w:trPr>
        <w:tc>
          <w:tcPr>
            <w:tcW w:w="645" w:type="dxa"/>
            <w:noWrap/>
            <w:vAlign w:val="center"/>
            <w:hideMark/>
          </w:tcPr>
          <w:p w14:paraId="10CF854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w:t>
            </w:r>
          </w:p>
        </w:tc>
        <w:tc>
          <w:tcPr>
            <w:tcW w:w="822" w:type="dxa"/>
            <w:noWrap/>
            <w:vAlign w:val="center"/>
            <w:hideMark/>
          </w:tcPr>
          <w:p w14:paraId="0437BF9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69BEE24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5AFC458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09-avr</w:t>
            </w:r>
          </w:p>
        </w:tc>
        <w:tc>
          <w:tcPr>
            <w:tcW w:w="0" w:type="auto"/>
            <w:vAlign w:val="center"/>
          </w:tcPr>
          <w:p w14:paraId="1B04A75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350</w:t>
            </w:r>
          </w:p>
        </w:tc>
        <w:tc>
          <w:tcPr>
            <w:tcW w:w="0" w:type="auto"/>
            <w:vAlign w:val="center"/>
          </w:tcPr>
          <w:p w14:paraId="1C95414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441</w:t>
            </w:r>
          </w:p>
        </w:tc>
        <w:tc>
          <w:tcPr>
            <w:tcW w:w="0" w:type="auto"/>
            <w:vAlign w:val="center"/>
          </w:tcPr>
          <w:p w14:paraId="24F6E86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218</w:t>
            </w:r>
          </w:p>
        </w:tc>
        <w:tc>
          <w:tcPr>
            <w:tcW w:w="0" w:type="auto"/>
            <w:vAlign w:val="center"/>
          </w:tcPr>
          <w:p w14:paraId="2F3DE76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657</w:t>
            </w:r>
          </w:p>
        </w:tc>
        <w:tc>
          <w:tcPr>
            <w:tcW w:w="0" w:type="auto"/>
            <w:vAlign w:val="center"/>
          </w:tcPr>
          <w:p w14:paraId="74E2E7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151</w:t>
            </w:r>
          </w:p>
        </w:tc>
        <w:tc>
          <w:tcPr>
            <w:tcW w:w="0" w:type="auto"/>
            <w:vAlign w:val="center"/>
          </w:tcPr>
          <w:p w14:paraId="3FE49D9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w:t>
            </w:r>
          </w:p>
        </w:tc>
        <w:tc>
          <w:tcPr>
            <w:tcW w:w="0" w:type="auto"/>
            <w:vAlign w:val="center"/>
          </w:tcPr>
          <w:p w14:paraId="407D66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w:t>
            </w:r>
          </w:p>
        </w:tc>
        <w:tc>
          <w:tcPr>
            <w:tcW w:w="0" w:type="auto"/>
            <w:vAlign w:val="center"/>
          </w:tcPr>
          <w:p w14:paraId="25CD01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215</w:t>
            </w:r>
          </w:p>
        </w:tc>
        <w:tc>
          <w:tcPr>
            <w:tcW w:w="0" w:type="auto"/>
            <w:vAlign w:val="center"/>
          </w:tcPr>
          <w:p w14:paraId="44CB3DF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433</w:t>
            </w:r>
          </w:p>
        </w:tc>
        <w:tc>
          <w:tcPr>
            <w:tcW w:w="0" w:type="auto"/>
            <w:vAlign w:val="center"/>
          </w:tcPr>
          <w:p w14:paraId="4415D9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515</w:t>
            </w:r>
          </w:p>
        </w:tc>
      </w:tr>
      <w:tr w:rsidR="00AD5D0B" w:rsidRPr="00C43536" w14:paraId="06C3BC28" w14:textId="77777777" w:rsidTr="00AD5D0B">
        <w:trPr>
          <w:trHeight w:val="209"/>
          <w:jc w:val="center"/>
        </w:trPr>
        <w:tc>
          <w:tcPr>
            <w:tcW w:w="645" w:type="dxa"/>
            <w:noWrap/>
            <w:vAlign w:val="center"/>
            <w:hideMark/>
          </w:tcPr>
          <w:p w14:paraId="3F0B5D1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w:t>
            </w:r>
          </w:p>
        </w:tc>
        <w:tc>
          <w:tcPr>
            <w:tcW w:w="822" w:type="dxa"/>
            <w:noWrap/>
            <w:vAlign w:val="center"/>
            <w:hideMark/>
          </w:tcPr>
          <w:p w14:paraId="31FE387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00C8ADD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2DC1893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09-mai</w:t>
            </w:r>
          </w:p>
        </w:tc>
        <w:tc>
          <w:tcPr>
            <w:tcW w:w="0" w:type="auto"/>
            <w:vAlign w:val="center"/>
          </w:tcPr>
          <w:p w14:paraId="74BAC03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361</w:t>
            </w:r>
          </w:p>
        </w:tc>
        <w:tc>
          <w:tcPr>
            <w:tcW w:w="0" w:type="auto"/>
            <w:vAlign w:val="center"/>
          </w:tcPr>
          <w:p w14:paraId="3B6D58F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489</w:t>
            </w:r>
          </w:p>
        </w:tc>
        <w:tc>
          <w:tcPr>
            <w:tcW w:w="0" w:type="auto"/>
            <w:vAlign w:val="center"/>
          </w:tcPr>
          <w:p w14:paraId="6CFA962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w:t>
            </w:r>
          </w:p>
        </w:tc>
        <w:tc>
          <w:tcPr>
            <w:tcW w:w="0" w:type="auto"/>
            <w:vAlign w:val="center"/>
          </w:tcPr>
          <w:p w14:paraId="646041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759</w:t>
            </w:r>
          </w:p>
        </w:tc>
        <w:tc>
          <w:tcPr>
            <w:tcW w:w="0" w:type="auto"/>
            <w:vAlign w:val="center"/>
          </w:tcPr>
          <w:p w14:paraId="5BAF170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w:t>
            </w:r>
          </w:p>
        </w:tc>
        <w:tc>
          <w:tcPr>
            <w:tcW w:w="0" w:type="auto"/>
            <w:vAlign w:val="center"/>
          </w:tcPr>
          <w:p w14:paraId="67126BE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w:t>
            </w:r>
          </w:p>
        </w:tc>
        <w:tc>
          <w:tcPr>
            <w:tcW w:w="0" w:type="auto"/>
            <w:vAlign w:val="center"/>
          </w:tcPr>
          <w:p w14:paraId="48C2AE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w:t>
            </w:r>
          </w:p>
        </w:tc>
        <w:tc>
          <w:tcPr>
            <w:tcW w:w="0" w:type="auto"/>
            <w:vAlign w:val="center"/>
          </w:tcPr>
          <w:p w14:paraId="6FB5CA5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262</w:t>
            </w:r>
          </w:p>
        </w:tc>
        <w:tc>
          <w:tcPr>
            <w:tcW w:w="0" w:type="auto"/>
            <w:vAlign w:val="center"/>
          </w:tcPr>
          <w:p w14:paraId="2C1F80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408</w:t>
            </w:r>
          </w:p>
        </w:tc>
        <w:tc>
          <w:tcPr>
            <w:tcW w:w="0" w:type="auto"/>
            <w:vAlign w:val="center"/>
          </w:tcPr>
          <w:p w14:paraId="4F9E4B8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624</w:t>
            </w:r>
          </w:p>
        </w:tc>
      </w:tr>
      <w:tr w:rsidR="00AD5D0B" w:rsidRPr="00C43536" w14:paraId="57A8276B" w14:textId="77777777" w:rsidTr="00AD5D0B">
        <w:trPr>
          <w:trHeight w:val="209"/>
          <w:jc w:val="center"/>
        </w:trPr>
        <w:tc>
          <w:tcPr>
            <w:tcW w:w="645" w:type="dxa"/>
            <w:noWrap/>
            <w:vAlign w:val="center"/>
            <w:hideMark/>
          </w:tcPr>
          <w:p w14:paraId="1E15FCA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18</w:t>
            </w:r>
          </w:p>
        </w:tc>
        <w:tc>
          <w:tcPr>
            <w:tcW w:w="822" w:type="dxa"/>
            <w:noWrap/>
            <w:vAlign w:val="center"/>
            <w:hideMark/>
          </w:tcPr>
          <w:p w14:paraId="4C8AA6B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7E2B046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53551DF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09-juin</w:t>
            </w:r>
          </w:p>
        </w:tc>
        <w:tc>
          <w:tcPr>
            <w:tcW w:w="0" w:type="auto"/>
            <w:vAlign w:val="center"/>
          </w:tcPr>
          <w:p w14:paraId="036C57D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361</w:t>
            </w:r>
          </w:p>
        </w:tc>
        <w:tc>
          <w:tcPr>
            <w:tcW w:w="0" w:type="auto"/>
            <w:vAlign w:val="center"/>
          </w:tcPr>
          <w:p w14:paraId="6E72A0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384</w:t>
            </w:r>
          </w:p>
        </w:tc>
        <w:tc>
          <w:tcPr>
            <w:tcW w:w="0" w:type="auto"/>
            <w:vAlign w:val="center"/>
          </w:tcPr>
          <w:p w14:paraId="3E7BC7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218</w:t>
            </w:r>
          </w:p>
        </w:tc>
        <w:tc>
          <w:tcPr>
            <w:tcW w:w="0" w:type="auto"/>
            <w:vAlign w:val="center"/>
          </w:tcPr>
          <w:p w14:paraId="2D9F197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585</w:t>
            </w:r>
          </w:p>
        </w:tc>
        <w:tc>
          <w:tcPr>
            <w:tcW w:w="0" w:type="auto"/>
            <w:vAlign w:val="center"/>
          </w:tcPr>
          <w:p w14:paraId="4B9F99E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171</w:t>
            </w:r>
          </w:p>
        </w:tc>
        <w:tc>
          <w:tcPr>
            <w:tcW w:w="0" w:type="auto"/>
            <w:vAlign w:val="center"/>
          </w:tcPr>
          <w:p w14:paraId="44E11AC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w:t>
            </w:r>
          </w:p>
        </w:tc>
        <w:tc>
          <w:tcPr>
            <w:tcW w:w="0" w:type="auto"/>
            <w:vAlign w:val="center"/>
          </w:tcPr>
          <w:p w14:paraId="0ACDEE1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w:t>
            </w:r>
          </w:p>
        </w:tc>
        <w:tc>
          <w:tcPr>
            <w:tcW w:w="0" w:type="auto"/>
            <w:vAlign w:val="center"/>
          </w:tcPr>
          <w:p w14:paraId="1932892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213</w:t>
            </w:r>
          </w:p>
        </w:tc>
        <w:tc>
          <w:tcPr>
            <w:tcW w:w="0" w:type="auto"/>
            <w:vAlign w:val="center"/>
          </w:tcPr>
          <w:p w14:paraId="42C426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404</w:t>
            </w:r>
          </w:p>
        </w:tc>
        <w:tc>
          <w:tcPr>
            <w:tcW w:w="0" w:type="auto"/>
            <w:vAlign w:val="center"/>
          </w:tcPr>
          <w:p w14:paraId="79F8C4F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622</w:t>
            </w:r>
          </w:p>
        </w:tc>
      </w:tr>
      <w:tr w:rsidR="00AD5D0B" w:rsidRPr="00C43536" w14:paraId="5E761EDB" w14:textId="77777777" w:rsidTr="00AD5D0B">
        <w:trPr>
          <w:trHeight w:val="209"/>
          <w:jc w:val="center"/>
        </w:trPr>
        <w:tc>
          <w:tcPr>
            <w:tcW w:w="645" w:type="dxa"/>
            <w:noWrap/>
            <w:vAlign w:val="center"/>
            <w:hideMark/>
          </w:tcPr>
          <w:p w14:paraId="68FD140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19</w:t>
            </w:r>
          </w:p>
        </w:tc>
        <w:tc>
          <w:tcPr>
            <w:tcW w:w="822" w:type="dxa"/>
            <w:noWrap/>
            <w:vAlign w:val="center"/>
            <w:hideMark/>
          </w:tcPr>
          <w:p w14:paraId="4FF545E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0F886D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7FE1012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09-juil</w:t>
            </w:r>
          </w:p>
        </w:tc>
        <w:tc>
          <w:tcPr>
            <w:tcW w:w="0" w:type="auto"/>
            <w:vAlign w:val="center"/>
          </w:tcPr>
          <w:p w14:paraId="75F765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w:t>
            </w:r>
          </w:p>
        </w:tc>
        <w:tc>
          <w:tcPr>
            <w:tcW w:w="0" w:type="auto"/>
            <w:vAlign w:val="center"/>
          </w:tcPr>
          <w:p w14:paraId="2EF542B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350</w:t>
            </w:r>
          </w:p>
        </w:tc>
        <w:tc>
          <w:tcPr>
            <w:tcW w:w="0" w:type="auto"/>
            <w:vAlign w:val="center"/>
          </w:tcPr>
          <w:p w14:paraId="120D2B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162</w:t>
            </w:r>
          </w:p>
        </w:tc>
        <w:tc>
          <w:tcPr>
            <w:tcW w:w="0" w:type="auto"/>
            <w:vAlign w:val="center"/>
          </w:tcPr>
          <w:p w14:paraId="1E5B7E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686</w:t>
            </w:r>
          </w:p>
        </w:tc>
        <w:tc>
          <w:tcPr>
            <w:tcW w:w="0" w:type="auto"/>
            <w:vAlign w:val="center"/>
          </w:tcPr>
          <w:p w14:paraId="371614F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192</w:t>
            </w:r>
          </w:p>
        </w:tc>
        <w:tc>
          <w:tcPr>
            <w:tcW w:w="0" w:type="auto"/>
            <w:vAlign w:val="center"/>
          </w:tcPr>
          <w:p w14:paraId="6530560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w:t>
            </w:r>
          </w:p>
        </w:tc>
        <w:tc>
          <w:tcPr>
            <w:tcW w:w="0" w:type="auto"/>
            <w:vAlign w:val="center"/>
          </w:tcPr>
          <w:p w14:paraId="0A61FB4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w:t>
            </w:r>
          </w:p>
        </w:tc>
        <w:tc>
          <w:tcPr>
            <w:tcW w:w="0" w:type="auto"/>
            <w:vAlign w:val="center"/>
          </w:tcPr>
          <w:p w14:paraId="6BF1A2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128</w:t>
            </w:r>
          </w:p>
        </w:tc>
        <w:tc>
          <w:tcPr>
            <w:tcW w:w="0" w:type="auto"/>
            <w:vAlign w:val="center"/>
          </w:tcPr>
          <w:p w14:paraId="2FEEC6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353</w:t>
            </w:r>
          </w:p>
        </w:tc>
        <w:tc>
          <w:tcPr>
            <w:tcW w:w="0" w:type="auto"/>
            <w:vAlign w:val="center"/>
          </w:tcPr>
          <w:p w14:paraId="7638071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610</w:t>
            </w:r>
          </w:p>
        </w:tc>
      </w:tr>
      <w:tr w:rsidR="00AD5D0B" w:rsidRPr="00C43536" w14:paraId="70AC303B" w14:textId="77777777" w:rsidTr="00AD5D0B">
        <w:trPr>
          <w:trHeight w:val="209"/>
          <w:jc w:val="center"/>
        </w:trPr>
        <w:tc>
          <w:tcPr>
            <w:tcW w:w="645" w:type="dxa"/>
            <w:noWrap/>
            <w:vAlign w:val="center"/>
            <w:hideMark/>
          </w:tcPr>
          <w:p w14:paraId="748A954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w:t>
            </w:r>
          </w:p>
        </w:tc>
        <w:tc>
          <w:tcPr>
            <w:tcW w:w="822" w:type="dxa"/>
            <w:noWrap/>
            <w:vAlign w:val="center"/>
            <w:hideMark/>
          </w:tcPr>
          <w:p w14:paraId="038E410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0360866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2911CCE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09-août</w:t>
            </w:r>
          </w:p>
        </w:tc>
        <w:tc>
          <w:tcPr>
            <w:tcW w:w="0" w:type="auto"/>
            <w:vAlign w:val="center"/>
          </w:tcPr>
          <w:p w14:paraId="2AED9F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359</w:t>
            </w:r>
          </w:p>
        </w:tc>
        <w:tc>
          <w:tcPr>
            <w:tcW w:w="0" w:type="auto"/>
            <w:vAlign w:val="center"/>
          </w:tcPr>
          <w:p w14:paraId="791DAFF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296</w:t>
            </w:r>
          </w:p>
        </w:tc>
        <w:tc>
          <w:tcPr>
            <w:tcW w:w="0" w:type="auto"/>
            <w:vAlign w:val="center"/>
          </w:tcPr>
          <w:p w14:paraId="02F4D1F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134</w:t>
            </w:r>
          </w:p>
        </w:tc>
        <w:tc>
          <w:tcPr>
            <w:tcW w:w="0" w:type="auto"/>
            <w:vAlign w:val="center"/>
          </w:tcPr>
          <w:p w14:paraId="05283AA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616</w:t>
            </w:r>
          </w:p>
        </w:tc>
        <w:tc>
          <w:tcPr>
            <w:tcW w:w="0" w:type="auto"/>
            <w:vAlign w:val="center"/>
          </w:tcPr>
          <w:p w14:paraId="735F533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123</w:t>
            </w:r>
          </w:p>
        </w:tc>
        <w:tc>
          <w:tcPr>
            <w:tcW w:w="0" w:type="auto"/>
            <w:vAlign w:val="center"/>
          </w:tcPr>
          <w:p w14:paraId="2B0946E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w:t>
            </w:r>
          </w:p>
        </w:tc>
        <w:tc>
          <w:tcPr>
            <w:tcW w:w="0" w:type="auto"/>
            <w:vAlign w:val="center"/>
          </w:tcPr>
          <w:p w14:paraId="1DF30C3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w:t>
            </w:r>
          </w:p>
        </w:tc>
        <w:tc>
          <w:tcPr>
            <w:tcW w:w="0" w:type="auto"/>
            <w:vAlign w:val="center"/>
          </w:tcPr>
          <w:p w14:paraId="1028D8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106</w:t>
            </w:r>
          </w:p>
        </w:tc>
        <w:tc>
          <w:tcPr>
            <w:tcW w:w="0" w:type="auto"/>
            <w:vAlign w:val="center"/>
          </w:tcPr>
          <w:p w14:paraId="0A15C2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322</w:t>
            </w:r>
          </w:p>
        </w:tc>
        <w:tc>
          <w:tcPr>
            <w:tcW w:w="0" w:type="auto"/>
            <w:vAlign w:val="center"/>
          </w:tcPr>
          <w:p w14:paraId="7FD3854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537</w:t>
            </w:r>
          </w:p>
        </w:tc>
      </w:tr>
      <w:tr w:rsidR="00AD5D0B" w:rsidRPr="00C43536" w14:paraId="34E9CB1B" w14:textId="77777777" w:rsidTr="00AD5D0B">
        <w:trPr>
          <w:trHeight w:val="209"/>
          <w:jc w:val="center"/>
        </w:trPr>
        <w:tc>
          <w:tcPr>
            <w:tcW w:w="645" w:type="dxa"/>
            <w:noWrap/>
            <w:vAlign w:val="center"/>
            <w:hideMark/>
          </w:tcPr>
          <w:p w14:paraId="18C33FF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21</w:t>
            </w:r>
          </w:p>
        </w:tc>
        <w:tc>
          <w:tcPr>
            <w:tcW w:w="822" w:type="dxa"/>
            <w:noWrap/>
            <w:vAlign w:val="center"/>
            <w:hideMark/>
          </w:tcPr>
          <w:p w14:paraId="157AD72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249CD1E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2F2C6EF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09-sept</w:t>
            </w:r>
          </w:p>
        </w:tc>
        <w:tc>
          <w:tcPr>
            <w:tcW w:w="0" w:type="auto"/>
            <w:vAlign w:val="center"/>
          </w:tcPr>
          <w:p w14:paraId="56AAE0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372</w:t>
            </w:r>
          </w:p>
        </w:tc>
        <w:tc>
          <w:tcPr>
            <w:tcW w:w="0" w:type="auto"/>
            <w:vAlign w:val="center"/>
          </w:tcPr>
          <w:p w14:paraId="746D29D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368</w:t>
            </w:r>
          </w:p>
        </w:tc>
        <w:tc>
          <w:tcPr>
            <w:tcW w:w="0" w:type="auto"/>
            <w:vAlign w:val="center"/>
          </w:tcPr>
          <w:p w14:paraId="1AEA2A5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w:t>
            </w:r>
          </w:p>
        </w:tc>
        <w:tc>
          <w:tcPr>
            <w:tcW w:w="0" w:type="auto"/>
            <w:vAlign w:val="center"/>
          </w:tcPr>
          <w:p w14:paraId="246634C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580</w:t>
            </w:r>
          </w:p>
        </w:tc>
        <w:tc>
          <w:tcPr>
            <w:tcW w:w="0" w:type="auto"/>
            <w:vAlign w:val="center"/>
          </w:tcPr>
          <w:p w14:paraId="000377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172</w:t>
            </w:r>
          </w:p>
        </w:tc>
        <w:tc>
          <w:tcPr>
            <w:tcW w:w="0" w:type="auto"/>
            <w:vAlign w:val="center"/>
          </w:tcPr>
          <w:p w14:paraId="200B84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w:t>
            </w:r>
          </w:p>
        </w:tc>
        <w:tc>
          <w:tcPr>
            <w:tcW w:w="0" w:type="auto"/>
            <w:vAlign w:val="center"/>
          </w:tcPr>
          <w:p w14:paraId="74E9BB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w:t>
            </w:r>
          </w:p>
        </w:tc>
        <w:tc>
          <w:tcPr>
            <w:tcW w:w="0" w:type="auto"/>
            <w:vAlign w:val="center"/>
          </w:tcPr>
          <w:p w14:paraId="45CC976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w:t>
            </w:r>
          </w:p>
        </w:tc>
        <w:tc>
          <w:tcPr>
            <w:tcW w:w="0" w:type="auto"/>
            <w:vAlign w:val="center"/>
          </w:tcPr>
          <w:p w14:paraId="54D838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323</w:t>
            </w:r>
          </w:p>
        </w:tc>
        <w:tc>
          <w:tcPr>
            <w:tcW w:w="0" w:type="auto"/>
            <w:vAlign w:val="center"/>
          </w:tcPr>
          <w:p w14:paraId="05F2210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532</w:t>
            </w:r>
          </w:p>
        </w:tc>
      </w:tr>
      <w:tr w:rsidR="00AD5D0B" w:rsidRPr="00C43536" w14:paraId="52F1F99A" w14:textId="77777777" w:rsidTr="00AD5D0B">
        <w:trPr>
          <w:trHeight w:val="209"/>
          <w:jc w:val="center"/>
        </w:trPr>
        <w:tc>
          <w:tcPr>
            <w:tcW w:w="645" w:type="dxa"/>
            <w:noWrap/>
            <w:vAlign w:val="center"/>
            <w:hideMark/>
          </w:tcPr>
          <w:p w14:paraId="0821A22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22</w:t>
            </w:r>
          </w:p>
        </w:tc>
        <w:tc>
          <w:tcPr>
            <w:tcW w:w="822" w:type="dxa"/>
            <w:noWrap/>
            <w:vAlign w:val="center"/>
            <w:hideMark/>
          </w:tcPr>
          <w:p w14:paraId="0D576A3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6D93BAD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5772CC2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09-oct</w:t>
            </w:r>
          </w:p>
        </w:tc>
        <w:tc>
          <w:tcPr>
            <w:tcW w:w="0" w:type="auto"/>
            <w:vAlign w:val="center"/>
          </w:tcPr>
          <w:p w14:paraId="6A0EC1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433</w:t>
            </w:r>
          </w:p>
        </w:tc>
        <w:tc>
          <w:tcPr>
            <w:tcW w:w="0" w:type="auto"/>
            <w:vAlign w:val="center"/>
          </w:tcPr>
          <w:p w14:paraId="53138A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293</w:t>
            </w:r>
          </w:p>
        </w:tc>
        <w:tc>
          <w:tcPr>
            <w:tcW w:w="0" w:type="auto"/>
            <w:vAlign w:val="center"/>
          </w:tcPr>
          <w:p w14:paraId="2FBAA14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w:t>
            </w:r>
          </w:p>
        </w:tc>
        <w:tc>
          <w:tcPr>
            <w:tcW w:w="0" w:type="auto"/>
            <w:vAlign w:val="center"/>
          </w:tcPr>
          <w:p w14:paraId="25C8EEC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628</w:t>
            </w:r>
          </w:p>
        </w:tc>
        <w:tc>
          <w:tcPr>
            <w:tcW w:w="0" w:type="auto"/>
            <w:vAlign w:val="center"/>
          </w:tcPr>
          <w:p w14:paraId="287C98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191</w:t>
            </w:r>
          </w:p>
        </w:tc>
        <w:tc>
          <w:tcPr>
            <w:tcW w:w="0" w:type="auto"/>
            <w:vAlign w:val="center"/>
          </w:tcPr>
          <w:p w14:paraId="4F0130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w:t>
            </w:r>
          </w:p>
        </w:tc>
        <w:tc>
          <w:tcPr>
            <w:tcW w:w="0" w:type="auto"/>
            <w:vAlign w:val="center"/>
          </w:tcPr>
          <w:p w14:paraId="7BBFABD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w:t>
            </w:r>
          </w:p>
        </w:tc>
        <w:tc>
          <w:tcPr>
            <w:tcW w:w="0" w:type="auto"/>
            <w:vAlign w:val="center"/>
          </w:tcPr>
          <w:p w14:paraId="033182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w:t>
            </w:r>
          </w:p>
        </w:tc>
        <w:tc>
          <w:tcPr>
            <w:tcW w:w="0" w:type="auto"/>
            <w:vAlign w:val="center"/>
          </w:tcPr>
          <w:p w14:paraId="1D739E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342</w:t>
            </w:r>
          </w:p>
        </w:tc>
        <w:tc>
          <w:tcPr>
            <w:tcW w:w="0" w:type="auto"/>
            <w:vAlign w:val="center"/>
          </w:tcPr>
          <w:p w14:paraId="7792B9E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592</w:t>
            </w:r>
          </w:p>
        </w:tc>
      </w:tr>
      <w:tr w:rsidR="00AD5D0B" w:rsidRPr="00C43536" w14:paraId="4B1D71AA" w14:textId="77777777" w:rsidTr="00AD5D0B">
        <w:trPr>
          <w:trHeight w:val="209"/>
          <w:jc w:val="center"/>
        </w:trPr>
        <w:tc>
          <w:tcPr>
            <w:tcW w:w="645" w:type="dxa"/>
            <w:noWrap/>
            <w:vAlign w:val="center"/>
            <w:hideMark/>
          </w:tcPr>
          <w:p w14:paraId="2801755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23</w:t>
            </w:r>
          </w:p>
        </w:tc>
        <w:tc>
          <w:tcPr>
            <w:tcW w:w="822" w:type="dxa"/>
            <w:noWrap/>
            <w:vAlign w:val="center"/>
            <w:hideMark/>
          </w:tcPr>
          <w:p w14:paraId="5B006A9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3A07169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3CF9E3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09-nov</w:t>
            </w:r>
          </w:p>
        </w:tc>
        <w:tc>
          <w:tcPr>
            <w:tcW w:w="0" w:type="auto"/>
            <w:vAlign w:val="center"/>
          </w:tcPr>
          <w:p w14:paraId="59A5774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331</w:t>
            </w:r>
          </w:p>
        </w:tc>
        <w:tc>
          <w:tcPr>
            <w:tcW w:w="0" w:type="auto"/>
            <w:vAlign w:val="center"/>
          </w:tcPr>
          <w:p w14:paraId="3BDED5E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421</w:t>
            </w:r>
          </w:p>
        </w:tc>
        <w:tc>
          <w:tcPr>
            <w:tcW w:w="0" w:type="auto"/>
            <w:vAlign w:val="center"/>
          </w:tcPr>
          <w:p w14:paraId="6EC024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153</w:t>
            </w:r>
          </w:p>
        </w:tc>
        <w:tc>
          <w:tcPr>
            <w:tcW w:w="0" w:type="auto"/>
            <w:vAlign w:val="center"/>
          </w:tcPr>
          <w:p w14:paraId="5C38D3D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605</w:t>
            </w:r>
          </w:p>
        </w:tc>
        <w:tc>
          <w:tcPr>
            <w:tcW w:w="0" w:type="auto"/>
            <w:vAlign w:val="center"/>
          </w:tcPr>
          <w:p w14:paraId="0B231A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186</w:t>
            </w:r>
          </w:p>
        </w:tc>
        <w:tc>
          <w:tcPr>
            <w:tcW w:w="0" w:type="auto"/>
            <w:vAlign w:val="center"/>
          </w:tcPr>
          <w:p w14:paraId="5CC3FEB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w:t>
            </w:r>
          </w:p>
        </w:tc>
        <w:tc>
          <w:tcPr>
            <w:tcW w:w="0" w:type="auto"/>
            <w:vAlign w:val="center"/>
          </w:tcPr>
          <w:p w14:paraId="660FD3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w:t>
            </w:r>
          </w:p>
        </w:tc>
        <w:tc>
          <w:tcPr>
            <w:tcW w:w="0" w:type="auto"/>
            <w:vAlign w:val="center"/>
          </w:tcPr>
          <w:p w14:paraId="083D3C1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w:t>
            </w:r>
          </w:p>
        </w:tc>
        <w:tc>
          <w:tcPr>
            <w:tcW w:w="0" w:type="auto"/>
            <w:vAlign w:val="center"/>
          </w:tcPr>
          <w:p w14:paraId="3036DE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340</w:t>
            </w:r>
          </w:p>
        </w:tc>
        <w:tc>
          <w:tcPr>
            <w:tcW w:w="0" w:type="auto"/>
            <w:vAlign w:val="center"/>
          </w:tcPr>
          <w:p w14:paraId="4413EA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619</w:t>
            </w:r>
          </w:p>
        </w:tc>
      </w:tr>
      <w:tr w:rsidR="00AD5D0B" w:rsidRPr="00C43536" w14:paraId="5F68A5FF" w14:textId="77777777" w:rsidTr="00AD5D0B">
        <w:trPr>
          <w:trHeight w:val="209"/>
          <w:jc w:val="center"/>
        </w:trPr>
        <w:tc>
          <w:tcPr>
            <w:tcW w:w="645" w:type="dxa"/>
            <w:noWrap/>
            <w:vAlign w:val="center"/>
            <w:hideMark/>
          </w:tcPr>
          <w:p w14:paraId="439E69A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24</w:t>
            </w:r>
          </w:p>
        </w:tc>
        <w:tc>
          <w:tcPr>
            <w:tcW w:w="822" w:type="dxa"/>
            <w:noWrap/>
            <w:vAlign w:val="center"/>
            <w:hideMark/>
          </w:tcPr>
          <w:p w14:paraId="2F486F9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200900</w:t>
            </w:r>
          </w:p>
        </w:tc>
        <w:tc>
          <w:tcPr>
            <w:tcW w:w="805" w:type="dxa"/>
            <w:noWrap/>
            <w:vAlign w:val="center"/>
            <w:hideMark/>
          </w:tcPr>
          <w:p w14:paraId="08EE66C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3CE98F2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09-déc</w:t>
            </w:r>
          </w:p>
        </w:tc>
        <w:tc>
          <w:tcPr>
            <w:tcW w:w="0" w:type="auto"/>
            <w:vAlign w:val="center"/>
          </w:tcPr>
          <w:p w14:paraId="672486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324</w:t>
            </w:r>
          </w:p>
        </w:tc>
        <w:tc>
          <w:tcPr>
            <w:tcW w:w="0" w:type="auto"/>
            <w:vAlign w:val="center"/>
          </w:tcPr>
          <w:p w14:paraId="7F3F5E5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362</w:t>
            </w:r>
          </w:p>
        </w:tc>
        <w:tc>
          <w:tcPr>
            <w:tcW w:w="0" w:type="auto"/>
            <w:vAlign w:val="center"/>
          </w:tcPr>
          <w:p w14:paraId="3D1299E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168</w:t>
            </w:r>
          </w:p>
        </w:tc>
        <w:tc>
          <w:tcPr>
            <w:tcW w:w="0" w:type="auto"/>
            <w:vAlign w:val="center"/>
          </w:tcPr>
          <w:p w14:paraId="0DA60C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544</w:t>
            </w:r>
          </w:p>
        </w:tc>
        <w:tc>
          <w:tcPr>
            <w:tcW w:w="0" w:type="auto"/>
            <w:vAlign w:val="center"/>
          </w:tcPr>
          <w:p w14:paraId="3645F9E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w:t>
            </w:r>
          </w:p>
        </w:tc>
        <w:tc>
          <w:tcPr>
            <w:tcW w:w="0" w:type="auto"/>
            <w:vAlign w:val="center"/>
          </w:tcPr>
          <w:p w14:paraId="3591D0B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w:t>
            </w:r>
          </w:p>
        </w:tc>
        <w:tc>
          <w:tcPr>
            <w:tcW w:w="0" w:type="auto"/>
            <w:vAlign w:val="center"/>
          </w:tcPr>
          <w:p w14:paraId="35FFD6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w:t>
            </w:r>
          </w:p>
        </w:tc>
        <w:tc>
          <w:tcPr>
            <w:tcW w:w="0" w:type="auto"/>
            <w:vAlign w:val="center"/>
          </w:tcPr>
          <w:p w14:paraId="32DDF29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w:t>
            </w:r>
          </w:p>
        </w:tc>
        <w:tc>
          <w:tcPr>
            <w:tcW w:w="0" w:type="auto"/>
            <w:vAlign w:val="center"/>
          </w:tcPr>
          <w:p w14:paraId="07B074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344</w:t>
            </w:r>
          </w:p>
        </w:tc>
        <w:tc>
          <w:tcPr>
            <w:tcW w:w="0" w:type="auto"/>
            <w:vAlign w:val="center"/>
          </w:tcPr>
          <w:p w14:paraId="1766D79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563</w:t>
            </w:r>
          </w:p>
        </w:tc>
      </w:tr>
      <w:tr w:rsidR="00AD5D0B" w:rsidRPr="00C43536" w14:paraId="3774D416" w14:textId="77777777" w:rsidTr="00AD5D0B">
        <w:trPr>
          <w:trHeight w:val="209"/>
          <w:jc w:val="center"/>
        </w:trPr>
        <w:tc>
          <w:tcPr>
            <w:tcW w:w="645" w:type="dxa"/>
            <w:noWrap/>
            <w:vAlign w:val="center"/>
            <w:hideMark/>
          </w:tcPr>
          <w:p w14:paraId="4CB51D0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25</w:t>
            </w:r>
          </w:p>
        </w:tc>
        <w:tc>
          <w:tcPr>
            <w:tcW w:w="822" w:type="dxa"/>
            <w:noWrap/>
            <w:vAlign w:val="center"/>
            <w:hideMark/>
          </w:tcPr>
          <w:p w14:paraId="5B28476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3347FF6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6C1EDD9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10-janv</w:t>
            </w:r>
          </w:p>
        </w:tc>
        <w:tc>
          <w:tcPr>
            <w:tcW w:w="0" w:type="auto"/>
            <w:vAlign w:val="center"/>
          </w:tcPr>
          <w:p w14:paraId="7728311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326</w:t>
            </w:r>
          </w:p>
        </w:tc>
        <w:tc>
          <w:tcPr>
            <w:tcW w:w="0" w:type="auto"/>
            <w:vAlign w:val="center"/>
          </w:tcPr>
          <w:p w14:paraId="5BF0189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378</w:t>
            </w:r>
          </w:p>
        </w:tc>
        <w:tc>
          <w:tcPr>
            <w:tcW w:w="0" w:type="auto"/>
            <w:vAlign w:val="center"/>
          </w:tcPr>
          <w:p w14:paraId="24EC65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376</w:t>
            </w:r>
          </w:p>
        </w:tc>
        <w:tc>
          <w:tcPr>
            <w:tcW w:w="0" w:type="auto"/>
            <w:vAlign w:val="center"/>
          </w:tcPr>
          <w:p w14:paraId="1C0FCFE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700</w:t>
            </w:r>
          </w:p>
        </w:tc>
        <w:tc>
          <w:tcPr>
            <w:tcW w:w="0" w:type="auto"/>
            <w:vAlign w:val="center"/>
          </w:tcPr>
          <w:p w14:paraId="25A6B1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150</w:t>
            </w:r>
          </w:p>
        </w:tc>
        <w:tc>
          <w:tcPr>
            <w:tcW w:w="0" w:type="auto"/>
            <w:vAlign w:val="center"/>
          </w:tcPr>
          <w:p w14:paraId="070193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w:t>
            </w:r>
          </w:p>
        </w:tc>
        <w:tc>
          <w:tcPr>
            <w:tcW w:w="0" w:type="auto"/>
            <w:vAlign w:val="center"/>
          </w:tcPr>
          <w:p w14:paraId="628EC06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w:t>
            </w:r>
          </w:p>
        </w:tc>
        <w:tc>
          <w:tcPr>
            <w:tcW w:w="0" w:type="auto"/>
            <w:vAlign w:val="center"/>
          </w:tcPr>
          <w:p w14:paraId="19785F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202</w:t>
            </w:r>
          </w:p>
        </w:tc>
        <w:tc>
          <w:tcPr>
            <w:tcW w:w="0" w:type="auto"/>
            <w:vAlign w:val="center"/>
          </w:tcPr>
          <w:p w14:paraId="3A0005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317</w:t>
            </w:r>
          </w:p>
        </w:tc>
        <w:tc>
          <w:tcPr>
            <w:tcW w:w="0" w:type="auto"/>
            <w:vAlign w:val="center"/>
          </w:tcPr>
          <w:p w14:paraId="2DD74B6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570</w:t>
            </w:r>
          </w:p>
        </w:tc>
      </w:tr>
      <w:tr w:rsidR="00AD5D0B" w:rsidRPr="00C43536" w14:paraId="7F4452AA" w14:textId="77777777" w:rsidTr="00AD5D0B">
        <w:trPr>
          <w:trHeight w:val="209"/>
          <w:jc w:val="center"/>
        </w:trPr>
        <w:tc>
          <w:tcPr>
            <w:tcW w:w="645" w:type="dxa"/>
            <w:noWrap/>
            <w:vAlign w:val="center"/>
            <w:hideMark/>
          </w:tcPr>
          <w:p w14:paraId="17F91AC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26</w:t>
            </w:r>
          </w:p>
        </w:tc>
        <w:tc>
          <w:tcPr>
            <w:tcW w:w="822" w:type="dxa"/>
            <w:noWrap/>
            <w:vAlign w:val="center"/>
            <w:hideMark/>
          </w:tcPr>
          <w:p w14:paraId="4A84DC0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65FA821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565D7C0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10-févr</w:t>
            </w:r>
          </w:p>
        </w:tc>
        <w:tc>
          <w:tcPr>
            <w:tcW w:w="0" w:type="auto"/>
            <w:vAlign w:val="center"/>
          </w:tcPr>
          <w:p w14:paraId="5B6B0F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328</w:t>
            </w:r>
          </w:p>
        </w:tc>
        <w:tc>
          <w:tcPr>
            <w:tcW w:w="0" w:type="auto"/>
            <w:vAlign w:val="center"/>
          </w:tcPr>
          <w:p w14:paraId="353B930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344</w:t>
            </w:r>
          </w:p>
        </w:tc>
        <w:tc>
          <w:tcPr>
            <w:tcW w:w="0" w:type="auto"/>
            <w:vAlign w:val="center"/>
          </w:tcPr>
          <w:p w14:paraId="49834F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301</w:t>
            </w:r>
          </w:p>
        </w:tc>
        <w:tc>
          <w:tcPr>
            <w:tcW w:w="0" w:type="auto"/>
            <w:vAlign w:val="center"/>
          </w:tcPr>
          <w:p w14:paraId="4D7A91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677</w:t>
            </w:r>
          </w:p>
        </w:tc>
        <w:tc>
          <w:tcPr>
            <w:tcW w:w="0" w:type="auto"/>
            <w:vAlign w:val="center"/>
          </w:tcPr>
          <w:p w14:paraId="72265E0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w:t>
            </w:r>
          </w:p>
        </w:tc>
        <w:tc>
          <w:tcPr>
            <w:tcW w:w="0" w:type="auto"/>
            <w:vAlign w:val="center"/>
          </w:tcPr>
          <w:p w14:paraId="44F1AE1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w:t>
            </w:r>
          </w:p>
        </w:tc>
        <w:tc>
          <w:tcPr>
            <w:tcW w:w="0" w:type="auto"/>
            <w:vAlign w:val="center"/>
          </w:tcPr>
          <w:p w14:paraId="06B1C00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w:t>
            </w:r>
          </w:p>
        </w:tc>
        <w:tc>
          <w:tcPr>
            <w:tcW w:w="0" w:type="auto"/>
            <w:vAlign w:val="center"/>
          </w:tcPr>
          <w:p w14:paraId="6C21253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199</w:t>
            </w:r>
          </w:p>
        </w:tc>
        <w:tc>
          <w:tcPr>
            <w:tcW w:w="0" w:type="auto"/>
            <w:vAlign w:val="center"/>
          </w:tcPr>
          <w:p w14:paraId="4E9E545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348</w:t>
            </w:r>
          </w:p>
        </w:tc>
        <w:tc>
          <w:tcPr>
            <w:tcW w:w="0" w:type="auto"/>
            <w:vAlign w:val="center"/>
          </w:tcPr>
          <w:p w14:paraId="2B15D2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439</w:t>
            </w:r>
          </w:p>
        </w:tc>
      </w:tr>
      <w:tr w:rsidR="00AD5D0B" w:rsidRPr="00C43536" w14:paraId="6D01B316" w14:textId="77777777" w:rsidTr="00AD5D0B">
        <w:trPr>
          <w:trHeight w:val="209"/>
          <w:jc w:val="center"/>
        </w:trPr>
        <w:tc>
          <w:tcPr>
            <w:tcW w:w="645" w:type="dxa"/>
            <w:noWrap/>
            <w:vAlign w:val="center"/>
            <w:hideMark/>
          </w:tcPr>
          <w:p w14:paraId="7B24484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27</w:t>
            </w:r>
          </w:p>
        </w:tc>
        <w:tc>
          <w:tcPr>
            <w:tcW w:w="822" w:type="dxa"/>
            <w:noWrap/>
            <w:vAlign w:val="center"/>
            <w:hideMark/>
          </w:tcPr>
          <w:p w14:paraId="39F6BE9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49FB64A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4C5034E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10-mars</w:t>
            </w:r>
          </w:p>
        </w:tc>
        <w:tc>
          <w:tcPr>
            <w:tcW w:w="0" w:type="auto"/>
            <w:vAlign w:val="center"/>
          </w:tcPr>
          <w:p w14:paraId="3C0B4A0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368</w:t>
            </w:r>
          </w:p>
        </w:tc>
        <w:tc>
          <w:tcPr>
            <w:tcW w:w="0" w:type="auto"/>
            <w:vAlign w:val="center"/>
          </w:tcPr>
          <w:p w14:paraId="1823D7E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424</w:t>
            </w:r>
          </w:p>
        </w:tc>
        <w:tc>
          <w:tcPr>
            <w:tcW w:w="0" w:type="auto"/>
            <w:vAlign w:val="center"/>
          </w:tcPr>
          <w:p w14:paraId="321E2E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322</w:t>
            </w:r>
          </w:p>
        </w:tc>
        <w:tc>
          <w:tcPr>
            <w:tcW w:w="0" w:type="auto"/>
            <w:vAlign w:val="center"/>
          </w:tcPr>
          <w:p w14:paraId="4AEADB3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707</w:t>
            </w:r>
          </w:p>
        </w:tc>
        <w:tc>
          <w:tcPr>
            <w:tcW w:w="0" w:type="auto"/>
            <w:vAlign w:val="center"/>
          </w:tcPr>
          <w:p w14:paraId="2EE78F7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185</w:t>
            </w:r>
          </w:p>
        </w:tc>
        <w:tc>
          <w:tcPr>
            <w:tcW w:w="0" w:type="auto"/>
            <w:vAlign w:val="center"/>
          </w:tcPr>
          <w:p w14:paraId="04787A1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w:t>
            </w:r>
          </w:p>
        </w:tc>
        <w:tc>
          <w:tcPr>
            <w:tcW w:w="0" w:type="auto"/>
            <w:vAlign w:val="center"/>
          </w:tcPr>
          <w:p w14:paraId="1CF089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w:t>
            </w:r>
          </w:p>
        </w:tc>
        <w:tc>
          <w:tcPr>
            <w:tcW w:w="0" w:type="auto"/>
            <w:vAlign w:val="center"/>
          </w:tcPr>
          <w:p w14:paraId="52D299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255</w:t>
            </w:r>
          </w:p>
        </w:tc>
        <w:tc>
          <w:tcPr>
            <w:tcW w:w="0" w:type="auto"/>
            <w:vAlign w:val="center"/>
          </w:tcPr>
          <w:p w14:paraId="7462AE8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329</w:t>
            </w:r>
          </w:p>
        </w:tc>
        <w:tc>
          <w:tcPr>
            <w:tcW w:w="0" w:type="auto"/>
            <w:vAlign w:val="center"/>
          </w:tcPr>
          <w:p w14:paraId="08CE4A3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521</w:t>
            </w:r>
          </w:p>
        </w:tc>
      </w:tr>
      <w:tr w:rsidR="00AD5D0B" w:rsidRPr="00C43536" w14:paraId="2A1F2FE8" w14:textId="77777777" w:rsidTr="00AD5D0B">
        <w:trPr>
          <w:trHeight w:val="209"/>
          <w:jc w:val="center"/>
        </w:trPr>
        <w:tc>
          <w:tcPr>
            <w:tcW w:w="645" w:type="dxa"/>
            <w:noWrap/>
            <w:vAlign w:val="center"/>
            <w:hideMark/>
          </w:tcPr>
          <w:p w14:paraId="7540390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28</w:t>
            </w:r>
          </w:p>
        </w:tc>
        <w:tc>
          <w:tcPr>
            <w:tcW w:w="822" w:type="dxa"/>
            <w:noWrap/>
            <w:vAlign w:val="center"/>
            <w:hideMark/>
          </w:tcPr>
          <w:p w14:paraId="3BD9441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19172D1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292A487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10-avr</w:t>
            </w:r>
          </w:p>
        </w:tc>
        <w:tc>
          <w:tcPr>
            <w:tcW w:w="0" w:type="auto"/>
            <w:vAlign w:val="center"/>
          </w:tcPr>
          <w:p w14:paraId="562AC70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375</w:t>
            </w:r>
          </w:p>
        </w:tc>
        <w:tc>
          <w:tcPr>
            <w:tcW w:w="0" w:type="auto"/>
            <w:vAlign w:val="center"/>
          </w:tcPr>
          <w:p w14:paraId="42227A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445</w:t>
            </w:r>
          </w:p>
        </w:tc>
        <w:tc>
          <w:tcPr>
            <w:tcW w:w="0" w:type="auto"/>
            <w:vAlign w:val="center"/>
          </w:tcPr>
          <w:p w14:paraId="3FD12F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347</w:t>
            </w:r>
          </w:p>
        </w:tc>
        <w:tc>
          <w:tcPr>
            <w:tcW w:w="0" w:type="auto"/>
            <w:vAlign w:val="center"/>
          </w:tcPr>
          <w:p w14:paraId="5714738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955</w:t>
            </w:r>
          </w:p>
        </w:tc>
        <w:tc>
          <w:tcPr>
            <w:tcW w:w="0" w:type="auto"/>
            <w:vAlign w:val="center"/>
          </w:tcPr>
          <w:p w14:paraId="46A2196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w:t>
            </w:r>
          </w:p>
        </w:tc>
        <w:tc>
          <w:tcPr>
            <w:tcW w:w="0" w:type="auto"/>
            <w:vAlign w:val="center"/>
          </w:tcPr>
          <w:p w14:paraId="53B65AB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w:t>
            </w:r>
          </w:p>
        </w:tc>
        <w:tc>
          <w:tcPr>
            <w:tcW w:w="0" w:type="auto"/>
            <w:vAlign w:val="center"/>
          </w:tcPr>
          <w:p w14:paraId="15C207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w:t>
            </w:r>
          </w:p>
        </w:tc>
        <w:tc>
          <w:tcPr>
            <w:tcW w:w="0" w:type="auto"/>
            <w:vAlign w:val="center"/>
          </w:tcPr>
          <w:p w14:paraId="4FB7D2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290</w:t>
            </w:r>
          </w:p>
        </w:tc>
        <w:tc>
          <w:tcPr>
            <w:tcW w:w="0" w:type="auto"/>
            <w:vAlign w:val="center"/>
          </w:tcPr>
          <w:p w14:paraId="5A0D1E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426</w:t>
            </w:r>
          </w:p>
        </w:tc>
        <w:tc>
          <w:tcPr>
            <w:tcW w:w="0" w:type="auto"/>
            <w:vAlign w:val="center"/>
          </w:tcPr>
          <w:p w14:paraId="44451AB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572</w:t>
            </w:r>
          </w:p>
        </w:tc>
      </w:tr>
      <w:tr w:rsidR="00AD5D0B" w:rsidRPr="00C43536" w14:paraId="50D836BA" w14:textId="77777777" w:rsidTr="00AD5D0B">
        <w:trPr>
          <w:trHeight w:val="209"/>
          <w:jc w:val="center"/>
        </w:trPr>
        <w:tc>
          <w:tcPr>
            <w:tcW w:w="645" w:type="dxa"/>
            <w:noWrap/>
            <w:vAlign w:val="center"/>
            <w:hideMark/>
          </w:tcPr>
          <w:p w14:paraId="097DA5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29</w:t>
            </w:r>
          </w:p>
        </w:tc>
        <w:tc>
          <w:tcPr>
            <w:tcW w:w="822" w:type="dxa"/>
            <w:noWrap/>
            <w:vAlign w:val="center"/>
            <w:hideMark/>
          </w:tcPr>
          <w:p w14:paraId="3431F8C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7C20E8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1590789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10-mai</w:t>
            </w:r>
          </w:p>
        </w:tc>
        <w:tc>
          <w:tcPr>
            <w:tcW w:w="0" w:type="auto"/>
            <w:vAlign w:val="center"/>
          </w:tcPr>
          <w:p w14:paraId="626DEFA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347</w:t>
            </w:r>
          </w:p>
        </w:tc>
        <w:tc>
          <w:tcPr>
            <w:tcW w:w="0" w:type="auto"/>
            <w:vAlign w:val="center"/>
          </w:tcPr>
          <w:p w14:paraId="2E907E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483</w:t>
            </w:r>
          </w:p>
        </w:tc>
        <w:tc>
          <w:tcPr>
            <w:tcW w:w="0" w:type="auto"/>
            <w:vAlign w:val="center"/>
          </w:tcPr>
          <w:p w14:paraId="7857154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391</w:t>
            </w:r>
          </w:p>
        </w:tc>
        <w:tc>
          <w:tcPr>
            <w:tcW w:w="0" w:type="auto"/>
            <w:vAlign w:val="center"/>
          </w:tcPr>
          <w:p w14:paraId="3FD8D58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1095</w:t>
            </w:r>
          </w:p>
        </w:tc>
        <w:tc>
          <w:tcPr>
            <w:tcW w:w="0" w:type="auto"/>
            <w:vAlign w:val="center"/>
          </w:tcPr>
          <w:p w14:paraId="7C84A2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239</w:t>
            </w:r>
          </w:p>
        </w:tc>
        <w:tc>
          <w:tcPr>
            <w:tcW w:w="0" w:type="auto"/>
            <w:vAlign w:val="center"/>
          </w:tcPr>
          <w:p w14:paraId="0767E3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w:t>
            </w:r>
          </w:p>
        </w:tc>
        <w:tc>
          <w:tcPr>
            <w:tcW w:w="0" w:type="auto"/>
            <w:vAlign w:val="center"/>
          </w:tcPr>
          <w:p w14:paraId="378323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w:t>
            </w:r>
          </w:p>
        </w:tc>
        <w:tc>
          <w:tcPr>
            <w:tcW w:w="0" w:type="auto"/>
            <w:vAlign w:val="center"/>
          </w:tcPr>
          <w:p w14:paraId="3D03D26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297</w:t>
            </w:r>
          </w:p>
        </w:tc>
        <w:tc>
          <w:tcPr>
            <w:tcW w:w="0" w:type="auto"/>
            <w:vAlign w:val="center"/>
          </w:tcPr>
          <w:p w14:paraId="56AC136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372</w:t>
            </w:r>
          </w:p>
        </w:tc>
        <w:tc>
          <w:tcPr>
            <w:tcW w:w="0" w:type="auto"/>
            <w:vAlign w:val="center"/>
          </w:tcPr>
          <w:p w14:paraId="22707F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614</w:t>
            </w:r>
          </w:p>
        </w:tc>
      </w:tr>
      <w:tr w:rsidR="00AD5D0B" w:rsidRPr="00C43536" w14:paraId="3FF4C7D1" w14:textId="77777777" w:rsidTr="00AD5D0B">
        <w:trPr>
          <w:trHeight w:val="209"/>
          <w:jc w:val="center"/>
        </w:trPr>
        <w:tc>
          <w:tcPr>
            <w:tcW w:w="645" w:type="dxa"/>
            <w:noWrap/>
            <w:vAlign w:val="center"/>
            <w:hideMark/>
          </w:tcPr>
          <w:p w14:paraId="11B8669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30</w:t>
            </w:r>
          </w:p>
        </w:tc>
        <w:tc>
          <w:tcPr>
            <w:tcW w:w="822" w:type="dxa"/>
            <w:noWrap/>
            <w:vAlign w:val="center"/>
            <w:hideMark/>
          </w:tcPr>
          <w:p w14:paraId="6A45AE9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0E46AB2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481F91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10-juin</w:t>
            </w:r>
          </w:p>
        </w:tc>
        <w:tc>
          <w:tcPr>
            <w:tcW w:w="0" w:type="auto"/>
            <w:vAlign w:val="center"/>
          </w:tcPr>
          <w:p w14:paraId="7E29B25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408</w:t>
            </w:r>
          </w:p>
        </w:tc>
        <w:tc>
          <w:tcPr>
            <w:tcW w:w="0" w:type="auto"/>
            <w:vAlign w:val="center"/>
          </w:tcPr>
          <w:p w14:paraId="20AB0B3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482</w:t>
            </w:r>
          </w:p>
        </w:tc>
        <w:tc>
          <w:tcPr>
            <w:tcW w:w="0" w:type="auto"/>
            <w:vAlign w:val="center"/>
          </w:tcPr>
          <w:p w14:paraId="5CDA40E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302</w:t>
            </w:r>
          </w:p>
        </w:tc>
        <w:tc>
          <w:tcPr>
            <w:tcW w:w="0" w:type="auto"/>
            <w:vAlign w:val="center"/>
          </w:tcPr>
          <w:p w14:paraId="3BF9BF4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804</w:t>
            </w:r>
          </w:p>
        </w:tc>
        <w:tc>
          <w:tcPr>
            <w:tcW w:w="0" w:type="auto"/>
            <w:vAlign w:val="center"/>
          </w:tcPr>
          <w:p w14:paraId="772BF84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212</w:t>
            </w:r>
          </w:p>
        </w:tc>
        <w:tc>
          <w:tcPr>
            <w:tcW w:w="0" w:type="auto"/>
            <w:vAlign w:val="center"/>
          </w:tcPr>
          <w:p w14:paraId="6CE1CFA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w:t>
            </w:r>
          </w:p>
        </w:tc>
        <w:tc>
          <w:tcPr>
            <w:tcW w:w="0" w:type="auto"/>
            <w:vAlign w:val="center"/>
          </w:tcPr>
          <w:p w14:paraId="2DE83BA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w:t>
            </w:r>
          </w:p>
        </w:tc>
        <w:tc>
          <w:tcPr>
            <w:tcW w:w="0" w:type="auto"/>
            <w:vAlign w:val="center"/>
          </w:tcPr>
          <w:p w14:paraId="4145EEA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326</w:t>
            </w:r>
          </w:p>
        </w:tc>
        <w:tc>
          <w:tcPr>
            <w:tcW w:w="0" w:type="auto"/>
            <w:vAlign w:val="center"/>
          </w:tcPr>
          <w:p w14:paraId="32E16D3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395</w:t>
            </w:r>
          </w:p>
        </w:tc>
        <w:tc>
          <w:tcPr>
            <w:tcW w:w="0" w:type="auto"/>
            <w:vAlign w:val="center"/>
          </w:tcPr>
          <w:p w14:paraId="0D2783B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626</w:t>
            </w:r>
          </w:p>
        </w:tc>
      </w:tr>
      <w:tr w:rsidR="00AD5D0B" w:rsidRPr="00C43536" w14:paraId="64B7EB6A" w14:textId="77777777" w:rsidTr="00AD5D0B">
        <w:trPr>
          <w:trHeight w:val="209"/>
          <w:jc w:val="center"/>
        </w:trPr>
        <w:tc>
          <w:tcPr>
            <w:tcW w:w="645" w:type="dxa"/>
            <w:noWrap/>
            <w:vAlign w:val="center"/>
            <w:hideMark/>
          </w:tcPr>
          <w:p w14:paraId="2CA2699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lastRenderedPageBreak/>
              <w:t>31</w:t>
            </w:r>
          </w:p>
        </w:tc>
        <w:tc>
          <w:tcPr>
            <w:tcW w:w="822" w:type="dxa"/>
            <w:noWrap/>
            <w:vAlign w:val="center"/>
            <w:hideMark/>
          </w:tcPr>
          <w:p w14:paraId="6DB925A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72E5B40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713789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10-juil</w:t>
            </w:r>
          </w:p>
        </w:tc>
        <w:tc>
          <w:tcPr>
            <w:tcW w:w="0" w:type="auto"/>
            <w:vAlign w:val="center"/>
          </w:tcPr>
          <w:p w14:paraId="7AAEEFB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w:t>
            </w:r>
          </w:p>
        </w:tc>
        <w:tc>
          <w:tcPr>
            <w:tcW w:w="0" w:type="auto"/>
            <w:vAlign w:val="center"/>
          </w:tcPr>
          <w:p w14:paraId="242F22C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485</w:t>
            </w:r>
          </w:p>
        </w:tc>
        <w:tc>
          <w:tcPr>
            <w:tcW w:w="0" w:type="auto"/>
            <w:vAlign w:val="center"/>
          </w:tcPr>
          <w:p w14:paraId="3F5560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286</w:t>
            </w:r>
          </w:p>
        </w:tc>
        <w:tc>
          <w:tcPr>
            <w:tcW w:w="0" w:type="auto"/>
            <w:vAlign w:val="center"/>
          </w:tcPr>
          <w:p w14:paraId="4959F6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946</w:t>
            </w:r>
          </w:p>
        </w:tc>
        <w:tc>
          <w:tcPr>
            <w:tcW w:w="0" w:type="auto"/>
            <w:vAlign w:val="center"/>
          </w:tcPr>
          <w:p w14:paraId="1B4CAD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204</w:t>
            </w:r>
          </w:p>
        </w:tc>
        <w:tc>
          <w:tcPr>
            <w:tcW w:w="0" w:type="auto"/>
            <w:vAlign w:val="center"/>
          </w:tcPr>
          <w:p w14:paraId="67AE49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w:t>
            </w:r>
          </w:p>
        </w:tc>
        <w:tc>
          <w:tcPr>
            <w:tcW w:w="0" w:type="auto"/>
            <w:vAlign w:val="center"/>
          </w:tcPr>
          <w:p w14:paraId="2440638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w:t>
            </w:r>
          </w:p>
        </w:tc>
        <w:tc>
          <w:tcPr>
            <w:tcW w:w="0" w:type="auto"/>
            <w:vAlign w:val="center"/>
          </w:tcPr>
          <w:p w14:paraId="5535F79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290</w:t>
            </w:r>
          </w:p>
        </w:tc>
        <w:tc>
          <w:tcPr>
            <w:tcW w:w="0" w:type="auto"/>
            <w:vAlign w:val="center"/>
          </w:tcPr>
          <w:p w14:paraId="12696B9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406</w:t>
            </w:r>
          </w:p>
        </w:tc>
        <w:tc>
          <w:tcPr>
            <w:tcW w:w="0" w:type="auto"/>
            <w:vAlign w:val="center"/>
          </w:tcPr>
          <w:p w14:paraId="7151A8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608</w:t>
            </w:r>
          </w:p>
        </w:tc>
      </w:tr>
      <w:tr w:rsidR="00AD5D0B" w:rsidRPr="00C43536" w14:paraId="368A05CF" w14:textId="77777777" w:rsidTr="00AD5D0B">
        <w:trPr>
          <w:trHeight w:val="209"/>
          <w:jc w:val="center"/>
        </w:trPr>
        <w:tc>
          <w:tcPr>
            <w:tcW w:w="645" w:type="dxa"/>
            <w:noWrap/>
            <w:vAlign w:val="center"/>
            <w:hideMark/>
          </w:tcPr>
          <w:p w14:paraId="7ECF1EC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32</w:t>
            </w:r>
          </w:p>
        </w:tc>
        <w:tc>
          <w:tcPr>
            <w:tcW w:w="822" w:type="dxa"/>
            <w:noWrap/>
            <w:vAlign w:val="center"/>
            <w:hideMark/>
          </w:tcPr>
          <w:p w14:paraId="6ADD310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42AFC1B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6BA7B5B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10-août</w:t>
            </w:r>
          </w:p>
        </w:tc>
        <w:tc>
          <w:tcPr>
            <w:tcW w:w="0" w:type="auto"/>
            <w:vAlign w:val="center"/>
          </w:tcPr>
          <w:p w14:paraId="1BF4043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414</w:t>
            </w:r>
          </w:p>
        </w:tc>
        <w:tc>
          <w:tcPr>
            <w:tcW w:w="0" w:type="auto"/>
            <w:vAlign w:val="center"/>
          </w:tcPr>
          <w:p w14:paraId="7B52122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440</w:t>
            </w:r>
          </w:p>
        </w:tc>
        <w:tc>
          <w:tcPr>
            <w:tcW w:w="0" w:type="auto"/>
            <w:vAlign w:val="center"/>
          </w:tcPr>
          <w:p w14:paraId="168E9AF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391</w:t>
            </w:r>
          </w:p>
        </w:tc>
        <w:tc>
          <w:tcPr>
            <w:tcW w:w="0" w:type="auto"/>
            <w:vAlign w:val="center"/>
          </w:tcPr>
          <w:p w14:paraId="77DCA0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785</w:t>
            </w:r>
          </w:p>
        </w:tc>
        <w:tc>
          <w:tcPr>
            <w:tcW w:w="0" w:type="auto"/>
            <w:vAlign w:val="center"/>
          </w:tcPr>
          <w:p w14:paraId="6604FD2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232</w:t>
            </w:r>
          </w:p>
        </w:tc>
        <w:tc>
          <w:tcPr>
            <w:tcW w:w="0" w:type="auto"/>
            <w:vAlign w:val="center"/>
          </w:tcPr>
          <w:p w14:paraId="687087D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107</w:t>
            </w:r>
          </w:p>
        </w:tc>
        <w:tc>
          <w:tcPr>
            <w:tcW w:w="0" w:type="auto"/>
            <w:vAlign w:val="center"/>
          </w:tcPr>
          <w:p w14:paraId="40178E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w:t>
            </w:r>
          </w:p>
        </w:tc>
        <w:tc>
          <w:tcPr>
            <w:tcW w:w="0" w:type="auto"/>
            <w:vAlign w:val="center"/>
          </w:tcPr>
          <w:p w14:paraId="62C2D76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260</w:t>
            </w:r>
          </w:p>
        </w:tc>
        <w:tc>
          <w:tcPr>
            <w:tcW w:w="0" w:type="auto"/>
            <w:vAlign w:val="center"/>
          </w:tcPr>
          <w:p w14:paraId="67CF9EB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339</w:t>
            </w:r>
          </w:p>
        </w:tc>
        <w:tc>
          <w:tcPr>
            <w:tcW w:w="0" w:type="auto"/>
            <w:vAlign w:val="center"/>
          </w:tcPr>
          <w:p w14:paraId="23094AD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602</w:t>
            </w:r>
          </w:p>
        </w:tc>
      </w:tr>
      <w:tr w:rsidR="00AD5D0B" w:rsidRPr="00C43536" w14:paraId="71BED595" w14:textId="77777777" w:rsidTr="00AD5D0B">
        <w:trPr>
          <w:trHeight w:val="209"/>
          <w:jc w:val="center"/>
        </w:trPr>
        <w:tc>
          <w:tcPr>
            <w:tcW w:w="645" w:type="dxa"/>
            <w:noWrap/>
            <w:vAlign w:val="center"/>
            <w:hideMark/>
          </w:tcPr>
          <w:p w14:paraId="680DA3E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33</w:t>
            </w:r>
          </w:p>
        </w:tc>
        <w:tc>
          <w:tcPr>
            <w:tcW w:w="822" w:type="dxa"/>
            <w:noWrap/>
            <w:vAlign w:val="center"/>
            <w:hideMark/>
          </w:tcPr>
          <w:p w14:paraId="6E55964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6472247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09ECBB0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10-sept</w:t>
            </w:r>
          </w:p>
        </w:tc>
        <w:tc>
          <w:tcPr>
            <w:tcW w:w="0" w:type="auto"/>
            <w:vAlign w:val="center"/>
          </w:tcPr>
          <w:p w14:paraId="59CFA2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475</w:t>
            </w:r>
          </w:p>
        </w:tc>
        <w:tc>
          <w:tcPr>
            <w:tcW w:w="0" w:type="auto"/>
            <w:vAlign w:val="center"/>
          </w:tcPr>
          <w:p w14:paraId="0DAB595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393</w:t>
            </w:r>
          </w:p>
        </w:tc>
        <w:tc>
          <w:tcPr>
            <w:tcW w:w="0" w:type="auto"/>
            <w:vAlign w:val="center"/>
          </w:tcPr>
          <w:p w14:paraId="018E10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406</w:t>
            </w:r>
          </w:p>
        </w:tc>
        <w:tc>
          <w:tcPr>
            <w:tcW w:w="0" w:type="auto"/>
            <w:vAlign w:val="center"/>
          </w:tcPr>
          <w:p w14:paraId="42181E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808</w:t>
            </w:r>
          </w:p>
        </w:tc>
        <w:tc>
          <w:tcPr>
            <w:tcW w:w="0" w:type="auto"/>
            <w:vAlign w:val="center"/>
          </w:tcPr>
          <w:p w14:paraId="3245C26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207</w:t>
            </w:r>
          </w:p>
        </w:tc>
        <w:tc>
          <w:tcPr>
            <w:tcW w:w="0" w:type="auto"/>
            <w:vAlign w:val="center"/>
          </w:tcPr>
          <w:p w14:paraId="393EA0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w:t>
            </w:r>
          </w:p>
        </w:tc>
        <w:tc>
          <w:tcPr>
            <w:tcW w:w="0" w:type="auto"/>
            <w:vAlign w:val="center"/>
          </w:tcPr>
          <w:p w14:paraId="329323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w:t>
            </w:r>
          </w:p>
        </w:tc>
        <w:tc>
          <w:tcPr>
            <w:tcW w:w="0" w:type="auto"/>
            <w:vAlign w:val="center"/>
          </w:tcPr>
          <w:p w14:paraId="51B59C7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238</w:t>
            </w:r>
          </w:p>
        </w:tc>
        <w:tc>
          <w:tcPr>
            <w:tcW w:w="0" w:type="auto"/>
            <w:vAlign w:val="center"/>
          </w:tcPr>
          <w:p w14:paraId="3F4078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404</w:t>
            </w:r>
          </w:p>
        </w:tc>
        <w:tc>
          <w:tcPr>
            <w:tcW w:w="0" w:type="auto"/>
            <w:vAlign w:val="center"/>
          </w:tcPr>
          <w:p w14:paraId="274DE10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568</w:t>
            </w:r>
          </w:p>
        </w:tc>
      </w:tr>
      <w:tr w:rsidR="00AD5D0B" w:rsidRPr="00C43536" w14:paraId="4B4F94DB" w14:textId="77777777" w:rsidTr="00AD5D0B">
        <w:trPr>
          <w:trHeight w:val="209"/>
          <w:jc w:val="center"/>
        </w:trPr>
        <w:tc>
          <w:tcPr>
            <w:tcW w:w="645" w:type="dxa"/>
            <w:noWrap/>
            <w:vAlign w:val="center"/>
            <w:hideMark/>
          </w:tcPr>
          <w:p w14:paraId="4114A1A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34</w:t>
            </w:r>
          </w:p>
        </w:tc>
        <w:tc>
          <w:tcPr>
            <w:tcW w:w="822" w:type="dxa"/>
            <w:noWrap/>
            <w:vAlign w:val="center"/>
            <w:hideMark/>
          </w:tcPr>
          <w:p w14:paraId="4F89519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620AE45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56E7C8E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10-oct</w:t>
            </w:r>
          </w:p>
        </w:tc>
        <w:tc>
          <w:tcPr>
            <w:tcW w:w="0" w:type="auto"/>
            <w:vAlign w:val="center"/>
          </w:tcPr>
          <w:p w14:paraId="15144A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358</w:t>
            </w:r>
          </w:p>
        </w:tc>
        <w:tc>
          <w:tcPr>
            <w:tcW w:w="0" w:type="auto"/>
            <w:vAlign w:val="center"/>
          </w:tcPr>
          <w:p w14:paraId="4669844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457</w:t>
            </w:r>
          </w:p>
        </w:tc>
        <w:tc>
          <w:tcPr>
            <w:tcW w:w="0" w:type="auto"/>
            <w:vAlign w:val="center"/>
          </w:tcPr>
          <w:p w14:paraId="590564E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435</w:t>
            </w:r>
          </w:p>
        </w:tc>
        <w:tc>
          <w:tcPr>
            <w:tcW w:w="0" w:type="auto"/>
            <w:vAlign w:val="center"/>
          </w:tcPr>
          <w:p w14:paraId="3EFDA19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705</w:t>
            </w:r>
          </w:p>
        </w:tc>
        <w:tc>
          <w:tcPr>
            <w:tcW w:w="0" w:type="auto"/>
            <w:vAlign w:val="center"/>
          </w:tcPr>
          <w:p w14:paraId="232D720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226</w:t>
            </w:r>
          </w:p>
        </w:tc>
        <w:tc>
          <w:tcPr>
            <w:tcW w:w="0" w:type="auto"/>
            <w:vAlign w:val="center"/>
          </w:tcPr>
          <w:p w14:paraId="217D462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w:t>
            </w:r>
          </w:p>
        </w:tc>
        <w:tc>
          <w:tcPr>
            <w:tcW w:w="0" w:type="auto"/>
            <w:vAlign w:val="center"/>
          </w:tcPr>
          <w:p w14:paraId="5DF8E9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w:t>
            </w:r>
          </w:p>
        </w:tc>
        <w:tc>
          <w:tcPr>
            <w:tcW w:w="0" w:type="auto"/>
            <w:vAlign w:val="center"/>
          </w:tcPr>
          <w:p w14:paraId="3112BD3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223</w:t>
            </w:r>
          </w:p>
        </w:tc>
        <w:tc>
          <w:tcPr>
            <w:tcW w:w="0" w:type="auto"/>
            <w:vAlign w:val="center"/>
          </w:tcPr>
          <w:p w14:paraId="36F0F69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398</w:t>
            </w:r>
          </w:p>
        </w:tc>
        <w:tc>
          <w:tcPr>
            <w:tcW w:w="0" w:type="auto"/>
            <w:vAlign w:val="center"/>
          </w:tcPr>
          <w:p w14:paraId="5530C70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548</w:t>
            </w:r>
          </w:p>
        </w:tc>
      </w:tr>
      <w:tr w:rsidR="00AD5D0B" w:rsidRPr="00C43536" w14:paraId="18DC6154" w14:textId="77777777" w:rsidTr="00AD5D0B">
        <w:trPr>
          <w:trHeight w:val="209"/>
          <w:jc w:val="center"/>
        </w:trPr>
        <w:tc>
          <w:tcPr>
            <w:tcW w:w="645" w:type="dxa"/>
            <w:noWrap/>
            <w:vAlign w:val="center"/>
            <w:hideMark/>
          </w:tcPr>
          <w:p w14:paraId="470E7C6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35</w:t>
            </w:r>
          </w:p>
        </w:tc>
        <w:tc>
          <w:tcPr>
            <w:tcW w:w="822" w:type="dxa"/>
            <w:noWrap/>
            <w:vAlign w:val="center"/>
            <w:hideMark/>
          </w:tcPr>
          <w:p w14:paraId="11C8973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575E4AE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576D9BD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10-nov</w:t>
            </w:r>
          </w:p>
        </w:tc>
        <w:tc>
          <w:tcPr>
            <w:tcW w:w="0" w:type="auto"/>
            <w:vAlign w:val="center"/>
          </w:tcPr>
          <w:p w14:paraId="2301AD2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w:t>
            </w:r>
          </w:p>
        </w:tc>
        <w:tc>
          <w:tcPr>
            <w:tcW w:w="0" w:type="auto"/>
            <w:vAlign w:val="center"/>
          </w:tcPr>
          <w:p w14:paraId="125D782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385</w:t>
            </w:r>
          </w:p>
        </w:tc>
        <w:tc>
          <w:tcPr>
            <w:tcW w:w="0" w:type="auto"/>
            <w:vAlign w:val="center"/>
          </w:tcPr>
          <w:p w14:paraId="26D764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409</w:t>
            </w:r>
          </w:p>
        </w:tc>
        <w:tc>
          <w:tcPr>
            <w:tcW w:w="0" w:type="auto"/>
            <w:vAlign w:val="center"/>
          </w:tcPr>
          <w:p w14:paraId="3027536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655</w:t>
            </w:r>
          </w:p>
        </w:tc>
        <w:tc>
          <w:tcPr>
            <w:tcW w:w="0" w:type="auto"/>
            <w:vAlign w:val="center"/>
          </w:tcPr>
          <w:p w14:paraId="6FB7146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198</w:t>
            </w:r>
          </w:p>
        </w:tc>
        <w:tc>
          <w:tcPr>
            <w:tcW w:w="0" w:type="auto"/>
            <w:vAlign w:val="center"/>
          </w:tcPr>
          <w:p w14:paraId="5D96443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w:t>
            </w:r>
          </w:p>
        </w:tc>
        <w:tc>
          <w:tcPr>
            <w:tcW w:w="0" w:type="auto"/>
            <w:vAlign w:val="center"/>
          </w:tcPr>
          <w:p w14:paraId="68C34C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w:t>
            </w:r>
          </w:p>
        </w:tc>
        <w:tc>
          <w:tcPr>
            <w:tcW w:w="0" w:type="auto"/>
            <w:vAlign w:val="center"/>
          </w:tcPr>
          <w:p w14:paraId="2763E44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244</w:t>
            </w:r>
          </w:p>
        </w:tc>
        <w:tc>
          <w:tcPr>
            <w:tcW w:w="0" w:type="auto"/>
            <w:vAlign w:val="center"/>
          </w:tcPr>
          <w:p w14:paraId="3E3A183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386</w:t>
            </w:r>
          </w:p>
        </w:tc>
        <w:tc>
          <w:tcPr>
            <w:tcW w:w="0" w:type="auto"/>
            <w:vAlign w:val="center"/>
          </w:tcPr>
          <w:p w14:paraId="55BEEE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594</w:t>
            </w:r>
          </w:p>
        </w:tc>
      </w:tr>
      <w:tr w:rsidR="00AD5D0B" w:rsidRPr="00C43536" w14:paraId="7E732DA1" w14:textId="77777777" w:rsidTr="00AD5D0B">
        <w:trPr>
          <w:trHeight w:val="209"/>
          <w:jc w:val="center"/>
        </w:trPr>
        <w:tc>
          <w:tcPr>
            <w:tcW w:w="645" w:type="dxa"/>
            <w:noWrap/>
            <w:vAlign w:val="center"/>
            <w:hideMark/>
          </w:tcPr>
          <w:p w14:paraId="598E9D1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36</w:t>
            </w:r>
          </w:p>
        </w:tc>
        <w:tc>
          <w:tcPr>
            <w:tcW w:w="822" w:type="dxa"/>
            <w:noWrap/>
            <w:vAlign w:val="center"/>
            <w:hideMark/>
          </w:tcPr>
          <w:p w14:paraId="4F2D89C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201000</w:t>
            </w:r>
          </w:p>
        </w:tc>
        <w:tc>
          <w:tcPr>
            <w:tcW w:w="805" w:type="dxa"/>
            <w:noWrap/>
            <w:vAlign w:val="center"/>
            <w:hideMark/>
          </w:tcPr>
          <w:p w14:paraId="210C160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67B6BA6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10-déc</w:t>
            </w:r>
          </w:p>
        </w:tc>
        <w:tc>
          <w:tcPr>
            <w:tcW w:w="0" w:type="auto"/>
            <w:vAlign w:val="center"/>
          </w:tcPr>
          <w:p w14:paraId="6818E3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279</w:t>
            </w:r>
          </w:p>
        </w:tc>
        <w:tc>
          <w:tcPr>
            <w:tcW w:w="0" w:type="auto"/>
            <w:vAlign w:val="center"/>
          </w:tcPr>
          <w:p w14:paraId="1DEC8F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340</w:t>
            </w:r>
          </w:p>
        </w:tc>
        <w:tc>
          <w:tcPr>
            <w:tcW w:w="0" w:type="auto"/>
            <w:vAlign w:val="center"/>
          </w:tcPr>
          <w:p w14:paraId="174C04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357</w:t>
            </w:r>
          </w:p>
        </w:tc>
        <w:tc>
          <w:tcPr>
            <w:tcW w:w="0" w:type="auto"/>
            <w:vAlign w:val="center"/>
          </w:tcPr>
          <w:p w14:paraId="5A59E6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598</w:t>
            </w:r>
          </w:p>
        </w:tc>
        <w:tc>
          <w:tcPr>
            <w:tcW w:w="0" w:type="auto"/>
            <w:vAlign w:val="center"/>
          </w:tcPr>
          <w:p w14:paraId="45EEC88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216</w:t>
            </w:r>
          </w:p>
        </w:tc>
        <w:tc>
          <w:tcPr>
            <w:tcW w:w="0" w:type="auto"/>
            <w:vAlign w:val="center"/>
          </w:tcPr>
          <w:p w14:paraId="748FAE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w:t>
            </w:r>
          </w:p>
        </w:tc>
        <w:tc>
          <w:tcPr>
            <w:tcW w:w="0" w:type="auto"/>
            <w:vAlign w:val="center"/>
          </w:tcPr>
          <w:p w14:paraId="473753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w:t>
            </w:r>
          </w:p>
        </w:tc>
        <w:tc>
          <w:tcPr>
            <w:tcW w:w="0" w:type="auto"/>
            <w:vAlign w:val="center"/>
          </w:tcPr>
          <w:p w14:paraId="3097C4A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267</w:t>
            </w:r>
          </w:p>
        </w:tc>
        <w:tc>
          <w:tcPr>
            <w:tcW w:w="0" w:type="auto"/>
            <w:vAlign w:val="center"/>
          </w:tcPr>
          <w:p w14:paraId="4960364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304</w:t>
            </w:r>
          </w:p>
        </w:tc>
        <w:tc>
          <w:tcPr>
            <w:tcW w:w="0" w:type="auto"/>
            <w:vAlign w:val="center"/>
          </w:tcPr>
          <w:p w14:paraId="0B0FF6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555</w:t>
            </w:r>
          </w:p>
        </w:tc>
      </w:tr>
      <w:tr w:rsidR="00AD5D0B" w:rsidRPr="00C43536" w14:paraId="53534BAA" w14:textId="77777777" w:rsidTr="00AD5D0B">
        <w:trPr>
          <w:trHeight w:val="209"/>
          <w:jc w:val="center"/>
        </w:trPr>
        <w:tc>
          <w:tcPr>
            <w:tcW w:w="645" w:type="dxa"/>
            <w:noWrap/>
            <w:vAlign w:val="center"/>
            <w:hideMark/>
          </w:tcPr>
          <w:p w14:paraId="23AA7D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37</w:t>
            </w:r>
          </w:p>
        </w:tc>
        <w:tc>
          <w:tcPr>
            <w:tcW w:w="822" w:type="dxa"/>
            <w:noWrap/>
            <w:vAlign w:val="center"/>
            <w:hideMark/>
          </w:tcPr>
          <w:p w14:paraId="5EA0C65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58E5280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6A3D987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11-janv</w:t>
            </w:r>
          </w:p>
        </w:tc>
        <w:tc>
          <w:tcPr>
            <w:tcW w:w="0" w:type="auto"/>
            <w:vAlign w:val="center"/>
          </w:tcPr>
          <w:p w14:paraId="580FEE9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443</w:t>
            </w:r>
          </w:p>
        </w:tc>
        <w:tc>
          <w:tcPr>
            <w:tcW w:w="0" w:type="auto"/>
            <w:vAlign w:val="center"/>
          </w:tcPr>
          <w:p w14:paraId="764108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379</w:t>
            </w:r>
          </w:p>
        </w:tc>
        <w:tc>
          <w:tcPr>
            <w:tcW w:w="0" w:type="auto"/>
            <w:vAlign w:val="center"/>
          </w:tcPr>
          <w:p w14:paraId="37EB057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382</w:t>
            </w:r>
          </w:p>
        </w:tc>
        <w:tc>
          <w:tcPr>
            <w:tcW w:w="0" w:type="auto"/>
            <w:vAlign w:val="center"/>
          </w:tcPr>
          <w:p w14:paraId="4E3DA8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1082</w:t>
            </w:r>
          </w:p>
        </w:tc>
        <w:tc>
          <w:tcPr>
            <w:tcW w:w="0" w:type="auto"/>
            <w:vAlign w:val="center"/>
          </w:tcPr>
          <w:p w14:paraId="2E6BBEE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212</w:t>
            </w:r>
          </w:p>
        </w:tc>
        <w:tc>
          <w:tcPr>
            <w:tcW w:w="0" w:type="auto"/>
            <w:vAlign w:val="center"/>
          </w:tcPr>
          <w:p w14:paraId="76871A6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w:t>
            </w:r>
          </w:p>
        </w:tc>
        <w:tc>
          <w:tcPr>
            <w:tcW w:w="0" w:type="auto"/>
            <w:vAlign w:val="center"/>
          </w:tcPr>
          <w:p w14:paraId="380CB8A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w:t>
            </w:r>
          </w:p>
        </w:tc>
        <w:tc>
          <w:tcPr>
            <w:tcW w:w="0" w:type="auto"/>
            <w:vAlign w:val="center"/>
          </w:tcPr>
          <w:p w14:paraId="5B14092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324</w:t>
            </w:r>
          </w:p>
        </w:tc>
        <w:tc>
          <w:tcPr>
            <w:tcW w:w="0" w:type="auto"/>
            <w:vAlign w:val="center"/>
          </w:tcPr>
          <w:p w14:paraId="2AB0D38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371</w:t>
            </w:r>
          </w:p>
        </w:tc>
        <w:tc>
          <w:tcPr>
            <w:tcW w:w="0" w:type="auto"/>
            <w:vAlign w:val="center"/>
          </w:tcPr>
          <w:p w14:paraId="5CAF7C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597</w:t>
            </w:r>
          </w:p>
        </w:tc>
      </w:tr>
      <w:tr w:rsidR="00AD5D0B" w:rsidRPr="00C43536" w14:paraId="3E3DB674" w14:textId="77777777" w:rsidTr="00AD5D0B">
        <w:trPr>
          <w:trHeight w:val="209"/>
          <w:jc w:val="center"/>
        </w:trPr>
        <w:tc>
          <w:tcPr>
            <w:tcW w:w="645" w:type="dxa"/>
            <w:noWrap/>
            <w:vAlign w:val="center"/>
            <w:hideMark/>
          </w:tcPr>
          <w:p w14:paraId="3D8AA36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38</w:t>
            </w:r>
          </w:p>
        </w:tc>
        <w:tc>
          <w:tcPr>
            <w:tcW w:w="822" w:type="dxa"/>
            <w:noWrap/>
            <w:vAlign w:val="center"/>
            <w:hideMark/>
          </w:tcPr>
          <w:p w14:paraId="0AAAAC4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50A0438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2F4ACE0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11-févr</w:t>
            </w:r>
          </w:p>
        </w:tc>
        <w:tc>
          <w:tcPr>
            <w:tcW w:w="0" w:type="auto"/>
            <w:vAlign w:val="center"/>
          </w:tcPr>
          <w:p w14:paraId="63CDFF4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405</w:t>
            </w:r>
          </w:p>
        </w:tc>
        <w:tc>
          <w:tcPr>
            <w:tcW w:w="0" w:type="auto"/>
            <w:vAlign w:val="center"/>
          </w:tcPr>
          <w:p w14:paraId="70C693B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414</w:t>
            </w:r>
          </w:p>
        </w:tc>
        <w:tc>
          <w:tcPr>
            <w:tcW w:w="0" w:type="auto"/>
            <w:vAlign w:val="center"/>
          </w:tcPr>
          <w:p w14:paraId="0D1CCB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435</w:t>
            </w:r>
          </w:p>
        </w:tc>
        <w:tc>
          <w:tcPr>
            <w:tcW w:w="0" w:type="auto"/>
            <w:vAlign w:val="center"/>
          </w:tcPr>
          <w:p w14:paraId="24C2B9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960</w:t>
            </w:r>
          </w:p>
        </w:tc>
        <w:tc>
          <w:tcPr>
            <w:tcW w:w="0" w:type="auto"/>
            <w:vAlign w:val="center"/>
          </w:tcPr>
          <w:p w14:paraId="5D5F01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w:t>
            </w:r>
          </w:p>
        </w:tc>
        <w:tc>
          <w:tcPr>
            <w:tcW w:w="0" w:type="auto"/>
            <w:vAlign w:val="center"/>
          </w:tcPr>
          <w:p w14:paraId="20BF15C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118</w:t>
            </w:r>
          </w:p>
        </w:tc>
        <w:tc>
          <w:tcPr>
            <w:tcW w:w="0" w:type="auto"/>
            <w:vAlign w:val="center"/>
          </w:tcPr>
          <w:p w14:paraId="5DB2D82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w:t>
            </w:r>
          </w:p>
        </w:tc>
        <w:tc>
          <w:tcPr>
            <w:tcW w:w="0" w:type="auto"/>
            <w:vAlign w:val="center"/>
          </w:tcPr>
          <w:p w14:paraId="311BCC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324</w:t>
            </w:r>
          </w:p>
        </w:tc>
        <w:tc>
          <w:tcPr>
            <w:tcW w:w="0" w:type="auto"/>
            <w:vAlign w:val="center"/>
          </w:tcPr>
          <w:p w14:paraId="1290873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448</w:t>
            </w:r>
          </w:p>
        </w:tc>
        <w:tc>
          <w:tcPr>
            <w:tcW w:w="0" w:type="auto"/>
            <w:vAlign w:val="center"/>
          </w:tcPr>
          <w:p w14:paraId="4DA140B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573</w:t>
            </w:r>
          </w:p>
        </w:tc>
      </w:tr>
      <w:tr w:rsidR="00AD5D0B" w:rsidRPr="00C43536" w14:paraId="0C8A3A3B" w14:textId="77777777" w:rsidTr="00AD5D0B">
        <w:trPr>
          <w:trHeight w:val="209"/>
          <w:jc w:val="center"/>
        </w:trPr>
        <w:tc>
          <w:tcPr>
            <w:tcW w:w="645" w:type="dxa"/>
            <w:noWrap/>
            <w:vAlign w:val="center"/>
            <w:hideMark/>
          </w:tcPr>
          <w:p w14:paraId="608D5C8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39</w:t>
            </w:r>
          </w:p>
        </w:tc>
        <w:tc>
          <w:tcPr>
            <w:tcW w:w="822" w:type="dxa"/>
            <w:noWrap/>
            <w:vAlign w:val="center"/>
            <w:hideMark/>
          </w:tcPr>
          <w:p w14:paraId="2A237F7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2EDD923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053FBC6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11-mars</w:t>
            </w:r>
          </w:p>
        </w:tc>
        <w:tc>
          <w:tcPr>
            <w:tcW w:w="0" w:type="auto"/>
            <w:vAlign w:val="center"/>
          </w:tcPr>
          <w:p w14:paraId="792B5C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521</w:t>
            </w:r>
          </w:p>
        </w:tc>
        <w:tc>
          <w:tcPr>
            <w:tcW w:w="0" w:type="auto"/>
            <w:vAlign w:val="center"/>
          </w:tcPr>
          <w:p w14:paraId="0F7B793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478</w:t>
            </w:r>
          </w:p>
        </w:tc>
        <w:tc>
          <w:tcPr>
            <w:tcW w:w="0" w:type="auto"/>
            <w:vAlign w:val="center"/>
          </w:tcPr>
          <w:p w14:paraId="0EE5470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582</w:t>
            </w:r>
          </w:p>
        </w:tc>
        <w:tc>
          <w:tcPr>
            <w:tcW w:w="0" w:type="auto"/>
            <w:vAlign w:val="center"/>
          </w:tcPr>
          <w:p w14:paraId="0CE1FB6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1299</w:t>
            </w:r>
          </w:p>
        </w:tc>
        <w:tc>
          <w:tcPr>
            <w:tcW w:w="0" w:type="auto"/>
            <w:vAlign w:val="center"/>
          </w:tcPr>
          <w:p w14:paraId="5475A8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w:t>
            </w:r>
          </w:p>
        </w:tc>
        <w:tc>
          <w:tcPr>
            <w:tcW w:w="0" w:type="auto"/>
            <w:vAlign w:val="center"/>
          </w:tcPr>
          <w:p w14:paraId="40CA746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w:t>
            </w:r>
          </w:p>
        </w:tc>
        <w:tc>
          <w:tcPr>
            <w:tcW w:w="0" w:type="auto"/>
            <w:vAlign w:val="center"/>
          </w:tcPr>
          <w:p w14:paraId="31E045F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w:t>
            </w:r>
          </w:p>
        </w:tc>
        <w:tc>
          <w:tcPr>
            <w:tcW w:w="0" w:type="auto"/>
            <w:vAlign w:val="center"/>
          </w:tcPr>
          <w:p w14:paraId="03EA126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396</w:t>
            </w:r>
          </w:p>
        </w:tc>
        <w:tc>
          <w:tcPr>
            <w:tcW w:w="0" w:type="auto"/>
            <w:vAlign w:val="center"/>
          </w:tcPr>
          <w:p w14:paraId="45D150F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507</w:t>
            </w:r>
          </w:p>
        </w:tc>
        <w:tc>
          <w:tcPr>
            <w:tcW w:w="0" w:type="auto"/>
            <w:vAlign w:val="center"/>
          </w:tcPr>
          <w:p w14:paraId="0A1CC3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774</w:t>
            </w:r>
          </w:p>
        </w:tc>
      </w:tr>
      <w:tr w:rsidR="00AD5D0B" w:rsidRPr="00C43536" w14:paraId="3751CFC8" w14:textId="77777777" w:rsidTr="00AD5D0B">
        <w:trPr>
          <w:trHeight w:val="209"/>
          <w:jc w:val="center"/>
        </w:trPr>
        <w:tc>
          <w:tcPr>
            <w:tcW w:w="645" w:type="dxa"/>
            <w:noWrap/>
            <w:vAlign w:val="center"/>
            <w:hideMark/>
          </w:tcPr>
          <w:p w14:paraId="2DE8A02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40</w:t>
            </w:r>
          </w:p>
        </w:tc>
        <w:tc>
          <w:tcPr>
            <w:tcW w:w="822" w:type="dxa"/>
            <w:noWrap/>
            <w:vAlign w:val="center"/>
            <w:hideMark/>
          </w:tcPr>
          <w:p w14:paraId="505402C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41FA8E1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442ACCD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11-avr</w:t>
            </w:r>
          </w:p>
        </w:tc>
        <w:tc>
          <w:tcPr>
            <w:tcW w:w="0" w:type="auto"/>
            <w:vAlign w:val="center"/>
          </w:tcPr>
          <w:p w14:paraId="390254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544</w:t>
            </w:r>
          </w:p>
        </w:tc>
        <w:tc>
          <w:tcPr>
            <w:tcW w:w="0" w:type="auto"/>
            <w:vAlign w:val="center"/>
          </w:tcPr>
          <w:p w14:paraId="297B91B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472</w:t>
            </w:r>
          </w:p>
        </w:tc>
        <w:tc>
          <w:tcPr>
            <w:tcW w:w="0" w:type="auto"/>
            <w:vAlign w:val="center"/>
          </w:tcPr>
          <w:p w14:paraId="0490F1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587</w:t>
            </w:r>
          </w:p>
        </w:tc>
        <w:tc>
          <w:tcPr>
            <w:tcW w:w="0" w:type="auto"/>
            <w:vAlign w:val="center"/>
          </w:tcPr>
          <w:p w14:paraId="4792FF3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1370</w:t>
            </w:r>
          </w:p>
        </w:tc>
        <w:tc>
          <w:tcPr>
            <w:tcW w:w="0" w:type="auto"/>
            <w:vAlign w:val="center"/>
          </w:tcPr>
          <w:p w14:paraId="6D55A44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w:t>
            </w:r>
          </w:p>
        </w:tc>
        <w:tc>
          <w:tcPr>
            <w:tcW w:w="0" w:type="auto"/>
            <w:vAlign w:val="center"/>
          </w:tcPr>
          <w:p w14:paraId="098BA2E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132</w:t>
            </w:r>
          </w:p>
        </w:tc>
        <w:tc>
          <w:tcPr>
            <w:tcW w:w="0" w:type="auto"/>
            <w:vAlign w:val="center"/>
          </w:tcPr>
          <w:p w14:paraId="4CF4C4B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w:t>
            </w:r>
          </w:p>
        </w:tc>
        <w:tc>
          <w:tcPr>
            <w:tcW w:w="0" w:type="auto"/>
            <w:vAlign w:val="center"/>
          </w:tcPr>
          <w:p w14:paraId="652C84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463</w:t>
            </w:r>
          </w:p>
        </w:tc>
        <w:tc>
          <w:tcPr>
            <w:tcW w:w="0" w:type="auto"/>
            <w:vAlign w:val="center"/>
          </w:tcPr>
          <w:p w14:paraId="77E581F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508</w:t>
            </w:r>
          </w:p>
        </w:tc>
        <w:tc>
          <w:tcPr>
            <w:tcW w:w="0" w:type="auto"/>
            <w:vAlign w:val="center"/>
          </w:tcPr>
          <w:p w14:paraId="3AB7C6C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881</w:t>
            </w:r>
          </w:p>
        </w:tc>
      </w:tr>
      <w:tr w:rsidR="00AD5D0B" w:rsidRPr="00C43536" w14:paraId="49349A97" w14:textId="77777777" w:rsidTr="00AD5D0B">
        <w:trPr>
          <w:trHeight w:val="209"/>
          <w:jc w:val="center"/>
        </w:trPr>
        <w:tc>
          <w:tcPr>
            <w:tcW w:w="645" w:type="dxa"/>
            <w:noWrap/>
            <w:vAlign w:val="center"/>
            <w:hideMark/>
          </w:tcPr>
          <w:p w14:paraId="589CFF6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41</w:t>
            </w:r>
          </w:p>
        </w:tc>
        <w:tc>
          <w:tcPr>
            <w:tcW w:w="822" w:type="dxa"/>
            <w:noWrap/>
            <w:vAlign w:val="center"/>
            <w:hideMark/>
          </w:tcPr>
          <w:p w14:paraId="19FFD54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06A61F7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2E112EA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11-mai</w:t>
            </w:r>
          </w:p>
        </w:tc>
        <w:tc>
          <w:tcPr>
            <w:tcW w:w="0" w:type="auto"/>
            <w:vAlign w:val="center"/>
          </w:tcPr>
          <w:p w14:paraId="6437BF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498</w:t>
            </w:r>
          </w:p>
        </w:tc>
        <w:tc>
          <w:tcPr>
            <w:tcW w:w="0" w:type="auto"/>
            <w:vAlign w:val="center"/>
          </w:tcPr>
          <w:p w14:paraId="49BA242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547</w:t>
            </w:r>
          </w:p>
        </w:tc>
        <w:tc>
          <w:tcPr>
            <w:tcW w:w="0" w:type="auto"/>
            <w:vAlign w:val="center"/>
          </w:tcPr>
          <w:p w14:paraId="0509F5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569</w:t>
            </w:r>
          </w:p>
        </w:tc>
        <w:tc>
          <w:tcPr>
            <w:tcW w:w="0" w:type="auto"/>
            <w:vAlign w:val="center"/>
          </w:tcPr>
          <w:p w14:paraId="6A0E1B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1419</w:t>
            </w:r>
          </w:p>
        </w:tc>
        <w:tc>
          <w:tcPr>
            <w:tcW w:w="0" w:type="auto"/>
            <w:vAlign w:val="center"/>
          </w:tcPr>
          <w:p w14:paraId="3A30ABA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265</w:t>
            </w:r>
          </w:p>
        </w:tc>
        <w:tc>
          <w:tcPr>
            <w:tcW w:w="0" w:type="auto"/>
            <w:vAlign w:val="center"/>
          </w:tcPr>
          <w:p w14:paraId="7836B9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w:t>
            </w:r>
          </w:p>
        </w:tc>
        <w:tc>
          <w:tcPr>
            <w:tcW w:w="0" w:type="auto"/>
            <w:vAlign w:val="center"/>
          </w:tcPr>
          <w:p w14:paraId="666AEF6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w:t>
            </w:r>
          </w:p>
        </w:tc>
        <w:tc>
          <w:tcPr>
            <w:tcW w:w="0" w:type="auto"/>
            <w:vAlign w:val="center"/>
          </w:tcPr>
          <w:p w14:paraId="2F7021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510</w:t>
            </w:r>
          </w:p>
        </w:tc>
        <w:tc>
          <w:tcPr>
            <w:tcW w:w="0" w:type="auto"/>
            <w:vAlign w:val="center"/>
          </w:tcPr>
          <w:p w14:paraId="7BAF1F9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546</w:t>
            </w:r>
          </w:p>
        </w:tc>
        <w:tc>
          <w:tcPr>
            <w:tcW w:w="0" w:type="auto"/>
            <w:vAlign w:val="center"/>
          </w:tcPr>
          <w:p w14:paraId="085BEA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845</w:t>
            </w:r>
          </w:p>
        </w:tc>
      </w:tr>
      <w:tr w:rsidR="00AD5D0B" w:rsidRPr="00C43536" w14:paraId="7D49140A" w14:textId="77777777" w:rsidTr="00AD5D0B">
        <w:trPr>
          <w:trHeight w:val="209"/>
          <w:jc w:val="center"/>
        </w:trPr>
        <w:tc>
          <w:tcPr>
            <w:tcW w:w="645" w:type="dxa"/>
            <w:noWrap/>
            <w:vAlign w:val="center"/>
            <w:hideMark/>
          </w:tcPr>
          <w:p w14:paraId="021B7A8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42</w:t>
            </w:r>
          </w:p>
        </w:tc>
        <w:tc>
          <w:tcPr>
            <w:tcW w:w="822" w:type="dxa"/>
            <w:noWrap/>
            <w:vAlign w:val="center"/>
            <w:hideMark/>
          </w:tcPr>
          <w:p w14:paraId="7339826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004CD46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1E7D77A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11-juin</w:t>
            </w:r>
          </w:p>
        </w:tc>
        <w:tc>
          <w:tcPr>
            <w:tcW w:w="0" w:type="auto"/>
            <w:vAlign w:val="center"/>
          </w:tcPr>
          <w:p w14:paraId="4E64A57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626</w:t>
            </w:r>
          </w:p>
        </w:tc>
        <w:tc>
          <w:tcPr>
            <w:tcW w:w="0" w:type="auto"/>
            <w:vAlign w:val="center"/>
          </w:tcPr>
          <w:p w14:paraId="062C1C3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492</w:t>
            </w:r>
          </w:p>
        </w:tc>
        <w:tc>
          <w:tcPr>
            <w:tcW w:w="0" w:type="auto"/>
            <w:vAlign w:val="center"/>
          </w:tcPr>
          <w:p w14:paraId="654287D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616</w:t>
            </w:r>
          </w:p>
        </w:tc>
        <w:tc>
          <w:tcPr>
            <w:tcW w:w="0" w:type="auto"/>
            <w:vAlign w:val="center"/>
          </w:tcPr>
          <w:p w14:paraId="446185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1463</w:t>
            </w:r>
          </w:p>
        </w:tc>
        <w:tc>
          <w:tcPr>
            <w:tcW w:w="0" w:type="auto"/>
            <w:vAlign w:val="center"/>
          </w:tcPr>
          <w:p w14:paraId="6C4907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243</w:t>
            </w:r>
          </w:p>
        </w:tc>
        <w:tc>
          <w:tcPr>
            <w:tcW w:w="0" w:type="auto"/>
            <w:vAlign w:val="center"/>
          </w:tcPr>
          <w:p w14:paraId="48A191F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136</w:t>
            </w:r>
          </w:p>
        </w:tc>
        <w:tc>
          <w:tcPr>
            <w:tcW w:w="0" w:type="auto"/>
            <w:vAlign w:val="center"/>
          </w:tcPr>
          <w:p w14:paraId="796962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w:t>
            </w:r>
          </w:p>
        </w:tc>
        <w:tc>
          <w:tcPr>
            <w:tcW w:w="0" w:type="auto"/>
            <w:vAlign w:val="center"/>
          </w:tcPr>
          <w:p w14:paraId="5AF11A0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405</w:t>
            </w:r>
          </w:p>
        </w:tc>
        <w:tc>
          <w:tcPr>
            <w:tcW w:w="0" w:type="auto"/>
            <w:vAlign w:val="center"/>
          </w:tcPr>
          <w:p w14:paraId="6E806E4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494</w:t>
            </w:r>
          </w:p>
        </w:tc>
        <w:tc>
          <w:tcPr>
            <w:tcW w:w="0" w:type="auto"/>
            <w:vAlign w:val="center"/>
          </w:tcPr>
          <w:p w14:paraId="5012D3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832</w:t>
            </w:r>
          </w:p>
        </w:tc>
      </w:tr>
      <w:tr w:rsidR="00AD5D0B" w:rsidRPr="00C43536" w14:paraId="7701096E" w14:textId="77777777" w:rsidTr="00AD5D0B">
        <w:trPr>
          <w:trHeight w:val="209"/>
          <w:jc w:val="center"/>
        </w:trPr>
        <w:tc>
          <w:tcPr>
            <w:tcW w:w="645" w:type="dxa"/>
            <w:noWrap/>
            <w:vAlign w:val="center"/>
            <w:hideMark/>
          </w:tcPr>
          <w:p w14:paraId="7792C07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43</w:t>
            </w:r>
          </w:p>
        </w:tc>
        <w:tc>
          <w:tcPr>
            <w:tcW w:w="822" w:type="dxa"/>
            <w:noWrap/>
            <w:vAlign w:val="center"/>
            <w:hideMark/>
          </w:tcPr>
          <w:p w14:paraId="53EE606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7AF470A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0E91D95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11-juil</w:t>
            </w:r>
          </w:p>
        </w:tc>
        <w:tc>
          <w:tcPr>
            <w:tcW w:w="0" w:type="auto"/>
            <w:vAlign w:val="center"/>
          </w:tcPr>
          <w:p w14:paraId="0C4A79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400</w:t>
            </w:r>
          </w:p>
        </w:tc>
        <w:tc>
          <w:tcPr>
            <w:tcW w:w="0" w:type="auto"/>
            <w:vAlign w:val="center"/>
          </w:tcPr>
          <w:p w14:paraId="201A660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442</w:t>
            </w:r>
          </w:p>
        </w:tc>
        <w:tc>
          <w:tcPr>
            <w:tcW w:w="0" w:type="auto"/>
            <w:vAlign w:val="center"/>
          </w:tcPr>
          <w:p w14:paraId="2FC8722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566</w:t>
            </w:r>
          </w:p>
        </w:tc>
        <w:tc>
          <w:tcPr>
            <w:tcW w:w="0" w:type="auto"/>
            <w:vAlign w:val="center"/>
          </w:tcPr>
          <w:p w14:paraId="37D0460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1142</w:t>
            </w:r>
          </w:p>
        </w:tc>
        <w:tc>
          <w:tcPr>
            <w:tcW w:w="0" w:type="auto"/>
            <w:vAlign w:val="center"/>
          </w:tcPr>
          <w:p w14:paraId="4C1BE1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247</w:t>
            </w:r>
          </w:p>
        </w:tc>
        <w:tc>
          <w:tcPr>
            <w:tcW w:w="0" w:type="auto"/>
            <w:vAlign w:val="center"/>
          </w:tcPr>
          <w:p w14:paraId="64B4111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w:t>
            </w:r>
          </w:p>
        </w:tc>
        <w:tc>
          <w:tcPr>
            <w:tcW w:w="0" w:type="auto"/>
            <w:vAlign w:val="center"/>
          </w:tcPr>
          <w:p w14:paraId="6B01196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w:t>
            </w:r>
          </w:p>
        </w:tc>
        <w:tc>
          <w:tcPr>
            <w:tcW w:w="0" w:type="auto"/>
            <w:vAlign w:val="center"/>
          </w:tcPr>
          <w:p w14:paraId="2437F05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369</w:t>
            </w:r>
          </w:p>
        </w:tc>
        <w:tc>
          <w:tcPr>
            <w:tcW w:w="0" w:type="auto"/>
            <w:vAlign w:val="center"/>
          </w:tcPr>
          <w:p w14:paraId="110BF9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459</w:t>
            </w:r>
          </w:p>
        </w:tc>
        <w:tc>
          <w:tcPr>
            <w:tcW w:w="0" w:type="auto"/>
            <w:vAlign w:val="center"/>
          </w:tcPr>
          <w:p w14:paraId="136A7B1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736</w:t>
            </w:r>
          </w:p>
        </w:tc>
      </w:tr>
      <w:tr w:rsidR="00AD5D0B" w:rsidRPr="00C43536" w14:paraId="1F77E7E4" w14:textId="77777777" w:rsidTr="00AD5D0B">
        <w:trPr>
          <w:trHeight w:val="209"/>
          <w:jc w:val="center"/>
        </w:trPr>
        <w:tc>
          <w:tcPr>
            <w:tcW w:w="645" w:type="dxa"/>
            <w:noWrap/>
            <w:vAlign w:val="center"/>
            <w:hideMark/>
          </w:tcPr>
          <w:p w14:paraId="7DD3A64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44</w:t>
            </w:r>
          </w:p>
        </w:tc>
        <w:tc>
          <w:tcPr>
            <w:tcW w:w="822" w:type="dxa"/>
            <w:noWrap/>
            <w:vAlign w:val="center"/>
            <w:hideMark/>
          </w:tcPr>
          <w:p w14:paraId="3B9E485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424ABA2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47D5387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11-août</w:t>
            </w:r>
          </w:p>
        </w:tc>
        <w:tc>
          <w:tcPr>
            <w:tcW w:w="0" w:type="auto"/>
            <w:vAlign w:val="center"/>
          </w:tcPr>
          <w:p w14:paraId="59E54C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498</w:t>
            </w:r>
          </w:p>
        </w:tc>
        <w:tc>
          <w:tcPr>
            <w:tcW w:w="0" w:type="auto"/>
            <w:vAlign w:val="center"/>
          </w:tcPr>
          <w:p w14:paraId="4CB11DA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390</w:t>
            </w:r>
          </w:p>
        </w:tc>
        <w:tc>
          <w:tcPr>
            <w:tcW w:w="0" w:type="auto"/>
            <w:vAlign w:val="center"/>
          </w:tcPr>
          <w:p w14:paraId="41CC65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535</w:t>
            </w:r>
          </w:p>
        </w:tc>
        <w:tc>
          <w:tcPr>
            <w:tcW w:w="0" w:type="auto"/>
            <w:vAlign w:val="center"/>
          </w:tcPr>
          <w:p w14:paraId="5955BF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1193</w:t>
            </w:r>
          </w:p>
        </w:tc>
        <w:tc>
          <w:tcPr>
            <w:tcW w:w="0" w:type="auto"/>
            <w:vAlign w:val="center"/>
          </w:tcPr>
          <w:p w14:paraId="499B2E9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197</w:t>
            </w:r>
          </w:p>
        </w:tc>
        <w:tc>
          <w:tcPr>
            <w:tcW w:w="0" w:type="auto"/>
            <w:vAlign w:val="center"/>
          </w:tcPr>
          <w:p w14:paraId="6156846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120</w:t>
            </w:r>
          </w:p>
        </w:tc>
        <w:tc>
          <w:tcPr>
            <w:tcW w:w="0" w:type="auto"/>
            <w:vAlign w:val="center"/>
          </w:tcPr>
          <w:p w14:paraId="4F2377A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w:t>
            </w:r>
          </w:p>
        </w:tc>
        <w:tc>
          <w:tcPr>
            <w:tcW w:w="0" w:type="auto"/>
            <w:vAlign w:val="center"/>
          </w:tcPr>
          <w:p w14:paraId="1EB240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387</w:t>
            </w:r>
          </w:p>
        </w:tc>
        <w:tc>
          <w:tcPr>
            <w:tcW w:w="0" w:type="auto"/>
            <w:vAlign w:val="center"/>
          </w:tcPr>
          <w:p w14:paraId="374DFC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485</w:t>
            </w:r>
          </w:p>
        </w:tc>
        <w:tc>
          <w:tcPr>
            <w:tcW w:w="0" w:type="auto"/>
            <w:vAlign w:val="center"/>
          </w:tcPr>
          <w:p w14:paraId="45EC90B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698</w:t>
            </w:r>
          </w:p>
        </w:tc>
      </w:tr>
      <w:tr w:rsidR="00AD5D0B" w:rsidRPr="00C43536" w14:paraId="1529AE18" w14:textId="77777777" w:rsidTr="00AD5D0B">
        <w:trPr>
          <w:trHeight w:val="209"/>
          <w:jc w:val="center"/>
        </w:trPr>
        <w:tc>
          <w:tcPr>
            <w:tcW w:w="645" w:type="dxa"/>
            <w:noWrap/>
            <w:vAlign w:val="center"/>
            <w:hideMark/>
          </w:tcPr>
          <w:p w14:paraId="5607C68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45</w:t>
            </w:r>
          </w:p>
        </w:tc>
        <w:tc>
          <w:tcPr>
            <w:tcW w:w="822" w:type="dxa"/>
            <w:noWrap/>
            <w:vAlign w:val="center"/>
            <w:hideMark/>
          </w:tcPr>
          <w:p w14:paraId="03582BC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6894E32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32DB829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11-sept</w:t>
            </w:r>
          </w:p>
        </w:tc>
        <w:tc>
          <w:tcPr>
            <w:tcW w:w="0" w:type="auto"/>
            <w:vAlign w:val="center"/>
          </w:tcPr>
          <w:p w14:paraId="2A2EE8B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510</w:t>
            </w:r>
          </w:p>
        </w:tc>
        <w:tc>
          <w:tcPr>
            <w:tcW w:w="0" w:type="auto"/>
            <w:vAlign w:val="center"/>
          </w:tcPr>
          <w:p w14:paraId="64A2EEA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385</w:t>
            </w:r>
          </w:p>
        </w:tc>
        <w:tc>
          <w:tcPr>
            <w:tcW w:w="0" w:type="auto"/>
            <w:vAlign w:val="center"/>
          </w:tcPr>
          <w:p w14:paraId="59AB4B2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610</w:t>
            </w:r>
          </w:p>
        </w:tc>
        <w:tc>
          <w:tcPr>
            <w:tcW w:w="0" w:type="auto"/>
            <w:vAlign w:val="center"/>
          </w:tcPr>
          <w:p w14:paraId="1B6EC4A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1158</w:t>
            </w:r>
          </w:p>
        </w:tc>
        <w:tc>
          <w:tcPr>
            <w:tcW w:w="0" w:type="auto"/>
            <w:vAlign w:val="center"/>
          </w:tcPr>
          <w:p w14:paraId="037AF7F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239</w:t>
            </w:r>
          </w:p>
        </w:tc>
        <w:tc>
          <w:tcPr>
            <w:tcW w:w="0" w:type="auto"/>
            <w:vAlign w:val="center"/>
          </w:tcPr>
          <w:p w14:paraId="1F8762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140</w:t>
            </w:r>
          </w:p>
        </w:tc>
        <w:tc>
          <w:tcPr>
            <w:tcW w:w="0" w:type="auto"/>
            <w:vAlign w:val="center"/>
          </w:tcPr>
          <w:p w14:paraId="27CE089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w:t>
            </w:r>
          </w:p>
        </w:tc>
        <w:tc>
          <w:tcPr>
            <w:tcW w:w="0" w:type="auto"/>
            <w:vAlign w:val="center"/>
          </w:tcPr>
          <w:p w14:paraId="262CD4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404</w:t>
            </w:r>
          </w:p>
        </w:tc>
        <w:tc>
          <w:tcPr>
            <w:tcW w:w="0" w:type="auto"/>
            <w:vAlign w:val="center"/>
          </w:tcPr>
          <w:p w14:paraId="20EFD33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446</w:t>
            </w:r>
          </w:p>
        </w:tc>
        <w:tc>
          <w:tcPr>
            <w:tcW w:w="0" w:type="auto"/>
            <w:vAlign w:val="center"/>
          </w:tcPr>
          <w:p w14:paraId="2B87D60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769</w:t>
            </w:r>
          </w:p>
        </w:tc>
      </w:tr>
      <w:tr w:rsidR="00AD5D0B" w:rsidRPr="00C43536" w14:paraId="2B404508" w14:textId="77777777" w:rsidTr="00AD5D0B">
        <w:trPr>
          <w:trHeight w:val="209"/>
          <w:jc w:val="center"/>
        </w:trPr>
        <w:tc>
          <w:tcPr>
            <w:tcW w:w="645" w:type="dxa"/>
            <w:noWrap/>
            <w:vAlign w:val="center"/>
            <w:hideMark/>
          </w:tcPr>
          <w:p w14:paraId="7B089E5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46</w:t>
            </w:r>
          </w:p>
        </w:tc>
        <w:tc>
          <w:tcPr>
            <w:tcW w:w="822" w:type="dxa"/>
            <w:noWrap/>
            <w:vAlign w:val="center"/>
            <w:hideMark/>
          </w:tcPr>
          <w:p w14:paraId="14B0593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4C5B372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6260628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11-oct</w:t>
            </w:r>
          </w:p>
        </w:tc>
        <w:tc>
          <w:tcPr>
            <w:tcW w:w="0" w:type="auto"/>
            <w:vAlign w:val="center"/>
          </w:tcPr>
          <w:p w14:paraId="26B1DE0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507</w:t>
            </w:r>
          </w:p>
        </w:tc>
        <w:tc>
          <w:tcPr>
            <w:tcW w:w="0" w:type="auto"/>
            <w:vAlign w:val="center"/>
          </w:tcPr>
          <w:p w14:paraId="10A01A8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477</w:t>
            </w:r>
          </w:p>
        </w:tc>
        <w:tc>
          <w:tcPr>
            <w:tcW w:w="0" w:type="auto"/>
            <w:vAlign w:val="center"/>
          </w:tcPr>
          <w:p w14:paraId="692647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541</w:t>
            </w:r>
          </w:p>
        </w:tc>
        <w:tc>
          <w:tcPr>
            <w:tcW w:w="0" w:type="auto"/>
            <w:vAlign w:val="center"/>
          </w:tcPr>
          <w:p w14:paraId="7CA2CA6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952</w:t>
            </w:r>
          </w:p>
        </w:tc>
        <w:tc>
          <w:tcPr>
            <w:tcW w:w="0" w:type="auto"/>
            <w:vAlign w:val="center"/>
          </w:tcPr>
          <w:p w14:paraId="0C3BDA2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262</w:t>
            </w:r>
          </w:p>
        </w:tc>
        <w:tc>
          <w:tcPr>
            <w:tcW w:w="0" w:type="auto"/>
            <w:vAlign w:val="center"/>
          </w:tcPr>
          <w:p w14:paraId="6F2D43C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w:t>
            </w:r>
          </w:p>
        </w:tc>
        <w:tc>
          <w:tcPr>
            <w:tcW w:w="0" w:type="auto"/>
            <w:vAlign w:val="center"/>
          </w:tcPr>
          <w:p w14:paraId="368D8D1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w:t>
            </w:r>
          </w:p>
        </w:tc>
        <w:tc>
          <w:tcPr>
            <w:tcW w:w="0" w:type="auto"/>
            <w:vAlign w:val="center"/>
          </w:tcPr>
          <w:p w14:paraId="6F6BACB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421</w:t>
            </w:r>
          </w:p>
        </w:tc>
        <w:tc>
          <w:tcPr>
            <w:tcW w:w="0" w:type="auto"/>
            <w:vAlign w:val="center"/>
          </w:tcPr>
          <w:p w14:paraId="10CDA2C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462</w:t>
            </w:r>
          </w:p>
        </w:tc>
        <w:tc>
          <w:tcPr>
            <w:tcW w:w="0" w:type="auto"/>
            <w:vAlign w:val="center"/>
          </w:tcPr>
          <w:p w14:paraId="3BEA6C0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940</w:t>
            </w:r>
          </w:p>
        </w:tc>
      </w:tr>
      <w:tr w:rsidR="00AD5D0B" w:rsidRPr="00C43536" w14:paraId="1843A3D1" w14:textId="77777777" w:rsidTr="00AD5D0B">
        <w:trPr>
          <w:trHeight w:val="209"/>
          <w:jc w:val="center"/>
        </w:trPr>
        <w:tc>
          <w:tcPr>
            <w:tcW w:w="645" w:type="dxa"/>
            <w:noWrap/>
            <w:vAlign w:val="center"/>
            <w:hideMark/>
          </w:tcPr>
          <w:p w14:paraId="5BA5059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47</w:t>
            </w:r>
          </w:p>
        </w:tc>
        <w:tc>
          <w:tcPr>
            <w:tcW w:w="822" w:type="dxa"/>
            <w:noWrap/>
            <w:vAlign w:val="center"/>
            <w:hideMark/>
          </w:tcPr>
          <w:p w14:paraId="64D563B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695EBA0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721427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11-nov</w:t>
            </w:r>
          </w:p>
        </w:tc>
        <w:tc>
          <w:tcPr>
            <w:tcW w:w="0" w:type="auto"/>
            <w:vAlign w:val="center"/>
          </w:tcPr>
          <w:p w14:paraId="0A2A8BD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566</w:t>
            </w:r>
          </w:p>
        </w:tc>
        <w:tc>
          <w:tcPr>
            <w:tcW w:w="0" w:type="auto"/>
            <w:vAlign w:val="center"/>
          </w:tcPr>
          <w:p w14:paraId="1D429B0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457</w:t>
            </w:r>
          </w:p>
        </w:tc>
        <w:tc>
          <w:tcPr>
            <w:tcW w:w="0" w:type="auto"/>
            <w:vAlign w:val="center"/>
          </w:tcPr>
          <w:p w14:paraId="1F424E0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513</w:t>
            </w:r>
          </w:p>
        </w:tc>
        <w:tc>
          <w:tcPr>
            <w:tcW w:w="0" w:type="auto"/>
            <w:vAlign w:val="center"/>
          </w:tcPr>
          <w:p w14:paraId="4DB877B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1256</w:t>
            </w:r>
          </w:p>
        </w:tc>
        <w:tc>
          <w:tcPr>
            <w:tcW w:w="0" w:type="auto"/>
            <w:vAlign w:val="center"/>
          </w:tcPr>
          <w:p w14:paraId="38D5E6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217</w:t>
            </w:r>
          </w:p>
        </w:tc>
        <w:tc>
          <w:tcPr>
            <w:tcW w:w="0" w:type="auto"/>
            <w:vAlign w:val="center"/>
          </w:tcPr>
          <w:p w14:paraId="0105E9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w:t>
            </w:r>
          </w:p>
        </w:tc>
        <w:tc>
          <w:tcPr>
            <w:tcW w:w="0" w:type="auto"/>
            <w:vAlign w:val="center"/>
          </w:tcPr>
          <w:p w14:paraId="5AD11A1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w:t>
            </w:r>
          </w:p>
        </w:tc>
        <w:tc>
          <w:tcPr>
            <w:tcW w:w="0" w:type="auto"/>
            <w:vAlign w:val="center"/>
          </w:tcPr>
          <w:p w14:paraId="22E354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410</w:t>
            </w:r>
          </w:p>
        </w:tc>
        <w:tc>
          <w:tcPr>
            <w:tcW w:w="0" w:type="auto"/>
            <w:vAlign w:val="center"/>
          </w:tcPr>
          <w:p w14:paraId="063EDD1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494</w:t>
            </w:r>
          </w:p>
        </w:tc>
        <w:tc>
          <w:tcPr>
            <w:tcW w:w="0" w:type="auto"/>
            <w:vAlign w:val="center"/>
          </w:tcPr>
          <w:p w14:paraId="34B4D45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768</w:t>
            </w:r>
          </w:p>
        </w:tc>
      </w:tr>
      <w:tr w:rsidR="00AD5D0B" w:rsidRPr="00C43536" w14:paraId="688F0883" w14:textId="77777777" w:rsidTr="00AD5D0B">
        <w:trPr>
          <w:trHeight w:val="209"/>
          <w:jc w:val="center"/>
        </w:trPr>
        <w:tc>
          <w:tcPr>
            <w:tcW w:w="645" w:type="dxa"/>
            <w:noWrap/>
            <w:vAlign w:val="center"/>
            <w:hideMark/>
          </w:tcPr>
          <w:p w14:paraId="75F04CF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48</w:t>
            </w:r>
          </w:p>
        </w:tc>
        <w:tc>
          <w:tcPr>
            <w:tcW w:w="822" w:type="dxa"/>
            <w:noWrap/>
            <w:vAlign w:val="center"/>
            <w:hideMark/>
          </w:tcPr>
          <w:p w14:paraId="1EC5508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201100</w:t>
            </w:r>
          </w:p>
        </w:tc>
        <w:tc>
          <w:tcPr>
            <w:tcW w:w="805" w:type="dxa"/>
            <w:noWrap/>
            <w:vAlign w:val="center"/>
            <w:hideMark/>
          </w:tcPr>
          <w:p w14:paraId="12AE6EA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48D7FE4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11-déc</w:t>
            </w:r>
          </w:p>
        </w:tc>
        <w:tc>
          <w:tcPr>
            <w:tcW w:w="0" w:type="auto"/>
            <w:vAlign w:val="center"/>
          </w:tcPr>
          <w:p w14:paraId="214366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419</w:t>
            </w:r>
          </w:p>
        </w:tc>
        <w:tc>
          <w:tcPr>
            <w:tcW w:w="0" w:type="auto"/>
            <w:vAlign w:val="center"/>
          </w:tcPr>
          <w:p w14:paraId="31B596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364</w:t>
            </w:r>
          </w:p>
        </w:tc>
        <w:tc>
          <w:tcPr>
            <w:tcW w:w="0" w:type="auto"/>
            <w:vAlign w:val="center"/>
          </w:tcPr>
          <w:p w14:paraId="1E6A57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356</w:t>
            </w:r>
          </w:p>
        </w:tc>
        <w:tc>
          <w:tcPr>
            <w:tcW w:w="0" w:type="auto"/>
            <w:vAlign w:val="center"/>
          </w:tcPr>
          <w:p w14:paraId="70B775C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1037</w:t>
            </w:r>
          </w:p>
        </w:tc>
        <w:tc>
          <w:tcPr>
            <w:tcW w:w="0" w:type="auto"/>
            <w:vAlign w:val="center"/>
          </w:tcPr>
          <w:p w14:paraId="492DCAA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213</w:t>
            </w:r>
          </w:p>
        </w:tc>
        <w:tc>
          <w:tcPr>
            <w:tcW w:w="0" w:type="auto"/>
            <w:vAlign w:val="center"/>
          </w:tcPr>
          <w:p w14:paraId="7CC52D0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w:t>
            </w:r>
          </w:p>
        </w:tc>
        <w:tc>
          <w:tcPr>
            <w:tcW w:w="0" w:type="auto"/>
            <w:vAlign w:val="center"/>
          </w:tcPr>
          <w:p w14:paraId="335D721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w:t>
            </w:r>
          </w:p>
        </w:tc>
        <w:tc>
          <w:tcPr>
            <w:tcW w:w="0" w:type="auto"/>
            <w:vAlign w:val="center"/>
          </w:tcPr>
          <w:p w14:paraId="22EF6C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351</w:t>
            </w:r>
          </w:p>
        </w:tc>
        <w:tc>
          <w:tcPr>
            <w:tcW w:w="0" w:type="auto"/>
            <w:vAlign w:val="center"/>
          </w:tcPr>
          <w:p w14:paraId="562AB2C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476</w:t>
            </w:r>
          </w:p>
        </w:tc>
        <w:tc>
          <w:tcPr>
            <w:tcW w:w="0" w:type="auto"/>
            <w:vAlign w:val="center"/>
          </w:tcPr>
          <w:p w14:paraId="3F1A21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618</w:t>
            </w:r>
          </w:p>
        </w:tc>
      </w:tr>
      <w:tr w:rsidR="00AD5D0B" w:rsidRPr="00C43536" w14:paraId="32352341" w14:textId="77777777" w:rsidTr="00AD5D0B">
        <w:trPr>
          <w:trHeight w:val="209"/>
          <w:jc w:val="center"/>
        </w:trPr>
        <w:tc>
          <w:tcPr>
            <w:tcW w:w="645" w:type="dxa"/>
            <w:noWrap/>
            <w:vAlign w:val="center"/>
            <w:hideMark/>
          </w:tcPr>
          <w:p w14:paraId="52468A6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49</w:t>
            </w:r>
          </w:p>
        </w:tc>
        <w:tc>
          <w:tcPr>
            <w:tcW w:w="822" w:type="dxa"/>
            <w:noWrap/>
            <w:vAlign w:val="center"/>
            <w:hideMark/>
          </w:tcPr>
          <w:p w14:paraId="7738016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3A99EB6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3DE8064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12-janv</w:t>
            </w:r>
          </w:p>
        </w:tc>
        <w:tc>
          <w:tcPr>
            <w:tcW w:w="0" w:type="auto"/>
            <w:vAlign w:val="center"/>
          </w:tcPr>
          <w:p w14:paraId="094515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545</w:t>
            </w:r>
          </w:p>
        </w:tc>
        <w:tc>
          <w:tcPr>
            <w:tcW w:w="0" w:type="auto"/>
            <w:vAlign w:val="center"/>
          </w:tcPr>
          <w:p w14:paraId="3A4D1B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465</w:t>
            </w:r>
          </w:p>
        </w:tc>
        <w:tc>
          <w:tcPr>
            <w:tcW w:w="0" w:type="auto"/>
            <w:vAlign w:val="center"/>
          </w:tcPr>
          <w:p w14:paraId="3B14BE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632</w:t>
            </w:r>
          </w:p>
        </w:tc>
        <w:tc>
          <w:tcPr>
            <w:tcW w:w="0" w:type="auto"/>
            <w:vAlign w:val="center"/>
          </w:tcPr>
          <w:p w14:paraId="25DD5E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1663</w:t>
            </w:r>
          </w:p>
        </w:tc>
        <w:tc>
          <w:tcPr>
            <w:tcW w:w="0" w:type="auto"/>
            <w:vAlign w:val="center"/>
          </w:tcPr>
          <w:p w14:paraId="388B266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246</w:t>
            </w:r>
          </w:p>
        </w:tc>
        <w:tc>
          <w:tcPr>
            <w:tcW w:w="0" w:type="auto"/>
            <w:vAlign w:val="center"/>
          </w:tcPr>
          <w:p w14:paraId="4D4C48C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w:t>
            </w:r>
          </w:p>
        </w:tc>
        <w:tc>
          <w:tcPr>
            <w:tcW w:w="0" w:type="auto"/>
            <w:vAlign w:val="center"/>
          </w:tcPr>
          <w:p w14:paraId="028FF51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w:t>
            </w:r>
          </w:p>
        </w:tc>
        <w:tc>
          <w:tcPr>
            <w:tcW w:w="0" w:type="auto"/>
            <w:vAlign w:val="center"/>
          </w:tcPr>
          <w:p w14:paraId="67B98F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412</w:t>
            </w:r>
          </w:p>
        </w:tc>
        <w:tc>
          <w:tcPr>
            <w:tcW w:w="0" w:type="auto"/>
            <w:vAlign w:val="center"/>
          </w:tcPr>
          <w:p w14:paraId="54B0D11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444</w:t>
            </w:r>
          </w:p>
        </w:tc>
        <w:tc>
          <w:tcPr>
            <w:tcW w:w="0" w:type="auto"/>
            <w:vAlign w:val="center"/>
          </w:tcPr>
          <w:p w14:paraId="1E515B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785</w:t>
            </w:r>
          </w:p>
        </w:tc>
      </w:tr>
      <w:tr w:rsidR="00AD5D0B" w:rsidRPr="00C43536" w14:paraId="1E008683" w14:textId="77777777" w:rsidTr="00AD5D0B">
        <w:trPr>
          <w:trHeight w:val="209"/>
          <w:jc w:val="center"/>
        </w:trPr>
        <w:tc>
          <w:tcPr>
            <w:tcW w:w="645" w:type="dxa"/>
            <w:noWrap/>
            <w:vAlign w:val="center"/>
            <w:hideMark/>
          </w:tcPr>
          <w:p w14:paraId="3B96407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50</w:t>
            </w:r>
          </w:p>
        </w:tc>
        <w:tc>
          <w:tcPr>
            <w:tcW w:w="822" w:type="dxa"/>
            <w:noWrap/>
            <w:vAlign w:val="center"/>
            <w:hideMark/>
          </w:tcPr>
          <w:p w14:paraId="0E33020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55E0706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1E44CDF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12-févr</w:t>
            </w:r>
          </w:p>
        </w:tc>
        <w:tc>
          <w:tcPr>
            <w:tcW w:w="0" w:type="auto"/>
            <w:vAlign w:val="center"/>
          </w:tcPr>
          <w:p w14:paraId="509DB56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500</w:t>
            </w:r>
          </w:p>
        </w:tc>
        <w:tc>
          <w:tcPr>
            <w:tcW w:w="0" w:type="auto"/>
            <w:vAlign w:val="center"/>
          </w:tcPr>
          <w:p w14:paraId="4D44E6E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445</w:t>
            </w:r>
          </w:p>
        </w:tc>
        <w:tc>
          <w:tcPr>
            <w:tcW w:w="0" w:type="auto"/>
            <w:vAlign w:val="center"/>
          </w:tcPr>
          <w:p w14:paraId="675A94B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552</w:t>
            </w:r>
          </w:p>
        </w:tc>
        <w:tc>
          <w:tcPr>
            <w:tcW w:w="0" w:type="auto"/>
            <w:vAlign w:val="center"/>
          </w:tcPr>
          <w:p w14:paraId="1907184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1296</w:t>
            </w:r>
          </w:p>
        </w:tc>
        <w:tc>
          <w:tcPr>
            <w:tcW w:w="0" w:type="auto"/>
            <w:vAlign w:val="center"/>
          </w:tcPr>
          <w:p w14:paraId="403C1F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249</w:t>
            </w:r>
          </w:p>
        </w:tc>
        <w:tc>
          <w:tcPr>
            <w:tcW w:w="0" w:type="auto"/>
            <w:vAlign w:val="center"/>
          </w:tcPr>
          <w:p w14:paraId="5D85266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138</w:t>
            </w:r>
          </w:p>
        </w:tc>
        <w:tc>
          <w:tcPr>
            <w:tcW w:w="0" w:type="auto"/>
            <w:vAlign w:val="center"/>
          </w:tcPr>
          <w:p w14:paraId="581F90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w:t>
            </w:r>
          </w:p>
        </w:tc>
        <w:tc>
          <w:tcPr>
            <w:tcW w:w="0" w:type="auto"/>
            <w:vAlign w:val="center"/>
          </w:tcPr>
          <w:p w14:paraId="4DEE5FC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329</w:t>
            </w:r>
          </w:p>
        </w:tc>
        <w:tc>
          <w:tcPr>
            <w:tcW w:w="0" w:type="auto"/>
            <w:vAlign w:val="center"/>
          </w:tcPr>
          <w:p w14:paraId="4CDD8F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450</w:t>
            </w:r>
          </w:p>
        </w:tc>
        <w:tc>
          <w:tcPr>
            <w:tcW w:w="0" w:type="auto"/>
            <w:vAlign w:val="center"/>
          </w:tcPr>
          <w:p w14:paraId="6AC837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735</w:t>
            </w:r>
          </w:p>
        </w:tc>
      </w:tr>
      <w:tr w:rsidR="00AD5D0B" w:rsidRPr="00C43536" w14:paraId="79E94DEB" w14:textId="77777777" w:rsidTr="00AD5D0B">
        <w:trPr>
          <w:trHeight w:val="209"/>
          <w:jc w:val="center"/>
        </w:trPr>
        <w:tc>
          <w:tcPr>
            <w:tcW w:w="645" w:type="dxa"/>
            <w:noWrap/>
            <w:vAlign w:val="center"/>
            <w:hideMark/>
          </w:tcPr>
          <w:p w14:paraId="15350B2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51</w:t>
            </w:r>
          </w:p>
        </w:tc>
        <w:tc>
          <w:tcPr>
            <w:tcW w:w="822" w:type="dxa"/>
            <w:noWrap/>
            <w:vAlign w:val="center"/>
            <w:hideMark/>
          </w:tcPr>
          <w:p w14:paraId="2EF9E6E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441B2E6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61D068D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12-mars</w:t>
            </w:r>
          </w:p>
        </w:tc>
        <w:tc>
          <w:tcPr>
            <w:tcW w:w="0" w:type="auto"/>
            <w:vAlign w:val="center"/>
          </w:tcPr>
          <w:p w14:paraId="1352826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701</w:t>
            </w:r>
          </w:p>
        </w:tc>
        <w:tc>
          <w:tcPr>
            <w:tcW w:w="0" w:type="auto"/>
            <w:vAlign w:val="center"/>
          </w:tcPr>
          <w:p w14:paraId="5F6281A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512</w:t>
            </w:r>
          </w:p>
        </w:tc>
        <w:tc>
          <w:tcPr>
            <w:tcW w:w="0" w:type="auto"/>
            <w:vAlign w:val="center"/>
          </w:tcPr>
          <w:p w14:paraId="6114359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745</w:t>
            </w:r>
          </w:p>
        </w:tc>
        <w:tc>
          <w:tcPr>
            <w:tcW w:w="0" w:type="auto"/>
            <w:vAlign w:val="center"/>
          </w:tcPr>
          <w:p w14:paraId="5F58A0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1533</w:t>
            </w:r>
          </w:p>
        </w:tc>
        <w:tc>
          <w:tcPr>
            <w:tcW w:w="0" w:type="auto"/>
            <w:vAlign w:val="center"/>
          </w:tcPr>
          <w:p w14:paraId="6611FC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w:t>
            </w:r>
          </w:p>
        </w:tc>
        <w:tc>
          <w:tcPr>
            <w:tcW w:w="0" w:type="auto"/>
            <w:vAlign w:val="center"/>
          </w:tcPr>
          <w:p w14:paraId="5B082F5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w:t>
            </w:r>
          </w:p>
        </w:tc>
        <w:tc>
          <w:tcPr>
            <w:tcW w:w="0" w:type="auto"/>
            <w:vAlign w:val="center"/>
          </w:tcPr>
          <w:p w14:paraId="640C3C7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w:t>
            </w:r>
          </w:p>
        </w:tc>
        <w:tc>
          <w:tcPr>
            <w:tcW w:w="0" w:type="auto"/>
            <w:vAlign w:val="center"/>
          </w:tcPr>
          <w:p w14:paraId="4478C61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395</w:t>
            </w:r>
          </w:p>
        </w:tc>
        <w:tc>
          <w:tcPr>
            <w:tcW w:w="0" w:type="auto"/>
            <w:vAlign w:val="center"/>
          </w:tcPr>
          <w:p w14:paraId="685391C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547</w:t>
            </w:r>
          </w:p>
        </w:tc>
        <w:tc>
          <w:tcPr>
            <w:tcW w:w="0" w:type="auto"/>
            <w:vAlign w:val="center"/>
          </w:tcPr>
          <w:p w14:paraId="690B848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924</w:t>
            </w:r>
          </w:p>
        </w:tc>
      </w:tr>
      <w:tr w:rsidR="00AD5D0B" w:rsidRPr="00C43536" w14:paraId="3F6B35D6" w14:textId="77777777" w:rsidTr="00AD5D0B">
        <w:trPr>
          <w:trHeight w:val="209"/>
          <w:jc w:val="center"/>
        </w:trPr>
        <w:tc>
          <w:tcPr>
            <w:tcW w:w="645" w:type="dxa"/>
            <w:noWrap/>
            <w:vAlign w:val="center"/>
            <w:hideMark/>
          </w:tcPr>
          <w:p w14:paraId="065F26C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52</w:t>
            </w:r>
          </w:p>
        </w:tc>
        <w:tc>
          <w:tcPr>
            <w:tcW w:w="822" w:type="dxa"/>
            <w:noWrap/>
            <w:vAlign w:val="center"/>
            <w:hideMark/>
          </w:tcPr>
          <w:p w14:paraId="0B5EBA0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4C13079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1117FBE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12-avr</w:t>
            </w:r>
          </w:p>
        </w:tc>
        <w:tc>
          <w:tcPr>
            <w:tcW w:w="0" w:type="auto"/>
            <w:vAlign w:val="center"/>
          </w:tcPr>
          <w:p w14:paraId="6027E6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593</w:t>
            </w:r>
          </w:p>
        </w:tc>
        <w:tc>
          <w:tcPr>
            <w:tcW w:w="0" w:type="auto"/>
            <w:vAlign w:val="center"/>
          </w:tcPr>
          <w:p w14:paraId="75BDA45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572</w:t>
            </w:r>
          </w:p>
        </w:tc>
        <w:tc>
          <w:tcPr>
            <w:tcW w:w="0" w:type="auto"/>
            <w:vAlign w:val="center"/>
          </w:tcPr>
          <w:p w14:paraId="0756E2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674</w:t>
            </w:r>
          </w:p>
        </w:tc>
        <w:tc>
          <w:tcPr>
            <w:tcW w:w="0" w:type="auto"/>
            <w:vAlign w:val="center"/>
          </w:tcPr>
          <w:p w14:paraId="2B3709B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1636</w:t>
            </w:r>
          </w:p>
        </w:tc>
        <w:tc>
          <w:tcPr>
            <w:tcW w:w="0" w:type="auto"/>
            <w:vAlign w:val="center"/>
          </w:tcPr>
          <w:p w14:paraId="797B81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290</w:t>
            </w:r>
          </w:p>
        </w:tc>
        <w:tc>
          <w:tcPr>
            <w:tcW w:w="0" w:type="auto"/>
            <w:vAlign w:val="center"/>
          </w:tcPr>
          <w:p w14:paraId="121485F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w:t>
            </w:r>
          </w:p>
        </w:tc>
        <w:tc>
          <w:tcPr>
            <w:tcW w:w="0" w:type="auto"/>
            <w:vAlign w:val="center"/>
          </w:tcPr>
          <w:p w14:paraId="3863D4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w:t>
            </w:r>
          </w:p>
        </w:tc>
        <w:tc>
          <w:tcPr>
            <w:tcW w:w="0" w:type="auto"/>
            <w:vAlign w:val="center"/>
          </w:tcPr>
          <w:p w14:paraId="68E7C3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479</w:t>
            </w:r>
          </w:p>
        </w:tc>
        <w:tc>
          <w:tcPr>
            <w:tcW w:w="0" w:type="auto"/>
            <w:vAlign w:val="center"/>
          </w:tcPr>
          <w:p w14:paraId="1E495E7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571</w:t>
            </w:r>
          </w:p>
        </w:tc>
        <w:tc>
          <w:tcPr>
            <w:tcW w:w="0" w:type="auto"/>
            <w:vAlign w:val="center"/>
          </w:tcPr>
          <w:p w14:paraId="7FBAE18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901</w:t>
            </w:r>
          </w:p>
        </w:tc>
      </w:tr>
      <w:tr w:rsidR="00AD5D0B" w:rsidRPr="00C43536" w14:paraId="65A1DBF6" w14:textId="77777777" w:rsidTr="00AD5D0B">
        <w:trPr>
          <w:trHeight w:val="209"/>
          <w:jc w:val="center"/>
        </w:trPr>
        <w:tc>
          <w:tcPr>
            <w:tcW w:w="645" w:type="dxa"/>
            <w:noWrap/>
            <w:vAlign w:val="center"/>
            <w:hideMark/>
          </w:tcPr>
          <w:p w14:paraId="0EFD305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53</w:t>
            </w:r>
          </w:p>
        </w:tc>
        <w:tc>
          <w:tcPr>
            <w:tcW w:w="822" w:type="dxa"/>
            <w:noWrap/>
            <w:vAlign w:val="center"/>
            <w:hideMark/>
          </w:tcPr>
          <w:p w14:paraId="2233DB5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3A723D6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4BAA2CA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12-mai</w:t>
            </w:r>
          </w:p>
        </w:tc>
        <w:tc>
          <w:tcPr>
            <w:tcW w:w="0" w:type="auto"/>
            <w:vAlign w:val="center"/>
          </w:tcPr>
          <w:p w14:paraId="5A7FB7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721</w:t>
            </w:r>
          </w:p>
        </w:tc>
        <w:tc>
          <w:tcPr>
            <w:tcW w:w="0" w:type="auto"/>
            <w:vAlign w:val="center"/>
          </w:tcPr>
          <w:p w14:paraId="70BAB8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556</w:t>
            </w:r>
          </w:p>
        </w:tc>
        <w:tc>
          <w:tcPr>
            <w:tcW w:w="0" w:type="auto"/>
            <w:vAlign w:val="center"/>
          </w:tcPr>
          <w:p w14:paraId="463BFA8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793</w:t>
            </w:r>
          </w:p>
        </w:tc>
        <w:tc>
          <w:tcPr>
            <w:tcW w:w="0" w:type="auto"/>
            <w:vAlign w:val="center"/>
          </w:tcPr>
          <w:p w14:paraId="060696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2031</w:t>
            </w:r>
          </w:p>
        </w:tc>
        <w:tc>
          <w:tcPr>
            <w:tcW w:w="0" w:type="auto"/>
            <w:vAlign w:val="center"/>
          </w:tcPr>
          <w:p w14:paraId="45D647E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316</w:t>
            </w:r>
          </w:p>
        </w:tc>
        <w:tc>
          <w:tcPr>
            <w:tcW w:w="0" w:type="auto"/>
            <w:vAlign w:val="center"/>
          </w:tcPr>
          <w:p w14:paraId="4890EB1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w:t>
            </w:r>
          </w:p>
        </w:tc>
        <w:tc>
          <w:tcPr>
            <w:tcW w:w="0" w:type="auto"/>
            <w:vAlign w:val="center"/>
          </w:tcPr>
          <w:p w14:paraId="7A97B5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116</w:t>
            </w:r>
          </w:p>
        </w:tc>
        <w:tc>
          <w:tcPr>
            <w:tcW w:w="0" w:type="auto"/>
            <w:vAlign w:val="center"/>
          </w:tcPr>
          <w:p w14:paraId="29193D1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559</w:t>
            </w:r>
          </w:p>
        </w:tc>
        <w:tc>
          <w:tcPr>
            <w:tcW w:w="0" w:type="auto"/>
            <w:vAlign w:val="center"/>
          </w:tcPr>
          <w:p w14:paraId="484A8C3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690</w:t>
            </w:r>
          </w:p>
        </w:tc>
        <w:tc>
          <w:tcPr>
            <w:tcW w:w="0" w:type="auto"/>
            <w:vAlign w:val="center"/>
          </w:tcPr>
          <w:p w14:paraId="6EF26F3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991</w:t>
            </w:r>
          </w:p>
        </w:tc>
      </w:tr>
      <w:tr w:rsidR="00AD5D0B" w:rsidRPr="00C43536" w14:paraId="3141B9EC" w14:textId="77777777" w:rsidTr="00AD5D0B">
        <w:trPr>
          <w:trHeight w:val="209"/>
          <w:jc w:val="center"/>
        </w:trPr>
        <w:tc>
          <w:tcPr>
            <w:tcW w:w="645" w:type="dxa"/>
            <w:noWrap/>
            <w:vAlign w:val="center"/>
            <w:hideMark/>
          </w:tcPr>
          <w:p w14:paraId="0D8048C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54</w:t>
            </w:r>
          </w:p>
        </w:tc>
        <w:tc>
          <w:tcPr>
            <w:tcW w:w="822" w:type="dxa"/>
            <w:noWrap/>
            <w:vAlign w:val="center"/>
            <w:hideMark/>
          </w:tcPr>
          <w:p w14:paraId="0D73EC8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3345DDC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1A59A98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12-juin</w:t>
            </w:r>
          </w:p>
        </w:tc>
        <w:tc>
          <w:tcPr>
            <w:tcW w:w="0" w:type="auto"/>
            <w:vAlign w:val="center"/>
          </w:tcPr>
          <w:p w14:paraId="7CC98D8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605</w:t>
            </w:r>
          </w:p>
        </w:tc>
        <w:tc>
          <w:tcPr>
            <w:tcW w:w="0" w:type="auto"/>
            <w:vAlign w:val="center"/>
          </w:tcPr>
          <w:p w14:paraId="5B46C2E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w:t>
            </w:r>
          </w:p>
        </w:tc>
        <w:tc>
          <w:tcPr>
            <w:tcW w:w="0" w:type="auto"/>
            <w:vAlign w:val="center"/>
          </w:tcPr>
          <w:p w14:paraId="44AF78A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717</w:t>
            </w:r>
          </w:p>
        </w:tc>
        <w:tc>
          <w:tcPr>
            <w:tcW w:w="0" w:type="auto"/>
            <w:vAlign w:val="center"/>
          </w:tcPr>
          <w:p w14:paraId="1AB542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1624</w:t>
            </w:r>
          </w:p>
        </w:tc>
        <w:tc>
          <w:tcPr>
            <w:tcW w:w="0" w:type="auto"/>
            <w:vAlign w:val="center"/>
          </w:tcPr>
          <w:p w14:paraId="36B728E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297</w:t>
            </w:r>
          </w:p>
        </w:tc>
        <w:tc>
          <w:tcPr>
            <w:tcW w:w="0" w:type="auto"/>
            <w:vAlign w:val="center"/>
          </w:tcPr>
          <w:p w14:paraId="2BA83CB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128</w:t>
            </w:r>
          </w:p>
        </w:tc>
        <w:tc>
          <w:tcPr>
            <w:tcW w:w="0" w:type="auto"/>
            <w:vAlign w:val="center"/>
          </w:tcPr>
          <w:p w14:paraId="702E37C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w:t>
            </w:r>
          </w:p>
        </w:tc>
        <w:tc>
          <w:tcPr>
            <w:tcW w:w="0" w:type="auto"/>
            <w:vAlign w:val="center"/>
          </w:tcPr>
          <w:p w14:paraId="381EE4C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476</w:t>
            </w:r>
          </w:p>
        </w:tc>
        <w:tc>
          <w:tcPr>
            <w:tcW w:w="0" w:type="auto"/>
            <w:vAlign w:val="center"/>
          </w:tcPr>
          <w:p w14:paraId="143C4AB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562</w:t>
            </w:r>
          </w:p>
        </w:tc>
        <w:tc>
          <w:tcPr>
            <w:tcW w:w="0" w:type="auto"/>
            <w:vAlign w:val="center"/>
          </w:tcPr>
          <w:p w14:paraId="680C0C5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943</w:t>
            </w:r>
          </w:p>
        </w:tc>
      </w:tr>
      <w:tr w:rsidR="00AD5D0B" w:rsidRPr="00C43536" w14:paraId="77BE1445" w14:textId="77777777" w:rsidTr="00AD5D0B">
        <w:trPr>
          <w:trHeight w:val="209"/>
          <w:jc w:val="center"/>
        </w:trPr>
        <w:tc>
          <w:tcPr>
            <w:tcW w:w="645" w:type="dxa"/>
            <w:noWrap/>
            <w:vAlign w:val="center"/>
            <w:hideMark/>
          </w:tcPr>
          <w:p w14:paraId="4186708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55</w:t>
            </w:r>
          </w:p>
        </w:tc>
        <w:tc>
          <w:tcPr>
            <w:tcW w:w="822" w:type="dxa"/>
            <w:noWrap/>
            <w:vAlign w:val="center"/>
            <w:hideMark/>
          </w:tcPr>
          <w:p w14:paraId="5D986E3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3BC93F7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3295CD3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12-juil</w:t>
            </w:r>
          </w:p>
        </w:tc>
        <w:tc>
          <w:tcPr>
            <w:tcW w:w="0" w:type="auto"/>
            <w:vAlign w:val="center"/>
          </w:tcPr>
          <w:p w14:paraId="37EEAE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568</w:t>
            </w:r>
          </w:p>
        </w:tc>
        <w:tc>
          <w:tcPr>
            <w:tcW w:w="0" w:type="auto"/>
            <w:vAlign w:val="center"/>
          </w:tcPr>
          <w:p w14:paraId="5AA0472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417</w:t>
            </w:r>
          </w:p>
        </w:tc>
        <w:tc>
          <w:tcPr>
            <w:tcW w:w="0" w:type="auto"/>
            <w:vAlign w:val="center"/>
          </w:tcPr>
          <w:p w14:paraId="51D5DAC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686</w:t>
            </w:r>
          </w:p>
        </w:tc>
        <w:tc>
          <w:tcPr>
            <w:tcW w:w="0" w:type="auto"/>
            <w:vAlign w:val="center"/>
          </w:tcPr>
          <w:p w14:paraId="14373F6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1607</w:t>
            </w:r>
          </w:p>
        </w:tc>
        <w:tc>
          <w:tcPr>
            <w:tcW w:w="0" w:type="auto"/>
            <w:vAlign w:val="center"/>
          </w:tcPr>
          <w:p w14:paraId="2687A8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327</w:t>
            </w:r>
          </w:p>
        </w:tc>
        <w:tc>
          <w:tcPr>
            <w:tcW w:w="0" w:type="auto"/>
            <w:vAlign w:val="center"/>
          </w:tcPr>
          <w:p w14:paraId="3D4AF5A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w:t>
            </w:r>
          </w:p>
        </w:tc>
        <w:tc>
          <w:tcPr>
            <w:tcW w:w="0" w:type="auto"/>
            <w:vAlign w:val="center"/>
          </w:tcPr>
          <w:p w14:paraId="7FBEC97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w:t>
            </w:r>
          </w:p>
        </w:tc>
        <w:tc>
          <w:tcPr>
            <w:tcW w:w="0" w:type="auto"/>
            <w:vAlign w:val="center"/>
          </w:tcPr>
          <w:p w14:paraId="5543536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433</w:t>
            </w:r>
          </w:p>
        </w:tc>
        <w:tc>
          <w:tcPr>
            <w:tcW w:w="0" w:type="auto"/>
            <w:vAlign w:val="center"/>
          </w:tcPr>
          <w:p w14:paraId="12E3CF1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553</w:t>
            </w:r>
          </w:p>
        </w:tc>
        <w:tc>
          <w:tcPr>
            <w:tcW w:w="0" w:type="auto"/>
            <w:vAlign w:val="center"/>
          </w:tcPr>
          <w:p w14:paraId="488D81E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879</w:t>
            </w:r>
          </w:p>
        </w:tc>
      </w:tr>
      <w:tr w:rsidR="00AD5D0B" w:rsidRPr="00C43536" w14:paraId="0ABC814F" w14:textId="77777777" w:rsidTr="00AD5D0B">
        <w:trPr>
          <w:trHeight w:val="209"/>
          <w:jc w:val="center"/>
        </w:trPr>
        <w:tc>
          <w:tcPr>
            <w:tcW w:w="645" w:type="dxa"/>
            <w:noWrap/>
            <w:vAlign w:val="center"/>
            <w:hideMark/>
          </w:tcPr>
          <w:p w14:paraId="521C9D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56</w:t>
            </w:r>
          </w:p>
        </w:tc>
        <w:tc>
          <w:tcPr>
            <w:tcW w:w="822" w:type="dxa"/>
            <w:noWrap/>
            <w:vAlign w:val="center"/>
            <w:hideMark/>
          </w:tcPr>
          <w:p w14:paraId="2ED693E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78F3F96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42B3B60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12-août</w:t>
            </w:r>
          </w:p>
        </w:tc>
        <w:tc>
          <w:tcPr>
            <w:tcW w:w="0" w:type="auto"/>
            <w:vAlign w:val="center"/>
          </w:tcPr>
          <w:p w14:paraId="035A89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574</w:t>
            </w:r>
          </w:p>
        </w:tc>
        <w:tc>
          <w:tcPr>
            <w:tcW w:w="0" w:type="auto"/>
            <w:vAlign w:val="center"/>
          </w:tcPr>
          <w:p w14:paraId="436B089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528</w:t>
            </w:r>
          </w:p>
        </w:tc>
        <w:tc>
          <w:tcPr>
            <w:tcW w:w="0" w:type="auto"/>
            <w:vAlign w:val="center"/>
          </w:tcPr>
          <w:p w14:paraId="7C35767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664</w:t>
            </w:r>
          </w:p>
        </w:tc>
        <w:tc>
          <w:tcPr>
            <w:tcW w:w="0" w:type="auto"/>
            <w:vAlign w:val="center"/>
          </w:tcPr>
          <w:p w14:paraId="2A0EF63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1579</w:t>
            </w:r>
          </w:p>
        </w:tc>
        <w:tc>
          <w:tcPr>
            <w:tcW w:w="0" w:type="auto"/>
            <w:vAlign w:val="center"/>
          </w:tcPr>
          <w:p w14:paraId="1B07A7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295</w:t>
            </w:r>
          </w:p>
        </w:tc>
        <w:tc>
          <w:tcPr>
            <w:tcW w:w="0" w:type="auto"/>
            <w:vAlign w:val="center"/>
          </w:tcPr>
          <w:p w14:paraId="0FC1AE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w:t>
            </w:r>
          </w:p>
        </w:tc>
        <w:tc>
          <w:tcPr>
            <w:tcW w:w="0" w:type="auto"/>
            <w:vAlign w:val="center"/>
          </w:tcPr>
          <w:p w14:paraId="144A6D3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w:t>
            </w:r>
          </w:p>
        </w:tc>
        <w:tc>
          <w:tcPr>
            <w:tcW w:w="0" w:type="auto"/>
            <w:vAlign w:val="center"/>
          </w:tcPr>
          <w:p w14:paraId="064CAB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489</w:t>
            </w:r>
          </w:p>
        </w:tc>
        <w:tc>
          <w:tcPr>
            <w:tcW w:w="0" w:type="auto"/>
            <w:vAlign w:val="center"/>
          </w:tcPr>
          <w:p w14:paraId="465C232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509</w:t>
            </w:r>
          </w:p>
        </w:tc>
        <w:tc>
          <w:tcPr>
            <w:tcW w:w="0" w:type="auto"/>
            <w:vAlign w:val="center"/>
          </w:tcPr>
          <w:p w14:paraId="57BD0D8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761</w:t>
            </w:r>
          </w:p>
        </w:tc>
      </w:tr>
      <w:tr w:rsidR="00AD5D0B" w:rsidRPr="00C43536" w14:paraId="1365E885" w14:textId="77777777" w:rsidTr="00AD5D0B">
        <w:trPr>
          <w:trHeight w:val="209"/>
          <w:jc w:val="center"/>
        </w:trPr>
        <w:tc>
          <w:tcPr>
            <w:tcW w:w="645" w:type="dxa"/>
            <w:noWrap/>
            <w:vAlign w:val="center"/>
            <w:hideMark/>
          </w:tcPr>
          <w:p w14:paraId="7CB96CF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57</w:t>
            </w:r>
          </w:p>
        </w:tc>
        <w:tc>
          <w:tcPr>
            <w:tcW w:w="822" w:type="dxa"/>
            <w:noWrap/>
            <w:vAlign w:val="center"/>
            <w:hideMark/>
          </w:tcPr>
          <w:p w14:paraId="709551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2B53A1D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4275670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12-sept</w:t>
            </w:r>
          </w:p>
        </w:tc>
        <w:tc>
          <w:tcPr>
            <w:tcW w:w="0" w:type="auto"/>
            <w:vAlign w:val="center"/>
          </w:tcPr>
          <w:p w14:paraId="2CFEB6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697</w:t>
            </w:r>
          </w:p>
        </w:tc>
        <w:tc>
          <w:tcPr>
            <w:tcW w:w="0" w:type="auto"/>
            <w:vAlign w:val="center"/>
          </w:tcPr>
          <w:p w14:paraId="42B05F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484</w:t>
            </w:r>
          </w:p>
        </w:tc>
        <w:tc>
          <w:tcPr>
            <w:tcW w:w="0" w:type="auto"/>
            <w:vAlign w:val="center"/>
          </w:tcPr>
          <w:p w14:paraId="034E9F1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680</w:t>
            </w:r>
          </w:p>
        </w:tc>
        <w:tc>
          <w:tcPr>
            <w:tcW w:w="0" w:type="auto"/>
            <w:vAlign w:val="center"/>
          </w:tcPr>
          <w:p w14:paraId="7A3AA47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1618</w:t>
            </w:r>
          </w:p>
        </w:tc>
        <w:tc>
          <w:tcPr>
            <w:tcW w:w="0" w:type="auto"/>
            <w:vAlign w:val="center"/>
          </w:tcPr>
          <w:p w14:paraId="36C3C13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310</w:t>
            </w:r>
          </w:p>
        </w:tc>
        <w:tc>
          <w:tcPr>
            <w:tcW w:w="0" w:type="auto"/>
            <w:vAlign w:val="center"/>
          </w:tcPr>
          <w:p w14:paraId="0ED8726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128</w:t>
            </w:r>
          </w:p>
        </w:tc>
        <w:tc>
          <w:tcPr>
            <w:tcW w:w="0" w:type="auto"/>
            <w:vAlign w:val="center"/>
          </w:tcPr>
          <w:p w14:paraId="20AA03A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91</w:t>
            </w:r>
          </w:p>
        </w:tc>
        <w:tc>
          <w:tcPr>
            <w:tcW w:w="0" w:type="auto"/>
            <w:vAlign w:val="center"/>
          </w:tcPr>
          <w:p w14:paraId="355B11E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417</w:t>
            </w:r>
          </w:p>
        </w:tc>
        <w:tc>
          <w:tcPr>
            <w:tcW w:w="0" w:type="auto"/>
            <w:vAlign w:val="center"/>
          </w:tcPr>
          <w:p w14:paraId="01C9DA6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469</w:t>
            </w:r>
          </w:p>
        </w:tc>
        <w:tc>
          <w:tcPr>
            <w:tcW w:w="0" w:type="auto"/>
            <w:vAlign w:val="center"/>
          </w:tcPr>
          <w:p w14:paraId="37CB75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1000</w:t>
            </w:r>
          </w:p>
        </w:tc>
      </w:tr>
      <w:tr w:rsidR="00AD5D0B" w:rsidRPr="00C43536" w14:paraId="1B92771F" w14:textId="77777777" w:rsidTr="00AD5D0B">
        <w:trPr>
          <w:trHeight w:val="209"/>
          <w:jc w:val="center"/>
        </w:trPr>
        <w:tc>
          <w:tcPr>
            <w:tcW w:w="645" w:type="dxa"/>
            <w:noWrap/>
            <w:vAlign w:val="center"/>
            <w:hideMark/>
          </w:tcPr>
          <w:p w14:paraId="4795E6B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58</w:t>
            </w:r>
          </w:p>
        </w:tc>
        <w:tc>
          <w:tcPr>
            <w:tcW w:w="822" w:type="dxa"/>
            <w:noWrap/>
            <w:vAlign w:val="center"/>
            <w:hideMark/>
          </w:tcPr>
          <w:p w14:paraId="5CC107B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745206B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09D98C4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12-oct</w:t>
            </w:r>
          </w:p>
        </w:tc>
        <w:tc>
          <w:tcPr>
            <w:tcW w:w="0" w:type="auto"/>
            <w:vAlign w:val="center"/>
          </w:tcPr>
          <w:p w14:paraId="79E65C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797</w:t>
            </w:r>
          </w:p>
        </w:tc>
        <w:tc>
          <w:tcPr>
            <w:tcW w:w="0" w:type="auto"/>
            <w:vAlign w:val="center"/>
          </w:tcPr>
          <w:p w14:paraId="1572A2A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569</w:t>
            </w:r>
          </w:p>
        </w:tc>
        <w:tc>
          <w:tcPr>
            <w:tcW w:w="0" w:type="auto"/>
            <w:vAlign w:val="center"/>
          </w:tcPr>
          <w:p w14:paraId="69D670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814</w:t>
            </w:r>
          </w:p>
        </w:tc>
        <w:tc>
          <w:tcPr>
            <w:tcW w:w="0" w:type="auto"/>
            <w:vAlign w:val="center"/>
          </w:tcPr>
          <w:p w14:paraId="62B15E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1284</w:t>
            </w:r>
          </w:p>
        </w:tc>
        <w:tc>
          <w:tcPr>
            <w:tcW w:w="0" w:type="auto"/>
            <w:vAlign w:val="center"/>
          </w:tcPr>
          <w:p w14:paraId="4975F28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333</w:t>
            </w:r>
          </w:p>
        </w:tc>
        <w:tc>
          <w:tcPr>
            <w:tcW w:w="0" w:type="auto"/>
            <w:vAlign w:val="center"/>
          </w:tcPr>
          <w:p w14:paraId="4CE628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w:t>
            </w:r>
          </w:p>
        </w:tc>
        <w:tc>
          <w:tcPr>
            <w:tcW w:w="0" w:type="auto"/>
            <w:vAlign w:val="center"/>
          </w:tcPr>
          <w:p w14:paraId="34B10D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w:t>
            </w:r>
          </w:p>
        </w:tc>
        <w:tc>
          <w:tcPr>
            <w:tcW w:w="0" w:type="auto"/>
            <w:vAlign w:val="center"/>
          </w:tcPr>
          <w:p w14:paraId="0768EB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461</w:t>
            </w:r>
          </w:p>
        </w:tc>
        <w:tc>
          <w:tcPr>
            <w:tcW w:w="0" w:type="auto"/>
            <w:vAlign w:val="center"/>
          </w:tcPr>
          <w:p w14:paraId="5F1C46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577</w:t>
            </w:r>
          </w:p>
        </w:tc>
        <w:tc>
          <w:tcPr>
            <w:tcW w:w="0" w:type="auto"/>
            <w:vAlign w:val="center"/>
          </w:tcPr>
          <w:p w14:paraId="5ADAEBB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1147</w:t>
            </w:r>
          </w:p>
        </w:tc>
      </w:tr>
      <w:tr w:rsidR="00AD5D0B" w:rsidRPr="00C43536" w14:paraId="6B0FA5F6" w14:textId="77777777" w:rsidTr="00AD5D0B">
        <w:trPr>
          <w:trHeight w:val="209"/>
          <w:jc w:val="center"/>
        </w:trPr>
        <w:tc>
          <w:tcPr>
            <w:tcW w:w="645" w:type="dxa"/>
            <w:noWrap/>
            <w:vAlign w:val="center"/>
            <w:hideMark/>
          </w:tcPr>
          <w:p w14:paraId="5CF0A25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59</w:t>
            </w:r>
          </w:p>
        </w:tc>
        <w:tc>
          <w:tcPr>
            <w:tcW w:w="822" w:type="dxa"/>
            <w:noWrap/>
            <w:vAlign w:val="center"/>
            <w:hideMark/>
          </w:tcPr>
          <w:p w14:paraId="1691121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5670BDF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3E33DDD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12-nov</w:t>
            </w:r>
          </w:p>
        </w:tc>
        <w:tc>
          <w:tcPr>
            <w:tcW w:w="0" w:type="auto"/>
            <w:vAlign w:val="center"/>
          </w:tcPr>
          <w:p w14:paraId="66D203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792</w:t>
            </w:r>
          </w:p>
        </w:tc>
        <w:tc>
          <w:tcPr>
            <w:tcW w:w="0" w:type="auto"/>
            <w:vAlign w:val="center"/>
          </w:tcPr>
          <w:p w14:paraId="21EE7DB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517</w:t>
            </w:r>
          </w:p>
        </w:tc>
        <w:tc>
          <w:tcPr>
            <w:tcW w:w="0" w:type="auto"/>
            <w:vAlign w:val="center"/>
          </w:tcPr>
          <w:p w14:paraId="555A63D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692</w:t>
            </w:r>
          </w:p>
        </w:tc>
        <w:tc>
          <w:tcPr>
            <w:tcW w:w="0" w:type="auto"/>
            <w:vAlign w:val="center"/>
          </w:tcPr>
          <w:p w14:paraId="07B456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1667</w:t>
            </w:r>
          </w:p>
        </w:tc>
        <w:tc>
          <w:tcPr>
            <w:tcW w:w="0" w:type="auto"/>
            <w:vAlign w:val="center"/>
          </w:tcPr>
          <w:p w14:paraId="2C7730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300</w:t>
            </w:r>
          </w:p>
        </w:tc>
        <w:tc>
          <w:tcPr>
            <w:tcW w:w="0" w:type="auto"/>
            <w:vAlign w:val="center"/>
          </w:tcPr>
          <w:p w14:paraId="739A70A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w:t>
            </w:r>
          </w:p>
        </w:tc>
        <w:tc>
          <w:tcPr>
            <w:tcW w:w="0" w:type="auto"/>
            <w:vAlign w:val="center"/>
          </w:tcPr>
          <w:p w14:paraId="06E1168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w:t>
            </w:r>
          </w:p>
        </w:tc>
        <w:tc>
          <w:tcPr>
            <w:tcW w:w="0" w:type="auto"/>
            <w:vAlign w:val="center"/>
          </w:tcPr>
          <w:p w14:paraId="042B15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434</w:t>
            </w:r>
          </w:p>
        </w:tc>
        <w:tc>
          <w:tcPr>
            <w:tcW w:w="0" w:type="auto"/>
            <w:vAlign w:val="center"/>
          </w:tcPr>
          <w:p w14:paraId="03E5FB5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619</w:t>
            </w:r>
          </w:p>
        </w:tc>
        <w:tc>
          <w:tcPr>
            <w:tcW w:w="0" w:type="auto"/>
            <w:vAlign w:val="center"/>
          </w:tcPr>
          <w:p w14:paraId="28E818E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940</w:t>
            </w:r>
          </w:p>
        </w:tc>
      </w:tr>
      <w:tr w:rsidR="00AD5D0B" w:rsidRPr="00C43536" w14:paraId="0674A9D1" w14:textId="77777777" w:rsidTr="00AD5D0B">
        <w:trPr>
          <w:trHeight w:val="209"/>
          <w:jc w:val="center"/>
        </w:trPr>
        <w:tc>
          <w:tcPr>
            <w:tcW w:w="645" w:type="dxa"/>
            <w:noWrap/>
            <w:vAlign w:val="center"/>
            <w:hideMark/>
          </w:tcPr>
          <w:p w14:paraId="525EC4F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60</w:t>
            </w:r>
          </w:p>
        </w:tc>
        <w:tc>
          <w:tcPr>
            <w:tcW w:w="822" w:type="dxa"/>
            <w:noWrap/>
            <w:vAlign w:val="center"/>
            <w:hideMark/>
          </w:tcPr>
          <w:p w14:paraId="18B7995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201200</w:t>
            </w:r>
          </w:p>
        </w:tc>
        <w:tc>
          <w:tcPr>
            <w:tcW w:w="805" w:type="dxa"/>
            <w:noWrap/>
            <w:vAlign w:val="center"/>
            <w:hideMark/>
          </w:tcPr>
          <w:p w14:paraId="5682755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65DDA46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12-déc</w:t>
            </w:r>
          </w:p>
        </w:tc>
        <w:tc>
          <w:tcPr>
            <w:tcW w:w="0" w:type="auto"/>
            <w:vAlign w:val="center"/>
          </w:tcPr>
          <w:p w14:paraId="02F852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577</w:t>
            </w:r>
          </w:p>
        </w:tc>
        <w:tc>
          <w:tcPr>
            <w:tcW w:w="0" w:type="auto"/>
            <w:vAlign w:val="center"/>
          </w:tcPr>
          <w:p w14:paraId="0B8FCD8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422</w:t>
            </w:r>
          </w:p>
        </w:tc>
        <w:tc>
          <w:tcPr>
            <w:tcW w:w="0" w:type="auto"/>
            <w:vAlign w:val="center"/>
          </w:tcPr>
          <w:p w14:paraId="26CC03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678</w:t>
            </w:r>
          </w:p>
        </w:tc>
        <w:tc>
          <w:tcPr>
            <w:tcW w:w="0" w:type="auto"/>
            <w:vAlign w:val="center"/>
          </w:tcPr>
          <w:p w14:paraId="7BB48E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1494</w:t>
            </w:r>
          </w:p>
        </w:tc>
        <w:tc>
          <w:tcPr>
            <w:tcW w:w="0" w:type="auto"/>
            <w:vAlign w:val="center"/>
          </w:tcPr>
          <w:p w14:paraId="58C6C1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266</w:t>
            </w:r>
          </w:p>
        </w:tc>
        <w:tc>
          <w:tcPr>
            <w:tcW w:w="0" w:type="auto"/>
            <w:vAlign w:val="center"/>
          </w:tcPr>
          <w:p w14:paraId="5BF5162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w:t>
            </w:r>
          </w:p>
        </w:tc>
        <w:tc>
          <w:tcPr>
            <w:tcW w:w="0" w:type="auto"/>
            <w:vAlign w:val="center"/>
          </w:tcPr>
          <w:p w14:paraId="645EC7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w:t>
            </w:r>
          </w:p>
        </w:tc>
        <w:tc>
          <w:tcPr>
            <w:tcW w:w="0" w:type="auto"/>
            <w:vAlign w:val="center"/>
          </w:tcPr>
          <w:p w14:paraId="2323FF2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w:t>
            </w:r>
          </w:p>
        </w:tc>
        <w:tc>
          <w:tcPr>
            <w:tcW w:w="0" w:type="auto"/>
            <w:vAlign w:val="center"/>
          </w:tcPr>
          <w:p w14:paraId="37015D4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490</w:t>
            </w:r>
          </w:p>
        </w:tc>
        <w:tc>
          <w:tcPr>
            <w:tcW w:w="0" w:type="auto"/>
            <w:vAlign w:val="center"/>
          </w:tcPr>
          <w:p w14:paraId="4A6457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921</w:t>
            </w:r>
          </w:p>
        </w:tc>
      </w:tr>
      <w:tr w:rsidR="00AD5D0B" w:rsidRPr="00C43536" w14:paraId="5796C87E" w14:textId="77777777" w:rsidTr="00AD5D0B">
        <w:trPr>
          <w:trHeight w:val="209"/>
          <w:jc w:val="center"/>
        </w:trPr>
        <w:tc>
          <w:tcPr>
            <w:tcW w:w="645" w:type="dxa"/>
            <w:noWrap/>
            <w:vAlign w:val="center"/>
            <w:hideMark/>
          </w:tcPr>
          <w:p w14:paraId="44A36FC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61</w:t>
            </w:r>
          </w:p>
        </w:tc>
        <w:tc>
          <w:tcPr>
            <w:tcW w:w="822" w:type="dxa"/>
            <w:noWrap/>
            <w:vAlign w:val="center"/>
            <w:hideMark/>
          </w:tcPr>
          <w:p w14:paraId="4D04B9C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4957EAD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4CDA563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13-janv</w:t>
            </w:r>
          </w:p>
        </w:tc>
        <w:tc>
          <w:tcPr>
            <w:tcW w:w="0" w:type="auto"/>
            <w:vAlign w:val="center"/>
          </w:tcPr>
          <w:p w14:paraId="6F2A30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750</w:t>
            </w:r>
          </w:p>
        </w:tc>
        <w:tc>
          <w:tcPr>
            <w:tcW w:w="0" w:type="auto"/>
            <w:vAlign w:val="center"/>
          </w:tcPr>
          <w:p w14:paraId="408DEBA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536</w:t>
            </w:r>
          </w:p>
        </w:tc>
        <w:tc>
          <w:tcPr>
            <w:tcW w:w="0" w:type="auto"/>
            <w:vAlign w:val="center"/>
          </w:tcPr>
          <w:p w14:paraId="1F95279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687</w:t>
            </w:r>
          </w:p>
        </w:tc>
        <w:tc>
          <w:tcPr>
            <w:tcW w:w="0" w:type="auto"/>
            <w:vAlign w:val="center"/>
          </w:tcPr>
          <w:p w14:paraId="381C131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1595</w:t>
            </w:r>
          </w:p>
        </w:tc>
        <w:tc>
          <w:tcPr>
            <w:tcW w:w="0" w:type="auto"/>
            <w:vAlign w:val="center"/>
          </w:tcPr>
          <w:p w14:paraId="28140C6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292</w:t>
            </w:r>
          </w:p>
        </w:tc>
        <w:tc>
          <w:tcPr>
            <w:tcW w:w="0" w:type="auto"/>
            <w:vAlign w:val="center"/>
          </w:tcPr>
          <w:p w14:paraId="242D939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147</w:t>
            </w:r>
          </w:p>
        </w:tc>
        <w:tc>
          <w:tcPr>
            <w:tcW w:w="0" w:type="auto"/>
            <w:vAlign w:val="center"/>
          </w:tcPr>
          <w:p w14:paraId="03846B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w:t>
            </w:r>
          </w:p>
        </w:tc>
        <w:tc>
          <w:tcPr>
            <w:tcW w:w="0" w:type="auto"/>
            <w:vAlign w:val="center"/>
          </w:tcPr>
          <w:p w14:paraId="0A13CDE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381</w:t>
            </w:r>
          </w:p>
        </w:tc>
        <w:tc>
          <w:tcPr>
            <w:tcW w:w="0" w:type="auto"/>
            <w:vAlign w:val="center"/>
          </w:tcPr>
          <w:p w14:paraId="34CE9AE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545</w:t>
            </w:r>
          </w:p>
        </w:tc>
        <w:tc>
          <w:tcPr>
            <w:tcW w:w="0" w:type="auto"/>
            <w:vAlign w:val="center"/>
          </w:tcPr>
          <w:p w14:paraId="7518E8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545</w:t>
            </w:r>
          </w:p>
        </w:tc>
      </w:tr>
      <w:tr w:rsidR="00AD5D0B" w:rsidRPr="00C43536" w14:paraId="0E4B7AE8" w14:textId="77777777" w:rsidTr="00AD5D0B">
        <w:trPr>
          <w:trHeight w:val="209"/>
          <w:jc w:val="center"/>
        </w:trPr>
        <w:tc>
          <w:tcPr>
            <w:tcW w:w="645" w:type="dxa"/>
            <w:noWrap/>
            <w:vAlign w:val="center"/>
            <w:hideMark/>
          </w:tcPr>
          <w:p w14:paraId="4E96771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62</w:t>
            </w:r>
          </w:p>
        </w:tc>
        <w:tc>
          <w:tcPr>
            <w:tcW w:w="822" w:type="dxa"/>
            <w:noWrap/>
            <w:vAlign w:val="center"/>
            <w:hideMark/>
          </w:tcPr>
          <w:p w14:paraId="7D63AE1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741A37B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2CD84A7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13-févr</w:t>
            </w:r>
          </w:p>
        </w:tc>
        <w:tc>
          <w:tcPr>
            <w:tcW w:w="0" w:type="auto"/>
            <w:vAlign w:val="center"/>
          </w:tcPr>
          <w:p w14:paraId="00AD68C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687</w:t>
            </w:r>
          </w:p>
        </w:tc>
        <w:tc>
          <w:tcPr>
            <w:tcW w:w="0" w:type="auto"/>
            <w:vAlign w:val="center"/>
          </w:tcPr>
          <w:p w14:paraId="1798B6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492</w:t>
            </w:r>
          </w:p>
        </w:tc>
        <w:tc>
          <w:tcPr>
            <w:tcW w:w="0" w:type="auto"/>
            <w:vAlign w:val="center"/>
          </w:tcPr>
          <w:p w14:paraId="58A934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646</w:t>
            </w:r>
          </w:p>
        </w:tc>
        <w:tc>
          <w:tcPr>
            <w:tcW w:w="0" w:type="auto"/>
            <w:vAlign w:val="center"/>
          </w:tcPr>
          <w:p w14:paraId="6E5C9F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1458</w:t>
            </w:r>
          </w:p>
        </w:tc>
        <w:tc>
          <w:tcPr>
            <w:tcW w:w="0" w:type="auto"/>
            <w:vAlign w:val="center"/>
          </w:tcPr>
          <w:p w14:paraId="725A9BF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260</w:t>
            </w:r>
          </w:p>
        </w:tc>
        <w:tc>
          <w:tcPr>
            <w:tcW w:w="0" w:type="auto"/>
            <w:vAlign w:val="center"/>
          </w:tcPr>
          <w:p w14:paraId="191EED4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140</w:t>
            </w:r>
          </w:p>
        </w:tc>
        <w:tc>
          <w:tcPr>
            <w:tcW w:w="0" w:type="auto"/>
            <w:vAlign w:val="center"/>
          </w:tcPr>
          <w:p w14:paraId="5281E2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w:t>
            </w:r>
          </w:p>
        </w:tc>
        <w:tc>
          <w:tcPr>
            <w:tcW w:w="0" w:type="auto"/>
            <w:vAlign w:val="center"/>
          </w:tcPr>
          <w:p w14:paraId="5BCE14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376</w:t>
            </w:r>
          </w:p>
        </w:tc>
        <w:tc>
          <w:tcPr>
            <w:tcW w:w="0" w:type="auto"/>
            <w:vAlign w:val="center"/>
          </w:tcPr>
          <w:p w14:paraId="0BE85DD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486</w:t>
            </w:r>
          </w:p>
        </w:tc>
        <w:tc>
          <w:tcPr>
            <w:tcW w:w="0" w:type="auto"/>
            <w:vAlign w:val="center"/>
          </w:tcPr>
          <w:p w14:paraId="6C65892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500</w:t>
            </w:r>
          </w:p>
        </w:tc>
      </w:tr>
      <w:tr w:rsidR="00AD5D0B" w:rsidRPr="00C43536" w14:paraId="1A068F60" w14:textId="77777777" w:rsidTr="00AD5D0B">
        <w:trPr>
          <w:trHeight w:val="209"/>
          <w:jc w:val="center"/>
        </w:trPr>
        <w:tc>
          <w:tcPr>
            <w:tcW w:w="645" w:type="dxa"/>
            <w:noWrap/>
            <w:vAlign w:val="center"/>
            <w:hideMark/>
          </w:tcPr>
          <w:p w14:paraId="00B6D2C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63</w:t>
            </w:r>
          </w:p>
        </w:tc>
        <w:tc>
          <w:tcPr>
            <w:tcW w:w="822" w:type="dxa"/>
            <w:noWrap/>
            <w:vAlign w:val="center"/>
            <w:hideMark/>
          </w:tcPr>
          <w:p w14:paraId="00BFD9A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5B0CD31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160A603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13-mars</w:t>
            </w:r>
          </w:p>
        </w:tc>
        <w:tc>
          <w:tcPr>
            <w:tcW w:w="0" w:type="auto"/>
            <w:vAlign w:val="center"/>
          </w:tcPr>
          <w:p w14:paraId="271A2D8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709</w:t>
            </w:r>
          </w:p>
        </w:tc>
        <w:tc>
          <w:tcPr>
            <w:tcW w:w="0" w:type="auto"/>
            <w:vAlign w:val="center"/>
          </w:tcPr>
          <w:p w14:paraId="3252083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567</w:t>
            </w:r>
          </w:p>
        </w:tc>
        <w:tc>
          <w:tcPr>
            <w:tcW w:w="0" w:type="auto"/>
            <w:vAlign w:val="center"/>
          </w:tcPr>
          <w:p w14:paraId="1012BE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782</w:t>
            </w:r>
          </w:p>
        </w:tc>
        <w:tc>
          <w:tcPr>
            <w:tcW w:w="0" w:type="auto"/>
            <w:vAlign w:val="center"/>
          </w:tcPr>
          <w:p w14:paraId="3A1DC41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1843</w:t>
            </w:r>
          </w:p>
        </w:tc>
        <w:tc>
          <w:tcPr>
            <w:tcW w:w="0" w:type="auto"/>
            <w:vAlign w:val="center"/>
          </w:tcPr>
          <w:p w14:paraId="22F852B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309</w:t>
            </w:r>
          </w:p>
        </w:tc>
        <w:tc>
          <w:tcPr>
            <w:tcW w:w="0" w:type="auto"/>
            <w:vAlign w:val="center"/>
          </w:tcPr>
          <w:p w14:paraId="2B89FE5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w:t>
            </w:r>
          </w:p>
        </w:tc>
        <w:tc>
          <w:tcPr>
            <w:tcW w:w="0" w:type="auto"/>
            <w:vAlign w:val="center"/>
          </w:tcPr>
          <w:p w14:paraId="67EF0A7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w:t>
            </w:r>
          </w:p>
        </w:tc>
        <w:tc>
          <w:tcPr>
            <w:tcW w:w="0" w:type="auto"/>
            <w:vAlign w:val="center"/>
          </w:tcPr>
          <w:p w14:paraId="5872A17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448</w:t>
            </w:r>
          </w:p>
        </w:tc>
        <w:tc>
          <w:tcPr>
            <w:tcW w:w="0" w:type="auto"/>
            <w:vAlign w:val="center"/>
          </w:tcPr>
          <w:p w14:paraId="40AA6C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599</w:t>
            </w:r>
          </w:p>
        </w:tc>
        <w:tc>
          <w:tcPr>
            <w:tcW w:w="0" w:type="auto"/>
            <w:vAlign w:val="center"/>
          </w:tcPr>
          <w:p w14:paraId="6512B7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701</w:t>
            </w:r>
          </w:p>
        </w:tc>
      </w:tr>
      <w:tr w:rsidR="00AD5D0B" w:rsidRPr="00C43536" w14:paraId="4C5B6F05" w14:textId="77777777" w:rsidTr="00AD5D0B">
        <w:trPr>
          <w:trHeight w:val="209"/>
          <w:jc w:val="center"/>
        </w:trPr>
        <w:tc>
          <w:tcPr>
            <w:tcW w:w="645" w:type="dxa"/>
            <w:noWrap/>
            <w:vAlign w:val="center"/>
            <w:hideMark/>
          </w:tcPr>
          <w:p w14:paraId="08B71B3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64</w:t>
            </w:r>
          </w:p>
        </w:tc>
        <w:tc>
          <w:tcPr>
            <w:tcW w:w="822" w:type="dxa"/>
            <w:noWrap/>
            <w:vAlign w:val="center"/>
            <w:hideMark/>
          </w:tcPr>
          <w:p w14:paraId="739AB49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110EC88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7F2F4AB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13-avr</w:t>
            </w:r>
          </w:p>
        </w:tc>
        <w:tc>
          <w:tcPr>
            <w:tcW w:w="0" w:type="auto"/>
            <w:vAlign w:val="center"/>
          </w:tcPr>
          <w:p w14:paraId="545140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665</w:t>
            </w:r>
          </w:p>
        </w:tc>
        <w:tc>
          <w:tcPr>
            <w:tcW w:w="0" w:type="auto"/>
            <w:vAlign w:val="center"/>
          </w:tcPr>
          <w:p w14:paraId="4C3253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652</w:t>
            </w:r>
          </w:p>
        </w:tc>
        <w:tc>
          <w:tcPr>
            <w:tcW w:w="0" w:type="auto"/>
            <w:vAlign w:val="center"/>
          </w:tcPr>
          <w:p w14:paraId="41AAC6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743</w:t>
            </w:r>
          </w:p>
        </w:tc>
        <w:tc>
          <w:tcPr>
            <w:tcW w:w="0" w:type="auto"/>
            <w:vAlign w:val="center"/>
          </w:tcPr>
          <w:p w14:paraId="4F9726A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1991</w:t>
            </w:r>
          </w:p>
        </w:tc>
        <w:tc>
          <w:tcPr>
            <w:tcW w:w="0" w:type="auto"/>
            <w:vAlign w:val="center"/>
          </w:tcPr>
          <w:p w14:paraId="74B21D3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319</w:t>
            </w:r>
          </w:p>
        </w:tc>
        <w:tc>
          <w:tcPr>
            <w:tcW w:w="0" w:type="auto"/>
            <w:vAlign w:val="center"/>
          </w:tcPr>
          <w:p w14:paraId="7017DDA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w:t>
            </w:r>
          </w:p>
        </w:tc>
        <w:tc>
          <w:tcPr>
            <w:tcW w:w="0" w:type="auto"/>
            <w:vAlign w:val="center"/>
          </w:tcPr>
          <w:p w14:paraId="5E9F81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107</w:t>
            </w:r>
          </w:p>
        </w:tc>
        <w:tc>
          <w:tcPr>
            <w:tcW w:w="0" w:type="auto"/>
            <w:vAlign w:val="center"/>
          </w:tcPr>
          <w:p w14:paraId="28259AE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517</w:t>
            </w:r>
          </w:p>
        </w:tc>
        <w:tc>
          <w:tcPr>
            <w:tcW w:w="0" w:type="auto"/>
            <w:vAlign w:val="center"/>
          </w:tcPr>
          <w:p w14:paraId="45B51E1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710</w:t>
            </w:r>
          </w:p>
        </w:tc>
        <w:tc>
          <w:tcPr>
            <w:tcW w:w="0" w:type="auto"/>
            <w:vAlign w:val="center"/>
          </w:tcPr>
          <w:p w14:paraId="5050F1D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593</w:t>
            </w:r>
          </w:p>
        </w:tc>
      </w:tr>
      <w:tr w:rsidR="00AD5D0B" w:rsidRPr="00C43536" w14:paraId="7BBCDB61" w14:textId="77777777" w:rsidTr="00AD5D0B">
        <w:trPr>
          <w:trHeight w:val="209"/>
          <w:jc w:val="center"/>
        </w:trPr>
        <w:tc>
          <w:tcPr>
            <w:tcW w:w="645" w:type="dxa"/>
            <w:noWrap/>
            <w:vAlign w:val="center"/>
            <w:hideMark/>
          </w:tcPr>
          <w:p w14:paraId="6ABEF47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65</w:t>
            </w:r>
          </w:p>
        </w:tc>
        <w:tc>
          <w:tcPr>
            <w:tcW w:w="822" w:type="dxa"/>
            <w:noWrap/>
            <w:vAlign w:val="center"/>
            <w:hideMark/>
          </w:tcPr>
          <w:p w14:paraId="3AB4AD4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4067696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5A43AFF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13-mai</w:t>
            </w:r>
          </w:p>
        </w:tc>
        <w:tc>
          <w:tcPr>
            <w:tcW w:w="0" w:type="auto"/>
            <w:vAlign w:val="center"/>
          </w:tcPr>
          <w:p w14:paraId="71C29A3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730</w:t>
            </w:r>
          </w:p>
        </w:tc>
        <w:tc>
          <w:tcPr>
            <w:tcW w:w="0" w:type="auto"/>
            <w:vAlign w:val="center"/>
          </w:tcPr>
          <w:p w14:paraId="51A39A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748</w:t>
            </w:r>
          </w:p>
        </w:tc>
        <w:tc>
          <w:tcPr>
            <w:tcW w:w="0" w:type="auto"/>
            <w:vAlign w:val="center"/>
          </w:tcPr>
          <w:p w14:paraId="0C76B4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836</w:t>
            </w:r>
          </w:p>
        </w:tc>
        <w:tc>
          <w:tcPr>
            <w:tcW w:w="0" w:type="auto"/>
            <w:vAlign w:val="center"/>
          </w:tcPr>
          <w:p w14:paraId="41056EE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2041</w:t>
            </w:r>
          </w:p>
        </w:tc>
        <w:tc>
          <w:tcPr>
            <w:tcW w:w="0" w:type="auto"/>
            <w:vAlign w:val="center"/>
          </w:tcPr>
          <w:p w14:paraId="087D88D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379</w:t>
            </w:r>
          </w:p>
        </w:tc>
        <w:tc>
          <w:tcPr>
            <w:tcW w:w="0" w:type="auto"/>
            <w:vAlign w:val="center"/>
          </w:tcPr>
          <w:p w14:paraId="52F754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198</w:t>
            </w:r>
          </w:p>
        </w:tc>
        <w:tc>
          <w:tcPr>
            <w:tcW w:w="0" w:type="auto"/>
            <w:vAlign w:val="center"/>
          </w:tcPr>
          <w:p w14:paraId="7573AB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118</w:t>
            </w:r>
          </w:p>
        </w:tc>
        <w:tc>
          <w:tcPr>
            <w:tcW w:w="0" w:type="auto"/>
            <w:vAlign w:val="center"/>
          </w:tcPr>
          <w:p w14:paraId="71788E7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542</w:t>
            </w:r>
          </w:p>
        </w:tc>
        <w:tc>
          <w:tcPr>
            <w:tcW w:w="0" w:type="auto"/>
            <w:vAlign w:val="center"/>
          </w:tcPr>
          <w:p w14:paraId="38FD584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747</w:t>
            </w:r>
          </w:p>
        </w:tc>
        <w:tc>
          <w:tcPr>
            <w:tcW w:w="0" w:type="auto"/>
            <w:vAlign w:val="center"/>
          </w:tcPr>
          <w:p w14:paraId="6A312D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721</w:t>
            </w:r>
          </w:p>
        </w:tc>
      </w:tr>
      <w:tr w:rsidR="00AD5D0B" w:rsidRPr="00C43536" w14:paraId="18642F0F" w14:textId="77777777" w:rsidTr="00AD5D0B">
        <w:trPr>
          <w:trHeight w:val="209"/>
          <w:jc w:val="center"/>
        </w:trPr>
        <w:tc>
          <w:tcPr>
            <w:tcW w:w="645" w:type="dxa"/>
            <w:noWrap/>
            <w:vAlign w:val="center"/>
            <w:hideMark/>
          </w:tcPr>
          <w:p w14:paraId="17390E1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66</w:t>
            </w:r>
          </w:p>
        </w:tc>
        <w:tc>
          <w:tcPr>
            <w:tcW w:w="822" w:type="dxa"/>
            <w:noWrap/>
            <w:vAlign w:val="center"/>
            <w:hideMark/>
          </w:tcPr>
          <w:p w14:paraId="02DECAA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3810F58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7DA92BB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13-juin</w:t>
            </w:r>
          </w:p>
        </w:tc>
        <w:tc>
          <w:tcPr>
            <w:tcW w:w="0" w:type="auto"/>
            <w:vAlign w:val="center"/>
          </w:tcPr>
          <w:p w14:paraId="5DFF083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681</w:t>
            </w:r>
          </w:p>
        </w:tc>
        <w:tc>
          <w:tcPr>
            <w:tcW w:w="0" w:type="auto"/>
            <w:vAlign w:val="center"/>
          </w:tcPr>
          <w:p w14:paraId="1BEBD04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572</w:t>
            </w:r>
          </w:p>
        </w:tc>
        <w:tc>
          <w:tcPr>
            <w:tcW w:w="0" w:type="auto"/>
            <w:vAlign w:val="center"/>
          </w:tcPr>
          <w:p w14:paraId="40A1C5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740</w:t>
            </w:r>
          </w:p>
        </w:tc>
        <w:tc>
          <w:tcPr>
            <w:tcW w:w="0" w:type="auto"/>
            <w:vAlign w:val="center"/>
          </w:tcPr>
          <w:p w14:paraId="19162E9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1878</w:t>
            </w:r>
          </w:p>
        </w:tc>
        <w:tc>
          <w:tcPr>
            <w:tcW w:w="0" w:type="auto"/>
            <w:vAlign w:val="center"/>
          </w:tcPr>
          <w:p w14:paraId="0305DE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355</w:t>
            </w:r>
          </w:p>
        </w:tc>
        <w:tc>
          <w:tcPr>
            <w:tcW w:w="0" w:type="auto"/>
            <w:vAlign w:val="center"/>
          </w:tcPr>
          <w:p w14:paraId="13411BB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155</w:t>
            </w:r>
          </w:p>
        </w:tc>
        <w:tc>
          <w:tcPr>
            <w:tcW w:w="0" w:type="auto"/>
            <w:vAlign w:val="center"/>
          </w:tcPr>
          <w:p w14:paraId="43D018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w:t>
            </w:r>
          </w:p>
        </w:tc>
        <w:tc>
          <w:tcPr>
            <w:tcW w:w="0" w:type="auto"/>
            <w:vAlign w:val="center"/>
          </w:tcPr>
          <w:p w14:paraId="213AE8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514</w:t>
            </w:r>
          </w:p>
        </w:tc>
        <w:tc>
          <w:tcPr>
            <w:tcW w:w="0" w:type="auto"/>
            <w:vAlign w:val="center"/>
          </w:tcPr>
          <w:p w14:paraId="6BF4A0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620</w:t>
            </w:r>
          </w:p>
        </w:tc>
        <w:tc>
          <w:tcPr>
            <w:tcW w:w="0" w:type="auto"/>
            <w:vAlign w:val="center"/>
          </w:tcPr>
          <w:p w14:paraId="22AB157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605</w:t>
            </w:r>
          </w:p>
        </w:tc>
      </w:tr>
      <w:tr w:rsidR="00AD5D0B" w:rsidRPr="00C43536" w14:paraId="27A8BFA6" w14:textId="77777777" w:rsidTr="00AD5D0B">
        <w:trPr>
          <w:trHeight w:val="209"/>
          <w:jc w:val="center"/>
        </w:trPr>
        <w:tc>
          <w:tcPr>
            <w:tcW w:w="645" w:type="dxa"/>
            <w:noWrap/>
            <w:vAlign w:val="center"/>
            <w:hideMark/>
          </w:tcPr>
          <w:p w14:paraId="566E135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67</w:t>
            </w:r>
          </w:p>
        </w:tc>
        <w:tc>
          <w:tcPr>
            <w:tcW w:w="822" w:type="dxa"/>
            <w:noWrap/>
            <w:vAlign w:val="center"/>
            <w:hideMark/>
          </w:tcPr>
          <w:p w14:paraId="57E8AF9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14A6376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47A7958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13-juil</w:t>
            </w:r>
          </w:p>
        </w:tc>
        <w:tc>
          <w:tcPr>
            <w:tcW w:w="0" w:type="auto"/>
            <w:vAlign w:val="center"/>
          </w:tcPr>
          <w:p w14:paraId="032017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720</w:t>
            </w:r>
          </w:p>
        </w:tc>
        <w:tc>
          <w:tcPr>
            <w:tcW w:w="0" w:type="auto"/>
            <w:vAlign w:val="center"/>
          </w:tcPr>
          <w:p w14:paraId="012845A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581</w:t>
            </w:r>
          </w:p>
        </w:tc>
        <w:tc>
          <w:tcPr>
            <w:tcW w:w="0" w:type="auto"/>
            <w:vAlign w:val="center"/>
          </w:tcPr>
          <w:p w14:paraId="0105880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705</w:t>
            </w:r>
          </w:p>
        </w:tc>
        <w:tc>
          <w:tcPr>
            <w:tcW w:w="0" w:type="auto"/>
            <w:vAlign w:val="center"/>
          </w:tcPr>
          <w:p w14:paraId="4C40CD1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1808</w:t>
            </w:r>
          </w:p>
        </w:tc>
        <w:tc>
          <w:tcPr>
            <w:tcW w:w="0" w:type="auto"/>
            <w:vAlign w:val="center"/>
          </w:tcPr>
          <w:p w14:paraId="6D08631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352</w:t>
            </w:r>
          </w:p>
        </w:tc>
        <w:tc>
          <w:tcPr>
            <w:tcW w:w="0" w:type="auto"/>
            <w:vAlign w:val="center"/>
          </w:tcPr>
          <w:p w14:paraId="75CE722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w:t>
            </w:r>
          </w:p>
        </w:tc>
        <w:tc>
          <w:tcPr>
            <w:tcW w:w="0" w:type="auto"/>
            <w:vAlign w:val="center"/>
          </w:tcPr>
          <w:p w14:paraId="0BFEF5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w:t>
            </w:r>
          </w:p>
        </w:tc>
        <w:tc>
          <w:tcPr>
            <w:tcW w:w="0" w:type="auto"/>
            <w:vAlign w:val="center"/>
          </w:tcPr>
          <w:p w14:paraId="4F2C526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460</w:t>
            </w:r>
          </w:p>
        </w:tc>
        <w:tc>
          <w:tcPr>
            <w:tcW w:w="0" w:type="auto"/>
            <w:vAlign w:val="center"/>
          </w:tcPr>
          <w:p w14:paraId="7261BE5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623</w:t>
            </w:r>
          </w:p>
        </w:tc>
        <w:tc>
          <w:tcPr>
            <w:tcW w:w="0" w:type="auto"/>
            <w:vAlign w:val="center"/>
          </w:tcPr>
          <w:p w14:paraId="2AD0CF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568</w:t>
            </w:r>
          </w:p>
        </w:tc>
      </w:tr>
      <w:tr w:rsidR="00AD5D0B" w:rsidRPr="00C43536" w14:paraId="3B31764B" w14:textId="77777777" w:rsidTr="00AD5D0B">
        <w:trPr>
          <w:trHeight w:val="209"/>
          <w:jc w:val="center"/>
        </w:trPr>
        <w:tc>
          <w:tcPr>
            <w:tcW w:w="645" w:type="dxa"/>
            <w:noWrap/>
            <w:vAlign w:val="center"/>
            <w:hideMark/>
          </w:tcPr>
          <w:p w14:paraId="0FCD160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68</w:t>
            </w:r>
          </w:p>
        </w:tc>
        <w:tc>
          <w:tcPr>
            <w:tcW w:w="822" w:type="dxa"/>
            <w:noWrap/>
            <w:vAlign w:val="center"/>
            <w:hideMark/>
          </w:tcPr>
          <w:p w14:paraId="49D2D26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37DE745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6C20F2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13-août</w:t>
            </w:r>
          </w:p>
        </w:tc>
        <w:tc>
          <w:tcPr>
            <w:tcW w:w="0" w:type="auto"/>
            <w:vAlign w:val="center"/>
          </w:tcPr>
          <w:p w14:paraId="46F310D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635</w:t>
            </w:r>
          </w:p>
        </w:tc>
        <w:tc>
          <w:tcPr>
            <w:tcW w:w="0" w:type="auto"/>
            <w:vAlign w:val="center"/>
          </w:tcPr>
          <w:p w14:paraId="75DA482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572</w:t>
            </w:r>
          </w:p>
        </w:tc>
        <w:tc>
          <w:tcPr>
            <w:tcW w:w="0" w:type="auto"/>
            <w:vAlign w:val="center"/>
          </w:tcPr>
          <w:p w14:paraId="520EA2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737</w:t>
            </w:r>
          </w:p>
        </w:tc>
        <w:tc>
          <w:tcPr>
            <w:tcW w:w="0" w:type="auto"/>
            <w:vAlign w:val="center"/>
          </w:tcPr>
          <w:p w14:paraId="1670D0E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1660</w:t>
            </w:r>
          </w:p>
        </w:tc>
        <w:tc>
          <w:tcPr>
            <w:tcW w:w="0" w:type="auto"/>
            <w:vAlign w:val="center"/>
          </w:tcPr>
          <w:p w14:paraId="010AC9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304</w:t>
            </w:r>
          </w:p>
        </w:tc>
        <w:tc>
          <w:tcPr>
            <w:tcW w:w="0" w:type="auto"/>
            <w:vAlign w:val="center"/>
          </w:tcPr>
          <w:p w14:paraId="15E67A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w:t>
            </w:r>
          </w:p>
        </w:tc>
        <w:tc>
          <w:tcPr>
            <w:tcW w:w="0" w:type="auto"/>
            <w:vAlign w:val="center"/>
          </w:tcPr>
          <w:p w14:paraId="45F0F6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w:t>
            </w:r>
          </w:p>
        </w:tc>
        <w:tc>
          <w:tcPr>
            <w:tcW w:w="0" w:type="auto"/>
            <w:vAlign w:val="center"/>
          </w:tcPr>
          <w:p w14:paraId="483A45C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472</w:t>
            </w:r>
          </w:p>
        </w:tc>
        <w:tc>
          <w:tcPr>
            <w:tcW w:w="0" w:type="auto"/>
            <w:vAlign w:val="center"/>
          </w:tcPr>
          <w:p w14:paraId="7E9481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563</w:t>
            </w:r>
          </w:p>
        </w:tc>
        <w:tc>
          <w:tcPr>
            <w:tcW w:w="0" w:type="auto"/>
            <w:vAlign w:val="center"/>
          </w:tcPr>
          <w:p w14:paraId="2233E05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574</w:t>
            </w:r>
          </w:p>
        </w:tc>
      </w:tr>
      <w:tr w:rsidR="00AD5D0B" w:rsidRPr="00C43536" w14:paraId="2E686DA2" w14:textId="77777777" w:rsidTr="00AD5D0B">
        <w:trPr>
          <w:trHeight w:val="209"/>
          <w:jc w:val="center"/>
        </w:trPr>
        <w:tc>
          <w:tcPr>
            <w:tcW w:w="645" w:type="dxa"/>
            <w:noWrap/>
            <w:vAlign w:val="center"/>
            <w:hideMark/>
          </w:tcPr>
          <w:p w14:paraId="7393E02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69</w:t>
            </w:r>
          </w:p>
        </w:tc>
        <w:tc>
          <w:tcPr>
            <w:tcW w:w="822" w:type="dxa"/>
            <w:noWrap/>
            <w:vAlign w:val="center"/>
            <w:hideMark/>
          </w:tcPr>
          <w:p w14:paraId="0B0C22C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6B9DD1B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2083AC5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13-sept</w:t>
            </w:r>
          </w:p>
        </w:tc>
        <w:tc>
          <w:tcPr>
            <w:tcW w:w="0" w:type="auto"/>
            <w:vAlign w:val="center"/>
          </w:tcPr>
          <w:p w14:paraId="7676F1B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702</w:t>
            </w:r>
          </w:p>
        </w:tc>
        <w:tc>
          <w:tcPr>
            <w:tcW w:w="0" w:type="auto"/>
            <w:vAlign w:val="center"/>
          </w:tcPr>
          <w:p w14:paraId="4C25276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556</w:t>
            </w:r>
          </w:p>
        </w:tc>
        <w:tc>
          <w:tcPr>
            <w:tcW w:w="0" w:type="auto"/>
            <w:vAlign w:val="center"/>
          </w:tcPr>
          <w:p w14:paraId="4866179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722</w:t>
            </w:r>
          </w:p>
        </w:tc>
        <w:tc>
          <w:tcPr>
            <w:tcW w:w="0" w:type="auto"/>
            <w:vAlign w:val="center"/>
          </w:tcPr>
          <w:p w14:paraId="0FA43F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1575</w:t>
            </w:r>
          </w:p>
        </w:tc>
        <w:tc>
          <w:tcPr>
            <w:tcW w:w="0" w:type="auto"/>
            <w:vAlign w:val="center"/>
          </w:tcPr>
          <w:p w14:paraId="2B2D485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312</w:t>
            </w:r>
          </w:p>
        </w:tc>
        <w:tc>
          <w:tcPr>
            <w:tcW w:w="0" w:type="auto"/>
            <w:vAlign w:val="center"/>
          </w:tcPr>
          <w:p w14:paraId="033D0AE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170</w:t>
            </w:r>
          </w:p>
        </w:tc>
        <w:tc>
          <w:tcPr>
            <w:tcW w:w="0" w:type="auto"/>
            <w:vAlign w:val="center"/>
          </w:tcPr>
          <w:p w14:paraId="57D8C6F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118</w:t>
            </w:r>
          </w:p>
        </w:tc>
        <w:tc>
          <w:tcPr>
            <w:tcW w:w="0" w:type="auto"/>
            <w:vAlign w:val="center"/>
          </w:tcPr>
          <w:p w14:paraId="3256CE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413</w:t>
            </w:r>
          </w:p>
        </w:tc>
        <w:tc>
          <w:tcPr>
            <w:tcW w:w="0" w:type="auto"/>
            <w:vAlign w:val="center"/>
          </w:tcPr>
          <w:p w14:paraId="472F6A6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563</w:t>
            </w:r>
          </w:p>
        </w:tc>
        <w:tc>
          <w:tcPr>
            <w:tcW w:w="0" w:type="auto"/>
            <w:vAlign w:val="center"/>
          </w:tcPr>
          <w:p w14:paraId="011219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697</w:t>
            </w:r>
          </w:p>
        </w:tc>
      </w:tr>
      <w:tr w:rsidR="00AD5D0B" w:rsidRPr="00C43536" w14:paraId="27288F31" w14:textId="77777777" w:rsidTr="00AD5D0B">
        <w:trPr>
          <w:trHeight w:val="209"/>
          <w:jc w:val="center"/>
        </w:trPr>
        <w:tc>
          <w:tcPr>
            <w:tcW w:w="645" w:type="dxa"/>
            <w:noWrap/>
            <w:vAlign w:val="center"/>
            <w:hideMark/>
          </w:tcPr>
          <w:p w14:paraId="7742B38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70</w:t>
            </w:r>
          </w:p>
        </w:tc>
        <w:tc>
          <w:tcPr>
            <w:tcW w:w="822" w:type="dxa"/>
            <w:noWrap/>
            <w:vAlign w:val="center"/>
            <w:hideMark/>
          </w:tcPr>
          <w:p w14:paraId="54EEE31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6B8A56F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3538619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13-oct</w:t>
            </w:r>
          </w:p>
        </w:tc>
        <w:tc>
          <w:tcPr>
            <w:tcW w:w="0" w:type="auto"/>
            <w:vAlign w:val="center"/>
          </w:tcPr>
          <w:p w14:paraId="4F046F2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805</w:t>
            </w:r>
          </w:p>
        </w:tc>
        <w:tc>
          <w:tcPr>
            <w:tcW w:w="0" w:type="auto"/>
            <w:vAlign w:val="center"/>
          </w:tcPr>
          <w:p w14:paraId="7829768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667</w:t>
            </w:r>
          </w:p>
        </w:tc>
        <w:tc>
          <w:tcPr>
            <w:tcW w:w="0" w:type="auto"/>
            <w:vAlign w:val="center"/>
          </w:tcPr>
          <w:p w14:paraId="69B4CB7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740</w:t>
            </w:r>
          </w:p>
        </w:tc>
        <w:tc>
          <w:tcPr>
            <w:tcW w:w="0" w:type="auto"/>
            <w:vAlign w:val="center"/>
          </w:tcPr>
          <w:p w14:paraId="57EE9DD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1803</w:t>
            </w:r>
          </w:p>
        </w:tc>
        <w:tc>
          <w:tcPr>
            <w:tcW w:w="0" w:type="auto"/>
            <w:vAlign w:val="center"/>
          </w:tcPr>
          <w:p w14:paraId="782B67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375</w:t>
            </w:r>
          </w:p>
        </w:tc>
        <w:tc>
          <w:tcPr>
            <w:tcW w:w="0" w:type="auto"/>
            <w:vAlign w:val="center"/>
          </w:tcPr>
          <w:p w14:paraId="3436294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217</w:t>
            </w:r>
          </w:p>
        </w:tc>
        <w:tc>
          <w:tcPr>
            <w:tcW w:w="0" w:type="auto"/>
            <w:vAlign w:val="center"/>
          </w:tcPr>
          <w:p w14:paraId="1CD9536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w:t>
            </w:r>
          </w:p>
        </w:tc>
        <w:tc>
          <w:tcPr>
            <w:tcW w:w="0" w:type="auto"/>
            <w:vAlign w:val="center"/>
          </w:tcPr>
          <w:p w14:paraId="586106A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456</w:t>
            </w:r>
          </w:p>
        </w:tc>
        <w:tc>
          <w:tcPr>
            <w:tcW w:w="0" w:type="auto"/>
            <w:vAlign w:val="center"/>
          </w:tcPr>
          <w:p w14:paraId="1D4A3BD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639</w:t>
            </w:r>
          </w:p>
        </w:tc>
        <w:tc>
          <w:tcPr>
            <w:tcW w:w="0" w:type="auto"/>
            <w:vAlign w:val="center"/>
          </w:tcPr>
          <w:p w14:paraId="43E79AC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797</w:t>
            </w:r>
          </w:p>
        </w:tc>
      </w:tr>
      <w:tr w:rsidR="00AD5D0B" w:rsidRPr="00C43536" w14:paraId="2FCFCEC7" w14:textId="77777777" w:rsidTr="00AD5D0B">
        <w:trPr>
          <w:trHeight w:val="209"/>
          <w:jc w:val="center"/>
        </w:trPr>
        <w:tc>
          <w:tcPr>
            <w:tcW w:w="645" w:type="dxa"/>
            <w:noWrap/>
            <w:vAlign w:val="center"/>
            <w:hideMark/>
          </w:tcPr>
          <w:p w14:paraId="5A0A23A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71</w:t>
            </w:r>
          </w:p>
        </w:tc>
        <w:tc>
          <w:tcPr>
            <w:tcW w:w="822" w:type="dxa"/>
            <w:noWrap/>
            <w:vAlign w:val="center"/>
            <w:hideMark/>
          </w:tcPr>
          <w:p w14:paraId="52071AE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75A105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3D4C002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13-nov</w:t>
            </w:r>
          </w:p>
        </w:tc>
        <w:tc>
          <w:tcPr>
            <w:tcW w:w="0" w:type="auto"/>
            <w:vAlign w:val="center"/>
          </w:tcPr>
          <w:p w14:paraId="27AF44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684</w:t>
            </w:r>
          </w:p>
        </w:tc>
        <w:tc>
          <w:tcPr>
            <w:tcW w:w="0" w:type="auto"/>
            <w:vAlign w:val="center"/>
          </w:tcPr>
          <w:p w14:paraId="09F1CAE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534</w:t>
            </w:r>
          </w:p>
        </w:tc>
        <w:tc>
          <w:tcPr>
            <w:tcW w:w="0" w:type="auto"/>
            <w:vAlign w:val="center"/>
          </w:tcPr>
          <w:p w14:paraId="1C02842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770</w:t>
            </w:r>
          </w:p>
        </w:tc>
        <w:tc>
          <w:tcPr>
            <w:tcW w:w="0" w:type="auto"/>
            <w:vAlign w:val="center"/>
          </w:tcPr>
          <w:p w14:paraId="2794531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1528</w:t>
            </w:r>
          </w:p>
        </w:tc>
        <w:tc>
          <w:tcPr>
            <w:tcW w:w="0" w:type="auto"/>
            <w:vAlign w:val="center"/>
          </w:tcPr>
          <w:p w14:paraId="00435B9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353</w:t>
            </w:r>
          </w:p>
        </w:tc>
        <w:tc>
          <w:tcPr>
            <w:tcW w:w="0" w:type="auto"/>
            <w:vAlign w:val="center"/>
          </w:tcPr>
          <w:p w14:paraId="331C797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190</w:t>
            </w:r>
          </w:p>
        </w:tc>
        <w:tc>
          <w:tcPr>
            <w:tcW w:w="0" w:type="auto"/>
            <w:vAlign w:val="center"/>
          </w:tcPr>
          <w:p w14:paraId="666D39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w:t>
            </w:r>
          </w:p>
        </w:tc>
        <w:tc>
          <w:tcPr>
            <w:tcW w:w="0" w:type="auto"/>
            <w:vAlign w:val="center"/>
          </w:tcPr>
          <w:p w14:paraId="073765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431</w:t>
            </w:r>
          </w:p>
        </w:tc>
        <w:tc>
          <w:tcPr>
            <w:tcW w:w="0" w:type="auto"/>
            <w:vAlign w:val="center"/>
          </w:tcPr>
          <w:p w14:paraId="7333B29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608</w:t>
            </w:r>
          </w:p>
        </w:tc>
        <w:tc>
          <w:tcPr>
            <w:tcW w:w="0" w:type="auto"/>
            <w:vAlign w:val="center"/>
          </w:tcPr>
          <w:p w14:paraId="21575E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792</w:t>
            </w:r>
          </w:p>
        </w:tc>
      </w:tr>
      <w:tr w:rsidR="00AD5D0B" w:rsidRPr="00C43536" w14:paraId="0D0BE5F3" w14:textId="77777777" w:rsidTr="00AD5D0B">
        <w:trPr>
          <w:trHeight w:val="209"/>
          <w:jc w:val="center"/>
        </w:trPr>
        <w:tc>
          <w:tcPr>
            <w:tcW w:w="645" w:type="dxa"/>
            <w:noWrap/>
            <w:vAlign w:val="center"/>
            <w:hideMark/>
          </w:tcPr>
          <w:p w14:paraId="523C701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72</w:t>
            </w:r>
          </w:p>
        </w:tc>
        <w:tc>
          <w:tcPr>
            <w:tcW w:w="822" w:type="dxa"/>
            <w:noWrap/>
            <w:vAlign w:val="center"/>
            <w:hideMark/>
          </w:tcPr>
          <w:p w14:paraId="73A4633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201300</w:t>
            </w:r>
          </w:p>
        </w:tc>
        <w:tc>
          <w:tcPr>
            <w:tcW w:w="805" w:type="dxa"/>
            <w:noWrap/>
            <w:vAlign w:val="center"/>
            <w:hideMark/>
          </w:tcPr>
          <w:p w14:paraId="047E23E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7634D56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13-déc</w:t>
            </w:r>
          </w:p>
        </w:tc>
        <w:tc>
          <w:tcPr>
            <w:tcW w:w="0" w:type="auto"/>
            <w:vAlign w:val="center"/>
          </w:tcPr>
          <w:p w14:paraId="63EB7A8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653</w:t>
            </w:r>
          </w:p>
        </w:tc>
        <w:tc>
          <w:tcPr>
            <w:tcW w:w="0" w:type="auto"/>
            <w:vAlign w:val="center"/>
          </w:tcPr>
          <w:p w14:paraId="5BC86A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482</w:t>
            </w:r>
          </w:p>
        </w:tc>
        <w:tc>
          <w:tcPr>
            <w:tcW w:w="0" w:type="auto"/>
            <w:vAlign w:val="center"/>
          </w:tcPr>
          <w:p w14:paraId="329E381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743</w:t>
            </w:r>
          </w:p>
        </w:tc>
        <w:tc>
          <w:tcPr>
            <w:tcW w:w="0" w:type="auto"/>
            <w:vAlign w:val="center"/>
          </w:tcPr>
          <w:p w14:paraId="7ADA61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1119</w:t>
            </w:r>
          </w:p>
        </w:tc>
        <w:tc>
          <w:tcPr>
            <w:tcW w:w="0" w:type="auto"/>
            <w:vAlign w:val="center"/>
          </w:tcPr>
          <w:p w14:paraId="26DB96F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303</w:t>
            </w:r>
          </w:p>
        </w:tc>
        <w:tc>
          <w:tcPr>
            <w:tcW w:w="0" w:type="auto"/>
            <w:vAlign w:val="center"/>
          </w:tcPr>
          <w:p w14:paraId="513A3F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107</w:t>
            </w:r>
          </w:p>
        </w:tc>
        <w:tc>
          <w:tcPr>
            <w:tcW w:w="0" w:type="auto"/>
            <w:vAlign w:val="center"/>
          </w:tcPr>
          <w:p w14:paraId="42A0AC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w:t>
            </w:r>
          </w:p>
        </w:tc>
        <w:tc>
          <w:tcPr>
            <w:tcW w:w="0" w:type="auto"/>
            <w:vAlign w:val="center"/>
          </w:tcPr>
          <w:p w14:paraId="28F7BB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383</w:t>
            </w:r>
          </w:p>
        </w:tc>
        <w:tc>
          <w:tcPr>
            <w:tcW w:w="0" w:type="auto"/>
            <w:vAlign w:val="center"/>
          </w:tcPr>
          <w:p w14:paraId="42D2149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566</w:t>
            </w:r>
          </w:p>
        </w:tc>
        <w:tc>
          <w:tcPr>
            <w:tcW w:w="0" w:type="auto"/>
            <w:vAlign w:val="center"/>
          </w:tcPr>
          <w:p w14:paraId="106BA7A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577</w:t>
            </w:r>
          </w:p>
        </w:tc>
      </w:tr>
      <w:tr w:rsidR="00AD5D0B" w:rsidRPr="00C43536" w14:paraId="33E5B5FD" w14:textId="77777777" w:rsidTr="00AD5D0B">
        <w:trPr>
          <w:trHeight w:val="209"/>
          <w:jc w:val="center"/>
        </w:trPr>
        <w:tc>
          <w:tcPr>
            <w:tcW w:w="645" w:type="dxa"/>
            <w:noWrap/>
            <w:vAlign w:val="center"/>
            <w:hideMark/>
          </w:tcPr>
          <w:p w14:paraId="1C814FC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73</w:t>
            </w:r>
          </w:p>
        </w:tc>
        <w:tc>
          <w:tcPr>
            <w:tcW w:w="822" w:type="dxa"/>
            <w:noWrap/>
            <w:vAlign w:val="center"/>
            <w:hideMark/>
          </w:tcPr>
          <w:p w14:paraId="27DF51F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3D58A9E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0D79F03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14-janv</w:t>
            </w:r>
          </w:p>
        </w:tc>
        <w:tc>
          <w:tcPr>
            <w:tcW w:w="0" w:type="auto"/>
            <w:vAlign w:val="center"/>
          </w:tcPr>
          <w:p w14:paraId="1A01086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740</w:t>
            </w:r>
          </w:p>
        </w:tc>
        <w:tc>
          <w:tcPr>
            <w:tcW w:w="0" w:type="auto"/>
            <w:vAlign w:val="center"/>
          </w:tcPr>
          <w:p w14:paraId="34AD42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623</w:t>
            </w:r>
          </w:p>
        </w:tc>
        <w:tc>
          <w:tcPr>
            <w:tcW w:w="0" w:type="auto"/>
            <w:vAlign w:val="center"/>
          </w:tcPr>
          <w:p w14:paraId="75D80B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754</w:t>
            </w:r>
          </w:p>
        </w:tc>
        <w:tc>
          <w:tcPr>
            <w:tcW w:w="0" w:type="auto"/>
            <w:vAlign w:val="center"/>
          </w:tcPr>
          <w:p w14:paraId="7C34A72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1773</w:t>
            </w:r>
          </w:p>
        </w:tc>
        <w:tc>
          <w:tcPr>
            <w:tcW w:w="0" w:type="auto"/>
            <w:vAlign w:val="center"/>
          </w:tcPr>
          <w:p w14:paraId="0AFDB52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359</w:t>
            </w:r>
          </w:p>
        </w:tc>
        <w:tc>
          <w:tcPr>
            <w:tcW w:w="0" w:type="auto"/>
            <w:vAlign w:val="center"/>
          </w:tcPr>
          <w:p w14:paraId="421A4F6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137</w:t>
            </w:r>
          </w:p>
        </w:tc>
        <w:tc>
          <w:tcPr>
            <w:tcW w:w="0" w:type="auto"/>
            <w:vAlign w:val="center"/>
          </w:tcPr>
          <w:p w14:paraId="06645C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w:t>
            </w:r>
          </w:p>
        </w:tc>
        <w:tc>
          <w:tcPr>
            <w:tcW w:w="0" w:type="auto"/>
            <w:vAlign w:val="center"/>
          </w:tcPr>
          <w:p w14:paraId="534674F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459</w:t>
            </w:r>
          </w:p>
        </w:tc>
        <w:tc>
          <w:tcPr>
            <w:tcW w:w="0" w:type="auto"/>
            <w:vAlign w:val="center"/>
          </w:tcPr>
          <w:p w14:paraId="5102B57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618</w:t>
            </w:r>
          </w:p>
        </w:tc>
        <w:tc>
          <w:tcPr>
            <w:tcW w:w="0" w:type="auto"/>
            <w:vAlign w:val="center"/>
          </w:tcPr>
          <w:p w14:paraId="6FF8B93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1267</w:t>
            </w:r>
          </w:p>
        </w:tc>
      </w:tr>
      <w:tr w:rsidR="00AD5D0B" w:rsidRPr="00C43536" w14:paraId="6CEC6E20" w14:textId="77777777" w:rsidTr="00AD5D0B">
        <w:trPr>
          <w:trHeight w:val="209"/>
          <w:jc w:val="center"/>
        </w:trPr>
        <w:tc>
          <w:tcPr>
            <w:tcW w:w="645" w:type="dxa"/>
            <w:noWrap/>
            <w:vAlign w:val="center"/>
            <w:hideMark/>
          </w:tcPr>
          <w:p w14:paraId="0E838A7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74</w:t>
            </w:r>
          </w:p>
        </w:tc>
        <w:tc>
          <w:tcPr>
            <w:tcW w:w="822" w:type="dxa"/>
            <w:noWrap/>
            <w:vAlign w:val="center"/>
            <w:hideMark/>
          </w:tcPr>
          <w:p w14:paraId="676301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5C40F75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435CA2C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14-févr</w:t>
            </w:r>
          </w:p>
        </w:tc>
        <w:tc>
          <w:tcPr>
            <w:tcW w:w="0" w:type="auto"/>
            <w:vAlign w:val="center"/>
          </w:tcPr>
          <w:p w14:paraId="53DCDF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655</w:t>
            </w:r>
          </w:p>
        </w:tc>
        <w:tc>
          <w:tcPr>
            <w:tcW w:w="0" w:type="auto"/>
            <w:vAlign w:val="center"/>
          </w:tcPr>
          <w:p w14:paraId="5B76B7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629</w:t>
            </w:r>
          </w:p>
        </w:tc>
        <w:tc>
          <w:tcPr>
            <w:tcW w:w="0" w:type="auto"/>
            <w:vAlign w:val="center"/>
          </w:tcPr>
          <w:p w14:paraId="74700AB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710</w:t>
            </w:r>
          </w:p>
        </w:tc>
        <w:tc>
          <w:tcPr>
            <w:tcW w:w="0" w:type="auto"/>
            <w:vAlign w:val="center"/>
          </w:tcPr>
          <w:p w14:paraId="0958A75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1653</w:t>
            </w:r>
          </w:p>
        </w:tc>
        <w:tc>
          <w:tcPr>
            <w:tcW w:w="0" w:type="auto"/>
            <w:vAlign w:val="center"/>
          </w:tcPr>
          <w:p w14:paraId="291779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338</w:t>
            </w:r>
          </w:p>
        </w:tc>
        <w:tc>
          <w:tcPr>
            <w:tcW w:w="0" w:type="auto"/>
            <w:vAlign w:val="center"/>
          </w:tcPr>
          <w:p w14:paraId="04A8DA9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w:t>
            </w:r>
          </w:p>
        </w:tc>
        <w:tc>
          <w:tcPr>
            <w:tcW w:w="0" w:type="auto"/>
            <w:vAlign w:val="center"/>
          </w:tcPr>
          <w:p w14:paraId="5CD56A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w:t>
            </w:r>
          </w:p>
        </w:tc>
        <w:tc>
          <w:tcPr>
            <w:tcW w:w="0" w:type="auto"/>
            <w:vAlign w:val="center"/>
          </w:tcPr>
          <w:p w14:paraId="0252673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427</w:t>
            </w:r>
          </w:p>
        </w:tc>
        <w:tc>
          <w:tcPr>
            <w:tcW w:w="0" w:type="auto"/>
            <w:vAlign w:val="center"/>
          </w:tcPr>
          <w:p w14:paraId="2E4E717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586</w:t>
            </w:r>
          </w:p>
        </w:tc>
        <w:tc>
          <w:tcPr>
            <w:tcW w:w="0" w:type="auto"/>
            <w:vAlign w:val="center"/>
          </w:tcPr>
          <w:p w14:paraId="1262A1F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1272</w:t>
            </w:r>
          </w:p>
        </w:tc>
      </w:tr>
      <w:tr w:rsidR="00AD5D0B" w:rsidRPr="00C43536" w14:paraId="4360DB96" w14:textId="77777777" w:rsidTr="00AD5D0B">
        <w:trPr>
          <w:trHeight w:val="209"/>
          <w:jc w:val="center"/>
        </w:trPr>
        <w:tc>
          <w:tcPr>
            <w:tcW w:w="645" w:type="dxa"/>
            <w:noWrap/>
            <w:vAlign w:val="center"/>
            <w:hideMark/>
          </w:tcPr>
          <w:p w14:paraId="4549A2F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75</w:t>
            </w:r>
          </w:p>
        </w:tc>
        <w:tc>
          <w:tcPr>
            <w:tcW w:w="822" w:type="dxa"/>
            <w:noWrap/>
            <w:vAlign w:val="center"/>
            <w:hideMark/>
          </w:tcPr>
          <w:p w14:paraId="34FD690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78B3B53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213CFB1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14-mars</w:t>
            </w:r>
          </w:p>
        </w:tc>
        <w:tc>
          <w:tcPr>
            <w:tcW w:w="0" w:type="auto"/>
            <w:vAlign w:val="center"/>
          </w:tcPr>
          <w:p w14:paraId="3B798D0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794</w:t>
            </w:r>
          </w:p>
        </w:tc>
        <w:tc>
          <w:tcPr>
            <w:tcW w:w="0" w:type="auto"/>
            <w:vAlign w:val="center"/>
          </w:tcPr>
          <w:p w14:paraId="4124200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714</w:t>
            </w:r>
          </w:p>
        </w:tc>
        <w:tc>
          <w:tcPr>
            <w:tcW w:w="0" w:type="auto"/>
            <w:vAlign w:val="center"/>
          </w:tcPr>
          <w:p w14:paraId="21EEA3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892</w:t>
            </w:r>
          </w:p>
        </w:tc>
        <w:tc>
          <w:tcPr>
            <w:tcW w:w="0" w:type="auto"/>
            <w:vAlign w:val="center"/>
          </w:tcPr>
          <w:p w14:paraId="5AF443D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2059</w:t>
            </w:r>
          </w:p>
        </w:tc>
        <w:tc>
          <w:tcPr>
            <w:tcW w:w="0" w:type="auto"/>
            <w:vAlign w:val="center"/>
          </w:tcPr>
          <w:p w14:paraId="67DB3A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454</w:t>
            </w:r>
          </w:p>
        </w:tc>
        <w:tc>
          <w:tcPr>
            <w:tcW w:w="0" w:type="auto"/>
            <w:vAlign w:val="center"/>
          </w:tcPr>
          <w:p w14:paraId="6059EE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w:t>
            </w:r>
          </w:p>
        </w:tc>
        <w:tc>
          <w:tcPr>
            <w:tcW w:w="0" w:type="auto"/>
            <w:vAlign w:val="center"/>
          </w:tcPr>
          <w:p w14:paraId="750D54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w:t>
            </w:r>
          </w:p>
        </w:tc>
        <w:tc>
          <w:tcPr>
            <w:tcW w:w="0" w:type="auto"/>
            <w:vAlign w:val="center"/>
          </w:tcPr>
          <w:p w14:paraId="1B7E7A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526</w:t>
            </w:r>
          </w:p>
        </w:tc>
        <w:tc>
          <w:tcPr>
            <w:tcW w:w="0" w:type="auto"/>
            <w:vAlign w:val="center"/>
          </w:tcPr>
          <w:p w14:paraId="5E2312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696</w:t>
            </w:r>
          </w:p>
        </w:tc>
        <w:tc>
          <w:tcPr>
            <w:tcW w:w="0" w:type="auto"/>
            <w:vAlign w:val="center"/>
          </w:tcPr>
          <w:p w14:paraId="029904F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1645</w:t>
            </w:r>
          </w:p>
        </w:tc>
      </w:tr>
      <w:tr w:rsidR="00AD5D0B" w:rsidRPr="00C43536" w14:paraId="7D8ED1B7" w14:textId="77777777" w:rsidTr="00AD5D0B">
        <w:trPr>
          <w:trHeight w:val="209"/>
          <w:jc w:val="center"/>
        </w:trPr>
        <w:tc>
          <w:tcPr>
            <w:tcW w:w="645" w:type="dxa"/>
            <w:noWrap/>
            <w:vAlign w:val="center"/>
            <w:hideMark/>
          </w:tcPr>
          <w:p w14:paraId="75D4F17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76</w:t>
            </w:r>
          </w:p>
        </w:tc>
        <w:tc>
          <w:tcPr>
            <w:tcW w:w="822" w:type="dxa"/>
            <w:noWrap/>
            <w:vAlign w:val="center"/>
            <w:hideMark/>
          </w:tcPr>
          <w:p w14:paraId="0541641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38AA716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7DCD06C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14-avr</w:t>
            </w:r>
          </w:p>
        </w:tc>
        <w:tc>
          <w:tcPr>
            <w:tcW w:w="0" w:type="auto"/>
            <w:vAlign w:val="center"/>
          </w:tcPr>
          <w:p w14:paraId="3D891C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895</w:t>
            </w:r>
          </w:p>
        </w:tc>
        <w:tc>
          <w:tcPr>
            <w:tcW w:w="0" w:type="auto"/>
            <w:vAlign w:val="center"/>
          </w:tcPr>
          <w:p w14:paraId="502522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711</w:t>
            </w:r>
          </w:p>
        </w:tc>
        <w:tc>
          <w:tcPr>
            <w:tcW w:w="0" w:type="auto"/>
            <w:vAlign w:val="center"/>
          </w:tcPr>
          <w:p w14:paraId="3BB3F3A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910</w:t>
            </w:r>
          </w:p>
        </w:tc>
        <w:tc>
          <w:tcPr>
            <w:tcW w:w="0" w:type="auto"/>
            <w:vAlign w:val="center"/>
          </w:tcPr>
          <w:p w14:paraId="019617F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2254</w:t>
            </w:r>
          </w:p>
        </w:tc>
        <w:tc>
          <w:tcPr>
            <w:tcW w:w="0" w:type="auto"/>
            <w:vAlign w:val="center"/>
          </w:tcPr>
          <w:p w14:paraId="76224C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412</w:t>
            </w:r>
          </w:p>
        </w:tc>
        <w:tc>
          <w:tcPr>
            <w:tcW w:w="0" w:type="auto"/>
            <w:vAlign w:val="center"/>
          </w:tcPr>
          <w:p w14:paraId="1CE088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179</w:t>
            </w:r>
          </w:p>
        </w:tc>
        <w:tc>
          <w:tcPr>
            <w:tcW w:w="0" w:type="auto"/>
            <w:vAlign w:val="center"/>
          </w:tcPr>
          <w:p w14:paraId="6CD53DE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w:t>
            </w:r>
          </w:p>
        </w:tc>
        <w:tc>
          <w:tcPr>
            <w:tcW w:w="0" w:type="auto"/>
            <w:vAlign w:val="center"/>
          </w:tcPr>
          <w:p w14:paraId="4BB5988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563</w:t>
            </w:r>
          </w:p>
        </w:tc>
        <w:tc>
          <w:tcPr>
            <w:tcW w:w="0" w:type="auto"/>
            <w:vAlign w:val="center"/>
          </w:tcPr>
          <w:p w14:paraId="10A9F89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789</w:t>
            </w:r>
          </w:p>
        </w:tc>
        <w:tc>
          <w:tcPr>
            <w:tcW w:w="0" w:type="auto"/>
            <w:vAlign w:val="center"/>
          </w:tcPr>
          <w:p w14:paraId="63B3A3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1707</w:t>
            </w:r>
          </w:p>
        </w:tc>
      </w:tr>
      <w:tr w:rsidR="00AD5D0B" w:rsidRPr="00C43536" w14:paraId="683CC570" w14:textId="77777777" w:rsidTr="00AD5D0B">
        <w:trPr>
          <w:trHeight w:val="209"/>
          <w:jc w:val="center"/>
        </w:trPr>
        <w:tc>
          <w:tcPr>
            <w:tcW w:w="645" w:type="dxa"/>
            <w:noWrap/>
            <w:vAlign w:val="center"/>
            <w:hideMark/>
          </w:tcPr>
          <w:p w14:paraId="6B105CC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77</w:t>
            </w:r>
          </w:p>
        </w:tc>
        <w:tc>
          <w:tcPr>
            <w:tcW w:w="822" w:type="dxa"/>
            <w:noWrap/>
            <w:vAlign w:val="center"/>
            <w:hideMark/>
          </w:tcPr>
          <w:p w14:paraId="6DC33AF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75B91FD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5A086C4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14-mai</w:t>
            </w:r>
          </w:p>
        </w:tc>
        <w:tc>
          <w:tcPr>
            <w:tcW w:w="0" w:type="auto"/>
            <w:vAlign w:val="center"/>
          </w:tcPr>
          <w:p w14:paraId="102EB7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891</w:t>
            </w:r>
          </w:p>
        </w:tc>
        <w:tc>
          <w:tcPr>
            <w:tcW w:w="0" w:type="auto"/>
            <w:vAlign w:val="center"/>
          </w:tcPr>
          <w:p w14:paraId="6B43D1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735</w:t>
            </w:r>
          </w:p>
        </w:tc>
        <w:tc>
          <w:tcPr>
            <w:tcW w:w="0" w:type="auto"/>
            <w:vAlign w:val="center"/>
          </w:tcPr>
          <w:p w14:paraId="23BB522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1006</w:t>
            </w:r>
          </w:p>
        </w:tc>
        <w:tc>
          <w:tcPr>
            <w:tcW w:w="0" w:type="auto"/>
            <w:vAlign w:val="center"/>
          </w:tcPr>
          <w:p w14:paraId="644AA62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2390</w:t>
            </w:r>
          </w:p>
        </w:tc>
        <w:tc>
          <w:tcPr>
            <w:tcW w:w="0" w:type="auto"/>
            <w:vAlign w:val="center"/>
          </w:tcPr>
          <w:p w14:paraId="1ED55B7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470</w:t>
            </w:r>
          </w:p>
        </w:tc>
        <w:tc>
          <w:tcPr>
            <w:tcW w:w="0" w:type="auto"/>
            <w:vAlign w:val="center"/>
          </w:tcPr>
          <w:p w14:paraId="7A23E07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223</w:t>
            </w:r>
          </w:p>
        </w:tc>
        <w:tc>
          <w:tcPr>
            <w:tcW w:w="0" w:type="auto"/>
            <w:vAlign w:val="center"/>
          </w:tcPr>
          <w:p w14:paraId="4D6814F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141</w:t>
            </w:r>
          </w:p>
        </w:tc>
        <w:tc>
          <w:tcPr>
            <w:tcW w:w="0" w:type="auto"/>
            <w:vAlign w:val="center"/>
          </w:tcPr>
          <w:p w14:paraId="2CF853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594</w:t>
            </w:r>
          </w:p>
        </w:tc>
        <w:tc>
          <w:tcPr>
            <w:tcW w:w="0" w:type="auto"/>
            <w:vAlign w:val="center"/>
          </w:tcPr>
          <w:p w14:paraId="4DA313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742</w:t>
            </w:r>
          </w:p>
        </w:tc>
        <w:tc>
          <w:tcPr>
            <w:tcW w:w="0" w:type="auto"/>
            <w:vAlign w:val="center"/>
          </w:tcPr>
          <w:p w14:paraId="04345F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1734</w:t>
            </w:r>
          </w:p>
        </w:tc>
      </w:tr>
      <w:tr w:rsidR="00AD5D0B" w:rsidRPr="00C43536" w14:paraId="5A26D4A1" w14:textId="77777777" w:rsidTr="00AD5D0B">
        <w:trPr>
          <w:trHeight w:val="209"/>
          <w:jc w:val="center"/>
        </w:trPr>
        <w:tc>
          <w:tcPr>
            <w:tcW w:w="645" w:type="dxa"/>
            <w:noWrap/>
            <w:vAlign w:val="center"/>
            <w:hideMark/>
          </w:tcPr>
          <w:p w14:paraId="7E6F3D6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78</w:t>
            </w:r>
          </w:p>
        </w:tc>
        <w:tc>
          <w:tcPr>
            <w:tcW w:w="822" w:type="dxa"/>
            <w:noWrap/>
            <w:vAlign w:val="center"/>
            <w:hideMark/>
          </w:tcPr>
          <w:p w14:paraId="0C9402A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253646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2E3ECFB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14-juin</w:t>
            </w:r>
          </w:p>
        </w:tc>
        <w:tc>
          <w:tcPr>
            <w:tcW w:w="0" w:type="auto"/>
            <w:vAlign w:val="center"/>
          </w:tcPr>
          <w:p w14:paraId="3AB4916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832</w:t>
            </w:r>
          </w:p>
        </w:tc>
        <w:tc>
          <w:tcPr>
            <w:tcW w:w="0" w:type="auto"/>
            <w:vAlign w:val="center"/>
          </w:tcPr>
          <w:p w14:paraId="3C3AED0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733</w:t>
            </w:r>
          </w:p>
        </w:tc>
        <w:tc>
          <w:tcPr>
            <w:tcW w:w="0" w:type="auto"/>
            <w:vAlign w:val="center"/>
          </w:tcPr>
          <w:p w14:paraId="3BA483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840</w:t>
            </w:r>
          </w:p>
        </w:tc>
        <w:tc>
          <w:tcPr>
            <w:tcW w:w="0" w:type="auto"/>
            <w:vAlign w:val="center"/>
          </w:tcPr>
          <w:p w14:paraId="3157C02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2200</w:t>
            </w:r>
          </w:p>
        </w:tc>
        <w:tc>
          <w:tcPr>
            <w:tcW w:w="0" w:type="auto"/>
            <w:vAlign w:val="center"/>
          </w:tcPr>
          <w:p w14:paraId="0E7311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414</w:t>
            </w:r>
          </w:p>
        </w:tc>
        <w:tc>
          <w:tcPr>
            <w:tcW w:w="0" w:type="auto"/>
            <w:vAlign w:val="center"/>
          </w:tcPr>
          <w:p w14:paraId="6F846E3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195</w:t>
            </w:r>
          </w:p>
        </w:tc>
        <w:tc>
          <w:tcPr>
            <w:tcW w:w="0" w:type="auto"/>
            <w:vAlign w:val="center"/>
          </w:tcPr>
          <w:p w14:paraId="468442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w:t>
            </w:r>
          </w:p>
        </w:tc>
        <w:tc>
          <w:tcPr>
            <w:tcW w:w="0" w:type="auto"/>
            <w:vAlign w:val="center"/>
          </w:tcPr>
          <w:p w14:paraId="5AFC61C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547</w:t>
            </w:r>
          </w:p>
        </w:tc>
        <w:tc>
          <w:tcPr>
            <w:tcW w:w="0" w:type="auto"/>
            <w:vAlign w:val="center"/>
          </w:tcPr>
          <w:p w14:paraId="1F3F89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709</w:t>
            </w:r>
          </w:p>
        </w:tc>
        <w:tc>
          <w:tcPr>
            <w:tcW w:w="0" w:type="auto"/>
            <w:vAlign w:val="center"/>
          </w:tcPr>
          <w:p w14:paraId="637D54B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1538</w:t>
            </w:r>
          </w:p>
        </w:tc>
      </w:tr>
      <w:tr w:rsidR="00AD5D0B" w:rsidRPr="00C43536" w14:paraId="65FF0017" w14:textId="77777777" w:rsidTr="00AD5D0B">
        <w:trPr>
          <w:trHeight w:val="209"/>
          <w:jc w:val="center"/>
        </w:trPr>
        <w:tc>
          <w:tcPr>
            <w:tcW w:w="645" w:type="dxa"/>
            <w:noWrap/>
            <w:vAlign w:val="center"/>
            <w:hideMark/>
          </w:tcPr>
          <w:p w14:paraId="1EB8058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79</w:t>
            </w:r>
          </w:p>
        </w:tc>
        <w:tc>
          <w:tcPr>
            <w:tcW w:w="822" w:type="dxa"/>
            <w:noWrap/>
            <w:vAlign w:val="center"/>
            <w:hideMark/>
          </w:tcPr>
          <w:p w14:paraId="14B8A1C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0A22F65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7A50E6B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14-juil</w:t>
            </w:r>
          </w:p>
        </w:tc>
        <w:tc>
          <w:tcPr>
            <w:tcW w:w="0" w:type="auto"/>
            <w:vAlign w:val="center"/>
          </w:tcPr>
          <w:p w14:paraId="0CAF80B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790</w:t>
            </w:r>
          </w:p>
        </w:tc>
        <w:tc>
          <w:tcPr>
            <w:tcW w:w="0" w:type="auto"/>
            <w:vAlign w:val="center"/>
          </w:tcPr>
          <w:p w14:paraId="43E92F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611</w:t>
            </w:r>
          </w:p>
        </w:tc>
        <w:tc>
          <w:tcPr>
            <w:tcW w:w="0" w:type="auto"/>
            <w:vAlign w:val="center"/>
          </w:tcPr>
          <w:p w14:paraId="63DE0D2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772</w:t>
            </w:r>
          </w:p>
        </w:tc>
        <w:tc>
          <w:tcPr>
            <w:tcW w:w="0" w:type="auto"/>
            <w:vAlign w:val="center"/>
          </w:tcPr>
          <w:p w14:paraId="58AB38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2084</w:t>
            </w:r>
          </w:p>
        </w:tc>
        <w:tc>
          <w:tcPr>
            <w:tcW w:w="0" w:type="auto"/>
            <w:vAlign w:val="center"/>
          </w:tcPr>
          <w:p w14:paraId="3BAF140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373</w:t>
            </w:r>
          </w:p>
        </w:tc>
        <w:tc>
          <w:tcPr>
            <w:tcW w:w="0" w:type="auto"/>
            <w:vAlign w:val="center"/>
          </w:tcPr>
          <w:p w14:paraId="46A0E8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180</w:t>
            </w:r>
          </w:p>
        </w:tc>
        <w:tc>
          <w:tcPr>
            <w:tcW w:w="0" w:type="auto"/>
            <w:vAlign w:val="center"/>
          </w:tcPr>
          <w:p w14:paraId="260BFA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w:t>
            </w:r>
          </w:p>
        </w:tc>
        <w:tc>
          <w:tcPr>
            <w:tcW w:w="0" w:type="auto"/>
            <w:vAlign w:val="center"/>
          </w:tcPr>
          <w:p w14:paraId="34A0D01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542</w:t>
            </w:r>
          </w:p>
        </w:tc>
        <w:tc>
          <w:tcPr>
            <w:tcW w:w="0" w:type="auto"/>
            <w:vAlign w:val="center"/>
          </w:tcPr>
          <w:p w14:paraId="185C628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669</w:t>
            </w:r>
          </w:p>
        </w:tc>
        <w:tc>
          <w:tcPr>
            <w:tcW w:w="0" w:type="auto"/>
            <w:vAlign w:val="center"/>
          </w:tcPr>
          <w:p w14:paraId="2B3D33F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1125</w:t>
            </w:r>
          </w:p>
        </w:tc>
      </w:tr>
      <w:tr w:rsidR="00AD5D0B" w:rsidRPr="00C43536" w14:paraId="67789A12" w14:textId="77777777" w:rsidTr="00AD5D0B">
        <w:trPr>
          <w:trHeight w:val="209"/>
          <w:jc w:val="center"/>
        </w:trPr>
        <w:tc>
          <w:tcPr>
            <w:tcW w:w="645" w:type="dxa"/>
            <w:noWrap/>
            <w:vAlign w:val="center"/>
            <w:hideMark/>
          </w:tcPr>
          <w:p w14:paraId="02B3542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80</w:t>
            </w:r>
          </w:p>
        </w:tc>
        <w:tc>
          <w:tcPr>
            <w:tcW w:w="822" w:type="dxa"/>
            <w:noWrap/>
            <w:vAlign w:val="center"/>
            <w:hideMark/>
          </w:tcPr>
          <w:p w14:paraId="34AF9E2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5052228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7A04151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14-août</w:t>
            </w:r>
          </w:p>
        </w:tc>
        <w:tc>
          <w:tcPr>
            <w:tcW w:w="0" w:type="auto"/>
            <w:vAlign w:val="center"/>
          </w:tcPr>
          <w:p w14:paraId="09A946E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801</w:t>
            </w:r>
          </w:p>
        </w:tc>
        <w:tc>
          <w:tcPr>
            <w:tcW w:w="0" w:type="auto"/>
            <w:vAlign w:val="center"/>
          </w:tcPr>
          <w:p w14:paraId="3E12E7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523</w:t>
            </w:r>
          </w:p>
        </w:tc>
        <w:tc>
          <w:tcPr>
            <w:tcW w:w="0" w:type="auto"/>
            <w:vAlign w:val="center"/>
          </w:tcPr>
          <w:p w14:paraId="7653D7B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841</w:t>
            </w:r>
          </w:p>
        </w:tc>
        <w:tc>
          <w:tcPr>
            <w:tcW w:w="0" w:type="auto"/>
            <w:vAlign w:val="center"/>
          </w:tcPr>
          <w:p w14:paraId="0988BB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2134</w:t>
            </w:r>
          </w:p>
        </w:tc>
        <w:tc>
          <w:tcPr>
            <w:tcW w:w="0" w:type="auto"/>
            <w:vAlign w:val="center"/>
          </w:tcPr>
          <w:p w14:paraId="5D9342C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400</w:t>
            </w:r>
          </w:p>
        </w:tc>
        <w:tc>
          <w:tcPr>
            <w:tcW w:w="0" w:type="auto"/>
            <w:vAlign w:val="center"/>
          </w:tcPr>
          <w:p w14:paraId="757632C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176</w:t>
            </w:r>
          </w:p>
        </w:tc>
        <w:tc>
          <w:tcPr>
            <w:tcW w:w="0" w:type="auto"/>
            <w:vAlign w:val="center"/>
          </w:tcPr>
          <w:p w14:paraId="5286A5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w:t>
            </w:r>
          </w:p>
        </w:tc>
        <w:tc>
          <w:tcPr>
            <w:tcW w:w="0" w:type="auto"/>
            <w:vAlign w:val="center"/>
          </w:tcPr>
          <w:p w14:paraId="127F7C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480</w:t>
            </w:r>
          </w:p>
        </w:tc>
        <w:tc>
          <w:tcPr>
            <w:tcW w:w="0" w:type="auto"/>
            <w:vAlign w:val="center"/>
          </w:tcPr>
          <w:p w14:paraId="3FD4F6B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576</w:t>
            </w:r>
          </w:p>
        </w:tc>
        <w:tc>
          <w:tcPr>
            <w:tcW w:w="0" w:type="auto"/>
            <w:vAlign w:val="center"/>
          </w:tcPr>
          <w:p w14:paraId="680A1FF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1159</w:t>
            </w:r>
          </w:p>
        </w:tc>
      </w:tr>
      <w:tr w:rsidR="00AD5D0B" w:rsidRPr="00C43536" w14:paraId="130A29CA" w14:textId="77777777" w:rsidTr="00AD5D0B">
        <w:trPr>
          <w:trHeight w:val="209"/>
          <w:jc w:val="center"/>
        </w:trPr>
        <w:tc>
          <w:tcPr>
            <w:tcW w:w="645" w:type="dxa"/>
            <w:noWrap/>
            <w:vAlign w:val="center"/>
            <w:hideMark/>
          </w:tcPr>
          <w:p w14:paraId="18BB9AD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81</w:t>
            </w:r>
          </w:p>
        </w:tc>
        <w:tc>
          <w:tcPr>
            <w:tcW w:w="822" w:type="dxa"/>
            <w:noWrap/>
            <w:vAlign w:val="center"/>
            <w:hideMark/>
          </w:tcPr>
          <w:p w14:paraId="70306FC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0D3C927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67CC889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14-sept</w:t>
            </w:r>
          </w:p>
        </w:tc>
        <w:tc>
          <w:tcPr>
            <w:tcW w:w="0" w:type="auto"/>
            <w:vAlign w:val="center"/>
          </w:tcPr>
          <w:p w14:paraId="2CA212F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812</w:t>
            </w:r>
          </w:p>
        </w:tc>
        <w:tc>
          <w:tcPr>
            <w:tcW w:w="0" w:type="auto"/>
            <w:vAlign w:val="center"/>
          </w:tcPr>
          <w:p w14:paraId="60BEEB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605</w:t>
            </w:r>
          </w:p>
        </w:tc>
        <w:tc>
          <w:tcPr>
            <w:tcW w:w="0" w:type="auto"/>
            <w:vAlign w:val="center"/>
          </w:tcPr>
          <w:p w14:paraId="174FBA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761</w:t>
            </w:r>
          </w:p>
        </w:tc>
        <w:tc>
          <w:tcPr>
            <w:tcW w:w="0" w:type="auto"/>
            <w:vAlign w:val="center"/>
          </w:tcPr>
          <w:p w14:paraId="68B700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1974</w:t>
            </w:r>
          </w:p>
        </w:tc>
        <w:tc>
          <w:tcPr>
            <w:tcW w:w="0" w:type="auto"/>
            <w:vAlign w:val="center"/>
          </w:tcPr>
          <w:p w14:paraId="4F9B75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347</w:t>
            </w:r>
          </w:p>
        </w:tc>
        <w:tc>
          <w:tcPr>
            <w:tcW w:w="0" w:type="auto"/>
            <w:vAlign w:val="center"/>
          </w:tcPr>
          <w:p w14:paraId="19F7E6D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240</w:t>
            </w:r>
          </w:p>
        </w:tc>
        <w:tc>
          <w:tcPr>
            <w:tcW w:w="0" w:type="auto"/>
            <w:vAlign w:val="center"/>
          </w:tcPr>
          <w:p w14:paraId="565FFEE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130</w:t>
            </w:r>
          </w:p>
        </w:tc>
        <w:tc>
          <w:tcPr>
            <w:tcW w:w="0" w:type="auto"/>
            <w:vAlign w:val="center"/>
          </w:tcPr>
          <w:p w14:paraId="3BC1D4B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490</w:t>
            </w:r>
          </w:p>
        </w:tc>
        <w:tc>
          <w:tcPr>
            <w:tcW w:w="0" w:type="auto"/>
            <w:vAlign w:val="center"/>
          </w:tcPr>
          <w:p w14:paraId="160ADF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638</w:t>
            </w:r>
          </w:p>
        </w:tc>
        <w:tc>
          <w:tcPr>
            <w:tcW w:w="0" w:type="auto"/>
            <w:vAlign w:val="center"/>
          </w:tcPr>
          <w:p w14:paraId="3A275C3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1203</w:t>
            </w:r>
          </w:p>
        </w:tc>
      </w:tr>
      <w:tr w:rsidR="00AD5D0B" w:rsidRPr="00C43536" w14:paraId="32EAEBB2" w14:textId="77777777" w:rsidTr="00AD5D0B">
        <w:trPr>
          <w:trHeight w:val="209"/>
          <w:jc w:val="center"/>
        </w:trPr>
        <w:tc>
          <w:tcPr>
            <w:tcW w:w="645" w:type="dxa"/>
            <w:noWrap/>
            <w:vAlign w:val="center"/>
            <w:hideMark/>
          </w:tcPr>
          <w:p w14:paraId="07F1E28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82</w:t>
            </w:r>
          </w:p>
        </w:tc>
        <w:tc>
          <w:tcPr>
            <w:tcW w:w="822" w:type="dxa"/>
            <w:noWrap/>
            <w:vAlign w:val="center"/>
            <w:hideMark/>
          </w:tcPr>
          <w:p w14:paraId="658B4A9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2BB8CFD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6C09DD7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14-oct</w:t>
            </w:r>
          </w:p>
        </w:tc>
        <w:tc>
          <w:tcPr>
            <w:tcW w:w="0" w:type="auto"/>
            <w:vAlign w:val="center"/>
          </w:tcPr>
          <w:p w14:paraId="51821C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822</w:t>
            </w:r>
          </w:p>
        </w:tc>
        <w:tc>
          <w:tcPr>
            <w:tcW w:w="0" w:type="auto"/>
            <w:vAlign w:val="center"/>
          </w:tcPr>
          <w:p w14:paraId="07801D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636</w:t>
            </w:r>
          </w:p>
        </w:tc>
        <w:tc>
          <w:tcPr>
            <w:tcW w:w="0" w:type="auto"/>
            <w:vAlign w:val="center"/>
          </w:tcPr>
          <w:p w14:paraId="5909DC2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843</w:t>
            </w:r>
          </w:p>
        </w:tc>
        <w:tc>
          <w:tcPr>
            <w:tcW w:w="0" w:type="auto"/>
            <w:vAlign w:val="center"/>
          </w:tcPr>
          <w:p w14:paraId="6A508F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1931</w:t>
            </w:r>
          </w:p>
        </w:tc>
        <w:tc>
          <w:tcPr>
            <w:tcW w:w="0" w:type="auto"/>
            <w:vAlign w:val="center"/>
          </w:tcPr>
          <w:p w14:paraId="2FA0E37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429</w:t>
            </w:r>
          </w:p>
        </w:tc>
        <w:tc>
          <w:tcPr>
            <w:tcW w:w="0" w:type="auto"/>
            <w:vAlign w:val="center"/>
          </w:tcPr>
          <w:p w14:paraId="4A42A5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246</w:t>
            </w:r>
          </w:p>
        </w:tc>
        <w:tc>
          <w:tcPr>
            <w:tcW w:w="0" w:type="auto"/>
            <w:vAlign w:val="center"/>
          </w:tcPr>
          <w:p w14:paraId="79E4EF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w:t>
            </w:r>
          </w:p>
        </w:tc>
        <w:tc>
          <w:tcPr>
            <w:tcW w:w="0" w:type="auto"/>
            <w:vAlign w:val="center"/>
          </w:tcPr>
          <w:p w14:paraId="5EBF69F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507</w:t>
            </w:r>
          </w:p>
        </w:tc>
        <w:tc>
          <w:tcPr>
            <w:tcW w:w="0" w:type="auto"/>
            <w:vAlign w:val="center"/>
          </w:tcPr>
          <w:p w14:paraId="70514F4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706</w:t>
            </w:r>
          </w:p>
        </w:tc>
        <w:tc>
          <w:tcPr>
            <w:tcW w:w="0" w:type="auto"/>
            <w:vAlign w:val="center"/>
          </w:tcPr>
          <w:p w14:paraId="7A5BE84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1353</w:t>
            </w:r>
          </w:p>
        </w:tc>
      </w:tr>
      <w:tr w:rsidR="00AD5D0B" w:rsidRPr="00C43536" w14:paraId="59D05165" w14:textId="77777777" w:rsidTr="00AD5D0B">
        <w:trPr>
          <w:trHeight w:val="209"/>
          <w:jc w:val="center"/>
        </w:trPr>
        <w:tc>
          <w:tcPr>
            <w:tcW w:w="645" w:type="dxa"/>
            <w:noWrap/>
            <w:vAlign w:val="center"/>
            <w:hideMark/>
          </w:tcPr>
          <w:p w14:paraId="7960E7E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83</w:t>
            </w:r>
          </w:p>
        </w:tc>
        <w:tc>
          <w:tcPr>
            <w:tcW w:w="822" w:type="dxa"/>
            <w:noWrap/>
            <w:vAlign w:val="center"/>
            <w:hideMark/>
          </w:tcPr>
          <w:p w14:paraId="15AD536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356538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0741455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14-nov</w:t>
            </w:r>
          </w:p>
        </w:tc>
        <w:tc>
          <w:tcPr>
            <w:tcW w:w="0" w:type="auto"/>
            <w:vAlign w:val="center"/>
          </w:tcPr>
          <w:p w14:paraId="6E0E539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777</w:t>
            </w:r>
          </w:p>
        </w:tc>
        <w:tc>
          <w:tcPr>
            <w:tcW w:w="0" w:type="auto"/>
            <w:vAlign w:val="center"/>
          </w:tcPr>
          <w:p w14:paraId="36AA26D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591</w:t>
            </w:r>
          </w:p>
        </w:tc>
        <w:tc>
          <w:tcPr>
            <w:tcW w:w="0" w:type="auto"/>
            <w:vAlign w:val="center"/>
          </w:tcPr>
          <w:p w14:paraId="38A0F58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827</w:t>
            </w:r>
          </w:p>
        </w:tc>
        <w:tc>
          <w:tcPr>
            <w:tcW w:w="0" w:type="auto"/>
            <w:vAlign w:val="center"/>
          </w:tcPr>
          <w:p w14:paraId="11F7F35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1942</w:t>
            </w:r>
          </w:p>
        </w:tc>
        <w:tc>
          <w:tcPr>
            <w:tcW w:w="0" w:type="auto"/>
            <w:vAlign w:val="center"/>
          </w:tcPr>
          <w:p w14:paraId="703F2C6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395</w:t>
            </w:r>
          </w:p>
        </w:tc>
        <w:tc>
          <w:tcPr>
            <w:tcW w:w="0" w:type="auto"/>
            <w:vAlign w:val="center"/>
          </w:tcPr>
          <w:p w14:paraId="4296E5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223</w:t>
            </w:r>
          </w:p>
        </w:tc>
        <w:tc>
          <w:tcPr>
            <w:tcW w:w="0" w:type="auto"/>
            <w:vAlign w:val="center"/>
          </w:tcPr>
          <w:p w14:paraId="31F7CB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130</w:t>
            </w:r>
          </w:p>
        </w:tc>
        <w:tc>
          <w:tcPr>
            <w:tcW w:w="0" w:type="auto"/>
            <w:vAlign w:val="center"/>
          </w:tcPr>
          <w:p w14:paraId="0A48451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492</w:t>
            </w:r>
          </w:p>
        </w:tc>
        <w:tc>
          <w:tcPr>
            <w:tcW w:w="0" w:type="auto"/>
            <w:vAlign w:val="center"/>
          </w:tcPr>
          <w:p w14:paraId="118FB3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627</w:t>
            </w:r>
          </w:p>
        </w:tc>
        <w:tc>
          <w:tcPr>
            <w:tcW w:w="0" w:type="auto"/>
            <w:vAlign w:val="center"/>
          </w:tcPr>
          <w:p w14:paraId="50E0C41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1230</w:t>
            </w:r>
          </w:p>
        </w:tc>
      </w:tr>
      <w:tr w:rsidR="00AD5D0B" w:rsidRPr="00C43536" w14:paraId="53CB2E29" w14:textId="77777777" w:rsidTr="00AD5D0B">
        <w:trPr>
          <w:trHeight w:val="209"/>
          <w:jc w:val="center"/>
        </w:trPr>
        <w:tc>
          <w:tcPr>
            <w:tcW w:w="645" w:type="dxa"/>
            <w:noWrap/>
            <w:vAlign w:val="center"/>
            <w:hideMark/>
          </w:tcPr>
          <w:p w14:paraId="27CF66C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84</w:t>
            </w:r>
          </w:p>
        </w:tc>
        <w:tc>
          <w:tcPr>
            <w:tcW w:w="822" w:type="dxa"/>
            <w:noWrap/>
            <w:vAlign w:val="center"/>
            <w:hideMark/>
          </w:tcPr>
          <w:p w14:paraId="5AA5FCD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201400</w:t>
            </w:r>
          </w:p>
        </w:tc>
        <w:tc>
          <w:tcPr>
            <w:tcW w:w="805" w:type="dxa"/>
            <w:noWrap/>
            <w:vAlign w:val="center"/>
            <w:hideMark/>
          </w:tcPr>
          <w:p w14:paraId="2CE282B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08BCF3C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14-déc</w:t>
            </w:r>
          </w:p>
        </w:tc>
        <w:tc>
          <w:tcPr>
            <w:tcW w:w="0" w:type="auto"/>
            <w:vAlign w:val="center"/>
          </w:tcPr>
          <w:p w14:paraId="53E00E1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799</w:t>
            </w:r>
          </w:p>
        </w:tc>
        <w:tc>
          <w:tcPr>
            <w:tcW w:w="0" w:type="auto"/>
            <w:vAlign w:val="center"/>
          </w:tcPr>
          <w:p w14:paraId="5588DC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589</w:t>
            </w:r>
          </w:p>
        </w:tc>
        <w:tc>
          <w:tcPr>
            <w:tcW w:w="0" w:type="auto"/>
            <w:vAlign w:val="center"/>
          </w:tcPr>
          <w:p w14:paraId="7E7B10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824</w:t>
            </w:r>
          </w:p>
        </w:tc>
        <w:tc>
          <w:tcPr>
            <w:tcW w:w="0" w:type="auto"/>
            <w:vAlign w:val="center"/>
          </w:tcPr>
          <w:p w14:paraId="5240CF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1722</w:t>
            </w:r>
          </w:p>
        </w:tc>
        <w:tc>
          <w:tcPr>
            <w:tcW w:w="0" w:type="auto"/>
            <w:vAlign w:val="center"/>
          </w:tcPr>
          <w:p w14:paraId="1B61AC8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330</w:t>
            </w:r>
          </w:p>
        </w:tc>
        <w:tc>
          <w:tcPr>
            <w:tcW w:w="0" w:type="auto"/>
            <w:vAlign w:val="center"/>
          </w:tcPr>
          <w:p w14:paraId="0D23EE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226</w:t>
            </w:r>
          </w:p>
        </w:tc>
        <w:tc>
          <w:tcPr>
            <w:tcW w:w="0" w:type="auto"/>
            <w:vAlign w:val="center"/>
          </w:tcPr>
          <w:p w14:paraId="367C384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w:t>
            </w:r>
          </w:p>
        </w:tc>
        <w:tc>
          <w:tcPr>
            <w:tcW w:w="0" w:type="auto"/>
            <w:vAlign w:val="center"/>
          </w:tcPr>
          <w:p w14:paraId="5687FB7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471</w:t>
            </w:r>
          </w:p>
        </w:tc>
        <w:tc>
          <w:tcPr>
            <w:tcW w:w="0" w:type="auto"/>
            <w:vAlign w:val="center"/>
          </w:tcPr>
          <w:p w14:paraId="39C7183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681</w:t>
            </w:r>
          </w:p>
        </w:tc>
        <w:tc>
          <w:tcPr>
            <w:tcW w:w="0" w:type="auto"/>
            <w:vAlign w:val="center"/>
          </w:tcPr>
          <w:p w14:paraId="25F8C5D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1120</w:t>
            </w:r>
          </w:p>
        </w:tc>
      </w:tr>
      <w:tr w:rsidR="00AD5D0B" w:rsidRPr="00C43536" w14:paraId="12EC12FD" w14:textId="77777777" w:rsidTr="00AD5D0B">
        <w:trPr>
          <w:trHeight w:val="209"/>
          <w:jc w:val="center"/>
        </w:trPr>
        <w:tc>
          <w:tcPr>
            <w:tcW w:w="645" w:type="dxa"/>
            <w:noWrap/>
            <w:vAlign w:val="center"/>
            <w:hideMark/>
          </w:tcPr>
          <w:p w14:paraId="34B6BF4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85</w:t>
            </w:r>
          </w:p>
        </w:tc>
        <w:tc>
          <w:tcPr>
            <w:tcW w:w="822" w:type="dxa"/>
            <w:noWrap/>
            <w:vAlign w:val="center"/>
            <w:hideMark/>
          </w:tcPr>
          <w:p w14:paraId="61D5AFB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5DC3931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32EDCFD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15-janv</w:t>
            </w:r>
          </w:p>
        </w:tc>
        <w:tc>
          <w:tcPr>
            <w:tcW w:w="0" w:type="auto"/>
            <w:vAlign w:val="center"/>
          </w:tcPr>
          <w:p w14:paraId="684C1F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749</w:t>
            </w:r>
          </w:p>
        </w:tc>
        <w:tc>
          <w:tcPr>
            <w:tcW w:w="0" w:type="auto"/>
            <w:vAlign w:val="center"/>
          </w:tcPr>
          <w:p w14:paraId="4B5630D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630</w:t>
            </w:r>
          </w:p>
        </w:tc>
        <w:tc>
          <w:tcPr>
            <w:tcW w:w="0" w:type="auto"/>
            <w:vAlign w:val="center"/>
          </w:tcPr>
          <w:p w14:paraId="449D446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775</w:t>
            </w:r>
          </w:p>
        </w:tc>
        <w:tc>
          <w:tcPr>
            <w:tcW w:w="0" w:type="auto"/>
            <w:vAlign w:val="center"/>
          </w:tcPr>
          <w:p w14:paraId="605542F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1821</w:t>
            </w:r>
          </w:p>
        </w:tc>
        <w:tc>
          <w:tcPr>
            <w:tcW w:w="0" w:type="auto"/>
            <w:vAlign w:val="center"/>
          </w:tcPr>
          <w:p w14:paraId="41F7A0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w:t>
            </w:r>
          </w:p>
        </w:tc>
        <w:tc>
          <w:tcPr>
            <w:tcW w:w="0" w:type="auto"/>
            <w:vAlign w:val="center"/>
          </w:tcPr>
          <w:p w14:paraId="53C7D3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189</w:t>
            </w:r>
          </w:p>
        </w:tc>
        <w:tc>
          <w:tcPr>
            <w:tcW w:w="0" w:type="auto"/>
            <w:vAlign w:val="center"/>
          </w:tcPr>
          <w:p w14:paraId="3409E5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w:t>
            </w:r>
          </w:p>
        </w:tc>
        <w:tc>
          <w:tcPr>
            <w:tcW w:w="0" w:type="auto"/>
            <w:vAlign w:val="center"/>
          </w:tcPr>
          <w:p w14:paraId="7AC230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538</w:t>
            </w:r>
          </w:p>
        </w:tc>
        <w:tc>
          <w:tcPr>
            <w:tcW w:w="0" w:type="auto"/>
            <w:vAlign w:val="center"/>
          </w:tcPr>
          <w:p w14:paraId="06C229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639</w:t>
            </w:r>
          </w:p>
        </w:tc>
        <w:tc>
          <w:tcPr>
            <w:tcW w:w="0" w:type="auto"/>
            <w:vAlign w:val="center"/>
          </w:tcPr>
          <w:p w14:paraId="61C663B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693</w:t>
            </w:r>
          </w:p>
        </w:tc>
      </w:tr>
      <w:tr w:rsidR="00AD5D0B" w:rsidRPr="00C43536" w14:paraId="1456A15E" w14:textId="77777777" w:rsidTr="00AD5D0B">
        <w:trPr>
          <w:trHeight w:val="209"/>
          <w:jc w:val="center"/>
        </w:trPr>
        <w:tc>
          <w:tcPr>
            <w:tcW w:w="645" w:type="dxa"/>
            <w:noWrap/>
            <w:vAlign w:val="center"/>
            <w:hideMark/>
          </w:tcPr>
          <w:p w14:paraId="05A12D8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86</w:t>
            </w:r>
          </w:p>
        </w:tc>
        <w:tc>
          <w:tcPr>
            <w:tcW w:w="822" w:type="dxa"/>
            <w:noWrap/>
            <w:vAlign w:val="center"/>
            <w:hideMark/>
          </w:tcPr>
          <w:p w14:paraId="135C88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5FDB7BA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0223092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15-févr</w:t>
            </w:r>
          </w:p>
        </w:tc>
        <w:tc>
          <w:tcPr>
            <w:tcW w:w="0" w:type="auto"/>
            <w:vAlign w:val="center"/>
          </w:tcPr>
          <w:p w14:paraId="152347C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726</w:t>
            </w:r>
          </w:p>
        </w:tc>
        <w:tc>
          <w:tcPr>
            <w:tcW w:w="0" w:type="auto"/>
            <w:vAlign w:val="center"/>
          </w:tcPr>
          <w:p w14:paraId="05858DF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513</w:t>
            </w:r>
          </w:p>
        </w:tc>
        <w:tc>
          <w:tcPr>
            <w:tcW w:w="0" w:type="auto"/>
            <w:vAlign w:val="center"/>
          </w:tcPr>
          <w:p w14:paraId="6FA4F49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720</w:t>
            </w:r>
          </w:p>
        </w:tc>
        <w:tc>
          <w:tcPr>
            <w:tcW w:w="0" w:type="auto"/>
            <w:vAlign w:val="center"/>
          </w:tcPr>
          <w:p w14:paraId="2647D18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1782</w:t>
            </w:r>
          </w:p>
        </w:tc>
        <w:tc>
          <w:tcPr>
            <w:tcW w:w="0" w:type="auto"/>
            <w:vAlign w:val="center"/>
          </w:tcPr>
          <w:p w14:paraId="2C3DA9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361</w:t>
            </w:r>
          </w:p>
        </w:tc>
        <w:tc>
          <w:tcPr>
            <w:tcW w:w="0" w:type="auto"/>
            <w:vAlign w:val="center"/>
          </w:tcPr>
          <w:p w14:paraId="54A0E5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168</w:t>
            </w:r>
          </w:p>
        </w:tc>
        <w:tc>
          <w:tcPr>
            <w:tcW w:w="0" w:type="auto"/>
            <w:vAlign w:val="center"/>
          </w:tcPr>
          <w:p w14:paraId="3B829E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w:t>
            </w:r>
          </w:p>
        </w:tc>
        <w:tc>
          <w:tcPr>
            <w:tcW w:w="0" w:type="auto"/>
            <w:vAlign w:val="center"/>
          </w:tcPr>
          <w:p w14:paraId="1CF8C62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458</w:t>
            </w:r>
          </w:p>
        </w:tc>
        <w:tc>
          <w:tcPr>
            <w:tcW w:w="0" w:type="auto"/>
            <w:vAlign w:val="center"/>
          </w:tcPr>
          <w:p w14:paraId="0ED6BD8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551</w:t>
            </w:r>
          </w:p>
        </w:tc>
        <w:tc>
          <w:tcPr>
            <w:tcW w:w="0" w:type="auto"/>
            <w:vAlign w:val="center"/>
          </w:tcPr>
          <w:p w14:paraId="5F31CB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340</w:t>
            </w:r>
          </w:p>
        </w:tc>
      </w:tr>
      <w:tr w:rsidR="00AD5D0B" w:rsidRPr="00C43536" w14:paraId="7295B9E2" w14:textId="77777777" w:rsidTr="00AD5D0B">
        <w:trPr>
          <w:trHeight w:val="209"/>
          <w:jc w:val="center"/>
        </w:trPr>
        <w:tc>
          <w:tcPr>
            <w:tcW w:w="645" w:type="dxa"/>
            <w:noWrap/>
            <w:vAlign w:val="center"/>
            <w:hideMark/>
          </w:tcPr>
          <w:p w14:paraId="5A795B8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87</w:t>
            </w:r>
          </w:p>
        </w:tc>
        <w:tc>
          <w:tcPr>
            <w:tcW w:w="822" w:type="dxa"/>
            <w:noWrap/>
            <w:vAlign w:val="center"/>
            <w:hideMark/>
          </w:tcPr>
          <w:p w14:paraId="7CB935B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684E87F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27C4054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15-mars</w:t>
            </w:r>
          </w:p>
        </w:tc>
        <w:tc>
          <w:tcPr>
            <w:tcW w:w="0" w:type="auto"/>
            <w:vAlign w:val="center"/>
          </w:tcPr>
          <w:p w14:paraId="260C0F4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771</w:t>
            </w:r>
          </w:p>
        </w:tc>
        <w:tc>
          <w:tcPr>
            <w:tcW w:w="0" w:type="auto"/>
            <w:vAlign w:val="center"/>
          </w:tcPr>
          <w:p w14:paraId="37B2C20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653</w:t>
            </w:r>
          </w:p>
        </w:tc>
        <w:tc>
          <w:tcPr>
            <w:tcW w:w="0" w:type="auto"/>
            <w:vAlign w:val="center"/>
          </w:tcPr>
          <w:p w14:paraId="5FCA58F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899</w:t>
            </w:r>
          </w:p>
        </w:tc>
        <w:tc>
          <w:tcPr>
            <w:tcW w:w="0" w:type="auto"/>
            <w:vAlign w:val="center"/>
          </w:tcPr>
          <w:p w14:paraId="70C3CE1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2076</w:t>
            </w:r>
          </w:p>
        </w:tc>
        <w:tc>
          <w:tcPr>
            <w:tcW w:w="0" w:type="auto"/>
            <w:vAlign w:val="center"/>
          </w:tcPr>
          <w:p w14:paraId="22C5A0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416</w:t>
            </w:r>
          </w:p>
        </w:tc>
        <w:tc>
          <w:tcPr>
            <w:tcW w:w="0" w:type="auto"/>
            <w:vAlign w:val="center"/>
          </w:tcPr>
          <w:p w14:paraId="12B0A99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199</w:t>
            </w:r>
          </w:p>
        </w:tc>
        <w:tc>
          <w:tcPr>
            <w:tcW w:w="0" w:type="auto"/>
            <w:vAlign w:val="center"/>
          </w:tcPr>
          <w:p w14:paraId="1E66E2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w:t>
            </w:r>
          </w:p>
        </w:tc>
        <w:tc>
          <w:tcPr>
            <w:tcW w:w="0" w:type="auto"/>
            <w:vAlign w:val="center"/>
          </w:tcPr>
          <w:p w14:paraId="6C1C1B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502</w:t>
            </w:r>
          </w:p>
        </w:tc>
        <w:tc>
          <w:tcPr>
            <w:tcW w:w="0" w:type="auto"/>
            <w:vAlign w:val="center"/>
          </w:tcPr>
          <w:p w14:paraId="0D6262E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733</w:t>
            </w:r>
          </w:p>
        </w:tc>
        <w:tc>
          <w:tcPr>
            <w:tcW w:w="0" w:type="auto"/>
            <w:vAlign w:val="center"/>
          </w:tcPr>
          <w:p w14:paraId="127A22C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623</w:t>
            </w:r>
          </w:p>
        </w:tc>
      </w:tr>
      <w:tr w:rsidR="00AD5D0B" w:rsidRPr="00C43536" w14:paraId="671CE101" w14:textId="77777777" w:rsidTr="00AD5D0B">
        <w:trPr>
          <w:trHeight w:val="209"/>
          <w:jc w:val="center"/>
        </w:trPr>
        <w:tc>
          <w:tcPr>
            <w:tcW w:w="645" w:type="dxa"/>
            <w:noWrap/>
            <w:vAlign w:val="center"/>
            <w:hideMark/>
          </w:tcPr>
          <w:p w14:paraId="750901C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88</w:t>
            </w:r>
          </w:p>
        </w:tc>
        <w:tc>
          <w:tcPr>
            <w:tcW w:w="822" w:type="dxa"/>
            <w:noWrap/>
            <w:vAlign w:val="center"/>
            <w:hideMark/>
          </w:tcPr>
          <w:p w14:paraId="7595C75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0E0D60A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3241868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15-avr</w:t>
            </w:r>
          </w:p>
        </w:tc>
        <w:tc>
          <w:tcPr>
            <w:tcW w:w="0" w:type="auto"/>
            <w:vAlign w:val="center"/>
          </w:tcPr>
          <w:p w14:paraId="16D231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845</w:t>
            </w:r>
          </w:p>
        </w:tc>
        <w:tc>
          <w:tcPr>
            <w:tcW w:w="0" w:type="auto"/>
            <w:vAlign w:val="center"/>
          </w:tcPr>
          <w:p w14:paraId="18AE85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630</w:t>
            </w:r>
          </w:p>
        </w:tc>
        <w:tc>
          <w:tcPr>
            <w:tcW w:w="0" w:type="auto"/>
            <w:vAlign w:val="center"/>
          </w:tcPr>
          <w:p w14:paraId="7A47113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947</w:t>
            </w:r>
          </w:p>
        </w:tc>
        <w:tc>
          <w:tcPr>
            <w:tcW w:w="0" w:type="auto"/>
            <w:vAlign w:val="center"/>
          </w:tcPr>
          <w:p w14:paraId="136B9F3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2423</w:t>
            </w:r>
          </w:p>
        </w:tc>
        <w:tc>
          <w:tcPr>
            <w:tcW w:w="0" w:type="auto"/>
            <w:vAlign w:val="center"/>
          </w:tcPr>
          <w:p w14:paraId="22C85B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378</w:t>
            </w:r>
          </w:p>
        </w:tc>
        <w:tc>
          <w:tcPr>
            <w:tcW w:w="0" w:type="auto"/>
            <w:vAlign w:val="center"/>
          </w:tcPr>
          <w:p w14:paraId="7B785D4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w:t>
            </w:r>
          </w:p>
        </w:tc>
        <w:tc>
          <w:tcPr>
            <w:tcW w:w="0" w:type="auto"/>
            <w:vAlign w:val="center"/>
          </w:tcPr>
          <w:p w14:paraId="539EAD7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w:t>
            </w:r>
          </w:p>
        </w:tc>
        <w:tc>
          <w:tcPr>
            <w:tcW w:w="0" w:type="auto"/>
            <w:vAlign w:val="center"/>
          </w:tcPr>
          <w:p w14:paraId="09720EF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583</w:t>
            </w:r>
          </w:p>
        </w:tc>
        <w:tc>
          <w:tcPr>
            <w:tcW w:w="0" w:type="auto"/>
            <w:vAlign w:val="center"/>
          </w:tcPr>
          <w:p w14:paraId="77B403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790</w:t>
            </w:r>
          </w:p>
        </w:tc>
        <w:tc>
          <w:tcPr>
            <w:tcW w:w="0" w:type="auto"/>
            <w:vAlign w:val="center"/>
          </w:tcPr>
          <w:p w14:paraId="4FF4383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673</w:t>
            </w:r>
          </w:p>
        </w:tc>
      </w:tr>
      <w:tr w:rsidR="00AD5D0B" w:rsidRPr="00C43536" w14:paraId="2EBF047B" w14:textId="77777777" w:rsidTr="00AD5D0B">
        <w:trPr>
          <w:trHeight w:val="209"/>
          <w:jc w:val="center"/>
        </w:trPr>
        <w:tc>
          <w:tcPr>
            <w:tcW w:w="645" w:type="dxa"/>
            <w:noWrap/>
            <w:vAlign w:val="center"/>
            <w:hideMark/>
          </w:tcPr>
          <w:p w14:paraId="59F0D37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89</w:t>
            </w:r>
          </w:p>
        </w:tc>
        <w:tc>
          <w:tcPr>
            <w:tcW w:w="822" w:type="dxa"/>
            <w:noWrap/>
            <w:vAlign w:val="center"/>
            <w:hideMark/>
          </w:tcPr>
          <w:p w14:paraId="06ECFF2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4D05583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611699D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15-mai</w:t>
            </w:r>
          </w:p>
        </w:tc>
        <w:tc>
          <w:tcPr>
            <w:tcW w:w="0" w:type="auto"/>
            <w:vAlign w:val="center"/>
          </w:tcPr>
          <w:p w14:paraId="3B188EB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877</w:t>
            </w:r>
          </w:p>
        </w:tc>
        <w:tc>
          <w:tcPr>
            <w:tcW w:w="0" w:type="auto"/>
            <w:vAlign w:val="center"/>
          </w:tcPr>
          <w:p w14:paraId="3828ED5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694</w:t>
            </w:r>
          </w:p>
        </w:tc>
        <w:tc>
          <w:tcPr>
            <w:tcW w:w="0" w:type="auto"/>
            <w:vAlign w:val="center"/>
          </w:tcPr>
          <w:p w14:paraId="1526B03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957</w:t>
            </w:r>
          </w:p>
        </w:tc>
        <w:tc>
          <w:tcPr>
            <w:tcW w:w="0" w:type="auto"/>
            <w:vAlign w:val="center"/>
          </w:tcPr>
          <w:p w14:paraId="08425C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2578</w:t>
            </w:r>
          </w:p>
        </w:tc>
        <w:tc>
          <w:tcPr>
            <w:tcW w:w="0" w:type="auto"/>
            <w:vAlign w:val="center"/>
          </w:tcPr>
          <w:p w14:paraId="74F03C1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484</w:t>
            </w:r>
          </w:p>
        </w:tc>
        <w:tc>
          <w:tcPr>
            <w:tcW w:w="0" w:type="auto"/>
            <w:vAlign w:val="center"/>
          </w:tcPr>
          <w:p w14:paraId="3F3DD04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246</w:t>
            </w:r>
          </w:p>
        </w:tc>
        <w:tc>
          <w:tcPr>
            <w:tcW w:w="0" w:type="auto"/>
            <w:vAlign w:val="center"/>
          </w:tcPr>
          <w:p w14:paraId="416B841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144</w:t>
            </w:r>
          </w:p>
        </w:tc>
        <w:tc>
          <w:tcPr>
            <w:tcW w:w="0" w:type="auto"/>
            <w:vAlign w:val="center"/>
          </w:tcPr>
          <w:p w14:paraId="54B63EF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623</w:t>
            </w:r>
          </w:p>
        </w:tc>
        <w:tc>
          <w:tcPr>
            <w:tcW w:w="0" w:type="auto"/>
            <w:vAlign w:val="center"/>
          </w:tcPr>
          <w:p w14:paraId="6E9A6B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847</w:t>
            </w:r>
          </w:p>
        </w:tc>
        <w:tc>
          <w:tcPr>
            <w:tcW w:w="0" w:type="auto"/>
            <w:vAlign w:val="center"/>
          </w:tcPr>
          <w:p w14:paraId="3526DB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682</w:t>
            </w:r>
          </w:p>
        </w:tc>
      </w:tr>
      <w:tr w:rsidR="00AD5D0B" w:rsidRPr="00C43536" w14:paraId="15FC4BE6" w14:textId="77777777" w:rsidTr="00AD5D0B">
        <w:trPr>
          <w:trHeight w:val="209"/>
          <w:jc w:val="center"/>
        </w:trPr>
        <w:tc>
          <w:tcPr>
            <w:tcW w:w="645" w:type="dxa"/>
            <w:noWrap/>
            <w:vAlign w:val="center"/>
            <w:hideMark/>
          </w:tcPr>
          <w:p w14:paraId="711BB3C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90</w:t>
            </w:r>
          </w:p>
        </w:tc>
        <w:tc>
          <w:tcPr>
            <w:tcW w:w="822" w:type="dxa"/>
            <w:noWrap/>
            <w:vAlign w:val="center"/>
            <w:hideMark/>
          </w:tcPr>
          <w:p w14:paraId="4ECBE17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7E961AF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5F94D25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15-juin</w:t>
            </w:r>
          </w:p>
        </w:tc>
        <w:tc>
          <w:tcPr>
            <w:tcW w:w="0" w:type="auto"/>
            <w:vAlign w:val="center"/>
          </w:tcPr>
          <w:p w14:paraId="6B571D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835</w:t>
            </w:r>
          </w:p>
        </w:tc>
        <w:tc>
          <w:tcPr>
            <w:tcW w:w="0" w:type="auto"/>
            <w:vAlign w:val="center"/>
          </w:tcPr>
          <w:p w14:paraId="081FA13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777</w:t>
            </w:r>
          </w:p>
        </w:tc>
        <w:tc>
          <w:tcPr>
            <w:tcW w:w="0" w:type="auto"/>
            <w:vAlign w:val="center"/>
          </w:tcPr>
          <w:p w14:paraId="407856C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979</w:t>
            </w:r>
          </w:p>
        </w:tc>
        <w:tc>
          <w:tcPr>
            <w:tcW w:w="0" w:type="auto"/>
            <w:vAlign w:val="center"/>
          </w:tcPr>
          <w:p w14:paraId="63A5F90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2440</w:t>
            </w:r>
          </w:p>
        </w:tc>
        <w:tc>
          <w:tcPr>
            <w:tcW w:w="0" w:type="auto"/>
            <w:vAlign w:val="center"/>
          </w:tcPr>
          <w:p w14:paraId="714FF24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447</w:t>
            </w:r>
          </w:p>
        </w:tc>
        <w:tc>
          <w:tcPr>
            <w:tcW w:w="0" w:type="auto"/>
            <w:vAlign w:val="center"/>
          </w:tcPr>
          <w:p w14:paraId="230ECBD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234</w:t>
            </w:r>
          </w:p>
        </w:tc>
        <w:tc>
          <w:tcPr>
            <w:tcW w:w="0" w:type="auto"/>
            <w:vAlign w:val="center"/>
          </w:tcPr>
          <w:p w14:paraId="09ADB6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w:t>
            </w:r>
          </w:p>
        </w:tc>
        <w:tc>
          <w:tcPr>
            <w:tcW w:w="0" w:type="auto"/>
            <w:vAlign w:val="center"/>
          </w:tcPr>
          <w:p w14:paraId="68438CE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548</w:t>
            </w:r>
          </w:p>
        </w:tc>
        <w:tc>
          <w:tcPr>
            <w:tcW w:w="0" w:type="auto"/>
            <w:vAlign w:val="center"/>
          </w:tcPr>
          <w:p w14:paraId="0280B0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772</w:t>
            </w:r>
          </w:p>
        </w:tc>
        <w:tc>
          <w:tcPr>
            <w:tcW w:w="0" w:type="auto"/>
            <w:vAlign w:val="center"/>
          </w:tcPr>
          <w:p w14:paraId="1E0DE44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798</w:t>
            </w:r>
          </w:p>
        </w:tc>
      </w:tr>
      <w:tr w:rsidR="00AD5D0B" w:rsidRPr="00C43536" w14:paraId="0628D5E4" w14:textId="77777777" w:rsidTr="00AD5D0B">
        <w:trPr>
          <w:trHeight w:val="209"/>
          <w:jc w:val="center"/>
        </w:trPr>
        <w:tc>
          <w:tcPr>
            <w:tcW w:w="645" w:type="dxa"/>
            <w:noWrap/>
            <w:vAlign w:val="center"/>
            <w:hideMark/>
          </w:tcPr>
          <w:p w14:paraId="0AF86C9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91</w:t>
            </w:r>
          </w:p>
        </w:tc>
        <w:tc>
          <w:tcPr>
            <w:tcW w:w="822" w:type="dxa"/>
            <w:noWrap/>
            <w:vAlign w:val="center"/>
            <w:hideMark/>
          </w:tcPr>
          <w:p w14:paraId="776A422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4279C57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549834B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15-juil</w:t>
            </w:r>
          </w:p>
        </w:tc>
        <w:tc>
          <w:tcPr>
            <w:tcW w:w="0" w:type="auto"/>
            <w:vAlign w:val="center"/>
          </w:tcPr>
          <w:p w14:paraId="6E2B91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861</w:t>
            </w:r>
          </w:p>
        </w:tc>
        <w:tc>
          <w:tcPr>
            <w:tcW w:w="0" w:type="auto"/>
            <w:vAlign w:val="center"/>
          </w:tcPr>
          <w:p w14:paraId="187F4B2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709</w:t>
            </w:r>
          </w:p>
        </w:tc>
        <w:tc>
          <w:tcPr>
            <w:tcW w:w="0" w:type="auto"/>
            <w:vAlign w:val="center"/>
          </w:tcPr>
          <w:p w14:paraId="6671B8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929</w:t>
            </w:r>
          </w:p>
        </w:tc>
        <w:tc>
          <w:tcPr>
            <w:tcW w:w="0" w:type="auto"/>
            <w:vAlign w:val="center"/>
          </w:tcPr>
          <w:p w14:paraId="33C206B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2319</w:t>
            </w:r>
          </w:p>
        </w:tc>
        <w:tc>
          <w:tcPr>
            <w:tcW w:w="0" w:type="auto"/>
            <w:vAlign w:val="center"/>
          </w:tcPr>
          <w:p w14:paraId="3587656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414</w:t>
            </w:r>
          </w:p>
        </w:tc>
        <w:tc>
          <w:tcPr>
            <w:tcW w:w="0" w:type="auto"/>
            <w:vAlign w:val="center"/>
          </w:tcPr>
          <w:p w14:paraId="2649131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268</w:t>
            </w:r>
          </w:p>
        </w:tc>
        <w:tc>
          <w:tcPr>
            <w:tcW w:w="0" w:type="auto"/>
            <w:vAlign w:val="center"/>
          </w:tcPr>
          <w:p w14:paraId="5C6EB6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w:t>
            </w:r>
          </w:p>
        </w:tc>
        <w:tc>
          <w:tcPr>
            <w:tcW w:w="0" w:type="auto"/>
            <w:vAlign w:val="center"/>
          </w:tcPr>
          <w:p w14:paraId="1E60B4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610</w:t>
            </w:r>
          </w:p>
        </w:tc>
        <w:tc>
          <w:tcPr>
            <w:tcW w:w="0" w:type="auto"/>
            <w:vAlign w:val="center"/>
          </w:tcPr>
          <w:p w14:paraId="7EE62D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774</w:t>
            </w:r>
          </w:p>
        </w:tc>
        <w:tc>
          <w:tcPr>
            <w:tcW w:w="0" w:type="auto"/>
            <w:vAlign w:val="center"/>
          </w:tcPr>
          <w:p w14:paraId="5F66CF3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623</w:t>
            </w:r>
          </w:p>
        </w:tc>
      </w:tr>
      <w:tr w:rsidR="00AD5D0B" w:rsidRPr="00C43536" w14:paraId="4E0C1247" w14:textId="77777777" w:rsidTr="00AD5D0B">
        <w:trPr>
          <w:trHeight w:val="209"/>
          <w:jc w:val="center"/>
        </w:trPr>
        <w:tc>
          <w:tcPr>
            <w:tcW w:w="645" w:type="dxa"/>
            <w:noWrap/>
            <w:vAlign w:val="center"/>
            <w:hideMark/>
          </w:tcPr>
          <w:p w14:paraId="67A23BE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92</w:t>
            </w:r>
          </w:p>
        </w:tc>
        <w:tc>
          <w:tcPr>
            <w:tcW w:w="822" w:type="dxa"/>
            <w:noWrap/>
            <w:vAlign w:val="center"/>
            <w:hideMark/>
          </w:tcPr>
          <w:p w14:paraId="55E20AD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5BC63A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5EAD4EF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15-août</w:t>
            </w:r>
          </w:p>
        </w:tc>
        <w:tc>
          <w:tcPr>
            <w:tcW w:w="0" w:type="auto"/>
            <w:vAlign w:val="center"/>
          </w:tcPr>
          <w:p w14:paraId="39BC83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831</w:t>
            </w:r>
          </w:p>
        </w:tc>
        <w:tc>
          <w:tcPr>
            <w:tcW w:w="0" w:type="auto"/>
            <w:vAlign w:val="center"/>
          </w:tcPr>
          <w:p w14:paraId="1018156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704</w:t>
            </w:r>
          </w:p>
        </w:tc>
        <w:tc>
          <w:tcPr>
            <w:tcW w:w="0" w:type="auto"/>
            <w:vAlign w:val="center"/>
          </w:tcPr>
          <w:p w14:paraId="06FACFE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824</w:t>
            </w:r>
          </w:p>
        </w:tc>
        <w:tc>
          <w:tcPr>
            <w:tcW w:w="0" w:type="auto"/>
            <w:vAlign w:val="center"/>
          </w:tcPr>
          <w:p w14:paraId="5F070B4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1784</w:t>
            </w:r>
          </w:p>
        </w:tc>
        <w:tc>
          <w:tcPr>
            <w:tcW w:w="0" w:type="auto"/>
            <w:vAlign w:val="center"/>
          </w:tcPr>
          <w:p w14:paraId="2C47FF9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356</w:t>
            </w:r>
          </w:p>
        </w:tc>
        <w:tc>
          <w:tcPr>
            <w:tcW w:w="0" w:type="auto"/>
            <w:vAlign w:val="center"/>
          </w:tcPr>
          <w:p w14:paraId="61249C5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233</w:t>
            </w:r>
          </w:p>
        </w:tc>
        <w:tc>
          <w:tcPr>
            <w:tcW w:w="0" w:type="auto"/>
            <w:vAlign w:val="center"/>
          </w:tcPr>
          <w:p w14:paraId="548FA68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121</w:t>
            </w:r>
          </w:p>
        </w:tc>
        <w:tc>
          <w:tcPr>
            <w:tcW w:w="0" w:type="auto"/>
            <w:vAlign w:val="center"/>
          </w:tcPr>
          <w:p w14:paraId="25F5585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480</w:t>
            </w:r>
          </w:p>
        </w:tc>
        <w:tc>
          <w:tcPr>
            <w:tcW w:w="0" w:type="auto"/>
            <w:vAlign w:val="center"/>
          </w:tcPr>
          <w:p w14:paraId="504B221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711</w:t>
            </w:r>
          </w:p>
        </w:tc>
        <w:tc>
          <w:tcPr>
            <w:tcW w:w="0" w:type="auto"/>
            <w:vAlign w:val="center"/>
          </w:tcPr>
          <w:p w14:paraId="6D681C2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w:t>
            </w:r>
          </w:p>
        </w:tc>
      </w:tr>
      <w:tr w:rsidR="00AD5D0B" w:rsidRPr="00C43536" w14:paraId="544BFB39" w14:textId="77777777" w:rsidTr="00AD5D0B">
        <w:trPr>
          <w:trHeight w:val="209"/>
          <w:jc w:val="center"/>
        </w:trPr>
        <w:tc>
          <w:tcPr>
            <w:tcW w:w="645" w:type="dxa"/>
            <w:noWrap/>
            <w:vAlign w:val="center"/>
            <w:hideMark/>
          </w:tcPr>
          <w:p w14:paraId="402604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93</w:t>
            </w:r>
          </w:p>
        </w:tc>
        <w:tc>
          <w:tcPr>
            <w:tcW w:w="822" w:type="dxa"/>
            <w:noWrap/>
            <w:vAlign w:val="center"/>
            <w:hideMark/>
          </w:tcPr>
          <w:p w14:paraId="0D75A9B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75FD4A5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1118E80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15-sept</w:t>
            </w:r>
          </w:p>
        </w:tc>
        <w:tc>
          <w:tcPr>
            <w:tcW w:w="0" w:type="auto"/>
            <w:vAlign w:val="center"/>
          </w:tcPr>
          <w:p w14:paraId="038A563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857</w:t>
            </w:r>
          </w:p>
        </w:tc>
        <w:tc>
          <w:tcPr>
            <w:tcW w:w="0" w:type="auto"/>
            <w:vAlign w:val="center"/>
          </w:tcPr>
          <w:p w14:paraId="6D1B727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663</w:t>
            </w:r>
          </w:p>
        </w:tc>
        <w:tc>
          <w:tcPr>
            <w:tcW w:w="0" w:type="auto"/>
            <w:vAlign w:val="center"/>
          </w:tcPr>
          <w:p w14:paraId="51035FA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888</w:t>
            </w:r>
          </w:p>
        </w:tc>
        <w:tc>
          <w:tcPr>
            <w:tcW w:w="0" w:type="auto"/>
            <w:vAlign w:val="center"/>
          </w:tcPr>
          <w:p w14:paraId="09795F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2088</w:t>
            </w:r>
          </w:p>
        </w:tc>
        <w:tc>
          <w:tcPr>
            <w:tcW w:w="0" w:type="auto"/>
            <w:vAlign w:val="center"/>
          </w:tcPr>
          <w:p w14:paraId="10500A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386</w:t>
            </w:r>
          </w:p>
        </w:tc>
        <w:tc>
          <w:tcPr>
            <w:tcW w:w="0" w:type="auto"/>
            <w:vAlign w:val="center"/>
          </w:tcPr>
          <w:p w14:paraId="69BE51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245</w:t>
            </w:r>
          </w:p>
        </w:tc>
        <w:tc>
          <w:tcPr>
            <w:tcW w:w="0" w:type="auto"/>
            <w:vAlign w:val="center"/>
          </w:tcPr>
          <w:p w14:paraId="4556D23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172</w:t>
            </w:r>
          </w:p>
        </w:tc>
        <w:tc>
          <w:tcPr>
            <w:tcW w:w="0" w:type="auto"/>
            <w:vAlign w:val="center"/>
          </w:tcPr>
          <w:p w14:paraId="2ECA6BE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w:t>
            </w:r>
          </w:p>
        </w:tc>
        <w:tc>
          <w:tcPr>
            <w:tcW w:w="0" w:type="auto"/>
            <w:vAlign w:val="center"/>
          </w:tcPr>
          <w:p w14:paraId="269A6F6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711</w:t>
            </w:r>
          </w:p>
        </w:tc>
        <w:tc>
          <w:tcPr>
            <w:tcW w:w="0" w:type="auto"/>
            <w:vAlign w:val="center"/>
          </w:tcPr>
          <w:p w14:paraId="0DB0D79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431</w:t>
            </w:r>
          </w:p>
        </w:tc>
      </w:tr>
      <w:tr w:rsidR="00AD5D0B" w:rsidRPr="00C43536" w14:paraId="61104442" w14:textId="77777777" w:rsidTr="00AD5D0B">
        <w:trPr>
          <w:trHeight w:val="209"/>
          <w:jc w:val="center"/>
        </w:trPr>
        <w:tc>
          <w:tcPr>
            <w:tcW w:w="645" w:type="dxa"/>
            <w:noWrap/>
            <w:vAlign w:val="center"/>
            <w:hideMark/>
          </w:tcPr>
          <w:p w14:paraId="01F1901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94</w:t>
            </w:r>
          </w:p>
        </w:tc>
        <w:tc>
          <w:tcPr>
            <w:tcW w:w="822" w:type="dxa"/>
            <w:noWrap/>
            <w:vAlign w:val="center"/>
            <w:hideMark/>
          </w:tcPr>
          <w:p w14:paraId="2B31F97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373CBAD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2FD82B0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15-oct</w:t>
            </w:r>
          </w:p>
        </w:tc>
        <w:tc>
          <w:tcPr>
            <w:tcW w:w="0" w:type="auto"/>
            <w:vAlign w:val="center"/>
          </w:tcPr>
          <w:p w14:paraId="12F6DD5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1020</w:t>
            </w:r>
          </w:p>
        </w:tc>
        <w:tc>
          <w:tcPr>
            <w:tcW w:w="0" w:type="auto"/>
            <w:vAlign w:val="center"/>
          </w:tcPr>
          <w:p w14:paraId="239554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794</w:t>
            </w:r>
          </w:p>
        </w:tc>
        <w:tc>
          <w:tcPr>
            <w:tcW w:w="0" w:type="auto"/>
            <w:vAlign w:val="center"/>
          </w:tcPr>
          <w:p w14:paraId="32D1D81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957</w:t>
            </w:r>
          </w:p>
        </w:tc>
        <w:tc>
          <w:tcPr>
            <w:tcW w:w="0" w:type="auto"/>
            <w:vAlign w:val="center"/>
          </w:tcPr>
          <w:p w14:paraId="375AAFB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2297</w:t>
            </w:r>
          </w:p>
        </w:tc>
        <w:tc>
          <w:tcPr>
            <w:tcW w:w="0" w:type="auto"/>
            <w:vAlign w:val="center"/>
          </w:tcPr>
          <w:p w14:paraId="2D13A1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477</w:t>
            </w:r>
          </w:p>
        </w:tc>
        <w:tc>
          <w:tcPr>
            <w:tcW w:w="0" w:type="auto"/>
            <w:vAlign w:val="center"/>
          </w:tcPr>
          <w:p w14:paraId="6516319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237</w:t>
            </w:r>
          </w:p>
        </w:tc>
        <w:tc>
          <w:tcPr>
            <w:tcW w:w="0" w:type="auto"/>
            <w:vAlign w:val="center"/>
          </w:tcPr>
          <w:p w14:paraId="1F7914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216</w:t>
            </w:r>
          </w:p>
        </w:tc>
        <w:tc>
          <w:tcPr>
            <w:tcW w:w="0" w:type="auto"/>
            <w:vAlign w:val="center"/>
          </w:tcPr>
          <w:p w14:paraId="030F41E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665</w:t>
            </w:r>
          </w:p>
        </w:tc>
        <w:tc>
          <w:tcPr>
            <w:tcW w:w="0" w:type="auto"/>
            <w:vAlign w:val="center"/>
          </w:tcPr>
          <w:p w14:paraId="7B60EA8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855</w:t>
            </w:r>
          </w:p>
        </w:tc>
        <w:tc>
          <w:tcPr>
            <w:tcW w:w="0" w:type="auto"/>
            <w:vAlign w:val="center"/>
          </w:tcPr>
          <w:p w14:paraId="501217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607</w:t>
            </w:r>
          </w:p>
        </w:tc>
      </w:tr>
      <w:tr w:rsidR="00AD5D0B" w:rsidRPr="00C43536" w14:paraId="1E42E95F" w14:textId="77777777" w:rsidTr="00AD5D0B">
        <w:trPr>
          <w:trHeight w:val="209"/>
          <w:jc w:val="center"/>
        </w:trPr>
        <w:tc>
          <w:tcPr>
            <w:tcW w:w="645" w:type="dxa"/>
            <w:noWrap/>
            <w:vAlign w:val="center"/>
            <w:hideMark/>
          </w:tcPr>
          <w:p w14:paraId="48177E2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95</w:t>
            </w:r>
          </w:p>
        </w:tc>
        <w:tc>
          <w:tcPr>
            <w:tcW w:w="822" w:type="dxa"/>
            <w:noWrap/>
            <w:vAlign w:val="center"/>
            <w:hideMark/>
          </w:tcPr>
          <w:p w14:paraId="48507B4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529576E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4B006E2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15-nov</w:t>
            </w:r>
          </w:p>
        </w:tc>
        <w:tc>
          <w:tcPr>
            <w:tcW w:w="0" w:type="auto"/>
            <w:vAlign w:val="center"/>
          </w:tcPr>
          <w:p w14:paraId="6A8E21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835</w:t>
            </w:r>
          </w:p>
        </w:tc>
        <w:tc>
          <w:tcPr>
            <w:tcW w:w="0" w:type="auto"/>
            <w:vAlign w:val="center"/>
          </w:tcPr>
          <w:p w14:paraId="699CEF0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711</w:t>
            </w:r>
          </w:p>
        </w:tc>
        <w:tc>
          <w:tcPr>
            <w:tcW w:w="0" w:type="auto"/>
            <w:vAlign w:val="center"/>
          </w:tcPr>
          <w:p w14:paraId="448BCF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881</w:t>
            </w:r>
          </w:p>
        </w:tc>
        <w:tc>
          <w:tcPr>
            <w:tcW w:w="0" w:type="auto"/>
            <w:vAlign w:val="center"/>
          </w:tcPr>
          <w:p w14:paraId="429676D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2020</w:t>
            </w:r>
          </w:p>
        </w:tc>
        <w:tc>
          <w:tcPr>
            <w:tcW w:w="0" w:type="auto"/>
            <w:vAlign w:val="center"/>
          </w:tcPr>
          <w:p w14:paraId="215ACD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388</w:t>
            </w:r>
          </w:p>
        </w:tc>
        <w:tc>
          <w:tcPr>
            <w:tcW w:w="0" w:type="auto"/>
            <w:vAlign w:val="center"/>
          </w:tcPr>
          <w:p w14:paraId="338ACA2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221</w:t>
            </w:r>
          </w:p>
        </w:tc>
        <w:tc>
          <w:tcPr>
            <w:tcW w:w="0" w:type="auto"/>
            <w:vAlign w:val="center"/>
          </w:tcPr>
          <w:p w14:paraId="6E7ABA9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w:t>
            </w:r>
          </w:p>
        </w:tc>
        <w:tc>
          <w:tcPr>
            <w:tcW w:w="0" w:type="auto"/>
            <w:vAlign w:val="center"/>
          </w:tcPr>
          <w:p w14:paraId="755462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571</w:t>
            </w:r>
          </w:p>
        </w:tc>
        <w:tc>
          <w:tcPr>
            <w:tcW w:w="0" w:type="auto"/>
            <w:vAlign w:val="center"/>
          </w:tcPr>
          <w:p w14:paraId="41633F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705</w:t>
            </w:r>
          </w:p>
        </w:tc>
        <w:tc>
          <w:tcPr>
            <w:tcW w:w="0" w:type="auto"/>
            <w:vAlign w:val="center"/>
          </w:tcPr>
          <w:p w14:paraId="1786825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606</w:t>
            </w:r>
          </w:p>
        </w:tc>
      </w:tr>
      <w:tr w:rsidR="00AD5D0B" w:rsidRPr="00C43536" w14:paraId="323DD532" w14:textId="77777777" w:rsidTr="00AD5D0B">
        <w:trPr>
          <w:trHeight w:val="209"/>
          <w:jc w:val="center"/>
        </w:trPr>
        <w:tc>
          <w:tcPr>
            <w:tcW w:w="645" w:type="dxa"/>
            <w:noWrap/>
            <w:vAlign w:val="center"/>
            <w:hideMark/>
          </w:tcPr>
          <w:p w14:paraId="07FFA9F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96</w:t>
            </w:r>
          </w:p>
        </w:tc>
        <w:tc>
          <w:tcPr>
            <w:tcW w:w="822" w:type="dxa"/>
            <w:noWrap/>
            <w:vAlign w:val="center"/>
            <w:hideMark/>
          </w:tcPr>
          <w:p w14:paraId="76285B5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201500</w:t>
            </w:r>
          </w:p>
        </w:tc>
        <w:tc>
          <w:tcPr>
            <w:tcW w:w="805" w:type="dxa"/>
            <w:noWrap/>
            <w:vAlign w:val="center"/>
            <w:hideMark/>
          </w:tcPr>
          <w:p w14:paraId="054621E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6E8F856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15-déc</w:t>
            </w:r>
          </w:p>
        </w:tc>
        <w:tc>
          <w:tcPr>
            <w:tcW w:w="0" w:type="auto"/>
            <w:vAlign w:val="center"/>
          </w:tcPr>
          <w:p w14:paraId="12FD2B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816</w:t>
            </w:r>
          </w:p>
        </w:tc>
        <w:tc>
          <w:tcPr>
            <w:tcW w:w="0" w:type="auto"/>
            <w:vAlign w:val="center"/>
          </w:tcPr>
          <w:p w14:paraId="157846E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679</w:t>
            </w:r>
          </w:p>
        </w:tc>
        <w:tc>
          <w:tcPr>
            <w:tcW w:w="0" w:type="auto"/>
            <w:vAlign w:val="center"/>
          </w:tcPr>
          <w:p w14:paraId="4245A06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811</w:t>
            </w:r>
          </w:p>
        </w:tc>
        <w:tc>
          <w:tcPr>
            <w:tcW w:w="0" w:type="auto"/>
            <w:vAlign w:val="center"/>
          </w:tcPr>
          <w:p w14:paraId="042773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2003</w:t>
            </w:r>
          </w:p>
        </w:tc>
        <w:tc>
          <w:tcPr>
            <w:tcW w:w="0" w:type="auto"/>
            <w:vAlign w:val="center"/>
          </w:tcPr>
          <w:p w14:paraId="787389D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371</w:t>
            </w:r>
          </w:p>
        </w:tc>
        <w:tc>
          <w:tcPr>
            <w:tcW w:w="0" w:type="auto"/>
            <w:vAlign w:val="center"/>
          </w:tcPr>
          <w:p w14:paraId="037BB1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w:t>
            </w:r>
          </w:p>
        </w:tc>
        <w:tc>
          <w:tcPr>
            <w:tcW w:w="0" w:type="auto"/>
            <w:vAlign w:val="center"/>
          </w:tcPr>
          <w:p w14:paraId="3B54945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w:t>
            </w:r>
          </w:p>
        </w:tc>
        <w:tc>
          <w:tcPr>
            <w:tcW w:w="0" w:type="auto"/>
            <w:vAlign w:val="center"/>
          </w:tcPr>
          <w:p w14:paraId="36CB09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512</w:t>
            </w:r>
          </w:p>
        </w:tc>
        <w:tc>
          <w:tcPr>
            <w:tcW w:w="0" w:type="auto"/>
            <w:vAlign w:val="center"/>
          </w:tcPr>
          <w:p w14:paraId="263542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681</w:t>
            </w:r>
          </w:p>
        </w:tc>
        <w:tc>
          <w:tcPr>
            <w:tcW w:w="0" w:type="auto"/>
            <w:vAlign w:val="center"/>
          </w:tcPr>
          <w:p w14:paraId="6451D3F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676</w:t>
            </w:r>
          </w:p>
        </w:tc>
      </w:tr>
      <w:tr w:rsidR="00AD5D0B" w:rsidRPr="00C43536" w14:paraId="4AB95AA6" w14:textId="77777777" w:rsidTr="00AD5D0B">
        <w:trPr>
          <w:trHeight w:val="209"/>
          <w:jc w:val="center"/>
        </w:trPr>
        <w:tc>
          <w:tcPr>
            <w:tcW w:w="645" w:type="dxa"/>
            <w:noWrap/>
            <w:vAlign w:val="center"/>
            <w:hideMark/>
          </w:tcPr>
          <w:p w14:paraId="09289B8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lastRenderedPageBreak/>
              <w:t>97</w:t>
            </w:r>
          </w:p>
        </w:tc>
        <w:tc>
          <w:tcPr>
            <w:tcW w:w="822" w:type="dxa"/>
            <w:noWrap/>
            <w:vAlign w:val="center"/>
            <w:hideMark/>
          </w:tcPr>
          <w:p w14:paraId="75E47FD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5A09FCA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4C2D80E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16-janv</w:t>
            </w:r>
          </w:p>
        </w:tc>
        <w:tc>
          <w:tcPr>
            <w:tcW w:w="0" w:type="auto"/>
            <w:vAlign w:val="center"/>
          </w:tcPr>
          <w:p w14:paraId="08B81F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780</w:t>
            </w:r>
          </w:p>
        </w:tc>
        <w:tc>
          <w:tcPr>
            <w:tcW w:w="0" w:type="auto"/>
            <w:vAlign w:val="center"/>
          </w:tcPr>
          <w:p w14:paraId="1A9D40B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661</w:t>
            </w:r>
          </w:p>
        </w:tc>
        <w:tc>
          <w:tcPr>
            <w:tcW w:w="0" w:type="auto"/>
            <w:vAlign w:val="center"/>
          </w:tcPr>
          <w:p w14:paraId="1DC7EC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688</w:t>
            </w:r>
          </w:p>
        </w:tc>
        <w:tc>
          <w:tcPr>
            <w:tcW w:w="0" w:type="auto"/>
            <w:vAlign w:val="center"/>
          </w:tcPr>
          <w:p w14:paraId="19CE32B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1848</w:t>
            </w:r>
          </w:p>
        </w:tc>
        <w:tc>
          <w:tcPr>
            <w:tcW w:w="0" w:type="auto"/>
            <w:vAlign w:val="center"/>
          </w:tcPr>
          <w:p w14:paraId="167C2F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w:t>
            </w:r>
          </w:p>
        </w:tc>
        <w:tc>
          <w:tcPr>
            <w:tcW w:w="0" w:type="auto"/>
            <w:vAlign w:val="center"/>
          </w:tcPr>
          <w:p w14:paraId="35375B5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w:t>
            </w:r>
          </w:p>
        </w:tc>
        <w:tc>
          <w:tcPr>
            <w:tcW w:w="0" w:type="auto"/>
            <w:vAlign w:val="center"/>
          </w:tcPr>
          <w:p w14:paraId="27B77BD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w:t>
            </w:r>
          </w:p>
        </w:tc>
        <w:tc>
          <w:tcPr>
            <w:tcW w:w="0" w:type="auto"/>
            <w:vAlign w:val="center"/>
          </w:tcPr>
          <w:p w14:paraId="45167D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514</w:t>
            </w:r>
          </w:p>
        </w:tc>
        <w:tc>
          <w:tcPr>
            <w:tcW w:w="0" w:type="auto"/>
            <w:vAlign w:val="center"/>
          </w:tcPr>
          <w:p w14:paraId="0AE549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641</w:t>
            </w:r>
          </w:p>
        </w:tc>
        <w:tc>
          <w:tcPr>
            <w:tcW w:w="0" w:type="auto"/>
            <w:vAlign w:val="center"/>
          </w:tcPr>
          <w:p w14:paraId="194016D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1474</w:t>
            </w:r>
          </w:p>
        </w:tc>
      </w:tr>
      <w:tr w:rsidR="00AD5D0B" w:rsidRPr="00C43536" w14:paraId="74CFE31D" w14:textId="77777777" w:rsidTr="00AD5D0B">
        <w:trPr>
          <w:trHeight w:val="209"/>
          <w:jc w:val="center"/>
        </w:trPr>
        <w:tc>
          <w:tcPr>
            <w:tcW w:w="645" w:type="dxa"/>
            <w:noWrap/>
            <w:vAlign w:val="center"/>
            <w:hideMark/>
          </w:tcPr>
          <w:p w14:paraId="43D767A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98</w:t>
            </w:r>
          </w:p>
        </w:tc>
        <w:tc>
          <w:tcPr>
            <w:tcW w:w="822" w:type="dxa"/>
            <w:noWrap/>
            <w:vAlign w:val="center"/>
            <w:hideMark/>
          </w:tcPr>
          <w:p w14:paraId="39B020E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34E9F57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0E7B742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16-févr</w:t>
            </w:r>
          </w:p>
        </w:tc>
        <w:tc>
          <w:tcPr>
            <w:tcW w:w="0" w:type="auto"/>
            <w:vAlign w:val="center"/>
          </w:tcPr>
          <w:p w14:paraId="312401C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773</w:t>
            </w:r>
          </w:p>
        </w:tc>
        <w:tc>
          <w:tcPr>
            <w:tcW w:w="0" w:type="auto"/>
            <w:vAlign w:val="center"/>
          </w:tcPr>
          <w:p w14:paraId="4D6490D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652</w:t>
            </w:r>
          </w:p>
        </w:tc>
        <w:tc>
          <w:tcPr>
            <w:tcW w:w="0" w:type="auto"/>
            <w:vAlign w:val="center"/>
          </w:tcPr>
          <w:p w14:paraId="26169E9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790</w:t>
            </w:r>
          </w:p>
        </w:tc>
        <w:tc>
          <w:tcPr>
            <w:tcW w:w="0" w:type="auto"/>
            <w:vAlign w:val="center"/>
          </w:tcPr>
          <w:p w14:paraId="4CCEF00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1838</w:t>
            </w:r>
          </w:p>
        </w:tc>
        <w:tc>
          <w:tcPr>
            <w:tcW w:w="0" w:type="auto"/>
            <w:vAlign w:val="center"/>
          </w:tcPr>
          <w:p w14:paraId="39DC23D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381</w:t>
            </w:r>
          </w:p>
        </w:tc>
        <w:tc>
          <w:tcPr>
            <w:tcW w:w="0" w:type="auto"/>
            <w:vAlign w:val="center"/>
          </w:tcPr>
          <w:p w14:paraId="4D572E3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w:t>
            </w:r>
          </w:p>
        </w:tc>
        <w:tc>
          <w:tcPr>
            <w:tcW w:w="0" w:type="auto"/>
            <w:vAlign w:val="center"/>
          </w:tcPr>
          <w:p w14:paraId="2494E8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w:t>
            </w:r>
          </w:p>
        </w:tc>
        <w:tc>
          <w:tcPr>
            <w:tcW w:w="0" w:type="auto"/>
            <w:vAlign w:val="center"/>
          </w:tcPr>
          <w:p w14:paraId="7FADD4A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467</w:t>
            </w:r>
          </w:p>
        </w:tc>
        <w:tc>
          <w:tcPr>
            <w:tcW w:w="0" w:type="auto"/>
            <w:vAlign w:val="center"/>
          </w:tcPr>
          <w:p w14:paraId="4AC4459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607</w:t>
            </w:r>
          </w:p>
        </w:tc>
        <w:tc>
          <w:tcPr>
            <w:tcW w:w="0" w:type="auto"/>
            <w:vAlign w:val="center"/>
          </w:tcPr>
          <w:p w14:paraId="66AF79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1346</w:t>
            </w:r>
          </w:p>
        </w:tc>
      </w:tr>
      <w:tr w:rsidR="00AD5D0B" w:rsidRPr="00C43536" w14:paraId="26D43FD0" w14:textId="77777777" w:rsidTr="00AD5D0B">
        <w:trPr>
          <w:trHeight w:val="209"/>
          <w:jc w:val="center"/>
        </w:trPr>
        <w:tc>
          <w:tcPr>
            <w:tcW w:w="645" w:type="dxa"/>
            <w:noWrap/>
            <w:vAlign w:val="center"/>
            <w:hideMark/>
          </w:tcPr>
          <w:p w14:paraId="6648B2D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99</w:t>
            </w:r>
          </w:p>
        </w:tc>
        <w:tc>
          <w:tcPr>
            <w:tcW w:w="822" w:type="dxa"/>
            <w:noWrap/>
            <w:vAlign w:val="center"/>
            <w:hideMark/>
          </w:tcPr>
          <w:p w14:paraId="0E00C95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4F38675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41E16DE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16-mars</w:t>
            </w:r>
          </w:p>
        </w:tc>
        <w:tc>
          <w:tcPr>
            <w:tcW w:w="0" w:type="auto"/>
            <w:vAlign w:val="center"/>
          </w:tcPr>
          <w:p w14:paraId="004286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841</w:t>
            </w:r>
          </w:p>
        </w:tc>
        <w:tc>
          <w:tcPr>
            <w:tcW w:w="0" w:type="auto"/>
            <w:vAlign w:val="center"/>
          </w:tcPr>
          <w:p w14:paraId="133908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709</w:t>
            </w:r>
          </w:p>
        </w:tc>
        <w:tc>
          <w:tcPr>
            <w:tcW w:w="0" w:type="auto"/>
            <w:vAlign w:val="center"/>
          </w:tcPr>
          <w:p w14:paraId="0E0668F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909</w:t>
            </w:r>
          </w:p>
        </w:tc>
        <w:tc>
          <w:tcPr>
            <w:tcW w:w="0" w:type="auto"/>
            <w:vAlign w:val="center"/>
          </w:tcPr>
          <w:p w14:paraId="26F69D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2421</w:t>
            </w:r>
          </w:p>
        </w:tc>
        <w:tc>
          <w:tcPr>
            <w:tcW w:w="0" w:type="auto"/>
            <w:vAlign w:val="center"/>
          </w:tcPr>
          <w:p w14:paraId="5DF6407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475</w:t>
            </w:r>
          </w:p>
        </w:tc>
        <w:tc>
          <w:tcPr>
            <w:tcW w:w="0" w:type="auto"/>
            <w:vAlign w:val="center"/>
          </w:tcPr>
          <w:p w14:paraId="4B1362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193</w:t>
            </w:r>
          </w:p>
        </w:tc>
        <w:tc>
          <w:tcPr>
            <w:tcW w:w="0" w:type="auto"/>
            <w:vAlign w:val="center"/>
          </w:tcPr>
          <w:p w14:paraId="41C2494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176</w:t>
            </w:r>
          </w:p>
        </w:tc>
        <w:tc>
          <w:tcPr>
            <w:tcW w:w="0" w:type="auto"/>
            <w:vAlign w:val="center"/>
          </w:tcPr>
          <w:p w14:paraId="558338A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656</w:t>
            </w:r>
          </w:p>
        </w:tc>
        <w:tc>
          <w:tcPr>
            <w:tcW w:w="0" w:type="auto"/>
            <w:vAlign w:val="center"/>
          </w:tcPr>
          <w:p w14:paraId="26227B6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765</w:t>
            </w:r>
          </w:p>
        </w:tc>
        <w:tc>
          <w:tcPr>
            <w:tcW w:w="0" w:type="auto"/>
            <w:vAlign w:val="center"/>
          </w:tcPr>
          <w:p w14:paraId="13E3D7A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1603</w:t>
            </w:r>
          </w:p>
        </w:tc>
      </w:tr>
      <w:tr w:rsidR="00AD5D0B" w:rsidRPr="00C43536" w14:paraId="68AB08AE" w14:textId="77777777" w:rsidTr="00AD5D0B">
        <w:trPr>
          <w:trHeight w:val="209"/>
          <w:jc w:val="center"/>
        </w:trPr>
        <w:tc>
          <w:tcPr>
            <w:tcW w:w="645" w:type="dxa"/>
            <w:noWrap/>
            <w:vAlign w:val="center"/>
            <w:hideMark/>
          </w:tcPr>
          <w:p w14:paraId="37A0DFD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100</w:t>
            </w:r>
          </w:p>
        </w:tc>
        <w:tc>
          <w:tcPr>
            <w:tcW w:w="822" w:type="dxa"/>
            <w:noWrap/>
            <w:vAlign w:val="center"/>
            <w:hideMark/>
          </w:tcPr>
          <w:p w14:paraId="31B8D7D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1B3CE93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0ACB868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16-avr</w:t>
            </w:r>
          </w:p>
        </w:tc>
        <w:tc>
          <w:tcPr>
            <w:tcW w:w="0" w:type="auto"/>
            <w:vAlign w:val="center"/>
          </w:tcPr>
          <w:p w14:paraId="3CF393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863</w:t>
            </w:r>
          </w:p>
        </w:tc>
        <w:tc>
          <w:tcPr>
            <w:tcW w:w="0" w:type="auto"/>
            <w:vAlign w:val="center"/>
          </w:tcPr>
          <w:p w14:paraId="6776F5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753</w:t>
            </w:r>
          </w:p>
        </w:tc>
        <w:tc>
          <w:tcPr>
            <w:tcW w:w="0" w:type="auto"/>
            <w:vAlign w:val="center"/>
          </w:tcPr>
          <w:p w14:paraId="59A2D8B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1005</w:t>
            </w:r>
          </w:p>
        </w:tc>
        <w:tc>
          <w:tcPr>
            <w:tcW w:w="0" w:type="auto"/>
            <w:vAlign w:val="center"/>
          </w:tcPr>
          <w:p w14:paraId="5760059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2530</w:t>
            </w:r>
          </w:p>
        </w:tc>
        <w:tc>
          <w:tcPr>
            <w:tcW w:w="0" w:type="auto"/>
            <w:vAlign w:val="center"/>
          </w:tcPr>
          <w:p w14:paraId="19C4804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453</w:t>
            </w:r>
          </w:p>
        </w:tc>
        <w:tc>
          <w:tcPr>
            <w:tcW w:w="0" w:type="auto"/>
            <w:vAlign w:val="center"/>
          </w:tcPr>
          <w:p w14:paraId="2278E8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190</w:t>
            </w:r>
          </w:p>
        </w:tc>
        <w:tc>
          <w:tcPr>
            <w:tcW w:w="0" w:type="auto"/>
            <w:vAlign w:val="center"/>
          </w:tcPr>
          <w:p w14:paraId="1386BF6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189</w:t>
            </w:r>
          </w:p>
        </w:tc>
        <w:tc>
          <w:tcPr>
            <w:tcW w:w="0" w:type="auto"/>
            <w:vAlign w:val="center"/>
          </w:tcPr>
          <w:p w14:paraId="3368E91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676</w:t>
            </w:r>
          </w:p>
        </w:tc>
        <w:tc>
          <w:tcPr>
            <w:tcW w:w="0" w:type="auto"/>
            <w:vAlign w:val="center"/>
          </w:tcPr>
          <w:p w14:paraId="5AC222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856</w:t>
            </w:r>
          </w:p>
        </w:tc>
        <w:tc>
          <w:tcPr>
            <w:tcW w:w="0" w:type="auto"/>
            <w:vAlign w:val="center"/>
          </w:tcPr>
          <w:p w14:paraId="64B4018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1593</w:t>
            </w:r>
          </w:p>
        </w:tc>
      </w:tr>
      <w:tr w:rsidR="00AD5D0B" w:rsidRPr="00C43536" w14:paraId="1B8BA544" w14:textId="77777777" w:rsidTr="00AD5D0B">
        <w:trPr>
          <w:trHeight w:val="209"/>
          <w:jc w:val="center"/>
        </w:trPr>
        <w:tc>
          <w:tcPr>
            <w:tcW w:w="645" w:type="dxa"/>
            <w:noWrap/>
            <w:vAlign w:val="center"/>
            <w:hideMark/>
          </w:tcPr>
          <w:p w14:paraId="0478F25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101</w:t>
            </w:r>
          </w:p>
        </w:tc>
        <w:tc>
          <w:tcPr>
            <w:tcW w:w="822" w:type="dxa"/>
            <w:noWrap/>
            <w:vAlign w:val="center"/>
            <w:hideMark/>
          </w:tcPr>
          <w:p w14:paraId="2EF612D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313D285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12410C2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16-mai</w:t>
            </w:r>
          </w:p>
        </w:tc>
        <w:tc>
          <w:tcPr>
            <w:tcW w:w="0" w:type="auto"/>
            <w:vAlign w:val="center"/>
          </w:tcPr>
          <w:p w14:paraId="647B6A9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904</w:t>
            </w:r>
          </w:p>
        </w:tc>
        <w:tc>
          <w:tcPr>
            <w:tcW w:w="0" w:type="auto"/>
            <w:vAlign w:val="center"/>
          </w:tcPr>
          <w:p w14:paraId="6DB4EE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868</w:t>
            </w:r>
          </w:p>
        </w:tc>
        <w:tc>
          <w:tcPr>
            <w:tcW w:w="0" w:type="auto"/>
            <w:vAlign w:val="center"/>
          </w:tcPr>
          <w:p w14:paraId="512CE2E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1089</w:t>
            </w:r>
          </w:p>
        </w:tc>
        <w:tc>
          <w:tcPr>
            <w:tcW w:w="0" w:type="auto"/>
            <w:vAlign w:val="center"/>
          </w:tcPr>
          <w:p w14:paraId="4209C76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2595</w:t>
            </w:r>
          </w:p>
        </w:tc>
        <w:tc>
          <w:tcPr>
            <w:tcW w:w="0" w:type="auto"/>
            <w:vAlign w:val="center"/>
          </w:tcPr>
          <w:p w14:paraId="0C33B4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523</w:t>
            </w:r>
          </w:p>
        </w:tc>
        <w:tc>
          <w:tcPr>
            <w:tcW w:w="0" w:type="auto"/>
            <w:vAlign w:val="center"/>
          </w:tcPr>
          <w:p w14:paraId="36A261E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237</w:t>
            </w:r>
          </w:p>
        </w:tc>
        <w:tc>
          <w:tcPr>
            <w:tcW w:w="0" w:type="auto"/>
            <w:vAlign w:val="center"/>
          </w:tcPr>
          <w:p w14:paraId="0E92F5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w:t>
            </w:r>
          </w:p>
        </w:tc>
        <w:tc>
          <w:tcPr>
            <w:tcW w:w="0" w:type="auto"/>
            <w:vAlign w:val="center"/>
          </w:tcPr>
          <w:p w14:paraId="36E3B84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713</w:t>
            </w:r>
          </w:p>
        </w:tc>
        <w:tc>
          <w:tcPr>
            <w:tcW w:w="0" w:type="auto"/>
            <w:vAlign w:val="center"/>
          </w:tcPr>
          <w:p w14:paraId="59217E9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923</w:t>
            </w:r>
          </w:p>
        </w:tc>
        <w:tc>
          <w:tcPr>
            <w:tcW w:w="0" w:type="auto"/>
            <w:vAlign w:val="center"/>
          </w:tcPr>
          <w:p w14:paraId="750352C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1721</w:t>
            </w:r>
          </w:p>
        </w:tc>
      </w:tr>
      <w:tr w:rsidR="00AD5D0B" w:rsidRPr="00C43536" w14:paraId="7A8F18B3" w14:textId="77777777" w:rsidTr="00AD5D0B">
        <w:trPr>
          <w:trHeight w:val="209"/>
          <w:jc w:val="center"/>
        </w:trPr>
        <w:tc>
          <w:tcPr>
            <w:tcW w:w="645" w:type="dxa"/>
            <w:noWrap/>
            <w:vAlign w:val="center"/>
            <w:hideMark/>
          </w:tcPr>
          <w:p w14:paraId="574FD6A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102</w:t>
            </w:r>
          </w:p>
        </w:tc>
        <w:tc>
          <w:tcPr>
            <w:tcW w:w="822" w:type="dxa"/>
            <w:noWrap/>
            <w:vAlign w:val="center"/>
            <w:hideMark/>
          </w:tcPr>
          <w:p w14:paraId="2CEB94C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64B829C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0828998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16-juin</w:t>
            </w:r>
          </w:p>
        </w:tc>
        <w:tc>
          <w:tcPr>
            <w:tcW w:w="0" w:type="auto"/>
            <w:vAlign w:val="center"/>
          </w:tcPr>
          <w:p w14:paraId="1897AEA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881</w:t>
            </w:r>
          </w:p>
        </w:tc>
        <w:tc>
          <w:tcPr>
            <w:tcW w:w="0" w:type="auto"/>
            <w:vAlign w:val="center"/>
          </w:tcPr>
          <w:p w14:paraId="0E1352B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885</w:t>
            </w:r>
          </w:p>
        </w:tc>
        <w:tc>
          <w:tcPr>
            <w:tcW w:w="0" w:type="auto"/>
            <w:vAlign w:val="center"/>
          </w:tcPr>
          <w:p w14:paraId="16593C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1044</w:t>
            </w:r>
          </w:p>
        </w:tc>
        <w:tc>
          <w:tcPr>
            <w:tcW w:w="0" w:type="auto"/>
            <w:vAlign w:val="center"/>
          </w:tcPr>
          <w:p w14:paraId="787F5EA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2608</w:t>
            </w:r>
          </w:p>
        </w:tc>
        <w:tc>
          <w:tcPr>
            <w:tcW w:w="0" w:type="auto"/>
            <w:vAlign w:val="center"/>
          </w:tcPr>
          <w:p w14:paraId="495E9A4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459</w:t>
            </w:r>
          </w:p>
        </w:tc>
        <w:tc>
          <w:tcPr>
            <w:tcW w:w="0" w:type="auto"/>
            <w:vAlign w:val="center"/>
          </w:tcPr>
          <w:p w14:paraId="4D52B5B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w:t>
            </w:r>
          </w:p>
        </w:tc>
        <w:tc>
          <w:tcPr>
            <w:tcW w:w="0" w:type="auto"/>
            <w:vAlign w:val="center"/>
          </w:tcPr>
          <w:p w14:paraId="791238B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198</w:t>
            </w:r>
          </w:p>
        </w:tc>
        <w:tc>
          <w:tcPr>
            <w:tcW w:w="0" w:type="auto"/>
            <w:vAlign w:val="center"/>
          </w:tcPr>
          <w:p w14:paraId="4B15F13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677</w:t>
            </w:r>
          </w:p>
        </w:tc>
        <w:tc>
          <w:tcPr>
            <w:tcW w:w="0" w:type="auto"/>
            <w:vAlign w:val="center"/>
          </w:tcPr>
          <w:p w14:paraId="23D46C4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857</w:t>
            </w:r>
          </w:p>
        </w:tc>
        <w:tc>
          <w:tcPr>
            <w:tcW w:w="0" w:type="auto"/>
            <w:vAlign w:val="center"/>
          </w:tcPr>
          <w:p w14:paraId="274AC5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1640</w:t>
            </w:r>
          </w:p>
        </w:tc>
      </w:tr>
      <w:tr w:rsidR="00AD5D0B" w:rsidRPr="00C43536" w14:paraId="6A5DB017" w14:textId="77777777" w:rsidTr="00AD5D0B">
        <w:trPr>
          <w:trHeight w:val="209"/>
          <w:jc w:val="center"/>
        </w:trPr>
        <w:tc>
          <w:tcPr>
            <w:tcW w:w="645" w:type="dxa"/>
            <w:noWrap/>
            <w:vAlign w:val="center"/>
            <w:hideMark/>
          </w:tcPr>
          <w:p w14:paraId="5EB37F7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103</w:t>
            </w:r>
          </w:p>
        </w:tc>
        <w:tc>
          <w:tcPr>
            <w:tcW w:w="822" w:type="dxa"/>
            <w:noWrap/>
            <w:vAlign w:val="center"/>
            <w:hideMark/>
          </w:tcPr>
          <w:p w14:paraId="272DDC9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25733C1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50D5AFB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16-juil</w:t>
            </w:r>
          </w:p>
        </w:tc>
        <w:tc>
          <w:tcPr>
            <w:tcW w:w="0" w:type="auto"/>
            <w:vAlign w:val="center"/>
          </w:tcPr>
          <w:p w14:paraId="30C2425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831</w:t>
            </w:r>
          </w:p>
        </w:tc>
        <w:tc>
          <w:tcPr>
            <w:tcW w:w="0" w:type="auto"/>
            <w:vAlign w:val="center"/>
          </w:tcPr>
          <w:p w14:paraId="2777D50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766</w:t>
            </w:r>
          </w:p>
        </w:tc>
        <w:tc>
          <w:tcPr>
            <w:tcW w:w="0" w:type="auto"/>
            <w:vAlign w:val="center"/>
          </w:tcPr>
          <w:p w14:paraId="3B353E9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960</w:t>
            </w:r>
          </w:p>
        </w:tc>
        <w:tc>
          <w:tcPr>
            <w:tcW w:w="0" w:type="auto"/>
            <w:vAlign w:val="center"/>
          </w:tcPr>
          <w:p w14:paraId="04AE41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2241</w:t>
            </w:r>
          </w:p>
        </w:tc>
        <w:tc>
          <w:tcPr>
            <w:tcW w:w="0" w:type="auto"/>
            <w:vAlign w:val="center"/>
          </w:tcPr>
          <w:p w14:paraId="2C18881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461</w:t>
            </w:r>
          </w:p>
        </w:tc>
        <w:tc>
          <w:tcPr>
            <w:tcW w:w="0" w:type="auto"/>
            <w:vAlign w:val="center"/>
          </w:tcPr>
          <w:p w14:paraId="442ABD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185</w:t>
            </w:r>
          </w:p>
        </w:tc>
        <w:tc>
          <w:tcPr>
            <w:tcW w:w="0" w:type="auto"/>
            <w:vAlign w:val="center"/>
          </w:tcPr>
          <w:p w14:paraId="36B26A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w:t>
            </w:r>
          </w:p>
        </w:tc>
        <w:tc>
          <w:tcPr>
            <w:tcW w:w="0" w:type="auto"/>
            <w:vAlign w:val="center"/>
          </w:tcPr>
          <w:p w14:paraId="759A371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568</w:t>
            </w:r>
          </w:p>
        </w:tc>
        <w:tc>
          <w:tcPr>
            <w:tcW w:w="0" w:type="auto"/>
            <w:vAlign w:val="center"/>
          </w:tcPr>
          <w:p w14:paraId="383FDE5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805</w:t>
            </w:r>
          </w:p>
        </w:tc>
        <w:tc>
          <w:tcPr>
            <w:tcW w:w="0" w:type="auto"/>
            <w:vAlign w:val="center"/>
          </w:tcPr>
          <w:p w14:paraId="0542AFC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1104</w:t>
            </w:r>
          </w:p>
        </w:tc>
      </w:tr>
      <w:tr w:rsidR="00AD5D0B" w:rsidRPr="00C43536" w14:paraId="3C6F4610" w14:textId="77777777" w:rsidTr="00AD5D0B">
        <w:trPr>
          <w:trHeight w:val="209"/>
          <w:jc w:val="center"/>
        </w:trPr>
        <w:tc>
          <w:tcPr>
            <w:tcW w:w="645" w:type="dxa"/>
            <w:noWrap/>
            <w:vAlign w:val="center"/>
            <w:hideMark/>
          </w:tcPr>
          <w:p w14:paraId="273963E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104</w:t>
            </w:r>
          </w:p>
        </w:tc>
        <w:tc>
          <w:tcPr>
            <w:tcW w:w="822" w:type="dxa"/>
            <w:noWrap/>
            <w:vAlign w:val="center"/>
            <w:hideMark/>
          </w:tcPr>
          <w:p w14:paraId="5FBA974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144AF43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1A86840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16-août</w:t>
            </w:r>
          </w:p>
        </w:tc>
        <w:tc>
          <w:tcPr>
            <w:tcW w:w="0" w:type="auto"/>
            <w:vAlign w:val="center"/>
          </w:tcPr>
          <w:p w14:paraId="3584731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923</w:t>
            </w:r>
          </w:p>
        </w:tc>
        <w:tc>
          <w:tcPr>
            <w:tcW w:w="0" w:type="auto"/>
            <w:vAlign w:val="center"/>
          </w:tcPr>
          <w:p w14:paraId="353FEBB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800</w:t>
            </w:r>
          </w:p>
        </w:tc>
        <w:tc>
          <w:tcPr>
            <w:tcW w:w="0" w:type="auto"/>
            <w:vAlign w:val="center"/>
          </w:tcPr>
          <w:p w14:paraId="70425AF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939</w:t>
            </w:r>
          </w:p>
        </w:tc>
        <w:tc>
          <w:tcPr>
            <w:tcW w:w="0" w:type="auto"/>
            <w:vAlign w:val="center"/>
          </w:tcPr>
          <w:p w14:paraId="3CA98CC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2088</w:t>
            </w:r>
          </w:p>
        </w:tc>
        <w:tc>
          <w:tcPr>
            <w:tcW w:w="0" w:type="auto"/>
            <w:vAlign w:val="center"/>
          </w:tcPr>
          <w:p w14:paraId="4F8990D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551</w:t>
            </w:r>
          </w:p>
        </w:tc>
        <w:tc>
          <w:tcPr>
            <w:tcW w:w="0" w:type="auto"/>
            <w:vAlign w:val="center"/>
          </w:tcPr>
          <w:p w14:paraId="6B877CC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w:t>
            </w:r>
          </w:p>
        </w:tc>
        <w:tc>
          <w:tcPr>
            <w:tcW w:w="0" w:type="auto"/>
            <w:vAlign w:val="center"/>
          </w:tcPr>
          <w:p w14:paraId="47CB8A6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153</w:t>
            </w:r>
          </w:p>
        </w:tc>
        <w:tc>
          <w:tcPr>
            <w:tcW w:w="0" w:type="auto"/>
            <w:vAlign w:val="center"/>
          </w:tcPr>
          <w:p w14:paraId="668897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558</w:t>
            </w:r>
          </w:p>
        </w:tc>
        <w:tc>
          <w:tcPr>
            <w:tcW w:w="0" w:type="auto"/>
            <w:vAlign w:val="center"/>
          </w:tcPr>
          <w:p w14:paraId="211DC2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685</w:t>
            </w:r>
          </w:p>
        </w:tc>
        <w:tc>
          <w:tcPr>
            <w:tcW w:w="0" w:type="auto"/>
            <w:vAlign w:val="center"/>
          </w:tcPr>
          <w:p w14:paraId="0DC0E71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1273</w:t>
            </w:r>
          </w:p>
        </w:tc>
      </w:tr>
      <w:tr w:rsidR="00AD5D0B" w:rsidRPr="00C43536" w14:paraId="1E0A0A2C" w14:textId="77777777" w:rsidTr="00AD5D0B">
        <w:trPr>
          <w:trHeight w:val="209"/>
          <w:jc w:val="center"/>
        </w:trPr>
        <w:tc>
          <w:tcPr>
            <w:tcW w:w="645" w:type="dxa"/>
            <w:noWrap/>
            <w:vAlign w:val="center"/>
            <w:hideMark/>
          </w:tcPr>
          <w:p w14:paraId="13DF975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105</w:t>
            </w:r>
          </w:p>
        </w:tc>
        <w:tc>
          <w:tcPr>
            <w:tcW w:w="822" w:type="dxa"/>
            <w:noWrap/>
            <w:vAlign w:val="center"/>
            <w:hideMark/>
          </w:tcPr>
          <w:p w14:paraId="03BD17E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0849EC9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1705BB7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16-sept</w:t>
            </w:r>
          </w:p>
        </w:tc>
        <w:tc>
          <w:tcPr>
            <w:tcW w:w="0" w:type="auto"/>
            <w:vAlign w:val="center"/>
          </w:tcPr>
          <w:p w14:paraId="51F4911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1039</w:t>
            </w:r>
          </w:p>
        </w:tc>
        <w:tc>
          <w:tcPr>
            <w:tcW w:w="0" w:type="auto"/>
            <w:vAlign w:val="center"/>
          </w:tcPr>
          <w:p w14:paraId="2E6E7A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825</w:t>
            </w:r>
          </w:p>
        </w:tc>
        <w:tc>
          <w:tcPr>
            <w:tcW w:w="0" w:type="auto"/>
            <w:vAlign w:val="center"/>
          </w:tcPr>
          <w:p w14:paraId="5F5DFF8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1032</w:t>
            </w:r>
          </w:p>
        </w:tc>
        <w:tc>
          <w:tcPr>
            <w:tcW w:w="0" w:type="auto"/>
            <w:vAlign w:val="center"/>
          </w:tcPr>
          <w:p w14:paraId="3420AA0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2270</w:t>
            </w:r>
          </w:p>
        </w:tc>
        <w:tc>
          <w:tcPr>
            <w:tcW w:w="0" w:type="auto"/>
            <w:vAlign w:val="center"/>
          </w:tcPr>
          <w:p w14:paraId="642762B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539</w:t>
            </w:r>
          </w:p>
        </w:tc>
        <w:tc>
          <w:tcPr>
            <w:tcW w:w="0" w:type="auto"/>
            <w:vAlign w:val="center"/>
          </w:tcPr>
          <w:p w14:paraId="5602418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258</w:t>
            </w:r>
          </w:p>
        </w:tc>
        <w:tc>
          <w:tcPr>
            <w:tcW w:w="0" w:type="auto"/>
            <w:vAlign w:val="center"/>
          </w:tcPr>
          <w:p w14:paraId="2F996D8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238</w:t>
            </w:r>
          </w:p>
        </w:tc>
        <w:tc>
          <w:tcPr>
            <w:tcW w:w="0" w:type="auto"/>
            <w:vAlign w:val="center"/>
          </w:tcPr>
          <w:p w14:paraId="2C0AB8F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636</w:t>
            </w:r>
          </w:p>
        </w:tc>
        <w:tc>
          <w:tcPr>
            <w:tcW w:w="0" w:type="auto"/>
            <w:vAlign w:val="center"/>
          </w:tcPr>
          <w:p w14:paraId="3265CF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757</w:t>
            </w:r>
          </w:p>
        </w:tc>
        <w:tc>
          <w:tcPr>
            <w:tcW w:w="0" w:type="auto"/>
            <w:vAlign w:val="center"/>
          </w:tcPr>
          <w:p w14:paraId="06D7C0B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1267</w:t>
            </w:r>
          </w:p>
        </w:tc>
      </w:tr>
      <w:tr w:rsidR="00AD5D0B" w:rsidRPr="00C43536" w14:paraId="24AC3719" w14:textId="77777777" w:rsidTr="00AD5D0B">
        <w:trPr>
          <w:trHeight w:val="209"/>
          <w:jc w:val="center"/>
        </w:trPr>
        <w:tc>
          <w:tcPr>
            <w:tcW w:w="645" w:type="dxa"/>
            <w:noWrap/>
            <w:vAlign w:val="center"/>
            <w:hideMark/>
          </w:tcPr>
          <w:p w14:paraId="023508F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106</w:t>
            </w:r>
          </w:p>
        </w:tc>
        <w:tc>
          <w:tcPr>
            <w:tcW w:w="822" w:type="dxa"/>
            <w:noWrap/>
            <w:vAlign w:val="center"/>
            <w:hideMark/>
          </w:tcPr>
          <w:p w14:paraId="47A58A1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34AEEA6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3563205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16-oct</w:t>
            </w:r>
          </w:p>
        </w:tc>
        <w:tc>
          <w:tcPr>
            <w:tcW w:w="0" w:type="auto"/>
            <w:vAlign w:val="center"/>
          </w:tcPr>
          <w:p w14:paraId="36DBDEC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993</w:t>
            </w:r>
          </w:p>
        </w:tc>
        <w:tc>
          <w:tcPr>
            <w:tcW w:w="0" w:type="auto"/>
            <w:vAlign w:val="center"/>
          </w:tcPr>
          <w:p w14:paraId="2BFD5A5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935</w:t>
            </w:r>
          </w:p>
        </w:tc>
        <w:tc>
          <w:tcPr>
            <w:tcW w:w="0" w:type="auto"/>
            <w:vAlign w:val="center"/>
          </w:tcPr>
          <w:p w14:paraId="317FBFB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1057</w:t>
            </w:r>
          </w:p>
        </w:tc>
        <w:tc>
          <w:tcPr>
            <w:tcW w:w="0" w:type="auto"/>
            <w:vAlign w:val="center"/>
          </w:tcPr>
          <w:p w14:paraId="0CEA3F2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2443</w:t>
            </w:r>
          </w:p>
        </w:tc>
        <w:tc>
          <w:tcPr>
            <w:tcW w:w="0" w:type="auto"/>
            <w:vAlign w:val="center"/>
          </w:tcPr>
          <w:p w14:paraId="118557B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583</w:t>
            </w:r>
          </w:p>
        </w:tc>
        <w:tc>
          <w:tcPr>
            <w:tcW w:w="0" w:type="auto"/>
            <w:vAlign w:val="center"/>
          </w:tcPr>
          <w:p w14:paraId="4382E93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228</w:t>
            </w:r>
          </w:p>
        </w:tc>
        <w:tc>
          <w:tcPr>
            <w:tcW w:w="0" w:type="auto"/>
            <w:vAlign w:val="center"/>
          </w:tcPr>
          <w:p w14:paraId="1038AA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226</w:t>
            </w:r>
          </w:p>
        </w:tc>
        <w:tc>
          <w:tcPr>
            <w:tcW w:w="0" w:type="auto"/>
            <w:vAlign w:val="center"/>
          </w:tcPr>
          <w:p w14:paraId="69006EC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624</w:t>
            </w:r>
          </w:p>
        </w:tc>
        <w:tc>
          <w:tcPr>
            <w:tcW w:w="0" w:type="auto"/>
            <w:vAlign w:val="center"/>
          </w:tcPr>
          <w:p w14:paraId="50A697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860</w:t>
            </w:r>
          </w:p>
        </w:tc>
        <w:tc>
          <w:tcPr>
            <w:tcW w:w="0" w:type="auto"/>
            <w:vAlign w:val="center"/>
          </w:tcPr>
          <w:p w14:paraId="220E966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1669</w:t>
            </w:r>
          </w:p>
        </w:tc>
      </w:tr>
      <w:tr w:rsidR="00AD5D0B" w:rsidRPr="00C43536" w14:paraId="20D6656C" w14:textId="77777777" w:rsidTr="00AD5D0B">
        <w:trPr>
          <w:trHeight w:val="209"/>
          <w:jc w:val="center"/>
        </w:trPr>
        <w:tc>
          <w:tcPr>
            <w:tcW w:w="645" w:type="dxa"/>
            <w:noWrap/>
            <w:vAlign w:val="center"/>
            <w:hideMark/>
          </w:tcPr>
          <w:p w14:paraId="7DCA797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107</w:t>
            </w:r>
          </w:p>
        </w:tc>
        <w:tc>
          <w:tcPr>
            <w:tcW w:w="822" w:type="dxa"/>
            <w:noWrap/>
            <w:vAlign w:val="center"/>
            <w:hideMark/>
          </w:tcPr>
          <w:p w14:paraId="5BA2E4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1313E9D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7DFEC78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16-nov</w:t>
            </w:r>
          </w:p>
        </w:tc>
        <w:tc>
          <w:tcPr>
            <w:tcW w:w="0" w:type="auto"/>
            <w:vAlign w:val="center"/>
          </w:tcPr>
          <w:p w14:paraId="323877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906</w:t>
            </w:r>
          </w:p>
        </w:tc>
        <w:tc>
          <w:tcPr>
            <w:tcW w:w="0" w:type="auto"/>
            <w:vAlign w:val="center"/>
          </w:tcPr>
          <w:p w14:paraId="3B3A44C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769</w:t>
            </w:r>
          </w:p>
        </w:tc>
        <w:tc>
          <w:tcPr>
            <w:tcW w:w="0" w:type="auto"/>
            <w:vAlign w:val="center"/>
          </w:tcPr>
          <w:p w14:paraId="456DFB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966</w:t>
            </w:r>
          </w:p>
        </w:tc>
        <w:tc>
          <w:tcPr>
            <w:tcW w:w="0" w:type="auto"/>
            <w:vAlign w:val="center"/>
          </w:tcPr>
          <w:p w14:paraId="27435EB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2210</w:t>
            </w:r>
          </w:p>
        </w:tc>
        <w:tc>
          <w:tcPr>
            <w:tcW w:w="0" w:type="auto"/>
            <w:vAlign w:val="center"/>
          </w:tcPr>
          <w:p w14:paraId="5E951D9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494</w:t>
            </w:r>
          </w:p>
        </w:tc>
        <w:tc>
          <w:tcPr>
            <w:tcW w:w="0" w:type="auto"/>
            <w:vAlign w:val="center"/>
          </w:tcPr>
          <w:p w14:paraId="199C3F6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237</w:t>
            </w:r>
          </w:p>
        </w:tc>
        <w:tc>
          <w:tcPr>
            <w:tcW w:w="0" w:type="auto"/>
            <w:vAlign w:val="center"/>
          </w:tcPr>
          <w:p w14:paraId="1A38682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163</w:t>
            </w:r>
          </w:p>
        </w:tc>
        <w:tc>
          <w:tcPr>
            <w:tcW w:w="0" w:type="auto"/>
            <w:vAlign w:val="center"/>
          </w:tcPr>
          <w:p w14:paraId="010124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557</w:t>
            </w:r>
          </w:p>
        </w:tc>
        <w:tc>
          <w:tcPr>
            <w:tcW w:w="0" w:type="auto"/>
            <w:vAlign w:val="center"/>
          </w:tcPr>
          <w:p w14:paraId="23D28AD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784</w:t>
            </w:r>
          </w:p>
        </w:tc>
        <w:tc>
          <w:tcPr>
            <w:tcW w:w="0" w:type="auto"/>
            <w:vAlign w:val="center"/>
          </w:tcPr>
          <w:p w14:paraId="5F24C64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1689</w:t>
            </w:r>
          </w:p>
        </w:tc>
      </w:tr>
      <w:tr w:rsidR="00AD5D0B" w:rsidRPr="00C43536" w14:paraId="1D46B57D" w14:textId="77777777" w:rsidTr="00AD5D0B">
        <w:trPr>
          <w:trHeight w:val="209"/>
          <w:jc w:val="center"/>
        </w:trPr>
        <w:tc>
          <w:tcPr>
            <w:tcW w:w="645" w:type="dxa"/>
            <w:noWrap/>
            <w:vAlign w:val="center"/>
            <w:hideMark/>
          </w:tcPr>
          <w:p w14:paraId="5BFDAC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108</w:t>
            </w:r>
          </w:p>
        </w:tc>
        <w:tc>
          <w:tcPr>
            <w:tcW w:w="822" w:type="dxa"/>
            <w:noWrap/>
            <w:vAlign w:val="center"/>
            <w:hideMark/>
          </w:tcPr>
          <w:p w14:paraId="2DBEB4C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201600</w:t>
            </w:r>
          </w:p>
        </w:tc>
        <w:tc>
          <w:tcPr>
            <w:tcW w:w="805" w:type="dxa"/>
            <w:noWrap/>
            <w:vAlign w:val="center"/>
            <w:hideMark/>
          </w:tcPr>
          <w:p w14:paraId="0829533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noWrap/>
            <w:vAlign w:val="center"/>
            <w:hideMark/>
          </w:tcPr>
          <w:p w14:paraId="346B200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16-déc</w:t>
            </w:r>
          </w:p>
        </w:tc>
        <w:tc>
          <w:tcPr>
            <w:tcW w:w="0" w:type="auto"/>
            <w:vAlign w:val="center"/>
          </w:tcPr>
          <w:p w14:paraId="0CB98B3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805</w:t>
            </w:r>
          </w:p>
        </w:tc>
        <w:tc>
          <w:tcPr>
            <w:tcW w:w="0" w:type="auto"/>
            <w:vAlign w:val="center"/>
          </w:tcPr>
          <w:p w14:paraId="451E4D1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723</w:t>
            </w:r>
          </w:p>
        </w:tc>
        <w:tc>
          <w:tcPr>
            <w:tcW w:w="0" w:type="auto"/>
            <w:vAlign w:val="center"/>
          </w:tcPr>
          <w:p w14:paraId="3680473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822</w:t>
            </w:r>
          </w:p>
        </w:tc>
        <w:tc>
          <w:tcPr>
            <w:tcW w:w="0" w:type="auto"/>
            <w:vAlign w:val="center"/>
          </w:tcPr>
          <w:p w14:paraId="7238FD5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1924</w:t>
            </w:r>
          </w:p>
        </w:tc>
        <w:tc>
          <w:tcPr>
            <w:tcW w:w="0" w:type="auto"/>
            <w:vAlign w:val="center"/>
          </w:tcPr>
          <w:p w14:paraId="0F5BF6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384</w:t>
            </w:r>
          </w:p>
        </w:tc>
        <w:tc>
          <w:tcPr>
            <w:tcW w:w="0" w:type="auto"/>
            <w:vAlign w:val="center"/>
          </w:tcPr>
          <w:p w14:paraId="56001B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196</w:t>
            </w:r>
          </w:p>
        </w:tc>
        <w:tc>
          <w:tcPr>
            <w:tcW w:w="0" w:type="auto"/>
            <w:vAlign w:val="center"/>
          </w:tcPr>
          <w:p w14:paraId="5D1AA17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w:t>
            </w:r>
          </w:p>
        </w:tc>
        <w:tc>
          <w:tcPr>
            <w:tcW w:w="0" w:type="auto"/>
            <w:vAlign w:val="center"/>
          </w:tcPr>
          <w:p w14:paraId="61B1CAC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518</w:t>
            </w:r>
          </w:p>
        </w:tc>
        <w:tc>
          <w:tcPr>
            <w:tcW w:w="0" w:type="auto"/>
            <w:vAlign w:val="center"/>
          </w:tcPr>
          <w:p w14:paraId="7CBCAE4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633</w:t>
            </w:r>
          </w:p>
        </w:tc>
        <w:tc>
          <w:tcPr>
            <w:tcW w:w="0" w:type="auto"/>
            <w:vAlign w:val="center"/>
          </w:tcPr>
          <w:p w14:paraId="6D77856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1467</w:t>
            </w:r>
          </w:p>
        </w:tc>
      </w:tr>
      <w:tr w:rsidR="00AD5D0B" w:rsidRPr="00C43536" w14:paraId="4C5F7262" w14:textId="77777777" w:rsidTr="00AD5D0B">
        <w:trPr>
          <w:trHeight w:val="209"/>
          <w:jc w:val="center"/>
        </w:trPr>
        <w:tc>
          <w:tcPr>
            <w:tcW w:w="645" w:type="dxa"/>
            <w:noWrap/>
            <w:vAlign w:val="center"/>
            <w:hideMark/>
          </w:tcPr>
          <w:p w14:paraId="3CAD3ED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109</w:t>
            </w:r>
          </w:p>
        </w:tc>
        <w:tc>
          <w:tcPr>
            <w:tcW w:w="822" w:type="dxa"/>
            <w:noWrap/>
            <w:vAlign w:val="center"/>
            <w:hideMark/>
          </w:tcPr>
          <w:p w14:paraId="5D51CF4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2689773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w:t>
            </w:r>
          </w:p>
        </w:tc>
        <w:tc>
          <w:tcPr>
            <w:tcW w:w="821" w:type="dxa"/>
            <w:noWrap/>
            <w:vAlign w:val="center"/>
            <w:hideMark/>
          </w:tcPr>
          <w:p w14:paraId="02B02B9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17-janv</w:t>
            </w:r>
          </w:p>
        </w:tc>
        <w:tc>
          <w:tcPr>
            <w:tcW w:w="0" w:type="auto"/>
            <w:vAlign w:val="center"/>
          </w:tcPr>
          <w:p w14:paraId="3B84FDD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777</w:t>
            </w:r>
          </w:p>
        </w:tc>
        <w:tc>
          <w:tcPr>
            <w:tcW w:w="0" w:type="auto"/>
            <w:vAlign w:val="center"/>
          </w:tcPr>
          <w:p w14:paraId="780A437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698</w:t>
            </w:r>
          </w:p>
        </w:tc>
        <w:tc>
          <w:tcPr>
            <w:tcW w:w="0" w:type="auto"/>
            <w:vAlign w:val="center"/>
          </w:tcPr>
          <w:p w14:paraId="3CCA5B4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884</w:t>
            </w:r>
          </w:p>
        </w:tc>
        <w:tc>
          <w:tcPr>
            <w:tcW w:w="0" w:type="auto"/>
            <w:vAlign w:val="center"/>
          </w:tcPr>
          <w:p w14:paraId="3A1DB8F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1876</w:t>
            </w:r>
          </w:p>
        </w:tc>
        <w:tc>
          <w:tcPr>
            <w:tcW w:w="0" w:type="auto"/>
            <w:vAlign w:val="center"/>
          </w:tcPr>
          <w:p w14:paraId="214CEE3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387</w:t>
            </w:r>
          </w:p>
        </w:tc>
        <w:tc>
          <w:tcPr>
            <w:tcW w:w="0" w:type="auto"/>
            <w:vAlign w:val="center"/>
          </w:tcPr>
          <w:p w14:paraId="1F5A6BD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w:t>
            </w:r>
          </w:p>
        </w:tc>
        <w:tc>
          <w:tcPr>
            <w:tcW w:w="0" w:type="auto"/>
            <w:vAlign w:val="center"/>
          </w:tcPr>
          <w:p w14:paraId="6AE8377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w:t>
            </w:r>
          </w:p>
        </w:tc>
        <w:tc>
          <w:tcPr>
            <w:tcW w:w="0" w:type="auto"/>
            <w:vAlign w:val="center"/>
          </w:tcPr>
          <w:p w14:paraId="69A42B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506</w:t>
            </w:r>
          </w:p>
        </w:tc>
        <w:tc>
          <w:tcPr>
            <w:tcW w:w="0" w:type="auto"/>
            <w:vAlign w:val="center"/>
          </w:tcPr>
          <w:p w14:paraId="5A34A01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653</w:t>
            </w:r>
          </w:p>
        </w:tc>
        <w:tc>
          <w:tcPr>
            <w:tcW w:w="0" w:type="auto"/>
            <w:vAlign w:val="center"/>
          </w:tcPr>
          <w:p w14:paraId="2FEDAF0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1481</w:t>
            </w:r>
          </w:p>
        </w:tc>
      </w:tr>
      <w:tr w:rsidR="00AD5D0B" w:rsidRPr="00C43536" w14:paraId="6DBB6156" w14:textId="77777777" w:rsidTr="00AD5D0B">
        <w:trPr>
          <w:trHeight w:val="209"/>
          <w:jc w:val="center"/>
        </w:trPr>
        <w:tc>
          <w:tcPr>
            <w:tcW w:w="645" w:type="dxa"/>
            <w:noWrap/>
            <w:vAlign w:val="center"/>
            <w:hideMark/>
          </w:tcPr>
          <w:p w14:paraId="04B3FC3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110</w:t>
            </w:r>
          </w:p>
        </w:tc>
        <w:tc>
          <w:tcPr>
            <w:tcW w:w="822" w:type="dxa"/>
            <w:noWrap/>
            <w:vAlign w:val="center"/>
            <w:hideMark/>
          </w:tcPr>
          <w:p w14:paraId="07DF589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1E5682C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w:t>
            </w:r>
          </w:p>
        </w:tc>
        <w:tc>
          <w:tcPr>
            <w:tcW w:w="821" w:type="dxa"/>
            <w:noWrap/>
            <w:vAlign w:val="center"/>
            <w:hideMark/>
          </w:tcPr>
          <w:p w14:paraId="77E4EC8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17-févr</w:t>
            </w:r>
          </w:p>
        </w:tc>
        <w:tc>
          <w:tcPr>
            <w:tcW w:w="0" w:type="auto"/>
            <w:vAlign w:val="center"/>
          </w:tcPr>
          <w:p w14:paraId="2452F32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739</w:t>
            </w:r>
          </w:p>
        </w:tc>
        <w:tc>
          <w:tcPr>
            <w:tcW w:w="0" w:type="auto"/>
            <w:vAlign w:val="center"/>
          </w:tcPr>
          <w:p w14:paraId="1D45E4A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578</w:t>
            </w:r>
          </w:p>
        </w:tc>
        <w:tc>
          <w:tcPr>
            <w:tcW w:w="0" w:type="auto"/>
            <w:vAlign w:val="center"/>
          </w:tcPr>
          <w:p w14:paraId="1D62705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873</w:t>
            </w:r>
          </w:p>
        </w:tc>
        <w:tc>
          <w:tcPr>
            <w:tcW w:w="0" w:type="auto"/>
            <w:vAlign w:val="center"/>
          </w:tcPr>
          <w:p w14:paraId="647D0CA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1860</w:t>
            </w:r>
          </w:p>
        </w:tc>
        <w:tc>
          <w:tcPr>
            <w:tcW w:w="0" w:type="auto"/>
            <w:vAlign w:val="center"/>
          </w:tcPr>
          <w:p w14:paraId="2C5C3CD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418</w:t>
            </w:r>
          </w:p>
        </w:tc>
        <w:tc>
          <w:tcPr>
            <w:tcW w:w="0" w:type="auto"/>
            <w:vAlign w:val="center"/>
          </w:tcPr>
          <w:p w14:paraId="6996BE7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163</w:t>
            </w:r>
          </w:p>
        </w:tc>
        <w:tc>
          <w:tcPr>
            <w:tcW w:w="0" w:type="auto"/>
            <w:vAlign w:val="center"/>
          </w:tcPr>
          <w:p w14:paraId="571614E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w:t>
            </w:r>
          </w:p>
        </w:tc>
        <w:tc>
          <w:tcPr>
            <w:tcW w:w="0" w:type="auto"/>
            <w:vAlign w:val="center"/>
          </w:tcPr>
          <w:p w14:paraId="052CBFC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504</w:t>
            </w:r>
          </w:p>
        </w:tc>
        <w:tc>
          <w:tcPr>
            <w:tcW w:w="0" w:type="auto"/>
            <w:vAlign w:val="center"/>
          </w:tcPr>
          <w:p w14:paraId="20C70C2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615</w:t>
            </w:r>
          </w:p>
        </w:tc>
        <w:tc>
          <w:tcPr>
            <w:tcW w:w="0" w:type="auto"/>
            <w:vAlign w:val="center"/>
          </w:tcPr>
          <w:p w14:paraId="0F2A884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1464</w:t>
            </w:r>
          </w:p>
        </w:tc>
      </w:tr>
      <w:tr w:rsidR="00AD5D0B" w:rsidRPr="00C43536" w14:paraId="6FFDF82E" w14:textId="77777777" w:rsidTr="00AD5D0B">
        <w:trPr>
          <w:trHeight w:val="209"/>
          <w:jc w:val="center"/>
        </w:trPr>
        <w:tc>
          <w:tcPr>
            <w:tcW w:w="645" w:type="dxa"/>
            <w:noWrap/>
            <w:vAlign w:val="center"/>
            <w:hideMark/>
          </w:tcPr>
          <w:p w14:paraId="4892140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111</w:t>
            </w:r>
          </w:p>
        </w:tc>
        <w:tc>
          <w:tcPr>
            <w:tcW w:w="822" w:type="dxa"/>
            <w:noWrap/>
            <w:vAlign w:val="center"/>
            <w:hideMark/>
          </w:tcPr>
          <w:p w14:paraId="27165CA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1FEC666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3</w:t>
            </w:r>
          </w:p>
        </w:tc>
        <w:tc>
          <w:tcPr>
            <w:tcW w:w="821" w:type="dxa"/>
            <w:noWrap/>
            <w:vAlign w:val="center"/>
            <w:hideMark/>
          </w:tcPr>
          <w:p w14:paraId="4B21560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17-mars</w:t>
            </w:r>
          </w:p>
        </w:tc>
        <w:tc>
          <w:tcPr>
            <w:tcW w:w="0" w:type="auto"/>
            <w:vAlign w:val="center"/>
          </w:tcPr>
          <w:p w14:paraId="58EF52B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959</w:t>
            </w:r>
          </w:p>
        </w:tc>
        <w:tc>
          <w:tcPr>
            <w:tcW w:w="0" w:type="auto"/>
            <w:vAlign w:val="center"/>
          </w:tcPr>
          <w:p w14:paraId="70452B7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814</w:t>
            </w:r>
          </w:p>
        </w:tc>
        <w:tc>
          <w:tcPr>
            <w:tcW w:w="0" w:type="auto"/>
            <w:vAlign w:val="center"/>
          </w:tcPr>
          <w:p w14:paraId="28A07CA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1199</w:t>
            </w:r>
          </w:p>
        </w:tc>
        <w:tc>
          <w:tcPr>
            <w:tcW w:w="0" w:type="auto"/>
            <w:vAlign w:val="center"/>
          </w:tcPr>
          <w:p w14:paraId="2FDAA3A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2524</w:t>
            </w:r>
          </w:p>
        </w:tc>
        <w:tc>
          <w:tcPr>
            <w:tcW w:w="0" w:type="auto"/>
            <w:vAlign w:val="center"/>
          </w:tcPr>
          <w:p w14:paraId="71C6069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541</w:t>
            </w:r>
          </w:p>
        </w:tc>
        <w:tc>
          <w:tcPr>
            <w:tcW w:w="0" w:type="auto"/>
            <w:vAlign w:val="center"/>
          </w:tcPr>
          <w:p w14:paraId="54F82B3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204</w:t>
            </w:r>
          </w:p>
        </w:tc>
        <w:tc>
          <w:tcPr>
            <w:tcW w:w="0" w:type="auto"/>
            <w:vAlign w:val="center"/>
          </w:tcPr>
          <w:p w14:paraId="4F9EE52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192</w:t>
            </w:r>
          </w:p>
        </w:tc>
        <w:tc>
          <w:tcPr>
            <w:tcW w:w="0" w:type="auto"/>
            <w:vAlign w:val="center"/>
          </w:tcPr>
          <w:p w14:paraId="1DC8D80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676</w:t>
            </w:r>
          </w:p>
        </w:tc>
        <w:tc>
          <w:tcPr>
            <w:tcW w:w="0" w:type="auto"/>
            <w:vAlign w:val="center"/>
          </w:tcPr>
          <w:p w14:paraId="3D14C23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870</w:t>
            </w:r>
          </w:p>
        </w:tc>
        <w:tc>
          <w:tcPr>
            <w:tcW w:w="0" w:type="auto"/>
            <w:vAlign w:val="center"/>
          </w:tcPr>
          <w:p w14:paraId="606A7B0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1726</w:t>
            </w:r>
          </w:p>
        </w:tc>
      </w:tr>
      <w:tr w:rsidR="00AD5D0B" w:rsidRPr="00C43536" w14:paraId="7E66F1C4" w14:textId="77777777" w:rsidTr="00AD5D0B">
        <w:trPr>
          <w:trHeight w:val="209"/>
          <w:jc w:val="center"/>
        </w:trPr>
        <w:tc>
          <w:tcPr>
            <w:tcW w:w="645" w:type="dxa"/>
            <w:noWrap/>
            <w:vAlign w:val="center"/>
            <w:hideMark/>
          </w:tcPr>
          <w:p w14:paraId="7D26F198"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112</w:t>
            </w:r>
          </w:p>
        </w:tc>
        <w:tc>
          <w:tcPr>
            <w:tcW w:w="822" w:type="dxa"/>
            <w:noWrap/>
            <w:vAlign w:val="center"/>
            <w:hideMark/>
          </w:tcPr>
          <w:p w14:paraId="5A0F623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1B376D3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4</w:t>
            </w:r>
          </w:p>
        </w:tc>
        <w:tc>
          <w:tcPr>
            <w:tcW w:w="821" w:type="dxa"/>
            <w:noWrap/>
            <w:vAlign w:val="center"/>
            <w:hideMark/>
          </w:tcPr>
          <w:p w14:paraId="38648D6D"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17-avr</w:t>
            </w:r>
          </w:p>
        </w:tc>
        <w:tc>
          <w:tcPr>
            <w:tcW w:w="0" w:type="auto"/>
            <w:vAlign w:val="center"/>
          </w:tcPr>
          <w:p w14:paraId="049250E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904</w:t>
            </w:r>
          </w:p>
        </w:tc>
        <w:tc>
          <w:tcPr>
            <w:tcW w:w="0" w:type="auto"/>
            <w:vAlign w:val="center"/>
          </w:tcPr>
          <w:p w14:paraId="7C36CAF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968</w:t>
            </w:r>
          </w:p>
        </w:tc>
        <w:tc>
          <w:tcPr>
            <w:tcW w:w="0" w:type="auto"/>
            <w:vAlign w:val="center"/>
          </w:tcPr>
          <w:p w14:paraId="5D155B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1242</w:t>
            </w:r>
          </w:p>
        </w:tc>
        <w:tc>
          <w:tcPr>
            <w:tcW w:w="0" w:type="auto"/>
            <w:vAlign w:val="center"/>
          </w:tcPr>
          <w:p w14:paraId="1756663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2661</w:t>
            </w:r>
          </w:p>
        </w:tc>
        <w:tc>
          <w:tcPr>
            <w:tcW w:w="0" w:type="auto"/>
            <w:vAlign w:val="center"/>
          </w:tcPr>
          <w:p w14:paraId="689B58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600</w:t>
            </w:r>
          </w:p>
        </w:tc>
        <w:tc>
          <w:tcPr>
            <w:tcW w:w="0" w:type="auto"/>
            <w:vAlign w:val="center"/>
          </w:tcPr>
          <w:p w14:paraId="2A913DF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198</w:t>
            </w:r>
          </w:p>
        </w:tc>
        <w:tc>
          <w:tcPr>
            <w:tcW w:w="0" w:type="auto"/>
            <w:vAlign w:val="center"/>
          </w:tcPr>
          <w:p w14:paraId="2102DA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183</w:t>
            </w:r>
          </w:p>
        </w:tc>
        <w:tc>
          <w:tcPr>
            <w:tcW w:w="0" w:type="auto"/>
            <w:vAlign w:val="center"/>
          </w:tcPr>
          <w:p w14:paraId="05940C1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783</w:t>
            </w:r>
          </w:p>
        </w:tc>
        <w:tc>
          <w:tcPr>
            <w:tcW w:w="0" w:type="auto"/>
            <w:vAlign w:val="center"/>
          </w:tcPr>
          <w:p w14:paraId="1BA1594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921</w:t>
            </w:r>
          </w:p>
        </w:tc>
        <w:tc>
          <w:tcPr>
            <w:tcW w:w="0" w:type="auto"/>
            <w:vAlign w:val="center"/>
          </w:tcPr>
          <w:p w14:paraId="17E9C63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2117</w:t>
            </w:r>
          </w:p>
        </w:tc>
      </w:tr>
      <w:tr w:rsidR="00AD5D0B" w:rsidRPr="00C43536" w14:paraId="4252E2EF" w14:textId="77777777" w:rsidTr="00AD5D0B">
        <w:trPr>
          <w:trHeight w:val="209"/>
          <w:jc w:val="center"/>
        </w:trPr>
        <w:tc>
          <w:tcPr>
            <w:tcW w:w="645" w:type="dxa"/>
            <w:noWrap/>
            <w:vAlign w:val="center"/>
            <w:hideMark/>
          </w:tcPr>
          <w:p w14:paraId="4E55E3B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113</w:t>
            </w:r>
          </w:p>
        </w:tc>
        <w:tc>
          <w:tcPr>
            <w:tcW w:w="822" w:type="dxa"/>
            <w:noWrap/>
            <w:vAlign w:val="center"/>
            <w:hideMark/>
          </w:tcPr>
          <w:p w14:paraId="500DB28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3886D71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5</w:t>
            </w:r>
          </w:p>
        </w:tc>
        <w:tc>
          <w:tcPr>
            <w:tcW w:w="821" w:type="dxa"/>
            <w:noWrap/>
            <w:vAlign w:val="center"/>
            <w:hideMark/>
          </w:tcPr>
          <w:p w14:paraId="27F62C0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17-mai</w:t>
            </w:r>
          </w:p>
        </w:tc>
        <w:tc>
          <w:tcPr>
            <w:tcW w:w="0" w:type="auto"/>
            <w:vAlign w:val="center"/>
          </w:tcPr>
          <w:p w14:paraId="2A02E10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1130</w:t>
            </w:r>
          </w:p>
        </w:tc>
        <w:tc>
          <w:tcPr>
            <w:tcW w:w="0" w:type="auto"/>
            <w:vAlign w:val="center"/>
          </w:tcPr>
          <w:p w14:paraId="4B7EB78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1054</w:t>
            </w:r>
          </w:p>
        </w:tc>
        <w:tc>
          <w:tcPr>
            <w:tcW w:w="0" w:type="auto"/>
            <w:vAlign w:val="center"/>
          </w:tcPr>
          <w:p w14:paraId="5752CF6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1295</w:t>
            </w:r>
          </w:p>
        </w:tc>
        <w:tc>
          <w:tcPr>
            <w:tcW w:w="0" w:type="auto"/>
            <w:vAlign w:val="center"/>
          </w:tcPr>
          <w:p w14:paraId="1EEB0F0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2762</w:t>
            </w:r>
          </w:p>
        </w:tc>
        <w:tc>
          <w:tcPr>
            <w:tcW w:w="0" w:type="auto"/>
            <w:vAlign w:val="center"/>
          </w:tcPr>
          <w:p w14:paraId="3AABBE3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658</w:t>
            </w:r>
          </w:p>
        </w:tc>
        <w:tc>
          <w:tcPr>
            <w:tcW w:w="0" w:type="auto"/>
            <w:vAlign w:val="center"/>
          </w:tcPr>
          <w:p w14:paraId="69ACC21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227</w:t>
            </w:r>
          </w:p>
        </w:tc>
        <w:tc>
          <w:tcPr>
            <w:tcW w:w="0" w:type="auto"/>
            <w:vAlign w:val="center"/>
          </w:tcPr>
          <w:p w14:paraId="239F714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216</w:t>
            </w:r>
          </w:p>
        </w:tc>
        <w:tc>
          <w:tcPr>
            <w:tcW w:w="0" w:type="auto"/>
            <w:vAlign w:val="center"/>
          </w:tcPr>
          <w:p w14:paraId="36C8B69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810</w:t>
            </w:r>
          </w:p>
        </w:tc>
        <w:tc>
          <w:tcPr>
            <w:tcW w:w="0" w:type="auto"/>
            <w:vAlign w:val="center"/>
          </w:tcPr>
          <w:p w14:paraId="4D11688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1015</w:t>
            </w:r>
          </w:p>
        </w:tc>
        <w:tc>
          <w:tcPr>
            <w:tcW w:w="0" w:type="auto"/>
            <w:vAlign w:val="center"/>
          </w:tcPr>
          <w:p w14:paraId="2FE3697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2100</w:t>
            </w:r>
          </w:p>
        </w:tc>
      </w:tr>
      <w:tr w:rsidR="00AD5D0B" w:rsidRPr="00C43536" w14:paraId="0406605B" w14:textId="77777777" w:rsidTr="00AD5D0B">
        <w:trPr>
          <w:trHeight w:val="209"/>
          <w:jc w:val="center"/>
        </w:trPr>
        <w:tc>
          <w:tcPr>
            <w:tcW w:w="645" w:type="dxa"/>
            <w:noWrap/>
            <w:vAlign w:val="center"/>
            <w:hideMark/>
          </w:tcPr>
          <w:p w14:paraId="00D8D4B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114</w:t>
            </w:r>
          </w:p>
        </w:tc>
        <w:tc>
          <w:tcPr>
            <w:tcW w:w="822" w:type="dxa"/>
            <w:noWrap/>
            <w:vAlign w:val="center"/>
            <w:hideMark/>
          </w:tcPr>
          <w:p w14:paraId="1964A3C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44EAFCF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6</w:t>
            </w:r>
          </w:p>
        </w:tc>
        <w:tc>
          <w:tcPr>
            <w:tcW w:w="821" w:type="dxa"/>
            <w:noWrap/>
            <w:vAlign w:val="center"/>
            <w:hideMark/>
          </w:tcPr>
          <w:p w14:paraId="05F6F9D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17-juin</w:t>
            </w:r>
          </w:p>
        </w:tc>
        <w:tc>
          <w:tcPr>
            <w:tcW w:w="0" w:type="auto"/>
            <w:vAlign w:val="center"/>
          </w:tcPr>
          <w:p w14:paraId="6EDA888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1001</w:t>
            </w:r>
          </w:p>
        </w:tc>
        <w:tc>
          <w:tcPr>
            <w:tcW w:w="0" w:type="auto"/>
            <w:vAlign w:val="center"/>
          </w:tcPr>
          <w:p w14:paraId="50B5DAA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862</w:t>
            </w:r>
          </w:p>
        </w:tc>
        <w:tc>
          <w:tcPr>
            <w:tcW w:w="0" w:type="auto"/>
            <w:vAlign w:val="center"/>
          </w:tcPr>
          <w:p w14:paraId="6B91E02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1152</w:t>
            </w:r>
          </w:p>
        </w:tc>
        <w:tc>
          <w:tcPr>
            <w:tcW w:w="0" w:type="auto"/>
            <w:vAlign w:val="center"/>
          </w:tcPr>
          <w:p w14:paraId="56512D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2523</w:t>
            </w:r>
          </w:p>
        </w:tc>
        <w:tc>
          <w:tcPr>
            <w:tcW w:w="0" w:type="auto"/>
            <w:vAlign w:val="center"/>
          </w:tcPr>
          <w:p w14:paraId="0357189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635</w:t>
            </w:r>
          </w:p>
        </w:tc>
        <w:tc>
          <w:tcPr>
            <w:tcW w:w="0" w:type="auto"/>
            <w:vAlign w:val="center"/>
          </w:tcPr>
          <w:p w14:paraId="3F565F9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240</w:t>
            </w:r>
          </w:p>
        </w:tc>
        <w:tc>
          <w:tcPr>
            <w:tcW w:w="0" w:type="auto"/>
            <w:vAlign w:val="center"/>
          </w:tcPr>
          <w:p w14:paraId="6F9F34A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w:t>
            </w:r>
          </w:p>
        </w:tc>
        <w:tc>
          <w:tcPr>
            <w:tcW w:w="0" w:type="auto"/>
            <w:vAlign w:val="center"/>
          </w:tcPr>
          <w:p w14:paraId="49B38E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734</w:t>
            </w:r>
          </w:p>
        </w:tc>
        <w:tc>
          <w:tcPr>
            <w:tcW w:w="0" w:type="auto"/>
            <w:vAlign w:val="center"/>
          </w:tcPr>
          <w:p w14:paraId="0873BDE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845</w:t>
            </w:r>
          </w:p>
        </w:tc>
        <w:tc>
          <w:tcPr>
            <w:tcW w:w="0" w:type="auto"/>
            <w:vAlign w:val="center"/>
          </w:tcPr>
          <w:p w14:paraId="5B48698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1800</w:t>
            </w:r>
          </w:p>
        </w:tc>
      </w:tr>
      <w:tr w:rsidR="00AD5D0B" w:rsidRPr="00C43536" w14:paraId="1DDD5DFC" w14:textId="77777777" w:rsidTr="00AD5D0B">
        <w:trPr>
          <w:trHeight w:val="209"/>
          <w:jc w:val="center"/>
        </w:trPr>
        <w:tc>
          <w:tcPr>
            <w:tcW w:w="645" w:type="dxa"/>
            <w:noWrap/>
            <w:vAlign w:val="center"/>
            <w:hideMark/>
          </w:tcPr>
          <w:p w14:paraId="03AB288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115</w:t>
            </w:r>
          </w:p>
        </w:tc>
        <w:tc>
          <w:tcPr>
            <w:tcW w:w="822" w:type="dxa"/>
            <w:noWrap/>
            <w:vAlign w:val="center"/>
            <w:hideMark/>
          </w:tcPr>
          <w:p w14:paraId="583E6FA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6E4D29E2"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7</w:t>
            </w:r>
          </w:p>
        </w:tc>
        <w:tc>
          <w:tcPr>
            <w:tcW w:w="821" w:type="dxa"/>
            <w:noWrap/>
            <w:vAlign w:val="center"/>
            <w:hideMark/>
          </w:tcPr>
          <w:p w14:paraId="214CBE5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17-juil</w:t>
            </w:r>
          </w:p>
        </w:tc>
        <w:tc>
          <w:tcPr>
            <w:tcW w:w="0" w:type="auto"/>
            <w:vAlign w:val="center"/>
          </w:tcPr>
          <w:p w14:paraId="182FA19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798</w:t>
            </w:r>
          </w:p>
        </w:tc>
        <w:tc>
          <w:tcPr>
            <w:tcW w:w="0" w:type="auto"/>
            <w:vAlign w:val="center"/>
          </w:tcPr>
          <w:p w14:paraId="76580E3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850</w:t>
            </w:r>
          </w:p>
        </w:tc>
        <w:tc>
          <w:tcPr>
            <w:tcW w:w="0" w:type="auto"/>
            <w:vAlign w:val="center"/>
          </w:tcPr>
          <w:p w14:paraId="2B25B8A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984</w:t>
            </w:r>
          </w:p>
        </w:tc>
        <w:tc>
          <w:tcPr>
            <w:tcW w:w="0" w:type="auto"/>
            <w:vAlign w:val="center"/>
          </w:tcPr>
          <w:p w14:paraId="6128ED4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2199</w:t>
            </w:r>
          </w:p>
        </w:tc>
        <w:tc>
          <w:tcPr>
            <w:tcW w:w="0" w:type="auto"/>
            <w:vAlign w:val="center"/>
          </w:tcPr>
          <w:p w14:paraId="7A2483A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514</w:t>
            </w:r>
          </w:p>
        </w:tc>
        <w:tc>
          <w:tcPr>
            <w:tcW w:w="0" w:type="auto"/>
            <w:vAlign w:val="center"/>
          </w:tcPr>
          <w:p w14:paraId="65DA9D7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213</w:t>
            </w:r>
          </w:p>
        </w:tc>
        <w:tc>
          <w:tcPr>
            <w:tcW w:w="0" w:type="auto"/>
            <w:vAlign w:val="center"/>
          </w:tcPr>
          <w:p w14:paraId="0ED7C05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178</w:t>
            </w:r>
          </w:p>
        </w:tc>
        <w:tc>
          <w:tcPr>
            <w:tcW w:w="0" w:type="auto"/>
            <w:vAlign w:val="center"/>
          </w:tcPr>
          <w:p w14:paraId="05F98DF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654</w:t>
            </w:r>
          </w:p>
        </w:tc>
        <w:tc>
          <w:tcPr>
            <w:tcW w:w="0" w:type="auto"/>
            <w:vAlign w:val="center"/>
          </w:tcPr>
          <w:p w14:paraId="51C8DCF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751</w:t>
            </w:r>
          </w:p>
        </w:tc>
        <w:tc>
          <w:tcPr>
            <w:tcW w:w="0" w:type="auto"/>
            <w:vAlign w:val="center"/>
          </w:tcPr>
          <w:p w14:paraId="21D25A4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1586</w:t>
            </w:r>
          </w:p>
        </w:tc>
      </w:tr>
      <w:tr w:rsidR="00AD5D0B" w:rsidRPr="00C43536" w14:paraId="43E70225" w14:textId="77777777" w:rsidTr="00AD5D0B">
        <w:trPr>
          <w:trHeight w:val="209"/>
          <w:jc w:val="center"/>
        </w:trPr>
        <w:tc>
          <w:tcPr>
            <w:tcW w:w="645" w:type="dxa"/>
            <w:noWrap/>
            <w:vAlign w:val="center"/>
            <w:hideMark/>
          </w:tcPr>
          <w:p w14:paraId="506B556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116</w:t>
            </w:r>
          </w:p>
        </w:tc>
        <w:tc>
          <w:tcPr>
            <w:tcW w:w="822" w:type="dxa"/>
            <w:noWrap/>
            <w:vAlign w:val="center"/>
            <w:hideMark/>
          </w:tcPr>
          <w:p w14:paraId="40B732F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4F2C226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8</w:t>
            </w:r>
          </w:p>
        </w:tc>
        <w:tc>
          <w:tcPr>
            <w:tcW w:w="821" w:type="dxa"/>
            <w:noWrap/>
            <w:vAlign w:val="center"/>
            <w:hideMark/>
          </w:tcPr>
          <w:p w14:paraId="6B317581"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17-août</w:t>
            </w:r>
          </w:p>
        </w:tc>
        <w:tc>
          <w:tcPr>
            <w:tcW w:w="0" w:type="auto"/>
            <w:vAlign w:val="center"/>
          </w:tcPr>
          <w:p w14:paraId="6375C1C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872</w:t>
            </w:r>
          </w:p>
        </w:tc>
        <w:tc>
          <w:tcPr>
            <w:tcW w:w="0" w:type="auto"/>
            <w:vAlign w:val="center"/>
          </w:tcPr>
          <w:p w14:paraId="37971EE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775</w:t>
            </w:r>
          </w:p>
        </w:tc>
        <w:tc>
          <w:tcPr>
            <w:tcW w:w="0" w:type="auto"/>
            <w:vAlign w:val="center"/>
          </w:tcPr>
          <w:p w14:paraId="3B8914D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1008</w:t>
            </w:r>
          </w:p>
        </w:tc>
        <w:tc>
          <w:tcPr>
            <w:tcW w:w="0" w:type="auto"/>
            <w:vAlign w:val="center"/>
          </w:tcPr>
          <w:p w14:paraId="14F1CAF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2100</w:t>
            </w:r>
          </w:p>
        </w:tc>
        <w:tc>
          <w:tcPr>
            <w:tcW w:w="0" w:type="auto"/>
            <w:vAlign w:val="center"/>
          </w:tcPr>
          <w:p w14:paraId="1B04EC9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549</w:t>
            </w:r>
          </w:p>
        </w:tc>
        <w:tc>
          <w:tcPr>
            <w:tcW w:w="0" w:type="auto"/>
            <w:vAlign w:val="center"/>
          </w:tcPr>
          <w:p w14:paraId="26F4CB1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w:t>
            </w:r>
          </w:p>
        </w:tc>
        <w:tc>
          <w:tcPr>
            <w:tcW w:w="0" w:type="auto"/>
            <w:vAlign w:val="center"/>
          </w:tcPr>
          <w:p w14:paraId="1820560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192</w:t>
            </w:r>
          </w:p>
        </w:tc>
        <w:tc>
          <w:tcPr>
            <w:tcW w:w="0" w:type="auto"/>
            <w:vAlign w:val="center"/>
          </w:tcPr>
          <w:p w14:paraId="2B91EDA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668</w:t>
            </w:r>
          </w:p>
        </w:tc>
        <w:tc>
          <w:tcPr>
            <w:tcW w:w="0" w:type="auto"/>
            <w:vAlign w:val="center"/>
          </w:tcPr>
          <w:p w14:paraId="185679E8"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700</w:t>
            </w:r>
          </w:p>
        </w:tc>
        <w:tc>
          <w:tcPr>
            <w:tcW w:w="0" w:type="auto"/>
            <w:vAlign w:val="center"/>
          </w:tcPr>
          <w:p w14:paraId="488F7E2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1698</w:t>
            </w:r>
          </w:p>
        </w:tc>
      </w:tr>
      <w:tr w:rsidR="00AD5D0B" w:rsidRPr="00C43536" w14:paraId="24B6B678" w14:textId="77777777" w:rsidTr="00AD5D0B">
        <w:trPr>
          <w:trHeight w:val="209"/>
          <w:jc w:val="center"/>
        </w:trPr>
        <w:tc>
          <w:tcPr>
            <w:tcW w:w="645" w:type="dxa"/>
            <w:noWrap/>
            <w:vAlign w:val="center"/>
            <w:hideMark/>
          </w:tcPr>
          <w:p w14:paraId="104A21D5"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117</w:t>
            </w:r>
          </w:p>
        </w:tc>
        <w:tc>
          <w:tcPr>
            <w:tcW w:w="822" w:type="dxa"/>
            <w:noWrap/>
            <w:vAlign w:val="center"/>
            <w:hideMark/>
          </w:tcPr>
          <w:p w14:paraId="07009A6F"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3D3154B0"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9</w:t>
            </w:r>
          </w:p>
        </w:tc>
        <w:tc>
          <w:tcPr>
            <w:tcW w:w="821" w:type="dxa"/>
            <w:noWrap/>
            <w:vAlign w:val="center"/>
            <w:hideMark/>
          </w:tcPr>
          <w:p w14:paraId="288ABEE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17-sept</w:t>
            </w:r>
          </w:p>
        </w:tc>
        <w:tc>
          <w:tcPr>
            <w:tcW w:w="0" w:type="auto"/>
            <w:vAlign w:val="center"/>
          </w:tcPr>
          <w:p w14:paraId="6DCA6B06"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944</w:t>
            </w:r>
          </w:p>
        </w:tc>
        <w:tc>
          <w:tcPr>
            <w:tcW w:w="0" w:type="auto"/>
            <w:vAlign w:val="center"/>
          </w:tcPr>
          <w:p w14:paraId="0978AD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746</w:t>
            </w:r>
          </w:p>
        </w:tc>
        <w:tc>
          <w:tcPr>
            <w:tcW w:w="0" w:type="auto"/>
            <w:vAlign w:val="center"/>
          </w:tcPr>
          <w:p w14:paraId="75A41B8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1036</w:t>
            </w:r>
          </w:p>
        </w:tc>
        <w:tc>
          <w:tcPr>
            <w:tcW w:w="0" w:type="auto"/>
            <w:vAlign w:val="center"/>
          </w:tcPr>
          <w:p w14:paraId="33C0EDB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2135</w:t>
            </w:r>
          </w:p>
        </w:tc>
        <w:tc>
          <w:tcPr>
            <w:tcW w:w="0" w:type="auto"/>
            <w:vAlign w:val="center"/>
          </w:tcPr>
          <w:p w14:paraId="0B6BB5F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598</w:t>
            </w:r>
          </w:p>
        </w:tc>
        <w:tc>
          <w:tcPr>
            <w:tcW w:w="0" w:type="auto"/>
            <w:vAlign w:val="center"/>
          </w:tcPr>
          <w:p w14:paraId="3E3142B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234</w:t>
            </w:r>
          </w:p>
        </w:tc>
        <w:tc>
          <w:tcPr>
            <w:tcW w:w="0" w:type="auto"/>
            <w:vAlign w:val="center"/>
          </w:tcPr>
          <w:p w14:paraId="02DA1D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223</w:t>
            </w:r>
          </w:p>
        </w:tc>
        <w:tc>
          <w:tcPr>
            <w:tcW w:w="0" w:type="auto"/>
            <w:vAlign w:val="center"/>
          </w:tcPr>
          <w:p w14:paraId="04A51DF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716</w:t>
            </w:r>
          </w:p>
        </w:tc>
        <w:tc>
          <w:tcPr>
            <w:tcW w:w="0" w:type="auto"/>
            <w:vAlign w:val="center"/>
          </w:tcPr>
          <w:p w14:paraId="4D7AD0B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775</w:t>
            </w:r>
          </w:p>
        </w:tc>
        <w:tc>
          <w:tcPr>
            <w:tcW w:w="0" w:type="auto"/>
            <w:vAlign w:val="center"/>
          </w:tcPr>
          <w:p w14:paraId="7BA5DA5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1701</w:t>
            </w:r>
          </w:p>
        </w:tc>
      </w:tr>
      <w:tr w:rsidR="00AD5D0B" w:rsidRPr="00C43536" w14:paraId="65ED3743" w14:textId="77777777" w:rsidTr="00AD5D0B">
        <w:trPr>
          <w:trHeight w:val="209"/>
          <w:jc w:val="center"/>
        </w:trPr>
        <w:tc>
          <w:tcPr>
            <w:tcW w:w="645" w:type="dxa"/>
            <w:noWrap/>
            <w:vAlign w:val="center"/>
            <w:hideMark/>
          </w:tcPr>
          <w:p w14:paraId="1082D22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118</w:t>
            </w:r>
          </w:p>
        </w:tc>
        <w:tc>
          <w:tcPr>
            <w:tcW w:w="822" w:type="dxa"/>
            <w:noWrap/>
            <w:vAlign w:val="center"/>
            <w:hideMark/>
          </w:tcPr>
          <w:p w14:paraId="05C5746C"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030FFA9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10</w:t>
            </w:r>
          </w:p>
        </w:tc>
        <w:tc>
          <w:tcPr>
            <w:tcW w:w="821" w:type="dxa"/>
            <w:noWrap/>
            <w:vAlign w:val="center"/>
            <w:hideMark/>
          </w:tcPr>
          <w:p w14:paraId="170C9ABE"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17-oct</w:t>
            </w:r>
          </w:p>
        </w:tc>
        <w:tc>
          <w:tcPr>
            <w:tcW w:w="0" w:type="auto"/>
            <w:vAlign w:val="center"/>
          </w:tcPr>
          <w:p w14:paraId="59992D7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1078</w:t>
            </w:r>
          </w:p>
        </w:tc>
        <w:tc>
          <w:tcPr>
            <w:tcW w:w="0" w:type="auto"/>
            <w:vAlign w:val="center"/>
          </w:tcPr>
          <w:p w14:paraId="6472E34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925</w:t>
            </w:r>
          </w:p>
        </w:tc>
        <w:tc>
          <w:tcPr>
            <w:tcW w:w="0" w:type="auto"/>
            <w:vAlign w:val="center"/>
          </w:tcPr>
          <w:p w14:paraId="268731CE"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1194</w:t>
            </w:r>
          </w:p>
        </w:tc>
        <w:tc>
          <w:tcPr>
            <w:tcW w:w="0" w:type="auto"/>
            <w:vAlign w:val="center"/>
          </w:tcPr>
          <w:p w14:paraId="2B8E791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2421</w:t>
            </w:r>
          </w:p>
        </w:tc>
        <w:tc>
          <w:tcPr>
            <w:tcW w:w="0" w:type="auto"/>
            <w:vAlign w:val="center"/>
          </w:tcPr>
          <w:p w14:paraId="13C8254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590</w:t>
            </w:r>
          </w:p>
        </w:tc>
        <w:tc>
          <w:tcPr>
            <w:tcW w:w="0" w:type="auto"/>
            <w:vAlign w:val="center"/>
          </w:tcPr>
          <w:p w14:paraId="0049BD1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269</w:t>
            </w:r>
          </w:p>
        </w:tc>
        <w:tc>
          <w:tcPr>
            <w:tcW w:w="0" w:type="auto"/>
            <w:vAlign w:val="center"/>
          </w:tcPr>
          <w:p w14:paraId="27E75D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284</w:t>
            </w:r>
          </w:p>
        </w:tc>
        <w:tc>
          <w:tcPr>
            <w:tcW w:w="0" w:type="auto"/>
            <w:vAlign w:val="center"/>
          </w:tcPr>
          <w:p w14:paraId="720AB5F2"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726</w:t>
            </w:r>
          </w:p>
        </w:tc>
        <w:tc>
          <w:tcPr>
            <w:tcW w:w="0" w:type="auto"/>
            <w:vAlign w:val="center"/>
          </w:tcPr>
          <w:p w14:paraId="1FF2E84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841</w:t>
            </w:r>
          </w:p>
        </w:tc>
        <w:tc>
          <w:tcPr>
            <w:tcW w:w="0" w:type="auto"/>
            <w:vAlign w:val="center"/>
          </w:tcPr>
          <w:p w14:paraId="44C5738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1841</w:t>
            </w:r>
          </w:p>
        </w:tc>
      </w:tr>
      <w:tr w:rsidR="00AD5D0B" w:rsidRPr="00C43536" w14:paraId="3EE959F8" w14:textId="77777777" w:rsidTr="00AD5D0B">
        <w:trPr>
          <w:trHeight w:val="209"/>
          <w:jc w:val="center"/>
        </w:trPr>
        <w:tc>
          <w:tcPr>
            <w:tcW w:w="645" w:type="dxa"/>
            <w:noWrap/>
            <w:vAlign w:val="center"/>
            <w:hideMark/>
          </w:tcPr>
          <w:p w14:paraId="586DFAE7"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119</w:t>
            </w:r>
          </w:p>
        </w:tc>
        <w:tc>
          <w:tcPr>
            <w:tcW w:w="822" w:type="dxa"/>
            <w:noWrap/>
            <w:vAlign w:val="center"/>
            <w:hideMark/>
          </w:tcPr>
          <w:p w14:paraId="0E3F4989"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noWrap/>
            <w:vAlign w:val="center"/>
            <w:hideMark/>
          </w:tcPr>
          <w:p w14:paraId="2CF4C98A"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11</w:t>
            </w:r>
          </w:p>
        </w:tc>
        <w:tc>
          <w:tcPr>
            <w:tcW w:w="821" w:type="dxa"/>
            <w:noWrap/>
            <w:vAlign w:val="center"/>
            <w:hideMark/>
          </w:tcPr>
          <w:p w14:paraId="45E47286"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17-nov</w:t>
            </w:r>
          </w:p>
        </w:tc>
        <w:tc>
          <w:tcPr>
            <w:tcW w:w="0" w:type="auto"/>
            <w:vAlign w:val="center"/>
          </w:tcPr>
          <w:p w14:paraId="680A4BC7"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1125</w:t>
            </w:r>
          </w:p>
        </w:tc>
        <w:tc>
          <w:tcPr>
            <w:tcW w:w="0" w:type="auto"/>
            <w:vAlign w:val="center"/>
          </w:tcPr>
          <w:p w14:paraId="6E0A0DF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825</w:t>
            </w:r>
          </w:p>
        </w:tc>
        <w:tc>
          <w:tcPr>
            <w:tcW w:w="0" w:type="auto"/>
            <w:vAlign w:val="center"/>
          </w:tcPr>
          <w:p w14:paraId="12C6ECE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1164</w:t>
            </w:r>
          </w:p>
        </w:tc>
        <w:tc>
          <w:tcPr>
            <w:tcW w:w="0" w:type="auto"/>
            <w:vAlign w:val="center"/>
          </w:tcPr>
          <w:p w14:paraId="747A9BC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2437</w:t>
            </w:r>
          </w:p>
        </w:tc>
        <w:tc>
          <w:tcPr>
            <w:tcW w:w="0" w:type="auto"/>
            <w:vAlign w:val="center"/>
          </w:tcPr>
          <w:p w14:paraId="1EB7F16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607</w:t>
            </w:r>
          </w:p>
        </w:tc>
        <w:tc>
          <w:tcPr>
            <w:tcW w:w="0" w:type="auto"/>
            <w:vAlign w:val="center"/>
          </w:tcPr>
          <w:p w14:paraId="11B5901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260</w:t>
            </w:r>
          </w:p>
        </w:tc>
        <w:tc>
          <w:tcPr>
            <w:tcW w:w="0" w:type="auto"/>
            <w:vAlign w:val="center"/>
          </w:tcPr>
          <w:p w14:paraId="7D6532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209</w:t>
            </w:r>
          </w:p>
        </w:tc>
        <w:tc>
          <w:tcPr>
            <w:tcW w:w="0" w:type="auto"/>
            <w:vAlign w:val="center"/>
          </w:tcPr>
          <w:p w14:paraId="2E5F518A"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670</w:t>
            </w:r>
          </w:p>
        </w:tc>
        <w:tc>
          <w:tcPr>
            <w:tcW w:w="0" w:type="auto"/>
            <w:vAlign w:val="center"/>
          </w:tcPr>
          <w:p w14:paraId="19C7F1D4"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843</w:t>
            </w:r>
          </w:p>
        </w:tc>
        <w:tc>
          <w:tcPr>
            <w:tcW w:w="0" w:type="auto"/>
            <w:vAlign w:val="center"/>
          </w:tcPr>
          <w:p w14:paraId="26950B90"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1843</w:t>
            </w:r>
          </w:p>
        </w:tc>
      </w:tr>
      <w:tr w:rsidR="00AD5D0B" w:rsidRPr="00C43536" w14:paraId="6DA26FA4" w14:textId="77777777" w:rsidTr="00AD5D0B">
        <w:trPr>
          <w:trHeight w:val="209"/>
          <w:jc w:val="center"/>
        </w:trPr>
        <w:tc>
          <w:tcPr>
            <w:tcW w:w="645" w:type="dxa"/>
            <w:tcBorders>
              <w:bottom w:val="nil"/>
            </w:tcBorders>
            <w:noWrap/>
            <w:vAlign w:val="center"/>
            <w:hideMark/>
          </w:tcPr>
          <w:p w14:paraId="192D63F3"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120</w:t>
            </w:r>
          </w:p>
        </w:tc>
        <w:tc>
          <w:tcPr>
            <w:tcW w:w="822" w:type="dxa"/>
            <w:tcBorders>
              <w:bottom w:val="nil"/>
            </w:tcBorders>
            <w:noWrap/>
            <w:vAlign w:val="center"/>
            <w:hideMark/>
          </w:tcPr>
          <w:p w14:paraId="7D60277B"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201700</w:t>
            </w:r>
          </w:p>
        </w:tc>
        <w:tc>
          <w:tcPr>
            <w:tcW w:w="805" w:type="dxa"/>
            <w:tcBorders>
              <w:bottom w:val="nil"/>
            </w:tcBorders>
            <w:noWrap/>
            <w:vAlign w:val="center"/>
            <w:hideMark/>
          </w:tcPr>
          <w:p w14:paraId="6CD7A17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12</w:t>
            </w:r>
          </w:p>
        </w:tc>
        <w:tc>
          <w:tcPr>
            <w:tcW w:w="821" w:type="dxa"/>
            <w:tcBorders>
              <w:bottom w:val="nil"/>
            </w:tcBorders>
            <w:noWrap/>
            <w:vAlign w:val="center"/>
            <w:hideMark/>
          </w:tcPr>
          <w:p w14:paraId="2759BE14" w14:textId="77777777" w:rsidR="00AD5D0B" w:rsidRPr="00C43536" w:rsidRDefault="00AD5D0B" w:rsidP="00AD5D0B">
            <w:pPr>
              <w:spacing w:after="0" w:line="240" w:lineRule="auto"/>
              <w:jc w:val="center"/>
              <w:rPr>
                <w:rFonts w:asciiTheme="majorBidi" w:eastAsia="Times New Roman" w:hAnsiTheme="majorBidi" w:cstheme="majorBidi"/>
                <w:color w:val="000000"/>
                <w:sz w:val="18"/>
                <w:szCs w:val="18"/>
                <w:lang w:val="en-US" w:eastAsia="fr-FR"/>
              </w:rPr>
            </w:pPr>
            <w:r w:rsidRPr="00C43536">
              <w:rPr>
                <w:rFonts w:asciiTheme="majorBidi" w:eastAsia="Times New Roman" w:hAnsiTheme="majorBidi" w:cstheme="majorBidi"/>
                <w:color w:val="000000"/>
                <w:sz w:val="18"/>
                <w:szCs w:val="18"/>
                <w:lang w:val="en-US" w:eastAsia="fr-FR"/>
              </w:rPr>
              <w:t>17-déc</w:t>
            </w:r>
          </w:p>
        </w:tc>
        <w:tc>
          <w:tcPr>
            <w:tcW w:w="0" w:type="auto"/>
            <w:tcBorders>
              <w:bottom w:val="nil"/>
            </w:tcBorders>
            <w:vAlign w:val="center"/>
          </w:tcPr>
          <w:p w14:paraId="38DDBE2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966</w:t>
            </w:r>
          </w:p>
        </w:tc>
        <w:tc>
          <w:tcPr>
            <w:tcW w:w="0" w:type="auto"/>
            <w:tcBorders>
              <w:bottom w:val="nil"/>
            </w:tcBorders>
            <w:vAlign w:val="center"/>
          </w:tcPr>
          <w:p w14:paraId="2DD41963"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759</w:t>
            </w:r>
          </w:p>
        </w:tc>
        <w:tc>
          <w:tcPr>
            <w:tcW w:w="0" w:type="auto"/>
            <w:tcBorders>
              <w:bottom w:val="nil"/>
            </w:tcBorders>
            <w:vAlign w:val="center"/>
          </w:tcPr>
          <w:p w14:paraId="3CDEA82F"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1106</w:t>
            </w:r>
          </w:p>
        </w:tc>
        <w:tc>
          <w:tcPr>
            <w:tcW w:w="0" w:type="auto"/>
            <w:tcBorders>
              <w:bottom w:val="nil"/>
            </w:tcBorders>
            <w:vAlign w:val="center"/>
          </w:tcPr>
          <w:p w14:paraId="44E6D5E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2163</w:t>
            </w:r>
          </w:p>
        </w:tc>
        <w:tc>
          <w:tcPr>
            <w:tcW w:w="0" w:type="auto"/>
            <w:tcBorders>
              <w:bottom w:val="nil"/>
            </w:tcBorders>
            <w:vAlign w:val="center"/>
          </w:tcPr>
          <w:p w14:paraId="66A92661"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545</w:t>
            </w:r>
          </w:p>
        </w:tc>
        <w:tc>
          <w:tcPr>
            <w:tcW w:w="0" w:type="auto"/>
            <w:tcBorders>
              <w:bottom w:val="nil"/>
            </w:tcBorders>
            <w:vAlign w:val="center"/>
          </w:tcPr>
          <w:p w14:paraId="0232562C"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263</w:t>
            </w:r>
          </w:p>
        </w:tc>
        <w:tc>
          <w:tcPr>
            <w:tcW w:w="0" w:type="auto"/>
            <w:tcBorders>
              <w:bottom w:val="nil"/>
            </w:tcBorders>
            <w:vAlign w:val="center"/>
          </w:tcPr>
          <w:p w14:paraId="60207DEB"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203</w:t>
            </w:r>
          </w:p>
        </w:tc>
        <w:tc>
          <w:tcPr>
            <w:tcW w:w="0" w:type="auto"/>
            <w:tcBorders>
              <w:bottom w:val="nil"/>
            </w:tcBorders>
            <w:vAlign w:val="center"/>
          </w:tcPr>
          <w:p w14:paraId="598B9975"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630</w:t>
            </w:r>
          </w:p>
        </w:tc>
        <w:tc>
          <w:tcPr>
            <w:tcW w:w="0" w:type="auto"/>
            <w:tcBorders>
              <w:bottom w:val="nil"/>
            </w:tcBorders>
            <w:vAlign w:val="center"/>
          </w:tcPr>
          <w:p w14:paraId="5B8AFC5D"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796</w:t>
            </w:r>
          </w:p>
        </w:tc>
        <w:tc>
          <w:tcPr>
            <w:tcW w:w="0" w:type="auto"/>
            <w:tcBorders>
              <w:bottom w:val="nil"/>
            </w:tcBorders>
            <w:vAlign w:val="center"/>
          </w:tcPr>
          <w:p w14:paraId="7E0053F9" w14:textId="77777777" w:rsidR="00AD5D0B" w:rsidRPr="00C43536" w:rsidRDefault="00AD5D0B" w:rsidP="00AD5D0B">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1775</w:t>
            </w:r>
          </w:p>
        </w:tc>
      </w:tr>
    </w:tbl>
    <w:p w14:paraId="0BA1CDE8" w14:textId="77777777" w:rsidR="00AD5D0B" w:rsidRPr="00C43536" w:rsidRDefault="00AD5D0B" w:rsidP="00AD5D0B">
      <w:pPr>
        <w:spacing w:after="0" w:line="240" w:lineRule="auto"/>
        <w:jc w:val="center"/>
        <w:outlineLvl w:val="0"/>
        <w:rPr>
          <w:rFonts w:asciiTheme="majorBidi" w:hAnsiTheme="majorBidi" w:cstheme="majorBidi"/>
          <w:bCs/>
          <w:sz w:val="24"/>
          <w:szCs w:val="28"/>
          <w:lang w:val="en-US"/>
        </w:rPr>
      </w:pPr>
    </w:p>
    <w:p w14:paraId="59650357" w14:textId="77777777" w:rsidR="00AB449D" w:rsidRPr="00C43536" w:rsidRDefault="00A95E3D" w:rsidP="00AB449D">
      <w:pPr>
        <w:spacing w:after="0" w:line="240" w:lineRule="auto"/>
        <w:jc w:val="center"/>
        <w:rPr>
          <w:lang w:val="en-US"/>
        </w:rPr>
      </w:pPr>
      <w:r w:rsidRPr="00C43536">
        <w:rPr>
          <w:noProof/>
          <w:lang w:val="en-US"/>
        </w:rPr>
        <w:object w:dxaOrig="3995" w:dyaOrig="3995" w14:anchorId="488C8D6C">
          <v:shape id="_x0000_i1052" type="#_x0000_t75" alt="" style="width:87.75pt;height:87.75pt;mso-width-percent:0;mso-height-percent:0;mso-width-percent:0;mso-height-percent:0" o:ole="">
            <v:imagedata r:id="rId82" o:title=""/>
          </v:shape>
          <o:OLEObject Type="Embed" ProgID="KGraph_Plot" ShapeID="_x0000_i1052" DrawAspect="Content" ObjectID="_1826798448" r:id="rId83"/>
        </w:object>
      </w:r>
      <w:r w:rsidR="004A4FD4" w:rsidRPr="00C43536">
        <w:rPr>
          <w:lang w:val="en-US"/>
        </w:rPr>
        <w:t xml:space="preserve">  </w:t>
      </w:r>
      <w:r w:rsidRPr="00C43536">
        <w:rPr>
          <w:noProof/>
          <w:lang w:val="en-US"/>
        </w:rPr>
        <w:object w:dxaOrig="3995" w:dyaOrig="3995" w14:anchorId="531A364F">
          <v:shape id="_x0000_i1053" type="#_x0000_t75" alt="" style="width:84.35pt;height:84.35pt;mso-width-percent:0;mso-height-percent:0;mso-width-percent:0;mso-height-percent:0" o:ole="">
            <v:imagedata r:id="rId84" o:title=""/>
          </v:shape>
          <o:OLEObject Type="Embed" ProgID="KGraph_Plot" ShapeID="_x0000_i1053" DrawAspect="Content" ObjectID="_1826798449" r:id="rId85"/>
        </w:object>
      </w:r>
      <w:r w:rsidR="004A4FD4" w:rsidRPr="00C43536">
        <w:rPr>
          <w:lang w:val="en-US"/>
        </w:rPr>
        <w:t xml:space="preserve">  </w:t>
      </w:r>
      <w:r w:rsidRPr="00C43536">
        <w:rPr>
          <w:noProof/>
          <w:lang w:val="en-US"/>
        </w:rPr>
        <w:object w:dxaOrig="3995" w:dyaOrig="3995" w14:anchorId="2FA258E1">
          <v:shape id="_x0000_i1054" type="#_x0000_t75" alt="" style="width:83.65pt;height:83.65pt;mso-width-percent:0;mso-height-percent:0;mso-width-percent:0;mso-height-percent:0" o:ole="">
            <v:imagedata r:id="rId86" o:title=""/>
          </v:shape>
          <o:OLEObject Type="Embed" ProgID="KGraph_Plot" ShapeID="_x0000_i1054" DrawAspect="Content" ObjectID="_1826798450" r:id="rId87"/>
        </w:object>
      </w:r>
      <w:r w:rsidR="004A4FD4" w:rsidRPr="00C43536">
        <w:rPr>
          <w:lang w:val="en-US"/>
        </w:rPr>
        <w:t xml:space="preserve">  </w:t>
      </w:r>
      <w:r w:rsidRPr="00C43536">
        <w:rPr>
          <w:noProof/>
          <w:lang w:val="en-US"/>
        </w:rPr>
        <w:object w:dxaOrig="3995" w:dyaOrig="3995" w14:anchorId="023883F6">
          <v:shape id="_x0000_i1055" type="#_x0000_t75" alt="" style="width:84.35pt;height:84.35pt;mso-width-percent:0;mso-height-percent:0;mso-width-percent:0;mso-height-percent:0" o:ole="">
            <v:imagedata r:id="rId88" o:title=""/>
          </v:shape>
          <o:OLEObject Type="Embed" ProgID="KGraph_Plot" ShapeID="_x0000_i1055" DrawAspect="Content" ObjectID="_1826798451" r:id="rId89"/>
        </w:object>
      </w:r>
      <w:r w:rsidR="00AB449D" w:rsidRPr="00C43536">
        <w:rPr>
          <w:lang w:val="en-US"/>
        </w:rPr>
        <w:t xml:space="preserve">  </w:t>
      </w:r>
      <w:r w:rsidRPr="00C43536">
        <w:rPr>
          <w:noProof/>
          <w:lang w:val="en-US"/>
        </w:rPr>
        <w:object w:dxaOrig="3995" w:dyaOrig="3995" w14:anchorId="4D2B2E23">
          <v:shape id="_x0000_i1056" type="#_x0000_t75" alt="" style="width:84.35pt;height:84.35pt;mso-width-percent:0;mso-height-percent:0;mso-width-percent:0;mso-height-percent:0" o:ole="">
            <v:imagedata r:id="rId90" o:title=""/>
          </v:shape>
          <o:OLEObject Type="Embed" ProgID="KGraph_Plot" ShapeID="_x0000_i1056" DrawAspect="Content" ObjectID="_1826798452" r:id="rId91"/>
        </w:object>
      </w:r>
      <w:r w:rsidR="004A4FD4" w:rsidRPr="00C43536">
        <w:rPr>
          <w:lang w:val="en-US"/>
        </w:rPr>
        <w:t xml:space="preserve">  </w:t>
      </w:r>
    </w:p>
    <w:p w14:paraId="133DF414" w14:textId="77777777" w:rsidR="00A24858" w:rsidRPr="00C43536" w:rsidRDefault="00A95E3D" w:rsidP="00AB449D">
      <w:pPr>
        <w:spacing w:after="0" w:line="240" w:lineRule="auto"/>
        <w:jc w:val="center"/>
        <w:rPr>
          <w:rFonts w:asciiTheme="majorBidi" w:hAnsiTheme="majorBidi" w:cstheme="majorBidi"/>
          <w:sz w:val="24"/>
          <w:szCs w:val="24"/>
          <w:lang w:val="en-US"/>
        </w:rPr>
      </w:pPr>
      <w:r w:rsidRPr="00C43536">
        <w:rPr>
          <w:noProof/>
          <w:lang w:val="en-US"/>
        </w:rPr>
        <w:object w:dxaOrig="3995" w:dyaOrig="3995" w14:anchorId="0C95D048">
          <v:shape id="_x0000_i1057" type="#_x0000_t75" alt="" style="width:84.35pt;height:84.35pt;mso-width-percent:0;mso-height-percent:0;mso-width-percent:0;mso-height-percent:0" o:ole="">
            <v:imagedata r:id="rId92" o:title=""/>
          </v:shape>
          <o:OLEObject Type="Embed" ProgID="KGraph_Plot" ShapeID="_x0000_i1057" DrawAspect="Content" ObjectID="_1826798453" r:id="rId93"/>
        </w:object>
      </w:r>
      <w:r w:rsidR="004A4FD4" w:rsidRPr="00C43536">
        <w:rPr>
          <w:lang w:val="en-US"/>
        </w:rPr>
        <w:t xml:space="preserve">  </w:t>
      </w:r>
      <w:r w:rsidRPr="00C43536">
        <w:rPr>
          <w:noProof/>
          <w:lang w:val="en-US"/>
        </w:rPr>
        <w:object w:dxaOrig="3995" w:dyaOrig="3995" w14:anchorId="6A642349">
          <v:shape id="_x0000_i1058" type="#_x0000_t75" alt="" style="width:83.65pt;height:83.65pt;mso-width-percent:0;mso-height-percent:0;mso-width-percent:0;mso-height-percent:0" o:ole="">
            <v:imagedata r:id="rId94" o:title=""/>
          </v:shape>
          <o:OLEObject Type="Embed" ProgID="KGraph_Plot" ShapeID="_x0000_i1058" DrawAspect="Content" ObjectID="_1826798454" r:id="rId95"/>
        </w:object>
      </w:r>
      <w:r w:rsidR="004A4FD4" w:rsidRPr="00C43536">
        <w:rPr>
          <w:lang w:val="en-US"/>
        </w:rPr>
        <w:t xml:space="preserve">  </w:t>
      </w:r>
      <w:r w:rsidRPr="00C43536">
        <w:rPr>
          <w:noProof/>
          <w:lang w:val="en-US"/>
        </w:rPr>
        <w:object w:dxaOrig="3995" w:dyaOrig="3995" w14:anchorId="1EAA8C27">
          <v:shape id="_x0000_i1059" type="#_x0000_t75" alt="" style="width:83.65pt;height:83.65pt;mso-width-percent:0;mso-height-percent:0;mso-width-percent:0;mso-height-percent:0" o:ole="">
            <v:imagedata r:id="rId96" o:title=""/>
          </v:shape>
          <o:OLEObject Type="Embed" ProgID="KGraph_Plot" ShapeID="_x0000_i1059" DrawAspect="Content" ObjectID="_1826798455" r:id="rId97"/>
        </w:object>
      </w:r>
      <w:r w:rsidR="004A4FD4" w:rsidRPr="00C43536">
        <w:rPr>
          <w:lang w:val="en-US"/>
        </w:rPr>
        <w:t xml:space="preserve">  </w:t>
      </w:r>
      <w:r w:rsidRPr="00C43536">
        <w:rPr>
          <w:noProof/>
          <w:lang w:val="en-US"/>
        </w:rPr>
        <w:object w:dxaOrig="3995" w:dyaOrig="3995" w14:anchorId="0FCF6579">
          <v:shape id="_x0000_i1060" type="#_x0000_t75" alt="" style="width:84.35pt;height:84.35pt;mso-width-percent:0;mso-height-percent:0;mso-width-percent:0;mso-height-percent:0" o:ole="">
            <v:imagedata r:id="rId98" o:title=""/>
          </v:shape>
          <o:OLEObject Type="Embed" ProgID="KGraph_Plot" ShapeID="_x0000_i1060" DrawAspect="Content" ObjectID="_1826798456" r:id="rId99"/>
        </w:object>
      </w:r>
      <w:r w:rsidR="004A4FD4" w:rsidRPr="00C43536">
        <w:rPr>
          <w:lang w:val="en-US"/>
        </w:rPr>
        <w:t xml:space="preserve">  </w:t>
      </w:r>
      <w:r w:rsidRPr="00C43536">
        <w:rPr>
          <w:noProof/>
          <w:lang w:val="en-US"/>
        </w:rPr>
        <w:object w:dxaOrig="3995" w:dyaOrig="3995" w14:anchorId="22749A5E">
          <v:shape id="_x0000_i1061" type="#_x0000_t75" alt="" style="width:86.4pt;height:86.4pt;mso-width-percent:0;mso-height-percent:0;mso-width-percent:0;mso-height-percent:0" o:ole="">
            <v:imagedata r:id="rId100" o:title=""/>
          </v:shape>
          <o:OLEObject Type="Embed" ProgID="KGraph_Plot" ShapeID="_x0000_i1061" DrawAspect="Content" ObjectID="_1826798457" r:id="rId101"/>
        </w:object>
      </w:r>
    </w:p>
    <w:p w14:paraId="4AC96414" w14:textId="77777777" w:rsidR="00717305" w:rsidRPr="00C43536" w:rsidRDefault="00CE6E36" w:rsidP="003C5ED7">
      <w:pPr>
        <w:spacing w:after="0" w:line="240" w:lineRule="auto"/>
        <w:jc w:val="center"/>
        <w:rPr>
          <w:rFonts w:asciiTheme="majorBidi" w:eastAsia="Times New Roman" w:hAnsiTheme="majorBidi" w:cstheme="majorBidi"/>
          <w:sz w:val="24"/>
          <w:szCs w:val="24"/>
          <w:lang w:val="en-US" w:eastAsia="fr-FR"/>
        </w:rPr>
      </w:pPr>
      <w:r w:rsidRPr="00C43536">
        <w:rPr>
          <w:rFonts w:asciiTheme="majorBidi" w:hAnsiTheme="majorBidi" w:cstheme="majorBidi"/>
          <w:b/>
          <w:bCs/>
          <w:sz w:val="24"/>
          <w:szCs w:val="24"/>
          <w:lang w:val="en-US"/>
        </w:rPr>
        <w:t>Figure 2S.</w:t>
      </w:r>
      <w:r w:rsidRPr="00C43536">
        <w:rPr>
          <w:rFonts w:asciiTheme="majorBidi" w:hAnsiTheme="majorBidi" w:cstheme="majorBidi"/>
          <w:sz w:val="24"/>
          <w:szCs w:val="24"/>
          <w:lang w:val="en-US"/>
        </w:rPr>
        <w:t xml:space="preserve"> </w:t>
      </w:r>
      <w:r w:rsidR="003C5ED7" w:rsidRPr="00C43536">
        <w:rPr>
          <w:rFonts w:asciiTheme="majorBidi" w:hAnsiTheme="majorBidi" w:cstheme="majorBidi"/>
          <w:sz w:val="24"/>
          <w:szCs w:val="24"/>
          <w:lang w:val="en-US"/>
        </w:rPr>
        <w:t xml:space="preserve">Cumulative </w:t>
      </w:r>
      <w:r w:rsidR="003C5ED7" w:rsidRPr="00C43536">
        <w:rPr>
          <w:rFonts w:asciiTheme="majorBidi" w:eastAsia="Times New Roman" w:hAnsiTheme="majorBidi" w:cstheme="majorBidi"/>
          <w:sz w:val="24"/>
          <w:szCs w:val="24"/>
          <w:lang w:val="en-US" w:eastAsia="fr-FR"/>
        </w:rPr>
        <w:t xml:space="preserve">frequency of caesarian births </w:t>
      </w:r>
      <w:r w:rsidR="003C5ED7" w:rsidRPr="00C43536">
        <w:rPr>
          <w:rFonts w:asciiTheme="majorBidi" w:hAnsiTheme="majorBidi" w:cstheme="majorBidi"/>
          <w:i/>
          <w:iCs/>
          <w:sz w:val="24"/>
          <w:szCs w:val="24"/>
          <w:lang w:val="en-US"/>
        </w:rPr>
        <w:t>Cum</w:t>
      </w:r>
      <w:r w:rsidR="003C5ED7" w:rsidRPr="00C43536">
        <w:rPr>
          <w:rFonts w:asciiTheme="majorBidi" w:hAnsiTheme="majorBidi" w:cstheme="majorBidi"/>
          <w:i/>
          <w:iCs/>
          <w:sz w:val="24"/>
          <w:szCs w:val="24"/>
          <w:vertAlign w:val="subscript"/>
          <w:lang w:val="en-US"/>
        </w:rPr>
        <w:t>glob</w:t>
      </w:r>
      <w:r w:rsidR="003C5ED7" w:rsidRPr="00C43536">
        <w:rPr>
          <w:rFonts w:asciiTheme="majorBidi" w:hAnsiTheme="majorBidi" w:cstheme="majorBidi"/>
          <w:sz w:val="24"/>
          <w:szCs w:val="24"/>
          <w:lang w:val="en-US"/>
        </w:rPr>
        <w:t>(</w:t>
      </w:r>
      <w:r w:rsidR="003C5ED7" w:rsidRPr="00C43536">
        <w:rPr>
          <w:rFonts w:asciiTheme="majorBidi" w:hAnsiTheme="majorBidi" w:cstheme="majorBidi"/>
          <w:i/>
          <w:iCs/>
          <w:sz w:val="24"/>
          <w:szCs w:val="24"/>
          <w:lang w:val="en-US"/>
        </w:rPr>
        <w:t>t</w:t>
      </w:r>
      <w:r w:rsidR="003C5ED7" w:rsidRPr="00C43536">
        <w:rPr>
          <w:rFonts w:asciiTheme="majorBidi" w:hAnsiTheme="majorBidi" w:cstheme="majorBidi"/>
          <w:sz w:val="24"/>
          <w:szCs w:val="24"/>
          <w:lang w:val="en-US"/>
        </w:rPr>
        <w:t xml:space="preserve">) </w:t>
      </w:r>
      <w:r w:rsidR="003C5ED7" w:rsidRPr="00C43536">
        <w:rPr>
          <w:rFonts w:asciiTheme="majorBidi" w:eastAsia="Times New Roman" w:hAnsiTheme="majorBidi" w:cstheme="majorBidi"/>
          <w:sz w:val="24"/>
          <w:szCs w:val="24"/>
          <w:lang w:val="en-US" w:eastAsia="fr-FR"/>
        </w:rPr>
        <w:t>recorded for each month from 2008 to 2017 for</w:t>
      </w:r>
      <w:r w:rsidR="00717305" w:rsidRPr="00C43536">
        <w:rPr>
          <w:rFonts w:asciiTheme="majorBidi" w:eastAsia="Times New Roman" w:hAnsiTheme="majorBidi" w:cstheme="majorBidi"/>
          <w:sz w:val="24"/>
          <w:szCs w:val="24"/>
          <w:lang w:val="en-US" w:eastAsia="fr-FR"/>
        </w:rPr>
        <w:t xml:space="preserve"> </w:t>
      </w:r>
      <w:r w:rsidR="003C5ED7" w:rsidRPr="00C43536">
        <w:rPr>
          <w:rFonts w:asciiTheme="majorBidi" w:eastAsia="Times New Roman" w:hAnsiTheme="majorBidi" w:cstheme="majorBidi"/>
          <w:sz w:val="24"/>
          <w:szCs w:val="24"/>
          <w:lang w:val="en-US" w:eastAsia="fr-FR"/>
        </w:rPr>
        <w:t>each</w:t>
      </w:r>
      <w:r w:rsidR="00717305" w:rsidRPr="00C43536">
        <w:rPr>
          <w:rFonts w:asciiTheme="majorBidi" w:eastAsia="Times New Roman" w:hAnsiTheme="majorBidi" w:cstheme="majorBidi"/>
          <w:sz w:val="24"/>
          <w:szCs w:val="24"/>
          <w:lang w:val="en-US" w:eastAsia="fr-FR"/>
        </w:rPr>
        <w:t xml:space="preserve"> region (</w:t>
      </w:r>
      <w:r w:rsidR="00717305" w:rsidRPr="00C43536">
        <w:rPr>
          <w:rFonts w:asciiTheme="majorBidi" w:hAnsiTheme="majorBidi" w:cstheme="majorBidi"/>
          <w:bCs/>
          <w:color w:val="0000FF"/>
          <w:sz w:val="24"/>
          <w:szCs w:val="28"/>
          <w:lang w:val="en-US"/>
        </w:rPr>
        <w:t>Table 1</w:t>
      </w:r>
      <w:r w:rsidR="00717305" w:rsidRPr="00C43536">
        <w:rPr>
          <w:rFonts w:asciiTheme="majorBidi" w:eastAsia="Times New Roman" w:hAnsiTheme="majorBidi" w:cstheme="majorBidi"/>
          <w:sz w:val="24"/>
          <w:szCs w:val="24"/>
          <w:lang w:val="en-US" w:eastAsia="fr-FR"/>
        </w:rPr>
        <w:t xml:space="preserve">) in Ghana. </w:t>
      </w:r>
      <w:r w:rsidR="00717305" w:rsidRPr="00C43536">
        <w:rPr>
          <w:rFonts w:asciiTheme="majorBidi" w:hAnsiTheme="majorBidi" w:cstheme="majorBidi"/>
          <w:sz w:val="24"/>
          <w:szCs w:val="24"/>
          <w:lang w:val="en-US"/>
        </w:rPr>
        <w:t xml:space="preserve">Brong-Ahafo (BA,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1); Central (CNT,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2); Eastern (EAST,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3); Greater Accra (ACC,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4); Northern (NTH,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5); Upper East (UE,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6); Upper West (UW,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7); Volta (VLT,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8); Western (WST,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9); Ashanti (ASH,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10).</w:t>
      </w:r>
    </w:p>
    <w:p w14:paraId="2B1131AD" w14:textId="77777777" w:rsidR="00717305" w:rsidRPr="00C43536" w:rsidRDefault="00717305" w:rsidP="00314EBA">
      <w:pPr>
        <w:spacing w:after="0" w:line="240" w:lineRule="auto"/>
        <w:jc w:val="both"/>
        <w:outlineLvl w:val="0"/>
        <w:rPr>
          <w:rFonts w:asciiTheme="majorBidi" w:hAnsiTheme="majorBidi" w:cstheme="majorBidi"/>
          <w:bCs/>
          <w:sz w:val="24"/>
          <w:szCs w:val="28"/>
          <w:lang w:val="en-US"/>
        </w:rPr>
      </w:pPr>
    </w:p>
    <w:p w14:paraId="4DAB8E97" w14:textId="77777777" w:rsidR="00CE6E36" w:rsidRPr="00C43536" w:rsidRDefault="00CE6E36" w:rsidP="007928A4">
      <w:pPr>
        <w:spacing w:after="0" w:line="240" w:lineRule="auto"/>
        <w:jc w:val="both"/>
        <w:rPr>
          <w:rFonts w:asciiTheme="majorBidi" w:hAnsiTheme="majorBidi" w:cstheme="majorBidi"/>
          <w:sz w:val="24"/>
          <w:szCs w:val="24"/>
          <w:lang w:val="en-US"/>
        </w:rPr>
      </w:pPr>
      <w:r w:rsidRPr="00C43536">
        <w:rPr>
          <w:rFonts w:asciiTheme="majorBidi" w:hAnsiTheme="majorBidi" w:cstheme="majorBidi"/>
          <w:b/>
          <w:bCs/>
          <w:sz w:val="24"/>
          <w:szCs w:val="24"/>
          <w:lang w:val="en-US"/>
        </w:rPr>
        <w:t>Table 2S</w:t>
      </w:r>
      <w:r w:rsidRPr="00C43536">
        <w:rPr>
          <w:rFonts w:asciiTheme="majorBidi" w:hAnsiTheme="majorBidi" w:cstheme="majorBidi"/>
          <w:sz w:val="24"/>
          <w:szCs w:val="24"/>
          <w:lang w:val="en-US"/>
        </w:rPr>
        <w:t xml:space="preserve">. </w:t>
      </w:r>
      <w:r w:rsidR="007928A4" w:rsidRPr="00C43536">
        <w:rPr>
          <w:rFonts w:asciiTheme="majorBidi" w:hAnsiTheme="majorBidi" w:cstheme="majorBidi"/>
          <w:sz w:val="24"/>
          <w:szCs w:val="24"/>
          <w:lang w:val="en-US"/>
        </w:rPr>
        <w:t xml:space="preserve">Data for cumulative </w:t>
      </w:r>
      <w:r w:rsidR="007928A4" w:rsidRPr="00C43536">
        <w:rPr>
          <w:rFonts w:asciiTheme="majorBidi" w:eastAsia="Times New Roman" w:hAnsiTheme="majorBidi" w:cstheme="majorBidi"/>
          <w:sz w:val="24"/>
          <w:szCs w:val="24"/>
          <w:lang w:val="en-US" w:eastAsia="fr-FR"/>
        </w:rPr>
        <w:t xml:space="preserve">frequency of caesarian births </w:t>
      </w:r>
      <w:r w:rsidR="007928A4" w:rsidRPr="00C43536">
        <w:rPr>
          <w:rFonts w:asciiTheme="majorBidi" w:hAnsiTheme="majorBidi" w:cstheme="majorBidi"/>
          <w:i/>
          <w:iCs/>
          <w:sz w:val="24"/>
          <w:szCs w:val="24"/>
          <w:lang w:val="en-US"/>
        </w:rPr>
        <w:t>Cum</w:t>
      </w:r>
      <w:r w:rsidR="007928A4" w:rsidRPr="00C43536">
        <w:rPr>
          <w:rFonts w:asciiTheme="majorBidi" w:hAnsiTheme="majorBidi" w:cstheme="majorBidi"/>
          <w:i/>
          <w:iCs/>
          <w:sz w:val="24"/>
          <w:szCs w:val="24"/>
          <w:vertAlign w:val="subscript"/>
          <w:lang w:val="en-US"/>
        </w:rPr>
        <w:t>i</w:t>
      </w:r>
      <w:r w:rsidR="007928A4" w:rsidRPr="00C43536">
        <w:rPr>
          <w:rFonts w:asciiTheme="majorBidi" w:hAnsiTheme="majorBidi" w:cstheme="majorBidi"/>
          <w:sz w:val="24"/>
          <w:szCs w:val="24"/>
          <w:lang w:val="en-US"/>
        </w:rPr>
        <w:t>(</w:t>
      </w:r>
      <w:r w:rsidR="007928A4" w:rsidRPr="00C43536">
        <w:rPr>
          <w:rFonts w:asciiTheme="majorBidi" w:hAnsiTheme="majorBidi" w:cstheme="majorBidi"/>
          <w:i/>
          <w:iCs/>
          <w:sz w:val="24"/>
          <w:szCs w:val="24"/>
          <w:lang w:val="en-US"/>
        </w:rPr>
        <w:t>t</w:t>
      </w:r>
      <w:r w:rsidR="007928A4" w:rsidRPr="00C43536">
        <w:rPr>
          <w:rFonts w:asciiTheme="majorBidi" w:hAnsiTheme="majorBidi" w:cstheme="majorBidi"/>
          <w:sz w:val="24"/>
          <w:szCs w:val="24"/>
          <w:lang w:val="en-US"/>
        </w:rPr>
        <w:t xml:space="preserve">) </w:t>
      </w:r>
      <w:r w:rsidR="007928A4" w:rsidRPr="00C43536">
        <w:rPr>
          <w:rFonts w:asciiTheme="majorBidi" w:eastAsia="Times New Roman" w:hAnsiTheme="majorBidi" w:cstheme="majorBidi"/>
          <w:sz w:val="24"/>
          <w:szCs w:val="24"/>
          <w:lang w:val="en-US" w:eastAsia="fr-FR"/>
        </w:rPr>
        <w:t>recorded for each month from 2008 to 2017 (</w:t>
      </w:r>
      <w:r w:rsidR="007928A4" w:rsidRPr="00C43536">
        <w:rPr>
          <w:rFonts w:asciiTheme="majorBidi" w:eastAsia="Times New Roman" w:hAnsiTheme="majorBidi" w:cstheme="majorBidi"/>
          <w:color w:val="0000FF"/>
          <w:sz w:val="24"/>
          <w:szCs w:val="24"/>
          <w:lang w:val="en-US" w:eastAsia="fr-FR"/>
        </w:rPr>
        <w:t>Table 1S, Eq. 15</w:t>
      </w:r>
      <w:r w:rsidR="007928A4" w:rsidRPr="00C43536">
        <w:rPr>
          <w:rFonts w:asciiTheme="majorBidi" w:eastAsia="Times New Roman" w:hAnsiTheme="majorBidi" w:cstheme="majorBidi"/>
          <w:sz w:val="24"/>
          <w:szCs w:val="24"/>
          <w:lang w:val="en-US" w:eastAsia="fr-FR"/>
        </w:rPr>
        <w:t xml:space="preserve">) for </w:t>
      </w:r>
      <w:r w:rsidR="007928A4" w:rsidRPr="00C43536">
        <w:rPr>
          <w:rFonts w:asciiTheme="majorBidi" w:hAnsiTheme="majorBidi" w:cstheme="majorBidi"/>
          <w:sz w:val="24"/>
          <w:szCs w:val="24"/>
          <w:lang w:val="en-US"/>
        </w:rPr>
        <w:t>each Ghana Region (</w:t>
      </w:r>
      <w:r w:rsidR="007928A4" w:rsidRPr="00C43536">
        <w:rPr>
          <w:rFonts w:asciiTheme="majorBidi" w:hAnsiTheme="majorBidi" w:cstheme="majorBidi"/>
          <w:color w:val="0000FF"/>
          <w:sz w:val="24"/>
          <w:szCs w:val="24"/>
          <w:lang w:val="en-US"/>
        </w:rPr>
        <w:t>Table 1</w:t>
      </w:r>
      <w:r w:rsidR="007928A4" w:rsidRPr="00C43536">
        <w:rPr>
          <w:rFonts w:asciiTheme="majorBidi" w:hAnsiTheme="majorBidi" w:cstheme="majorBidi"/>
          <w:sz w:val="24"/>
          <w:szCs w:val="24"/>
          <w:lang w:val="en-US"/>
        </w:rPr>
        <w:t>)</w:t>
      </w:r>
      <w:r w:rsidR="007928A4" w:rsidRPr="00C43536">
        <w:rPr>
          <w:rFonts w:asciiTheme="majorBidi" w:eastAsia="Times New Roman" w:hAnsiTheme="majorBidi" w:cstheme="majorBidi"/>
          <w:sz w:val="24"/>
          <w:szCs w:val="24"/>
          <w:lang w:val="en-US" w:eastAsia="fr-FR"/>
        </w:rPr>
        <w:t>.</w:t>
      </w:r>
    </w:p>
    <w:p w14:paraId="498A2167" w14:textId="77777777" w:rsidR="00705951" w:rsidRPr="00C43536" w:rsidRDefault="00705951" w:rsidP="00314EBA">
      <w:pPr>
        <w:spacing w:after="0" w:line="240" w:lineRule="auto"/>
        <w:jc w:val="both"/>
        <w:outlineLvl w:val="0"/>
        <w:rPr>
          <w:rFonts w:asciiTheme="majorBidi" w:hAnsiTheme="majorBidi" w:cstheme="majorBidi"/>
          <w:bCs/>
          <w:sz w:val="24"/>
          <w:szCs w:val="28"/>
          <w:lang w:val="en-US"/>
        </w:rPr>
      </w:pPr>
    </w:p>
    <w:tbl>
      <w:tblPr>
        <w:tblW w:w="9116" w:type="dxa"/>
        <w:jc w:val="center"/>
        <w:tblBorders>
          <w:bottom w:val="single" w:sz="4" w:space="0" w:color="auto"/>
        </w:tblBorders>
        <w:tblCellMar>
          <w:left w:w="70" w:type="dxa"/>
          <w:right w:w="70" w:type="dxa"/>
        </w:tblCellMar>
        <w:tblLook w:val="04A0" w:firstRow="1" w:lastRow="0" w:firstColumn="1" w:lastColumn="0" w:noHBand="0" w:noVBand="1"/>
      </w:tblPr>
      <w:tblGrid>
        <w:gridCol w:w="709"/>
        <w:gridCol w:w="709"/>
        <w:gridCol w:w="657"/>
        <w:gridCol w:w="795"/>
        <w:gridCol w:w="606"/>
        <w:gridCol w:w="606"/>
        <w:gridCol w:w="606"/>
        <w:gridCol w:w="699"/>
        <w:gridCol w:w="606"/>
        <w:gridCol w:w="606"/>
        <w:gridCol w:w="606"/>
        <w:gridCol w:w="606"/>
        <w:gridCol w:w="606"/>
        <w:gridCol w:w="699"/>
      </w:tblGrid>
      <w:tr w:rsidR="00FE1BB1" w:rsidRPr="00C43536" w14:paraId="27F85504" w14:textId="77777777" w:rsidTr="00FE1BB1">
        <w:trPr>
          <w:trHeight w:val="208"/>
          <w:jc w:val="center"/>
        </w:trPr>
        <w:tc>
          <w:tcPr>
            <w:tcW w:w="709" w:type="dxa"/>
            <w:tcBorders>
              <w:top w:val="single" w:sz="4" w:space="0" w:color="auto"/>
              <w:bottom w:val="single" w:sz="4" w:space="0" w:color="auto"/>
            </w:tcBorders>
            <w:noWrap/>
            <w:vAlign w:val="center"/>
            <w:hideMark/>
          </w:tcPr>
          <w:p w14:paraId="5330517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month</w:t>
            </w:r>
          </w:p>
          <w:p w14:paraId="7FB3503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w:t>
            </w:r>
            <w:r w:rsidRPr="00C43536">
              <w:rPr>
                <w:rFonts w:asciiTheme="majorBidi" w:eastAsia="Times New Roman" w:hAnsiTheme="majorBidi" w:cstheme="majorBidi"/>
                <w:i/>
                <w:iCs/>
                <w:color w:val="000000"/>
                <w:sz w:val="16"/>
                <w:szCs w:val="16"/>
                <w:lang w:val="en-US" w:eastAsia="fr-FR"/>
              </w:rPr>
              <w:t>t</w:t>
            </w:r>
            <w:r w:rsidRPr="00C43536">
              <w:rPr>
                <w:rFonts w:asciiTheme="majorBidi" w:eastAsia="Times New Roman" w:hAnsiTheme="majorBidi" w:cstheme="majorBidi"/>
                <w:color w:val="000000"/>
                <w:sz w:val="16"/>
                <w:szCs w:val="16"/>
                <w:lang w:val="en-US" w:eastAsia="fr-FR"/>
              </w:rPr>
              <w:t>)</w:t>
            </w:r>
          </w:p>
        </w:tc>
        <w:tc>
          <w:tcPr>
            <w:tcW w:w="709" w:type="dxa"/>
            <w:tcBorders>
              <w:top w:val="single" w:sz="4" w:space="0" w:color="auto"/>
              <w:bottom w:val="single" w:sz="4" w:space="0" w:color="auto"/>
            </w:tcBorders>
            <w:noWrap/>
            <w:vAlign w:val="center"/>
            <w:hideMark/>
          </w:tcPr>
          <w:p w14:paraId="1D1A7C4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year</w:t>
            </w:r>
          </w:p>
        </w:tc>
        <w:tc>
          <w:tcPr>
            <w:tcW w:w="657" w:type="dxa"/>
            <w:tcBorders>
              <w:top w:val="single" w:sz="4" w:space="0" w:color="auto"/>
              <w:bottom w:val="single" w:sz="4" w:space="0" w:color="auto"/>
            </w:tcBorders>
            <w:noWrap/>
            <w:vAlign w:val="center"/>
            <w:hideMark/>
          </w:tcPr>
          <w:p w14:paraId="1C1F296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month #</w:t>
            </w:r>
          </w:p>
        </w:tc>
        <w:tc>
          <w:tcPr>
            <w:tcW w:w="795" w:type="dxa"/>
            <w:tcBorders>
              <w:top w:val="single" w:sz="4" w:space="0" w:color="auto"/>
              <w:bottom w:val="single" w:sz="4" w:space="0" w:color="auto"/>
            </w:tcBorders>
            <w:noWrap/>
            <w:vAlign w:val="center"/>
            <w:hideMark/>
          </w:tcPr>
          <w:p w14:paraId="728349C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date</w:t>
            </w:r>
          </w:p>
        </w:tc>
        <w:tc>
          <w:tcPr>
            <w:tcW w:w="606" w:type="dxa"/>
            <w:tcBorders>
              <w:top w:val="single" w:sz="4" w:space="0" w:color="auto"/>
              <w:bottom w:val="single" w:sz="4" w:space="0" w:color="auto"/>
            </w:tcBorders>
            <w:vAlign w:val="center"/>
          </w:tcPr>
          <w:p w14:paraId="31B315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BA</w:t>
            </w:r>
          </w:p>
        </w:tc>
        <w:tc>
          <w:tcPr>
            <w:tcW w:w="606" w:type="dxa"/>
            <w:tcBorders>
              <w:top w:val="single" w:sz="4" w:space="0" w:color="auto"/>
              <w:bottom w:val="single" w:sz="4" w:space="0" w:color="auto"/>
            </w:tcBorders>
            <w:vAlign w:val="center"/>
          </w:tcPr>
          <w:p w14:paraId="3E5E6C2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CNT</w:t>
            </w:r>
          </w:p>
        </w:tc>
        <w:tc>
          <w:tcPr>
            <w:tcW w:w="606" w:type="dxa"/>
            <w:tcBorders>
              <w:top w:val="single" w:sz="4" w:space="0" w:color="auto"/>
              <w:bottom w:val="single" w:sz="4" w:space="0" w:color="auto"/>
            </w:tcBorders>
            <w:vAlign w:val="center"/>
          </w:tcPr>
          <w:p w14:paraId="4767588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EAST</w:t>
            </w:r>
          </w:p>
        </w:tc>
        <w:tc>
          <w:tcPr>
            <w:tcW w:w="699" w:type="dxa"/>
            <w:tcBorders>
              <w:top w:val="single" w:sz="4" w:space="0" w:color="auto"/>
              <w:bottom w:val="single" w:sz="4" w:space="0" w:color="auto"/>
            </w:tcBorders>
            <w:vAlign w:val="center"/>
          </w:tcPr>
          <w:p w14:paraId="62BBF66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ACC</w:t>
            </w:r>
          </w:p>
        </w:tc>
        <w:tc>
          <w:tcPr>
            <w:tcW w:w="606" w:type="dxa"/>
            <w:tcBorders>
              <w:top w:val="single" w:sz="4" w:space="0" w:color="auto"/>
              <w:bottom w:val="single" w:sz="4" w:space="0" w:color="auto"/>
            </w:tcBorders>
            <w:vAlign w:val="center"/>
          </w:tcPr>
          <w:p w14:paraId="5FE8B29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NTH</w:t>
            </w:r>
          </w:p>
        </w:tc>
        <w:tc>
          <w:tcPr>
            <w:tcW w:w="606" w:type="dxa"/>
            <w:tcBorders>
              <w:top w:val="single" w:sz="4" w:space="0" w:color="auto"/>
              <w:bottom w:val="single" w:sz="4" w:space="0" w:color="auto"/>
            </w:tcBorders>
            <w:vAlign w:val="center"/>
          </w:tcPr>
          <w:p w14:paraId="7D176D1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UE</w:t>
            </w:r>
          </w:p>
        </w:tc>
        <w:tc>
          <w:tcPr>
            <w:tcW w:w="606" w:type="dxa"/>
            <w:tcBorders>
              <w:top w:val="single" w:sz="4" w:space="0" w:color="auto"/>
              <w:bottom w:val="single" w:sz="4" w:space="0" w:color="auto"/>
            </w:tcBorders>
            <w:vAlign w:val="center"/>
          </w:tcPr>
          <w:p w14:paraId="06C20F3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UW</w:t>
            </w:r>
          </w:p>
        </w:tc>
        <w:tc>
          <w:tcPr>
            <w:tcW w:w="606" w:type="dxa"/>
            <w:tcBorders>
              <w:top w:val="single" w:sz="4" w:space="0" w:color="auto"/>
              <w:bottom w:val="single" w:sz="4" w:space="0" w:color="auto"/>
            </w:tcBorders>
            <w:vAlign w:val="center"/>
          </w:tcPr>
          <w:p w14:paraId="5DCD5E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VLT</w:t>
            </w:r>
          </w:p>
        </w:tc>
        <w:tc>
          <w:tcPr>
            <w:tcW w:w="606" w:type="dxa"/>
            <w:tcBorders>
              <w:top w:val="single" w:sz="4" w:space="0" w:color="auto"/>
              <w:bottom w:val="single" w:sz="4" w:space="0" w:color="auto"/>
            </w:tcBorders>
            <w:vAlign w:val="center"/>
          </w:tcPr>
          <w:p w14:paraId="2AAF724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WST</w:t>
            </w:r>
          </w:p>
        </w:tc>
        <w:tc>
          <w:tcPr>
            <w:tcW w:w="699" w:type="dxa"/>
            <w:tcBorders>
              <w:top w:val="single" w:sz="4" w:space="0" w:color="auto"/>
              <w:bottom w:val="single" w:sz="4" w:space="0" w:color="auto"/>
            </w:tcBorders>
            <w:vAlign w:val="center"/>
          </w:tcPr>
          <w:p w14:paraId="27C0BBF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Cum ASH</w:t>
            </w:r>
          </w:p>
        </w:tc>
      </w:tr>
      <w:tr w:rsidR="00FE1BB1" w:rsidRPr="00C43536" w14:paraId="60989C5C" w14:textId="77777777" w:rsidTr="00FE1BB1">
        <w:trPr>
          <w:trHeight w:val="208"/>
          <w:jc w:val="center"/>
        </w:trPr>
        <w:tc>
          <w:tcPr>
            <w:tcW w:w="709" w:type="dxa"/>
            <w:tcBorders>
              <w:top w:val="single" w:sz="4" w:space="0" w:color="auto"/>
            </w:tcBorders>
            <w:noWrap/>
            <w:vAlign w:val="center"/>
            <w:hideMark/>
          </w:tcPr>
          <w:p w14:paraId="7CE2433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w:t>
            </w:r>
          </w:p>
        </w:tc>
        <w:tc>
          <w:tcPr>
            <w:tcW w:w="709" w:type="dxa"/>
            <w:tcBorders>
              <w:top w:val="single" w:sz="4" w:space="0" w:color="auto"/>
            </w:tcBorders>
            <w:noWrap/>
            <w:vAlign w:val="center"/>
            <w:hideMark/>
          </w:tcPr>
          <w:p w14:paraId="0F39306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200700</w:t>
            </w:r>
          </w:p>
        </w:tc>
        <w:tc>
          <w:tcPr>
            <w:tcW w:w="657" w:type="dxa"/>
            <w:tcBorders>
              <w:top w:val="single" w:sz="4" w:space="0" w:color="auto"/>
            </w:tcBorders>
            <w:noWrap/>
            <w:vAlign w:val="center"/>
            <w:hideMark/>
          </w:tcPr>
          <w:p w14:paraId="2002CBD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tcBorders>
              <w:top w:val="single" w:sz="4" w:space="0" w:color="auto"/>
            </w:tcBorders>
            <w:noWrap/>
            <w:vAlign w:val="center"/>
            <w:hideMark/>
          </w:tcPr>
          <w:p w14:paraId="2652CA9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w:t>
            </w:r>
          </w:p>
        </w:tc>
        <w:tc>
          <w:tcPr>
            <w:tcW w:w="0" w:type="auto"/>
            <w:tcBorders>
              <w:top w:val="single" w:sz="4" w:space="0" w:color="auto"/>
            </w:tcBorders>
            <w:vAlign w:val="center"/>
          </w:tcPr>
          <w:p w14:paraId="513250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124A1C2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4027BF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4FDABFE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1600E60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3B8442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5C0194C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43B60F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3A89266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c>
          <w:tcPr>
            <w:tcW w:w="0" w:type="auto"/>
            <w:tcBorders>
              <w:top w:val="single" w:sz="4" w:space="0" w:color="auto"/>
            </w:tcBorders>
            <w:vAlign w:val="center"/>
          </w:tcPr>
          <w:p w14:paraId="3A94269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p>
        </w:tc>
      </w:tr>
      <w:tr w:rsidR="00FE1BB1" w:rsidRPr="00C43536" w14:paraId="037A96A9" w14:textId="77777777" w:rsidTr="00FE1BB1">
        <w:trPr>
          <w:trHeight w:val="208"/>
          <w:jc w:val="center"/>
        </w:trPr>
        <w:tc>
          <w:tcPr>
            <w:tcW w:w="709" w:type="dxa"/>
            <w:noWrap/>
            <w:vAlign w:val="center"/>
            <w:hideMark/>
          </w:tcPr>
          <w:p w14:paraId="59B34FC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09" w:type="dxa"/>
            <w:noWrap/>
            <w:vAlign w:val="center"/>
            <w:hideMark/>
          </w:tcPr>
          <w:p w14:paraId="4F08AE1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1B0C24B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3BE9515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08-janv</w:t>
            </w:r>
          </w:p>
        </w:tc>
        <w:tc>
          <w:tcPr>
            <w:tcW w:w="0" w:type="auto"/>
            <w:vAlign w:val="center"/>
          </w:tcPr>
          <w:p w14:paraId="00E1DCF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w:t>
            </w:r>
          </w:p>
        </w:tc>
        <w:tc>
          <w:tcPr>
            <w:tcW w:w="0" w:type="auto"/>
            <w:vAlign w:val="center"/>
          </w:tcPr>
          <w:p w14:paraId="73E75E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292</w:t>
            </w:r>
          </w:p>
        </w:tc>
        <w:tc>
          <w:tcPr>
            <w:tcW w:w="0" w:type="auto"/>
            <w:vAlign w:val="center"/>
          </w:tcPr>
          <w:p w14:paraId="0E1C76E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w:t>
            </w:r>
          </w:p>
        </w:tc>
        <w:tc>
          <w:tcPr>
            <w:tcW w:w="0" w:type="auto"/>
            <w:vAlign w:val="center"/>
          </w:tcPr>
          <w:p w14:paraId="750920E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760</w:t>
            </w:r>
          </w:p>
        </w:tc>
        <w:tc>
          <w:tcPr>
            <w:tcW w:w="0" w:type="auto"/>
            <w:vAlign w:val="center"/>
          </w:tcPr>
          <w:p w14:paraId="7A401A3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w:t>
            </w:r>
          </w:p>
        </w:tc>
        <w:tc>
          <w:tcPr>
            <w:tcW w:w="0" w:type="auto"/>
            <w:vAlign w:val="center"/>
          </w:tcPr>
          <w:p w14:paraId="083B1AE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w:t>
            </w:r>
          </w:p>
        </w:tc>
        <w:tc>
          <w:tcPr>
            <w:tcW w:w="0" w:type="auto"/>
            <w:vAlign w:val="center"/>
          </w:tcPr>
          <w:p w14:paraId="5E8314A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w:t>
            </w:r>
          </w:p>
        </w:tc>
        <w:tc>
          <w:tcPr>
            <w:tcW w:w="0" w:type="auto"/>
            <w:vAlign w:val="center"/>
          </w:tcPr>
          <w:p w14:paraId="65BC78F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w:t>
            </w:r>
          </w:p>
        </w:tc>
        <w:tc>
          <w:tcPr>
            <w:tcW w:w="0" w:type="auto"/>
            <w:vAlign w:val="center"/>
          </w:tcPr>
          <w:p w14:paraId="0A78EF2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109</w:t>
            </w:r>
          </w:p>
        </w:tc>
        <w:tc>
          <w:tcPr>
            <w:tcW w:w="0" w:type="auto"/>
            <w:vAlign w:val="center"/>
          </w:tcPr>
          <w:p w14:paraId="5C7B5B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331</w:t>
            </w:r>
          </w:p>
        </w:tc>
      </w:tr>
      <w:tr w:rsidR="00FE1BB1" w:rsidRPr="00C43536" w14:paraId="30EF3DEE" w14:textId="77777777" w:rsidTr="00FE1BB1">
        <w:trPr>
          <w:trHeight w:val="208"/>
          <w:jc w:val="center"/>
        </w:trPr>
        <w:tc>
          <w:tcPr>
            <w:tcW w:w="709" w:type="dxa"/>
            <w:noWrap/>
            <w:vAlign w:val="center"/>
            <w:hideMark/>
          </w:tcPr>
          <w:p w14:paraId="10F28BB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09" w:type="dxa"/>
            <w:noWrap/>
            <w:vAlign w:val="center"/>
            <w:hideMark/>
          </w:tcPr>
          <w:p w14:paraId="43E5C4E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60C0270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46A58E6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08-févr</w:t>
            </w:r>
          </w:p>
        </w:tc>
        <w:tc>
          <w:tcPr>
            <w:tcW w:w="0" w:type="auto"/>
            <w:vAlign w:val="center"/>
          </w:tcPr>
          <w:p w14:paraId="585510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315</w:t>
            </w:r>
          </w:p>
        </w:tc>
        <w:tc>
          <w:tcPr>
            <w:tcW w:w="0" w:type="auto"/>
            <w:vAlign w:val="center"/>
          </w:tcPr>
          <w:p w14:paraId="526083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552</w:t>
            </w:r>
          </w:p>
        </w:tc>
        <w:tc>
          <w:tcPr>
            <w:tcW w:w="0" w:type="auto"/>
            <w:vAlign w:val="center"/>
          </w:tcPr>
          <w:p w14:paraId="5BB2801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178</w:t>
            </w:r>
          </w:p>
        </w:tc>
        <w:tc>
          <w:tcPr>
            <w:tcW w:w="0" w:type="auto"/>
            <w:vAlign w:val="center"/>
          </w:tcPr>
          <w:p w14:paraId="69E85C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1451</w:t>
            </w:r>
          </w:p>
        </w:tc>
        <w:tc>
          <w:tcPr>
            <w:tcW w:w="0" w:type="auto"/>
            <w:vAlign w:val="center"/>
          </w:tcPr>
          <w:p w14:paraId="12392C4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205</w:t>
            </w:r>
          </w:p>
        </w:tc>
        <w:tc>
          <w:tcPr>
            <w:tcW w:w="0" w:type="auto"/>
            <w:vAlign w:val="center"/>
          </w:tcPr>
          <w:p w14:paraId="36644C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w:t>
            </w:r>
          </w:p>
        </w:tc>
        <w:tc>
          <w:tcPr>
            <w:tcW w:w="0" w:type="auto"/>
            <w:vAlign w:val="center"/>
          </w:tcPr>
          <w:p w14:paraId="40E41A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w:t>
            </w:r>
          </w:p>
        </w:tc>
        <w:tc>
          <w:tcPr>
            <w:tcW w:w="0" w:type="auto"/>
            <w:vAlign w:val="center"/>
          </w:tcPr>
          <w:p w14:paraId="09E74C7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194</w:t>
            </w:r>
          </w:p>
        </w:tc>
        <w:tc>
          <w:tcPr>
            <w:tcW w:w="0" w:type="auto"/>
            <w:vAlign w:val="center"/>
          </w:tcPr>
          <w:p w14:paraId="096CD28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212</w:t>
            </w:r>
          </w:p>
        </w:tc>
        <w:tc>
          <w:tcPr>
            <w:tcW w:w="0" w:type="auto"/>
            <w:vAlign w:val="center"/>
          </w:tcPr>
          <w:p w14:paraId="2ED4B34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641</w:t>
            </w:r>
          </w:p>
        </w:tc>
      </w:tr>
      <w:tr w:rsidR="00FE1BB1" w:rsidRPr="00C43536" w14:paraId="41C3186B" w14:textId="77777777" w:rsidTr="00FE1BB1">
        <w:trPr>
          <w:trHeight w:val="208"/>
          <w:jc w:val="center"/>
        </w:trPr>
        <w:tc>
          <w:tcPr>
            <w:tcW w:w="709" w:type="dxa"/>
            <w:noWrap/>
            <w:vAlign w:val="center"/>
            <w:hideMark/>
          </w:tcPr>
          <w:p w14:paraId="6527ACB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09" w:type="dxa"/>
            <w:noWrap/>
            <w:vAlign w:val="center"/>
            <w:hideMark/>
          </w:tcPr>
          <w:p w14:paraId="3E1935A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682D283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276C447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08-mars</w:t>
            </w:r>
          </w:p>
        </w:tc>
        <w:tc>
          <w:tcPr>
            <w:tcW w:w="0" w:type="auto"/>
            <w:vAlign w:val="center"/>
          </w:tcPr>
          <w:p w14:paraId="7F8C0A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448</w:t>
            </w:r>
          </w:p>
        </w:tc>
        <w:tc>
          <w:tcPr>
            <w:tcW w:w="0" w:type="auto"/>
            <w:vAlign w:val="center"/>
          </w:tcPr>
          <w:p w14:paraId="3A7FDA0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834</w:t>
            </w:r>
          </w:p>
        </w:tc>
        <w:tc>
          <w:tcPr>
            <w:tcW w:w="0" w:type="auto"/>
            <w:vAlign w:val="center"/>
          </w:tcPr>
          <w:p w14:paraId="55DC83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271</w:t>
            </w:r>
          </w:p>
        </w:tc>
        <w:tc>
          <w:tcPr>
            <w:tcW w:w="0" w:type="auto"/>
            <w:vAlign w:val="center"/>
          </w:tcPr>
          <w:p w14:paraId="07B4801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2306</w:t>
            </w:r>
          </w:p>
        </w:tc>
        <w:tc>
          <w:tcPr>
            <w:tcW w:w="0" w:type="auto"/>
            <w:vAlign w:val="center"/>
          </w:tcPr>
          <w:p w14:paraId="32A25F4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w:t>
            </w:r>
          </w:p>
        </w:tc>
        <w:tc>
          <w:tcPr>
            <w:tcW w:w="0" w:type="auto"/>
            <w:vAlign w:val="center"/>
          </w:tcPr>
          <w:p w14:paraId="1A2CE7E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w:t>
            </w:r>
          </w:p>
        </w:tc>
        <w:tc>
          <w:tcPr>
            <w:tcW w:w="0" w:type="auto"/>
            <w:vAlign w:val="center"/>
          </w:tcPr>
          <w:p w14:paraId="47C85D1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w:t>
            </w:r>
          </w:p>
        </w:tc>
        <w:tc>
          <w:tcPr>
            <w:tcW w:w="0" w:type="auto"/>
            <w:vAlign w:val="center"/>
          </w:tcPr>
          <w:p w14:paraId="6CA8C1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315</w:t>
            </w:r>
          </w:p>
        </w:tc>
        <w:tc>
          <w:tcPr>
            <w:tcW w:w="0" w:type="auto"/>
            <w:vAlign w:val="center"/>
          </w:tcPr>
          <w:p w14:paraId="211DE70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316</w:t>
            </w:r>
          </w:p>
        </w:tc>
        <w:tc>
          <w:tcPr>
            <w:tcW w:w="0" w:type="auto"/>
            <w:vAlign w:val="center"/>
          </w:tcPr>
          <w:p w14:paraId="1333B56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1004</w:t>
            </w:r>
          </w:p>
        </w:tc>
      </w:tr>
      <w:tr w:rsidR="00FE1BB1" w:rsidRPr="00C43536" w14:paraId="7B70DCDB" w14:textId="77777777" w:rsidTr="00FE1BB1">
        <w:trPr>
          <w:trHeight w:val="208"/>
          <w:jc w:val="center"/>
        </w:trPr>
        <w:tc>
          <w:tcPr>
            <w:tcW w:w="709" w:type="dxa"/>
            <w:noWrap/>
            <w:vAlign w:val="center"/>
            <w:hideMark/>
          </w:tcPr>
          <w:p w14:paraId="748C9F3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09" w:type="dxa"/>
            <w:noWrap/>
            <w:vAlign w:val="center"/>
            <w:hideMark/>
          </w:tcPr>
          <w:p w14:paraId="51C4820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7ABD355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47B4FD1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08-avr</w:t>
            </w:r>
          </w:p>
        </w:tc>
        <w:tc>
          <w:tcPr>
            <w:tcW w:w="0" w:type="auto"/>
            <w:vAlign w:val="center"/>
          </w:tcPr>
          <w:p w14:paraId="055D25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614</w:t>
            </w:r>
          </w:p>
        </w:tc>
        <w:tc>
          <w:tcPr>
            <w:tcW w:w="0" w:type="auto"/>
            <w:vAlign w:val="center"/>
          </w:tcPr>
          <w:p w14:paraId="616EE60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1131</w:t>
            </w:r>
          </w:p>
        </w:tc>
        <w:tc>
          <w:tcPr>
            <w:tcW w:w="0" w:type="auto"/>
            <w:vAlign w:val="center"/>
          </w:tcPr>
          <w:p w14:paraId="767B8F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382</w:t>
            </w:r>
          </w:p>
        </w:tc>
        <w:tc>
          <w:tcPr>
            <w:tcW w:w="0" w:type="auto"/>
            <w:vAlign w:val="center"/>
          </w:tcPr>
          <w:p w14:paraId="7D48B5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3320</w:t>
            </w:r>
          </w:p>
        </w:tc>
        <w:tc>
          <w:tcPr>
            <w:tcW w:w="0" w:type="auto"/>
            <w:vAlign w:val="center"/>
          </w:tcPr>
          <w:p w14:paraId="6978AB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370</w:t>
            </w:r>
          </w:p>
        </w:tc>
        <w:tc>
          <w:tcPr>
            <w:tcW w:w="0" w:type="auto"/>
            <w:vAlign w:val="center"/>
          </w:tcPr>
          <w:p w14:paraId="5563BB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w:t>
            </w:r>
          </w:p>
        </w:tc>
        <w:tc>
          <w:tcPr>
            <w:tcW w:w="0" w:type="auto"/>
            <w:vAlign w:val="center"/>
          </w:tcPr>
          <w:p w14:paraId="6E2889A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251</w:t>
            </w:r>
          </w:p>
        </w:tc>
        <w:tc>
          <w:tcPr>
            <w:tcW w:w="0" w:type="auto"/>
            <w:vAlign w:val="center"/>
          </w:tcPr>
          <w:p w14:paraId="2434BD6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444</w:t>
            </w:r>
          </w:p>
        </w:tc>
        <w:tc>
          <w:tcPr>
            <w:tcW w:w="0" w:type="auto"/>
            <w:vAlign w:val="center"/>
          </w:tcPr>
          <w:p w14:paraId="16520E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432</w:t>
            </w:r>
          </w:p>
        </w:tc>
        <w:tc>
          <w:tcPr>
            <w:tcW w:w="0" w:type="auto"/>
            <w:vAlign w:val="center"/>
          </w:tcPr>
          <w:p w14:paraId="6507E88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1394</w:t>
            </w:r>
          </w:p>
        </w:tc>
      </w:tr>
      <w:tr w:rsidR="00FE1BB1" w:rsidRPr="00C43536" w14:paraId="098A3AC9" w14:textId="77777777" w:rsidTr="00FE1BB1">
        <w:trPr>
          <w:trHeight w:val="208"/>
          <w:jc w:val="center"/>
        </w:trPr>
        <w:tc>
          <w:tcPr>
            <w:tcW w:w="709" w:type="dxa"/>
            <w:noWrap/>
            <w:vAlign w:val="center"/>
            <w:hideMark/>
          </w:tcPr>
          <w:p w14:paraId="33D5BEE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09" w:type="dxa"/>
            <w:noWrap/>
            <w:vAlign w:val="center"/>
            <w:hideMark/>
          </w:tcPr>
          <w:p w14:paraId="2A08D1B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2F62761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6F58CF3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08-mai</w:t>
            </w:r>
          </w:p>
        </w:tc>
        <w:tc>
          <w:tcPr>
            <w:tcW w:w="0" w:type="auto"/>
            <w:vAlign w:val="center"/>
          </w:tcPr>
          <w:p w14:paraId="3D12EE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770</w:t>
            </w:r>
          </w:p>
        </w:tc>
        <w:tc>
          <w:tcPr>
            <w:tcW w:w="0" w:type="auto"/>
            <w:vAlign w:val="center"/>
          </w:tcPr>
          <w:p w14:paraId="1A6170D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1480</w:t>
            </w:r>
          </w:p>
        </w:tc>
        <w:tc>
          <w:tcPr>
            <w:tcW w:w="0" w:type="auto"/>
            <w:vAlign w:val="center"/>
          </w:tcPr>
          <w:p w14:paraId="2733C8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509</w:t>
            </w:r>
          </w:p>
        </w:tc>
        <w:tc>
          <w:tcPr>
            <w:tcW w:w="0" w:type="auto"/>
            <w:vAlign w:val="center"/>
          </w:tcPr>
          <w:p w14:paraId="089C8D9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4440</w:t>
            </w:r>
          </w:p>
        </w:tc>
        <w:tc>
          <w:tcPr>
            <w:tcW w:w="0" w:type="auto"/>
            <w:vAlign w:val="center"/>
          </w:tcPr>
          <w:p w14:paraId="78EF74D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435</w:t>
            </w:r>
          </w:p>
        </w:tc>
        <w:tc>
          <w:tcPr>
            <w:tcW w:w="0" w:type="auto"/>
            <w:vAlign w:val="center"/>
          </w:tcPr>
          <w:p w14:paraId="15638B9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274</w:t>
            </w:r>
          </w:p>
        </w:tc>
        <w:tc>
          <w:tcPr>
            <w:tcW w:w="0" w:type="auto"/>
            <w:vAlign w:val="center"/>
          </w:tcPr>
          <w:p w14:paraId="26F008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322</w:t>
            </w:r>
          </w:p>
        </w:tc>
        <w:tc>
          <w:tcPr>
            <w:tcW w:w="0" w:type="auto"/>
            <w:vAlign w:val="center"/>
          </w:tcPr>
          <w:p w14:paraId="61939F2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526</w:t>
            </w:r>
          </w:p>
        </w:tc>
        <w:tc>
          <w:tcPr>
            <w:tcW w:w="0" w:type="auto"/>
            <w:vAlign w:val="center"/>
          </w:tcPr>
          <w:p w14:paraId="774E5FD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554</w:t>
            </w:r>
          </w:p>
        </w:tc>
        <w:tc>
          <w:tcPr>
            <w:tcW w:w="0" w:type="auto"/>
            <w:vAlign w:val="center"/>
          </w:tcPr>
          <w:p w14:paraId="14BF4A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1772</w:t>
            </w:r>
          </w:p>
        </w:tc>
      </w:tr>
      <w:tr w:rsidR="00FE1BB1" w:rsidRPr="00C43536" w14:paraId="3AE53FB1" w14:textId="77777777" w:rsidTr="00FE1BB1">
        <w:trPr>
          <w:trHeight w:val="208"/>
          <w:jc w:val="center"/>
        </w:trPr>
        <w:tc>
          <w:tcPr>
            <w:tcW w:w="709" w:type="dxa"/>
            <w:noWrap/>
            <w:vAlign w:val="center"/>
            <w:hideMark/>
          </w:tcPr>
          <w:p w14:paraId="16FDF01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09" w:type="dxa"/>
            <w:noWrap/>
            <w:vAlign w:val="center"/>
            <w:hideMark/>
          </w:tcPr>
          <w:p w14:paraId="26F139C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0F41D4A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6B87798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08-juin</w:t>
            </w:r>
          </w:p>
        </w:tc>
        <w:tc>
          <w:tcPr>
            <w:tcW w:w="0" w:type="auto"/>
            <w:vAlign w:val="center"/>
          </w:tcPr>
          <w:p w14:paraId="474D599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914</w:t>
            </w:r>
          </w:p>
        </w:tc>
        <w:tc>
          <w:tcPr>
            <w:tcW w:w="0" w:type="auto"/>
            <w:vAlign w:val="center"/>
          </w:tcPr>
          <w:p w14:paraId="7D7245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1707</w:t>
            </w:r>
          </w:p>
        </w:tc>
        <w:tc>
          <w:tcPr>
            <w:tcW w:w="0" w:type="auto"/>
            <w:vAlign w:val="center"/>
          </w:tcPr>
          <w:p w14:paraId="23D6A0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603</w:t>
            </w:r>
          </w:p>
        </w:tc>
        <w:tc>
          <w:tcPr>
            <w:tcW w:w="0" w:type="auto"/>
            <w:vAlign w:val="center"/>
          </w:tcPr>
          <w:p w14:paraId="7BD1A3D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5022</w:t>
            </w:r>
          </w:p>
        </w:tc>
        <w:tc>
          <w:tcPr>
            <w:tcW w:w="0" w:type="auto"/>
            <w:vAlign w:val="center"/>
          </w:tcPr>
          <w:p w14:paraId="3487231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510</w:t>
            </w:r>
          </w:p>
        </w:tc>
        <w:tc>
          <w:tcPr>
            <w:tcW w:w="0" w:type="auto"/>
            <w:vAlign w:val="center"/>
          </w:tcPr>
          <w:p w14:paraId="3F5A9F0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327</w:t>
            </w:r>
          </w:p>
        </w:tc>
        <w:tc>
          <w:tcPr>
            <w:tcW w:w="0" w:type="auto"/>
            <w:vAlign w:val="center"/>
          </w:tcPr>
          <w:p w14:paraId="129459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398</w:t>
            </w:r>
          </w:p>
        </w:tc>
        <w:tc>
          <w:tcPr>
            <w:tcW w:w="0" w:type="auto"/>
            <w:vAlign w:val="center"/>
          </w:tcPr>
          <w:p w14:paraId="604755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640</w:t>
            </w:r>
          </w:p>
        </w:tc>
        <w:tc>
          <w:tcPr>
            <w:tcW w:w="0" w:type="auto"/>
            <w:vAlign w:val="center"/>
          </w:tcPr>
          <w:p w14:paraId="2BB001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659</w:t>
            </w:r>
          </w:p>
        </w:tc>
        <w:tc>
          <w:tcPr>
            <w:tcW w:w="0" w:type="auto"/>
            <w:vAlign w:val="center"/>
          </w:tcPr>
          <w:p w14:paraId="1A2FE80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2128</w:t>
            </w:r>
          </w:p>
        </w:tc>
      </w:tr>
      <w:tr w:rsidR="00FE1BB1" w:rsidRPr="00C43536" w14:paraId="67AC32A2" w14:textId="77777777" w:rsidTr="00FE1BB1">
        <w:trPr>
          <w:trHeight w:val="208"/>
          <w:jc w:val="center"/>
        </w:trPr>
        <w:tc>
          <w:tcPr>
            <w:tcW w:w="709" w:type="dxa"/>
            <w:noWrap/>
            <w:vAlign w:val="center"/>
            <w:hideMark/>
          </w:tcPr>
          <w:p w14:paraId="07C9396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09" w:type="dxa"/>
            <w:noWrap/>
            <w:vAlign w:val="center"/>
            <w:hideMark/>
          </w:tcPr>
          <w:p w14:paraId="4DABDE9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5586125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137AF0F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08-juil</w:t>
            </w:r>
          </w:p>
        </w:tc>
        <w:tc>
          <w:tcPr>
            <w:tcW w:w="0" w:type="auto"/>
            <w:vAlign w:val="center"/>
          </w:tcPr>
          <w:p w14:paraId="6E7A3D1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1040</w:t>
            </w:r>
          </w:p>
        </w:tc>
        <w:tc>
          <w:tcPr>
            <w:tcW w:w="0" w:type="auto"/>
            <w:vAlign w:val="center"/>
          </w:tcPr>
          <w:p w14:paraId="628793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2014</w:t>
            </w:r>
          </w:p>
        </w:tc>
        <w:tc>
          <w:tcPr>
            <w:tcW w:w="0" w:type="auto"/>
            <w:vAlign w:val="center"/>
          </w:tcPr>
          <w:p w14:paraId="063242B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700</w:t>
            </w:r>
          </w:p>
        </w:tc>
        <w:tc>
          <w:tcPr>
            <w:tcW w:w="0" w:type="auto"/>
            <w:vAlign w:val="center"/>
          </w:tcPr>
          <w:p w14:paraId="5134FB5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5706</w:t>
            </w:r>
          </w:p>
        </w:tc>
        <w:tc>
          <w:tcPr>
            <w:tcW w:w="0" w:type="auto"/>
            <w:vAlign w:val="center"/>
          </w:tcPr>
          <w:p w14:paraId="789BAC5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548</w:t>
            </w:r>
          </w:p>
        </w:tc>
        <w:tc>
          <w:tcPr>
            <w:tcW w:w="0" w:type="auto"/>
            <w:vAlign w:val="center"/>
          </w:tcPr>
          <w:p w14:paraId="072FA7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397</w:t>
            </w:r>
          </w:p>
        </w:tc>
        <w:tc>
          <w:tcPr>
            <w:tcW w:w="0" w:type="auto"/>
            <w:vAlign w:val="center"/>
          </w:tcPr>
          <w:p w14:paraId="4A37CD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463</w:t>
            </w:r>
          </w:p>
        </w:tc>
        <w:tc>
          <w:tcPr>
            <w:tcW w:w="0" w:type="auto"/>
            <w:vAlign w:val="center"/>
          </w:tcPr>
          <w:p w14:paraId="59DF284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741</w:t>
            </w:r>
          </w:p>
        </w:tc>
        <w:tc>
          <w:tcPr>
            <w:tcW w:w="0" w:type="auto"/>
            <w:vAlign w:val="center"/>
          </w:tcPr>
          <w:p w14:paraId="611A3BA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751</w:t>
            </w:r>
          </w:p>
        </w:tc>
        <w:tc>
          <w:tcPr>
            <w:tcW w:w="0" w:type="auto"/>
            <w:vAlign w:val="center"/>
          </w:tcPr>
          <w:p w14:paraId="4670925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2497</w:t>
            </w:r>
          </w:p>
        </w:tc>
      </w:tr>
      <w:tr w:rsidR="00FE1BB1" w:rsidRPr="00C43536" w14:paraId="3A8B1513" w14:textId="77777777" w:rsidTr="00FE1BB1">
        <w:trPr>
          <w:trHeight w:val="208"/>
          <w:jc w:val="center"/>
        </w:trPr>
        <w:tc>
          <w:tcPr>
            <w:tcW w:w="709" w:type="dxa"/>
            <w:noWrap/>
            <w:vAlign w:val="center"/>
            <w:hideMark/>
          </w:tcPr>
          <w:p w14:paraId="541F4ED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09" w:type="dxa"/>
            <w:noWrap/>
            <w:vAlign w:val="center"/>
            <w:hideMark/>
          </w:tcPr>
          <w:p w14:paraId="501F52D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5CBA9ED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7E6C343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08-août</w:t>
            </w:r>
          </w:p>
        </w:tc>
        <w:tc>
          <w:tcPr>
            <w:tcW w:w="0" w:type="auto"/>
            <w:vAlign w:val="center"/>
          </w:tcPr>
          <w:p w14:paraId="181BC58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1168</w:t>
            </w:r>
          </w:p>
        </w:tc>
        <w:tc>
          <w:tcPr>
            <w:tcW w:w="0" w:type="auto"/>
            <w:vAlign w:val="center"/>
          </w:tcPr>
          <w:p w14:paraId="7C7476D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2321</w:t>
            </w:r>
          </w:p>
        </w:tc>
        <w:tc>
          <w:tcPr>
            <w:tcW w:w="0" w:type="auto"/>
            <w:vAlign w:val="center"/>
          </w:tcPr>
          <w:p w14:paraId="1B012BC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831</w:t>
            </w:r>
          </w:p>
        </w:tc>
        <w:tc>
          <w:tcPr>
            <w:tcW w:w="0" w:type="auto"/>
            <w:vAlign w:val="center"/>
          </w:tcPr>
          <w:p w14:paraId="16F8E7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6386</w:t>
            </w:r>
          </w:p>
        </w:tc>
        <w:tc>
          <w:tcPr>
            <w:tcW w:w="0" w:type="auto"/>
            <w:vAlign w:val="center"/>
          </w:tcPr>
          <w:p w14:paraId="65DAD4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589</w:t>
            </w:r>
          </w:p>
        </w:tc>
        <w:tc>
          <w:tcPr>
            <w:tcW w:w="0" w:type="auto"/>
            <w:vAlign w:val="center"/>
          </w:tcPr>
          <w:p w14:paraId="172155C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450</w:t>
            </w:r>
          </w:p>
        </w:tc>
        <w:tc>
          <w:tcPr>
            <w:tcW w:w="0" w:type="auto"/>
            <w:vAlign w:val="center"/>
          </w:tcPr>
          <w:p w14:paraId="74E435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511</w:t>
            </w:r>
          </w:p>
        </w:tc>
        <w:tc>
          <w:tcPr>
            <w:tcW w:w="0" w:type="auto"/>
            <w:vAlign w:val="center"/>
          </w:tcPr>
          <w:p w14:paraId="71F8196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867</w:t>
            </w:r>
          </w:p>
        </w:tc>
        <w:tc>
          <w:tcPr>
            <w:tcW w:w="0" w:type="auto"/>
            <w:vAlign w:val="center"/>
          </w:tcPr>
          <w:p w14:paraId="55F467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850</w:t>
            </w:r>
          </w:p>
        </w:tc>
        <w:tc>
          <w:tcPr>
            <w:tcW w:w="0" w:type="auto"/>
            <w:vAlign w:val="center"/>
          </w:tcPr>
          <w:p w14:paraId="1C3F11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2841</w:t>
            </w:r>
          </w:p>
        </w:tc>
      </w:tr>
      <w:tr w:rsidR="00FE1BB1" w:rsidRPr="00C43536" w14:paraId="64395C94" w14:textId="77777777" w:rsidTr="00FE1BB1">
        <w:trPr>
          <w:trHeight w:val="208"/>
          <w:jc w:val="center"/>
        </w:trPr>
        <w:tc>
          <w:tcPr>
            <w:tcW w:w="709" w:type="dxa"/>
            <w:noWrap/>
            <w:vAlign w:val="center"/>
            <w:hideMark/>
          </w:tcPr>
          <w:p w14:paraId="04B45B6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09" w:type="dxa"/>
            <w:noWrap/>
            <w:vAlign w:val="center"/>
            <w:hideMark/>
          </w:tcPr>
          <w:p w14:paraId="1622A48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4A0DC3E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0D2142F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08-sept</w:t>
            </w:r>
          </w:p>
        </w:tc>
        <w:tc>
          <w:tcPr>
            <w:tcW w:w="0" w:type="auto"/>
            <w:vAlign w:val="center"/>
          </w:tcPr>
          <w:p w14:paraId="5013EE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1321</w:t>
            </w:r>
          </w:p>
        </w:tc>
        <w:tc>
          <w:tcPr>
            <w:tcW w:w="0" w:type="auto"/>
            <w:vAlign w:val="center"/>
          </w:tcPr>
          <w:p w14:paraId="27AFAC5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2657</w:t>
            </w:r>
          </w:p>
        </w:tc>
        <w:tc>
          <w:tcPr>
            <w:tcW w:w="0" w:type="auto"/>
            <w:vAlign w:val="center"/>
          </w:tcPr>
          <w:p w14:paraId="1974258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958</w:t>
            </w:r>
          </w:p>
        </w:tc>
        <w:tc>
          <w:tcPr>
            <w:tcW w:w="0" w:type="auto"/>
            <w:vAlign w:val="center"/>
          </w:tcPr>
          <w:p w14:paraId="17D1942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7321</w:t>
            </w:r>
          </w:p>
        </w:tc>
        <w:tc>
          <w:tcPr>
            <w:tcW w:w="0" w:type="auto"/>
            <w:vAlign w:val="center"/>
          </w:tcPr>
          <w:p w14:paraId="5E2D4E4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636</w:t>
            </w:r>
          </w:p>
        </w:tc>
        <w:tc>
          <w:tcPr>
            <w:tcW w:w="0" w:type="auto"/>
            <w:vAlign w:val="center"/>
          </w:tcPr>
          <w:p w14:paraId="0B2180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500</w:t>
            </w:r>
          </w:p>
        </w:tc>
        <w:tc>
          <w:tcPr>
            <w:tcW w:w="0" w:type="auto"/>
            <w:vAlign w:val="center"/>
          </w:tcPr>
          <w:p w14:paraId="1F5C74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584</w:t>
            </w:r>
          </w:p>
        </w:tc>
        <w:tc>
          <w:tcPr>
            <w:tcW w:w="0" w:type="auto"/>
            <w:vAlign w:val="center"/>
          </w:tcPr>
          <w:p w14:paraId="38EA0E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968</w:t>
            </w:r>
          </w:p>
        </w:tc>
        <w:tc>
          <w:tcPr>
            <w:tcW w:w="0" w:type="auto"/>
            <w:vAlign w:val="center"/>
          </w:tcPr>
          <w:p w14:paraId="062E92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961</w:t>
            </w:r>
          </w:p>
        </w:tc>
        <w:tc>
          <w:tcPr>
            <w:tcW w:w="0" w:type="auto"/>
            <w:vAlign w:val="center"/>
          </w:tcPr>
          <w:p w14:paraId="43C1287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3235</w:t>
            </w:r>
          </w:p>
        </w:tc>
      </w:tr>
      <w:tr w:rsidR="00FE1BB1" w:rsidRPr="00C43536" w14:paraId="65DD0E48" w14:textId="77777777" w:rsidTr="00FE1BB1">
        <w:trPr>
          <w:trHeight w:val="208"/>
          <w:jc w:val="center"/>
        </w:trPr>
        <w:tc>
          <w:tcPr>
            <w:tcW w:w="709" w:type="dxa"/>
            <w:noWrap/>
            <w:vAlign w:val="center"/>
            <w:hideMark/>
          </w:tcPr>
          <w:p w14:paraId="07A1785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09" w:type="dxa"/>
            <w:noWrap/>
            <w:vAlign w:val="center"/>
            <w:hideMark/>
          </w:tcPr>
          <w:p w14:paraId="5891EAD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70EACFA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7B2E526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08-oct</w:t>
            </w:r>
          </w:p>
        </w:tc>
        <w:tc>
          <w:tcPr>
            <w:tcW w:w="0" w:type="auto"/>
            <w:vAlign w:val="center"/>
          </w:tcPr>
          <w:p w14:paraId="3B1C0D9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1528</w:t>
            </w:r>
          </w:p>
        </w:tc>
        <w:tc>
          <w:tcPr>
            <w:tcW w:w="0" w:type="auto"/>
            <w:vAlign w:val="center"/>
          </w:tcPr>
          <w:p w14:paraId="3E41268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3022</w:t>
            </w:r>
          </w:p>
        </w:tc>
        <w:tc>
          <w:tcPr>
            <w:tcW w:w="0" w:type="auto"/>
            <w:vAlign w:val="center"/>
          </w:tcPr>
          <w:p w14:paraId="6470D5D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1048</w:t>
            </w:r>
          </w:p>
        </w:tc>
        <w:tc>
          <w:tcPr>
            <w:tcW w:w="0" w:type="auto"/>
            <w:vAlign w:val="center"/>
          </w:tcPr>
          <w:p w14:paraId="57C9C65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8348</w:t>
            </w:r>
          </w:p>
        </w:tc>
        <w:tc>
          <w:tcPr>
            <w:tcW w:w="0" w:type="auto"/>
            <w:vAlign w:val="center"/>
          </w:tcPr>
          <w:p w14:paraId="72CBF5B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673</w:t>
            </w:r>
          </w:p>
        </w:tc>
        <w:tc>
          <w:tcPr>
            <w:tcW w:w="0" w:type="auto"/>
            <w:vAlign w:val="center"/>
          </w:tcPr>
          <w:p w14:paraId="159F3B9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577</w:t>
            </w:r>
          </w:p>
        </w:tc>
        <w:tc>
          <w:tcPr>
            <w:tcW w:w="0" w:type="auto"/>
            <w:vAlign w:val="center"/>
          </w:tcPr>
          <w:p w14:paraId="18BDC0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647</w:t>
            </w:r>
          </w:p>
        </w:tc>
        <w:tc>
          <w:tcPr>
            <w:tcW w:w="0" w:type="auto"/>
            <w:vAlign w:val="center"/>
          </w:tcPr>
          <w:p w14:paraId="429F69B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1116</w:t>
            </w:r>
          </w:p>
        </w:tc>
        <w:tc>
          <w:tcPr>
            <w:tcW w:w="0" w:type="auto"/>
            <w:vAlign w:val="center"/>
          </w:tcPr>
          <w:p w14:paraId="78A66F1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1085</w:t>
            </w:r>
          </w:p>
        </w:tc>
        <w:tc>
          <w:tcPr>
            <w:tcW w:w="0" w:type="auto"/>
            <w:vAlign w:val="center"/>
          </w:tcPr>
          <w:p w14:paraId="24016D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3669</w:t>
            </w:r>
          </w:p>
        </w:tc>
      </w:tr>
      <w:tr w:rsidR="00FE1BB1" w:rsidRPr="00C43536" w14:paraId="7DA6CBC2" w14:textId="77777777" w:rsidTr="00FE1BB1">
        <w:trPr>
          <w:trHeight w:val="208"/>
          <w:jc w:val="center"/>
        </w:trPr>
        <w:tc>
          <w:tcPr>
            <w:tcW w:w="709" w:type="dxa"/>
            <w:noWrap/>
            <w:vAlign w:val="center"/>
            <w:hideMark/>
          </w:tcPr>
          <w:p w14:paraId="6C79D9B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lastRenderedPageBreak/>
              <w:t>11</w:t>
            </w:r>
          </w:p>
        </w:tc>
        <w:tc>
          <w:tcPr>
            <w:tcW w:w="709" w:type="dxa"/>
            <w:noWrap/>
            <w:vAlign w:val="center"/>
            <w:hideMark/>
          </w:tcPr>
          <w:p w14:paraId="19A1269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5652D0E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42257B3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08-nov</w:t>
            </w:r>
          </w:p>
        </w:tc>
        <w:tc>
          <w:tcPr>
            <w:tcW w:w="0" w:type="auto"/>
            <w:vAlign w:val="center"/>
          </w:tcPr>
          <w:p w14:paraId="32F507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1748</w:t>
            </w:r>
          </w:p>
        </w:tc>
        <w:tc>
          <w:tcPr>
            <w:tcW w:w="0" w:type="auto"/>
            <w:vAlign w:val="center"/>
          </w:tcPr>
          <w:p w14:paraId="7D3B47B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3366</w:t>
            </w:r>
          </w:p>
        </w:tc>
        <w:tc>
          <w:tcPr>
            <w:tcW w:w="0" w:type="auto"/>
            <w:vAlign w:val="center"/>
          </w:tcPr>
          <w:p w14:paraId="663ABAD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1161</w:t>
            </w:r>
          </w:p>
        </w:tc>
        <w:tc>
          <w:tcPr>
            <w:tcW w:w="0" w:type="auto"/>
            <w:vAlign w:val="center"/>
          </w:tcPr>
          <w:p w14:paraId="761F1D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8905</w:t>
            </w:r>
          </w:p>
        </w:tc>
        <w:tc>
          <w:tcPr>
            <w:tcW w:w="0" w:type="auto"/>
            <w:vAlign w:val="center"/>
          </w:tcPr>
          <w:p w14:paraId="22C63A4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820</w:t>
            </w:r>
          </w:p>
        </w:tc>
        <w:tc>
          <w:tcPr>
            <w:tcW w:w="0" w:type="auto"/>
            <w:vAlign w:val="center"/>
          </w:tcPr>
          <w:p w14:paraId="29B7821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650</w:t>
            </w:r>
          </w:p>
        </w:tc>
        <w:tc>
          <w:tcPr>
            <w:tcW w:w="0" w:type="auto"/>
            <w:vAlign w:val="center"/>
          </w:tcPr>
          <w:p w14:paraId="0006E90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702</w:t>
            </w:r>
          </w:p>
        </w:tc>
        <w:tc>
          <w:tcPr>
            <w:tcW w:w="0" w:type="auto"/>
            <w:vAlign w:val="center"/>
          </w:tcPr>
          <w:p w14:paraId="242673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1259</w:t>
            </w:r>
          </w:p>
        </w:tc>
        <w:tc>
          <w:tcPr>
            <w:tcW w:w="0" w:type="auto"/>
            <w:vAlign w:val="center"/>
          </w:tcPr>
          <w:p w14:paraId="722069E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1198</w:t>
            </w:r>
          </w:p>
        </w:tc>
        <w:tc>
          <w:tcPr>
            <w:tcW w:w="0" w:type="auto"/>
            <w:vAlign w:val="center"/>
          </w:tcPr>
          <w:p w14:paraId="608C33A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4074</w:t>
            </w:r>
          </w:p>
        </w:tc>
      </w:tr>
      <w:tr w:rsidR="00FE1BB1" w:rsidRPr="00C43536" w14:paraId="143BC2DD" w14:textId="77777777" w:rsidTr="00FE1BB1">
        <w:trPr>
          <w:trHeight w:val="208"/>
          <w:jc w:val="center"/>
        </w:trPr>
        <w:tc>
          <w:tcPr>
            <w:tcW w:w="709" w:type="dxa"/>
            <w:noWrap/>
            <w:vAlign w:val="center"/>
            <w:hideMark/>
          </w:tcPr>
          <w:p w14:paraId="02E3CAD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09" w:type="dxa"/>
            <w:noWrap/>
            <w:vAlign w:val="center"/>
            <w:hideMark/>
          </w:tcPr>
          <w:p w14:paraId="77EA3DA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200800</w:t>
            </w:r>
          </w:p>
        </w:tc>
        <w:tc>
          <w:tcPr>
            <w:tcW w:w="657" w:type="dxa"/>
            <w:noWrap/>
            <w:vAlign w:val="center"/>
            <w:hideMark/>
          </w:tcPr>
          <w:p w14:paraId="704C007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2EB9D8A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08-déc</w:t>
            </w:r>
          </w:p>
        </w:tc>
        <w:tc>
          <w:tcPr>
            <w:tcW w:w="0" w:type="auto"/>
            <w:vAlign w:val="center"/>
          </w:tcPr>
          <w:p w14:paraId="2AB8496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1915</w:t>
            </w:r>
          </w:p>
        </w:tc>
        <w:tc>
          <w:tcPr>
            <w:tcW w:w="0" w:type="auto"/>
            <w:vAlign w:val="center"/>
          </w:tcPr>
          <w:p w14:paraId="7AE558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3674</w:t>
            </w:r>
          </w:p>
        </w:tc>
        <w:tc>
          <w:tcPr>
            <w:tcW w:w="0" w:type="auto"/>
            <w:vAlign w:val="center"/>
          </w:tcPr>
          <w:p w14:paraId="4B8C7C8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1275</w:t>
            </w:r>
          </w:p>
        </w:tc>
        <w:tc>
          <w:tcPr>
            <w:tcW w:w="0" w:type="auto"/>
            <w:vAlign w:val="center"/>
          </w:tcPr>
          <w:p w14:paraId="679208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9381</w:t>
            </w:r>
          </w:p>
        </w:tc>
        <w:tc>
          <w:tcPr>
            <w:tcW w:w="0" w:type="auto"/>
            <w:vAlign w:val="center"/>
          </w:tcPr>
          <w:p w14:paraId="6860F9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870</w:t>
            </w:r>
          </w:p>
        </w:tc>
        <w:tc>
          <w:tcPr>
            <w:tcW w:w="0" w:type="auto"/>
            <w:vAlign w:val="center"/>
          </w:tcPr>
          <w:p w14:paraId="6B5733B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709</w:t>
            </w:r>
          </w:p>
        </w:tc>
        <w:tc>
          <w:tcPr>
            <w:tcW w:w="0" w:type="auto"/>
            <w:vAlign w:val="center"/>
          </w:tcPr>
          <w:p w14:paraId="0B68EE5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743</w:t>
            </w:r>
          </w:p>
        </w:tc>
        <w:tc>
          <w:tcPr>
            <w:tcW w:w="0" w:type="auto"/>
            <w:vAlign w:val="center"/>
          </w:tcPr>
          <w:p w14:paraId="538B81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1401</w:t>
            </w:r>
          </w:p>
        </w:tc>
        <w:tc>
          <w:tcPr>
            <w:tcW w:w="0" w:type="auto"/>
            <w:vAlign w:val="center"/>
          </w:tcPr>
          <w:p w14:paraId="29F9B0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1266</w:t>
            </w:r>
          </w:p>
        </w:tc>
        <w:tc>
          <w:tcPr>
            <w:tcW w:w="0" w:type="auto"/>
            <w:vAlign w:val="center"/>
          </w:tcPr>
          <w:p w14:paraId="6AF6AC4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4514</w:t>
            </w:r>
          </w:p>
        </w:tc>
      </w:tr>
      <w:tr w:rsidR="00FE1BB1" w:rsidRPr="00C43536" w14:paraId="258EFCD2" w14:textId="77777777" w:rsidTr="00FE1BB1">
        <w:trPr>
          <w:trHeight w:val="208"/>
          <w:jc w:val="center"/>
        </w:trPr>
        <w:tc>
          <w:tcPr>
            <w:tcW w:w="709" w:type="dxa"/>
            <w:noWrap/>
            <w:vAlign w:val="center"/>
            <w:hideMark/>
          </w:tcPr>
          <w:p w14:paraId="53AF4C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w:t>
            </w:r>
          </w:p>
        </w:tc>
        <w:tc>
          <w:tcPr>
            <w:tcW w:w="709" w:type="dxa"/>
            <w:noWrap/>
            <w:vAlign w:val="center"/>
            <w:hideMark/>
          </w:tcPr>
          <w:p w14:paraId="0705C90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03FCA78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0EB44F3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09-janv</w:t>
            </w:r>
          </w:p>
        </w:tc>
        <w:tc>
          <w:tcPr>
            <w:tcW w:w="0" w:type="auto"/>
            <w:vAlign w:val="center"/>
          </w:tcPr>
          <w:p w14:paraId="364FFB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2210</w:t>
            </w:r>
          </w:p>
        </w:tc>
        <w:tc>
          <w:tcPr>
            <w:tcW w:w="0" w:type="auto"/>
            <w:vAlign w:val="center"/>
          </w:tcPr>
          <w:p w14:paraId="356B582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4070</w:t>
            </w:r>
          </w:p>
        </w:tc>
        <w:tc>
          <w:tcPr>
            <w:tcW w:w="0" w:type="auto"/>
            <w:vAlign w:val="center"/>
          </w:tcPr>
          <w:p w14:paraId="7221DEE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1486</w:t>
            </w:r>
          </w:p>
        </w:tc>
        <w:tc>
          <w:tcPr>
            <w:tcW w:w="0" w:type="auto"/>
            <w:vAlign w:val="center"/>
          </w:tcPr>
          <w:p w14:paraId="1871451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9910</w:t>
            </w:r>
          </w:p>
        </w:tc>
        <w:tc>
          <w:tcPr>
            <w:tcW w:w="0" w:type="auto"/>
            <w:vAlign w:val="center"/>
          </w:tcPr>
          <w:p w14:paraId="4C74894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996</w:t>
            </w:r>
          </w:p>
        </w:tc>
        <w:tc>
          <w:tcPr>
            <w:tcW w:w="0" w:type="auto"/>
            <w:vAlign w:val="center"/>
          </w:tcPr>
          <w:p w14:paraId="2DC24CC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799</w:t>
            </w:r>
          </w:p>
        </w:tc>
        <w:tc>
          <w:tcPr>
            <w:tcW w:w="0" w:type="auto"/>
            <w:vAlign w:val="center"/>
          </w:tcPr>
          <w:p w14:paraId="1208DAD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792</w:t>
            </w:r>
          </w:p>
        </w:tc>
        <w:tc>
          <w:tcPr>
            <w:tcW w:w="0" w:type="auto"/>
            <w:vAlign w:val="center"/>
          </w:tcPr>
          <w:p w14:paraId="78C054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1614</w:t>
            </w:r>
          </w:p>
        </w:tc>
        <w:tc>
          <w:tcPr>
            <w:tcW w:w="0" w:type="auto"/>
            <w:vAlign w:val="center"/>
          </w:tcPr>
          <w:p w14:paraId="05822F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1633</w:t>
            </w:r>
          </w:p>
        </w:tc>
        <w:tc>
          <w:tcPr>
            <w:tcW w:w="0" w:type="auto"/>
            <w:vAlign w:val="center"/>
          </w:tcPr>
          <w:p w14:paraId="6E64A15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5008</w:t>
            </w:r>
          </w:p>
        </w:tc>
      </w:tr>
      <w:tr w:rsidR="00FE1BB1" w:rsidRPr="00C43536" w14:paraId="64877427" w14:textId="77777777" w:rsidTr="00FE1BB1">
        <w:trPr>
          <w:trHeight w:val="208"/>
          <w:jc w:val="center"/>
        </w:trPr>
        <w:tc>
          <w:tcPr>
            <w:tcW w:w="709" w:type="dxa"/>
            <w:noWrap/>
            <w:vAlign w:val="center"/>
            <w:hideMark/>
          </w:tcPr>
          <w:p w14:paraId="7985D95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w:t>
            </w:r>
          </w:p>
        </w:tc>
        <w:tc>
          <w:tcPr>
            <w:tcW w:w="709" w:type="dxa"/>
            <w:noWrap/>
            <w:vAlign w:val="center"/>
            <w:hideMark/>
          </w:tcPr>
          <w:p w14:paraId="1EEF71F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62F2D8E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19790D0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09-févr</w:t>
            </w:r>
          </w:p>
        </w:tc>
        <w:tc>
          <w:tcPr>
            <w:tcW w:w="0" w:type="auto"/>
            <w:vAlign w:val="center"/>
          </w:tcPr>
          <w:p w14:paraId="53F4EA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2509</w:t>
            </w:r>
          </w:p>
        </w:tc>
        <w:tc>
          <w:tcPr>
            <w:tcW w:w="0" w:type="auto"/>
            <w:vAlign w:val="center"/>
          </w:tcPr>
          <w:p w14:paraId="75E0BB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4433</w:t>
            </w:r>
          </w:p>
        </w:tc>
        <w:tc>
          <w:tcPr>
            <w:tcW w:w="0" w:type="auto"/>
            <w:vAlign w:val="center"/>
          </w:tcPr>
          <w:p w14:paraId="49972E5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1643</w:t>
            </w:r>
          </w:p>
        </w:tc>
        <w:tc>
          <w:tcPr>
            <w:tcW w:w="0" w:type="auto"/>
            <w:vAlign w:val="center"/>
          </w:tcPr>
          <w:p w14:paraId="47D8DFE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10409</w:t>
            </w:r>
          </w:p>
        </w:tc>
        <w:tc>
          <w:tcPr>
            <w:tcW w:w="0" w:type="auto"/>
            <w:vAlign w:val="center"/>
          </w:tcPr>
          <w:p w14:paraId="66133C4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1153</w:t>
            </w:r>
          </w:p>
        </w:tc>
        <w:tc>
          <w:tcPr>
            <w:tcW w:w="0" w:type="auto"/>
            <w:vAlign w:val="center"/>
          </w:tcPr>
          <w:p w14:paraId="0AFD081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854</w:t>
            </w:r>
          </w:p>
        </w:tc>
        <w:tc>
          <w:tcPr>
            <w:tcW w:w="0" w:type="auto"/>
            <w:vAlign w:val="center"/>
          </w:tcPr>
          <w:p w14:paraId="282C94C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846</w:t>
            </w:r>
          </w:p>
        </w:tc>
        <w:tc>
          <w:tcPr>
            <w:tcW w:w="0" w:type="auto"/>
            <w:vAlign w:val="center"/>
          </w:tcPr>
          <w:p w14:paraId="51546D2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1795</w:t>
            </w:r>
          </w:p>
        </w:tc>
        <w:tc>
          <w:tcPr>
            <w:tcW w:w="0" w:type="auto"/>
            <w:vAlign w:val="center"/>
          </w:tcPr>
          <w:p w14:paraId="2EEB9F3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1965</w:t>
            </w:r>
          </w:p>
        </w:tc>
        <w:tc>
          <w:tcPr>
            <w:tcW w:w="0" w:type="auto"/>
            <w:vAlign w:val="center"/>
          </w:tcPr>
          <w:p w14:paraId="204725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5453</w:t>
            </w:r>
          </w:p>
        </w:tc>
      </w:tr>
      <w:tr w:rsidR="00FE1BB1" w:rsidRPr="00C43536" w14:paraId="40A88FFA" w14:textId="77777777" w:rsidTr="00FE1BB1">
        <w:trPr>
          <w:trHeight w:val="208"/>
          <w:jc w:val="center"/>
        </w:trPr>
        <w:tc>
          <w:tcPr>
            <w:tcW w:w="709" w:type="dxa"/>
            <w:noWrap/>
            <w:vAlign w:val="center"/>
            <w:hideMark/>
          </w:tcPr>
          <w:p w14:paraId="3B7FE1B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w:t>
            </w:r>
          </w:p>
        </w:tc>
        <w:tc>
          <w:tcPr>
            <w:tcW w:w="709" w:type="dxa"/>
            <w:noWrap/>
            <w:vAlign w:val="center"/>
            <w:hideMark/>
          </w:tcPr>
          <w:p w14:paraId="3402483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5699956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5D04D94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09-mars</w:t>
            </w:r>
          </w:p>
        </w:tc>
        <w:tc>
          <w:tcPr>
            <w:tcW w:w="0" w:type="auto"/>
            <w:vAlign w:val="center"/>
          </w:tcPr>
          <w:p w14:paraId="1E1011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2816</w:t>
            </w:r>
          </w:p>
        </w:tc>
        <w:tc>
          <w:tcPr>
            <w:tcW w:w="0" w:type="auto"/>
            <w:vAlign w:val="center"/>
          </w:tcPr>
          <w:p w14:paraId="698B52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4855</w:t>
            </w:r>
          </w:p>
        </w:tc>
        <w:tc>
          <w:tcPr>
            <w:tcW w:w="0" w:type="auto"/>
            <w:vAlign w:val="center"/>
          </w:tcPr>
          <w:p w14:paraId="20DFA68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1830</w:t>
            </w:r>
          </w:p>
        </w:tc>
        <w:tc>
          <w:tcPr>
            <w:tcW w:w="0" w:type="auto"/>
            <w:vAlign w:val="center"/>
          </w:tcPr>
          <w:p w14:paraId="3F04B99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11126</w:t>
            </w:r>
          </w:p>
        </w:tc>
        <w:tc>
          <w:tcPr>
            <w:tcW w:w="0" w:type="auto"/>
            <w:vAlign w:val="center"/>
          </w:tcPr>
          <w:p w14:paraId="3350142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1329</w:t>
            </w:r>
          </w:p>
        </w:tc>
        <w:tc>
          <w:tcPr>
            <w:tcW w:w="0" w:type="auto"/>
            <w:vAlign w:val="center"/>
          </w:tcPr>
          <w:p w14:paraId="22219DD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910</w:t>
            </w:r>
          </w:p>
        </w:tc>
        <w:tc>
          <w:tcPr>
            <w:tcW w:w="0" w:type="auto"/>
            <w:vAlign w:val="center"/>
          </w:tcPr>
          <w:p w14:paraId="7EB0349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908</w:t>
            </w:r>
          </w:p>
        </w:tc>
        <w:tc>
          <w:tcPr>
            <w:tcW w:w="0" w:type="auto"/>
            <w:vAlign w:val="center"/>
          </w:tcPr>
          <w:p w14:paraId="48DF552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2021</w:t>
            </w:r>
          </w:p>
        </w:tc>
        <w:tc>
          <w:tcPr>
            <w:tcW w:w="0" w:type="auto"/>
            <w:vAlign w:val="center"/>
          </w:tcPr>
          <w:p w14:paraId="3AD1DAF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2347</w:t>
            </w:r>
          </w:p>
        </w:tc>
        <w:tc>
          <w:tcPr>
            <w:tcW w:w="0" w:type="auto"/>
            <w:vAlign w:val="center"/>
          </w:tcPr>
          <w:p w14:paraId="1FCAC3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5967</w:t>
            </w:r>
          </w:p>
        </w:tc>
      </w:tr>
      <w:tr w:rsidR="00FE1BB1" w:rsidRPr="00C43536" w14:paraId="1D40514A" w14:textId="77777777" w:rsidTr="00FE1BB1">
        <w:trPr>
          <w:trHeight w:val="208"/>
          <w:jc w:val="center"/>
        </w:trPr>
        <w:tc>
          <w:tcPr>
            <w:tcW w:w="709" w:type="dxa"/>
            <w:noWrap/>
            <w:vAlign w:val="center"/>
            <w:hideMark/>
          </w:tcPr>
          <w:p w14:paraId="1DA838A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w:t>
            </w:r>
          </w:p>
        </w:tc>
        <w:tc>
          <w:tcPr>
            <w:tcW w:w="709" w:type="dxa"/>
            <w:noWrap/>
            <w:vAlign w:val="center"/>
            <w:hideMark/>
          </w:tcPr>
          <w:p w14:paraId="5991EF1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4E8DA3A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2ACB881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09-avr</w:t>
            </w:r>
          </w:p>
        </w:tc>
        <w:tc>
          <w:tcPr>
            <w:tcW w:w="0" w:type="auto"/>
            <w:vAlign w:val="center"/>
          </w:tcPr>
          <w:p w14:paraId="5D30DF6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3166</w:t>
            </w:r>
          </w:p>
        </w:tc>
        <w:tc>
          <w:tcPr>
            <w:tcW w:w="0" w:type="auto"/>
            <w:vAlign w:val="center"/>
          </w:tcPr>
          <w:p w14:paraId="36F8493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5296</w:t>
            </w:r>
          </w:p>
        </w:tc>
        <w:tc>
          <w:tcPr>
            <w:tcW w:w="0" w:type="auto"/>
            <w:vAlign w:val="center"/>
          </w:tcPr>
          <w:p w14:paraId="6E1D9D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2048</w:t>
            </w:r>
          </w:p>
        </w:tc>
        <w:tc>
          <w:tcPr>
            <w:tcW w:w="0" w:type="auto"/>
            <w:vAlign w:val="center"/>
          </w:tcPr>
          <w:p w14:paraId="011E95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11783</w:t>
            </w:r>
          </w:p>
        </w:tc>
        <w:tc>
          <w:tcPr>
            <w:tcW w:w="0" w:type="auto"/>
            <w:vAlign w:val="center"/>
          </w:tcPr>
          <w:p w14:paraId="0D5CF58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1480</w:t>
            </w:r>
          </w:p>
        </w:tc>
        <w:tc>
          <w:tcPr>
            <w:tcW w:w="0" w:type="auto"/>
            <w:vAlign w:val="center"/>
          </w:tcPr>
          <w:p w14:paraId="42432C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968</w:t>
            </w:r>
          </w:p>
        </w:tc>
        <w:tc>
          <w:tcPr>
            <w:tcW w:w="0" w:type="auto"/>
            <w:vAlign w:val="center"/>
          </w:tcPr>
          <w:p w14:paraId="2602CFA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960</w:t>
            </w:r>
          </w:p>
        </w:tc>
        <w:tc>
          <w:tcPr>
            <w:tcW w:w="0" w:type="auto"/>
            <w:vAlign w:val="center"/>
          </w:tcPr>
          <w:p w14:paraId="54E4B0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2236</w:t>
            </w:r>
          </w:p>
        </w:tc>
        <w:tc>
          <w:tcPr>
            <w:tcW w:w="0" w:type="auto"/>
            <w:vAlign w:val="center"/>
          </w:tcPr>
          <w:p w14:paraId="6454FEB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2780</w:t>
            </w:r>
          </w:p>
        </w:tc>
        <w:tc>
          <w:tcPr>
            <w:tcW w:w="0" w:type="auto"/>
            <w:vAlign w:val="center"/>
          </w:tcPr>
          <w:p w14:paraId="2BBD6E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6482</w:t>
            </w:r>
          </w:p>
        </w:tc>
      </w:tr>
      <w:tr w:rsidR="00FE1BB1" w:rsidRPr="00C43536" w14:paraId="638BF494" w14:textId="77777777" w:rsidTr="00FE1BB1">
        <w:trPr>
          <w:trHeight w:val="208"/>
          <w:jc w:val="center"/>
        </w:trPr>
        <w:tc>
          <w:tcPr>
            <w:tcW w:w="709" w:type="dxa"/>
            <w:noWrap/>
            <w:vAlign w:val="center"/>
            <w:hideMark/>
          </w:tcPr>
          <w:p w14:paraId="477B336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w:t>
            </w:r>
          </w:p>
        </w:tc>
        <w:tc>
          <w:tcPr>
            <w:tcW w:w="709" w:type="dxa"/>
            <w:noWrap/>
            <w:vAlign w:val="center"/>
            <w:hideMark/>
          </w:tcPr>
          <w:p w14:paraId="5C6F3CF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328203E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40DC95A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09-mai</w:t>
            </w:r>
          </w:p>
        </w:tc>
        <w:tc>
          <w:tcPr>
            <w:tcW w:w="0" w:type="auto"/>
            <w:vAlign w:val="center"/>
          </w:tcPr>
          <w:p w14:paraId="6965EE4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3527</w:t>
            </w:r>
          </w:p>
        </w:tc>
        <w:tc>
          <w:tcPr>
            <w:tcW w:w="0" w:type="auto"/>
            <w:vAlign w:val="center"/>
          </w:tcPr>
          <w:p w14:paraId="0671EB2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5785</w:t>
            </w:r>
          </w:p>
        </w:tc>
        <w:tc>
          <w:tcPr>
            <w:tcW w:w="0" w:type="auto"/>
            <w:vAlign w:val="center"/>
          </w:tcPr>
          <w:p w14:paraId="5B5668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2256</w:t>
            </w:r>
          </w:p>
        </w:tc>
        <w:tc>
          <w:tcPr>
            <w:tcW w:w="0" w:type="auto"/>
            <w:vAlign w:val="center"/>
          </w:tcPr>
          <w:p w14:paraId="1CE24F0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12542</w:t>
            </w:r>
          </w:p>
        </w:tc>
        <w:tc>
          <w:tcPr>
            <w:tcW w:w="0" w:type="auto"/>
            <w:vAlign w:val="center"/>
          </w:tcPr>
          <w:p w14:paraId="30FEA20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1657</w:t>
            </w:r>
          </w:p>
        </w:tc>
        <w:tc>
          <w:tcPr>
            <w:tcW w:w="0" w:type="auto"/>
            <w:vAlign w:val="center"/>
          </w:tcPr>
          <w:p w14:paraId="3399A76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1056</w:t>
            </w:r>
          </w:p>
        </w:tc>
        <w:tc>
          <w:tcPr>
            <w:tcW w:w="0" w:type="auto"/>
            <w:vAlign w:val="center"/>
          </w:tcPr>
          <w:p w14:paraId="28B7E63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1032</w:t>
            </w:r>
          </w:p>
        </w:tc>
        <w:tc>
          <w:tcPr>
            <w:tcW w:w="0" w:type="auto"/>
            <w:vAlign w:val="center"/>
          </w:tcPr>
          <w:p w14:paraId="3208D1D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2498</w:t>
            </w:r>
          </w:p>
        </w:tc>
        <w:tc>
          <w:tcPr>
            <w:tcW w:w="0" w:type="auto"/>
            <w:vAlign w:val="center"/>
          </w:tcPr>
          <w:p w14:paraId="1766B52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3188</w:t>
            </w:r>
          </w:p>
        </w:tc>
        <w:tc>
          <w:tcPr>
            <w:tcW w:w="0" w:type="auto"/>
            <w:vAlign w:val="center"/>
          </w:tcPr>
          <w:p w14:paraId="5A3FFAF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7106</w:t>
            </w:r>
          </w:p>
        </w:tc>
      </w:tr>
      <w:tr w:rsidR="00FE1BB1" w:rsidRPr="00C43536" w14:paraId="176145E8" w14:textId="77777777" w:rsidTr="00FE1BB1">
        <w:trPr>
          <w:trHeight w:val="208"/>
          <w:jc w:val="center"/>
        </w:trPr>
        <w:tc>
          <w:tcPr>
            <w:tcW w:w="709" w:type="dxa"/>
            <w:noWrap/>
            <w:vAlign w:val="center"/>
            <w:hideMark/>
          </w:tcPr>
          <w:p w14:paraId="0B32AE9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18</w:t>
            </w:r>
          </w:p>
        </w:tc>
        <w:tc>
          <w:tcPr>
            <w:tcW w:w="709" w:type="dxa"/>
            <w:noWrap/>
            <w:vAlign w:val="center"/>
            <w:hideMark/>
          </w:tcPr>
          <w:p w14:paraId="326125C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53F4443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5CE935B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09-juin</w:t>
            </w:r>
          </w:p>
        </w:tc>
        <w:tc>
          <w:tcPr>
            <w:tcW w:w="0" w:type="auto"/>
            <w:vAlign w:val="center"/>
          </w:tcPr>
          <w:p w14:paraId="79BF6BF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3888</w:t>
            </w:r>
          </w:p>
        </w:tc>
        <w:tc>
          <w:tcPr>
            <w:tcW w:w="0" w:type="auto"/>
            <w:vAlign w:val="center"/>
          </w:tcPr>
          <w:p w14:paraId="3F9F1BC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6169</w:t>
            </w:r>
          </w:p>
        </w:tc>
        <w:tc>
          <w:tcPr>
            <w:tcW w:w="0" w:type="auto"/>
            <w:vAlign w:val="center"/>
          </w:tcPr>
          <w:p w14:paraId="55F8C0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2474</w:t>
            </w:r>
          </w:p>
        </w:tc>
        <w:tc>
          <w:tcPr>
            <w:tcW w:w="0" w:type="auto"/>
            <w:vAlign w:val="center"/>
          </w:tcPr>
          <w:p w14:paraId="4305DAC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13127</w:t>
            </w:r>
          </w:p>
        </w:tc>
        <w:tc>
          <w:tcPr>
            <w:tcW w:w="0" w:type="auto"/>
            <w:vAlign w:val="center"/>
          </w:tcPr>
          <w:p w14:paraId="52A7349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1828</w:t>
            </w:r>
          </w:p>
        </w:tc>
        <w:tc>
          <w:tcPr>
            <w:tcW w:w="0" w:type="auto"/>
            <w:vAlign w:val="center"/>
          </w:tcPr>
          <w:p w14:paraId="7399BAC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1124</w:t>
            </w:r>
          </w:p>
        </w:tc>
        <w:tc>
          <w:tcPr>
            <w:tcW w:w="0" w:type="auto"/>
            <w:vAlign w:val="center"/>
          </w:tcPr>
          <w:p w14:paraId="6B9F656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1087</w:t>
            </w:r>
          </w:p>
        </w:tc>
        <w:tc>
          <w:tcPr>
            <w:tcW w:w="0" w:type="auto"/>
            <w:vAlign w:val="center"/>
          </w:tcPr>
          <w:p w14:paraId="5D01AC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2711</w:t>
            </w:r>
          </w:p>
        </w:tc>
        <w:tc>
          <w:tcPr>
            <w:tcW w:w="0" w:type="auto"/>
            <w:vAlign w:val="center"/>
          </w:tcPr>
          <w:p w14:paraId="243D0E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3592</w:t>
            </w:r>
          </w:p>
        </w:tc>
        <w:tc>
          <w:tcPr>
            <w:tcW w:w="0" w:type="auto"/>
            <w:vAlign w:val="center"/>
          </w:tcPr>
          <w:p w14:paraId="555776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7728</w:t>
            </w:r>
          </w:p>
        </w:tc>
      </w:tr>
      <w:tr w:rsidR="00FE1BB1" w:rsidRPr="00C43536" w14:paraId="3FA0D242" w14:textId="77777777" w:rsidTr="00FE1BB1">
        <w:trPr>
          <w:trHeight w:val="208"/>
          <w:jc w:val="center"/>
        </w:trPr>
        <w:tc>
          <w:tcPr>
            <w:tcW w:w="709" w:type="dxa"/>
            <w:noWrap/>
            <w:vAlign w:val="center"/>
            <w:hideMark/>
          </w:tcPr>
          <w:p w14:paraId="09C38D0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19</w:t>
            </w:r>
          </w:p>
        </w:tc>
        <w:tc>
          <w:tcPr>
            <w:tcW w:w="709" w:type="dxa"/>
            <w:noWrap/>
            <w:vAlign w:val="center"/>
            <w:hideMark/>
          </w:tcPr>
          <w:p w14:paraId="2E0624C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3CBDBAF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55BA52F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09-juil</w:t>
            </w:r>
          </w:p>
        </w:tc>
        <w:tc>
          <w:tcPr>
            <w:tcW w:w="0" w:type="auto"/>
            <w:vAlign w:val="center"/>
          </w:tcPr>
          <w:p w14:paraId="680CF71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4254</w:t>
            </w:r>
          </w:p>
        </w:tc>
        <w:tc>
          <w:tcPr>
            <w:tcW w:w="0" w:type="auto"/>
            <w:vAlign w:val="center"/>
          </w:tcPr>
          <w:p w14:paraId="5470EE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6519</w:t>
            </w:r>
          </w:p>
        </w:tc>
        <w:tc>
          <w:tcPr>
            <w:tcW w:w="0" w:type="auto"/>
            <w:vAlign w:val="center"/>
          </w:tcPr>
          <w:p w14:paraId="0B71CC0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2636</w:t>
            </w:r>
          </w:p>
        </w:tc>
        <w:tc>
          <w:tcPr>
            <w:tcW w:w="0" w:type="auto"/>
            <w:vAlign w:val="center"/>
          </w:tcPr>
          <w:p w14:paraId="27ABC3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13813</w:t>
            </w:r>
          </w:p>
        </w:tc>
        <w:tc>
          <w:tcPr>
            <w:tcW w:w="0" w:type="auto"/>
            <w:vAlign w:val="center"/>
          </w:tcPr>
          <w:p w14:paraId="0388A0E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2020</w:t>
            </w:r>
          </w:p>
        </w:tc>
        <w:tc>
          <w:tcPr>
            <w:tcW w:w="0" w:type="auto"/>
            <w:vAlign w:val="center"/>
          </w:tcPr>
          <w:p w14:paraId="2B91D2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1191</w:t>
            </w:r>
          </w:p>
        </w:tc>
        <w:tc>
          <w:tcPr>
            <w:tcW w:w="0" w:type="auto"/>
            <w:vAlign w:val="center"/>
          </w:tcPr>
          <w:p w14:paraId="144559C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1154</w:t>
            </w:r>
          </w:p>
        </w:tc>
        <w:tc>
          <w:tcPr>
            <w:tcW w:w="0" w:type="auto"/>
            <w:vAlign w:val="center"/>
          </w:tcPr>
          <w:p w14:paraId="4391387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2839</w:t>
            </w:r>
          </w:p>
        </w:tc>
        <w:tc>
          <w:tcPr>
            <w:tcW w:w="0" w:type="auto"/>
            <w:vAlign w:val="center"/>
          </w:tcPr>
          <w:p w14:paraId="353061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3945</w:t>
            </w:r>
          </w:p>
        </w:tc>
        <w:tc>
          <w:tcPr>
            <w:tcW w:w="0" w:type="auto"/>
            <w:vAlign w:val="center"/>
          </w:tcPr>
          <w:p w14:paraId="1C13D3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8338</w:t>
            </w:r>
          </w:p>
        </w:tc>
      </w:tr>
      <w:tr w:rsidR="00FE1BB1" w:rsidRPr="00C43536" w14:paraId="09875DF9" w14:textId="77777777" w:rsidTr="00FE1BB1">
        <w:trPr>
          <w:trHeight w:val="208"/>
          <w:jc w:val="center"/>
        </w:trPr>
        <w:tc>
          <w:tcPr>
            <w:tcW w:w="709" w:type="dxa"/>
            <w:noWrap/>
            <w:vAlign w:val="center"/>
            <w:hideMark/>
          </w:tcPr>
          <w:p w14:paraId="17AEF34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w:t>
            </w:r>
          </w:p>
        </w:tc>
        <w:tc>
          <w:tcPr>
            <w:tcW w:w="709" w:type="dxa"/>
            <w:noWrap/>
            <w:vAlign w:val="center"/>
            <w:hideMark/>
          </w:tcPr>
          <w:p w14:paraId="2DB8120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0998A6E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4048D32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09-août</w:t>
            </w:r>
          </w:p>
        </w:tc>
        <w:tc>
          <w:tcPr>
            <w:tcW w:w="0" w:type="auto"/>
            <w:vAlign w:val="center"/>
          </w:tcPr>
          <w:p w14:paraId="44D844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4613</w:t>
            </w:r>
          </w:p>
        </w:tc>
        <w:tc>
          <w:tcPr>
            <w:tcW w:w="0" w:type="auto"/>
            <w:vAlign w:val="center"/>
          </w:tcPr>
          <w:p w14:paraId="37BE112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6815</w:t>
            </w:r>
          </w:p>
        </w:tc>
        <w:tc>
          <w:tcPr>
            <w:tcW w:w="0" w:type="auto"/>
            <w:vAlign w:val="center"/>
          </w:tcPr>
          <w:p w14:paraId="11A3F15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2770</w:t>
            </w:r>
          </w:p>
        </w:tc>
        <w:tc>
          <w:tcPr>
            <w:tcW w:w="0" w:type="auto"/>
            <w:vAlign w:val="center"/>
          </w:tcPr>
          <w:p w14:paraId="596E3B9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14429</w:t>
            </w:r>
          </w:p>
        </w:tc>
        <w:tc>
          <w:tcPr>
            <w:tcW w:w="0" w:type="auto"/>
            <w:vAlign w:val="center"/>
          </w:tcPr>
          <w:p w14:paraId="74F212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2143</w:t>
            </w:r>
          </w:p>
        </w:tc>
        <w:tc>
          <w:tcPr>
            <w:tcW w:w="0" w:type="auto"/>
            <w:vAlign w:val="center"/>
          </w:tcPr>
          <w:p w14:paraId="05B3637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1291</w:t>
            </w:r>
          </w:p>
        </w:tc>
        <w:tc>
          <w:tcPr>
            <w:tcW w:w="0" w:type="auto"/>
            <w:vAlign w:val="center"/>
          </w:tcPr>
          <w:p w14:paraId="4DFB9EE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1198</w:t>
            </w:r>
          </w:p>
        </w:tc>
        <w:tc>
          <w:tcPr>
            <w:tcW w:w="0" w:type="auto"/>
            <w:vAlign w:val="center"/>
          </w:tcPr>
          <w:p w14:paraId="490ADEA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2945</w:t>
            </w:r>
          </w:p>
        </w:tc>
        <w:tc>
          <w:tcPr>
            <w:tcW w:w="0" w:type="auto"/>
            <w:vAlign w:val="center"/>
          </w:tcPr>
          <w:p w14:paraId="410B85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4267</w:t>
            </w:r>
          </w:p>
        </w:tc>
        <w:tc>
          <w:tcPr>
            <w:tcW w:w="0" w:type="auto"/>
            <w:vAlign w:val="center"/>
          </w:tcPr>
          <w:p w14:paraId="720D767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8875</w:t>
            </w:r>
          </w:p>
        </w:tc>
      </w:tr>
      <w:tr w:rsidR="00FE1BB1" w:rsidRPr="00C43536" w14:paraId="4F369BFC" w14:textId="77777777" w:rsidTr="00FE1BB1">
        <w:trPr>
          <w:trHeight w:val="208"/>
          <w:jc w:val="center"/>
        </w:trPr>
        <w:tc>
          <w:tcPr>
            <w:tcW w:w="709" w:type="dxa"/>
            <w:noWrap/>
            <w:vAlign w:val="center"/>
            <w:hideMark/>
          </w:tcPr>
          <w:p w14:paraId="292CD4B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21</w:t>
            </w:r>
          </w:p>
        </w:tc>
        <w:tc>
          <w:tcPr>
            <w:tcW w:w="709" w:type="dxa"/>
            <w:noWrap/>
            <w:vAlign w:val="center"/>
            <w:hideMark/>
          </w:tcPr>
          <w:p w14:paraId="37E9B10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1B39EC2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1825895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09-sept</w:t>
            </w:r>
          </w:p>
        </w:tc>
        <w:tc>
          <w:tcPr>
            <w:tcW w:w="0" w:type="auto"/>
            <w:vAlign w:val="center"/>
          </w:tcPr>
          <w:p w14:paraId="7313453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4985</w:t>
            </w:r>
          </w:p>
        </w:tc>
        <w:tc>
          <w:tcPr>
            <w:tcW w:w="0" w:type="auto"/>
            <w:vAlign w:val="center"/>
          </w:tcPr>
          <w:p w14:paraId="4552608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7183</w:t>
            </w:r>
          </w:p>
        </w:tc>
        <w:tc>
          <w:tcPr>
            <w:tcW w:w="0" w:type="auto"/>
            <w:vAlign w:val="center"/>
          </w:tcPr>
          <w:p w14:paraId="044E4B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2901</w:t>
            </w:r>
          </w:p>
        </w:tc>
        <w:tc>
          <w:tcPr>
            <w:tcW w:w="0" w:type="auto"/>
            <w:vAlign w:val="center"/>
          </w:tcPr>
          <w:p w14:paraId="4ABEBDC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15009</w:t>
            </w:r>
          </w:p>
        </w:tc>
        <w:tc>
          <w:tcPr>
            <w:tcW w:w="0" w:type="auto"/>
            <w:vAlign w:val="center"/>
          </w:tcPr>
          <w:p w14:paraId="12827D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2315</w:t>
            </w:r>
          </w:p>
        </w:tc>
        <w:tc>
          <w:tcPr>
            <w:tcW w:w="0" w:type="auto"/>
            <w:vAlign w:val="center"/>
          </w:tcPr>
          <w:p w14:paraId="3314FF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1356</w:t>
            </w:r>
          </w:p>
        </w:tc>
        <w:tc>
          <w:tcPr>
            <w:tcW w:w="0" w:type="auto"/>
            <w:vAlign w:val="center"/>
          </w:tcPr>
          <w:p w14:paraId="47900D3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1259</w:t>
            </w:r>
          </w:p>
        </w:tc>
        <w:tc>
          <w:tcPr>
            <w:tcW w:w="0" w:type="auto"/>
            <w:vAlign w:val="center"/>
          </w:tcPr>
          <w:p w14:paraId="7C58CD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3078</w:t>
            </w:r>
          </w:p>
        </w:tc>
        <w:tc>
          <w:tcPr>
            <w:tcW w:w="0" w:type="auto"/>
            <w:vAlign w:val="center"/>
          </w:tcPr>
          <w:p w14:paraId="75D8457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4590</w:t>
            </w:r>
          </w:p>
        </w:tc>
        <w:tc>
          <w:tcPr>
            <w:tcW w:w="0" w:type="auto"/>
            <w:vAlign w:val="center"/>
          </w:tcPr>
          <w:p w14:paraId="04EE90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9407</w:t>
            </w:r>
          </w:p>
        </w:tc>
      </w:tr>
      <w:tr w:rsidR="00FE1BB1" w:rsidRPr="00C43536" w14:paraId="73B4A813" w14:textId="77777777" w:rsidTr="00FE1BB1">
        <w:trPr>
          <w:trHeight w:val="208"/>
          <w:jc w:val="center"/>
        </w:trPr>
        <w:tc>
          <w:tcPr>
            <w:tcW w:w="709" w:type="dxa"/>
            <w:noWrap/>
            <w:vAlign w:val="center"/>
            <w:hideMark/>
          </w:tcPr>
          <w:p w14:paraId="7D0AE84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22</w:t>
            </w:r>
          </w:p>
        </w:tc>
        <w:tc>
          <w:tcPr>
            <w:tcW w:w="709" w:type="dxa"/>
            <w:noWrap/>
            <w:vAlign w:val="center"/>
            <w:hideMark/>
          </w:tcPr>
          <w:p w14:paraId="267D4AC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2FA97DB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1447D64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09-oct</w:t>
            </w:r>
          </w:p>
        </w:tc>
        <w:tc>
          <w:tcPr>
            <w:tcW w:w="0" w:type="auto"/>
            <w:vAlign w:val="center"/>
          </w:tcPr>
          <w:p w14:paraId="22F3451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5418</w:t>
            </w:r>
          </w:p>
        </w:tc>
        <w:tc>
          <w:tcPr>
            <w:tcW w:w="0" w:type="auto"/>
            <w:vAlign w:val="center"/>
          </w:tcPr>
          <w:p w14:paraId="69AF71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7476</w:t>
            </w:r>
          </w:p>
        </w:tc>
        <w:tc>
          <w:tcPr>
            <w:tcW w:w="0" w:type="auto"/>
            <w:vAlign w:val="center"/>
          </w:tcPr>
          <w:p w14:paraId="0A8F1C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3006</w:t>
            </w:r>
          </w:p>
        </w:tc>
        <w:tc>
          <w:tcPr>
            <w:tcW w:w="0" w:type="auto"/>
            <w:vAlign w:val="center"/>
          </w:tcPr>
          <w:p w14:paraId="2F503AA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15637</w:t>
            </w:r>
          </w:p>
        </w:tc>
        <w:tc>
          <w:tcPr>
            <w:tcW w:w="0" w:type="auto"/>
            <w:vAlign w:val="center"/>
          </w:tcPr>
          <w:p w14:paraId="33E757F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2506</w:t>
            </w:r>
          </w:p>
        </w:tc>
        <w:tc>
          <w:tcPr>
            <w:tcW w:w="0" w:type="auto"/>
            <w:vAlign w:val="center"/>
          </w:tcPr>
          <w:p w14:paraId="4D2647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1434</w:t>
            </w:r>
          </w:p>
        </w:tc>
        <w:tc>
          <w:tcPr>
            <w:tcW w:w="0" w:type="auto"/>
            <w:vAlign w:val="center"/>
          </w:tcPr>
          <w:p w14:paraId="509CFEE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1330</w:t>
            </w:r>
          </w:p>
        </w:tc>
        <w:tc>
          <w:tcPr>
            <w:tcW w:w="0" w:type="auto"/>
            <w:vAlign w:val="center"/>
          </w:tcPr>
          <w:p w14:paraId="31EBBAB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3209</w:t>
            </w:r>
          </w:p>
        </w:tc>
        <w:tc>
          <w:tcPr>
            <w:tcW w:w="0" w:type="auto"/>
            <w:vAlign w:val="center"/>
          </w:tcPr>
          <w:p w14:paraId="3B65B2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4932</w:t>
            </w:r>
          </w:p>
        </w:tc>
        <w:tc>
          <w:tcPr>
            <w:tcW w:w="0" w:type="auto"/>
            <w:vAlign w:val="center"/>
          </w:tcPr>
          <w:p w14:paraId="477BCEA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9999</w:t>
            </w:r>
          </w:p>
        </w:tc>
      </w:tr>
      <w:tr w:rsidR="00FE1BB1" w:rsidRPr="00C43536" w14:paraId="0AD4C1D7" w14:textId="77777777" w:rsidTr="00FE1BB1">
        <w:trPr>
          <w:trHeight w:val="208"/>
          <w:jc w:val="center"/>
        </w:trPr>
        <w:tc>
          <w:tcPr>
            <w:tcW w:w="709" w:type="dxa"/>
            <w:noWrap/>
            <w:vAlign w:val="center"/>
            <w:hideMark/>
          </w:tcPr>
          <w:p w14:paraId="74A0C9F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23</w:t>
            </w:r>
          </w:p>
        </w:tc>
        <w:tc>
          <w:tcPr>
            <w:tcW w:w="709" w:type="dxa"/>
            <w:noWrap/>
            <w:vAlign w:val="center"/>
            <w:hideMark/>
          </w:tcPr>
          <w:p w14:paraId="5770629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0D8329A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7BE29E1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09-nov</w:t>
            </w:r>
          </w:p>
        </w:tc>
        <w:tc>
          <w:tcPr>
            <w:tcW w:w="0" w:type="auto"/>
            <w:vAlign w:val="center"/>
          </w:tcPr>
          <w:p w14:paraId="3FD9080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5749</w:t>
            </w:r>
          </w:p>
        </w:tc>
        <w:tc>
          <w:tcPr>
            <w:tcW w:w="0" w:type="auto"/>
            <w:vAlign w:val="center"/>
          </w:tcPr>
          <w:p w14:paraId="04156BE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7897</w:t>
            </w:r>
          </w:p>
        </w:tc>
        <w:tc>
          <w:tcPr>
            <w:tcW w:w="0" w:type="auto"/>
            <w:vAlign w:val="center"/>
          </w:tcPr>
          <w:p w14:paraId="44DA413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3159</w:t>
            </w:r>
          </w:p>
        </w:tc>
        <w:tc>
          <w:tcPr>
            <w:tcW w:w="0" w:type="auto"/>
            <w:vAlign w:val="center"/>
          </w:tcPr>
          <w:p w14:paraId="04046D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16242</w:t>
            </w:r>
          </w:p>
        </w:tc>
        <w:tc>
          <w:tcPr>
            <w:tcW w:w="0" w:type="auto"/>
            <w:vAlign w:val="center"/>
          </w:tcPr>
          <w:p w14:paraId="38E9291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2692</w:t>
            </w:r>
          </w:p>
        </w:tc>
        <w:tc>
          <w:tcPr>
            <w:tcW w:w="0" w:type="auto"/>
            <w:vAlign w:val="center"/>
          </w:tcPr>
          <w:p w14:paraId="63D9C7D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1523</w:t>
            </w:r>
          </w:p>
        </w:tc>
        <w:tc>
          <w:tcPr>
            <w:tcW w:w="0" w:type="auto"/>
            <w:vAlign w:val="center"/>
          </w:tcPr>
          <w:p w14:paraId="34D492A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1397</w:t>
            </w:r>
          </w:p>
        </w:tc>
        <w:tc>
          <w:tcPr>
            <w:tcW w:w="0" w:type="auto"/>
            <w:vAlign w:val="center"/>
          </w:tcPr>
          <w:p w14:paraId="5A0B84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3326</w:t>
            </w:r>
          </w:p>
        </w:tc>
        <w:tc>
          <w:tcPr>
            <w:tcW w:w="0" w:type="auto"/>
            <w:vAlign w:val="center"/>
          </w:tcPr>
          <w:p w14:paraId="06F4C4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5272</w:t>
            </w:r>
          </w:p>
        </w:tc>
        <w:tc>
          <w:tcPr>
            <w:tcW w:w="0" w:type="auto"/>
            <w:vAlign w:val="center"/>
          </w:tcPr>
          <w:p w14:paraId="7722BDB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10618</w:t>
            </w:r>
          </w:p>
        </w:tc>
      </w:tr>
      <w:tr w:rsidR="00FE1BB1" w:rsidRPr="00C43536" w14:paraId="07B0BB8A" w14:textId="77777777" w:rsidTr="00FE1BB1">
        <w:trPr>
          <w:trHeight w:val="208"/>
          <w:jc w:val="center"/>
        </w:trPr>
        <w:tc>
          <w:tcPr>
            <w:tcW w:w="709" w:type="dxa"/>
            <w:noWrap/>
            <w:vAlign w:val="center"/>
            <w:hideMark/>
          </w:tcPr>
          <w:p w14:paraId="1F1D1CF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24</w:t>
            </w:r>
          </w:p>
        </w:tc>
        <w:tc>
          <w:tcPr>
            <w:tcW w:w="709" w:type="dxa"/>
            <w:noWrap/>
            <w:vAlign w:val="center"/>
            <w:hideMark/>
          </w:tcPr>
          <w:p w14:paraId="3AECEAA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200900</w:t>
            </w:r>
          </w:p>
        </w:tc>
        <w:tc>
          <w:tcPr>
            <w:tcW w:w="657" w:type="dxa"/>
            <w:noWrap/>
            <w:vAlign w:val="center"/>
            <w:hideMark/>
          </w:tcPr>
          <w:p w14:paraId="2DF1CD2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305705A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09-déc</w:t>
            </w:r>
          </w:p>
        </w:tc>
        <w:tc>
          <w:tcPr>
            <w:tcW w:w="0" w:type="auto"/>
            <w:vAlign w:val="center"/>
          </w:tcPr>
          <w:p w14:paraId="158117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6073</w:t>
            </w:r>
          </w:p>
        </w:tc>
        <w:tc>
          <w:tcPr>
            <w:tcW w:w="0" w:type="auto"/>
            <w:vAlign w:val="center"/>
          </w:tcPr>
          <w:p w14:paraId="1477698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8259</w:t>
            </w:r>
          </w:p>
        </w:tc>
        <w:tc>
          <w:tcPr>
            <w:tcW w:w="0" w:type="auto"/>
            <w:vAlign w:val="center"/>
          </w:tcPr>
          <w:p w14:paraId="441718C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3327</w:t>
            </w:r>
          </w:p>
        </w:tc>
        <w:tc>
          <w:tcPr>
            <w:tcW w:w="0" w:type="auto"/>
            <w:vAlign w:val="center"/>
          </w:tcPr>
          <w:p w14:paraId="451F97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16786</w:t>
            </w:r>
          </w:p>
        </w:tc>
        <w:tc>
          <w:tcPr>
            <w:tcW w:w="0" w:type="auto"/>
            <w:vAlign w:val="center"/>
          </w:tcPr>
          <w:p w14:paraId="680C0B2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2795</w:t>
            </w:r>
          </w:p>
        </w:tc>
        <w:tc>
          <w:tcPr>
            <w:tcW w:w="0" w:type="auto"/>
            <w:vAlign w:val="center"/>
          </w:tcPr>
          <w:p w14:paraId="31143EB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1600</w:t>
            </w:r>
          </w:p>
        </w:tc>
        <w:tc>
          <w:tcPr>
            <w:tcW w:w="0" w:type="auto"/>
            <w:vAlign w:val="center"/>
          </w:tcPr>
          <w:p w14:paraId="70B7D09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1445</w:t>
            </w:r>
          </w:p>
        </w:tc>
        <w:tc>
          <w:tcPr>
            <w:tcW w:w="0" w:type="auto"/>
            <w:vAlign w:val="center"/>
          </w:tcPr>
          <w:p w14:paraId="56CB36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3450</w:t>
            </w:r>
          </w:p>
        </w:tc>
        <w:tc>
          <w:tcPr>
            <w:tcW w:w="0" w:type="auto"/>
            <w:vAlign w:val="center"/>
          </w:tcPr>
          <w:p w14:paraId="4CEA7B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5616</w:t>
            </w:r>
          </w:p>
        </w:tc>
        <w:tc>
          <w:tcPr>
            <w:tcW w:w="0" w:type="auto"/>
            <w:vAlign w:val="center"/>
          </w:tcPr>
          <w:p w14:paraId="5A8DA99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11181</w:t>
            </w:r>
          </w:p>
        </w:tc>
      </w:tr>
      <w:tr w:rsidR="00FE1BB1" w:rsidRPr="00C43536" w14:paraId="65D0AA1C" w14:textId="77777777" w:rsidTr="00FE1BB1">
        <w:trPr>
          <w:trHeight w:val="208"/>
          <w:jc w:val="center"/>
        </w:trPr>
        <w:tc>
          <w:tcPr>
            <w:tcW w:w="709" w:type="dxa"/>
            <w:noWrap/>
            <w:vAlign w:val="center"/>
            <w:hideMark/>
          </w:tcPr>
          <w:p w14:paraId="221745E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25</w:t>
            </w:r>
          </w:p>
        </w:tc>
        <w:tc>
          <w:tcPr>
            <w:tcW w:w="709" w:type="dxa"/>
            <w:noWrap/>
            <w:vAlign w:val="center"/>
            <w:hideMark/>
          </w:tcPr>
          <w:p w14:paraId="71E134D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67B4DCF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208EE1C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10-janv</w:t>
            </w:r>
          </w:p>
        </w:tc>
        <w:tc>
          <w:tcPr>
            <w:tcW w:w="0" w:type="auto"/>
            <w:vAlign w:val="center"/>
          </w:tcPr>
          <w:p w14:paraId="2479540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6399</w:t>
            </w:r>
          </w:p>
        </w:tc>
        <w:tc>
          <w:tcPr>
            <w:tcW w:w="0" w:type="auto"/>
            <w:vAlign w:val="center"/>
          </w:tcPr>
          <w:p w14:paraId="5D99999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8637</w:t>
            </w:r>
          </w:p>
        </w:tc>
        <w:tc>
          <w:tcPr>
            <w:tcW w:w="0" w:type="auto"/>
            <w:vAlign w:val="center"/>
          </w:tcPr>
          <w:p w14:paraId="68A5F1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3703</w:t>
            </w:r>
          </w:p>
        </w:tc>
        <w:tc>
          <w:tcPr>
            <w:tcW w:w="0" w:type="auto"/>
            <w:vAlign w:val="center"/>
          </w:tcPr>
          <w:p w14:paraId="413A04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17486</w:t>
            </w:r>
          </w:p>
        </w:tc>
        <w:tc>
          <w:tcPr>
            <w:tcW w:w="0" w:type="auto"/>
            <w:vAlign w:val="center"/>
          </w:tcPr>
          <w:p w14:paraId="69DC3F4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2945</w:t>
            </w:r>
          </w:p>
        </w:tc>
        <w:tc>
          <w:tcPr>
            <w:tcW w:w="0" w:type="auto"/>
            <w:vAlign w:val="center"/>
          </w:tcPr>
          <w:p w14:paraId="417399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1696</w:t>
            </w:r>
          </w:p>
        </w:tc>
        <w:tc>
          <w:tcPr>
            <w:tcW w:w="0" w:type="auto"/>
            <w:vAlign w:val="center"/>
          </w:tcPr>
          <w:p w14:paraId="0AC810C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1498</w:t>
            </w:r>
          </w:p>
        </w:tc>
        <w:tc>
          <w:tcPr>
            <w:tcW w:w="0" w:type="auto"/>
            <w:vAlign w:val="center"/>
          </w:tcPr>
          <w:p w14:paraId="3838ED2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3652</w:t>
            </w:r>
          </w:p>
        </w:tc>
        <w:tc>
          <w:tcPr>
            <w:tcW w:w="0" w:type="auto"/>
            <w:vAlign w:val="center"/>
          </w:tcPr>
          <w:p w14:paraId="7AEDB2F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5933</w:t>
            </w:r>
          </w:p>
        </w:tc>
        <w:tc>
          <w:tcPr>
            <w:tcW w:w="0" w:type="auto"/>
            <w:vAlign w:val="center"/>
          </w:tcPr>
          <w:p w14:paraId="0BF8E0B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11751</w:t>
            </w:r>
          </w:p>
        </w:tc>
      </w:tr>
      <w:tr w:rsidR="00FE1BB1" w:rsidRPr="00C43536" w14:paraId="15476EE6" w14:textId="77777777" w:rsidTr="00FE1BB1">
        <w:trPr>
          <w:trHeight w:val="208"/>
          <w:jc w:val="center"/>
        </w:trPr>
        <w:tc>
          <w:tcPr>
            <w:tcW w:w="709" w:type="dxa"/>
            <w:noWrap/>
            <w:vAlign w:val="center"/>
            <w:hideMark/>
          </w:tcPr>
          <w:p w14:paraId="111ADCC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26</w:t>
            </w:r>
          </w:p>
        </w:tc>
        <w:tc>
          <w:tcPr>
            <w:tcW w:w="709" w:type="dxa"/>
            <w:noWrap/>
            <w:vAlign w:val="center"/>
            <w:hideMark/>
          </w:tcPr>
          <w:p w14:paraId="4E94614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2D6500B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16D8519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10-févr</w:t>
            </w:r>
          </w:p>
        </w:tc>
        <w:tc>
          <w:tcPr>
            <w:tcW w:w="0" w:type="auto"/>
            <w:vAlign w:val="center"/>
          </w:tcPr>
          <w:p w14:paraId="03BF6FD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6727</w:t>
            </w:r>
          </w:p>
        </w:tc>
        <w:tc>
          <w:tcPr>
            <w:tcW w:w="0" w:type="auto"/>
            <w:vAlign w:val="center"/>
          </w:tcPr>
          <w:p w14:paraId="62325E5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8981</w:t>
            </w:r>
          </w:p>
        </w:tc>
        <w:tc>
          <w:tcPr>
            <w:tcW w:w="0" w:type="auto"/>
            <w:vAlign w:val="center"/>
          </w:tcPr>
          <w:p w14:paraId="415A74F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4004</w:t>
            </w:r>
          </w:p>
        </w:tc>
        <w:tc>
          <w:tcPr>
            <w:tcW w:w="0" w:type="auto"/>
            <w:vAlign w:val="center"/>
          </w:tcPr>
          <w:p w14:paraId="464612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18163</w:t>
            </w:r>
          </w:p>
        </w:tc>
        <w:tc>
          <w:tcPr>
            <w:tcW w:w="0" w:type="auto"/>
            <w:vAlign w:val="center"/>
          </w:tcPr>
          <w:p w14:paraId="0940B27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3102</w:t>
            </w:r>
          </w:p>
        </w:tc>
        <w:tc>
          <w:tcPr>
            <w:tcW w:w="0" w:type="auto"/>
            <w:vAlign w:val="center"/>
          </w:tcPr>
          <w:p w14:paraId="120C0D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1779</w:t>
            </w:r>
          </w:p>
        </w:tc>
        <w:tc>
          <w:tcPr>
            <w:tcW w:w="0" w:type="auto"/>
            <w:vAlign w:val="center"/>
          </w:tcPr>
          <w:p w14:paraId="737A21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1552</w:t>
            </w:r>
          </w:p>
        </w:tc>
        <w:tc>
          <w:tcPr>
            <w:tcW w:w="0" w:type="auto"/>
            <w:vAlign w:val="center"/>
          </w:tcPr>
          <w:p w14:paraId="2F5B764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3851</w:t>
            </w:r>
          </w:p>
        </w:tc>
        <w:tc>
          <w:tcPr>
            <w:tcW w:w="0" w:type="auto"/>
            <w:vAlign w:val="center"/>
          </w:tcPr>
          <w:p w14:paraId="62D5B21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6281</w:t>
            </w:r>
          </w:p>
        </w:tc>
        <w:tc>
          <w:tcPr>
            <w:tcW w:w="0" w:type="auto"/>
            <w:vAlign w:val="center"/>
          </w:tcPr>
          <w:p w14:paraId="3B1E52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12190</w:t>
            </w:r>
          </w:p>
        </w:tc>
      </w:tr>
      <w:tr w:rsidR="00FE1BB1" w:rsidRPr="00C43536" w14:paraId="0744FFA1" w14:textId="77777777" w:rsidTr="00FE1BB1">
        <w:trPr>
          <w:trHeight w:val="208"/>
          <w:jc w:val="center"/>
        </w:trPr>
        <w:tc>
          <w:tcPr>
            <w:tcW w:w="709" w:type="dxa"/>
            <w:noWrap/>
            <w:vAlign w:val="center"/>
            <w:hideMark/>
          </w:tcPr>
          <w:p w14:paraId="70761FC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27</w:t>
            </w:r>
          </w:p>
        </w:tc>
        <w:tc>
          <w:tcPr>
            <w:tcW w:w="709" w:type="dxa"/>
            <w:noWrap/>
            <w:vAlign w:val="center"/>
            <w:hideMark/>
          </w:tcPr>
          <w:p w14:paraId="7EAD23C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53425C1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33D3AD4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10-mars</w:t>
            </w:r>
          </w:p>
        </w:tc>
        <w:tc>
          <w:tcPr>
            <w:tcW w:w="0" w:type="auto"/>
            <w:vAlign w:val="center"/>
          </w:tcPr>
          <w:p w14:paraId="5AAA7AB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7095</w:t>
            </w:r>
          </w:p>
        </w:tc>
        <w:tc>
          <w:tcPr>
            <w:tcW w:w="0" w:type="auto"/>
            <w:vAlign w:val="center"/>
          </w:tcPr>
          <w:p w14:paraId="5932B2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9405</w:t>
            </w:r>
          </w:p>
        </w:tc>
        <w:tc>
          <w:tcPr>
            <w:tcW w:w="0" w:type="auto"/>
            <w:vAlign w:val="center"/>
          </w:tcPr>
          <w:p w14:paraId="08E726F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4326</w:t>
            </w:r>
          </w:p>
        </w:tc>
        <w:tc>
          <w:tcPr>
            <w:tcW w:w="0" w:type="auto"/>
            <w:vAlign w:val="center"/>
          </w:tcPr>
          <w:p w14:paraId="26CEF9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18870</w:t>
            </w:r>
          </w:p>
        </w:tc>
        <w:tc>
          <w:tcPr>
            <w:tcW w:w="0" w:type="auto"/>
            <w:vAlign w:val="center"/>
          </w:tcPr>
          <w:p w14:paraId="6D4C0AF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3287</w:t>
            </w:r>
          </w:p>
        </w:tc>
        <w:tc>
          <w:tcPr>
            <w:tcW w:w="0" w:type="auto"/>
            <w:vAlign w:val="center"/>
          </w:tcPr>
          <w:p w14:paraId="194D0E9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1883</w:t>
            </w:r>
          </w:p>
        </w:tc>
        <w:tc>
          <w:tcPr>
            <w:tcW w:w="0" w:type="auto"/>
            <w:vAlign w:val="center"/>
          </w:tcPr>
          <w:p w14:paraId="3C3518C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1600</w:t>
            </w:r>
          </w:p>
        </w:tc>
        <w:tc>
          <w:tcPr>
            <w:tcW w:w="0" w:type="auto"/>
            <w:vAlign w:val="center"/>
          </w:tcPr>
          <w:p w14:paraId="5C059D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4106</w:t>
            </w:r>
          </w:p>
        </w:tc>
        <w:tc>
          <w:tcPr>
            <w:tcW w:w="0" w:type="auto"/>
            <w:vAlign w:val="center"/>
          </w:tcPr>
          <w:p w14:paraId="5E6EC19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6610</w:t>
            </w:r>
          </w:p>
        </w:tc>
        <w:tc>
          <w:tcPr>
            <w:tcW w:w="0" w:type="auto"/>
            <w:vAlign w:val="center"/>
          </w:tcPr>
          <w:p w14:paraId="5A04DA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12711</w:t>
            </w:r>
          </w:p>
        </w:tc>
      </w:tr>
      <w:tr w:rsidR="00FE1BB1" w:rsidRPr="00C43536" w14:paraId="4106EF1A" w14:textId="77777777" w:rsidTr="00FE1BB1">
        <w:trPr>
          <w:trHeight w:val="208"/>
          <w:jc w:val="center"/>
        </w:trPr>
        <w:tc>
          <w:tcPr>
            <w:tcW w:w="709" w:type="dxa"/>
            <w:noWrap/>
            <w:vAlign w:val="center"/>
            <w:hideMark/>
          </w:tcPr>
          <w:p w14:paraId="7D0F777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28</w:t>
            </w:r>
          </w:p>
        </w:tc>
        <w:tc>
          <w:tcPr>
            <w:tcW w:w="709" w:type="dxa"/>
            <w:noWrap/>
            <w:vAlign w:val="center"/>
            <w:hideMark/>
          </w:tcPr>
          <w:p w14:paraId="5567D27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0B03351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151997B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10-avr</w:t>
            </w:r>
          </w:p>
        </w:tc>
        <w:tc>
          <w:tcPr>
            <w:tcW w:w="0" w:type="auto"/>
            <w:vAlign w:val="center"/>
          </w:tcPr>
          <w:p w14:paraId="11DE1CD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7470</w:t>
            </w:r>
          </w:p>
        </w:tc>
        <w:tc>
          <w:tcPr>
            <w:tcW w:w="0" w:type="auto"/>
            <w:vAlign w:val="center"/>
          </w:tcPr>
          <w:p w14:paraId="1104A0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9850</w:t>
            </w:r>
          </w:p>
        </w:tc>
        <w:tc>
          <w:tcPr>
            <w:tcW w:w="0" w:type="auto"/>
            <w:vAlign w:val="center"/>
          </w:tcPr>
          <w:p w14:paraId="79836ED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4673</w:t>
            </w:r>
          </w:p>
        </w:tc>
        <w:tc>
          <w:tcPr>
            <w:tcW w:w="0" w:type="auto"/>
            <w:vAlign w:val="center"/>
          </w:tcPr>
          <w:p w14:paraId="423F260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19825</w:t>
            </w:r>
          </w:p>
        </w:tc>
        <w:tc>
          <w:tcPr>
            <w:tcW w:w="0" w:type="auto"/>
            <w:vAlign w:val="center"/>
          </w:tcPr>
          <w:p w14:paraId="0BA3068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3469</w:t>
            </w:r>
          </w:p>
        </w:tc>
        <w:tc>
          <w:tcPr>
            <w:tcW w:w="0" w:type="auto"/>
            <w:vAlign w:val="center"/>
          </w:tcPr>
          <w:p w14:paraId="083D578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1965</w:t>
            </w:r>
          </w:p>
        </w:tc>
        <w:tc>
          <w:tcPr>
            <w:tcW w:w="0" w:type="auto"/>
            <w:vAlign w:val="center"/>
          </w:tcPr>
          <w:p w14:paraId="3453DF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1637</w:t>
            </w:r>
          </w:p>
        </w:tc>
        <w:tc>
          <w:tcPr>
            <w:tcW w:w="0" w:type="auto"/>
            <w:vAlign w:val="center"/>
          </w:tcPr>
          <w:p w14:paraId="10C4AF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4396</w:t>
            </w:r>
          </w:p>
        </w:tc>
        <w:tc>
          <w:tcPr>
            <w:tcW w:w="0" w:type="auto"/>
            <w:vAlign w:val="center"/>
          </w:tcPr>
          <w:p w14:paraId="64970D1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7036</w:t>
            </w:r>
          </w:p>
        </w:tc>
        <w:tc>
          <w:tcPr>
            <w:tcW w:w="0" w:type="auto"/>
            <w:vAlign w:val="center"/>
          </w:tcPr>
          <w:p w14:paraId="11DF5D3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13283</w:t>
            </w:r>
          </w:p>
        </w:tc>
      </w:tr>
      <w:tr w:rsidR="00FE1BB1" w:rsidRPr="00C43536" w14:paraId="010D3352" w14:textId="77777777" w:rsidTr="00FE1BB1">
        <w:trPr>
          <w:trHeight w:val="208"/>
          <w:jc w:val="center"/>
        </w:trPr>
        <w:tc>
          <w:tcPr>
            <w:tcW w:w="709" w:type="dxa"/>
            <w:noWrap/>
            <w:vAlign w:val="center"/>
            <w:hideMark/>
          </w:tcPr>
          <w:p w14:paraId="420F8B2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29</w:t>
            </w:r>
          </w:p>
        </w:tc>
        <w:tc>
          <w:tcPr>
            <w:tcW w:w="709" w:type="dxa"/>
            <w:noWrap/>
            <w:vAlign w:val="center"/>
            <w:hideMark/>
          </w:tcPr>
          <w:p w14:paraId="695AB87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5864019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0F9D5BC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10-mai</w:t>
            </w:r>
          </w:p>
        </w:tc>
        <w:tc>
          <w:tcPr>
            <w:tcW w:w="0" w:type="auto"/>
            <w:vAlign w:val="center"/>
          </w:tcPr>
          <w:p w14:paraId="22D62F3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7817</w:t>
            </w:r>
          </w:p>
        </w:tc>
        <w:tc>
          <w:tcPr>
            <w:tcW w:w="0" w:type="auto"/>
            <w:vAlign w:val="center"/>
          </w:tcPr>
          <w:p w14:paraId="0DDF2A7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10333</w:t>
            </w:r>
          </w:p>
        </w:tc>
        <w:tc>
          <w:tcPr>
            <w:tcW w:w="0" w:type="auto"/>
            <w:vAlign w:val="center"/>
          </w:tcPr>
          <w:p w14:paraId="456D52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5064</w:t>
            </w:r>
          </w:p>
        </w:tc>
        <w:tc>
          <w:tcPr>
            <w:tcW w:w="0" w:type="auto"/>
            <w:vAlign w:val="center"/>
          </w:tcPr>
          <w:p w14:paraId="0E0A88B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20920</w:t>
            </w:r>
          </w:p>
        </w:tc>
        <w:tc>
          <w:tcPr>
            <w:tcW w:w="0" w:type="auto"/>
            <w:vAlign w:val="center"/>
          </w:tcPr>
          <w:p w14:paraId="452B158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3708</w:t>
            </w:r>
          </w:p>
        </w:tc>
        <w:tc>
          <w:tcPr>
            <w:tcW w:w="0" w:type="auto"/>
            <w:vAlign w:val="center"/>
          </w:tcPr>
          <w:p w14:paraId="20E6392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2068</w:t>
            </w:r>
          </w:p>
        </w:tc>
        <w:tc>
          <w:tcPr>
            <w:tcW w:w="0" w:type="auto"/>
            <w:vAlign w:val="center"/>
          </w:tcPr>
          <w:p w14:paraId="3B2B8E3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1699</w:t>
            </w:r>
          </w:p>
        </w:tc>
        <w:tc>
          <w:tcPr>
            <w:tcW w:w="0" w:type="auto"/>
            <w:vAlign w:val="center"/>
          </w:tcPr>
          <w:p w14:paraId="10FAE5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4693</w:t>
            </w:r>
          </w:p>
        </w:tc>
        <w:tc>
          <w:tcPr>
            <w:tcW w:w="0" w:type="auto"/>
            <w:vAlign w:val="center"/>
          </w:tcPr>
          <w:p w14:paraId="044D3C4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7408</w:t>
            </w:r>
          </w:p>
        </w:tc>
        <w:tc>
          <w:tcPr>
            <w:tcW w:w="0" w:type="auto"/>
            <w:vAlign w:val="center"/>
          </w:tcPr>
          <w:p w14:paraId="220DA8B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13897</w:t>
            </w:r>
          </w:p>
        </w:tc>
      </w:tr>
      <w:tr w:rsidR="00FE1BB1" w:rsidRPr="00C43536" w14:paraId="009DD13C" w14:textId="77777777" w:rsidTr="00FE1BB1">
        <w:trPr>
          <w:trHeight w:val="208"/>
          <w:jc w:val="center"/>
        </w:trPr>
        <w:tc>
          <w:tcPr>
            <w:tcW w:w="709" w:type="dxa"/>
            <w:noWrap/>
            <w:vAlign w:val="center"/>
            <w:hideMark/>
          </w:tcPr>
          <w:p w14:paraId="727679E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30</w:t>
            </w:r>
          </w:p>
        </w:tc>
        <w:tc>
          <w:tcPr>
            <w:tcW w:w="709" w:type="dxa"/>
            <w:noWrap/>
            <w:vAlign w:val="center"/>
            <w:hideMark/>
          </w:tcPr>
          <w:p w14:paraId="4630483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454F90E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1876610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10-juin</w:t>
            </w:r>
          </w:p>
        </w:tc>
        <w:tc>
          <w:tcPr>
            <w:tcW w:w="0" w:type="auto"/>
            <w:vAlign w:val="center"/>
          </w:tcPr>
          <w:p w14:paraId="1075407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8225</w:t>
            </w:r>
          </w:p>
        </w:tc>
        <w:tc>
          <w:tcPr>
            <w:tcW w:w="0" w:type="auto"/>
            <w:vAlign w:val="center"/>
          </w:tcPr>
          <w:p w14:paraId="7D3686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10815</w:t>
            </w:r>
          </w:p>
        </w:tc>
        <w:tc>
          <w:tcPr>
            <w:tcW w:w="0" w:type="auto"/>
            <w:vAlign w:val="center"/>
          </w:tcPr>
          <w:p w14:paraId="2FC32C6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5366</w:t>
            </w:r>
          </w:p>
        </w:tc>
        <w:tc>
          <w:tcPr>
            <w:tcW w:w="0" w:type="auto"/>
            <w:vAlign w:val="center"/>
          </w:tcPr>
          <w:p w14:paraId="6D8B0B4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21724</w:t>
            </w:r>
          </w:p>
        </w:tc>
        <w:tc>
          <w:tcPr>
            <w:tcW w:w="0" w:type="auto"/>
            <w:vAlign w:val="center"/>
          </w:tcPr>
          <w:p w14:paraId="0A3BEA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3920</w:t>
            </w:r>
          </w:p>
        </w:tc>
        <w:tc>
          <w:tcPr>
            <w:tcW w:w="0" w:type="auto"/>
            <w:vAlign w:val="center"/>
          </w:tcPr>
          <w:p w14:paraId="37A9805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2183</w:t>
            </w:r>
          </w:p>
        </w:tc>
        <w:tc>
          <w:tcPr>
            <w:tcW w:w="0" w:type="auto"/>
            <w:vAlign w:val="center"/>
          </w:tcPr>
          <w:p w14:paraId="7CACA8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1766</w:t>
            </w:r>
          </w:p>
        </w:tc>
        <w:tc>
          <w:tcPr>
            <w:tcW w:w="0" w:type="auto"/>
            <w:vAlign w:val="center"/>
          </w:tcPr>
          <w:p w14:paraId="06DA3FF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5019</w:t>
            </w:r>
          </w:p>
        </w:tc>
        <w:tc>
          <w:tcPr>
            <w:tcW w:w="0" w:type="auto"/>
            <w:vAlign w:val="center"/>
          </w:tcPr>
          <w:p w14:paraId="7DD5419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7803</w:t>
            </w:r>
          </w:p>
        </w:tc>
        <w:tc>
          <w:tcPr>
            <w:tcW w:w="0" w:type="auto"/>
            <w:vAlign w:val="center"/>
          </w:tcPr>
          <w:p w14:paraId="7942540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14523</w:t>
            </w:r>
          </w:p>
        </w:tc>
      </w:tr>
      <w:tr w:rsidR="00FE1BB1" w:rsidRPr="00C43536" w14:paraId="17916307" w14:textId="77777777" w:rsidTr="00FE1BB1">
        <w:trPr>
          <w:trHeight w:val="208"/>
          <w:jc w:val="center"/>
        </w:trPr>
        <w:tc>
          <w:tcPr>
            <w:tcW w:w="709" w:type="dxa"/>
            <w:noWrap/>
            <w:vAlign w:val="center"/>
            <w:hideMark/>
          </w:tcPr>
          <w:p w14:paraId="41708BB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31</w:t>
            </w:r>
          </w:p>
        </w:tc>
        <w:tc>
          <w:tcPr>
            <w:tcW w:w="709" w:type="dxa"/>
            <w:noWrap/>
            <w:vAlign w:val="center"/>
            <w:hideMark/>
          </w:tcPr>
          <w:p w14:paraId="15ABD52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7C1DF66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24831CE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10-juil</w:t>
            </w:r>
          </w:p>
        </w:tc>
        <w:tc>
          <w:tcPr>
            <w:tcW w:w="0" w:type="auto"/>
            <w:vAlign w:val="center"/>
          </w:tcPr>
          <w:p w14:paraId="54F855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8619</w:t>
            </w:r>
          </w:p>
        </w:tc>
        <w:tc>
          <w:tcPr>
            <w:tcW w:w="0" w:type="auto"/>
            <w:vAlign w:val="center"/>
          </w:tcPr>
          <w:p w14:paraId="55FBE1E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11300</w:t>
            </w:r>
          </w:p>
        </w:tc>
        <w:tc>
          <w:tcPr>
            <w:tcW w:w="0" w:type="auto"/>
            <w:vAlign w:val="center"/>
          </w:tcPr>
          <w:p w14:paraId="3B16582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5652</w:t>
            </w:r>
          </w:p>
        </w:tc>
        <w:tc>
          <w:tcPr>
            <w:tcW w:w="0" w:type="auto"/>
            <w:vAlign w:val="center"/>
          </w:tcPr>
          <w:p w14:paraId="633F8B1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22670</w:t>
            </w:r>
          </w:p>
        </w:tc>
        <w:tc>
          <w:tcPr>
            <w:tcW w:w="0" w:type="auto"/>
            <w:vAlign w:val="center"/>
          </w:tcPr>
          <w:p w14:paraId="17C86F9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4124</w:t>
            </w:r>
          </w:p>
        </w:tc>
        <w:tc>
          <w:tcPr>
            <w:tcW w:w="0" w:type="auto"/>
            <w:vAlign w:val="center"/>
          </w:tcPr>
          <w:p w14:paraId="7F6DB3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2295</w:t>
            </w:r>
          </w:p>
        </w:tc>
        <w:tc>
          <w:tcPr>
            <w:tcW w:w="0" w:type="auto"/>
            <w:vAlign w:val="center"/>
          </w:tcPr>
          <w:p w14:paraId="2E7C853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1814</w:t>
            </w:r>
          </w:p>
        </w:tc>
        <w:tc>
          <w:tcPr>
            <w:tcW w:w="0" w:type="auto"/>
            <w:vAlign w:val="center"/>
          </w:tcPr>
          <w:p w14:paraId="7A10A0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5309</w:t>
            </w:r>
          </w:p>
        </w:tc>
        <w:tc>
          <w:tcPr>
            <w:tcW w:w="0" w:type="auto"/>
            <w:vAlign w:val="center"/>
          </w:tcPr>
          <w:p w14:paraId="6AEAF7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8209</w:t>
            </w:r>
          </w:p>
        </w:tc>
        <w:tc>
          <w:tcPr>
            <w:tcW w:w="0" w:type="auto"/>
            <w:vAlign w:val="center"/>
          </w:tcPr>
          <w:p w14:paraId="53379D1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15131</w:t>
            </w:r>
          </w:p>
        </w:tc>
      </w:tr>
      <w:tr w:rsidR="00FE1BB1" w:rsidRPr="00C43536" w14:paraId="617107C8" w14:textId="77777777" w:rsidTr="00FE1BB1">
        <w:trPr>
          <w:trHeight w:val="208"/>
          <w:jc w:val="center"/>
        </w:trPr>
        <w:tc>
          <w:tcPr>
            <w:tcW w:w="709" w:type="dxa"/>
            <w:noWrap/>
            <w:vAlign w:val="center"/>
            <w:hideMark/>
          </w:tcPr>
          <w:p w14:paraId="3F90D2D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32</w:t>
            </w:r>
          </w:p>
        </w:tc>
        <w:tc>
          <w:tcPr>
            <w:tcW w:w="709" w:type="dxa"/>
            <w:noWrap/>
            <w:vAlign w:val="center"/>
            <w:hideMark/>
          </w:tcPr>
          <w:p w14:paraId="31F47C8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0B59663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7FB3F1E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10-août</w:t>
            </w:r>
          </w:p>
        </w:tc>
        <w:tc>
          <w:tcPr>
            <w:tcW w:w="0" w:type="auto"/>
            <w:vAlign w:val="center"/>
          </w:tcPr>
          <w:p w14:paraId="3554DA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9033</w:t>
            </w:r>
          </w:p>
        </w:tc>
        <w:tc>
          <w:tcPr>
            <w:tcW w:w="0" w:type="auto"/>
            <w:vAlign w:val="center"/>
          </w:tcPr>
          <w:p w14:paraId="1356071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11740</w:t>
            </w:r>
          </w:p>
        </w:tc>
        <w:tc>
          <w:tcPr>
            <w:tcW w:w="0" w:type="auto"/>
            <w:vAlign w:val="center"/>
          </w:tcPr>
          <w:p w14:paraId="665A30C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6043</w:t>
            </w:r>
          </w:p>
        </w:tc>
        <w:tc>
          <w:tcPr>
            <w:tcW w:w="0" w:type="auto"/>
            <w:vAlign w:val="center"/>
          </w:tcPr>
          <w:p w14:paraId="2D0E2A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23455</w:t>
            </w:r>
          </w:p>
        </w:tc>
        <w:tc>
          <w:tcPr>
            <w:tcW w:w="0" w:type="auto"/>
            <w:vAlign w:val="center"/>
          </w:tcPr>
          <w:p w14:paraId="1370BDF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4356</w:t>
            </w:r>
          </w:p>
        </w:tc>
        <w:tc>
          <w:tcPr>
            <w:tcW w:w="0" w:type="auto"/>
            <w:vAlign w:val="center"/>
          </w:tcPr>
          <w:p w14:paraId="6734AD3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2402</w:t>
            </w:r>
          </w:p>
        </w:tc>
        <w:tc>
          <w:tcPr>
            <w:tcW w:w="0" w:type="auto"/>
            <w:vAlign w:val="center"/>
          </w:tcPr>
          <w:p w14:paraId="6AE69DF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1875</w:t>
            </w:r>
          </w:p>
        </w:tc>
        <w:tc>
          <w:tcPr>
            <w:tcW w:w="0" w:type="auto"/>
            <w:vAlign w:val="center"/>
          </w:tcPr>
          <w:p w14:paraId="2C476F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5569</w:t>
            </w:r>
          </w:p>
        </w:tc>
        <w:tc>
          <w:tcPr>
            <w:tcW w:w="0" w:type="auto"/>
            <w:vAlign w:val="center"/>
          </w:tcPr>
          <w:p w14:paraId="4B7D952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8548</w:t>
            </w:r>
          </w:p>
        </w:tc>
        <w:tc>
          <w:tcPr>
            <w:tcW w:w="0" w:type="auto"/>
            <w:vAlign w:val="center"/>
          </w:tcPr>
          <w:p w14:paraId="2BCFE42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15733</w:t>
            </w:r>
          </w:p>
        </w:tc>
      </w:tr>
      <w:tr w:rsidR="00FE1BB1" w:rsidRPr="00C43536" w14:paraId="47CF1BF3" w14:textId="77777777" w:rsidTr="00FE1BB1">
        <w:trPr>
          <w:trHeight w:val="208"/>
          <w:jc w:val="center"/>
        </w:trPr>
        <w:tc>
          <w:tcPr>
            <w:tcW w:w="709" w:type="dxa"/>
            <w:noWrap/>
            <w:vAlign w:val="center"/>
            <w:hideMark/>
          </w:tcPr>
          <w:p w14:paraId="48446C6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33</w:t>
            </w:r>
          </w:p>
        </w:tc>
        <w:tc>
          <w:tcPr>
            <w:tcW w:w="709" w:type="dxa"/>
            <w:noWrap/>
            <w:vAlign w:val="center"/>
            <w:hideMark/>
          </w:tcPr>
          <w:p w14:paraId="03FFA91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020608D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3C8D9F6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10-sept</w:t>
            </w:r>
          </w:p>
        </w:tc>
        <w:tc>
          <w:tcPr>
            <w:tcW w:w="0" w:type="auto"/>
            <w:vAlign w:val="center"/>
          </w:tcPr>
          <w:p w14:paraId="202A26D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9508</w:t>
            </w:r>
          </w:p>
        </w:tc>
        <w:tc>
          <w:tcPr>
            <w:tcW w:w="0" w:type="auto"/>
            <w:vAlign w:val="center"/>
          </w:tcPr>
          <w:p w14:paraId="0C1FE0F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12133</w:t>
            </w:r>
          </w:p>
        </w:tc>
        <w:tc>
          <w:tcPr>
            <w:tcW w:w="0" w:type="auto"/>
            <w:vAlign w:val="center"/>
          </w:tcPr>
          <w:p w14:paraId="3E0630A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6449</w:t>
            </w:r>
          </w:p>
        </w:tc>
        <w:tc>
          <w:tcPr>
            <w:tcW w:w="0" w:type="auto"/>
            <w:vAlign w:val="center"/>
          </w:tcPr>
          <w:p w14:paraId="0E8671F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24263</w:t>
            </w:r>
          </w:p>
        </w:tc>
        <w:tc>
          <w:tcPr>
            <w:tcW w:w="0" w:type="auto"/>
            <w:vAlign w:val="center"/>
          </w:tcPr>
          <w:p w14:paraId="56CE895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4563</w:t>
            </w:r>
          </w:p>
        </w:tc>
        <w:tc>
          <w:tcPr>
            <w:tcW w:w="0" w:type="auto"/>
            <w:vAlign w:val="center"/>
          </w:tcPr>
          <w:p w14:paraId="4C769C9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2527</w:t>
            </w:r>
          </w:p>
        </w:tc>
        <w:tc>
          <w:tcPr>
            <w:tcW w:w="0" w:type="auto"/>
            <w:vAlign w:val="center"/>
          </w:tcPr>
          <w:p w14:paraId="7D619D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1962</w:t>
            </w:r>
          </w:p>
        </w:tc>
        <w:tc>
          <w:tcPr>
            <w:tcW w:w="0" w:type="auto"/>
            <w:vAlign w:val="center"/>
          </w:tcPr>
          <w:p w14:paraId="24E1394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5807</w:t>
            </w:r>
          </w:p>
        </w:tc>
        <w:tc>
          <w:tcPr>
            <w:tcW w:w="0" w:type="auto"/>
            <w:vAlign w:val="center"/>
          </w:tcPr>
          <w:p w14:paraId="6F5E911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8952</w:t>
            </w:r>
          </w:p>
        </w:tc>
        <w:tc>
          <w:tcPr>
            <w:tcW w:w="0" w:type="auto"/>
            <w:vAlign w:val="center"/>
          </w:tcPr>
          <w:p w14:paraId="19F0D95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16301</w:t>
            </w:r>
          </w:p>
        </w:tc>
      </w:tr>
      <w:tr w:rsidR="00FE1BB1" w:rsidRPr="00C43536" w14:paraId="5E78D1E3" w14:textId="77777777" w:rsidTr="00FE1BB1">
        <w:trPr>
          <w:trHeight w:val="208"/>
          <w:jc w:val="center"/>
        </w:trPr>
        <w:tc>
          <w:tcPr>
            <w:tcW w:w="709" w:type="dxa"/>
            <w:noWrap/>
            <w:vAlign w:val="center"/>
            <w:hideMark/>
          </w:tcPr>
          <w:p w14:paraId="6F70135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34</w:t>
            </w:r>
          </w:p>
        </w:tc>
        <w:tc>
          <w:tcPr>
            <w:tcW w:w="709" w:type="dxa"/>
            <w:noWrap/>
            <w:vAlign w:val="center"/>
            <w:hideMark/>
          </w:tcPr>
          <w:p w14:paraId="39A2D72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3725F32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45EEDBA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10-oct</w:t>
            </w:r>
          </w:p>
        </w:tc>
        <w:tc>
          <w:tcPr>
            <w:tcW w:w="0" w:type="auto"/>
            <w:vAlign w:val="center"/>
          </w:tcPr>
          <w:p w14:paraId="776DEC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9866</w:t>
            </w:r>
          </w:p>
        </w:tc>
        <w:tc>
          <w:tcPr>
            <w:tcW w:w="0" w:type="auto"/>
            <w:vAlign w:val="center"/>
          </w:tcPr>
          <w:p w14:paraId="4F0AC8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12590</w:t>
            </w:r>
          </w:p>
        </w:tc>
        <w:tc>
          <w:tcPr>
            <w:tcW w:w="0" w:type="auto"/>
            <w:vAlign w:val="center"/>
          </w:tcPr>
          <w:p w14:paraId="6BC25E2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6884</w:t>
            </w:r>
          </w:p>
        </w:tc>
        <w:tc>
          <w:tcPr>
            <w:tcW w:w="0" w:type="auto"/>
            <w:vAlign w:val="center"/>
          </w:tcPr>
          <w:p w14:paraId="1AA30A4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24968</w:t>
            </w:r>
          </w:p>
        </w:tc>
        <w:tc>
          <w:tcPr>
            <w:tcW w:w="0" w:type="auto"/>
            <w:vAlign w:val="center"/>
          </w:tcPr>
          <w:p w14:paraId="7BCE5F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4789</w:t>
            </w:r>
          </w:p>
        </w:tc>
        <w:tc>
          <w:tcPr>
            <w:tcW w:w="0" w:type="auto"/>
            <w:vAlign w:val="center"/>
          </w:tcPr>
          <w:p w14:paraId="373CECD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2644</w:t>
            </w:r>
          </w:p>
        </w:tc>
        <w:tc>
          <w:tcPr>
            <w:tcW w:w="0" w:type="auto"/>
            <w:vAlign w:val="center"/>
          </w:tcPr>
          <w:p w14:paraId="37560F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2061</w:t>
            </w:r>
          </w:p>
        </w:tc>
        <w:tc>
          <w:tcPr>
            <w:tcW w:w="0" w:type="auto"/>
            <w:vAlign w:val="center"/>
          </w:tcPr>
          <w:p w14:paraId="7BA257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6030</w:t>
            </w:r>
          </w:p>
        </w:tc>
        <w:tc>
          <w:tcPr>
            <w:tcW w:w="0" w:type="auto"/>
            <w:vAlign w:val="center"/>
          </w:tcPr>
          <w:p w14:paraId="1DF347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9350</w:t>
            </w:r>
          </w:p>
        </w:tc>
        <w:tc>
          <w:tcPr>
            <w:tcW w:w="0" w:type="auto"/>
            <w:vAlign w:val="center"/>
          </w:tcPr>
          <w:p w14:paraId="190E8E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16849</w:t>
            </w:r>
          </w:p>
        </w:tc>
      </w:tr>
      <w:tr w:rsidR="00FE1BB1" w:rsidRPr="00C43536" w14:paraId="7A5B4CA8" w14:textId="77777777" w:rsidTr="00FE1BB1">
        <w:trPr>
          <w:trHeight w:val="208"/>
          <w:jc w:val="center"/>
        </w:trPr>
        <w:tc>
          <w:tcPr>
            <w:tcW w:w="709" w:type="dxa"/>
            <w:noWrap/>
            <w:vAlign w:val="center"/>
            <w:hideMark/>
          </w:tcPr>
          <w:p w14:paraId="5C18E99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35</w:t>
            </w:r>
          </w:p>
        </w:tc>
        <w:tc>
          <w:tcPr>
            <w:tcW w:w="709" w:type="dxa"/>
            <w:noWrap/>
            <w:vAlign w:val="center"/>
            <w:hideMark/>
          </w:tcPr>
          <w:p w14:paraId="42C58CC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2FB5DEF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6F36B60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10-nov</w:t>
            </w:r>
          </w:p>
        </w:tc>
        <w:tc>
          <w:tcPr>
            <w:tcW w:w="0" w:type="auto"/>
            <w:vAlign w:val="center"/>
          </w:tcPr>
          <w:p w14:paraId="20F28C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10232</w:t>
            </w:r>
          </w:p>
        </w:tc>
        <w:tc>
          <w:tcPr>
            <w:tcW w:w="0" w:type="auto"/>
            <w:vAlign w:val="center"/>
          </w:tcPr>
          <w:p w14:paraId="14030A7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12975</w:t>
            </w:r>
          </w:p>
        </w:tc>
        <w:tc>
          <w:tcPr>
            <w:tcW w:w="0" w:type="auto"/>
            <w:vAlign w:val="center"/>
          </w:tcPr>
          <w:p w14:paraId="53B6612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7293</w:t>
            </w:r>
          </w:p>
        </w:tc>
        <w:tc>
          <w:tcPr>
            <w:tcW w:w="0" w:type="auto"/>
            <w:vAlign w:val="center"/>
          </w:tcPr>
          <w:p w14:paraId="16B93BA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25623</w:t>
            </w:r>
          </w:p>
        </w:tc>
        <w:tc>
          <w:tcPr>
            <w:tcW w:w="0" w:type="auto"/>
            <w:vAlign w:val="center"/>
          </w:tcPr>
          <w:p w14:paraId="5B3167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4987</w:t>
            </w:r>
          </w:p>
        </w:tc>
        <w:tc>
          <w:tcPr>
            <w:tcW w:w="0" w:type="auto"/>
            <w:vAlign w:val="center"/>
          </w:tcPr>
          <w:p w14:paraId="1149713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2758</w:t>
            </w:r>
          </w:p>
        </w:tc>
        <w:tc>
          <w:tcPr>
            <w:tcW w:w="0" w:type="auto"/>
            <w:vAlign w:val="center"/>
          </w:tcPr>
          <w:p w14:paraId="4988713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2117</w:t>
            </w:r>
          </w:p>
        </w:tc>
        <w:tc>
          <w:tcPr>
            <w:tcW w:w="0" w:type="auto"/>
            <w:vAlign w:val="center"/>
          </w:tcPr>
          <w:p w14:paraId="126C33F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6274</w:t>
            </w:r>
          </w:p>
        </w:tc>
        <w:tc>
          <w:tcPr>
            <w:tcW w:w="0" w:type="auto"/>
            <w:vAlign w:val="center"/>
          </w:tcPr>
          <w:p w14:paraId="5C1203D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9736</w:t>
            </w:r>
          </w:p>
        </w:tc>
        <w:tc>
          <w:tcPr>
            <w:tcW w:w="0" w:type="auto"/>
            <w:vAlign w:val="center"/>
          </w:tcPr>
          <w:p w14:paraId="3A2A0D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17443</w:t>
            </w:r>
          </w:p>
        </w:tc>
      </w:tr>
      <w:tr w:rsidR="00FE1BB1" w:rsidRPr="00C43536" w14:paraId="79378663" w14:textId="77777777" w:rsidTr="00FE1BB1">
        <w:trPr>
          <w:trHeight w:val="208"/>
          <w:jc w:val="center"/>
        </w:trPr>
        <w:tc>
          <w:tcPr>
            <w:tcW w:w="709" w:type="dxa"/>
            <w:noWrap/>
            <w:vAlign w:val="center"/>
            <w:hideMark/>
          </w:tcPr>
          <w:p w14:paraId="1B98CCA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36</w:t>
            </w:r>
          </w:p>
        </w:tc>
        <w:tc>
          <w:tcPr>
            <w:tcW w:w="709" w:type="dxa"/>
            <w:noWrap/>
            <w:vAlign w:val="center"/>
            <w:hideMark/>
          </w:tcPr>
          <w:p w14:paraId="4FF10E9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201000</w:t>
            </w:r>
          </w:p>
        </w:tc>
        <w:tc>
          <w:tcPr>
            <w:tcW w:w="657" w:type="dxa"/>
            <w:noWrap/>
            <w:vAlign w:val="center"/>
            <w:hideMark/>
          </w:tcPr>
          <w:p w14:paraId="6DC9BFD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6FD0DCF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10-déc</w:t>
            </w:r>
          </w:p>
        </w:tc>
        <w:tc>
          <w:tcPr>
            <w:tcW w:w="0" w:type="auto"/>
            <w:vAlign w:val="center"/>
          </w:tcPr>
          <w:p w14:paraId="3ABABFE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10511</w:t>
            </w:r>
          </w:p>
        </w:tc>
        <w:tc>
          <w:tcPr>
            <w:tcW w:w="0" w:type="auto"/>
            <w:vAlign w:val="center"/>
          </w:tcPr>
          <w:p w14:paraId="29620E9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13315</w:t>
            </w:r>
          </w:p>
        </w:tc>
        <w:tc>
          <w:tcPr>
            <w:tcW w:w="0" w:type="auto"/>
            <w:vAlign w:val="center"/>
          </w:tcPr>
          <w:p w14:paraId="31D582E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7650</w:t>
            </w:r>
          </w:p>
        </w:tc>
        <w:tc>
          <w:tcPr>
            <w:tcW w:w="0" w:type="auto"/>
            <w:vAlign w:val="center"/>
          </w:tcPr>
          <w:p w14:paraId="670AC00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26221</w:t>
            </w:r>
          </w:p>
        </w:tc>
        <w:tc>
          <w:tcPr>
            <w:tcW w:w="0" w:type="auto"/>
            <w:vAlign w:val="center"/>
          </w:tcPr>
          <w:p w14:paraId="2276125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5203</w:t>
            </w:r>
          </w:p>
        </w:tc>
        <w:tc>
          <w:tcPr>
            <w:tcW w:w="0" w:type="auto"/>
            <w:vAlign w:val="center"/>
          </w:tcPr>
          <w:p w14:paraId="26AAF4E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2855</w:t>
            </w:r>
          </w:p>
        </w:tc>
        <w:tc>
          <w:tcPr>
            <w:tcW w:w="0" w:type="auto"/>
            <w:vAlign w:val="center"/>
          </w:tcPr>
          <w:p w14:paraId="0782964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2176</w:t>
            </w:r>
          </w:p>
        </w:tc>
        <w:tc>
          <w:tcPr>
            <w:tcW w:w="0" w:type="auto"/>
            <w:vAlign w:val="center"/>
          </w:tcPr>
          <w:p w14:paraId="37CB7FB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6541</w:t>
            </w:r>
          </w:p>
        </w:tc>
        <w:tc>
          <w:tcPr>
            <w:tcW w:w="0" w:type="auto"/>
            <w:vAlign w:val="center"/>
          </w:tcPr>
          <w:p w14:paraId="14EEDD6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10040</w:t>
            </w:r>
          </w:p>
        </w:tc>
        <w:tc>
          <w:tcPr>
            <w:tcW w:w="0" w:type="auto"/>
            <w:vAlign w:val="center"/>
          </w:tcPr>
          <w:p w14:paraId="2AB191E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17998</w:t>
            </w:r>
          </w:p>
        </w:tc>
      </w:tr>
      <w:tr w:rsidR="00FE1BB1" w:rsidRPr="00C43536" w14:paraId="1400CDED" w14:textId="77777777" w:rsidTr="00FE1BB1">
        <w:trPr>
          <w:trHeight w:val="208"/>
          <w:jc w:val="center"/>
        </w:trPr>
        <w:tc>
          <w:tcPr>
            <w:tcW w:w="709" w:type="dxa"/>
            <w:noWrap/>
            <w:vAlign w:val="center"/>
            <w:hideMark/>
          </w:tcPr>
          <w:p w14:paraId="622B6FA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37</w:t>
            </w:r>
          </w:p>
        </w:tc>
        <w:tc>
          <w:tcPr>
            <w:tcW w:w="709" w:type="dxa"/>
            <w:noWrap/>
            <w:vAlign w:val="center"/>
            <w:hideMark/>
          </w:tcPr>
          <w:p w14:paraId="37669AC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764D9B7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1A51FAC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11-janv</w:t>
            </w:r>
          </w:p>
        </w:tc>
        <w:tc>
          <w:tcPr>
            <w:tcW w:w="0" w:type="auto"/>
            <w:vAlign w:val="center"/>
          </w:tcPr>
          <w:p w14:paraId="560E4FF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10954</w:t>
            </w:r>
          </w:p>
        </w:tc>
        <w:tc>
          <w:tcPr>
            <w:tcW w:w="0" w:type="auto"/>
            <w:vAlign w:val="center"/>
          </w:tcPr>
          <w:p w14:paraId="7E1EFFA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13694</w:t>
            </w:r>
          </w:p>
        </w:tc>
        <w:tc>
          <w:tcPr>
            <w:tcW w:w="0" w:type="auto"/>
            <w:vAlign w:val="center"/>
          </w:tcPr>
          <w:p w14:paraId="0643E2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8032</w:t>
            </w:r>
          </w:p>
        </w:tc>
        <w:tc>
          <w:tcPr>
            <w:tcW w:w="0" w:type="auto"/>
            <w:vAlign w:val="center"/>
          </w:tcPr>
          <w:p w14:paraId="7565456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27303</w:t>
            </w:r>
          </w:p>
        </w:tc>
        <w:tc>
          <w:tcPr>
            <w:tcW w:w="0" w:type="auto"/>
            <w:vAlign w:val="center"/>
          </w:tcPr>
          <w:p w14:paraId="49259B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5415</w:t>
            </w:r>
          </w:p>
        </w:tc>
        <w:tc>
          <w:tcPr>
            <w:tcW w:w="0" w:type="auto"/>
            <w:vAlign w:val="center"/>
          </w:tcPr>
          <w:p w14:paraId="42B91E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2947</w:t>
            </w:r>
          </w:p>
        </w:tc>
        <w:tc>
          <w:tcPr>
            <w:tcW w:w="0" w:type="auto"/>
            <w:vAlign w:val="center"/>
          </w:tcPr>
          <w:p w14:paraId="52C0EA9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2231</w:t>
            </w:r>
          </w:p>
        </w:tc>
        <w:tc>
          <w:tcPr>
            <w:tcW w:w="0" w:type="auto"/>
            <w:vAlign w:val="center"/>
          </w:tcPr>
          <w:p w14:paraId="4DF5C2E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6865</w:t>
            </w:r>
          </w:p>
        </w:tc>
        <w:tc>
          <w:tcPr>
            <w:tcW w:w="0" w:type="auto"/>
            <w:vAlign w:val="center"/>
          </w:tcPr>
          <w:p w14:paraId="6844174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10411</w:t>
            </w:r>
          </w:p>
        </w:tc>
        <w:tc>
          <w:tcPr>
            <w:tcW w:w="0" w:type="auto"/>
            <w:vAlign w:val="center"/>
          </w:tcPr>
          <w:p w14:paraId="173CD69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18595</w:t>
            </w:r>
          </w:p>
        </w:tc>
      </w:tr>
      <w:tr w:rsidR="00FE1BB1" w:rsidRPr="00C43536" w14:paraId="64B137D8" w14:textId="77777777" w:rsidTr="00FE1BB1">
        <w:trPr>
          <w:trHeight w:val="208"/>
          <w:jc w:val="center"/>
        </w:trPr>
        <w:tc>
          <w:tcPr>
            <w:tcW w:w="709" w:type="dxa"/>
            <w:noWrap/>
            <w:vAlign w:val="center"/>
            <w:hideMark/>
          </w:tcPr>
          <w:p w14:paraId="7DE8AE9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38</w:t>
            </w:r>
          </w:p>
        </w:tc>
        <w:tc>
          <w:tcPr>
            <w:tcW w:w="709" w:type="dxa"/>
            <w:noWrap/>
            <w:vAlign w:val="center"/>
            <w:hideMark/>
          </w:tcPr>
          <w:p w14:paraId="62800C6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6569F62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2D14613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11-févr</w:t>
            </w:r>
          </w:p>
        </w:tc>
        <w:tc>
          <w:tcPr>
            <w:tcW w:w="0" w:type="auto"/>
            <w:vAlign w:val="center"/>
          </w:tcPr>
          <w:p w14:paraId="01E1BC1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11359</w:t>
            </w:r>
          </w:p>
        </w:tc>
        <w:tc>
          <w:tcPr>
            <w:tcW w:w="0" w:type="auto"/>
            <w:vAlign w:val="center"/>
          </w:tcPr>
          <w:p w14:paraId="4BFA95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14108</w:t>
            </w:r>
          </w:p>
        </w:tc>
        <w:tc>
          <w:tcPr>
            <w:tcW w:w="0" w:type="auto"/>
            <w:vAlign w:val="center"/>
          </w:tcPr>
          <w:p w14:paraId="6747329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8467</w:t>
            </w:r>
          </w:p>
        </w:tc>
        <w:tc>
          <w:tcPr>
            <w:tcW w:w="0" w:type="auto"/>
            <w:vAlign w:val="center"/>
          </w:tcPr>
          <w:p w14:paraId="316C8D7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28263</w:t>
            </w:r>
          </w:p>
        </w:tc>
        <w:tc>
          <w:tcPr>
            <w:tcW w:w="0" w:type="auto"/>
            <w:vAlign w:val="center"/>
          </w:tcPr>
          <w:p w14:paraId="2C7BFA6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5597</w:t>
            </w:r>
          </w:p>
        </w:tc>
        <w:tc>
          <w:tcPr>
            <w:tcW w:w="0" w:type="auto"/>
            <w:vAlign w:val="center"/>
          </w:tcPr>
          <w:p w14:paraId="2B430C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3065</w:t>
            </w:r>
          </w:p>
        </w:tc>
        <w:tc>
          <w:tcPr>
            <w:tcW w:w="0" w:type="auto"/>
            <w:vAlign w:val="center"/>
          </w:tcPr>
          <w:p w14:paraId="4644643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2291</w:t>
            </w:r>
          </w:p>
        </w:tc>
        <w:tc>
          <w:tcPr>
            <w:tcW w:w="0" w:type="auto"/>
            <w:vAlign w:val="center"/>
          </w:tcPr>
          <w:p w14:paraId="48C595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7189</w:t>
            </w:r>
          </w:p>
        </w:tc>
        <w:tc>
          <w:tcPr>
            <w:tcW w:w="0" w:type="auto"/>
            <w:vAlign w:val="center"/>
          </w:tcPr>
          <w:p w14:paraId="5F0A20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10859</w:t>
            </w:r>
          </w:p>
        </w:tc>
        <w:tc>
          <w:tcPr>
            <w:tcW w:w="0" w:type="auto"/>
            <w:vAlign w:val="center"/>
          </w:tcPr>
          <w:p w14:paraId="22990D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19168</w:t>
            </w:r>
          </w:p>
        </w:tc>
      </w:tr>
      <w:tr w:rsidR="00FE1BB1" w:rsidRPr="00C43536" w14:paraId="47ECBBE0" w14:textId="77777777" w:rsidTr="00FE1BB1">
        <w:trPr>
          <w:trHeight w:val="208"/>
          <w:jc w:val="center"/>
        </w:trPr>
        <w:tc>
          <w:tcPr>
            <w:tcW w:w="709" w:type="dxa"/>
            <w:noWrap/>
            <w:vAlign w:val="center"/>
            <w:hideMark/>
          </w:tcPr>
          <w:p w14:paraId="7DB8430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39</w:t>
            </w:r>
          </w:p>
        </w:tc>
        <w:tc>
          <w:tcPr>
            <w:tcW w:w="709" w:type="dxa"/>
            <w:noWrap/>
            <w:vAlign w:val="center"/>
            <w:hideMark/>
          </w:tcPr>
          <w:p w14:paraId="20F0D43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520A05F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6592BEB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11-mars</w:t>
            </w:r>
          </w:p>
        </w:tc>
        <w:tc>
          <w:tcPr>
            <w:tcW w:w="0" w:type="auto"/>
            <w:vAlign w:val="center"/>
          </w:tcPr>
          <w:p w14:paraId="49ABA6A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11880</w:t>
            </w:r>
          </w:p>
        </w:tc>
        <w:tc>
          <w:tcPr>
            <w:tcW w:w="0" w:type="auto"/>
            <w:vAlign w:val="center"/>
          </w:tcPr>
          <w:p w14:paraId="59265B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14586</w:t>
            </w:r>
          </w:p>
        </w:tc>
        <w:tc>
          <w:tcPr>
            <w:tcW w:w="0" w:type="auto"/>
            <w:vAlign w:val="center"/>
          </w:tcPr>
          <w:p w14:paraId="2F90DB6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9049</w:t>
            </w:r>
          </w:p>
        </w:tc>
        <w:tc>
          <w:tcPr>
            <w:tcW w:w="0" w:type="auto"/>
            <w:vAlign w:val="center"/>
          </w:tcPr>
          <w:p w14:paraId="633D9DB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29562</w:t>
            </w:r>
          </w:p>
        </w:tc>
        <w:tc>
          <w:tcPr>
            <w:tcW w:w="0" w:type="auto"/>
            <w:vAlign w:val="center"/>
          </w:tcPr>
          <w:p w14:paraId="4DD932A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5826</w:t>
            </w:r>
          </w:p>
        </w:tc>
        <w:tc>
          <w:tcPr>
            <w:tcW w:w="0" w:type="auto"/>
            <w:vAlign w:val="center"/>
          </w:tcPr>
          <w:p w14:paraId="207906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3173</w:t>
            </w:r>
          </w:p>
        </w:tc>
        <w:tc>
          <w:tcPr>
            <w:tcW w:w="0" w:type="auto"/>
            <w:vAlign w:val="center"/>
          </w:tcPr>
          <w:p w14:paraId="5DEB56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2371</w:t>
            </w:r>
          </w:p>
        </w:tc>
        <w:tc>
          <w:tcPr>
            <w:tcW w:w="0" w:type="auto"/>
            <w:vAlign w:val="center"/>
          </w:tcPr>
          <w:p w14:paraId="28635F6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7585</w:t>
            </w:r>
          </w:p>
        </w:tc>
        <w:tc>
          <w:tcPr>
            <w:tcW w:w="0" w:type="auto"/>
            <w:vAlign w:val="center"/>
          </w:tcPr>
          <w:p w14:paraId="074F842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11366</w:t>
            </w:r>
          </w:p>
        </w:tc>
        <w:tc>
          <w:tcPr>
            <w:tcW w:w="0" w:type="auto"/>
            <w:vAlign w:val="center"/>
          </w:tcPr>
          <w:p w14:paraId="108E8E1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19942</w:t>
            </w:r>
          </w:p>
        </w:tc>
      </w:tr>
      <w:tr w:rsidR="00FE1BB1" w:rsidRPr="00C43536" w14:paraId="621D1100" w14:textId="77777777" w:rsidTr="00FE1BB1">
        <w:trPr>
          <w:trHeight w:val="208"/>
          <w:jc w:val="center"/>
        </w:trPr>
        <w:tc>
          <w:tcPr>
            <w:tcW w:w="709" w:type="dxa"/>
            <w:noWrap/>
            <w:vAlign w:val="center"/>
            <w:hideMark/>
          </w:tcPr>
          <w:p w14:paraId="5FF065D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40</w:t>
            </w:r>
          </w:p>
        </w:tc>
        <w:tc>
          <w:tcPr>
            <w:tcW w:w="709" w:type="dxa"/>
            <w:noWrap/>
            <w:vAlign w:val="center"/>
            <w:hideMark/>
          </w:tcPr>
          <w:p w14:paraId="247F4D9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42D11A1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6AE3861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11-avr</w:t>
            </w:r>
          </w:p>
        </w:tc>
        <w:tc>
          <w:tcPr>
            <w:tcW w:w="0" w:type="auto"/>
            <w:vAlign w:val="center"/>
          </w:tcPr>
          <w:p w14:paraId="359C7C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12424</w:t>
            </w:r>
          </w:p>
        </w:tc>
        <w:tc>
          <w:tcPr>
            <w:tcW w:w="0" w:type="auto"/>
            <w:vAlign w:val="center"/>
          </w:tcPr>
          <w:p w14:paraId="4F6C609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15058</w:t>
            </w:r>
          </w:p>
        </w:tc>
        <w:tc>
          <w:tcPr>
            <w:tcW w:w="0" w:type="auto"/>
            <w:vAlign w:val="center"/>
          </w:tcPr>
          <w:p w14:paraId="0BC19F4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9636</w:t>
            </w:r>
          </w:p>
        </w:tc>
        <w:tc>
          <w:tcPr>
            <w:tcW w:w="0" w:type="auto"/>
            <w:vAlign w:val="center"/>
          </w:tcPr>
          <w:p w14:paraId="1E0913C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30932</w:t>
            </w:r>
          </w:p>
        </w:tc>
        <w:tc>
          <w:tcPr>
            <w:tcW w:w="0" w:type="auto"/>
            <w:vAlign w:val="center"/>
          </w:tcPr>
          <w:p w14:paraId="5D48AC1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6008</w:t>
            </w:r>
          </w:p>
        </w:tc>
        <w:tc>
          <w:tcPr>
            <w:tcW w:w="0" w:type="auto"/>
            <w:vAlign w:val="center"/>
          </w:tcPr>
          <w:p w14:paraId="47FE85F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3305</w:t>
            </w:r>
          </w:p>
        </w:tc>
        <w:tc>
          <w:tcPr>
            <w:tcW w:w="0" w:type="auto"/>
            <w:vAlign w:val="center"/>
          </w:tcPr>
          <w:p w14:paraId="0A65EA2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2476</w:t>
            </w:r>
          </w:p>
        </w:tc>
        <w:tc>
          <w:tcPr>
            <w:tcW w:w="0" w:type="auto"/>
            <w:vAlign w:val="center"/>
          </w:tcPr>
          <w:p w14:paraId="02D4FE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8048</w:t>
            </w:r>
          </w:p>
        </w:tc>
        <w:tc>
          <w:tcPr>
            <w:tcW w:w="0" w:type="auto"/>
            <w:vAlign w:val="center"/>
          </w:tcPr>
          <w:p w14:paraId="403F41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11874</w:t>
            </w:r>
          </w:p>
        </w:tc>
        <w:tc>
          <w:tcPr>
            <w:tcW w:w="0" w:type="auto"/>
            <w:vAlign w:val="center"/>
          </w:tcPr>
          <w:p w14:paraId="55BA2B5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20823</w:t>
            </w:r>
          </w:p>
        </w:tc>
      </w:tr>
      <w:tr w:rsidR="00FE1BB1" w:rsidRPr="00C43536" w14:paraId="5C3EE43E" w14:textId="77777777" w:rsidTr="00FE1BB1">
        <w:trPr>
          <w:trHeight w:val="208"/>
          <w:jc w:val="center"/>
        </w:trPr>
        <w:tc>
          <w:tcPr>
            <w:tcW w:w="709" w:type="dxa"/>
            <w:noWrap/>
            <w:vAlign w:val="center"/>
            <w:hideMark/>
          </w:tcPr>
          <w:p w14:paraId="102224E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41</w:t>
            </w:r>
          </w:p>
        </w:tc>
        <w:tc>
          <w:tcPr>
            <w:tcW w:w="709" w:type="dxa"/>
            <w:noWrap/>
            <w:vAlign w:val="center"/>
            <w:hideMark/>
          </w:tcPr>
          <w:p w14:paraId="08EDE3E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294D84D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1DEDF71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11-mai</w:t>
            </w:r>
          </w:p>
        </w:tc>
        <w:tc>
          <w:tcPr>
            <w:tcW w:w="0" w:type="auto"/>
            <w:vAlign w:val="center"/>
          </w:tcPr>
          <w:p w14:paraId="4D2DC03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12922</w:t>
            </w:r>
          </w:p>
        </w:tc>
        <w:tc>
          <w:tcPr>
            <w:tcW w:w="0" w:type="auto"/>
            <w:vAlign w:val="center"/>
          </w:tcPr>
          <w:p w14:paraId="6F32FB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15605</w:t>
            </w:r>
          </w:p>
        </w:tc>
        <w:tc>
          <w:tcPr>
            <w:tcW w:w="0" w:type="auto"/>
            <w:vAlign w:val="center"/>
          </w:tcPr>
          <w:p w14:paraId="11E861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10205</w:t>
            </w:r>
          </w:p>
        </w:tc>
        <w:tc>
          <w:tcPr>
            <w:tcW w:w="0" w:type="auto"/>
            <w:vAlign w:val="center"/>
          </w:tcPr>
          <w:p w14:paraId="1AE4F4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32351</w:t>
            </w:r>
          </w:p>
        </w:tc>
        <w:tc>
          <w:tcPr>
            <w:tcW w:w="0" w:type="auto"/>
            <w:vAlign w:val="center"/>
          </w:tcPr>
          <w:p w14:paraId="5C7F2E4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6273</w:t>
            </w:r>
          </w:p>
        </w:tc>
        <w:tc>
          <w:tcPr>
            <w:tcW w:w="0" w:type="auto"/>
            <w:vAlign w:val="center"/>
          </w:tcPr>
          <w:p w14:paraId="1620721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3438</w:t>
            </w:r>
          </w:p>
        </w:tc>
        <w:tc>
          <w:tcPr>
            <w:tcW w:w="0" w:type="auto"/>
            <w:vAlign w:val="center"/>
          </w:tcPr>
          <w:p w14:paraId="75C539E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2575</w:t>
            </w:r>
          </w:p>
        </w:tc>
        <w:tc>
          <w:tcPr>
            <w:tcW w:w="0" w:type="auto"/>
            <w:vAlign w:val="center"/>
          </w:tcPr>
          <w:p w14:paraId="2A4AA46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8558</w:t>
            </w:r>
          </w:p>
        </w:tc>
        <w:tc>
          <w:tcPr>
            <w:tcW w:w="0" w:type="auto"/>
            <w:vAlign w:val="center"/>
          </w:tcPr>
          <w:p w14:paraId="0C914B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12420</w:t>
            </w:r>
          </w:p>
        </w:tc>
        <w:tc>
          <w:tcPr>
            <w:tcW w:w="0" w:type="auto"/>
            <w:vAlign w:val="center"/>
          </w:tcPr>
          <w:p w14:paraId="3D0DFA0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21668</w:t>
            </w:r>
          </w:p>
        </w:tc>
      </w:tr>
      <w:tr w:rsidR="00FE1BB1" w:rsidRPr="00C43536" w14:paraId="050545C4" w14:textId="77777777" w:rsidTr="00FE1BB1">
        <w:trPr>
          <w:trHeight w:val="208"/>
          <w:jc w:val="center"/>
        </w:trPr>
        <w:tc>
          <w:tcPr>
            <w:tcW w:w="709" w:type="dxa"/>
            <w:noWrap/>
            <w:vAlign w:val="center"/>
            <w:hideMark/>
          </w:tcPr>
          <w:p w14:paraId="73C713B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42</w:t>
            </w:r>
          </w:p>
        </w:tc>
        <w:tc>
          <w:tcPr>
            <w:tcW w:w="709" w:type="dxa"/>
            <w:noWrap/>
            <w:vAlign w:val="center"/>
            <w:hideMark/>
          </w:tcPr>
          <w:p w14:paraId="374C0A4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7B3231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4F90F74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11-juin</w:t>
            </w:r>
          </w:p>
        </w:tc>
        <w:tc>
          <w:tcPr>
            <w:tcW w:w="0" w:type="auto"/>
            <w:vAlign w:val="center"/>
          </w:tcPr>
          <w:p w14:paraId="076BF95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13548</w:t>
            </w:r>
          </w:p>
        </w:tc>
        <w:tc>
          <w:tcPr>
            <w:tcW w:w="0" w:type="auto"/>
            <w:vAlign w:val="center"/>
          </w:tcPr>
          <w:p w14:paraId="5449A3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16097</w:t>
            </w:r>
          </w:p>
        </w:tc>
        <w:tc>
          <w:tcPr>
            <w:tcW w:w="0" w:type="auto"/>
            <w:vAlign w:val="center"/>
          </w:tcPr>
          <w:p w14:paraId="28217CD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10821</w:t>
            </w:r>
          </w:p>
        </w:tc>
        <w:tc>
          <w:tcPr>
            <w:tcW w:w="0" w:type="auto"/>
            <w:vAlign w:val="center"/>
          </w:tcPr>
          <w:p w14:paraId="27BFB0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33814</w:t>
            </w:r>
          </w:p>
        </w:tc>
        <w:tc>
          <w:tcPr>
            <w:tcW w:w="0" w:type="auto"/>
            <w:vAlign w:val="center"/>
          </w:tcPr>
          <w:p w14:paraId="7FDA820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6516</w:t>
            </w:r>
          </w:p>
        </w:tc>
        <w:tc>
          <w:tcPr>
            <w:tcW w:w="0" w:type="auto"/>
            <w:vAlign w:val="center"/>
          </w:tcPr>
          <w:p w14:paraId="7CBA8E5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3574</w:t>
            </w:r>
          </w:p>
        </w:tc>
        <w:tc>
          <w:tcPr>
            <w:tcW w:w="0" w:type="auto"/>
            <w:vAlign w:val="center"/>
          </w:tcPr>
          <w:p w14:paraId="1BF3BD7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2657</w:t>
            </w:r>
          </w:p>
        </w:tc>
        <w:tc>
          <w:tcPr>
            <w:tcW w:w="0" w:type="auto"/>
            <w:vAlign w:val="center"/>
          </w:tcPr>
          <w:p w14:paraId="70B8E6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8963</w:t>
            </w:r>
          </w:p>
        </w:tc>
        <w:tc>
          <w:tcPr>
            <w:tcW w:w="0" w:type="auto"/>
            <w:vAlign w:val="center"/>
          </w:tcPr>
          <w:p w14:paraId="007885F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12914</w:t>
            </w:r>
          </w:p>
        </w:tc>
        <w:tc>
          <w:tcPr>
            <w:tcW w:w="0" w:type="auto"/>
            <w:vAlign w:val="center"/>
          </w:tcPr>
          <w:p w14:paraId="2AB88CF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22500</w:t>
            </w:r>
          </w:p>
        </w:tc>
      </w:tr>
      <w:tr w:rsidR="00FE1BB1" w:rsidRPr="00C43536" w14:paraId="07EB82EB" w14:textId="77777777" w:rsidTr="00FE1BB1">
        <w:trPr>
          <w:trHeight w:val="208"/>
          <w:jc w:val="center"/>
        </w:trPr>
        <w:tc>
          <w:tcPr>
            <w:tcW w:w="709" w:type="dxa"/>
            <w:noWrap/>
            <w:vAlign w:val="center"/>
            <w:hideMark/>
          </w:tcPr>
          <w:p w14:paraId="3652213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43</w:t>
            </w:r>
          </w:p>
        </w:tc>
        <w:tc>
          <w:tcPr>
            <w:tcW w:w="709" w:type="dxa"/>
            <w:noWrap/>
            <w:vAlign w:val="center"/>
            <w:hideMark/>
          </w:tcPr>
          <w:p w14:paraId="07D2301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258B950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76E03F7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11-juil</w:t>
            </w:r>
          </w:p>
        </w:tc>
        <w:tc>
          <w:tcPr>
            <w:tcW w:w="0" w:type="auto"/>
            <w:vAlign w:val="center"/>
          </w:tcPr>
          <w:p w14:paraId="13EFE55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13948</w:t>
            </w:r>
          </w:p>
        </w:tc>
        <w:tc>
          <w:tcPr>
            <w:tcW w:w="0" w:type="auto"/>
            <w:vAlign w:val="center"/>
          </w:tcPr>
          <w:p w14:paraId="753D1EA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16539</w:t>
            </w:r>
          </w:p>
        </w:tc>
        <w:tc>
          <w:tcPr>
            <w:tcW w:w="0" w:type="auto"/>
            <w:vAlign w:val="center"/>
          </w:tcPr>
          <w:p w14:paraId="44CED3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11387</w:t>
            </w:r>
          </w:p>
        </w:tc>
        <w:tc>
          <w:tcPr>
            <w:tcW w:w="0" w:type="auto"/>
            <w:vAlign w:val="center"/>
          </w:tcPr>
          <w:p w14:paraId="4D8C0B2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34956</w:t>
            </w:r>
          </w:p>
        </w:tc>
        <w:tc>
          <w:tcPr>
            <w:tcW w:w="0" w:type="auto"/>
            <w:vAlign w:val="center"/>
          </w:tcPr>
          <w:p w14:paraId="1094D87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6763</w:t>
            </w:r>
          </w:p>
        </w:tc>
        <w:tc>
          <w:tcPr>
            <w:tcW w:w="0" w:type="auto"/>
            <w:vAlign w:val="center"/>
          </w:tcPr>
          <w:p w14:paraId="3942473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3660</w:t>
            </w:r>
          </w:p>
        </w:tc>
        <w:tc>
          <w:tcPr>
            <w:tcW w:w="0" w:type="auto"/>
            <w:vAlign w:val="center"/>
          </w:tcPr>
          <w:p w14:paraId="3EB3FD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2727</w:t>
            </w:r>
          </w:p>
        </w:tc>
        <w:tc>
          <w:tcPr>
            <w:tcW w:w="0" w:type="auto"/>
            <w:vAlign w:val="center"/>
          </w:tcPr>
          <w:p w14:paraId="1A1D5B8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9332</w:t>
            </w:r>
          </w:p>
        </w:tc>
        <w:tc>
          <w:tcPr>
            <w:tcW w:w="0" w:type="auto"/>
            <w:vAlign w:val="center"/>
          </w:tcPr>
          <w:p w14:paraId="734BFA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13373</w:t>
            </w:r>
          </w:p>
        </w:tc>
        <w:tc>
          <w:tcPr>
            <w:tcW w:w="0" w:type="auto"/>
            <w:vAlign w:val="center"/>
          </w:tcPr>
          <w:p w14:paraId="44E1078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23236</w:t>
            </w:r>
          </w:p>
        </w:tc>
      </w:tr>
      <w:tr w:rsidR="00FE1BB1" w:rsidRPr="00C43536" w14:paraId="6871116E" w14:textId="77777777" w:rsidTr="00FE1BB1">
        <w:trPr>
          <w:trHeight w:val="208"/>
          <w:jc w:val="center"/>
        </w:trPr>
        <w:tc>
          <w:tcPr>
            <w:tcW w:w="709" w:type="dxa"/>
            <w:noWrap/>
            <w:vAlign w:val="center"/>
            <w:hideMark/>
          </w:tcPr>
          <w:p w14:paraId="710A2AE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44</w:t>
            </w:r>
          </w:p>
        </w:tc>
        <w:tc>
          <w:tcPr>
            <w:tcW w:w="709" w:type="dxa"/>
            <w:noWrap/>
            <w:vAlign w:val="center"/>
            <w:hideMark/>
          </w:tcPr>
          <w:p w14:paraId="2E1D400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332E317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0E2CBC2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11-août</w:t>
            </w:r>
          </w:p>
        </w:tc>
        <w:tc>
          <w:tcPr>
            <w:tcW w:w="0" w:type="auto"/>
            <w:vAlign w:val="center"/>
          </w:tcPr>
          <w:p w14:paraId="653A41A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14446</w:t>
            </w:r>
          </w:p>
        </w:tc>
        <w:tc>
          <w:tcPr>
            <w:tcW w:w="0" w:type="auto"/>
            <w:vAlign w:val="center"/>
          </w:tcPr>
          <w:p w14:paraId="06F4E9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16929</w:t>
            </w:r>
          </w:p>
        </w:tc>
        <w:tc>
          <w:tcPr>
            <w:tcW w:w="0" w:type="auto"/>
            <w:vAlign w:val="center"/>
          </w:tcPr>
          <w:p w14:paraId="7CAF955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11922</w:t>
            </w:r>
          </w:p>
        </w:tc>
        <w:tc>
          <w:tcPr>
            <w:tcW w:w="0" w:type="auto"/>
            <w:vAlign w:val="center"/>
          </w:tcPr>
          <w:p w14:paraId="770023E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36149</w:t>
            </w:r>
          </w:p>
        </w:tc>
        <w:tc>
          <w:tcPr>
            <w:tcW w:w="0" w:type="auto"/>
            <w:vAlign w:val="center"/>
          </w:tcPr>
          <w:p w14:paraId="5B6D7E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6960</w:t>
            </w:r>
          </w:p>
        </w:tc>
        <w:tc>
          <w:tcPr>
            <w:tcW w:w="0" w:type="auto"/>
            <w:vAlign w:val="center"/>
          </w:tcPr>
          <w:p w14:paraId="12A749E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3780</w:t>
            </w:r>
          </w:p>
        </w:tc>
        <w:tc>
          <w:tcPr>
            <w:tcW w:w="0" w:type="auto"/>
            <w:vAlign w:val="center"/>
          </w:tcPr>
          <w:p w14:paraId="36CA25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2783</w:t>
            </w:r>
          </w:p>
        </w:tc>
        <w:tc>
          <w:tcPr>
            <w:tcW w:w="0" w:type="auto"/>
            <w:vAlign w:val="center"/>
          </w:tcPr>
          <w:p w14:paraId="0418833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9719</w:t>
            </w:r>
          </w:p>
        </w:tc>
        <w:tc>
          <w:tcPr>
            <w:tcW w:w="0" w:type="auto"/>
            <w:vAlign w:val="center"/>
          </w:tcPr>
          <w:p w14:paraId="3B6D82E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13858</w:t>
            </w:r>
          </w:p>
        </w:tc>
        <w:tc>
          <w:tcPr>
            <w:tcW w:w="0" w:type="auto"/>
            <w:vAlign w:val="center"/>
          </w:tcPr>
          <w:p w14:paraId="7342E5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23934</w:t>
            </w:r>
          </w:p>
        </w:tc>
      </w:tr>
      <w:tr w:rsidR="00FE1BB1" w:rsidRPr="00C43536" w14:paraId="3FEE419D" w14:textId="77777777" w:rsidTr="00FE1BB1">
        <w:trPr>
          <w:trHeight w:val="208"/>
          <w:jc w:val="center"/>
        </w:trPr>
        <w:tc>
          <w:tcPr>
            <w:tcW w:w="709" w:type="dxa"/>
            <w:noWrap/>
            <w:vAlign w:val="center"/>
            <w:hideMark/>
          </w:tcPr>
          <w:p w14:paraId="54B69A2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45</w:t>
            </w:r>
          </w:p>
        </w:tc>
        <w:tc>
          <w:tcPr>
            <w:tcW w:w="709" w:type="dxa"/>
            <w:noWrap/>
            <w:vAlign w:val="center"/>
            <w:hideMark/>
          </w:tcPr>
          <w:p w14:paraId="7C459BC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1576A6B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03E6B0F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11-sept</w:t>
            </w:r>
          </w:p>
        </w:tc>
        <w:tc>
          <w:tcPr>
            <w:tcW w:w="0" w:type="auto"/>
            <w:vAlign w:val="center"/>
          </w:tcPr>
          <w:p w14:paraId="441EEE0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14956</w:t>
            </w:r>
          </w:p>
        </w:tc>
        <w:tc>
          <w:tcPr>
            <w:tcW w:w="0" w:type="auto"/>
            <w:vAlign w:val="center"/>
          </w:tcPr>
          <w:p w14:paraId="719F8D7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17314</w:t>
            </w:r>
          </w:p>
        </w:tc>
        <w:tc>
          <w:tcPr>
            <w:tcW w:w="0" w:type="auto"/>
            <w:vAlign w:val="center"/>
          </w:tcPr>
          <w:p w14:paraId="1103DEA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12532</w:t>
            </w:r>
          </w:p>
        </w:tc>
        <w:tc>
          <w:tcPr>
            <w:tcW w:w="0" w:type="auto"/>
            <w:vAlign w:val="center"/>
          </w:tcPr>
          <w:p w14:paraId="5C81C2B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37307</w:t>
            </w:r>
          </w:p>
        </w:tc>
        <w:tc>
          <w:tcPr>
            <w:tcW w:w="0" w:type="auto"/>
            <w:vAlign w:val="center"/>
          </w:tcPr>
          <w:p w14:paraId="791912E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7199</w:t>
            </w:r>
          </w:p>
        </w:tc>
        <w:tc>
          <w:tcPr>
            <w:tcW w:w="0" w:type="auto"/>
            <w:vAlign w:val="center"/>
          </w:tcPr>
          <w:p w14:paraId="51F7B30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3920</w:t>
            </w:r>
          </w:p>
        </w:tc>
        <w:tc>
          <w:tcPr>
            <w:tcW w:w="0" w:type="auto"/>
            <w:vAlign w:val="center"/>
          </w:tcPr>
          <w:p w14:paraId="269C4F3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2868</w:t>
            </w:r>
          </w:p>
        </w:tc>
        <w:tc>
          <w:tcPr>
            <w:tcW w:w="0" w:type="auto"/>
            <w:vAlign w:val="center"/>
          </w:tcPr>
          <w:p w14:paraId="5598B15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10123</w:t>
            </w:r>
          </w:p>
        </w:tc>
        <w:tc>
          <w:tcPr>
            <w:tcW w:w="0" w:type="auto"/>
            <w:vAlign w:val="center"/>
          </w:tcPr>
          <w:p w14:paraId="5DD97E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14304</w:t>
            </w:r>
          </w:p>
        </w:tc>
        <w:tc>
          <w:tcPr>
            <w:tcW w:w="0" w:type="auto"/>
            <w:vAlign w:val="center"/>
          </w:tcPr>
          <w:p w14:paraId="7BC4975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24703</w:t>
            </w:r>
          </w:p>
        </w:tc>
      </w:tr>
      <w:tr w:rsidR="00FE1BB1" w:rsidRPr="00C43536" w14:paraId="2352F4B2" w14:textId="77777777" w:rsidTr="00FE1BB1">
        <w:trPr>
          <w:trHeight w:val="208"/>
          <w:jc w:val="center"/>
        </w:trPr>
        <w:tc>
          <w:tcPr>
            <w:tcW w:w="709" w:type="dxa"/>
            <w:noWrap/>
            <w:vAlign w:val="center"/>
            <w:hideMark/>
          </w:tcPr>
          <w:p w14:paraId="3258049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46</w:t>
            </w:r>
          </w:p>
        </w:tc>
        <w:tc>
          <w:tcPr>
            <w:tcW w:w="709" w:type="dxa"/>
            <w:noWrap/>
            <w:vAlign w:val="center"/>
            <w:hideMark/>
          </w:tcPr>
          <w:p w14:paraId="75B6006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623A7BE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78B0634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11-oct</w:t>
            </w:r>
          </w:p>
        </w:tc>
        <w:tc>
          <w:tcPr>
            <w:tcW w:w="0" w:type="auto"/>
            <w:vAlign w:val="center"/>
          </w:tcPr>
          <w:p w14:paraId="21DE49A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15463</w:t>
            </w:r>
          </w:p>
        </w:tc>
        <w:tc>
          <w:tcPr>
            <w:tcW w:w="0" w:type="auto"/>
            <w:vAlign w:val="center"/>
          </w:tcPr>
          <w:p w14:paraId="67BC6CF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17791</w:t>
            </w:r>
          </w:p>
        </w:tc>
        <w:tc>
          <w:tcPr>
            <w:tcW w:w="0" w:type="auto"/>
            <w:vAlign w:val="center"/>
          </w:tcPr>
          <w:p w14:paraId="42AE70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13073</w:t>
            </w:r>
          </w:p>
        </w:tc>
        <w:tc>
          <w:tcPr>
            <w:tcW w:w="0" w:type="auto"/>
            <w:vAlign w:val="center"/>
          </w:tcPr>
          <w:p w14:paraId="3930970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38259</w:t>
            </w:r>
          </w:p>
        </w:tc>
        <w:tc>
          <w:tcPr>
            <w:tcW w:w="0" w:type="auto"/>
            <w:vAlign w:val="center"/>
          </w:tcPr>
          <w:p w14:paraId="181E1B6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7461</w:t>
            </w:r>
          </w:p>
        </w:tc>
        <w:tc>
          <w:tcPr>
            <w:tcW w:w="0" w:type="auto"/>
            <w:vAlign w:val="center"/>
          </w:tcPr>
          <w:p w14:paraId="560E9C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4042</w:t>
            </w:r>
          </w:p>
        </w:tc>
        <w:tc>
          <w:tcPr>
            <w:tcW w:w="0" w:type="auto"/>
            <w:vAlign w:val="center"/>
          </w:tcPr>
          <w:p w14:paraId="099F89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2954</w:t>
            </w:r>
          </w:p>
        </w:tc>
        <w:tc>
          <w:tcPr>
            <w:tcW w:w="0" w:type="auto"/>
            <w:vAlign w:val="center"/>
          </w:tcPr>
          <w:p w14:paraId="4857A16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10544</w:t>
            </w:r>
          </w:p>
        </w:tc>
        <w:tc>
          <w:tcPr>
            <w:tcW w:w="0" w:type="auto"/>
            <w:vAlign w:val="center"/>
          </w:tcPr>
          <w:p w14:paraId="64D72B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14766</w:t>
            </w:r>
          </w:p>
        </w:tc>
        <w:tc>
          <w:tcPr>
            <w:tcW w:w="0" w:type="auto"/>
            <w:vAlign w:val="center"/>
          </w:tcPr>
          <w:p w14:paraId="2DA80E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25643</w:t>
            </w:r>
          </w:p>
        </w:tc>
      </w:tr>
      <w:tr w:rsidR="00FE1BB1" w:rsidRPr="00C43536" w14:paraId="754EFEE1" w14:textId="77777777" w:rsidTr="00FE1BB1">
        <w:trPr>
          <w:trHeight w:val="208"/>
          <w:jc w:val="center"/>
        </w:trPr>
        <w:tc>
          <w:tcPr>
            <w:tcW w:w="709" w:type="dxa"/>
            <w:noWrap/>
            <w:vAlign w:val="center"/>
            <w:hideMark/>
          </w:tcPr>
          <w:p w14:paraId="408217C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47</w:t>
            </w:r>
          </w:p>
        </w:tc>
        <w:tc>
          <w:tcPr>
            <w:tcW w:w="709" w:type="dxa"/>
            <w:noWrap/>
            <w:vAlign w:val="center"/>
            <w:hideMark/>
          </w:tcPr>
          <w:p w14:paraId="59D6C8D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1FE4C07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25B9856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11-nov</w:t>
            </w:r>
          </w:p>
        </w:tc>
        <w:tc>
          <w:tcPr>
            <w:tcW w:w="0" w:type="auto"/>
            <w:vAlign w:val="center"/>
          </w:tcPr>
          <w:p w14:paraId="594096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16029</w:t>
            </w:r>
          </w:p>
        </w:tc>
        <w:tc>
          <w:tcPr>
            <w:tcW w:w="0" w:type="auto"/>
            <w:vAlign w:val="center"/>
          </w:tcPr>
          <w:p w14:paraId="1DE4B3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18248</w:t>
            </w:r>
          </w:p>
        </w:tc>
        <w:tc>
          <w:tcPr>
            <w:tcW w:w="0" w:type="auto"/>
            <w:vAlign w:val="center"/>
          </w:tcPr>
          <w:p w14:paraId="69D3583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13586</w:t>
            </w:r>
          </w:p>
        </w:tc>
        <w:tc>
          <w:tcPr>
            <w:tcW w:w="0" w:type="auto"/>
            <w:vAlign w:val="center"/>
          </w:tcPr>
          <w:p w14:paraId="6BEC9A3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39515</w:t>
            </w:r>
          </w:p>
        </w:tc>
        <w:tc>
          <w:tcPr>
            <w:tcW w:w="0" w:type="auto"/>
            <w:vAlign w:val="center"/>
          </w:tcPr>
          <w:p w14:paraId="6EE4EE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7678</w:t>
            </w:r>
          </w:p>
        </w:tc>
        <w:tc>
          <w:tcPr>
            <w:tcW w:w="0" w:type="auto"/>
            <w:vAlign w:val="center"/>
          </w:tcPr>
          <w:p w14:paraId="5F8EFEE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4143</w:t>
            </w:r>
          </w:p>
        </w:tc>
        <w:tc>
          <w:tcPr>
            <w:tcW w:w="0" w:type="auto"/>
            <w:vAlign w:val="center"/>
          </w:tcPr>
          <w:p w14:paraId="0BD5212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3004</w:t>
            </w:r>
          </w:p>
        </w:tc>
        <w:tc>
          <w:tcPr>
            <w:tcW w:w="0" w:type="auto"/>
            <w:vAlign w:val="center"/>
          </w:tcPr>
          <w:p w14:paraId="0A65DB7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10954</w:t>
            </w:r>
          </w:p>
        </w:tc>
        <w:tc>
          <w:tcPr>
            <w:tcW w:w="0" w:type="auto"/>
            <w:vAlign w:val="center"/>
          </w:tcPr>
          <w:p w14:paraId="00A044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15260</w:t>
            </w:r>
          </w:p>
        </w:tc>
        <w:tc>
          <w:tcPr>
            <w:tcW w:w="0" w:type="auto"/>
            <w:vAlign w:val="center"/>
          </w:tcPr>
          <w:p w14:paraId="1F78B89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26411</w:t>
            </w:r>
          </w:p>
        </w:tc>
      </w:tr>
      <w:tr w:rsidR="00FE1BB1" w:rsidRPr="00C43536" w14:paraId="0562E119" w14:textId="77777777" w:rsidTr="00FE1BB1">
        <w:trPr>
          <w:trHeight w:val="208"/>
          <w:jc w:val="center"/>
        </w:trPr>
        <w:tc>
          <w:tcPr>
            <w:tcW w:w="709" w:type="dxa"/>
            <w:noWrap/>
            <w:vAlign w:val="center"/>
            <w:hideMark/>
          </w:tcPr>
          <w:p w14:paraId="7294EAA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48</w:t>
            </w:r>
          </w:p>
        </w:tc>
        <w:tc>
          <w:tcPr>
            <w:tcW w:w="709" w:type="dxa"/>
            <w:noWrap/>
            <w:vAlign w:val="center"/>
            <w:hideMark/>
          </w:tcPr>
          <w:p w14:paraId="55FAA98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201100</w:t>
            </w:r>
          </w:p>
        </w:tc>
        <w:tc>
          <w:tcPr>
            <w:tcW w:w="657" w:type="dxa"/>
            <w:noWrap/>
            <w:vAlign w:val="center"/>
            <w:hideMark/>
          </w:tcPr>
          <w:p w14:paraId="0C47C94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3900E1E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11-déc</w:t>
            </w:r>
          </w:p>
        </w:tc>
        <w:tc>
          <w:tcPr>
            <w:tcW w:w="0" w:type="auto"/>
            <w:vAlign w:val="center"/>
          </w:tcPr>
          <w:p w14:paraId="71E787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16448</w:t>
            </w:r>
          </w:p>
        </w:tc>
        <w:tc>
          <w:tcPr>
            <w:tcW w:w="0" w:type="auto"/>
            <w:vAlign w:val="center"/>
          </w:tcPr>
          <w:p w14:paraId="5A56789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18612</w:t>
            </w:r>
          </w:p>
        </w:tc>
        <w:tc>
          <w:tcPr>
            <w:tcW w:w="0" w:type="auto"/>
            <w:vAlign w:val="center"/>
          </w:tcPr>
          <w:p w14:paraId="425D55D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13942</w:t>
            </w:r>
          </w:p>
        </w:tc>
        <w:tc>
          <w:tcPr>
            <w:tcW w:w="0" w:type="auto"/>
            <w:vAlign w:val="center"/>
          </w:tcPr>
          <w:p w14:paraId="11B2947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40552</w:t>
            </w:r>
          </w:p>
        </w:tc>
        <w:tc>
          <w:tcPr>
            <w:tcW w:w="0" w:type="auto"/>
            <w:vAlign w:val="center"/>
          </w:tcPr>
          <w:p w14:paraId="0AF642A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7891</w:t>
            </w:r>
          </w:p>
        </w:tc>
        <w:tc>
          <w:tcPr>
            <w:tcW w:w="0" w:type="auto"/>
            <w:vAlign w:val="center"/>
          </w:tcPr>
          <w:p w14:paraId="24685EC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4258</w:t>
            </w:r>
          </w:p>
        </w:tc>
        <w:tc>
          <w:tcPr>
            <w:tcW w:w="0" w:type="auto"/>
            <w:vAlign w:val="center"/>
          </w:tcPr>
          <w:p w14:paraId="5307FAA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3059</w:t>
            </w:r>
          </w:p>
        </w:tc>
        <w:tc>
          <w:tcPr>
            <w:tcW w:w="0" w:type="auto"/>
            <w:vAlign w:val="center"/>
          </w:tcPr>
          <w:p w14:paraId="742727F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11305</w:t>
            </w:r>
          </w:p>
        </w:tc>
        <w:tc>
          <w:tcPr>
            <w:tcW w:w="0" w:type="auto"/>
            <w:vAlign w:val="center"/>
          </w:tcPr>
          <w:p w14:paraId="1D3506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15736</w:t>
            </w:r>
          </w:p>
        </w:tc>
        <w:tc>
          <w:tcPr>
            <w:tcW w:w="0" w:type="auto"/>
            <w:vAlign w:val="center"/>
          </w:tcPr>
          <w:p w14:paraId="1634DF3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27029</w:t>
            </w:r>
          </w:p>
        </w:tc>
      </w:tr>
      <w:tr w:rsidR="00FE1BB1" w:rsidRPr="00C43536" w14:paraId="705CDE25" w14:textId="77777777" w:rsidTr="00FE1BB1">
        <w:trPr>
          <w:trHeight w:val="208"/>
          <w:jc w:val="center"/>
        </w:trPr>
        <w:tc>
          <w:tcPr>
            <w:tcW w:w="709" w:type="dxa"/>
            <w:noWrap/>
            <w:vAlign w:val="center"/>
            <w:hideMark/>
          </w:tcPr>
          <w:p w14:paraId="3D62397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49</w:t>
            </w:r>
          </w:p>
        </w:tc>
        <w:tc>
          <w:tcPr>
            <w:tcW w:w="709" w:type="dxa"/>
            <w:noWrap/>
            <w:vAlign w:val="center"/>
            <w:hideMark/>
          </w:tcPr>
          <w:p w14:paraId="7C42C18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280810B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58763C3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12-janv</w:t>
            </w:r>
          </w:p>
        </w:tc>
        <w:tc>
          <w:tcPr>
            <w:tcW w:w="0" w:type="auto"/>
            <w:vAlign w:val="center"/>
          </w:tcPr>
          <w:p w14:paraId="4AF198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16993</w:t>
            </w:r>
          </w:p>
        </w:tc>
        <w:tc>
          <w:tcPr>
            <w:tcW w:w="0" w:type="auto"/>
            <w:vAlign w:val="center"/>
          </w:tcPr>
          <w:p w14:paraId="3161E9E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19077</w:t>
            </w:r>
          </w:p>
        </w:tc>
        <w:tc>
          <w:tcPr>
            <w:tcW w:w="0" w:type="auto"/>
            <w:vAlign w:val="center"/>
          </w:tcPr>
          <w:p w14:paraId="145841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14574</w:t>
            </w:r>
          </w:p>
        </w:tc>
        <w:tc>
          <w:tcPr>
            <w:tcW w:w="0" w:type="auto"/>
            <w:vAlign w:val="center"/>
          </w:tcPr>
          <w:p w14:paraId="18E136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42215</w:t>
            </w:r>
          </w:p>
        </w:tc>
        <w:tc>
          <w:tcPr>
            <w:tcW w:w="0" w:type="auto"/>
            <w:vAlign w:val="center"/>
          </w:tcPr>
          <w:p w14:paraId="12EF159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8137</w:t>
            </w:r>
          </w:p>
        </w:tc>
        <w:tc>
          <w:tcPr>
            <w:tcW w:w="0" w:type="auto"/>
            <w:vAlign w:val="center"/>
          </w:tcPr>
          <w:p w14:paraId="791BA46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4404</w:t>
            </w:r>
          </w:p>
        </w:tc>
        <w:tc>
          <w:tcPr>
            <w:tcW w:w="0" w:type="auto"/>
            <w:vAlign w:val="center"/>
          </w:tcPr>
          <w:p w14:paraId="347F1B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3132</w:t>
            </w:r>
          </w:p>
        </w:tc>
        <w:tc>
          <w:tcPr>
            <w:tcW w:w="0" w:type="auto"/>
            <w:vAlign w:val="center"/>
          </w:tcPr>
          <w:p w14:paraId="0B4433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11717</w:t>
            </w:r>
          </w:p>
        </w:tc>
        <w:tc>
          <w:tcPr>
            <w:tcW w:w="0" w:type="auto"/>
            <w:vAlign w:val="center"/>
          </w:tcPr>
          <w:p w14:paraId="5285D30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16180</w:t>
            </w:r>
          </w:p>
        </w:tc>
        <w:tc>
          <w:tcPr>
            <w:tcW w:w="0" w:type="auto"/>
            <w:vAlign w:val="center"/>
          </w:tcPr>
          <w:p w14:paraId="72FD095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27814</w:t>
            </w:r>
          </w:p>
        </w:tc>
      </w:tr>
      <w:tr w:rsidR="00FE1BB1" w:rsidRPr="00C43536" w14:paraId="0E02B7EC" w14:textId="77777777" w:rsidTr="00FE1BB1">
        <w:trPr>
          <w:trHeight w:val="208"/>
          <w:jc w:val="center"/>
        </w:trPr>
        <w:tc>
          <w:tcPr>
            <w:tcW w:w="709" w:type="dxa"/>
            <w:noWrap/>
            <w:vAlign w:val="center"/>
            <w:hideMark/>
          </w:tcPr>
          <w:p w14:paraId="35C3157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50</w:t>
            </w:r>
          </w:p>
        </w:tc>
        <w:tc>
          <w:tcPr>
            <w:tcW w:w="709" w:type="dxa"/>
            <w:noWrap/>
            <w:vAlign w:val="center"/>
            <w:hideMark/>
          </w:tcPr>
          <w:p w14:paraId="181B895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736FB16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1EF5B97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12-févr</w:t>
            </w:r>
          </w:p>
        </w:tc>
        <w:tc>
          <w:tcPr>
            <w:tcW w:w="0" w:type="auto"/>
            <w:vAlign w:val="center"/>
          </w:tcPr>
          <w:p w14:paraId="53D936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17493</w:t>
            </w:r>
          </w:p>
        </w:tc>
        <w:tc>
          <w:tcPr>
            <w:tcW w:w="0" w:type="auto"/>
            <w:vAlign w:val="center"/>
          </w:tcPr>
          <w:p w14:paraId="4F1D892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19522</w:t>
            </w:r>
          </w:p>
        </w:tc>
        <w:tc>
          <w:tcPr>
            <w:tcW w:w="0" w:type="auto"/>
            <w:vAlign w:val="center"/>
          </w:tcPr>
          <w:p w14:paraId="3B24641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15126</w:t>
            </w:r>
          </w:p>
        </w:tc>
        <w:tc>
          <w:tcPr>
            <w:tcW w:w="0" w:type="auto"/>
            <w:vAlign w:val="center"/>
          </w:tcPr>
          <w:p w14:paraId="7E20403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43511</w:t>
            </w:r>
          </w:p>
        </w:tc>
        <w:tc>
          <w:tcPr>
            <w:tcW w:w="0" w:type="auto"/>
            <w:vAlign w:val="center"/>
          </w:tcPr>
          <w:p w14:paraId="364C35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8386</w:t>
            </w:r>
          </w:p>
        </w:tc>
        <w:tc>
          <w:tcPr>
            <w:tcW w:w="0" w:type="auto"/>
            <w:vAlign w:val="center"/>
          </w:tcPr>
          <w:p w14:paraId="24AD604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4542</w:t>
            </w:r>
          </w:p>
        </w:tc>
        <w:tc>
          <w:tcPr>
            <w:tcW w:w="0" w:type="auto"/>
            <w:vAlign w:val="center"/>
          </w:tcPr>
          <w:p w14:paraId="2A52F8B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3187</w:t>
            </w:r>
          </w:p>
        </w:tc>
        <w:tc>
          <w:tcPr>
            <w:tcW w:w="0" w:type="auto"/>
            <w:vAlign w:val="center"/>
          </w:tcPr>
          <w:p w14:paraId="4C1BEFB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12046</w:t>
            </w:r>
          </w:p>
        </w:tc>
        <w:tc>
          <w:tcPr>
            <w:tcW w:w="0" w:type="auto"/>
            <w:vAlign w:val="center"/>
          </w:tcPr>
          <w:p w14:paraId="66C8805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16630</w:t>
            </w:r>
          </w:p>
        </w:tc>
        <w:tc>
          <w:tcPr>
            <w:tcW w:w="0" w:type="auto"/>
            <w:vAlign w:val="center"/>
          </w:tcPr>
          <w:p w14:paraId="34F09EA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28549</w:t>
            </w:r>
          </w:p>
        </w:tc>
      </w:tr>
      <w:tr w:rsidR="00FE1BB1" w:rsidRPr="00C43536" w14:paraId="164A7B03" w14:textId="77777777" w:rsidTr="00FE1BB1">
        <w:trPr>
          <w:trHeight w:val="208"/>
          <w:jc w:val="center"/>
        </w:trPr>
        <w:tc>
          <w:tcPr>
            <w:tcW w:w="709" w:type="dxa"/>
            <w:noWrap/>
            <w:vAlign w:val="center"/>
            <w:hideMark/>
          </w:tcPr>
          <w:p w14:paraId="1956910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51</w:t>
            </w:r>
          </w:p>
        </w:tc>
        <w:tc>
          <w:tcPr>
            <w:tcW w:w="709" w:type="dxa"/>
            <w:noWrap/>
            <w:vAlign w:val="center"/>
            <w:hideMark/>
          </w:tcPr>
          <w:p w14:paraId="2905BD0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5C30FA4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5DFE35A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12-mars</w:t>
            </w:r>
          </w:p>
        </w:tc>
        <w:tc>
          <w:tcPr>
            <w:tcW w:w="0" w:type="auto"/>
            <w:vAlign w:val="center"/>
          </w:tcPr>
          <w:p w14:paraId="7C5C58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18194</w:t>
            </w:r>
          </w:p>
        </w:tc>
        <w:tc>
          <w:tcPr>
            <w:tcW w:w="0" w:type="auto"/>
            <w:vAlign w:val="center"/>
          </w:tcPr>
          <w:p w14:paraId="7DB825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20034</w:t>
            </w:r>
          </w:p>
        </w:tc>
        <w:tc>
          <w:tcPr>
            <w:tcW w:w="0" w:type="auto"/>
            <w:vAlign w:val="center"/>
          </w:tcPr>
          <w:p w14:paraId="1C70A38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15871</w:t>
            </w:r>
          </w:p>
        </w:tc>
        <w:tc>
          <w:tcPr>
            <w:tcW w:w="0" w:type="auto"/>
            <w:vAlign w:val="center"/>
          </w:tcPr>
          <w:p w14:paraId="283F52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45044</w:t>
            </w:r>
          </w:p>
        </w:tc>
        <w:tc>
          <w:tcPr>
            <w:tcW w:w="0" w:type="auto"/>
            <w:vAlign w:val="center"/>
          </w:tcPr>
          <w:p w14:paraId="2055A91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8680</w:t>
            </w:r>
          </w:p>
        </w:tc>
        <w:tc>
          <w:tcPr>
            <w:tcW w:w="0" w:type="auto"/>
            <w:vAlign w:val="center"/>
          </w:tcPr>
          <w:p w14:paraId="114503C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4677</w:t>
            </w:r>
          </w:p>
        </w:tc>
        <w:tc>
          <w:tcPr>
            <w:tcW w:w="0" w:type="auto"/>
            <w:vAlign w:val="center"/>
          </w:tcPr>
          <w:p w14:paraId="1FAE4E5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3267</w:t>
            </w:r>
          </w:p>
        </w:tc>
        <w:tc>
          <w:tcPr>
            <w:tcW w:w="0" w:type="auto"/>
            <w:vAlign w:val="center"/>
          </w:tcPr>
          <w:p w14:paraId="7CFF6AA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12441</w:t>
            </w:r>
          </w:p>
        </w:tc>
        <w:tc>
          <w:tcPr>
            <w:tcW w:w="0" w:type="auto"/>
            <w:vAlign w:val="center"/>
          </w:tcPr>
          <w:p w14:paraId="6DAB01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17177</w:t>
            </w:r>
          </w:p>
        </w:tc>
        <w:tc>
          <w:tcPr>
            <w:tcW w:w="0" w:type="auto"/>
            <w:vAlign w:val="center"/>
          </w:tcPr>
          <w:p w14:paraId="54532F4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29473</w:t>
            </w:r>
          </w:p>
        </w:tc>
      </w:tr>
      <w:tr w:rsidR="00FE1BB1" w:rsidRPr="00C43536" w14:paraId="53DFF5FC" w14:textId="77777777" w:rsidTr="00FE1BB1">
        <w:trPr>
          <w:trHeight w:val="208"/>
          <w:jc w:val="center"/>
        </w:trPr>
        <w:tc>
          <w:tcPr>
            <w:tcW w:w="709" w:type="dxa"/>
            <w:noWrap/>
            <w:vAlign w:val="center"/>
            <w:hideMark/>
          </w:tcPr>
          <w:p w14:paraId="425DD3F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52</w:t>
            </w:r>
          </w:p>
        </w:tc>
        <w:tc>
          <w:tcPr>
            <w:tcW w:w="709" w:type="dxa"/>
            <w:noWrap/>
            <w:vAlign w:val="center"/>
            <w:hideMark/>
          </w:tcPr>
          <w:p w14:paraId="249A901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5895990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7E1C1B2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12-avr</w:t>
            </w:r>
          </w:p>
        </w:tc>
        <w:tc>
          <w:tcPr>
            <w:tcW w:w="0" w:type="auto"/>
            <w:vAlign w:val="center"/>
          </w:tcPr>
          <w:p w14:paraId="174B56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18787</w:t>
            </w:r>
          </w:p>
        </w:tc>
        <w:tc>
          <w:tcPr>
            <w:tcW w:w="0" w:type="auto"/>
            <w:vAlign w:val="center"/>
          </w:tcPr>
          <w:p w14:paraId="403BAB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20606</w:t>
            </w:r>
          </w:p>
        </w:tc>
        <w:tc>
          <w:tcPr>
            <w:tcW w:w="0" w:type="auto"/>
            <w:vAlign w:val="center"/>
          </w:tcPr>
          <w:p w14:paraId="4C29AFE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16545</w:t>
            </w:r>
          </w:p>
        </w:tc>
        <w:tc>
          <w:tcPr>
            <w:tcW w:w="0" w:type="auto"/>
            <w:vAlign w:val="center"/>
          </w:tcPr>
          <w:p w14:paraId="764E15B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46680</w:t>
            </w:r>
          </w:p>
        </w:tc>
        <w:tc>
          <w:tcPr>
            <w:tcW w:w="0" w:type="auto"/>
            <w:vAlign w:val="center"/>
          </w:tcPr>
          <w:p w14:paraId="2CA3334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8970</w:t>
            </w:r>
          </w:p>
        </w:tc>
        <w:tc>
          <w:tcPr>
            <w:tcW w:w="0" w:type="auto"/>
            <w:vAlign w:val="center"/>
          </w:tcPr>
          <w:p w14:paraId="0BF29D3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4799</w:t>
            </w:r>
          </w:p>
        </w:tc>
        <w:tc>
          <w:tcPr>
            <w:tcW w:w="0" w:type="auto"/>
            <w:vAlign w:val="center"/>
          </w:tcPr>
          <w:p w14:paraId="7586BE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3360</w:t>
            </w:r>
          </w:p>
        </w:tc>
        <w:tc>
          <w:tcPr>
            <w:tcW w:w="0" w:type="auto"/>
            <w:vAlign w:val="center"/>
          </w:tcPr>
          <w:p w14:paraId="4D59F8F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12920</w:t>
            </w:r>
          </w:p>
        </w:tc>
        <w:tc>
          <w:tcPr>
            <w:tcW w:w="0" w:type="auto"/>
            <w:vAlign w:val="center"/>
          </w:tcPr>
          <w:p w14:paraId="0FB08B0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17748</w:t>
            </w:r>
          </w:p>
        </w:tc>
        <w:tc>
          <w:tcPr>
            <w:tcW w:w="0" w:type="auto"/>
            <w:vAlign w:val="center"/>
          </w:tcPr>
          <w:p w14:paraId="02D22B9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30374</w:t>
            </w:r>
          </w:p>
        </w:tc>
      </w:tr>
      <w:tr w:rsidR="00FE1BB1" w:rsidRPr="00C43536" w14:paraId="3BA71FF5" w14:textId="77777777" w:rsidTr="00FE1BB1">
        <w:trPr>
          <w:trHeight w:val="208"/>
          <w:jc w:val="center"/>
        </w:trPr>
        <w:tc>
          <w:tcPr>
            <w:tcW w:w="709" w:type="dxa"/>
            <w:noWrap/>
            <w:vAlign w:val="center"/>
            <w:hideMark/>
          </w:tcPr>
          <w:p w14:paraId="51EC971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53</w:t>
            </w:r>
          </w:p>
        </w:tc>
        <w:tc>
          <w:tcPr>
            <w:tcW w:w="709" w:type="dxa"/>
            <w:noWrap/>
            <w:vAlign w:val="center"/>
            <w:hideMark/>
          </w:tcPr>
          <w:p w14:paraId="7C6E512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2F2D588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79A9445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12-mai</w:t>
            </w:r>
          </w:p>
        </w:tc>
        <w:tc>
          <w:tcPr>
            <w:tcW w:w="0" w:type="auto"/>
            <w:vAlign w:val="center"/>
          </w:tcPr>
          <w:p w14:paraId="6DB0E5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19508</w:t>
            </w:r>
          </w:p>
        </w:tc>
        <w:tc>
          <w:tcPr>
            <w:tcW w:w="0" w:type="auto"/>
            <w:vAlign w:val="center"/>
          </w:tcPr>
          <w:p w14:paraId="366EA10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21162</w:t>
            </w:r>
          </w:p>
        </w:tc>
        <w:tc>
          <w:tcPr>
            <w:tcW w:w="0" w:type="auto"/>
            <w:vAlign w:val="center"/>
          </w:tcPr>
          <w:p w14:paraId="4D256D3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17338</w:t>
            </w:r>
          </w:p>
        </w:tc>
        <w:tc>
          <w:tcPr>
            <w:tcW w:w="0" w:type="auto"/>
            <w:vAlign w:val="center"/>
          </w:tcPr>
          <w:p w14:paraId="2FDC2D6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48711</w:t>
            </w:r>
          </w:p>
        </w:tc>
        <w:tc>
          <w:tcPr>
            <w:tcW w:w="0" w:type="auto"/>
            <w:vAlign w:val="center"/>
          </w:tcPr>
          <w:p w14:paraId="2CC782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9286</w:t>
            </w:r>
          </w:p>
        </w:tc>
        <w:tc>
          <w:tcPr>
            <w:tcW w:w="0" w:type="auto"/>
            <w:vAlign w:val="center"/>
          </w:tcPr>
          <w:p w14:paraId="7CF54B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4904</w:t>
            </w:r>
          </w:p>
        </w:tc>
        <w:tc>
          <w:tcPr>
            <w:tcW w:w="0" w:type="auto"/>
            <w:vAlign w:val="center"/>
          </w:tcPr>
          <w:p w14:paraId="696EC0E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3476</w:t>
            </w:r>
          </w:p>
        </w:tc>
        <w:tc>
          <w:tcPr>
            <w:tcW w:w="0" w:type="auto"/>
            <w:vAlign w:val="center"/>
          </w:tcPr>
          <w:p w14:paraId="58EB36D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13479</w:t>
            </w:r>
          </w:p>
        </w:tc>
        <w:tc>
          <w:tcPr>
            <w:tcW w:w="0" w:type="auto"/>
            <w:vAlign w:val="center"/>
          </w:tcPr>
          <w:p w14:paraId="52A460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18438</w:t>
            </w:r>
          </w:p>
        </w:tc>
        <w:tc>
          <w:tcPr>
            <w:tcW w:w="0" w:type="auto"/>
            <w:vAlign w:val="center"/>
          </w:tcPr>
          <w:p w14:paraId="071E978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31365</w:t>
            </w:r>
          </w:p>
        </w:tc>
      </w:tr>
      <w:tr w:rsidR="00FE1BB1" w:rsidRPr="00C43536" w14:paraId="452CF459" w14:textId="77777777" w:rsidTr="00FE1BB1">
        <w:trPr>
          <w:trHeight w:val="208"/>
          <w:jc w:val="center"/>
        </w:trPr>
        <w:tc>
          <w:tcPr>
            <w:tcW w:w="709" w:type="dxa"/>
            <w:noWrap/>
            <w:vAlign w:val="center"/>
            <w:hideMark/>
          </w:tcPr>
          <w:p w14:paraId="1581C9A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54</w:t>
            </w:r>
          </w:p>
        </w:tc>
        <w:tc>
          <w:tcPr>
            <w:tcW w:w="709" w:type="dxa"/>
            <w:noWrap/>
            <w:vAlign w:val="center"/>
            <w:hideMark/>
          </w:tcPr>
          <w:p w14:paraId="2F21E8B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42EA185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29B4833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12-juin</w:t>
            </w:r>
          </w:p>
        </w:tc>
        <w:tc>
          <w:tcPr>
            <w:tcW w:w="0" w:type="auto"/>
            <w:vAlign w:val="center"/>
          </w:tcPr>
          <w:p w14:paraId="0D1BBFD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20113</w:t>
            </w:r>
          </w:p>
        </w:tc>
        <w:tc>
          <w:tcPr>
            <w:tcW w:w="0" w:type="auto"/>
            <w:vAlign w:val="center"/>
          </w:tcPr>
          <w:p w14:paraId="7C9C28B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21723</w:t>
            </w:r>
          </w:p>
        </w:tc>
        <w:tc>
          <w:tcPr>
            <w:tcW w:w="0" w:type="auto"/>
            <w:vAlign w:val="center"/>
          </w:tcPr>
          <w:p w14:paraId="0DD2235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18055</w:t>
            </w:r>
          </w:p>
        </w:tc>
        <w:tc>
          <w:tcPr>
            <w:tcW w:w="0" w:type="auto"/>
            <w:vAlign w:val="center"/>
          </w:tcPr>
          <w:p w14:paraId="51A258A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50335</w:t>
            </w:r>
          </w:p>
        </w:tc>
        <w:tc>
          <w:tcPr>
            <w:tcW w:w="0" w:type="auto"/>
            <w:vAlign w:val="center"/>
          </w:tcPr>
          <w:p w14:paraId="5C300AA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9583</w:t>
            </w:r>
          </w:p>
        </w:tc>
        <w:tc>
          <w:tcPr>
            <w:tcW w:w="0" w:type="auto"/>
            <w:vAlign w:val="center"/>
          </w:tcPr>
          <w:p w14:paraId="3A14CE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5032</w:t>
            </w:r>
          </w:p>
        </w:tc>
        <w:tc>
          <w:tcPr>
            <w:tcW w:w="0" w:type="auto"/>
            <w:vAlign w:val="center"/>
          </w:tcPr>
          <w:p w14:paraId="4B3E3D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3556</w:t>
            </w:r>
          </w:p>
        </w:tc>
        <w:tc>
          <w:tcPr>
            <w:tcW w:w="0" w:type="auto"/>
            <w:vAlign w:val="center"/>
          </w:tcPr>
          <w:p w14:paraId="2DD59DC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13955</w:t>
            </w:r>
          </w:p>
        </w:tc>
        <w:tc>
          <w:tcPr>
            <w:tcW w:w="0" w:type="auto"/>
            <w:vAlign w:val="center"/>
          </w:tcPr>
          <w:p w14:paraId="771330B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19000</w:t>
            </w:r>
          </w:p>
        </w:tc>
        <w:tc>
          <w:tcPr>
            <w:tcW w:w="0" w:type="auto"/>
            <w:vAlign w:val="center"/>
          </w:tcPr>
          <w:p w14:paraId="363FB5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32308</w:t>
            </w:r>
          </w:p>
        </w:tc>
      </w:tr>
      <w:tr w:rsidR="00FE1BB1" w:rsidRPr="00C43536" w14:paraId="53446CCA" w14:textId="77777777" w:rsidTr="00FE1BB1">
        <w:trPr>
          <w:trHeight w:val="208"/>
          <w:jc w:val="center"/>
        </w:trPr>
        <w:tc>
          <w:tcPr>
            <w:tcW w:w="709" w:type="dxa"/>
            <w:noWrap/>
            <w:vAlign w:val="center"/>
            <w:hideMark/>
          </w:tcPr>
          <w:p w14:paraId="68A6D37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55</w:t>
            </w:r>
          </w:p>
        </w:tc>
        <w:tc>
          <w:tcPr>
            <w:tcW w:w="709" w:type="dxa"/>
            <w:noWrap/>
            <w:vAlign w:val="center"/>
            <w:hideMark/>
          </w:tcPr>
          <w:p w14:paraId="630C8ED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73CFE66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09C6EEA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12-juil</w:t>
            </w:r>
          </w:p>
        </w:tc>
        <w:tc>
          <w:tcPr>
            <w:tcW w:w="0" w:type="auto"/>
            <w:vAlign w:val="center"/>
          </w:tcPr>
          <w:p w14:paraId="2FBDA8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20681</w:t>
            </w:r>
          </w:p>
        </w:tc>
        <w:tc>
          <w:tcPr>
            <w:tcW w:w="0" w:type="auto"/>
            <w:vAlign w:val="center"/>
          </w:tcPr>
          <w:p w14:paraId="19F137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22140</w:t>
            </w:r>
          </w:p>
        </w:tc>
        <w:tc>
          <w:tcPr>
            <w:tcW w:w="0" w:type="auto"/>
            <w:vAlign w:val="center"/>
          </w:tcPr>
          <w:p w14:paraId="55E929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18741</w:t>
            </w:r>
          </w:p>
        </w:tc>
        <w:tc>
          <w:tcPr>
            <w:tcW w:w="0" w:type="auto"/>
            <w:vAlign w:val="center"/>
          </w:tcPr>
          <w:p w14:paraId="6CD864E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51942</w:t>
            </w:r>
          </w:p>
        </w:tc>
        <w:tc>
          <w:tcPr>
            <w:tcW w:w="0" w:type="auto"/>
            <w:vAlign w:val="center"/>
          </w:tcPr>
          <w:p w14:paraId="44A4174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9910</w:t>
            </w:r>
          </w:p>
        </w:tc>
        <w:tc>
          <w:tcPr>
            <w:tcW w:w="0" w:type="auto"/>
            <w:vAlign w:val="center"/>
          </w:tcPr>
          <w:p w14:paraId="661E20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5147</w:t>
            </w:r>
          </w:p>
        </w:tc>
        <w:tc>
          <w:tcPr>
            <w:tcW w:w="0" w:type="auto"/>
            <w:vAlign w:val="center"/>
          </w:tcPr>
          <w:p w14:paraId="2CDF93D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3631</w:t>
            </w:r>
          </w:p>
        </w:tc>
        <w:tc>
          <w:tcPr>
            <w:tcW w:w="0" w:type="auto"/>
            <w:vAlign w:val="center"/>
          </w:tcPr>
          <w:p w14:paraId="1837FC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14388</w:t>
            </w:r>
          </w:p>
        </w:tc>
        <w:tc>
          <w:tcPr>
            <w:tcW w:w="0" w:type="auto"/>
            <w:vAlign w:val="center"/>
          </w:tcPr>
          <w:p w14:paraId="36E50A3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19553</w:t>
            </w:r>
          </w:p>
        </w:tc>
        <w:tc>
          <w:tcPr>
            <w:tcW w:w="0" w:type="auto"/>
            <w:vAlign w:val="center"/>
          </w:tcPr>
          <w:p w14:paraId="0BC658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33187</w:t>
            </w:r>
          </w:p>
        </w:tc>
      </w:tr>
      <w:tr w:rsidR="00FE1BB1" w:rsidRPr="00C43536" w14:paraId="12075261" w14:textId="77777777" w:rsidTr="00FE1BB1">
        <w:trPr>
          <w:trHeight w:val="208"/>
          <w:jc w:val="center"/>
        </w:trPr>
        <w:tc>
          <w:tcPr>
            <w:tcW w:w="709" w:type="dxa"/>
            <w:noWrap/>
            <w:vAlign w:val="center"/>
            <w:hideMark/>
          </w:tcPr>
          <w:p w14:paraId="030E64F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56</w:t>
            </w:r>
          </w:p>
        </w:tc>
        <w:tc>
          <w:tcPr>
            <w:tcW w:w="709" w:type="dxa"/>
            <w:noWrap/>
            <w:vAlign w:val="center"/>
            <w:hideMark/>
          </w:tcPr>
          <w:p w14:paraId="5A441A9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01BC076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25755D1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12-août</w:t>
            </w:r>
          </w:p>
        </w:tc>
        <w:tc>
          <w:tcPr>
            <w:tcW w:w="0" w:type="auto"/>
            <w:vAlign w:val="center"/>
          </w:tcPr>
          <w:p w14:paraId="22808D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21255</w:t>
            </w:r>
          </w:p>
        </w:tc>
        <w:tc>
          <w:tcPr>
            <w:tcW w:w="0" w:type="auto"/>
            <w:vAlign w:val="center"/>
          </w:tcPr>
          <w:p w14:paraId="38C1520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22668</w:t>
            </w:r>
          </w:p>
        </w:tc>
        <w:tc>
          <w:tcPr>
            <w:tcW w:w="0" w:type="auto"/>
            <w:vAlign w:val="center"/>
          </w:tcPr>
          <w:p w14:paraId="6B757B6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19405</w:t>
            </w:r>
          </w:p>
        </w:tc>
        <w:tc>
          <w:tcPr>
            <w:tcW w:w="0" w:type="auto"/>
            <w:vAlign w:val="center"/>
          </w:tcPr>
          <w:p w14:paraId="150D52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53521</w:t>
            </w:r>
          </w:p>
        </w:tc>
        <w:tc>
          <w:tcPr>
            <w:tcW w:w="0" w:type="auto"/>
            <w:vAlign w:val="center"/>
          </w:tcPr>
          <w:p w14:paraId="3B2E578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10205</w:t>
            </w:r>
          </w:p>
        </w:tc>
        <w:tc>
          <w:tcPr>
            <w:tcW w:w="0" w:type="auto"/>
            <w:vAlign w:val="center"/>
          </w:tcPr>
          <w:p w14:paraId="7BE0430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5290</w:t>
            </w:r>
          </w:p>
        </w:tc>
        <w:tc>
          <w:tcPr>
            <w:tcW w:w="0" w:type="auto"/>
            <w:vAlign w:val="center"/>
          </w:tcPr>
          <w:p w14:paraId="65779EA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3691</w:t>
            </w:r>
          </w:p>
        </w:tc>
        <w:tc>
          <w:tcPr>
            <w:tcW w:w="0" w:type="auto"/>
            <w:vAlign w:val="center"/>
          </w:tcPr>
          <w:p w14:paraId="390F7C4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14877</w:t>
            </w:r>
          </w:p>
        </w:tc>
        <w:tc>
          <w:tcPr>
            <w:tcW w:w="0" w:type="auto"/>
            <w:vAlign w:val="center"/>
          </w:tcPr>
          <w:p w14:paraId="221EE44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20062</w:t>
            </w:r>
          </w:p>
        </w:tc>
        <w:tc>
          <w:tcPr>
            <w:tcW w:w="0" w:type="auto"/>
            <w:vAlign w:val="center"/>
          </w:tcPr>
          <w:p w14:paraId="1627DAF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33948</w:t>
            </w:r>
          </w:p>
        </w:tc>
      </w:tr>
      <w:tr w:rsidR="00FE1BB1" w:rsidRPr="00C43536" w14:paraId="1B315F9C" w14:textId="77777777" w:rsidTr="00FE1BB1">
        <w:trPr>
          <w:trHeight w:val="208"/>
          <w:jc w:val="center"/>
        </w:trPr>
        <w:tc>
          <w:tcPr>
            <w:tcW w:w="709" w:type="dxa"/>
            <w:noWrap/>
            <w:vAlign w:val="center"/>
            <w:hideMark/>
          </w:tcPr>
          <w:p w14:paraId="3DF00C4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57</w:t>
            </w:r>
          </w:p>
        </w:tc>
        <w:tc>
          <w:tcPr>
            <w:tcW w:w="709" w:type="dxa"/>
            <w:noWrap/>
            <w:vAlign w:val="center"/>
            <w:hideMark/>
          </w:tcPr>
          <w:p w14:paraId="3D13229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2222897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2200842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12-sept</w:t>
            </w:r>
          </w:p>
        </w:tc>
        <w:tc>
          <w:tcPr>
            <w:tcW w:w="0" w:type="auto"/>
            <w:vAlign w:val="center"/>
          </w:tcPr>
          <w:p w14:paraId="08DBAC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21952</w:t>
            </w:r>
          </w:p>
        </w:tc>
        <w:tc>
          <w:tcPr>
            <w:tcW w:w="0" w:type="auto"/>
            <w:vAlign w:val="center"/>
          </w:tcPr>
          <w:p w14:paraId="6E71E77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23152</w:t>
            </w:r>
          </w:p>
        </w:tc>
        <w:tc>
          <w:tcPr>
            <w:tcW w:w="0" w:type="auto"/>
            <w:vAlign w:val="center"/>
          </w:tcPr>
          <w:p w14:paraId="22CAEB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20085</w:t>
            </w:r>
          </w:p>
        </w:tc>
        <w:tc>
          <w:tcPr>
            <w:tcW w:w="0" w:type="auto"/>
            <w:vAlign w:val="center"/>
          </w:tcPr>
          <w:p w14:paraId="5DBB2F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55139</w:t>
            </w:r>
          </w:p>
        </w:tc>
        <w:tc>
          <w:tcPr>
            <w:tcW w:w="0" w:type="auto"/>
            <w:vAlign w:val="center"/>
          </w:tcPr>
          <w:p w14:paraId="7125B2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10515</w:t>
            </w:r>
          </w:p>
        </w:tc>
        <w:tc>
          <w:tcPr>
            <w:tcW w:w="0" w:type="auto"/>
            <w:vAlign w:val="center"/>
          </w:tcPr>
          <w:p w14:paraId="4E3AC91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5418</w:t>
            </w:r>
          </w:p>
        </w:tc>
        <w:tc>
          <w:tcPr>
            <w:tcW w:w="0" w:type="auto"/>
            <w:vAlign w:val="center"/>
          </w:tcPr>
          <w:p w14:paraId="4041CB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3782</w:t>
            </w:r>
          </w:p>
        </w:tc>
        <w:tc>
          <w:tcPr>
            <w:tcW w:w="0" w:type="auto"/>
            <w:vAlign w:val="center"/>
          </w:tcPr>
          <w:p w14:paraId="372DA9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15294</w:t>
            </w:r>
          </w:p>
        </w:tc>
        <w:tc>
          <w:tcPr>
            <w:tcW w:w="0" w:type="auto"/>
            <w:vAlign w:val="center"/>
          </w:tcPr>
          <w:p w14:paraId="6DCD187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20531</w:t>
            </w:r>
          </w:p>
        </w:tc>
        <w:tc>
          <w:tcPr>
            <w:tcW w:w="0" w:type="auto"/>
            <w:vAlign w:val="center"/>
          </w:tcPr>
          <w:p w14:paraId="7030CC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34948</w:t>
            </w:r>
          </w:p>
        </w:tc>
      </w:tr>
      <w:tr w:rsidR="00FE1BB1" w:rsidRPr="00C43536" w14:paraId="50097C25" w14:textId="77777777" w:rsidTr="00FE1BB1">
        <w:trPr>
          <w:trHeight w:val="208"/>
          <w:jc w:val="center"/>
        </w:trPr>
        <w:tc>
          <w:tcPr>
            <w:tcW w:w="709" w:type="dxa"/>
            <w:noWrap/>
            <w:vAlign w:val="center"/>
            <w:hideMark/>
          </w:tcPr>
          <w:p w14:paraId="502DA53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58</w:t>
            </w:r>
          </w:p>
        </w:tc>
        <w:tc>
          <w:tcPr>
            <w:tcW w:w="709" w:type="dxa"/>
            <w:noWrap/>
            <w:vAlign w:val="center"/>
            <w:hideMark/>
          </w:tcPr>
          <w:p w14:paraId="0228C62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71470B2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4D83C57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12-oct</w:t>
            </w:r>
          </w:p>
        </w:tc>
        <w:tc>
          <w:tcPr>
            <w:tcW w:w="0" w:type="auto"/>
            <w:vAlign w:val="center"/>
          </w:tcPr>
          <w:p w14:paraId="533B3F2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22749</w:t>
            </w:r>
          </w:p>
        </w:tc>
        <w:tc>
          <w:tcPr>
            <w:tcW w:w="0" w:type="auto"/>
            <w:vAlign w:val="center"/>
          </w:tcPr>
          <w:p w14:paraId="22F345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23721</w:t>
            </w:r>
          </w:p>
        </w:tc>
        <w:tc>
          <w:tcPr>
            <w:tcW w:w="0" w:type="auto"/>
            <w:vAlign w:val="center"/>
          </w:tcPr>
          <w:p w14:paraId="69C82E5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20899</w:t>
            </w:r>
          </w:p>
        </w:tc>
        <w:tc>
          <w:tcPr>
            <w:tcW w:w="0" w:type="auto"/>
            <w:vAlign w:val="center"/>
          </w:tcPr>
          <w:p w14:paraId="3FA5C9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56423</w:t>
            </w:r>
          </w:p>
        </w:tc>
        <w:tc>
          <w:tcPr>
            <w:tcW w:w="0" w:type="auto"/>
            <w:vAlign w:val="center"/>
          </w:tcPr>
          <w:p w14:paraId="5630C2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10848</w:t>
            </w:r>
          </w:p>
        </w:tc>
        <w:tc>
          <w:tcPr>
            <w:tcW w:w="0" w:type="auto"/>
            <w:vAlign w:val="center"/>
          </w:tcPr>
          <w:p w14:paraId="27B45AC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5504</w:t>
            </w:r>
          </w:p>
        </w:tc>
        <w:tc>
          <w:tcPr>
            <w:tcW w:w="0" w:type="auto"/>
            <w:vAlign w:val="center"/>
          </w:tcPr>
          <w:p w14:paraId="4D0BE82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3860</w:t>
            </w:r>
          </w:p>
        </w:tc>
        <w:tc>
          <w:tcPr>
            <w:tcW w:w="0" w:type="auto"/>
            <w:vAlign w:val="center"/>
          </w:tcPr>
          <w:p w14:paraId="5CD5E1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15755</w:t>
            </w:r>
          </w:p>
        </w:tc>
        <w:tc>
          <w:tcPr>
            <w:tcW w:w="0" w:type="auto"/>
            <w:vAlign w:val="center"/>
          </w:tcPr>
          <w:p w14:paraId="14447A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21108</w:t>
            </w:r>
          </w:p>
        </w:tc>
        <w:tc>
          <w:tcPr>
            <w:tcW w:w="0" w:type="auto"/>
            <w:vAlign w:val="center"/>
          </w:tcPr>
          <w:p w14:paraId="220FB7C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36095</w:t>
            </w:r>
          </w:p>
        </w:tc>
      </w:tr>
      <w:tr w:rsidR="00FE1BB1" w:rsidRPr="00C43536" w14:paraId="404298B0" w14:textId="77777777" w:rsidTr="00FE1BB1">
        <w:trPr>
          <w:trHeight w:val="208"/>
          <w:jc w:val="center"/>
        </w:trPr>
        <w:tc>
          <w:tcPr>
            <w:tcW w:w="709" w:type="dxa"/>
            <w:noWrap/>
            <w:vAlign w:val="center"/>
            <w:hideMark/>
          </w:tcPr>
          <w:p w14:paraId="16EC7C2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59</w:t>
            </w:r>
          </w:p>
        </w:tc>
        <w:tc>
          <w:tcPr>
            <w:tcW w:w="709" w:type="dxa"/>
            <w:noWrap/>
            <w:vAlign w:val="center"/>
            <w:hideMark/>
          </w:tcPr>
          <w:p w14:paraId="0963761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47B5A08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1DDD1F6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12-nov</w:t>
            </w:r>
          </w:p>
        </w:tc>
        <w:tc>
          <w:tcPr>
            <w:tcW w:w="0" w:type="auto"/>
            <w:vAlign w:val="center"/>
          </w:tcPr>
          <w:p w14:paraId="470ABEF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23541</w:t>
            </w:r>
          </w:p>
        </w:tc>
        <w:tc>
          <w:tcPr>
            <w:tcW w:w="0" w:type="auto"/>
            <w:vAlign w:val="center"/>
          </w:tcPr>
          <w:p w14:paraId="024D9A1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24238</w:t>
            </w:r>
          </w:p>
        </w:tc>
        <w:tc>
          <w:tcPr>
            <w:tcW w:w="0" w:type="auto"/>
            <w:vAlign w:val="center"/>
          </w:tcPr>
          <w:p w14:paraId="761D6E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21591</w:t>
            </w:r>
          </w:p>
        </w:tc>
        <w:tc>
          <w:tcPr>
            <w:tcW w:w="0" w:type="auto"/>
            <w:vAlign w:val="center"/>
          </w:tcPr>
          <w:p w14:paraId="622BA22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58090</w:t>
            </w:r>
          </w:p>
        </w:tc>
        <w:tc>
          <w:tcPr>
            <w:tcW w:w="0" w:type="auto"/>
            <w:vAlign w:val="center"/>
          </w:tcPr>
          <w:p w14:paraId="3EF902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11148</w:t>
            </w:r>
          </w:p>
        </w:tc>
        <w:tc>
          <w:tcPr>
            <w:tcW w:w="0" w:type="auto"/>
            <w:vAlign w:val="center"/>
          </w:tcPr>
          <w:p w14:paraId="71DDAE1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5612</w:t>
            </w:r>
          </w:p>
        </w:tc>
        <w:tc>
          <w:tcPr>
            <w:tcW w:w="0" w:type="auto"/>
            <w:vAlign w:val="center"/>
          </w:tcPr>
          <w:p w14:paraId="606B7FB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3940</w:t>
            </w:r>
          </w:p>
        </w:tc>
        <w:tc>
          <w:tcPr>
            <w:tcW w:w="0" w:type="auto"/>
            <w:vAlign w:val="center"/>
          </w:tcPr>
          <w:p w14:paraId="170E88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16189</w:t>
            </w:r>
          </w:p>
        </w:tc>
        <w:tc>
          <w:tcPr>
            <w:tcW w:w="0" w:type="auto"/>
            <w:vAlign w:val="center"/>
          </w:tcPr>
          <w:p w14:paraId="2387853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21727</w:t>
            </w:r>
          </w:p>
        </w:tc>
        <w:tc>
          <w:tcPr>
            <w:tcW w:w="0" w:type="auto"/>
            <w:vAlign w:val="center"/>
          </w:tcPr>
          <w:p w14:paraId="210E64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37035</w:t>
            </w:r>
          </w:p>
        </w:tc>
      </w:tr>
      <w:tr w:rsidR="00FE1BB1" w:rsidRPr="00C43536" w14:paraId="342691BB" w14:textId="77777777" w:rsidTr="00FE1BB1">
        <w:trPr>
          <w:trHeight w:val="208"/>
          <w:jc w:val="center"/>
        </w:trPr>
        <w:tc>
          <w:tcPr>
            <w:tcW w:w="709" w:type="dxa"/>
            <w:noWrap/>
            <w:vAlign w:val="center"/>
            <w:hideMark/>
          </w:tcPr>
          <w:p w14:paraId="55E8617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60</w:t>
            </w:r>
          </w:p>
        </w:tc>
        <w:tc>
          <w:tcPr>
            <w:tcW w:w="709" w:type="dxa"/>
            <w:noWrap/>
            <w:vAlign w:val="center"/>
            <w:hideMark/>
          </w:tcPr>
          <w:p w14:paraId="4EEF0D2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201200</w:t>
            </w:r>
          </w:p>
        </w:tc>
        <w:tc>
          <w:tcPr>
            <w:tcW w:w="657" w:type="dxa"/>
            <w:noWrap/>
            <w:vAlign w:val="center"/>
            <w:hideMark/>
          </w:tcPr>
          <w:p w14:paraId="43D8A0F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68A3A04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12-déc</w:t>
            </w:r>
          </w:p>
        </w:tc>
        <w:tc>
          <w:tcPr>
            <w:tcW w:w="0" w:type="auto"/>
            <w:vAlign w:val="center"/>
          </w:tcPr>
          <w:p w14:paraId="6848DC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24118</w:t>
            </w:r>
          </w:p>
        </w:tc>
        <w:tc>
          <w:tcPr>
            <w:tcW w:w="0" w:type="auto"/>
            <w:vAlign w:val="center"/>
          </w:tcPr>
          <w:p w14:paraId="4E4874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24660</w:t>
            </w:r>
          </w:p>
        </w:tc>
        <w:tc>
          <w:tcPr>
            <w:tcW w:w="0" w:type="auto"/>
            <w:vAlign w:val="center"/>
          </w:tcPr>
          <w:p w14:paraId="4CAF330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22269</w:t>
            </w:r>
          </w:p>
        </w:tc>
        <w:tc>
          <w:tcPr>
            <w:tcW w:w="0" w:type="auto"/>
            <w:vAlign w:val="center"/>
          </w:tcPr>
          <w:p w14:paraId="7844AA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59584</w:t>
            </w:r>
          </w:p>
        </w:tc>
        <w:tc>
          <w:tcPr>
            <w:tcW w:w="0" w:type="auto"/>
            <w:vAlign w:val="center"/>
          </w:tcPr>
          <w:p w14:paraId="7D4D8A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11414</w:t>
            </w:r>
          </w:p>
        </w:tc>
        <w:tc>
          <w:tcPr>
            <w:tcW w:w="0" w:type="auto"/>
            <w:vAlign w:val="center"/>
          </w:tcPr>
          <w:p w14:paraId="22CCEB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5665</w:t>
            </w:r>
          </w:p>
        </w:tc>
        <w:tc>
          <w:tcPr>
            <w:tcW w:w="0" w:type="auto"/>
            <w:vAlign w:val="center"/>
          </w:tcPr>
          <w:p w14:paraId="2A6AEF1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4023</w:t>
            </w:r>
          </w:p>
        </w:tc>
        <w:tc>
          <w:tcPr>
            <w:tcW w:w="0" w:type="auto"/>
            <w:vAlign w:val="center"/>
          </w:tcPr>
          <w:p w14:paraId="636224B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16555</w:t>
            </w:r>
          </w:p>
        </w:tc>
        <w:tc>
          <w:tcPr>
            <w:tcW w:w="0" w:type="auto"/>
            <w:vAlign w:val="center"/>
          </w:tcPr>
          <w:p w14:paraId="472723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22217</w:t>
            </w:r>
          </w:p>
        </w:tc>
        <w:tc>
          <w:tcPr>
            <w:tcW w:w="0" w:type="auto"/>
            <w:vAlign w:val="center"/>
          </w:tcPr>
          <w:p w14:paraId="437D2CA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37956</w:t>
            </w:r>
          </w:p>
        </w:tc>
      </w:tr>
      <w:tr w:rsidR="00FE1BB1" w:rsidRPr="00C43536" w14:paraId="1FF03938" w14:textId="77777777" w:rsidTr="00FE1BB1">
        <w:trPr>
          <w:trHeight w:val="208"/>
          <w:jc w:val="center"/>
        </w:trPr>
        <w:tc>
          <w:tcPr>
            <w:tcW w:w="709" w:type="dxa"/>
            <w:noWrap/>
            <w:vAlign w:val="center"/>
            <w:hideMark/>
          </w:tcPr>
          <w:p w14:paraId="46B179F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61</w:t>
            </w:r>
          </w:p>
        </w:tc>
        <w:tc>
          <w:tcPr>
            <w:tcW w:w="709" w:type="dxa"/>
            <w:noWrap/>
            <w:vAlign w:val="center"/>
            <w:hideMark/>
          </w:tcPr>
          <w:p w14:paraId="21A0DA1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32DA6FC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00FF089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13-janv</w:t>
            </w:r>
          </w:p>
        </w:tc>
        <w:tc>
          <w:tcPr>
            <w:tcW w:w="0" w:type="auto"/>
            <w:vAlign w:val="center"/>
          </w:tcPr>
          <w:p w14:paraId="52F8BCB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24868</w:t>
            </w:r>
          </w:p>
        </w:tc>
        <w:tc>
          <w:tcPr>
            <w:tcW w:w="0" w:type="auto"/>
            <w:vAlign w:val="center"/>
          </w:tcPr>
          <w:p w14:paraId="2B6D16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25196</w:t>
            </w:r>
          </w:p>
        </w:tc>
        <w:tc>
          <w:tcPr>
            <w:tcW w:w="0" w:type="auto"/>
            <w:vAlign w:val="center"/>
          </w:tcPr>
          <w:p w14:paraId="13104C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22956</w:t>
            </w:r>
          </w:p>
        </w:tc>
        <w:tc>
          <w:tcPr>
            <w:tcW w:w="0" w:type="auto"/>
            <w:vAlign w:val="center"/>
          </w:tcPr>
          <w:p w14:paraId="734B142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61179</w:t>
            </w:r>
          </w:p>
        </w:tc>
        <w:tc>
          <w:tcPr>
            <w:tcW w:w="0" w:type="auto"/>
            <w:vAlign w:val="center"/>
          </w:tcPr>
          <w:p w14:paraId="225156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11706</w:t>
            </w:r>
          </w:p>
        </w:tc>
        <w:tc>
          <w:tcPr>
            <w:tcW w:w="0" w:type="auto"/>
            <w:vAlign w:val="center"/>
          </w:tcPr>
          <w:p w14:paraId="2582152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5812</w:t>
            </w:r>
          </w:p>
        </w:tc>
        <w:tc>
          <w:tcPr>
            <w:tcW w:w="0" w:type="auto"/>
            <w:vAlign w:val="center"/>
          </w:tcPr>
          <w:p w14:paraId="0A714CD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4092</w:t>
            </w:r>
          </w:p>
        </w:tc>
        <w:tc>
          <w:tcPr>
            <w:tcW w:w="0" w:type="auto"/>
            <w:vAlign w:val="center"/>
          </w:tcPr>
          <w:p w14:paraId="379D69E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16936</w:t>
            </w:r>
          </w:p>
        </w:tc>
        <w:tc>
          <w:tcPr>
            <w:tcW w:w="0" w:type="auto"/>
            <w:vAlign w:val="center"/>
          </w:tcPr>
          <w:p w14:paraId="2CF4E40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22762</w:t>
            </w:r>
          </w:p>
        </w:tc>
        <w:tc>
          <w:tcPr>
            <w:tcW w:w="0" w:type="auto"/>
            <w:vAlign w:val="center"/>
          </w:tcPr>
          <w:p w14:paraId="49DC352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38501</w:t>
            </w:r>
          </w:p>
        </w:tc>
      </w:tr>
      <w:tr w:rsidR="00FE1BB1" w:rsidRPr="00C43536" w14:paraId="6ADBD744" w14:textId="77777777" w:rsidTr="00FE1BB1">
        <w:trPr>
          <w:trHeight w:val="208"/>
          <w:jc w:val="center"/>
        </w:trPr>
        <w:tc>
          <w:tcPr>
            <w:tcW w:w="709" w:type="dxa"/>
            <w:noWrap/>
            <w:vAlign w:val="center"/>
            <w:hideMark/>
          </w:tcPr>
          <w:p w14:paraId="5DCFCC3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62</w:t>
            </w:r>
          </w:p>
        </w:tc>
        <w:tc>
          <w:tcPr>
            <w:tcW w:w="709" w:type="dxa"/>
            <w:noWrap/>
            <w:vAlign w:val="center"/>
            <w:hideMark/>
          </w:tcPr>
          <w:p w14:paraId="07DA670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60AE18A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11F3CA1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13-févr</w:t>
            </w:r>
          </w:p>
        </w:tc>
        <w:tc>
          <w:tcPr>
            <w:tcW w:w="0" w:type="auto"/>
            <w:vAlign w:val="center"/>
          </w:tcPr>
          <w:p w14:paraId="509C493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25555</w:t>
            </w:r>
          </w:p>
        </w:tc>
        <w:tc>
          <w:tcPr>
            <w:tcW w:w="0" w:type="auto"/>
            <w:vAlign w:val="center"/>
          </w:tcPr>
          <w:p w14:paraId="16B0B4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25688</w:t>
            </w:r>
          </w:p>
        </w:tc>
        <w:tc>
          <w:tcPr>
            <w:tcW w:w="0" w:type="auto"/>
            <w:vAlign w:val="center"/>
          </w:tcPr>
          <w:p w14:paraId="13FCA7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23602</w:t>
            </w:r>
          </w:p>
        </w:tc>
        <w:tc>
          <w:tcPr>
            <w:tcW w:w="0" w:type="auto"/>
            <w:vAlign w:val="center"/>
          </w:tcPr>
          <w:p w14:paraId="5EB3613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62637</w:t>
            </w:r>
          </w:p>
        </w:tc>
        <w:tc>
          <w:tcPr>
            <w:tcW w:w="0" w:type="auto"/>
            <w:vAlign w:val="center"/>
          </w:tcPr>
          <w:p w14:paraId="22A6961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11966</w:t>
            </w:r>
          </w:p>
        </w:tc>
        <w:tc>
          <w:tcPr>
            <w:tcW w:w="0" w:type="auto"/>
            <w:vAlign w:val="center"/>
          </w:tcPr>
          <w:p w14:paraId="6BD9A3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5952</w:t>
            </w:r>
          </w:p>
        </w:tc>
        <w:tc>
          <w:tcPr>
            <w:tcW w:w="0" w:type="auto"/>
            <w:vAlign w:val="center"/>
          </w:tcPr>
          <w:p w14:paraId="175EDAE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4159</w:t>
            </w:r>
          </w:p>
        </w:tc>
        <w:tc>
          <w:tcPr>
            <w:tcW w:w="0" w:type="auto"/>
            <w:vAlign w:val="center"/>
          </w:tcPr>
          <w:p w14:paraId="2D01593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17312</w:t>
            </w:r>
          </w:p>
        </w:tc>
        <w:tc>
          <w:tcPr>
            <w:tcW w:w="0" w:type="auto"/>
            <w:vAlign w:val="center"/>
          </w:tcPr>
          <w:p w14:paraId="27C95A4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23248</w:t>
            </w:r>
          </w:p>
        </w:tc>
        <w:tc>
          <w:tcPr>
            <w:tcW w:w="0" w:type="auto"/>
            <w:vAlign w:val="center"/>
          </w:tcPr>
          <w:p w14:paraId="7298CC2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39001</w:t>
            </w:r>
          </w:p>
        </w:tc>
      </w:tr>
      <w:tr w:rsidR="00FE1BB1" w:rsidRPr="00C43536" w14:paraId="2F887A8C" w14:textId="77777777" w:rsidTr="00FE1BB1">
        <w:trPr>
          <w:trHeight w:val="208"/>
          <w:jc w:val="center"/>
        </w:trPr>
        <w:tc>
          <w:tcPr>
            <w:tcW w:w="709" w:type="dxa"/>
            <w:noWrap/>
            <w:vAlign w:val="center"/>
            <w:hideMark/>
          </w:tcPr>
          <w:p w14:paraId="0EDE3E6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63</w:t>
            </w:r>
          </w:p>
        </w:tc>
        <w:tc>
          <w:tcPr>
            <w:tcW w:w="709" w:type="dxa"/>
            <w:noWrap/>
            <w:vAlign w:val="center"/>
            <w:hideMark/>
          </w:tcPr>
          <w:p w14:paraId="7F0D6C4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4100D99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58A7FCA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13-mars</w:t>
            </w:r>
          </w:p>
        </w:tc>
        <w:tc>
          <w:tcPr>
            <w:tcW w:w="0" w:type="auto"/>
            <w:vAlign w:val="center"/>
          </w:tcPr>
          <w:p w14:paraId="3F9540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26264</w:t>
            </w:r>
          </w:p>
        </w:tc>
        <w:tc>
          <w:tcPr>
            <w:tcW w:w="0" w:type="auto"/>
            <w:vAlign w:val="center"/>
          </w:tcPr>
          <w:p w14:paraId="5BDD3AC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26255</w:t>
            </w:r>
          </w:p>
        </w:tc>
        <w:tc>
          <w:tcPr>
            <w:tcW w:w="0" w:type="auto"/>
            <w:vAlign w:val="center"/>
          </w:tcPr>
          <w:p w14:paraId="5124B9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24384</w:t>
            </w:r>
          </w:p>
        </w:tc>
        <w:tc>
          <w:tcPr>
            <w:tcW w:w="0" w:type="auto"/>
            <w:vAlign w:val="center"/>
          </w:tcPr>
          <w:p w14:paraId="08E9D82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64480</w:t>
            </w:r>
          </w:p>
        </w:tc>
        <w:tc>
          <w:tcPr>
            <w:tcW w:w="0" w:type="auto"/>
            <w:vAlign w:val="center"/>
          </w:tcPr>
          <w:p w14:paraId="0E16E07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12275</w:t>
            </w:r>
          </w:p>
        </w:tc>
        <w:tc>
          <w:tcPr>
            <w:tcW w:w="0" w:type="auto"/>
            <w:vAlign w:val="center"/>
          </w:tcPr>
          <w:p w14:paraId="1EADC5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6126</w:t>
            </w:r>
          </w:p>
        </w:tc>
        <w:tc>
          <w:tcPr>
            <w:tcW w:w="0" w:type="auto"/>
            <w:vAlign w:val="center"/>
          </w:tcPr>
          <w:p w14:paraId="0B7E363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4242</w:t>
            </w:r>
          </w:p>
        </w:tc>
        <w:tc>
          <w:tcPr>
            <w:tcW w:w="0" w:type="auto"/>
            <w:vAlign w:val="center"/>
          </w:tcPr>
          <w:p w14:paraId="03F27B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17760</w:t>
            </w:r>
          </w:p>
        </w:tc>
        <w:tc>
          <w:tcPr>
            <w:tcW w:w="0" w:type="auto"/>
            <w:vAlign w:val="center"/>
          </w:tcPr>
          <w:p w14:paraId="0873EF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23847</w:t>
            </w:r>
          </w:p>
        </w:tc>
        <w:tc>
          <w:tcPr>
            <w:tcW w:w="0" w:type="auto"/>
            <w:vAlign w:val="center"/>
          </w:tcPr>
          <w:p w14:paraId="62C4B60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39702</w:t>
            </w:r>
          </w:p>
        </w:tc>
      </w:tr>
      <w:tr w:rsidR="00FE1BB1" w:rsidRPr="00C43536" w14:paraId="4280DE6E" w14:textId="77777777" w:rsidTr="00FE1BB1">
        <w:trPr>
          <w:trHeight w:val="208"/>
          <w:jc w:val="center"/>
        </w:trPr>
        <w:tc>
          <w:tcPr>
            <w:tcW w:w="709" w:type="dxa"/>
            <w:noWrap/>
            <w:vAlign w:val="center"/>
            <w:hideMark/>
          </w:tcPr>
          <w:p w14:paraId="21D2095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64</w:t>
            </w:r>
          </w:p>
        </w:tc>
        <w:tc>
          <w:tcPr>
            <w:tcW w:w="709" w:type="dxa"/>
            <w:noWrap/>
            <w:vAlign w:val="center"/>
            <w:hideMark/>
          </w:tcPr>
          <w:p w14:paraId="11BCA56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0D21F14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6A32059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13-avr</w:t>
            </w:r>
          </w:p>
        </w:tc>
        <w:tc>
          <w:tcPr>
            <w:tcW w:w="0" w:type="auto"/>
            <w:vAlign w:val="center"/>
          </w:tcPr>
          <w:p w14:paraId="1C0E233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26929</w:t>
            </w:r>
          </w:p>
        </w:tc>
        <w:tc>
          <w:tcPr>
            <w:tcW w:w="0" w:type="auto"/>
            <w:vAlign w:val="center"/>
          </w:tcPr>
          <w:p w14:paraId="6568C9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26907</w:t>
            </w:r>
          </w:p>
        </w:tc>
        <w:tc>
          <w:tcPr>
            <w:tcW w:w="0" w:type="auto"/>
            <w:vAlign w:val="center"/>
          </w:tcPr>
          <w:p w14:paraId="000303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25127</w:t>
            </w:r>
          </w:p>
        </w:tc>
        <w:tc>
          <w:tcPr>
            <w:tcW w:w="0" w:type="auto"/>
            <w:vAlign w:val="center"/>
          </w:tcPr>
          <w:p w14:paraId="0E9DCD3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66471</w:t>
            </w:r>
          </w:p>
        </w:tc>
        <w:tc>
          <w:tcPr>
            <w:tcW w:w="0" w:type="auto"/>
            <w:vAlign w:val="center"/>
          </w:tcPr>
          <w:p w14:paraId="56D7424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12594</w:t>
            </w:r>
          </w:p>
        </w:tc>
        <w:tc>
          <w:tcPr>
            <w:tcW w:w="0" w:type="auto"/>
            <w:vAlign w:val="center"/>
          </w:tcPr>
          <w:p w14:paraId="1B15758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6295</w:t>
            </w:r>
          </w:p>
        </w:tc>
        <w:tc>
          <w:tcPr>
            <w:tcW w:w="0" w:type="auto"/>
            <w:vAlign w:val="center"/>
          </w:tcPr>
          <w:p w14:paraId="214B210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4349</w:t>
            </w:r>
          </w:p>
        </w:tc>
        <w:tc>
          <w:tcPr>
            <w:tcW w:w="0" w:type="auto"/>
            <w:vAlign w:val="center"/>
          </w:tcPr>
          <w:p w14:paraId="5A3EC09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18277</w:t>
            </w:r>
          </w:p>
        </w:tc>
        <w:tc>
          <w:tcPr>
            <w:tcW w:w="0" w:type="auto"/>
            <w:vAlign w:val="center"/>
          </w:tcPr>
          <w:p w14:paraId="347034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24557</w:t>
            </w:r>
          </w:p>
        </w:tc>
        <w:tc>
          <w:tcPr>
            <w:tcW w:w="0" w:type="auto"/>
            <w:vAlign w:val="center"/>
          </w:tcPr>
          <w:p w14:paraId="4F92818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40295</w:t>
            </w:r>
          </w:p>
        </w:tc>
      </w:tr>
      <w:tr w:rsidR="00FE1BB1" w:rsidRPr="00C43536" w14:paraId="7BC53E25" w14:textId="77777777" w:rsidTr="00FE1BB1">
        <w:trPr>
          <w:trHeight w:val="208"/>
          <w:jc w:val="center"/>
        </w:trPr>
        <w:tc>
          <w:tcPr>
            <w:tcW w:w="709" w:type="dxa"/>
            <w:noWrap/>
            <w:vAlign w:val="center"/>
            <w:hideMark/>
          </w:tcPr>
          <w:p w14:paraId="64E2047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65</w:t>
            </w:r>
          </w:p>
        </w:tc>
        <w:tc>
          <w:tcPr>
            <w:tcW w:w="709" w:type="dxa"/>
            <w:noWrap/>
            <w:vAlign w:val="center"/>
            <w:hideMark/>
          </w:tcPr>
          <w:p w14:paraId="4DD32A2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3904952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7FDAA61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13-mai</w:t>
            </w:r>
          </w:p>
        </w:tc>
        <w:tc>
          <w:tcPr>
            <w:tcW w:w="0" w:type="auto"/>
            <w:vAlign w:val="center"/>
          </w:tcPr>
          <w:p w14:paraId="0223F2D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27659</w:t>
            </w:r>
          </w:p>
        </w:tc>
        <w:tc>
          <w:tcPr>
            <w:tcW w:w="0" w:type="auto"/>
            <w:vAlign w:val="center"/>
          </w:tcPr>
          <w:p w14:paraId="3828EF0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27655</w:t>
            </w:r>
          </w:p>
        </w:tc>
        <w:tc>
          <w:tcPr>
            <w:tcW w:w="0" w:type="auto"/>
            <w:vAlign w:val="center"/>
          </w:tcPr>
          <w:p w14:paraId="1566210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25963</w:t>
            </w:r>
          </w:p>
        </w:tc>
        <w:tc>
          <w:tcPr>
            <w:tcW w:w="0" w:type="auto"/>
            <w:vAlign w:val="center"/>
          </w:tcPr>
          <w:p w14:paraId="0A0EF43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68512</w:t>
            </w:r>
          </w:p>
        </w:tc>
        <w:tc>
          <w:tcPr>
            <w:tcW w:w="0" w:type="auto"/>
            <w:vAlign w:val="center"/>
          </w:tcPr>
          <w:p w14:paraId="7ABB01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12973</w:t>
            </w:r>
          </w:p>
        </w:tc>
        <w:tc>
          <w:tcPr>
            <w:tcW w:w="0" w:type="auto"/>
            <w:vAlign w:val="center"/>
          </w:tcPr>
          <w:p w14:paraId="73317AB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6493</w:t>
            </w:r>
          </w:p>
        </w:tc>
        <w:tc>
          <w:tcPr>
            <w:tcW w:w="0" w:type="auto"/>
            <w:vAlign w:val="center"/>
          </w:tcPr>
          <w:p w14:paraId="4C3DEE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4467</w:t>
            </w:r>
          </w:p>
        </w:tc>
        <w:tc>
          <w:tcPr>
            <w:tcW w:w="0" w:type="auto"/>
            <w:vAlign w:val="center"/>
          </w:tcPr>
          <w:p w14:paraId="7F043E0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18819</w:t>
            </w:r>
          </w:p>
        </w:tc>
        <w:tc>
          <w:tcPr>
            <w:tcW w:w="0" w:type="auto"/>
            <w:vAlign w:val="center"/>
          </w:tcPr>
          <w:p w14:paraId="60CCB8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25304</w:t>
            </w:r>
          </w:p>
        </w:tc>
        <w:tc>
          <w:tcPr>
            <w:tcW w:w="0" w:type="auto"/>
            <w:vAlign w:val="center"/>
          </w:tcPr>
          <w:p w14:paraId="28D7D9A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41016</w:t>
            </w:r>
          </w:p>
        </w:tc>
      </w:tr>
      <w:tr w:rsidR="00FE1BB1" w:rsidRPr="00C43536" w14:paraId="60E16190" w14:textId="77777777" w:rsidTr="00FE1BB1">
        <w:trPr>
          <w:trHeight w:val="208"/>
          <w:jc w:val="center"/>
        </w:trPr>
        <w:tc>
          <w:tcPr>
            <w:tcW w:w="709" w:type="dxa"/>
            <w:noWrap/>
            <w:vAlign w:val="center"/>
            <w:hideMark/>
          </w:tcPr>
          <w:p w14:paraId="58EDFBE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66</w:t>
            </w:r>
          </w:p>
        </w:tc>
        <w:tc>
          <w:tcPr>
            <w:tcW w:w="709" w:type="dxa"/>
            <w:noWrap/>
            <w:vAlign w:val="center"/>
            <w:hideMark/>
          </w:tcPr>
          <w:p w14:paraId="3CE61E3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6321240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096F0AE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13-juin</w:t>
            </w:r>
          </w:p>
        </w:tc>
        <w:tc>
          <w:tcPr>
            <w:tcW w:w="0" w:type="auto"/>
            <w:vAlign w:val="center"/>
          </w:tcPr>
          <w:p w14:paraId="040270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28340</w:t>
            </w:r>
          </w:p>
        </w:tc>
        <w:tc>
          <w:tcPr>
            <w:tcW w:w="0" w:type="auto"/>
            <w:vAlign w:val="center"/>
          </w:tcPr>
          <w:p w14:paraId="6CA683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28227</w:t>
            </w:r>
          </w:p>
        </w:tc>
        <w:tc>
          <w:tcPr>
            <w:tcW w:w="0" w:type="auto"/>
            <w:vAlign w:val="center"/>
          </w:tcPr>
          <w:p w14:paraId="4B06677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26703</w:t>
            </w:r>
          </w:p>
        </w:tc>
        <w:tc>
          <w:tcPr>
            <w:tcW w:w="0" w:type="auto"/>
            <w:vAlign w:val="center"/>
          </w:tcPr>
          <w:p w14:paraId="4FBC67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70390</w:t>
            </w:r>
          </w:p>
        </w:tc>
        <w:tc>
          <w:tcPr>
            <w:tcW w:w="0" w:type="auto"/>
            <w:vAlign w:val="center"/>
          </w:tcPr>
          <w:p w14:paraId="09D770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13328</w:t>
            </w:r>
          </w:p>
        </w:tc>
        <w:tc>
          <w:tcPr>
            <w:tcW w:w="0" w:type="auto"/>
            <w:vAlign w:val="center"/>
          </w:tcPr>
          <w:p w14:paraId="290D2E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6648</w:t>
            </w:r>
          </w:p>
        </w:tc>
        <w:tc>
          <w:tcPr>
            <w:tcW w:w="0" w:type="auto"/>
            <w:vAlign w:val="center"/>
          </w:tcPr>
          <w:p w14:paraId="79B11F3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4563</w:t>
            </w:r>
          </w:p>
        </w:tc>
        <w:tc>
          <w:tcPr>
            <w:tcW w:w="0" w:type="auto"/>
            <w:vAlign w:val="center"/>
          </w:tcPr>
          <w:p w14:paraId="1B070A3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19333</w:t>
            </w:r>
          </w:p>
        </w:tc>
        <w:tc>
          <w:tcPr>
            <w:tcW w:w="0" w:type="auto"/>
            <w:vAlign w:val="center"/>
          </w:tcPr>
          <w:p w14:paraId="781F073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25924</w:t>
            </w:r>
          </w:p>
        </w:tc>
        <w:tc>
          <w:tcPr>
            <w:tcW w:w="0" w:type="auto"/>
            <w:vAlign w:val="center"/>
          </w:tcPr>
          <w:p w14:paraId="5963B3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41621</w:t>
            </w:r>
          </w:p>
        </w:tc>
      </w:tr>
      <w:tr w:rsidR="00FE1BB1" w:rsidRPr="00C43536" w14:paraId="33E88ED8" w14:textId="77777777" w:rsidTr="00FE1BB1">
        <w:trPr>
          <w:trHeight w:val="208"/>
          <w:jc w:val="center"/>
        </w:trPr>
        <w:tc>
          <w:tcPr>
            <w:tcW w:w="709" w:type="dxa"/>
            <w:noWrap/>
            <w:vAlign w:val="center"/>
            <w:hideMark/>
          </w:tcPr>
          <w:p w14:paraId="4168C90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67</w:t>
            </w:r>
          </w:p>
        </w:tc>
        <w:tc>
          <w:tcPr>
            <w:tcW w:w="709" w:type="dxa"/>
            <w:noWrap/>
            <w:vAlign w:val="center"/>
            <w:hideMark/>
          </w:tcPr>
          <w:p w14:paraId="6BF5B53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4C36C3D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6C050C4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13-juil</w:t>
            </w:r>
          </w:p>
        </w:tc>
        <w:tc>
          <w:tcPr>
            <w:tcW w:w="0" w:type="auto"/>
            <w:vAlign w:val="center"/>
          </w:tcPr>
          <w:p w14:paraId="18B466C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29060</w:t>
            </w:r>
          </w:p>
        </w:tc>
        <w:tc>
          <w:tcPr>
            <w:tcW w:w="0" w:type="auto"/>
            <w:vAlign w:val="center"/>
          </w:tcPr>
          <w:p w14:paraId="5BD753E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28808</w:t>
            </w:r>
          </w:p>
        </w:tc>
        <w:tc>
          <w:tcPr>
            <w:tcW w:w="0" w:type="auto"/>
            <w:vAlign w:val="center"/>
          </w:tcPr>
          <w:p w14:paraId="6EBBAC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27408</w:t>
            </w:r>
          </w:p>
        </w:tc>
        <w:tc>
          <w:tcPr>
            <w:tcW w:w="0" w:type="auto"/>
            <w:vAlign w:val="center"/>
          </w:tcPr>
          <w:p w14:paraId="30D298B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72198</w:t>
            </w:r>
          </w:p>
        </w:tc>
        <w:tc>
          <w:tcPr>
            <w:tcW w:w="0" w:type="auto"/>
            <w:vAlign w:val="center"/>
          </w:tcPr>
          <w:p w14:paraId="1A3919C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13680</w:t>
            </w:r>
          </w:p>
        </w:tc>
        <w:tc>
          <w:tcPr>
            <w:tcW w:w="0" w:type="auto"/>
            <w:vAlign w:val="center"/>
          </w:tcPr>
          <w:p w14:paraId="1B9E4F0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6822</w:t>
            </w:r>
          </w:p>
        </w:tc>
        <w:tc>
          <w:tcPr>
            <w:tcW w:w="0" w:type="auto"/>
            <w:vAlign w:val="center"/>
          </w:tcPr>
          <w:p w14:paraId="234A2B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4648</w:t>
            </w:r>
          </w:p>
        </w:tc>
        <w:tc>
          <w:tcPr>
            <w:tcW w:w="0" w:type="auto"/>
            <w:vAlign w:val="center"/>
          </w:tcPr>
          <w:p w14:paraId="6F86531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19793</w:t>
            </w:r>
          </w:p>
        </w:tc>
        <w:tc>
          <w:tcPr>
            <w:tcW w:w="0" w:type="auto"/>
            <w:vAlign w:val="center"/>
          </w:tcPr>
          <w:p w14:paraId="0F2E6C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26547</w:t>
            </w:r>
          </w:p>
        </w:tc>
        <w:tc>
          <w:tcPr>
            <w:tcW w:w="0" w:type="auto"/>
            <w:vAlign w:val="center"/>
          </w:tcPr>
          <w:p w14:paraId="0303628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42189</w:t>
            </w:r>
          </w:p>
        </w:tc>
      </w:tr>
      <w:tr w:rsidR="00FE1BB1" w:rsidRPr="00C43536" w14:paraId="37267BA1" w14:textId="77777777" w:rsidTr="00FE1BB1">
        <w:trPr>
          <w:trHeight w:val="208"/>
          <w:jc w:val="center"/>
        </w:trPr>
        <w:tc>
          <w:tcPr>
            <w:tcW w:w="709" w:type="dxa"/>
            <w:noWrap/>
            <w:vAlign w:val="center"/>
            <w:hideMark/>
          </w:tcPr>
          <w:p w14:paraId="7BBCC33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68</w:t>
            </w:r>
          </w:p>
        </w:tc>
        <w:tc>
          <w:tcPr>
            <w:tcW w:w="709" w:type="dxa"/>
            <w:noWrap/>
            <w:vAlign w:val="center"/>
            <w:hideMark/>
          </w:tcPr>
          <w:p w14:paraId="139A288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1C111C7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577D797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13-août</w:t>
            </w:r>
          </w:p>
        </w:tc>
        <w:tc>
          <w:tcPr>
            <w:tcW w:w="0" w:type="auto"/>
            <w:vAlign w:val="center"/>
          </w:tcPr>
          <w:p w14:paraId="03A89BB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29695</w:t>
            </w:r>
          </w:p>
        </w:tc>
        <w:tc>
          <w:tcPr>
            <w:tcW w:w="0" w:type="auto"/>
            <w:vAlign w:val="center"/>
          </w:tcPr>
          <w:p w14:paraId="766AE07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29380</w:t>
            </w:r>
          </w:p>
        </w:tc>
        <w:tc>
          <w:tcPr>
            <w:tcW w:w="0" w:type="auto"/>
            <w:vAlign w:val="center"/>
          </w:tcPr>
          <w:p w14:paraId="7D325AB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28145</w:t>
            </w:r>
          </w:p>
        </w:tc>
        <w:tc>
          <w:tcPr>
            <w:tcW w:w="0" w:type="auto"/>
            <w:vAlign w:val="center"/>
          </w:tcPr>
          <w:p w14:paraId="0FD034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73858</w:t>
            </w:r>
          </w:p>
        </w:tc>
        <w:tc>
          <w:tcPr>
            <w:tcW w:w="0" w:type="auto"/>
            <w:vAlign w:val="center"/>
          </w:tcPr>
          <w:p w14:paraId="4181518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13984</w:t>
            </w:r>
          </w:p>
        </w:tc>
        <w:tc>
          <w:tcPr>
            <w:tcW w:w="0" w:type="auto"/>
            <w:vAlign w:val="center"/>
          </w:tcPr>
          <w:p w14:paraId="19214D8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6995</w:t>
            </w:r>
          </w:p>
        </w:tc>
        <w:tc>
          <w:tcPr>
            <w:tcW w:w="0" w:type="auto"/>
            <w:vAlign w:val="center"/>
          </w:tcPr>
          <w:p w14:paraId="2DA7472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4761</w:t>
            </w:r>
          </w:p>
        </w:tc>
        <w:tc>
          <w:tcPr>
            <w:tcW w:w="0" w:type="auto"/>
            <w:vAlign w:val="center"/>
          </w:tcPr>
          <w:p w14:paraId="05623F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20265</w:t>
            </w:r>
          </w:p>
        </w:tc>
        <w:tc>
          <w:tcPr>
            <w:tcW w:w="0" w:type="auto"/>
            <w:vAlign w:val="center"/>
          </w:tcPr>
          <w:p w14:paraId="253457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27110</w:t>
            </w:r>
          </w:p>
        </w:tc>
        <w:tc>
          <w:tcPr>
            <w:tcW w:w="0" w:type="auto"/>
            <w:vAlign w:val="center"/>
          </w:tcPr>
          <w:p w14:paraId="6405374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42763</w:t>
            </w:r>
          </w:p>
        </w:tc>
      </w:tr>
      <w:tr w:rsidR="00FE1BB1" w:rsidRPr="00C43536" w14:paraId="58E49FD7" w14:textId="77777777" w:rsidTr="00FE1BB1">
        <w:trPr>
          <w:trHeight w:val="208"/>
          <w:jc w:val="center"/>
        </w:trPr>
        <w:tc>
          <w:tcPr>
            <w:tcW w:w="709" w:type="dxa"/>
            <w:noWrap/>
            <w:vAlign w:val="center"/>
            <w:hideMark/>
          </w:tcPr>
          <w:p w14:paraId="5A61AB5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69</w:t>
            </w:r>
          </w:p>
        </w:tc>
        <w:tc>
          <w:tcPr>
            <w:tcW w:w="709" w:type="dxa"/>
            <w:noWrap/>
            <w:vAlign w:val="center"/>
            <w:hideMark/>
          </w:tcPr>
          <w:p w14:paraId="6FF769B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019EAEE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3FA79FB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13-sept</w:t>
            </w:r>
          </w:p>
        </w:tc>
        <w:tc>
          <w:tcPr>
            <w:tcW w:w="0" w:type="auto"/>
            <w:vAlign w:val="center"/>
          </w:tcPr>
          <w:p w14:paraId="1CA70F3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30397</w:t>
            </w:r>
          </w:p>
        </w:tc>
        <w:tc>
          <w:tcPr>
            <w:tcW w:w="0" w:type="auto"/>
            <w:vAlign w:val="center"/>
          </w:tcPr>
          <w:p w14:paraId="500081B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29936</w:t>
            </w:r>
          </w:p>
        </w:tc>
        <w:tc>
          <w:tcPr>
            <w:tcW w:w="0" w:type="auto"/>
            <w:vAlign w:val="center"/>
          </w:tcPr>
          <w:p w14:paraId="3E7CE1D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28867</w:t>
            </w:r>
          </w:p>
        </w:tc>
        <w:tc>
          <w:tcPr>
            <w:tcW w:w="0" w:type="auto"/>
            <w:vAlign w:val="center"/>
          </w:tcPr>
          <w:p w14:paraId="57F083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75433</w:t>
            </w:r>
          </w:p>
        </w:tc>
        <w:tc>
          <w:tcPr>
            <w:tcW w:w="0" w:type="auto"/>
            <w:vAlign w:val="center"/>
          </w:tcPr>
          <w:p w14:paraId="40F14DD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14296</w:t>
            </w:r>
          </w:p>
        </w:tc>
        <w:tc>
          <w:tcPr>
            <w:tcW w:w="0" w:type="auto"/>
            <w:vAlign w:val="center"/>
          </w:tcPr>
          <w:p w14:paraId="04432A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7165</w:t>
            </w:r>
          </w:p>
        </w:tc>
        <w:tc>
          <w:tcPr>
            <w:tcW w:w="0" w:type="auto"/>
            <w:vAlign w:val="center"/>
          </w:tcPr>
          <w:p w14:paraId="1FD4DA2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4879</w:t>
            </w:r>
          </w:p>
        </w:tc>
        <w:tc>
          <w:tcPr>
            <w:tcW w:w="0" w:type="auto"/>
            <w:vAlign w:val="center"/>
          </w:tcPr>
          <w:p w14:paraId="43C173B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20678</w:t>
            </w:r>
          </w:p>
        </w:tc>
        <w:tc>
          <w:tcPr>
            <w:tcW w:w="0" w:type="auto"/>
            <w:vAlign w:val="center"/>
          </w:tcPr>
          <w:p w14:paraId="6F80144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27673</w:t>
            </w:r>
          </w:p>
        </w:tc>
        <w:tc>
          <w:tcPr>
            <w:tcW w:w="0" w:type="auto"/>
            <w:vAlign w:val="center"/>
          </w:tcPr>
          <w:p w14:paraId="1F96025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43460</w:t>
            </w:r>
          </w:p>
        </w:tc>
      </w:tr>
      <w:tr w:rsidR="00FE1BB1" w:rsidRPr="00C43536" w14:paraId="67BE41AF" w14:textId="77777777" w:rsidTr="00FE1BB1">
        <w:trPr>
          <w:trHeight w:val="208"/>
          <w:jc w:val="center"/>
        </w:trPr>
        <w:tc>
          <w:tcPr>
            <w:tcW w:w="709" w:type="dxa"/>
            <w:noWrap/>
            <w:vAlign w:val="center"/>
            <w:hideMark/>
          </w:tcPr>
          <w:p w14:paraId="55D4EBF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70</w:t>
            </w:r>
          </w:p>
        </w:tc>
        <w:tc>
          <w:tcPr>
            <w:tcW w:w="709" w:type="dxa"/>
            <w:noWrap/>
            <w:vAlign w:val="center"/>
            <w:hideMark/>
          </w:tcPr>
          <w:p w14:paraId="646C91E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3425655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19ACA29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13-oct</w:t>
            </w:r>
          </w:p>
        </w:tc>
        <w:tc>
          <w:tcPr>
            <w:tcW w:w="0" w:type="auto"/>
            <w:vAlign w:val="center"/>
          </w:tcPr>
          <w:p w14:paraId="0EE5CC8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31202</w:t>
            </w:r>
          </w:p>
        </w:tc>
        <w:tc>
          <w:tcPr>
            <w:tcW w:w="0" w:type="auto"/>
            <w:vAlign w:val="center"/>
          </w:tcPr>
          <w:p w14:paraId="20E50D5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30603</w:t>
            </w:r>
          </w:p>
        </w:tc>
        <w:tc>
          <w:tcPr>
            <w:tcW w:w="0" w:type="auto"/>
            <w:vAlign w:val="center"/>
          </w:tcPr>
          <w:p w14:paraId="0E3CE34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29607</w:t>
            </w:r>
          </w:p>
        </w:tc>
        <w:tc>
          <w:tcPr>
            <w:tcW w:w="0" w:type="auto"/>
            <w:vAlign w:val="center"/>
          </w:tcPr>
          <w:p w14:paraId="50E8B2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77236</w:t>
            </w:r>
          </w:p>
        </w:tc>
        <w:tc>
          <w:tcPr>
            <w:tcW w:w="0" w:type="auto"/>
            <w:vAlign w:val="center"/>
          </w:tcPr>
          <w:p w14:paraId="0A1A748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14671</w:t>
            </w:r>
          </w:p>
        </w:tc>
        <w:tc>
          <w:tcPr>
            <w:tcW w:w="0" w:type="auto"/>
            <w:vAlign w:val="center"/>
          </w:tcPr>
          <w:p w14:paraId="33F634C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7382</w:t>
            </w:r>
          </w:p>
        </w:tc>
        <w:tc>
          <w:tcPr>
            <w:tcW w:w="0" w:type="auto"/>
            <w:vAlign w:val="center"/>
          </w:tcPr>
          <w:p w14:paraId="075414F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5010</w:t>
            </w:r>
          </w:p>
        </w:tc>
        <w:tc>
          <w:tcPr>
            <w:tcW w:w="0" w:type="auto"/>
            <w:vAlign w:val="center"/>
          </w:tcPr>
          <w:p w14:paraId="3FB5B4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21134</w:t>
            </w:r>
          </w:p>
        </w:tc>
        <w:tc>
          <w:tcPr>
            <w:tcW w:w="0" w:type="auto"/>
            <w:vAlign w:val="center"/>
          </w:tcPr>
          <w:p w14:paraId="38E331B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28312</w:t>
            </w:r>
          </w:p>
        </w:tc>
        <w:tc>
          <w:tcPr>
            <w:tcW w:w="0" w:type="auto"/>
            <w:vAlign w:val="center"/>
          </w:tcPr>
          <w:p w14:paraId="7EF713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44257</w:t>
            </w:r>
          </w:p>
        </w:tc>
      </w:tr>
      <w:tr w:rsidR="00FE1BB1" w:rsidRPr="00C43536" w14:paraId="05A9CF5F" w14:textId="77777777" w:rsidTr="00FE1BB1">
        <w:trPr>
          <w:trHeight w:val="208"/>
          <w:jc w:val="center"/>
        </w:trPr>
        <w:tc>
          <w:tcPr>
            <w:tcW w:w="709" w:type="dxa"/>
            <w:noWrap/>
            <w:vAlign w:val="center"/>
            <w:hideMark/>
          </w:tcPr>
          <w:p w14:paraId="08EABD9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71</w:t>
            </w:r>
          </w:p>
        </w:tc>
        <w:tc>
          <w:tcPr>
            <w:tcW w:w="709" w:type="dxa"/>
            <w:noWrap/>
            <w:vAlign w:val="center"/>
            <w:hideMark/>
          </w:tcPr>
          <w:p w14:paraId="30788D6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1BD61ED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006AA15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13-nov</w:t>
            </w:r>
          </w:p>
        </w:tc>
        <w:tc>
          <w:tcPr>
            <w:tcW w:w="0" w:type="auto"/>
            <w:vAlign w:val="center"/>
          </w:tcPr>
          <w:p w14:paraId="15BD0C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31886</w:t>
            </w:r>
          </w:p>
        </w:tc>
        <w:tc>
          <w:tcPr>
            <w:tcW w:w="0" w:type="auto"/>
            <w:vAlign w:val="center"/>
          </w:tcPr>
          <w:p w14:paraId="10891EA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31137</w:t>
            </w:r>
          </w:p>
        </w:tc>
        <w:tc>
          <w:tcPr>
            <w:tcW w:w="0" w:type="auto"/>
            <w:vAlign w:val="center"/>
          </w:tcPr>
          <w:p w14:paraId="776A894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30377</w:t>
            </w:r>
          </w:p>
        </w:tc>
        <w:tc>
          <w:tcPr>
            <w:tcW w:w="0" w:type="auto"/>
            <w:vAlign w:val="center"/>
          </w:tcPr>
          <w:p w14:paraId="4D217AB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78764</w:t>
            </w:r>
          </w:p>
        </w:tc>
        <w:tc>
          <w:tcPr>
            <w:tcW w:w="0" w:type="auto"/>
            <w:vAlign w:val="center"/>
          </w:tcPr>
          <w:p w14:paraId="186DA1C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15024</w:t>
            </w:r>
          </w:p>
        </w:tc>
        <w:tc>
          <w:tcPr>
            <w:tcW w:w="0" w:type="auto"/>
            <w:vAlign w:val="center"/>
          </w:tcPr>
          <w:p w14:paraId="40E3832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7572</w:t>
            </w:r>
          </w:p>
        </w:tc>
        <w:tc>
          <w:tcPr>
            <w:tcW w:w="0" w:type="auto"/>
            <w:vAlign w:val="center"/>
          </w:tcPr>
          <w:p w14:paraId="732BCD7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5105</w:t>
            </w:r>
          </w:p>
        </w:tc>
        <w:tc>
          <w:tcPr>
            <w:tcW w:w="0" w:type="auto"/>
            <w:vAlign w:val="center"/>
          </w:tcPr>
          <w:p w14:paraId="7276BEB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21565</w:t>
            </w:r>
          </w:p>
        </w:tc>
        <w:tc>
          <w:tcPr>
            <w:tcW w:w="0" w:type="auto"/>
            <w:vAlign w:val="center"/>
          </w:tcPr>
          <w:p w14:paraId="5080A84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28920</w:t>
            </w:r>
          </w:p>
        </w:tc>
        <w:tc>
          <w:tcPr>
            <w:tcW w:w="0" w:type="auto"/>
            <w:vAlign w:val="center"/>
          </w:tcPr>
          <w:p w14:paraId="72C4DE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45049</w:t>
            </w:r>
          </w:p>
        </w:tc>
      </w:tr>
      <w:tr w:rsidR="00FE1BB1" w:rsidRPr="00C43536" w14:paraId="787A5781" w14:textId="77777777" w:rsidTr="00FE1BB1">
        <w:trPr>
          <w:trHeight w:val="208"/>
          <w:jc w:val="center"/>
        </w:trPr>
        <w:tc>
          <w:tcPr>
            <w:tcW w:w="709" w:type="dxa"/>
            <w:noWrap/>
            <w:vAlign w:val="center"/>
            <w:hideMark/>
          </w:tcPr>
          <w:p w14:paraId="5E8520E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72</w:t>
            </w:r>
          </w:p>
        </w:tc>
        <w:tc>
          <w:tcPr>
            <w:tcW w:w="709" w:type="dxa"/>
            <w:noWrap/>
            <w:vAlign w:val="center"/>
            <w:hideMark/>
          </w:tcPr>
          <w:p w14:paraId="344B993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201300</w:t>
            </w:r>
          </w:p>
        </w:tc>
        <w:tc>
          <w:tcPr>
            <w:tcW w:w="657" w:type="dxa"/>
            <w:noWrap/>
            <w:vAlign w:val="center"/>
            <w:hideMark/>
          </w:tcPr>
          <w:p w14:paraId="5341399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084ACCD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13-déc</w:t>
            </w:r>
          </w:p>
        </w:tc>
        <w:tc>
          <w:tcPr>
            <w:tcW w:w="0" w:type="auto"/>
            <w:vAlign w:val="center"/>
          </w:tcPr>
          <w:p w14:paraId="38A21BE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32539</w:t>
            </w:r>
          </w:p>
        </w:tc>
        <w:tc>
          <w:tcPr>
            <w:tcW w:w="0" w:type="auto"/>
            <w:vAlign w:val="center"/>
          </w:tcPr>
          <w:p w14:paraId="3E15D3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31619</w:t>
            </w:r>
          </w:p>
        </w:tc>
        <w:tc>
          <w:tcPr>
            <w:tcW w:w="0" w:type="auto"/>
            <w:vAlign w:val="center"/>
          </w:tcPr>
          <w:p w14:paraId="666CFEA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31120</w:t>
            </w:r>
          </w:p>
        </w:tc>
        <w:tc>
          <w:tcPr>
            <w:tcW w:w="0" w:type="auto"/>
            <w:vAlign w:val="center"/>
          </w:tcPr>
          <w:p w14:paraId="7E71354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79883</w:t>
            </w:r>
          </w:p>
        </w:tc>
        <w:tc>
          <w:tcPr>
            <w:tcW w:w="0" w:type="auto"/>
            <w:vAlign w:val="center"/>
          </w:tcPr>
          <w:p w14:paraId="58171B3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15327</w:t>
            </w:r>
          </w:p>
        </w:tc>
        <w:tc>
          <w:tcPr>
            <w:tcW w:w="0" w:type="auto"/>
            <w:vAlign w:val="center"/>
          </w:tcPr>
          <w:p w14:paraId="097B44F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7679</w:t>
            </w:r>
          </w:p>
        </w:tc>
        <w:tc>
          <w:tcPr>
            <w:tcW w:w="0" w:type="auto"/>
            <w:vAlign w:val="center"/>
          </w:tcPr>
          <w:p w14:paraId="5911EF4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5193</w:t>
            </w:r>
          </w:p>
        </w:tc>
        <w:tc>
          <w:tcPr>
            <w:tcW w:w="0" w:type="auto"/>
            <w:vAlign w:val="center"/>
          </w:tcPr>
          <w:p w14:paraId="20165D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21948</w:t>
            </w:r>
          </w:p>
        </w:tc>
        <w:tc>
          <w:tcPr>
            <w:tcW w:w="0" w:type="auto"/>
            <w:vAlign w:val="center"/>
          </w:tcPr>
          <w:p w14:paraId="151E17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29486</w:t>
            </w:r>
          </w:p>
        </w:tc>
        <w:tc>
          <w:tcPr>
            <w:tcW w:w="0" w:type="auto"/>
            <w:vAlign w:val="center"/>
          </w:tcPr>
          <w:p w14:paraId="3E81111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45626</w:t>
            </w:r>
          </w:p>
        </w:tc>
      </w:tr>
      <w:tr w:rsidR="00FE1BB1" w:rsidRPr="00C43536" w14:paraId="2C993226" w14:textId="77777777" w:rsidTr="00FE1BB1">
        <w:trPr>
          <w:trHeight w:val="208"/>
          <w:jc w:val="center"/>
        </w:trPr>
        <w:tc>
          <w:tcPr>
            <w:tcW w:w="709" w:type="dxa"/>
            <w:noWrap/>
            <w:vAlign w:val="center"/>
            <w:hideMark/>
          </w:tcPr>
          <w:p w14:paraId="087BE52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73</w:t>
            </w:r>
          </w:p>
        </w:tc>
        <w:tc>
          <w:tcPr>
            <w:tcW w:w="709" w:type="dxa"/>
            <w:noWrap/>
            <w:vAlign w:val="center"/>
            <w:hideMark/>
          </w:tcPr>
          <w:p w14:paraId="1411E0C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0CEA13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0AE9E03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14-janv</w:t>
            </w:r>
          </w:p>
        </w:tc>
        <w:tc>
          <w:tcPr>
            <w:tcW w:w="0" w:type="auto"/>
            <w:vAlign w:val="center"/>
          </w:tcPr>
          <w:p w14:paraId="494B9FE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33279</w:t>
            </w:r>
          </w:p>
        </w:tc>
        <w:tc>
          <w:tcPr>
            <w:tcW w:w="0" w:type="auto"/>
            <w:vAlign w:val="center"/>
          </w:tcPr>
          <w:p w14:paraId="75425FC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32242</w:t>
            </w:r>
          </w:p>
        </w:tc>
        <w:tc>
          <w:tcPr>
            <w:tcW w:w="0" w:type="auto"/>
            <w:vAlign w:val="center"/>
          </w:tcPr>
          <w:p w14:paraId="0E60F64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31874</w:t>
            </w:r>
          </w:p>
        </w:tc>
        <w:tc>
          <w:tcPr>
            <w:tcW w:w="0" w:type="auto"/>
            <w:vAlign w:val="center"/>
          </w:tcPr>
          <w:p w14:paraId="38D43F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81656</w:t>
            </w:r>
          </w:p>
        </w:tc>
        <w:tc>
          <w:tcPr>
            <w:tcW w:w="0" w:type="auto"/>
            <w:vAlign w:val="center"/>
          </w:tcPr>
          <w:p w14:paraId="4188B58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15686</w:t>
            </w:r>
          </w:p>
        </w:tc>
        <w:tc>
          <w:tcPr>
            <w:tcW w:w="0" w:type="auto"/>
            <w:vAlign w:val="center"/>
          </w:tcPr>
          <w:p w14:paraId="34A9ED5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7816</w:t>
            </w:r>
          </w:p>
        </w:tc>
        <w:tc>
          <w:tcPr>
            <w:tcW w:w="0" w:type="auto"/>
            <w:vAlign w:val="center"/>
          </w:tcPr>
          <w:p w14:paraId="7603EE6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5267</w:t>
            </w:r>
          </w:p>
        </w:tc>
        <w:tc>
          <w:tcPr>
            <w:tcW w:w="0" w:type="auto"/>
            <w:vAlign w:val="center"/>
          </w:tcPr>
          <w:p w14:paraId="0FDD317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22407</w:t>
            </w:r>
          </w:p>
        </w:tc>
        <w:tc>
          <w:tcPr>
            <w:tcW w:w="0" w:type="auto"/>
            <w:vAlign w:val="center"/>
          </w:tcPr>
          <w:p w14:paraId="33C08D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30104</w:t>
            </w:r>
          </w:p>
        </w:tc>
        <w:tc>
          <w:tcPr>
            <w:tcW w:w="0" w:type="auto"/>
            <w:vAlign w:val="center"/>
          </w:tcPr>
          <w:p w14:paraId="7CFDB86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46893</w:t>
            </w:r>
          </w:p>
        </w:tc>
      </w:tr>
      <w:tr w:rsidR="00FE1BB1" w:rsidRPr="00C43536" w14:paraId="08221825" w14:textId="77777777" w:rsidTr="00FE1BB1">
        <w:trPr>
          <w:trHeight w:val="208"/>
          <w:jc w:val="center"/>
        </w:trPr>
        <w:tc>
          <w:tcPr>
            <w:tcW w:w="709" w:type="dxa"/>
            <w:noWrap/>
            <w:vAlign w:val="center"/>
            <w:hideMark/>
          </w:tcPr>
          <w:p w14:paraId="0C259BB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74</w:t>
            </w:r>
          </w:p>
        </w:tc>
        <w:tc>
          <w:tcPr>
            <w:tcW w:w="709" w:type="dxa"/>
            <w:noWrap/>
            <w:vAlign w:val="center"/>
            <w:hideMark/>
          </w:tcPr>
          <w:p w14:paraId="19D3B95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6A7ADE4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06AD49A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14-févr</w:t>
            </w:r>
          </w:p>
        </w:tc>
        <w:tc>
          <w:tcPr>
            <w:tcW w:w="0" w:type="auto"/>
            <w:vAlign w:val="center"/>
          </w:tcPr>
          <w:p w14:paraId="40EFE7B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33934</w:t>
            </w:r>
          </w:p>
        </w:tc>
        <w:tc>
          <w:tcPr>
            <w:tcW w:w="0" w:type="auto"/>
            <w:vAlign w:val="center"/>
          </w:tcPr>
          <w:p w14:paraId="4E99DD2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32871</w:t>
            </w:r>
          </w:p>
        </w:tc>
        <w:tc>
          <w:tcPr>
            <w:tcW w:w="0" w:type="auto"/>
            <w:vAlign w:val="center"/>
          </w:tcPr>
          <w:p w14:paraId="7FC51FE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32584</w:t>
            </w:r>
          </w:p>
        </w:tc>
        <w:tc>
          <w:tcPr>
            <w:tcW w:w="0" w:type="auto"/>
            <w:vAlign w:val="center"/>
          </w:tcPr>
          <w:p w14:paraId="486647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83309</w:t>
            </w:r>
          </w:p>
        </w:tc>
        <w:tc>
          <w:tcPr>
            <w:tcW w:w="0" w:type="auto"/>
            <w:vAlign w:val="center"/>
          </w:tcPr>
          <w:p w14:paraId="16D3A34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16024</w:t>
            </w:r>
          </w:p>
        </w:tc>
        <w:tc>
          <w:tcPr>
            <w:tcW w:w="0" w:type="auto"/>
            <w:vAlign w:val="center"/>
          </w:tcPr>
          <w:p w14:paraId="502C61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7940</w:t>
            </w:r>
          </w:p>
        </w:tc>
        <w:tc>
          <w:tcPr>
            <w:tcW w:w="0" w:type="auto"/>
            <w:vAlign w:val="center"/>
          </w:tcPr>
          <w:p w14:paraId="51A4F22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5375</w:t>
            </w:r>
          </w:p>
        </w:tc>
        <w:tc>
          <w:tcPr>
            <w:tcW w:w="0" w:type="auto"/>
            <w:vAlign w:val="center"/>
          </w:tcPr>
          <w:p w14:paraId="3FEB3BD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22834</w:t>
            </w:r>
          </w:p>
        </w:tc>
        <w:tc>
          <w:tcPr>
            <w:tcW w:w="0" w:type="auto"/>
            <w:vAlign w:val="center"/>
          </w:tcPr>
          <w:p w14:paraId="3E6316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30690</w:t>
            </w:r>
          </w:p>
        </w:tc>
        <w:tc>
          <w:tcPr>
            <w:tcW w:w="0" w:type="auto"/>
            <w:vAlign w:val="center"/>
          </w:tcPr>
          <w:p w14:paraId="7A64CD3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48165</w:t>
            </w:r>
          </w:p>
        </w:tc>
      </w:tr>
      <w:tr w:rsidR="00FE1BB1" w:rsidRPr="00C43536" w14:paraId="5DE878BC" w14:textId="77777777" w:rsidTr="00FE1BB1">
        <w:trPr>
          <w:trHeight w:val="208"/>
          <w:jc w:val="center"/>
        </w:trPr>
        <w:tc>
          <w:tcPr>
            <w:tcW w:w="709" w:type="dxa"/>
            <w:noWrap/>
            <w:vAlign w:val="center"/>
            <w:hideMark/>
          </w:tcPr>
          <w:p w14:paraId="1F04F07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75</w:t>
            </w:r>
          </w:p>
        </w:tc>
        <w:tc>
          <w:tcPr>
            <w:tcW w:w="709" w:type="dxa"/>
            <w:noWrap/>
            <w:vAlign w:val="center"/>
            <w:hideMark/>
          </w:tcPr>
          <w:p w14:paraId="1B8A322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1FB357C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3E3BB4C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14-mars</w:t>
            </w:r>
          </w:p>
        </w:tc>
        <w:tc>
          <w:tcPr>
            <w:tcW w:w="0" w:type="auto"/>
            <w:vAlign w:val="center"/>
          </w:tcPr>
          <w:p w14:paraId="139217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34728</w:t>
            </w:r>
          </w:p>
        </w:tc>
        <w:tc>
          <w:tcPr>
            <w:tcW w:w="0" w:type="auto"/>
            <w:vAlign w:val="center"/>
          </w:tcPr>
          <w:p w14:paraId="66A8A6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33585</w:t>
            </w:r>
          </w:p>
        </w:tc>
        <w:tc>
          <w:tcPr>
            <w:tcW w:w="0" w:type="auto"/>
            <w:vAlign w:val="center"/>
          </w:tcPr>
          <w:p w14:paraId="6F0C87E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33476</w:t>
            </w:r>
          </w:p>
        </w:tc>
        <w:tc>
          <w:tcPr>
            <w:tcW w:w="0" w:type="auto"/>
            <w:vAlign w:val="center"/>
          </w:tcPr>
          <w:p w14:paraId="4EC6DC4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85368</w:t>
            </w:r>
          </w:p>
        </w:tc>
        <w:tc>
          <w:tcPr>
            <w:tcW w:w="0" w:type="auto"/>
            <w:vAlign w:val="center"/>
          </w:tcPr>
          <w:p w14:paraId="3DFE23C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16478</w:t>
            </w:r>
          </w:p>
        </w:tc>
        <w:tc>
          <w:tcPr>
            <w:tcW w:w="0" w:type="auto"/>
            <w:vAlign w:val="center"/>
          </w:tcPr>
          <w:p w14:paraId="59AE7C4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8104</w:t>
            </w:r>
          </w:p>
        </w:tc>
        <w:tc>
          <w:tcPr>
            <w:tcW w:w="0" w:type="auto"/>
            <w:vAlign w:val="center"/>
          </w:tcPr>
          <w:p w14:paraId="15E28F7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5487</w:t>
            </w:r>
          </w:p>
        </w:tc>
        <w:tc>
          <w:tcPr>
            <w:tcW w:w="0" w:type="auto"/>
            <w:vAlign w:val="center"/>
          </w:tcPr>
          <w:p w14:paraId="2FA7137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23360</w:t>
            </w:r>
          </w:p>
        </w:tc>
        <w:tc>
          <w:tcPr>
            <w:tcW w:w="0" w:type="auto"/>
            <w:vAlign w:val="center"/>
          </w:tcPr>
          <w:p w14:paraId="37A17A8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31386</w:t>
            </w:r>
          </w:p>
        </w:tc>
        <w:tc>
          <w:tcPr>
            <w:tcW w:w="0" w:type="auto"/>
            <w:vAlign w:val="center"/>
          </w:tcPr>
          <w:p w14:paraId="48E6EB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49810</w:t>
            </w:r>
          </w:p>
        </w:tc>
      </w:tr>
      <w:tr w:rsidR="00FE1BB1" w:rsidRPr="00C43536" w14:paraId="71F727DC" w14:textId="77777777" w:rsidTr="00FE1BB1">
        <w:trPr>
          <w:trHeight w:val="208"/>
          <w:jc w:val="center"/>
        </w:trPr>
        <w:tc>
          <w:tcPr>
            <w:tcW w:w="709" w:type="dxa"/>
            <w:noWrap/>
            <w:vAlign w:val="center"/>
            <w:hideMark/>
          </w:tcPr>
          <w:p w14:paraId="3A6CBAA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76</w:t>
            </w:r>
          </w:p>
        </w:tc>
        <w:tc>
          <w:tcPr>
            <w:tcW w:w="709" w:type="dxa"/>
            <w:noWrap/>
            <w:vAlign w:val="center"/>
            <w:hideMark/>
          </w:tcPr>
          <w:p w14:paraId="7842A51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2FC525B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394407B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14-avr</w:t>
            </w:r>
          </w:p>
        </w:tc>
        <w:tc>
          <w:tcPr>
            <w:tcW w:w="0" w:type="auto"/>
            <w:vAlign w:val="center"/>
          </w:tcPr>
          <w:p w14:paraId="01E7C5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35623</w:t>
            </w:r>
          </w:p>
        </w:tc>
        <w:tc>
          <w:tcPr>
            <w:tcW w:w="0" w:type="auto"/>
            <w:vAlign w:val="center"/>
          </w:tcPr>
          <w:p w14:paraId="3394768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34296</w:t>
            </w:r>
          </w:p>
        </w:tc>
        <w:tc>
          <w:tcPr>
            <w:tcW w:w="0" w:type="auto"/>
            <w:vAlign w:val="center"/>
          </w:tcPr>
          <w:p w14:paraId="619484E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34386</w:t>
            </w:r>
          </w:p>
        </w:tc>
        <w:tc>
          <w:tcPr>
            <w:tcW w:w="0" w:type="auto"/>
            <w:vAlign w:val="center"/>
          </w:tcPr>
          <w:p w14:paraId="19BC14B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87622</w:t>
            </w:r>
          </w:p>
        </w:tc>
        <w:tc>
          <w:tcPr>
            <w:tcW w:w="0" w:type="auto"/>
            <w:vAlign w:val="center"/>
          </w:tcPr>
          <w:p w14:paraId="5F73BF8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16890</w:t>
            </w:r>
          </w:p>
        </w:tc>
        <w:tc>
          <w:tcPr>
            <w:tcW w:w="0" w:type="auto"/>
            <w:vAlign w:val="center"/>
          </w:tcPr>
          <w:p w14:paraId="768721A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8283</w:t>
            </w:r>
          </w:p>
        </w:tc>
        <w:tc>
          <w:tcPr>
            <w:tcW w:w="0" w:type="auto"/>
            <w:vAlign w:val="center"/>
          </w:tcPr>
          <w:p w14:paraId="39225F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5606</w:t>
            </w:r>
          </w:p>
        </w:tc>
        <w:tc>
          <w:tcPr>
            <w:tcW w:w="0" w:type="auto"/>
            <w:vAlign w:val="center"/>
          </w:tcPr>
          <w:p w14:paraId="76BB6F3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23923</w:t>
            </w:r>
          </w:p>
        </w:tc>
        <w:tc>
          <w:tcPr>
            <w:tcW w:w="0" w:type="auto"/>
            <w:vAlign w:val="center"/>
          </w:tcPr>
          <w:p w14:paraId="0FA769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32175</w:t>
            </w:r>
          </w:p>
        </w:tc>
        <w:tc>
          <w:tcPr>
            <w:tcW w:w="0" w:type="auto"/>
            <w:vAlign w:val="center"/>
          </w:tcPr>
          <w:p w14:paraId="2487348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51517</w:t>
            </w:r>
          </w:p>
        </w:tc>
      </w:tr>
      <w:tr w:rsidR="00FE1BB1" w:rsidRPr="00C43536" w14:paraId="35B98B82" w14:textId="77777777" w:rsidTr="00FE1BB1">
        <w:trPr>
          <w:trHeight w:val="208"/>
          <w:jc w:val="center"/>
        </w:trPr>
        <w:tc>
          <w:tcPr>
            <w:tcW w:w="709" w:type="dxa"/>
            <w:noWrap/>
            <w:vAlign w:val="center"/>
            <w:hideMark/>
          </w:tcPr>
          <w:p w14:paraId="31C116B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77</w:t>
            </w:r>
          </w:p>
        </w:tc>
        <w:tc>
          <w:tcPr>
            <w:tcW w:w="709" w:type="dxa"/>
            <w:noWrap/>
            <w:vAlign w:val="center"/>
            <w:hideMark/>
          </w:tcPr>
          <w:p w14:paraId="579029D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50A1F70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708E537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14-mai</w:t>
            </w:r>
          </w:p>
        </w:tc>
        <w:tc>
          <w:tcPr>
            <w:tcW w:w="0" w:type="auto"/>
            <w:vAlign w:val="center"/>
          </w:tcPr>
          <w:p w14:paraId="1F2484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36514</w:t>
            </w:r>
          </w:p>
        </w:tc>
        <w:tc>
          <w:tcPr>
            <w:tcW w:w="0" w:type="auto"/>
            <w:vAlign w:val="center"/>
          </w:tcPr>
          <w:p w14:paraId="57066E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35031</w:t>
            </w:r>
          </w:p>
        </w:tc>
        <w:tc>
          <w:tcPr>
            <w:tcW w:w="0" w:type="auto"/>
            <w:vAlign w:val="center"/>
          </w:tcPr>
          <w:p w14:paraId="2CD0DF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35392</w:t>
            </w:r>
          </w:p>
        </w:tc>
        <w:tc>
          <w:tcPr>
            <w:tcW w:w="0" w:type="auto"/>
            <w:vAlign w:val="center"/>
          </w:tcPr>
          <w:p w14:paraId="641661B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90012</w:t>
            </w:r>
          </w:p>
        </w:tc>
        <w:tc>
          <w:tcPr>
            <w:tcW w:w="0" w:type="auto"/>
            <w:vAlign w:val="center"/>
          </w:tcPr>
          <w:p w14:paraId="49B0267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17360</w:t>
            </w:r>
          </w:p>
        </w:tc>
        <w:tc>
          <w:tcPr>
            <w:tcW w:w="0" w:type="auto"/>
            <w:vAlign w:val="center"/>
          </w:tcPr>
          <w:p w14:paraId="05BF78E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8506</w:t>
            </w:r>
          </w:p>
        </w:tc>
        <w:tc>
          <w:tcPr>
            <w:tcW w:w="0" w:type="auto"/>
            <w:vAlign w:val="center"/>
          </w:tcPr>
          <w:p w14:paraId="1D8EAE3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5747</w:t>
            </w:r>
          </w:p>
        </w:tc>
        <w:tc>
          <w:tcPr>
            <w:tcW w:w="0" w:type="auto"/>
            <w:vAlign w:val="center"/>
          </w:tcPr>
          <w:p w14:paraId="05BEE5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24517</w:t>
            </w:r>
          </w:p>
        </w:tc>
        <w:tc>
          <w:tcPr>
            <w:tcW w:w="0" w:type="auto"/>
            <w:vAlign w:val="center"/>
          </w:tcPr>
          <w:p w14:paraId="077BFCF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32917</w:t>
            </w:r>
          </w:p>
        </w:tc>
        <w:tc>
          <w:tcPr>
            <w:tcW w:w="0" w:type="auto"/>
            <w:vAlign w:val="center"/>
          </w:tcPr>
          <w:p w14:paraId="3AA3B73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53251</w:t>
            </w:r>
          </w:p>
        </w:tc>
      </w:tr>
      <w:tr w:rsidR="00FE1BB1" w:rsidRPr="00C43536" w14:paraId="59A94E02" w14:textId="77777777" w:rsidTr="00FE1BB1">
        <w:trPr>
          <w:trHeight w:val="208"/>
          <w:jc w:val="center"/>
        </w:trPr>
        <w:tc>
          <w:tcPr>
            <w:tcW w:w="709" w:type="dxa"/>
            <w:noWrap/>
            <w:vAlign w:val="center"/>
            <w:hideMark/>
          </w:tcPr>
          <w:p w14:paraId="2A29C6B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lastRenderedPageBreak/>
              <w:t>78</w:t>
            </w:r>
          </w:p>
        </w:tc>
        <w:tc>
          <w:tcPr>
            <w:tcW w:w="709" w:type="dxa"/>
            <w:noWrap/>
            <w:vAlign w:val="center"/>
            <w:hideMark/>
          </w:tcPr>
          <w:p w14:paraId="1FB9B8D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32F5FAA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219EE3D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14-juin</w:t>
            </w:r>
          </w:p>
        </w:tc>
        <w:tc>
          <w:tcPr>
            <w:tcW w:w="0" w:type="auto"/>
            <w:vAlign w:val="center"/>
          </w:tcPr>
          <w:p w14:paraId="679787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37346</w:t>
            </w:r>
          </w:p>
        </w:tc>
        <w:tc>
          <w:tcPr>
            <w:tcW w:w="0" w:type="auto"/>
            <w:vAlign w:val="center"/>
          </w:tcPr>
          <w:p w14:paraId="3B453F6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35764</w:t>
            </w:r>
          </w:p>
        </w:tc>
        <w:tc>
          <w:tcPr>
            <w:tcW w:w="0" w:type="auto"/>
            <w:vAlign w:val="center"/>
          </w:tcPr>
          <w:p w14:paraId="6A9DF2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36232</w:t>
            </w:r>
          </w:p>
        </w:tc>
        <w:tc>
          <w:tcPr>
            <w:tcW w:w="0" w:type="auto"/>
            <w:vAlign w:val="center"/>
          </w:tcPr>
          <w:p w14:paraId="4869957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92212</w:t>
            </w:r>
          </w:p>
        </w:tc>
        <w:tc>
          <w:tcPr>
            <w:tcW w:w="0" w:type="auto"/>
            <w:vAlign w:val="center"/>
          </w:tcPr>
          <w:p w14:paraId="1598B31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17774</w:t>
            </w:r>
          </w:p>
        </w:tc>
        <w:tc>
          <w:tcPr>
            <w:tcW w:w="0" w:type="auto"/>
            <w:vAlign w:val="center"/>
          </w:tcPr>
          <w:p w14:paraId="1E1BCC5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8701</w:t>
            </w:r>
          </w:p>
        </w:tc>
        <w:tc>
          <w:tcPr>
            <w:tcW w:w="0" w:type="auto"/>
            <w:vAlign w:val="center"/>
          </w:tcPr>
          <w:p w14:paraId="2B7B85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5876</w:t>
            </w:r>
          </w:p>
        </w:tc>
        <w:tc>
          <w:tcPr>
            <w:tcW w:w="0" w:type="auto"/>
            <w:vAlign w:val="center"/>
          </w:tcPr>
          <w:p w14:paraId="3CC5A25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25064</w:t>
            </w:r>
          </w:p>
        </w:tc>
        <w:tc>
          <w:tcPr>
            <w:tcW w:w="0" w:type="auto"/>
            <w:vAlign w:val="center"/>
          </w:tcPr>
          <w:p w14:paraId="04F183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33626</w:t>
            </w:r>
          </w:p>
        </w:tc>
        <w:tc>
          <w:tcPr>
            <w:tcW w:w="0" w:type="auto"/>
            <w:vAlign w:val="center"/>
          </w:tcPr>
          <w:p w14:paraId="404CB4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54789</w:t>
            </w:r>
          </w:p>
        </w:tc>
      </w:tr>
      <w:tr w:rsidR="00FE1BB1" w:rsidRPr="00C43536" w14:paraId="570A7E43" w14:textId="77777777" w:rsidTr="00FE1BB1">
        <w:trPr>
          <w:trHeight w:val="208"/>
          <w:jc w:val="center"/>
        </w:trPr>
        <w:tc>
          <w:tcPr>
            <w:tcW w:w="709" w:type="dxa"/>
            <w:noWrap/>
            <w:vAlign w:val="center"/>
            <w:hideMark/>
          </w:tcPr>
          <w:p w14:paraId="4F2281E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79</w:t>
            </w:r>
          </w:p>
        </w:tc>
        <w:tc>
          <w:tcPr>
            <w:tcW w:w="709" w:type="dxa"/>
            <w:noWrap/>
            <w:vAlign w:val="center"/>
            <w:hideMark/>
          </w:tcPr>
          <w:p w14:paraId="79DDAF2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4895C5F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34D830D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14-juil</w:t>
            </w:r>
          </w:p>
        </w:tc>
        <w:tc>
          <w:tcPr>
            <w:tcW w:w="0" w:type="auto"/>
            <w:vAlign w:val="center"/>
          </w:tcPr>
          <w:p w14:paraId="64D613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38136</w:t>
            </w:r>
          </w:p>
        </w:tc>
        <w:tc>
          <w:tcPr>
            <w:tcW w:w="0" w:type="auto"/>
            <w:vAlign w:val="center"/>
          </w:tcPr>
          <w:p w14:paraId="03AE51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36375</w:t>
            </w:r>
          </w:p>
        </w:tc>
        <w:tc>
          <w:tcPr>
            <w:tcW w:w="0" w:type="auto"/>
            <w:vAlign w:val="center"/>
          </w:tcPr>
          <w:p w14:paraId="517D4D5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37004</w:t>
            </w:r>
          </w:p>
        </w:tc>
        <w:tc>
          <w:tcPr>
            <w:tcW w:w="0" w:type="auto"/>
            <w:vAlign w:val="center"/>
          </w:tcPr>
          <w:p w14:paraId="4F0E19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94296</w:t>
            </w:r>
          </w:p>
        </w:tc>
        <w:tc>
          <w:tcPr>
            <w:tcW w:w="0" w:type="auto"/>
            <w:vAlign w:val="center"/>
          </w:tcPr>
          <w:p w14:paraId="6B022F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18147</w:t>
            </w:r>
          </w:p>
        </w:tc>
        <w:tc>
          <w:tcPr>
            <w:tcW w:w="0" w:type="auto"/>
            <w:vAlign w:val="center"/>
          </w:tcPr>
          <w:p w14:paraId="4DDBF53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8881</w:t>
            </w:r>
          </w:p>
        </w:tc>
        <w:tc>
          <w:tcPr>
            <w:tcW w:w="0" w:type="auto"/>
            <w:vAlign w:val="center"/>
          </w:tcPr>
          <w:p w14:paraId="0A5BB4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6003</w:t>
            </w:r>
          </w:p>
        </w:tc>
        <w:tc>
          <w:tcPr>
            <w:tcW w:w="0" w:type="auto"/>
            <w:vAlign w:val="center"/>
          </w:tcPr>
          <w:p w14:paraId="7B34B4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25606</w:t>
            </w:r>
          </w:p>
        </w:tc>
        <w:tc>
          <w:tcPr>
            <w:tcW w:w="0" w:type="auto"/>
            <w:vAlign w:val="center"/>
          </w:tcPr>
          <w:p w14:paraId="3005441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34295</w:t>
            </w:r>
          </w:p>
        </w:tc>
        <w:tc>
          <w:tcPr>
            <w:tcW w:w="0" w:type="auto"/>
            <w:vAlign w:val="center"/>
          </w:tcPr>
          <w:p w14:paraId="55130DE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55914</w:t>
            </w:r>
          </w:p>
        </w:tc>
      </w:tr>
      <w:tr w:rsidR="00FE1BB1" w:rsidRPr="00C43536" w14:paraId="3E3352F7" w14:textId="77777777" w:rsidTr="00FE1BB1">
        <w:trPr>
          <w:trHeight w:val="208"/>
          <w:jc w:val="center"/>
        </w:trPr>
        <w:tc>
          <w:tcPr>
            <w:tcW w:w="709" w:type="dxa"/>
            <w:noWrap/>
            <w:vAlign w:val="center"/>
            <w:hideMark/>
          </w:tcPr>
          <w:p w14:paraId="489AB48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80</w:t>
            </w:r>
          </w:p>
        </w:tc>
        <w:tc>
          <w:tcPr>
            <w:tcW w:w="709" w:type="dxa"/>
            <w:noWrap/>
            <w:vAlign w:val="center"/>
            <w:hideMark/>
          </w:tcPr>
          <w:p w14:paraId="720C268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572F35E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4933BA8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14-août</w:t>
            </w:r>
          </w:p>
        </w:tc>
        <w:tc>
          <w:tcPr>
            <w:tcW w:w="0" w:type="auto"/>
            <w:vAlign w:val="center"/>
          </w:tcPr>
          <w:p w14:paraId="6088B9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38937</w:t>
            </w:r>
          </w:p>
        </w:tc>
        <w:tc>
          <w:tcPr>
            <w:tcW w:w="0" w:type="auto"/>
            <w:vAlign w:val="center"/>
          </w:tcPr>
          <w:p w14:paraId="782FC49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36898</w:t>
            </w:r>
          </w:p>
        </w:tc>
        <w:tc>
          <w:tcPr>
            <w:tcW w:w="0" w:type="auto"/>
            <w:vAlign w:val="center"/>
          </w:tcPr>
          <w:p w14:paraId="5B94EC4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37845</w:t>
            </w:r>
          </w:p>
        </w:tc>
        <w:tc>
          <w:tcPr>
            <w:tcW w:w="0" w:type="auto"/>
            <w:vAlign w:val="center"/>
          </w:tcPr>
          <w:p w14:paraId="7B3863E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96430</w:t>
            </w:r>
          </w:p>
        </w:tc>
        <w:tc>
          <w:tcPr>
            <w:tcW w:w="0" w:type="auto"/>
            <w:vAlign w:val="center"/>
          </w:tcPr>
          <w:p w14:paraId="3D5EBE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18547</w:t>
            </w:r>
          </w:p>
        </w:tc>
        <w:tc>
          <w:tcPr>
            <w:tcW w:w="0" w:type="auto"/>
            <w:vAlign w:val="center"/>
          </w:tcPr>
          <w:p w14:paraId="76B9B7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9057</w:t>
            </w:r>
          </w:p>
        </w:tc>
        <w:tc>
          <w:tcPr>
            <w:tcW w:w="0" w:type="auto"/>
            <w:vAlign w:val="center"/>
          </w:tcPr>
          <w:p w14:paraId="4DB0293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6146</w:t>
            </w:r>
          </w:p>
        </w:tc>
        <w:tc>
          <w:tcPr>
            <w:tcW w:w="0" w:type="auto"/>
            <w:vAlign w:val="center"/>
          </w:tcPr>
          <w:p w14:paraId="7A2A058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26086</w:t>
            </w:r>
          </w:p>
        </w:tc>
        <w:tc>
          <w:tcPr>
            <w:tcW w:w="0" w:type="auto"/>
            <w:vAlign w:val="center"/>
          </w:tcPr>
          <w:p w14:paraId="392246F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34871</w:t>
            </w:r>
          </w:p>
        </w:tc>
        <w:tc>
          <w:tcPr>
            <w:tcW w:w="0" w:type="auto"/>
            <w:vAlign w:val="center"/>
          </w:tcPr>
          <w:p w14:paraId="7309133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57073</w:t>
            </w:r>
          </w:p>
        </w:tc>
      </w:tr>
      <w:tr w:rsidR="00FE1BB1" w:rsidRPr="00C43536" w14:paraId="1100C2D8" w14:textId="77777777" w:rsidTr="00FE1BB1">
        <w:trPr>
          <w:trHeight w:val="208"/>
          <w:jc w:val="center"/>
        </w:trPr>
        <w:tc>
          <w:tcPr>
            <w:tcW w:w="709" w:type="dxa"/>
            <w:noWrap/>
            <w:vAlign w:val="center"/>
            <w:hideMark/>
          </w:tcPr>
          <w:p w14:paraId="52029EE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81</w:t>
            </w:r>
          </w:p>
        </w:tc>
        <w:tc>
          <w:tcPr>
            <w:tcW w:w="709" w:type="dxa"/>
            <w:noWrap/>
            <w:vAlign w:val="center"/>
            <w:hideMark/>
          </w:tcPr>
          <w:p w14:paraId="4995ECB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17A6ED3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79E639E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14-sept</w:t>
            </w:r>
          </w:p>
        </w:tc>
        <w:tc>
          <w:tcPr>
            <w:tcW w:w="0" w:type="auto"/>
            <w:vAlign w:val="center"/>
          </w:tcPr>
          <w:p w14:paraId="104944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39749</w:t>
            </w:r>
          </w:p>
        </w:tc>
        <w:tc>
          <w:tcPr>
            <w:tcW w:w="0" w:type="auto"/>
            <w:vAlign w:val="center"/>
          </w:tcPr>
          <w:p w14:paraId="65C5FE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37503</w:t>
            </w:r>
          </w:p>
        </w:tc>
        <w:tc>
          <w:tcPr>
            <w:tcW w:w="0" w:type="auto"/>
            <w:vAlign w:val="center"/>
          </w:tcPr>
          <w:p w14:paraId="77B1D3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38606</w:t>
            </w:r>
          </w:p>
        </w:tc>
        <w:tc>
          <w:tcPr>
            <w:tcW w:w="0" w:type="auto"/>
            <w:vAlign w:val="center"/>
          </w:tcPr>
          <w:p w14:paraId="7C0A093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98404</w:t>
            </w:r>
          </w:p>
        </w:tc>
        <w:tc>
          <w:tcPr>
            <w:tcW w:w="0" w:type="auto"/>
            <w:vAlign w:val="center"/>
          </w:tcPr>
          <w:p w14:paraId="280F86F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18894</w:t>
            </w:r>
          </w:p>
        </w:tc>
        <w:tc>
          <w:tcPr>
            <w:tcW w:w="0" w:type="auto"/>
            <w:vAlign w:val="center"/>
          </w:tcPr>
          <w:p w14:paraId="76B9E72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9297</w:t>
            </w:r>
          </w:p>
        </w:tc>
        <w:tc>
          <w:tcPr>
            <w:tcW w:w="0" w:type="auto"/>
            <w:vAlign w:val="center"/>
          </w:tcPr>
          <w:p w14:paraId="54E4D3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6276</w:t>
            </w:r>
          </w:p>
        </w:tc>
        <w:tc>
          <w:tcPr>
            <w:tcW w:w="0" w:type="auto"/>
            <w:vAlign w:val="center"/>
          </w:tcPr>
          <w:p w14:paraId="699962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26576</w:t>
            </w:r>
          </w:p>
        </w:tc>
        <w:tc>
          <w:tcPr>
            <w:tcW w:w="0" w:type="auto"/>
            <w:vAlign w:val="center"/>
          </w:tcPr>
          <w:p w14:paraId="3C73DD3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35509</w:t>
            </w:r>
          </w:p>
        </w:tc>
        <w:tc>
          <w:tcPr>
            <w:tcW w:w="0" w:type="auto"/>
            <w:vAlign w:val="center"/>
          </w:tcPr>
          <w:p w14:paraId="43FB0B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58276</w:t>
            </w:r>
          </w:p>
        </w:tc>
      </w:tr>
      <w:tr w:rsidR="00FE1BB1" w:rsidRPr="00C43536" w14:paraId="1717B47F" w14:textId="77777777" w:rsidTr="00FE1BB1">
        <w:trPr>
          <w:trHeight w:val="208"/>
          <w:jc w:val="center"/>
        </w:trPr>
        <w:tc>
          <w:tcPr>
            <w:tcW w:w="709" w:type="dxa"/>
            <w:noWrap/>
            <w:vAlign w:val="center"/>
            <w:hideMark/>
          </w:tcPr>
          <w:p w14:paraId="653F863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82</w:t>
            </w:r>
          </w:p>
        </w:tc>
        <w:tc>
          <w:tcPr>
            <w:tcW w:w="709" w:type="dxa"/>
            <w:noWrap/>
            <w:vAlign w:val="center"/>
            <w:hideMark/>
          </w:tcPr>
          <w:p w14:paraId="510E1E6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25B1A83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2B8E37E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14-oct</w:t>
            </w:r>
          </w:p>
        </w:tc>
        <w:tc>
          <w:tcPr>
            <w:tcW w:w="0" w:type="auto"/>
            <w:vAlign w:val="center"/>
          </w:tcPr>
          <w:p w14:paraId="0A03FD3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40571</w:t>
            </w:r>
          </w:p>
        </w:tc>
        <w:tc>
          <w:tcPr>
            <w:tcW w:w="0" w:type="auto"/>
            <w:vAlign w:val="center"/>
          </w:tcPr>
          <w:p w14:paraId="56165F2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38139</w:t>
            </w:r>
          </w:p>
        </w:tc>
        <w:tc>
          <w:tcPr>
            <w:tcW w:w="0" w:type="auto"/>
            <w:vAlign w:val="center"/>
          </w:tcPr>
          <w:p w14:paraId="334D472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39449</w:t>
            </w:r>
          </w:p>
        </w:tc>
        <w:tc>
          <w:tcPr>
            <w:tcW w:w="0" w:type="auto"/>
            <w:vAlign w:val="center"/>
          </w:tcPr>
          <w:p w14:paraId="36AF001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100335</w:t>
            </w:r>
          </w:p>
        </w:tc>
        <w:tc>
          <w:tcPr>
            <w:tcW w:w="0" w:type="auto"/>
            <w:vAlign w:val="center"/>
          </w:tcPr>
          <w:p w14:paraId="72A3BEF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19323</w:t>
            </w:r>
          </w:p>
        </w:tc>
        <w:tc>
          <w:tcPr>
            <w:tcW w:w="0" w:type="auto"/>
            <w:vAlign w:val="center"/>
          </w:tcPr>
          <w:p w14:paraId="0EE2A5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9543</w:t>
            </w:r>
          </w:p>
        </w:tc>
        <w:tc>
          <w:tcPr>
            <w:tcW w:w="0" w:type="auto"/>
            <w:vAlign w:val="center"/>
          </w:tcPr>
          <w:p w14:paraId="27FBFAC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6424</w:t>
            </w:r>
          </w:p>
        </w:tc>
        <w:tc>
          <w:tcPr>
            <w:tcW w:w="0" w:type="auto"/>
            <w:vAlign w:val="center"/>
          </w:tcPr>
          <w:p w14:paraId="08D07EF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27083</w:t>
            </w:r>
          </w:p>
        </w:tc>
        <w:tc>
          <w:tcPr>
            <w:tcW w:w="0" w:type="auto"/>
            <w:vAlign w:val="center"/>
          </w:tcPr>
          <w:p w14:paraId="41A34E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36215</w:t>
            </w:r>
          </w:p>
        </w:tc>
        <w:tc>
          <w:tcPr>
            <w:tcW w:w="0" w:type="auto"/>
            <w:vAlign w:val="center"/>
          </w:tcPr>
          <w:p w14:paraId="310B3C5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59629</w:t>
            </w:r>
          </w:p>
        </w:tc>
      </w:tr>
      <w:tr w:rsidR="00FE1BB1" w:rsidRPr="00C43536" w14:paraId="2887C41D" w14:textId="77777777" w:rsidTr="00FE1BB1">
        <w:trPr>
          <w:trHeight w:val="208"/>
          <w:jc w:val="center"/>
        </w:trPr>
        <w:tc>
          <w:tcPr>
            <w:tcW w:w="709" w:type="dxa"/>
            <w:noWrap/>
            <w:vAlign w:val="center"/>
            <w:hideMark/>
          </w:tcPr>
          <w:p w14:paraId="0374378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83</w:t>
            </w:r>
          </w:p>
        </w:tc>
        <w:tc>
          <w:tcPr>
            <w:tcW w:w="709" w:type="dxa"/>
            <w:noWrap/>
            <w:vAlign w:val="center"/>
            <w:hideMark/>
          </w:tcPr>
          <w:p w14:paraId="1C82927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58393B4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26A3725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14-nov</w:t>
            </w:r>
          </w:p>
        </w:tc>
        <w:tc>
          <w:tcPr>
            <w:tcW w:w="0" w:type="auto"/>
            <w:vAlign w:val="center"/>
          </w:tcPr>
          <w:p w14:paraId="6766A79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41348</w:t>
            </w:r>
          </w:p>
        </w:tc>
        <w:tc>
          <w:tcPr>
            <w:tcW w:w="0" w:type="auto"/>
            <w:vAlign w:val="center"/>
          </w:tcPr>
          <w:p w14:paraId="6837E4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38730</w:t>
            </w:r>
          </w:p>
        </w:tc>
        <w:tc>
          <w:tcPr>
            <w:tcW w:w="0" w:type="auto"/>
            <w:vAlign w:val="center"/>
          </w:tcPr>
          <w:p w14:paraId="43461F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40276</w:t>
            </w:r>
          </w:p>
        </w:tc>
        <w:tc>
          <w:tcPr>
            <w:tcW w:w="0" w:type="auto"/>
            <w:vAlign w:val="center"/>
          </w:tcPr>
          <w:p w14:paraId="7440B2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102277</w:t>
            </w:r>
          </w:p>
        </w:tc>
        <w:tc>
          <w:tcPr>
            <w:tcW w:w="0" w:type="auto"/>
            <w:vAlign w:val="center"/>
          </w:tcPr>
          <w:p w14:paraId="711677A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19718</w:t>
            </w:r>
          </w:p>
        </w:tc>
        <w:tc>
          <w:tcPr>
            <w:tcW w:w="0" w:type="auto"/>
            <w:vAlign w:val="center"/>
          </w:tcPr>
          <w:p w14:paraId="05F9C82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9766</w:t>
            </w:r>
          </w:p>
        </w:tc>
        <w:tc>
          <w:tcPr>
            <w:tcW w:w="0" w:type="auto"/>
            <w:vAlign w:val="center"/>
          </w:tcPr>
          <w:p w14:paraId="5A7FF2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6554</w:t>
            </w:r>
          </w:p>
        </w:tc>
        <w:tc>
          <w:tcPr>
            <w:tcW w:w="0" w:type="auto"/>
            <w:vAlign w:val="center"/>
          </w:tcPr>
          <w:p w14:paraId="797403E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27575</w:t>
            </w:r>
          </w:p>
        </w:tc>
        <w:tc>
          <w:tcPr>
            <w:tcW w:w="0" w:type="auto"/>
            <w:vAlign w:val="center"/>
          </w:tcPr>
          <w:p w14:paraId="72C6923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36842</w:t>
            </w:r>
          </w:p>
        </w:tc>
        <w:tc>
          <w:tcPr>
            <w:tcW w:w="0" w:type="auto"/>
            <w:vAlign w:val="center"/>
          </w:tcPr>
          <w:p w14:paraId="46E3B4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60859</w:t>
            </w:r>
          </w:p>
        </w:tc>
      </w:tr>
      <w:tr w:rsidR="00FE1BB1" w:rsidRPr="00C43536" w14:paraId="35C18120" w14:textId="77777777" w:rsidTr="00FE1BB1">
        <w:trPr>
          <w:trHeight w:val="208"/>
          <w:jc w:val="center"/>
        </w:trPr>
        <w:tc>
          <w:tcPr>
            <w:tcW w:w="709" w:type="dxa"/>
            <w:noWrap/>
            <w:vAlign w:val="center"/>
            <w:hideMark/>
          </w:tcPr>
          <w:p w14:paraId="7B7B487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84</w:t>
            </w:r>
          </w:p>
        </w:tc>
        <w:tc>
          <w:tcPr>
            <w:tcW w:w="709" w:type="dxa"/>
            <w:noWrap/>
            <w:vAlign w:val="center"/>
            <w:hideMark/>
          </w:tcPr>
          <w:p w14:paraId="4398562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201400</w:t>
            </w:r>
          </w:p>
        </w:tc>
        <w:tc>
          <w:tcPr>
            <w:tcW w:w="657" w:type="dxa"/>
            <w:noWrap/>
            <w:vAlign w:val="center"/>
            <w:hideMark/>
          </w:tcPr>
          <w:p w14:paraId="462DC3F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64C31A7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14-déc</w:t>
            </w:r>
          </w:p>
        </w:tc>
        <w:tc>
          <w:tcPr>
            <w:tcW w:w="0" w:type="auto"/>
            <w:vAlign w:val="center"/>
          </w:tcPr>
          <w:p w14:paraId="2BDA40B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42147</w:t>
            </w:r>
          </w:p>
        </w:tc>
        <w:tc>
          <w:tcPr>
            <w:tcW w:w="0" w:type="auto"/>
            <w:vAlign w:val="center"/>
          </w:tcPr>
          <w:p w14:paraId="6EF244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39319</w:t>
            </w:r>
          </w:p>
        </w:tc>
        <w:tc>
          <w:tcPr>
            <w:tcW w:w="0" w:type="auto"/>
            <w:vAlign w:val="center"/>
          </w:tcPr>
          <w:p w14:paraId="5F37615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41100</w:t>
            </w:r>
          </w:p>
        </w:tc>
        <w:tc>
          <w:tcPr>
            <w:tcW w:w="0" w:type="auto"/>
            <w:vAlign w:val="center"/>
          </w:tcPr>
          <w:p w14:paraId="6A9EF1F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103999</w:t>
            </w:r>
          </w:p>
        </w:tc>
        <w:tc>
          <w:tcPr>
            <w:tcW w:w="0" w:type="auto"/>
            <w:vAlign w:val="center"/>
          </w:tcPr>
          <w:p w14:paraId="6EB49D7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20048</w:t>
            </w:r>
          </w:p>
        </w:tc>
        <w:tc>
          <w:tcPr>
            <w:tcW w:w="0" w:type="auto"/>
            <w:vAlign w:val="center"/>
          </w:tcPr>
          <w:p w14:paraId="220AB6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9992</w:t>
            </w:r>
          </w:p>
        </w:tc>
        <w:tc>
          <w:tcPr>
            <w:tcW w:w="0" w:type="auto"/>
            <w:vAlign w:val="center"/>
          </w:tcPr>
          <w:p w14:paraId="100EE4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6647</w:t>
            </w:r>
          </w:p>
        </w:tc>
        <w:tc>
          <w:tcPr>
            <w:tcW w:w="0" w:type="auto"/>
            <w:vAlign w:val="center"/>
          </w:tcPr>
          <w:p w14:paraId="266DC55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28046</w:t>
            </w:r>
          </w:p>
        </w:tc>
        <w:tc>
          <w:tcPr>
            <w:tcW w:w="0" w:type="auto"/>
            <w:vAlign w:val="center"/>
          </w:tcPr>
          <w:p w14:paraId="5C38DE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37523</w:t>
            </w:r>
          </w:p>
        </w:tc>
        <w:tc>
          <w:tcPr>
            <w:tcW w:w="0" w:type="auto"/>
            <w:vAlign w:val="center"/>
          </w:tcPr>
          <w:p w14:paraId="0CC9D37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61979</w:t>
            </w:r>
          </w:p>
        </w:tc>
      </w:tr>
      <w:tr w:rsidR="00FE1BB1" w:rsidRPr="00C43536" w14:paraId="4B7A3AB8" w14:textId="77777777" w:rsidTr="00FE1BB1">
        <w:trPr>
          <w:trHeight w:val="208"/>
          <w:jc w:val="center"/>
        </w:trPr>
        <w:tc>
          <w:tcPr>
            <w:tcW w:w="709" w:type="dxa"/>
            <w:noWrap/>
            <w:vAlign w:val="center"/>
            <w:hideMark/>
          </w:tcPr>
          <w:p w14:paraId="5B8371C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85</w:t>
            </w:r>
          </w:p>
        </w:tc>
        <w:tc>
          <w:tcPr>
            <w:tcW w:w="709" w:type="dxa"/>
            <w:noWrap/>
            <w:vAlign w:val="center"/>
            <w:hideMark/>
          </w:tcPr>
          <w:p w14:paraId="5CAFDDB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61DA99B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1A46E2B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15-janv</w:t>
            </w:r>
          </w:p>
        </w:tc>
        <w:tc>
          <w:tcPr>
            <w:tcW w:w="0" w:type="auto"/>
            <w:vAlign w:val="center"/>
          </w:tcPr>
          <w:p w14:paraId="2C74179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42896</w:t>
            </w:r>
          </w:p>
        </w:tc>
        <w:tc>
          <w:tcPr>
            <w:tcW w:w="0" w:type="auto"/>
            <w:vAlign w:val="center"/>
          </w:tcPr>
          <w:p w14:paraId="7CB8D90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39949</w:t>
            </w:r>
          </w:p>
        </w:tc>
        <w:tc>
          <w:tcPr>
            <w:tcW w:w="0" w:type="auto"/>
            <w:vAlign w:val="center"/>
          </w:tcPr>
          <w:p w14:paraId="5A6B13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41875</w:t>
            </w:r>
          </w:p>
        </w:tc>
        <w:tc>
          <w:tcPr>
            <w:tcW w:w="0" w:type="auto"/>
            <w:vAlign w:val="center"/>
          </w:tcPr>
          <w:p w14:paraId="58D4F87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105820</w:t>
            </w:r>
          </w:p>
        </w:tc>
        <w:tc>
          <w:tcPr>
            <w:tcW w:w="0" w:type="auto"/>
            <w:vAlign w:val="center"/>
          </w:tcPr>
          <w:p w14:paraId="7D4CCC1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20414</w:t>
            </w:r>
          </w:p>
        </w:tc>
        <w:tc>
          <w:tcPr>
            <w:tcW w:w="0" w:type="auto"/>
            <w:vAlign w:val="center"/>
          </w:tcPr>
          <w:p w14:paraId="063E668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10181</w:t>
            </w:r>
          </w:p>
        </w:tc>
        <w:tc>
          <w:tcPr>
            <w:tcW w:w="0" w:type="auto"/>
            <w:vAlign w:val="center"/>
          </w:tcPr>
          <w:p w14:paraId="22F0DAC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6782</w:t>
            </w:r>
          </w:p>
        </w:tc>
        <w:tc>
          <w:tcPr>
            <w:tcW w:w="0" w:type="auto"/>
            <w:vAlign w:val="center"/>
          </w:tcPr>
          <w:p w14:paraId="0D050C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28584</w:t>
            </w:r>
          </w:p>
        </w:tc>
        <w:tc>
          <w:tcPr>
            <w:tcW w:w="0" w:type="auto"/>
            <w:vAlign w:val="center"/>
          </w:tcPr>
          <w:p w14:paraId="15B9DA0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38162</w:t>
            </w:r>
          </w:p>
        </w:tc>
        <w:tc>
          <w:tcPr>
            <w:tcW w:w="0" w:type="auto"/>
            <w:vAlign w:val="center"/>
          </w:tcPr>
          <w:p w14:paraId="15ED4B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62672</w:t>
            </w:r>
          </w:p>
        </w:tc>
      </w:tr>
      <w:tr w:rsidR="00FE1BB1" w:rsidRPr="00C43536" w14:paraId="6F089418" w14:textId="77777777" w:rsidTr="00FE1BB1">
        <w:trPr>
          <w:trHeight w:val="208"/>
          <w:jc w:val="center"/>
        </w:trPr>
        <w:tc>
          <w:tcPr>
            <w:tcW w:w="709" w:type="dxa"/>
            <w:noWrap/>
            <w:vAlign w:val="center"/>
            <w:hideMark/>
          </w:tcPr>
          <w:p w14:paraId="2B2B94A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86</w:t>
            </w:r>
          </w:p>
        </w:tc>
        <w:tc>
          <w:tcPr>
            <w:tcW w:w="709" w:type="dxa"/>
            <w:noWrap/>
            <w:vAlign w:val="center"/>
            <w:hideMark/>
          </w:tcPr>
          <w:p w14:paraId="41F20B5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7DAA693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0D94386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15-févr</w:t>
            </w:r>
          </w:p>
        </w:tc>
        <w:tc>
          <w:tcPr>
            <w:tcW w:w="0" w:type="auto"/>
            <w:vAlign w:val="center"/>
          </w:tcPr>
          <w:p w14:paraId="0A45A3C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43622</w:t>
            </w:r>
          </w:p>
        </w:tc>
        <w:tc>
          <w:tcPr>
            <w:tcW w:w="0" w:type="auto"/>
            <w:vAlign w:val="center"/>
          </w:tcPr>
          <w:p w14:paraId="2CA8347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40462</w:t>
            </w:r>
          </w:p>
        </w:tc>
        <w:tc>
          <w:tcPr>
            <w:tcW w:w="0" w:type="auto"/>
            <w:vAlign w:val="center"/>
          </w:tcPr>
          <w:p w14:paraId="4BF1EE7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42595</w:t>
            </w:r>
          </w:p>
        </w:tc>
        <w:tc>
          <w:tcPr>
            <w:tcW w:w="0" w:type="auto"/>
            <w:vAlign w:val="center"/>
          </w:tcPr>
          <w:p w14:paraId="1B56CD7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107602</w:t>
            </w:r>
          </w:p>
        </w:tc>
        <w:tc>
          <w:tcPr>
            <w:tcW w:w="0" w:type="auto"/>
            <w:vAlign w:val="center"/>
          </w:tcPr>
          <w:p w14:paraId="6C13F29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20775</w:t>
            </w:r>
          </w:p>
        </w:tc>
        <w:tc>
          <w:tcPr>
            <w:tcW w:w="0" w:type="auto"/>
            <w:vAlign w:val="center"/>
          </w:tcPr>
          <w:p w14:paraId="544F625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10349</w:t>
            </w:r>
          </w:p>
        </w:tc>
        <w:tc>
          <w:tcPr>
            <w:tcW w:w="0" w:type="auto"/>
            <w:vAlign w:val="center"/>
          </w:tcPr>
          <w:p w14:paraId="047BFC9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6895</w:t>
            </w:r>
          </w:p>
        </w:tc>
        <w:tc>
          <w:tcPr>
            <w:tcW w:w="0" w:type="auto"/>
            <w:vAlign w:val="center"/>
          </w:tcPr>
          <w:p w14:paraId="23952E8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29042</w:t>
            </w:r>
          </w:p>
        </w:tc>
        <w:tc>
          <w:tcPr>
            <w:tcW w:w="0" w:type="auto"/>
            <w:vAlign w:val="center"/>
          </w:tcPr>
          <w:p w14:paraId="2D26C17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38713</w:t>
            </w:r>
          </w:p>
        </w:tc>
        <w:tc>
          <w:tcPr>
            <w:tcW w:w="0" w:type="auto"/>
            <w:vAlign w:val="center"/>
          </w:tcPr>
          <w:p w14:paraId="42D7E2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63012</w:t>
            </w:r>
          </w:p>
        </w:tc>
      </w:tr>
      <w:tr w:rsidR="00FE1BB1" w:rsidRPr="00C43536" w14:paraId="329B0D0C" w14:textId="77777777" w:rsidTr="00FE1BB1">
        <w:trPr>
          <w:trHeight w:val="208"/>
          <w:jc w:val="center"/>
        </w:trPr>
        <w:tc>
          <w:tcPr>
            <w:tcW w:w="709" w:type="dxa"/>
            <w:noWrap/>
            <w:vAlign w:val="center"/>
            <w:hideMark/>
          </w:tcPr>
          <w:p w14:paraId="3726487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87</w:t>
            </w:r>
          </w:p>
        </w:tc>
        <w:tc>
          <w:tcPr>
            <w:tcW w:w="709" w:type="dxa"/>
            <w:noWrap/>
            <w:vAlign w:val="center"/>
            <w:hideMark/>
          </w:tcPr>
          <w:p w14:paraId="52B6DED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4C9091C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6134B8A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15-mars</w:t>
            </w:r>
          </w:p>
        </w:tc>
        <w:tc>
          <w:tcPr>
            <w:tcW w:w="0" w:type="auto"/>
            <w:vAlign w:val="center"/>
          </w:tcPr>
          <w:p w14:paraId="3E9C140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44393</w:t>
            </w:r>
          </w:p>
        </w:tc>
        <w:tc>
          <w:tcPr>
            <w:tcW w:w="0" w:type="auto"/>
            <w:vAlign w:val="center"/>
          </w:tcPr>
          <w:p w14:paraId="04B9A0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41115</w:t>
            </w:r>
          </w:p>
        </w:tc>
        <w:tc>
          <w:tcPr>
            <w:tcW w:w="0" w:type="auto"/>
            <w:vAlign w:val="center"/>
          </w:tcPr>
          <w:p w14:paraId="605976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43494</w:t>
            </w:r>
          </w:p>
        </w:tc>
        <w:tc>
          <w:tcPr>
            <w:tcW w:w="0" w:type="auto"/>
            <w:vAlign w:val="center"/>
          </w:tcPr>
          <w:p w14:paraId="6334B91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109678</w:t>
            </w:r>
          </w:p>
        </w:tc>
        <w:tc>
          <w:tcPr>
            <w:tcW w:w="0" w:type="auto"/>
            <w:vAlign w:val="center"/>
          </w:tcPr>
          <w:p w14:paraId="78AC9FE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21191</w:t>
            </w:r>
          </w:p>
        </w:tc>
        <w:tc>
          <w:tcPr>
            <w:tcW w:w="0" w:type="auto"/>
            <w:vAlign w:val="center"/>
          </w:tcPr>
          <w:p w14:paraId="117E91B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10548</w:t>
            </w:r>
          </w:p>
        </w:tc>
        <w:tc>
          <w:tcPr>
            <w:tcW w:w="0" w:type="auto"/>
            <w:vAlign w:val="center"/>
          </w:tcPr>
          <w:p w14:paraId="3FA919F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7017</w:t>
            </w:r>
          </w:p>
        </w:tc>
        <w:tc>
          <w:tcPr>
            <w:tcW w:w="0" w:type="auto"/>
            <w:vAlign w:val="center"/>
          </w:tcPr>
          <w:p w14:paraId="55569FB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29544</w:t>
            </w:r>
          </w:p>
        </w:tc>
        <w:tc>
          <w:tcPr>
            <w:tcW w:w="0" w:type="auto"/>
            <w:vAlign w:val="center"/>
          </w:tcPr>
          <w:p w14:paraId="773A91D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39446</w:t>
            </w:r>
          </w:p>
        </w:tc>
        <w:tc>
          <w:tcPr>
            <w:tcW w:w="0" w:type="auto"/>
            <w:vAlign w:val="center"/>
          </w:tcPr>
          <w:p w14:paraId="1CF9B4D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63635</w:t>
            </w:r>
          </w:p>
        </w:tc>
      </w:tr>
      <w:tr w:rsidR="00FE1BB1" w:rsidRPr="00C43536" w14:paraId="4EB2913E" w14:textId="77777777" w:rsidTr="00FE1BB1">
        <w:trPr>
          <w:trHeight w:val="208"/>
          <w:jc w:val="center"/>
        </w:trPr>
        <w:tc>
          <w:tcPr>
            <w:tcW w:w="709" w:type="dxa"/>
            <w:noWrap/>
            <w:vAlign w:val="center"/>
            <w:hideMark/>
          </w:tcPr>
          <w:p w14:paraId="01504BA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88</w:t>
            </w:r>
          </w:p>
        </w:tc>
        <w:tc>
          <w:tcPr>
            <w:tcW w:w="709" w:type="dxa"/>
            <w:noWrap/>
            <w:vAlign w:val="center"/>
            <w:hideMark/>
          </w:tcPr>
          <w:p w14:paraId="0072BAF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4C7AFD7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255A362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15-avr</w:t>
            </w:r>
          </w:p>
        </w:tc>
        <w:tc>
          <w:tcPr>
            <w:tcW w:w="0" w:type="auto"/>
            <w:vAlign w:val="center"/>
          </w:tcPr>
          <w:p w14:paraId="10DD1E3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45238</w:t>
            </w:r>
          </w:p>
        </w:tc>
        <w:tc>
          <w:tcPr>
            <w:tcW w:w="0" w:type="auto"/>
            <w:vAlign w:val="center"/>
          </w:tcPr>
          <w:p w14:paraId="0DDCCA7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41745</w:t>
            </w:r>
          </w:p>
        </w:tc>
        <w:tc>
          <w:tcPr>
            <w:tcW w:w="0" w:type="auto"/>
            <w:vAlign w:val="center"/>
          </w:tcPr>
          <w:p w14:paraId="6A512B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44441</w:t>
            </w:r>
          </w:p>
        </w:tc>
        <w:tc>
          <w:tcPr>
            <w:tcW w:w="0" w:type="auto"/>
            <w:vAlign w:val="center"/>
          </w:tcPr>
          <w:p w14:paraId="470089A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112101</w:t>
            </w:r>
          </w:p>
        </w:tc>
        <w:tc>
          <w:tcPr>
            <w:tcW w:w="0" w:type="auto"/>
            <w:vAlign w:val="center"/>
          </w:tcPr>
          <w:p w14:paraId="7AADA5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21569</w:t>
            </w:r>
          </w:p>
        </w:tc>
        <w:tc>
          <w:tcPr>
            <w:tcW w:w="0" w:type="auto"/>
            <w:vAlign w:val="center"/>
          </w:tcPr>
          <w:p w14:paraId="72BEBD6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10756</w:t>
            </w:r>
          </w:p>
        </w:tc>
        <w:tc>
          <w:tcPr>
            <w:tcW w:w="0" w:type="auto"/>
            <w:vAlign w:val="center"/>
          </w:tcPr>
          <w:p w14:paraId="1A7421A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7132</w:t>
            </w:r>
          </w:p>
        </w:tc>
        <w:tc>
          <w:tcPr>
            <w:tcW w:w="0" w:type="auto"/>
            <w:vAlign w:val="center"/>
          </w:tcPr>
          <w:p w14:paraId="743C07C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30127</w:t>
            </w:r>
          </w:p>
        </w:tc>
        <w:tc>
          <w:tcPr>
            <w:tcW w:w="0" w:type="auto"/>
            <w:vAlign w:val="center"/>
          </w:tcPr>
          <w:p w14:paraId="3E02CCF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40236</w:t>
            </w:r>
          </w:p>
        </w:tc>
        <w:tc>
          <w:tcPr>
            <w:tcW w:w="0" w:type="auto"/>
            <w:vAlign w:val="center"/>
          </w:tcPr>
          <w:p w14:paraId="0C7DBC6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64308</w:t>
            </w:r>
          </w:p>
        </w:tc>
      </w:tr>
      <w:tr w:rsidR="00FE1BB1" w:rsidRPr="00C43536" w14:paraId="75BAD6FC" w14:textId="77777777" w:rsidTr="00FE1BB1">
        <w:trPr>
          <w:trHeight w:val="208"/>
          <w:jc w:val="center"/>
        </w:trPr>
        <w:tc>
          <w:tcPr>
            <w:tcW w:w="709" w:type="dxa"/>
            <w:noWrap/>
            <w:vAlign w:val="center"/>
            <w:hideMark/>
          </w:tcPr>
          <w:p w14:paraId="337AC3B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89</w:t>
            </w:r>
          </w:p>
        </w:tc>
        <w:tc>
          <w:tcPr>
            <w:tcW w:w="709" w:type="dxa"/>
            <w:noWrap/>
            <w:vAlign w:val="center"/>
            <w:hideMark/>
          </w:tcPr>
          <w:p w14:paraId="07B3860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0D284FC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5E89F58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15-mai</w:t>
            </w:r>
          </w:p>
        </w:tc>
        <w:tc>
          <w:tcPr>
            <w:tcW w:w="0" w:type="auto"/>
            <w:vAlign w:val="center"/>
          </w:tcPr>
          <w:p w14:paraId="6D9C897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46115</w:t>
            </w:r>
          </w:p>
        </w:tc>
        <w:tc>
          <w:tcPr>
            <w:tcW w:w="0" w:type="auto"/>
            <w:vAlign w:val="center"/>
          </w:tcPr>
          <w:p w14:paraId="2952832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42439</w:t>
            </w:r>
          </w:p>
        </w:tc>
        <w:tc>
          <w:tcPr>
            <w:tcW w:w="0" w:type="auto"/>
            <w:vAlign w:val="center"/>
          </w:tcPr>
          <w:p w14:paraId="5D7D6E3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45398</w:t>
            </w:r>
          </w:p>
        </w:tc>
        <w:tc>
          <w:tcPr>
            <w:tcW w:w="0" w:type="auto"/>
            <w:vAlign w:val="center"/>
          </w:tcPr>
          <w:p w14:paraId="2FFA1D0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114679</w:t>
            </w:r>
          </w:p>
        </w:tc>
        <w:tc>
          <w:tcPr>
            <w:tcW w:w="0" w:type="auto"/>
            <w:vAlign w:val="center"/>
          </w:tcPr>
          <w:p w14:paraId="293888B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22053</w:t>
            </w:r>
          </w:p>
        </w:tc>
        <w:tc>
          <w:tcPr>
            <w:tcW w:w="0" w:type="auto"/>
            <w:vAlign w:val="center"/>
          </w:tcPr>
          <w:p w14:paraId="78E1688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11002</w:t>
            </w:r>
          </w:p>
        </w:tc>
        <w:tc>
          <w:tcPr>
            <w:tcW w:w="0" w:type="auto"/>
            <w:vAlign w:val="center"/>
          </w:tcPr>
          <w:p w14:paraId="7A7529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7276</w:t>
            </w:r>
          </w:p>
        </w:tc>
        <w:tc>
          <w:tcPr>
            <w:tcW w:w="0" w:type="auto"/>
            <w:vAlign w:val="center"/>
          </w:tcPr>
          <w:p w14:paraId="7BD3DD1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30750</w:t>
            </w:r>
          </w:p>
        </w:tc>
        <w:tc>
          <w:tcPr>
            <w:tcW w:w="0" w:type="auto"/>
            <w:vAlign w:val="center"/>
          </w:tcPr>
          <w:p w14:paraId="09D6E6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41083</w:t>
            </w:r>
          </w:p>
        </w:tc>
        <w:tc>
          <w:tcPr>
            <w:tcW w:w="0" w:type="auto"/>
            <w:vAlign w:val="center"/>
          </w:tcPr>
          <w:p w14:paraId="1450AAF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64990</w:t>
            </w:r>
          </w:p>
        </w:tc>
      </w:tr>
      <w:tr w:rsidR="00FE1BB1" w:rsidRPr="00C43536" w14:paraId="75E832BA" w14:textId="77777777" w:rsidTr="00FE1BB1">
        <w:trPr>
          <w:trHeight w:val="208"/>
          <w:jc w:val="center"/>
        </w:trPr>
        <w:tc>
          <w:tcPr>
            <w:tcW w:w="709" w:type="dxa"/>
            <w:noWrap/>
            <w:vAlign w:val="center"/>
            <w:hideMark/>
          </w:tcPr>
          <w:p w14:paraId="1BD66FE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90</w:t>
            </w:r>
          </w:p>
        </w:tc>
        <w:tc>
          <w:tcPr>
            <w:tcW w:w="709" w:type="dxa"/>
            <w:noWrap/>
            <w:vAlign w:val="center"/>
            <w:hideMark/>
          </w:tcPr>
          <w:p w14:paraId="0C90534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17D79A8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454F9DF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15-juin</w:t>
            </w:r>
          </w:p>
        </w:tc>
        <w:tc>
          <w:tcPr>
            <w:tcW w:w="0" w:type="auto"/>
            <w:vAlign w:val="center"/>
          </w:tcPr>
          <w:p w14:paraId="1A6C92D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46950</w:t>
            </w:r>
          </w:p>
        </w:tc>
        <w:tc>
          <w:tcPr>
            <w:tcW w:w="0" w:type="auto"/>
            <w:vAlign w:val="center"/>
          </w:tcPr>
          <w:p w14:paraId="5249B76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43216</w:t>
            </w:r>
          </w:p>
        </w:tc>
        <w:tc>
          <w:tcPr>
            <w:tcW w:w="0" w:type="auto"/>
            <w:vAlign w:val="center"/>
          </w:tcPr>
          <w:p w14:paraId="710D522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46377</w:t>
            </w:r>
          </w:p>
        </w:tc>
        <w:tc>
          <w:tcPr>
            <w:tcW w:w="0" w:type="auto"/>
            <w:vAlign w:val="center"/>
          </w:tcPr>
          <w:p w14:paraId="27150E9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117119</w:t>
            </w:r>
          </w:p>
        </w:tc>
        <w:tc>
          <w:tcPr>
            <w:tcW w:w="0" w:type="auto"/>
            <w:vAlign w:val="center"/>
          </w:tcPr>
          <w:p w14:paraId="6DDE674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22500</w:t>
            </w:r>
          </w:p>
        </w:tc>
        <w:tc>
          <w:tcPr>
            <w:tcW w:w="0" w:type="auto"/>
            <w:vAlign w:val="center"/>
          </w:tcPr>
          <w:p w14:paraId="082D5BF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11236</w:t>
            </w:r>
          </w:p>
        </w:tc>
        <w:tc>
          <w:tcPr>
            <w:tcW w:w="0" w:type="auto"/>
            <w:vAlign w:val="center"/>
          </w:tcPr>
          <w:p w14:paraId="4F2D39A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7400</w:t>
            </w:r>
          </w:p>
        </w:tc>
        <w:tc>
          <w:tcPr>
            <w:tcW w:w="0" w:type="auto"/>
            <w:vAlign w:val="center"/>
          </w:tcPr>
          <w:p w14:paraId="1509238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31298</w:t>
            </w:r>
          </w:p>
        </w:tc>
        <w:tc>
          <w:tcPr>
            <w:tcW w:w="0" w:type="auto"/>
            <w:vAlign w:val="center"/>
          </w:tcPr>
          <w:p w14:paraId="1AA552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41855</w:t>
            </w:r>
          </w:p>
        </w:tc>
        <w:tc>
          <w:tcPr>
            <w:tcW w:w="0" w:type="auto"/>
            <w:vAlign w:val="center"/>
          </w:tcPr>
          <w:p w14:paraId="535EC63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65788</w:t>
            </w:r>
          </w:p>
        </w:tc>
      </w:tr>
      <w:tr w:rsidR="00FE1BB1" w:rsidRPr="00C43536" w14:paraId="5845161C" w14:textId="77777777" w:rsidTr="00FE1BB1">
        <w:trPr>
          <w:trHeight w:val="208"/>
          <w:jc w:val="center"/>
        </w:trPr>
        <w:tc>
          <w:tcPr>
            <w:tcW w:w="709" w:type="dxa"/>
            <w:noWrap/>
            <w:vAlign w:val="center"/>
            <w:hideMark/>
          </w:tcPr>
          <w:p w14:paraId="67EF139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91</w:t>
            </w:r>
          </w:p>
        </w:tc>
        <w:tc>
          <w:tcPr>
            <w:tcW w:w="709" w:type="dxa"/>
            <w:noWrap/>
            <w:vAlign w:val="center"/>
            <w:hideMark/>
          </w:tcPr>
          <w:p w14:paraId="59CF51C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018256C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0046FAD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15-juil</w:t>
            </w:r>
          </w:p>
        </w:tc>
        <w:tc>
          <w:tcPr>
            <w:tcW w:w="0" w:type="auto"/>
            <w:vAlign w:val="center"/>
          </w:tcPr>
          <w:p w14:paraId="3E10C9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47811</w:t>
            </w:r>
          </w:p>
        </w:tc>
        <w:tc>
          <w:tcPr>
            <w:tcW w:w="0" w:type="auto"/>
            <w:vAlign w:val="center"/>
          </w:tcPr>
          <w:p w14:paraId="24FF604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43925</w:t>
            </w:r>
          </w:p>
        </w:tc>
        <w:tc>
          <w:tcPr>
            <w:tcW w:w="0" w:type="auto"/>
            <w:vAlign w:val="center"/>
          </w:tcPr>
          <w:p w14:paraId="741DDEA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47306</w:t>
            </w:r>
          </w:p>
        </w:tc>
        <w:tc>
          <w:tcPr>
            <w:tcW w:w="0" w:type="auto"/>
            <w:vAlign w:val="center"/>
          </w:tcPr>
          <w:p w14:paraId="38F3C2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119438</w:t>
            </w:r>
          </w:p>
        </w:tc>
        <w:tc>
          <w:tcPr>
            <w:tcW w:w="0" w:type="auto"/>
            <w:vAlign w:val="center"/>
          </w:tcPr>
          <w:p w14:paraId="7A85F2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22914</w:t>
            </w:r>
          </w:p>
        </w:tc>
        <w:tc>
          <w:tcPr>
            <w:tcW w:w="0" w:type="auto"/>
            <w:vAlign w:val="center"/>
          </w:tcPr>
          <w:p w14:paraId="7FC01C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11504</w:t>
            </w:r>
          </w:p>
        </w:tc>
        <w:tc>
          <w:tcPr>
            <w:tcW w:w="0" w:type="auto"/>
            <w:vAlign w:val="center"/>
          </w:tcPr>
          <w:p w14:paraId="08229F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7504</w:t>
            </w:r>
          </w:p>
        </w:tc>
        <w:tc>
          <w:tcPr>
            <w:tcW w:w="0" w:type="auto"/>
            <w:vAlign w:val="center"/>
          </w:tcPr>
          <w:p w14:paraId="334E68B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31908</w:t>
            </w:r>
          </w:p>
        </w:tc>
        <w:tc>
          <w:tcPr>
            <w:tcW w:w="0" w:type="auto"/>
            <w:vAlign w:val="center"/>
          </w:tcPr>
          <w:p w14:paraId="62130AB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42629</w:t>
            </w:r>
          </w:p>
        </w:tc>
        <w:tc>
          <w:tcPr>
            <w:tcW w:w="0" w:type="auto"/>
            <w:vAlign w:val="center"/>
          </w:tcPr>
          <w:p w14:paraId="0F8E11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66411</w:t>
            </w:r>
          </w:p>
        </w:tc>
      </w:tr>
      <w:tr w:rsidR="00FE1BB1" w:rsidRPr="00C43536" w14:paraId="69C42F52" w14:textId="77777777" w:rsidTr="00FE1BB1">
        <w:trPr>
          <w:trHeight w:val="208"/>
          <w:jc w:val="center"/>
        </w:trPr>
        <w:tc>
          <w:tcPr>
            <w:tcW w:w="709" w:type="dxa"/>
            <w:noWrap/>
            <w:vAlign w:val="center"/>
            <w:hideMark/>
          </w:tcPr>
          <w:p w14:paraId="6D6E049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92</w:t>
            </w:r>
          </w:p>
        </w:tc>
        <w:tc>
          <w:tcPr>
            <w:tcW w:w="709" w:type="dxa"/>
            <w:noWrap/>
            <w:vAlign w:val="center"/>
            <w:hideMark/>
          </w:tcPr>
          <w:p w14:paraId="30B3F01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020DD84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682DF6C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15-août</w:t>
            </w:r>
          </w:p>
        </w:tc>
        <w:tc>
          <w:tcPr>
            <w:tcW w:w="0" w:type="auto"/>
            <w:vAlign w:val="center"/>
          </w:tcPr>
          <w:p w14:paraId="4661F15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48642</w:t>
            </w:r>
          </w:p>
        </w:tc>
        <w:tc>
          <w:tcPr>
            <w:tcW w:w="0" w:type="auto"/>
            <w:vAlign w:val="center"/>
          </w:tcPr>
          <w:p w14:paraId="367553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44629</w:t>
            </w:r>
          </w:p>
        </w:tc>
        <w:tc>
          <w:tcPr>
            <w:tcW w:w="0" w:type="auto"/>
            <w:vAlign w:val="center"/>
          </w:tcPr>
          <w:p w14:paraId="4E218E7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48130</w:t>
            </w:r>
          </w:p>
        </w:tc>
        <w:tc>
          <w:tcPr>
            <w:tcW w:w="0" w:type="auto"/>
            <w:vAlign w:val="center"/>
          </w:tcPr>
          <w:p w14:paraId="7862CC6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121222</w:t>
            </w:r>
          </w:p>
        </w:tc>
        <w:tc>
          <w:tcPr>
            <w:tcW w:w="0" w:type="auto"/>
            <w:vAlign w:val="center"/>
          </w:tcPr>
          <w:p w14:paraId="0149A56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23270</w:t>
            </w:r>
          </w:p>
        </w:tc>
        <w:tc>
          <w:tcPr>
            <w:tcW w:w="0" w:type="auto"/>
            <w:vAlign w:val="center"/>
          </w:tcPr>
          <w:p w14:paraId="015C1E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11737</w:t>
            </w:r>
          </w:p>
        </w:tc>
        <w:tc>
          <w:tcPr>
            <w:tcW w:w="0" w:type="auto"/>
            <w:vAlign w:val="center"/>
          </w:tcPr>
          <w:p w14:paraId="45F93E8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7625</w:t>
            </w:r>
          </w:p>
        </w:tc>
        <w:tc>
          <w:tcPr>
            <w:tcW w:w="0" w:type="auto"/>
            <w:vAlign w:val="center"/>
          </w:tcPr>
          <w:p w14:paraId="05DF83D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32388</w:t>
            </w:r>
          </w:p>
        </w:tc>
        <w:tc>
          <w:tcPr>
            <w:tcW w:w="0" w:type="auto"/>
            <w:vAlign w:val="center"/>
          </w:tcPr>
          <w:p w14:paraId="6AD07C7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43340</w:t>
            </w:r>
          </w:p>
        </w:tc>
        <w:tc>
          <w:tcPr>
            <w:tcW w:w="0" w:type="auto"/>
            <w:vAlign w:val="center"/>
          </w:tcPr>
          <w:p w14:paraId="5B44642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66972</w:t>
            </w:r>
          </w:p>
        </w:tc>
      </w:tr>
      <w:tr w:rsidR="00FE1BB1" w:rsidRPr="00C43536" w14:paraId="24A09AB5" w14:textId="77777777" w:rsidTr="00FE1BB1">
        <w:trPr>
          <w:trHeight w:val="208"/>
          <w:jc w:val="center"/>
        </w:trPr>
        <w:tc>
          <w:tcPr>
            <w:tcW w:w="709" w:type="dxa"/>
            <w:noWrap/>
            <w:vAlign w:val="center"/>
            <w:hideMark/>
          </w:tcPr>
          <w:p w14:paraId="26584B3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93</w:t>
            </w:r>
          </w:p>
        </w:tc>
        <w:tc>
          <w:tcPr>
            <w:tcW w:w="709" w:type="dxa"/>
            <w:noWrap/>
            <w:vAlign w:val="center"/>
            <w:hideMark/>
          </w:tcPr>
          <w:p w14:paraId="244B0C9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6E2F0E3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1E413C8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15-sept</w:t>
            </w:r>
          </w:p>
        </w:tc>
        <w:tc>
          <w:tcPr>
            <w:tcW w:w="0" w:type="auto"/>
            <w:vAlign w:val="center"/>
          </w:tcPr>
          <w:p w14:paraId="47BB09B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49499</w:t>
            </w:r>
          </w:p>
        </w:tc>
        <w:tc>
          <w:tcPr>
            <w:tcW w:w="0" w:type="auto"/>
            <w:vAlign w:val="center"/>
          </w:tcPr>
          <w:p w14:paraId="6D6F833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45292</w:t>
            </w:r>
          </w:p>
        </w:tc>
        <w:tc>
          <w:tcPr>
            <w:tcW w:w="0" w:type="auto"/>
            <w:vAlign w:val="center"/>
          </w:tcPr>
          <w:p w14:paraId="6A09025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49018</w:t>
            </w:r>
          </w:p>
        </w:tc>
        <w:tc>
          <w:tcPr>
            <w:tcW w:w="0" w:type="auto"/>
            <w:vAlign w:val="center"/>
          </w:tcPr>
          <w:p w14:paraId="76AB69B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123310</w:t>
            </w:r>
          </w:p>
        </w:tc>
        <w:tc>
          <w:tcPr>
            <w:tcW w:w="0" w:type="auto"/>
            <w:vAlign w:val="center"/>
          </w:tcPr>
          <w:p w14:paraId="2904895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23656</w:t>
            </w:r>
          </w:p>
        </w:tc>
        <w:tc>
          <w:tcPr>
            <w:tcW w:w="0" w:type="auto"/>
            <w:vAlign w:val="center"/>
          </w:tcPr>
          <w:p w14:paraId="2E14EC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11982</w:t>
            </w:r>
          </w:p>
        </w:tc>
        <w:tc>
          <w:tcPr>
            <w:tcW w:w="0" w:type="auto"/>
            <w:vAlign w:val="center"/>
          </w:tcPr>
          <w:p w14:paraId="73CE32E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7797</w:t>
            </w:r>
          </w:p>
        </w:tc>
        <w:tc>
          <w:tcPr>
            <w:tcW w:w="0" w:type="auto"/>
            <w:vAlign w:val="center"/>
          </w:tcPr>
          <w:p w14:paraId="48843A2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32949</w:t>
            </w:r>
          </w:p>
        </w:tc>
        <w:tc>
          <w:tcPr>
            <w:tcW w:w="0" w:type="auto"/>
            <w:vAlign w:val="center"/>
          </w:tcPr>
          <w:p w14:paraId="13B81A2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44051</w:t>
            </w:r>
          </w:p>
        </w:tc>
        <w:tc>
          <w:tcPr>
            <w:tcW w:w="0" w:type="auto"/>
            <w:vAlign w:val="center"/>
          </w:tcPr>
          <w:p w14:paraId="18D0FDA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67403</w:t>
            </w:r>
          </w:p>
        </w:tc>
      </w:tr>
      <w:tr w:rsidR="00FE1BB1" w:rsidRPr="00C43536" w14:paraId="788DDB91" w14:textId="77777777" w:rsidTr="00FE1BB1">
        <w:trPr>
          <w:trHeight w:val="208"/>
          <w:jc w:val="center"/>
        </w:trPr>
        <w:tc>
          <w:tcPr>
            <w:tcW w:w="709" w:type="dxa"/>
            <w:noWrap/>
            <w:vAlign w:val="center"/>
            <w:hideMark/>
          </w:tcPr>
          <w:p w14:paraId="405BE8D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94</w:t>
            </w:r>
          </w:p>
        </w:tc>
        <w:tc>
          <w:tcPr>
            <w:tcW w:w="709" w:type="dxa"/>
            <w:noWrap/>
            <w:vAlign w:val="center"/>
            <w:hideMark/>
          </w:tcPr>
          <w:p w14:paraId="20FF9CA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092A714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3C47FE1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15-oct</w:t>
            </w:r>
          </w:p>
        </w:tc>
        <w:tc>
          <w:tcPr>
            <w:tcW w:w="0" w:type="auto"/>
            <w:vAlign w:val="center"/>
          </w:tcPr>
          <w:p w14:paraId="30EAAD2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50519</w:t>
            </w:r>
          </w:p>
        </w:tc>
        <w:tc>
          <w:tcPr>
            <w:tcW w:w="0" w:type="auto"/>
            <w:vAlign w:val="center"/>
          </w:tcPr>
          <w:p w14:paraId="3601053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46086</w:t>
            </w:r>
          </w:p>
        </w:tc>
        <w:tc>
          <w:tcPr>
            <w:tcW w:w="0" w:type="auto"/>
            <w:vAlign w:val="center"/>
          </w:tcPr>
          <w:p w14:paraId="6030C45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49975</w:t>
            </w:r>
          </w:p>
        </w:tc>
        <w:tc>
          <w:tcPr>
            <w:tcW w:w="0" w:type="auto"/>
            <w:vAlign w:val="center"/>
          </w:tcPr>
          <w:p w14:paraId="49EA6A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125607</w:t>
            </w:r>
          </w:p>
        </w:tc>
        <w:tc>
          <w:tcPr>
            <w:tcW w:w="0" w:type="auto"/>
            <w:vAlign w:val="center"/>
          </w:tcPr>
          <w:p w14:paraId="410CF88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24133</w:t>
            </w:r>
          </w:p>
        </w:tc>
        <w:tc>
          <w:tcPr>
            <w:tcW w:w="0" w:type="auto"/>
            <w:vAlign w:val="center"/>
          </w:tcPr>
          <w:p w14:paraId="29A6104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12219</w:t>
            </w:r>
          </w:p>
        </w:tc>
        <w:tc>
          <w:tcPr>
            <w:tcW w:w="0" w:type="auto"/>
            <w:vAlign w:val="center"/>
          </w:tcPr>
          <w:p w14:paraId="62CC56F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8013</w:t>
            </w:r>
          </w:p>
        </w:tc>
        <w:tc>
          <w:tcPr>
            <w:tcW w:w="0" w:type="auto"/>
            <w:vAlign w:val="center"/>
          </w:tcPr>
          <w:p w14:paraId="5430A7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33614</w:t>
            </w:r>
          </w:p>
        </w:tc>
        <w:tc>
          <w:tcPr>
            <w:tcW w:w="0" w:type="auto"/>
            <w:vAlign w:val="center"/>
          </w:tcPr>
          <w:p w14:paraId="6999C9E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44906</w:t>
            </w:r>
          </w:p>
        </w:tc>
        <w:tc>
          <w:tcPr>
            <w:tcW w:w="0" w:type="auto"/>
            <w:vAlign w:val="center"/>
          </w:tcPr>
          <w:p w14:paraId="4BE3ADC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68010</w:t>
            </w:r>
          </w:p>
        </w:tc>
      </w:tr>
      <w:tr w:rsidR="00FE1BB1" w:rsidRPr="00C43536" w14:paraId="5F630F01" w14:textId="77777777" w:rsidTr="00FE1BB1">
        <w:trPr>
          <w:trHeight w:val="208"/>
          <w:jc w:val="center"/>
        </w:trPr>
        <w:tc>
          <w:tcPr>
            <w:tcW w:w="709" w:type="dxa"/>
            <w:noWrap/>
            <w:vAlign w:val="center"/>
            <w:hideMark/>
          </w:tcPr>
          <w:p w14:paraId="752D3FA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95</w:t>
            </w:r>
          </w:p>
        </w:tc>
        <w:tc>
          <w:tcPr>
            <w:tcW w:w="709" w:type="dxa"/>
            <w:noWrap/>
            <w:vAlign w:val="center"/>
            <w:hideMark/>
          </w:tcPr>
          <w:p w14:paraId="63F1201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34684A5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1FF9232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15-nov</w:t>
            </w:r>
          </w:p>
        </w:tc>
        <w:tc>
          <w:tcPr>
            <w:tcW w:w="0" w:type="auto"/>
            <w:vAlign w:val="center"/>
          </w:tcPr>
          <w:p w14:paraId="33C7764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51354</w:t>
            </w:r>
          </w:p>
        </w:tc>
        <w:tc>
          <w:tcPr>
            <w:tcW w:w="0" w:type="auto"/>
            <w:vAlign w:val="center"/>
          </w:tcPr>
          <w:p w14:paraId="061232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46797</w:t>
            </w:r>
          </w:p>
        </w:tc>
        <w:tc>
          <w:tcPr>
            <w:tcW w:w="0" w:type="auto"/>
            <w:vAlign w:val="center"/>
          </w:tcPr>
          <w:p w14:paraId="032C147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50856</w:t>
            </w:r>
          </w:p>
        </w:tc>
        <w:tc>
          <w:tcPr>
            <w:tcW w:w="0" w:type="auto"/>
            <w:vAlign w:val="center"/>
          </w:tcPr>
          <w:p w14:paraId="4D1AD16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127627</w:t>
            </w:r>
          </w:p>
        </w:tc>
        <w:tc>
          <w:tcPr>
            <w:tcW w:w="0" w:type="auto"/>
            <w:vAlign w:val="center"/>
          </w:tcPr>
          <w:p w14:paraId="18DF6B8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24521</w:t>
            </w:r>
          </w:p>
        </w:tc>
        <w:tc>
          <w:tcPr>
            <w:tcW w:w="0" w:type="auto"/>
            <w:vAlign w:val="center"/>
          </w:tcPr>
          <w:p w14:paraId="4E2C08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12440</w:t>
            </w:r>
          </w:p>
        </w:tc>
        <w:tc>
          <w:tcPr>
            <w:tcW w:w="0" w:type="auto"/>
            <w:vAlign w:val="center"/>
          </w:tcPr>
          <w:p w14:paraId="0A530C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8156</w:t>
            </w:r>
          </w:p>
        </w:tc>
        <w:tc>
          <w:tcPr>
            <w:tcW w:w="0" w:type="auto"/>
            <w:vAlign w:val="center"/>
          </w:tcPr>
          <w:p w14:paraId="2F2112A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34185</w:t>
            </w:r>
          </w:p>
        </w:tc>
        <w:tc>
          <w:tcPr>
            <w:tcW w:w="0" w:type="auto"/>
            <w:vAlign w:val="center"/>
          </w:tcPr>
          <w:p w14:paraId="22D4D25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45611</w:t>
            </w:r>
          </w:p>
        </w:tc>
        <w:tc>
          <w:tcPr>
            <w:tcW w:w="0" w:type="auto"/>
            <w:vAlign w:val="center"/>
          </w:tcPr>
          <w:p w14:paraId="5995B58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68616</w:t>
            </w:r>
          </w:p>
        </w:tc>
      </w:tr>
      <w:tr w:rsidR="00FE1BB1" w:rsidRPr="00C43536" w14:paraId="0AEEA68A" w14:textId="77777777" w:rsidTr="00FE1BB1">
        <w:trPr>
          <w:trHeight w:val="208"/>
          <w:jc w:val="center"/>
        </w:trPr>
        <w:tc>
          <w:tcPr>
            <w:tcW w:w="709" w:type="dxa"/>
            <w:noWrap/>
            <w:vAlign w:val="center"/>
            <w:hideMark/>
          </w:tcPr>
          <w:p w14:paraId="7643945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96</w:t>
            </w:r>
          </w:p>
        </w:tc>
        <w:tc>
          <w:tcPr>
            <w:tcW w:w="709" w:type="dxa"/>
            <w:noWrap/>
            <w:vAlign w:val="center"/>
            <w:hideMark/>
          </w:tcPr>
          <w:p w14:paraId="199DEA6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201500</w:t>
            </w:r>
          </w:p>
        </w:tc>
        <w:tc>
          <w:tcPr>
            <w:tcW w:w="657" w:type="dxa"/>
            <w:noWrap/>
            <w:vAlign w:val="center"/>
            <w:hideMark/>
          </w:tcPr>
          <w:p w14:paraId="5A36386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6D1D953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15-déc</w:t>
            </w:r>
          </w:p>
        </w:tc>
        <w:tc>
          <w:tcPr>
            <w:tcW w:w="0" w:type="auto"/>
            <w:vAlign w:val="center"/>
          </w:tcPr>
          <w:p w14:paraId="22F3214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52170</w:t>
            </w:r>
          </w:p>
        </w:tc>
        <w:tc>
          <w:tcPr>
            <w:tcW w:w="0" w:type="auto"/>
            <w:vAlign w:val="center"/>
          </w:tcPr>
          <w:p w14:paraId="644F50D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47476</w:t>
            </w:r>
          </w:p>
        </w:tc>
        <w:tc>
          <w:tcPr>
            <w:tcW w:w="0" w:type="auto"/>
            <w:vAlign w:val="center"/>
          </w:tcPr>
          <w:p w14:paraId="51DE2C7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51667</w:t>
            </w:r>
          </w:p>
        </w:tc>
        <w:tc>
          <w:tcPr>
            <w:tcW w:w="0" w:type="auto"/>
            <w:vAlign w:val="center"/>
          </w:tcPr>
          <w:p w14:paraId="535CA69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129630</w:t>
            </w:r>
          </w:p>
        </w:tc>
        <w:tc>
          <w:tcPr>
            <w:tcW w:w="0" w:type="auto"/>
            <w:vAlign w:val="center"/>
          </w:tcPr>
          <w:p w14:paraId="246F2AF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24892</w:t>
            </w:r>
          </w:p>
        </w:tc>
        <w:tc>
          <w:tcPr>
            <w:tcW w:w="0" w:type="auto"/>
            <w:vAlign w:val="center"/>
          </w:tcPr>
          <w:p w14:paraId="57D0569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12651</w:t>
            </w:r>
          </w:p>
        </w:tc>
        <w:tc>
          <w:tcPr>
            <w:tcW w:w="0" w:type="auto"/>
            <w:vAlign w:val="center"/>
          </w:tcPr>
          <w:p w14:paraId="6E95D6C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8220</w:t>
            </w:r>
          </w:p>
        </w:tc>
        <w:tc>
          <w:tcPr>
            <w:tcW w:w="0" w:type="auto"/>
            <w:vAlign w:val="center"/>
          </w:tcPr>
          <w:p w14:paraId="055DBC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34697</w:t>
            </w:r>
          </w:p>
        </w:tc>
        <w:tc>
          <w:tcPr>
            <w:tcW w:w="0" w:type="auto"/>
            <w:vAlign w:val="center"/>
          </w:tcPr>
          <w:p w14:paraId="780BDE5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46292</w:t>
            </w:r>
          </w:p>
        </w:tc>
        <w:tc>
          <w:tcPr>
            <w:tcW w:w="0" w:type="auto"/>
            <w:vAlign w:val="center"/>
          </w:tcPr>
          <w:p w14:paraId="7A5E33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69292</w:t>
            </w:r>
          </w:p>
        </w:tc>
      </w:tr>
      <w:tr w:rsidR="00FE1BB1" w:rsidRPr="00C43536" w14:paraId="051B165F" w14:textId="77777777" w:rsidTr="00FE1BB1">
        <w:trPr>
          <w:trHeight w:val="208"/>
          <w:jc w:val="center"/>
        </w:trPr>
        <w:tc>
          <w:tcPr>
            <w:tcW w:w="709" w:type="dxa"/>
            <w:noWrap/>
            <w:vAlign w:val="center"/>
            <w:hideMark/>
          </w:tcPr>
          <w:p w14:paraId="0077BEE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97</w:t>
            </w:r>
          </w:p>
        </w:tc>
        <w:tc>
          <w:tcPr>
            <w:tcW w:w="709" w:type="dxa"/>
            <w:noWrap/>
            <w:vAlign w:val="center"/>
            <w:hideMark/>
          </w:tcPr>
          <w:p w14:paraId="0CE32AF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01F3FC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08197E8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16-janv</w:t>
            </w:r>
          </w:p>
        </w:tc>
        <w:tc>
          <w:tcPr>
            <w:tcW w:w="0" w:type="auto"/>
            <w:vAlign w:val="center"/>
          </w:tcPr>
          <w:p w14:paraId="55174C7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52950</w:t>
            </w:r>
          </w:p>
        </w:tc>
        <w:tc>
          <w:tcPr>
            <w:tcW w:w="0" w:type="auto"/>
            <w:vAlign w:val="center"/>
          </w:tcPr>
          <w:p w14:paraId="79DDFE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48137</w:t>
            </w:r>
          </w:p>
        </w:tc>
        <w:tc>
          <w:tcPr>
            <w:tcW w:w="0" w:type="auto"/>
            <w:vAlign w:val="center"/>
          </w:tcPr>
          <w:p w14:paraId="547B416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52355</w:t>
            </w:r>
          </w:p>
        </w:tc>
        <w:tc>
          <w:tcPr>
            <w:tcW w:w="0" w:type="auto"/>
            <w:vAlign w:val="center"/>
          </w:tcPr>
          <w:p w14:paraId="178A33D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131478</w:t>
            </w:r>
          </w:p>
        </w:tc>
        <w:tc>
          <w:tcPr>
            <w:tcW w:w="0" w:type="auto"/>
            <w:vAlign w:val="center"/>
          </w:tcPr>
          <w:p w14:paraId="2BF383E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25286</w:t>
            </w:r>
          </w:p>
        </w:tc>
        <w:tc>
          <w:tcPr>
            <w:tcW w:w="0" w:type="auto"/>
            <w:vAlign w:val="center"/>
          </w:tcPr>
          <w:p w14:paraId="381791E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12816</w:t>
            </w:r>
          </w:p>
        </w:tc>
        <w:tc>
          <w:tcPr>
            <w:tcW w:w="0" w:type="auto"/>
            <w:vAlign w:val="center"/>
          </w:tcPr>
          <w:p w14:paraId="7B46119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8366</w:t>
            </w:r>
          </w:p>
        </w:tc>
        <w:tc>
          <w:tcPr>
            <w:tcW w:w="0" w:type="auto"/>
            <w:vAlign w:val="center"/>
          </w:tcPr>
          <w:p w14:paraId="4A1E3F5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35211</w:t>
            </w:r>
          </w:p>
        </w:tc>
        <w:tc>
          <w:tcPr>
            <w:tcW w:w="0" w:type="auto"/>
            <w:vAlign w:val="center"/>
          </w:tcPr>
          <w:p w14:paraId="057123A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46933</w:t>
            </w:r>
          </w:p>
        </w:tc>
        <w:tc>
          <w:tcPr>
            <w:tcW w:w="0" w:type="auto"/>
            <w:vAlign w:val="center"/>
          </w:tcPr>
          <w:p w14:paraId="6071B43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70766</w:t>
            </w:r>
          </w:p>
        </w:tc>
      </w:tr>
      <w:tr w:rsidR="00FE1BB1" w:rsidRPr="00C43536" w14:paraId="7321C0EA" w14:textId="77777777" w:rsidTr="00FE1BB1">
        <w:trPr>
          <w:trHeight w:val="208"/>
          <w:jc w:val="center"/>
        </w:trPr>
        <w:tc>
          <w:tcPr>
            <w:tcW w:w="709" w:type="dxa"/>
            <w:noWrap/>
            <w:vAlign w:val="center"/>
            <w:hideMark/>
          </w:tcPr>
          <w:p w14:paraId="7B35E81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98</w:t>
            </w:r>
          </w:p>
        </w:tc>
        <w:tc>
          <w:tcPr>
            <w:tcW w:w="709" w:type="dxa"/>
            <w:noWrap/>
            <w:vAlign w:val="center"/>
            <w:hideMark/>
          </w:tcPr>
          <w:p w14:paraId="5E14BEC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5CE8843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5F25A96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16-févr</w:t>
            </w:r>
          </w:p>
        </w:tc>
        <w:tc>
          <w:tcPr>
            <w:tcW w:w="0" w:type="auto"/>
            <w:vAlign w:val="center"/>
          </w:tcPr>
          <w:p w14:paraId="42E058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53723</w:t>
            </w:r>
          </w:p>
        </w:tc>
        <w:tc>
          <w:tcPr>
            <w:tcW w:w="0" w:type="auto"/>
            <w:vAlign w:val="center"/>
          </w:tcPr>
          <w:p w14:paraId="33C2BE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48789</w:t>
            </w:r>
          </w:p>
        </w:tc>
        <w:tc>
          <w:tcPr>
            <w:tcW w:w="0" w:type="auto"/>
            <w:vAlign w:val="center"/>
          </w:tcPr>
          <w:p w14:paraId="511F611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53145</w:t>
            </w:r>
          </w:p>
        </w:tc>
        <w:tc>
          <w:tcPr>
            <w:tcW w:w="0" w:type="auto"/>
            <w:vAlign w:val="center"/>
          </w:tcPr>
          <w:p w14:paraId="3BDDAC2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133316</w:t>
            </w:r>
          </w:p>
        </w:tc>
        <w:tc>
          <w:tcPr>
            <w:tcW w:w="0" w:type="auto"/>
            <w:vAlign w:val="center"/>
          </w:tcPr>
          <w:p w14:paraId="4221BEA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25667</w:t>
            </w:r>
          </w:p>
        </w:tc>
        <w:tc>
          <w:tcPr>
            <w:tcW w:w="0" w:type="auto"/>
            <w:vAlign w:val="center"/>
          </w:tcPr>
          <w:p w14:paraId="239C54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12976</w:t>
            </w:r>
          </w:p>
        </w:tc>
        <w:tc>
          <w:tcPr>
            <w:tcW w:w="0" w:type="auto"/>
            <w:vAlign w:val="center"/>
          </w:tcPr>
          <w:p w14:paraId="3F657CE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8511</w:t>
            </w:r>
          </w:p>
        </w:tc>
        <w:tc>
          <w:tcPr>
            <w:tcW w:w="0" w:type="auto"/>
            <w:vAlign w:val="center"/>
          </w:tcPr>
          <w:p w14:paraId="3376245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35678</w:t>
            </w:r>
          </w:p>
        </w:tc>
        <w:tc>
          <w:tcPr>
            <w:tcW w:w="0" w:type="auto"/>
            <w:vAlign w:val="center"/>
          </w:tcPr>
          <w:p w14:paraId="565C86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47540</w:t>
            </w:r>
          </w:p>
        </w:tc>
        <w:tc>
          <w:tcPr>
            <w:tcW w:w="0" w:type="auto"/>
            <w:vAlign w:val="center"/>
          </w:tcPr>
          <w:p w14:paraId="368DA5E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72112</w:t>
            </w:r>
          </w:p>
        </w:tc>
      </w:tr>
      <w:tr w:rsidR="00FE1BB1" w:rsidRPr="00C43536" w14:paraId="01A76E59" w14:textId="77777777" w:rsidTr="00FE1BB1">
        <w:trPr>
          <w:trHeight w:val="208"/>
          <w:jc w:val="center"/>
        </w:trPr>
        <w:tc>
          <w:tcPr>
            <w:tcW w:w="709" w:type="dxa"/>
            <w:noWrap/>
            <w:vAlign w:val="center"/>
            <w:hideMark/>
          </w:tcPr>
          <w:p w14:paraId="70F2CDD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99</w:t>
            </w:r>
          </w:p>
        </w:tc>
        <w:tc>
          <w:tcPr>
            <w:tcW w:w="709" w:type="dxa"/>
            <w:noWrap/>
            <w:vAlign w:val="center"/>
            <w:hideMark/>
          </w:tcPr>
          <w:p w14:paraId="2DCF7C4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0BDED10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7E051C2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16-mars</w:t>
            </w:r>
          </w:p>
        </w:tc>
        <w:tc>
          <w:tcPr>
            <w:tcW w:w="0" w:type="auto"/>
            <w:vAlign w:val="center"/>
          </w:tcPr>
          <w:p w14:paraId="2517047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54564</w:t>
            </w:r>
          </w:p>
        </w:tc>
        <w:tc>
          <w:tcPr>
            <w:tcW w:w="0" w:type="auto"/>
            <w:vAlign w:val="center"/>
          </w:tcPr>
          <w:p w14:paraId="7F13883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49498</w:t>
            </w:r>
          </w:p>
        </w:tc>
        <w:tc>
          <w:tcPr>
            <w:tcW w:w="0" w:type="auto"/>
            <w:vAlign w:val="center"/>
          </w:tcPr>
          <w:p w14:paraId="2B5DCC9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54054</w:t>
            </w:r>
          </w:p>
        </w:tc>
        <w:tc>
          <w:tcPr>
            <w:tcW w:w="0" w:type="auto"/>
            <w:vAlign w:val="center"/>
          </w:tcPr>
          <w:p w14:paraId="487FC86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135737</w:t>
            </w:r>
          </w:p>
        </w:tc>
        <w:tc>
          <w:tcPr>
            <w:tcW w:w="0" w:type="auto"/>
            <w:vAlign w:val="center"/>
          </w:tcPr>
          <w:p w14:paraId="6937ECA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26142</w:t>
            </w:r>
          </w:p>
        </w:tc>
        <w:tc>
          <w:tcPr>
            <w:tcW w:w="0" w:type="auto"/>
            <w:vAlign w:val="center"/>
          </w:tcPr>
          <w:p w14:paraId="217FEA8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13169</w:t>
            </w:r>
          </w:p>
        </w:tc>
        <w:tc>
          <w:tcPr>
            <w:tcW w:w="0" w:type="auto"/>
            <w:vAlign w:val="center"/>
          </w:tcPr>
          <w:p w14:paraId="4355785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8687</w:t>
            </w:r>
          </w:p>
        </w:tc>
        <w:tc>
          <w:tcPr>
            <w:tcW w:w="0" w:type="auto"/>
            <w:vAlign w:val="center"/>
          </w:tcPr>
          <w:p w14:paraId="40F765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36334</w:t>
            </w:r>
          </w:p>
        </w:tc>
        <w:tc>
          <w:tcPr>
            <w:tcW w:w="0" w:type="auto"/>
            <w:vAlign w:val="center"/>
          </w:tcPr>
          <w:p w14:paraId="6DFE82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48305</w:t>
            </w:r>
          </w:p>
        </w:tc>
        <w:tc>
          <w:tcPr>
            <w:tcW w:w="0" w:type="auto"/>
            <w:vAlign w:val="center"/>
          </w:tcPr>
          <w:p w14:paraId="57D0D5D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73715</w:t>
            </w:r>
          </w:p>
        </w:tc>
      </w:tr>
      <w:tr w:rsidR="00FE1BB1" w:rsidRPr="00C43536" w14:paraId="429D31D9" w14:textId="77777777" w:rsidTr="00FE1BB1">
        <w:trPr>
          <w:trHeight w:val="208"/>
          <w:jc w:val="center"/>
        </w:trPr>
        <w:tc>
          <w:tcPr>
            <w:tcW w:w="709" w:type="dxa"/>
            <w:noWrap/>
            <w:vAlign w:val="center"/>
            <w:hideMark/>
          </w:tcPr>
          <w:p w14:paraId="0F41016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100</w:t>
            </w:r>
          </w:p>
        </w:tc>
        <w:tc>
          <w:tcPr>
            <w:tcW w:w="709" w:type="dxa"/>
            <w:noWrap/>
            <w:vAlign w:val="center"/>
            <w:hideMark/>
          </w:tcPr>
          <w:p w14:paraId="4BDED72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3EF0F49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3CE4C30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16-avr</w:t>
            </w:r>
          </w:p>
        </w:tc>
        <w:tc>
          <w:tcPr>
            <w:tcW w:w="0" w:type="auto"/>
            <w:vAlign w:val="center"/>
          </w:tcPr>
          <w:p w14:paraId="2F1A28B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55427</w:t>
            </w:r>
          </w:p>
        </w:tc>
        <w:tc>
          <w:tcPr>
            <w:tcW w:w="0" w:type="auto"/>
            <w:vAlign w:val="center"/>
          </w:tcPr>
          <w:p w14:paraId="19992AD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50251</w:t>
            </w:r>
          </w:p>
        </w:tc>
        <w:tc>
          <w:tcPr>
            <w:tcW w:w="0" w:type="auto"/>
            <w:vAlign w:val="center"/>
          </w:tcPr>
          <w:p w14:paraId="240DF1B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55059</w:t>
            </w:r>
          </w:p>
        </w:tc>
        <w:tc>
          <w:tcPr>
            <w:tcW w:w="0" w:type="auto"/>
            <w:vAlign w:val="center"/>
          </w:tcPr>
          <w:p w14:paraId="45FFEC3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138267</w:t>
            </w:r>
          </w:p>
        </w:tc>
        <w:tc>
          <w:tcPr>
            <w:tcW w:w="0" w:type="auto"/>
            <w:vAlign w:val="center"/>
          </w:tcPr>
          <w:p w14:paraId="06163D9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26595</w:t>
            </w:r>
          </w:p>
        </w:tc>
        <w:tc>
          <w:tcPr>
            <w:tcW w:w="0" w:type="auto"/>
            <w:vAlign w:val="center"/>
          </w:tcPr>
          <w:p w14:paraId="1E46BA5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13359</w:t>
            </w:r>
          </w:p>
        </w:tc>
        <w:tc>
          <w:tcPr>
            <w:tcW w:w="0" w:type="auto"/>
            <w:vAlign w:val="center"/>
          </w:tcPr>
          <w:p w14:paraId="1A67F4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8876</w:t>
            </w:r>
          </w:p>
        </w:tc>
        <w:tc>
          <w:tcPr>
            <w:tcW w:w="0" w:type="auto"/>
            <w:vAlign w:val="center"/>
          </w:tcPr>
          <w:p w14:paraId="2116CD0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37010</w:t>
            </w:r>
          </w:p>
        </w:tc>
        <w:tc>
          <w:tcPr>
            <w:tcW w:w="0" w:type="auto"/>
            <w:vAlign w:val="center"/>
          </w:tcPr>
          <w:p w14:paraId="02C3A02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49161</w:t>
            </w:r>
          </w:p>
        </w:tc>
        <w:tc>
          <w:tcPr>
            <w:tcW w:w="0" w:type="auto"/>
            <w:vAlign w:val="center"/>
          </w:tcPr>
          <w:p w14:paraId="25E44E5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75308</w:t>
            </w:r>
          </w:p>
        </w:tc>
      </w:tr>
      <w:tr w:rsidR="00FE1BB1" w:rsidRPr="00C43536" w14:paraId="603475FF" w14:textId="77777777" w:rsidTr="00FE1BB1">
        <w:trPr>
          <w:trHeight w:val="208"/>
          <w:jc w:val="center"/>
        </w:trPr>
        <w:tc>
          <w:tcPr>
            <w:tcW w:w="709" w:type="dxa"/>
            <w:noWrap/>
            <w:vAlign w:val="center"/>
            <w:hideMark/>
          </w:tcPr>
          <w:p w14:paraId="238E3A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101</w:t>
            </w:r>
          </w:p>
        </w:tc>
        <w:tc>
          <w:tcPr>
            <w:tcW w:w="709" w:type="dxa"/>
            <w:noWrap/>
            <w:vAlign w:val="center"/>
            <w:hideMark/>
          </w:tcPr>
          <w:p w14:paraId="22561E5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5CD63DE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22129CE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16-mai</w:t>
            </w:r>
          </w:p>
        </w:tc>
        <w:tc>
          <w:tcPr>
            <w:tcW w:w="0" w:type="auto"/>
            <w:vAlign w:val="center"/>
          </w:tcPr>
          <w:p w14:paraId="3F19B0F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56331</w:t>
            </w:r>
          </w:p>
        </w:tc>
        <w:tc>
          <w:tcPr>
            <w:tcW w:w="0" w:type="auto"/>
            <w:vAlign w:val="center"/>
          </w:tcPr>
          <w:p w14:paraId="57A6E1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51119</w:t>
            </w:r>
          </w:p>
        </w:tc>
        <w:tc>
          <w:tcPr>
            <w:tcW w:w="0" w:type="auto"/>
            <w:vAlign w:val="center"/>
          </w:tcPr>
          <w:p w14:paraId="381D29B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56148</w:t>
            </w:r>
          </w:p>
        </w:tc>
        <w:tc>
          <w:tcPr>
            <w:tcW w:w="0" w:type="auto"/>
            <w:vAlign w:val="center"/>
          </w:tcPr>
          <w:p w14:paraId="51D587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140862</w:t>
            </w:r>
          </w:p>
        </w:tc>
        <w:tc>
          <w:tcPr>
            <w:tcW w:w="0" w:type="auto"/>
            <w:vAlign w:val="center"/>
          </w:tcPr>
          <w:p w14:paraId="07C5B4C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27118</w:t>
            </w:r>
          </w:p>
        </w:tc>
        <w:tc>
          <w:tcPr>
            <w:tcW w:w="0" w:type="auto"/>
            <w:vAlign w:val="center"/>
          </w:tcPr>
          <w:p w14:paraId="46B522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13596</w:t>
            </w:r>
          </w:p>
        </w:tc>
        <w:tc>
          <w:tcPr>
            <w:tcW w:w="0" w:type="auto"/>
            <w:vAlign w:val="center"/>
          </w:tcPr>
          <w:p w14:paraId="2E0A399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9087</w:t>
            </w:r>
          </w:p>
        </w:tc>
        <w:tc>
          <w:tcPr>
            <w:tcW w:w="0" w:type="auto"/>
            <w:vAlign w:val="center"/>
          </w:tcPr>
          <w:p w14:paraId="594F242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37723</w:t>
            </w:r>
          </w:p>
        </w:tc>
        <w:tc>
          <w:tcPr>
            <w:tcW w:w="0" w:type="auto"/>
            <w:vAlign w:val="center"/>
          </w:tcPr>
          <w:p w14:paraId="4C29BF2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50084</w:t>
            </w:r>
          </w:p>
        </w:tc>
        <w:tc>
          <w:tcPr>
            <w:tcW w:w="0" w:type="auto"/>
            <w:vAlign w:val="center"/>
          </w:tcPr>
          <w:p w14:paraId="789752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77029</w:t>
            </w:r>
          </w:p>
        </w:tc>
      </w:tr>
      <w:tr w:rsidR="00FE1BB1" w:rsidRPr="00C43536" w14:paraId="25CE2066" w14:textId="77777777" w:rsidTr="00FE1BB1">
        <w:trPr>
          <w:trHeight w:val="208"/>
          <w:jc w:val="center"/>
        </w:trPr>
        <w:tc>
          <w:tcPr>
            <w:tcW w:w="709" w:type="dxa"/>
            <w:noWrap/>
            <w:vAlign w:val="center"/>
            <w:hideMark/>
          </w:tcPr>
          <w:p w14:paraId="579FA26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102</w:t>
            </w:r>
          </w:p>
        </w:tc>
        <w:tc>
          <w:tcPr>
            <w:tcW w:w="709" w:type="dxa"/>
            <w:noWrap/>
            <w:vAlign w:val="center"/>
            <w:hideMark/>
          </w:tcPr>
          <w:p w14:paraId="222669C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36B452F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3EDF30C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16-juin</w:t>
            </w:r>
          </w:p>
        </w:tc>
        <w:tc>
          <w:tcPr>
            <w:tcW w:w="0" w:type="auto"/>
            <w:vAlign w:val="center"/>
          </w:tcPr>
          <w:p w14:paraId="13604AB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57212</w:t>
            </w:r>
          </w:p>
        </w:tc>
        <w:tc>
          <w:tcPr>
            <w:tcW w:w="0" w:type="auto"/>
            <w:vAlign w:val="center"/>
          </w:tcPr>
          <w:p w14:paraId="701E4BC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52004</w:t>
            </w:r>
          </w:p>
        </w:tc>
        <w:tc>
          <w:tcPr>
            <w:tcW w:w="0" w:type="auto"/>
            <w:vAlign w:val="center"/>
          </w:tcPr>
          <w:p w14:paraId="554F001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57192</w:t>
            </w:r>
          </w:p>
        </w:tc>
        <w:tc>
          <w:tcPr>
            <w:tcW w:w="0" w:type="auto"/>
            <w:vAlign w:val="center"/>
          </w:tcPr>
          <w:p w14:paraId="52C26B1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143470</w:t>
            </w:r>
          </w:p>
        </w:tc>
        <w:tc>
          <w:tcPr>
            <w:tcW w:w="0" w:type="auto"/>
            <w:vAlign w:val="center"/>
          </w:tcPr>
          <w:p w14:paraId="0793F05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27577</w:t>
            </w:r>
          </w:p>
        </w:tc>
        <w:tc>
          <w:tcPr>
            <w:tcW w:w="0" w:type="auto"/>
            <w:vAlign w:val="center"/>
          </w:tcPr>
          <w:p w14:paraId="5177BA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13825</w:t>
            </w:r>
          </w:p>
        </w:tc>
        <w:tc>
          <w:tcPr>
            <w:tcW w:w="0" w:type="auto"/>
            <w:vAlign w:val="center"/>
          </w:tcPr>
          <w:p w14:paraId="793DA77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9285</w:t>
            </w:r>
          </w:p>
        </w:tc>
        <w:tc>
          <w:tcPr>
            <w:tcW w:w="0" w:type="auto"/>
            <w:vAlign w:val="center"/>
          </w:tcPr>
          <w:p w14:paraId="4D4E690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38400</w:t>
            </w:r>
          </w:p>
        </w:tc>
        <w:tc>
          <w:tcPr>
            <w:tcW w:w="0" w:type="auto"/>
            <w:vAlign w:val="center"/>
          </w:tcPr>
          <w:p w14:paraId="54211C6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50941</w:t>
            </w:r>
          </w:p>
        </w:tc>
        <w:tc>
          <w:tcPr>
            <w:tcW w:w="0" w:type="auto"/>
            <w:vAlign w:val="center"/>
          </w:tcPr>
          <w:p w14:paraId="154C290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78669</w:t>
            </w:r>
          </w:p>
        </w:tc>
      </w:tr>
      <w:tr w:rsidR="00FE1BB1" w:rsidRPr="00C43536" w14:paraId="22B5D0CA" w14:textId="77777777" w:rsidTr="00FE1BB1">
        <w:trPr>
          <w:trHeight w:val="208"/>
          <w:jc w:val="center"/>
        </w:trPr>
        <w:tc>
          <w:tcPr>
            <w:tcW w:w="709" w:type="dxa"/>
            <w:noWrap/>
            <w:vAlign w:val="center"/>
            <w:hideMark/>
          </w:tcPr>
          <w:p w14:paraId="6FBDA76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103</w:t>
            </w:r>
          </w:p>
        </w:tc>
        <w:tc>
          <w:tcPr>
            <w:tcW w:w="709" w:type="dxa"/>
            <w:noWrap/>
            <w:vAlign w:val="center"/>
            <w:hideMark/>
          </w:tcPr>
          <w:p w14:paraId="59CBAC5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759ED5E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697FD787"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16-juil</w:t>
            </w:r>
          </w:p>
        </w:tc>
        <w:tc>
          <w:tcPr>
            <w:tcW w:w="0" w:type="auto"/>
            <w:vAlign w:val="center"/>
          </w:tcPr>
          <w:p w14:paraId="687C38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58043</w:t>
            </w:r>
          </w:p>
        </w:tc>
        <w:tc>
          <w:tcPr>
            <w:tcW w:w="0" w:type="auto"/>
            <w:vAlign w:val="center"/>
          </w:tcPr>
          <w:p w14:paraId="0087B44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52770</w:t>
            </w:r>
          </w:p>
        </w:tc>
        <w:tc>
          <w:tcPr>
            <w:tcW w:w="0" w:type="auto"/>
            <w:vAlign w:val="center"/>
          </w:tcPr>
          <w:p w14:paraId="711C53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58152</w:t>
            </w:r>
          </w:p>
        </w:tc>
        <w:tc>
          <w:tcPr>
            <w:tcW w:w="0" w:type="auto"/>
            <w:vAlign w:val="center"/>
          </w:tcPr>
          <w:p w14:paraId="66ABD1B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145711</w:t>
            </w:r>
          </w:p>
        </w:tc>
        <w:tc>
          <w:tcPr>
            <w:tcW w:w="0" w:type="auto"/>
            <w:vAlign w:val="center"/>
          </w:tcPr>
          <w:p w14:paraId="689999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28038</w:t>
            </w:r>
          </w:p>
        </w:tc>
        <w:tc>
          <w:tcPr>
            <w:tcW w:w="0" w:type="auto"/>
            <w:vAlign w:val="center"/>
          </w:tcPr>
          <w:p w14:paraId="679232D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14010</w:t>
            </w:r>
          </w:p>
        </w:tc>
        <w:tc>
          <w:tcPr>
            <w:tcW w:w="0" w:type="auto"/>
            <w:vAlign w:val="center"/>
          </w:tcPr>
          <w:p w14:paraId="6EB519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9442</w:t>
            </w:r>
          </w:p>
        </w:tc>
        <w:tc>
          <w:tcPr>
            <w:tcW w:w="0" w:type="auto"/>
            <w:vAlign w:val="center"/>
          </w:tcPr>
          <w:p w14:paraId="34AABF8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38968</w:t>
            </w:r>
          </w:p>
        </w:tc>
        <w:tc>
          <w:tcPr>
            <w:tcW w:w="0" w:type="auto"/>
            <w:vAlign w:val="center"/>
          </w:tcPr>
          <w:p w14:paraId="1583A9E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51746</w:t>
            </w:r>
          </w:p>
        </w:tc>
        <w:tc>
          <w:tcPr>
            <w:tcW w:w="0" w:type="auto"/>
            <w:vAlign w:val="center"/>
          </w:tcPr>
          <w:p w14:paraId="77195A9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79773</w:t>
            </w:r>
          </w:p>
        </w:tc>
      </w:tr>
      <w:tr w:rsidR="00FE1BB1" w:rsidRPr="00C43536" w14:paraId="6EB5CD22" w14:textId="77777777" w:rsidTr="00FE1BB1">
        <w:trPr>
          <w:trHeight w:val="208"/>
          <w:jc w:val="center"/>
        </w:trPr>
        <w:tc>
          <w:tcPr>
            <w:tcW w:w="709" w:type="dxa"/>
            <w:noWrap/>
            <w:vAlign w:val="center"/>
            <w:hideMark/>
          </w:tcPr>
          <w:p w14:paraId="34179F3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104</w:t>
            </w:r>
          </w:p>
        </w:tc>
        <w:tc>
          <w:tcPr>
            <w:tcW w:w="709" w:type="dxa"/>
            <w:noWrap/>
            <w:vAlign w:val="center"/>
            <w:hideMark/>
          </w:tcPr>
          <w:p w14:paraId="0942CB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6274B10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31B8245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16-août</w:t>
            </w:r>
          </w:p>
        </w:tc>
        <w:tc>
          <w:tcPr>
            <w:tcW w:w="0" w:type="auto"/>
            <w:vAlign w:val="center"/>
          </w:tcPr>
          <w:p w14:paraId="0056424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58966</w:t>
            </w:r>
          </w:p>
        </w:tc>
        <w:tc>
          <w:tcPr>
            <w:tcW w:w="0" w:type="auto"/>
            <w:vAlign w:val="center"/>
          </w:tcPr>
          <w:p w14:paraId="08391AC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53570</w:t>
            </w:r>
          </w:p>
        </w:tc>
        <w:tc>
          <w:tcPr>
            <w:tcW w:w="0" w:type="auto"/>
            <w:vAlign w:val="center"/>
          </w:tcPr>
          <w:p w14:paraId="11C5D3C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59091</w:t>
            </w:r>
          </w:p>
        </w:tc>
        <w:tc>
          <w:tcPr>
            <w:tcW w:w="0" w:type="auto"/>
            <w:vAlign w:val="center"/>
          </w:tcPr>
          <w:p w14:paraId="6D59A4E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147799</w:t>
            </w:r>
          </w:p>
        </w:tc>
        <w:tc>
          <w:tcPr>
            <w:tcW w:w="0" w:type="auto"/>
            <w:vAlign w:val="center"/>
          </w:tcPr>
          <w:p w14:paraId="231881B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28589</w:t>
            </w:r>
          </w:p>
        </w:tc>
        <w:tc>
          <w:tcPr>
            <w:tcW w:w="0" w:type="auto"/>
            <w:vAlign w:val="center"/>
          </w:tcPr>
          <w:p w14:paraId="7E35C78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14174</w:t>
            </w:r>
          </w:p>
        </w:tc>
        <w:tc>
          <w:tcPr>
            <w:tcW w:w="0" w:type="auto"/>
            <w:vAlign w:val="center"/>
          </w:tcPr>
          <w:p w14:paraId="7035B6F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9595</w:t>
            </w:r>
          </w:p>
        </w:tc>
        <w:tc>
          <w:tcPr>
            <w:tcW w:w="0" w:type="auto"/>
            <w:vAlign w:val="center"/>
          </w:tcPr>
          <w:p w14:paraId="57B982B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39526</w:t>
            </w:r>
          </w:p>
        </w:tc>
        <w:tc>
          <w:tcPr>
            <w:tcW w:w="0" w:type="auto"/>
            <w:vAlign w:val="center"/>
          </w:tcPr>
          <w:p w14:paraId="02D9787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52431</w:t>
            </w:r>
          </w:p>
        </w:tc>
        <w:tc>
          <w:tcPr>
            <w:tcW w:w="0" w:type="auto"/>
            <w:vAlign w:val="center"/>
          </w:tcPr>
          <w:p w14:paraId="6BEFEF2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81046</w:t>
            </w:r>
          </w:p>
        </w:tc>
      </w:tr>
      <w:tr w:rsidR="00FE1BB1" w:rsidRPr="00C43536" w14:paraId="188C0261" w14:textId="77777777" w:rsidTr="00FE1BB1">
        <w:trPr>
          <w:trHeight w:val="208"/>
          <w:jc w:val="center"/>
        </w:trPr>
        <w:tc>
          <w:tcPr>
            <w:tcW w:w="709" w:type="dxa"/>
            <w:noWrap/>
            <w:vAlign w:val="center"/>
            <w:hideMark/>
          </w:tcPr>
          <w:p w14:paraId="4F8B83C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105</w:t>
            </w:r>
          </w:p>
        </w:tc>
        <w:tc>
          <w:tcPr>
            <w:tcW w:w="709" w:type="dxa"/>
            <w:noWrap/>
            <w:vAlign w:val="center"/>
            <w:hideMark/>
          </w:tcPr>
          <w:p w14:paraId="364ADE2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71386F5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1D14C7F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16-sept</w:t>
            </w:r>
          </w:p>
        </w:tc>
        <w:tc>
          <w:tcPr>
            <w:tcW w:w="0" w:type="auto"/>
            <w:vAlign w:val="center"/>
          </w:tcPr>
          <w:p w14:paraId="4147CA0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60005</w:t>
            </w:r>
          </w:p>
        </w:tc>
        <w:tc>
          <w:tcPr>
            <w:tcW w:w="0" w:type="auto"/>
            <w:vAlign w:val="center"/>
          </w:tcPr>
          <w:p w14:paraId="7A1D9DE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54395</w:t>
            </w:r>
          </w:p>
        </w:tc>
        <w:tc>
          <w:tcPr>
            <w:tcW w:w="0" w:type="auto"/>
            <w:vAlign w:val="center"/>
          </w:tcPr>
          <w:p w14:paraId="5D402F7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60123</w:t>
            </w:r>
          </w:p>
        </w:tc>
        <w:tc>
          <w:tcPr>
            <w:tcW w:w="0" w:type="auto"/>
            <w:vAlign w:val="center"/>
          </w:tcPr>
          <w:p w14:paraId="026AB6A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150069</w:t>
            </w:r>
          </w:p>
        </w:tc>
        <w:tc>
          <w:tcPr>
            <w:tcW w:w="0" w:type="auto"/>
            <w:vAlign w:val="center"/>
          </w:tcPr>
          <w:p w14:paraId="52ED58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29128</w:t>
            </w:r>
          </w:p>
        </w:tc>
        <w:tc>
          <w:tcPr>
            <w:tcW w:w="0" w:type="auto"/>
            <w:vAlign w:val="center"/>
          </w:tcPr>
          <w:p w14:paraId="7659522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14432</w:t>
            </w:r>
          </w:p>
        </w:tc>
        <w:tc>
          <w:tcPr>
            <w:tcW w:w="0" w:type="auto"/>
            <w:vAlign w:val="center"/>
          </w:tcPr>
          <w:p w14:paraId="5BB0C2C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9833</w:t>
            </w:r>
          </w:p>
        </w:tc>
        <w:tc>
          <w:tcPr>
            <w:tcW w:w="0" w:type="auto"/>
            <w:vAlign w:val="center"/>
          </w:tcPr>
          <w:p w14:paraId="272D6A2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40162</w:t>
            </w:r>
          </w:p>
        </w:tc>
        <w:tc>
          <w:tcPr>
            <w:tcW w:w="0" w:type="auto"/>
            <w:vAlign w:val="center"/>
          </w:tcPr>
          <w:p w14:paraId="144EC29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53188</w:t>
            </w:r>
          </w:p>
        </w:tc>
        <w:tc>
          <w:tcPr>
            <w:tcW w:w="0" w:type="auto"/>
            <w:vAlign w:val="center"/>
          </w:tcPr>
          <w:p w14:paraId="2C8C2C4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82313</w:t>
            </w:r>
          </w:p>
        </w:tc>
      </w:tr>
      <w:tr w:rsidR="00FE1BB1" w:rsidRPr="00C43536" w14:paraId="145B4EA7" w14:textId="77777777" w:rsidTr="00FE1BB1">
        <w:trPr>
          <w:trHeight w:val="208"/>
          <w:jc w:val="center"/>
        </w:trPr>
        <w:tc>
          <w:tcPr>
            <w:tcW w:w="709" w:type="dxa"/>
            <w:noWrap/>
            <w:vAlign w:val="center"/>
            <w:hideMark/>
          </w:tcPr>
          <w:p w14:paraId="4E44018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106</w:t>
            </w:r>
          </w:p>
        </w:tc>
        <w:tc>
          <w:tcPr>
            <w:tcW w:w="709" w:type="dxa"/>
            <w:noWrap/>
            <w:vAlign w:val="center"/>
            <w:hideMark/>
          </w:tcPr>
          <w:p w14:paraId="21FA898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237AEDD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3E02226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16-oct</w:t>
            </w:r>
          </w:p>
        </w:tc>
        <w:tc>
          <w:tcPr>
            <w:tcW w:w="0" w:type="auto"/>
            <w:vAlign w:val="center"/>
          </w:tcPr>
          <w:p w14:paraId="72ED803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60998</w:t>
            </w:r>
          </w:p>
        </w:tc>
        <w:tc>
          <w:tcPr>
            <w:tcW w:w="0" w:type="auto"/>
            <w:vAlign w:val="center"/>
          </w:tcPr>
          <w:p w14:paraId="1C5D62F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55330</w:t>
            </w:r>
          </w:p>
        </w:tc>
        <w:tc>
          <w:tcPr>
            <w:tcW w:w="0" w:type="auto"/>
            <w:vAlign w:val="center"/>
          </w:tcPr>
          <w:p w14:paraId="45A9E68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61180</w:t>
            </w:r>
          </w:p>
        </w:tc>
        <w:tc>
          <w:tcPr>
            <w:tcW w:w="0" w:type="auto"/>
            <w:vAlign w:val="center"/>
          </w:tcPr>
          <w:p w14:paraId="21FCE8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152512</w:t>
            </w:r>
          </w:p>
        </w:tc>
        <w:tc>
          <w:tcPr>
            <w:tcW w:w="0" w:type="auto"/>
            <w:vAlign w:val="center"/>
          </w:tcPr>
          <w:p w14:paraId="7E606C2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29711</w:t>
            </w:r>
          </w:p>
        </w:tc>
        <w:tc>
          <w:tcPr>
            <w:tcW w:w="0" w:type="auto"/>
            <w:vAlign w:val="center"/>
          </w:tcPr>
          <w:p w14:paraId="542318E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14660</w:t>
            </w:r>
          </w:p>
        </w:tc>
        <w:tc>
          <w:tcPr>
            <w:tcW w:w="0" w:type="auto"/>
            <w:vAlign w:val="center"/>
          </w:tcPr>
          <w:p w14:paraId="617EF08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10059</w:t>
            </w:r>
          </w:p>
        </w:tc>
        <w:tc>
          <w:tcPr>
            <w:tcW w:w="0" w:type="auto"/>
            <w:vAlign w:val="center"/>
          </w:tcPr>
          <w:p w14:paraId="5DDDE44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40786</w:t>
            </w:r>
          </w:p>
        </w:tc>
        <w:tc>
          <w:tcPr>
            <w:tcW w:w="0" w:type="auto"/>
            <w:vAlign w:val="center"/>
          </w:tcPr>
          <w:p w14:paraId="248C2A7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54048</w:t>
            </w:r>
          </w:p>
        </w:tc>
        <w:tc>
          <w:tcPr>
            <w:tcW w:w="0" w:type="auto"/>
            <w:vAlign w:val="center"/>
          </w:tcPr>
          <w:p w14:paraId="30464F4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83982</w:t>
            </w:r>
          </w:p>
        </w:tc>
      </w:tr>
      <w:tr w:rsidR="00FE1BB1" w:rsidRPr="00C43536" w14:paraId="2438D440" w14:textId="77777777" w:rsidTr="00FE1BB1">
        <w:trPr>
          <w:trHeight w:val="208"/>
          <w:jc w:val="center"/>
        </w:trPr>
        <w:tc>
          <w:tcPr>
            <w:tcW w:w="709" w:type="dxa"/>
            <w:noWrap/>
            <w:vAlign w:val="center"/>
            <w:hideMark/>
          </w:tcPr>
          <w:p w14:paraId="0DE50E9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107</w:t>
            </w:r>
          </w:p>
        </w:tc>
        <w:tc>
          <w:tcPr>
            <w:tcW w:w="709" w:type="dxa"/>
            <w:noWrap/>
            <w:vAlign w:val="center"/>
            <w:hideMark/>
          </w:tcPr>
          <w:p w14:paraId="276CCFD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146DDB3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557FE01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16-nov</w:t>
            </w:r>
          </w:p>
        </w:tc>
        <w:tc>
          <w:tcPr>
            <w:tcW w:w="0" w:type="auto"/>
            <w:vAlign w:val="center"/>
          </w:tcPr>
          <w:p w14:paraId="25C3B52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61904</w:t>
            </w:r>
          </w:p>
        </w:tc>
        <w:tc>
          <w:tcPr>
            <w:tcW w:w="0" w:type="auto"/>
            <w:vAlign w:val="center"/>
          </w:tcPr>
          <w:p w14:paraId="600996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56099</w:t>
            </w:r>
          </w:p>
        </w:tc>
        <w:tc>
          <w:tcPr>
            <w:tcW w:w="0" w:type="auto"/>
            <w:vAlign w:val="center"/>
          </w:tcPr>
          <w:p w14:paraId="6AD4E89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62146</w:t>
            </w:r>
          </w:p>
        </w:tc>
        <w:tc>
          <w:tcPr>
            <w:tcW w:w="0" w:type="auto"/>
            <w:vAlign w:val="center"/>
          </w:tcPr>
          <w:p w14:paraId="04ECBC0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154722</w:t>
            </w:r>
          </w:p>
        </w:tc>
        <w:tc>
          <w:tcPr>
            <w:tcW w:w="0" w:type="auto"/>
            <w:vAlign w:val="center"/>
          </w:tcPr>
          <w:p w14:paraId="08F74A0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30205</w:t>
            </w:r>
          </w:p>
        </w:tc>
        <w:tc>
          <w:tcPr>
            <w:tcW w:w="0" w:type="auto"/>
            <w:vAlign w:val="center"/>
          </w:tcPr>
          <w:p w14:paraId="11DF48A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14897</w:t>
            </w:r>
          </w:p>
        </w:tc>
        <w:tc>
          <w:tcPr>
            <w:tcW w:w="0" w:type="auto"/>
            <w:vAlign w:val="center"/>
          </w:tcPr>
          <w:p w14:paraId="3DF225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10222</w:t>
            </w:r>
          </w:p>
        </w:tc>
        <w:tc>
          <w:tcPr>
            <w:tcW w:w="0" w:type="auto"/>
            <w:vAlign w:val="center"/>
          </w:tcPr>
          <w:p w14:paraId="0D9FFC3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41343</w:t>
            </w:r>
          </w:p>
        </w:tc>
        <w:tc>
          <w:tcPr>
            <w:tcW w:w="0" w:type="auto"/>
            <w:vAlign w:val="center"/>
          </w:tcPr>
          <w:p w14:paraId="4D9C8B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54832</w:t>
            </w:r>
          </w:p>
        </w:tc>
        <w:tc>
          <w:tcPr>
            <w:tcW w:w="0" w:type="auto"/>
            <w:vAlign w:val="center"/>
          </w:tcPr>
          <w:p w14:paraId="09ABF09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85671</w:t>
            </w:r>
          </w:p>
        </w:tc>
      </w:tr>
      <w:tr w:rsidR="00FE1BB1" w:rsidRPr="00C43536" w14:paraId="617279CD" w14:textId="77777777" w:rsidTr="00FE1BB1">
        <w:trPr>
          <w:trHeight w:val="208"/>
          <w:jc w:val="center"/>
        </w:trPr>
        <w:tc>
          <w:tcPr>
            <w:tcW w:w="709" w:type="dxa"/>
            <w:noWrap/>
            <w:vAlign w:val="center"/>
            <w:hideMark/>
          </w:tcPr>
          <w:p w14:paraId="3333727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108</w:t>
            </w:r>
          </w:p>
        </w:tc>
        <w:tc>
          <w:tcPr>
            <w:tcW w:w="709" w:type="dxa"/>
            <w:noWrap/>
            <w:vAlign w:val="center"/>
            <w:hideMark/>
          </w:tcPr>
          <w:p w14:paraId="57BB298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201600</w:t>
            </w:r>
          </w:p>
        </w:tc>
        <w:tc>
          <w:tcPr>
            <w:tcW w:w="657" w:type="dxa"/>
            <w:noWrap/>
            <w:vAlign w:val="center"/>
            <w:hideMark/>
          </w:tcPr>
          <w:p w14:paraId="4235FCC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noWrap/>
            <w:vAlign w:val="center"/>
            <w:hideMark/>
          </w:tcPr>
          <w:p w14:paraId="2C2E85F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16-déc</w:t>
            </w:r>
          </w:p>
        </w:tc>
        <w:tc>
          <w:tcPr>
            <w:tcW w:w="0" w:type="auto"/>
            <w:vAlign w:val="center"/>
          </w:tcPr>
          <w:p w14:paraId="0FD5B59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62709</w:t>
            </w:r>
          </w:p>
        </w:tc>
        <w:tc>
          <w:tcPr>
            <w:tcW w:w="0" w:type="auto"/>
            <w:vAlign w:val="center"/>
          </w:tcPr>
          <w:p w14:paraId="14A3199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56822</w:t>
            </w:r>
          </w:p>
        </w:tc>
        <w:tc>
          <w:tcPr>
            <w:tcW w:w="0" w:type="auto"/>
            <w:vAlign w:val="center"/>
          </w:tcPr>
          <w:p w14:paraId="5018E21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62968</w:t>
            </w:r>
          </w:p>
        </w:tc>
        <w:tc>
          <w:tcPr>
            <w:tcW w:w="0" w:type="auto"/>
            <w:vAlign w:val="center"/>
          </w:tcPr>
          <w:p w14:paraId="65A63CF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156646</w:t>
            </w:r>
          </w:p>
        </w:tc>
        <w:tc>
          <w:tcPr>
            <w:tcW w:w="0" w:type="auto"/>
            <w:vAlign w:val="center"/>
          </w:tcPr>
          <w:p w14:paraId="357E64F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30589</w:t>
            </w:r>
          </w:p>
        </w:tc>
        <w:tc>
          <w:tcPr>
            <w:tcW w:w="0" w:type="auto"/>
            <w:vAlign w:val="center"/>
          </w:tcPr>
          <w:p w14:paraId="4CF4344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15093</w:t>
            </w:r>
          </w:p>
        </w:tc>
        <w:tc>
          <w:tcPr>
            <w:tcW w:w="0" w:type="auto"/>
            <w:vAlign w:val="center"/>
          </w:tcPr>
          <w:p w14:paraId="4F85FB0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10370</w:t>
            </w:r>
          </w:p>
        </w:tc>
        <w:tc>
          <w:tcPr>
            <w:tcW w:w="0" w:type="auto"/>
            <w:vAlign w:val="center"/>
          </w:tcPr>
          <w:p w14:paraId="61FD269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41861</w:t>
            </w:r>
          </w:p>
        </w:tc>
        <w:tc>
          <w:tcPr>
            <w:tcW w:w="0" w:type="auto"/>
            <w:vAlign w:val="center"/>
          </w:tcPr>
          <w:p w14:paraId="47BD8AC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55465</w:t>
            </w:r>
          </w:p>
        </w:tc>
        <w:tc>
          <w:tcPr>
            <w:tcW w:w="0" w:type="auto"/>
            <w:vAlign w:val="center"/>
          </w:tcPr>
          <w:p w14:paraId="4D80CE2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87138</w:t>
            </w:r>
          </w:p>
        </w:tc>
      </w:tr>
      <w:tr w:rsidR="00FE1BB1" w:rsidRPr="00C43536" w14:paraId="1A884155" w14:textId="77777777" w:rsidTr="00FE1BB1">
        <w:trPr>
          <w:trHeight w:val="208"/>
          <w:jc w:val="center"/>
        </w:trPr>
        <w:tc>
          <w:tcPr>
            <w:tcW w:w="709" w:type="dxa"/>
            <w:noWrap/>
            <w:vAlign w:val="center"/>
            <w:hideMark/>
          </w:tcPr>
          <w:p w14:paraId="7FB7850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109</w:t>
            </w:r>
          </w:p>
        </w:tc>
        <w:tc>
          <w:tcPr>
            <w:tcW w:w="709" w:type="dxa"/>
            <w:noWrap/>
            <w:vAlign w:val="center"/>
            <w:hideMark/>
          </w:tcPr>
          <w:p w14:paraId="3E789D9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344371F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w:t>
            </w:r>
          </w:p>
        </w:tc>
        <w:tc>
          <w:tcPr>
            <w:tcW w:w="795" w:type="dxa"/>
            <w:noWrap/>
            <w:vAlign w:val="center"/>
            <w:hideMark/>
          </w:tcPr>
          <w:p w14:paraId="1A77FA1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17-janv</w:t>
            </w:r>
          </w:p>
        </w:tc>
        <w:tc>
          <w:tcPr>
            <w:tcW w:w="0" w:type="auto"/>
            <w:vAlign w:val="center"/>
          </w:tcPr>
          <w:p w14:paraId="07C1B9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63486</w:t>
            </w:r>
          </w:p>
        </w:tc>
        <w:tc>
          <w:tcPr>
            <w:tcW w:w="0" w:type="auto"/>
            <w:vAlign w:val="center"/>
          </w:tcPr>
          <w:p w14:paraId="2E0722E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57520</w:t>
            </w:r>
          </w:p>
        </w:tc>
        <w:tc>
          <w:tcPr>
            <w:tcW w:w="0" w:type="auto"/>
            <w:vAlign w:val="center"/>
          </w:tcPr>
          <w:p w14:paraId="62D1BA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63852</w:t>
            </w:r>
          </w:p>
        </w:tc>
        <w:tc>
          <w:tcPr>
            <w:tcW w:w="0" w:type="auto"/>
            <w:vAlign w:val="center"/>
          </w:tcPr>
          <w:p w14:paraId="22E9B34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158522</w:t>
            </w:r>
          </w:p>
        </w:tc>
        <w:tc>
          <w:tcPr>
            <w:tcW w:w="0" w:type="auto"/>
            <w:vAlign w:val="center"/>
          </w:tcPr>
          <w:p w14:paraId="7A8F6FC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30976</w:t>
            </w:r>
          </w:p>
        </w:tc>
        <w:tc>
          <w:tcPr>
            <w:tcW w:w="0" w:type="auto"/>
            <w:vAlign w:val="center"/>
          </w:tcPr>
          <w:p w14:paraId="6BC0F07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15239</w:t>
            </w:r>
          </w:p>
        </w:tc>
        <w:tc>
          <w:tcPr>
            <w:tcW w:w="0" w:type="auto"/>
            <w:vAlign w:val="center"/>
          </w:tcPr>
          <w:p w14:paraId="63D64C7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10516</w:t>
            </w:r>
          </w:p>
        </w:tc>
        <w:tc>
          <w:tcPr>
            <w:tcW w:w="0" w:type="auto"/>
            <w:vAlign w:val="center"/>
          </w:tcPr>
          <w:p w14:paraId="2F404A7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42367</w:t>
            </w:r>
          </w:p>
        </w:tc>
        <w:tc>
          <w:tcPr>
            <w:tcW w:w="0" w:type="auto"/>
            <w:vAlign w:val="center"/>
          </w:tcPr>
          <w:p w14:paraId="5075C43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56118</w:t>
            </w:r>
          </w:p>
        </w:tc>
        <w:tc>
          <w:tcPr>
            <w:tcW w:w="0" w:type="auto"/>
            <w:vAlign w:val="center"/>
          </w:tcPr>
          <w:p w14:paraId="50F678E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88619</w:t>
            </w:r>
          </w:p>
        </w:tc>
      </w:tr>
      <w:tr w:rsidR="00FE1BB1" w:rsidRPr="00C43536" w14:paraId="382B7B1F" w14:textId="77777777" w:rsidTr="00FE1BB1">
        <w:trPr>
          <w:trHeight w:val="208"/>
          <w:jc w:val="center"/>
        </w:trPr>
        <w:tc>
          <w:tcPr>
            <w:tcW w:w="709" w:type="dxa"/>
            <w:noWrap/>
            <w:vAlign w:val="center"/>
            <w:hideMark/>
          </w:tcPr>
          <w:p w14:paraId="783F1B7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110</w:t>
            </w:r>
          </w:p>
        </w:tc>
        <w:tc>
          <w:tcPr>
            <w:tcW w:w="709" w:type="dxa"/>
            <w:noWrap/>
            <w:vAlign w:val="center"/>
            <w:hideMark/>
          </w:tcPr>
          <w:p w14:paraId="280C956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05CCFBE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w:t>
            </w:r>
          </w:p>
        </w:tc>
        <w:tc>
          <w:tcPr>
            <w:tcW w:w="795" w:type="dxa"/>
            <w:noWrap/>
            <w:vAlign w:val="center"/>
            <w:hideMark/>
          </w:tcPr>
          <w:p w14:paraId="23E93C3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17-févr</w:t>
            </w:r>
          </w:p>
        </w:tc>
        <w:tc>
          <w:tcPr>
            <w:tcW w:w="0" w:type="auto"/>
            <w:vAlign w:val="center"/>
          </w:tcPr>
          <w:p w14:paraId="45B8D02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64225</w:t>
            </w:r>
          </w:p>
        </w:tc>
        <w:tc>
          <w:tcPr>
            <w:tcW w:w="0" w:type="auto"/>
            <w:vAlign w:val="center"/>
          </w:tcPr>
          <w:p w14:paraId="5E15E91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58098</w:t>
            </w:r>
          </w:p>
        </w:tc>
        <w:tc>
          <w:tcPr>
            <w:tcW w:w="0" w:type="auto"/>
            <w:vAlign w:val="center"/>
          </w:tcPr>
          <w:p w14:paraId="099B11E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64725</w:t>
            </w:r>
          </w:p>
        </w:tc>
        <w:tc>
          <w:tcPr>
            <w:tcW w:w="0" w:type="auto"/>
            <w:vAlign w:val="center"/>
          </w:tcPr>
          <w:p w14:paraId="1D0ADE3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160382</w:t>
            </w:r>
          </w:p>
        </w:tc>
        <w:tc>
          <w:tcPr>
            <w:tcW w:w="0" w:type="auto"/>
            <w:vAlign w:val="center"/>
          </w:tcPr>
          <w:p w14:paraId="44FC34F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31394</w:t>
            </w:r>
          </w:p>
        </w:tc>
        <w:tc>
          <w:tcPr>
            <w:tcW w:w="0" w:type="auto"/>
            <w:vAlign w:val="center"/>
          </w:tcPr>
          <w:p w14:paraId="1A88655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15402</w:t>
            </w:r>
          </w:p>
        </w:tc>
        <w:tc>
          <w:tcPr>
            <w:tcW w:w="0" w:type="auto"/>
            <w:vAlign w:val="center"/>
          </w:tcPr>
          <w:p w14:paraId="7DA44EE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10647</w:t>
            </w:r>
          </w:p>
        </w:tc>
        <w:tc>
          <w:tcPr>
            <w:tcW w:w="0" w:type="auto"/>
            <w:vAlign w:val="center"/>
          </w:tcPr>
          <w:p w14:paraId="2374231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42871</w:t>
            </w:r>
          </w:p>
        </w:tc>
        <w:tc>
          <w:tcPr>
            <w:tcW w:w="0" w:type="auto"/>
            <w:vAlign w:val="center"/>
          </w:tcPr>
          <w:p w14:paraId="397369F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56733</w:t>
            </w:r>
          </w:p>
        </w:tc>
        <w:tc>
          <w:tcPr>
            <w:tcW w:w="0" w:type="auto"/>
            <w:vAlign w:val="center"/>
          </w:tcPr>
          <w:p w14:paraId="1BB6356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90083</w:t>
            </w:r>
          </w:p>
        </w:tc>
      </w:tr>
      <w:tr w:rsidR="00FE1BB1" w:rsidRPr="00C43536" w14:paraId="421875D5" w14:textId="77777777" w:rsidTr="00FE1BB1">
        <w:trPr>
          <w:trHeight w:val="208"/>
          <w:jc w:val="center"/>
        </w:trPr>
        <w:tc>
          <w:tcPr>
            <w:tcW w:w="709" w:type="dxa"/>
            <w:noWrap/>
            <w:vAlign w:val="center"/>
            <w:hideMark/>
          </w:tcPr>
          <w:p w14:paraId="771F31C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111</w:t>
            </w:r>
          </w:p>
        </w:tc>
        <w:tc>
          <w:tcPr>
            <w:tcW w:w="709" w:type="dxa"/>
            <w:noWrap/>
            <w:vAlign w:val="center"/>
            <w:hideMark/>
          </w:tcPr>
          <w:p w14:paraId="02C546C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65393601"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3</w:t>
            </w:r>
          </w:p>
        </w:tc>
        <w:tc>
          <w:tcPr>
            <w:tcW w:w="795" w:type="dxa"/>
            <w:noWrap/>
            <w:vAlign w:val="center"/>
            <w:hideMark/>
          </w:tcPr>
          <w:p w14:paraId="5ED9ABE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17-mars</w:t>
            </w:r>
          </w:p>
        </w:tc>
        <w:tc>
          <w:tcPr>
            <w:tcW w:w="0" w:type="auto"/>
            <w:vAlign w:val="center"/>
          </w:tcPr>
          <w:p w14:paraId="5FA521E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65184</w:t>
            </w:r>
          </w:p>
        </w:tc>
        <w:tc>
          <w:tcPr>
            <w:tcW w:w="0" w:type="auto"/>
            <w:vAlign w:val="center"/>
          </w:tcPr>
          <w:p w14:paraId="5D1251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58912</w:t>
            </w:r>
          </w:p>
        </w:tc>
        <w:tc>
          <w:tcPr>
            <w:tcW w:w="0" w:type="auto"/>
            <w:vAlign w:val="center"/>
          </w:tcPr>
          <w:p w14:paraId="22E0442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65924</w:t>
            </w:r>
          </w:p>
        </w:tc>
        <w:tc>
          <w:tcPr>
            <w:tcW w:w="0" w:type="auto"/>
            <w:vAlign w:val="center"/>
          </w:tcPr>
          <w:p w14:paraId="10A385E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162906</w:t>
            </w:r>
          </w:p>
        </w:tc>
        <w:tc>
          <w:tcPr>
            <w:tcW w:w="0" w:type="auto"/>
            <w:vAlign w:val="center"/>
          </w:tcPr>
          <w:p w14:paraId="6C55B54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31935</w:t>
            </w:r>
          </w:p>
        </w:tc>
        <w:tc>
          <w:tcPr>
            <w:tcW w:w="0" w:type="auto"/>
            <w:vAlign w:val="center"/>
          </w:tcPr>
          <w:p w14:paraId="2F1953D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15606</w:t>
            </w:r>
          </w:p>
        </w:tc>
        <w:tc>
          <w:tcPr>
            <w:tcW w:w="0" w:type="auto"/>
            <w:vAlign w:val="center"/>
          </w:tcPr>
          <w:p w14:paraId="79B3401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10839</w:t>
            </w:r>
          </w:p>
        </w:tc>
        <w:tc>
          <w:tcPr>
            <w:tcW w:w="0" w:type="auto"/>
            <w:vAlign w:val="center"/>
          </w:tcPr>
          <w:p w14:paraId="6CAEA76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43547</w:t>
            </w:r>
          </w:p>
        </w:tc>
        <w:tc>
          <w:tcPr>
            <w:tcW w:w="0" w:type="auto"/>
            <w:vAlign w:val="center"/>
          </w:tcPr>
          <w:p w14:paraId="03589D0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57603</w:t>
            </w:r>
          </w:p>
        </w:tc>
        <w:tc>
          <w:tcPr>
            <w:tcW w:w="0" w:type="auto"/>
            <w:vAlign w:val="center"/>
          </w:tcPr>
          <w:p w14:paraId="798D704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91809</w:t>
            </w:r>
          </w:p>
        </w:tc>
      </w:tr>
      <w:tr w:rsidR="00FE1BB1" w:rsidRPr="00C43536" w14:paraId="7E02C4CC" w14:textId="77777777" w:rsidTr="00FE1BB1">
        <w:trPr>
          <w:trHeight w:val="208"/>
          <w:jc w:val="center"/>
        </w:trPr>
        <w:tc>
          <w:tcPr>
            <w:tcW w:w="709" w:type="dxa"/>
            <w:noWrap/>
            <w:vAlign w:val="center"/>
            <w:hideMark/>
          </w:tcPr>
          <w:p w14:paraId="3F6D4EE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112</w:t>
            </w:r>
          </w:p>
        </w:tc>
        <w:tc>
          <w:tcPr>
            <w:tcW w:w="709" w:type="dxa"/>
            <w:noWrap/>
            <w:vAlign w:val="center"/>
            <w:hideMark/>
          </w:tcPr>
          <w:p w14:paraId="5F79150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4328022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4</w:t>
            </w:r>
          </w:p>
        </w:tc>
        <w:tc>
          <w:tcPr>
            <w:tcW w:w="795" w:type="dxa"/>
            <w:noWrap/>
            <w:vAlign w:val="center"/>
            <w:hideMark/>
          </w:tcPr>
          <w:p w14:paraId="70E7B23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17-avr</w:t>
            </w:r>
          </w:p>
        </w:tc>
        <w:tc>
          <w:tcPr>
            <w:tcW w:w="0" w:type="auto"/>
            <w:vAlign w:val="center"/>
          </w:tcPr>
          <w:p w14:paraId="03ACC1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66088</w:t>
            </w:r>
          </w:p>
        </w:tc>
        <w:tc>
          <w:tcPr>
            <w:tcW w:w="0" w:type="auto"/>
            <w:vAlign w:val="center"/>
          </w:tcPr>
          <w:p w14:paraId="157D681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59880</w:t>
            </w:r>
          </w:p>
        </w:tc>
        <w:tc>
          <w:tcPr>
            <w:tcW w:w="0" w:type="auto"/>
            <w:vAlign w:val="center"/>
          </w:tcPr>
          <w:p w14:paraId="070E558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67166</w:t>
            </w:r>
          </w:p>
        </w:tc>
        <w:tc>
          <w:tcPr>
            <w:tcW w:w="0" w:type="auto"/>
            <w:vAlign w:val="center"/>
          </w:tcPr>
          <w:p w14:paraId="4BF2FCF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165567</w:t>
            </w:r>
          </w:p>
        </w:tc>
        <w:tc>
          <w:tcPr>
            <w:tcW w:w="0" w:type="auto"/>
            <w:vAlign w:val="center"/>
          </w:tcPr>
          <w:p w14:paraId="43DF9E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32535</w:t>
            </w:r>
          </w:p>
        </w:tc>
        <w:tc>
          <w:tcPr>
            <w:tcW w:w="0" w:type="auto"/>
            <w:vAlign w:val="center"/>
          </w:tcPr>
          <w:p w14:paraId="74CC5C8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15804</w:t>
            </w:r>
          </w:p>
        </w:tc>
        <w:tc>
          <w:tcPr>
            <w:tcW w:w="0" w:type="auto"/>
            <w:vAlign w:val="center"/>
          </w:tcPr>
          <w:p w14:paraId="5F06D76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11022</w:t>
            </w:r>
          </w:p>
        </w:tc>
        <w:tc>
          <w:tcPr>
            <w:tcW w:w="0" w:type="auto"/>
            <w:vAlign w:val="center"/>
          </w:tcPr>
          <w:p w14:paraId="24833A8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44330</w:t>
            </w:r>
          </w:p>
        </w:tc>
        <w:tc>
          <w:tcPr>
            <w:tcW w:w="0" w:type="auto"/>
            <w:vAlign w:val="center"/>
          </w:tcPr>
          <w:p w14:paraId="596A17C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58524</w:t>
            </w:r>
          </w:p>
        </w:tc>
        <w:tc>
          <w:tcPr>
            <w:tcW w:w="0" w:type="auto"/>
            <w:vAlign w:val="center"/>
          </w:tcPr>
          <w:p w14:paraId="561EFD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93926</w:t>
            </w:r>
          </w:p>
        </w:tc>
      </w:tr>
      <w:tr w:rsidR="00FE1BB1" w:rsidRPr="00C43536" w14:paraId="26740265" w14:textId="77777777" w:rsidTr="00FE1BB1">
        <w:trPr>
          <w:trHeight w:val="208"/>
          <w:jc w:val="center"/>
        </w:trPr>
        <w:tc>
          <w:tcPr>
            <w:tcW w:w="709" w:type="dxa"/>
            <w:noWrap/>
            <w:vAlign w:val="center"/>
            <w:hideMark/>
          </w:tcPr>
          <w:p w14:paraId="4B44C9E8"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113</w:t>
            </w:r>
          </w:p>
        </w:tc>
        <w:tc>
          <w:tcPr>
            <w:tcW w:w="709" w:type="dxa"/>
            <w:noWrap/>
            <w:vAlign w:val="center"/>
            <w:hideMark/>
          </w:tcPr>
          <w:p w14:paraId="2902B69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68240C4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5</w:t>
            </w:r>
          </w:p>
        </w:tc>
        <w:tc>
          <w:tcPr>
            <w:tcW w:w="795" w:type="dxa"/>
            <w:noWrap/>
            <w:vAlign w:val="center"/>
            <w:hideMark/>
          </w:tcPr>
          <w:p w14:paraId="49F90EC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17-mai</w:t>
            </w:r>
          </w:p>
        </w:tc>
        <w:tc>
          <w:tcPr>
            <w:tcW w:w="0" w:type="auto"/>
            <w:vAlign w:val="center"/>
          </w:tcPr>
          <w:p w14:paraId="72B917E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67218</w:t>
            </w:r>
          </w:p>
        </w:tc>
        <w:tc>
          <w:tcPr>
            <w:tcW w:w="0" w:type="auto"/>
            <w:vAlign w:val="center"/>
          </w:tcPr>
          <w:p w14:paraId="41D7AF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60934</w:t>
            </w:r>
          </w:p>
        </w:tc>
        <w:tc>
          <w:tcPr>
            <w:tcW w:w="0" w:type="auto"/>
            <w:vAlign w:val="center"/>
          </w:tcPr>
          <w:p w14:paraId="0A85B07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68461</w:t>
            </w:r>
          </w:p>
        </w:tc>
        <w:tc>
          <w:tcPr>
            <w:tcW w:w="0" w:type="auto"/>
            <w:vAlign w:val="center"/>
          </w:tcPr>
          <w:p w14:paraId="45CF2E4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168329</w:t>
            </w:r>
          </w:p>
        </w:tc>
        <w:tc>
          <w:tcPr>
            <w:tcW w:w="0" w:type="auto"/>
            <w:vAlign w:val="center"/>
          </w:tcPr>
          <w:p w14:paraId="383029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33193</w:t>
            </w:r>
          </w:p>
        </w:tc>
        <w:tc>
          <w:tcPr>
            <w:tcW w:w="0" w:type="auto"/>
            <w:vAlign w:val="center"/>
          </w:tcPr>
          <w:p w14:paraId="2AC2368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16031</w:t>
            </w:r>
          </w:p>
        </w:tc>
        <w:tc>
          <w:tcPr>
            <w:tcW w:w="0" w:type="auto"/>
            <w:vAlign w:val="center"/>
          </w:tcPr>
          <w:p w14:paraId="77B3E5C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11238</w:t>
            </w:r>
          </w:p>
        </w:tc>
        <w:tc>
          <w:tcPr>
            <w:tcW w:w="0" w:type="auto"/>
            <w:vAlign w:val="center"/>
          </w:tcPr>
          <w:p w14:paraId="4B83480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45140</w:t>
            </w:r>
          </w:p>
        </w:tc>
        <w:tc>
          <w:tcPr>
            <w:tcW w:w="0" w:type="auto"/>
            <w:vAlign w:val="center"/>
          </w:tcPr>
          <w:p w14:paraId="06701A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59539</w:t>
            </w:r>
          </w:p>
        </w:tc>
        <w:tc>
          <w:tcPr>
            <w:tcW w:w="0" w:type="auto"/>
            <w:vAlign w:val="center"/>
          </w:tcPr>
          <w:p w14:paraId="15BA484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96026</w:t>
            </w:r>
          </w:p>
        </w:tc>
      </w:tr>
      <w:tr w:rsidR="00FE1BB1" w:rsidRPr="00C43536" w14:paraId="0B51D754" w14:textId="77777777" w:rsidTr="00FE1BB1">
        <w:trPr>
          <w:trHeight w:val="208"/>
          <w:jc w:val="center"/>
        </w:trPr>
        <w:tc>
          <w:tcPr>
            <w:tcW w:w="709" w:type="dxa"/>
            <w:noWrap/>
            <w:vAlign w:val="center"/>
            <w:hideMark/>
          </w:tcPr>
          <w:p w14:paraId="4B8CA96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114</w:t>
            </w:r>
          </w:p>
        </w:tc>
        <w:tc>
          <w:tcPr>
            <w:tcW w:w="709" w:type="dxa"/>
            <w:noWrap/>
            <w:vAlign w:val="center"/>
            <w:hideMark/>
          </w:tcPr>
          <w:p w14:paraId="6E4C47B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7F67E2C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6</w:t>
            </w:r>
          </w:p>
        </w:tc>
        <w:tc>
          <w:tcPr>
            <w:tcW w:w="795" w:type="dxa"/>
            <w:noWrap/>
            <w:vAlign w:val="center"/>
            <w:hideMark/>
          </w:tcPr>
          <w:p w14:paraId="4F7438E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17-juin</w:t>
            </w:r>
          </w:p>
        </w:tc>
        <w:tc>
          <w:tcPr>
            <w:tcW w:w="0" w:type="auto"/>
            <w:vAlign w:val="center"/>
          </w:tcPr>
          <w:p w14:paraId="38B891F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68219</w:t>
            </w:r>
          </w:p>
        </w:tc>
        <w:tc>
          <w:tcPr>
            <w:tcW w:w="0" w:type="auto"/>
            <w:vAlign w:val="center"/>
          </w:tcPr>
          <w:p w14:paraId="1BC4C7F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61796</w:t>
            </w:r>
          </w:p>
        </w:tc>
        <w:tc>
          <w:tcPr>
            <w:tcW w:w="0" w:type="auto"/>
            <w:vAlign w:val="center"/>
          </w:tcPr>
          <w:p w14:paraId="67370AC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69613</w:t>
            </w:r>
          </w:p>
        </w:tc>
        <w:tc>
          <w:tcPr>
            <w:tcW w:w="0" w:type="auto"/>
            <w:vAlign w:val="center"/>
          </w:tcPr>
          <w:p w14:paraId="45A5E7F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170852</w:t>
            </w:r>
          </w:p>
        </w:tc>
        <w:tc>
          <w:tcPr>
            <w:tcW w:w="0" w:type="auto"/>
            <w:vAlign w:val="center"/>
          </w:tcPr>
          <w:p w14:paraId="08C096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33828</w:t>
            </w:r>
          </w:p>
        </w:tc>
        <w:tc>
          <w:tcPr>
            <w:tcW w:w="0" w:type="auto"/>
            <w:vAlign w:val="center"/>
          </w:tcPr>
          <w:p w14:paraId="5F5B311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16271</w:t>
            </w:r>
          </w:p>
        </w:tc>
        <w:tc>
          <w:tcPr>
            <w:tcW w:w="0" w:type="auto"/>
            <w:vAlign w:val="center"/>
          </w:tcPr>
          <w:p w14:paraId="4877828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11398</w:t>
            </w:r>
          </w:p>
        </w:tc>
        <w:tc>
          <w:tcPr>
            <w:tcW w:w="0" w:type="auto"/>
            <w:vAlign w:val="center"/>
          </w:tcPr>
          <w:p w14:paraId="2BD7EF0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45874</w:t>
            </w:r>
          </w:p>
        </w:tc>
        <w:tc>
          <w:tcPr>
            <w:tcW w:w="0" w:type="auto"/>
            <w:vAlign w:val="center"/>
          </w:tcPr>
          <w:p w14:paraId="15F8D16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60384</w:t>
            </w:r>
          </w:p>
        </w:tc>
        <w:tc>
          <w:tcPr>
            <w:tcW w:w="0" w:type="auto"/>
            <w:vAlign w:val="center"/>
          </w:tcPr>
          <w:p w14:paraId="058646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97826</w:t>
            </w:r>
          </w:p>
        </w:tc>
      </w:tr>
      <w:tr w:rsidR="00FE1BB1" w:rsidRPr="00C43536" w14:paraId="29B84325" w14:textId="77777777" w:rsidTr="00FE1BB1">
        <w:trPr>
          <w:trHeight w:val="208"/>
          <w:jc w:val="center"/>
        </w:trPr>
        <w:tc>
          <w:tcPr>
            <w:tcW w:w="709" w:type="dxa"/>
            <w:noWrap/>
            <w:vAlign w:val="center"/>
            <w:hideMark/>
          </w:tcPr>
          <w:p w14:paraId="5DBE76B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115</w:t>
            </w:r>
          </w:p>
        </w:tc>
        <w:tc>
          <w:tcPr>
            <w:tcW w:w="709" w:type="dxa"/>
            <w:noWrap/>
            <w:vAlign w:val="center"/>
            <w:hideMark/>
          </w:tcPr>
          <w:p w14:paraId="6EDE774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6793666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7</w:t>
            </w:r>
          </w:p>
        </w:tc>
        <w:tc>
          <w:tcPr>
            <w:tcW w:w="795" w:type="dxa"/>
            <w:noWrap/>
            <w:vAlign w:val="center"/>
            <w:hideMark/>
          </w:tcPr>
          <w:p w14:paraId="1CCBE4C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17-juil</w:t>
            </w:r>
          </w:p>
        </w:tc>
        <w:tc>
          <w:tcPr>
            <w:tcW w:w="0" w:type="auto"/>
            <w:vAlign w:val="center"/>
          </w:tcPr>
          <w:p w14:paraId="551416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69017</w:t>
            </w:r>
          </w:p>
        </w:tc>
        <w:tc>
          <w:tcPr>
            <w:tcW w:w="0" w:type="auto"/>
            <w:vAlign w:val="center"/>
          </w:tcPr>
          <w:p w14:paraId="7EA6C0C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62646</w:t>
            </w:r>
          </w:p>
        </w:tc>
        <w:tc>
          <w:tcPr>
            <w:tcW w:w="0" w:type="auto"/>
            <w:vAlign w:val="center"/>
          </w:tcPr>
          <w:p w14:paraId="5E3DCA1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70597</w:t>
            </w:r>
          </w:p>
        </w:tc>
        <w:tc>
          <w:tcPr>
            <w:tcW w:w="0" w:type="auto"/>
            <w:vAlign w:val="center"/>
          </w:tcPr>
          <w:p w14:paraId="037D9DC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173051</w:t>
            </w:r>
          </w:p>
        </w:tc>
        <w:tc>
          <w:tcPr>
            <w:tcW w:w="0" w:type="auto"/>
            <w:vAlign w:val="center"/>
          </w:tcPr>
          <w:p w14:paraId="0519DC1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34342</w:t>
            </w:r>
          </w:p>
        </w:tc>
        <w:tc>
          <w:tcPr>
            <w:tcW w:w="0" w:type="auto"/>
            <w:vAlign w:val="center"/>
          </w:tcPr>
          <w:p w14:paraId="4C1C41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16484</w:t>
            </w:r>
          </w:p>
        </w:tc>
        <w:tc>
          <w:tcPr>
            <w:tcW w:w="0" w:type="auto"/>
            <w:vAlign w:val="center"/>
          </w:tcPr>
          <w:p w14:paraId="7310915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11576</w:t>
            </w:r>
          </w:p>
        </w:tc>
        <w:tc>
          <w:tcPr>
            <w:tcW w:w="0" w:type="auto"/>
            <w:vAlign w:val="center"/>
          </w:tcPr>
          <w:p w14:paraId="5DA3B9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46528</w:t>
            </w:r>
          </w:p>
        </w:tc>
        <w:tc>
          <w:tcPr>
            <w:tcW w:w="0" w:type="auto"/>
            <w:vAlign w:val="center"/>
          </w:tcPr>
          <w:p w14:paraId="6D1DA9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61135</w:t>
            </w:r>
          </w:p>
        </w:tc>
        <w:tc>
          <w:tcPr>
            <w:tcW w:w="0" w:type="auto"/>
            <w:vAlign w:val="center"/>
          </w:tcPr>
          <w:p w14:paraId="25FE596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99412</w:t>
            </w:r>
          </w:p>
        </w:tc>
      </w:tr>
      <w:tr w:rsidR="00FE1BB1" w:rsidRPr="00C43536" w14:paraId="0049D6F7" w14:textId="77777777" w:rsidTr="00FE1BB1">
        <w:trPr>
          <w:trHeight w:val="208"/>
          <w:jc w:val="center"/>
        </w:trPr>
        <w:tc>
          <w:tcPr>
            <w:tcW w:w="709" w:type="dxa"/>
            <w:noWrap/>
            <w:vAlign w:val="center"/>
            <w:hideMark/>
          </w:tcPr>
          <w:p w14:paraId="1CF4B8E9"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116</w:t>
            </w:r>
          </w:p>
        </w:tc>
        <w:tc>
          <w:tcPr>
            <w:tcW w:w="709" w:type="dxa"/>
            <w:noWrap/>
            <w:vAlign w:val="center"/>
            <w:hideMark/>
          </w:tcPr>
          <w:p w14:paraId="73668DA5"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4054EC5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8</w:t>
            </w:r>
          </w:p>
        </w:tc>
        <w:tc>
          <w:tcPr>
            <w:tcW w:w="795" w:type="dxa"/>
            <w:noWrap/>
            <w:vAlign w:val="center"/>
            <w:hideMark/>
          </w:tcPr>
          <w:p w14:paraId="14FB0FE3"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17-août</w:t>
            </w:r>
          </w:p>
        </w:tc>
        <w:tc>
          <w:tcPr>
            <w:tcW w:w="0" w:type="auto"/>
            <w:vAlign w:val="center"/>
          </w:tcPr>
          <w:p w14:paraId="7E9D21D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69889</w:t>
            </w:r>
          </w:p>
        </w:tc>
        <w:tc>
          <w:tcPr>
            <w:tcW w:w="0" w:type="auto"/>
            <w:vAlign w:val="center"/>
          </w:tcPr>
          <w:p w14:paraId="6D2960D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63421</w:t>
            </w:r>
          </w:p>
        </w:tc>
        <w:tc>
          <w:tcPr>
            <w:tcW w:w="0" w:type="auto"/>
            <w:vAlign w:val="center"/>
          </w:tcPr>
          <w:p w14:paraId="6776246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71605</w:t>
            </w:r>
          </w:p>
        </w:tc>
        <w:tc>
          <w:tcPr>
            <w:tcW w:w="0" w:type="auto"/>
            <w:vAlign w:val="center"/>
          </w:tcPr>
          <w:p w14:paraId="3A5F51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175151</w:t>
            </w:r>
          </w:p>
        </w:tc>
        <w:tc>
          <w:tcPr>
            <w:tcW w:w="0" w:type="auto"/>
            <w:vAlign w:val="center"/>
          </w:tcPr>
          <w:p w14:paraId="75CED29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34891</w:t>
            </w:r>
          </w:p>
        </w:tc>
        <w:tc>
          <w:tcPr>
            <w:tcW w:w="0" w:type="auto"/>
            <w:vAlign w:val="center"/>
          </w:tcPr>
          <w:p w14:paraId="1A70CC8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16713</w:t>
            </w:r>
          </w:p>
        </w:tc>
        <w:tc>
          <w:tcPr>
            <w:tcW w:w="0" w:type="auto"/>
            <w:vAlign w:val="center"/>
          </w:tcPr>
          <w:p w14:paraId="74635EB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11768</w:t>
            </w:r>
          </w:p>
        </w:tc>
        <w:tc>
          <w:tcPr>
            <w:tcW w:w="0" w:type="auto"/>
            <w:vAlign w:val="center"/>
          </w:tcPr>
          <w:p w14:paraId="233650A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47196</w:t>
            </w:r>
          </w:p>
        </w:tc>
        <w:tc>
          <w:tcPr>
            <w:tcW w:w="0" w:type="auto"/>
            <w:vAlign w:val="center"/>
          </w:tcPr>
          <w:p w14:paraId="75BFED8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61835</w:t>
            </w:r>
          </w:p>
        </w:tc>
        <w:tc>
          <w:tcPr>
            <w:tcW w:w="0" w:type="auto"/>
            <w:vAlign w:val="center"/>
          </w:tcPr>
          <w:p w14:paraId="5F093BD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101110</w:t>
            </w:r>
          </w:p>
        </w:tc>
      </w:tr>
      <w:tr w:rsidR="00FE1BB1" w:rsidRPr="00C43536" w14:paraId="18C04A44" w14:textId="77777777" w:rsidTr="00FE1BB1">
        <w:trPr>
          <w:trHeight w:val="208"/>
          <w:jc w:val="center"/>
        </w:trPr>
        <w:tc>
          <w:tcPr>
            <w:tcW w:w="709" w:type="dxa"/>
            <w:noWrap/>
            <w:vAlign w:val="center"/>
            <w:hideMark/>
          </w:tcPr>
          <w:p w14:paraId="2BC8811F"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117</w:t>
            </w:r>
          </w:p>
        </w:tc>
        <w:tc>
          <w:tcPr>
            <w:tcW w:w="709" w:type="dxa"/>
            <w:noWrap/>
            <w:vAlign w:val="center"/>
            <w:hideMark/>
          </w:tcPr>
          <w:p w14:paraId="460E4F5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2E07877D"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9</w:t>
            </w:r>
          </w:p>
        </w:tc>
        <w:tc>
          <w:tcPr>
            <w:tcW w:w="795" w:type="dxa"/>
            <w:noWrap/>
            <w:vAlign w:val="center"/>
            <w:hideMark/>
          </w:tcPr>
          <w:p w14:paraId="71E5A50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17-sept</w:t>
            </w:r>
          </w:p>
        </w:tc>
        <w:tc>
          <w:tcPr>
            <w:tcW w:w="0" w:type="auto"/>
            <w:vAlign w:val="center"/>
          </w:tcPr>
          <w:p w14:paraId="11F980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70833</w:t>
            </w:r>
          </w:p>
        </w:tc>
        <w:tc>
          <w:tcPr>
            <w:tcW w:w="0" w:type="auto"/>
            <w:vAlign w:val="center"/>
          </w:tcPr>
          <w:p w14:paraId="2BC91847"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64167</w:t>
            </w:r>
          </w:p>
        </w:tc>
        <w:tc>
          <w:tcPr>
            <w:tcW w:w="0" w:type="auto"/>
            <w:vAlign w:val="center"/>
          </w:tcPr>
          <w:p w14:paraId="5CB5299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72641</w:t>
            </w:r>
          </w:p>
        </w:tc>
        <w:tc>
          <w:tcPr>
            <w:tcW w:w="0" w:type="auto"/>
            <w:vAlign w:val="center"/>
          </w:tcPr>
          <w:p w14:paraId="2D088E5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177286</w:t>
            </w:r>
          </w:p>
        </w:tc>
        <w:tc>
          <w:tcPr>
            <w:tcW w:w="0" w:type="auto"/>
            <w:vAlign w:val="center"/>
          </w:tcPr>
          <w:p w14:paraId="3C49AAA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35489</w:t>
            </w:r>
          </w:p>
        </w:tc>
        <w:tc>
          <w:tcPr>
            <w:tcW w:w="0" w:type="auto"/>
            <w:vAlign w:val="center"/>
          </w:tcPr>
          <w:p w14:paraId="7125671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16947</w:t>
            </w:r>
          </w:p>
        </w:tc>
        <w:tc>
          <w:tcPr>
            <w:tcW w:w="0" w:type="auto"/>
            <w:vAlign w:val="center"/>
          </w:tcPr>
          <w:p w14:paraId="42F1D38C"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11991</w:t>
            </w:r>
          </w:p>
        </w:tc>
        <w:tc>
          <w:tcPr>
            <w:tcW w:w="0" w:type="auto"/>
            <w:vAlign w:val="center"/>
          </w:tcPr>
          <w:p w14:paraId="524D803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47912</w:t>
            </w:r>
          </w:p>
        </w:tc>
        <w:tc>
          <w:tcPr>
            <w:tcW w:w="0" w:type="auto"/>
            <w:vAlign w:val="center"/>
          </w:tcPr>
          <w:p w14:paraId="023BCBF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62610</w:t>
            </w:r>
          </w:p>
        </w:tc>
        <w:tc>
          <w:tcPr>
            <w:tcW w:w="0" w:type="auto"/>
            <w:vAlign w:val="center"/>
          </w:tcPr>
          <w:p w14:paraId="4B0BA4DB"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102811</w:t>
            </w:r>
          </w:p>
        </w:tc>
      </w:tr>
      <w:tr w:rsidR="00FE1BB1" w:rsidRPr="00C43536" w14:paraId="76695FF0" w14:textId="77777777" w:rsidTr="00FE1BB1">
        <w:trPr>
          <w:trHeight w:val="208"/>
          <w:jc w:val="center"/>
        </w:trPr>
        <w:tc>
          <w:tcPr>
            <w:tcW w:w="709" w:type="dxa"/>
            <w:noWrap/>
            <w:vAlign w:val="center"/>
            <w:hideMark/>
          </w:tcPr>
          <w:p w14:paraId="23EDE1FB"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118</w:t>
            </w:r>
          </w:p>
        </w:tc>
        <w:tc>
          <w:tcPr>
            <w:tcW w:w="709" w:type="dxa"/>
            <w:noWrap/>
            <w:vAlign w:val="center"/>
            <w:hideMark/>
          </w:tcPr>
          <w:p w14:paraId="7803146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2932926E"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10</w:t>
            </w:r>
          </w:p>
        </w:tc>
        <w:tc>
          <w:tcPr>
            <w:tcW w:w="795" w:type="dxa"/>
            <w:noWrap/>
            <w:vAlign w:val="center"/>
            <w:hideMark/>
          </w:tcPr>
          <w:p w14:paraId="142845BA"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17-oct</w:t>
            </w:r>
          </w:p>
        </w:tc>
        <w:tc>
          <w:tcPr>
            <w:tcW w:w="0" w:type="auto"/>
            <w:vAlign w:val="center"/>
          </w:tcPr>
          <w:p w14:paraId="6807BA2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71911</w:t>
            </w:r>
          </w:p>
        </w:tc>
        <w:tc>
          <w:tcPr>
            <w:tcW w:w="0" w:type="auto"/>
            <w:vAlign w:val="center"/>
          </w:tcPr>
          <w:p w14:paraId="0B7D2BE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65092</w:t>
            </w:r>
          </w:p>
        </w:tc>
        <w:tc>
          <w:tcPr>
            <w:tcW w:w="0" w:type="auto"/>
            <w:vAlign w:val="center"/>
          </w:tcPr>
          <w:p w14:paraId="5C093C0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73835</w:t>
            </w:r>
          </w:p>
        </w:tc>
        <w:tc>
          <w:tcPr>
            <w:tcW w:w="0" w:type="auto"/>
            <w:vAlign w:val="center"/>
          </w:tcPr>
          <w:p w14:paraId="69513BA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179707</w:t>
            </w:r>
          </w:p>
        </w:tc>
        <w:tc>
          <w:tcPr>
            <w:tcW w:w="0" w:type="auto"/>
            <w:vAlign w:val="center"/>
          </w:tcPr>
          <w:p w14:paraId="6C6A3E5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36079</w:t>
            </w:r>
          </w:p>
        </w:tc>
        <w:tc>
          <w:tcPr>
            <w:tcW w:w="0" w:type="auto"/>
            <w:vAlign w:val="center"/>
          </w:tcPr>
          <w:p w14:paraId="42E6BD8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17216</w:t>
            </w:r>
          </w:p>
        </w:tc>
        <w:tc>
          <w:tcPr>
            <w:tcW w:w="0" w:type="auto"/>
            <w:vAlign w:val="center"/>
          </w:tcPr>
          <w:p w14:paraId="29013B0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12275</w:t>
            </w:r>
          </w:p>
        </w:tc>
        <w:tc>
          <w:tcPr>
            <w:tcW w:w="0" w:type="auto"/>
            <w:vAlign w:val="center"/>
          </w:tcPr>
          <w:p w14:paraId="2F437A94"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48638</w:t>
            </w:r>
          </w:p>
        </w:tc>
        <w:tc>
          <w:tcPr>
            <w:tcW w:w="0" w:type="auto"/>
            <w:vAlign w:val="center"/>
          </w:tcPr>
          <w:p w14:paraId="4AC2483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63451</w:t>
            </w:r>
          </w:p>
        </w:tc>
        <w:tc>
          <w:tcPr>
            <w:tcW w:w="0" w:type="auto"/>
            <w:vAlign w:val="center"/>
          </w:tcPr>
          <w:p w14:paraId="1A597EFD"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104652</w:t>
            </w:r>
          </w:p>
        </w:tc>
      </w:tr>
      <w:tr w:rsidR="00FE1BB1" w:rsidRPr="00C43536" w14:paraId="559179B5" w14:textId="77777777" w:rsidTr="00FE1BB1">
        <w:trPr>
          <w:trHeight w:val="208"/>
          <w:jc w:val="center"/>
        </w:trPr>
        <w:tc>
          <w:tcPr>
            <w:tcW w:w="709" w:type="dxa"/>
            <w:noWrap/>
            <w:vAlign w:val="center"/>
            <w:hideMark/>
          </w:tcPr>
          <w:p w14:paraId="4392649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119</w:t>
            </w:r>
          </w:p>
        </w:tc>
        <w:tc>
          <w:tcPr>
            <w:tcW w:w="709" w:type="dxa"/>
            <w:noWrap/>
            <w:vAlign w:val="center"/>
            <w:hideMark/>
          </w:tcPr>
          <w:p w14:paraId="6229A5A2"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noWrap/>
            <w:vAlign w:val="center"/>
            <w:hideMark/>
          </w:tcPr>
          <w:p w14:paraId="72C41B34"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11</w:t>
            </w:r>
          </w:p>
        </w:tc>
        <w:tc>
          <w:tcPr>
            <w:tcW w:w="795" w:type="dxa"/>
            <w:noWrap/>
            <w:vAlign w:val="center"/>
            <w:hideMark/>
          </w:tcPr>
          <w:p w14:paraId="6854948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17-nov</w:t>
            </w:r>
          </w:p>
        </w:tc>
        <w:tc>
          <w:tcPr>
            <w:tcW w:w="0" w:type="auto"/>
            <w:vAlign w:val="center"/>
          </w:tcPr>
          <w:p w14:paraId="0FD3A60A"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73036</w:t>
            </w:r>
          </w:p>
        </w:tc>
        <w:tc>
          <w:tcPr>
            <w:tcW w:w="0" w:type="auto"/>
            <w:vAlign w:val="center"/>
          </w:tcPr>
          <w:p w14:paraId="459585A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65917</w:t>
            </w:r>
          </w:p>
        </w:tc>
        <w:tc>
          <w:tcPr>
            <w:tcW w:w="0" w:type="auto"/>
            <w:vAlign w:val="center"/>
          </w:tcPr>
          <w:p w14:paraId="143638F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74999</w:t>
            </w:r>
          </w:p>
        </w:tc>
        <w:tc>
          <w:tcPr>
            <w:tcW w:w="0" w:type="auto"/>
            <w:vAlign w:val="center"/>
          </w:tcPr>
          <w:p w14:paraId="7F33D32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182144</w:t>
            </w:r>
          </w:p>
        </w:tc>
        <w:tc>
          <w:tcPr>
            <w:tcW w:w="0" w:type="auto"/>
            <w:vAlign w:val="center"/>
          </w:tcPr>
          <w:p w14:paraId="0239BD85"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36686</w:t>
            </w:r>
          </w:p>
        </w:tc>
        <w:tc>
          <w:tcPr>
            <w:tcW w:w="0" w:type="auto"/>
            <w:vAlign w:val="center"/>
          </w:tcPr>
          <w:p w14:paraId="7C284C2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17476</w:t>
            </w:r>
          </w:p>
        </w:tc>
        <w:tc>
          <w:tcPr>
            <w:tcW w:w="0" w:type="auto"/>
            <w:vAlign w:val="center"/>
          </w:tcPr>
          <w:p w14:paraId="30FDDD1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12484</w:t>
            </w:r>
          </w:p>
        </w:tc>
        <w:tc>
          <w:tcPr>
            <w:tcW w:w="0" w:type="auto"/>
            <w:vAlign w:val="center"/>
          </w:tcPr>
          <w:p w14:paraId="1617AE60"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49308</w:t>
            </w:r>
          </w:p>
        </w:tc>
        <w:tc>
          <w:tcPr>
            <w:tcW w:w="0" w:type="auto"/>
            <w:vAlign w:val="center"/>
          </w:tcPr>
          <w:p w14:paraId="2589456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64294</w:t>
            </w:r>
          </w:p>
        </w:tc>
        <w:tc>
          <w:tcPr>
            <w:tcW w:w="0" w:type="auto"/>
            <w:vAlign w:val="center"/>
          </w:tcPr>
          <w:p w14:paraId="1E379666"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106495</w:t>
            </w:r>
          </w:p>
        </w:tc>
      </w:tr>
      <w:tr w:rsidR="00FE1BB1" w:rsidRPr="00C43536" w14:paraId="7BCEE5A8" w14:textId="77777777" w:rsidTr="00FE1BB1">
        <w:trPr>
          <w:trHeight w:val="208"/>
          <w:jc w:val="center"/>
        </w:trPr>
        <w:tc>
          <w:tcPr>
            <w:tcW w:w="709" w:type="dxa"/>
            <w:tcBorders>
              <w:bottom w:val="nil"/>
            </w:tcBorders>
            <w:noWrap/>
            <w:vAlign w:val="center"/>
            <w:hideMark/>
          </w:tcPr>
          <w:p w14:paraId="48F6E680"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120</w:t>
            </w:r>
          </w:p>
        </w:tc>
        <w:tc>
          <w:tcPr>
            <w:tcW w:w="709" w:type="dxa"/>
            <w:tcBorders>
              <w:bottom w:val="nil"/>
            </w:tcBorders>
            <w:noWrap/>
            <w:vAlign w:val="center"/>
            <w:hideMark/>
          </w:tcPr>
          <w:p w14:paraId="42F59CD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201700</w:t>
            </w:r>
          </w:p>
        </w:tc>
        <w:tc>
          <w:tcPr>
            <w:tcW w:w="657" w:type="dxa"/>
            <w:tcBorders>
              <w:bottom w:val="nil"/>
            </w:tcBorders>
            <w:noWrap/>
            <w:vAlign w:val="center"/>
            <w:hideMark/>
          </w:tcPr>
          <w:p w14:paraId="638F6E06"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12</w:t>
            </w:r>
          </w:p>
        </w:tc>
        <w:tc>
          <w:tcPr>
            <w:tcW w:w="795" w:type="dxa"/>
            <w:tcBorders>
              <w:bottom w:val="nil"/>
            </w:tcBorders>
            <w:noWrap/>
            <w:vAlign w:val="center"/>
            <w:hideMark/>
          </w:tcPr>
          <w:p w14:paraId="107CCEAC" w14:textId="77777777" w:rsidR="00FE1BB1" w:rsidRPr="00C43536" w:rsidRDefault="00FE1BB1" w:rsidP="00FE1BB1">
            <w:pPr>
              <w:spacing w:after="0" w:line="240" w:lineRule="auto"/>
              <w:jc w:val="center"/>
              <w:rPr>
                <w:rFonts w:asciiTheme="majorBidi" w:eastAsia="Times New Roman" w:hAnsiTheme="majorBidi" w:cstheme="majorBidi"/>
                <w:color w:val="000000"/>
                <w:sz w:val="16"/>
                <w:szCs w:val="16"/>
                <w:lang w:val="en-US" w:eastAsia="fr-FR"/>
              </w:rPr>
            </w:pPr>
            <w:r w:rsidRPr="00C43536">
              <w:rPr>
                <w:rFonts w:asciiTheme="majorBidi" w:eastAsia="Times New Roman" w:hAnsiTheme="majorBidi" w:cstheme="majorBidi"/>
                <w:color w:val="000000"/>
                <w:sz w:val="16"/>
                <w:szCs w:val="16"/>
                <w:lang w:val="en-US" w:eastAsia="fr-FR"/>
              </w:rPr>
              <w:t>17-déc</w:t>
            </w:r>
          </w:p>
        </w:tc>
        <w:tc>
          <w:tcPr>
            <w:tcW w:w="0" w:type="auto"/>
            <w:tcBorders>
              <w:bottom w:val="nil"/>
            </w:tcBorders>
            <w:vAlign w:val="center"/>
          </w:tcPr>
          <w:p w14:paraId="1F1164F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74002</w:t>
            </w:r>
          </w:p>
        </w:tc>
        <w:tc>
          <w:tcPr>
            <w:tcW w:w="0" w:type="auto"/>
            <w:tcBorders>
              <w:bottom w:val="nil"/>
            </w:tcBorders>
            <w:vAlign w:val="center"/>
          </w:tcPr>
          <w:p w14:paraId="795A3DD3"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66676</w:t>
            </w:r>
          </w:p>
        </w:tc>
        <w:tc>
          <w:tcPr>
            <w:tcW w:w="0" w:type="auto"/>
            <w:tcBorders>
              <w:bottom w:val="nil"/>
            </w:tcBorders>
            <w:vAlign w:val="center"/>
          </w:tcPr>
          <w:p w14:paraId="1602C46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76105</w:t>
            </w:r>
          </w:p>
        </w:tc>
        <w:tc>
          <w:tcPr>
            <w:tcW w:w="0" w:type="auto"/>
            <w:tcBorders>
              <w:bottom w:val="nil"/>
            </w:tcBorders>
            <w:vAlign w:val="center"/>
          </w:tcPr>
          <w:p w14:paraId="0335B442"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184307</w:t>
            </w:r>
          </w:p>
        </w:tc>
        <w:tc>
          <w:tcPr>
            <w:tcW w:w="0" w:type="auto"/>
            <w:tcBorders>
              <w:bottom w:val="nil"/>
            </w:tcBorders>
            <w:vAlign w:val="center"/>
          </w:tcPr>
          <w:p w14:paraId="3E50FFB9"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37231</w:t>
            </w:r>
          </w:p>
        </w:tc>
        <w:tc>
          <w:tcPr>
            <w:tcW w:w="0" w:type="auto"/>
            <w:tcBorders>
              <w:bottom w:val="nil"/>
            </w:tcBorders>
            <w:vAlign w:val="center"/>
          </w:tcPr>
          <w:p w14:paraId="446F3B71"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17739</w:t>
            </w:r>
          </w:p>
        </w:tc>
        <w:tc>
          <w:tcPr>
            <w:tcW w:w="0" w:type="auto"/>
            <w:tcBorders>
              <w:bottom w:val="nil"/>
            </w:tcBorders>
            <w:vAlign w:val="center"/>
          </w:tcPr>
          <w:p w14:paraId="7A4849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12687</w:t>
            </w:r>
          </w:p>
        </w:tc>
        <w:tc>
          <w:tcPr>
            <w:tcW w:w="0" w:type="auto"/>
            <w:tcBorders>
              <w:bottom w:val="nil"/>
            </w:tcBorders>
            <w:vAlign w:val="center"/>
          </w:tcPr>
          <w:p w14:paraId="424118B8"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49938</w:t>
            </w:r>
          </w:p>
        </w:tc>
        <w:tc>
          <w:tcPr>
            <w:tcW w:w="0" w:type="auto"/>
            <w:tcBorders>
              <w:bottom w:val="nil"/>
            </w:tcBorders>
            <w:vAlign w:val="center"/>
          </w:tcPr>
          <w:p w14:paraId="565E34DE"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65090</w:t>
            </w:r>
          </w:p>
        </w:tc>
        <w:tc>
          <w:tcPr>
            <w:tcW w:w="0" w:type="auto"/>
            <w:tcBorders>
              <w:bottom w:val="nil"/>
            </w:tcBorders>
            <w:vAlign w:val="center"/>
          </w:tcPr>
          <w:p w14:paraId="771F034F" w14:textId="77777777" w:rsidR="00FE1BB1" w:rsidRPr="00C43536" w:rsidRDefault="00FE1BB1" w:rsidP="00FE1BB1">
            <w:pPr>
              <w:spacing w:after="0" w:line="240" w:lineRule="auto"/>
              <w:jc w:val="center"/>
              <w:rPr>
                <w:rFonts w:asciiTheme="majorBidi" w:hAnsiTheme="majorBidi" w:cstheme="majorBidi"/>
                <w:color w:val="000000"/>
                <w:sz w:val="16"/>
                <w:szCs w:val="16"/>
                <w:lang w:val="en-US"/>
              </w:rPr>
            </w:pPr>
            <w:r w:rsidRPr="00C43536">
              <w:rPr>
                <w:rFonts w:asciiTheme="majorBidi" w:hAnsiTheme="majorBidi" w:cstheme="majorBidi"/>
                <w:color w:val="000000"/>
                <w:sz w:val="16"/>
                <w:szCs w:val="16"/>
                <w:lang w:val="en-US"/>
              </w:rPr>
              <w:t>108270</w:t>
            </w:r>
          </w:p>
        </w:tc>
      </w:tr>
    </w:tbl>
    <w:p w14:paraId="4B4D56E4" w14:textId="77777777" w:rsidR="00FE1BB1" w:rsidRPr="00C43536" w:rsidRDefault="00FE1BB1" w:rsidP="00314EBA">
      <w:pPr>
        <w:spacing w:after="0" w:line="240" w:lineRule="auto"/>
        <w:jc w:val="both"/>
        <w:outlineLvl w:val="0"/>
        <w:rPr>
          <w:rFonts w:asciiTheme="majorBidi" w:hAnsiTheme="majorBidi" w:cstheme="majorBidi"/>
          <w:bCs/>
          <w:sz w:val="24"/>
          <w:szCs w:val="28"/>
          <w:lang w:val="en-US"/>
        </w:rPr>
      </w:pPr>
    </w:p>
    <w:p w14:paraId="710B4237" w14:textId="77777777" w:rsidR="005D1800" w:rsidRPr="00C43536" w:rsidRDefault="005D1800" w:rsidP="005D1800">
      <w:pPr>
        <w:spacing w:after="0" w:line="240" w:lineRule="auto"/>
        <w:jc w:val="center"/>
        <w:rPr>
          <w:lang w:val="en-US"/>
        </w:rPr>
      </w:pPr>
    </w:p>
    <w:p w14:paraId="57F82C91" w14:textId="77777777" w:rsidR="005D1800" w:rsidRPr="00C43536" w:rsidRDefault="00A95E3D" w:rsidP="005D1800">
      <w:pPr>
        <w:spacing w:after="0" w:line="240" w:lineRule="auto"/>
        <w:jc w:val="center"/>
        <w:rPr>
          <w:lang w:val="en-US"/>
        </w:rPr>
      </w:pPr>
      <w:r w:rsidRPr="00C43536">
        <w:rPr>
          <w:noProof/>
          <w:lang w:val="en-US"/>
        </w:rPr>
        <w:object w:dxaOrig="2160" w:dyaOrig="2160" w14:anchorId="6E52BF98">
          <v:shape id="_x0000_i1062" type="#_x0000_t75" alt="" style="width:108.35pt;height:108.35pt;mso-width-percent:0;mso-height-percent:0;mso-width-percent:0;mso-height-percent:0" o:ole="">
            <v:imagedata r:id="rId102" o:title=""/>
          </v:shape>
          <o:OLEObject Type="Embed" ProgID="KGraph_Plot" ShapeID="_x0000_i1062" DrawAspect="Content" ObjectID="_1826798458" r:id="rId103"/>
        </w:object>
      </w:r>
      <w:r w:rsidR="005D1800" w:rsidRPr="00C43536">
        <w:rPr>
          <w:lang w:val="en-US"/>
        </w:rPr>
        <w:t xml:space="preserve"> </w:t>
      </w:r>
      <w:r w:rsidRPr="00C43536">
        <w:rPr>
          <w:noProof/>
          <w:lang w:val="en-US"/>
        </w:rPr>
        <w:object w:dxaOrig="2160" w:dyaOrig="2160" w14:anchorId="778D13F1">
          <v:shape id="_x0000_i1063" type="#_x0000_t75" alt="" style="width:108.35pt;height:108.35pt;mso-width-percent:0;mso-height-percent:0;mso-width-percent:0;mso-height-percent:0" o:ole="">
            <v:imagedata r:id="rId104" o:title=""/>
          </v:shape>
          <o:OLEObject Type="Embed" ProgID="KGraph_Plot" ShapeID="_x0000_i1063" DrawAspect="Content" ObjectID="_1826798459" r:id="rId105"/>
        </w:object>
      </w:r>
      <w:r w:rsidR="005D1800" w:rsidRPr="00C43536">
        <w:rPr>
          <w:lang w:val="en-US"/>
        </w:rPr>
        <w:t xml:space="preserve"> </w:t>
      </w:r>
      <w:r w:rsidRPr="00C43536">
        <w:rPr>
          <w:noProof/>
          <w:lang w:val="en-US"/>
        </w:rPr>
        <w:object w:dxaOrig="2160" w:dyaOrig="2160" w14:anchorId="7A42E9C7">
          <v:shape id="_x0000_i1064" type="#_x0000_t75" alt="" style="width:108.35pt;height:108.35pt;mso-width-percent:0;mso-height-percent:0;mso-width-percent:0;mso-height-percent:0" o:ole="">
            <v:imagedata r:id="rId106" o:title=""/>
          </v:shape>
          <o:OLEObject Type="Embed" ProgID="KGraph_Plot" ShapeID="_x0000_i1064" DrawAspect="Content" ObjectID="_1826798460" r:id="rId107"/>
        </w:object>
      </w:r>
      <w:r w:rsidR="005D1800" w:rsidRPr="00C43536">
        <w:rPr>
          <w:lang w:val="en-US"/>
        </w:rPr>
        <w:t xml:space="preserve"> </w:t>
      </w:r>
      <w:r w:rsidRPr="00C43536">
        <w:rPr>
          <w:noProof/>
          <w:lang w:val="en-US"/>
        </w:rPr>
        <w:object w:dxaOrig="2160" w:dyaOrig="2160" w14:anchorId="740F606A">
          <v:shape id="_x0000_i1065" type="#_x0000_t75" alt="" style="width:108.35pt;height:108.35pt;mso-width-percent:0;mso-height-percent:0;mso-width-percent:0;mso-height-percent:0" o:ole="">
            <v:imagedata r:id="rId108" o:title=""/>
          </v:shape>
          <o:OLEObject Type="Embed" ProgID="KGraph_Plot" ShapeID="_x0000_i1065" DrawAspect="Content" ObjectID="_1826798461" r:id="rId109"/>
        </w:object>
      </w:r>
    </w:p>
    <w:p w14:paraId="66D2A8CA" w14:textId="77777777" w:rsidR="003C5ED7" w:rsidRPr="00C43536" w:rsidRDefault="003C5ED7" w:rsidP="005D1800">
      <w:pPr>
        <w:spacing w:after="0" w:line="240" w:lineRule="auto"/>
        <w:jc w:val="center"/>
        <w:rPr>
          <w:lang w:val="en-US"/>
        </w:rPr>
      </w:pPr>
    </w:p>
    <w:p w14:paraId="3AA23FB9" w14:textId="77777777" w:rsidR="005D1800" w:rsidRPr="00C43536" w:rsidRDefault="00A95E3D" w:rsidP="005D1800">
      <w:pPr>
        <w:spacing w:after="0" w:line="240" w:lineRule="auto"/>
        <w:jc w:val="center"/>
        <w:rPr>
          <w:lang w:val="en-US"/>
        </w:rPr>
      </w:pPr>
      <w:r w:rsidRPr="00C43536">
        <w:rPr>
          <w:noProof/>
          <w:lang w:val="en-US"/>
        </w:rPr>
        <w:object w:dxaOrig="2160" w:dyaOrig="2160" w14:anchorId="0CF2BCB8">
          <v:shape id="_x0000_i1066" type="#_x0000_t75" alt="" style="width:108.35pt;height:108.35pt;mso-width-percent:0;mso-height-percent:0;mso-width-percent:0;mso-height-percent:0" o:ole="">
            <v:imagedata r:id="rId110" o:title=""/>
          </v:shape>
          <o:OLEObject Type="Embed" ProgID="KGraph_Plot" ShapeID="_x0000_i1066" DrawAspect="Content" ObjectID="_1826798462" r:id="rId111"/>
        </w:object>
      </w:r>
      <w:r w:rsidR="005D1800" w:rsidRPr="00C43536">
        <w:rPr>
          <w:lang w:val="en-US"/>
        </w:rPr>
        <w:t xml:space="preserve"> </w:t>
      </w:r>
      <w:r w:rsidRPr="00C43536">
        <w:rPr>
          <w:noProof/>
          <w:lang w:val="en-US"/>
        </w:rPr>
        <w:object w:dxaOrig="2160" w:dyaOrig="2160" w14:anchorId="573E9C35">
          <v:shape id="_x0000_i1067" type="#_x0000_t75" alt="" style="width:108.35pt;height:108.35pt;mso-width-percent:0;mso-height-percent:0;mso-width-percent:0;mso-height-percent:0" o:ole="">
            <v:imagedata r:id="rId112" o:title=""/>
          </v:shape>
          <o:OLEObject Type="Embed" ProgID="KGraph_Plot" ShapeID="_x0000_i1067" DrawAspect="Content" ObjectID="_1826798463" r:id="rId113"/>
        </w:object>
      </w:r>
      <w:r w:rsidR="005D1800" w:rsidRPr="00C43536">
        <w:rPr>
          <w:lang w:val="en-US"/>
        </w:rPr>
        <w:t xml:space="preserve"> </w:t>
      </w:r>
      <w:r w:rsidRPr="00C43536">
        <w:rPr>
          <w:noProof/>
          <w:lang w:val="en-US"/>
        </w:rPr>
        <w:object w:dxaOrig="2160" w:dyaOrig="2160" w14:anchorId="17FB9465">
          <v:shape id="_x0000_i1068" type="#_x0000_t75" alt="" style="width:108.35pt;height:108.35pt;mso-width-percent:0;mso-height-percent:0;mso-width-percent:0;mso-height-percent:0" o:ole="">
            <v:imagedata r:id="rId114" o:title=""/>
          </v:shape>
          <o:OLEObject Type="Embed" ProgID="KGraph_Plot" ShapeID="_x0000_i1068" DrawAspect="Content" ObjectID="_1826798464" r:id="rId115"/>
        </w:object>
      </w:r>
      <w:r w:rsidR="005D1800" w:rsidRPr="00C43536">
        <w:rPr>
          <w:lang w:val="en-US"/>
        </w:rPr>
        <w:t xml:space="preserve"> </w:t>
      </w:r>
      <w:r w:rsidRPr="00C43536">
        <w:rPr>
          <w:noProof/>
          <w:lang w:val="en-US"/>
        </w:rPr>
        <w:object w:dxaOrig="2160" w:dyaOrig="2160" w14:anchorId="297892D3">
          <v:shape id="_x0000_i1069" type="#_x0000_t75" alt="" style="width:108.35pt;height:108.35pt;mso-width-percent:0;mso-height-percent:0;mso-width-percent:0;mso-height-percent:0" o:ole="">
            <v:imagedata r:id="rId116" o:title=""/>
          </v:shape>
          <o:OLEObject Type="Embed" ProgID="KGraph_Plot" ShapeID="_x0000_i1069" DrawAspect="Content" ObjectID="_1826798465" r:id="rId117"/>
        </w:object>
      </w:r>
    </w:p>
    <w:p w14:paraId="7D737D16" w14:textId="77777777" w:rsidR="003C5ED7" w:rsidRPr="00C43536" w:rsidRDefault="003C5ED7" w:rsidP="005D1800">
      <w:pPr>
        <w:spacing w:after="0" w:line="240" w:lineRule="auto"/>
        <w:jc w:val="center"/>
        <w:rPr>
          <w:lang w:val="en-US"/>
        </w:rPr>
      </w:pPr>
    </w:p>
    <w:p w14:paraId="5292AFE0" w14:textId="77777777" w:rsidR="005D1800" w:rsidRPr="00C43536" w:rsidRDefault="00A95E3D" w:rsidP="005D1800">
      <w:pPr>
        <w:spacing w:after="0" w:line="240" w:lineRule="auto"/>
        <w:jc w:val="center"/>
        <w:rPr>
          <w:lang w:val="en-US"/>
        </w:rPr>
      </w:pPr>
      <w:r w:rsidRPr="00C43536">
        <w:rPr>
          <w:noProof/>
          <w:lang w:val="en-US"/>
        </w:rPr>
        <w:object w:dxaOrig="2160" w:dyaOrig="2160" w14:anchorId="11A581F8">
          <v:shape id="_x0000_i1070" type="#_x0000_t75" alt="" style="width:108.35pt;height:108.35pt;mso-width-percent:0;mso-height-percent:0;mso-width-percent:0;mso-height-percent:0" o:ole="">
            <v:imagedata r:id="rId118" o:title=""/>
          </v:shape>
          <o:OLEObject Type="Embed" ProgID="KGraph_Plot" ShapeID="_x0000_i1070" DrawAspect="Content" ObjectID="_1826798466" r:id="rId119"/>
        </w:object>
      </w:r>
      <w:r w:rsidR="005D1800" w:rsidRPr="00C43536">
        <w:rPr>
          <w:lang w:val="en-US"/>
        </w:rPr>
        <w:t xml:space="preserve"> </w:t>
      </w:r>
      <w:r w:rsidRPr="00C43536">
        <w:rPr>
          <w:noProof/>
          <w:lang w:val="en-US"/>
        </w:rPr>
        <w:object w:dxaOrig="2160" w:dyaOrig="2160" w14:anchorId="1577CE5A">
          <v:shape id="_x0000_i1071" type="#_x0000_t75" alt="" style="width:108.35pt;height:108.35pt;mso-width-percent:0;mso-height-percent:0;mso-width-percent:0;mso-height-percent:0" o:ole="">
            <v:imagedata r:id="rId120" o:title=""/>
          </v:shape>
          <o:OLEObject Type="Embed" ProgID="KGraph_Plot" ShapeID="_x0000_i1071" DrawAspect="Content" ObjectID="_1826798467" r:id="rId121"/>
        </w:object>
      </w:r>
    </w:p>
    <w:p w14:paraId="6071FA04" w14:textId="77777777" w:rsidR="00717305" w:rsidRPr="00C43536" w:rsidRDefault="005D1800" w:rsidP="003C5ED7">
      <w:pPr>
        <w:spacing w:after="0" w:line="240" w:lineRule="auto"/>
        <w:jc w:val="center"/>
        <w:rPr>
          <w:rFonts w:asciiTheme="majorBidi" w:eastAsia="Times New Roman" w:hAnsiTheme="majorBidi" w:cstheme="majorBidi"/>
          <w:sz w:val="24"/>
          <w:szCs w:val="24"/>
          <w:lang w:val="en-US" w:eastAsia="fr-FR"/>
        </w:rPr>
      </w:pPr>
      <w:r w:rsidRPr="00C43536">
        <w:rPr>
          <w:rFonts w:asciiTheme="majorBidi" w:hAnsiTheme="majorBidi" w:cstheme="majorBidi"/>
          <w:b/>
          <w:bCs/>
          <w:sz w:val="24"/>
          <w:szCs w:val="24"/>
          <w:lang w:val="en-US"/>
        </w:rPr>
        <w:t>Figure 3S.</w:t>
      </w:r>
      <w:r w:rsidRPr="00C43536">
        <w:rPr>
          <w:rFonts w:asciiTheme="majorBidi" w:hAnsiTheme="majorBidi" w:cstheme="majorBidi"/>
          <w:sz w:val="24"/>
          <w:szCs w:val="24"/>
          <w:lang w:val="en-US"/>
        </w:rPr>
        <w:t xml:space="preserve"> </w:t>
      </w:r>
      <w:r w:rsidR="003C5ED7" w:rsidRPr="00C43536">
        <w:rPr>
          <w:rFonts w:asciiTheme="majorBidi" w:hAnsiTheme="majorBidi" w:cstheme="majorBidi"/>
          <w:bCs/>
          <w:sz w:val="24"/>
          <w:szCs w:val="24"/>
          <w:lang w:val="en-US"/>
        </w:rPr>
        <w:t>Variation of the deviation to the linearity Δ</w:t>
      </w:r>
      <w:r w:rsidR="003C5ED7" w:rsidRPr="00C43536">
        <w:rPr>
          <w:rFonts w:asciiTheme="majorBidi" w:hAnsiTheme="majorBidi" w:cstheme="majorBidi"/>
          <w:i/>
          <w:iCs/>
          <w:sz w:val="24"/>
          <w:szCs w:val="24"/>
          <w:lang w:val="en-US"/>
        </w:rPr>
        <w:t>N</w:t>
      </w:r>
      <w:r w:rsidR="003C5ED7" w:rsidRPr="00C43536">
        <w:rPr>
          <w:rFonts w:asciiTheme="majorBidi" w:hAnsiTheme="majorBidi" w:cstheme="majorBidi"/>
          <w:i/>
          <w:iCs/>
          <w:sz w:val="24"/>
          <w:szCs w:val="24"/>
          <w:vertAlign w:val="subscript"/>
          <w:lang w:val="en-US"/>
        </w:rPr>
        <w:t>i</w:t>
      </w:r>
      <w:r w:rsidR="003C5ED7" w:rsidRPr="00C43536">
        <w:rPr>
          <w:rFonts w:asciiTheme="majorBidi" w:hAnsiTheme="majorBidi" w:cstheme="majorBidi"/>
          <w:sz w:val="24"/>
          <w:szCs w:val="24"/>
          <w:lang w:val="en-US"/>
        </w:rPr>
        <w:t>(</w:t>
      </w:r>
      <w:r w:rsidR="003C5ED7" w:rsidRPr="00C43536">
        <w:rPr>
          <w:rFonts w:asciiTheme="majorBidi" w:hAnsiTheme="majorBidi" w:cstheme="majorBidi"/>
          <w:i/>
          <w:iCs/>
          <w:sz w:val="24"/>
          <w:szCs w:val="24"/>
          <w:lang w:val="en-US"/>
        </w:rPr>
        <w:t>t</w:t>
      </w:r>
      <w:r w:rsidR="003C5ED7" w:rsidRPr="00C43536">
        <w:rPr>
          <w:rFonts w:asciiTheme="majorBidi" w:hAnsiTheme="majorBidi" w:cstheme="majorBidi"/>
          <w:sz w:val="24"/>
          <w:szCs w:val="24"/>
          <w:lang w:val="en-US"/>
        </w:rPr>
        <w:t xml:space="preserve">) </w:t>
      </w:r>
      <w:r w:rsidR="003C5ED7" w:rsidRPr="00C43536">
        <w:rPr>
          <w:rFonts w:asciiTheme="majorBidi" w:hAnsiTheme="majorBidi" w:cstheme="majorBidi"/>
          <w:bCs/>
          <w:sz w:val="24"/>
          <w:szCs w:val="24"/>
          <w:lang w:val="en-US"/>
        </w:rPr>
        <w:t xml:space="preserve"> of the f</w:t>
      </w:r>
      <w:r w:rsidR="003C5ED7" w:rsidRPr="00C43536">
        <w:rPr>
          <w:rFonts w:asciiTheme="majorBidi" w:eastAsia="Times New Roman" w:hAnsiTheme="majorBidi" w:cstheme="majorBidi"/>
          <w:sz w:val="24"/>
          <w:szCs w:val="24"/>
          <w:lang w:val="en-US" w:eastAsia="fr-FR"/>
        </w:rPr>
        <w:t xml:space="preserve">requency </w:t>
      </w:r>
      <w:r w:rsidR="00717305" w:rsidRPr="00C43536">
        <w:rPr>
          <w:rFonts w:asciiTheme="majorBidi" w:eastAsia="Times New Roman" w:hAnsiTheme="majorBidi" w:cstheme="majorBidi"/>
          <w:sz w:val="24"/>
          <w:szCs w:val="24"/>
          <w:lang w:val="en-US" w:eastAsia="fr-FR"/>
        </w:rPr>
        <w:t xml:space="preserve">of caesarian births </w:t>
      </w:r>
      <w:r w:rsidR="00717305" w:rsidRPr="00C43536">
        <w:rPr>
          <w:rFonts w:asciiTheme="majorBidi" w:eastAsia="Times New Roman" w:hAnsiTheme="majorBidi" w:cstheme="majorBidi"/>
          <w:i/>
          <w:iCs/>
          <w:sz w:val="24"/>
          <w:szCs w:val="24"/>
          <w:lang w:val="en-US" w:eastAsia="fr-FR"/>
        </w:rPr>
        <w:t>N</w:t>
      </w:r>
      <w:r w:rsidR="00717305" w:rsidRPr="00C43536">
        <w:rPr>
          <w:rFonts w:asciiTheme="majorBidi" w:eastAsia="Times New Roman" w:hAnsiTheme="majorBidi" w:cstheme="majorBidi"/>
          <w:i/>
          <w:iCs/>
          <w:sz w:val="24"/>
          <w:szCs w:val="24"/>
          <w:vertAlign w:val="subscript"/>
          <w:lang w:val="en-US" w:eastAsia="fr-FR"/>
        </w:rPr>
        <w:t>i</w:t>
      </w:r>
      <w:r w:rsidR="00717305" w:rsidRPr="00C43536">
        <w:rPr>
          <w:rFonts w:asciiTheme="majorBidi" w:hAnsiTheme="majorBidi" w:cstheme="majorBidi"/>
          <w:bCs/>
          <w:sz w:val="24"/>
          <w:szCs w:val="24"/>
          <w:lang w:val="en-US"/>
        </w:rPr>
        <w:t>(</w:t>
      </w:r>
      <w:r w:rsidR="00717305" w:rsidRPr="00C43536">
        <w:rPr>
          <w:rFonts w:asciiTheme="majorBidi" w:hAnsiTheme="majorBidi" w:cstheme="majorBidi"/>
          <w:bCs/>
          <w:i/>
          <w:iCs/>
          <w:sz w:val="24"/>
          <w:szCs w:val="24"/>
          <w:lang w:val="en-US"/>
        </w:rPr>
        <w:t>t</w:t>
      </w:r>
      <w:r w:rsidR="00717305" w:rsidRPr="00C43536">
        <w:rPr>
          <w:rFonts w:asciiTheme="majorBidi" w:hAnsiTheme="majorBidi" w:cstheme="majorBidi"/>
          <w:bCs/>
          <w:sz w:val="24"/>
          <w:szCs w:val="24"/>
          <w:lang w:val="en-US"/>
        </w:rPr>
        <w:t xml:space="preserve">) </w:t>
      </w:r>
      <w:r w:rsidR="00717305" w:rsidRPr="00C43536">
        <w:rPr>
          <w:rFonts w:asciiTheme="majorBidi" w:eastAsia="Times New Roman" w:hAnsiTheme="majorBidi" w:cstheme="majorBidi"/>
          <w:sz w:val="24"/>
          <w:szCs w:val="24"/>
          <w:lang w:val="en-US" w:eastAsia="fr-FR"/>
        </w:rPr>
        <w:t xml:space="preserve"> recorded for each month from 2008 to 2017 for </w:t>
      </w:r>
      <w:r w:rsidR="003C5ED7" w:rsidRPr="00C43536">
        <w:rPr>
          <w:rFonts w:asciiTheme="majorBidi" w:eastAsia="Times New Roman" w:hAnsiTheme="majorBidi" w:cstheme="majorBidi"/>
          <w:sz w:val="24"/>
          <w:szCs w:val="24"/>
          <w:lang w:val="en-US" w:eastAsia="fr-FR"/>
        </w:rPr>
        <w:t>each</w:t>
      </w:r>
      <w:r w:rsidR="00717305" w:rsidRPr="00C43536">
        <w:rPr>
          <w:rFonts w:asciiTheme="majorBidi" w:eastAsia="Times New Roman" w:hAnsiTheme="majorBidi" w:cstheme="majorBidi"/>
          <w:sz w:val="24"/>
          <w:szCs w:val="24"/>
          <w:lang w:val="en-US" w:eastAsia="fr-FR"/>
        </w:rPr>
        <w:t xml:space="preserve"> region (</w:t>
      </w:r>
      <w:r w:rsidR="00717305" w:rsidRPr="00C43536">
        <w:rPr>
          <w:rFonts w:asciiTheme="majorBidi" w:hAnsiTheme="majorBidi" w:cstheme="majorBidi"/>
          <w:bCs/>
          <w:color w:val="0000FF"/>
          <w:sz w:val="24"/>
          <w:szCs w:val="28"/>
          <w:lang w:val="en-US"/>
        </w:rPr>
        <w:t>Table 1</w:t>
      </w:r>
      <w:r w:rsidR="00717305" w:rsidRPr="00C43536">
        <w:rPr>
          <w:rFonts w:asciiTheme="majorBidi" w:eastAsia="Times New Roman" w:hAnsiTheme="majorBidi" w:cstheme="majorBidi"/>
          <w:sz w:val="24"/>
          <w:szCs w:val="24"/>
          <w:lang w:val="en-US" w:eastAsia="fr-FR"/>
        </w:rPr>
        <w:t xml:space="preserve">) in Ghana. </w:t>
      </w:r>
      <w:r w:rsidR="00717305" w:rsidRPr="00C43536">
        <w:rPr>
          <w:rFonts w:asciiTheme="majorBidi" w:hAnsiTheme="majorBidi" w:cstheme="majorBidi"/>
          <w:sz w:val="24"/>
          <w:szCs w:val="24"/>
          <w:lang w:val="en-US"/>
        </w:rPr>
        <w:t xml:space="preserve">Brong-Ahafo (BA,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1); Central (CNT,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2); Eastern (EAST,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3); Greater Accra (ACC,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4); Northern (NTH,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5); Upper East (UE,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6); Upper West (UW,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7); Volta (VLT,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8); Western (WST,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9); Ashanti (ASH, </w:t>
      </w:r>
      <w:r w:rsidR="00717305" w:rsidRPr="00C43536">
        <w:rPr>
          <w:rFonts w:asciiTheme="majorBidi" w:hAnsiTheme="majorBidi" w:cstheme="majorBidi"/>
          <w:i/>
          <w:iCs/>
          <w:sz w:val="24"/>
          <w:szCs w:val="24"/>
          <w:lang w:val="en-US"/>
        </w:rPr>
        <w:t>i</w:t>
      </w:r>
      <w:r w:rsidR="00717305" w:rsidRPr="00C43536">
        <w:rPr>
          <w:rFonts w:asciiTheme="majorBidi" w:hAnsiTheme="majorBidi" w:cstheme="majorBidi"/>
          <w:sz w:val="24"/>
          <w:szCs w:val="24"/>
          <w:lang w:val="en-US"/>
        </w:rPr>
        <w:t xml:space="preserve"> = 10).</w:t>
      </w:r>
    </w:p>
    <w:p w14:paraId="0F915CE6" w14:textId="77777777" w:rsidR="00FE1BB1" w:rsidRPr="00C43536" w:rsidRDefault="00FE1BB1" w:rsidP="00314EBA">
      <w:pPr>
        <w:spacing w:after="0" w:line="240" w:lineRule="auto"/>
        <w:jc w:val="both"/>
        <w:outlineLvl w:val="0"/>
        <w:rPr>
          <w:rFonts w:asciiTheme="majorBidi" w:hAnsiTheme="majorBidi" w:cstheme="majorBidi"/>
          <w:bCs/>
          <w:sz w:val="24"/>
          <w:szCs w:val="24"/>
          <w:lang w:val="en-US"/>
        </w:rPr>
      </w:pPr>
    </w:p>
    <w:p w14:paraId="56A5972E" w14:textId="77777777" w:rsidR="00A53844" w:rsidRPr="00C43536" w:rsidRDefault="00A53844" w:rsidP="00314EBA">
      <w:pPr>
        <w:spacing w:after="0" w:line="240" w:lineRule="auto"/>
        <w:jc w:val="both"/>
        <w:outlineLvl w:val="0"/>
        <w:rPr>
          <w:rFonts w:asciiTheme="majorBidi" w:hAnsiTheme="majorBidi" w:cstheme="majorBidi"/>
          <w:bCs/>
          <w:sz w:val="24"/>
          <w:szCs w:val="24"/>
          <w:lang w:val="en-US"/>
        </w:rPr>
      </w:pPr>
    </w:p>
    <w:p w14:paraId="29A59F52" w14:textId="77777777" w:rsidR="00A53844" w:rsidRPr="00C43536" w:rsidRDefault="00A95E3D" w:rsidP="00A53844">
      <w:pPr>
        <w:spacing w:after="0" w:line="240" w:lineRule="auto"/>
        <w:jc w:val="center"/>
        <w:outlineLvl w:val="0"/>
        <w:rPr>
          <w:rFonts w:asciiTheme="majorBidi" w:hAnsiTheme="majorBidi" w:cstheme="majorBidi"/>
          <w:sz w:val="24"/>
          <w:szCs w:val="24"/>
          <w:lang w:val="en-US"/>
        </w:rPr>
      </w:pPr>
      <w:r w:rsidRPr="00A95E3D">
        <w:rPr>
          <w:rFonts w:asciiTheme="majorBidi" w:hAnsiTheme="majorBidi" w:cstheme="majorBidi"/>
          <w:noProof/>
          <w:sz w:val="24"/>
          <w:szCs w:val="24"/>
          <w:lang w:val="en-US"/>
        </w:rPr>
        <w:object w:dxaOrig="2160" w:dyaOrig="2160" w14:anchorId="30342292">
          <v:shape id="_x0000_i1072" type="#_x0000_t75" alt="" style="width:159.75pt;height:159.75pt;mso-width-percent:0;mso-height-percent:0;mso-width-percent:0;mso-height-percent:0" o:ole="">
            <v:imagedata r:id="rId122" o:title=""/>
          </v:shape>
          <o:OLEObject Type="Embed" ProgID="KGraph_Plot" ShapeID="_x0000_i1072" DrawAspect="Content" ObjectID="_1826798468" r:id="rId123"/>
        </w:object>
      </w:r>
    </w:p>
    <w:p w14:paraId="51DDDDF0" w14:textId="77777777" w:rsidR="0039235D" w:rsidRPr="00993E97" w:rsidRDefault="0039235D" w:rsidP="00A9487F">
      <w:pPr>
        <w:spacing w:after="0" w:line="240" w:lineRule="auto"/>
        <w:jc w:val="center"/>
        <w:rPr>
          <w:rFonts w:asciiTheme="majorBidi" w:hAnsiTheme="majorBidi" w:cstheme="majorBidi"/>
          <w:sz w:val="24"/>
          <w:szCs w:val="24"/>
          <w:lang w:val="en-US"/>
        </w:rPr>
      </w:pPr>
      <w:r w:rsidRPr="00993E97">
        <w:rPr>
          <w:rFonts w:asciiTheme="majorBidi" w:hAnsiTheme="majorBidi" w:cstheme="majorBidi"/>
          <w:b/>
          <w:bCs/>
          <w:sz w:val="24"/>
          <w:szCs w:val="24"/>
          <w:lang w:val="en-US"/>
        </w:rPr>
        <w:t xml:space="preserve">Figure </w:t>
      </w:r>
      <w:r w:rsidR="00A9487F" w:rsidRPr="00993E97">
        <w:rPr>
          <w:rFonts w:asciiTheme="majorBidi" w:hAnsiTheme="majorBidi" w:cstheme="majorBidi"/>
          <w:b/>
          <w:bCs/>
          <w:sz w:val="24"/>
          <w:szCs w:val="24"/>
          <w:lang w:val="en-US"/>
        </w:rPr>
        <w:t>4S</w:t>
      </w:r>
      <w:r w:rsidRPr="00993E97">
        <w:rPr>
          <w:rFonts w:asciiTheme="majorBidi" w:hAnsiTheme="majorBidi" w:cstheme="majorBidi"/>
          <w:b/>
          <w:bCs/>
          <w:sz w:val="24"/>
          <w:szCs w:val="24"/>
          <w:lang w:val="en-US"/>
        </w:rPr>
        <w:t>.</w:t>
      </w:r>
      <w:r w:rsidRPr="00993E97">
        <w:rPr>
          <w:rFonts w:asciiTheme="majorBidi" w:hAnsiTheme="majorBidi" w:cstheme="majorBidi"/>
          <w:sz w:val="24"/>
          <w:szCs w:val="24"/>
          <w:lang w:val="en-US"/>
        </w:rPr>
        <w:t xml:space="preserve"> </w:t>
      </w:r>
      <w:r w:rsidRPr="00993E97">
        <w:rPr>
          <w:rFonts w:asciiTheme="majorBidi" w:hAnsiTheme="majorBidi" w:cstheme="majorBidi"/>
          <w:bCs/>
          <w:sz w:val="24"/>
          <w:szCs w:val="24"/>
          <w:lang w:val="en-US"/>
        </w:rPr>
        <w:t xml:space="preserve">Variation of the </w:t>
      </w:r>
      <w:r w:rsidR="00A9487F" w:rsidRPr="00993E97">
        <w:rPr>
          <w:rFonts w:asciiTheme="majorBidi" w:hAnsiTheme="majorBidi" w:cstheme="majorBidi"/>
          <w:bCs/>
          <w:sz w:val="24"/>
          <w:szCs w:val="24"/>
          <w:lang w:val="en-US"/>
        </w:rPr>
        <w:t>population</w:t>
      </w:r>
      <w:r w:rsidRPr="00993E97">
        <w:rPr>
          <w:rFonts w:asciiTheme="majorBidi" w:eastAsia="Times New Roman" w:hAnsiTheme="majorBidi" w:cstheme="majorBidi"/>
          <w:sz w:val="24"/>
          <w:szCs w:val="24"/>
          <w:lang w:val="en-US" w:eastAsia="fr-FR"/>
        </w:rPr>
        <w:t xml:space="preserve"> </w:t>
      </w:r>
      <w:r w:rsidR="00A9487F" w:rsidRPr="00993E97">
        <w:rPr>
          <w:rFonts w:asciiTheme="majorBidi" w:hAnsiTheme="majorBidi" w:cstheme="majorBidi"/>
          <w:i/>
          <w:iCs/>
          <w:sz w:val="24"/>
          <w:szCs w:val="24"/>
          <w:lang w:val="en-US"/>
        </w:rPr>
        <w:t>P</w:t>
      </w:r>
      <w:r w:rsidRPr="00993E97">
        <w:rPr>
          <w:rFonts w:asciiTheme="majorBidi" w:hAnsiTheme="majorBidi" w:cstheme="majorBidi"/>
          <w:sz w:val="24"/>
          <w:szCs w:val="24"/>
          <w:lang w:val="en-US"/>
        </w:rPr>
        <w:t>(</w:t>
      </w:r>
      <w:r w:rsidRPr="00993E97">
        <w:rPr>
          <w:rFonts w:asciiTheme="majorBidi" w:hAnsiTheme="majorBidi" w:cstheme="majorBidi"/>
          <w:i/>
          <w:iCs/>
          <w:sz w:val="24"/>
          <w:szCs w:val="24"/>
          <w:lang w:val="en-US"/>
        </w:rPr>
        <w:t>t</w:t>
      </w:r>
      <w:r w:rsidRPr="00993E97">
        <w:rPr>
          <w:rFonts w:asciiTheme="majorBidi" w:hAnsiTheme="majorBidi" w:cstheme="majorBidi"/>
          <w:sz w:val="24"/>
          <w:szCs w:val="24"/>
          <w:lang w:val="en-US"/>
        </w:rPr>
        <w:t xml:space="preserve">) </w:t>
      </w:r>
      <w:r w:rsidR="00A9487F" w:rsidRPr="00993E97">
        <w:rPr>
          <w:rFonts w:asciiTheme="majorBidi" w:eastAsia="Times New Roman" w:hAnsiTheme="majorBidi" w:cstheme="majorBidi"/>
          <w:sz w:val="24"/>
          <w:szCs w:val="24"/>
          <w:lang w:val="en-US" w:eastAsia="fr-FR"/>
        </w:rPr>
        <w:t>of the Country of Ghana</w:t>
      </w:r>
      <w:r w:rsidR="00A9487F" w:rsidRPr="00993E97">
        <w:rPr>
          <w:rFonts w:asciiTheme="majorBidi" w:hAnsiTheme="majorBidi" w:cstheme="majorBidi"/>
          <w:i/>
          <w:iCs/>
          <w:sz w:val="24"/>
          <w:szCs w:val="24"/>
          <w:lang w:val="en-US"/>
        </w:rPr>
        <w:t xml:space="preserve"> </w:t>
      </w:r>
      <w:r w:rsidRPr="00993E97">
        <w:rPr>
          <w:rFonts w:asciiTheme="majorBidi" w:hAnsiTheme="majorBidi" w:cstheme="majorBidi"/>
          <w:sz w:val="24"/>
          <w:szCs w:val="24"/>
          <w:lang w:val="en-US"/>
        </w:rPr>
        <w:t>over the time (</w:t>
      </w:r>
      <w:r w:rsidRPr="00993E97">
        <w:rPr>
          <w:rFonts w:asciiTheme="majorBidi" w:hAnsiTheme="majorBidi" w:cstheme="majorBidi"/>
          <w:i/>
          <w:iCs/>
          <w:sz w:val="24"/>
          <w:szCs w:val="24"/>
          <w:lang w:val="en-US"/>
        </w:rPr>
        <w:t>t</w:t>
      </w:r>
      <w:r w:rsidRPr="00993E97">
        <w:rPr>
          <w:rFonts w:asciiTheme="majorBidi" w:hAnsiTheme="majorBidi" w:cstheme="majorBidi"/>
          <w:sz w:val="24"/>
          <w:szCs w:val="24"/>
          <w:lang w:val="en-US"/>
        </w:rPr>
        <w:t xml:space="preserve">) </w:t>
      </w:r>
      <w:r w:rsidRPr="00993E97">
        <w:rPr>
          <w:rFonts w:asciiTheme="majorBidi" w:eastAsia="Times New Roman" w:hAnsiTheme="majorBidi" w:cstheme="majorBidi"/>
          <w:sz w:val="24"/>
          <w:szCs w:val="24"/>
          <w:lang w:val="en-US" w:eastAsia="fr-FR"/>
        </w:rPr>
        <w:t xml:space="preserve">recorded for each month from 2008 to 2017. </w:t>
      </w:r>
      <w:r w:rsidRPr="00993E97">
        <w:rPr>
          <w:rFonts w:asciiTheme="majorBidi" w:eastAsia="Times New Roman" w:hAnsiTheme="majorBidi" w:cstheme="majorBidi"/>
          <w:sz w:val="24"/>
          <w:szCs w:val="24"/>
          <w:lang w:val="en-US"/>
        </w:rPr>
        <w:t>(●): actual</w:t>
      </w:r>
      <w:r w:rsidRPr="00993E97">
        <w:rPr>
          <w:rStyle w:val="hgkelc"/>
          <w:rFonts w:asciiTheme="majorBidi" w:hAnsiTheme="majorBidi" w:cstheme="majorBidi"/>
          <w:sz w:val="24"/>
          <w:szCs w:val="24"/>
          <w:lang w:val="en-US"/>
        </w:rPr>
        <w:t>. Solid line: fitting in linear regression (</w:t>
      </w:r>
      <w:r w:rsidRPr="00993E97">
        <w:rPr>
          <w:rStyle w:val="hgkelc"/>
          <w:rFonts w:asciiTheme="majorBidi" w:hAnsiTheme="majorBidi" w:cstheme="majorBidi"/>
          <w:color w:val="0000FF"/>
          <w:sz w:val="24"/>
          <w:szCs w:val="24"/>
          <w:lang w:val="en-US"/>
        </w:rPr>
        <w:t xml:space="preserve">Eq. </w:t>
      </w:r>
      <w:r w:rsidR="00A9487F" w:rsidRPr="00993E97">
        <w:rPr>
          <w:rStyle w:val="hgkelc"/>
          <w:rFonts w:asciiTheme="majorBidi" w:hAnsiTheme="majorBidi" w:cstheme="majorBidi"/>
          <w:color w:val="0000FF"/>
          <w:sz w:val="24"/>
          <w:szCs w:val="24"/>
          <w:lang w:val="en-US"/>
        </w:rPr>
        <w:t>1S</w:t>
      </w:r>
      <w:r w:rsidRPr="00993E97">
        <w:rPr>
          <w:rStyle w:val="hgkelc"/>
          <w:rFonts w:asciiTheme="majorBidi" w:hAnsiTheme="majorBidi" w:cstheme="majorBidi"/>
          <w:sz w:val="24"/>
          <w:szCs w:val="24"/>
          <w:lang w:val="en-US"/>
        </w:rPr>
        <w:t xml:space="preserve">). </w:t>
      </w:r>
    </w:p>
    <w:p w14:paraId="47980F29" w14:textId="77777777" w:rsidR="00A53844" w:rsidRPr="00993E97" w:rsidRDefault="00A53844" w:rsidP="00A53844">
      <w:pPr>
        <w:spacing w:after="0" w:line="240" w:lineRule="auto"/>
        <w:jc w:val="center"/>
        <w:outlineLvl w:val="0"/>
        <w:rPr>
          <w:rFonts w:asciiTheme="majorBidi" w:hAnsiTheme="majorBidi" w:cstheme="majorBidi"/>
          <w:sz w:val="24"/>
          <w:szCs w:val="24"/>
          <w:lang w:val="en-US"/>
        </w:rPr>
      </w:pPr>
    </w:p>
    <w:p w14:paraId="2F8A82F8" w14:textId="77777777" w:rsidR="00A9487F" w:rsidRPr="00993E97" w:rsidRDefault="00A9487F" w:rsidP="00B21A05">
      <w:pPr>
        <w:spacing w:after="0" w:line="240" w:lineRule="auto"/>
        <w:jc w:val="center"/>
        <w:rPr>
          <w:rFonts w:asciiTheme="majorBidi" w:hAnsiTheme="majorBidi" w:cstheme="majorBidi"/>
          <w:sz w:val="24"/>
          <w:szCs w:val="24"/>
          <w:lang w:val="en-US"/>
        </w:rPr>
      </w:pPr>
      <w:r w:rsidRPr="00993E97">
        <w:rPr>
          <w:rFonts w:asciiTheme="majorBidi" w:hAnsiTheme="majorBidi" w:cstheme="majorBidi"/>
          <w:i/>
          <w:iCs/>
          <w:sz w:val="24"/>
          <w:szCs w:val="24"/>
          <w:lang w:val="en-US"/>
        </w:rPr>
        <w:t>N</w:t>
      </w:r>
      <w:r w:rsidRPr="00993E97">
        <w:rPr>
          <w:rFonts w:asciiTheme="majorBidi" w:hAnsiTheme="majorBidi" w:cstheme="majorBidi"/>
          <w:i/>
          <w:iCs/>
          <w:sz w:val="24"/>
          <w:szCs w:val="24"/>
          <w:vertAlign w:val="subscript"/>
          <w:lang w:val="en-US"/>
        </w:rPr>
        <w:t>glob,lin</w:t>
      </w:r>
      <w:r w:rsidRPr="00993E97">
        <w:rPr>
          <w:rFonts w:asciiTheme="majorBidi" w:hAnsiTheme="majorBidi" w:cstheme="majorBidi"/>
          <w:sz w:val="24"/>
          <w:szCs w:val="24"/>
          <w:lang w:val="en-US"/>
        </w:rPr>
        <w:t>(</w:t>
      </w:r>
      <w:r w:rsidRPr="00993E97">
        <w:rPr>
          <w:rFonts w:asciiTheme="majorBidi" w:hAnsiTheme="majorBidi" w:cstheme="majorBidi"/>
          <w:i/>
          <w:iCs/>
          <w:sz w:val="24"/>
          <w:szCs w:val="24"/>
          <w:lang w:val="en-US"/>
        </w:rPr>
        <w:t>t</w:t>
      </w:r>
      <w:r w:rsidRPr="00993E97">
        <w:rPr>
          <w:rFonts w:asciiTheme="majorBidi" w:hAnsiTheme="majorBidi" w:cstheme="majorBidi"/>
          <w:sz w:val="24"/>
          <w:szCs w:val="24"/>
          <w:lang w:val="en-US"/>
        </w:rPr>
        <w:t>) = -29505</w:t>
      </w:r>
      <w:r w:rsidR="00B21A05" w:rsidRPr="00993E97">
        <w:rPr>
          <w:rFonts w:asciiTheme="majorBidi" w:hAnsiTheme="majorBidi" w:cstheme="majorBidi"/>
          <w:sz w:val="24"/>
          <w:szCs w:val="24"/>
          <w:lang w:val="en-US"/>
        </w:rPr>
        <w:t>×10</w:t>
      </w:r>
      <w:r w:rsidRPr="00993E97">
        <w:rPr>
          <w:rFonts w:asciiTheme="majorBidi" w:hAnsiTheme="majorBidi" w:cstheme="majorBidi"/>
          <w:sz w:val="24"/>
          <w:szCs w:val="24"/>
          <w:vertAlign w:val="superscript"/>
          <w:lang w:val="en-US"/>
        </w:rPr>
        <w:t>9</w:t>
      </w:r>
      <w:r w:rsidRPr="00993E97">
        <w:rPr>
          <w:rFonts w:asciiTheme="majorBidi" w:hAnsiTheme="majorBidi" w:cstheme="majorBidi"/>
          <w:sz w:val="24"/>
          <w:szCs w:val="24"/>
          <w:lang w:val="en-US"/>
        </w:rPr>
        <w:t xml:space="preserve"> + 675028·</w:t>
      </w:r>
      <w:r w:rsidRPr="00993E97">
        <w:rPr>
          <w:rFonts w:asciiTheme="majorBidi" w:hAnsiTheme="majorBidi" w:cstheme="majorBidi"/>
          <w:i/>
          <w:iCs/>
          <w:sz w:val="24"/>
          <w:szCs w:val="24"/>
          <w:lang w:val="en-US"/>
        </w:rPr>
        <w:t>t</w:t>
      </w:r>
      <w:r w:rsidRPr="00993E97">
        <w:rPr>
          <w:rFonts w:asciiTheme="majorBidi" w:hAnsiTheme="majorBidi" w:cstheme="majorBidi"/>
          <w:sz w:val="24"/>
          <w:szCs w:val="24"/>
          <w:lang w:val="en-US"/>
        </w:rPr>
        <w:t xml:space="preserve">                     (1S)</w:t>
      </w:r>
    </w:p>
    <w:p w14:paraId="6FCF2D39" w14:textId="77777777" w:rsidR="00A9487F" w:rsidRPr="00993E97" w:rsidRDefault="00A9487F" w:rsidP="00A9487F">
      <w:pPr>
        <w:spacing w:after="0" w:line="240" w:lineRule="auto"/>
        <w:jc w:val="center"/>
        <w:rPr>
          <w:rFonts w:asciiTheme="majorBidi" w:hAnsiTheme="majorBidi" w:cstheme="majorBidi"/>
          <w:sz w:val="24"/>
          <w:szCs w:val="24"/>
          <w:lang w:val="en-US"/>
        </w:rPr>
      </w:pPr>
    </w:p>
    <w:p w14:paraId="7A06C855" w14:textId="77777777" w:rsidR="00A9487F" w:rsidRPr="00C43536" w:rsidRDefault="00A9487F" w:rsidP="00B21A05">
      <w:pPr>
        <w:spacing w:after="0" w:line="240" w:lineRule="auto"/>
        <w:jc w:val="both"/>
        <w:outlineLvl w:val="0"/>
        <w:rPr>
          <w:rFonts w:asciiTheme="majorBidi" w:hAnsiTheme="majorBidi" w:cstheme="majorBidi"/>
          <w:bCs/>
          <w:sz w:val="24"/>
          <w:szCs w:val="24"/>
          <w:lang w:val="en-US"/>
        </w:rPr>
      </w:pPr>
      <w:r w:rsidRPr="00993E97">
        <w:rPr>
          <w:rFonts w:asciiTheme="majorBidi" w:hAnsiTheme="majorBidi" w:cstheme="majorBidi"/>
          <w:bCs/>
          <w:sz w:val="24"/>
          <w:szCs w:val="24"/>
          <w:lang w:val="en-US"/>
        </w:rPr>
        <w:t xml:space="preserve">With a correlation coefficient </w:t>
      </w:r>
      <w:r w:rsidRPr="00993E97">
        <w:rPr>
          <w:rFonts w:asciiTheme="majorBidi" w:hAnsiTheme="majorBidi" w:cstheme="majorBidi"/>
          <w:bCs/>
          <w:i/>
          <w:iCs/>
          <w:sz w:val="24"/>
          <w:szCs w:val="24"/>
          <w:lang w:val="en-US"/>
        </w:rPr>
        <w:t>R</w:t>
      </w:r>
      <w:r w:rsidRPr="00993E97">
        <w:rPr>
          <w:rFonts w:asciiTheme="majorBidi" w:hAnsiTheme="majorBidi" w:cstheme="majorBidi"/>
          <w:bCs/>
          <w:sz w:val="24"/>
          <w:szCs w:val="24"/>
          <w:lang w:val="en-US"/>
        </w:rPr>
        <w:t xml:space="preserve"> = 0.99986</w:t>
      </w:r>
      <w:r w:rsidR="00B21A05" w:rsidRPr="00993E97">
        <w:rPr>
          <w:rFonts w:asciiTheme="majorBidi" w:hAnsiTheme="majorBidi" w:cstheme="majorBidi"/>
          <w:bCs/>
          <w:sz w:val="24"/>
          <w:szCs w:val="24"/>
          <w:lang w:val="en-US"/>
        </w:rPr>
        <w:t xml:space="preserve"> and a population growth rate of </w:t>
      </w:r>
      <w:r w:rsidR="00B21A05" w:rsidRPr="00993E97">
        <w:rPr>
          <w:rFonts w:asciiTheme="majorBidi" w:hAnsiTheme="majorBidi" w:cstheme="majorBidi"/>
          <w:sz w:val="24"/>
          <w:szCs w:val="24"/>
          <w:lang w:val="en-US"/>
        </w:rPr>
        <w:t>675028 inhabitant per year</w:t>
      </w:r>
      <w:r w:rsidRPr="00993E97">
        <w:rPr>
          <w:rFonts w:asciiTheme="majorBidi" w:hAnsiTheme="majorBidi" w:cstheme="majorBidi"/>
          <w:bCs/>
          <w:sz w:val="24"/>
          <w:szCs w:val="24"/>
          <w:lang w:val="en-US"/>
        </w:rPr>
        <w:t>.</w:t>
      </w:r>
    </w:p>
    <w:p w14:paraId="714062FB" w14:textId="77777777" w:rsidR="0039235D" w:rsidRPr="00C43536" w:rsidRDefault="0039235D" w:rsidP="00A53844">
      <w:pPr>
        <w:spacing w:after="0" w:line="240" w:lineRule="auto"/>
        <w:jc w:val="center"/>
        <w:outlineLvl w:val="0"/>
        <w:rPr>
          <w:rFonts w:asciiTheme="majorBidi" w:hAnsiTheme="majorBidi" w:cstheme="majorBidi"/>
          <w:sz w:val="24"/>
          <w:szCs w:val="24"/>
          <w:lang w:val="en-US"/>
        </w:rPr>
      </w:pPr>
    </w:p>
    <w:p w14:paraId="4E222BFF" w14:textId="77777777" w:rsidR="0039235D" w:rsidRPr="00C43536" w:rsidRDefault="0039235D" w:rsidP="00A53844">
      <w:pPr>
        <w:spacing w:after="0" w:line="240" w:lineRule="auto"/>
        <w:jc w:val="center"/>
        <w:outlineLvl w:val="0"/>
        <w:rPr>
          <w:rFonts w:asciiTheme="majorBidi" w:hAnsiTheme="majorBidi" w:cstheme="majorBidi"/>
          <w:sz w:val="24"/>
          <w:szCs w:val="24"/>
          <w:lang w:val="en-US"/>
        </w:rPr>
      </w:pPr>
    </w:p>
    <w:p w14:paraId="0FFEB65F" w14:textId="77777777" w:rsidR="00A53844" w:rsidRPr="00C43536" w:rsidRDefault="00A53844" w:rsidP="00A53844">
      <w:pPr>
        <w:spacing w:after="0" w:line="240" w:lineRule="auto"/>
        <w:jc w:val="center"/>
        <w:outlineLvl w:val="0"/>
        <w:rPr>
          <w:rFonts w:asciiTheme="majorBidi" w:hAnsiTheme="majorBidi" w:cstheme="majorBidi"/>
          <w:bCs/>
          <w:sz w:val="24"/>
          <w:szCs w:val="28"/>
          <w:lang w:val="en-US"/>
        </w:rPr>
      </w:pPr>
    </w:p>
    <w:sectPr w:rsidR="00A53844" w:rsidRPr="00C43536" w:rsidSect="00A95E3D">
      <w:headerReference w:type="even" r:id="rId124"/>
      <w:headerReference w:type="default" r:id="rId125"/>
      <w:footerReference w:type="even" r:id="rId126"/>
      <w:footerReference w:type="default" r:id="rId127"/>
      <w:headerReference w:type="first" r:id="rId128"/>
      <w:footerReference w:type="first" r:id="rId1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B3978" w14:textId="77777777" w:rsidR="009D79D4" w:rsidRDefault="009D79D4" w:rsidP="00811479">
      <w:pPr>
        <w:spacing w:after="0" w:line="240" w:lineRule="auto"/>
      </w:pPr>
      <w:r>
        <w:separator/>
      </w:r>
    </w:p>
  </w:endnote>
  <w:endnote w:type="continuationSeparator" w:id="0">
    <w:p w14:paraId="1D549F4F" w14:textId="77777777" w:rsidR="009D79D4" w:rsidRDefault="009D79D4" w:rsidP="00811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025B7" w14:textId="77777777" w:rsidR="00F73873" w:rsidRDefault="00F7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966938"/>
      <w:docPartObj>
        <w:docPartGallery w:val="Page Numbers (Bottom of Page)"/>
        <w:docPartUnique/>
      </w:docPartObj>
    </w:sdtPr>
    <w:sdtEndPr/>
    <w:sdtContent>
      <w:p w14:paraId="5C01E9CA" w14:textId="77777777" w:rsidR="00CC37C4" w:rsidRDefault="00CC37C4">
        <w:pPr>
          <w:pStyle w:val="Footer"/>
          <w:jc w:val="center"/>
        </w:pPr>
        <w:r>
          <w:fldChar w:fldCharType="begin"/>
        </w:r>
        <w:r>
          <w:instrText xml:space="preserve"> PAGE   \* MERGEFORMAT </w:instrText>
        </w:r>
        <w:r>
          <w:fldChar w:fldCharType="separate"/>
        </w:r>
        <w:r w:rsidR="00587B85">
          <w:rPr>
            <w:noProof/>
          </w:rPr>
          <w:t>1</w:t>
        </w:r>
        <w:r>
          <w:rPr>
            <w:noProof/>
          </w:rPr>
          <w:fldChar w:fldCharType="end"/>
        </w:r>
      </w:p>
    </w:sdtContent>
  </w:sdt>
  <w:p w14:paraId="5072CFFC" w14:textId="77777777" w:rsidR="00CC37C4" w:rsidRDefault="00CC37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2B63" w14:textId="77777777" w:rsidR="00F73873" w:rsidRDefault="00F73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CCBC3" w14:textId="77777777" w:rsidR="009D79D4" w:rsidRDefault="009D79D4" w:rsidP="00811479">
      <w:pPr>
        <w:spacing w:after="0" w:line="240" w:lineRule="auto"/>
      </w:pPr>
      <w:r>
        <w:separator/>
      </w:r>
    </w:p>
  </w:footnote>
  <w:footnote w:type="continuationSeparator" w:id="0">
    <w:p w14:paraId="6F4321D9" w14:textId="77777777" w:rsidR="009D79D4" w:rsidRDefault="009D79D4" w:rsidP="00811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934A9" w14:textId="3B082FE3" w:rsidR="00F73873" w:rsidRDefault="00F73873">
    <w:pPr>
      <w:pStyle w:val="Header"/>
    </w:pPr>
    <w:r>
      <w:rPr>
        <w:noProof/>
      </w:rPr>
      <w:pict w14:anchorId="0E284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669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06EE" w14:textId="32D1B192" w:rsidR="00F73873" w:rsidRDefault="00F73873">
    <w:pPr>
      <w:pStyle w:val="Header"/>
    </w:pPr>
    <w:r>
      <w:rPr>
        <w:noProof/>
      </w:rPr>
      <w:pict w14:anchorId="5D522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669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A2CE4" w14:textId="4095493D" w:rsidR="00F73873" w:rsidRDefault="00F73873">
    <w:pPr>
      <w:pStyle w:val="Header"/>
    </w:pPr>
    <w:r>
      <w:rPr>
        <w:noProof/>
      </w:rPr>
      <w:pict w14:anchorId="14CE1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669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352469"/>
    <w:multiLevelType w:val="hybridMultilevel"/>
    <w:tmpl w:val="7D0E2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153D39"/>
    <w:multiLevelType w:val="hybridMultilevel"/>
    <w:tmpl w:val="0958D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F53DAA"/>
    <w:multiLevelType w:val="multilevel"/>
    <w:tmpl w:val="DC3CA8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FAD"/>
    <w:rsid w:val="00001146"/>
    <w:rsid w:val="0000329A"/>
    <w:rsid w:val="00003336"/>
    <w:rsid w:val="00005972"/>
    <w:rsid w:val="00005EC7"/>
    <w:rsid w:val="00007029"/>
    <w:rsid w:val="00007E00"/>
    <w:rsid w:val="00010FD9"/>
    <w:rsid w:val="00015613"/>
    <w:rsid w:val="00016469"/>
    <w:rsid w:val="00017AD2"/>
    <w:rsid w:val="000212C7"/>
    <w:rsid w:val="00021987"/>
    <w:rsid w:val="00022BA3"/>
    <w:rsid w:val="00022E2C"/>
    <w:rsid w:val="00025292"/>
    <w:rsid w:val="0002559B"/>
    <w:rsid w:val="00030DA6"/>
    <w:rsid w:val="00031E7D"/>
    <w:rsid w:val="0003488F"/>
    <w:rsid w:val="00035152"/>
    <w:rsid w:val="00035A7B"/>
    <w:rsid w:val="0004686E"/>
    <w:rsid w:val="00046894"/>
    <w:rsid w:val="00047842"/>
    <w:rsid w:val="000529C6"/>
    <w:rsid w:val="00052C8F"/>
    <w:rsid w:val="00052CA4"/>
    <w:rsid w:val="00060081"/>
    <w:rsid w:val="00063875"/>
    <w:rsid w:val="00064BA6"/>
    <w:rsid w:val="00066712"/>
    <w:rsid w:val="000673C7"/>
    <w:rsid w:val="00071BCF"/>
    <w:rsid w:val="00071EED"/>
    <w:rsid w:val="0007444C"/>
    <w:rsid w:val="000759C7"/>
    <w:rsid w:val="00077E51"/>
    <w:rsid w:val="000806CD"/>
    <w:rsid w:val="0008171E"/>
    <w:rsid w:val="00083DDE"/>
    <w:rsid w:val="00085461"/>
    <w:rsid w:val="000864B5"/>
    <w:rsid w:val="00094793"/>
    <w:rsid w:val="000961B9"/>
    <w:rsid w:val="000A0F98"/>
    <w:rsid w:val="000A2BB8"/>
    <w:rsid w:val="000A2CF4"/>
    <w:rsid w:val="000A4E06"/>
    <w:rsid w:val="000A5197"/>
    <w:rsid w:val="000A66AA"/>
    <w:rsid w:val="000A69CF"/>
    <w:rsid w:val="000A6D5A"/>
    <w:rsid w:val="000B4440"/>
    <w:rsid w:val="000B617E"/>
    <w:rsid w:val="000B6224"/>
    <w:rsid w:val="000B76C3"/>
    <w:rsid w:val="000B7FAC"/>
    <w:rsid w:val="000C3931"/>
    <w:rsid w:val="000C5FF5"/>
    <w:rsid w:val="000C6CE8"/>
    <w:rsid w:val="000C7A2B"/>
    <w:rsid w:val="000D0D41"/>
    <w:rsid w:val="000D27A5"/>
    <w:rsid w:val="000D28B5"/>
    <w:rsid w:val="000D6D03"/>
    <w:rsid w:val="000E371E"/>
    <w:rsid w:val="000E414D"/>
    <w:rsid w:val="000E524E"/>
    <w:rsid w:val="000E779C"/>
    <w:rsid w:val="000E7DD3"/>
    <w:rsid w:val="000F0B07"/>
    <w:rsid w:val="000F1D64"/>
    <w:rsid w:val="000F2F5F"/>
    <w:rsid w:val="000F3F5B"/>
    <w:rsid w:val="000F4301"/>
    <w:rsid w:val="00100F3B"/>
    <w:rsid w:val="00104AFF"/>
    <w:rsid w:val="00104F35"/>
    <w:rsid w:val="00116782"/>
    <w:rsid w:val="001217D1"/>
    <w:rsid w:val="0012472D"/>
    <w:rsid w:val="001358B7"/>
    <w:rsid w:val="001376BA"/>
    <w:rsid w:val="001411F1"/>
    <w:rsid w:val="001417E1"/>
    <w:rsid w:val="00143A4C"/>
    <w:rsid w:val="00145483"/>
    <w:rsid w:val="00151043"/>
    <w:rsid w:val="001535CB"/>
    <w:rsid w:val="0015408F"/>
    <w:rsid w:val="00156396"/>
    <w:rsid w:val="001573C7"/>
    <w:rsid w:val="0016208F"/>
    <w:rsid w:val="0016650D"/>
    <w:rsid w:val="00171A7E"/>
    <w:rsid w:val="00174914"/>
    <w:rsid w:val="0018193E"/>
    <w:rsid w:val="00184AF5"/>
    <w:rsid w:val="001909F0"/>
    <w:rsid w:val="00194BBB"/>
    <w:rsid w:val="00194C01"/>
    <w:rsid w:val="00195145"/>
    <w:rsid w:val="001A49D8"/>
    <w:rsid w:val="001A4D40"/>
    <w:rsid w:val="001A6BD1"/>
    <w:rsid w:val="001A6EB9"/>
    <w:rsid w:val="001B1510"/>
    <w:rsid w:val="001B185A"/>
    <w:rsid w:val="001B27CA"/>
    <w:rsid w:val="001B2842"/>
    <w:rsid w:val="001B4397"/>
    <w:rsid w:val="001B508A"/>
    <w:rsid w:val="001B6157"/>
    <w:rsid w:val="001C473E"/>
    <w:rsid w:val="001C741D"/>
    <w:rsid w:val="001C7B54"/>
    <w:rsid w:val="001D1F68"/>
    <w:rsid w:val="001E192E"/>
    <w:rsid w:val="001E23C0"/>
    <w:rsid w:val="001F45FF"/>
    <w:rsid w:val="002016CC"/>
    <w:rsid w:val="00201A9F"/>
    <w:rsid w:val="002024A7"/>
    <w:rsid w:val="00205B3E"/>
    <w:rsid w:val="00206938"/>
    <w:rsid w:val="00214784"/>
    <w:rsid w:val="00215D54"/>
    <w:rsid w:val="002161B7"/>
    <w:rsid w:val="0021692D"/>
    <w:rsid w:val="00216E35"/>
    <w:rsid w:val="0022197B"/>
    <w:rsid w:val="00221D37"/>
    <w:rsid w:val="00223341"/>
    <w:rsid w:val="00235449"/>
    <w:rsid w:val="002369A2"/>
    <w:rsid w:val="0023722D"/>
    <w:rsid w:val="00240778"/>
    <w:rsid w:val="002417EE"/>
    <w:rsid w:val="00241F64"/>
    <w:rsid w:val="00244BF4"/>
    <w:rsid w:val="00246B6F"/>
    <w:rsid w:val="00251109"/>
    <w:rsid w:val="00254716"/>
    <w:rsid w:val="00255488"/>
    <w:rsid w:val="00260868"/>
    <w:rsid w:val="00260D3B"/>
    <w:rsid w:val="0026635C"/>
    <w:rsid w:val="002759B5"/>
    <w:rsid w:val="00277357"/>
    <w:rsid w:val="0028618C"/>
    <w:rsid w:val="00287F40"/>
    <w:rsid w:val="002A07E5"/>
    <w:rsid w:val="002A0BE9"/>
    <w:rsid w:val="002A0C9B"/>
    <w:rsid w:val="002A57C9"/>
    <w:rsid w:val="002A74A2"/>
    <w:rsid w:val="002B14B9"/>
    <w:rsid w:val="002B48ED"/>
    <w:rsid w:val="002B61E0"/>
    <w:rsid w:val="002B62E5"/>
    <w:rsid w:val="002B6C26"/>
    <w:rsid w:val="002D0FF4"/>
    <w:rsid w:val="002D1F34"/>
    <w:rsid w:val="002D420D"/>
    <w:rsid w:val="002D4649"/>
    <w:rsid w:val="002D471E"/>
    <w:rsid w:val="002D53DC"/>
    <w:rsid w:val="002D5717"/>
    <w:rsid w:val="002D57A1"/>
    <w:rsid w:val="002E08D6"/>
    <w:rsid w:val="002E39A3"/>
    <w:rsid w:val="002E5E49"/>
    <w:rsid w:val="002E6302"/>
    <w:rsid w:val="002E7A2E"/>
    <w:rsid w:val="002F3454"/>
    <w:rsid w:val="00303078"/>
    <w:rsid w:val="00303214"/>
    <w:rsid w:val="003050AD"/>
    <w:rsid w:val="00306A3A"/>
    <w:rsid w:val="00314EBA"/>
    <w:rsid w:val="00320D0C"/>
    <w:rsid w:val="003210A9"/>
    <w:rsid w:val="0032475B"/>
    <w:rsid w:val="00324FD7"/>
    <w:rsid w:val="003312AE"/>
    <w:rsid w:val="00333157"/>
    <w:rsid w:val="003336CE"/>
    <w:rsid w:val="00336D2D"/>
    <w:rsid w:val="00343740"/>
    <w:rsid w:val="0034435E"/>
    <w:rsid w:val="003463F4"/>
    <w:rsid w:val="003508D0"/>
    <w:rsid w:val="00355671"/>
    <w:rsid w:val="003569F3"/>
    <w:rsid w:val="0035759A"/>
    <w:rsid w:val="003625FE"/>
    <w:rsid w:val="003628DD"/>
    <w:rsid w:val="00372D1D"/>
    <w:rsid w:val="00373425"/>
    <w:rsid w:val="0037533A"/>
    <w:rsid w:val="00375F29"/>
    <w:rsid w:val="00381EB0"/>
    <w:rsid w:val="00383868"/>
    <w:rsid w:val="00391979"/>
    <w:rsid w:val="0039235D"/>
    <w:rsid w:val="00393216"/>
    <w:rsid w:val="00393B59"/>
    <w:rsid w:val="00393FC7"/>
    <w:rsid w:val="003952AD"/>
    <w:rsid w:val="00397689"/>
    <w:rsid w:val="003A0FC8"/>
    <w:rsid w:val="003A2ECD"/>
    <w:rsid w:val="003A53DE"/>
    <w:rsid w:val="003A7DC2"/>
    <w:rsid w:val="003C589B"/>
    <w:rsid w:val="003C5ED7"/>
    <w:rsid w:val="003C7805"/>
    <w:rsid w:val="003D1A3E"/>
    <w:rsid w:val="003D1C5C"/>
    <w:rsid w:val="003D28D3"/>
    <w:rsid w:val="003D3743"/>
    <w:rsid w:val="003D7EF2"/>
    <w:rsid w:val="003D7F94"/>
    <w:rsid w:val="003E0A8C"/>
    <w:rsid w:val="003E4735"/>
    <w:rsid w:val="003F343C"/>
    <w:rsid w:val="003F5911"/>
    <w:rsid w:val="0040051B"/>
    <w:rsid w:val="00401F20"/>
    <w:rsid w:val="00406251"/>
    <w:rsid w:val="00406C21"/>
    <w:rsid w:val="00411F2D"/>
    <w:rsid w:val="00421B94"/>
    <w:rsid w:val="00421CBD"/>
    <w:rsid w:val="00425AE0"/>
    <w:rsid w:val="00433337"/>
    <w:rsid w:val="004366C1"/>
    <w:rsid w:val="00436B0C"/>
    <w:rsid w:val="00437BB7"/>
    <w:rsid w:val="0044417C"/>
    <w:rsid w:val="00444B1A"/>
    <w:rsid w:val="00445E82"/>
    <w:rsid w:val="0045327A"/>
    <w:rsid w:val="00453AE7"/>
    <w:rsid w:val="004559ED"/>
    <w:rsid w:val="004575F7"/>
    <w:rsid w:val="00457BD6"/>
    <w:rsid w:val="00457D3A"/>
    <w:rsid w:val="0046254F"/>
    <w:rsid w:val="004628C4"/>
    <w:rsid w:val="004639BC"/>
    <w:rsid w:val="00465D3C"/>
    <w:rsid w:val="00470327"/>
    <w:rsid w:val="00470BD1"/>
    <w:rsid w:val="00470FDF"/>
    <w:rsid w:val="00472AF4"/>
    <w:rsid w:val="0047384A"/>
    <w:rsid w:val="004740F1"/>
    <w:rsid w:val="00474564"/>
    <w:rsid w:val="0047597B"/>
    <w:rsid w:val="004763B6"/>
    <w:rsid w:val="00482F33"/>
    <w:rsid w:val="00487228"/>
    <w:rsid w:val="00487C35"/>
    <w:rsid w:val="00491200"/>
    <w:rsid w:val="004A2E3D"/>
    <w:rsid w:val="004A4F4B"/>
    <w:rsid w:val="004A4FD4"/>
    <w:rsid w:val="004A6031"/>
    <w:rsid w:val="004B110A"/>
    <w:rsid w:val="004B193B"/>
    <w:rsid w:val="004B6E09"/>
    <w:rsid w:val="004C022F"/>
    <w:rsid w:val="004C3A0E"/>
    <w:rsid w:val="004C3D64"/>
    <w:rsid w:val="004C51F7"/>
    <w:rsid w:val="004C639C"/>
    <w:rsid w:val="004D3E4D"/>
    <w:rsid w:val="004D4CC0"/>
    <w:rsid w:val="004D5A83"/>
    <w:rsid w:val="004D5D1D"/>
    <w:rsid w:val="004D6D80"/>
    <w:rsid w:val="004D79D4"/>
    <w:rsid w:val="004E0D20"/>
    <w:rsid w:val="004E3D05"/>
    <w:rsid w:val="004E508F"/>
    <w:rsid w:val="004E5DAB"/>
    <w:rsid w:val="004E6B93"/>
    <w:rsid w:val="004E6BFA"/>
    <w:rsid w:val="004F0FA8"/>
    <w:rsid w:val="004F1F5A"/>
    <w:rsid w:val="004F6636"/>
    <w:rsid w:val="0050028C"/>
    <w:rsid w:val="005020B7"/>
    <w:rsid w:val="005102C1"/>
    <w:rsid w:val="00511CB7"/>
    <w:rsid w:val="00512620"/>
    <w:rsid w:val="00514539"/>
    <w:rsid w:val="0051480B"/>
    <w:rsid w:val="00515321"/>
    <w:rsid w:val="00526352"/>
    <w:rsid w:val="005279BA"/>
    <w:rsid w:val="005365DC"/>
    <w:rsid w:val="005405EA"/>
    <w:rsid w:val="00541EEF"/>
    <w:rsid w:val="00546F43"/>
    <w:rsid w:val="00547EF3"/>
    <w:rsid w:val="0055131C"/>
    <w:rsid w:val="005518CE"/>
    <w:rsid w:val="00553FC6"/>
    <w:rsid w:val="00565410"/>
    <w:rsid w:val="00567BF0"/>
    <w:rsid w:val="005708F0"/>
    <w:rsid w:val="00571929"/>
    <w:rsid w:val="005721F9"/>
    <w:rsid w:val="0057323B"/>
    <w:rsid w:val="0057419B"/>
    <w:rsid w:val="00587B85"/>
    <w:rsid w:val="00593AAA"/>
    <w:rsid w:val="00595652"/>
    <w:rsid w:val="005A0714"/>
    <w:rsid w:val="005A1DDC"/>
    <w:rsid w:val="005A79AA"/>
    <w:rsid w:val="005A7D00"/>
    <w:rsid w:val="005B1B68"/>
    <w:rsid w:val="005B3E28"/>
    <w:rsid w:val="005B5195"/>
    <w:rsid w:val="005B6E7F"/>
    <w:rsid w:val="005C40CF"/>
    <w:rsid w:val="005C5CB8"/>
    <w:rsid w:val="005D1800"/>
    <w:rsid w:val="005D1D24"/>
    <w:rsid w:val="005D2FDC"/>
    <w:rsid w:val="005D46E5"/>
    <w:rsid w:val="005D58FE"/>
    <w:rsid w:val="005D5CA2"/>
    <w:rsid w:val="005D72A8"/>
    <w:rsid w:val="005D72C2"/>
    <w:rsid w:val="005E0BB0"/>
    <w:rsid w:val="005E2030"/>
    <w:rsid w:val="005E3CAD"/>
    <w:rsid w:val="005E3DF5"/>
    <w:rsid w:val="005E40CA"/>
    <w:rsid w:val="005E648D"/>
    <w:rsid w:val="005E653B"/>
    <w:rsid w:val="005E6A4E"/>
    <w:rsid w:val="005E732E"/>
    <w:rsid w:val="005F1532"/>
    <w:rsid w:val="005F55D3"/>
    <w:rsid w:val="005F70DD"/>
    <w:rsid w:val="005F7260"/>
    <w:rsid w:val="006004C9"/>
    <w:rsid w:val="0060074F"/>
    <w:rsid w:val="006025F5"/>
    <w:rsid w:val="00603D2C"/>
    <w:rsid w:val="00610C26"/>
    <w:rsid w:val="006110C1"/>
    <w:rsid w:val="00614E53"/>
    <w:rsid w:val="00621FAD"/>
    <w:rsid w:val="00623704"/>
    <w:rsid w:val="00623CD2"/>
    <w:rsid w:val="006243C5"/>
    <w:rsid w:val="0063324D"/>
    <w:rsid w:val="00634555"/>
    <w:rsid w:val="00641D6F"/>
    <w:rsid w:val="006427DC"/>
    <w:rsid w:val="0064692C"/>
    <w:rsid w:val="006472C9"/>
    <w:rsid w:val="00647E84"/>
    <w:rsid w:val="00650F16"/>
    <w:rsid w:val="00654626"/>
    <w:rsid w:val="00654F37"/>
    <w:rsid w:val="00657483"/>
    <w:rsid w:val="00657707"/>
    <w:rsid w:val="00661665"/>
    <w:rsid w:val="006624A0"/>
    <w:rsid w:val="00664055"/>
    <w:rsid w:val="00665DBB"/>
    <w:rsid w:val="00670F54"/>
    <w:rsid w:val="0067145A"/>
    <w:rsid w:val="006742A8"/>
    <w:rsid w:val="00674DCE"/>
    <w:rsid w:val="00675033"/>
    <w:rsid w:val="00675493"/>
    <w:rsid w:val="00675ECD"/>
    <w:rsid w:val="0068053A"/>
    <w:rsid w:val="00680E1E"/>
    <w:rsid w:val="0068186F"/>
    <w:rsid w:val="006851A6"/>
    <w:rsid w:val="00687846"/>
    <w:rsid w:val="00694766"/>
    <w:rsid w:val="006956B1"/>
    <w:rsid w:val="006A24E3"/>
    <w:rsid w:val="006A413E"/>
    <w:rsid w:val="006B04BF"/>
    <w:rsid w:val="006B04C5"/>
    <w:rsid w:val="006B58F7"/>
    <w:rsid w:val="006C0818"/>
    <w:rsid w:val="006C4615"/>
    <w:rsid w:val="006D07CD"/>
    <w:rsid w:val="006D147E"/>
    <w:rsid w:val="006D203B"/>
    <w:rsid w:val="006E5955"/>
    <w:rsid w:val="006E7C4C"/>
    <w:rsid w:val="006F2A40"/>
    <w:rsid w:val="006F4218"/>
    <w:rsid w:val="006F49DA"/>
    <w:rsid w:val="006F7119"/>
    <w:rsid w:val="00701AC6"/>
    <w:rsid w:val="00705951"/>
    <w:rsid w:val="00713ED1"/>
    <w:rsid w:val="00714CC1"/>
    <w:rsid w:val="00716F73"/>
    <w:rsid w:val="00717305"/>
    <w:rsid w:val="00717390"/>
    <w:rsid w:val="00721989"/>
    <w:rsid w:val="007323C0"/>
    <w:rsid w:val="00733E7C"/>
    <w:rsid w:val="00734778"/>
    <w:rsid w:val="00742678"/>
    <w:rsid w:val="00744120"/>
    <w:rsid w:val="007443B8"/>
    <w:rsid w:val="00745938"/>
    <w:rsid w:val="0074672B"/>
    <w:rsid w:val="007476DB"/>
    <w:rsid w:val="00755E2C"/>
    <w:rsid w:val="007574F1"/>
    <w:rsid w:val="00763033"/>
    <w:rsid w:val="0076671E"/>
    <w:rsid w:val="007701C2"/>
    <w:rsid w:val="00772233"/>
    <w:rsid w:val="0077296A"/>
    <w:rsid w:val="00777EAE"/>
    <w:rsid w:val="0078224C"/>
    <w:rsid w:val="007823F8"/>
    <w:rsid w:val="007928A4"/>
    <w:rsid w:val="00797001"/>
    <w:rsid w:val="007A005B"/>
    <w:rsid w:val="007A7EE9"/>
    <w:rsid w:val="007A7F1D"/>
    <w:rsid w:val="007B0C6A"/>
    <w:rsid w:val="007B0CFF"/>
    <w:rsid w:val="007B6358"/>
    <w:rsid w:val="007C08A4"/>
    <w:rsid w:val="007C0B0E"/>
    <w:rsid w:val="007C4B91"/>
    <w:rsid w:val="007C4DFD"/>
    <w:rsid w:val="007C7231"/>
    <w:rsid w:val="007D1A23"/>
    <w:rsid w:val="007D1E6B"/>
    <w:rsid w:val="007D3716"/>
    <w:rsid w:val="007D37CF"/>
    <w:rsid w:val="007D4A57"/>
    <w:rsid w:val="007E557B"/>
    <w:rsid w:val="007E79F3"/>
    <w:rsid w:val="00802E8E"/>
    <w:rsid w:val="008072FF"/>
    <w:rsid w:val="00811479"/>
    <w:rsid w:val="00812783"/>
    <w:rsid w:val="008140A8"/>
    <w:rsid w:val="0081656D"/>
    <w:rsid w:val="008235D5"/>
    <w:rsid w:val="00823F7D"/>
    <w:rsid w:val="00824300"/>
    <w:rsid w:val="0082678F"/>
    <w:rsid w:val="00827DA5"/>
    <w:rsid w:val="008316E9"/>
    <w:rsid w:val="008343EF"/>
    <w:rsid w:val="00835D06"/>
    <w:rsid w:val="00846092"/>
    <w:rsid w:val="008462DA"/>
    <w:rsid w:val="00850BCB"/>
    <w:rsid w:val="008517E9"/>
    <w:rsid w:val="00851915"/>
    <w:rsid w:val="00860092"/>
    <w:rsid w:val="00860BDC"/>
    <w:rsid w:val="00860E32"/>
    <w:rsid w:val="00860E7E"/>
    <w:rsid w:val="00865ACD"/>
    <w:rsid w:val="00870EAC"/>
    <w:rsid w:val="0087168F"/>
    <w:rsid w:val="00877C39"/>
    <w:rsid w:val="00883F1D"/>
    <w:rsid w:val="00885D6A"/>
    <w:rsid w:val="00887288"/>
    <w:rsid w:val="00891FB5"/>
    <w:rsid w:val="00895E7D"/>
    <w:rsid w:val="008A1A09"/>
    <w:rsid w:val="008A27E8"/>
    <w:rsid w:val="008A2937"/>
    <w:rsid w:val="008A4605"/>
    <w:rsid w:val="008A63B9"/>
    <w:rsid w:val="008A6546"/>
    <w:rsid w:val="008A6923"/>
    <w:rsid w:val="008A6A7A"/>
    <w:rsid w:val="008A6E48"/>
    <w:rsid w:val="008A7849"/>
    <w:rsid w:val="008A786D"/>
    <w:rsid w:val="008A7B6E"/>
    <w:rsid w:val="008B09C1"/>
    <w:rsid w:val="008C1343"/>
    <w:rsid w:val="008C1FE6"/>
    <w:rsid w:val="008C2086"/>
    <w:rsid w:val="008C4892"/>
    <w:rsid w:val="008C74BD"/>
    <w:rsid w:val="008D1BF5"/>
    <w:rsid w:val="008D5078"/>
    <w:rsid w:val="008D5D2C"/>
    <w:rsid w:val="008D732A"/>
    <w:rsid w:val="008E199E"/>
    <w:rsid w:val="008E23F2"/>
    <w:rsid w:val="008E2669"/>
    <w:rsid w:val="008E2DF3"/>
    <w:rsid w:val="008E33BF"/>
    <w:rsid w:val="008E3F52"/>
    <w:rsid w:val="008E415C"/>
    <w:rsid w:val="008E44EF"/>
    <w:rsid w:val="008E6462"/>
    <w:rsid w:val="008F6173"/>
    <w:rsid w:val="008F65EC"/>
    <w:rsid w:val="008F717C"/>
    <w:rsid w:val="0090388A"/>
    <w:rsid w:val="00903A1C"/>
    <w:rsid w:val="0090430B"/>
    <w:rsid w:val="009047C0"/>
    <w:rsid w:val="00905ED4"/>
    <w:rsid w:val="00910EB9"/>
    <w:rsid w:val="00917130"/>
    <w:rsid w:val="00917AF2"/>
    <w:rsid w:val="00920170"/>
    <w:rsid w:val="009217E0"/>
    <w:rsid w:val="00922B00"/>
    <w:rsid w:val="00927C3E"/>
    <w:rsid w:val="009325EA"/>
    <w:rsid w:val="00932BCB"/>
    <w:rsid w:val="0093580E"/>
    <w:rsid w:val="009377EE"/>
    <w:rsid w:val="00937CE7"/>
    <w:rsid w:val="009404BA"/>
    <w:rsid w:val="00943EF3"/>
    <w:rsid w:val="00947327"/>
    <w:rsid w:val="0095462D"/>
    <w:rsid w:val="00960258"/>
    <w:rsid w:val="009607CD"/>
    <w:rsid w:val="00960ED7"/>
    <w:rsid w:val="00962746"/>
    <w:rsid w:val="009659B1"/>
    <w:rsid w:val="0096770B"/>
    <w:rsid w:val="00971286"/>
    <w:rsid w:val="00971577"/>
    <w:rsid w:val="009732B7"/>
    <w:rsid w:val="009732D0"/>
    <w:rsid w:val="00974940"/>
    <w:rsid w:val="0097773F"/>
    <w:rsid w:val="00981851"/>
    <w:rsid w:val="0098559A"/>
    <w:rsid w:val="00990635"/>
    <w:rsid w:val="00992A9F"/>
    <w:rsid w:val="00993E97"/>
    <w:rsid w:val="00993F98"/>
    <w:rsid w:val="009A2189"/>
    <w:rsid w:val="009A3E05"/>
    <w:rsid w:val="009A416E"/>
    <w:rsid w:val="009A5C6C"/>
    <w:rsid w:val="009B1C2D"/>
    <w:rsid w:val="009B2F5E"/>
    <w:rsid w:val="009B5284"/>
    <w:rsid w:val="009B56E6"/>
    <w:rsid w:val="009C160B"/>
    <w:rsid w:val="009C2A4D"/>
    <w:rsid w:val="009C6AD3"/>
    <w:rsid w:val="009D0598"/>
    <w:rsid w:val="009D1EA7"/>
    <w:rsid w:val="009D239B"/>
    <w:rsid w:val="009D79D4"/>
    <w:rsid w:val="009E0345"/>
    <w:rsid w:val="009E7157"/>
    <w:rsid w:val="009F1208"/>
    <w:rsid w:val="009F3D57"/>
    <w:rsid w:val="009F49D6"/>
    <w:rsid w:val="009F64A0"/>
    <w:rsid w:val="009F68A4"/>
    <w:rsid w:val="00A02610"/>
    <w:rsid w:val="00A03224"/>
    <w:rsid w:val="00A14627"/>
    <w:rsid w:val="00A207F5"/>
    <w:rsid w:val="00A233F6"/>
    <w:rsid w:val="00A24170"/>
    <w:rsid w:val="00A24858"/>
    <w:rsid w:val="00A24D7B"/>
    <w:rsid w:val="00A30DEB"/>
    <w:rsid w:val="00A31DFC"/>
    <w:rsid w:val="00A32553"/>
    <w:rsid w:val="00A37722"/>
    <w:rsid w:val="00A37EED"/>
    <w:rsid w:val="00A42083"/>
    <w:rsid w:val="00A42BC1"/>
    <w:rsid w:val="00A43234"/>
    <w:rsid w:val="00A46192"/>
    <w:rsid w:val="00A46AA1"/>
    <w:rsid w:val="00A51B14"/>
    <w:rsid w:val="00A53844"/>
    <w:rsid w:val="00A56701"/>
    <w:rsid w:val="00A62F41"/>
    <w:rsid w:val="00A6360F"/>
    <w:rsid w:val="00A6444D"/>
    <w:rsid w:val="00A73596"/>
    <w:rsid w:val="00A73A53"/>
    <w:rsid w:val="00A75063"/>
    <w:rsid w:val="00A75914"/>
    <w:rsid w:val="00A776A0"/>
    <w:rsid w:val="00A77B39"/>
    <w:rsid w:val="00A83C05"/>
    <w:rsid w:val="00A86CA2"/>
    <w:rsid w:val="00A91872"/>
    <w:rsid w:val="00A9487F"/>
    <w:rsid w:val="00A95823"/>
    <w:rsid w:val="00A95E3D"/>
    <w:rsid w:val="00AA235C"/>
    <w:rsid w:val="00AA2B10"/>
    <w:rsid w:val="00AA510A"/>
    <w:rsid w:val="00AB269A"/>
    <w:rsid w:val="00AB2CFC"/>
    <w:rsid w:val="00AB38E6"/>
    <w:rsid w:val="00AB449D"/>
    <w:rsid w:val="00AB77B8"/>
    <w:rsid w:val="00AB7801"/>
    <w:rsid w:val="00AC08C7"/>
    <w:rsid w:val="00AC46DC"/>
    <w:rsid w:val="00AD3A1B"/>
    <w:rsid w:val="00AD4DB6"/>
    <w:rsid w:val="00AD5D0B"/>
    <w:rsid w:val="00AD7350"/>
    <w:rsid w:val="00AE309A"/>
    <w:rsid w:val="00AE5361"/>
    <w:rsid w:val="00AF0D59"/>
    <w:rsid w:val="00AF15AA"/>
    <w:rsid w:val="00AF47B2"/>
    <w:rsid w:val="00B04B4A"/>
    <w:rsid w:val="00B06D30"/>
    <w:rsid w:val="00B06EAB"/>
    <w:rsid w:val="00B1641C"/>
    <w:rsid w:val="00B16C43"/>
    <w:rsid w:val="00B20E0D"/>
    <w:rsid w:val="00B21A05"/>
    <w:rsid w:val="00B24BA2"/>
    <w:rsid w:val="00B24D6D"/>
    <w:rsid w:val="00B2681B"/>
    <w:rsid w:val="00B26A93"/>
    <w:rsid w:val="00B300FB"/>
    <w:rsid w:val="00B3131A"/>
    <w:rsid w:val="00B31D01"/>
    <w:rsid w:val="00B32A89"/>
    <w:rsid w:val="00B3421D"/>
    <w:rsid w:val="00B351E1"/>
    <w:rsid w:val="00B461A2"/>
    <w:rsid w:val="00B47390"/>
    <w:rsid w:val="00B47570"/>
    <w:rsid w:val="00B54492"/>
    <w:rsid w:val="00B566EC"/>
    <w:rsid w:val="00B64D0E"/>
    <w:rsid w:val="00B656D3"/>
    <w:rsid w:val="00B70D9A"/>
    <w:rsid w:val="00B72FC1"/>
    <w:rsid w:val="00BA0A10"/>
    <w:rsid w:val="00BA6DE3"/>
    <w:rsid w:val="00BA6F4F"/>
    <w:rsid w:val="00BB2258"/>
    <w:rsid w:val="00BB2EFE"/>
    <w:rsid w:val="00BB6921"/>
    <w:rsid w:val="00BC028F"/>
    <w:rsid w:val="00BC4021"/>
    <w:rsid w:val="00BC4368"/>
    <w:rsid w:val="00BD1DA2"/>
    <w:rsid w:val="00BD2F98"/>
    <w:rsid w:val="00BE2D68"/>
    <w:rsid w:val="00BE5E2D"/>
    <w:rsid w:val="00BF2411"/>
    <w:rsid w:val="00BF4D3A"/>
    <w:rsid w:val="00BF749A"/>
    <w:rsid w:val="00C03B2A"/>
    <w:rsid w:val="00C0599C"/>
    <w:rsid w:val="00C07E73"/>
    <w:rsid w:val="00C1024D"/>
    <w:rsid w:val="00C10981"/>
    <w:rsid w:val="00C12FD1"/>
    <w:rsid w:val="00C133AB"/>
    <w:rsid w:val="00C13634"/>
    <w:rsid w:val="00C13FE3"/>
    <w:rsid w:val="00C15052"/>
    <w:rsid w:val="00C21DFA"/>
    <w:rsid w:val="00C2346D"/>
    <w:rsid w:val="00C25E2A"/>
    <w:rsid w:val="00C32163"/>
    <w:rsid w:val="00C32E1E"/>
    <w:rsid w:val="00C33252"/>
    <w:rsid w:val="00C36BB7"/>
    <w:rsid w:val="00C4013A"/>
    <w:rsid w:val="00C40E48"/>
    <w:rsid w:val="00C4120B"/>
    <w:rsid w:val="00C4189B"/>
    <w:rsid w:val="00C43536"/>
    <w:rsid w:val="00C5136E"/>
    <w:rsid w:val="00C54B69"/>
    <w:rsid w:val="00C56880"/>
    <w:rsid w:val="00C607C4"/>
    <w:rsid w:val="00C735BF"/>
    <w:rsid w:val="00C74373"/>
    <w:rsid w:val="00C7456C"/>
    <w:rsid w:val="00C74863"/>
    <w:rsid w:val="00C76DD8"/>
    <w:rsid w:val="00C82676"/>
    <w:rsid w:val="00C854AD"/>
    <w:rsid w:val="00C85699"/>
    <w:rsid w:val="00C85B5E"/>
    <w:rsid w:val="00C86892"/>
    <w:rsid w:val="00C8703C"/>
    <w:rsid w:val="00C8707F"/>
    <w:rsid w:val="00C871B5"/>
    <w:rsid w:val="00C90698"/>
    <w:rsid w:val="00C90740"/>
    <w:rsid w:val="00C93CD4"/>
    <w:rsid w:val="00C94A11"/>
    <w:rsid w:val="00C94EE5"/>
    <w:rsid w:val="00C95781"/>
    <w:rsid w:val="00CA01EE"/>
    <w:rsid w:val="00CA0BE9"/>
    <w:rsid w:val="00CA5407"/>
    <w:rsid w:val="00CA55E7"/>
    <w:rsid w:val="00CB1DC0"/>
    <w:rsid w:val="00CB2906"/>
    <w:rsid w:val="00CB791B"/>
    <w:rsid w:val="00CC0185"/>
    <w:rsid w:val="00CC11F9"/>
    <w:rsid w:val="00CC37C4"/>
    <w:rsid w:val="00CD36B7"/>
    <w:rsid w:val="00CD5795"/>
    <w:rsid w:val="00CE328F"/>
    <w:rsid w:val="00CE3D97"/>
    <w:rsid w:val="00CE6E36"/>
    <w:rsid w:val="00CF546E"/>
    <w:rsid w:val="00CF60D2"/>
    <w:rsid w:val="00D030C5"/>
    <w:rsid w:val="00D03D2B"/>
    <w:rsid w:val="00D05EE5"/>
    <w:rsid w:val="00D06E75"/>
    <w:rsid w:val="00D12D5B"/>
    <w:rsid w:val="00D12EF5"/>
    <w:rsid w:val="00D13DC9"/>
    <w:rsid w:val="00D176B6"/>
    <w:rsid w:val="00D17E8B"/>
    <w:rsid w:val="00D20CA8"/>
    <w:rsid w:val="00D210C3"/>
    <w:rsid w:val="00D21946"/>
    <w:rsid w:val="00D21D69"/>
    <w:rsid w:val="00D22088"/>
    <w:rsid w:val="00D220F6"/>
    <w:rsid w:val="00D25AB6"/>
    <w:rsid w:val="00D26220"/>
    <w:rsid w:val="00D3357E"/>
    <w:rsid w:val="00D337EC"/>
    <w:rsid w:val="00D3493F"/>
    <w:rsid w:val="00D34B63"/>
    <w:rsid w:val="00D34CC5"/>
    <w:rsid w:val="00D352E4"/>
    <w:rsid w:val="00D359EC"/>
    <w:rsid w:val="00D40860"/>
    <w:rsid w:val="00D4096C"/>
    <w:rsid w:val="00D41F10"/>
    <w:rsid w:val="00D46B81"/>
    <w:rsid w:val="00D50290"/>
    <w:rsid w:val="00D50E89"/>
    <w:rsid w:val="00D51B89"/>
    <w:rsid w:val="00D5357E"/>
    <w:rsid w:val="00D53A43"/>
    <w:rsid w:val="00D543DF"/>
    <w:rsid w:val="00D55720"/>
    <w:rsid w:val="00D67347"/>
    <w:rsid w:val="00D67A53"/>
    <w:rsid w:val="00D72505"/>
    <w:rsid w:val="00D74644"/>
    <w:rsid w:val="00D7691E"/>
    <w:rsid w:val="00D817D1"/>
    <w:rsid w:val="00D8323C"/>
    <w:rsid w:val="00D923A3"/>
    <w:rsid w:val="00D9303B"/>
    <w:rsid w:val="00D96EA1"/>
    <w:rsid w:val="00D97254"/>
    <w:rsid w:val="00DA0247"/>
    <w:rsid w:val="00DA5036"/>
    <w:rsid w:val="00DA637D"/>
    <w:rsid w:val="00DA6D77"/>
    <w:rsid w:val="00DA78C1"/>
    <w:rsid w:val="00DA78FE"/>
    <w:rsid w:val="00DB4DF2"/>
    <w:rsid w:val="00DB7FF3"/>
    <w:rsid w:val="00DC1A1C"/>
    <w:rsid w:val="00DD2E2F"/>
    <w:rsid w:val="00DD2EDB"/>
    <w:rsid w:val="00DD54AB"/>
    <w:rsid w:val="00DD556B"/>
    <w:rsid w:val="00DD7843"/>
    <w:rsid w:val="00DE264B"/>
    <w:rsid w:val="00DE3B18"/>
    <w:rsid w:val="00DE57CC"/>
    <w:rsid w:val="00DE60C3"/>
    <w:rsid w:val="00DE7843"/>
    <w:rsid w:val="00DF2E12"/>
    <w:rsid w:val="00DF32D0"/>
    <w:rsid w:val="00DF3EE6"/>
    <w:rsid w:val="00DF53E4"/>
    <w:rsid w:val="00DF5705"/>
    <w:rsid w:val="00E06FED"/>
    <w:rsid w:val="00E1024D"/>
    <w:rsid w:val="00E14EF7"/>
    <w:rsid w:val="00E174A7"/>
    <w:rsid w:val="00E226B4"/>
    <w:rsid w:val="00E2349B"/>
    <w:rsid w:val="00E252A1"/>
    <w:rsid w:val="00E27650"/>
    <w:rsid w:val="00E303ED"/>
    <w:rsid w:val="00E37B33"/>
    <w:rsid w:val="00E433DA"/>
    <w:rsid w:val="00E442A1"/>
    <w:rsid w:val="00E46551"/>
    <w:rsid w:val="00E46CF9"/>
    <w:rsid w:val="00E50784"/>
    <w:rsid w:val="00E55567"/>
    <w:rsid w:val="00E55727"/>
    <w:rsid w:val="00E56DA7"/>
    <w:rsid w:val="00E60AD9"/>
    <w:rsid w:val="00E6370E"/>
    <w:rsid w:val="00E64353"/>
    <w:rsid w:val="00E647DE"/>
    <w:rsid w:val="00E64FA2"/>
    <w:rsid w:val="00E65535"/>
    <w:rsid w:val="00E66180"/>
    <w:rsid w:val="00E7272B"/>
    <w:rsid w:val="00E80DB7"/>
    <w:rsid w:val="00E83CD1"/>
    <w:rsid w:val="00E9020A"/>
    <w:rsid w:val="00E92902"/>
    <w:rsid w:val="00E94C7B"/>
    <w:rsid w:val="00E96337"/>
    <w:rsid w:val="00EA2986"/>
    <w:rsid w:val="00EA39EC"/>
    <w:rsid w:val="00EA4CAE"/>
    <w:rsid w:val="00EA6E18"/>
    <w:rsid w:val="00EB1202"/>
    <w:rsid w:val="00EB2EC2"/>
    <w:rsid w:val="00EB3565"/>
    <w:rsid w:val="00EC41AD"/>
    <w:rsid w:val="00ED4FE2"/>
    <w:rsid w:val="00ED519F"/>
    <w:rsid w:val="00EE0665"/>
    <w:rsid w:val="00EE15AF"/>
    <w:rsid w:val="00EE640F"/>
    <w:rsid w:val="00EE79BA"/>
    <w:rsid w:val="00EF09B2"/>
    <w:rsid w:val="00EF2197"/>
    <w:rsid w:val="00EF3E63"/>
    <w:rsid w:val="00EF664F"/>
    <w:rsid w:val="00F012E3"/>
    <w:rsid w:val="00F03179"/>
    <w:rsid w:val="00F0511E"/>
    <w:rsid w:val="00F070FC"/>
    <w:rsid w:val="00F11883"/>
    <w:rsid w:val="00F16356"/>
    <w:rsid w:val="00F166F4"/>
    <w:rsid w:val="00F17B60"/>
    <w:rsid w:val="00F21A03"/>
    <w:rsid w:val="00F26C50"/>
    <w:rsid w:val="00F275BD"/>
    <w:rsid w:val="00F33CDF"/>
    <w:rsid w:val="00F363A7"/>
    <w:rsid w:val="00F369C5"/>
    <w:rsid w:val="00F41704"/>
    <w:rsid w:val="00F44F34"/>
    <w:rsid w:val="00F45389"/>
    <w:rsid w:val="00F45396"/>
    <w:rsid w:val="00F45471"/>
    <w:rsid w:val="00F47797"/>
    <w:rsid w:val="00F4785E"/>
    <w:rsid w:val="00F56846"/>
    <w:rsid w:val="00F70888"/>
    <w:rsid w:val="00F73873"/>
    <w:rsid w:val="00F74268"/>
    <w:rsid w:val="00F7543E"/>
    <w:rsid w:val="00F76216"/>
    <w:rsid w:val="00F8292D"/>
    <w:rsid w:val="00F86CC9"/>
    <w:rsid w:val="00F963FE"/>
    <w:rsid w:val="00F96BB0"/>
    <w:rsid w:val="00FA1630"/>
    <w:rsid w:val="00FA684D"/>
    <w:rsid w:val="00FA68F9"/>
    <w:rsid w:val="00FA7B9F"/>
    <w:rsid w:val="00FC3366"/>
    <w:rsid w:val="00FC71AF"/>
    <w:rsid w:val="00FD0617"/>
    <w:rsid w:val="00FD0E20"/>
    <w:rsid w:val="00FD15EF"/>
    <w:rsid w:val="00FD1BC8"/>
    <w:rsid w:val="00FD3015"/>
    <w:rsid w:val="00FD5741"/>
    <w:rsid w:val="00FE00D0"/>
    <w:rsid w:val="00FE1BB1"/>
    <w:rsid w:val="00FE4114"/>
    <w:rsid w:val="00FE7B59"/>
    <w:rsid w:val="00FF17A3"/>
    <w:rsid w:val="00FF1D3D"/>
    <w:rsid w:val="00FF6D68"/>
    <w:rsid w:val="00FF7FF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3D852B"/>
  <w15:docId w15:val="{ED05E345-3A9A-42D6-9895-7E65EA45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854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8800572513ydpb9f09a82msonormal">
    <w:name w:val="yiv8800572513ydpb9f09a82msonormal"/>
    <w:basedOn w:val="Normal"/>
    <w:rsid w:val="007443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4E5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DAB"/>
    <w:rPr>
      <w:rFonts w:ascii="Tahoma" w:hAnsi="Tahoma" w:cs="Tahoma"/>
      <w:sz w:val="16"/>
      <w:szCs w:val="16"/>
    </w:rPr>
  </w:style>
  <w:style w:type="character" w:styleId="PlaceholderText">
    <w:name w:val="Placeholder Text"/>
    <w:basedOn w:val="DefaultParagraphFont"/>
    <w:uiPriority w:val="99"/>
    <w:semiHidden/>
    <w:rsid w:val="00393B59"/>
    <w:rPr>
      <w:color w:val="808080"/>
    </w:rPr>
  </w:style>
  <w:style w:type="table" w:styleId="TableGrid">
    <w:name w:val="Table Grid"/>
    <w:basedOn w:val="TableNormal"/>
    <w:uiPriority w:val="59"/>
    <w:unhideWhenUsed/>
    <w:rsid w:val="00393B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unhideWhenUsed/>
    <w:rsid w:val="00E50784"/>
    <w:rPr>
      <w:color w:val="0000FF"/>
      <w:u w:val="single"/>
    </w:rPr>
  </w:style>
  <w:style w:type="paragraph" w:styleId="Header">
    <w:name w:val="header"/>
    <w:basedOn w:val="Normal"/>
    <w:link w:val="HeaderChar"/>
    <w:uiPriority w:val="99"/>
    <w:unhideWhenUsed/>
    <w:rsid w:val="008114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1479"/>
  </w:style>
  <w:style w:type="paragraph" w:styleId="Footer">
    <w:name w:val="footer"/>
    <w:basedOn w:val="Normal"/>
    <w:link w:val="FooterChar"/>
    <w:uiPriority w:val="99"/>
    <w:unhideWhenUsed/>
    <w:rsid w:val="008114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1479"/>
  </w:style>
  <w:style w:type="character" w:customStyle="1" w:styleId="hgkelc">
    <w:name w:val="hgkelc"/>
    <w:basedOn w:val="DefaultParagraphFont"/>
    <w:rsid w:val="00824300"/>
  </w:style>
  <w:style w:type="character" w:styleId="Strong">
    <w:name w:val="Strong"/>
    <w:basedOn w:val="DefaultParagraphFont"/>
    <w:uiPriority w:val="22"/>
    <w:qFormat/>
    <w:rsid w:val="00457D3A"/>
    <w:rPr>
      <w:b/>
      <w:bCs/>
    </w:rPr>
  </w:style>
  <w:style w:type="paragraph" w:styleId="NormalWeb">
    <w:name w:val="Normal (Web)"/>
    <w:basedOn w:val="Normal"/>
    <w:uiPriority w:val="99"/>
    <w:semiHidden/>
    <w:unhideWhenUsed/>
    <w:rsid w:val="00FE00D0"/>
    <w:rPr>
      <w:rFonts w:ascii="Times New Roman" w:hAnsi="Times New Roman" w:cs="Times New Roman"/>
      <w:sz w:val="24"/>
      <w:szCs w:val="24"/>
    </w:rPr>
  </w:style>
  <w:style w:type="paragraph" w:styleId="ListParagraph">
    <w:name w:val="List Paragraph"/>
    <w:basedOn w:val="Normal"/>
    <w:uiPriority w:val="34"/>
    <w:qFormat/>
    <w:rsid w:val="00E647DE"/>
    <w:pPr>
      <w:ind w:left="720"/>
      <w:contextualSpacing/>
    </w:pPr>
  </w:style>
  <w:style w:type="character" w:customStyle="1" w:styleId="UnresolvedMention1">
    <w:name w:val="Unresolved Mention1"/>
    <w:basedOn w:val="DefaultParagraphFont"/>
    <w:uiPriority w:val="99"/>
    <w:semiHidden/>
    <w:unhideWhenUsed/>
    <w:rsid w:val="00A32553"/>
    <w:rPr>
      <w:color w:val="605E5C"/>
      <w:shd w:val="clear" w:color="auto" w:fill="E1DFDD"/>
    </w:rPr>
  </w:style>
  <w:style w:type="character" w:customStyle="1" w:styleId="Heading4Char">
    <w:name w:val="Heading 4 Char"/>
    <w:basedOn w:val="DefaultParagraphFont"/>
    <w:link w:val="Heading4"/>
    <w:uiPriority w:val="9"/>
    <w:semiHidden/>
    <w:rsid w:val="00C854AD"/>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F82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03643">
      <w:bodyDiv w:val="1"/>
      <w:marLeft w:val="0"/>
      <w:marRight w:val="0"/>
      <w:marTop w:val="0"/>
      <w:marBottom w:val="0"/>
      <w:divBdr>
        <w:top w:val="none" w:sz="0" w:space="0" w:color="auto"/>
        <w:left w:val="none" w:sz="0" w:space="0" w:color="auto"/>
        <w:bottom w:val="none" w:sz="0" w:space="0" w:color="auto"/>
        <w:right w:val="none" w:sz="0" w:space="0" w:color="auto"/>
      </w:divBdr>
    </w:div>
    <w:div w:id="309213162">
      <w:bodyDiv w:val="1"/>
      <w:marLeft w:val="0"/>
      <w:marRight w:val="0"/>
      <w:marTop w:val="0"/>
      <w:marBottom w:val="0"/>
      <w:divBdr>
        <w:top w:val="none" w:sz="0" w:space="0" w:color="auto"/>
        <w:left w:val="none" w:sz="0" w:space="0" w:color="auto"/>
        <w:bottom w:val="none" w:sz="0" w:space="0" w:color="auto"/>
        <w:right w:val="none" w:sz="0" w:space="0" w:color="auto"/>
      </w:divBdr>
    </w:div>
    <w:div w:id="408768900">
      <w:bodyDiv w:val="1"/>
      <w:marLeft w:val="0"/>
      <w:marRight w:val="0"/>
      <w:marTop w:val="0"/>
      <w:marBottom w:val="0"/>
      <w:divBdr>
        <w:top w:val="none" w:sz="0" w:space="0" w:color="auto"/>
        <w:left w:val="none" w:sz="0" w:space="0" w:color="auto"/>
        <w:bottom w:val="none" w:sz="0" w:space="0" w:color="auto"/>
        <w:right w:val="none" w:sz="0" w:space="0" w:color="auto"/>
      </w:divBdr>
    </w:div>
    <w:div w:id="436605049">
      <w:bodyDiv w:val="1"/>
      <w:marLeft w:val="0"/>
      <w:marRight w:val="0"/>
      <w:marTop w:val="0"/>
      <w:marBottom w:val="0"/>
      <w:divBdr>
        <w:top w:val="none" w:sz="0" w:space="0" w:color="auto"/>
        <w:left w:val="none" w:sz="0" w:space="0" w:color="auto"/>
        <w:bottom w:val="none" w:sz="0" w:space="0" w:color="auto"/>
        <w:right w:val="none" w:sz="0" w:space="0" w:color="auto"/>
      </w:divBdr>
    </w:div>
    <w:div w:id="479421943">
      <w:bodyDiv w:val="1"/>
      <w:marLeft w:val="0"/>
      <w:marRight w:val="0"/>
      <w:marTop w:val="0"/>
      <w:marBottom w:val="0"/>
      <w:divBdr>
        <w:top w:val="none" w:sz="0" w:space="0" w:color="auto"/>
        <w:left w:val="none" w:sz="0" w:space="0" w:color="auto"/>
        <w:bottom w:val="none" w:sz="0" w:space="0" w:color="auto"/>
        <w:right w:val="none" w:sz="0" w:space="0" w:color="auto"/>
      </w:divBdr>
    </w:div>
    <w:div w:id="550190048">
      <w:bodyDiv w:val="1"/>
      <w:marLeft w:val="0"/>
      <w:marRight w:val="0"/>
      <w:marTop w:val="0"/>
      <w:marBottom w:val="0"/>
      <w:divBdr>
        <w:top w:val="none" w:sz="0" w:space="0" w:color="auto"/>
        <w:left w:val="none" w:sz="0" w:space="0" w:color="auto"/>
        <w:bottom w:val="none" w:sz="0" w:space="0" w:color="auto"/>
        <w:right w:val="none" w:sz="0" w:space="0" w:color="auto"/>
      </w:divBdr>
    </w:div>
    <w:div w:id="752506082">
      <w:bodyDiv w:val="1"/>
      <w:marLeft w:val="0"/>
      <w:marRight w:val="0"/>
      <w:marTop w:val="0"/>
      <w:marBottom w:val="0"/>
      <w:divBdr>
        <w:top w:val="none" w:sz="0" w:space="0" w:color="auto"/>
        <w:left w:val="none" w:sz="0" w:space="0" w:color="auto"/>
        <w:bottom w:val="none" w:sz="0" w:space="0" w:color="auto"/>
        <w:right w:val="none" w:sz="0" w:space="0" w:color="auto"/>
      </w:divBdr>
    </w:div>
    <w:div w:id="924070711">
      <w:bodyDiv w:val="1"/>
      <w:marLeft w:val="0"/>
      <w:marRight w:val="0"/>
      <w:marTop w:val="0"/>
      <w:marBottom w:val="0"/>
      <w:divBdr>
        <w:top w:val="none" w:sz="0" w:space="0" w:color="auto"/>
        <w:left w:val="none" w:sz="0" w:space="0" w:color="auto"/>
        <w:bottom w:val="none" w:sz="0" w:space="0" w:color="auto"/>
        <w:right w:val="none" w:sz="0" w:space="0" w:color="auto"/>
      </w:divBdr>
    </w:div>
    <w:div w:id="959070087">
      <w:bodyDiv w:val="1"/>
      <w:marLeft w:val="0"/>
      <w:marRight w:val="0"/>
      <w:marTop w:val="0"/>
      <w:marBottom w:val="0"/>
      <w:divBdr>
        <w:top w:val="none" w:sz="0" w:space="0" w:color="auto"/>
        <w:left w:val="none" w:sz="0" w:space="0" w:color="auto"/>
        <w:bottom w:val="none" w:sz="0" w:space="0" w:color="auto"/>
        <w:right w:val="none" w:sz="0" w:space="0" w:color="auto"/>
      </w:divBdr>
      <w:divsChild>
        <w:div w:id="1348289295">
          <w:marLeft w:val="0"/>
          <w:marRight w:val="0"/>
          <w:marTop w:val="0"/>
          <w:marBottom w:val="0"/>
          <w:divBdr>
            <w:top w:val="none" w:sz="0" w:space="0" w:color="auto"/>
            <w:left w:val="none" w:sz="0" w:space="0" w:color="auto"/>
            <w:bottom w:val="none" w:sz="0" w:space="0" w:color="auto"/>
            <w:right w:val="none" w:sz="0" w:space="0" w:color="auto"/>
          </w:divBdr>
        </w:div>
        <w:div w:id="1968778058">
          <w:marLeft w:val="0"/>
          <w:marRight w:val="0"/>
          <w:marTop w:val="0"/>
          <w:marBottom w:val="0"/>
          <w:divBdr>
            <w:top w:val="single" w:sz="2" w:space="0" w:color="D9D9E3"/>
            <w:left w:val="single" w:sz="2" w:space="0" w:color="D9D9E3"/>
            <w:bottom w:val="single" w:sz="2" w:space="0" w:color="D9D9E3"/>
            <w:right w:val="single" w:sz="2" w:space="0" w:color="D9D9E3"/>
          </w:divBdr>
          <w:divsChild>
            <w:div w:id="1120564432">
              <w:marLeft w:val="0"/>
              <w:marRight w:val="0"/>
              <w:marTop w:val="0"/>
              <w:marBottom w:val="0"/>
              <w:divBdr>
                <w:top w:val="single" w:sz="2" w:space="0" w:color="D9D9E3"/>
                <w:left w:val="single" w:sz="2" w:space="0" w:color="D9D9E3"/>
                <w:bottom w:val="single" w:sz="2" w:space="0" w:color="D9D9E3"/>
                <w:right w:val="single" w:sz="2" w:space="0" w:color="D9D9E3"/>
              </w:divBdr>
              <w:divsChild>
                <w:div w:id="469132120">
                  <w:marLeft w:val="0"/>
                  <w:marRight w:val="0"/>
                  <w:marTop w:val="0"/>
                  <w:marBottom w:val="0"/>
                  <w:divBdr>
                    <w:top w:val="single" w:sz="2" w:space="0" w:color="D9D9E3"/>
                    <w:left w:val="single" w:sz="2" w:space="0" w:color="D9D9E3"/>
                    <w:bottom w:val="single" w:sz="2" w:space="0" w:color="D9D9E3"/>
                    <w:right w:val="single" w:sz="2" w:space="0" w:color="D9D9E3"/>
                  </w:divBdr>
                  <w:divsChild>
                    <w:div w:id="1162544186">
                      <w:marLeft w:val="0"/>
                      <w:marRight w:val="0"/>
                      <w:marTop w:val="0"/>
                      <w:marBottom w:val="0"/>
                      <w:divBdr>
                        <w:top w:val="single" w:sz="2" w:space="0" w:color="D9D9E3"/>
                        <w:left w:val="single" w:sz="2" w:space="0" w:color="D9D9E3"/>
                        <w:bottom w:val="single" w:sz="2" w:space="0" w:color="D9D9E3"/>
                        <w:right w:val="single" w:sz="2" w:space="0" w:color="D9D9E3"/>
                      </w:divBdr>
                      <w:divsChild>
                        <w:div w:id="1220164187">
                          <w:marLeft w:val="0"/>
                          <w:marRight w:val="0"/>
                          <w:marTop w:val="0"/>
                          <w:marBottom w:val="0"/>
                          <w:divBdr>
                            <w:top w:val="single" w:sz="2" w:space="0" w:color="D9D9E3"/>
                            <w:left w:val="single" w:sz="2" w:space="0" w:color="D9D9E3"/>
                            <w:bottom w:val="single" w:sz="2" w:space="0" w:color="D9D9E3"/>
                            <w:right w:val="single" w:sz="2" w:space="0" w:color="D9D9E3"/>
                          </w:divBdr>
                          <w:divsChild>
                            <w:div w:id="1687974725">
                              <w:marLeft w:val="0"/>
                              <w:marRight w:val="0"/>
                              <w:marTop w:val="100"/>
                              <w:marBottom w:val="100"/>
                              <w:divBdr>
                                <w:top w:val="single" w:sz="2" w:space="0" w:color="D9D9E3"/>
                                <w:left w:val="single" w:sz="2" w:space="0" w:color="D9D9E3"/>
                                <w:bottom w:val="single" w:sz="2" w:space="0" w:color="D9D9E3"/>
                                <w:right w:val="single" w:sz="2" w:space="0" w:color="D9D9E3"/>
                              </w:divBdr>
                              <w:divsChild>
                                <w:div w:id="5835382">
                                  <w:marLeft w:val="0"/>
                                  <w:marRight w:val="0"/>
                                  <w:marTop w:val="0"/>
                                  <w:marBottom w:val="0"/>
                                  <w:divBdr>
                                    <w:top w:val="single" w:sz="2" w:space="0" w:color="D9D9E3"/>
                                    <w:left w:val="single" w:sz="2" w:space="0" w:color="D9D9E3"/>
                                    <w:bottom w:val="single" w:sz="2" w:space="0" w:color="D9D9E3"/>
                                    <w:right w:val="single" w:sz="2" w:space="0" w:color="D9D9E3"/>
                                  </w:divBdr>
                                  <w:divsChild>
                                    <w:div w:id="722216699">
                                      <w:marLeft w:val="0"/>
                                      <w:marRight w:val="0"/>
                                      <w:marTop w:val="0"/>
                                      <w:marBottom w:val="0"/>
                                      <w:divBdr>
                                        <w:top w:val="single" w:sz="2" w:space="0" w:color="D9D9E3"/>
                                        <w:left w:val="single" w:sz="2" w:space="0" w:color="D9D9E3"/>
                                        <w:bottom w:val="single" w:sz="2" w:space="0" w:color="D9D9E3"/>
                                        <w:right w:val="single" w:sz="2" w:space="0" w:color="D9D9E3"/>
                                      </w:divBdr>
                                      <w:divsChild>
                                        <w:div w:id="1192299402">
                                          <w:marLeft w:val="0"/>
                                          <w:marRight w:val="0"/>
                                          <w:marTop w:val="0"/>
                                          <w:marBottom w:val="0"/>
                                          <w:divBdr>
                                            <w:top w:val="single" w:sz="2" w:space="0" w:color="D9D9E3"/>
                                            <w:left w:val="single" w:sz="2" w:space="0" w:color="D9D9E3"/>
                                            <w:bottom w:val="single" w:sz="2" w:space="0" w:color="D9D9E3"/>
                                            <w:right w:val="single" w:sz="2" w:space="0" w:color="D9D9E3"/>
                                          </w:divBdr>
                                          <w:divsChild>
                                            <w:div w:id="1246962589">
                                              <w:marLeft w:val="0"/>
                                              <w:marRight w:val="0"/>
                                              <w:marTop w:val="0"/>
                                              <w:marBottom w:val="0"/>
                                              <w:divBdr>
                                                <w:top w:val="single" w:sz="2" w:space="0" w:color="D9D9E3"/>
                                                <w:left w:val="single" w:sz="2" w:space="0" w:color="D9D9E3"/>
                                                <w:bottom w:val="single" w:sz="2" w:space="0" w:color="D9D9E3"/>
                                                <w:right w:val="single" w:sz="2" w:space="0" w:color="D9D9E3"/>
                                              </w:divBdr>
                                              <w:divsChild>
                                                <w:div w:id="1073894828">
                                                  <w:marLeft w:val="0"/>
                                                  <w:marRight w:val="0"/>
                                                  <w:marTop w:val="0"/>
                                                  <w:marBottom w:val="0"/>
                                                  <w:divBdr>
                                                    <w:top w:val="single" w:sz="2" w:space="0" w:color="D9D9E3"/>
                                                    <w:left w:val="single" w:sz="2" w:space="0" w:color="D9D9E3"/>
                                                    <w:bottom w:val="single" w:sz="2" w:space="0" w:color="D9D9E3"/>
                                                    <w:right w:val="single" w:sz="2" w:space="0" w:color="D9D9E3"/>
                                                  </w:divBdr>
                                                  <w:divsChild>
                                                    <w:div w:id="1379474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508516859">
      <w:bodyDiv w:val="1"/>
      <w:marLeft w:val="0"/>
      <w:marRight w:val="0"/>
      <w:marTop w:val="0"/>
      <w:marBottom w:val="0"/>
      <w:divBdr>
        <w:top w:val="none" w:sz="0" w:space="0" w:color="auto"/>
        <w:left w:val="none" w:sz="0" w:space="0" w:color="auto"/>
        <w:bottom w:val="none" w:sz="0" w:space="0" w:color="auto"/>
        <w:right w:val="none" w:sz="0" w:space="0" w:color="auto"/>
      </w:divBdr>
    </w:div>
    <w:div w:id="1613513336">
      <w:bodyDiv w:val="1"/>
      <w:marLeft w:val="0"/>
      <w:marRight w:val="0"/>
      <w:marTop w:val="0"/>
      <w:marBottom w:val="0"/>
      <w:divBdr>
        <w:top w:val="none" w:sz="0" w:space="0" w:color="auto"/>
        <w:left w:val="none" w:sz="0" w:space="0" w:color="auto"/>
        <w:bottom w:val="none" w:sz="0" w:space="0" w:color="auto"/>
        <w:right w:val="none" w:sz="0" w:space="0" w:color="auto"/>
      </w:divBdr>
    </w:div>
    <w:div w:id="1690595469">
      <w:bodyDiv w:val="1"/>
      <w:marLeft w:val="0"/>
      <w:marRight w:val="0"/>
      <w:marTop w:val="0"/>
      <w:marBottom w:val="0"/>
      <w:divBdr>
        <w:top w:val="none" w:sz="0" w:space="0" w:color="auto"/>
        <w:left w:val="none" w:sz="0" w:space="0" w:color="auto"/>
        <w:bottom w:val="none" w:sz="0" w:space="0" w:color="auto"/>
        <w:right w:val="none" w:sz="0" w:space="0" w:color="auto"/>
      </w:divBdr>
    </w:div>
    <w:div w:id="1983655908">
      <w:bodyDiv w:val="1"/>
      <w:marLeft w:val="0"/>
      <w:marRight w:val="0"/>
      <w:marTop w:val="0"/>
      <w:marBottom w:val="0"/>
      <w:divBdr>
        <w:top w:val="none" w:sz="0" w:space="0" w:color="auto"/>
        <w:left w:val="none" w:sz="0" w:space="0" w:color="auto"/>
        <w:bottom w:val="none" w:sz="0" w:space="0" w:color="auto"/>
        <w:right w:val="none" w:sz="0" w:space="0" w:color="auto"/>
      </w:divBdr>
    </w:div>
    <w:div w:id="1993440755">
      <w:bodyDiv w:val="1"/>
      <w:marLeft w:val="0"/>
      <w:marRight w:val="0"/>
      <w:marTop w:val="0"/>
      <w:marBottom w:val="0"/>
      <w:divBdr>
        <w:top w:val="none" w:sz="0" w:space="0" w:color="auto"/>
        <w:left w:val="none" w:sz="0" w:space="0" w:color="auto"/>
        <w:bottom w:val="none" w:sz="0" w:space="0" w:color="auto"/>
        <w:right w:val="none" w:sz="0" w:space="0" w:color="auto"/>
      </w:divBdr>
    </w:div>
    <w:div w:id="2103448737">
      <w:bodyDiv w:val="1"/>
      <w:marLeft w:val="0"/>
      <w:marRight w:val="0"/>
      <w:marTop w:val="0"/>
      <w:marBottom w:val="0"/>
      <w:divBdr>
        <w:top w:val="none" w:sz="0" w:space="0" w:color="auto"/>
        <w:left w:val="none" w:sz="0" w:space="0" w:color="auto"/>
        <w:bottom w:val="none" w:sz="0" w:space="0" w:color="auto"/>
        <w:right w:val="none" w:sz="0" w:space="0" w:color="auto"/>
      </w:divBdr>
    </w:div>
    <w:div w:id="2106682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hyperlink" Target="https://doi.org/10.1016/S2214-109X(18)30241-9" TargetMode="External"/><Relationship Id="rId68" Type="http://schemas.openxmlformats.org/officeDocument/2006/relationships/hyperlink" Target="https://doi.org/10.1016/S0140-6736(18)31928-7" TargetMode="External"/><Relationship Id="rId84" Type="http://schemas.openxmlformats.org/officeDocument/2006/relationships/image" Target="media/image30.wmf"/><Relationship Id="rId89" Type="http://schemas.openxmlformats.org/officeDocument/2006/relationships/oleObject" Target="embeddings/oleObject31.bin"/><Relationship Id="rId112" Type="http://schemas.openxmlformats.org/officeDocument/2006/relationships/image" Target="media/image44.wmf"/><Relationship Id="rId16" Type="http://schemas.openxmlformats.org/officeDocument/2006/relationships/image" Target="media/image5.wmf"/><Relationship Id="rId107" Type="http://schemas.openxmlformats.org/officeDocument/2006/relationships/oleObject" Target="embeddings/oleObject4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hyperlink" Target="http://www.who.int/healthsystems/topics/financing/healthreport/30C-sectioncosts.pdf" TargetMode="External"/><Relationship Id="rId79" Type="http://schemas.openxmlformats.org/officeDocument/2006/relationships/hyperlink" Target="https://doi.org/10.1186/s41256-018-0074-y" TargetMode="External"/><Relationship Id="rId102" Type="http://schemas.openxmlformats.org/officeDocument/2006/relationships/image" Target="media/image39.wmf"/><Relationship Id="rId123" Type="http://schemas.openxmlformats.org/officeDocument/2006/relationships/oleObject" Target="embeddings/oleObject48.bin"/><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oleObject" Target="embeddings/oleObject3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hyperlink" Target="https://doi.org/10.1136/bmjgh-2021-005671" TargetMode="External"/><Relationship Id="rId69" Type="http://schemas.openxmlformats.org/officeDocument/2006/relationships/hyperlink" Target="https://doi.org/10.1016/S0140-6736(18)31928-7" TargetMode="External"/><Relationship Id="rId113" Type="http://schemas.openxmlformats.org/officeDocument/2006/relationships/oleObject" Target="embeddings/oleObject43.bin"/><Relationship Id="rId118" Type="http://schemas.openxmlformats.org/officeDocument/2006/relationships/image" Target="media/image47.wmf"/><Relationship Id="rId80" Type="http://schemas.openxmlformats.org/officeDocument/2006/relationships/image" Target="media/image28.png"/><Relationship Id="rId85" Type="http://schemas.openxmlformats.org/officeDocument/2006/relationships/oleObject" Target="embeddings/oleObject2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38.bin"/><Relationship Id="rId108" Type="http://schemas.openxmlformats.org/officeDocument/2006/relationships/image" Target="media/image42.wmf"/><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image" Target="media/image24.wmf"/><Relationship Id="rId70" Type="http://schemas.openxmlformats.org/officeDocument/2006/relationships/hyperlink" Target="https://doi.org/10.1155/2024/3774435" TargetMode="External"/><Relationship Id="rId75" Type="http://schemas.openxmlformats.org/officeDocument/2006/relationships/hyperlink" Target="https://doi.org/10.1016/S0140-6736(18)32386-9" TargetMode="External"/><Relationship Id="rId91" Type="http://schemas.openxmlformats.org/officeDocument/2006/relationships/oleObject" Target="embeddings/oleObject32.bin"/><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5.wmf"/><Relationship Id="rId119" Type="http://schemas.openxmlformats.org/officeDocument/2006/relationships/oleObject" Target="embeddings/oleObject4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hyperlink" Target="https://doi.org/10.1371/journal.pone.0148343" TargetMode="External"/><Relationship Id="rId81" Type="http://schemas.openxmlformats.org/officeDocument/2006/relationships/hyperlink" Target="https://mymaps3.blogspot.com/2021/09/ghana-map-regions.html" TargetMode="External"/><Relationship Id="rId86" Type="http://schemas.openxmlformats.org/officeDocument/2006/relationships/image" Target="media/image31.wmf"/><Relationship Id="rId130"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hyperlink" Target="https://doi.org/10.1186/s12884-018-2158-6" TargetMode="External"/><Relationship Id="rId97" Type="http://schemas.openxmlformats.org/officeDocument/2006/relationships/oleObject" Target="embeddings/oleObject35.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7352/jgro.000071" TargetMode="External"/><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hyperlink" Target="https://doi.org/10.1016/s2214-109x(19)30036-1" TargetMode="External"/><Relationship Id="rId87" Type="http://schemas.openxmlformats.org/officeDocument/2006/relationships/oleObject" Target="embeddings/oleObject30.bin"/><Relationship Id="rId110" Type="http://schemas.openxmlformats.org/officeDocument/2006/relationships/image" Target="media/image43.wmf"/><Relationship Id="rId115" Type="http://schemas.openxmlformats.org/officeDocument/2006/relationships/oleObject" Target="embeddings/oleObject44.bin"/><Relationship Id="rId131"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2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hyperlink" Target="https://www.who.int/publications/i/item/WHO-statement-on-caesarean-section-rates" TargetMode="External"/><Relationship Id="rId100" Type="http://schemas.openxmlformats.org/officeDocument/2006/relationships/image" Target="media/image38.wmf"/><Relationship Id="rId105" Type="http://schemas.openxmlformats.org/officeDocument/2006/relationships/oleObject" Target="embeddings/oleObject39.bin"/><Relationship Id="rId12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hyperlink" Target="https://doi.org/10.1186/s43162-025-00412" TargetMode="External"/><Relationship Id="rId93" Type="http://schemas.openxmlformats.org/officeDocument/2006/relationships/oleObject" Target="embeddings/oleObject33.bin"/><Relationship Id="rId98" Type="http://schemas.openxmlformats.org/officeDocument/2006/relationships/image" Target="media/image37.wmf"/><Relationship Id="rId121" Type="http://schemas.openxmlformats.org/officeDocument/2006/relationships/oleObject" Target="embeddings/oleObject4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hyperlink" Target="https://doi.org/10.1007/s10459-014-9505-9" TargetMode="External"/><Relationship Id="rId116" Type="http://schemas.openxmlformats.org/officeDocument/2006/relationships/image" Target="media/image4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hyperlink" Target="https://doi.org/10.1016/j.heliyon.2024.e36836" TargetMode="External"/><Relationship Id="rId83" Type="http://schemas.openxmlformats.org/officeDocument/2006/relationships/oleObject" Target="embeddings/oleObject28.bin"/><Relationship Id="rId88" Type="http://schemas.openxmlformats.org/officeDocument/2006/relationships/image" Target="media/image32.wmf"/><Relationship Id="rId111" Type="http://schemas.openxmlformats.org/officeDocument/2006/relationships/oleObject" Target="embeddings/oleObject42.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41.wmf"/><Relationship Id="rId127"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hyperlink" Target="https://doi.org/10.2471/BLT.11.090399" TargetMode="External"/><Relationship Id="rId78" Type="http://schemas.openxmlformats.org/officeDocument/2006/relationships/hyperlink" Target="https://doi.org/10.1136/bmj.k4319" TargetMode="External"/><Relationship Id="rId94" Type="http://schemas.openxmlformats.org/officeDocument/2006/relationships/image" Target="media/image3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63CC7-AB56-453B-88DA-9B9AA44F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9271</Words>
  <Characters>52850</Characters>
  <Application>Microsoft Office Word</Application>
  <DocSecurity>0</DocSecurity>
  <Lines>440</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SDI 1084</cp:lastModifiedBy>
  <cp:revision>36</cp:revision>
  <dcterms:created xsi:type="dcterms:W3CDTF">2025-12-08T05:39:00Z</dcterms:created>
  <dcterms:modified xsi:type="dcterms:W3CDTF">2025-12-09T09:43:00Z</dcterms:modified>
</cp:coreProperties>
</file>