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9579B" w14:textId="77777777" w:rsidR="00A9439F" w:rsidRPr="00946BEA" w:rsidRDefault="001B4888" w:rsidP="00C602AA">
      <w:pPr>
        <w:pStyle w:val="Heading1"/>
        <w:jc w:val="center"/>
        <w:rPr>
          <w:spacing w:val="-2"/>
          <w:w w:val="115"/>
          <w:sz w:val="28"/>
          <w:szCs w:val="28"/>
        </w:rPr>
      </w:pPr>
      <w:r w:rsidRPr="00946BEA">
        <w:rPr>
          <w:w w:val="115"/>
          <w:sz w:val="28"/>
          <w:szCs w:val="28"/>
        </w:rPr>
        <w:t>Privacy-Preserving</w:t>
      </w:r>
      <w:r w:rsidRPr="00946BEA">
        <w:rPr>
          <w:spacing w:val="-20"/>
          <w:w w:val="115"/>
          <w:sz w:val="28"/>
          <w:szCs w:val="28"/>
        </w:rPr>
        <w:t xml:space="preserve"> </w:t>
      </w:r>
      <w:r w:rsidRPr="00946BEA">
        <w:rPr>
          <w:w w:val="115"/>
          <w:sz w:val="28"/>
          <w:szCs w:val="28"/>
        </w:rPr>
        <w:t>Machine</w:t>
      </w:r>
      <w:r w:rsidRPr="00946BEA">
        <w:rPr>
          <w:spacing w:val="-19"/>
          <w:w w:val="115"/>
          <w:sz w:val="28"/>
          <w:szCs w:val="28"/>
        </w:rPr>
        <w:t xml:space="preserve"> </w:t>
      </w:r>
      <w:r w:rsidRPr="00946BEA">
        <w:rPr>
          <w:w w:val="115"/>
          <w:sz w:val="28"/>
          <w:szCs w:val="28"/>
        </w:rPr>
        <w:t>Learning</w:t>
      </w:r>
      <w:r w:rsidRPr="00946BEA">
        <w:rPr>
          <w:spacing w:val="-20"/>
          <w:w w:val="115"/>
          <w:sz w:val="28"/>
          <w:szCs w:val="28"/>
        </w:rPr>
        <w:t xml:space="preserve"> </w:t>
      </w:r>
      <w:r w:rsidRPr="00946BEA">
        <w:rPr>
          <w:w w:val="115"/>
          <w:sz w:val="28"/>
          <w:szCs w:val="28"/>
        </w:rPr>
        <w:t>Algorithms</w:t>
      </w:r>
      <w:r w:rsidRPr="00946BEA">
        <w:rPr>
          <w:spacing w:val="-19"/>
          <w:w w:val="115"/>
          <w:sz w:val="28"/>
          <w:szCs w:val="28"/>
        </w:rPr>
        <w:t xml:space="preserve"> </w:t>
      </w:r>
      <w:r w:rsidRPr="00946BEA">
        <w:rPr>
          <w:w w:val="115"/>
          <w:sz w:val="28"/>
          <w:szCs w:val="28"/>
        </w:rPr>
        <w:t>–</w:t>
      </w:r>
      <w:r w:rsidRPr="00946BEA">
        <w:rPr>
          <w:spacing w:val="-20"/>
          <w:w w:val="115"/>
          <w:sz w:val="28"/>
          <w:szCs w:val="28"/>
        </w:rPr>
        <w:t xml:space="preserve"> </w:t>
      </w:r>
      <w:r w:rsidRPr="00946BEA">
        <w:rPr>
          <w:w w:val="115"/>
          <w:sz w:val="28"/>
          <w:szCs w:val="28"/>
        </w:rPr>
        <w:t>A</w:t>
      </w:r>
      <w:r w:rsidRPr="00946BEA">
        <w:rPr>
          <w:spacing w:val="-19"/>
          <w:w w:val="115"/>
          <w:sz w:val="28"/>
          <w:szCs w:val="28"/>
        </w:rPr>
        <w:t xml:space="preserve"> </w:t>
      </w:r>
      <w:r w:rsidRPr="00946BEA">
        <w:rPr>
          <w:spacing w:val="-2"/>
          <w:w w:val="115"/>
          <w:sz w:val="28"/>
          <w:szCs w:val="28"/>
        </w:rPr>
        <w:t>Survey</w:t>
      </w:r>
    </w:p>
    <w:p w14:paraId="68AB3F9F" w14:textId="0FDACE03" w:rsidR="006B63EB" w:rsidRDefault="006B63EB">
      <w:pPr>
        <w:pStyle w:val="BodyText"/>
        <w:kinsoku w:val="0"/>
        <w:overflowPunct w:val="0"/>
        <w:spacing w:before="1" w:line="213" w:lineRule="auto"/>
        <w:ind w:left="598"/>
        <w:jc w:val="center"/>
        <w:rPr>
          <w:sz w:val="20"/>
          <w:szCs w:val="20"/>
        </w:rPr>
      </w:pPr>
    </w:p>
    <w:p w14:paraId="581E1045" w14:textId="14631657" w:rsidR="00E7629D" w:rsidRDefault="00E7629D">
      <w:pPr>
        <w:pStyle w:val="BodyText"/>
        <w:kinsoku w:val="0"/>
        <w:overflowPunct w:val="0"/>
        <w:spacing w:before="1" w:line="213" w:lineRule="auto"/>
        <w:ind w:left="598"/>
        <w:jc w:val="center"/>
        <w:rPr>
          <w:sz w:val="20"/>
          <w:szCs w:val="20"/>
        </w:rPr>
      </w:pPr>
    </w:p>
    <w:p w14:paraId="385CB0F7" w14:textId="56FDD7C2" w:rsidR="00E7629D" w:rsidRDefault="00E7629D">
      <w:pPr>
        <w:pStyle w:val="BodyText"/>
        <w:kinsoku w:val="0"/>
        <w:overflowPunct w:val="0"/>
        <w:spacing w:before="1" w:line="213" w:lineRule="auto"/>
        <w:ind w:left="598"/>
        <w:jc w:val="center"/>
        <w:rPr>
          <w:sz w:val="20"/>
          <w:szCs w:val="20"/>
        </w:rPr>
      </w:pPr>
    </w:p>
    <w:p w14:paraId="634B1A1F" w14:textId="5335FFA3" w:rsidR="00E7629D" w:rsidRDefault="00E7629D">
      <w:pPr>
        <w:pStyle w:val="BodyText"/>
        <w:kinsoku w:val="0"/>
        <w:overflowPunct w:val="0"/>
        <w:spacing w:before="1" w:line="213" w:lineRule="auto"/>
        <w:ind w:left="598"/>
        <w:jc w:val="center"/>
        <w:rPr>
          <w:sz w:val="20"/>
          <w:szCs w:val="20"/>
        </w:rPr>
      </w:pPr>
    </w:p>
    <w:p w14:paraId="599CEB07" w14:textId="77777777" w:rsidR="00E7629D" w:rsidRDefault="00E7629D">
      <w:pPr>
        <w:pStyle w:val="BodyText"/>
        <w:kinsoku w:val="0"/>
        <w:overflowPunct w:val="0"/>
        <w:spacing w:before="1" w:line="213" w:lineRule="auto"/>
        <w:ind w:left="598"/>
        <w:jc w:val="center"/>
        <w:rPr>
          <w:sz w:val="20"/>
          <w:szCs w:val="20"/>
        </w:rPr>
      </w:pPr>
    </w:p>
    <w:p w14:paraId="0CB4994C" w14:textId="77777777" w:rsidR="001B4888" w:rsidRDefault="001B4888">
      <w:pPr>
        <w:pStyle w:val="Heading3"/>
        <w:kinsoku w:val="0"/>
        <w:overflowPunct w:val="0"/>
        <w:spacing w:before="129"/>
        <w:rPr>
          <w:spacing w:val="-2"/>
        </w:rPr>
      </w:pPr>
      <w:bookmarkStart w:id="0" w:name="Abstract"/>
      <w:bookmarkEnd w:id="0"/>
      <w:r>
        <w:rPr>
          <w:spacing w:val="-2"/>
        </w:rPr>
        <w:t>ABSTRACT</w:t>
      </w:r>
    </w:p>
    <w:p w14:paraId="0769A69E" w14:textId="77777777" w:rsidR="001B4888" w:rsidRPr="006B63EB" w:rsidRDefault="001B4888" w:rsidP="001B4888">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This survey reviews research on privacy-preserving mechanisms for machine learning (ML) algorithms. As ML technologies become more pervasive, the need for reliable, secure, and privacy-preserving models becomes critical. Numerous real-world incidents have shown that ML systems can leak private or sensitive information about individuals whose data was used for training or evaluation. Even when raw data is not directly exposed, trained models can be vulnerable to attacks that infer membership, attributes, or other hidden properties about the training data.</w:t>
      </w:r>
    </w:p>
    <w:p w14:paraId="7B29C31A" w14:textId="77777777" w:rsidR="007C1973" w:rsidRDefault="007C1973" w:rsidP="00FC0511">
      <w:pPr>
        <w:pStyle w:val="BodyText"/>
        <w:kinsoku w:val="0"/>
        <w:overflowPunct w:val="0"/>
        <w:spacing w:before="49" w:line="276" w:lineRule="auto"/>
        <w:ind w:left="355" w:right="118" w:hanging="6"/>
        <w:rPr>
          <w:rFonts w:ascii="Times New Roman" w:hAnsi="Times New Roman" w:cs="Times New Roman"/>
          <w:sz w:val="24"/>
          <w:szCs w:val="24"/>
        </w:rPr>
      </w:pPr>
    </w:p>
    <w:p w14:paraId="0C2EB622" w14:textId="59D228B8"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 xml:space="preserve">We first outline the main privacy threats in ML, including de-anonymization and linkage attacks, membership inference, attribute inference/model inversion, model extraction, and property inference attacks. We then review key families of privacy-preserving techniques such as </w:t>
      </w:r>
      <w:r w:rsidRPr="00FC0511">
        <w:rPr>
          <w:rFonts w:ascii="Cambria Math" w:hAnsi="Cambria Math" w:cs="Cambria Math"/>
          <w:sz w:val="24"/>
          <w:szCs w:val="24"/>
        </w:rPr>
        <w:t>𝑘</w:t>
      </w:r>
      <w:r w:rsidRPr="006B63EB">
        <w:rPr>
          <w:rFonts w:ascii="Times New Roman" w:hAnsi="Times New Roman" w:cs="Times New Roman"/>
          <w:sz w:val="24"/>
          <w:szCs w:val="24"/>
        </w:rPr>
        <w:t>-anonymity and its variants, differential privacy and its relaxations, federated learning, cryptographic approaches (including secure multi-party computation and homomorphic encryption), and widely used tools and libraries that implement these ideas in practice. For each category we highlight typical threat models, core ideas, and known limitations and trade-offs with model utility.</w:t>
      </w:r>
    </w:p>
    <w:p w14:paraId="770DE93A" w14:textId="77777777" w:rsidR="007C1973" w:rsidRDefault="007C1973" w:rsidP="00FC0511">
      <w:pPr>
        <w:pStyle w:val="BodyText"/>
        <w:kinsoku w:val="0"/>
        <w:overflowPunct w:val="0"/>
        <w:spacing w:before="49" w:line="276" w:lineRule="auto"/>
        <w:ind w:left="355" w:right="118" w:hanging="6"/>
        <w:rPr>
          <w:rFonts w:ascii="Times New Roman" w:hAnsi="Times New Roman" w:cs="Times New Roman"/>
          <w:sz w:val="24"/>
          <w:szCs w:val="24"/>
        </w:rPr>
      </w:pPr>
    </w:p>
    <w:p w14:paraId="6BB93CB8"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 xml:space="preserve">Finally, we discuss open challenges and future research directions in privacy-preserving ML, including improving formal guarantees, understanding the impact of composition, defending against increasingly adaptive attacks, </w:t>
      </w:r>
      <w:r w:rsidR="002B4708">
        <w:rPr>
          <w:rFonts w:ascii="Times New Roman" w:hAnsi="Times New Roman" w:cs="Times New Roman"/>
          <w:sz w:val="24"/>
          <w:szCs w:val="24"/>
        </w:rPr>
        <w:t xml:space="preserve">enhancing fairness and privacy together, </w:t>
      </w:r>
      <w:r w:rsidRPr="006B63EB">
        <w:rPr>
          <w:rFonts w:ascii="Times New Roman" w:hAnsi="Times New Roman" w:cs="Times New Roman"/>
          <w:sz w:val="24"/>
          <w:szCs w:val="24"/>
        </w:rPr>
        <w:t>and making privacy-preserving techniques more practical and usable in real-world deployments.</w:t>
      </w:r>
    </w:p>
    <w:p w14:paraId="3C5B595A" w14:textId="77777777" w:rsidR="001B4888" w:rsidRPr="001B4888" w:rsidRDefault="001B4888">
      <w:pPr>
        <w:pStyle w:val="Heading3"/>
        <w:kinsoku w:val="0"/>
        <w:overflowPunct w:val="0"/>
        <w:spacing w:before="190"/>
        <w:rPr>
          <w:i/>
          <w:iCs/>
          <w:spacing w:val="-2"/>
        </w:rPr>
      </w:pPr>
      <w:r w:rsidRPr="001B4888">
        <w:rPr>
          <w:i/>
          <w:iCs/>
          <w:spacing w:val="-2"/>
        </w:rPr>
        <w:t>KEYWORDS</w:t>
      </w:r>
    </w:p>
    <w:p w14:paraId="177FAAF0" w14:textId="77777777" w:rsidR="001B4888" w:rsidRDefault="001B4888">
      <w:pPr>
        <w:pStyle w:val="BodyText"/>
        <w:kinsoku w:val="0"/>
        <w:overflowPunct w:val="0"/>
        <w:spacing w:before="49" w:line="216" w:lineRule="auto"/>
        <w:ind w:left="355" w:right="118"/>
        <w:rPr>
          <w:spacing w:val="-2"/>
          <w:sz w:val="22"/>
          <w:szCs w:val="22"/>
        </w:rPr>
      </w:pPr>
      <w:r w:rsidRPr="001B4888">
        <w:rPr>
          <w:spacing w:val="-4"/>
          <w:sz w:val="22"/>
          <w:szCs w:val="22"/>
        </w:rPr>
        <w:t>privacy</w:t>
      </w:r>
      <w:r w:rsidRPr="001B4888">
        <w:rPr>
          <w:spacing w:val="-8"/>
          <w:sz w:val="22"/>
          <w:szCs w:val="22"/>
        </w:rPr>
        <w:t xml:space="preserve"> </w:t>
      </w:r>
      <w:r w:rsidRPr="001B4888">
        <w:rPr>
          <w:spacing w:val="-4"/>
          <w:sz w:val="22"/>
          <w:szCs w:val="22"/>
        </w:rPr>
        <w:t>in</w:t>
      </w:r>
      <w:r w:rsidRPr="001B4888">
        <w:rPr>
          <w:spacing w:val="-7"/>
          <w:sz w:val="22"/>
          <w:szCs w:val="22"/>
        </w:rPr>
        <w:t xml:space="preserve"> </w:t>
      </w:r>
      <w:r w:rsidRPr="001B4888">
        <w:rPr>
          <w:spacing w:val="-4"/>
          <w:sz w:val="22"/>
          <w:szCs w:val="22"/>
        </w:rPr>
        <w:t>machine</w:t>
      </w:r>
      <w:r w:rsidRPr="001B4888">
        <w:rPr>
          <w:spacing w:val="-7"/>
          <w:sz w:val="22"/>
          <w:szCs w:val="22"/>
        </w:rPr>
        <w:t xml:space="preserve"> </w:t>
      </w:r>
      <w:r w:rsidRPr="001B4888">
        <w:rPr>
          <w:spacing w:val="-4"/>
          <w:sz w:val="22"/>
          <w:szCs w:val="22"/>
        </w:rPr>
        <w:t>learning,</w:t>
      </w:r>
      <w:r w:rsidRPr="001B4888">
        <w:rPr>
          <w:spacing w:val="-7"/>
          <w:sz w:val="22"/>
          <w:szCs w:val="22"/>
        </w:rPr>
        <w:t xml:space="preserve"> </w:t>
      </w:r>
      <w:r w:rsidRPr="001B4888">
        <w:rPr>
          <w:spacing w:val="-4"/>
          <w:sz w:val="22"/>
          <w:szCs w:val="22"/>
        </w:rPr>
        <w:t>privacy-preserving</w:t>
      </w:r>
      <w:r w:rsidRPr="001B4888">
        <w:rPr>
          <w:spacing w:val="-8"/>
          <w:sz w:val="22"/>
          <w:szCs w:val="22"/>
        </w:rPr>
        <w:t xml:space="preserve"> </w:t>
      </w:r>
      <w:r w:rsidRPr="001B4888">
        <w:rPr>
          <w:spacing w:val="-4"/>
          <w:sz w:val="22"/>
          <w:szCs w:val="22"/>
        </w:rPr>
        <w:t>machine</w:t>
      </w:r>
      <w:r w:rsidRPr="001B4888">
        <w:rPr>
          <w:spacing w:val="-7"/>
          <w:sz w:val="22"/>
          <w:szCs w:val="22"/>
        </w:rPr>
        <w:t xml:space="preserve"> </w:t>
      </w:r>
      <w:r w:rsidRPr="001B4888">
        <w:rPr>
          <w:spacing w:val="-4"/>
          <w:sz w:val="22"/>
          <w:szCs w:val="22"/>
        </w:rPr>
        <w:t>learn</w:t>
      </w:r>
      <w:r w:rsidRPr="001B4888">
        <w:rPr>
          <w:w w:val="90"/>
          <w:sz w:val="22"/>
          <w:szCs w:val="22"/>
        </w:rPr>
        <w:t xml:space="preserve">ing, differential privacy, federated learning, membership inference </w:t>
      </w:r>
      <w:r w:rsidRPr="001B4888">
        <w:rPr>
          <w:spacing w:val="-2"/>
          <w:sz w:val="22"/>
          <w:szCs w:val="22"/>
        </w:rPr>
        <w:t>attacks,</w:t>
      </w:r>
      <w:r w:rsidRPr="001B4888">
        <w:rPr>
          <w:spacing w:val="-8"/>
          <w:sz w:val="22"/>
          <w:szCs w:val="22"/>
        </w:rPr>
        <w:t xml:space="preserve"> </w:t>
      </w:r>
      <w:r w:rsidRPr="001B4888">
        <w:rPr>
          <w:spacing w:val="-2"/>
          <w:sz w:val="22"/>
          <w:szCs w:val="22"/>
        </w:rPr>
        <w:t>secure</w:t>
      </w:r>
      <w:r w:rsidRPr="001B4888">
        <w:rPr>
          <w:spacing w:val="-8"/>
          <w:sz w:val="22"/>
          <w:szCs w:val="22"/>
        </w:rPr>
        <w:t xml:space="preserve"> </w:t>
      </w:r>
      <w:r w:rsidRPr="001B4888">
        <w:rPr>
          <w:spacing w:val="-2"/>
          <w:sz w:val="22"/>
          <w:szCs w:val="22"/>
        </w:rPr>
        <w:t>multi-party</w:t>
      </w:r>
      <w:r w:rsidRPr="001B4888">
        <w:rPr>
          <w:spacing w:val="-8"/>
          <w:sz w:val="22"/>
          <w:szCs w:val="22"/>
        </w:rPr>
        <w:t xml:space="preserve"> </w:t>
      </w:r>
      <w:r w:rsidRPr="001B4888">
        <w:rPr>
          <w:spacing w:val="-2"/>
          <w:sz w:val="22"/>
          <w:szCs w:val="22"/>
        </w:rPr>
        <w:t>computation</w:t>
      </w:r>
    </w:p>
    <w:p w14:paraId="17CD797B" w14:textId="77777777" w:rsidR="009E5DF9" w:rsidRPr="001B4888" w:rsidRDefault="009E5DF9">
      <w:pPr>
        <w:pStyle w:val="BodyText"/>
        <w:kinsoku w:val="0"/>
        <w:overflowPunct w:val="0"/>
        <w:spacing w:before="49" w:line="216" w:lineRule="auto"/>
        <w:ind w:left="355" w:right="118"/>
        <w:rPr>
          <w:spacing w:val="-2"/>
          <w:sz w:val="22"/>
          <w:szCs w:val="22"/>
        </w:rPr>
      </w:pPr>
    </w:p>
    <w:p w14:paraId="40BA1151" w14:textId="77777777" w:rsidR="001B4888" w:rsidRDefault="001B4888" w:rsidP="006B63EB">
      <w:pPr>
        <w:pStyle w:val="Heading3"/>
        <w:numPr>
          <w:ilvl w:val="0"/>
          <w:numId w:val="4"/>
        </w:numPr>
        <w:tabs>
          <w:tab w:val="left" w:pos="686"/>
        </w:tabs>
        <w:kinsoku w:val="0"/>
        <w:overflowPunct w:val="0"/>
        <w:spacing w:before="207" w:after="120"/>
        <w:rPr>
          <w:spacing w:val="-2"/>
        </w:rPr>
      </w:pPr>
      <w:bookmarkStart w:id="1" w:name="1_Introduction"/>
      <w:bookmarkEnd w:id="1"/>
      <w:r>
        <w:rPr>
          <w:spacing w:val="-2"/>
        </w:rPr>
        <w:t>INTRODUCTION</w:t>
      </w:r>
    </w:p>
    <w:p w14:paraId="3D371BA7"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The increasing availability of large data sets and high computational power has facilitated the widespread adoption of Artificial Intelligence (AI)–enabled technologies. Over the years, AI has progressed</w:t>
      </w:r>
      <w:r w:rsidR="006B63EB" w:rsidRPr="006B63EB">
        <w:rPr>
          <w:rFonts w:ascii="Times New Roman" w:hAnsi="Times New Roman" w:cs="Times New Roman"/>
          <w:sz w:val="24"/>
          <w:szCs w:val="24"/>
        </w:rPr>
        <w:t xml:space="preserve"> </w:t>
      </w:r>
      <w:r w:rsidRPr="006B63EB">
        <w:rPr>
          <w:rFonts w:ascii="Times New Roman" w:hAnsi="Times New Roman" w:cs="Times New Roman"/>
          <w:sz w:val="24"/>
          <w:szCs w:val="24"/>
        </w:rPr>
        <w:t>from simple rule-based systems to more complex Deep Learning and Foundation Models [</w:t>
      </w:r>
      <w:hyperlink w:anchor="bookmark9" w:history="1">
        <w:r w:rsidRPr="006B63EB">
          <w:rPr>
            <w:rFonts w:ascii="Times New Roman" w:hAnsi="Times New Roman" w:cs="Times New Roman"/>
            <w:sz w:val="24"/>
            <w:szCs w:val="24"/>
          </w:rPr>
          <w:t>2</w:t>
        </w:r>
      </w:hyperlink>
      <w:r w:rsidRPr="006B63EB">
        <w:rPr>
          <w:rFonts w:ascii="Times New Roman" w:hAnsi="Times New Roman" w:cs="Times New Roman"/>
          <w:sz w:val="24"/>
          <w:szCs w:val="24"/>
        </w:rPr>
        <w:t xml:space="preserve">]. ML-based applications have already infiltrated various parts of our lives, from entertainment to health-care, personal assistants, financial advising, and more. For instance, ML systems are utilized in loan approvals, job candidate filtering, insurance </w:t>
      </w:r>
      <w:r w:rsidRPr="006B63EB">
        <w:rPr>
          <w:rFonts w:ascii="Times New Roman" w:hAnsi="Times New Roman" w:cs="Times New Roman"/>
          <w:sz w:val="24"/>
          <w:szCs w:val="24"/>
        </w:rPr>
        <w:lastRenderedPageBreak/>
        <w:t xml:space="preserve">sanctions, and treatment recommendations, among other areas. Given the profound social and economic implications of ML on people’s lives, it is essential to ensure that these ML models are robust, efficient, reliable, secure, and transparent, and that they </w:t>
      </w:r>
      <w:r w:rsidR="002B4708">
        <w:rPr>
          <w:rFonts w:ascii="Times New Roman" w:hAnsi="Times New Roman" w:cs="Times New Roman"/>
          <w:sz w:val="24"/>
          <w:szCs w:val="24"/>
        </w:rPr>
        <w:t xml:space="preserve">are unbiased and </w:t>
      </w:r>
      <w:r w:rsidRPr="006B63EB">
        <w:rPr>
          <w:rFonts w:ascii="Times New Roman" w:hAnsi="Times New Roman" w:cs="Times New Roman"/>
          <w:sz w:val="24"/>
          <w:szCs w:val="24"/>
        </w:rPr>
        <w:t>make explainable decisions.</w:t>
      </w:r>
    </w:p>
    <w:p w14:paraId="062CBD99" w14:textId="77777777" w:rsidR="007C1973" w:rsidRDefault="007C1973"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D724795"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In this study, we focus on the privacy aspects of ML algorithms. ML models make decisions and predictions based on their training data. In order to build accurate and efficient ML models for people-oriented tasks, these systems are often trained using real data that may contain private or sensitive information about individuals. While these systems should deliver meaningful predictions, they must not compromise the confidentiality of any private and/or sensitive information (PSI) pertaining to participants (or proprietary information related to an institution).</w:t>
      </w:r>
    </w:p>
    <w:p w14:paraId="24311764" w14:textId="77777777" w:rsidR="007C1973" w:rsidRDefault="007C1973" w:rsidP="00FC0511">
      <w:pPr>
        <w:pStyle w:val="BodyText"/>
        <w:kinsoku w:val="0"/>
        <w:overflowPunct w:val="0"/>
        <w:spacing w:before="49" w:line="276" w:lineRule="auto"/>
        <w:ind w:left="355" w:right="118" w:hanging="6"/>
        <w:rPr>
          <w:rFonts w:ascii="Times New Roman" w:hAnsi="Times New Roman" w:cs="Times New Roman"/>
          <w:sz w:val="24"/>
          <w:szCs w:val="24"/>
        </w:rPr>
      </w:pPr>
    </w:p>
    <w:p w14:paraId="0A5B1F56" w14:textId="52E299BB"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Privacy concerns related to ML algorithms and their impact on model utility have been extensively studied. A large body of work has formalized privacy threats, proposed attack models, and designed defenses for both centralized and distributed learning settings. In particular,</w:t>
      </w:r>
      <w:r w:rsidR="00727302">
        <w:rPr>
          <w:rFonts w:ascii="Times New Roman" w:hAnsi="Times New Roman" w:cs="Times New Roman"/>
          <w:sz w:val="24"/>
          <w:szCs w:val="24"/>
        </w:rPr>
        <w:t xml:space="preserve"> </w:t>
      </w:r>
      <w:r w:rsidRPr="006B63EB">
        <w:rPr>
          <w:rFonts w:ascii="Times New Roman" w:hAnsi="Times New Roman" w:cs="Times New Roman"/>
          <w:sz w:val="24"/>
          <w:szCs w:val="24"/>
        </w:rPr>
        <w:t>researchers have examined: (</w:t>
      </w:r>
      <w:proofErr w:type="spellStart"/>
      <w:r w:rsidRPr="006B63EB">
        <w:rPr>
          <w:rFonts w:ascii="Times New Roman" w:hAnsi="Times New Roman" w:cs="Times New Roman"/>
          <w:sz w:val="24"/>
          <w:szCs w:val="24"/>
        </w:rPr>
        <w:t>i</w:t>
      </w:r>
      <w:proofErr w:type="spellEnd"/>
      <w:r w:rsidRPr="006B63EB">
        <w:rPr>
          <w:rFonts w:ascii="Times New Roman" w:hAnsi="Times New Roman" w:cs="Times New Roman"/>
          <w:sz w:val="24"/>
          <w:szCs w:val="24"/>
        </w:rPr>
        <w:t>) how much information about individuals can be inferred from trained models;</w:t>
      </w:r>
      <w:r w:rsidR="00BB428F">
        <w:rPr>
          <w:rFonts w:ascii="Times New Roman" w:hAnsi="Times New Roman" w:cs="Times New Roman"/>
          <w:sz w:val="24"/>
          <w:szCs w:val="24"/>
        </w:rPr>
        <w:t xml:space="preserve"> </w:t>
      </w:r>
      <w:r w:rsidRPr="006B63EB">
        <w:rPr>
          <w:rFonts w:ascii="Times New Roman" w:hAnsi="Times New Roman" w:cs="Times New Roman"/>
          <w:sz w:val="24"/>
          <w:szCs w:val="24"/>
        </w:rPr>
        <w:t>(ii) how to limit this information leakage using formal privacy notions such as differential privacy; and (iii) how to design privacy-preserving training and inference protocols that are compatible with pr</w:t>
      </w:r>
      <w:bookmarkStart w:id="2" w:name="_GoBack"/>
      <w:bookmarkEnd w:id="2"/>
      <w:r w:rsidRPr="006B63EB">
        <w:rPr>
          <w:rFonts w:ascii="Times New Roman" w:hAnsi="Times New Roman" w:cs="Times New Roman"/>
          <w:sz w:val="24"/>
          <w:szCs w:val="24"/>
        </w:rPr>
        <w:t>actical deployment constraints.</w:t>
      </w:r>
    </w:p>
    <w:p w14:paraId="64CDEF12" w14:textId="77777777" w:rsidR="001B4888" w:rsidRPr="006B63EB" w:rsidRDefault="001B4888">
      <w:pPr>
        <w:pStyle w:val="BodyText"/>
        <w:kinsoku w:val="0"/>
        <w:overflowPunct w:val="0"/>
        <w:spacing w:before="58"/>
        <w:jc w:val="left"/>
        <w:rPr>
          <w:rFonts w:ascii="Times New Roman" w:hAnsi="Times New Roman" w:cs="Times New Roman"/>
          <w:sz w:val="24"/>
          <w:szCs w:val="24"/>
        </w:rPr>
      </w:pPr>
    </w:p>
    <w:p w14:paraId="4B5974A8" w14:textId="77777777" w:rsidR="001B4888" w:rsidRPr="006B63EB" w:rsidRDefault="001B4888" w:rsidP="006B63EB">
      <w:pPr>
        <w:pStyle w:val="Heading4"/>
        <w:numPr>
          <w:ilvl w:val="1"/>
          <w:numId w:val="4"/>
        </w:numPr>
        <w:tabs>
          <w:tab w:val="left" w:pos="782"/>
        </w:tabs>
        <w:kinsoku w:val="0"/>
        <w:overflowPunct w:val="0"/>
        <w:spacing w:after="120"/>
        <w:ind w:left="782" w:hanging="495"/>
        <w:rPr>
          <w:spacing w:val="-2"/>
          <w:sz w:val="24"/>
          <w:szCs w:val="24"/>
        </w:rPr>
      </w:pPr>
      <w:bookmarkStart w:id="3" w:name="1.1_Survey_Methodology"/>
      <w:bookmarkEnd w:id="3"/>
      <w:r w:rsidRPr="006B63EB">
        <w:rPr>
          <w:sz w:val="24"/>
          <w:szCs w:val="24"/>
        </w:rPr>
        <w:t>Survey</w:t>
      </w:r>
      <w:r w:rsidRPr="006B63EB">
        <w:rPr>
          <w:spacing w:val="-8"/>
          <w:sz w:val="24"/>
          <w:szCs w:val="24"/>
        </w:rPr>
        <w:t xml:space="preserve"> </w:t>
      </w:r>
      <w:r w:rsidRPr="006B63EB">
        <w:rPr>
          <w:spacing w:val="-2"/>
          <w:sz w:val="24"/>
          <w:szCs w:val="24"/>
        </w:rPr>
        <w:t>Methodology</w:t>
      </w:r>
    </w:p>
    <w:p w14:paraId="41DD392F"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 xml:space="preserve">We conducted a comprehensive systematic literature search across multiple databases such as IEEE Xplore, ACM Digital Library, Google Scholar, and </w:t>
      </w:r>
      <w:proofErr w:type="spellStart"/>
      <w:r w:rsidRPr="006B63EB">
        <w:rPr>
          <w:rFonts w:ascii="Times New Roman" w:hAnsi="Times New Roman" w:cs="Times New Roman"/>
          <w:sz w:val="24"/>
          <w:szCs w:val="24"/>
        </w:rPr>
        <w:t>arXiv</w:t>
      </w:r>
      <w:proofErr w:type="spellEnd"/>
      <w:r w:rsidRPr="006B63EB">
        <w:rPr>
          <w:rFonts w:ascii="Times New Roman" w:hAnsi="Times New Roman" w:cs="Times New Roman"/>
          <w:sz w:val="24"/>
          <w:szCs w:val="24"/>
        </w:rPr>
        <w:t xml:space="preserve"> using keywords such as “privacy in machine learning”, “privacy-preserving machine learning”, “membership inference attacks”, “differential privacy”, and “federated learning”. Our search was further refined using appropriate synonyms, acronyms, and variations of these terms to ensure a thorough exploration of relevant studies.</w:t>
      </w:r>
    </w:p>
    <w:p w14:paraId="5EE785FB" w14:textId="77777777" w:rsidR="007C1973" w:rsidRDefault="007C1973"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30BDA14"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We initially screened papers based on titles and abstracts to assess their relevance to privacy in ML. For the shortlisted papers, we examined the introduction, methodology, key findings, and conclusions to gain a deeper understanding of their contributions. We ranked the papers based on their relevance, quality, and significance, assigning greater weight to highly cited survey papers in privacy-preserving ML and to influential original research articles they cited.</w:t>
      </w:r>
      <w:r w:rsidR="00A9439F">
        <w:rPr>
          <w:rFonts w:ascii="Times New Roman" w:hAnsi="Times New Roman" w:cs="Times New Roman"/>
          <w:sz w:val="24"/>
          <w:szCs w:val="24"/>
        </w:rPr>
        <w:t xml:space="preserve"> </w:t>
      </w:r>
      <w:r w:rsidRPr="006B63EB">
        <w:rPr>
          <w:rFonts w:ascii="Times New Roman" w:hAnsi="Times New Roman" w:cs="Times New Roman"/>
          <w:sz w:val="24"/>
          <w:szCs w:val="24"/>
        </w:rPr>
        <w:t>We then organized the selected papers by their primary focus:</w:t>
      </w:r>
      <w:r w:rsidR="00A9439F">
        <w:rPr>
          <w:rFonts w:ascii="Times New Roman" w:hAnsi="Times New Roman" w:cs="Times New Roman"/>
          <w:sz w:val="24"/>
          <w:szCs w:val="24"/>
        </w:rPr>
        <w:t xml:space="preserve"> </w:t>
      </w:r>
      <w:r w:rsidRPr="006B63EB">
        <w:rPr>
          <w:rFonts w:ascii="Times New Roman" w:hAnsi="Times New Roman" w:cs="Times New Roman"/>
          <w:sz w:val="24"/>
          <w:szCs w:val="24"/>
        </w:rPr>
        <w:t>(</w:t>
      </w:r>
      <w:proofErr w:type="spellStart"/>
      <w:r w:rsidRPr="006B63EB">
        <w:rPr>
          <w:rFonts w:ascii="Times New Roman" w:hAnsi="Times New Roman" w:cs="Times New Roman"/>
          <w:sz w:val="24"/>
          <w:szCs w:val="24"/>
        </w:rPr>
        <w:t>i</w:t>
      </w:r>
      <w:proofErr w:type="spellEnd"/>
      <w:r w:rsidRPr="006B63EB">
        <w:rPr>
          <w:rFonts w:ascii="Times New Roman" w:hAnsi="Times New Roman" w:cs="Times New Roman"/>
          <w:sz w:val="24"/>
          <w:szCs w:val="24"/>
        </w:rPr>
        <w:t>) privacy attacks on ML models, (ii) formal privacy notions and guarantees, and (iii) privacy-preserving mechanisms and systems</w:t>
      </w:r>
      <w:r w:rsidR="00A9439F">
        <w:rPr>
          <w:rFonts w:ascii="Times New Roman" w:hAnsi="Times New Roman" w:cs="Times New Roman"/>
          <w:sz w:val="24"/>
          <w:szCs w:val="24"/>
        </w:rPr>
        <w:t xml:space="preserve"> </w:t>
      </w:r>
      <w:r w:rsidRPr="006B63EB">
        <w:rPr>
          <w:rFonts w:ascii="Times New Roman" w:hAnsi="Times New Roman" w:cs="Times New Roman"/>
          <w:sz w:val="24"/>
          <w:szCs w:val="24"/>
        </w:rPr>
        <w:t>(including differential privacy, federated learning, cryptography-based approaches, and tools). For each category, we analyzed the threat models, techniques, and reported results, and synthesized common themes and open problems.</w:t>
      </w:r>
    </w:p>
    <w:p w14:paraId="28BA20B0" w14:textId="77777777" w:rsidR="00A9439F" w:rsidRDefault="00A9439F" w:rsidP="00FC0511">
      <w:pPr>
        <w:pStyle w:val="BodyText"/>
        <w:kinsoku w:val="0"/>
        <w:overflowPunct w:val="0"/>
        <w:spacing w:before="49" w:line="276" w:lineRule="auto"/>
        <w:ind w:left="355" w:right="118" w:hanging="6"/>
        <w:rPr>
          <w:rFonts w:ascii="Times New Roman" w:hAnsi="Times New Roman" w:cs="Times New Roman"/>
          <w:sz w:val="24"/>
          <w:szCs w:val="24"/>
        </w:rPr>
      </w:pPr>
    </w:p>
    <w:p w14:paraId="0784B750"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 xml:space="preserve">The remainder of this paper is structured as follows. Section </w:t>
      </w:r>
      <w:hyperlink w:anchor="bookmark0" w:history="1">
        <w:r w:rsidRPr="006B63EB">
          <w:rPr>
            <w:rFonts w:ascii="Times New Roman" w:hAnsi="Times New Roman" w:cs="Times New Roman"/>
            <w:sz w:val="24"/>
            <w:szCs w:val="24"/>
          </w:rPr>
          <w:t>2</w:t>
        </w:r>
      </w:hyperlink>
      <w:r w:rsidRPr="006B63EB">
        <w:rPr>
          <w:rFonts w:ascii="Times New Roman" w:hAnsi="Times New Roman" w:cs="Times New Roman"/>
          <w:sz w:val="24"/>
          <w:szCs w:val="24"/>
        </w:rPr>
        <w:t xml:space="preserve"> introduces key privacy threats in ML and the main classes of privacy-preserving mechanisms. Section </w:t>
      </w:r>
      <w:hyperlink w:anchor="bookmark7" w:history="1">
        <w:r w:rsidRPr="006B63EB">
          <w:rPr>
            <w:rFonts w:ascii="Times New Roman" w:hAnsi="Times New Roman" w:cs="Times New Roman"/>
            <w:sz w:val="24"/>
            <w:szCs w:val="24"/>
          </w:rPr>
          <w:t>3</w:t>
        </w:r>
      </w:hyperlink>
      <w:r w:rsidRPr="006B63EB">
        <w:rPr>
          <w:rFonts w:ascii="Times New Roman" w:hAnsi="Times New Roman" w:cs="Times New Roman"/>
          <w:sz w:val="24"/>
          <w:szCs w:val="24"/>
        </w:rPr>
        <w:t xml:space="preserve"> concludes the survey and outlines promising directions for future research.</w:t>
      </w:r>
    </w:p>
    <w:p w14:paraId="09793475" w14:textId="77777777" w:rsidR="001B4888" w:rsidRDefault="001B4888" w:rsidP="006B63EB">
      <w:pPr>
        <w:pStyle w:val="Heading3"/>
        <w:numPr>
          <w:ilvl w:val="0"/>
          <w:numId w:val="4"/>
        </w:numPr>
        <w:tabs>
          <w:tab w:val="left" w:pos="686"/>
        </w:tabs>
        <w:kinsoku w:val="0"/>
        <w:overflowPunct w:val="0"/>
        <w:spacing w:before="230" w:after="120"/>
        <w:rPr>
          <w:spacing w:val="-2"/>
        </w:rPr>
      </w:pPr>
      <w:bookmarkStart w:id="4" w:name="2_Privacy_in_Machine_Learning"/>
      <w:bookmarkStart w:id="5" w:name="_bookmark0"/>
      <w:bookmarkEnd w:id="4"/>
      <w:bookmarkEnd w:id="5"/>
      <w:r>
        <w:rPr>
          <w:spacing w:val="-2"/>
        </w:rPr>
        <w:t>PRIVACY</w:t>
      </w:r>
      <w:r>
        <w:rPr>
          <w:spacing w:val="-10"/>
        </w:rPr>
        <w:t xml:space="preserve"> </w:t>
      </w:r>
      <w:r>
        <w:rPr>
          <w:spacing w:val="-2"/>
        </w:rPr>
        <w:t>IN</w:t>
      </w:r>
      <w:r>
        <w:rPr>
          <w:spacing w:val="-10"/>
        </w:rPr>
        <w:t xml:space="preserve"> </w:t>
      </w:r>
      <w:r>
        <w:rPr>
          <w:spacing w:val="-2"/>
        </w:rPr>
        <w:t>MACHINE</w:t>
      </w:r>
      <w:r>
        <w:rPr>
          <w:spacing w:val="-10"/>
        </w:rPr>
        <w:t xml:space="preserve"> </w:t>
      </w:r>
      <w:r>
        <w:rPr>
          <w:spacing w:val="-2"/>
        </w:rPr>
        <w:t>LEARNING</w:t>
      </w:r>
    </w:p>
    <w:p w14:paraId="09DE2F6B" w14:textId="38944308"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The advent of databases, networks, the internet, and cloud technology has led to the collection, storage, distribution, sharing, and analysis of vast amounts of data including PSI. While these advancements have improved our quality of life, they have also brought about multiple incidents of significant privacy breaches in the past. Consequently, protecting privacy has emerged as a critical priority for individuals, institutions, and research communities alike. Governments have responded by establishing legal frameworks and ethical guidelines, such as the Health Insurance Portability and Accountability Act (HIPAA), to regulate the collection, storage, transfer, and dissemination of private data. Despite the regulations controlling the data owners sharing private and sensitive information in a raw identifiable format, early research has demonstrated that original data may be easily recovered by linking multiple databases using pseudo-identifiers (or proxies) [</w:t>
      </w:r>
      <w:hyperlink w:anchor="bookmark40" w:history="1">
        <w:r w:rsidR="00C90EE9">
          <w:rPr>
            <w:rFonts w:ascii="Times New Roman" w:hAnsi="Times New Roman" w:cs="Times New Roman"/>
            <w:sz w:val="24"/>
            <w:szCs w:val="24"/>
          </w:rPr>
          <w:t>30</w:t>
        </w:r>
      </w:hyperlink>
      <w:r w:rsidRPr="006B63EB">
        <w:rPr>
          <w:rFonts w:ascii="Times New Roman" w:hAnsi="Times New Roman" w:cs="Times New Roman"/>
          <w:sz w:val="24"/>
          <w:szCs w:val="24"/>
        </w:rPr>
        <w:t>]. Pseudo-identifiers or proxies are variables that may not be a sensitive/protected attribute (e.g., race, gender) themselves but are highly correlated with it.</w:t>
      </w:r>
    </w:p>
    <w:p w14:paraId="2BCDD737" w14:textId="77777777" w:rsidR="00A9439F" w:rsidRDefault="00A9439F" w:rsidP="00FC0511">
      <w:pPr>
        <w:pStyle w:val="BodyText"/>
        <w:kinsoku w:val="0"/>
        <w:overflowPunct w:val="0"/>
        <w:spacing w:before="49" w:line="276" w:lineRule="auto"/>
        <w:ind w:left="355" w:right="118" w:hanging="6"/>
        <w:rPr>
          <w:rFonts w:ascii="Times New Roman" w:hAnsi="Times New Roman" w:cs="Times New Roman"/>
          <w:sz w:val="24"/>
          <w:szCs w:val="24"/>
        </w:rPr>
      </w:pPr>
    </w:p>
    <w:p w14:paraId="12C62D6E" w14:textId="5C501F1E" w:rsidR="001B4888"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In the era of big data, data mining, and ML applications, complex and distinct privacy challenges emerge. Significant computing power, efficient ML algorithms, and massive amounts of data (both structured and unstructured) generated from conventional and unconventional sources, including online transactions, social media, and Internet of Things (IoT) devices, offer the potential to extract valuable insights across various domains. This capability enables individuals and businesses to make well-informed predictions and decisions</w:t>
      </w:r>
      <w:r w:rsidR="003C6BF8">
        <w:rPr>
          <w:rFonts w:ascii="Times New Roman" w:hAnsi="Times New Roman" w:cs="Times New Roman"/>
          <w:sz w:val="24"/>
          <w:szCs w:val="24"/>
        </w:rPr>
        <w:t>.</w:t>
      </w:r>
      <w:r w:rsidR="007C1973" w:rsidRPr="00FC0511">
        <w:rPr>
          <w:rFonts w:ascii="Times New Roman" w:hAnsi="Times New Roman" w:cs="Times New Roman"/>
          <w:sz w:val="24"/>
          <w:szCs w:val="24"/>
        </w:rPr>
        <w:t xml:space="preserve"> </w:t>
      </w:r>
      <w:r w:rsidR="007C1973" w:rsidRPr="007C1973">
        <w:rPr>
          <w:rFonts w:ascii="Times New Roman" w:hAnsi="Times New Roman" w:cs="Times New Roman"/>
          <w:sz w:val="24"/>
          <w:szCs w:val="24"/>
        </w:rPr>
        <w:t>Unlike traditional databases, which are explicitly designed to store and retrieve individual records, deployed ML models typically expose only a learned mapping from inputs to outputs through their internal parameters (e.g., weights, tree structures, or support vectors), rather than direct access to raw training records. However, these parameters can still implicitly encode and leak information about specific training examples, especially in high-capacity models—such as deep neural networks with many layers and parameters—when privacy-preserving training is not used. Certain algorithms, such as k-nearest neighbors or retrieval-augmented models, are explicitly “data-storing”: they retain (possibly transformed) copies of training examples to answer future queries, which makes their privacy risks more similar to those of traditional databases.</w:t>
      </w:r>
      <w:r w:rsidR="00727302">
        <w:rPr>
          <w:rFonts w:ascii="Times New Roman" w:hAnsi="Times New Roman" w:cs="Times New Roman"/>
          <w:sz w:val="24"/>
          <w:szCs w:val="24"/>
        </w:rPr>
        <w:t xml:space="preserve"> </w:t>
      </w:r>
      <w:r w:rsidRPr="006B63EB">
        <w:rPr>
          <w:rFonts w:ascii="Times New Roman" w:hAnsi="Times New Roman" w:cs="Times New Roman"/>
          <w:sz w:val="24"/>
          <w:szCs w:val="24"/>
        </w:rPr>
        <w:t>Although the raw training data is not retained, research has demonstrated that ML models can still inadvertently expose PSI present in the original training data. The subsequent section outlines some key types of privacy breaches observed on ML models. For more information, readers are referred to the following studies: Overview of Privacy in</w:t>
      </w:r>
      <w:r w:rsidR="006A6C43">
        <w:rPr>
          <w:rFonts w:ascii="Times New Roman" w:hAnsi="Times New Roman" w:cs="Times New Roman"/>
          <w:sz w:val="24"/>
          <w:szCs w:val="24"/>
        </w:rPr>
        <w:t xml:space="preserve"> </w:t>
      </w:r>
      <w:r w:rsidRPr="006B63EB">
        <w:rPr>
          <w:rFonts w:ascii="Times New Roman" w:hAnsi="Times New Roman" w:cs="Times New Roman"/>
          <w:sz w:val="24"/>
          <w:szCs w:val="24"/>
        </w:rPr>
        <w:t xml:space="preserve">ML </w:t>
      </w:r>
      <w:hyperlink w:anchor="bookmark12" w:history="1">
        <w:r w:rsidRPr="006B63EB">
          <w:rPr>
            <w:rFonts w:ascii="Times New Roman" w:hAnsi="Times New Roman" w:cs="Times New Roman"/>
            <w:sz w:val="24"/>
            <w:szCs w:val="24"/>
          </w:rPr>
          <w:t>[5],</w:t>
        </w:r>
      </w:hyperlink>
      <w:r w:rsidRPr="006B63EB">
        <w:rPr>
          <w:rFonts w:ascii="Times New Roman" w:hAnsi="Times New Roman" w:cs="Times New Roman"/>
          <w:sz w:val="24"/>
          <w:szCs w:val="24"/>
        </w:rPr>
        <w:t xml:space="preserve"> Privacy in Deep Learning – Survey </w:t>
      </w:r>
      <w:hyperlink w:anchor="bookmark31" w:history="1">
        <w:r w:rsidRPr="004D7F84">
          <w:rPr>
            <w:rFonts w:ascii="Times New Roman" w:hAnsi="Times New Roman" w:cs="Times New Roman"/>
            <w:sz w:val="24"/>
            <w:szCs w:val="24"/>
          </w:rPr>
          <w:t>[2</w:t>
        </w:r>
        <w:r w:rsidR="00C90EE9" w:rsidRPr="004D7F84">
          <w:rPr>
            <w:rFonts w:ascii="Times New Roman" w:hAnsi="Times New Roman" w:cs="Times New Roman"/>
            <w:sz w:val="24"/>
            <w:szCs w:val="24"/>
          </w:rPr>
          <w:t>2</w:t>
        </w:r>
        <w:r w:rsidRPr="004D7F84">
          <w:rPr>
            <w:rFonts w:ascii="Times New Roman" w:hAnsi="Times New Roman" w:cs="Times New Roman"/>
            <w:sz w:val="24"/>
            <w:szCs w:val="24"/>
          </w:rPr>
          <w:t>].</w:t>
        </w:r>
      </w:hyperlink>
      <w:r w:rsidR="001A3672">
        <w:t xml:space="preserve"> </w:t>
      </w:r>
    </w:p>
    <w:p w14:paraId="57C97D45" w14:textId="77777777" w:rsidR="001B4888" w:rsidRPr="006B63EB" w:rsidRDefault="001B4888" w:rsidP="006B63EB">
      <w:pPr>
        <w:pStyle w:val="Heading4"/>
        <w:numPr>
          <w:ilvl w:val="1"/>
          <w:numId w:val="4"/>
        </w:numPr>
        <w:tabs>
          <w:tab w:val="left" w:pos="851"/>
        </w:tabs>
        <w:kinsoku w:val="0"/>
        <w:overflowPunct w:val="0"/>
        <w:spacing w:before="223" w:after="120" w:line="247" w:lineRule="auto"/>
        <w:ind w:left="851" w:right="68"/>
        <w:jc w:val="left"/>
        <w:rPr>
          <w:sz w:val="24"/>
          <w:szCs w:val="24"/>
        </w:rPr>
      </w:pPr>
      <w:bookmarkStart w:id="6" w:name="2.1_Privacy_Protection_–_Threats_and_Cha"/>
      <w:bookmarkEnd w:id="6"/>
      <w:r w:rsidRPr="006B63EB">
        <w:rPr>
          <w:spacing w:val="-2"/>
          <w:sz w:val="24"/>
          <w:szCs w:val="24"/>
        </w:rPr>
        <w:lastRenderedPageBreak/>
        <w:t>Privacy</w:t>
      </w:r>
      <w:r w:rsidRPr="006B63EB">
        <w:rPr>
          <w:spacing w:val="-12"/>
          <w:sz w:val="24"/>
          <w:szCs w:val="24"/>
        </w:rPr>
        <w:t xml:space="preserve"> </w:t>
      </w:r>
      <w:r w:rsidRPr="006B63EB">
        <w:rPr>
          <w:spacing w:val="-2"/>
          <w:sz w:val="24"/>
          <w:szCs w:val="24"/>
        </w:rPr>
        <w:t>Protection</w:t>
      </w:r>
      <w:r w:rsidRPr="006B63EB">
        <w:rPr>
          <w:spacing w:val="-12"/>
          <w:sz w:val="24"/>
          <w:szCs w:val="24"/>
        </w:rPr>
        <w:t xml:space="preserve"> </w:t>
      </w:r>
      <w:r w:rsidRPr="006B63EB">
        <w:rPr>
          <w:spacing w:val="-2"/>
          <w:sz w:val="24"/>
          <w:szCs w:val="24"/>
        </w:rPr>
        <w:t>–</w:t>
      </w:r>
      <w:r w:rsidRPr="006B63EB">
        <w:rPr>
          <w:spacing w:val="-12"/>
          <w:sz w:val="24"/>
          <w:szCs w:val="24"/>
        </w:rPr>
        <w:t xml:space="preserve"> </w:t>
      </w:r>
      <w:r w:rsidRPr="006B63EB">
        <w:rPr>
          <w:spacing w:val="-2"/>
          <w:sz w:val="24"/>
          <w:szCs w:val="24"/>
        </w:rPr>
        <w:t>Threats</w:t>
      </w:r>
      <w:r w:rsidRPr="006B63EB">
        <w:rPr>
          <w:spacing w:val="-11"/>
          <w:sz w:val="24"/>
          <w:szCs w:val="24"/>
        </w:rPr>
        <w:t xml:space="preserve"> </w:t>
      </w:r>
      <w:r w:rsidRPr="006B63EB">
        <w:rPr>
          <w:spacing w:val="-2"/>
          <w:sz w:val="24"/>
          <w:szCs w:val="24"/>
        </w:rPr>
        <w:t>and</w:t>
      </w:r>
      <w:r w:rsidRPr="006B63EB">
        <w:rPr>
          <w:spacing w:val="-12"/>
          <w:sz w:val="24"/>
          <w:szCs w:val="24"/>
        </w:rPr>
        <w:t xml:space="preserve"> </w:t>
      </w:r>
      <w:r w:rsidRPr="006B63EB">
        <w:rPr>
          <w:spacing w:val="-2"/>
          <w:sz w:val="24"/>
          <w:szCs w:val="24"/>
        </w:rPr>
        <w:t xml:space="preserve">Challenges </w:t>
      </w:r>
      <w:r w:rsidRPr="006B63EB">
        <w:rPr>
          <w:sz w:val="24"/>
          <w:szCs w:val="24"/>
        </w:rPr>
        <w:t>in ML</w:t>
      </w:r>
    </w:p>
    <w:p w14:paraId="67D7B5A0" w14:textId="3AC0FF2B" w:rsidR="001B4888" w:rsidRDefault="001B4888" w:rsidP="00FC0511">
      <w:pPr>
        <w:pStyle w:val="BodyText"/>
        <w:kinsoku w:val="0"/>
        <w:overflowPunct w:val="0"/>
        <w:spacing w:before="49" w:line="276" w:lineRule="auto"/>
        <w:ind w:left="355" w:right="118" w:hanging="6"/>
        <w:rPr>
          <w:sz w:val="20"/>
          <w:szCs w:val="20"/>
        </w:rPr>
      </w:pPr>
      <w:r w:rsidRPr="006B63EB">
        <w:rPr>
          <w:rFonts w:ascii="Times New Roman" w:hAnsi="Times New Roman" w:cs="Times New Roman"/>
          <w:sz w:val="24"/>
          <w:szCs w:val="24"/>
        </w:rPr>
        <w:t>Typically</w:t>
      </w:r>
      <w:r w:rsidR="001A3672">
        <w:rPr>
          <w:rFonts w:ascii="Times New Roman" w:hAnsi="Times New Roman" w:cs="Times New Roman"/>
          <w:sz w:val="24"/>
          <w:szCs w:val="24"/>
        </w:rPr>
        <w:t>,</w:t>
      </w:r>
      <w:r w:rsidRPr="006B63EB">
        <w:rPr>
          <w:rFonts w:ascii="Times New Roman" w:hAnsi="Times New Roman" w:cs="Times New Roman"/>
          <w:sz w:val="24"/>
          <w:szCs w:val="24"/>
        </w:rPr>
        <w:t xml:space="preserve"> four distinct roles are involved in the process of creating and using machine learning (ML) models: data creators/owners, data holders/curators, model creators/owners, and model users. Figure </w:t>
      </w:r>
      <w:hyperlink w:anchor="bookmark1" w:history="1">
        <w:r w:rsidRPr="006B63EB">
          <w:rPr>
            <w:rFonts w:ascii="Times New Roman" w:hAnsi="Times New Roman" w:cs="Times New Roman"/>
            <w:sz w:val="24"/>
            <w:szCs w:val="24"/>
          </w:rPr>
          <w:t>1</w:t>
        </w:r>
      </w:hyperlink>
      <w:r w:rsidRPr="006B63EB">
        <w:rPr>
          <w:rFonts w:ascii="Times New Roman" w:hAnsi="Times New Roman" w:cs="Times New Roman"/>
          <w:sz w:val="24"/>
          <w:szCs w:val="24"/>
        </w:rPr>
        <w:t xml:space="preserve"> shows the potential threats involved in each of these roles </w:t>
      </w:r>
      <w:hyperlink w:anchor="bookmark36" w:history="1">
        <w:r w:rsidRPr="006B63EB">
          <w:rPr>
            <w:rFonts w:ascii="Times New Roman" w:hAnsi="Times New Roman" w:cs="Times New Roman"/>
            <w:sz w:val="24"/>
            <w:szCs w:val="24"/>
          </w:rPr>
          <w:t>[29].</w:t>
        </w:r>
      </w:hyperlink>
    </w:p>
    <w:p w14:paraId="595FBB1A" w14:textId="4694171D" w:rsidR="0083077F" w:rsidRDefault="00F2246E" w:rsidP="0083077F">
      <w:pPr>
        <w:pStyle w:val="BodyText"/>
        <w:keepNext/>
        <w:kinsoku w:val="0"/>
        <w:overflowPunct w:val="0"/>
        <w:spacing w:before="130"/>
        <w:ind w:left="1440"/>
        <w:jc w:val="left"/>
      </w:pPr>
      <w:r>
        <w:rPr>
          <w:noProof/>
        </w:rPr>
        <w:drawing>
          <wp:inline distT="0" distB="0" distL="0" distR="0" wp14:anchorId="4A51FC8C" wp14:editId="58D38B4E">
            <wp:extent cx="4468495" cy="25831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8495" cy="2583180"/>
                    </a:xfrm>
                    <a:prstGeom prst="rect">
                      <a:avLst/>
                    </a:prstGeom>
                    <a:noFill/>
                    <a:ln>
                      <a:noFill/>
                    </a:ln>
                  </pic:spPr>
                </pic:pic>
              </a:graphicData>
            </a:graphic>
          </wp:inline>
        </w:drawing>
      </w:r>
    </w:p>
    <w:p w14:paraId="4899B793" w14:textId="1EE6F858" w:rsidR="001B4888" w:rsidRDefault="0083077F" w:rsidP="00FC0511">
      <w:pPr>
        <w:pStyle w:val="Caption"/>
        <w:ind w:left="2160" w:firstLine="720"/>
        <w:jc w:val="left"/>
      </w:pPr>
      <w:r>
        <w:t xml:space="preserve">Figure </w:t>
      </w:r>
      <w:r w:rsidR="00BF0B88">
        <w:fldChar w:fldCharType="begin"/>
      </w:r>
      <w:r w:rsidR="00BF0B88">
        <w:instrText xml:space="preserve"> SEQ Figure \* ARABIC </w:instrText>
      </w:r>
      <w:r w:rsidR="00BF0B88">
        <w:fldChar w:fldCharType="separate"/>
      </w:r>
      <w:r w:rsidR="00AE469B">
        <w:rPr>
          <w:noProof/>
        </w:rPr>
        <w:t>1</w:t>
      </w:r>
      <w:r w:rsidR="00BF0B88">
        <w:rPr>
          <w:noProof/>
        </w:rPr>
        <w:fldChar w:fldCharType="end"/>
      </w:r>
      <w:r>
        <w:t>: Potential Threats during ml life cycle: ad</w:t>
      </w:r>
      <w:r w:rsidR="00AF492C">
        <w:t>a</w:t>
      </w:r>
      <w:r>
        <w:t>pted from [29]</w:t>
      </w:r>
      <w:bookmarkStart w:id="7" w:name="_bookmark1"/>
      <w:bookmarkEnd w:id="7"/>
    </w:p>
    <w:p w14:paraId="4C246828" w14:textId="094B9341" w:rsidR="001B4888" w:rsidRDefault="001B4888" w:rsidP="00FC0511">
      <w:pPr>
        <w:pStyle w:val="BodyText"/>
        <w:kinsoku w:val="0"/>
        <w:overflowPunct w:val="0"/>
        <w:spacing w:before="49" w:line="276" w:lineRule="auto"/>
        <w:ind w:left="349" w:right="118"/>
        <w:rPr>
          <w:rFonts w:ascii="Times New Roman" w:hAnsi="Times New Roman" w:cs="Times New Roman"/>
          <w:sz w:val="24"/>
          <w:szCs w:val="24"/>
        </w:rPr>
      </w:pPr>
      <w:r w:rsidRPr="006B63EB">
        <w:rPr>
          <w:rFonts w:ascii="Times New Roman" w:hAnsi="Times New Roman" w:cs="Times New Roman"/>
          <w:sz w:val="24"/>
          <w:szCs w:val="24"/>
        </w:rPr>
        <w:t xml:space="preserve">Data creators/owners are individuals who provide data, such as online shoppers or ChatGPT users. Privacy concerns arise at this stage since the data may include private and/or sensitive information, potentially without over-the-wire encryption. Techniques like RAPPOR </w:t>
      </w:r>
      <w:r w:rsidRPr="004D7F84">
        <w:rPr>
          <w:rFonts w:ascii="Times New Roman" w:hAnsi="Times New Roman" w:cs="Times New Roman"/>
          <w:sz w:val="24"/>
          <w:szCs w:val="24"/>
        </w:rPr>
        <w:t>[</w:t>
      </w:r>
      <w:hyperlink w:anchor="bookmark16" w:history="1">
        <w:r w:rsidR="00C90EE9" w:rsidRPr="004D7F84">
          <w:rPr>
            <w:rFonts w:ascii="Times New Roman" w:hAnsi="Times New Roman" w:cs="Times New Roman"/>
            <w:sz w:val="24"/>
            <w:szCs w:val="24"/>
          </w:rPr>
          <w:t>8</w:t>
        </w:r>
      </w:hyperlink>
      <w:r w:rsidRPr="004D7F84">
        <w:rPr>
          <w:rFonts w:ascii="Times New Roman" w:hAnsi="Times New Roman" w:cs="Times New Roman"/>
          <w:sz w:val="24"/>
          <w:szCs w:val="24"/>
        </w:rPr>
        <w:t>]</w:t>
      </w:r>
      <w:r w:rsidRPr="006B63EB">
        <w:rPr>
          <w:rFonts w:ascii="Times New Roman" w:hAnsi="Times New Roman" w:cs="Times New Roman"/>
          <w:sz w:val="24"/>
          <w:szCs w:val="24"/>
        </w:rPr>
        <w:t xml:space="preserve"> are </w:t>
      </w:r>
      <w:r w:rsidR="0006154A">
        <w:rPr>
          <w:rFonts w:ascii="Times New Roman" w:hAnsi="Times New Roman" w:cs="Times New Roman"/>
          <w:sz w:val="24"/>
          <w:szCs w:val="24"/>
        </w:rPr>
        <w:t>used to enforce</w:t>
      </w:r>
      <w:r w:rsidRPr="006B63EB">
        <w:rPr>
          <w:rFonts w:ascii="Times New Roman" w:hAnsi="Times New Roman" w:cs="Times New Roman"/>
          <w:sz w:val="24"/>
          <w:szCs w:val="24"/>
        </w:rPr>
        <w:t xml:space="preserve"> Local Differential Privacy (LDP) at this stage (see [</w:t>
      </w:r>
      <w:hyperlink w:anchor="bookmark11" w:history="1">
        <w:r w:rsidRPr="006B63EB">
          <w:rPr>
            <w:rFonts w:ascii="Times New Roman" w:hAnsi="Times New Roman" w:cs="Times New Roman"/>
            <w:sz w:val="24"/>
            <w:szCs w:val="24"/>
          </w:rPr>
          <w:t>4</w:t>
        </w:r>
      </w:hyperlink>
      <w:r w:rsidRPr="006B63EB">
        <w:rPr>
          <w:rFonts w:ascii="Times New Roman" w:hAnsi="Times New Roman" w:cs="Times New Roman"/>
          <w:sz w:val="24"/>
          <w:szCs w:val="24"/>
        </w:rPr>
        <w:t>] for more information). Data holders/owners/curators are institutions or organizations that possess the collected data. They may use it internally or share it with external entities for ML model creation. Privacy breaches</w:t>
      </w:r>
      <w:r w:rsidR="006B63EB">
        <w:rPr>
          <w:rFonts w:ascii="Times New Roman" w:hAnsi="Times New Roman" w:cs="Times New Roman"/>
          <w:sz w:val="24"/>
          <w:szCs w:val="24"/>
        </w:rPr>
        <w:t xml:space="preserve"> </w:t>
      </w:r>
      <w:r w:rsidRPr="006B63EB">
        <w:rPr>
          <w:rFonts w:ascii="Times New Roman" w:hAnsi="Times New Roman" w:cs="Times New Roman"/>
          <w:sz w:val="24"/>
          <w:szCs w:val="24"/>
        </w:rPr>
        <w:t>can occur during data handling, storage, or sharing at this stage.</w:t>
      </w:r>
    </w:p>
    <w:p w14:paraId="2BBC93A2" w14:textId="77777777" w:rsidR="00683B97" w:rsidRDefault="00683B97"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C78842A" w14:textId="77777777"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Model creators/owners are individuals who build and train the model. They may also need to perform preprocessing steps. Privacy breaches can occur at this level if the data used in training is not appropriately protected</w:t>
      </w:r>
      <w:r w:rsidR="006B63EB">
        <w:rPr>
          <w:rFonts w:ascii="Times New Roman" w:hAnsi="Times New Roman" w:cs="Times New Roman"/>
          <w:sz w:val="24"/>
          <w:szCs w:val="24"/>
        </w:rPr>
        <w:t xml:space="preserve">. </w:t>
      </w:r>
      <w:r w:rsidRPr="006B63EB">
        <w:rPr>
          <w:rFonts w:ascii="Times New Roman" w:hAnsi="Times New Roman" w:cs="Times New Roman"/>
          <w:sz w:val="24"/>
          <w:szCs w:val="24"/>
        </w:rPr>
        <w:t xml:space="preserve">Model users are the general public or professionals who use the final ML model for making predictions or decisions. In the federated learning workflow (Section </w:t>
      </w:r>
      <w:hyperlink w:anchor="bookmark6" w:history="1">
        <w:r w:rsidRPr="006B63EB">
          <w:rPr>
            <w:rFonts w:ascii="Times New Roman" w:hAnsi="Times New Roman" w:cs="Times New Roman"/>
            <w:sz w:val="24"/>
            <w:szCs w:val="24"/>
          </w:rPr>
          <w:t>2.2.3),</w:t>
        </w:r>
      </w:hyperlink>
      <w:r w:rsidRPr="006B63EB">
        <w:rPr>
          <w:rFonts w:ascii="Times New Roman" w:hAnsi="Times New Roman" w:cs="Times New Roman"/>
          <w:sz w:val="24"/>
          <w:szCs w:val="24"/>
        </w:rPr>
        <w:t xml:space="preserve"> partially trained models may need to be transferred between model creators. At this stage, privacy breaches may occur if the model’s output inadvertently reveals sensitive information about individuals.</w:t>
      </w:r>
    </w:p>
    <w:p w14:paraId="3673490D" w14:textId="77777777" w:rsidR="001B146F" w:rsidRDefault="001B146F"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FC6530F" w14:textId="3A46B96F" w:rsidR="001B146F" w:rsidRDefault="0006154A" w:rsidP="00FC0511">
      <w:pPr>
        <w:pStyle w:val="BodyText"/>
        <w:kinsoku w:val="0"/>
        <w:overflowPunct w:val="0"/>
        <w:spacing w:before="49" w:line="276" w:lineRule="auto"/>
        <w:ind w:left="355" w:right="118" w:hanging="6"/>
        <w:rPr>
          <w:rFonts w:ascii="Times New Roman" w:hAnsi="Times New Roman" w:cs="Times New Roman"/>
          <w:sz w:val="24"/>
          <w:szCs w:val="24"/>
        </w:rPr>
      </w:pPr>
      <w:r w:rsidRPr="0006154A">
        <w:rPr>
          <w:rFonts w:ascii="Times New Roman" w:hAnsi="Times New Roman" w:cs="Times New Roman"/>
          <w:sz w:val="24"/>
          <w:szCs w:val="24"/>
        </w:rPr>
        <w:t>As previously discussed, trained ML models typically do not directly store or expose the raw data used during training. However, privacy breaches are still possible because ML algorithms can capture and retain hidden patterns,</w:t>
      </w:r>
      <w:r w:rsidR="0036091F">
        <w:rPr>
          <w:rFonts w:ascii="Times New Roman" w:hAnsi="Times New Roman" w:cs="Times New Roman"/>
          <w:sz w:val="24"/>
          <w:szCs w:val="24"/>
        </w:rPr>
        <w:t xml:space="preserve"> </w:t>
      </w:r>
      <w:r w:rsidRPr="0006154A">
        <w:rPr>
          <w:rFonts w:ascii="Times New Roman" w:hAnsi="Times New Roman" w:cs="Times New Roman"/>
          <w:sz w:val="24"/>
          <w:szCs w:val="24"/>
        </w:rPr>
        <w:t xml:space="preserve">or even memorize aspects of individual training examples. In this section, we focus specifically on privacy breaches in ML models, excluding linkage attacks, which we discuss separately for completeness. For more details, </w:t>
      </w:r>
      <w:r w:rsidRPr="0006154A">
        <w:rPr>
          <w:rFonts w:ascii="Times New Roman" w:hAnsi="Times New Roman" w:cs="Times New Roman"/>
          <w:sz w:val="24"/>
          <w:szCs w:val="24"/>
        </w:rPr>
        <w:lastRenderedPageBreak/>
        <w:t xml:space="preserve">we refer the interested reader to </w:t>
      </w:r>
      <w:proofErr w:type="spellStart"/>
      <w:r w:rsidRPr="00C47CBF">
        <w:rPr>
          <w:rFonts w:ascii="Times New Roman" w:hAnsi="Times New Roman" w:cs="Times New Roman"/>
          <w:sz w:val="24"/>
          <w:szCs w:val="24"/>
        </w:rPr>
        <w:t>Rigaki</w:t>
      </w:r>
      <w:proofErr w:type="spellEnd"/>
      <w:r w:rsidRPr="0006154A">
        <w:rPr>
          <w:rFonts w:ascii="Times New Roman" w:hAnsi="Times New Roman" w:cs="Times New Roman"/>
          <w:sz w:val="24"/>
          <w:szCs w:val="24"/>
        </w:rPr>
        <w:t xml:space="preserve"> et al.’s comprehensive survey on privacy attacks against ML models</w:t>
      </w:r>
      <w:r w:rsidR="00A625D1">
        <w:rPr>
          <w:rFonts w:ascii="Times New Roman" w:hAnsi="Times New Roman" w:cs="Times New Roman"/>
          <w:sz w:val="24"/>
          <w:szCs w:val="24"/>
        </w:rPr>
        <w:t xml:space="preserve"> </w:t>
      </w:r>
      <w:r w:rsidRPr="00E542E0">
        <w:rPr>
          <w:rFonts w:ascii="Times New Roman" w:hAnsi="Times New Roman" w:cs="Times New Roman"/>
          <w:sz w:val="24"/>
          <w:szCs w:val="24"/>
        </w:rPr>
        <w:t>[</w:t>
      </w:r>
      <w:r w:rsidR="0036091F" w:rsidRPr="00C005DE">
        <w:rPr>
          <w:rFonts w:ascii="Times New Roman" w:hAnsi="Times New Roman" w:cs="Times New Roman"/>
          <w:sz w:val="24"/>
          <w:szCs w:val="24"/>
        </w:rPr>
        <w:t>26]</w:t>
      </w:r>
      <w:r w:rsidR="0036091F">
        <w:rPr>
          <w:rFonts w:ascii="Times New Roman" w:hAnsi="Times New Roman" w:cs="Times New Roman"/>
          <w:sz w:val="24"/>
          <w:szCs w:val="24"/>
        </w:rPr>
        <w:t xml:space="preserve"> </w:t>
      </w:r>
      <w:r w:rsidRPr="0006154A">
        <w:rPr>
          <w:rFonts w:ascii="Times New Roman" w:hAnsi="Times New Roman" w:cs="Times New Roman"/>
          <w:sz w:val="24"/>
          <w:szCs w:val="24"/>
        </w:rPr>
        <w:t xml:space="preserve">and </w:t>
      </w:r>
      <w:proofErr w:type="spellStart"/>
      <w:r w:rsidRPr="0006154A">
        <w:rPr>
          <w:rFonts w:ascii="Times New Roman" w:hAnsi="Times New Roman" w:cs="Times New Roman"/>
          <w:sz w:val="24"/>
          <w:szCs w:val="24"/>
        </w:rPr>
        <w:t>Mireshghallah</w:t>
      </w:r>
      <w:proofErr w:type="spellEnd"/>
      <w:r w:rsidRPr="0006154A">
        <w:rPr>
          <w:rFonts w:ascii="Times New Roman" w:hAnsi="Times New Roman" w:cs="Times New Roman"/>
          <w:sz w:val="24"/>
          <w:szCs w:val="24"/>
        </w:rPr>
        <w:t xml:space="preserve"> et al.’s survey on privacy in deep learning</w:t>
      </w:r>
      <w:r w:rsidR="00A625D1">
        <w:rPr>
          <w:rFonts w:ascii="Times New Roman" w:hAnsi="Times New Roman" w:cs="Times New Roman"/>
          <w:sz w:val="24"/>
          <w:szCs w:val="24"/>
        </w:rPr>
        <w:t xml:space="preserve"> </w:t>
      </w:r>
      <w:r w:rsidR="00C90EE9" w:rsidRPr="00C005DE">
        <w:rPr>
          <w:rFonts w:ascii="Times New Roman" w:hAnsi="Times New Roman" w:cs="Times New Roman"/>
          <w:sz w:val="24"/>
          <w:szCs w:val="24"/>
        </w:rPr>
        <w:t>[</w:t>
      </w:r>
      <w:r w:rsidR="0036091F" w:rsidRPr="00C005DE">
        <w:rPr>
          <w:rFonts w:ascii="Times New Roman" w:hAnsi="Times New Roman" w:cs="Times New Roman"/>
          <w:sz w:val="24"/>
          <w:szCs w:val="24"/>
        </w:rPr>
        <w:t>22]</w:t>
      </w:r>
      <w:r w:rsidRPr="0006154A">
        <w:rPr>
          <w:rFonts w:ascii="Times New Roman" w:hAnsi="Times New Roman" w:cs="Times New Roman"/>
          <w:sz w:val="24"/>
          <w:szCs w:val="24"/>
        </w:rPr>
        <w:t>. Below, we discuss how adversaries may attempt to breach the privacy of data owners at different stages of ML model development and deployment.</w:t>
      </w:r>
    </w:p>
    <w:p w14:paraId="766D5065" w14:textId="77777777" w:rsidR="0006154A" w:rsidRPr="0006154A" w:rsidRDefault="0006154A" w:rsidP="006B63EB">
      <w:pPr>
        <w:pStyle w:val="BodyText"/>
        <w:kinsoku w:val="0"/>
        <w:overflowPunct w:val="0"/>
        <w:spacing w:before="6" w:line="360" w:lineRule="auto"/>
        <w:ind w:left="350" w:right="118"/>
        <w:rPr>
          <w:rFonts w:ascii="Linux Libertine G" w:hAnsi="Linux Libertine G" w:cs="Linux Libertine G"/>
          <w:b/>
          <w:bCs/>
          <w:spacing w:val="-2"/>
          <w:sz w:val="24"/>
          <w:szCs w:val="24"/>
        </w:rPr>
      </w:pPr>
    </w:p>
    <w:p w14:paraId="5AB22CE6" w14:textId="71D6053D" w:rsidR="006B63EB" w:rsidRPr="0006154A" w:rsidRDefault="006B63EB" w:rsidP="006B63EB">
      <w:pPr>
        <w:pStyle w:val="BodyText"/>
        <w:kinsoku w:val="0"/>
        <w:overflowPunct w:val="0"/>
        <w:spacing w:before="6" w:line="360" w:lineRule="auto"/>
        <w:ind w:left="350" w:right="118"/>
        <w:rPr>
          <w:rFonts w:ascii="Linux Libertine G" w:hAnsi="Linux Libertine G" w:cs="Linux Libertine G"/>
          <w:b/>
          <w:bCs/>
          <w:spacing w:val="-2"/>
          <w:sz w:val="24"/>
          <w:szCs w:val="24"/>
        </w:rPr>
      </w:pPr>
      <w:r w:rsidRPr="0006154A">
        <w:rPr>
          <w:rFonts w:ascii="Linux Libertine G" w:hAnsi="Linux Libertine G" w:cs="Linux Libertine G"/>
          <w:b/>
          <w:bCs/>
          <w:spacing w:val="-2"/>
          <w:sz w:val="24"/>
          <w:szCs w:val="24"/>
        </w:rPr>
        <w:t>2.</w:t>
      </w:r>
      <w:r w:rsidR="00763D55">
        <w:rPr>
          <w:rFonts w:ascii="Linux Libertine G" w:hAnsi="Linux Libertine G" w:cs="Linux Libertine G"/>
          <w:b/>
          <w:bCs/>
          <w:spacing w:val="-2"/>
          <w:sz w:val="24"/>
          <w:szCs w:val="24"/>
        </w:rPr>
        <w:t>1.1</w:t>
      </w:r>
      <w:r w:rsidRPr="0006154A">
        <w:rPr>
          <w:rFonts w:ascii="Linux Libertine G" w:hAnsi="Linux Libertine G" w:cs="Linux Libertine G"/>
          <w:b/>
          <w:bCs/>
          <w:spacing w:val="-2"/>
          <w:sz w:val="24"/>
          <w:szCs w:val="24"/>
        </w:rPr>
        <w:t xml:space="preserve"> </w:t>
      </w:r>
      <w:r w:rsidR="001B4888" w:rsidRPr="0006154A">
        <w:rPr>
          <w:rFonts w:ascii="Linux Libertine G" w:hAnsi="Linux Libertine G" w:cs="Linux Libertine G"/>
          <w:b/>
          <w:bCs/>
          <w:spacing w:val="-2"/>
          <w:sz w:val="24"/>
          <w:szCs w:val="24"/>
        </w:rPr>
        <w:t xml:space="preserve">De-anonymization or Linkage Attacks. </w:t>
      </w:r>
    </w:p>
    <w:p w14:paraId="0071574A" w14:textId="45985743"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In traditional data management, data owners employ anonymization techniques to ensure compliance with legal and ethical regulations and to prevent privacy breaches when sharing private and/or sensitive information (PSI) with external entities. Anonymization can be achieved through various techniques, including suppression (removing or</w:t>
      </w:r>
      <w:bookmarkStart w:id="8" w:name="_bookmark2"/>
      <w:bookmarkEnd w:id="8"/>
      <w:r w:rsidR="00683B97">
        <w:rPr>
          <w:rFonts w:ascii="Times New Roman" w:hAnsi="Times New Roman" w:cs="Times New Roman"/>
          <w:sz w:val="24"/>
          <w:szCs w:val="24"/>
        </w:rPr>
        <w:t xml:space="preserve"> </w:t>
      </w:r>
      <w:r w:rsidRPr="006B63EB">
        <w:rPr>
          <w:rFonts w:ascii="Times New Roman" w:hAnsi="Times New Roman" w:cs="Times New Roman"/>
          <w:sz w:val="24"/>
          <w:szCs w:val="24"/>
        </w:rPr>
        <w:t xml:space="preserve">partially redacting PSI), generalization (grouping data to reduce granularity), randomization (adding noise or swapping categorical data), perturbation (statistical alteration), and masking (replacing with alternate values). These techniques aim to balance protecting privacy with maintaining the statistical properties and utility of the original data. However, they are not infallible, and research has shown that privacy breaches can still occur despite anonymization efforts </w:t>
      </w:r>
      <w:hyperlink w:anchor="bookmark40" w:history="1">
        <w:r w:rsidRPr="004D7F84">
          <w:rPr>
            <w:rFonts w:ascii="Times New Roman" w:hAnsi="Times New Roman" w:cs="Times New Roman"/>
            <w:sz w:val="24"/>
            <w:szCs w:val="24"/>
          </w:rPr>
          <w:t>[3</w:t>
        </w:r>
        <w:r w:rsidR="00C90EE9" w:rsidRPr="004D7F84">
          <w:rPr>
            <w:rFonts w:ascii="Times New Roman" w:hAnsi="Times New Roman" w:cs="Times New Roman"/>
            <w:sz w:val="24"/>
            <w:szCs w:val="24"/>
          </w:rPr>
          <w:t>0</w:t>
        </w:r>
        <w:r w:rsidRPr="004D7F84">
          <w:rPr>
            <w:rFonts w:ascii="Times New Roman" w:hAnsi="Times New Roman" w:cs="Times New Roman"/>
            <w:sz w:val="24"/>
            <w:szCs w:val="24"/>
          </w:rPr>
          <w:t>]</w:t>
        </w:r>
        <w:r w:rsidRPr="006B63EB">
          <w:rPr>
            <w:rFonts w:ascii="Times New Roman" w:hAnsi="Times New Roman" w:cs="Times New Roman"/>
            <w:sz w:val="24"/>
            <w:szCs w:val="24"/>
          </w:rPr>
          <w:t>.</w:t>
        </w:r>
      </w:hyperlink>
    </w:p>
    <w:p w14:paraId="172E5C4C" w14:textId="77777777" w:rsidR="00F3760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p>
    <w:p w14:paraId="68977BBE" w14:textId="2EDE6DEB" w:rsidR="00683B97"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Sweeney</w:t>
      </w:r>
      <w:r w:rsidR="00C90EE9">
        <w:rPr>
          <w:rFonts w:ascii="Times New Roman" w:hAnsi="Times New Roman" w:cs="Times New Roman"/>
          <w:sz w:val="24"/>
          <w:szCs w:val="24"/>
        </w:rPr>
        <w:t xml:space="preserve"> et al</w:t>
      </w:r>
      <w:r w:rsidR="007225B0" w:rsidRPr="00C005DE">
        <w:rPr>
          <w:rFonts w:ascii="Times New Roman" w:hAnsi="Times New Roman" w:cs="Times New Roman"/>
          <w:sz w:val="24"/>
          <w:szCs w:val="24"/>
        </w:rPr>
        <w:t>.</w:t>
      </w:r>
      <w:r w:rsidR="00C90EE9" w:rsidRPr="00C005DE">
        <w:rPr>
          <w:rFonts w:ascii="Times New Roman" w:hAnsi="Times New Roman" w:cs="Times New Roman"/>
          <w:sz w:val="24"/>
          <w:szCs w:val="24"/>
        </w:rPr>
        <w:t xml:space="preserve"> </w:t>
      </w:r>
      <w:r w:rsidRPr="00C005DE">
        <w:rPr>
          <w:rFonts w:ascii="Times New Roman" w:hAnsi="Times New Roman" w:cs="Times New Roman"/>
          <w:sz w:val="24"/>
          <w:szCs w:val="24"/>
        </w:rPr>
        <w:t xml:space="preserve"> </w:t>
      </w:r>
      <w:r w:rsidR="00C90EE9" w:rsidRPr="00C005DE">
        <w:rPr>
          <w:rFonts w:ascii="Times New Roman" w:hAnsi="Times New Roman" w:cs="Times New Roman"/>
          <w:sz w:val="24"/>
          <w:szCs w:val="24"/>
        </w:rPr>
        <w:t>[</w:t>
      </w:r>
      <w:r w:rsidR="0036091F" w:rsidRPr="00C005DE">
        <w:rPr>
          <w:rFonts w:ascii="Times New Roman" w:hAnsi="Times New Roman" w:cs="Times New Roman"/>
          <w:sz w:val="24"/>
          <w:szCs w:val="24"/>
        </w:rPr>
        <w:t>30]</w:t>
      </w:r>
      <w:r w:rsidR="007225B0">
        <w:rPr>
          <w:rFonts w:ascii="Times New Roman" w:hAnsi="Times New Roman" w:cs="Times New Roman"/>
          <w:sz w:val="24"/>
          <w:szCs w:val="24"/>
        </w:rPr>
        <w:t xml:space="preserve"> </w:t>
      </w:r>
      <w:r w:rsidRPr="006B63EB">
        <w:rPr>
          <w:rFonts w:ascii="Times New Roman" w:hAnsi="Times New Roman" w:cs="Times New Roman"/>
          <w:sz w:val="24"/>
          <w:szCs w:val="24"/>
        </w:rPr>
        <w:t xml:space="preserve">demonstrated a re-identification or linkage attack, where the identity and sensitive information of individuals may be revealed by combining anonymized data with other non-anonymized data (see Figure </w:t>
      </w:r>
      <w:hyperlink w:anchor="bookmark2" w:history="1">
        <w:r w:rsidRPr="006B63EB">
          <w:rPr>
            <w:rFonts w:ascii="Times New Roman" w:hAnsi="Times New Roman" w:cs="Times New Roman"/>
            <w:sz w:val="24"/>
            <w:szCs w:val="24"/>
          </w:rPr>
          <w:t>2:</w:t>
        </w:r>
      </w:hyperlink>
      <w:r w:rsidRPr="006B63EB">
        <w:rPr>
          <w:rFonts w:ascii="Times New Roman" w:hAnsi="Times New Roman" w:cs="Times New Roman"/>
          <w:sz w:val="24"/>
          <w:szCs w:val="24"/>
        </w:rPr>
        <w:t xml:space="preserve"> the medical data is anonymized but by linking with the anonymized voter list, the patient’s identity may be revealed). In addition, the same paper discusses a formal technique called </w:t>
      </w:r>
      <w:r w:rsidRPr="00FC0511">
        <w:rPr>
          <w:rFonts w:ascii="Cambria Math" w:hAnsi="Cambria Math" w:cs="Cambria Math"/>
          <w:sz w:val="24"/>
          <w:szCs w:val="24"/>
        </w:rPr>
        <w:t>𝜅</w:t>
      </w:r>
      <w:r w:rsidRPr="006B63EB">
        <w:rPr>
          <w:rFonts w:ascii="Times New Roman" w:hAnsi="Times New Roman" w:cs="Times New Roman"/>
          <w:sz w:val="24"/>
          <w:szCs w:val="24"/>
        </w:rPr>
        <w:t>-Anonymization (introduced in [</w:t>
      </w:r>
      <w:r w:rsidR="00C90EE9">
        <w:t>27</w:t>
      </w:r>
      <w:r w:rsidRPr="006B63EB">
        <w:rPr>
          <w:rFonts w:ascii="Times New Roman" w:hAnsi="Times New Roman" w:cs="Times New Roman"/>
          <w:sz w:val="24"/>
          <w:szCs w:val="24"/>
        </w:rPr>
        <w:t xml:space="preserve">]) and the necessary policies to safeguard against linkage attacks. </w:t>
      </w:r>
      <w:r w:rsidRPr="00FC0511">
        <w:rPr>
          <w:rFonts w:ascii="Cambria Math" w:hAnsi="Cambria Math" w:cs="Cambria Math"/>
          <w:sz w:val="24"/>
          <w:szCs w:val="24"/>
        </w:rPr>
        <w:t>𝜅</w:t>
      </w:r>
      <w:r w:rsidRPr="006B63EB">
        <w:rPr>
          <w:rFonts w:ascii="Times New Roman" w:hAnsi="Times New Roman" w:cs="Times New Roman"/>
          <w:sz w:val="24"/>
          <w:szCs w:val="24"/>
        </w:rPr>
        <w:t xml:space="preserve">-Anonymization and its variations are discussed in Section </w:t>
      </w:r>
      <w:hyperlink w:anchor="bookmark5" w:history="1">
        <w:r w:rsidRPr="006B63EB">
          <w:rPr>
            <w:rFonts w:ascii="Times New Roman" w:hAnsi="Times New Roman" w:cs="Times New Roman"/>
            <w:sz w:val="24"/>
            <w:szCs w:val="24"/>
          </w:rPr>
          <w:t>2.2.1.</w:t>
        </w:r>
      </w:hyperlink>
    </w:p>
    <w:p w14:paraId="16730CD8" w14:textId="21948C00" w:rsidR="00A625D1" w:rsidRDefault="00A625D1" w:rsidP="00683B97">
      <w:pPr>
        <w:pStyle w:val="BodyText"/>
        <w:kinsoku w:val="0"/>
        <w:overflowPunct w:val="0"/>
        <w:spacing w:before="6" w:line="276" w:lineRule="auto"/>
        <w:ind w:left="350" w:right="118"/>
        <w:rPr>
          <w:rFonts w:ascii="Times New Roman" w:hAnsi="Times New Roman" w:cs="Times New Roman"/>
          <w:sz w:val="24"/>
          <w:szCs w:val="24"/>
        </w:rPr>
      </w:pPr>
      <w:r>
        <w:rPr>
          <w:rFonts w:ascii="Times New Roman" w:hAnsi="Times New Roman" w:cs="Times New Roman"/>
          <w:sz w:val="24"/>
          <w:szCs w:val="24"/>
        </w:rPr>
        <w:t xml:space="preserve">                             </w:t>
      </w:r>
      <w:r w:rsidR="00F2246E">
        <w:rPr>
          <w:rFonts w:ascii="Times New Roman" w:hAnsi="Times New Roman" w:cs="Times New Roman"/>
          <w:noProof/>
          <w:sz w:val="24"/>
          <w:szCs w:val="24"/>
        </w:rPr>
        <w:drawing>
          <wp:inline distT="0" distB="0" distL="0" distR="0" wp14:anchorId="46526797" wp14:editId="2F31B90A">
            <wp:extent cx="2826385" cy="226949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6385" cy="2269490"/>
                    </a:xfrm>
                    <a:prstGeom prst="rect">
                      <a:avLst/>
                    </a:prstGeom>
                    <a:noFill/>
                    <a:ln>
                      <a:noFill/>
                    </a:ln>
                  </pic:spPr>
                </pic:pic>
              </a:graphicData>
            </a:graphic>
          </wp:inline>
        </w:drawing>
      </w:r>
    </w:p>
    <w:p w14:paraId="1E826847" w14:textId="77777777" w:rsidR="00C90EE9" w:rsidRDefault="00C90EE9">
      <w:pPr>
        <w:widowControl/>
        <w:autoSpaceDE/>
        <w:autoSpaceDN/>
        <w:adjustRightInd/>
        <w:spacing w:after="160" w:line="278" w:lineRule="auto"/>
        <w:rPr>
          <w:rFonts w:ascii="Linux Libertine G" w:hAnsi="Linux Libertine G" w:cs="Linux Libertine G"/>
          <w:b/>
          <w:bCs/>
          <w:spacing w:val="-2"/>
          <w:sz w:val="24"/>
          <w:szCs w:val="24"/>
        </w:rPr>
      </w:pPr>
      <w:r>
        <w:rPr>
          <w:rFonts w:ascii="Linux Libertine G" w:hAnsi="Linux Libertine G" w:cs="Linux Libertine G"/>
          <w:b/>
          <w:bCs/>
          <w:spacing w:val="-2"/>
          <w:sz w:val="24"/>
          <w:szCs w:val="24"/>
        </w:rPr>
        <w:br w:type="page"/>
      </w:r>
    </w:p>
    <w:p w14:paraId="56C069F9" w14:textId="5A5F8BC8" w:rsidR="00F37601" w:rsidRPr="00F37601" w:rsidRDefault="00763D55" w:rsidP="00F37601">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lastRenderedPageBreak/>
        <w:t xml:space="preserve">2.1.2 </w:t>
      </w:r>
      <w:r w:rsidR="001B4888" w:rsidRPr="00F37601">
        <w:rPr>
          <w:rFonts w:ascii="Linux Libertine G" w:hAnsi="Linux Libertine G" w:cs="Linux Libertine G"/>
          <w:b/>
          <w:bCs/>
          <w:spacing w:val="-2"/>
          <w:sz w:val="24"/>
          <w:szCs w:val="24"/>
        </w:rPr>
        <w:t>Member-Inference Attack (MIA)</w:t>
      </w:r>
    </w:p>
    <w:p w14:paraId="2EAE5571" w14:textId="47FE1C83" w:rsidR="001B4888" w:rsidRPr="006B63EB" w:rsidRDefault="001B4888" w:rsidP="00FC0511">
      <w:pPr>
        <w:pStyle w:val="BodyText"/>
        <w:kinsoku w:val="0"/>
        <w:overflowPunct w:val="0"/>
        <w:spacing w:before="49" w:line="276" w:lineRule="auto"/>
        <w:ind w:left="355" w:right="118" w:hanging="6"/>
        <w:rPr>
          <w:rFonts w:ascii="Times New Roman" w:hAnsi="Times New Roman" w:cs="Times New Roman"/>
          <w:sz w:val="24"/>
          <w:szCs w:val="24"/>
        </w:rPr>
      </w:pPr>
      <w:r w:rsidRPr="006B63EB">
        <w:rPr>
          <w:rFonts w:ascii="Times New Roman" w:hAnsi="Times New Roman" w:cs="Times New Roman"/>
          <w:sz w:val="24"/>
          <w:szCs w:val="24"/>
        </w:rPr>
        <w:t xml:space="preserve">The Member-Inference Attack (MIA) is a widely studied attack on privacy in ML models and aims to determine whether a particular data point was used for training an ML model. Shokri et al. </w:t>
      </w:r>
      <w:bookmarkStart w:id="9" w:name="_Hlk216097685"/>
      <w:r w:rsidR="00C90EE9" w:rsidRPr="00C005DE">
        <w:rPr>
          <w:rFonts w:ascii="Times New Roman" w:hAnsi="Times New Roman" w:cs="Times New Roman"/>
          <w:sz w:val="24"/>
          <w:szCs w:val="24"/>
        </w:rPr>
        <w:t>[</w:t>
      </w:r>
      <w:r w:rsidR="00405692" w:rsidRPr="00C005DE">
        <w:rPr>
          <w:rFonts w:ascii="Times New Roman" w:hAnsi="Times New Roman" w:cs="Times New Roman"/>
          <w:sz w:val="24"/>
          <w:szCs w:val="24"/>
        </w:rPr>
        <w:t>29]</w:t>
      </w:r>
      <w:bookmarkEnd w:id="9"/>
      <w:r w:rsidR="00405692">
        <w:rPr>
          <w:rFonts w:ascii="Times New Roman" w:hAnsi="Times New Roman" w:cs="Times New Roman"/>
          <w:sz w:val="24"/>
          <w:szCs w:val="24"/>
        </w:rPr>
        <w:t xml:space="preserve"> </w:t>
      </w:r>
      <w:r w:rsidRPr="006B63EB">
        <w:rPr>
          <w:rFonts w:ascii="Times New Roman" w:hAnsi="Times New Roman" w:cs="Times New Roman"/>
          <w:sz w:val="24"/>
          <w:szCs w:val="24"/>
        </w:rPr>
        <w:t>created an attack model to estimate the potential privacy risk for an individual if they allow their data to be used for training an ML model (assuming the data is secure otherwise). To demonstrate the attack, [</w:t>
      </w:r>
      <w:r w:rsidR="00405692" w:rsidRPr="00C005DE">
        <w:rPr>
          <w:rFonts w:ascii="Times New Roman" w:hAnsi="Times New Roman" w:cs="Times New Roman"/>
          <w:sz w:val="24"/>
          <w:szCs w:val="24"/>
        </w:rPr>
        <w:t>29]</w:t>
      </w:r>
      <w:r w:rsidR="00C90EE9">
        <w:rPr>
          <w:rFonts w:ascii="Times New Roman" w:hAnsi="Times New Roman" w:cs="Times New Roman"/>
          <w:sz w:val="24"/>
          <w:szCs w:val="24"/>
        </w:rPr>
        <w:t xml:space="preserve"> </w:t>
      </w:r>
      <w:r w:rsidRPr="006B63EB">
        <w:rPr>
          <w:rFonts w:ascii="Times New Roman" w:hAnsi="Times New Roman" w:cs="Times New Roman"/>
          <w:sz w:val="24"/>
          <w:szCs w:val="24"/>
        </w:rPr>
        <w:t>created ML models (target models) using Google Prediction API, AWS-ML API, and their own implementation. They used five publicly available datasets to train their models. MIA is a black-box attack since the adversary can only supply valid inputs and observe the models’ prediction outputs and confidence levels. However, the attacker must know the formats and ranges of input and output data. This attack exploits the fact that a typical ML model’s predictions are often more confident or accurate for data points in the training set than for unseen data points. Successful MIA indicates that the ML system is vulnerable to broader privacy breaches and can serve as a first step toward other attacks such as model inversion.</w:t>
      </w:r>
    </w:p>
    <w:p w14:paraId="71109DAC" w14:textId="2758DE9F" w:rsidR="00FC051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 xml:space="preserve">The main steps in designing Shokri et al.’s </w:t>
      </w:r>
      <w:hyperlink w:anchor="_bookmark40" w:history="1">
        <w:r w:rsidRPr="00C602AA">
          <w:rPr>
            <w:rFonts w:ascii="Times New Roman" w:hAnsi="Times New Roman" w:cs="Times New Roman"/>
            <w:sz w:val="24"/>
            <w:szCs w:val="24"/>
          </w:rPr>
          <w:t>[</w:t>
        </w:r>
        <w:r w:rsidR="00C90EE9" w:rsidRPr="00C602AA">
          <w:rPr>
            <w:rFonts w:ascii="Times New Roman" w:hAnsi="Times New Roman" w:cs="Times New Roman"/>
            <w:sz w:val="24"/>
            <w:szCs w:val="24"/>
          </w:rPr>
          <w:t>29</w:t>
        </w:r>
        <w:r w:rsidRPr="00C602AA">
          <w:rPr>
            <w:rFonts w:ascii="Times New Roman" w:hAnsi="Times New Roman" w:cs="Times New Roman"/>
            <w:sz w:val="24"/>
            <w:szCs w:val="24"/>
          </w:rPr>
          <w:t>]</w:t>
        </w:r>
      </w:hyperlink>
      <w:r w:rsidRPr="007C7A20">
        <w:rPr>
          <w:rFonts w:ascii="Times New Roman" w:hAnsi="Times New Roman" w:cs="Times New Roman"/>
          <w:sz w:val="24"/>
          <w:szCs w:val="24"/>
        </w:rPr>
        <w:t xml:space="preserve"> attack model are given below (see Figure </w:t>
      </w:r>
      <w:hyperlink w:anchor="_bookmark3" w:history="1">
        <w:r w:rsidRPr="007C7A20">
          <w:rPr>
            <w:rFonts w:ascii="Times New Roman" w:hAnsi="Times New Roman" w:cs="Times New Roman"/>
            <w:sz w:val="24"/>
            <w:szCs w:val="24"/>
          </w:rPr>
          <w:t>3).</w:t>
        </w:r>
      </w:hyperlink>
      <w:r w:rsidR="007B3976">
        <w:rPr>
          <w:rFonts w:ascii="Times New Roman" w:hAnsi="Times New Roman" w:cs="Times New Roman"/>
          <w:sz w:val="24"/>
          <w:szCs w:val="24"/>
        </w:rPr>
        <w:t xml:space="preserve"> </w:t>
      </w:r>
    </w:p>
    <w:p w14:paraId="257DD695" w14:textId="77777777" w:rsidR="00FC0511" w:rsidRDefault="00FC0511" w:rsidP="00FC0511">
      <w:pPr>
        <w:pStyle w:val="BodyText"/>
        <w:kinsoku w:val="0"/>
        <w:overflowPunct w:val="0"/>
        <w:spacing w:before="49" w:line="276" w:lineRule="auto"/>
        <w:ind w:left="355" w:right="118" w:hanging="6"/>
        <w:rPr>
          <w:rFonts w:ascii="Times New Roman" w:hAnsi="Times New Roman" w:cs="Times New Roman"/>
          <w:sz w:val="24"/>
          <w:szCs w:val="24"/>
        </w:rPr>
      </w:pPr>
    </w:p>
    <w:p w14:paraId="679DD8C9" w14:textId="6958DDC1" w:rsidR="002B7CBA" w:rsidRDefault="00F2246E" w:rsidP="00FC0511">
      <w:pPr>
        <w:pStyle w:val="BodyText"/>
        <w:kinsoku w:val="0"/>
        <w:overflowPunct w:val="0"/>
        <w:spacing w:before="49" w:line="276" w:lineRule="auto"/>
        <w:ind w:left="355" w:right="118" w:hanging="6"/>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5CF8CD" wp14:editId="52AA4654">
            <wp:extent cx="5172710" cy="2910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710" cy="2910205"/>
                    </a:xfrm>
                    <a:prstGeom prst="rect">
                      <a:avLst/>
                    </a:prstGeom>
                    <a:noFill/>
                    <a:ln>
                      <a:noFill/>
                    </a:ln>
                  </pic:spPr>
                </pic:pic>
              </a:graphicData>
            </a:graphic>
          </wp:inline>
        </w:drawing>
      </w:r>
    </w:p>
    <w:p w14:paraId="2D927BE0" w14:textId="77777777" w:rsidR="00177B23" w:rsidRPr="007C7A20" w:rsidRDefault="00177B23" w:rsidP="007C7A20">
      <w:pPr>
        <w:pStyle w:val="BodyText"/>
        <w:kinsoku w:val="0"/>
        <w:overflowPunct w:val="0"/>
        <w:spacing w:before="6" w:line="276" w:lineRule="auto"/>
        <w:ind w:left="350" w:right="118"/>
        <w:rPr>
          <w:rFonts w:ascii="Times New Roman" w:hAnsi="Times New Roman" w:cs="Times New Roman"/>
          <w:sz w:val="24"/>
          <w:szCs w:val="24"/>
        </w:rPr>
      </w:pPr>
    </w:p>
    <w:p w14:paraId="67A70695" w14:textId="7F13639F" w:rsidR="00F37601" w:rsidRPr="002470C5" w:rsidRDefault="00F37601" w:rsidP="00177B23">
      <w:pPr>
        <w:pStyle w:val="ListParagraph"/>
        <w:widowControl/>
        <w:numPr>
          <w:ilvl w:val="0"/>
          <w:numId w:val="8"/>
        </w:numPr>
        <w:tabs>
          <w:tab w:val="left" w:pos="516"/>
          <w:tab w:val="left" w:pos="8550"/>
        </w:tabs>
        <w:autoSpaceDE/>
        <w:autoSpaceDN/>
        <w:adjustRightInd/>
        <w:spacing w:before="26" w:after="200" w:line="276" w:lineRule="auto"/>
        <w:ind w:right="761"/>
        <w:contextualSpacing/>
        <w:rPr>
          <w:rFonts w:ascii="Times New Roman" w:hAnsi="Times New Roman" w:cs="Times New Roman"/>
          <w:spacing w:val="-6"/>
          <w:sz w:val="22"/>
          <w:szCs w:val="22"/>
        </w:rPr>
      </w:pPr>
      <w:r w:rsidRPr="002B7CBA">
        <w:rPr>
          <w:rFonts w:ascii="Times New Roman" w:hAnsi="Times New Roman" w:cs="Times New Roman"/>
          <w:b/>
          <w:w w:val="90"/>
          <w:sz w:val="22"/>
          <w:szCs w:val="22"/>
        </w:rPr>
        <w:t xml:space="preserve">Create a target ML model: </w:t>
      </w:r>
      <w:r w:rsidRPr="002470C5">
        <w:rPr>
          <w:rFonts w:ascii="Times New Roman" w:hAnsi="Times New Roman" w:cs="Times New Roman"/>
          <w:spacing w:val="-6"/>
          <w:sz w:val="22"/>
          <w:szCs w:val="22"/>
        </w:rPr>
        <w:t xml:space="preserve">A target model is created for a </w:t>
      </w:r>
      <w:r w:rsidR="002470C5" w:rsidRPr="002470C5">
        <w:rPr>
          <w:rFonts w:ascii="Times New Roman" w:hAnsi="Times New Roman" w:cs="Times New Roman"/>
          <w:spacing w:val="-6"/>
          <w:sz w:val="22"/>
          <w:szCs w:val="22"/>
        </w:rPr>
        <w:t>multi</w:t>
      </w:r>
      <w:r w:rsidRPr="002470C5">
        <w:rPr>
          <w:rFonts w:ascii="Times New Roman" w:hAnsi="Times New Roman" w:cs="Times New Roman"/>
          <w:spacing w:val="-6"/>
          <w:sz w:val="22"/>
          <w:szCs w:val="22"/>
        </w:rPr>
        <w:t xml:space="preserve">-class classification problem </w:t>
      </w:r>
      <w:r w:rsidR="002B7CBA" w:rsidRPr="002470C5">
        <w:rPr>
          <w:rFonts w:ascii="Times New Roman" w:hAnsi="Times New Roman" w:cs="Times New Roman"/>
          <w:spacing w:val="-6"/>
          <w:sz w:val="22"/>
          <w:szCs w:val="22"/>
        </w:rPr>
        <w:t xml:space="preserve">(e.g., 10 classes in MNIST) </w:t>
      </w:r>
      <w:r w:rsidRPr="002470C5">
        <w:rPr>
          <w:rFonts w:ascii="Times New Roman" w:hAnsi="Times New Roman" w:cs="Times New Roman"/>
          <w:spacing w:val="-6"/>
          <w:sz w:val="22"/>
          <w:szCs w:val="22"/>
        </w:rPr>
        <w:t xml:space="preserve">using a private </w:t>
      </w:r>
      <w:r w:rsidR="002B7CBA" w:rsidRPr="002470C5">
        <w:rPr>
          <w:rFonts w:ascii="Times New Roman" w:hAnsi="Times New Roman" w:cs="Times New Roman"/>
          <w:spacing w:val="-6"/>
          <w:sz w:val="22"/>
          <w:szCs w:val="22"/>
        </w:rPr>
        <w:t>training data</w:t>
      </w:r>
      <w:r w:rsidRPr="002470C5">
        <w:rPr>
          <w:rFonts w:ascii="Times New Roman" w:hAnsi="Times New Roman" w:cs="Times New Roman"/>
          <w:spacing w:val="-6"/>
          <w:sz w:val="22"/>
          <w:szCs w:val="22"/>
        </w:rPr>
        <w:t xml:space="preserve"> set</w:t>
      </w:r>
      <w:r w:rsidR="00EC6345">
        <w:rPr>
          <w:rFonts w:ascii="Times New Roman" w:hAnsi="Times New Roman" w:cs="Times New Roman"/>
          <w:spacing w:val="-6"/>
          <w:sz w:val="22"/>
          <w:szCs w:val="22"/>
        </w:rPr>
        <w:t xml:space="preserve">. </w:t>
      </w:r>
      <w:r w:rsidRPr="002470C5">
        <w:rPr>
          <w:rFonts w:ascii="Times New Roman" w:hAnsi="Times New Roman" w:cs="Times New Roman"/>
          <w:spacing w:val="-6"/>
          <w:sz w:val="22"/>
          <w:szCs w:val="22"/>
        </w:rPr>
        <w:t>Since this is supervised learning, the training data point’s format is (</w:t>
      </w:r>
      <w:r w:rsidRPr="002470C5">
        <w:rPr>
          <w:rFonts w:ascii="Cambria Math" w:hAnsi="Cambria Math" w:cs="Cambria Math"/>
          <w:spacing w:val="-6"/>
          <w:sz w:val="22"/>
          <w:szCs w:val="22"/>
        </w:rPr>
        <w:t>𝑋</w:t>
      </w:r>
      <w:r w:rsidRPr="002470C5">
        <w:rPr>
          <w:rFonts w:ascii="Times New Roman" w:hAnsi="Times New Roman" w:cs="Times New Roman"/>
          <w:spacing w:val="-6"/>
          <w:sz w:val="22"/>
          <w:szCs w:val="22"/>
        </w:rPr>
        <w:t xml:space="preserve">, </w:t>
      </w:r>
      <w:r w:rsidRPr="002470C5">
        <w:rPr>
          <w:rFonts w:ascii="Cambria Math" w:hAnsi="Cambria Math" w:cs="Cambria Math"/>
          <w:spacing w:val="-6"/>
          <w:sz w:val="22"/>
          <w:szCs w:val="22"/>
        </w:rPr>
        <w:t>𝑦</w:t>
      </w:r>
      <w:r w:rsidRPr="002470C5">
        <w:rPr>
          <w:rFonts w:ascii="Times New Roman" w:hAnsi="Times New Roman" w:cs="Times New Roman"/>
          <w:spacing w:val="-6"/>
          <w:sz w:val="22"/>
          <w:szCs w:val="22"/>
        </w:rPr>
        <w:t>), where</w:t>
      </w:r>
      <w:r w:rsidR="0091381A" w:rsidRPr="002470C5">
        <w:rPr>
          <w:rFonts w:ascii="Times New Roman" w:hAnsi="Times New Roman" w:cs="Times New Roman"/>
          <w:spacing w:val="-6"/>
          <w:sz w:val="22"/>
          <w:szCs w:val="22"/>
        </w:rPr>
        <w:t xml:space="preserve"> </w:t>
      </w:r>
      <w:r w:rsidRPr="002470C5">
        <w:rPr>
          <w:rFonts w:ascii="Cambria Math" w:hAnsi="Cambria Math" w:cs="Cambria Math"/>
          <w:spacing w:val="-6"/>
          <w:sz w:val="22"/>
          <w:szCs w:val="22"/>
        </w:rPr>
        <w:t>𝑋</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is</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the</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input</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vector</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and</w:t>
      </w:r>
      <w:r w:rsidRPr="002470C5">
        <w:rPr>
          <w:rFonts w:ascii="Times New Roman" w:hAnsi="Times New Roman" w:cs="Times New Roman"/>
          <w:spacing w:val="-6"/>
          <w:sz w:val="22"/>
          <w:szCs w:val="22"/>
        </w:rPr>
        <w:t xml:space="preserve"> </w:t>
      </w:r>
      <w:r w:rsidRPr="002470C5">
        <w:rPr>
          <w:rFonts w:ascii="Cambria Math" w:hAnsi="Cambria Math" w:cs="Cambria Math"/>
          <w:spacing w:val="-6"/>
          <w:sz w:val="22"/>
          <w:szCs w:val="22"/>
        </w:rPr>
        <w:t>𝑦</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is</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the</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label</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(for</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example,</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if</w:t>
      </w:r>
      <w:r w:rsidRPr="002470C5">
        <w:rPr>
          <w:rFonts w:ascii="Times New Roman" w:hAnsi="Times New Roman" w:cs="Times New Roman"/>
          <w:spacing w:val="-6"/>
          <w:sz w:val="22"/>
          <w:szCs w:val="22"/>
        </w:rPr>
        <w:t xml:space="preserve"> </w:t>
      </w:r>
      <w:r w:rsidR="00402FC9" w:rsidRPr="002470C5">
        <w:rPr>
          <w:rFonts w:ascii="Times New Roman" w:hAnsi="Times New Roman" w:cs="Times New Roman"/>
          <w:spacing w:val="-6"/>
          <w:sz w:val="22"/>
          <w:szCs w:val="22"/>
        </w:rPr>
        <w:t>we want to create an MIA attack model to attack an ML system (target model) which used a subset of</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MNIST</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dataset</w:t>
      </w:r>
      <w:r w:rsidRPr="002470C5">
        <w:rPr>
          <w:rFonts w:ascii="Times New Roman" w:hAnsi="Times New Roman" w:cs="Times New Roman"/>
          <w:spacing w:val="-6"/>
          <w:sz w:val="22"/>
          <w:szCs w:val="22"/>
        </w:rPr>
        <w:t xml:space="preserve"> </w:t>
      </w:r>
      <w:r w:rsidR="00402FC9" w:rsidRPr="002470C5">
        <w:rPr>
          <w:rFonts w:ascii="Times New Roman" w:hAnsi="Times New Roman" w:cs="Times New Roman"/>
          <w:spacing w:val="-6"/>
          <w:sz w:val="22"/>
          <w:szCs w:val="22"/>
        </w:rPr>
        <w:t>for</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training</w:t>
      </w:r>
      <w:r w:rsidR="00402FC9">
        <w:rPr>
          <w:rFonts w:ascii="Times New Roman" w:hAnsi="Times New Roman" w:cs="Times New Roman"/>
          <w:spacing w:val="-6"/>
          <w:sz w:val="22"/>
          <w:szCs w:val="22"/>
        </w:rPr>
        <w:t>:</w:t>
      </w:r>
      <w:r w:rsidRPr="002B7CBA">
        <w:rPr>
          <w:rFonts w:ascii="Times New Roman" w:hAnsi="Times New Roman" w:cs="Times New Roman"/>
          <w:spacing w:val="-6"/>
          <w:sz w:val="22"/>
          <w:szCs w:val="22"/>
        </w:rPr>
        <w:t xml:space="preserve"> </w:t>
      </w:r>
      <w:r w:rsidR="00402FC9">
        <w:rPr>
          <w:rFonts w:ascii="Times New Roman" w:hAnsi="Times New Roman" w:cs="Times New Roman"/>
          <w:spacing w:val="-6"/>
          <w:sz w:val="22"/>
          <w:szCs w:val="22"/>
        </w:rPr>
        <w:t xml:space="preserve">input </w:t>
      </w:r>
      <w:r w:rsidRPr="002470C5">
        <w:rPr>
          <w:rFonts w:ascii="Cambria Math" w:hAnsi="Cambria Math" w:cs="Cambria Math"/>
          <w:spacing w:val="-6"/>
          <w:sz w:val="22"/>
          <w:szCs w:val="22"/>
        </w:rPr>
        <w:t>𝑋</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is</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a</w:t>
      </w:r>
      <w:r w:rsidRPr="002470C5">
        <w:rPr>
          <w:rFonts w:ascii="Times New Roman" w:hAnsi="Times New Roman" w:cs="Times New Roman"/>
          <w:spacing w:val="-6"/>
          <w:sz w:val="22"/>
          <w:szCs w:val="22"/>
        </w:rPr>
        <w:t xml:space="preserve"> </w:t>
      </w:r>
      <w:r w:rsidRPr="002B7CBA">
        <w:rPr>
          <w:rFonts w:ascii="Times New Roman" w:hAnsi="Times New Roman" w:cs="Times New Roman"/>
          <w:spacing w:val="-6"/>
          <w:sz w:val="22"/>
          <w:szCs w:val="22"/>
        </w:rPr>
        <w:t>784-pixel</w:t>
      </w:r>
      <w:r w:rsidR="0091381A" w:rsidRPr="002B7CBA">
        <w:rPr>
          <w:rFonts w:ascii="Times New Roman" w:hAnsi="Times New Roman" w:cs="Times New Roman"/>
          <w:spacing w:val="-6"/>
          <w:sz w:val="22"/>
          <w:szCs w:val="22"/>
        </w:rPr>
        <w:t xml:space="preserve"> </w:t>
      </w:r>
      <w:r w:rsidRPr="002470C5">
        <w:rPr>
          <w:rFonts w:ascii="Times New Roman" w:hAnsi="Times New Roman" w:cs="Times New Roman"/>
          <w:spacing w:val="-6"/>
          <w:sz w:val="22"/>
          <w:szCs w:val="22"/>
        </w:rPr>
        <w:t xml:space="preserve">image vector of a handwritten digit </w:t>
      </w:r>
      <w:r w:rsidR="00133B01" w:rsidRPr="002470C5">
        <w:rPr>
          <w:rFonts w:ascii="Times New Roman" w:hAnsi="Times New Roman" w:cs="Times New Roman"/>
          <w:spacing w:val="-6"/>
          <w:sz w:val="22"/>
          <w:szCs w:val="22"/>
        </w:rPr>
        <w:t xml:space="preserve">(say 8) </w:t>
      </w:r>
      <w:r w:rsidRPr="002470C5">
        <w:rPr>
          <w:rFonts w:ascii="Times New Roman" w:hAnsi="Times New Roman" w:cs="Times New Roman"/>
          <w:spacing w:val="-6"/>
          <w:sz w:val="22"/>
          <w:szCs w:val="22"/>
        </w:rPr>
        <w:t xml:space="preserve">and </w:t>
      </w:r>
      <w:r w:rsidR="00402FC9" w:rsidRPr="002470C5">
        <w:rPr>
          <w:rFonts w:ascii="Times New Roman" w:hAnsi="Times New Roman" w:cs="Times New Roman"/>
          <w:spacing w:val="-6"/>
          <w:sz w:val="22"/>
          <w:szCs w:val="22"/>
        </w:rPr>
        <w:t xml:space="preserve">the label </w:t>
      </w:r>
      <w:r w:rsidRPr="002470C5">
        <w:rPr>
          <w:rFonts w:ascii="Cambria Math" w:hAnsi="Cambria Math" w:cs="Cambria Math"/>
          <w:spacing w:val="-6"/>
          <w:sz w:val="22"/>
          <w:szCs w:val="22"/>
        </w:rPr>
        <w:t>𝑦</w:t>
      </w:r>
      <w:r w:rsidRPr="002470C5">
        <w:rPr>
          <w:rFonts w:ascii="Times New Roman" w:hAnsi="Times New Roman" w:cs="Times New Roman"/>
          <w:spacing w:val="-6"/>
          <w:sz w:val="22"/>
          <w:szCs w:val="22"/>
        </w:rPr>
        <w:t xml:space="preserve"> is the corresponding digit</w:t>
      </w:r>
      <w:r w:rsidR="00133B01" w:rsidRPr="002470C5">
        <w:rPr>
          <w:rFonts w:ascii="Times New Roman" w:hAnsi="Times New Roman" w:cs="Times New Roman"/>
          <w:spacing w:val="-6"/>
          <w:sz w:val="22"/>
          <w:szCs w:val="22"/>
        </w:rPr>
        <w:t xml:space="preserve"> (8)</w:t>
      </w:r>
      <w:r w:rsidRPr="002470C5">
        <w:rPr>
          <w:rFonts w:ascii="Times New Roman" w:hAnsi="Times New Roman" w:cs="Times New Roman"/>
          <w:spacing w:val="-6"/>
          <w:sz w:val="22"/>
          <w:szCs w:val="22"/>
        </w:rPr>
        <w:t>.</w:t>
      </w:r>
    </w:p>
    <w:p w14:paraId="0DB4638A" w14:textId="7EDE0CA6" w:rsidR="00F37601" w:rsidRPr="002470C5" w:rsidRDefault="00F37601" w:rsidP="00177B23">
      <w:pPr>
        <w:pStyle w:val="ListParagraph"/>
        <w:widowControl/>
        <w:numPr>
          <w:ilvl w:val="0"/>
          <w:numId w:val="8"/>
        </w:numPr>
        <w:tabs>
          <w:tab w:val="left" w:pos="8550"/>
        </w:tabs>
        <w:autoSpaceDE/>
        <w:autoSpaceDN/>
        <w:adjustRightInd/>
        <w:spacing w:before="26" w:after="200" w:line="276" w:lineRule="auto"/>
        <w:ind w:right="761"/>
        <w:contextualSpacing/>
        <w:rPr>
          <w:rFonts w:ascii="Times New Roman" w:hAnsi="Times New Roman" w:cs="Times New Roman"/>
          <w:spacing w:val="-6"/>
          <w:sz w:val="22"/>
          <w:szCs w:val="22"/>
        </w:rPr>
      </w:pPr>
      <w:r w:rsidRPr="002B7CBA">
        <w:rPr>
          <w:rFonts w:ascii="Times New Roman" w:hAnsi="Times New Roman" w:cs="Times New Roman"/>
          <w:b/>
          <w:w w:val="90"/>
          <w:sz w:val="22"/>
          <w:szCs w:val="22"/>
        </w:rPr>
        <w:t>Create an attack ML model:</w:t>
      </w:r>
      <w:r w:rsidRPr="002B7CBA">
        <w:rPr>
          <w:rFonts w:ascii="Times New Roman" w:hAnsi="Times New Roman" w:cs="Times New Roman"/>
          <w:b/>
          <w:spacing w:val="-4"/>
          <w:sz w:val="22"/>
          <w:szCs w:val="22"/>
        </w:rPr>
        <w:t xml:space="preserve"> </w:t>
      </w:r>
      <w:r w:rsidR="00402FC9" w:rsidRPr="002470C5">
        <w:rPr>
          <w:rFonts w:ascii="Times New Roman" w:hAnsi="Times New Roman" w:cs="Times New Roman"/>
          <w:spacing w:val="-6"/>
          <w:sz w:val="22"/>
          <w:szCs w:val="22"/>
        </w:rPr>
        <w:t>Our aim is to create</w:t>
      </w:r>
      <w:r w:rsidR="002B7CBA" w:rsidRPr="002470C5">
        <w:rPr>
          <w:rFonts w:ascii="Times New Roman" w:hAnsi="Times New Roman" w:cs="Times New Roman"/>
          <w:spacing w:val="-6"/>
          <w:sz w:val="22"/>
          <w:szCs w:val="22"/>
        </w:rPr>
        <w:t xml:space="preserve"> a</w:t>
      </w:r>
      <w:r w:rsidRPr="002470C5">
        <w:rPr>
          <w:rFonts w:ascii="Times New Roman" w:hAnsi="Times New Roman" w:cs="Times New Roman"/>
          <w:spacing w:val="-6"/>
          <w:sz w:val="22"/>
          <w:szCs w:val="22"/>
        </w:rPr>
        <w:t>n attack ML model to perform membership inference</w:t>
      </w:r>
      <w:r w:rsidR="002B7CBA" w:rsidRPr="002470C5">
        <w:rPr>
          <w:rFonts w:ascii="Times New Roman" w:hAnsi="Times New Roman" w:cs="Times New Roman"/>
          <w:spacing w:val="-6"/>
          <w:sz w:val="22"/>
          <w:szCs w:val="22"/>
        </w:rPr>
        <w:t xml:space="preserve"> attack</w:t>
      </w:r>
      <w:r w:rsidR="00402FC9" w:rsidRPr="002470C5">
        <w:rPr>
          <w:rFonts w:ascii="Times New Roman" w:hAnsi="Times New Roman" w:cs="Times New Roman"/>
          <w:spacing w:val="-6"/>
          <w:sz w:val="22"/>
          <w:szCs w:val="22"/>
        </w:rPr>
        <w:t xml:space="preserve"> on the above target model</w:t>
      </w:r>
      <w:r w:rsidRPr="002470C5">
        <w:rPr>
          <w:rFonts w:ascii="Times New Roman" w:hAnsi="Times New Roman" w:cs="Times New Roman"/>
          <w:spacing w:val="-6"/>
          <w:sz w:val="22"/>
          <w:szCs w:val="22"/>
        </w:rPr>
        <w:t xml:space="preserve">. This binary classifier </w:t>
      </w:r>
      <w:r w:rsidR="00133B01" w:rsidRPr="002470C5">
        <w:rPr>
          <w:rFonts w:ascii="Times New Roman" w:hAnsi="Times New Roman" w:cs="Times New Roman"/>
          <w:spacing w:val="-6"/>
          <w:sz w:val="22"/>
          <w:szCs w:val="22"/>
        </w:rPr>
        <w:t xml:space="preserve">should </w:t>
      </w:r>
      <w:r w:rsidRPr="002470C5">
        <w:rPr>
          <w:rFonts w:ascii="Times New Roman" w:hAnsi="Times New Roman" w:cs="Times New Roman"/>
          <w:spacing w:val="-6"/>
          <w:sz w:val="22"/>
          <w:szCs w:val="22"/>
        </w:rPr>
        <w:t xml:space="preserve">predict whether a given </w:t>
      </w:r>
      <w:r w:rsidRPr="002470C5">
        <w:rPr>
          <w:rFonts w:ascii="Times New Roman" w:hAnsi="Times New Roman" w:cs="Times New Roman"/>
          <w:spacing w:val="-6"/>
          <w:sz w:val="22"/>
          <w:szCs w:val="22"/>
        </w:rPr>
        <w:lastRenderedPageBreak/>
        <w:t xml:space="preserve">data point (including the </w:t>
      </w:r>
      <w:r w:rsidR="002B7CBA" w:rsidRPr="002470C5">
        <w:rPr>
          <w:rFonts w:ascii="Times New Roman" w:hAnsi="Times New Roman" w:cs="Times New Roman"/>
          <w:spacing w:val="-6"/>
          <w:sz w:val="22"/>
          <w:szCs w:val="22"/>
        </w:rPr>
        <w:t xml:space="preserve">true </w:t>
      </w:r>
      <w:r w:rsidRPr="002470C5">
        <w:rPr>
          <w:rFonts w:ascii="Times New Roman" w:hAnsi="Times New Roman" w:cs="Times New Roman"/>
          <w:spacing w:val="-6"/>
          <w:sz w:val="22"/>
          <w:szCs w:val="22"/>
        </w:rPr>
        <w:t>label) was used in the training set of the target ML model</w:t>
      </w:r>
      <w:r w:rsidR="002B7CBA" w:rsidRPr="002470C5">
        <w:rPr>
          <w:rFonts w:ascii="Times New Roman" w:hAnsi="Times New Roman" w:cs="Times New Roman"/>
          <w:spacing w:val="-6"/>
          <w:sz w:val="22"/>
          <w:szCs w:val="22"/>
        </w:rPr>
        <w:t xml:space="preserve">- </w:t>
      </w:r>
      <w:r w:rsidR="00133B01" w:rsidRPr="002470C5">
        <w:rPr>
          <w:rFonts w:ascii="Times New Roman" w:hAnsi="Times New Roman" w:cs="Times New Roman"/>
          <w:spacing w:val="-6"/>
          <w:sz w:val="22"/>
          <w:szCs w:val="22"/>
        </w:rPr>
        <w:t xml:space="preserve">that is, </w:t>
      </w:r>
      <w:r w:rsidR="002B7CBA" w:rsidRPr="002470C5">
        <w:rPr>
          <w:rFonts w:ascii="Times New Roman" w:hAnsi="Times New Roman" w:cs="Times New Roman"/>
          <w:spacing w:val="-6"/>
          <w:sz w:val="22"/>
          <w:szCs w:val="22"/>
        </w:rPr>
        <w:t>if the data point was used in training the target model</w:t>
      </w:r>
      <w:r w:rsidR="00402FC9" w:rsidRPr="002470C5">
        <w:rPr>
          <w:rFonts w:ascii="Times New Roman" w:hAnsi="Times New Roman" w:cs="Times New Roman"/>
          <w:spacing w:val="-6"/>
          <w:sz w:val="22"/>
          <w:szCs w:val="22"/>
        </w:rPr>
        <w:t xml:space="preserve">, </w:t>
      </w:r>
      <w:r w:rsidR="00133B01" w:rsidRPr="002470C5">
        <w:rPr>
          <w:rFonts w:ascii="Times New Roman" w:hAnsi="Times New Roman" w:cs="Times New Roman"/>
          <w:spacing w:val="-6"/>
          <w:sz w:val="22"/>
          <w:szCs w:val="22"/>
        </w:rPr>
        <w:t xml:space="preserve">the attack model </w:t>
      </w:r>
      <w:r w:rsidR="00402FC9" w:rsidRPr="002470C5">
        <w:rPr>
          <w:rFonts w:ascii="Times New Roman" w:hAnsi="Times New Roman" w:cs="Times New Roman"/>
          <w:spacing w:val="-6"/>
          <w:sz w:val="22"/>
          <w:szCs w:val="22"/>
        </w:rPr>
        <w:t>should predict</w:t>
      </w:r>
      <w:r w:rsidRPr="002470C5">
        <w:rPr>
          <w:rFonts w:ascii="Times New Roman" w:hAnsi="Times New Roman" w:cs="Times New Roman"/>
          <w:spacing w:val="-6"/>
          <w:sz w:val="22"/>
          <w:szCs w:val="22"/>
        </w:rPr>
        <w:t xml:space="preserve"> “in” o</w:t>
      </w:r>
      <w:r w:rsidR="00402FC9" w:rsidRPr="002470C5">
        <w:rPr>
          <w:rFonts w:ascii="Times New Roman" w:hAnsi="Times New Roman" w:cs="Times New Roman"/>
          <w:spacing w:val="-6"/>
          <w:sz w:val="22"/>
          <w:szCs w:val="22"/>
        </w:rPr>
        <w:t>therwise</w:t>
      </w:r>
      <w:r w:rsidRPr="002470C5">
        <w:rPr>
          <w:rFonts w:ascii="Times New Roman" w:hAnsi="Times New Roman" w:cs="Times New Roman"/>
          <w:spacing w:val="-6"/>
          <w:sz w:val="22"/>
          <w:szCs w:val="22"/>
        </w:rPr>
        <w:t xml:space="preserve"> “out”. </w:t>
      </w:r>
      <w:r w:rsidR="00402FC9" w:rsidRPr="002470C5">
        <w:rPr>
          <w:rFonts w:ascii="Times New Roman" w:hAnsi="Times New Roman" w:cs="Times New Roman"/>
          <w:spacing w:val="-6"/>
          <w:sz w:val="22"/>
          <w:szCs w:val="22"/>
        </w:rPr>
        <w:t xml:space="preserve"> For example, t</w:t>
      </w:r>
      <w:r w:rsidRPr="002470C5">
        <w:rPr>
          <w:rFonts w:ascii="Times New Roman" w:hAnsi="Times New Roman" w:cs="Times New Roman"/>
          <w:spacing w:val="-6"/>
          <w:sz w:val="22"/>
          <w:szCs w:val="22"/>
        </w:rPr>
        <w:t xml:space="preserve">he input format of the attack model is </w:t>
      </w:r>
      <w:r w:rsidR="002B7CBA" w:rsidRPr="002470C5">
        <w:rPr>
          <w:rFonts w:ascii="Times New Roman" w:hAnsi="Times New Roman" w:cs="Times New Roman"/>
          <w:spacing w:val="-6"/>
          <w:sz w:val="22"/>
          <w:szCs w:val="22"/>
        </w:rPr>
        <w:t>[</w:t>
      </w:r>
      <w:r w:rsidR="00402FC9" w:rsidRPr="002B7CBA">
        <w:rPr>
          <w:rFonts w:ascii="Times New Roman" w:hAnsi="Times New Roman" w:cs="Times New Roman"/>
          <w:spacing w:val="-6"/>
          <w:sz w:val="22"/>
          <w:szCs w:val="22"/>
        </w:rPr>
        <w:t xml:space="preserve">784-pixel </w:t>
      </w:r>
      <w:r w:rsidR="00402FC9" w:rsidRPr="002470C5">
        <w:rPr>
          <w:rFonts w:ascii="Times New Roman" w:hAnsi="Times New Roman" w:cs="Times New Roman"/>
          <w:spacing w:val="-6"/>
          <w:sz w:val="22"/>
          <w:szCs w:val="22"/>
        </w:rPr>
        <w:t>image vector of a handwritten digit – say 8, and the corresponding digit 8</w:t>
      </w:r>
      <w:proofErr w:type="gramStart"/>
      <w:r w:rsidR="00402FC9" w:rsidRPr="002470C5">
        <w:rPr>
          <w:rFonts w:ascii="Times New Roman" w:hAnsi="Times New Roman" w:cs="Times New Roman"/>
          <w:spacing w:val="-6"/>
          <w:sz w:val="22"/>
          <w:szCs w:val="22"/>
        </w:rPr>
        <w:t>]</w:t>
      </w:r>
      <w:r w:rsidRPr="002470C5">
        <w:rPr>
          <w:rFonts w:ascii="Times New Roman" w:hAnsi="Times New Roman" w:cs="Times New Roman"/>
          <w:spacing w:val="-6"/>
          <w:sz w:val="22"/>
          <w:szCs w:val="22"/>
        </w:rPr>
        <w:t>,  and</w:t>
      </w:r>
      <w:proofErr w:type="gramEnd"/>
      <w:r w:rsidRPr="002470C5">
        <w:rPr>
          <w:rFonts w:ascii="Times New Roman" w:hAnsi="Times New Roman" w:cs="Times New Roman"/>
          <w:spacing w:val="-6"/>
          <w:sz w:val="22"/>
          <w:szCs w:val="22"/>
        </w:rPr>
        <w:t xml:space="preserve"> the output label is “in” or “out”.</w:t>
      </w:r>
    </w:p>
    <w:p w14:paraId="5C5B5DB4" w14:textId="77777777" w:rsidR="00177B23" w:rsidRDefault="00133B01" w:rsidP="00177B23">
      <w:pPr>
        <w:pStyle w:val="ListParagraph"/>
        <w:widowControl/>
        <w:tabs>
          <w:tab w:val="left" w:pos="8550"/>
        </w:tabs>
        <w:autoSpaceDE/>
        <w:autoSpaceDN/>
        <w:adjustRightInd/>
        <w:spacing w:before="26" w:after="200" w:line="276" w:lineRule="auto"/>
        <w:ind w:left="516" w:right="761" w:firstLine="0"/>
        <w:contextualSpacing/>
        <w:rPr>
          <w:rFonts w:ascii="Times New Roman" w:hAnsi="Times New Roman" w:cs="Times New Roman"/>
          <w:spacing w:val="-6"/>
          <w:sz w:val="22"/>
          <w:szCs w:val="22"/>
        </w:rPr>
      </w:pPr>
      <w:r w:rsidRPr="002470C5">
        <w:rPr>
          <w:rFonts w:ascii="Times New Roman" w:hAnsi="Times New Roman" w:cs="Times New Roman"/>
          <w:spacing w:val="-6"/>
          <w:sz w:val="22"/>
          <w:szCs w:val="22"/>
        </w:rPr>
        <w:t>The challenge is creating suitable training data set to train the attack model (since the training set of the target model is unknown to the attacker).</w:t>
      </w:r>
    </w:p>
    <w:p w14:paraId="3826A18D" w14:textId="77777777" w:rsidR="00F37601" w:rsidRPr="002470C5" w:rsidRDefault="00F37601" w:rsidP="00177B23">
      <w:pPr>
        <w:pStyle w:val="ListParagraph"/>
        <w:widowControl/>
        <w:numPr>
          <w:ilvl w:val="0"/>
          <w:numId w:val="8"/>
        </w:numPr>
        <w:tabs>
          <w:tab w:val="left" w:pos="8550"/>
        </w:tabs>
        <w:autoSpaceDE/>
        <w:autoSpaceDN/>
        <w:adjustRightInd/>
        <w:spacing w:before="26" w:after="200" w:line="276" w:lineRule="auto"/>
        <w:ind w:right="761"/>
        <w:contextualSpacing/>
        <w:rPr>
          <w:rFonts w:ascii="Times New Roman" w:hAnsi="Times New Roman" w:cs="Times New Roman"/>
          <w:spacing w:val="-6"/>
          <w:sz w:val="22"/>
          <w:szCs w:val="22"/>
        </w:rPr>
      </w:pPr>
      <w:r w:rsidRPr="00177B23">
        <w:rPr>
          <w:rFonts w:ascii="Times New Roman" w:hAnsi="Times New Roman" w:cs="Times New Roman"/>
          <w:b/>
          <w:w w:val="90"/>
          <w:sz w:val="22"/>
          <w:szCs w:val="22"/>
        </w:rPr>
        <w:t>Towards</w:t>
      </w:r>
      <w:r w:rsidRPr="00133B01">
        <w:rPr>
          <w:rFonts w:ascii="Times New Roman" w:hAnsi="Times New Roman" w:cs="Times New Roman"/>
          <w:b/>
          <w:bCs/>
          <w:w w:val="90"/>
          <w:sz w:val="22"/>
          <w:szCs w:val="22"/>
        </w:rPr>
        <w:t xml:space="preserve"> creating a training dataset for the attack model:</w:t>
      </w:r>
      <w:r w:rsidRPr="00133B01">
        <w:rPr>
          <w:rFonts w:ascii="Times New Roman" w:hAnsi="Times New Roman" w:cs="Times New Roman"/>
          <w:w w:val="90"/>
          <w:sz w:val="22"/>
          <w:szCs w:val="22"/>
        </w:rPr>
        <w:t xml:space="preserve"> </w:t>
      </w:r>
      <w:r w:rsidRPr="002470C5">
        <w:rPr>
          <w:rFonts w:ascii="Times New Roman" w:hAnsi="Times New Roman" w:cs="Times New Roman"/>
          <w:spacing w:val="-6"/>
          <w:sz w:val="22"/>
          <w:szCs w:val="22"/>
        </w:rPr>
        <w:t>Finding a suitable set of data points to train the attack model is challenging. Some of these data points should resemble typical data points in the target’s training data (labeled “in”), and the other data points should be drawn from the same population but be different from the data points in the target’s training set (labeled “out”). In general, we assume that none of the data points in the target’s training set is used directly to train the attack model.</w:t>
      </w:r>
    </w:p>
    <w:p w14:paraId="3D106BEC" w14:textId="20CAED89" w:rsidR="007C3D90" w:rsidRPr="002470C5" w:rsidRDefault="00F37601" w:rsidP="00177B23">
      <w:pPr>
        <w:pStyle w:val="ListParagraph"/>
        <w:widowControl/>
        <w:numPr>
          <w:ilvl w:val="0"/>
          <w:numId w:val="8"/>
        </w:numPr>
        <w:tabs>
          <w:tab w:val="left" w:pos="516"/>
          <w:tab w:val="left" w:pos="8550"/>
        </w:tabs>
        <w:autoSpaceDE/>
        <w:autoSpaceDN/>
        <w:adjustRightInd/>
        <w:spacing w:before="31" w:after="200" w:line="259" w:lineRule="auto"/>
        <w:ind w:right="756"/>
        <w:contextualSpacing/>
        <w:rPr>
          <w:rFonts w:ascii="Times New Roman" w:hAnsi="Times New Roman" w:cs="Times New Roman"/>
          <w:spacing w:val="-6"/>
          <w:sz w:val="22"/>
          <w:szCs w:val="22"/>
        </w:rPr>
      </w:pPr>
      <w:r w:rsidRPr="007C3D90">
        <w:rPr>
          <w:rFonts w:ascii="Times New Roman" w:hAnsi="Times New Roman" w:cs="Times New Roman"/>
          <w:b/>
          <w:bCs/>
          <w:w w:val="90"/>
          <w:sz w:val="22"/>
          <w:szCs w:val="22"/>
        </w:rPr>
        <w:t>C</w:t>
      </w:r>
      <w:r w:rsidR="007C3D90" w:rsidRPr="007C3D90">
        <w:rPr>
          <w:rFonts w:ascii="Times New Roman" w:hAnsi="Times New Roman" w:cs="Times New Roman"/>
          <w:b/>
          <w:bCs/>
          <w:w w:val="90"/>
          <w:sz w:val="22"/>
          <w:szCs w:val="22"/>
        </w:rPr>
        <w:t>onstruct</w:t>
      </w:r>
      <w:r w:rsidRPr="007C3D90">
        <w:rPr>
          <w:rFonts w:ascii="Times New Roman" w:hAnsi="Times New Roman" w:cs="Times New Roman"/>
          <w:b/>
          <w:bCs/>
          <w:w w:val="90"/>
          <w:sz w:val="22"/>
          <w:szCs w:val="22"/>
        </w:rPr>
        <w:t xml:space="preserve"> shadow models:</w:t>
      </w:r>
      <w:r w:rsidRPr="007C3D90">
        <w:rPr>
          <w:rFonts w:ascii="Times New Roman" w:hAnsi="Times New Roman" w:cs="Times New Roman"/>
          <w:w w:val="90"/>
          <w:sz w:val="22"/>
          <w:szCs w:val="22"/>
        </w:rPr>
        <w:t xml:space="preserve"> </w:t>
      </w:r>
      <w:r w:rsidRPr="002470C5">
        <w:rPr>
          <w:rFonts w:ascii="Times New Roman" w:hAnsi="Times New Roman" w:cs="Times New Roman"/>
          <w:spacing w:val="-6"/>
          <w:sz w:val="22"/>
          <w:szCs w:val="22"/>
        </w:rPr>
        <w:t xml:space="preserve">To generate the data points for training the attack model, </w:t>
      </w:r>
      <w:r w:rsidR="002470C5">
        <w:rPr>
          <w:rFonts w:ascii="Cambria Math" w:hAnsi="Cambria Math" w:cs="Cambria Math"/>
          <w:spacing w:val="-6"/>
          <w:sz w:val="22"/>
          <w:szCs w:val="22"/>
        </w:rPr>
        <w:t>A number of</w:t>
      </w:r>
      <w:r w:rsidRPr="002470C5">
        <w:rPr>
          <w:rFonts w:ascii="Times New Roman" w:hAnsi="Times New Roman" w:cs="Times New Roman"/>
          <w:spacing w:val="-6"/>
          <w:sz w:val="22"/>
          <w:szCs w:val="22"/>
        </w:rPr>
        <w:t xml:space="preserve"> shadow ML models (</w:t>
      </w:r>
      <w:r w:rsidR="009049F8">
        <w:rPr>
          <w:rFonts w:ascii="Times New Roman" w:hAnsi="Times New Roman" w:cs="Times New Roman"/>
          <w:spacing w:val="-6"/>
          <w:sz w:val="22"/>
          <w:szCs w:val="22"/>
        </w:rPr>
        <w:t xml:space="preserve">the </w:t>
      </w:r>
      <w:r w:rsidR="002470C5">
        <w:rPr>
          <w:rFonts w:ascii="Times New Roman" w:hAnsi="Times New Roman" w:cs="Times New Roman"/>
          <w:spacing w:val="-6"/>
          <w:sz w:val="22"/>
          <w:szCs w:val="22"/>
        </w:rPr>
        <w:t>more</w:t>
      </w:r>
      <w:r w:rsidR="007237D5">
        <w:rPr>
          <w:rFonts w:ascii="Times New Roman" w:hAnsi="Times New Roman" w:cs="Times New Roman"/>
          <w:spacing w:val="-6"/>
          <w:sz w:val="22"/>
          <w:szCs w:val="22"/>
        </w:rPr>
        <w:t>,</w:t>
      </w:r>
      <w:r w:rsidR="002470C5">
        <w:rPr>
          <w:rFonts w:ascii="Times New Roman" w:hAnsi="Times New Roman" w:cs="Times New Roman"/>
          <w:spacing w:val="-6"/>
          <w:sz w:val="22"/>
          <w:szCs w:val="22"/>
        </w:rPr>
        <w:t xml:space="preserve"> the better)</w:t>
      </w:r>
      <w:r w:rsidRPr="002470C5">
        <w:rPr>
          <w:rFonts w:ascii="Times New Roman" w:hAnsi="Times New Roman" w:cs="Times New Roman"/>
          <w:spacing w:val="-6"/>
          <w:sz w:val="22"/>
          <w:szCs w:val="22"/>
        </w:rPr>
        <w:t xml:space="preserve"> are created. These ML models are called shadows of the target, since they are built using the same configuration as the target (if available) and are trained using data points similar to the target’s training data</w:t>
      </w:r>
      <w:r w:rsidR="007C3D90" w:rsidRPr="002470C5">
        <w:rPr>
          <w:rFonts w:ascii="Times New Roman" w:hAnsi="Times New Roman" w:cs="Times New Roman"/>
          <w:spacing w:val="-6"/>
          <w:sz w:val="22"/>
          <w:szCs w:val="22"/>
        </w:rPr>
        <w:t xml:space="preserve">- that has the same format and a similar distribution – but disjoint. </w:t>
      </w:r>
    </w:p>
    <w:p w14:paraId="3A092470" w14:textId="77777777" w:rsidR="00F37601" w:rsidRPr="002470C5" w:rsidRDefault="00F37601"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sidRPr="007C3D90">
        <w:rPr>
          <w:rFonts w:ascii="Times New Roman" w:hAnsi="Times New Roman" w:cs="Times New Roman"/>
          <w:b/>
          <w:bCs/>
          <w:w w:val="90"/>
          <w:sz w:val="22"/>
          <w:szCs w:val="22"/>
        </w:rPr>
        <w:t>Towards creating a training dataset for the shadow models:</w:t>
      </w:r>
      <w:r w:rsidRPr="007C3D90">
        <w:rPr>
          <w:rFonts w:ascii="Times New Roman" w:hAnsi="Times New Roman" w:cs="Times New Roman"/>
          <w:w w:val="90"/>
          <w:sz w:val="22"/>
          <w:szCs w:val="22"/>
        </w:rPr>
        <w:t xml:space="preserve"> </w:t>
      </w:r>
      <w:r w:rsidRPr="002470C5">
        <w:rPr>
          <w:rFonts w:ascii="Times New Roman" w:hAnsi="Times New Roman" w:cs="Times New Roman"/>
          <w:spacing w:val="-6"/>
          <w:sz w:val="22"/>
          <w:szCs w:val="22"/>
        </w:rPr>
        <w:t xml:space="preserve">The data points in the training sets for the shadow models should be typical data points from the population. That means the target model should be able to make predictions on these data points with high confidence. In general, </w:t>
      </w:r>
      <w:r w:rsidR="007C3D90" w:rsidRPr="002470C5">
        <w:rPr>
          <w:rFonts w:ascii="Times New Roman" w:hAnsi="Times New Roman" w:cs="Times New Roman"/>
          <w:spacing w:val="-6"/>
          <w:sz w:val="22"/>
          <w:szCs w:val="22"/>
        </w:rPr>
        <w:t xml:space="preserve">the attacker </w:t>
      </w:r>
      <w:r w:rsidR="00D46762" w:rsidRPr="002470C5">
        <w:rPr>
          <w:rFonts w:ascii="Times New Roman" w:hAnsi="Times New Roman" w:cs="Times New Roman"/>
          <w:spacing w:val="-6"/>
          <w:sz w:val="22"/>
          <w:szCs w:val="22"/>
        </w:rPr>
        <w:t xml:space="preserve">would not have real data points, and </w:t>
      </w:r>
      <w:r w:rsidRPr="002470C5">
        <w:rPr>
          <w:rFonts w:ascii="Times New Roman" w:hAnsi="Times New Roman" w:cs="Times New Roman"/>
          <w:spacing w:val="-6"/>
          <w:sz w:val="22"/>
          <w:szCs w:val="22"/>
        </w:rPr>
        <w:t>the training set for the shadow models must be generated from scratch.</w:t>
      </w:r>
    </w:p>
    <w:p w14:paraId="0BC79F27" w14:textId="2798267B" w:rsidR="007C3D90" w:rsidRPr="002470C5" w:rsidRDefault="00F37601"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sidRPr="007C3D90">
        <w:rPr>
          <w:rFonts w:ascii="Times New Roman" w:hAnsi="Times New Roman" w:cs="Times New Roman"/>
          <w:b/>
          <w:bCs/>
          <w:w w:val="90"/>
          <w:sz w:val="22"/>
          <w:szCs w:val="22"/>
        </w:rPr>
        <w:t>Generate synthetic data points to train shadow models:</w:t>
      </w:r>
      <w:r w:rsidRPr="007C3D90">
        <w:rPr>
          <w:rFonts w:ascii="Times New Roman" w:hAnsi="Times New Roman" w:cs="Times New Roman"/>
          <w:w w:val="90"/>
          <w:sz w:val="22"/>
          <w:szCs w:val="22"/>
        </w:rPr>
        <w:t xml:space="preserve"> </w:t>
      </w:r>
      <w:r w:rsidRPr="002470C5">
        <w:rPr>
          <w:rFonts w:ascii="Times New Roman" w:hAnsi="Times New Roman" w:cs="Times New Roman"/>
          <w:spacing w:val="-6"/>
          <w:sz w:val="22"/>
          <w:szCs w:val="22"/>
        </w:rPr>
        <w:t xml:space="preserve">To generate a data point to train a shadow model, a local search algorithm (hill-climbing) </w:t>
      </w:r>
      <w:r w:rsidR="00D46762" w:rsidRPr="002470C5">
        <w:rPr>
          <w:rFonts w:ascii="Times New Roman" w:hAnsi="Times New Roman" w:cs="Times New Roman"/>
          <w:spacing w:val="-6"/>
          <w:sz w:val="22"/>
          <w:szCs w:val="22"/>
        </w:rPr>
        <w:t>may be</w:t>
      </w:r>
      <w:r w:rsidRPr="002470C5">
        <w:rPr>
          <w:rFonts w:ascii="Times New Roman" w:hAnsi="Times New Roman" w:cs="Times New Roman"/>
          <w:spacing w:val="-6"/>
          <w:sz w:val="22"/>
          <w:szCs w:val="22"/>
        </w:rPr>
        <w:t xml:space="preserve"> used. For a particular class, a random data point is generated and</w:t>
      </w:r>
      <w:r w:rsidR="007C3D90" w:rsidRPr="002470C5">
        <w:rPr>
          <w:rFonts w:ascii="Times New Roman" w:hAnsi="Times New Roman" w:cs="Times New Roman"/>
          <w:spacing w:val="-6"/>
          <w:sz w:val="22"/>
          <w:szCs w:val="22"/>
        </w:rPr>
        <w:t xml:space="preserve"> then continuously improved in each iteration until the target’s prediction for that point reaches an acceptable confidence level</w:t>
      </w:r>
      <w:r w:rsidR="00D46762" w:rsidRPr="002470C5">
        <w:rPr>
          <w:rFonts w:ascii="Times New Roman" w:hAnsi="Times New Roman" w:cs="Times New Roman"/>
          <w:spacing w:val="-6"/>
          <w:sz w:val="22"/>
          <w:szCs w:val="22"/>
        </w:rPr>
        <w:t xml:space="preserve"> for a class c. Sufficient data points will be generated for each class c.</w:t>
      </w:r>
      <w:r w:rsidR="005261D3">
        <w:rPr>
          <w:rFonts w:ascii="Times New Roman" w:hAnsi="Times New Roman" w:cs="Times New Roman"/>
          <w:spacing w:val="-6"/>
          <w:sz w:val="22"/>
          <w:szCs w:val="22"/>
        </w:rPr>
        <w:t xml:space="preserve"> Divide the datapoin</w:t>
      </w:r>
      <w:r w:rsidR="00704F93">
        <w:rPr>
          <w:rFonts w:ascii="Times New Roman" w:hAnsi="Times New Roman" w:cs="Times New Roman"/>
          <w:spacing w:val="-6"/>
          <w:sz w:val="22"/>
          <w:szCs w:val="22"/>
        </w:rPr>
        <w:t>t</w:t>
      </w:r>
      <w:r w:rsidR="005261D3">
        <w:rPr>
          <w:rFonts w:ascii="Times New Roman" w:hAnsi="Times New Roman" w:cs="Times New Roman"/>
          <w:spacing w:val="-6"/>
          <w:sz w:val="22"/>
          <w:szCs w:val="22"/>
        </w:rPr>
        <w:t>s into K sets.</w:t>
      </w:r>
    </w:p>
    <w:p w14:paraId="04315312" w14:textId="25BBB80D" w:rsidR="007C3D90" w:rsidRPr="002470C5" w:rsidRDefault="007C3D90"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sidRPr="00D46762">
        <w:rPr>
          <w:rFonts w:ascii="Times New Roman" w:hAnsi="Times New Roman" w:cs="Times New Roman"/>
          <w:b/>
          <w:bCs/>
          <w:w w:val="90"/>
          <w:sz w:val="22"/>
          <w:szCs w:val="22"/>
        </w:rPr>
        <w:t xml:space="preserve">Train </w:t>
      </w:r>
      <w:r w:rsidR="00737D0A">
        <w:rPr>
          <w:rFonts w:ascii="Times New Roman" w:hAnsi="Times New Roman" w:cs="Times New Roman"/>
          <w:b/>
          <w:bCs/>
          <w:w w:val="90"/>
          <w:sz w:val="22"/>
          <w:szCs w:val="22"/>
        </w:rPr>
        <w:t>K</w:t>
      </w:r>
      <w:r w:rsidRPr="00D46762">
        <w:rPr>
          <w:rFonts w:ascii="Times New Roman" w:hAnsi="Times New Roman" w:cs="Times New Roman"/>
          <w:b/>
          <w:bCs/>
          <w:w w:val="90"/>
          <w:sz w:val="22"/>
          <w:szCs w:val="22"/>
        </w:rPr>
        <w:t xml:space="preserve"> shadow models:</w:t>
      </w:r>
      <w:r w:rsidRPr="007C3D90">
        <w:rPr>
          <w:rFonts w:ascii="Times New Roman" w:hAnsi="Times New Roman" w:cs="Times New Roman"/>
          <w:w w:val="90"/>
          <w:sz w:val="22"/>
          <w:szCs w:val="22"/>
        </w:rPr>
        <w:t xml:space="preserve"> </w:t>
      </w:r>
      <w:r w:rsidRPr="002470C5">
        <w:rPr>
          <w:rFonts w:ascii="Times New Roman" w:hAnsi="Times New Roman" w:cs="Times New Roman"/>
          <w:spacing w:val="-6"/>
          <w:sz w:val="22"/>
          <w:szCs w:val="22"/>
        </w:rPr>
        <w:t xml:space="preserve">After </w:t>
      </w:r>
      <w:r w:rsidR="00737D0A">
        <w:rPr>
          <w:rFonts w:ascii="Times New Roman" w:hAnsi="Times New Roman" w:cs="Times New Roman"/>
          <w:spacing w:val="-6"/>
          <w:sz w:val="22"/>
          <w:szCs w:val="22"/>
        </w:rPr>
        <w:t>sufficient</w:t>
      </w:r>
      <w:r w:rsidRPr="002470C5">
        <w:rPr>
          <w:rFonts w:ascii="Times New Roman" w:hAnsi="Times New Roman" w:cs="Times New Roman"/>
          <w:spacing w:val="-6"/>
          <w:sz w:val="22"/>
          <w:szCs w:val="22"/>
        </w:rPr>
        <w:t xml:space="preserve"> training data</w:t>
      </w:r>
      <w:r w:rsidR="00737D0A">
        <w:rPr>
          <w:rFonts w:ascii="Times New Roman" w:hAnsi="Times New Roman" w:cs="Times New Roman"/>
          <w:spacing w:val="-6"/>
          <w:sz w:val="22"/>
          <w:szCs w:val="22"/>
        </w:rPr>
        <w:t>points</w:t>
      </w:r>
      <w:r w:rsidRPr="002470C5">
        <w:rPr>
          <w:rFonts w:ascii="Times New Roman" w:hAnsi="Times New Roman" w:cs="Times New Roman"/>
          <w:spacing w:val="-6"/>
          <w:sz w:val="22"/>
          <w:szCs w:val="22"/>
        </w:rPr>
        <w:t xml:space="preserve"> are generated</w:t>
      </w:r>
      <w:r w:rsidR="00737D0A">
        <w:rPr>
          <w:rFonts w:ascii="Times New Roman" w:hAnsi="Times New Roman" w:cs="Times New Roman"/>
          <w:spacing w:val="-6"/>
          <w:sz w:val="22"/>
          <w:szCs w:val="22"/>
        </w:rPr>
        <w:t>, k</w:t>
      </w:r>
      <w:r w:rsidRPr="002470C5">
        <w:rPr>
          <w:rFonts w:ascii="Times New Roman" w:hAnsi="Times New Roman" w:cs="Times New Roman"/>
          <w:spacing w:val="-6"/>
          <w:sz w:val="22"/>
          <w:szCs w:val="22"/>
        </w:rPr>
        <w:t xml:space="preserve"> shadow models </w:t>
      </w:r>
      <w:r w:rsidR="00737D0A">
        <w:rPr>
          <w:rFonts w:ascii="Times New Roman" w:hAnsi="Times New Roman" w:cs="Times New Roman"/>
          <w:spacing w:val="-6"/>
          <w:sz w:val="22"/>
          <w:szCs w:val="22"/>
        </w:rPr>
        <w:t xml:space="preserve">will be </w:t>
      </w:r>
      <w:r w:rsidRPr="002470C5">
        <w:rPr>
          <w:rFonts w:ascii="Times New Roman" w:hAnsi="Times New Roman" w:cs="Times New Roman"/>
          <w:spacing w:val="-6"/>
          <w:sz w:val="22"/>
          <w:szCs w:val="22"/>
        </w:rPr>
        <w:t>trained using these</w:t>
      </w:r>
      <w:r w:rsidR="00737D0A">
        <w:rPr>
          <w:rFonts w:ascii="Times New Roman" w:hAnsi="Times New Roman" w:cs="Times New Roman"/>
          <w:spacing w:val="-6"/>
          <w:sz w:val="22"/>
          <w:szCs w:val="22"/>
        </w:rPr>
        <w:t xml:space="preserve"> data</w:t>
      </w:r>
      <w:r w:rsidRPr="002470C5">
        <w:rPr>
          <w:rFonts w:ascii="Times New Roman" w:hAnsi="Times New Roman" w:cs="Times New Roman"/>
          <w:spacing w:val="-6"/>
          <w:sz w:val="22"/>
          <w:szCs w:val="22"/>
        </w:rPr>
        <w:t>, with the final prediction of the target as the label.</w:t>
      </w:r>
      <w:r w:rsidR="0041432C" w:rsidRPr="002470C5">
        <w:rPr>
          <w:rFonts w:ascii="Times New Roman" w:hAnsi="Times New Roman" w:cs="Times New Roman"/>
          <w:spacing w:val="-6"/>
          <w:sz w:val="22"/>
          <w:szCs w:val="22"/>
        </w:rPr>
        <w:t xml:space="preserve"> </w:t>
      </w:r>
      <w:r w:rsidR="002A7616">
        <w:rPr>
          <w:rFonts w:ascii="Times New Roman" w:hAnsi="Times New Roman" w:cs="Times New Roman"/>
          <w:spacing w:val="-6"/>
          <w:sz w:val="22"/>
          <w:szCs w:val="22"/>
        </w:rPr>
        <w:t xml:space="preserve">The shadow models are tested using another set of disjoint data </w:t>
      </w:r>
      <w:proofErr w:type="spellStart"/>
      <w:r w:rsidR="002A7616">
        <w:rPr>
          <w:rFonts w:ascii="Times New Roman" w:hAnsi="Times New Roman" w:cs="Times New Roman"/>
          <w:spacing w:val="-6"/>
          <w:sz w:val="22"/>
          <w:szCs w:val="22"/>
        </w:rPr>
        <w:t>poins</w:t>
      </w:r>
      <w:proofErr w:type="spellEnd"/>
      <w:r w:rsidR="002A7616">
        <w:rPr>
          <w:rFonts w:ascii="Times New Roman" w:hAnsi="Times New Roman" w:cs="Times New Roman"/>
          <w:spacing w:val="-6"/>
          <w:sz w:val="22"/>
          <w:szCs w:val="22"/>
        </w:rPr>
        <w:t xml:space="preserve"> of </w:t>
      </w:r>
      <w:r w:rsidR="009B39F0">
        <w:rPr>
          <w:rFonts w:ascii="Times New Roman" w:hAnsi="Times New Roman" w:cs="Times New Roman"/>
          <w:spacing w:val="-6"/>
          <w:sz w:val="22"/>
          <w:szCs w:val="22"/>
        </w:rPr>
        <w:t xml:space="preserve">the </w:t>
      </w:r>
      <w:r w:rsidR="002A7616">
        <w:rPr>
          <w:rFonts w:ascii="Times New Roman" w:hAnsi="Times New Roman" w:cs="Times New Roman"/>
          <w:spacing w:val="-6"/>
          <w:sz w:val="22"/>
          <w:szCs w:val="22"/>
        </w:rPr>
        <w:t>same size.</w:t>
      </w:r>
    </w:p>
    <w:p w14:paraId="734C79FB" w14:textId="77777777" w:rsidR="007C3D90" w:rsidRPr="005261D3" w:rsidRDefault="007C3D90"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sidRPr="0041432C">
        <w:rPr>
          <w:rFonts w:ascii="Times New Roman" w:hAnsi="Times New Roman" w:cs="Times New Roman"/>
          <w:b/>
          <w:bCs/>
          <w:w w:val="90"/>
          <w:sz w:val="22"/>
          <w:szCs w:val="22"/>
        </w:rPr>
        <w:t xml:space="preserve">Train the attack </w:t>
      </w:r>
      <w:r w:rsidR="001D2D9A">
        <w:rPr>
          <w:rFonts w:ascii="Times New Roman" w:hAnsi="Times New Roman" w:cs="Times New Roman"/>
          <w:b/>
          <w:bCs/>
          <w:w w:val="90"/>
          <w:sz w:val="22"/>
          <w:szCs w:val="22"/>
        </w:rPr>
        <w:t xml:space="preserve">(binary) </w:t>
      </w:r>
      <w:r w:rsidRPr="0041432C">
        <w:rPr>
          <w:rFonts w:ascii="Times New Roman" w:hAnsi="Times New Roman" w:cs="Times New Roman"/>
          <w:b/>
          <w:bCs/>
          <w:w w:val="90"/>
          <w:sz w:val="22"/>
          <w:szCs w:val="22"/>
        </w:rPr>
        <w:t>model:</w:t>
      </w:r>
      <w:r w:rsidRPr="007C3D90">
        <w:rPr>
          <w:rFonts w:ascii="Times New Roman" w:hAnsi="Times New Roman" w:cs="Times New Roman"/>
          <w:w w:val="90"/>
          <w:sz w:val="22"/>
          <w:szCs w:val="22"/>
        </w:rPr>
        <w:t xml:space="preserve"> </w:t>
      </w:r>
      <w:r w:rsidRPr="005261D3">
        <w:rPr>
          <w:rFonts w:ascii="Times New Roman" w:hAnsi="Times New Roman" w:cs="Times New Roman"/>
          <w:spacing w:val="-6"/>
          <w:sz w:val="22"/>
          <w:szCs w:val="22"/>
        </w:rPr>
        <w:t>The training set of the attack model is constructed by querying the shadow models with synthetic data. A training data point of the attack model has the form [(</w:t>
      </w:r>
      <w:r w:rsidRPr="005261D3">
        <w:rPr>
          <w:rFonts w:ascii="Cambria Math" w:hAnsi="Cambria Math" w:cs="Cambria Math"/>
          <w:spacing w:val="-6"/>
          <w:sz w:val="22"/>
          <w:szCs w:val="22"/>
        </w:rPr>
        <w:t>𝑋</w:t>
      </w:r>
      <w:r w:rsidRPr="005261D3">
        <w:rPr>
          <w:rFonts w:ascii="Times New Roman" w:hAnsi="Times New Roman" w:cs="Times New Roman"/>
          <w:spacing w:val="-6"/>
          <w:sz w:val="22"/>
          <w:szCs w:val="22"/>
        </w:rPr>
        <w:t xml:space="preserve">, </w:t>
      </w:r>
      <w:r w:rsidR="002A7616">
        <w:rPr>
          <w:rFonts w:ascii="Times New Roman" w:hAnsi="Times New Roman" w:cs="Times New Roman"/>
          <w:spacing w:val="-6"/>
          <w:sz w:val="22"/>
          <w:szCs w:val="22"/>
        </w:rPr>
        <w:t>p</w:t>
      </w:r>
      <w:r w:rsidRPr="005261D3">
        <w:rPr>
          <w:rFonts w:ascii="Times New Roman" w:hAnsi="Times New Roman" w:cs="Times New Roman"/>
          <w:spacing w:val="-6"/>
          <w:sz w:val="22"/>
          <w:szCs w:val="22"/>
        </w:rPr>
        <w:t xml:space="preserve">), label], where </w:t>
      </w:r>
      <w:r w:rsidRPr="005261D3">
        <w:rPr>
          <w:rFonts w:ascii="Cambria Math" w:hAnsi="Cambria Math" w:cs="Cambria Math"/>
          <w:spacing w:val="-6"/>
          <w:sz w:val="22"/>
          <w:szCs w:val="22"/>
        </w:rPr>
        <w:t>𝑋</w:t>
      </w:r>
      <w:r w:rsidRPr="005261D3">
        <w:rPr>
          <w:rFonts w:ascii="Times New Roman" w:hAnsi="Times New Roman" w:cs="Times New Roman"/>
          <w:spacing w:val="-6"/>
          <w:sz w:val="22"/>
          <w:szCs w:val="22"/>
        </w:rPr>
        <w:t xml:space="preserve"> is the synthetic data point, </w:t>
      </w:r>
      <w:r w:rsidR="002A7616">
        <w:rPr>
          <w:rFonts w:ascii="Cambria Math" w:hAnsi="Cambria Math" w:cs="Cambria Math"/>
          <w:spacing w:val="-6"/>
          <w:sz w:val="22"/>
          <w:szCs w:val="22"/>
        </w:rPr>
        <w:t>p</w:t>
      </w:r>
      <w:r w:rsidRPr="005261D3">
        <w:rPr>
          <w:rFonts w:ascii="Times New Roman" w:hAnsi="Times New Roman" w:cs="Times New Roman"/>
          <w:spacing w:val="-6"/>
          <w:sz w:val="22"/>
          <w:szCs w:val="22"/>
        </w:rPr>
        <w:t xml:space="preserve"> is the shadow model’s prediction </w:t>
      </w:r>
      <w:r w:rsidR="005261D3" w:rsidRPr="005261D3">
        <w:rPr>
          <w:rFonts w:ascii="Times New Roman" w:hAnsi="Times New Roman" w:cs="Times New Roman"/>
          <w:spacing w:val="-6"/>
          <w:sz w:val="22"/>
          <w:szCs w:val="22"/>
        </w:rPr>
        <w:t xml:space="preserve">vector </w:t>
      </w:r>
      <w:r w:rsidRPr="005261D3">
        <w:rPr>
          <w:rFonts w:ascii="Times New Roman" w:hAnsi="Times New Roman" w:cs="Times New Roman"/>
          <w:spacing w:val="-6"/>
          <w:sz w:val="22"/>
          <w:szCs w:val="22"/>
        </w:rPr>
        <w:t xml:space="preserve">for </w:t>
      </w:r>
      <w:proofErr w:type="gramStart"/>
      <w:r w:rsidRPr="005261D3">
        <w:rPr>
          <w:rFonts w:ascii="Cambria Math" w:hAnsi="Cambria Math" w:cs="Cambria Math"/>
          <w:spacing w:val="-6"/>
          <w:sz w:val="22"/>
          <w:szCs w:val="22"/>
        </w:rPr>
        <w:t>𝑋</w:t>
      </w:r>
      <w:r w:rsidRPr="005261D3">
        <w:rPr>
          <w:rFonts w:ascii="Times New Roman" w:hAnsi="Times New Roman" w:cs="Times New Roman"/>
          <w:spacing w:val="-6"/>
          <w:sz w:val="22"/>
          <w:szCs w:val="22"/>
        </w:rPr>
        <w:t xml:space="preserve"> ,</w:t>
      </w:r>
      <w:proofErr w:type="gramEnd"/>
      <w:r w:rsidRPr="005261D3">
        <w:rPr>
          <w:rFonts w:ascii="Times New Roman" w:hAnsi="Times New Roman" w:cs="Times New Roman"/>
          <w:spacing w:val="-6"/>
          <w:sz w:val="22"/>
          <w:szCs w:val="22"/>
        </w:rPr>
        <w:t xml:space="preserve"> and the label is “in” if </w:t>
      </w:r>
      <w:r w:rsidRPr="005261D3">
        <w:rPr>
          <w:rFonts w:ascii="Cambria Math" w:hAnsi="Cambria Math" w:cs="Cambria Math"/>
          <w:spacing w:val="-6"/>
          <w:sz w:val="22"/>
          <w:szCs w:val="22"/>
        </w:rPr>
        <w:t>𝑋</w:t>
      </w:r>
      <w:r w:rsidRPr="005261D3">
        <w:rPr>
          <w:rFonts w:ascii="Times New Roman" w:hAnsi="Times New Roman" w:cs="Times New Roman"/>
          <w:spacing w:val="-6"/>
          <w:sz w:val="22"/>
          <w:szCs w:val="22"/>
        </w:rPr>
        <w:t xml:space="preserve"> was used to train a shadow model and “out” otherwise.</w:t>
      </w:r>
    </w:p>
    <w:p w14:paraId="57F084F9" w14:textId="77777777" w:rsidR="007C3D90" w:rsidRDefault="001D2D9A"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Pr>
          <w:rFonts w:ascii="Times New Roman" w:hAnsi="Times New Roman" w:cs="Times New Roman"/>
          <w:w w:val="90"/>
          <w:sz w:val="22"/>
          <w:szCs w:val="22"/>
        </w:rPr>
        <w:t xml:space="preserve"> </w:t>
      </w:r>
      <w:r w:rsidR="007C3D90" w:rsidRPr="001D2D9A">
        <w:rPr>
          <w:rFonts w:ascii="Times New Roman" w:hAnsi="Times New Roman" w:cs="Times New Roman"/>
          <w:b/>
          <w:bCs/>
          <w:w w:val="90"/>
          <w:sz w:val="22"/>
          <w:szCs w:val="22"/>
        </w:rPr>
        <w:t>Evaluation:</w:t>
      </w:r>
      <w:r w:rsidR="007C3D90" w:rsidRPr="007C3D90">
        <w:rPr>
          <w:rFonts w:ascii="Times New Roman" w:hAnsi="Times New Roman" w:cs="Times New Roman"/>
          <w:w w:val="90"/>
          <w:sz w:val="22"/>
          <w:szCs w:val="22"/>
        </w:rPr>
        <w:t xml:space="preserve"> </w:t>
      </w:r>
      <w:r w:rsidR="007C3D90" w:rsidRPr="005261D3">
        <w:rPr>
          <w:rFonts w:ascii="Times New Roman" w:hAnsi="Times New Roman" w:cs="Times New Roman"/>
          <w:spacing w:val="-6"/>
          <w:sz w:val="22"/>
          <w:szCs w:val="22"/>
        </w:rPr>
        <w:t xml:space="preserve">After training the attack model as a binary classifier, the target’s training data points </w:t>
      </w:r>
      <w:r w:rsidR="007B3976">
        <w:rPr>
          <w:rFonts w:ascii="Times New Roman" w:hAnsi="Times New Roman" w:cs="Times New Roman"/>
          <w:spacing w:val="-6"/>
          <w:sz w:val="22"/>
          <w:szCs w:val="22"/>
        </w:rPr>
        <w:t xml:space="preserve">and corresponding output vectors </w:t>
      </w:r>
      <w:r w:rsidR="007C3D90" w:rsidRPr="005261D3">
        <w:rPr>
          <w:rFonts w:ascii="Times New Roman" w:hAnsi="Times New Roman" w:cs="Times New Roman"/>
          <w:spacing w:val="-6"/>
          <w:sz w:val="22"/>
          <w:szCs w:val="22"/>
        </w:rPr>
        <w:t xml:space="preserve">(expected output “in”) and other data points </w:t>
      </w:r>
      <w:r w:rsidR="007B3976">
        <w:rPr>
          <w:rFonts w:ascii="Times New Roman" w:hAnsi="Times New Roman" w:cs="Times New Roman"/>
          <w:spacing w:val="-6"/>
          <w:sz w:val="22"/>
          <w:szCs w:val="22"/>
        </w:rPr>
        <w:t xml:space="preserve">and corresponding output vectors </w:t>
      </w:r>
      <w:r w:rsidR="007C3D90" w:rsidRPr="005261D3">
        <w:rPr>
          <w:rFonts w:ascii="Times New Roman" w:hAnsi="Times New Roman" w:cs="Times New Roman"/>
          <w:spacing w:val="-6"/>
          <w:sz w:val="22"/>
          <w:szCs w:val="22"/>
        </w:rPr>
        <w:t xml:space="preserve">(expected output “out”) are input to the attack model, and its accuracy </w:t>
      </w:r>
      <w:r w:rsidR="005261D3">
        <w:rPr>
          <w:rFonts w:ascii="Times New Roman" w:hAnsi="Times New Roman" w:cs="Times New Roman"/>
          <w:spacing w:val="-6"/>
          <w:sz w:val="22"/>
          <w:szCs w:val="22"/>
        </w:rPr>
        <w:t>can be</w:t>
      </w:r>
      <w:r w:rsidR="007C3D90" w:rsidRPr="005261D3">
        <w:rPr>
          <w:rFonts w:ascii="Times New Roman" w:hAnsi="Times New Roman" w:cs="Times New Roman"/>
          <w:spacing w:val="-6"/>
          <w:sz w:val="22"/>
          <w:szCs w:val="22"/>
        </w:rPr>
        <w:t xml:space="preserve"> evaluated.</w:t>
      </w:r>
    </w:p>
    <w:p w14:paraId="412A28C9" w14:textId="3BB278B3" w:rsidR="007B3976" w:rsidRPr="005261D3" w:rsidRDefault="007B3976" w:rsidP="00177B23">
      <w:pPr>
        <w:pStyle w:val="ListParagraph"/>
        <w:widowControl/>
        <w:numPr>
          <w:ilvl w:val="0"/>
          <w:numId w:val="8"/>
        </w:numPr>
        <w:tabs>
          <w:tab w:val="left" w:pos="516"/>
          <w:tab w:val="left" w:pos="8550"/>
        </w:tabs>
        <w:autoSpaceDE/>
        <w:autoSpaceDN/>
        <w:adjustRightInd/>
        <w:spacing w:before="31" w:after="200" w:line="259" w:lineRule="auto"/>
        <w:ind w:left="496" w:right="756" w:hanging="250"/>
        <w:contextualSpacing/>
        <w:rPr>
          <w:rFonts w:ascii="Times New Roman" w:hAnsi="Times New Roman" w:cs="Times New Roman"/>
          <w:spacing w:val="-6"/>
          <w:sz w:val="22"/>
          <w:szCs w:val="22"/>
        </w:rPr>
      </w:pPr>
      <w:r>
        <w:rPr>
          <w:rFonts w:ascii="Times New Roman" w:hAnsi="Times New Roman" w:cs="Times New Roman"/>
          <w:w w:val="90"/>
          <w:sz w:val="22"/>
          <w:szCs w:val="22"/>
        </w:rPr>
        <w:t xml:space="preserve"> </w:t>
      </w:r>
      <w:r w:rsidRPr="007B3976">
        <w:rPr>
          <w:rFonts w:ascii="Times New Roman" w:hAnsi="Times New Roman" w:cs="Times New Roman"/>
          <w:b/>
          <w:bCs/>
          <w:w w:val="90"/>
          <w:sz w:val="22"/>
          <w:szCs w:val="22"/>
        </w:rPr>
        <w:t>Attack:</w:t>
      </w:r>
      <w:r w:rsidR="00615B68">
        <w:rPr>
          <w:rFonts w:ascii="Times New Roman" w:hAnsi="Times New Roman" w:cs="Times New Roman"/>
          <w:b/>
          <w:bCs/>
          <w:w w:val="90"/>
          <w:sz w:val="22"/>
          <w:szCs w:val="22"/>
        </w:rPr>
        <w:t xml:space="preserve"> </w:t>
      </w:r>
      <w:r>
        <w:rPr>
          <w:rFonts w:ascii="Times New Roman" w:hAnsi="Times New Roman" w:cs="Times New Roman"/>
          <w:spacing w:val="-6"/>
          <w:sz w:val="22"/>
          <w:szCs w:val="22"/>
        </w:rPr>
        <w:t xml:space="preserve">To attack the Target, that is to determine whether a data point X was used in the training set of the Target, query target with the data point X, get the output vector p, and then query the attack model with query (X, p); if the output is ‘in’, the datapoint was used for </w:t>
      </w:r>
      <w:proofErr w:type="spellStart"/>
      <w:r>
        <w:rPr>
          <w:rFonts w:ascii="Times New Roman" w:hAnsi="Times New Roman" w:cs="Times New Roman"/>
          <w:spacing w:val="-6"/>
          <w:sz w:val="22"/>
          <w:szCs w:val="22"/>
        </w:rPr>
        <w:t>traing</w:t>
      </w:r>
      <w:proofErr w:type="spellEnd"/>
      <w:r>
        <w:rPr>
          <w:rFonts w:ascii="Times New Roman" w:hAnsi="Times New Roman" w:cs="Times New Roman"/>
          <w:spacing w:val="-6"/>
          <w:sz w:val="22"/>
          <w:szCs w:val="22"/>
        </w:rPr>
        <w:t xml:space="preserve"> the target model, otherwise it was not used </w:t>
      </w:r>
    </w:p>
    <w:p w14:paraId="096B892E" w14:textId="77777777" w:rsidR="005261D3" w:rsidRDefault="005261D3" w:rsidP="005261D3">
      <w:pPr>
        <w:pStyle w:val="ListParagraph"/>
        <w:spacing w:line="271" w:lineRule="auto"/>
        <w:ind w:left="0" w:firstLine="0"/>
        <w:rPr>
          <w:sz w:val="18"/>
        </w:rPr>
      </w:pPr>
    </w:p>
    <w:p w14:paraId="7D7A5B3C" w14:textId="39E2E618" w:rsidR="005261D3" w:rsidRPr="007C7A20" w:rsidRDefault="005261D3"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In their best-case scenarios, Shokri et al</w:t>
      </w:r>
      <w:r w:rsidRPr="00C602AA">
        <w:rPr>
          <w:rFonts w:ascii="Times New Roman" w:hAnsi="Times New Roman" w:cs="Times New Roman"/>
          <w:sz w:val="24"/>
          <w:szCs w:val="24"/>
        </w:rPr>
        <w:t>.</w:t>
      </w:r>
      <w:r w:rsidR="00C602AA">
        <w:rPr>
          <w:rFonts w:ascii="Times New Roman" w:hAnsi="Times New Roman" w:cs="Times New Roman"/>
          <w:sz w:val="24"/>
          <w:szCs w:val="24"/>
        </w:rPr>
        <w:t xml:space="preserve"> </w:t>
      </w:r>
      <w:r w:rsidR="00405692" w:rsidRPr="00C602AA">
        <w:rPr>
          <w:rFonts w:ascii="Times New Roman" w:hAnsi="Times New Roman" w:cs="Times New Roman"/>
          <w:sz w:val="24"/>
          <w:szCs w:val="24"/>
        </w:rPr>
        <w:t>[29]</w:t>
      </w:r>
      <w:r w:rsidRPr="007C7A20">
        <w:rPr>
          <w:rFonts w:ascii="Times New Roman" w:hAnsi="Times New Roman" w:cs="Times New Roman"/>
          <w:sz w:val="24"/>
          <w:szCs w:val="24"/>
        </w:rPr>
        <w:t xml:space="preserve"> report attack accuracies above 90%. They show that attack accuracy is inversely proportional to the number of classes. They use the accuracy </w:t>
      </w:r>
      <w:r w:rsidRPr="007C7A20">
        <w:rPr>
          <w:rFonts w:ascii="Times New Roman" w:hAnsi="Times New Roman" w:cs="Times New Roman"/>
          <w:sz w:val="24"/>
          <w:szCs w:val="24"/>
        </w:rPr>
        <w:lastRenderedPageBreak/>
        <w:t xml:space="preserve">difference between training and testing sets (generalization error) to quantify overfitting and the normalized Shannon entropy to quantify uncertainty in the predictions. They argue that overfitted models tend to be more vulnerable to membership inference attacks than well-generalized models, but overfitting is not a necessary condition for MIA to succeed. Several variations of MIA and mitigation techniques are discussed in </w:t>
      </w:r>
      <w:hyperlink w:anchor="_bookmark22" w:history="1">
        <w:r w:rsidRPr="007C7A20">
          <w:rPr>
            <w:rFonts w:ascii="Times New Roman" w:hAnsi="Times New Roman" w:cs="Times New Roman"/>
            <w:sz w:val="24"/>
            <w:szCs w:val="24"/>
          </w:rPr>
          <w:t>[1</w:t>
        </w:r>
        <w:r w:rsidR="00C90EE9">
          <w:rPr>
            <w:rFonts w:ascii="Times New Roman" w:hAnsi="Times New Roman" w:cs="Times New Roman"/>
            <w:sz w:val="24"/>
            <w:szCs w:val="24"/>
          </w:rPr>
          <w:t>3</w:t>
        </w:r>
        <w:r w:rsidRPr="007C7A20">
          <w:rPr>
            <w:rFonts w:ascii="Times New Roman" w:hAnsi="Times New Roman" w:cs="Times New Roman"/>
            <w:sz w:val="24"/>
            <w:szCs w:val="24"/>
          </w:rPr>
          <w:t>,</w:t>
        </w:r>
      </w:hyperlink>
      <w:r w:rsidRPr="007C7A20">
        <w:rPr>
          <w:rFonts w:ascii="Times New Roman" w:hAnsi="Times New Roman" w:cs="Times New Roman"/>
          <w:sz w:val="24"/>
          <w:szCs w:val="24"/>
        </w:rPr>
        <w:t xml:space="preserve"> </w:t>
      </w:r>
      <w:hyperlink w:anchor="_bookmark23" w:history="1">
        <w:r w:rsidRPr="007C7A20">
          <w:rPr>
            <w:rFonts w:ascii="Times New Roman" w:hAnsi="Times New Roman" w:cs="Times New Roman"/>
            <w:sz w:val="24"/>
            <w:szCs w:val="24"/>
          </w:rPr>
          <w:t>1</w:t>
        </w:r>
        <w:r w:rsidR="00C90EE9">
          <w:rPr>
            <w:rFonts w:ascii="Times New Roman" w:hAnsi="Times New Roman" w:cs="Times New Roman"/>
            <w:sz w:val="24"/>
            <w:szCs w:val="24"/>
          </w:rPr>
          <w:t>4</w:t>
        </w:r>
        <w:r w:rsidRPr="007C7A20">
          <w:rPr>
            <w:rFonts w:ascii="Times New Roman" w:hAnsi="Times New Roman" w:cs="Times New Roman"/>
            <w:sz w:val="24"/>
            <w:szCs w:val="24"/>
          </w:rPr>
          <w:t>].</w:t>
        </w:r>
      </w:hyperlink>
    </w:p>
    <w:p w14:paraId="5A0B0F78" w14:textId="77777777" w:rsidR="00F37601" w:rsidRDefault="00F37601" w:rsidP="00F37601">
      <w:pPr>
        <w:pStyle w:val="BodyText"/>
        <w:spacing w:before="1"/>
        <w:jc w:val="left"/>
        <w:rPr>
          <w:sz w:val="17"/>
        </w:rPr>
      </w:pPr>
    </w:p>
    <w:p w14:paraId="755D6667" w14:textId="628AFC62" w:rsidR="00F37601" w:rsidRDefault="00177B23" w:rsidP="00177B23">
      <w:pPr>
        <w:rPr>
          <w:sz w:val="20"/>
        </w:rPr>
      </w:pPr>
      <w:r>
        <w:rPr>
          <w:sz w:val="20"/>
        </w:rPr>
        <w:t xml:space="preserve">                           </w:t>
      </w:r>
      <w:r w:rsidR="00F2246E">
        <w:rPr>
          <w:noProof/>
          <w:sz w:val="20"/>
        </w:rPr>
        <w:drawing>
          <wp:inline distT="0" distB="0" distL="0" distR="0" wp14:anchorId="23C1AE5C" wp14:editId="2490D012">
            <wp:extent cx="3984625" cy="282003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4625" cy="2820035"/>
                    </a:xfrm>
                    <a:prstGeom prst="rect">
                      <a:avLst/>
                    </a:prstGeom>
                    <a:noFill/>
                    <a:ln>
                      <a:noFill/>
                    </a:ln>
                  </pic:spPr>
                </pic:pic>
              </a:graphicData>
            </a:graphic>
          </wp:inline>
        </w:drawing>
      </w:r>
    </w:p>
    <w:p w14:paraId="1B2E6845" w14:textId="77777777" w:rsidR="007C7A20" w:rsidRDefault="007C7A20" w:rsidP="007C7A20">
      <w:pPr>
        <w:pStyle w:val="BodyText"/>
        <w:kinsoku w:val="0"/>
        <w:overflowPunct w:val="0"/>
        <w:spacing w:before="6" w:line="276" w:lineRule="auto"/>
        <w:ind w:left="350" w:right="118"/>
        <w:rPr>
          <w:rFonts w:ascii="Linux Biolinum G" w:hAnsi="Linux Biolinum G"/>
          <w:i/>
          <w:spacing w:val="-4"/>
        </w:rPr>
      </w:pPr>
      <w:bookmarkStart w:id="10" w:name="_bookmark4"/>
      <w:bookmarkEnd w:id="10"/>
    </w:p>
    <w:p w14:paraId="5E62D371" w14:textId="77777777" w:rsidR="007C7A20" w:rsidRPr="00177B23" w:rsidRDefault="00763D55"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2.1.3 </w:t>
      </w:r>
      <w:r w:rsidR="00F37601" w:rsidRPr="00177B23">
        <w:rPr>
          <w:rFonts w:ascii="Linux Libertine G" w:hAnsi="Linux Libertine G" w:cs="Linux Libertine G"/>
          <w:b/>
          <w:bCs/>
          <w:spacing w:val="-2"/>
          <w:sz w:val="24"/>
          <w:szCs w:val="24"/>
        </w:rPr>
        <w:t xml:space="preserve">Attribute Inference / Model Inversion Attacks. </w:t>
      </w:r>
    </w:p>
    <w:p w14:paraId="10566E9F" w14:textId="4D180756" w:rsidR="00F37601" w:rsidRPr="007C7A20"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Membership status in a training set may not always be considered highly sensitive. Attribute inference attacks go one step further and aim to reveal sensitive attributes of a training data point. Attribute inference attacks and their subtle variations are often referred to as model inversion attacks or data reconstruction attacks. Fredrikson et al. [</w:t>
      </w:r>
      <w:hyperlink w:anchor="_bookmark20" w:history="1">
        <w:r w:rsidR="00B601D4">
          <w:rPr>
            <w:rFonts w:ascii="Times New Roman" w:hAnsi="Times New Roman" w:cs="Times New Roman"/>
            <w:sz w:val="24"/>
            <w:szCs w:val="24"/>
          </w:rPr>
          <w:t>11</w:t>
        </w:r>
      </w:hyperlink>
      <w:r w:rsidRPr="007C7A20">
        <w:rPr>
          <w:rFonts w:ascii="Times New Roman" w:hAnsi="Times New Roman" w:cs="Times New Roman"/>
          <w:sz w:val="24"/>
          <w:szCs w:val="24"/>
        </w:rPr>
        <w:t>] first introduced a black-box model inversion attack on a linear regression model designed for predicting drug dosage. Their study demonstrated that a patient’s sensitive attributes (genome) can be revealed based on a model’s predictions and other publicly available non-sensitive data about the patient.</w:t>
      </w:r>
    </w:p>
    <w:p w14:paraId="5EDE71B2" w14:textId="33B6EFFB" w:rsidR="00F37601" w:rsidRPr="007C7A20"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 xml:space="preserve">Later, Fredrikson et al. </w:t>
      </w:r>
      <w:hyperlink w:anchor="_bookmark19" w:history="1">
        <w:r w:rsidRPr="007C7A20">
          <w:rPr>
            <w:rFonts w:ascii="Times New Roman" w:hAnsi="Times New Roman" w:cs="Times New Roman"/>
            <w:sz w:val="24"/>
            <w:szCs w:val="24"/>
          </w:rPr>
          <w:t>[1</w:t>
        </w:r>
        <w:r w:rsidR="00B601D4">
          <w:rPr>
            <w:rFonts w:ascii="Times New Roman" w:hAnsi="Times New Roman" w:cs="Times New Roman"/>
            <w:sz w:val="24"/>
            <w:szCs w:val="24"/>
          </w:rPr>
          <w:t>0</w:t>
        </w:r>
        <w:r w:rsidRPr="007C7A20">
          <w:rPr>
            <w:rFonts w:ascii="Times New Roman" w:hAnsi="Times New Roman" w:cs="Times New Roman"/>
            <w:sz w:val="24"/>
            <w:szCs w:val="24"/>
          </w:rPr>
          <w:t>]</w:t>
        </w:r>
      </w:hyperlink>
      <w:r w:rsidRPr="007C7A20">
        <w:rPr>
          <w:rFonts w:ascii="Times New Roman" w:hAnsi="Times New Roman" w:cs="Times New Roman"/>
          <w:sz w:val="24"/>
          <w:szCs w:val="24"/>
        </w:rPr>
        <w:t xml:space="preserve"> reported a white-box model inversion attack on a face recognition ML model (pers</w:t>
      </w:r>
      <w:r w:rsidR="000C6614">
        <w:rPr>
          <w:rFonts w:ascii="Times New Roman" w:hAnsi="Times New Roman" w:cs="Times New Roman"/>
          <w:sz w:val="24"/>
          <w:szCs w:val="24"/>
        </w:rPr>
        <w:t>ons’</w:t>
      </w:r>
      <w:r w:rsidR="005C43EE">
        <w:rPr>
          <w:rFonts w:ascii="Times New Roman" w:hAnsi="Times New Roman" w:cs="Times New Roman"/>
          <w:sz w:val="24"/>
          <w:szCs w:val="24"/>
        </w:rPr>
        <w:t xml:space="preserve"> </w:t>
      </w:r>
      <w:r w:rsidRPr="007C7A20">
        <w:rPr>
          <w:rFonts w:ascii="Times New Roman" w:hAnsi="Times New Roman" w:cs="Times New Roman"/>
          <w:sz w:val="24"/>
          <w:szCs w:val="24"/>
        </w:rPr>
        <w:t xml:space="preserve">names were used as labels). They demonstrated that an identifiable version of a face image used in the training set could be reconstructed from the model using the victim’s name and the model’s confidence scores (see Figure </w:t>
      </w:r>
      <w:hyperlink w:anchor="_bookmark4" w:history="1">
        <w:r w:rsidRPr="007C7A20">
          <w:rPr>
            <w:rFonts w:ascii="Times New Roman" w:hAnsi="Times New Roman" w:cs="Times New Roman"/>
            <w:sz w:val="24"/>
            <w:szCs w:val="24"/>
          </w:rPr>
          <w:t>4).</w:t>
        </w:r>
      </w:hyperlink>
      <w:r w:rsidRPr="007C7A20">
        <w:rPr>
          <w:rFonts w:ascii="Times New Roman" w:hAnsi="Times New Roman" w:cs="Times New Roman"/>
          <w:sz w:val="24"/>
          <w:szCs w:val="24"/>
        </w:rPr>
        <w:t xml:space="preserve"> In another variation, instead of identifying individual attributes, attacks may aim to group attributes into classes. More information about attacks in this category can be found in </w:t>
      </w:r>
      <w:hyperlink w:anchor="_bookmark37" w:history="1">
        <w:r w:rsidRPr="007C7A20">
          <w:rPr>
            <w:rFonts w:ascii="Times New Roman" w:hAnsi="Times New Roman" w:cs="Times New Roman"/>
            <w:sz w:val="24"/>
            <w:szCs w:val="24"/>
          </w:rPr>
          <w:t>[2</w:t>
        </w:r>
        <w:r w:rsidR="00B601D4">
          <w:rPr>
            <w:rFonts w:ascii="Times New Roman" w:hAnsi="Times New Roman" w:cs="Times New Roman"/>
            <w:sz w:val="24"/>
            <w:szCs w:val="24"/>
          </w:rPr>
          <w:t>6</w:t>
        </w:r>
        <w:r w:rsidRPr="007C7A20">
          <w:rPr>
            <w:rFonts w:ascii="Times New Roman" w:hAnsi="Times New Roman" w:cs="Times New Roman"/>
            <w:sz w:val="24"/>
            <w:szCs w:val="24"/>
          </w:rPr>
          <w:t>].</w:t>
        </w:r>
      </w:hyperlink>
    </w:p>
    <w:p w14:paraId="16BCB2C0" w14:textId="77777777" w:rsidR="007C7A20" w:rsidRPr="00FC0511" w:rsidRDefault="007C7A20" w:rsidP="00FC0511">
      <w:pPr>
        <w:pStyle w:val="BodyText"/>
        <w:kinsoku w:val="0"/>
        <w:overflowPunct w:val="0"/>
        <w:spacing w:before="49" w:line="276" w:lineRule="auto"/>
        <w:ind w:left="355" w:right="118" w:hanging="6"/>
        <w:rPr>
          <w:rFonts w:ascii="Times New Roman" w:hAnsi="Times New Roman" w:cs="Times New Roman"/>
          <w:sz w:val="24"/>
          <w:szCs w:val="24"/>
        </w:rPr>
      </w:pPr>
    </w:p>
    <w:p w14:paraId="6022379B" w14:textId="77777777" w:rsidR="007C7A20" w:rsidRPr="00177B23" w:rsidRDefault="00763D55"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2.1.4 </w:t>
      </w:r>
      <w:r w:rsidR="00F37601" w:rsidRPr="00177B23">
        <w:rPr>
          <w:rFonts w:ascii="Linux Libertine G" w:hAnsi="Linux Libertine G" w:cs="Linux Libertine G"/>
          <w:b/>
          <w:bCs/>
          <w:spacing w:val="-2"/>
          <w:sz w:val="24"/>
          <w:szCs w:val="24"/>
        </w:rPr>
        <w:t xml:space="preserve">Model Extraction Attack. </w:t>
      </w:r>
    </w:p>
    <w:p w14:paraId="1BBC1691" w14:textId="7D31D747" w:rsidR="00F37601" w:rsidRPr="007C7A20"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 xml:space="preserve">The model extraction attack (or parameter inference attack) is a black-box attack that aims to extract information about the architecture of the target model (such as the number of layers </w:t>
      </w:r>
      <w:r w:rsidRPr="007C7A20">
        <w:rPr>
          <w:rFonts w:ascii="Times New Roman" w:hAnsi="Times New Roman" w:cs="Times New Roman"/>
          <w:sz w:val="24"/>
          <w:szCs w:val="24"/>
        </w:rPr>
        <w:lastRenderedPageBreak/>
        <w:t>in a neural network,</w:t>
      </w:r>
      <w:r w:rsidR="007C7A20">
        <w:rPr>
          <w:rFonts w:ascii="Times New Roman" w:hAnsi="Times New Roman" w:cs="Times New Roman"/>
          <w:sz w:val="24"/>
          <w:szCs w:val="24"/>
        </w:rPr>
        <w:t xml:space="preserve"> hyper</w:t>
      </w:r>
      <w:r w:rsidRPr="007C7A20">
        <w:rPr>
          <w:rFonts w:ascii="Times New Roman" w:hAnsi="Times New Roman" w:cs="Times New Roman"/>
          <w:sz w:val="24"/>
          <w:szCs w:val="24"/>
        </w:rPr>
        <w:t>parameters, activation function, etc.) and/or to construct a substitute model that behaves similarly to the target [</w:t>
      </w:r>
      <w:r w:rsidR="00B601D4">
        <w:rPr>
          <w:rFonts w:ascii="Times New Roman" w:hAnsi="Times New Roman" w:cs="Times New Roman"/>
          <w:sz w:val="24"/>
          <w:szCs w:val="24"/>
        </w:rPr>
        <w:t>3</w:t>
      </w:r>
      <w:hyperlink w:anchor="_bookmark42" w:history="1">
        <w:r w:rsidR="00B601D4">
          <w:rPr>
            <w:rFonts w:ascii="Times New Roman" w:hAnsi="Times New Roman" w:cs="Times New Roman"/>
            <w:sz w:val="24"/>
            <w:szCs w:val="24"/>
          </w:rPr>
          <w:t>1</w:t>
        </w:r>
      </w:hyperlink>
      <w:r w:rsidRPr="007C7A20">
        <w:rPr>
          <w:rFonts w:ascii="Times New Roman" w:hAnsi="Times New Roman" w:cs="Times New Roman"/>
          <w:sz w:val="24"/>
          <w:szCs w:val="24"/>
        </w:rPr>
        <w:t xml:space="preserve">, </w:t>
      </w:r>
      <w:r w:rsidR="00B601D4">
        <w:rPr>
          <w:rFonts w:ascii="Times New Roman" w:hAnsi="Times New Roman" w:cs="Times New Roman"/>
          <w:sz w:val="24"/>
          <w:szCs w:val="24"/>
        </w:rPr>
        <w:t>3</w:t>
      </w:r>
      <w:hyperlink w:anchor="_bookmark43" w:history="1">
        <w:r w:rsidR="00B601D4">
          <w:rPr>
            <w:rFonts w:ascii="Times New Roman" w:hAnsi="Times New Roman" w:cs="Times New Roman"/>
            <w:sz w:val="24"/>
            <w:szCs w:val="24"/>
          </w:rPr>
          <w:t>2</w:t>
        </w:r>
      </w:hyperlink>
      <w:r w:rsidRPr="007C7A20">
        <w:rPr>
          <w:rFonts w:ascii="Times New Roman" w:hAnsi="Times New Roman" w:cs="Times New Roman"/>
          <w:sz w:val="24"/>
          <w:szCs w:val="24"/>
        </w:rPr>
        <w:t>]. In the worst case, sensitive information (such as trade secrets, proprietary features, or IDs) may be exposed if the target model has learned them during training.</w:t>
      </w:r>
    </w:p>
    <w:p w14:paraId="19BA89AD" w14:textId="77777777" w:rsidR="00946BEA" w:rsidRDefault="00946BEA"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p>
    <w:p w14:paraId="244072E3" w14:textId="77777777" w:rsidR="00367922" w:rsidRPr="00177B23" w:rsidRDefault="00763D55"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2.1.5 </w:t>
      </w:r>
      <w:r w:rsidR="00F37601" w:rsidRPr="00177B23">
        <w:rPr>
          <w:rFonts w:ascii="Linux Libertine G" w:hAnsi="Linux Libertine G" w:cs="Linux Libertine G"/>
          <w:b/>
          <w:bCs/>
          <w:spacing w:val="-2"/>
          <w:sz w:val="24"/>
          <w:szCs w:val="24"/>
        </w:rPr>
        <w:t xml:space="preserve">Property Inference Attack. </w:t>
      </w:r>
    </w:p>
    <w:p w14:paraId="57843B6A" w14:textId="77777777" w:rsidR="00F37601" w:rsidRPr="00946BEA"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946BEA">
        <w:rPr>
          <w:rFonts w:ascii="Times New Roman" w:hAnsi="Times New Roman" w:cs="Times New Roman"/>
          <w:sz w:val="24"/>
          <w:szCs w:val="24"/>
        </w:rPr>
        <w:t>This attack aims to infer properties of the training set of an ML model that were not directly used for training that model. A dataset may be used to train an ML model to predict certain labels, but the model may also unintentionally learn other patterns in the dataset [</w:t>
      </w:r>
      <w:hyperlink w:anchor="_bookmark10" w:history="1">
        <w:r w:rsidRPr="00946BEA">
          <w:rPr>
            <w:rFonts w:ascii="Times New Roman" w:hAnsi="Times New Roman" w:cs="Times New Roman"/>
            <w:sz w:val="24"/>
            <w:szCs w:val="24"/>
          </w:rPr>
          <w:t>3</w:t>
        </w:r>
      </w:hyperlink>
      <w:r w:rsidRPr="00946BEA">
        <w:rPr>
          <w:rFonts w:ascii="Times New Roman" w:hAnsi="Times New Roman" w:cs="Times New Roman"/>
          <w:sz w:val="24"/>
          <w:szCs w:val="24"/>
        </w:rPr>
        <w:t>]. For example, when the MNIST dataset is used for training, a model may learn differences in how left-handed and right-handed people write digits, even though handedness is not an explicit label. Adversaries may exploit such behavior to construct malicious attack models.</w:t>
      </w:r>
    </w:p>
    <w:p w14:paraId="06E84041" w14:textId="77777777" w:rsidR="00F37601" w:rsidRDefault="00F37601" w:rsidP="00F37601">
      <w:pPr>
        <w:pStyle w:val="BodyText"/>
        <w:spacing w:before="64"/>
        <w:jc w:val="left"/>
      </w:pPr>
    </w:p>
    <w:p w14:paraId="16F5C2ED" w14:textId="77777777" w:rsidR="00F37601" w:rsidRPr="00177B23" w:rsidRDefault="00F37601" w:rsidP="00946BEA">
      <w:pPr>
        <w:pStyle w:val="Heading4"/>
        <w:numPr>
          <w:ilvl w:val="1"/>
          <w:numId w:val="4"/>
        </w:numPr>
        <w:tabs>
          <w:tab w:val="left" w:pos="851"/>
        </w:tabs>
        <w:kinsoku w:val="0"/>
        <w:overflowPunct w:val="0"/>
        <w:spacing w:before="223" w:after="120" w:line="247" w:lineRule="auto"/>
        <w:ind w:right="68"/>
        <w:jc w:val="left"/>
        <w:rPr>
          <w:spacing w:val="-2"/>
          <w:sz w:val="24"/>
          <w:szCs w:val="24"/>
        </w:rPr>
      </w:pPr>
      <w:bookmarkStart w:id="11" w:name="2.2_Privacy-Preserving_Mechanisms_in_ML"/>
      <w:bookmarkEnd w:id="11"/>
      <w:r w:rsidRPr="00177B23">
        <w:rPr>
          <w:spacing w:val="-2"/>
          <w:sz w:val="24"/>
          <w:szCs w:val="24"/>
        </w:rPr>
        <w:t>Privacy-Preserving Mechanisms in ML</w:t>
      </w:r>
    </w:p>
    <w:p w14:paraId="6D43B23F" w14:textId="77777777" w:rsidR="00F3760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Over the years, a substantial body of research has proposed various privacy-preserving mechanisms. This section outlines some key mechanisms discussed in the literature.</w:t>
      </w:r>
    </w:p>
    <w:p w14:paraId="591A04E9" w14:textId="77777777" w:rsidR="00367922" w:rsidRPr="007C7A20" w:rsidRDefault="00367922" w:rsidP="007C7A20">
      <w:pPr>
        <w:pStyle w:val="BodyText"/>
        <w:kinsoku w:val="0"/>
        <w:overflowPunct w:val="0"/>
        <w:spacing w:before="6" w:line="276" w:lineRule="auto"/>
        <w:ind w:left="350" w:right="118"/>
        <w:rPr>
          <w:rFonts w:ascii="Times New Roman" w:hAnsi="Times New Roman" w:cs="Times New Roman"/>
          <w:sz w:val="24"/>
          <w:szCs w:val="24"/>
        </w:rPr>
      </w:pPr>
    </w:p>
    <w:p w14:paraId="563B3962" w14:textId="77777777" w:rsidR="00367922" w:rsidRPr="00177B23" w:rsidRDefault="00763D55"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bookmarkStart w:id="12" w:name="_bookmark5"/>
      <w:bookmarkEnd w:id="12"/>
      <w:r>
        <w:rPr>
          <w:rFonts w:ascii="Cambria Math" w:hAnsi="Cambria Math" w:cs="Cambria Math"/>
          <w:b/>
          <w:bCs/>
          <w:spacing w:val="-2"/>
          <w:sz w:val="24"/>
          <w:szCs w:val="24"/>
        </w:rPr>
        <w:t xml:space="preserve">2.2.1 </w:t>
      </w:r>
      <w:r w:rsidR="00F37601" w:rsidRPr="00177B23">
        <w:rPr>
          <w:rFonts w:ascii="Cambria Math" w:hAnsi="Cambria Math" w:cs="Cambria Math"/>
          <w:b/>
          <w:bCs/>
          <w:spacing w:val="-2"/>
          <w:sz w:val="24"/>
          <w:szCs w:val="24"/>
        </w:rPr>
        <w:t>𝜅</w:t>
      </w:r>
      <w:r w:rsidR="00F37601" w:rsidRPr="00177B23">
        <w:rPr>
          <w:rFonts w:ascii="Linux Libertine G" w:hAnsi="Linux Libertine G" w:cs="Linux Libertine G"/>
          <w:b/>
          <w:bCs/>
          <w:spacing w:val="-2"/>
          <w:sz w:val="24"/>
          <w:szCs w:val="24"/>
        </w:rPr>
        <w:t xml:space="preserve">-Anonymization. </w:t>
      </w:r>
    </w:p>
    <w:p w14:paraId="39153D2B" w14:textId="3A17DDE5" w:rsidR="00F3760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 xml:space="preserve">To prevent de-anonymization attacks discussed in Section 2.1.1, </w:t>
      </w:r>
      <w:r w:rsidRPr="00FC0511">
        <w:rPr>
          <w:rFonts w:ascii="Cambria Math" w:hAnsi="Cambria Math" w:cs="Cambria Math"/>
          <w:sz w:val="24"/>
          <w:szCs w:val="24"/>
        </w:rPr>
        <w:t>𝜅</w:t>
      </w:r>
      <w:r w:rsidRPr="007C7A20">
        <w:rPr>
          <w:rFonts w:ascii="Times New Roman" w:hAnsi="Times New Roman" w:cs="Times New Roman"/>
          <w:sz w:val="24"/>
          <w:szCs w:val="24"/>
        </w:rPr>
        <w:t>-anonymization [</w:t>
      </w:r>
      <w:r w:rsidR="00B601D4">
        <w:rPr>
          <w:rFonts w:ascii="Times New Roman" w:hAnsi="Times New Roman" w:cs="Times New Roman"/>
          <w:sz w:val="24"/>
          <w:szCs w:val="24"/>
        </w:rPr>
        <w:t>27</w:t>
      </w:r>
      <w:r w:rsidRPr="007C7A20">
        <w:rPr>
          <w:rFonts w:ascii="Times New Roman" w:hAnsi="Times New Roman" w:cs="Times New Roman"/>
          <w:sz w:val="24"/>
          <w:szCs w:val="24"/>
        </w:rPr>
        <w:t>] and various variants such as ℓ-diversity [</w:t>
      </w:r>
      <w:hyperlink w:anchor="_bookmark28" w:history="1">
        <w:r w:rsidR="00B601D4">
          <w:rPr>
            <w:rFonts w:ascii="Times New Roman" w:hAnsi="Times New Roman" w:cs="Times New Roman"/>
            <w:sz w:val="24"/>
            <w:szCs w:val="24"/>
          </w:rPr>
          <w:t>19</w:t>
        </w:r>
      </w:hyperlink>
      <w:r w:rsidRPr="007C7A20">
        <w:rPr>
          <w:rFonts w:ascii="Times New Roman" w:hAnsi="Times New Roman" w:cs="Times New Roman"/>
          <w:sz w:val="24"/>
          <w:szCs w:val="24"/>
        </w:rPr>
        <w:t xml:space="preserve">] and </w:t>
      </w:r>
      <w:r w:rsidRPr="00FC0511">
        <w:rPr>
          <w:rFonts w:ascii="Cambria Math" w:hAnsi="Cambria Math" w:cs="Cambria Math"/>
          <w:sz w:val="24"/>
          <w:szCs w:val="24"/>
        </w:rPr>
        <w:t>𝑡</w:t>
      </w:r>
      <w:r w:rsidRPr="007C7A20">
        <w:rPr>
          <w:rFonts w:ascii="Times New Roman" w:hAnsi="Times New Roman" w:cs="Times New Roman"/>
          <w:sz w:val="24"/>
          <w:szCs w:val="24"/>
        </w:rPr>
        <w:t>-closeness [</w:t>
      </w:r>
      <w:r w:rsidR="0091066A">
        <w:rPr>
          <w:rFonts w:ascii="Times New Roman" w:hAnsi="Times New Roman" w:cs="Times New Roman"/>
          <w:sz w:val="24"/>
          <w:szCs w:val="24"/>
        </w:rPr>
        <w:t>1</w:t>
      </w:r>
      <w:hyperlink w:anchor="_bookmark25" w:history="1">
        <w:r w:rsidR="00B601D4">
          <w:rPr>
            <w:rFonts w:ascii="Times New Roman" w:hAnsi="Times New Roman" w:cs="Times New Roman"/>
            <w:sz w:val="24"/>
            <w:szCs w:val="24"/>
          </w:rPr>
          <w:t>6</w:t>
        </w:r>
      </w:hyperlink>
      <w:r w:rsidRPr="007C7A20">
        <w:rPr>
          <w:rFonts w:ascii="Times New Roman" w:hAnsi="Times New Roman" w:cs="Times New Roman"/>
          <w:sz w:val="24"/>
          <w:szCs w:val="24"/>
        </w:rPr>
        <w:t xml:space="preserve">] were proposed. A dataset </w:t>
      </w:r>
      <w:r w:rsidRPr="00FC0511">
        <w:rPr>
          <w:rFonts w:ascii="Cambria Math" w:hAnsi="Cambria Math" w:cs="Cambria Math"/>
          <w:sz w:val="24"/>
          <w:szCs w:val="24"/>
        </w:rPr>
        <w:t>𝐷</w:t>
      </w:r>
      <w:r w:rsidRPr="007C7A20">
        <w:rPr>
          <w:rFonts w:ascii="Times New Roman" w:hAnsi="Times New Roman" w:cs="Times New Roman"/>
          <w:sz w:val="24"/>
          <w:szCs w:val="24"/>
        </w:rPr>
        <w:t xml:space="preserve"> is said to be </w:t>
      </w:r>
      <w:r w:rsidRPr="00FC0511">
        <w:rPr>
          <w:rFonts w:ascii="Cambria Math" w:hAnsi="Cambria Math" w:cs="Cambria Math"/>
          <w:sz w:val="24"/>
          <w:szCs w:val="24"/>
        </w:rPr>
        <w:t>𝜅</w:t>
      </w:r>
      <w:r w:rsidRPr="007C7A20">
        <w:rPr>
          <w:rFonts w:ascii="Times New Roman" w:hAnsi="Times New Roman" w:cs="Times New Roman"/>
          <w:sz w:val="24"/>
          <w:szCs w:val="24"/>
        </w:rPr>
        <w:t xml:space="preserve">-anonymized if, for every record in </w:t>
      </w:r>
      <w:r w:rsidRPr="00FC0511">
        <w:rPr>
          <w:rFonts w:ascii="Cambria Math" w:hAnsi="Cambria Math" w:cs="Cambria Math"/>
          <w:sz w:val="24"/>
          <w:szCs w:val="24"/>
        </w:rPr>
        <w:t>𝐷</w:t>
      </w:r>
      <w:r w:rsidRPr="007C7A20">
        <w:rPr>
          <w:rFonts w:ascii="Times New Roman" w:hAnsi="Times New Roman" w:cs="Times New Roman"/>
          <w:sz w:val="24"/>
          <w:szCs w:val="24"/>
        </w:rPr>
        <w:t>, there exist (</w:t>
      </w:r>
      <w:r w:rsidRPr="00FC0511">
        <w:rPr>
          <w:rFonts w:ascii="Cambria Math" w:hAnsi="Cambria Math" w:cs="Cambria Math"/>
          <w:sz w:val="24"/>
          <w:szCs w:val="24"/>
        </w:rPr>
        <w:t>𝜅</w:t>
      </w:r>
      <w:r w:rsidRPr="007C7A20">
        <w:rPr>
          <w:rFonts w:ascii="Times New Roman" w:hAnsi="Times New Roman" w:cs="Times New Roman"/>
          <w:sz w:val="24"/>
          <w:szCs w:val="24"/>
        </w:rPr>
        <w:t xml:space="preserve"> − 1) other records in </w:t>
      </w:r>
      <w:r w:rsidRPr="00FC0511">
        <w:rPr>
          <w:rFonts w:ascii="Cambria Math" w:hAnsi="Cambria Math" w:cs="Cambria Math"/>
          <w:sz w:val="24"/>
          <w:szCs w:val="24"/>
        </w:rPr>
        <w:t>𝐷</w:t>
      </w:r>
      <w:r w:rsidRPr="007C7A20">
        <w:rPr>
          <w:rFonts w:ascii="Times New Roman" w:hAnsi="Times New Roman" w:cs="Times New Roman"/>
          <w:sz w:val="24"/>
          <w:szCs w:val="24"/>
        </w:rPr>
        <w:t xml:space="preserve"> such that all </w:t>
      </w:r>
      <w:r w:rsidRPr="00FC0511">
        <w:rPr>
          <w:rFonts w:ascii="Cambria Math" w:hAnsi="Cambria Math" w:cs="Cambria Math"/>
          <w:sz w:val="24"/>
          <w:szCs w:val="24"/>
        </w:rPr>
        <w:t>𝜅</w:t>
      </w:r>
      <w:r w:rsidRPr="007C7A20">
        <w:rPr>
          <w:rFonts w:ascii="Times New Roman" w:hAnsi="Times New Roman" w:cs="Times New Roman"/>
          <w:sz w:val="24"/>
          <w:szCs w:val="24"/>
        </w:rPr>
        <w:t xml:space="preserve"> records have the same values for at least a set of features that can be used for linkage attacks (called quasi-identifiers). Research shows that </w:t>
      </w:r>
      <w:r w:rsidRPr="00FC0511">
        <w:rPr>
          <w:rFonts w:ascii="Cambria Math" w:hAnsi="Cambria Math" w:cs="Cambria Math"/>
          <w:sz w:val="24"/>
          <w:szCs w:val="24"/>
        </w:rPr>
        <w:t>𝜅</w:t>
      </w:r>
      <w:r w:rsidRPr="007C7A20">
        <w:rPr>
          <w:rFonts w:ascii="Times New Roman" w:hAnsi="Times New Roman" w:cs="Times New Roman"/>
          <w:sz w:val="24"/>
          <w:szCs w:val="24"/>
        </w:rPr>
        <w:t>-anonymity and related variants are not sufficient for privacy protection (e.g., composition attacks [</w:t>
      </w:r>
      <w:r w:rsidR="00B601D4">
        <w:rPr>
          <w:rFonts w:ascii="Times New Roman" w:hAnsi="Times New Roman" w:cs="Times New Roman"/>
          <w:sz w:val="24"/>
          <w:szCs w:val="24"/>
        </w:rPr>
        <w:t>1</w:t>
      </w:r>
      <w:hyperlink w:anchor="_bookmark21" w:history="1">
        <w:r w:rsidR="00B601D4">
          <w:rPr>
            <w:rFonts w:ascii="Times New Roman" w:hAnsi="Times New Roman" w:cs="Times New Roman"/>
            <w:sz w:val="24"/>
            <w:szCs w:val="24"/>
          </w:rPr>
          <w:t>2</w:t>
        </w:r>
      </w:hyperlink>
      <w:r w:rsidRPr="007C7A20">
        <w:rPr>
          <w:rFonts w:ascii="Times New Roman" w:hAnsi="Times New Roman" w:cs="Times New Roman"/>
          <w:sz w:val="24"/>
          <w:szCs w:val="24"/>
        </w:rPr>
        <w:t>] and the Netflix attack [</w:t>
      </w:r>
      <w:r w:rsidR="00B601D4">
        <w:rPr>
          <w:rFonts w:ascii="Times New Roman" w:hAnsi="Times New Roman" w:cs="Times New Roman"/>
          <w:sz w:val="24"/>
          <w:szCs w:val="24"/>
        </w:rPr>
        <w:t>2</w:t>
      </w:r>
      <w:hyperlink w:anchor="_bookmark34" w:history="1">
        <w:r w:rsidR="00B601D4">
          <w:rPr>
            <w:rFonts w:ascii="Times New Roman" w:hAnsi="Times New Roman" w:cs="Times New Roman"/>
            <w:sz w:val="24"/>
            <w:szCs w:val="24"/>
          </w:rPr>
          <w:t>4</w:t>
        </w:r>
      </w:hyperlink>
      <w:r w:rsidRPr="007C7A20">
        <w:rPr>
          <w:rFonts w:ascii="Times New Roman" w:hAnsi="Times New Roman" w:cs="Times New Roman"/>
          <w:sz w:val="24"/>
          <w:szCs w:val="24"/>
        </w:rPr>
        <w:t>]). Differential privacy, discussed next, is widely considered a more robust and rigorous privacy standard.</w:t>
      </w:r>
    </w:p>
    <w:p w14:paraId="7ED868EB" w14:textId="77777777" w:rsidR="00367922" w:rsidRPr="007C7A20" w:rsidRDefault="00367922" w:rsidP="007C7A20">
      <w:pPr>
        <w:pStyle w:val="BodyText"/>
        <w:kinsoku w:val="0"/>
        <w:overflowPunct w:val="0"/>
        <w:spacing w:before="6" w:line="276" w:lineRule="auto"/>
        <w:ind w:left="350" w:right="118"/>
        <w:rPr>
          <w:rFonts w:ascii="Times New Roman" w:hAnsi="Times New Roman" w:cs="Times New Roman"/>
          <w:sz w:val="24"/>
          <w:szCs w:val="24"/>
        </w:rPr>
      </w:pPr>
    </w:p>
    <w:p w14:paraId="4F3DF874" w14:textId="77777777" w:rsidR="00367922" w:rsidRPr="00177B23" w:rsidRDefault="00763D55" w:rsidP="00177B23">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2.2.2 </w:t>
      </w:r>
      <w:r w:rsidR="00F37601" w:rsidRPr="00177B23">
        <w:rPr>
          <w:rFonts w:ascii="Linux Libertine G" w:hAnsi="Linux Libertine G" w:cs="Linux Libertine G"/>
          <w:b/>
          <w:bCs/>
          <w:spacing w:val="-2"/>
          <w:sz w:val="24"/>
          <w:szCs w:val="24"/>
        </w:rPr>
        <w:t xml:space="preserve">Differential Privacy. </w:t>
      </w:r>
    </w:p>
    <w:p w14:paraId="1771685D" w14:textId="77777777" w:rsidR="00F37601" w:rsidRPr="00FC051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7C7A20">
        <w:rPr>
          <w:rFonts w:ascii="Times New Roman" w:hAnsi="Times New Roman" w:cs="Times New Roman"/>
          <w:sz w:val="24"/>
          <w:szCs w:val="24"/>
        </w:rPr>
        <w:t>Differential privacy (DP) was introduced by Dwork et al. in 2006 [</w:t>
      </w:r>
      <w:hyperlink w:anchor="_bookmark13" w:history="1">
        <w:r w:rsidRPr="007C7A20">
          <w:rPr>
            <w:rFonts w:ascii="Times New Roman" w:hAnsi="Times New Roman" w:cs="Times New Roman"/>
            <w:sz w:val="24"/>
            <w:szCs w:val="24"/>
          </w:rPr>
          <w:t>6</w:t>
        </w:r>
      </w:hyperlink>
      <w:r w:rsidRPr="007C7A20">
        <w:rPr>
          <w:rFonts w:ascii="Times New Roman" w:hAnsi="Times New Roman" w:cs="Times New Roman"/>
          <w:sz w:val="24"/>
          <w:szCs w:val="24"/>
        </w:rPr>
        <w:t xml:space="preserve">] and has become a de facto formal framework for privacy-preserving data analysis. DP ensures that the statistical properties of a dataset remain largely unaffected even if any individual’s data is modified or removed </w:t>
      </w:r>
      <w:hyperlink w:anchor="_bookmark14" w:history="1">
        <w:r w:rsidRPr="007C7A20">
          <w:rPr>
            <w:rFonts w:ascii="Times New Roman" w:hAnsi="Times New Roman" w:cs="Times New Roman"/>
            <w:sz w:val="24"/>
            <w:szCs w:val="24"/>
          </w:rPr>
          <w:t>[7].</w:t>
        </w:r>
      </w:hyperlink>
      <w:r w:rsidRPr="007C7A20">
        <w:rPr>
          <w:rFonts w:ascii="Times New Roman" w:hAnsi="Times New Roman" w:cs="Times New Roman"/>
          <w:sz w:val="24"/>
          <w:szCs w:val="24"/>
        </w:rPr>
        <w:t xml:space="preserve"> In ML, DP sets an upper bound on how much private information about an individual can be inferred from a trained model and its predictions</w:t>
      </w:r>
      <w:r w:rsidRPr="00FC0511">
        <w:rPr>
          <w:rFonts w:ascii="Times New Roman" w:hAnsi="Times New Roman" w:cs="Times New Roman"/>
          <w:sz w:val="24"/>
          <w:szCs w:val="24"/>
        </w:rPr>
        <w:t>.</w:t>
      </w:r>
    </w:p>
    <w:p w14:paraId="74BD72AD" w14:textId="0F65724B" w:rsidR="00F3760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946BEA">
        <w:rPr>
          <w:rFonts w:ascii="Times New Roman" w:hAnsi="Times New Roman" w:cs="Times New Roman"/>
          <w:sz w:val="24"/>
          <w:szCs w:val="24"/>
        </w:rPr>
        <w:t xml:space="preserve">In the context of ML, the basic form of DP (pure </w:t>
      </w:r>
      <w:r w:rsidRPr="00FC0511">
        <w:rPr>
          <w:rFonts w:ascii="Cambria Math" w:hAnsi="Cambria Math" w:cs="Cambria Math"/>
          <w:sz w:val="24"/>
          <w:szCs w:val="24"/>
        </w:rPr>
        <w:t>𝜀</w:t>
      </w:r>
      <w:r w:rsidRPr="00946BEA">
        <w:rPr>
          <w:rFonts w:ascii="Times New Roman" w:hAnsi="Times New Roman" w:cs="Times New Roman"/>
          <w:sz w:val="24"/>
          <w:szCs w:val="24"/>
        </w:rPr>
        <w:t>-DP) is defined as follows (rearranged from [</w:t>
      </w:r>
      <w:hyperlink w:anchor="_bookmark18" w:history="1">
        <w:r w:rsidR="00DD4667">
          <w:rPr>
            <w:rFonts w:ascii="Times New Roman" w:hAnsi="Times New Roman" w:cs="Times New Roman"/>
            <w:sz w:val="24"/>
            <w:szCs w:val="24"/>
          </w:rPr>
          <w:t>6</w:t>
        </w:r>
      </w:hyperlink>
      <w:r w:rsidRPr="00946BEA">
        <w:rPr>
          <w:rFonts w:ascii="Times New Roman" w:hAnsi="Times New Roman" w:cs="Times New Roman"/>
          <w:sz w:val="24"/>
          <w:szCs w:val="24"/>
        </w:rPr>
        <w:t xml:space="preserve">] to highlight the role of </w:t>
      </w:r>
      <w:r w:rsidRPr="00FC0511">
        <w:rPr>
          <w:rFonts w:ascii="Cambria Math" w:hAnsi="Cambria Math" w:cs="Cambria Math"/>
          <w:sz w:val="24"/>
          <w:szCs w:val="24"/>
        </w:rPr>
        <w:t>𝜀</w:t>
      </w:r>
      <w:r w:rsidRPr="00946BEA">
        <w:rPr>
          <w:rFonts w:ascii="Times New Roman" w:hAnsi="Times New Roman" w:cs="Times New Roman"/>
          <w:sz w:val="24"/>
          <w:szCs w:val="24"/>
        </w:rPr>
        <w:t xml:space="preserve">). Suppose </w:t>
      </w:r>
      <w:r w:rsidRPr="00FC0511">
        <w:rPr>
          <w:rFonts w:ascii="Cambria Math" w:hAnsi="Cambria Math" w:cs="Cambria Math"/>
          <w:sz w:val="24"/>
          <w:szCs w:val="24"/>
        </w:rPr>
        <w:t>𝑀</w:t>
      </w:r>
      <w:r w:rsidRPr="00946BEA">
        <w:rPr>
          <w:rFonts w:ascii="Times New Roman" w:hAnsi="Times New Roman" w:cs="Times New Roman"/>
          <w:sz w:val="24"/>
          <w:szCs w:val="24"/>
        </w:rPr>
        <w:t xml:space="preserve">: </w:t>
      </w:r>
      <w:r w:rsidRPr="00FC0511">
        <w:rPr>
          <w:rFonts w:ascii="Cambria Math" w:hAnsi="Cambria Math" w:cs="Cambria Math"/>
          <w:sz w:val="24"/>
          <w:szCs w:val="24"/>
        </w:rPr>
        <w:t>𝑋</w:t>
      </w:r>
      <w:r w:rsidRPr="00946BEA">
        <w:rPr>
          <w:rFonts w:ascii="Times New Roman" w:hAnsi="Times New Roman" w:cs="Times New Roman"/>
          <w:sz w:val="24"/>
          <w:szCs w:val="24"/>
        </w:rPr>
        <w:t xml:space="preserve"> → </w:t>
      </w:r>
      <w:r w:rsidRPr="00FC0511">
        <w:rPr>
          <w:rFonts w:ascii="Cambria Math" w:hAnsi="Cambria Math" w:cs="Cambria Math"/>
          <w:sz w:val="24"/>
          <w:szCs w:val="24"/>
        </w:rPr>
        <w:t>𝑌</w:t>
      </w:r>
      <w:r w:rsidRPr="00946BEA">
        <w:rPr>
          <w:rFonts w:ascii="Times New Roman" w:hAnsi="Times New Roman" w:cs="Times New Roman"/>
          <w:sz w:val="24"/>
          <w:szCs w:val="24"/>
        </w:rPr>
        <w:t xml:space="preserve"> is a randomized algorithm (e.g., a training procedure or prediction mechanism) with input domain </w:t>
      </w:r>
      <w:r w:rsidRPr="00FC0511">
        <w:rPr>
          <w:rFonts w:ascii="Cambria Math" w:hAnsi="Cambria Math" w:cs="Cambria Math"/>
          <w:sz w:val="24"/>
          <w:szCs w:val="24"/>
        </w:rPr>
        <w:t>𝑋</w:t>
      </w:r>
      <w:r w:rsidRPr="00946BEA">
        <w:rPr>
          <w:rFonts w:ascii="Times New Roman" w:hAnsi="Times New Roman" w:cs="Times New Roman"/>
          <w:sz w:val="24"/>
          <w:szCs w:val="24"/>
        </w:rPr>
        <w:t xml:space="preserve"> and output range </w:t>
      </w:r>
      <w:r w:rsidRPr="00FC0511">
        <w:rPr>
          <w:rFonts w:ascii="Cambria Math" w:hAnsi="Cambria Math" w:cs="Cambria Math"/>
          <w:sz w:val="24"/>
          <w:szCs w:val="24"/>
        </w:rPr>
        <w:t>𝑌</w:t>
      </w:r>
      <w:r w:rsidRPr="00946BEA">
        <w:rPr>
          <w:rFonts w:ascii="Times New Roman" w:hAnsi="Times New Roman" w:cs="Times New Roman"/>
          <w:sz w:val="24"/>
          <w:szCs w:val="24"/>
        </w:rPr>
        <w:t xml:space="preserve">. Let </w:t>
      </w:r>
      <w:r w:rsidRPr="00FC0511">
        <w:rPr>
          <w:rFonts w:ascii="Cambria Math" w:hAnsi="Cambria Math" w:cs="Cambria Math"/>
          <w:sz w:val="24"/>
          <w:szCs w:val="24"/>
        </w:rPr>
        <w:t>𝑥</w:t>
      </w:r>
      <w:r w:rsidRPr="00946BEA">
        <w:rPr>
          <w:rFonts w:ascii="Times New Roman" w:hAnsi="Times New Roman" w:cs="Times New Roman"/>
          <w:sz w:val="24"/>
          <w:szCs w:val="24"/>
        </w:rPr>
        <w:t xml:space="preserve">, </w:t>
      </w:r>
      <w:r w:rsidRPr="00FC0511">
        <w:rPr>
          <w:rFonts w:ascii="Cambria Math" w:hAnsi="Cambria Math" w:cs="Cambria Math"/>
          <w:sz w:val="24"/>
          <w:szCs w:val="24"/>
        </w:rPr>
        <w:t>𝑥</w:t>
      </w:r>
      <w:r w:rsidRPr="00946BEA">
        <w:rPr>
          <w:rFonts w:ascii="Times New Roman" w:hAnsi="Times New Roman" w:cs="Times New Roman"/>
          <w:sz w:val="24"/>
          <w:szCs w:val="24"/>
        </w:rPr>
        <w:t xml:space="preserve">′ </w:t>
      </w:r>
      <w:r w:rsidRPr="00FC0511">
        <w:rPr>
          <w:rFonts w:ascii="Cambria Math" w:hAnsi="Cambria Math" w:cs="Cambria Math"/>
          <w:sz w:val="24"/>
          <w:szCs w:val="24"/>
        </w:rPr>
        <w:t>∈</w:t>
      </w:r>
      <w:r w:rsidRPr="00946BEA">
        <w:rPr>
          <w:rFonts w:ascii="Times New Roman" w:hAnsi="Times New Roman" w:cs="Times New Roman"/>
          <w:sz w:val="24"/>
          <w:szCs w:val="24"/>
        </w:rPr>
        <w:t xml:space="preserve"> </w:t>
      </w:r>
      <w:r w:rsidRPr="00FC0511">
        <w:rPr>
          <w:rFonts w:ascii="Cambria Math" w:hAnsi="Cambria Math" w:cs="Cambria Math"/>
          <w:sz w:val="24"/>
          <w:szCs w:val="24"/>
        </w:rPr>
        <w:t>𝑋</w:t>
      </w:r>
      <w:r w:rsidRPr="00946BEA">
        <w:rPr>
          <w:rFonts w:ascii="Times New Roman" w:hAnsi="Times New Roman" w:cs="Times New Roman"/>
          <w:sz w:val="24"/>
          <w:szCs w:val="24"/>
        </w:rPr>
        <w:t xml:space="preserve"> be neighboring inputs (differing in exactly one individual’s record) and </w:t>
      </w:r>
      <w:r w:rsidRPr="00FC0511">
        <w:rPr>
          <w:rFonts w:ascii="Cambria Math" w:hAnsi="Cambria Math" w:cs="Cambria Math"/>
          <w:sz w:val="24"/>
          <w:szCs w:val="24"/>
        </w:rPr>
        <w:t>𝑦</w:t>
      </w:r>
      <w:r w:rsidRPr="00946BEA">
        <w:rPr>
          <w:rFonts w:ascii="Times New Roman" w:hAnsi="Times New Roman" w:cs="Times New Roman"/>
          <w:sz w:val="24"/>
          <w:szCs w:val="24"/>
        </w:rPr>
        <w:t xml:space="preserve"> </w:t>
      </w:r>
      <w:r w:rsidRPr="00FC0511">
        <w:rPr>
          <w:rFonts w:ascii="Cambria Math" w:hAnsi="Cambria Math" w:cs="Cambria Math"/>
          <w:sz w:val="24"/>
          <w:szCs w:val="24"/>
        </w:rPr>
        <w:t>∈</w:t>
      </w:r>
      <w:r w:rsidRPr="00946BEA">
        <w:rPr>
          <w:rFonts w:ascii="Times New Roman" w:hAnsi="Times New Roman" w:cs="Times New Roman"/>
          <w:sz w:val="24"/>
          <w:szCs w:val="24"/>
        </w:rPr>
        <w:t xml:space="preserve"> </w:t>
      </w:r>
      <w:r w:rsidRPr="00FC0511">
        <w:rPr>
          <w:rFonts w:ascii="Cambria Math" w:hAnsi="Cambria Math" w:cs="Cambria Math"/>
          <w:sz w:val="24"/>
          <w:szCs w:val="24"/>
        </w:rPr>
        <w:t>𝑌</w:t>
      </w:r>
      <w:r w:rsidRPr="00946BEA">
        <w:rPr>
          <w:rFonts w:ascii="Times New Roman" w:hAnsi="Times New Roman" w:cs="Times New Roman"/>
          <w:sz w:val="24"/>
          <w:szCs w:val="24"/>
        </w:rPr>
        <w:t xml:space="preserve">. Then </w:t>
      </w:r>
      <w:r w:rsidRPr="00FC0511">
        <w:rPr>
          <w:rFonts w:ascii="Cambria Math" w:hAnsi="Cambria Math" w:cs="Cambria Math"/>
          <w:sz w:val="24"/>
          <w:szCs w:val="24"/>
        </w:rPr>
        <w:t>𝑀</w:t>
      </w:r>
      <w:r w:rsidRPr="00946BEA">
        <w:rPr>
          <w:rFonts w:ascii="Times New Roman" w:hAnsi="Times New Roman" w:cs="Times New Roman"/>
          <w:sz w:val="24"/>
          <w:szCs w:val="24"/>
        </w:rPr>
        <w:t xml:space="preserve"> </w:t>
      </w:r>
      <w:r w:rsidRPr="00946BEA">
        <w:rPr>
          <w:rFonts w:ascii="Times New Roman" w:hAnsi="Times New Roman" w:cs="Times New Roman"/>
          <w:sz w:val="24"/>
          <w:szCs w:val="24"/>
        </w:rPr>
        <w:lastRenderedPageBreak/>
        <w:t xml:space="preserve">satisfies </w:t>
      </w:r>
      <w:r w:rsidRPr="00FC0511">
        <w:rPr>
          <w:rFonts w:ascii="Cambria Math" w:hAnsi="Cambria Math" w:cs="Cambria Math"/>
          <w:sz w:val="24"/>
          <w:szCs w:val="24"/>
        </w:rPr>
        <w:t>𝜀</w:t>
      </w:r>
      <w:r w:rsidRPr="00946BEA">
        <w:rPr>
          <w:rFonts w:ascii="Times New Roman" w:hAnsi="Times New Roman" w:cs="Times New Roman"/>
          <w:sz w:val="24"/>
          <w:szCs w:val="24"/>
        </w:rPr>
        <w:t>-DP if</w:t>
      </w:r>
    </w:p>
    <w:p w14:paraId="22E54E36" w14:textId="77777777" w:rsidR="001B00E5" w:rsidRPr="001B00E5"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1B00E5">
        <w:rPr>
          <w:rFonts w:ascii="Times New Roman" w:hAnsi="Times New Roman" w:cs="Times New Roman"/>
          <w:sz w:val="24"/>
          <w:szCs w:val="24"/>
        </w:rPr>
        <w:t>Pr</w:t>
      </w:r>
      <w:proofErr w:type="spellEnd"/>
      <w:r w:rsidRPr="001B00E5">
        <w:rPr>
          <w:rFonts w:ascii="Times New Roman" w:hAnsi="Times New Roman" w:cs="Times New Roman"/>
          <w:sz w:val="24"/>
          <w:szCs w:val="24"/>
        </w:rPr>
        <w:t>[</w:t>
      </w:r>
      <w:proofErr w:type="gramEnd"/>
      <w:r w:rsidRPr="00FC0511">
        <w:rPr>
          <w:rFonts w:ascii="Cambria Math" w:hAnsi="Cambria Math" w:cs="Cambria Math"/>
          <w:sz w:val="24"/>
          <w:szCs w:val="24"/>
        </w:rPr>
        <w:t>𝑀</w:t>
      </w:r>
      <w:r w:rsidRPr="001B00E5">
        <w:rPr>
          <w:rFonts w:ascii="Times New Roman" w:hAnsi="Times New Roman" w:cs="Times New Roman"/>
          <w:sz w:val="24"/>
          <w:szCs w:val="24"/>
        </w:rPr>
        <w:t xml:space="preserve"> (</w:t>
      </w:r>
      <w:r w:rsidRPr="00FC0511">
        <w:rPr>
          <w:rFonts w:ascii="Cambria Math" w:hAnsi="Cambria Math" w:cs="Cambria Math"/>
          <w:sz w:val="24"/>
          <w:szCs w:val="24"/>
        </w:rPr>
        <w:t>𝑥</w:t>
      </w:r>
      <w:r w:rsidRPr="001B00E5">
        <w:rPr>
          <w:rFonts w:ascii="Times New Roman" w:hAnsi="Times New Roman" w:cs="Times New Roman"/>
          <w:sz w:val="24"/>
          <w:szCs w:val="24"/>
        </w:rPr>
        <w:t xml:space="preserve">) = </w:t>
      </w:r>
      <w:r w:rsidRPr="00FC0511">
        <w:rPr>
          <w:rFonts w:ascii="Cambria Math" w:hAnsi="Cambria Math" w:cs="Cambria Math"/>
          <w:sz w:val="24"/>
          <w:szCs w:val="24"/>
        </w:rPr>
        <w:t>𝑦</w:t>
      </w:r>
      <w:r w:rsidRPr="001B00E5">
        <w:rPr>
          <w:rFonts w:ascii="Times New Roman" w:hAnsi="Times New Roman" w:cs="Times New Roman"/>
          <w:sz w:val="24"/>
          <w:szCs w:val="24"/>
        </w:rPr>
        <w:t xml:space="preserve">] ≤ </w:t>
      </w:r>
      <w:r w:rsidRPr="00FC0511">
        <w:rPr>
          <w:rFonts w:ascii="Cambria Math" w:hAnsi="Cambria Math" w:cs="Cambria Math"/>
          <w:sz w:val="24"/>
          <w:szCs w:val="24"/>
        </w:rPr>
        <w:t>𝑒𝜀</w:t>
      </w:r>
      <w:r w:rsidRPr="001B00E5">
        <w:rPr>
          <w:rFonts w:ascii="Times New Roman" w:hAnsi="Times New Roman" w:cs="Times New Roman"/>
          <w:sz w:val="24"/>
          <w:szCs w:val="24"/>
        </w:rPr>
        <w:t xml:space="preserve"> · </w:t>
      </w:r>
      <w:proofErr w:type="spellStart"/>
      <w:r w:rsidRPr="001B00E5">
        <w:rPr>
          <w:rFonts w:ascii="Times New Roman" w:hAnsi="Times New Roman" w:cs="Times New Roman"/>
          <w:sz w:val="24"/>
          <w:szCs w:val="24"/>
        </w:rPr>
        <w:t>Pr</w:t>
      </w:r>
      <w:proofErr w:type="spellEnd"/>
      <w:r w:rsidRPr="001B00E5">
        <w:rPr>
          <w:rFonts w:ascii="Times New Roman" w:hAnsi="Times New Roman" w:cs="Times New Roman"/>
          <w:sz w:val="24"/>
          <w:szCs w:val="24"/>
        </w:rPr>
        <w:t>[</w:t>
      </w:r>
      <w:r w:rsidRPr="00FC0511">
        <w:rPr>
          <w:rFonts w:ascii="Cambria Math" w:hAnsi="Cambria Math" w:cs="Cambria Math"/>
          <w:sz w:val="24"/>
          <w:szCs w:val="24"/>
        </w:rPr>
        <w:t>𝑀</w:t>
      </w:r>
      <w:r w:rsidRPr="001B00E5">
        <w:rPr>
          <w:rFonts w:ascii="Times New Roman" w:hAnsi="Times New Roman" w:cs="Times New Roman"/>
          <w:sz w:val="24"/>
          <w:szCs w:val="24"/>
        </w:rPr>
        <w:t xml:space="preserve"> (</w:t>
      </w:r>
      <w:r w:rsidRPr="00FC0511">
        <w:rPr>
          <w:rFonts w:ascii="Cambria Math" w:hAnsi="Cambria Math" w:cs="Cambria Math"/>
          <w:sz w:val="24"/>
          <w:szCs w:val="24"/>
        </w:rPr>
        <w:t>𝑥</w:t>
      </w:r>
      <w:r w:rsidRPr="001B00E5">
        <w:rPr>
          <w:rFonts w:ascii="Times New Roman" w:hAnsi="Times New Roman" w:cs="Times New Roman"/>
          <w:sz w:val="24"/>
          <w:szCs w:val="24"/>
        </w:rPr>
        <w:t xml:space="preserve">′) = </w:t>
      </w:r>
      <w:r w:rsidRPr="00FC0511">
        <w:rPr>
          <w:rFonts w:ascii="Cambria Math" w:hAnsi="Cambria Math" w:cs="Cambria Math"/>
          <w:sz w:val="24"/>
          <w:szCs w:val="24"/>
        </w:rPr>
        <w:t>𝑦</w:t>
      </w:r>
      <w:r w:rsidRPr="001B00E5">
        <w:rPr>
          <w:rFonts w:ascii="Times New Roman" w:hAnsi="Times New Roman" w:cs="Times New Roman"/>
          <w:sz w:val="24"/>
          <w:szCs w:val="24"/>
        </w:rPr>
        <w:t>]</w:t>
      </w:r>
    </w:p>
    <w:p w14:paraId="51F62EBB" w14:textId="77777777" w:rsidR="001B00E5" w:rsidRPr="001B00E5"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sidRPr="001B00E5">
        <w:rPr>
          <w:rFonts w:ascii="Times New Roman" w:hAnsi="Times New Roman" w:cs="Times New Roman"/>
          <w:sz w:val="24"/>
          <w:szCs w:val="24"/>
        </w:rPr>
        <w:t>or equivalently</w:t>
      </w:r>
    </w:p>
    <w:p w14:paraId="6C6B8FDA" w14:textId="5BD7F023" w:rsidR="00F37601"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Pr>
          <w:rFonts w:ascii="Times New Roman" w:hAnsi="Times New Roman" w:cs="Times New Roman"/>
          <w:sz w:val="24"/>
          <w:szCs w:val="24"/>
        </w:rPr>
        <w:t xml:space="preserve">                            </w:t>
      </w:r>
      <w:r w:rsidRPr="001B00E5">
        <w:rPr>
          <w:rFonts w:ascii="Times New Roman" w:hAnsi="Times New Roman" w:cs="Times New Roman"/>
          <w:sz w:val="24"/>
          <w:szCs w:val="24"/>
        </w:rPr>
        <w:t xml:space="preserve">ln </w:t>
      </w:r>
      <w:r>
        <w:rPr>
          <w:rFonts w:ascii="Times New Roman" w:hAnsi="Times New Roman" w:cs="Times New Roman"/>
          <w:sz w:val="24"/>
          <w:szCs w:val="24"/>
        </w:rPr>
        <w:t>(</w:t>
      </w:r>
      <w:proofErr w:type="spellStart"/>
      <w:proofErr w:type="gramStart"/>
      <w:r w:rsidRPr="001B00E5">
        <w:rPr>
          <w:rFonts w:ascii="Times New Roman" w:hAnsi="Times New Roman" w:cs="Times New Roman"/>
          <w:sz w:val="24"/>
          <w:szCs w:val="24"/>
        </w:rPr>
        <w:t>Pr</w:t>
      </w:r>
      <w:proofErr w:type="spellEnd"/>
      <w:r w:rsidRPr="001B00E5">
        <w:rPr>
          <w:rFonts w:ascii="Times New Roman" w:hAnsi="Times New Roman" w:cs="Times New Roman"/>
          <w:sz w:val="24"/>
          <w:szCs w:val="24"/>
        </w:rPr>
        <w:t>[</w:t>
      </w:r>
      <w:proofErr w:type="gramEnd"/>
      <w:r w:rsidRPr="00FC0511">
        <w:rPr>
          <w:rFonts w:ascii="Cambria Math" w:hAnsi="Cambria Math" w:cs="Cambria Math"/>
          <w:sz w:val="24"/>
          <w:szCs w:val="24"/>
        </w:rPr>
        <w:t>𝑀</w:t>
      </w:r>
      <w:r w:rsidRPr="001B00E5">
        <w:rPr>
          <w:rFonts w:ascii="Times New Roman" w:hAnsi="Times New Roman" w:cs="Times New Roman"/>
          <w:sz w:val="24"/>
          <w:szCs w:val="24"/>
        </w:rPr>
        <w:t xml:space="preserve"> (</w:t>
      </w:r>
      <w:r w:rsidRPr="00FC0511">
        <w:rPr>
          <w:rFonts w:ascii="Cambria Math" w:hAnsi="Cambria Math" w:cs="Cambria Math"/>
          <w:sz w:val="24"/>
          <w:szCs w:val="24"/>
        </w:rPr>
        <w:t>𝑥</w:t>
      </w:r>
      <w:r w:rsidRPr="001B00E5">
        <w:rPr>
          <w:rFonts w:ascii="Times New Roman" w:hAnsi="Times New Roman" w:cs="Times New Roman"/>
          <w:sz w:val="24"/>
          <w:szCs w:val="24"/>
        </w:rPr>
        <w:t xml:space="preserve">) = </w:t>
      </w:r>
      <w:r w:rsidRPr="00FC0511">
        <w:rPr>
          <w:rFonts w:ascii="Cambria Math" w:hAnsi="Cambria Math" w:cs="Cambria Math"/>
          <w:sz w:val="24"/>
          <w:szCs w:val="24"/>
        </w:rPr>
        <w:t>𝑦</w:t>
      </w:r>
      <w:r w:rsidRPr="001B00E5">
        <w:rPr>
          <w:rFonts w:ascii="Times New Roman" w:hAnsi="Times New Roman" w:cs="Times New Roman"/>
          <w:sz w:val="24"/>
          <w:szCs w:val="24"/>
        </w:rPr>
        <w:t>]</w:t>
      </w:r>
      <w:r>
        <w:rPr>
          <w:rFonts w:ascii="Times New Roman" w:hAnsi="Times New Roman" w:cs="Times New Roman"/>
          <w:sz w:val="24"/>
          <w:szCs w:val="24"/>
        </w:rPr>
        <w:t xml:space="preserve"> / </w:t>
      </w:r>
      <w:proofErr w:type="spellStart"/>
      <w:r w:rsidRPr="001B00E5">
        <w:rPr>
          <w:rFonts w:ascii="Times New Roman" w:hAnsi="Times New Roman" w:cs="Times New Roman"/>
          <w:sz w:val="24"/>
          <w:szCs w:val="24"/>
        </w:rPr>
        <w:t>Pr</w:t>
      </w:r>
      <w:proofErr w:type="spellEnd"/>
      <w:r w:rsidRPr="001B00E5">
        <w:rPr>
          <w:rFonts w:ascii="Times New Roman" w:hAnsi="Times New Roman" w:cs="Times New Roman"/>
          <w:sz w:val="24"/>
          <w:szCs w:val="24"/>
        </w:rPr>
        <w:t>[</w:t>
      </w:r>
      <w:r w:rsidRPr="00FC0511">
        <w:rPr>
          <w:rFonts w:ascii="Cambria Math" w:hAnsi="Cambria Math" w:cs="Cambria Math"/>
          <w:sz w:val="24"/>
          <w:szCs w:val="24"/>
        </w:rPr>
        <w:t>𝑀</w:t>
      </w:r>
      <w:r w:rsidRPr="001B00E5">
        <w:rPr>
          <w:rFonts w:ascii="Times New Roman" w:hAnsi="Times New Roman" w:cs="Times New Roman"/>
          <w:sz w:val="24"/>
          <w:szCs w:val="24"/>
        </w:rPr>
        <w:t xml:space="preserve"> (</w:t>
      </w:r>
      <w:r w:rsidRPr="00FC0511">
        <w:rPr>
          <w:rFonts w:ascii="Cambria Math" w:hAnsi="Cambria Math" w:cs="Cambria Math"/>
          <w:sz w:val="24"/>
          <w:szCs w:val="24"/>
        </w:rPr>
        <w:t>𝑥</w:t>
      </w:r>
      <w:r w:rsidRPr="001B00E5">
        <w:rPr>
          <w:rFonts w:ascii="Times New Roman" w:hAnsi="Times New Roman" w:cs="Times New Roman"/>
          <w:sz w:val="24"/>
          <w:szCs w:val="24"/>
        </w:rPr>
        <w:t xml:space="preserve">′) = </w:t>
      </w:r>
      <w:r w:rsidRPr="00FC0511">
        <w:rPr>
          <w:rFonts w:ascii="Cambria Math" w:hAnsi="Cambria Math" w:cs="Cambria Math"/>
          <w:sz w:val="24"/>
          <w:szCs w:val="24"/>
        </w:rPr>
        <w:t>𝑦</w:t>
      </w:r>
      <w:r w:rsidRPr="001B00E5">
        <w:rPr>
          <w:rFonts w:ascii="Times New Roman" w:hAnsi="Times New Roman" w:cs="Times New Roman"/>
          <w:sz w:val="24"/>
          <w:szCs w:val="24"/>
        </w:rPr>
        <w:t>]</w:t>
      </w:r>
      <w:r>
        <w:rPr>
          <w:rFonts w:ascii="Times New Roman" w:hAnsi="Times New Roman" w:cs="Times New Roman"/>
          <w:sz w:val="24"/>
          <w:szCs w:val="24"/>
        </w:rPr>
        <w:t xml:space="preserve">) </w:t>
      </w:r>
      <w:r w:rsidRPr="001B00E5">
        <w:rPr>
          <w:rFonts w:ascii="Times New Roman" w:hAnsi="Times New Roman" w:cs="Times New Roman"/>
          <w:sz w:val="24"/>
          <w:szCs w:val="24"/>
        </w:rPr>
        <w:t xml:space="preserve">≤ </w:t>
      </w:r>
      <w:r w:rsidRPr="00FC0511">
        <w:rPr>
          <w:rFonts w:ascii="Cambria Math" w:hAnsi="Cambria Math" w:cs="Cambria Math"/>
          <w:sz w:val="24"/>
          <w:szCs w:val="24"/>
        </w:rPr>
        <w:t>𝜀</w:t>
      </w:r>
      <w:r w:rsidRPr="001B00E5">
        <w:rPr>
          <w:rFonts w:ascii="Times New Roman" w:hAnsi="Times New Roman" w:cs="Times New Roman"/>
          <w:sz w:val="24"/>
          <w:szCs w:val="24"/>
        </w:rPr>
        <w:t xml:space="preserve"> whenever </w:t>
      </w:r>
      <w:proofErr w:type="spellStart"/>
      <w:r w:rsidRPr="001B00E5">
        <w:rPr>
          <w:rFonts w:ascii="Times New Roman" w:hAnsi="Times New Roman" w:cs="Times New Roman"/>
          <w:sz w:val="24"/>
          <w:szCs w:val="24"/>
        </w:rPr>
        <w:t>Pr</w:t>
      </w:r>
      <w:proofErr w:type="spellEnd"/>
      <w:r w:rsidRPr="001B00E5">
        <w:rPr>
          <w:rFonts w:ascii="Times New Roman" w:hAnsi="Times New Roman" w:cs="Times New Roman"/>
          <w:sz w:val="24"/>
          <w:szCs w:val="24"/>
        </w:rPr>
        <w:t>[</w:t>
      </w:r>
      <w:r w:rsidRPr="00FC0511">
        <w:rPr>
          <w:rFonts w:ascii="Cambria Math" w:hAnsi="Cambria Math" w:cs="Cambria Math"/>
          <w:sz w:val="24"/>
          <w:szCs w:val="24"/>
        </w:rPr>
        <w:t>𝑀</w:t>
      </w:r>
      <w:r w:rsidRPr="001B00E5">
        <w:rPr>
          <w:rFonts w:ascii="Times New Roman" w:hAnsi="Times New Roman" w:cs="Times New Roman"/>
          <w:sz w:val="24"/>
          <w:szCs w:val="24"/>
        </w:rPr>
        <w:t xml:space="preserve"> (</w:t>
      </w:r>
      <w:r w:rsidRPr="00FC0511">
        <w:rPr>
          <w:rFonts w:ascii="Cambria Math" w:hAnsi="Cambria Math" w:cs="Cambria Math"/>
          <w:sz w:val="24"/>
          <w:szCs w:val="24"/>
        </w:rPr>
        <w:t>𝑥</w:t>
      </w:r>
      <w:r w:rsidRPr="001B00E5">
        <w:rPr>
          <w:rFonts w:ascii="Times New Roman" w:hAnsi="Times New Roman" w:cs="Times New Roman"/>
          <w:sz w:val="24"/>
          <w:szCs w:val="24"/>
        </w:rPr>
        <w:t xml:space="preserve">′) = </w:t>
      </w:r>
      <w:r w:rsidRPr="00FC0511">
        <w:rPr>
          <w:rFonts w:ascii="Cambria Math" w:hAnsi="Cambria Math" w:cs="Cambria Math"/>
          <w:sz w:val="24"/>
          <w:szCs w:val="24"/>
        </w:rPr>
        <w:t>𝑦</w:t>
      </w:r>
      <w:r w:rsidRPr="001B00E5">
        <w:rPr>
          <w:rFonts w:ascii="Times New Roman" w:hAnsi="Times New Roman" w:cs="Times New Roman"/>
          <w:sz w:val="24"/>
          <w:szCs w:val="24"/>
        </w:rPr>
        <w:t>] ≠ 0.</w:t>
      </w:r>
    </w:p>
    <w:p w14:paraId="757A88D1" w14:textId="77777777" w:rsidR="001B00E5"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p>
    <w:p w14:paraId="78DFA60B" w14:textId="3A7030B4" w:rsidR="001B00E5" w:rsidRPr="00946BEA"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sidRPr="00946BEA">
        <w:rPr>
          <w:rFonts w:ascii="Times New Roman" w:hAnsi="Times New Roman" w:cs="Times New Roman"/>
          <w:sz w:val="24"/>
          <w:szCs w:val="24"/>
        </w:rPr>
        <w:t xml:space="preserve">The privacy loss parameter (or privacy budget) </w:t>
      </w:r>
      <w:r w:rsidRPr="00FC0511">
        <w:rPr>
          <w:rFonts w:ascii="Cambria Math" w:hAnsi="Cambria Math" w:cs="Cambria Math"/>
          <w:sz w:val="24"/>
          <w:szCs w:val="24"/>
        </w:rPr>
        <w:t>𝜀</w:t>
      </w:r>
      <w:r w:rsidRPr="00946BEA">
        <w:rPr>
          <w:rFonts w:ascii="Times New Roman" w:hAnsi="Times New Roman" w:cs="Times New Roman"/>
          <w:sz w:val="24"/>
          <w:szCs w:val="24"/>
        </w:rPr>
        <w:t xml:space="preserve"> &gt; 0 controls the level of privacy protection. It bounds how much the presence or absence of a single individual’s data can change the output distribution. Smaller values of </w:t>
      </w:r>
      <w:r w:rsidRPr="00FC0511">
        <w:rPr>
          <w:rFonts w:ascii="Cambria Math" w:hAnsi="Cambria Math" w:cs="Cambria Math"/>
          <w:sz w:val="24"/>
          <w:szCs w:val="24"/>
        </w:rPr>
        <w:t>𝜀</w:t>
      </w:r>
      <w:r w:rsidRPr="00946BEA">
        <w:rPr>
          <w:rFonts w:ascii="Times New Roman" w:hAnsi="Times New Roman" w:cs="Times New Roman"/>
          <w:sz w:val="24"/>
          <w:szCs w:val="24"/>
        </w:rPr>
        <w:t xml:space="preserve"> provide stronger privacy. As</w:t>
      </w:r>
      <w:r w:rsidR="009016A2">
        <w:rPr>
          <w:rFonts w:ascii="Times New Roman" w:hAnsi="Times New Roman" w:cs="Times New Roman"/>
          <w:sz w:val="24"/>
          <w:szCs w:val="24"/>
        </w:rPr>
        <w:t xml:space="preserve"> </w:t>
      </w:r>
      <w:r w:rsidRPr="00FC0511">
        <w:rPr>
          <w:rFonts w:ascii="Cambria Math" w:hAnsi="Cambria Math" w:cs="Cambria Math"/>
          <w:sz w:val="24"/>
          <w:szCs w:val="24"/>
        </w:rPr>
        <w:t>𝜀</w:t>
      </w:r>
      <w:r w:rsidRPr="00946BEA">
        <w:rPr>
          <w:rFonts w:ascii="Times New Roman" w:hAnsi="Times New Roman" w:cs="Times New Roman"/>
          <w:sz w:val="24"/>
          <w:szCs w:val="24"/>
        </w:rPr>
        <w:t xml:space="preserve"> increases, more information about individuals can potentially be inferred from the model.</w:t>
      </w:r>
    </w:p>
    <w:p w14:paraId="36F1F865" w14:textId="15627511" w:rsidR="001B00E5" w:rsidRPr="00946BEA"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sidRPr="00946BEA">
        <w:rPr>
          <w:rFonts w:ascii="Times New Roman" w:hAnsi="Times New Roman" w:cs="Times New Roman"/>
          <w:sz w:val="24"/>
          <w:szCs w:val="24"/>
        </w:rPr>
        <w:t>A widely used relaxation is approximate DP [</w:t>
      </w:r>
      <w:hyperlink w:anchor="_bookmark15" w:history="1">
        <w:r w:rsidR="00B601D4">
          <w:rPr>
            <w:rFonts w:ascii="Times New Roman" w:hAnsi="Times New Roman" w:cs="Times New Roman"/>
            <w:sz w:val="24"/>
            <w:szCs w:val="24"/>
          </w:rPr>
          <w:t>7</w:t>
        </w:r>
      </w:hyperlink>
      <w:r w:rsidRPr="00946BEA">
        <w:rPr>
          <w:rFonts w:ascii="Times New Roman" w:hAnsi="Times New Roman" w:cs="Times New Roman"/>
          <w:sz w:val="24"/>
          <w:szCs w:val="24"/>
        </w:rPr>
        <w:t>], or (</w:t>
      </w:r>
      <w:r w:rsidRPr="00FC0511">
        <w:rPr>
          <w:rFonts w:ascii="Cambria Math" w:hAnsi="Cambria Math" w:cs="Cambria Math"/>
          <w:sz w:val="24"/>
          <w:szCs w:val="24"/>
        </w:rPr>
        <w:t>𝜀</w:t>
      </w:r>
      <w:r w:rsidRPr="00946BEA">
        <w:rPr>
          <w:rFonts w:ascii="Times New Roman" w:hAnsi="Times New Roman" w:cs="Times New Roman"/>
          <w:sz w:val="24"/>
          <w:szCs w:val="24"/>
        </w:rPr>
        <w:t xml:space="preserve">, </w:t>
      </w:r>
      <w:r w:rsidRPr="00FC0511">
        <w:rPr>
          <w:rFonts w:ascii="Cambria Math" w:hAnsi="Cambria Math" w:cs="Cambria Math"/>
          <w:sz w:val="24"/>
          <w:szCs w:val="24"/>
        </w:rPr>
        <w:t>𝛿</w:t>
      </w:r>
      <w:r w:rsidRPr="00946BEA">
        <w:rPr>
          <w:rFonts w:ascii="Times New Roman" w:hAnsi="Times New Roman" w:cs="Times New Roman"/>
          <w:sz w:val="24"/>
          <w:szCs w:val="24"/>
        </w:rPr>
        <w:t xml:space="preserve">)-DP, where a small probability </w:t>
      </w:r>
      <w:r w:rsidRPr="00FC0511">
        <w:rPr>
          <w:rFonts w:ascii="Cambria Math" w:hAnsi="Cambria Math" w:cs="Cambria Math"/>
          <w:sz w:val="24"/>
          <w:szCs w:val="24"/>
        </w:rPr>
        <w:t>𝛿</w:t>
      </w:r>
      <w:r w:rsidRPr="00946BEA">
        <w:rPr>
          <w:rFonts w:ascii="Times New Roman" w:hAnsi="Times New Roman" w:cs="Times New Roman"/>
          <w:sz w:val="24"/>
          <w:szCs w:val="24"/>
        </w:rPr>
        <w:t xml:space="preserve"> ≤ 1 of an additional privacy breach is tolerated:</w:t>
      </w:r>
    </w:p>
    <w:p w14:paraId="7BD31307" w14:textId="77777777" w:rsidR="001B00E5" w:rsidRPr="00FC0511" w:rsidRDefault="00FC0511" w:rsidP="00FC0511">
      <w:pPr>
        <w:pStyle w:val="BodyText"/>
        <w:kinsoku w:val="0"/>
        <w:overflowPunct w:val="0"/>
        <w:spacing w:before="49" w:line="276" w:lineRule="auto"/>
        <w:ind w:left="355" w:right="118" w:hanging="6"/>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1B00E5" w:rsidRPr="00FC0511">
        <w:rPr>
          <w:rFonts w:ascii="Times New Roman" w:hAnsi="Times New Roman" w:cs="Times New Roman"/>
          <w:sz w:val="24"/>
          <w:szCs w:val="24"/>
        </w:rPr>
        <w:t>Pr</w:t>
      </w:r>
      <w:proofErr w:type="spellEnd"/>
      <w:r w:rsidR="001B00E5" w:rsidRPr="00FC0511">
        <w:rPr>
          <w:rFonts w:ascii="Times New Roman" w:hAnsi="Times New Roman" w:cs="Times New Roman"/>
          <w:sz w:val="24"/>
          <w:szCs w:val="24"/>
        </w:rPr>
        <w:t>[</w:t>
      </w:r>
      <w:proofErr w:type="gramEnd"/>
      <w:r w:rsidR="001B00E5" w:rsidRPr="00FC0511">
        <w:rPr>
          <w:rFonts w:ascii="Cambria Math" w:hAnsi="Cambria Math" w:cs="Cambria Math"/>
          <w:sz w:val="24"/>
          <w:szCs w:val="24"/>
        </w:rPr>
        <w:t>𝑀</w:t>
      </w:r>
      <w:r w:rsidR="001B00E5" w:rsidRPr="00FC0511">
        <w:rPr>
          <w:rFonts w:ascii="Times New Roman" w:hAnsi="Times New Roman" w:cs="Times New Roman"/>
          <w:sz w:val="24"/>
          <w:szCs w:val="24"/>
        </w:rPr>
        <w:t xml:space="preserve"> (</w:t>
      </w:r>
      <w:r w:rsidR="001B00E5" w:rsidRPr="00FC0511">
        <w:rPr>
          <w:rFonts w:ascii="Cambria Math" w:hAnsi="Cambria Math" w:cs="Cambria Math"/>
          <w:sz w:val="24"/>
          <w:szCs w:val="24"/>
        </w:rPr>
        <w:t>𝑥</w:t>
      </w:r>
      <w:r w:rsidR="001B00E5" w:rsidRPr="00FC0511">
        <w:rPr>
          <w:rFonts w:ascii="Times New Roman" w:hAnsi="Times New Roman" w:cs="Times New Roman"/>
          <w:sz w:val="24"/>
          <w:szCs w:val="24"/>
        </w:rPr>
        <w:t xml:space="preserve">) = </w:t>
      </w:r>
      <w:r w:rsidR="001B00E5" w:rsidRPr="00FC0511">
        <w:rPr>
          <w:rFonts w:ascii="Cambria Math" w:hAnsi="Cambria Math" w:cs="Cambria Math"/>
          <w:sz w:val="24"/>
          <w:szCs w:val="24"/>
        </w:rPr>
        <w:t>𝑦</w:t>
      </w:r>
      <w:r w:rsidR="001B00E5" w:rsidRPr="00FC0511">
        <w:rPr>
          <w:rFonts w:ascii="Times New Roman" w:hAnsi="Times New Roman" w:cs="Times New Roman"/>
          <w:sz w:val="24"/>
          <w:szCs w:val="24"/>
        </w:rPr>
        <w:t xml:space="preserve">] ≤ </w:t>
      </w:r>
      <w:r w:rsidR="001B00E5" w:rsidRPr="00FC0511">
        <w:rPr>
          <w:rFonts w:ascii="Cambria Math" w:hAnsi="Cambria Math" w:cs="Cambria Math"/>
          <w:sz w:val="24"/>
          <w:szCs w:val="24"/>
        </w:rPr>
        <w:t>𝑒𝜀</w:t>
      </w:r>
      <w:r w:rsidR="001B00E5" w:rsidRPr="00FC0511">
        <w:rPr>
          <w:rFonts w:ascii="Times New Roman" w:hAnsi="Times New Roman" w:cs="Times New Roman"/>
          <w:sz w:val="24"/>
          <w:szCs w:val="24"/>
        </w:rPr>
        <w:t xml:space="preserve"> </w:t>
      </w:r>
      <w:proofErr w:type="spellStart"/>
      <w:r w:rsidR="001B00E5" w:rsidRPr="00FC0511">
        <w:rPr>
          <w:rFonts w:ascii="Times New Roman" w:hAnsi="Times New Roman" w:cs="Times New Roman"/>
          <w:sz w:val="24"/>
          <w:szCs w:val="24"/>
        </w:rPr>
        <w:t>Pr</w:t>
      </w:r>
      <w:proofErr w:type="spellEnd"/>
      <w:r w:rsidR="001B00E5" w:rsidRPr="00FC0511">
        <w:rPr>
          <w:rFonts w:ascii="Times New Roman" w:hAnsi="Times New Roman" w:cs="Times New Roman"/>
          <w:sz w:val="24"/>
          <w:szCs w:val="24"/>
        </w:rPr>
        <w:t>[</w:t>
      </w:r>
      <w:r w:rsidR="001B00E5" w:rsidRPr="00FC0511">
        <w:rPr>
          <w:rFonts w:ascii="Cambria Math" w:hAnsi="Cambria Math" w:cs="Cambria Math"/>
          <w:sz w:val="24"/>
          <w:szCs w:val="24"/>
        </w:rPr>
        <w:t>𝑀</w:t>
      </w:r>
      <w:r w:rsidR="001B00E5" w:rsidRPr="00FC0511">
        <w:rPr>
          <w:rFonts w:ascii="Times New Roman" w:hAnsi="Times New Roman" w:cs="Times New Roman"/>
          <w:sz w:val="24"/>
          <w:szCs w:val="24"/>
        </w:rPr>
        <w:t xml:space="preserve"> (</w:t>
      </w:r>
      <w:r w:rsidR="001B00E5" w:rsidRPr="00FC0511">
        <w:rPr>
          <w:rFonts w:ascii="Cambria Math" w:hAnsi="Cambria Math" w:cs="Cambria Math"/>
          <w:sz w:val="24"/>
          <w:szCs w:val="24"/>
        </w:rPr>
        <w:t>𝑥</w:t>
      </w:r>
      <w:r w:rsidR="001B00E5" w:rsidRPr="00FC0511">
        <w:rPr>
          <w:rFonts w:ascii="Times New Roman" w:hAnsi="Times New Roman" w:cs="Times New Roman"/>
          <w:sz w:val="24"/>
          <w:szCs w:val="24"/>
        </w:rPr>
        <w:t xml:space="preserve">′) = </w:t>
      </w:r>
      <w:r w:rsidR="001B00E5" w:rsidRPr="00FC0511">
        <w:rPr>
          <w:rFonts w:ascii="Cambria Math" w:hAnsi="Cambria Math" w:cs="Cambria Math"/>
          <w:sz w:val="24"/>
          <w:szCs w:val="24"/>
        </w:rPr>
        <w:t>𝑦</w:t>
      </w:r>
      <w:r w:rsidR="001B00E5" w:rsidRPr="00FC0511">
        <w:rPr>
          <w:rFonts w:ascii="Times New Roman" w:hAnsi="Times New Roman" w:cs="Times New Roman"/>
          <w:sz w:val="24"/>
          <w:szCs w:val="24"/>
        </w:rPr>
        <w:t xml:space="preserve">] + </w:t>
      </w:r>
      <w:r w:rsidR="001B00E5" w:rsidRPr="00FC0511">
        <w:rPr>
          <w:rFonts w:ascii="Cambria Math" w:hAnsi="Cambria Math" w:cs="Cambria Math"/>
          <w:sz w:val="24"/>
          <w:szCs w:val="24"/>
        </w:rPr>
        <w:t>𝛿</w:t>
      </w:r>
      <w:r w:rsidR="001B00E5" w:rsidRPr="00FC0511">
        <w:rPr>
          <w:rFonts w:ascii="Times New Roman" w:hAnsi="Times New Roman" w:cs="Times New Roman"/>
          <w:sz w:val="24"/>
          <w:szCs w:val="24"/>
        </w:rPr>
        <w:t>.</w:t>
      </w:r>
    </w:p>
    <w:p w14:paraId="6B8DF9AA" w14:textId="77777777" w:rsidR="001B00E5" w:rsidRDefault="001B00E5" w:rsidP="001B00E5">
      <w:pPr>
        <w:pStyle w:val="BodyText"/>
        <w:kinsoku w:val="0"/>
        <w:overflowPunct w:val="0"/>
        <w:spacing w:before="6" w:line="276" w:lineRule="auto"/>
        <w:ind w:left="350" w:right="118"/>
        <w:rPr>
          <w:rFonts w:ascii="Times New Roman" w:hAnsi="Times New Roman" w:cs="Times New Roman"/>
          <w:sz w:val="24"/>
          <w:szCs w:val="24"/>
        </w:rPr>
      </w:pPr>
    </w:p>
    <w:p w14:paraId="40AFCDFE" w14:textId="4740CF02" w:rsidR="001B00E5" w:rsidRDefault="001B00E5" w:rsidP="00FC0511">
      <w:pPr>
        <w:pStyle w:val="BodyText"/>
        <w:kinsoku w:val="0"/>
        <w:overflowPunct w:val="0"/>
        <w:spacing w:before="49" w:line="276" w:lineRule="auto"/>
        <w:ind w:left="355" w:right="118" w:hanging="6"/>
        <w:rPr>
          <w:rFonts w:ascii="Times New Roman" w:hAnsi="Times New Roman" w:cs="Times New Roman"/>
          <w:sz w:val="24"/>
          <w:szCs w:val="24"/>
        </w:rPr>
      </w:pPr>
      <w:r w:rsidRPr="00946BEA">
        <w:rPr>
          <w:rFonts w:ascii="Times New Roman" w:hAnsi="Times New Roman" w:cs="Times New Roman"/>
          <w:sz w:val="24"/>
          <w:szCs w:val="24"/>
        </w:rPr>
        <w:t xml:space="preserve">The parameter </w:t>
      </w:r>
      <w:r w:rsidRPr="00FC0511">
        <w:rPr>
          <w:rFonts w:ascii="Cambria Math" w:hAnsi="Cambria Math" w:cs="Cambria Math"/>
          <w:sz w:val="24"/>
          <w:szCs w:val="24"/>
        </w:rPr>
        <w:t>𝛿</w:t>
      </w:r>
      <w:r w:rsidRPr="00946BEA">
        <w:rPr>
          <w:rFonts w:ascii="Times New Roman" w:hAnsi="Times New Roman" w:cs="Times New Roman"/>
          <w:sz w:val="24"/>
          <w:szCs w:val="24"/>
        </w:rPr>
        <w:t xml:space="preserve"> should be small (e.g., </w:t>
      </w:r>
      <w:r w:rsidRPr="00FC0511">
        <w:rPr>
          <w:rFonts w:ascii="Cambria Math" w:hAnsi="Cambria Math" w:cs="Cambria Math"/>
          <w:sz w:val="24"/>
          <w:szCs w:val="24"/>
        </w:rPr>
        <w:t>𝛿</w:t>
      </w:r>
      <w:r w:rsidRPr="00946BEA">
        <w:rPr>
          <w:rFonts w:ascii="Times New Roman" w:hAnsi="Times New Roman" w:cs="Times New Roman"/>
          <w:sz w:val="24"/>
          <w:szCs w:val="24"/>
        </w:rPr>
        <w:t xml:space="preserve"> </w:t>
      </w:r>
      <w:r w:rsidRPr="00FC0511">
        <w:rPr>
          <w:rFonts w:ascii="Cambria Math" w:hAnsi="Cambria Math" w:cs="Cambria Math"/>
          <w:sz w:val="24"/>
          <w:szCs w:val="24"/>
        </w:rPr>
        <w:t>≪</w:t>
      </w:r>
      <w:r w:rsidRPr="00946BEA">
        <w:rPr>
          <w:rFonts w:ascii="Times New Roman" w:hAnsi="Times New Roman" w:cs="Times New Roman"/>
          <w:sz w:val="24"/>
          <w:szCs w:val="24"/>
        </w:rPr>
        <w:t xml:space="preserve"> 1/</w:t>
      </w:r>
      <w:r w:rsidRPr="00FC0511">
        <w:rPr>
          <w:rFonts w:ascii="Cambria Math" w:hAnsi="Cambria Math" w:cs="Cambria Math"/>
          <w:sz w:val="24"/>
          <w:szCs w:val="24"/>
        </w:rPr>
        <w:t>𝑛</w:t>
      </w:r>
      <w:r w:rsidRPr="00946BEA">
        <w:rPr>
          <w:rFonts w:ascii="Times New Roman" w:hAnsi="Times New Roman" w:cs="Times New Roman"/>
          <w:sz w:val="24"/>
          <w:szCs w:val="24"/>
        </w:rPr>
        <w:t xml:space="preserve">, where </w:t>
      </w:r>
      <w:r w:rsidRPr="00FC0511">
        <w:rPr>
          <w:rFonts w:ascii="Cambria Math" w:hAnsi="Cambria Math" w:cs="Cambria Math"/>
          <w:sz w:val="24"/>
          <w:szCs w:val="24"/>
        </w:rPr>
        <w:t>𝑛</w:t>
      </w:r>
      <w:r w:rsidRPr="00946BEA">
        <w:rPr>
          <w:rFonts w:ascii="Times New Roman" w:hAnsi="Times New Roman" w:cs="Times New Roman"/>
          <w:sz w:val="24"/>
          <w:szCs w:val="24"/>
        </w:rPr>
        <w:t xml:space="preserve"> is the dataset size</w:t>
      </w:r>
      <w:r w:rsidR="00876B65">
        <w:rPr>
          <w:rFonts w:ascii="Times New Roman" w:hAnsi="Times New Roman" w:cs="Times New Roman"/>
          <w:sz w:val="24"/>
          <w:szCs w:val="24"/>
        </w:rPr>
        <w:t>)</w:t>
      </w:r>
      <w:r w:rsidR="008776F0">
        <w:rPr>
          <w:rFonts w:ascii="Times New Roman" w:hAnsi="Times New Roman" w:cs="Times New Roman"/>
          <w:sz w:val="24"/>
          <w:szCs w:val="24"/>
        </w:rPr>
        <w:t>.</w:t>
      </w:r>
      <w:r w:rsidRPr="00946BEA">
        <w:rPr>
          <w:rFonts w:ascii="Times New Roman" w:hAnsi="Times New Roman" w:cs="Times New Roman"/>
          <w:sz w:val="24"/>
          <w:szCs w:val="24"/>
        </w:rPr>
        <w:t xml:space="preserve"> DP satisfies several important properties that make it attractive for ML </w:t>
      </w:r>
      <w:hyperlink w:anchor="_bookmark11" w:history="1">
        <w:r w:rsidRPr="00946BEA">
          <w:rPr>
            <w:rFonts w:ascii="Times New Roman" w:hAnsi="Times New Roman" w:cs="Times New Roman"/>
            <w:sz w:val="24"/>
            <w:szCs w:val="24"/>
          </w:rPr>
          <w:t>[4]:</w:t>
        </w:r>
      </w:hyperlink>
    </w:p>
    <w:p w14:paraId="337E5E05" w14:textId="7D094C5E" w:rsidR="00F37601" w:rsidRPr="001B00E5" w:rsidRDefault="00F37601" w:rsidP="001B00E5">
      <w:pPr>
        <w:pStyle w:val="BodyText"/>
        <w:numPr>
          <w:ilvl w:val="0"/>
          <w:numId w:val="10"/>
        </w:numPr>
        <w:kinsoku w:val="0"/>
        <w:overflowPunct w:val="0"/>
        <w:spacing w:before="6" w:line="276" w:lineRule="auto"/>
        <w:ind w:right="118"/>
        <w:rPr>
          <w:rFonts w:ascii="Times New Roman" w:hAnsi="Times New Roman" w:cs="Times New Roman"/>
          <w:sz w:val="22"/>
          <w:szCs w:val="22"/>
        </w:rPr>
      </w:pPr>
      <w:r w:rsidRPr="001B00E5">
        <w:rPr>
          <w:rFonts w:ascii="Times New Roman" w:hAnsi="Times New Roman" w:cs="Times New Roman"/>
          <w:b/>
          <w:w w:val="90"/>
          <w:sz w:val="22"/>
          <w:szCs w:val="22"/>
        </w:rPr>
        <w:t>Post-processing</w:t>
      </w:r>
      <w:r w:rsidRPr="001B00E5">
        <w:rPr>
          <w:rFonts w:ascii="Times New Roman" w:hAnsi="Times New Roman" w:cs="Times New Roman"/>
          <w:b/>
          <w:spacing w:val="8"/>
          <w:sz w:val="22"/>
          <w:szCs w:val="22"/>
        </w:rPr>
        <w:t xml:space="preserve"> </w:t>
      </w:r>
      <w:r w:rsidRPr="001B00E5">
        <w:rPr>
          <w:rFonts w:ascii="Times New Roman" w:hAnsi="Times New Roman" w:cs="Times New Roman"/>
          <w:b/>
          <w:w w:val="90"/>
          <w:sz w:val="22"/>
          <w:szCs w:val="22"/>
        </w:rPr>
        <w:t>property:</w:t>
      </w:r>
      <w:r w:rsidRPr="001B00E5">
        <w:rPr>
          <w:rFonts w:ascii="Times New Roman" w:hAnsi="Times New Roman" w:cs="Times New Roman"/>
          <w:b/>
          <w:spacing w:val="8"/>
          <w:sz w:val="22"/>
          <w:szCs w:val="22"/>
        </w:rPr>
        <w:t xml:space="preserve"> </w:t>
      </w:r>
      <w:r w:rsidRPr="001B00E5">
        <w:rPr>
          <w:rFonts w:ascii="Times New Roman" w:hAnsi="Times New Roman" w:cs="Times New Roman"/>
          <w:w w:val="90"/>
          <w:sz w:val="22"/>
          <w:szCs w:val="22"/>
        </w:rPr>
        <w:t>If</w:t>
      </w:r>
      <w:r w:rsidRPr="001B00E5">
        <w:rPr>
          <w:rFonts w:ascii="Times New Roman" w:hAnsi="Times New Roman" w:cs="Times New Roman"/>
          <w:spacing w:val="7"/>
          <w:sz w:val="22"/>
          <w:szCs w:val="22"/>
        </w:rPr>
        <w:t xml:space="preserve"> </w:t>
      </w:r>
      <w:r w:rsidRPr="001B00E5">
        <w:rPr>
          <w:rFonts w:ascii="Cambria Math" w:hAnsi="Cambria Math" w:cs="Cambria Math"/>
          <w:w w:val="90"/>
          <w:sz w:val="22"/>
          <w:szCs w:val="22"/>
        </w:rPr>
        <w:t>𝑀</w:t>
      </w:r>
      <w:r w:rsidRPr="001B00E5">
        <w:rPr>
          <w:rFonts w:ascii="Times New Roman" w:hAnsi="Times New Roman" w:cs="Times New Roman"/>
          <w:spacing w:val="21"/>
          <w:sz w:val="22"/>
          <w:szCs w:val="22"/>
        </w:rPr>
        <w:t xml:space="preserve"> </w:t>
      </w:r>
      <w:r w:rsidRPr="001B00E5">
        <w:rPr>
          <w:rFonts w:ascii="Times New Roman" w:hAnsi="Times New Roman" w:cs="Times New Roman"/>
          <w:w w:val="90"/>
          <w:sz w:val="22"/>
          <w:szCs w:val="22"/>
        </w:rPr>
        <w:t>satisfies</w:t>
      </w:r>
      <w:r w:rsidRPr="001B00E5">
        <w:rPr>
          <w:rFonts w:ascii="Times New Roman" w:hAnsi="Times New Roman" w:cs="Times New Roman"/>
          <w:spacing w:val="3"/>
          <w:sz w:val="22"/>
          <w:szCs w:val="22"/>
        </w:rPr>
        <w:t xml:space="preserve"> </w:t>
      </w:r>
      <w:r w:rsidRPr="001B00E5">
        <w:rPr>
          <w:rFonts w:ascii="Cambria Math" w:hAnsi="Cambria Math" w:cs="Cambria Math"/>
          <w:w w:val="90"/>
          <w:sz w:val="22"/>
          <w:szCs w:val="22"/>
        </w:rPr>
        <w:t>𝜀</w:t>
      </w:r>
      <w:r w:rsidRPr="001B00E5">
        <w:rPr>
          <w:rFonts w:ascii="Times New Roman" w:hAnsi="Times New Roman" w:cs="Times New Roman"/>
          <w:w w:val="90"/>
          <w:sz w:val="22"/>
          <w:szCs w:val="22"/>
        </w:rPr>
        <w:t>-DP,</w:t>
      </w:r>
      <w:r w:rsidRPr="001B00E5">
        <w:rPr>
          <w:rFonts w:ascii="Times New Roman" w:hAnsi="Times New Roman" w:cs="Times New Roman"/>
          <w:spacing w:val="8"/>
          <w:sz w:val="22"/>
          <w:szCs w:val="22"/>
        </w:rPr>
        <w:t xml:space="preserve"> </w:t>
      </w:r>
      <w:r w:rsidRPr="001B00E5">
        <w:rPr>
          <w:rFonts w:ascii="Times New Roman" w:hAnsi="Times New Roman" w:cs="Times New Roman"/>
          <w:w w:val="90"/>
          <w:sz w:val="22"/>
          <w:szCs w:val="22"/>
        </w:rPr>
        <w:t>then</w:t>
      </w:r>
      <w:r w:rsidRPr="001B00E5">
        <w:rPr>
          <w:rFonts w:ascii="Times New Roman" w:hAnsi="Times New Roman" w:cs="Times New Roman"/>
          <w:spacing w:val="9"/>
          <w:sz w:val="22"/>
          <w:szCs w:val="22"/>
        </w:rPr>
        <w:t xml:space="preserve"> </w:t>
      </w:r>
      <w:r w:rsidRPr="001B00E5">
        <w:rPr>
          <w:rFonts w:ascii="Times New Roman" w:hAnsi="Times New Roman" w:cs="Times New Roman"/>
          <w:w w:val="90"/>
          <w:sz w:val="22"/>
          <w:szCs w:val="22"/>
        </w:rPr>
        <w:t>for</w:t>
      </w:r>
      <w:r w:rsidRPr="001B00E5">
        <w:rPr>
          <w:rFonts w:ascii="Times New Roman" w:hAnsi="Times New Roman" w:cs="Times New Roman"/>
          <w:spacing w:val="8"/>
          <w:sz w:val="22"/>
          <w:szCs w:val="22"/>
        </w:rPr>
        <w:t xml:space="preserve"> </w:t>
      </w:r>
      <w:r w:rsidRPr="001B00E5">
        <w:rPr>
          <w:rFonts w:ascii="Times New Roman" w:hAnsi="Times New Roman" w:cs="Times New Roman"/>
          <w:w w:val="90"/>
          <w:sz w:val="22"/>
          <w:szCs w:val="22"/>
        </w:rPr>
        <w:t>any</w:t>
      </w:r>
      <w:r w:rsidRPr="001B00E5">
        <w:rPr>
          <w:rFonts w:ascii="Times New Roman" w:hAnsi="Times New Roman" w:cs="Times New Roman"/>
          <w:spacing w:val="9"/>
          <w:sz w:val="22"/>
          <w:szCs w:val="22"/>
        </w:rPr>
        <w:t xml:space="preserve"> </w:t>
      </w:r>
      <w:r w:rsidRPr="001B00E5">
        <w:rPr>
          <w:rFonts w:ascii="Times New Roman" w:hAnsi="Times New Roman" w:cs="Times New Roman"/>
          <w:w w:val="90"/>
          <w:sz w:val="22"/>
          <w:szCs w:val="22"/>
        </w:rPr>
        <w:t>(possibly</w:t>
      </w:r>
      <w:r w:rsidRPr="001B00E5">
        <w:rPr>
          <w:rFonts w:ascii="Times New Roman" w:hAnsi="Times New Roman" w:cs="Times New Roman"/>
          <w:spacing w:val="8"/>
          <w:sz w:val="22"/>
          <w:szCs w:val="22"/>
        </w:rPr>
        <w:t xml:space="preserve"> </w:t>
      </w:r>
      <w:r w:rsidRPr="001B00E5">
        <w:rPr>
          <w:rFonts w:ascii="Times New Roman" w:hAnsi="Times New Roman" w:cs="Times New Roman"/>
          <w:w w:val="90"/>
          <w:sz w:val="22"/>
          <w:szCs w:val="22"/>
        </w:rPr>
        <w:t>randomized)</w:t>
      </w:r>
      <w:r w:rsidRPr="001B00E5">
        <w:rPr>
          <w:rFonts w:ascii="Times New Roman" w:hAnsi="Times New Roman" w:cs="Times New Roman"/>
          <w:spacing w:val="9"/>
          <w:sz w:val="22"/>
          <w:szCs w:val="22"/>
        </w:rPr>
        <w:t xml:space="preserve"> </w:t>
      </w:r>
      <w:r w:rsidRPr="001B00E5">
        <w:rPr>
          <w:rFonts w:ascii="Times New Roman" w:hAnsi="Times New Roman" w:cs="Times New Roman"/>
          <w:w w:val="90"/>
          <w:sz w:val="22"/>
          <w:szCs w:val="22"/>
        </w:rPr>
        <w:t>function</w:t>
      </w:r>
      <w:r w:rsidRPr="001B00E5">
        <w:rPr>
          <w:rFonts w:ascii="Times New Roman" w:hAnsi="Times New Roman" w:cs="Times New Roman"/>
          <w:spacing w:val="-5"/>
          <w:w w:val="90"/>
          <w:sz w:val="22"/>
          <w:szCs w:val="22"/>
        </w:rPr>
        <w:t xml:space="preserve"> </w:t>
      </w:r>
      <w:r w:rsidRPr="001B00E5">
        <w:rPr>
          <w:rFonts w:ascii="Cambria Math" w:hAnsi="Cambria Math" w:cs="Cambria Math"/>
          <w:w w:val="90"/>
          <w:sz w:val="22"/>
          <w:szCs w:val="22"/>
        </w:rPr>
        <w:t>𝑇</w:t>
      </w:r>
      <w:r w:rsidRPr="001B00E5">
        <w:rPr>
          <w:rFonts w:ascii="Times New Roman" w:hAnsi="Times New Roman" w:cs="Times New Roman"/>
          <w:w w:val="90"/>
          <w:sz w:val="22"/>
          <w:szCs w:val="22"/>
        </w:rPr>
        <w:t>,</w:t>
      </w:r>
      <w:r w:rsidRPr="001B00E5">
        <w:rPr>
          <w:rFonts w:ascii="Times New Roman" w:hAnsi="Times New Roman" w:cs="Times New Roman"/>
          <w:spacing w:val="8"/>
          <w:sz w:val="22"/>
          <w:szCs w:val="22"/>
        </w:rPr>
        <w:t xml:space="preserve"> </w:t>
      </w:r>
      <w:r w:rsidRPr="001B00E5">
        <w:rPr>
          <w:rFonts w:ascii="Times New Roman" w:hAnsi="Times New Roman" w:cs="Times New Roman"/>
          <w:w w:val="90"/>
          <w:sz w:val="22"/>
          <w:szCs w:val="22"/>
        </w:rPr>
        <w:t>the</w:t>
      </w:r>
      <w:r w:rsidRPr="001B00E5">
        <w:rPr>
          <w:rFonts w:ascii="Times New Roman" w:hAnsi="Times New Roman" w:cs="Times New Roman"/>
          <w:spacing w:val="9"/>
          <w:sz w:val="22"/>
          <w:szCs w:val="22"/>
        </w:rPr>
        <w:t xml:space="preserve"> </w:t>
      </w:r>
      <w:r w:rsidRPr="001B00E5">
        <w:rPr>
          <w:rFonts w:ascii="Times New Roman" w:hAnsi="Times New Roman" w:cs="Times New Roman"/>
          <w:spacing w:val="-2"/>
          <w:w w:val="90"/>
          <w:sz w:val="22"/>
          <w:szCs w:val="22"/>
        </w:rPr>
        <w:t>composition</w:t>
      </w:r>
      <w:r w:rsidR="001B00E5" w:rsidRPr="001B00E5">
        <w:rPr>
          <w:rFonts w:ascii="Times New Roman" w:hAnsi="Times New Roman" w:cs="Times New Roman"/>
          <w:spacing w:val="-2"/>
          <w:w w:val="90"/>
          <w:sz w:val="22"/>
          <w:szCs w:val="22"/>
        </w:rPr>
        <w:t xml:space="preserve"> </w:t>
      </w:r>
      <w:r w:rsidRPr="001B00E5">
        <w:rPr>
          <w:rFonts w:ascii="Cambria Math" w:hAnsi="Cambria Math" w:cs="Cambria Math"/>
          <w:w w:val="90"/>
          <w:sz w:val="22"/>
          <w:szCs w:val="22"/>
        </w:rPr>
        <w:t>𝑇</w:t>
      </w:r>
      <w:r w:rsidRPr="001B00E5">
        <w:rPr>
          <w:rFonts w:ascii="Times New Roman" w:hAnsi="Times New Roman" w:cs="Times New Roman"/>
          <w:spacing w:val="23"/>
          <w:sz w:val="22"/>
          <w:szCs w:val="22"/>
        </w:rPr>
        <w:t xml:space="preserve"> </w:t>
      </w:r>
      <w:r w:rsidRPr="001B00E5">
        <w:rPr>
          <w:rFonts w:ascii="Times New Roman" w:hAnsi="Times New Roman" w:cs="Times New Roman"/>
          <w:w w:val="90"/>
          <w:sz w:val="22"/>
          <w:szCs w:val="22"/>
        </w:rPr>
        <w:t>◦</w:t>
      </w:r>
      <w:r w:rsidRPr="001B00E5">
        <w:rPr>
          <w:rFonts w:ascii="Times New Roman" w:hAnsi="Times New Roman" w:cs="Times New Roman"/>
          <w:spacing w:val="-8"/>
          <w:w w:val="90"/>
          <w:sz w:val="22"/>
          <w:szCs w:val="22"/>
        </w:rPr>
        <w:t xml:space="preserve"> </w:t>
      </w:r>
      <w:r w:rsidRPr="001B00E5">
        <w:rPr>
          <w:rFonts w:ascii="Cambria Math" w:hAnsi="Cambria Math" w:cs="Cambria Math"/>
          <w:w w:val="90"/>
          <w:sz w:val="22"/>
          <w:szCs w:val="22"/>
        </w:rPr>
        <w:t>𝑀</w:t>
      </w:r>
      <w:r w:rsidRPr="001B00E5">
        <w:rPr>
          <w:rFonts w:ascii="Times New Roman" w:hAnsi="Times New Roman" w:cs="Times New Roman"/>
          <w:spacing w:val="17"/>
          <w:sz w:val="22"/>
          <w:szCs w:val="22"/>
        </w:rPr>
        <w:t xml:space="preserve"> </w:t>
      </w:r>
      <w:r w:rsidRPr="001B00E5">
        <w:rPr>
          <w:rFonts w:ascii="Times New Roman" w:hAnsi="Times New Roman" w:cs="Times New Roman"/>
          <w:w w:val="90"/>
          <w:sz w:val="22"/>
          <w:szCs w:val="22"/>
        </w:rPr>
        <w:t>also</w:t>
      </w:r>
      <w:r w:rsidRPr="001B00E5">
        <w:rPr>
          <w:rFonts w:ascii="Times New Roman" w:hAnsi="Times New Roman" w:cs="Times New Roman"/>
          <w:spacing w:val="4"/>
          <w:sz w:val="22"/>
          <w:szCs w:val="22"/>
        </w:rPr>
        <w:t xml:space="preserve"> </w:t>
      </w:r>
      <w:r w:rsidRPr="001B00E5">
        <w:rPr>
          <w:rFonts w:ascii="Times New Roman" w:hAnsi="Times New Roman" w:cs="Times New Roman"/>
          <w:w w:val="90"/>
          <w:sz w:val="22"/>
          <w:szCs w:val="22"/>
        </w:rPr>
        <w:t>satisfies</w:t>
      </w:r>
      <w:r w:rsidRPr="001B00E5">
        <w:rPr>
          <w:rFonts w:ascii="Times New Roman" w:hAnsi="Times New Roman" w:cs="Times New Roman"/>
          <w:sz w:val="22"/>
          <w:szCs w:val="22"/>
        </w:rPr>
        <w:t xml:space="preserve"> </w:t>
      </w:r>
      <w:r w:rsidRPr="001B00E5">
        <w:rPr>
          <w:rFonts w:ascii="Cambria Math" w:hAnsi="Cambria Math" w:cs="Cambria Math"/>
          <w:w w:val="90"/>
          <w:sz w:val="22"/>
          <w:szCs w:val="22"/>
        </w:rPr>
        <w:t>𝜀</w:t>
      </w:r>
      <w:r w:rsidRPr="001B00E5">
        <w:rPr>
          <w:rFonts w:ascii="Times New Roman" w:hAnsi="Times New Roman" w:cs="Times New Roman"/>
          <w:w w:val="90"/>
          <w:sz w:val="22"/>
          <w:szCs w:val="22"/>
        </w:rPr>
        <w:t>-DP.</w:t>
      </w:r>
      <w:r w:rsidRPr="001B00E5">
        <w:rPr>
          <w:rFonts w:ascii="Times New Roman" w:hAnsi="Times New Roman" w:cs="Times New Roman"/>
          <w:spacing w:val="5"/>
          <w:sz w:val="22"/>
          <w:szCs w:val="22"/>
        </w:rPr>
        <w:t xml:space="preserve"> </w:t>
      </w:r>
      <w:r w:rsidRPr="001B00E5">
        <w:rPr>
          <w:rFonts w:ascii="Times New Roman" w:hAnsi="Times New Roman" w:cs="Times New Roman"/>
          <w:w w:val="90"/>
          <w:sz w:val="22"/>
          <w:szCs w:val="22"/>
        </w:rPr>
        <w:t>Post-processing</w:t>
      </w:r>
      <w:r w:rsidRPr="001B00E5">
        <w:rPr>
          <w:rFonts w:ascii="Times New Roman" w:hAnsi="Times New Roman" w:cs="Times New Roman"/>
          <w:spacing w:val="4"/>
          <w:sz w:val="22"/>
          <w:szCs w:val="22"/>
        </w:rPr>
        <w:t xml:space="preserve"> </w:t>
      </w:r>
      <w:r w:rsidRPr="001B00E5">
        <w:rPr>
          <w:rFonts w:ascii="Times New Roman" w:hAnsi="Times New Roman" w:cs="Times New Roman"/>
          <w:w w:val="90"/>
          <w:sz w:val="22"/>
          <w:szCs w:val="22"/>
        </w:rPr>
        <w:t>cannot</w:t>
      </w:r>
      <w:r w:rsidRPr="001B00E5">
        <w:rPr>
          <w:rFonts w:ascii="Times New Roman" w:hAnsi="Times New Roman" w:cs="Times New Roman"/>
          <w:spacing w:val="5"/>
          <w:sz w:val="22"/>
          <w:szCs w:val="22"/>
        </w:rPr>
        <w:t xml:space="preserve"> </w:t>
      </w:r>
      <w:r w:rsidRPr="001B00E5">
        <w:rPr>
          <w:rFonts w:ascii="Times New Roman" w:hAnsi="Times New Roman" w:cs="Times New Roman"/>
          <w:w w:val="90"/>
          <w:sz w:val="22"/>
          <w:szCs w:val="22"/>
        </w:rPr>
        <w:t>worsen</w:t>
      </w:r>
      <w:r w:rsidRPr="001B00E5">
        <w:rPr>
          <w:rFonts w:ascii="Times New Roman" w:hAnsi="Times New Roman" w:cs="Times New Roman"/>
          <w:spacing w:val="5"/>
          <w:sz w:val="22"/>
          <w:szCs w:val="22"/>
        </w:rPr>
        <w:t xml:space="preserve"> </w:t>
      </w:r>
      <w:r w:rsidRPr="001B00E5">
        <w:rPr>
          <w:rFonts w:ascii="Times New Roman" w:hAnsi="Times New Roman" w:cs="Times New Roman"/>
          <w:spacing w:val="-2"/>
          <w:w w:val="90"/>
          <w:sz w:val="22"/>
          <w:szCs w:val="22"/>
        </w:rPr>
        <w:t>privacy.</w:t>
      </w:r>
    </w:p>
    <w:p w14:paraId="11E9AA01" w14:textId="77777777" w:rsidR="00F37601" w:rsidRPr="001B00E5" w:rsidRDefault="00F37601" w:rsidP="001B00E5">
      <w:pPr>
        <w:pStyle w:val="BodyText"/>
        <w:numPr>
          <w:ilvl w:val="0"/>
          <w:numId w:val="10"/>
        </w:numPr>
        <w:kinsoku w:val="0"/>
        <w:overflowPunct w:val="0"/>
        <w:spacing w:before="6" w:line="276" w:lineRule="auto"/>
        <w:ind w:right="118"/>
        <w:rPr>
          <w:rFonts w:ascii="Times New Roman" w:hAnsi="Times New Roman" w:cs="Times New Roman"/>
          <w:bCs/>
          <w:w w:val="90"/>
          <w:sz w:val="22"/>
          <w:szCs w:val="22"/>
        </w:rPr>
      </w:pPr>
      <w:r w:rsidRPr="001B00E5">
        <w:rPr>
          <w:rFonts w:ascii="Times New Roman" w:hAnsi="Times New Roman" w:cs="Times New Roman"/>
          <w:b/>
          <w:w w:val="90"/>
          <w:sz w:val="22"/>
          <w:szCs w:val="22"/>
        </w:rPr>
        <w:t xml:space="preserve">Group privacy: </w:t>
      </w:r>
      <w:r w:rsidRPr="001B00E5">
        <w:rPr>
          <w:rFonts w:ascii="Times New Roman" w:hAnsi="Times New Roman" w:cs="Times New Roman"/>
          <w:bCs/>
          <w:w w:val="90"/>
          <w:sz w:val="22"/>
          <w:szCs w:val="22"/>
        </w:rPr>
        <w:t xml:space="preserve">If </w:t>
      </w:r>
      <w:r w:rsidRPr="001B00E5">
        <w:rPr>
          <w:rFonts w:ascii="Cambria Math" w:hAnsi="Cambria Math" w:cs="Cambria Math"/>
          <w:bCs/>
          <w:w w:val="90"/>
          <w:sz w:val="22"/>
          <w:szCs w:val="22"/>
        </w:rPr>
        <w:t>𝑀</w:t>
      </w:r>
      <w:r w:rsidRPr="001B00E5">
        <w:rPr>
          <w:rFonts w:ascii="Times New Roman" w:hAnsi="Times New Roman" w:cs="Times New Roman"/>
          <w:bCs/>
          <w:w w:val="90"/>
          <w:sz w:val="22"/>
          <w:szCs w:val="22"/>
        </w:rPr>
        <w:t xml:space="preserve"> satisfies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 xml:space="preserve">-DP for changes in a single record, then changes in up to </w:t>
      </w:r>
      <w:r w:rsidRPr="001B00E5">
        <w:rPr>
          <w:rFonts w:ascii="Cambria Math" w:hAnsi="Cambria Math" w:cs="Cambria Math"/>
          <w:bCs/>
          <w:w w:val="90"/>
          <w:sz w:val="22"/>
          <w:szCs w:val="22"/>
        </w:rPr>
        <w:t>𝑘</w:t>
      </w:r>
      <w:r w:rsidRPr="001B00E5">
        <w:rPr>
          <w:rFonts w:ascii="Times New Roman" w:hAnsi="Times New Roman" w:cs="Times New Roman"/>
          <w:bCs/>
          <w:w w:val="90"/>
          <w:sz w:val="22"/>
          <w:szCs w:val="22"/>
        </w:rPr>
        <w:t xml:space="preserve"> records are bounded by </w:t>
      </w:r>
      <w:r w:rsidRPr="001B00E5">
        <w:rPr>
          <w:rFonts w:ascii="Cambria Math" w:hAnsi="Cambria Math" w:cs="Cambria Math"/>
          <w:bCs/>
          <w:w w:val="90"/>
          <w:sz w:val="22"/>
          <w:szCs w:val="22"/>
        </w:rPr>
        <w:t>𝑘𝜀</w:t>
      </w:r>
      <w:r w:rsidRPr="001B00E5">
        <w:rPr>
          <w:rFonts w:ascii="Times New Roman" w:hAnsi="Times New Roman" w:cs="Times New Roman"/>
          <w:bCs/>
          <w:w w:val="90"/>
          <w:sz w:val="22"/>
          <w:szCs w:val="22"/>
        </w:rPr>
        <w:t>.</w:t>
      </w:r>
    </w:p>
    <w:p w14:paraId="4C2BA714" w14:textId="77777777" w:rsidR="00F37601" w:rsidRPr="001B00E5" w:rsidRDefault="00F37601" w:rsidP="001B00E5">
      <w:pPr>
        <w:pStyle w:val="BodyText"/>
        <w:numPr>
          <w:ilvl w:val="0"/>
          <w:numId w:val="10"/>
        </w:numPr>
        <w:kinsoku w:val="0"/>
        <w:overflowPunct w:val="0"/>
        <w:spacing w:before="6" w:line="276" w:lineRule="auto"/>
        <w:ind w:right="118"/>
        <w:rPr>
          <w:rFonts w:ascii="Times New Roman" w:hAnsi="Times New Roman" w:cs="Times New Roman"/>
          <w:bCs/>
          <w:w w:val="90"/>
          <w:sz w:val="22"/>
          <w:szCs w:val="22"/>
        </w:rPr>
      </w:pPr>
      <w:r w:rsidRPr="001B00E5">
        <w:rPr>
          <w:rFonts w:ascii="Times New Roman" w:hAnsi="Times New Roman" w:cs="Times New Roman"/>
          <w:b/>
          <w:w w:val="90"/>
          <w:sz w:val="22"/>
          <w:szCs w:val="22"/>
        </w:rPr>
        <w:t xml:space="preserve">Composition: </w:t>
      </w:r>
      <w:r w:rsidRPr="001B00E5">
        <w:rPr>
          <w:rFonts w:ascii="Times New Roman" w:hAnsi="Times New Roman" w:cs="Times New Roman"/>
          <w:bCs/>
          <w:w w:val="90"/>
          <w:sz w:val="22"/>
          <w:szCs w:val="22"/>
        </w:rPr>
        <w:t xml:space="preserve">If mechanisms </w:t>
      </w:r>
      <w:r w:rsidRPr="001B00E5">
        <w:rPr>
          <w:rFonts w:ascii="Cambria Math" w:hAnsi="Cambria Math" w:cs="Cambria Math"/>
          <w:bCs/>
          <w:w w:val="90"/>
          <w:sz w:val="22"/>
          <w:szCs w:val="22"/>
        </w:rPr>
        <w:t>𝑀</w:t>
      </w:r>
      <w:r w:rsidRPr="001B00E5">
        <w:rPr>
          <w:rFonts w:ascii="Times New Roman" w:hAnsi="Times New Roman" w:cs="Times New Roman"/>
          <w:bCs/>
          <w:w w:val="90"/>
          <w:sz w:val="22"/>
          <w:szCs w:val="22"/>
        </w:rPr>
        <w:t xml:space="preserve">1 and </w:t>
      </w:r>
      <w:r w:rsidRPr="001B00E5">
        <w:rPr>
          <w:rFonts w:ascii="Cambria Math" w:hAnsi="Cambria Math" w:cs="Cambria Math"/>
          <w:bCs/>
          <w:w w:val="90"/>
          <w:sz w:val="22"/>
          <w:szCs w:val="22"/>
        </w:rPr>
        <w:t>𝑀</w:t>
      </w:r>
      <w:r w:rsidRPr="001B00E5">
        <w:rPr>
          <w:rFonts w:ascii="Times New Roman" w:hAnsi="Times New Roman" w:cs="Times New Roman"/>
          <w:bCs/>
          <w:w w:val="90"/>
          <w:sz w:val="22"/>
          <w:szCs w:val="22"/>
        </w:rPr>
        <w:t xml:space="preserve">2 with parameters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 xml:space="preserve">1 and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2 are applied to the same data, then the combined mechanism satisfies (at most)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 xml:space="preserve">1 +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 xml:space="preserve">2)-DP (sequential composition). Under certain conditions, if the mechanisms operate on disjoint subsets, the privacy loss is </w:t>
      </w:r>
      <w:proofErr w:type="gramStart"/>
      <w:r w:rsidRPr="001B00E5">
        <w:rPr>
          <w:rFonts w:ascii="Times New Roman" w:hAnsi="Times New Roman" w:cs="Times New Roman"/>
          <w:bCs/>
          <w:w w:val="90"/>
          <w:sz w:val="22"/>
          <w:szCs w:val="22"/>
        </w:rPr>
        <w:t>max(</w:t>
      </w:r>
      <w:proofErr w:type="gramEnd"/>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 xml:space="preserve">1, </w:t>
      </w:r>
      <w:r w:rsidRPr="001B00E5">
        <w:rPr>
          <w:rFonts w:ascii="Cambria Math" w:hAnsi="Cambria Math" w:cs="Cambria Math"/>
          <w:bCs/>
          <w:w w:val="90"/>
          <w:sz w:val="22"/>
          <w:szCs w:val="22"/>
        </w:rPr>
        <w:t>𝜀</w:t>
      </w:r>
      <w:r w:rsidRPr="001B00E5">
        <w:rPr>
          <w:rFonts w:ascii="Times New Roman" w:hAnsi="Times New Roman" w:cs="Times New Roman"/>
          <w:bCs/>
          <w:w w:val="90"/>
          <w:sz w:val="22"/>
          <w:szCs w:val="22"/>
        </w:rPr>
        <w:t>2) (parallel composition).</w:t>
      </w:r>
    </w:p>
    <w:p w14:paraId="41B58561" w14:textId="77777777" w:rsidR="00F37601" w:rsidRPr="001B00E5" w:rsidRDefault="00F37601" w:rsidP="001B00E5">
      <w:pPr>
        <w:pStyle w:val="BodyText"/>
        <w:kinsoku w:val="0"/>
        <w:overflowPunct w:val="0"/>
        <w:spacing w:before="6" w:line="276" w:lineRule="auto"/>
        <w:ind w:left="350" w:right="118"/>
        <w:rPr>
          <w:rFonts w:ascii="Times New Roman" w:hAnsi="Times New Roman" w:cs="Times New Roman"/>
          <w:sz w:val="24"/>
          <w:szCs w:val="24"/>
        </w:rPr>
      </w:pPr>
    </w:p>
    <w:p w14:paraId="6BCAAF48" w14:textId="77777777" w:rsidR="00BB4A83" w:rsidRDefault="00BB4A83" w:rsidP="001B00E5">
      <w:pPr>
        <w:pStyle w:val="BodyText"/>
        <w:kinsoku w:val="0"/>
        <w:overflowPunct w:val="0"/>
        <w:spacing w:before="6" w:line="276" w:lineRule="auto"/>
        <w:ind w:left="350" w:right="118"/>
        <w:rPr>
          <w:rFonts w:ascii="Times New Roman" w:hAnsi="Times New Roman" w:cs="Times New Roman"/>
          <w:b/>
          <w:bCs/>
          <w:sz w:val="24"/>
          <w:szCs w:val="24"/>
        </w:rPr>
      </w:pPr>
      <w:r w:rsidRPr="00BB4A83">
        <w:rPr>
          <w:rFonts w:ascii="Times New Roman" w:hAnsi="Times New Roman" w:cs="Times New Roman"/>
          <w:b/>
          <w:bCs/>
          <w:sz w:val="24"/>
          <w:szCs w:val="24"/>
        </w:rPr>
        <w:t>Perturbation mechanisms in DP-M</w:t>
      </w:r>
      <w:r>
        <w:rPr>
          <w:rFonts w:ascii="Times New Roman" w:hAnsi="Times New Roman" w:cs="Times New Roman"/>
          <w:b/>
          <w:bCs/>
          <w:sz w:val="24"/>
          <w:szCs w:val="24"/>
        </w:rPr>
        <w:t>L</w:t>
      </w:r>
    </w:p>
    <w:p w14:paraId="59B33D37" w14:textId="77777777" w:rsidR="00BB4A83" w:rsidRDefault="00BB4A83"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I</w:t>
      </w:r>
      <w:r w:rsidRPr="00BB4A83">
        <w:rPr>
          <w:rFonts w:ascii="Times New Roman" w:hAnsi="Times New Roman" w:cs="Times New Roman"/>
          <w:sz w:val="24"/>
          <w:szCs w:val="24"/>
        </w:rPr>
        <w:t xml:space="preserve">n ML, DP can be achieved by adding carefully calibrated noise or perturbations to the training data, to intermediate computations, or to the output of the model [6]. From a lifecycle perspective, noise can be injected before, during, or after training, depending on where the privacy concerns arise. When privacy must be enforced at the point of data collection, each user perturbs their own record before transmission, yielding a local DP setting and motivating many local-DP or federated learning protocols </w:t>
      </w:r>
      <w:r>
        <w:rPr>
          <w:rFonts w:ascii="Times New Roman" w:hAnsi="Times New Roman" w:cs="Times New Roman"/>
          <w:sz w:val="24"/>
          <w:szCs w:val="24"/>
        </w:rPr>
        <w:t xml:space="preserve">(see next section) </w:t>
      </w:r>
      <w:r w:rsidRPr="00BB4A83">
        <w:rPr>
          <w:rFonts w:ascii="Times New Roman" w:hAnsi="Times New Roman" w:cs="Times New Roman"/>
          <w:sz w:val="24"/>
          <w:szCs w:val="24"/>
        </w:rPr>
        <w:t xml:space="preserve">in which users retain ownership of their raw data. If privacy has to be ensured after central collection but before training, input perturbation is applied directly to the training dataset. While conceptually simple, this approach often incurs a nontrivial utility loss, especially in high-dimensional or data-scarce regimes. Modern ML practice therefore frequently injects noise during training. In gradient perturbation, noise is added to (clipped) gradients at each optimization step, as in differentially private stochastic gradient descent (DP-SGD) [1], which is particularly suitable for large-scale, non-convex models such as deep neural networks. The PATE framework [25] instead uses an ensemble of teacher models and a noisy aggregation of their votes to produce </w:t>
      </w:r>
      <w:r w:rsidRPr="00BB4A83">
        <w:rPr>
          <w:rFonts w:ascii="Times New Roman" w:hAnsi="Times New Roman" w:cs="Times New Roman"/>
          <w:sz w:val="24"/>
          <w:szCs w:val="24"/>
        </w:rPr>
        <w:lastRenderedPageBreak/>
        <w:t xml:space="preserve">differentially private labels for training a student model. An alternative is objective perturbation, which adds a random term directly to the loss function [28, 33]. Objective perturbation methods usually rely on convexity assumptions to obtain strong theoretical guarantees. Intuitively, a convex loss surface has no “bad” local minima: any local minimum is also a global minimum. Many classical models such as linear and logistic regression have convex objectives, for which objective perturbation provides clean privacy–utility guarantees, whereas gradient-perturbation methods like DP-SGD are designed to handle the non-convex objectives that arise in deep learning. Finally, when a model has already been trained and retraining is infeasible or access to the original data is restricted, privacy can only be provided via output perturbation, in which noise is added to model parameters or predictions before release. In summary, local or input perturbation is appropriate when the data collector is untrusted, gradient or objective perturbation is preferred when training can be modified and utility is critical, and output perturbation is the only option when only a trained model is available. </w:t>
      </w:r>
    </w:p>
    <w:p w14:paraId="4C403BB9" w14:textId="77777777" w:rsidR="00BB4A83" w:rsidRDefault="00BB4A83" w:rsidP="001B00E5">
      <w:pPr>
        <w:pStyle w:val="BodyText"/>
        <w:kinsoku w:val="0"/>
        <w:overflowPunct w:val="0"/>
        <w:spacing w:before="6" w:line="276" w:lineRule="auto"/>
        <w:ind w:left="350" w:right="118"/>
        <w:rPr>
          <w:rFonts w:ascii="Times New Roman" w:hAnsi="Times New Roman" w:cs="Times New Roman"/>
          <w:sz w:val="24"/>
          <w:szCs w:val="24"/>
        </w:rPr>
      </w:pPr>
    </w:p>
    <w:p w14:paraId="574012C1" w14:textId="77777777" w:rsidR="00091E31" w:rsidRDefault="00BB4A83" w:rsidP="00091E31">
      <w:pPr>
        <w:pStyle w:val="BodyText"/>
        <w:kinsoku w:val="0"/>
        <w:overflowPunct w:val="0"/>
        <w:spacing w:before="6" w:line="276" w:lineRule="auto"/>
        <w:ind w:left="350" w:right="118"/>
        <w:rPr>
          <w:rFonts w:ascii="Times New Roman" w:hAnsi="Times New Roman" w:cs="Times New Roman"/>
          <w:sz w:val="24"/>
          <w:szCs w:val="24"/>
        </w:rPr>
      </w:pPr>
      <w:r w:rsidRPr="00E81085">
        <w:rPr>
          <w:rFonts w:ascii="Times New Roman" w:hAnsi="Times New Roman" w:cs="Times New Roman"/>
          <w:b/>
          <w:bCs/>
          <w:sz w:val="24"/>
          <w:szCs w:val="24"/>
        </w:rPr>
        <w:t>Laplace vs. Gaussian mechanisms.</w:t>
      </w:r>
      <w:r w:rsidRPr="00BB4A83">
        <w:rPr>
          <w:rFonts w:ascii="Times New Roman" w:hAnsi="Times New Roman" w:cs="Times New Roman"/>
          <w:sz w:val="24"/>
          <w:szCs w:val="24"/>
        </w:rPr>
        <w:t xml:space="preserve"> Two fundamental building blocks for DP mechanisms are the Laplace and Gaussian mechanisms. The Laplace mechanism adds noise drawn from a Laplace distribution with scale proportional to the function’s </w:t>
      </w:r>
      <w:r w:rsidRPr="00FC0511">
        <w:rPr>
          <w:rFonts w:ascii="Cambria Math" w:hAnsi="Cambria Math" w:cs="Cambria Math"/>
          <w:sz w:val="24"/>
          <w:szCs w:val="24"/>
        </w:rPr>
        <w:t>𝐿</w:t>
      </w:r>
      <w:r w:rsidRPr="00BB4A83">
        <w:rPr>
          <w:rFonts w:ascii="Times New Roman" w:hAnsi="Times New Roman" w:cs="Times New Roman"/>
          <w:sz w:val="24"/>
          <w:szCs w:val="24"/>
        </w:rPr>
        <w:t xml:space="preserve">1-sensitivity and provides pure </w:t>
      </w:r>
      <w:r w:rsidRPr="00FC0511">
        <w:rPr>
          <w:rFonts w:ascii="Cambria Math" w:hAnsi="Cambria Math" w:cs="Cambria Math"/>
          <w:sz w:val="24"/>
          <w:szCs w:val="24"/>
        </w:rPr>
        <w:t>𝜀</w:t>
      </w:r>
      <w:r w:rsidRPr="00BB4A83">
        <w:rPr>
          <w:rFonts w:ascii="Times New Roman" w:hAnsi="Times New Roman" w:cs="Times New Roman"/>
          <w:sz w:val="24"/>
          <w:szCs w:val="24"/>
        </w:rPr>
        <w:t xml:space="preserve">-DP [6]. It is particularly suitable for one-shot or low-dimensional numeric outputs such as counts, histograms, or simple model parameters when stringent privacy guarantees are required. The Gaussian mechanism instead adds zero-mean Gaussian noise with variance calibrated to the function’s </w:t>
      </w:r>
      <w:r w:rsidRPr="00FC0511">
        <w:rPr>
          <w:rFonts w:ascii="Cambria Math" w:hAnsi="Cambria Math" w:cs="Cambria Math"/>
          <w:sz w:val="24"/>
          <w:szCs w:val="24"/>
        </w:rPr>
        <w:t>𝐿</w:t>
      </w:r>
      <w:r w:rsidRPr="00BB4A83">
        <w:rPr>
          <w:rFonts w:ascii="Times New Roman" w:hAnsi="Times New Roman" w:cs="Times New Roman"/>
          <w:sz w:val="24"/>
          <w:szCs w:val="24"/>
        </w:rPr>
        <w:t>2-sensitivity and typically yields (</w:t>
      </w:r>
      <w:r w:rsidRPr="00FC0511">
        <w:rPr>
          <w:rFonts w:ascii="Cambria Math" w:hAnsi="Cambria Math" w:cs="Cambria Math"/>
          <w:sz w:val="24"/>
          <w:szCs w:val="24"/>
        </w:rPr>
        <w:t>𝜀</w:t>
      </w:r>
      <w:r w:rsidRPr="00BB4A83">
        <w:rPr>
          <w:rFonts w:ascii="Times New Roman" w:hAnsi="Times New Roman" w:cs="Times New Roman"/>
          <w:sz w:val="24"/>
          <w:szCs w:val="24"/>
        </w:rPr>
        <w:t xml:space="preserve">, </w:t>
      </w:r>
      <w:r w:rsidRPr="00FC0511">
        <w:rPr>
          <w:rFonts w:ascii="Cambria Math" w:hAnsi="Cambria Math" w:cs="Cambria Math"/>
          <w:sz w:val="24"/>
          <w:szCs w:val="24"/>
        </w:rPr>
        <w:t>𝛿</w:t>
      </w:r>
      <w:r w:rsidRPr="00BB4A83">
        <w:rPr>
          <w:rFonts w:ascii="Times New Roman" w:hAnsi="Times New Roman" w:cs="Times New Roman"/>
          <w:sz w:val="24"/>
          <w:szCs w:val="24"/>
        </w:rPr>
        <w:t xml:space="preserve">)-DP [7]. This relaxation allows a small failure probability </w:t>
      </w:r>
      <w:r w:rsidRPr="00FC0511">
        <w:rPr>
          <w:rFonts w:ascii="Cambria Math" w:hAnsi="Cambria Math" w:cs="Cambria Math"/>
          <w:sz w:val="24"/>
          <w:szCs w:val="24"/>
        </w:rPr>
        <w:t>𝛿</w:t>
      </w:r>
      <w:r w:rsidRPr="00BB4A83">
        <w:rPr>
          <w:rFonts w:ascii="Times New Roman" w:hAnsi="Times New Roman" w:cs="Times New Roman"/>
          <w:sz w:val="24"/>
          <w:szCs w:val="24"/>
        </w:rPr>
        <w:t xml:space="preserve"> and tends to provide better utility in high-dimensional or iterative settings because Gaussian noise behaves more favorably under composition and concentration bounds. As a result, Laplace noise is often used for releasing static statistics or outputs where pure DP is</w:t>
      </w:r>
      <w:r w:rsidR="00091E31">
        <w:rPr>
          <w:rFonts w:ascii="Times New Roman" w:hAnsi="Times New Roman" w:cs="Times New Roman"/>
          <w:sz w:val="24"/>
          <w:szCs w:val="24"/>
        </w:rPr>
        <w:t xml:space="preserve"> </w:t>
      </w:r>
      <w:r w:rsidR="00091E31" w:rsidRPr="00FC0511">
        <w:rPr>
          <w:rFonts w:ascii="Times New Roman" w:hAnsi="Times New Roman" w:cs="Times New Roman"/>
          <w:sz w:val="24"/>
          <w:szCs w:val="24"/>
        </w:rPr>
        <w:t xml:space="preserve">desired, while Gaussian noise has become standard in DP-SGD and related training algorithms, where approximate DP is acceptable and repeated access to the mechanism is required. </w:t>
      </w:r>
    </w:p>
    <w:p w14:paraId="501C5B31" w14:textId="77777777" w:rsidR="003F3B9C" w:rsidRDefault="003F3B9C" w:rsidP="00091E31">
      <w:pPr>
        <w:pStyle w:val="BodyText"/>
        <w:kinsoku w:val="0"/>
        <w:overflowPunct w:val="0"/>
        <w:spacing w:before="6" w:line="276" w:lineRule="auto"/>
        <w:ind w:left="350" w:right="118"/>
        <w:rPr>
          <w:rFonts w:ascii="Times New Roman" w:hAnsi="Times New Roman" w:cs="Times New Roman"/>
          <w:sz w:val="24"/>
          <w:szCs w:val="24"/>
        </w:rPr>
      </w:pPr>
    </w:p>
    <w:p w14:paraId="6AE341E9" w14:textId="77777777" w:rsidR="00091E31" w:rsidRDefault="00091E31" w:rsidP="00091E31">
      <w:pPr>
        <w:pStyle w:val="BodyText"/>
        <w:kinsoku w:val="0"/>
        <w:overflowPunct w:val="0"/>
        <w:spacing w:before="49" w:line="276" w:lineRule="auto"/>
        <w:ind w:left="355" w:right="118" w:hanging="6"/>
        <w:rPr>
          <w:rFonts w:ascii="Times New Roman" w:hAnsi="Times New Roman" w:cs="Times New Roman"/>
          <w:sz w:val="24"/>
          <w:szCs w:val="24"/>
        </w:rPr>
      </w:pPr>
      <w:r w:rsidRPr="00091E31">
        <w:rPr>
          <w:rFonts w:ascii="Cambria Math" w:hAnsi="Cambria Math" w:cs="Cambria Math"/>
          <w:b/>
          <w:bCs/>
          <w:sz w:val="24"/>
          <w:szCs w:val="24"/>
        </w:rPr>
        <w:t>𝐿</w:t>
      </w:r>
      <w:r w:rsidRPr="00091E31">
        <w:rPr>
          <w:rFonts w:ascii="Times New Roman" w:hAnsi="Times New Roman" w:cs="Times New Roman"/>
          <w:b/>
          <w:bCs/>
          <w:sz w:val="24"/>
          <w:szCs w:val="24"/>
        </w:rPr>
        <w:t xml:space="preserve">1 vs. </w:t>
      </w:r>
      <w:r w:rsidRPr="00091E31">
        <w:rPr>
          <w:rFonts w:ascii="Cambria Math" w:hAnsi="Cambria Math" w:cs="Cambria Math"/>
          <w:b/>
          <w:bCs/>
          <w:sz w:val="24"/>
          <w:szCs w:val="24"/>
        </w:rPr>
        <w:t>𝐿</w:t>
      </w:r>
      <w:r w:rsidRPr="00091E31">
        <w:rPr>
          <w:rFonts w:ascii="Times New Roman" w:hAnsi="Times New Roman" w:cs="Times New Roman"/>
          <w:b/>
          <w:bCs/>
          <w:sz w:val="24"/>
          <w:szCs w:val="24"/>
        </w:rPr>
        <w:t>2 sensitivity and suitability.</w:t>
      </w:r>
      <w:r w:rsidRPr="00FC0511">
        <w:rPr>
          <w:rFonts w:ascii="Times New Roman" w:hAnsi="Times New Roman" w:cs="Times New Roman"/>
          <w:sz w:val="24"/>
          <w:szCs w:val="24"/>
        </w:rPr>
        <w:t xml:space="preserve"> The amount of noise required for DP is governed jointly by the privacy budget </w:t>
      </w:r>
      <w:r w:rsidRPr="00FC0511">
        <w:rPr>
          <w:rFonts w:ascii="Cambria Math" w:hAnsi="Cambria Math" w:cs="Cambria Math"/>
          <w:sz w:val="24"/>
          <w:szCs w:val="24"/>
        </w:rPr>
        <w:t>𝜀</w:t>
      </w:r>
      <w:r w:rsidRPr="00FC0511">
        <w:rPr>
          <w:rFonts w:ascii="Times New Roman" w:hAnsi="Times New Roman" w:cs="Times New Roman"/>
          <w:sz w:val="24"/>
          <w:szCs w:val="24"/>
        </w:rPr>
        <w:t xml:space="preserve"> and the sensitivity of the mechanism to changes in a single individual’s data. For a randomized algorithm </w:t>
      </w:r>
      <w:r w:rsidRPr="00FC0511">
        <w:rPr>
          <w:rFonts w:ascii="Cambria Math" w:hAnsi="Cambria Math" w:cs="Cambria Math"/>
          <w:sz w:val="24"/>
          <w:szCs w:val="24"/>
        </w:rPr>
        <w:t>𝑀</w:t>
      </w:r>
      <w:r w:rsidRPr="00FC0511">
        <w:rPr>
          <w:rFonts w:ascii="Times New Roman" w:hAnsi="Times New Roman" w:cs="Times New Roman"/>
          <w:sz w:val="24"/>
          <w:szCs w:val="24"/>
        </w:rPr>
        <w:t xml:space="preserve">, the </w:t>
      </w:r>
      <w:r w:rsidRPr="00FC0511">
        <w:rPr>
          <w:rFonts w:ascii="Cambria Math" w:hAnsi="Cambria Math" w:cs="Cambria Math"/>
          <w:sz w:val="24"/>
          <w:szCs w:val="24"/>
        </w:rPr>
        <w:t>𝐿</w:t>
      </w:r>
      <w:r w:rsidRPr="00FC0511">
        <w:rPr>
          <w:rFonts w:ascii="Times New Roman" w:hAnsi="Times New Roman" w:cs="Times New Roman"/>
          <w:sz w:val="24"/>
          <w:szCs w:val="24"/>
        </w:rPr>
        <w:t xml:space="preserve">1-sensitivity </w:t>
      </w:r>
      <w:r w:rsidRPr="00FC0511">
        <w:rPr>
          <w:rFonts w:ascii="Cambria Math" w:hAnsi="Cambria Math" w:cs="Cambria Math"/>
          <w:sz w:val="24"/>
          <w:szCs w:val="24"/>
        </w:rPr>
        <w:t>𝑆</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 xml:space="preserve">, 1) is defined as </w:t>
      </w:r>
    </w:p>
    <w:p w14:paraId="5B4B0F0B" w14:textId="77777777" w:rsidR="008776F0" w:rsidRDefault="00091E31" w:rsidP="008776F0">
      <w:pPr>
        <w:pStyle w:val="BodyText"/>
        <w:kinsoku w:val="0"/>
        <w:overflowPunct w:val="0"/>
        <w:spacing w:before="49" w:line="276" w:lineRule="auto"/>
        <w:ind w:left="1795" w:right="118" w:firstLine="365"/>
        <w:rPr>
          <w:rFonts w:ascii="Times New Roman" w:hAnsi="Times New Roman" w:cs="Times New Roman"/>
          <w:sz w:val="24"/>
          <w:szCs w:val="24"/>
        </w:rPr>
      </w:pPr>
      <w:r>
        <w:rPr>
          <w:rFonts w:ascii="Cambria Math" w:hAnsi="Cambria Math" w:cs="Cambria Math"/>
          <w:sz w:val="24"/>
          <w:szCs w:val="24"/>
        </w:rPr>
        <w:t xml:space="preserve"> </w:t>
      </w:r>
      <w:r w:rsidRPr="00FC0511">
        <w:rPr>
          <w:rFonts w:ascii="Cambria Math" w:hAnsi="Cambria Math" w:cs="Cambria Math"/>
          <w:sz w:val="24"/>
          <w:szCs w:val="24"/>
        </w:rPr>
        <w:t>𝑆</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 xml:space="preserve">, 1) = max </w:t>
      </w:r>
      <w:r w:rsidRPr="00FC0511">
        <w:rPr>
          <w:rFonts w:ascii="Cambria Math" w:hAnsi="Cambria Math" w:cs="Cambria Math"/>
          <w:sz w:val="24"/>
          <w:szCs w:val="24"/>
        </w:rPr>
        <w:t>𝑥</w:t>
      </w:r>
      <w:r w:rsidRPr="00FC0511">
        <w:rPr>
          <w:rFonts w:ascii="Times New Roman" w:hAnsi="Times New Roman" w:cs="Times New Roman"/>
          <w:sz w:val="24"/>
          <w:szCs w:val="24"/>
        </w:rPr>
        <w:t>,</w:t>
      </w:r>
      <w:r w:rsidR="00C5219F">
        <w:rPr>
          <w:rFonts w:ascii="Times New Roman" w:hAnsi="Times New Roman" w:cs="Times New Roman"/>
          <w:sz w:val="24"/>
          <w:szCs w:val="24"/>
        </w:rPr>
        <w:t xml:space="preserve"> </w:t>
      </w:r>
      <w:r w:rsidRPr="00FC0511">
        <w:rPr>
          <w:rFonts w:ascii="Cambria Math" w:hAnsi="Cambria Math" w:cs="Cambria Math"/>
          <w:sz w:val="24"/>
          <w:szCs w:val="24"/>
        </w:rPr>
        <w:t>𝑥</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w:t>
      </w:r>
      <w:r w:rsidRPr="00FC0511">
        <w:rPr>
          <w:rFonts w:ascii="Cambria Math" w:hAnsi="Cambria Math" w:cs="Cambria Math"/>
          <w:sz w:val="24"/>
          <w:szCs w:val="24"/>
        </w:rPr>
        <w:t>𝑥</w:t>
      </w:r>
      <w:r w:rsidRPr="00FC0511">
        <w:rPr>
          <w:rFonts w:ascii="Times New Roman" w:hAnsi="Times New Roman" w:cs="Times New Roman"/>
          <w:sz w:val="24"/>
          <w:szCs w:val="24"/>
        </w:rPr>
        <w:t xml:space="preserve">) − </w:t>
      </w:r>
      <w:proofErr w:type="gramStart"/>
      <w:r w:rsidRPr="00FC0511">
        <w:rPr>
          <w:rFonts w:ascii="Cambria Math" w:hAnsi="Cambria Math" w:cs="Cambria Math"/>
          <w:sz w:val="24"/>
          <w:szCs w:val="24"/>
        </w:rPr>
        <w:t>𝑀</w:t>
      </w:r>
      <w:r w:rsidRPr="00FC0511">
        <w:rPr>
          <w:rFonts w:ascii="Times New Roman" w:hAnsi="Times New Roman" w:cs="Times New Roman"/>
          <w:sz w:val="24"/>
          <w:szCs w:val="24"/>
        </w:rPr>
        <w:t>(</w:t>
      </w:r>
      <w:proofErr w:type="gramEnd"/>
      <w:r w:rsidRPr="00FC0511">
        <w:rPr>
          <w:rFonts w:ascii="Cambria Math" w:hAnsi="Cambria Math" w:cs="Cambria Math"/>
          <w:sz w:val="24"/>
          <w:szCs w:val="24"/>
        </w:rPr>
        <w:t>𝑥</w:t>
      </w:r>
      <w:r w:rsidRPr="00FC0511">
        <w:rPr>
          <w:rFonts w:ascii="Times New Roman" w:hAnsi="Times New Roman" w:cs="Times New Roman"/>
          <w:sz w:val="24"/>
          <w:szCs w:val="24"/>
        </w:rPr>
        <w:t xml:space="preserve"> ′) </w:t>
      </w:r>
      <w:r w:rsidRPr="00FC0511">
        <w:rPr>
          <w:rFonts w:ascii="Cambria Math" w:hAnsi="Cambria Math" w:cs="Cambria Math"/>
          <w:sz w:val="24"/>
          <w:szCs w:val="24"/>
        </w:rPr>
        <w:t>∥</w:t>
      </w:r>
      <w:r w:rsidRPr="003F3B9C">
        <w:rPr>
          <w:rFonts w:ascii="Times New Roman" w:hAnsi="Times New Roman" w:cs="Times New Roman"/>
          <w:sz w:val="24"/>
          <w:szCs w:val="24"/>
          <w:vertAlign w:val="subscript"/>
        </w:rPr>
        <w:t>1</w:t>
      </w:r>
      <w:r w:rsidRPr="00FC0511">
        <w:rPr>
          <w:rFonts w:ascii="Times New Roman" w:hAnsi="Times New Roman" w:cs="Times New Roman"/>
          <w:sz w:val="24"/>
          <w:szCs w:val="24"/>
        </w:rPr>
        <w:t xml:space="preserve">, </w:t>
      </w:r>
    </w:p>
    <w:p w14:paraId="66CC2D06" w14:textId="77777777" w:rsidR="008776F0" w:rsidRDefault="00091E31" w:rsidP="00091E3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where the maximum is taken over neighboring inputs </w:t>
      </w:r>
      <w:r w:rsidRPr="00FC0511">
        <w:rPr>
          <w:rFonts w:ascii="Cambria Math" w:hAnsi="Cambria Math" w:cs="Cambria Math"/>
          <w:sz w:val="24"/>
          <w:szCs w:val="24"/>
        </w:rPr>
        <w:t>𝑥</w:t>
      </w:r>
      <w:r w:rsidRPr="00FC0511">
        <w:rPr>
          <w:rFonts w:ascii="Times New Roman" w:hAnsi="Times New Roman" w:cs="Times New Roman"/>
          <w:sz w:val="24"/>
          <w:szCs w:val="24"/>
        </w:rPr>
        <w:t xml:space="preserve">, </w:t>
      </w:r>
      <w:r w:rsidRPr="00FC0511">
        <w:rPr>
          <w:rFonts w:ascii="Cambria Math" w:hAnsi="Cambria Math" w:cs="Cambria Math"/>
          <w:sz w:val="24"/>
          <w:szCs w:val="24"/>
        </w:rPr>
        <w:t>𝑥</w:t>
      </w:r>
      <w:r w:rsidRPr="00FC0511">
        <w:rPr>
          <w:rFonts w:ascii="Times New Roman" w:hAnsi="Times New Roman" w:cs="Times New Roman"/>
          <w:sz w:val="24"/>
          <w:szCs w:val="24"/>
        </w:rPr>
        <w:t xml:space="preserve">′. </w:t>
      </w:r>
    </w:p>
    <w:p w14:paraId="2B64830E" w14:textId="04D7D327" w:rsidR="00091E31" w:rsidRDefault="00091E31" w:rsidP="00091E3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When Laplace noise with scale </w:t>
      </w:r>
      <w:r w:rsidRPr="00FC0511">
        <w:rPr>
          <w:rFonts w:ascii="Cambria Math" w:hAnsi="Cambria Math" w:cs="Cambria Math"/>
          <w:sz w:val="24"/>
          <w:szCs w:val="24"/>
        </w:rPr>
        <w:t>𝑆</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 1)/</w:t>
      </w:r>
      <w:r w:rsidRPr="00FC0511">
        <w:rPr>
          <w:rFonts w:ascii="Cambria Math" w:hAnsi="Cambria Math" w:cs="Cambria Math"/>
          <w:sz w:val="24"/>
          <w:szCs w:val="24"/>
        </w:rPr>
        <w:t>𝜀</w:t>
      </w:r>
      <w:r w:rsidRPr="00FC0511">
        <w:rPr>
          <w:rFonts w:ascii="Times New Roman" w:hAnsi="Times New Roman" w:cs="Times New Roman"/>
          <w:sz w:val="24"/>
          <w:szCs w:val="24"/>
        </w:rPr>
        <w:t xml:space="preserve"> is added, </w:t>
      </w:r>
      <w:r w:rsidRPr="00FC0511">
        <w:rPr>
          <w:rFonts w:ascii="Cambria Math" w:hAnsi="Cambria Math" w:cs="Cambria Math"/>
          <w:sz w:val="24"/>
          <w:szCs w:val="24"/>
        </w:rPr>
        <w:t>𝑀</w:t>
      </w:r>
      <w:r w:rsidRPr="00FC0511">
        <w:rPr>
          <w:rFonts w:ascii="Times New Roman" w:hAnsi="Times New Roman" w:cs="Times New Roman"/>
          <w:sz w:val="24"/>
          <w:szCs w:val="24"/>
        </w:rPr>
        <w:t xml:space="preserve"> achieves </w:t>
      </w:r>
      <w:r w:rsidRPr="00FC0511">
        <w:rPr>
          <w:rFonts w:ascii="Cambria Math" w:hAnsi="Cambria Math" w:cs="Cambria Math"/>
          <w:sz w:val="24"/>
          <w:szCs w:val="24"/>
        </w:rPr>
        <w:t>𝜀</w:t>
      </w:r>
      <w:r w:rsidRPr="00FC0511">
        <w:rPr>
          <w:rFonts w:ascii="Times New Roman" w:hAnsi="Times New Roman" w:cs="Times New Roman"/>
          <w:sz w:val="24"/>
          <w:szCs w:val="24"/>
        </w:rPr>
        <w:t xml:space="preserve">-DP [6]. </w:t>
      </w:r>
    </w:p>
    <w:p w14:paraId="5F7ACB58" w14:textId="77777777" w:rsidR="008776F0" w:rsidRDefault="00091E31" w:rsidP="003F3B9C">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Analogously, the </w:t>
      </w:r>
      <w:r w:rsidRPr="00FC0511">
        <w:rPr>
          <w:rFonts w:ascii="Cambria Math" w:hAnsi="Cambria Math" w:cs="Cambria Math"/>
          <w:sz w:val="24"/>
          <w:szCs w:val="24"/>
        </w:rPr>
        <w:t>𝐿</w:t>
      </w:r>
      <w:r w:rsidRPr="00FC0511">
        <w:rPr>
          <w:rFonts w:ascii="Times New Roman" w:hAnsi="Times New Roman" w:cs="Times New Roman"/>
          <w:sz w:val="24"/>
          <w:szCs w:val="24"/>
        </w:rPr>
        <w:t xml:space="preserve">2-sensitivity </w:t>
      </w:r>
      <w:r w:rsidRPr="00FC0511">
        <w:rPr>
          <w:rFonts w:ascii="Cambria Math" w:hAnsi="Cambria Math" w:cs="Cambria Math"/>
          <w:sz w:val="24"/>
          <w:szCs w:val="24"/>
        </w:rPr>
        <w:t>𝑆</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 xml:space="preserve">, 2) is defined using the Euclidean norm </w:t>
      </w:r>
      <w:r w:rsidRPr="00FC0511">
        <w:rPr>
          <w:rFonts w:ascii="Cambria Math" w:hAnsi="Cambria Math" w:cs="Cambria Math"/>
          <w:sz w:val="24"/>
          <w:szCs w:val="24"/>
        </w:rPr>
        <w:t>∥</w:t>
      </w:r>
      <w:r w:rsidRPr="00FC0511">
        <w:rPr>
          <w:rFonts w:ascii="Times New Roman" w:hAnsi="Times New Roman" w:cs="Times New Roman"/>
          <w:sz w:val="24"/>
          <w:szCs w:val="24"/>
        </w:rPr>
        <w:t>·</w:t>
      </w:r>
      <w:r w:rsidRPr="00FC0511">
        <w:rPr>
          <w:rFonts w:ascii="Cambria Math" w:hAnsi="Cambria Math" w:cs="Cambria Math"/>
          <w:sz w:val="24"/>
          <w:szCs w:val="24"/>
        </w:rPr>
        <w:t>∥</w:t>
      </w:r>
      <w:r w:rsidRPr="00FC0511">
        <w:rPr>
          <w:rFonts w:ascii="Times New Roman" w:hAnsi="Times New Roman" w:cs="Times New Roman"/>
          <w:sz w:val="24"/>
          <w:szCs w:val="24"/>
        </w:rPr>
        <w:t xml:space="preserve">2, and Gaussian noise calibrated to </w:t>
      </w:r>
      <w:r w:rsidRPr="00FC0511">
        <w:rPr>
          <w:rFonts w:ascii="Cambria Math" w:hAnsi="Cambria Math" w:cs="Cambria Math"/>
          <w:sz w:val="24"/>
          <w:szCs w:val="24"/>
        </w:rPr>
        <w:t>𝑆</w:t>
      </w:r>
      <w:r w:rsidRPr="00FC0511">
        <w:rPr>
          <w:rFonts w:ascii="Times New Roman" w:hAnsi="Times New Roman" w:cs="Times New Roman"/>
          <w:sz w:val="24"/>
          <w:szCs w:val="24"/>
        </w:rPr>
        <w:t xml:space="preserve"> (</w:t>
      </w:r>
      <w:r w:rsidRPr="00FC0511">
        <w:rPr>
          <w:rFonts w:ascii="Cambria Math" w:hAnsi="Cambria Math" w:cs="Cambria Math"/>
          <w:sz w:val="24"/>
          <w:szCs w:val="24"/>
        </w:rPr>
        <w:t>𝑀</w:t>
      </w:r>
      <w:r w:rsidRPr="00FC0511">
        <w:rPr>
          <w:rFonts w:ascii="Times New Roman" w:hAnsi="Times New Roman" w:cs="Times New Roman"/>
          <w:sz w:val="24"/>
          <w:szCs w:val="24"/>
        </w:rPr>
        <w:t>, 2) is often used in the approximate DP setting, where (</w:t>
      </w:r>
      <w:r w:rsidRPr="00FC0511">
        <w:rPr>
          <w:rFonts w:ascii="Cambria Math" w:hAnsi="Cambria Math" w:cs="Cambria Math"/>
          <w:sz w:val="24"/>
          <w:szCs w:val="24"/>
        </w:rPr>
        <w:t>𝜀</w:t>
      </w:r>
      <w:r w:rsidRPr="00FC0511">
        <w:rPr>
          <w:rFonts w:ascii="Times New Roman" w:hAnsi="Times New Roman" w:cs="Times New Roman"/>
          <w:sz w:val="24"/>
          <w:szCs w:val="24"/>
        </w:rPr>
        <w:t xml:space="preserve">, </w:t>
      </w:r>
      <w:r w:rsidRPr="00FC0511">
        <w:rPr>
          <w:rFonts w:ascii="Cambria Math" w:hAnsi="Cambria Math" w:cs="Cambria Math"/>
          <w:sz w:val="24"/>
          <w:szCs w:val="24"/>
        </w:rPr>
        <w:t>𝛿</w:t>
      </w:r>
      <w:r w:rsidRPr="00FC0511">
        <w:rPr>
          <w:rFonts w:ascii="Times New Roman" w:hAnsi="Times New Roman" w:cs="Times New Roman"/>
          <w:sz w:val="24"/>
          <w:szCs w:val="24"/>
        </w:rPr>
        <w:t xml:space="preserve">)-DP is acceptable [7]. </w:t>
      </w:r>
    </w:p>
    <w:p w14:paraId="4A0469DB" w14:textId="698CF408" w:rsidR="003F3B9C" w:rsidRDefault="003F3B9C" w:rsidP="003F3B9C">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In practice, </w:t>
      </w:r>
      <w:r w:rsidRPr="00FC0511">
        <w:rPr>
          <w:rFonts w:ascii="Cambria Math" w:hAnsi="Cambria Math" w:cs="Cambria Math"/>
          <w:sz w:val="24"/>
          <w:szCs w:val="24"/>
        </w:rPr>
        <w:t>𝐿</w:t>
      </w:r>
      <w:r w:rsidRPr="00FC0511">
        <w:rPr>
          <w:rFonts w:ascii="Times New Roman" w:hAnsi="Times New Roman" w:cs="Times New Roman"/>
          <w:sz w:val="24"/>
          <w:szCs w:val="24"/>
        </w:rPr>
        <w:t xml:space="preserve">1-sensitivity is attractive for simple queries or low-dimensional outputs where </w:t>
      </w:r>
      <w:r w:rsidRPr="00FC0511">
        <w:rPr>
          <w:rFonts w:ascii="Times New Roman" w:hAnsi="Times New Roman" w:cs="Times New Roman"/>
          <w:sz w:val="24"/>
          <w:szCs w:val="24"/>
        </w:rPr>
        <w:lastRenderedPageBreak/>
        <w:t xml:space="preserve">tight worst-case bounds are feasible, but it can require large noise in high dimensions. </w:t>
      </w:r>
      <w:r w:rsidRPr="00FC0511">
        <w:rPr>
          <w:rFonts w:ascii="Cambria Math" w:hAnsi="Cambria Math" w:cs="Cambria Math"/>
          <w:sz w:val="24"/>
          <w:szCs w:val="24"/>
        </w:rPr>
        <w:t>𝐿</w:t>
      </w:r>
      <w:r w:rsidRPr="00FC0511">
        <w:rPr>
          <w:rFonts w:ascii="Times New Roman" w:hAnsi="Times New Roman" w:cs="Times New Roman"/>
          <w:sz w:val="24"/>
          <w:szCs w:val="24"/>
        </w:rPr>
        <w:t xml:space="preserve">2-sensitivity, by contrast, is better suited to gradient-based training and other vector-valued computations, where it provides smoother behavior under composition and leads to more favorable utility–privacy trade-offs in complex, iterative ML pipelines. This distinction motivates the prevalent use of Laplace mechanisms for static queries and Gaussian mechanisms for large-scale DP-ML training algorithms. </w:t>
      </w:r>
    </w:p>
    <w:p w14:paraId="265DD21F" w14:textId="5A273E36" w:rsidR="00F37601" w:rsidRPr="001B00E5" w:rsidRDefault="00C25E66" w:rsidP="00C25E66">
      <w:pPr>
        <w:pStyle w:val="BodyText"/>
        <w:spacing w:before="14" w:line="271" w:lineRule="auto"/>
        <w:ind w:left="360" w:right="26" w:firstLine="47"/>
        <w:rPr>
          <w:rFonts w:ascii="Times New Roman" w:hAnsi="Times New Roman" w:cs="Times New Roman"/>
          <w:sz w:val="24"/>
          <w:szCs w:val="24"/>
        </w:rPr>
      </w:pPr>
      <w:r>
        <w:rPr>
          <w:rFonts w:ascii="Times New Roman" w:hAnsi="Times New Roman" w:cs="Times New Roman"/>
          <w:sz w:val="24"/>
          <w:szCs w:val="24"/>
        </w:rPr>
        <w:t xml:space="preserve">           </w:t>
      </w:r>
      <w:r w:rsidR="00F2246E">
        <w:rPr>
          <w:rFonts w:ascii="Times New Roman" w:hAnsi="Times New Roman" w:cs="Times New Roman"/>
          <w:noProof/>
          <w:sz w:val="24"/>
          <w:szCs w:val="24"/>
        </w:rPr>
        <w:drawing>
          <wp:inline distT="0" distB="0" distL="0" distR="0" wp14:anchorId="584AC9C0" wp14:editId="2A2B4C9F">
            <wp:extent cx="5382895" cy="3917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2895" cy="3917950"/>
                    </a:xfrm>
                    <a:prstGeom prst="rect">
                      <a:avLst/>
                    </a:prstGeom>
                    <a:noFill/>
                    <a:ln>
                      <a:noFill/>
                    </a:ln>
                  </pic:spPr>
                </pic:pic>
              </a:graphicData>
            </a:graphic>
          </wp:inline>
        </w:drawing>
      </w:r>
    </w:p>
    <w:p w14:paraId="7852C7C0" w14:textId="58E6DCA2" w:rsidR="001E2A56" w:rsidRPr="00FC0511" w:rsidRDefault="00E81085" w:rsidP="00FC0511">
      <w:pPr>
        <w:pStyle w:val="BodyText"/>
        <w:kinsoku w:val="0"/>
        <w:overflowPunct w:val="0"/>
        <w:spacing w:before="49" w:line="276" w:lineRule="auto"/>
        <w:ind w:left="355" w:right="118" w:hanging="6"/>
        <w:rPr>
          <w:rFonts w:ascii="Times New Roman" w:hAnsi="Times New Roman" w:cs="Times New Roman"/>
          <w:sz w:val="24"/>
          <w:szCs w:val="24"/>
        </w:rPr>
      </w:pPr>
      <w:bookmarkStart w:id="13" w:name="_bookmark6"/>
      <w:bookmarkEnd w:id="13"/>
      <w:r w:rsidRPr="00FC0511">
        <w:rPr>
          <w:rFonts w:ascii="Times New Roman" w:hAnsi="Times New Roman" w:cs="Times New Roman"/>
          <w:sz w:val="24"/>
          <w:szCs w:val="24"/>
        </w:rPr>
        <w:t>The exponential mechanism [21] extends DP to non-numeric outputs using a utility function and sampling proportional to an exponential of the utility. Mironov [23] introduced Rényi DP as another relaxation, arguing that it can simplify the analysis of Gaussian mechanisms and composition.</w:t>
      </w:r>
      <w:r w:rsidR="00C25E66" w:rsidRPr="00FC0511">
        <w:rPr>
          <w:rFonts w:ascii="Times New Roman" w:hAnsi="Times New Roman" w:cs="Times New Roman"/>
          <w:sz w:val="24"/>
          <w:szCs w:val="24"/>
        </w:rPr>
        <w:t xml:space="preserve"> </w:t>
      </w:r>
    </w:p>
    <w:p w14:paraId="1AC5FE73" w14:textId="77777777" w:rsidR="00E81085" w:rsidRDefault="00E81085" w:rsidP="00E81085">
      <w:pPr>
        <w:pStyle w:val="BodyText"/>
        <w:spacing w:before="74" w:line="252" w:lineRule="auto"/>
        <w:ind w:left="360" w:right="26"/>
        <w:rPr>
          <w:rFonts w:ascii="Linux Libertine G" w:hAnsi="Linux Libertine G" w:cs="Linux Libertine G"/>
          <w:b/>
          <w:bCs/>
          <w:spacing w:val="-2"/>
          <w:sz w:val="24"/>
          <w:szCs w:val="24"/>
        </w:rPr>
      </w:pPr>
    </w:p>
    <w:p w14:paraId="38BF3242" w14:textId="77777777" w:rsidR="00367922" w:rsidRPr="00763D55" w:rsidRDefault="00763D55" w:rsidP="00763D55">
      <w:pPr>
        <w:pStyle w:val="BodyText"/>
        <w:kinsoku w:val="0"/>
        <w:overflowPunct w:val="0"/>
        <w:spacing w:before="6" w:line="360" w:lineRule="auto"/>
        <w:ind w:left="35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2.2.3 </w:t>
      </w:r>
      <w:r w:rsidR="00F37601" w:rsidRPr="00763D55">
        <w:rPr>
          <w:rFonts w:ascii="Linux Libertine G" w:hAnsi="Linux Libertine G" w:cs="Linux Libertine G"/>
          <w:b/>
          <w:bCs/>
          <w:spacing w:val="-2"/>
          <w:sz w:val="24"/>
          <w:szCs w:val="24"/>
        </w:rPr>
        <w:t xml:space="preserve">Federated Learning (FL). </w:t>
      </w:r>
    </w:p>
    <w:p w14:paraId="19F7D576" w14:textId="18C8753E" w:rsidR="00F37601" w:rsidRPr="00FC051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Many modern applications, such as mobile services and IoT deployments, generate sensitive data on user devices. Transferring all such data to a central server for training can violate privacy regulations and incur large communication overhead. Federated learning (FL), introduced by McMahan et al. [</w:t>
      </w:r>
      <w:r w:rsidR="008776F0">
        <w:rPr>
          <w:rFonts w:ascii="Times New Roman" w:hAnsi="Times New Roman" w:cs="Times New Roman"/>
          <w:sz w:val="24"/>
          <w:szCs w:val="24"/>
        </w:rPr>
        <w:t>2</w:t>
      </w:r>
      <w:hyperlink w:anchor="_bookmark29" w:history="1">
        <w:r w:rsidR="008776F0">
          <w:rPr>
            <w:rFonts w:ascii="Times New Roman" w:hAnsi="Times New Roman" w:cs="Times New Roman"/>
            <w:sz w:val="24"/>
            <w:szCs w:val="24"/>
          </w:rPr>
          <w:t>0</w:t>
        </w:r>
      </w:hyperlink>
      <w:r w:rsidRPr="00FC0511">
        <w:rPr>
          <w:rFonts w:ascii="Times New Roman" w:hAnsi="Times New Roman" w:cs="Times New Roman"/>
          <w:sz w:val="24"/>
          <w:szCs w:val="24"/>
        </w:rPr>
        <w:t>], is a decentralized learning paradigm where local models are trained on-device and only model updates (e.g., gradients or parameters) are sent to a central server that aggregates them into a global model.</w:t>
      </w:r>
    </w:p>
    <w:p w14:paraId="53C4CE48" w14:textId="77777777" w:rsidR="00F37601" w:rsidRPr="001B00E5"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In FL, raw data remains on local devices or edge servers, which helps reduce the risk of </w:t>
      </w:r>
      <w:r w:rsidRPr="00FC0511">
        <w:rPr>
          <w:rFonts w:ascii="Times New Roman" w:hAnsi="Times New Roman" w:cs="Times New Roman"/>
          <w:sz w:val="24"/>
          <w:szCs w:val="24"/>
        </w:rPr>
        <w:lastRenderedPageBreak/>
        <w:t>centralized data breaches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and can align better with regulatory constraints. However, FL is not inherently private: model updates can still leak</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information about local data, and FL is vulnerable to attacks such as poisoning and membership inference. As a result, many</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works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combine</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FL</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with</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DP</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or</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cryptographic</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techniques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to</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strengthen</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privacy.</w:t>
      </w:r>
    </w:p>
    <w:p w14:paraId="402A85C2" w14:textId="0D76AEFB" w:rsidR="00F37601" w:rsidRPr="001B00E5"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FL has been widely studied and deployed in mobile and IoT scenarios, as well as in distributed domains such as healthcare and supply chain management. Surveys such as [</w:t>
      </w:r>
      <w:hyperlink w:anchor="_bookmark24" w:history="1">
        <w:r w:rsidRPr="00FC0511">
          <w:rPr>
            <w:rFonts w:ascii="Times New Roman" w:hAnsi="Times New Roman" w:cs="Times New Roman"/>
            <w:sz w:val="24"/>
            <w:szCs w:val="24"/>
          </w:rPr>
          <w:t>1</w:t>
        </w:r>
        <w:r w:rsidR="00ED6D18">
          <w:rPr>
            <w:rFonts w:ascii="Times New Roman" w:hAnsi="Times New Roman" w:cs="Times New Roman"/>
            <w:sz w:val="24"/>
            <w:szCs w:val="24"/>
          </w:rPr>
          <w:t>5</w:t>
        </w:r>
        <w:r w:rsidR="009B7DDB">
          <w:rPr>
            <w:rFonts w:ascii="Times New Roman" w:hAnsi="Times New Roman" w:cs="Times New Roman"/>
            <w:sz w:val="24"/>
            <w:szCs w:val="24"/>
          </w:rPr>
          <w:t xml:space="preserve">, </w:t>
        </w:r>
        <w:r w:rsidR="00ED6D18">
          <w:rPr>
            <w:rFonts w:ascii="Times New Roman" w:hAnsi="Times New Roman" w:cs="Times New Roman"/>
            <w:sz w:val="24"/>
            <w:szCs w:val="24"/>
          </w:rPr>
          <w:t>17, 18</w:t>
        </w:r>
      </w:hyperlink>
      <w:r w:rsidRPr="00FC0511">
        <w:rPr>
          <w:rFonts w:ascii="Times New Roman" w:hAnsi="Times New Roman" w:cs="Times New Roman"/>
          <w:sz w:val="24"/>
          <w:szCs w:val="24"/>
        </w:rPr>
        <w:t>] provide comprehensive overviews of FL algorithms, applications, and privacy attacks.</w:t>
      </w:r>
    </w:p>
    <w:p w14:paraId="3A5A4901" w14:textId="77777777" w:rsidR="00763D55" w:rsidRDefault="00763D55" w:rsidP="00763D55">
      <w:pPr>
        <w:pStyle w:val="BodyText"/>
        <w:kinsoku w:val="0"/>
        <w:overflowPunct w:val="0"/>
        <w:spacing w:before="6" w:line="360" w:lineRule="auto"/>
        <w:ind w:right="118"/>
        <w:rPr>
          <w:rFonts w:ascii="Linux Libertine G" w:hAnsi="Linux Libertine G" w:cs="Linux Libertine G"/>
          <w:b/>
          <w:bCs/>
          <w:spacing w:val="-2"/>
          <w:sz w:val="24"/>
          <w:szCs w:val="24"/>
        </w:rPr>
      </w:pPr>
    </w:p>
    <w:p w14:paraId="34AF89EC" w14:textId="77777777" w:rsidR="00367922" w:rsidRPr="00763D55" w:rsidRDefault="00763D55" w:rsidP="00763D55">
      <w:pPr>
        <w:pStyle w:val="BodyText"/>
        <w:kinsoku w:val="0"/>
        <w:overflowPunct w:val="0"/>
        <w:spacing w:before="6" w:line="360" w:lineRule="auto"/>
        <w:ind w:left="360" w:right="118"/>
        <w:rPr>
          <w:rFonts w:ascii="Linux Libertine G" w:hAnsi="Linux Libertine G" w:cs="Linux Libertine G"/>
          <w:b/>
          <w:bCs/>
          <w:spacing w:val="-2"/>
          <w:sz w:val="24"/>
          <w:szCs w:val="24"/>
        </w:rPr>
      </w:pPr>
      <w:r>
        <w:rPr>
          <w:rFonts w:ascii="Linux Libertine G" w:hAnsi="Linux Libertine G" w:cs="Linux Libertine G"/>
          <w:b/>
          <w:bCs/>
          <w:spacing w:val="-2"/>
          <w:sz w:val="24"/>
          <w:szCs w:val="24"/>
        </w:rPr>
        <w:t xml:space="preserve">2.2.4 </w:t>
      </w:r>
      <w:r w:rsidR="00F37601" w:rsidRPr="00763D55">
        <w:rPr>
          <w:rFonts w:ascii="Linux Libertine G" w:hAnsi="Linux Libertine G" w:cs="Linux Libertine G"/>
          <w:b/>
          <w:bCs/>
          <w:spacing w:val="-2"/>
          <w:sz w:val="24"/>
          <w:szCs w:val="24"/>
        </w:rPr>
        <w:t xml:space="preserve">Cryptographic Approaches. </w:t>
      </w:r>
    </w:p>
    <w:p w14:paraId="4D4B056A" w14:textId="649AB62D" w:rsidR="00F37601" w:rsidRPr="00FC051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Leveraging cryptography for preserving privacy has also been widely studied. According to Evans et al. [</w:t>
      </w:r>
      <w:hyperlink w:anchor="_bookmark17" w:history="1">
        <w:r w:rsidR="00ED6D18">
          <w:rPr>
            <w:rFonts w:ascii="Times New Roman" w:hAnsi="Times New Roman" w:cs="Times New Roman"/>
            <w:sz w:val="24"/>
            <w:szCs w:val="24"/>
          </w:rPr>
          <w:t>9</w:t>
        </w:r>
      </w:hyperlink>
      <w:r w:rsidRPr="00FC0511">
        <w:rPr>
          <w:rFonts w:ascii="Times New Roman" w:hAnsi="Times New Roman" w:cs="Times New Roman"/>
          <w:sz w:val="24"/>
          <w:szCs w:val="24"/>
        </w:rPr>
        <w:t>], fully homomorphic encryption (FHE) and secure multi-party computation (MPC) are two main families of secure and verifiable computation techniques relevant to ML.</w:t>
      </w:r>
    </w:p>
    <w:p w14:paraId="521B95D0" w14:textId="77777777" w:rsidR="00F37601" w:rsidRPr="001B00E5"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FHE is suitable when heavy computations on private data must be outsourced to an untrusted server. The client encrypts the data using a secret key and sends the ciphertexts to the server. All computations are performed on encrypted data, and the resulting ciphertext is returned to the client, who decrypts it to obtain the clear output. Many partially</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homomorphic</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schemes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exist,</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and</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practical</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full</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FHE</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remains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an</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active</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research</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area.</w:t>
      </w:r>
    </w:p>
    <w:p w14:paraId="074F3265" w14:textId="4D9B56AF" w:rsidR="00F37601" w:rsidRPr="001B00E5"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MPC is well suited when multiple independent parties need to jointly compute a function over their inputs without revealing their private data to each other or to any third party. MPC protocols allow parties to obtain the result while preserving</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privacy</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for</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all</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participants.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Evans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et</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al.’s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book</w:t>
      </w:r>
      <w:r w:rsidRPr="001B00E5">
        <w:rPr>
          <w:rFonts w:ascii="Times New Roman" w:hAnsi="Times New Roman" w:cs="Times New Roman"/>
          <w:sz w:val="24"/>
          <w:szCs w:val="24"/>
        </w:rPr>
        <w:t xml:space="preserve"> </w:t>
      </w:r>
      <w:r w:rsidR="00405692" w:rsidRPr="00C602AA">
        <w:rPr>
          <w:rFonts w:ascii="Times New Roman" w:hAnsi="Times New Roman" w:cs="Times New Roman"/>
          <w:sz w:val="24"/>
          <w:szCs w:val="24"/>
        </w:rPr>
        <w:t>[9]</w:t>
      </w:r>
      <w:r w:rsidR="00ED6D18">
        <w:rPr>
          <w:rFonts w:ascii="Times New Roman" w:hAnsi="Times New Roman" w:cs="Times New Roman"/>
          <w:sz w:val="24"/>
          <w:szCs w:val="24"/>
        </w:rPr>
        <w:t xml:space="preserve"> </w:t>
      </w:r>
      <w:r w:rsidRPr="00FC0511">
        <w:rPr>
          <w:rFonts w:ascii="Times New Roman" w:hAnsi="Times New Roman" w:cs="Times New Roman"/>
          <w:sz w:val="24"/>
          <w:szCs w:val="24"/>
        </w:rPr>
        <w:t>provides</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a</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detailed</w:t>
      </w:r>
      <w:r w:rsidRPr="001B00E5">
        <w:rPr>
          <w:rFonts w:ascii="Times New Roman" w:hAnsi="Times New Roman" w:cs="Times New Roman"/>
          <w:sz w:val="24"/>
          <w:szCs w:val="24"/>
        </w:rPr>
        <w:t xml:space="preserve"> </w:t>
      </w:r>
      <w:r w:rsidRPr="00FC0511">
        <w:rPr>
          <w:rFonts w:ascii="Times New Roman" w:hAnsi="Times New Roman" w:cs="Times New Roman"/>
          <w:sz w:val="24"/>
          <w:szCs w:val="24"/>
        </w:rPr>
        <w:t>treatment.</w:t>
      </w:r>
    </w:p>
    <w:p w14:paraId="044CFA67" w14:textId="77777777" w:rsidR="001E2A56" w:rsidRDefault="001E2A56" w:rsidP="00763D55">
      <w:pPr>
        <w:pStyle w:val="BodyText"/>
        <w:kinsoku w:val="0"/>
        <w:overflowPunct w:val="0"/>
        <w:spacing w:before="6" w:line="360" w:lineRule="auto"/>
        <w:ind w:left="360" w:right="118"/>
        <w:rPr>
          <w:rFonts w:ascii="Linux Libertine G" w:hAnsi="Linux Libertine G" w:cs="Linux Libertine G"/>
          <w:b/>
          <w:bCs/>
          <w:spacing w:val="-2"/>
          <w:sz w:val="24"/>
          <w:szCs w:val="24"/>
        </w:rPr>
      </w:pPr>
    </w:p>
    <w:p w14:paraId="182EED41" w14:textId="77777777" w:rsidR="00367922" w:rsidRPr="00763D55" w:rsidRDefault="00F37601" w:rsidP="00763D55">
      <w:pPr>
        <w:pStyle w:val="BodyText"/>
        <w:kinsoku w:val="0"/>
        <w:overflowPunct w:val="0"/>
        <w:spacing w:before="6" w:line="360" w:lineRule="auto"/>
        <w:ind w:left="360" w:right="118"/>
        <w:rPr>
          <w:rFonts w:ascii="Linux Libertine G" w:hAnsi="Linux Libertine G" w:cs="Linux Libertine G"/>
          <w:b/>
          <w:bCs/>
          <w:spacing w:val="-2"/>
          <w:sz w:val="24"/>
          <w:szCs w:val="24"/>
        </w:rPr>
      </w:pPr>
      <w:r w:rsidRPr="00763D55">
        <w:rPr>
          <w:rFonts w:ascii="Linux Libertine G" w:hAnsi="Linux Libertine G" w:cs="Linux Libertine G"/>
          <w:b/>
          <w:bCs/>
          <w:spacing w:val="-2"/>
          <w:sz w:val="24"/>
          <w:szCs w:val="24"/>
        </w:rPr>
        <w:t xml:space="preserve">Tools for Privacy-Preserving ML. </w:t>
      </w:r>
    </w:p>
    <w:p w14:paraId="5B50940E" w14:textId="77777777" w:rsidR="00F37601" w:rsidRPr="00FC0511"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Several tools and libraries support privacy-preserving machine learning in practice. IBM’s privacy tools (including data privacy management suites) provide end-to-end support for handling private data. TensorFlow Privacy (TFP) offers DP optimizers and utilities for TensorFlow models. The ML Privacy Meter measures the privacy risk of trained models under membership inference attacks. </w:t>
      </w:r>
      <w:proofErr w:type="spellStart"/>
      <w:r w:rsidRPr="00FC0511">
        <w:rPr>
          <w:rFonts w:ascii="Times New Roman" w:hAnsi="Times New Roman" w:cs="Times New Roman"/>
          <w:sz w:val="24"/>
          <w:szCs w:val="24"/>
        </w:rPr>
        <w:t>Opacus</w:t>
      </w:r>
      <w:proofErr w:type="spellEnd"/>
      <w:r w:rsidRPr="00FC0511">
        <w:rPr>
          <w:rFonts w:ascii="Times New Roman" w:hAnsi="Times New Roman" w:cs="Times New Roman"/>
          <w:sz w:val="24"/>
          <w:szCs w:val="24"/>
        </w:rPr>
        <w:t xml:space="preserve"> is a </w:t>
      </w:r>
      <w:proofErr w:type="spellStart"/>
      <w:r w:rsidRPr="00FC0511">
        <w:rPr>
          <w:rFonts w:ascii="Times New Roman" w:hAnsi="Times New Roman" w:cs="Times New Roman"/>
          <w:sz w:val="24"/>
          <w:szCs w:val="24"/>
        </w:rPr>
        <w:t>PyTorch</w:t>
      </w:r>
      <w:proofErr w:type="spellEnd"/>
      <w:r w:rsidRPr="00FC0511">
        <w:rPr>
          <w:rFonts w:ascii="Times New Roman" w:hAnsi="Times New Roman" w:cs="Times New Roman"/>
          <w:sz w:val="24"/>
          <w:szCs w:val="24"/>
        </w:rPr>
        <w:t xml:space="preserve"> library that enables differential privacy in </w:t>
      </w:r>
      <w:proofErr w:type="spellStart"/>
      <w:r w:rsidRPr="00FC0511">
        <w:rPr>
          <w:rFonts w:ascii="Times New Roman" w:hAnsi="Times New Roman" w:cs="Times New Roman"/>
          <w:sz w:val="24"/>
          <w:szCs w:val="24"/>
        </w:rPr>
        <w:t>PyTorch</w:t>
      </w:r>
      <w:proofErr w:type="spellEnd"/>
      <w:r w:rsidRPr="00FC0511">
        <w:rPr>
          <w:rFonts w:ascii="Times New Roman" w:hAnsi="Times New Roman" w:cs="Times New Roman"/>
          <w:sz w:val="24"/>
          <w:szCs w:val="24"/>
        </w:rPr>
        <w:t xml:space="preserve"> models via DP-SGD and related mechanisms. These tools help practitioners incorporate formal privacy guarantees into real systems.</w:t>
      </w:r>
    </w:p>
    <w:p w14:paraId="3D4CB4D4" w14:textId="77777777" w:rsidR="00F37601" w:rsidRPr="001B00E5" w:rsidRDefault="00F37601" w:rsidP="00FC0511">
      <w:pPr>
        <w:pStyle w:val="BodyText"/>
        <w:kinsoku w:val="0"/>
        <w:overflowPunct w:val="0"/>
        <w:spacing w:before="49" w:line="276" w:lineRule="auto"/>
        <w:ind w:left="355" w:right="118" w:hanging="6"/>
        <w:rPr>
          <w:rFonts w:ascii="Times New Roman" w:hAnsi="Times New Roman" w:cs="Times New Roman"/>
          <w:sz w:val="24"/>
          <w:szCs w:val="24"/>
        </w:rPr>
      </w:pPr>
    </w:p>
    <w:p w14:paraId="42C1F764" w14:textId="77777777" w:rsidR="00F37601" w:rsidRPr="00763D55" w:rsidRDefault="00F37601" w:rsidP="00763D55">
      <w:pPr>
        <w:pStyle w:val="Heading4"/>
        <w:numPr>
          <w:ilvl w:val="1"/>
          <w:numId w:val="4"/>
        </w:numPr>
        <w:tabs>
          <w:tab w:val="left" w:pos="851"/>
        </w:tabs>
        <w:kinsoku w:val="0"/>
        <w:overflowPunct w:val="0"/>
        <w:spacing w:before="223" w:after="120" w:line="247" w:lineRule="auto"/>
        <w:ind w:right="68"/>
        <w:jc w:val="left"/>
        <w:rPr>
          <w:spacing w:val="-2"/>
          <w:sz w:val="24"/>
          <w:szCs w:val="24"/>
        </w:rPr>
      </w:pPr>
      <w:bookmarkStart w:id="14" w:name="3_Conclusion_and_Future_Direction"/>
      <w:bookmarkStart w:id="15" w:name="_bookmark7"/>
      <w:bookmarkEnd w:id="14"/>
      <w:bookmarkEnd w:id="15"/>
      <w:r w:rsidRPr="00763D55">
        <w:rPr>
          <w:spacing w:val="-2"/>
          <w:sz w:val="24"/>
          <w:szCs w:val="24"/>
        </w:rPr>
        <w:t>CONCLUSION AND FUTURE DIRECTION</w:t>
      </w:r>
    </w:p>
    <w:p w14:paraId="263C9105" w14:textId="48CD35A8" w:rsidR="009835C5" w:rsidRPr="00FC0511" w:rsidRDefault="009835C5" w:rsidP="00FC0511">
      <w:pPr>
        <w:pStyle w:val="BodyText"/>
        <w:kinsoku w:val="0"/>
        <w:overflowPunct w:val="0"/>
        <w:spacing w:before="49" w:line="276" w:lineRule="auto"/>
        <w:ind w:left="355" w:right="118" w:hanging="6"/>
        <w:rPr>
          <w:rFonts w:ascii="Times New Roman" w:hAnsi="Times New Roman" w:cs="Times New Roman"/>
          <w:sz w:val="24"/>
          <w:szCs w:val="24"/>
        </w:rPr>
      </w:pPr>
      <w:r w:rsidRPr="00FC0511">
        <w:rPr>
          <w:rFonts w:ascii="Times New Roman" w:hAnsi="Times New Roman" w:cs="Times New Roman"/>
          <w:sz w:val="24"/>
          <w:szCs w:val="24"/>
        </w:rPr>
        <w:t xml:space="preserve">This survey has examined key privacy threats in machine learning and the main families of privacy-preserving mechanisms proposed to address them. We reviewed attacks such as linkage, membership inference, attribute inference/model inversion, model extraction, and property inference, and highlighted how they exploit information about the training data encoded in model parameters or outputs. We then summarized important defense techniques, </w:t>
      </w:r>
      <w:r w:rsidRPr="00FC0511">
        <w:rPr>
          <w:rFonts w:ascii="Times New Roman" w:hAnsi="Times New Roman" w:cs="Times New Roman"/>
          <w:sz w:val="24"/>
          <w:szCs w:val="24"/>
        </w:rPr>
        <w:lastRenderedPageBreak/>
        <w:t xml:space="preserve">including </w:t>
      </w:r>
      <w:r w:rsidRPr="00FC0511">
        <w:rPr>
          <w:rFonts w:ascii="Cambria Math" w:hAnsi="Cambria Math" w:cs="Cambria Math"/>
          <w:sz w:val="24"/>
          <w:szCs w:val="24"/>
        </w:rPr>
        <w:t>𝑘</w:t>
      </w:r>
      <w:r w:rsidRPr="00FC0511">
        <w:rPr>
          <w:rFonts w:ascii="Times New Roman" w:hAnsi="Times New Roman" w:cs="Times New Roman"/>
          <w:sz w:val="24"/>
          <w:szCs w:val="24"/>
        </w:rPr>
        <w:t xml:space="preserve">-anonymity and related anonymization schemes, differential privacy and its relaxations, federated learning, cryptographic approaches such as FHE and MPC, and widely used software tools that implement these ideas. Despite substantial progress, privacy-preserving ML remains an active and challenging research area. Important gaps include a deeper understanding of the privacy–utility trade-off in realistic, large-scale models; the interaction between privacy guarantees and group or individual fairness (e.g., when DP noise disproportionately harms minority groups or shifts attack vulnerability); and principled ways to allocate and explain privacy budgets. Shapley-value-based data valuation offers a promising tool for reasoning about how individual data points contribute to both model performance and privacy risk, but scalable, privacy-aware Shapley approximations are still largely unexplored. Addressing these questions at the intersection of privacy, utility, fairness, and data valuation is crucial for building ML systems that are not only formally private, but also practically trustworthy and equitable. </w:t>
      </w:r>
    </w:p>
    <w:p w14:paraId="7C94308C" w14:textId="77777777" w:rsidR="009835C5" w:rsidRPr="00FC0511" w:rsidRDefault="009835C5" w:rsidP="00FC0511">
      <w:pPr>
        <w:pStyle w:val="BodyText"/>
        <w:kinsoku w:val="0"/>
        <w:overflowPunct w:val="0"/>
        <w:spacing w:before="49" w:line="276" w:lineRule="auto"/>
        <w:ind w:left="355" w:right="118" w:hanging="6"/>
        <w:rPr>
          <w:rFonts w:ascii="Times New Roman" w:hAnsi="Times New Roman" w:cs="Times New Roman"/>
          <w:sz w:val="24"/>
          <w:szCs w:val="24"/>
        </w:rPr>
      </w:pPr>
    </w:p>
    <w:p w14:paraId="5C1772DA" w14:textId="77777777" w:rsidR="00F37601" w:rsidRDefault="00F37601" w:rsidP="00E81085">
      <w:pPr>
        <w:pStyle w:val="Heading4"/>
        <w:tabs>
          <w:tab w:val="left" w:pos="851"/>
        </w:tabs>
        <w:kinsoku w:val="0"/>
        <w:overflowPunct w:val="0"/>
        <w:spacing w:before="223" w:after="120" w:line="247" w:lineRule="auto"/>
        <w:ind w:right="68"/>
        <w:jc w:val="left"/>
        <w:rPr>
          <w:spacing w:val="-2"/>
          <w:sz w:val="24"/>
          <w:szCs w:val="24"/>
        </w:rPr>
      </w:pPr>
      <w:r w:rsidRPr="00763D55">
        <w:rPr>
          <w:spacing w:val="-2"/>
          <w:sz w:val="24"/>
          <w:szCs w:val="24"/>
        </w:rPr>
        <w:t>REFERENCES</w:t>
      </w:r>
    </w:p>
    <w:p w14:paraId="0A9E091D" w14:textId="77777777" w:rsidR="00553A2E" w:rsidRDefault="00553A2E" w:rsidP="00553A2E"/>
    <w:p w14:paraId="68B68FB9" w14:textId="4CA8366F" w:rsidR="006B5504"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 </w:t>
      </w:r>
      <w:r w:rsidR="007F5668" w:rsidRPr="007F5668">
        <w:rPr>
          <w:rFonts w:ascii="Times New Roman" w:hAnsi="Times New Roman" w:cs="Times New Roman"/>
        </w:rPr>
        <w:t xml:space="preserve">Abadi, M., Chu, A., Goodfellow, I., McMahan, H. B., Mironov, I., Talwar, K., &amp; Zhang, L. (2016). Deep Learning with Differential Privacy. In Proceedings of the 2016 ACM SIGSAC Conference on Computer and Communications Security </w:t>
      </w:r>
      <w:hyperlink r:id="rId13" w:history="1">
        <w:r w:rsidR="007F5668" w:rsidRPr="00541F07">
          <w:rPr>
            <w:rStyle w:val="Hyperlink"/>
            <w:rFonts w:ascii="Times New Roman" w:hAnsi="Times New Roman"/>
          </w:rPr>
          <w:t>https://doi.org/10.1145/2976749.2978318</w:t>
        </w:r>
      </w:hyperlink>
      <w:r w:rsidR="007F5668">
        <w:rPr>
          <w:rFonts w:ascii="Times New Roman" w:hAnsi="Times New Roman" w:cs="Times New Roman"/>
        </w:rPr>
        <w:t xml:space="preserve"> </w:t>
      </w:r>
    </w:p>
    <w:p w14:paraId="31BDD1E4" w14:textId="5878025B"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 </w:t>
      </w:r>
      <w:proofErr w:type="spellStart"/>
      <w:r w:rsidR="006328F4" w:rsidRPr="006328F4">
        <w:rPr>
          <w:rFonts w:ascii="Times New Roman" w:hAnsi="Times New Roman" w:cs="Times New Roman"/>
        </w:rPr>
        <w:t>Bommasani</w:t>
      </w:r>
      <w:proofErr w:type="spellEnd"/>
      <w:r w:rsidR="006328F4" w:rsidRPr="006328F4">
        <w:rPr>
          <w:rFonts w:ascii="Times New Roman" w:hAnsi="Times New Roman" w:cs="Times New Roman"/>
        </w:rPr>
        <w:t xml:space="preserve">, R., Hudson, D. A., </w:t>
      </w:r>
      <w:proofErr w:type="spellStart"/>
      <w:r w:rsidR="006328F4" w:rsidRPr="006328F4">
        <w:rPr>
          <w:rFonts w:ascii="Times New Roman" w:hAnsi="Times New Roman" w:cs="Times New Roman"/>
        </w:rPr>
        <w:t>Adeli</w:t>
      </w:r>
      <w:proofErr w:type="spellEnd"/>
      <w:r w:rsidR="006328F4" w:rsidRPr="006328F4">
        <w:rPr>
          <w:rFonts w:ascii="Times New Roman" w:hAnsi="Times New Roman" w:cs="Times New Roman"/>
        </w:rPr>
        <w:t xml:space="preserve">, E., Altman, R., Arora, S., von </w:t>
      </w:r>
      <w:proofErr w:type="spellStart"/>
      <w:r w:rsidR="006328F4" w:rsidRPr="006328F4">
        <w:rPr>
          <w:rFonts w:ascii="Times New Roman" w:hAnsi="Times New Roman" w:cs="Times New Roman"/>
        </w:rPr>
        <w:t>Arx</w:t>
      </w:r>
      <w:proofErr w:type="spellEnd"/>
      <w:r w:rsidR="006328F4" w:rsidRPr="006328F4">
        <w:rPr>
          <w:rFonts w:ascii="Times New Roman" w:hAnsi="Times New Roman" w:cs="Times New Roman"/>
        </w:rPr>
        <w:t xml:space="preserve">, S., Bernstein, M. S., </w:t>
      </w:r>
      <w:proofErr w:type="spellStart"/>
      <w:r w:rsidR="006328F4" w:rsidRPr="006328F4">
        <w:rPr>
          <w:rFonts w:ascii="Times New Roman" w:hAnsi="Times New Roman" w:cs="Times New Roman"/>
        </w:rPr>
        <w:t>Bohg</w:t>
      </w:r>
      <w:proofErr w:type="spellEnd"/>
      <w:r w:rsidR="006328F4" w:rsidRPr="006328F4">
        <w:rPr>
          <w:rFonts w:ascii="Times New Roman" w:hAnsi="Times New Roman" w:cs="Times New Roman"/>
        </w:rPr>
        <w:t xml:space="preserve">, J., </w:t>
      </w:r>
      <w:proofErr w:type="spellStart"/>
      <w:r w:rsidR="006328F4" w:rsidRPr="006328F4">
        <w:rPr>
          <w:rFonts w:ascii="Times New Roman" w:hAnsi="Times New Roman" w:cs="Times New Roman"/>
        </w:rPr>
        <w:t>Bosselut</w:t>
      </w:r>
      <w:proofErr w:type="spellEnd"/>
      <w:r w:rsidR="006328F4" w:rsidRPr="006328F4">
        <w:rPr>
          <w:rFonts w:ascii="Times New Roman" w:hAnsi="Times New Roman" w:cs="Times New Roman"/>
        </w:rPr>
        <w:t xml:space="preserve">, A., </w:t>
      </w:r>
      <w:proofErr w:type="spellStart"/>
      <w:r w:rsidR="006328F4" w:rsidRPr="006328F4">
        <w:rPr>
          <w:rFonts w:ascii="Times New Roman" w:hAnsi="Times New Roman" w:cs="Times New Roman"/>
        </w:rPr>
        <w:t>Brunskill</w:t>
      </w:r>
      <w:proofErr w:type="spellEnd"/>
      <w:r w:rsidR="006328F4" w:rsidRPr="006328F4">
        <w:rPr>
          <w:rFonts w:ascii="Times New Roman" w:hAnsi="Times New Roman" w:cs="Times New Roman"/>
        </w:rPr>
        <w:t xml:space="preserve">, E., Brynjolfsson, E., Buch, S., Card, D., Castellon, R., </w:t>
      </w:r>
      <w:proofErr w:type="spellStart"/>
      <w:r w:rsidR="006328F4" w:rsidRPr="006328F4">
        <w:rPr>
          <w:rFonts w:ascii="Times New Roman" w:hAnsi="Times New Roman" w:cs="Times New Roman"/>
        </w:rPr>
        <w:t>Chatterji</w:t>
      </w:r>
      <w:proofErr w:type="spellEnd"/>
      <w:r w:rsidR="006328F4" w:rsidRPr="006328F4">
        <w:rPr>
          <w:rFonts w:ascii="Times New Roman" w:hAnsi="Times New Roman" w:cs="Times New Roman"/>
        </w:rPr>
        <w:t xml:space="preserve">, N., Chen, A., Creel, K., Davis, J. Q., </w:t>
      </w:r>
      <w:proofErr w:type="spellStart"/>
      <w:r w:rsidR="006328F4" w:rsidRPr="006328F4">
        <w:rPr>
          <w:rFonts w:ascii="Times New Roman" w:hAnsi="Times New Roman" w:cs="Times New Roman"/>
        </w:rPr>
        <w:t>Demszky</w:t>
      </w:r>
      <w:proofErr w:type="spellEnd"/>
      <w:r w:rsidR="006328F4" w:rsidRPr="006328F4">
        <w:rPr>
          <w:rFonts w:ascii="Times New Roman" w:hAnsi="Times New Roman" w:cs="Times New Roman"/>
        </w:rPr>
        <w:t xml:space="preserve">, D., ... Liang, P. (2021). On the opportunities and risks of foundation models. </w:t>
      </w:r>
      <w:hyperlink r:id="rId14" w:history="1">
        <w:r w:rsidR="006328F4" w:rsidRPr="00541F07">
          <w:rPr>
            <w:rStyle w:val="Hyperlink"/>
            <w:rFonts w:ascii="Times New Roman" w:hAnsi="Times New Roman"/>
          </w:rPr>
          <w:t>https://doi.org/10.48550/arXiv.2108.07258</w:t>
        </w:r>
      </w:hyperlink>
      <w:r w:rsidR="006328F4">
        <w:rPr>
          <w:rFonts w:ascii="Times New Roman" w:hAnsi="Times New Roman" w:cs="Times New Roman"/>
        </w:rPr>
        <w:t xml:space="preserve"> </w:t>
      </w:r>
    </w:p>
    <w:p w14:paraId="5A29F56A" w14:textId="073C1AA9"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[3] </w:t>
      </w:r>
      <w:proofErr w:type="spellStart"/>
      <w:r w:rsidR="00773791" w:rsidRPr="00773791">
        <w:rPr>
          <w:rFonts w:ascii="Times New Roman" w:hAnsi="Times New Roman" w:cs="Times New Roman"/>
        </w:rPr>
        <w:t>Carlini</w:t>
      </w:r>
      <w:proofErr w:type="spellEnd"/>
      <w:r w:rsidR="00773791" w:rsidRPr="00773791">
        <w:rPr>
          <w:rFonts w:ascii="Times New Roman" w:hAnsi="Times New Roman" w:cs="Times New Roman"/>
        </w:rPr>
        <w:t xml:space="preserve">, N., Liu, C., Kos, J., </w:t>
      </w:r>
      <w:proofErr w:type="spellStart"/>
      <w:r w:rsidR="00773791" w:rsidRPr="00773791">
        <w:rPr>
          <w:rFonts w:ascii="Times New Roman" w:hAnsi="Times New Roman" w:cs="Times New Roman"/>
        </w:rPr>
        <w:t>Erlingsson</w:t>
      </w:r>
      <w:proofErr w:type="spellEnd"/>
      <w:r w:rsidR="00773791" w:rsidRPr="00773791">
        <w:rPr>
          <w:rFonts w:ascii="Times New Roman" w:hAnsi="Times New Roman" w:cs="Times New Roman"/>
        </w:rPr>
        <w:t xml:space="preserve">, Ú., &amp; Song, D. (2018). The Secret Sharer: Evaluating and Testing Unintended Memorization in Neural Networks. </w:t>
      </w:r>
      <w:proofErr w:type="spellStart"/>
      <w:r w:rsidR="00773791" w:rsidRPr="00773791">
        <w:rPr>
          <w:rFonts w:ascii="Times New Roman" w:hAnsi="Times New Roman" w:cs="Times New Roman"/>
        </w:rPr>
        <w:t>CoRR</w:t>
      </w:r>
      <w:proofErr w:type="spellEnd"/>
      <w:r w:rsidR="00773791" w:rsidRPr="00773791">
        <w:rPr>
          <w:rFonts w:ascii="Times New Roman" w:hAnsi="Times New Roman" w:cs="Times New Roman"/>
        </w:rPr>
        <w:t xml:space="preserve"> abs/1802.08232. </w:t>
      </w:r>
      <w:hyperlink r:id="rId15" w:history="1">
        <w:r w:rsidR="00773791" w:rsidRPr="00541F07">
          <w:rPr>
            <w:rStyle w:val="Hyperlink"/>
            <w:rFonts w:ascii="Times New Roman" w:hAnsi="Times New Roman"/>
          </w:rPr>
          <w:t>https://doi.org/10.48550/arXiv.1802.08232</w:t>
        </w:r>
      </w:hyperlink>
      <w:r w:rsidR="00773791">
        <w:rPr>
          <w:rFonts w:ascii="Times New Roman" w:hAnsi="Times New Roman" w:cs="Times New Roman"/>
        </w:rPr>
        <w:t xml:space="preserve"> </w:t>
      </w:r>
    </w:p>
    <w:p w14:paraId="16B8B854" w14:textId="792A2616"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[4] </w:t>
      </w:r>
      <w:r w:rsidR="00695EB2" w:rsidRPr="00695EB2">
        <w:rPr>
          <w:rFonts w:ascii="Times New Roman" w:hAnsi="Times New Roman" w:cs="Times New Roman"/>
        </w:rPr>
        <w:t xml:space="preserve">Chang, J. M., Zhuang, D., &amp; Samaraweera, G. D. (2023). Privacy-Preserving Machine Learning. Manning Publications. </w:t>
      </w:r>
      <w:hyperlink r:id="rId16" w:history="1">
        <w:r w:rsidR="00695EB2" w:rsidRPr="00541F07">
          <w:rPr>
            <w:rStyle w:val="Hyperlink"/>
            <w:rFonts w:ascii="Times New Roman" w:hAnsi="Times New Roman"/>
          </w:rPr>
          <w:t>http://mng.bz/z05a</w:t>
        </w:r>
      </w:hyperlink>
      <w:r w:rsidR="00695EB2">
        <w:rPr>
          <w:rFonts w:ascii="Times New Roman" w:hAnsi="Times New Roman" w:cs="Times New Roman"/>
        </w:rPr>
        <w:t xml:space="preserve"> </w:t>
      </w:r>
    </w:p>
    <w:p w14:paraId="478439AB" w14:textId="4B4EF59E"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[5] </w:t>
      </w:r>
      <w:r w:rsidR="00695EB2" w:rsidRPr="00695EB2">
        <w:rPr>
          <w:rFonts w:ascii="Times New Roman" w:hAnsi="Times New Roman" w:cs="Times New Roman"/>
        </w:rPr>
        <w:t xml:space="preserve">De </w:t>
      </w:r>
      <w:proofErr w:type="spellStart"/>
      <w:r w:rsidR="00695EB2" w:rsidRPr="00695EB2">
        <w:rPr>
          <w:rFonts w:ascii="Times New Roman" w:hAnsi="Times New Roman" w:cs="Times New Roman"/>
        </w:rPr>
        <w:t>Cristofaro</w:t>
      </w:r>
      <w:proofErr w:type="spellEnd"/>
      <w:r w:rsidR="00695EB2" w:rsidRPr="00695EB2">
        <w:rPr>
          <w:rFonts w:ascii="Times New Roman" w:hAnsi="Times New Roman" w:cs="Times New Roman"/>
        </w:rPr>
        <w:t xml:space="preserve">, E. (2020). An Overview of Privacy in Machine Learning. </w:t>
      </w:r>
      <w:proofErr w:type="spellStart"/>
      <w:r w:rsidR="00695EB2" w:rsidRPr="00695EB2">
        <w:rPr>
          <w:rFonts w:ascii="Times New Roman" w:hAnsi="Times New Roman" w:cs="Times New Roman"/>
        </w:rPr>
        <w:t>CoRR</w:t>
      </w:r>
      <w:proofErr w:type="spellEnd"/>
      <w:r w:rsidR="00695EB2" w:rsidRPr="00695EB2">
        <w:rPr>
          <w:rFonts w:ascii="Times New Roman" w:hAnsi="Times New Roman" w:cs="Times New Roman"/>
        </w:rPr>
        <w:t xml:space="preserve"> abs/2005.08679. </w:t>
      </w:r>
      <w:hyperlink r:id="rId17" w:history="1">
        <w:r w:rsidR="00695EB2" w:rsidRPr="00541F07">
          <w:rPr>
            <w:rStyle w:val="Hyperlink"/>
            <w:rFonts w:ascii="Times New Roman" w:hAnsi="Times New Roman"/>
          </w:rPr>
          <w:t>https://doi.org/10.48550/arXiv.2005.08679</w:t>
        </w:r>
      </w:hyperlink>
      <w:r w:rsidR="00695EB2">
        <w:rPr>
          <w:rFonts w:ascii="Times New Roman" w:hAnsi="Times New Roman" w:cs="Times New Roman"/>
        </w:rPr>
        <w:t xml:space="preserve"> </w:t>
      </w:r>
    </w:p>
    <w:p w14:paraId="36A53614" w14:textId="1B648903"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[6] </w:t>
      </w:r>
      <w:proofErr w:type="spellStart"/>
      <w:r w:rsidR="00695EB2" w:rsidRPr="00695EB2">
        <w:rPr>
          <w:rFonts w:ascii="Times New Roman" w:hAnsi="Times New Roman" w:cs="Times New Roman"/>
        </w:rPr>
        <w:t>Dwork</w:t>
      </w:r>
      <w:proofErr w:type="spellEnd"/>
      <w:r w:rsidR="00695EB2" w:rsidRPr="00695EB2">
        <w:rPr>
          <w:rFonts w:ascii="Times New Roman" w:hAnsi="Times New Roman" w:cs="Times New Roman"/>
        </w:rPr>
        <w:t xml:space="preserve">, C., McSherry, F., Nissim, K., &amp; Smith, A. (2006). Calibrating Noise to Sensitivity in Private Data Analysis. In S. Halevi &amp; T. Rabin (Eds.), Theory of Cryptography (pp. 265–284). Springer Berlin Heidelberg. </w:t>
      </w:r>
      <w:hyperlink r:id="rId18" w:history="1">
        <w:r w:rsidR="00695EB2" w:rsidRPr="00541F07">
          <w:rPr>
            <w:rStyle w:val="Hyperlink"/>
            <w:rFonts w:ascii="Times New Roman" w:hAnsi="Times New Roman"/>
          </w:rPr>
          <w:t>https://doi.org/10.1007/11681878_14</w:t>
        </w:r>
      </w:hyperlink>
      <w:r w:rsidR="00695EB2">
        <w:rPr>
          <w:rFonts w:ascii="Times New Roman" w:hAnsi="Times New Roman" w:cs="Times New Roman"/>
        </w:rPr>
        <w:t xml:space="preserve"> </w:t>
      </w:r>
    </w:p>
    <w:p w14:paraId="7B1878C0" w14:textId="77777777"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[7] Cynthia Dwork, Guy N. </w:t>
      </w:r>
      <w:proofErr w:type="spellStart"/>
      <w:r w:rsidRPr="006B5504">
        <w:rPr>
          <w:rFonts w:ascii="Times New Roman" w:hAnsi="Times New Roman" w:cs="Times New Roman"/>
        </w:rPr>
        <w:t>Rothblum</w:t>
      </w:r>
      <w:proofErr w:type="spellEnd"/>
      <w:r w:rsidRPr="006B5504">
        <w:rPr>
          <w:rFonts w:ascii="Times New Roman" w:hAnsi="Times New Roman" w:cs="Times New Roman"/>
        </w:rPr>
        <w:t xml:space="preserve">, and Salil </w:t>
      </w:r>
      <w:proofErr w:type="spellStart"/>
      <w:r w:rsidRPr="006B5504">
        <w:rPr>
          <w:rFonts w:ascii="Times New Roman" w:hAnsi="Times New Roman" w:cs="Times New Roman"/>
        </w:rPr>
        <w:t>Vadhan</w:t>
      </w:r>
      <w:proofErr w:type="spellEnd"/>
      <w:r w:rsidRPr="006B5504">
        <w:rPr>
          <w:rFonts w:ascii="Times New Roman" w:hAnsi="Times New Roman" w:cs="Times New Roman"/>
        </w:rPr>
        <w:t xml:space="preserve">. 2010. Boosting and Differential Privacy. In </w:t>
      </w:r>
      <w:r w:rsidRPr="006B5504">
        <w:rPr>
          <w:rFonts w:ascii="Times New Roman" w:hAnsi="Times New Roman" w:cs="Times New Roman"/>
          <w:i/>
          <w:iCs/>
        </w:rPr>
        <w:t>2010 IEEE 51st Annual Symposium on Foundations of Computer Science</w:t>
      </w:r>
      <w:r w:rsidRPr="006B5504">
        <w:rPr>
          <w:rFonts w:ascii="Times New Roman" w:hAnsi="Times New Roman" w:cs="Times New Roman"/>
        </w:rPr>
        <w:t xml:space="preserve">. 51–60. </w:t>
      </w:r>
      <w:hyperlink r:id="rId19" w:history="1">
        <w:r w:rsidRPr="006B5504">
          <w:rPr>
            <w:rStyle w:val="Hyperlink"/>
            <w:rFonts w:ascii="Times New Roman" w:hAnsi="Times New Roman"/>
          </w:rPr>
          <w:t>https://doi.org/10.1109/FOCS.2010.12</w:t>
        </w:r>
      </w:hyperlink>
    </w:p>
    <w:p w14:paraId="74DD55A2" w14:textId="6B4D09DF"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[8] </w:t>
      </w:r>
      <w:proofErr w:type="spellStart"/>
      <w:r w:rsidR="00695EB2" w:rsidRPr="00695EB2">
        <w:rPr>
          <w:rFonts w:ascii="Times New Roman" w:hAnsi="Times New Roman" w:cs="Times New Roman"/>
        </w:rPr>
        <w:t>Erlingsson</w:t>
      </w:r>
      <w:proofErr w:type="spellEnd"/>
      <w:r w:rsidR="00695EB2" w:rsidRPr="00695EB2">
        <w:rPr>
          <w:rFonts w:ascii="Times New Roman" w:hAnsi="Times New Roman" w:cs="Times New Roman"/>
        </w:rPr>
        <w:t xml:space="preserve">, Ú., </w:t>
      </w:r>
      <w:proofErr w:type="spellStart"/>
      <w:r w:rsidR="00695EB2" w:rsidRPr="00695EB2">
        <w:rPr>
          <w:rFonts w:ascii="Times New Roman" w:hAnsi="Times New Roman" w:cs="Times New Roman"/>
        </w:rPr>
        <w:t>Korolova</w:t>
      </w:r>
      <w:proofErr w:type="spellEnd"/>
      <w:r w:rsidR="00695EB2" w:rsidRPr="00695EB2">
        <w:rPr>
          <w:rFonts w:ascii="Times New Roman" w:hAnsi="Times New Roman" w:cs="Times New Roman"/>
        </w:rPr>
        <w:t xml:space="preserve">, A., &amp; </w:t>
      </w:r>
      <w:proofErr w:type="spellStart"/>
      <w:r w:rsidR="00695EB2" w:rsidRPr="00695EB2">
        <w:rPr>
          <w:rFonts w:ascii="Times New Roman" w:hAnsi="Times New Roman" w:cs="Times New Roman"/>
        </w:rPr>
        <w:t>Pihur</w:t>
      </w:r>
      <w:proofErr w:type="spellEnd"/>
      <w:r w:rsidR="00695EB2" w:rsidRPr="00695EB2">
        <w:rPr>
          <w:rFonts w:ascii="Times New Roman" w:hAnsi="Times New Roman" w:cs="Times New Roman"/>
        </w:rPr>
        <w:t xml:space="preserve">, V. (2014). RAPPOR: Randomized </w:t>
      </w:r>
      <w:proofErr w:type="spellStart"/>
      <w:r w:rsidR="00695EB2" w:rsidRPr="00695EB2">
        <w:rPr>
          <w:rFonts w:ascii="Times New Roman" w:hAnsi="Times New Roman" w:cs="Times New Roman"/>
        </w:rPr>
        <w:t>Aggregatable</w:t>
      </w:r>
      <w:proofErr w:type="spellEnd"/>
      <w:r w:rsidR="00695EB2" w:rsidRPr="00695EB2">
        <w:rPr>
          <w:rFonts w:ascii="Times New Roman" w:hAnsi="Times New Roman" w:cs="Times New Roman"/>
        </w:rPr>
        <w:t xml:space="preserve"> Privacy-Preserving Ordinal Response. Proceedings of the 2014 ACM SIGSAC Conference on Computer and Communications Security. </w:t>
      </w:r>
      <w:hyperlink r:id="rId20" w:history="1">
        <w:r w:rsidR="00695EB2" w:rsidRPr="00541F07">
          <w:rPr>
            <w:rStyle w:val="Hyperlink"/>
            <w:rFonts w:ascii="Times New Roman" w:hAnsi="Times New Roman"/>
          </w:rPr>
          <w:t>https://doi.org/10.1145/2660267.2660348</w:t>
        </w:r>
      </w:hyperlink>
      <w:r w:rsidR="00695EB2">
        <w:rPr>
          <w:rFonts w:ascii="Times New Roman" w:hAnsi="Times New Roman" w:cs="Times New Roman"/>
        </w:rPr>
        <w:t xml:space="preserve"> </w:t>
      </w:r>
    </w:p>
    <w:p w14:paraId="6A2B19AA" w14:textId="3F631554"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lastRenderedPageBreak/>
        <w:t xml:space="preserve">[9] </w:t>
      </w:r>
      <w:r w:rsidR="00E9702E" w:rsidRPr="00E9702E">
        <w:rPr>
          <w:rFonts w:ascii="Times New Roman" w:hAnsi="Times New Roman" w:cs="Times New Roman"/>
        </w:rPr>
        <w:t xml:space="preserve">Evans, D., Kolesnikov, V., &amp; </w:t>
      </w:r>
      <w:proofErr w:type="spellStart"/>
      <w:r w:rsidR="00E9702E" w:rsidRPr="00E9702E">
        <w:rPr>
          <w:rFonts w:ascii="Times New Roman" w:hAnsi="Times New Roman" w:cs="Times New Roman"/>
        </w:rPr>
        <w:t>Rosulek</w:t>
      </w:r>
      <w:proofErr w:type="spellEnd"/>
      <w:r w:rsidR="00E9702E" w:rsidRPr="00E9702E">
        <w:rPr>
          <w:rFonts w:ascii="Times New Roman" w:hAnsi="Times New Roman" w:cs="Times New Roman"/>
        </w:rPr>
        <w:t xml:space="preserve">, M. (2018). A pragmatic introduction to secure multi-party computation. Foundations and Trends in Privacy and Security, 2(2-3), 70-246. </w:t>
      </w:r>
      <w:hyperlink r:id="rId21" w:history="1">
        <w:r w:rsidR="00E9702E" w:rsidRPr="00541F07">
          <w:rPr>
            <w:rStyle w:val="Hyperlink"/>
            <w:rFonts w:ascii="Times New Roman" w:hAnsi="Times New Roman"/>
          </w:rPr>
          <w:t>https://doi.org/10.1561/3300000019</w:t>
        </w:r>
      </w:hyperlink>
      <w:r w:rsidR="00E9702E">
        <w:rPr>
          <w:rFonts w:ascii="Times New Roman" w:hAnsi="Times New Roman" w:cs="Times New Roman"/>
        </w:rPr>
        <w:t xml:space="preserve"> </w:t>
      </w:r>
    </w:p>
    <w:p w14:paraId="12848BAB" w14:textId="78A482A3"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[10] </w:t>
      </w:r>
      <w:proofErr w:type="spellStart"/>
      <w:r w:rsidR="009F15F9" w:rsidRPr="009F15F9">
        <w:rPr>
          <w:rFonts w:ascii="Times New Roman" w:hAnsi="Times New Roman" w:cs="Times New Roman"/>
        </w:rPr>
        <w:t>Fredrikson</w:t>
      </w:r>
      <w:proofErr w:type="spellEnd"/>
      <w:r w:rsidR="009F15F9" w:rsidRPr="009F15F9">
        <w:rPr>
          <w:rFonts w:ascii="Times New Roman" w:hAnsi="Times New Roman" w:cs="Times New Roman"/>
        </w:rPr>
        <w:t xml:space="preserve">, M., Jha, S., &amp; </w:t>
      </w:r>
      <w:proofErr w:type="spellStart"/>
      <w:r w:rsidR="009F15F9" w:rsidRPr="009F15F9">
        <w:rPr>
          <w:rFonts w:ascii="Times New Roman" w:hAnsi="Times New Roman" w:cs="Times New Roman"/>
        </w:rPr>
        <w:t>Ristenpart</w:t>
      </w:r>
      <w:proofErr w:type="spellEnd"/>
      <w:r w:rsidR="009F15F9" w:rsidRPr="009F15F9">
        <w:rPr>
          <w:rFonts w:ascii="Times New Roman" w:hAnsi="Times New Roman" w:cs="Times New Roman"/>
        </w:rPr>
        <w:t xml:space="preserve">, T. (2015). Model Inversion Attacks That Exploit Confidence Information and Basic Countermeasures. Proceedings of the 22nd ACM SIGSAC Conference on Computer and Communications Security </w:t>
      </w:r>
      <w:hyperlink r:id="rId22" w:history="1">
        <w:r w:rsidR="009F15F9" w:rsidRPr="00541F07">
          <w:rPr>
            <w:rStyle w:val="Hyperlink"/>
            <w:rFonts w:ascii="Times New Roman" w:hAnsi="Times New Roman"/>
          </w:rPr>
          <w:t>https://doi.org/10.1145/2810103.2813677</w:t>
        </w:r>
      </w:hyperlink>
      <w:r w:rsidR="009F15F9">
        <w:rPr>
          <w:rFonts w:ascii="Times New Roman" w:hAnsi="Times New Roman" w:cs="Times New Roman"/>
        </w:rPr>
        <w:t xml:space="preserve"> </w:t>
      </w:r>
    </w:p>
    <w:p w14:paraId="01EECABC" w14:textId="29A109BB"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[11] </w:t>
      </w:r>
      <w:proofErr w:type="spellStart"/>
      <w:r w:rsidR="009F15F9" w:rsidRPr="009F15F9">
        <w:rPr>
          <w:rFonts w:ascii="Times New Roman" w:hAnsi="Times New Roman" w:cs="Times New Roman"/>
        </w:rPr>
        <w:t>Fredrikson</w:t>
      </w:r>
      <w:proofErr w:type="spellEnd"/>
      <w:r w:rsidR="009F15F9" w:rsidRPr="009F15F9">
        <w:rPr>
          <w:rFonts w:ascii="Times New Roman" w:hAnsi="Times New Roman" w:cs="Times New Roman"/>
        </w:rPr>
        <w:t xml:space="preserve">, M., Lantz, E., Jha, S., Lin, S., Page, D., &amp; </w:t>
      </w:r>
      <w:proofErr w:type="spellStart"/>
      <w:r w:rsidR="009F15F9" w:rsidRPr="009F15F9">
        <w:rPr>
          <w:rFonts w:ascii="Times New Roman" w:hAnsi="Times New Roman" w:cs="Times New Roman"/>
        </w:rPr>
        <w:t>Ristenpart</w:t>
      </w:r>
      <w:proofErr w:type="spellEnd"/>
      <w:r w:rsidR="009F15F9" w:rsidRPr="009F15F9">
        <w:rPr>
          <w:rFonts w:ascii="Times New Roman" w:hAnsi="Times New Roman" w:cs="Times New Roman"/>
        </w:rPr>
        <w:t xml:space="preserve">, T. (2014). Privacy in Pharmacogenetics: An End-to-End Case Study of Personalized Warfarin Dosing. In Proceedings of the 23rd USENIX Security Symposium (SEC’14). </w:t>
      </w:r>
      <w:hyperlink r:id="rId23" w:history="1">
        <w:r w:rsidR="009F15F9" w:rsidRPr="00541F07">
          <w:rPr>
            <w:rStyle w:val="Hyperlink"/>
            <w:rFonts w:ascii="Times New Roman" w:hAnsi="Times New Roman"/>
          </w:rPr>
          <w:t>https://doi.org/10.5555/2660267.2660270</w:t>
        </w:r>
      </w:hyperlink>
      <w:r w:rsidR="009F15F9">
        <w:rPr>
          <w:rFonts w:ascii="Times New Roman" w:hAnsi="Times New Roman" w:cs="Times New Roman"/>
        </w:rPr>
        <w:t xml:space="preserve"> </w:t>
      </w:r>
    </w:p>
    <w:p w14:paraId="40E436D5" w14:textId="5AB4A06A"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[12] </w:t>
      </w:r>
      <w:proofErr w:type="spellStart"/>
      <w:r w:rsidR="009F15F9" w:rsidRPr="009F15F9">
        <w:rPr>
          <w:rFonts w:ascii="Times New Roman" w:hAnsi="Times New Roman" w:cs="Times New Roman"/>
        </w:rPr>
        <w:t>Ganta</w:t>
      </w:r>
      <w:proofErr w:type="spellEnd"/>
      <w:r w:rsidR="009F15F9" w:rsidRPr="009F15F9">
        <w:rPr>
          <w:rFonts w:ascii="Times New Roman" w:hAnsi="Times New Roman" w:cs="Times New Roman"/>
        </w:rPr>
        <w:t xml:space="preserve">, S. R., </w:t>
      </w:r>
      <w:proofErr w:type="spellStart"/>
      <w:r w:rsidR="009F15F9" w:rsidRPr="009F15F9">
        <w:rPr>
          <w:rFonts w:ascii="Times New Roman" w:hAnsi="Times New Roman" w:cs="Times New Roman"/>
        </w:rPr>
        <w:t>Kasiviswanathan</w:t>
      </w:r>
      <w:proofErr w:type="spellEnd"/>
      <w:r w:rsidR="009F15F9" w:rsidRPr="009F15F9">
        <w:rPr>
          <w:rFonts w:ascii="Times New Roman" w:hAnsi="Times New Roman" w:cs="Times New Roman"/>
        </w:rPr>
        <w:t xml:space="preserve">, S. P., &amp; Smith, A. D. (2008). Composition Attacks and Auxiliary Information in Data Privacy. *Proceedings of the 14th ACM SIGKDD International Conference on Knowledge Discovery and Data Mining*, 265–273. </w:t>
      </w:r>
      <w:hyperlink r:id="rId24" w:history="1">
        <w:r w:rsidR="009F15F9" w:rsidRPr="00541F07">
          <w:rPr>
            <w:rStyle w:val="Hyperlink"/>
            <w:rFonts w:ascii="Times New Roman" w:hAnsi="Times New Roman"/>
          </w:rPr>
          <w:t>https://doi.org/10.1145/1401890.1401926</w:t>
        </w:r>
      </w:hyperlink>
      <w:r w:rsidR="009F15F9">
        <w:rPr>
          <w:rFonts w:ascii="Times New Roman" w:hAnsi="Times New Roman" w:cs="Times New Roman"/>
        </w:rPr>
        <w:t xml:space="preserve"> </w:t>
      </w:r>
    </w:p>
    <w:p w14:paraId="0E186D7D" w14:textId="31CC0EB4"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[13] </w:t>
      </w:r>
      <w:r w:rsidR="006D6B1E" w:rsidRPr="006D6B1E">
        <w:rPr>
          <w:rFonts w:ascii="Times New Roman" w:hAnsi="Times New Roman" w:cs="Times New Roman"/>
        </w:rPr>
        <w:t xml:space="preserve">Del Grosso, G., Pichler, G., </w:t>
      </w:r>
      <w:proofErr w:type="spellStart"/>
      <w:r w:rsidR="006D6B1E" w:rsidRPr="006D6B1E">
        <w:rPr>
          <w:rFonts w:ascii="Times New Roman" w:hAnsi="Times New Roman" w:cs="Times New Roman"/>
        </w:rPr>
        <w:t>Palamidessi</w:t>
      </w:r>
      <w:proofErr w:type="spellEnd"/>
      <w:r w:rsidR="006D6B1E" w:rsidRPr="006D6B1E">
        <w:rPr>
          <w:rFonts w:ascii="Times New Roman" w:hAnsi="Times New Roman" w:cs="Times New Roman"/>
        </w:rPr>
        <w:t xml:space="preserve">, C., &amp; </w:t>
      </w:r>
      <w:proofErr w:type="spellStart"/>
      <w:r w:rsidR="006D6B1E" w:rsidRPr="006D6B1E">
        <w:rPr>
          <w:rFonts w:ascii="Times New Roman" w:hAnsi="Times New Roman" w:cs="Times New Roman"/>
        </w:rPr>
        <w:t>Piantanida</w:t>
      </w:r>
      <w:proofErr w:type="spellEnd"/>
      <w:r w:rsidR="006D6B1E" w:rsidRPr="006D6B1E">
        <w:rPr>
          <w:rFonts w:ascii="Times New Roman" w:hAnsi="Times New Roman" w:cs="Times New Roman"/>
        </w:rPr>
        <w:t xml:space="preserve">, P. (2021). Bounding Information Leakage in Machine Learning. </w:t>
      </w:r>
      <w:proofErr w:type="spellStart"/>
      <w:r w:rsidR="006D6B1E" w:rsidRPr="006D6B1E">
        <w:rPr>
          <w:rFonts w:ascii="Times New Roman" w:hAnsi="Times New Roman" w:cs="Times New Roman"/>
        </w:rPr>
        <w:t>CoRR</w:t>
      </w:r>
      <w:proofErr w:type="spellEnd"/>
      <w:r w:rsidR="006D6B1E" w:rsidRPr="006D6B1E">
        <w:rPr>
          <w:rFonts w:ascii="Times New Roman" w:hAnsi="Times New Roman" w:cs="Times New Roman"/>
        </w:rPr>
        <w:t xml:space="preserve"> abs/2105.03875. </w:t>
      </w:r>
      <w:hyperlink r:id="rId25" w:history="1">
        <w:r w:rsidR="006D6B1E" w:rsidRPr="00541F07">
          <w:rPr>
            <w:rStyle w:val="Hyperlink"/>
            <w:rFonts w:ascii="Times New Roman" w:hAnsi="Times New Roman"/>
          </w:rPr>
          <w:t>https://doi.org/10.48550/arXiv.2105.03875</w:t>
        </w:r>
      </w:hyperlink>
      <w:r w:rsidR="006D6B1E">
        <w:rPr>
          <w:rFonts w:ascii="Times New Roman" w:hAnsi="Times New Roman" w:cs="Times New Roman"/>
        </w:rPr>
        <w:t xml:space="preserve"> </w:t>
      </w:r>
    </w:p>
    <w:p w14:paraId="5A2D124D" w14:textId="13AAA44E"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[14] </w:t>
      </w:r>
      <w:r w:rsidR="006D6B1E" w:rsidRPr="006D6B1E">
        <w:rPr>
          <w:rFonts w:ascii="Times New Roman" w:hAnsi="Times New Roman" w:cs="Times New Roman"/>
        </w:rPr>
        <w:t xml:space="preserve">Jayaraman, B., Wang, L., Evans, D., &amp; Gu, Q. (2020). Revisiting Membership Inference Under Realistic Assumptions. </w:t>
      </w:r>
      <w:proofErr w:type="spellStart"/>
      <w:r w:rsidR="006D6B1E" w:rsidRPr="006D6B1E">
        <w:rPr>
          <w:rFonts w:ascii="Times New Roman" w:hAnsi="Times New Roman" w:cs="Times New Roman"/>
        </w:rPr>
        <w:t>CoRR</w:t>
      </w:r>
      <w:proofErr w:type="spellEnd"/>
      <w:r w:rsidR="006D6B1E" w:rsidRPr="006D6B1E">
        <w:rPr>
          <w:rFonts w:ascii="Times New Roman" w:hAnsi="Times New Roman" w:cs="Times New Roman"/>
        </w:rPr>
        <w:t xml:space="preserve"> abs/2005.10881 </w:t>
      </w:r>
      <w:hyperlink r:id="rId26" w:history="1">
        <w:r w:rsidR="006D6B1E" w:rsidRPr="00541F07">
          <w:rPr>
            <w:rStyle w:val="Hyperlink"/>
            <w:rFonts w:ascii="Times New Roman" w:hAnsi="Times New Roman"/>
          </w:rPr>
          <w:t>https://doi.org/10.48550/arXiv.2005.10881</w:t>
        </w:r>
      </w:hyperlink>
      <w:r w:rsidR="006D6B1E">
        <w:rPr>
          <w:rFonts w:ascii="Times New Roman" w:hAnsi="Times New Roman" w:cs="Times New Roman"/>
        </w:rPr>
        <w:t xml:space="preserve"> </w:t>
      </w:r>
    </w:p>
    <w:p w14:paraId="0E23EF2A" w14:textId="312538EA"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[15] </w:t>
      </w:r>
      <w:r w:rsidR="00AF552D" w:rsidRPr="00AF552D">
        <w:rPr>
          <w:rFonts w:ascii="Times New Roman" w:hAnsi="Times New Roman" w:cs="Times New Roman"/>
        </w:rPr>
        <w:t xml:space="preserve">Jere, M., </w:t>
      </w:r>
      <w:proofErr w:type="spellStart"/>
      <w:r w:rsidR="00AF552D" w:rsidRPr="00AF552D">
        <w:rPr>
          <w:rFonts w:ascii="Times New Roman" w:hAnsi="Times New Roman" w:cs="Times New Roman"/>
        </w:rPr>
        <w:t>Farnan</w:t>
      </w:r>
      <w:proofErr w:type="spellEnd"/>
      <w:r w:rsidR="00AF552D" w:rsidRPr="00AF552D">
        <w:rPr>
          <w:rFonts w:ascii="Times New Roman" w:hAnsi="Times New Roman" w:cs="Times New Roman"/>
        </w:rPr>
        <w:t xml:space="preserve">, T., &amp; </w:t>
      </w:r>
      <w:proofErr w:type="spellStart"/>
      <w:r w:rsidR="00AF552D" w:rsidRPr="00AF552D">
        <w:rPr>
          <w:rFonts w:ascii="Times New Roman" w:hAnsi="Times New Roman" w:cs="Times New Roman"/>
        </w:rPr>
        <w:t>Koushanfar</w:t>
      </w:r>
      <w:proofErr w:type="spellEnd"/>
      <w:r w:rsidR="00AF552D" w:rsidRPr="00AF552D">
        <w:rPr>
          <w:rFonts w:ascii="Times New Roman" w:hAnsi="Times New Roman" w:cs="Times New Roman"/>
        </w:rPr>
        <w:t xml:space="preserve">, F. (2021). A Taxonomy of Attacks on Federated Learning. IEEE Security &amp; Privacy, 19(2), 20–28. </w:t>
      </w:r>
      <w:hyperlink r:id="rId27" w:history="1">
        <w:r w:rsidR="00AF552D" w:rsidRPr="00541F07">
          <w:rPr>
            <w:rStyle w:val="Hyperlink"/>
            <w:rFonts w:ascii="Times New Roman" w:hAnsi="Times New Roman"/>
          </w:rPr>
          <w:t>https://doi.org/10.1109/MSEC.2020.3039941</w:t>
        </w:r>
      </w:hyperlink>
      <w:r w:rsidR="00AF552D">
        <w:rPr>
          <w:rFonts w:ascii="Times New Roman" w:hAnsi="Times New Roman" w:cs="Times New Roman"/>
        </w:rPr>
        <w:t xml:space="preserve"> </w:t>
      </w:r>
    </w:p>
    <w:p w14:paraId="139AD3E9" w14:textId="27793654"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[16] </w:t>
      </w:r>
      <w:r w:rsidR="002D72A3" w:rsidRPr="002D72A3">
        <w:rPr>
          <w:rFonts w:ascii="Times New Roman" w:hAnsi="Times New Roman" w:cs="Times New Roman"/>
        </w:rPr>
        <w:t xml:space="preserve">Li, N., Li, T., &amp; </w:t>
      </w:r>
      <w:proofErr w:type="spellStart"/>
      <w:r w:rsidR="002D72A3" w:rsidRPr="002D72A3">
        <w:rPr>
          <w:rFonts w:ascii="Times New Roman" w:hAnsi="Times New Roman" w:cs="Times New Roman"/>
        </w:rPr>
        <w:t>Venkatasubramanian</w:t>
      </w:r>
      <w:proofErr w:type="spellEnd"/>
      <w:r w:rsidR="002D72A3" w:rsidRPr="002D72A3">
        <w:rPr>
          <w:rFonts w:ascii="Times New Roman" w:hAnsi="Times New Roman" w:cs="Times New Roman"/>
        </w:rPr>
        <w:t xml:space="preserve">, S. (2007). t-Closeness: Privacy Beyond k-Anonymity and l-Diversity. 2007 IEEE 23rd International Conference on Data Engineering </w:t>
      </w:r>
      <w:hyperlink r:id="rId28" w:history="1">
        <w:r w:rsidR="002D72A3" w:rsidRPr="00541F07">
          <w:rPr>
            <w:rStyle w:val="Hyperlink"/>
            <w:rFonts w:ascii="Times New Roman" w:hAnsi="Times New Roman"/>
          </w:rPr>
          <w:t>https://doi.org/10.1109/ICDE.2007.367856</w:t>
        </w:r>
      </w:hyperlink>
      <w:r w:rsidR="002D72A3">
        <w:rPr>
          <w:rFonts w:ascii="Times New Roman" w:hAnsi="Times New Roman" w:cs="Times New Roman"/>
        </w:rPr>
        <w:t xml:space="preserve"> </w:t>
      </w:r>
    </w:p>
    <w:p w14:paraId="35C04738" w14:textId="77777777"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[17] </w:t>
      </w:r>
      <w:proofErr w:type="spellStart"/>
      <w:r w:rsidRPr="006B5504">
        <w:rPr>
          <w:rFonts w:ascii="Times New Roman" w:hAnsi="Times New Roman" w:cs="Times New Roman"/>
        </w:rPr>
        <w:t>Zengpeng</w:t>
      </w:r>
      <w:proofErr w:type="spellEnd"/>
      <w:r w:rsidRPr="006B5504">
        <w:rPr>
          <w:rFonts w:ascii="Times New Roman" w:hAnsi="Times New Roman" w:cs="Times New Roman"/>
        </w:rPr>
        <w:t xml:space="preserve"> Li, Vishal Sharma, and Saraju P. Mohanty. 2020. Preserving Data Privacy via Federated Learning: Challenges and Solutions. </w:t>
      </w:r>
      <w:r w:rsidRPr="006B5504">
        <w:rPr>
          <w:rFonts w:ascii="Times New Roman" w:hAnsi="Times New Roman" w:cs="Times New Roman"/>
          <w:i/>
          <w:iCs/>
        </w:rPr>
        <w:t>IEEE Consumer Electronics Magazine</w:t>
      </w:r>
      <w:r w:rsidRPr="006B5504">
        <w:rPr>
          <w:rFonts w:ascii="Times New Roman" w:hAnsi="Times New Roman" w:cs="Times New Roman"/>
        </w:rPr>
        <w:t xml:space="preserve"> 9(3) (2020), 8–16. </w:t>
      </w:r>
      <w:hyperlink r:id="rId29" w:history="1">
        <w:r w:rsidRPr="006B5504">
          <w:rPr>
            <w:rStyle w:val="Hyperlink"/>
            <w:rFonts w:ascii="Times New Roman" w:hAnsi="Times New Roman"/>
          </w:rPr>
          <w:t>https://doi.org/10.1109/MCE.2019.2959108</w:t>
        </w:r>
      </w:hyperlink>
    </w:p>
    <w:p w14:paraId="2C790450" w14:textId="633B3856"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[18] </w:t>
      </w:r>
      <w:r w:rsidR="002D72A3" w:rsidRPr="002D72A3">
        <w:rPr>
          <w:rFonts w:ascii="Times New Roman" w:hAnsi="Times New Roman" w:cs="Times New Roman"/>
        </w:rPr>
        <w:t xml:space="preserve">Liu, Y., Zhang, L., Ge, N., &amp; Li, G. (2020). A Systematic Literature Review on Federated Learning: From A Model Quality Perspective. </w:t>
      </w:r>
      <w:proofErr w:type="spellStart"/>
      <w:r w:rsidR="002D72A3" w:rsidRPr="002D72A3">
        <w:rPr>
          <w:rFonts w:ascii="Times New Roman" w:hAnsi="Times New Roman" w:cs="Times New Roman"/>
        </w:rPr>
        <w:t>CoRR</w:t>
      </w:r>
      <w:proofErr w:type="spellEnd"/>
      <w:r w:rsidR="002D72A3" w:rsidRPr="002D72A3">
        <w:rPr>
          <w:rFonts w:ascii="Times New Roman" w:hAnsi="Times New Roman" w:cs="Times New Roman"/>
        </w:rPr>
        <w:t xml:space="preserve"> abs/2012.01973 </w:t>
      </w:r>
      <w:hyperlink r:id="rId30" w:history="1">
        <w:r w:rsidR="002D72A3" w:rsidRPr="00541F07">
          <w:rPr>
            <w:rStyle w:val="Hyperlink"/>
            <w:rFonts w:ascii="Times New Roman" w:hAnsi="Times New Roman"/>
          </w:rPr>
          <w:t>https://doi.org/10.48550/arXiv.2012.01973</w:t>
        </w:r>
      </w:hyperlink>
      <w:r w:rsidR="002D72A3">
        <w:rPr>
          <w:rFonts w:ascii="Times New Roman" w:hAnsi="Times New Roman" w:cs="Times New Roman"/>
        </w:rPr>
        <w:t xml:space="preserve"> </w:t>
      </w:r>
    </w:p>
    <w:p w14:paraId="39A74A27" w14:textId="08589156"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[19] </w:t>
      </w:r>
      <w:proofErr w:type="spellStart"/>
      <w:r w:rsidR="002D72A3" w:rsidRPr="002D72A3">
        <w:rPr>
          <w:rFonts w:ascii="Times New Roman" w:hAnsi="Times New Roman" w:cs="Times New Roman"/>
        </w:rPr>
        <w:t>Machanavajjhala</w:t>
      </w:r>
      <w:proofErr w:type="spellEnd"/>
      <w:r w:rsidR="002D72A3" w:rsidRPr="002D72A3">
        <w:rPr>
          <w:rFonts w:ascii="Times New Roman" w:hAnsi="Times New Roman" w:cs="Times New Roman"/>
        </w:rPr>
        <w:t xml:space="preserve">, A., </w:t>
      </w:r>
      <w:proofErr w:type="spellStart"/>
      <w:r w:rsidR="002D72A3" w:rsidRPr="002D72A3">
        <w:rPr>
          <w:rFonts w:ascii="Times New Roman" w:hAnsi="Times New Roman" w:cs="Times New Roman"/>
        </w:rPr>
        <w:t>Gehrke</w:t>
      </w:r>
      <w:proofErr w:type="spellEnd"/>
      <w:r w:rsidR="002D72A3" w:rsidRPr="002D72A3">
        <w:rPr>
          <w:rFonts w:ascii="Times New Roman" w:hAnsi="Times New Roman" w:cs="Times New Roman"/>
        </w:rPr>
        <w:t xml:space="preserve">, J., </w:t>
      </w:r>
      <w:proofErr w:type="spellStart"/>
      <w:r w:rsidR="002D72A3" w:rsidRPr="002D72A3">
        <w:rPr>
          <w:rFonts w:ascii="Times New Roman" w:hAnsi="Times New Roman" w:cs="Times New Roman"/>
        </w:rPr>
        <w:t>Kifer</w:t>
      </w:r>
      <w:proofErr w:type="spellEnd"/>
      <w:r w:rsidR="002D72A3" w:rsidRPr="002D72A3">
        <w:rPr>
          <w:rFonts w:ascii="Times New Roman" w:hAnsi="Times New Roman" w:cs="Times New Roman"/>
        </w:rPr>
        <w:t xml:space="preserve">, D., &amp; </w:t>
      </w:r>
      <w:proofErr w:type="spellStart"/>
      <w:r w:rsidR="002D72A3" w:rsidRPr="002D72A3">
        <w:rPr>
          <w:rFonts w:ascii="Times New Roman" w:hAnsi="Times New Roman" w:cs="Times New Roman"/>
        </w:rPr>
        <w:t>Venkitasubramaniam</w:t>
      </w:r>
      <w:proofErr w:type="spellEnd"/>
      <w:r w:rsidR="002D72A3" w:rsidRPr="002D72A3">
        <w:rPr>
          <w:rFonts w:ascii="Times New Roman" w:hAnsi="Times New Roman" w:cs="Times New Roman"/>
        </w:rPr>
        <w:t>, M. (2006). L-diversity: Privacy Beyond k-Anonymity. In *22nd International Conference on Data Engineering (ICDE’</w:t>
      </w:r>
      <w:proofErr w:type="gramStart"/>
      <w:r w:rsidR="002D72A3" w:rsidRPr="002D72A3">
        <w:rPr>
          <w:rFonts w:ascii="Times New Roman" w:hAnsi="Times New Roman" w:cs="Times New Roman"/>
        </w:rPr>
        <w:t>06)*</w:t>
      </w:r>
      <w:proofErr w:type="gramEnd"/>
      <w:r w:rsidR="002D72A3" w:rsidRPr="002D72A3">
        <w:rPr>
          <w:rFonts w:ascii="Times New Roman" w:hAnsi="Times New Roman" w:cs="Times New Roman"/>
        </w:rPr>
        <w:t xml:space="preserve"> (p. 24). </w:t>
      </w:r>
      <w:hyperlink r:id="rId31" w:history="1">
        <w:r w:rsidR="002D72A3" w:rsidRPr="00541F07">
          <w:rPr>
            <w:rStyle w:val="Hyperlink"/>
            <w:rFonts w:ascii="Times New Roman" w:hAnsi="Times New Roman"/>
          </w:rPr>
          <w:t>https://doi.org/10.1109/ICDE.2006.1</w:t>
        </w:r>
      </w:hyperlink>
      <w:r w:rsidR="002D72A3">
        <w:rPr>
          <w:rFonts w:ascii="Times New Roman" w:hAnsi="Times New Roman" w:cs="Times New Roman"/>
        </w:rPr>
        <w:t xml:space="preserve"> </w:t>
      </w:r>
    </w:p>
    <w:p w14:paraId="61D492E2" w14:textId="36AA1DDC"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[20] </w:t>
      </w:r>
      <w:r w:rsidR="002D72A3" w:rsidRPr="002D72A3">
        <w:rPr>
          <w:rFonts w:ascii="Times New Roman" w:hAnsi="Times New Roman" w:cs="Times New Roman"/>
        </w:rPr>
        <w:t xml:space="preserve">McMahan, B., Moore, E., Ramage, D., Hampson, S., &amp; </w:t>
      </w:r>
      <w:proofErr w:type="spellStart"/>
      <w:r w:rsidR="002D72A3" w:rsidRPr="002D72A3">
        <w:rPr>
          <w:rFonts w:ascii="Times New Roman" w:hAnsi="Times New Roman" w:cs="Times New Roman"/>
        </w:rPr>
        <w:t>Aguera</w:t>
      </w:r>
      <w:proofErr w:type="spellEnd"/>
      <w:r w:rsidR="002D72A3" w:rsidRPr="002D72A3">
        <w:rPr>
          <w:rFonts w:ascii="Times New Roman" w:hAnsi="Times New Roman" w:cs="Times New Roman"/>
        </w:rPr>
        <w:t xml:space="preserve"> y </w:t>
      </w:r>
      <w:proofErr w:type="spellStart"/>
      <w:r w:rsidR="002D72A3" w:rsidRPr="002D72A3">
        <w:rPr>
          <w:rFonts w:ascii="Times New Roman" w:hAnsi="Times New Roman" w:cs="Times New Roman"/>
        </w:rPr>
        <w:t>Arcas</w:t>
      </w:r>
      <w:proofErr w:type="spellEnd"/>
      <w:r w:rsidR="002D72A3" w:rsidRPr="002D72A3">
        <w:rPr>
          <w:rFonts w:ascii="Times New Roman" w:hAnsi="Times New Roman" w:cs="Times New Roman"/>
        </w:rPr>
        <w:t xml:space="preserve">, B. (2017). Communication-efficient learning of deep networks from decentralized data. In A. Singh &amp; J. Zhu (Eds.), Proceedings of the 20th International Conference on Artificial Intelligence and Statistics (Proceedings of Machine Learning Research, Vol. 54) (pp. 1273–1282). PMLR. </w:t>
      </w:r>
      <w:hyperlink r:id="rId32" w:history="1">
        <w:r w:rsidR="002D72A3" w:rsidRPr="00541F07">
          <w:rPr>
            <w:rStyle w:val="Hyperlink"/>
            <w:rFonts w:ascii="Times New Roman" w:hAnsi="Times New Roman"/>
          </w:rPr>
          <w:t>https://proceedings.mlr.press/v54/mcmahan17a.html</w:t>
        </w:r>
      </w:hyperlink>
      <w:r w:rsidR="002D72A3">
        <w:rPr>
          <w:rFonts w:ascii="Times New Roman" w:hAnsi="Times New Roman" w:cs="Times New Roman"/>
        </w:rPr>
        <w:t xml:space="preserve"> </w:t>
      </w:r>
    </w:p>
    <w:p w14:paraId="3313C457" w14:textId="77777777"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[21] Frank McSherry and Kunal Talwar. 2007. Mechanism Design via Differential Privacy. In </w:t>
      </w:r>
      <w:r w:rsidRPr="006B5504">
        <w:rPr>
          <w:rFonts w:ascii="Times New Roman" w:hAnsi="Times New Roman" w:cs="Times New Roman"/>
          <w:i/>
          <w:iCs/>
        </w:rPr>
        <w:t>Proceedings of the 48th Annual IEEE Symposium on Foundations of Computer Science (FOCS ’07)</w:t>
      </w:r>
      <w:r w:rsidRPr="006B5504">
        <w:rPr>
          <w:rFonts w:ascii="Times New Roman" w:hAnsi="Times New Roman" w:cs="Times New Roman"/>
        </w:rPr>
        <w:t xml:space="preserve">. IEEE Computer Society, USA, 94–103. </w:t>
      </w:r>
      <w:hyperlink r:id="rId33" w:history="1">
        <w:r w:rsidRPr="006B5504">
          <w:rPr>
            <w:rStyle w:val="Hyperlink"/>
            <w:rFonts w:ascii="Times New Roman" w:hAnsi="Times New Roman"/>
          </w:rPr>
          <w:t>https://doi.org/10.1109/FOCS.2007.41</w:t>
        </w:r>
      </w:hyperlink>
    </w:p>
    <w:p w14:paraId="18600816" w14:textId="0F5D2FCE"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[22] </w:t>
      </w:r>
      <w:proofErr w:type="spellStart"/>
      <w:r w:rsidR="00432BE7" w:rsidRPr="00432BE7">
        <w:rPr>
          <w:rFonts w:ascii="Times New Roman" w:hAnsi="Times New Roman" w:cs="Times New Roman"/>
        </w:rPr>
        <w:t>Mireshghallah</w:t>
      </w:r>
      <w:proofErr w:type="spellEnd"/>
      <w:r w:rsidR="00432BE7" w:rsidRPr="00432BE7">
        <w:rPr>
          <w:rFonts w:ascii="Times New Roman" w:hAnsi="Times New Roman" w:cs="Times New Roman"/>
        </w:rPr>
        <w:t xml:space="preserve">, F., </w:t>
      </w:r>
      <w:proofErr w:type="spellStart"/>
      <w:r w:rsidR="00432BE7" w:rsidRPr="00432BE7">
        <w:rPr>
          <w:rFonts w:ascii="Times New Roman" w:hAnsi="Times New Roman" w:cs="Times New Roman"/>
        </w:rPr>
        <w:t>Taram</w:t>
      </w:r>
      <w:proofErr w:type="spellEnd"/>
      <w:r w:rsidR="00432BE7" w:rsidRPr="00432BE7">
        <w:rPr>
          <w:rFonts w:ascii="Times New Roman" w:hAnsi="Times New Roman" w:cs="Times New Roman"/>
        </w:rPr>
        <w:t xml:space="preserve">, M., </w:t>
      </w:r>
      <w:proofErr w:type="spellStart"/>
      <w:r w:rsidR="00432BE7" w:rsidRPr="00432BE7">
        <w:rPr>
          <w:rFonts w:ascii="Times New Roman" w:hAnsi="Times New Roman" w:cs="Times New Roman"/>
        </w:rPr>
        <w:t>Vepakomma</w:t>
      </w:r>
      <w:proofErr w:type="spellEnd"/>
      <w:r w:rsidR="00432BE7" w:rsidRPr="00432BE7">
        <w:rPr>
          <w:rFonts w:ascii="Times New Roman" w:hAnsi="Times New Roman" w:cs="Times New Roman"/>
        </w:rPr>
        <w:t xml:space="preserve">, P., Singh, A., </w:t>
      </w:r>
      <w:proofErr w:type="spellStart"/>
      <w:r w:rsidR="00432BE7" w:rsidRPr="00432BE7">
        <w:rPr>
          <w:rFonts w:ascii="Times New Roman" w:hAnsi="Times New Roman" w:cs="Times New Roman"/>
        </w:rPr>
        <w:t>Raskar</w:t>
      </w:r>
      <w:proofErr w:type="spellEnd"/>
      <w:r w:rsidR="00432BE7" w:rsidRPr="00432BE7">
        <w:rPr>
          <w:rFonts w:ascii="Times New Roman" w:hAnsi="Times New Roman" w:cs="Times New Roman"/>
        </w:rPr>
        <w:t xml:space="preserve">, R., &amp; </w:t>
      </w:r>
      <w:proofErr w:type="spellStart"/>
      <w:r w:rsidR="00432BE7" w:rsidRPr="00432BE7">
        <w:rPr>
          <w:rFonts w:ascii="Times New Roman" w:hAnsi="Times New Roman" w:cs="Times New Roman"/>
        </w:rPr>
        <w:t>Esmaeilzadeh</w:t>
      </w:r>
      <w:proofErr w:type="spellEnd"/>
      <w:r w:rsidR="00432BE7" w:rsidRPr="00432BE7">
        <w:rPr>
          <w:rFonts w:ascii="Times New Roman" w:hAnsi="Times New Roman" w:cs="Times New Roman"/>
        </w:rPr>
        <w:t xml:space="preserve">, H. (2020). Privacy in Deep Learning: A Survey. </w:t>
      </w:r>
      <w:proofErr w:type="spellStart"/>
      <w:r w:rsidR="00432BE7" w:rsidRPr="00432BE7">
        <w:rPr>
          <w:rFonts w:ascii="Times New Roman" w:hAnsi="Times New Roman" w:cs="Times New Roman"/>
        </w:rPr>
        <w:t>CoRR</w:t>
      </w:r>
      <w:proofErr w:type="spellEnd"/>
      <w:r w:rsidR="00432BE7" w:rsidRPr="00432BE7">
        <w:rPr>
          <w:rFonts w:ascii="Times New Roman" w:hAnsi="Times New Roman" w:cs="Times New Roman"/>
        </w:rPr>
        <w:t xml:space="preserve">, abs/2004.12254. </w:t>
      </w:r>
      <w:hyperlink r:id="rId34" w:history="1">
        <w:r w:rsidR="00432BE7" w:rsidRPr="00541F07">
          <w:rPr>
            <w:rStyle w:val="Hyperlink"/>
            <w:rFonts w:ascii="Times New Roman" w:hAnsi="Times New Roman"/>
          </w:rPr>
          <w:t>https://doi.org/10.48550/arXiv.2004.12254</w:t>
        </w:r>
      </w:hyperlink>
      <w:r w:rsidR="00432BE7">
        <w:rPr>
          <w:rFonts w:ascii="Times New Roman" w:hAnsi="Times New Roman" w:cs="Times New Roman"/>
        </w:rPr>
        <w:t xml:space="preserve"> </w:t>
      </w:r>
    </w:p>
    <w:p w14:paraId="3722FC99" w14:textId="7E1BFB28"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[23] </w:t>
      </w:r>
      <w:r w:rsidR="009A66B9" w:rsidRPr="009A66B9">
        <w:rPr>
          <w:rFonts w:ascii="Times New Roman" w:hAnsi="Times New Roman" w:cs="Times New Roman"/>
        </w:rPr>
        <w:t xml:space="preserve">Mironov, I. (2017). </w:t>
      </w:r>
      <w:proofErr w:type="spellStart"/>
      <w:r w:rsidR="009A66B9" w:rsidRPr="009A66B9">
        <w:rPr>
          <w:rFonts w:ascii="Times New Roman" w:hAnsi="Times New Roman" w:cs="Times New Roman"/>
        </w:rPr>
        <w:t>Rényi</w:t>
      </w:r>
      <w:proofErr w:type="spellEnd"/>
      <w:r w:rsidR="009A66B9" w:rsidRPr="009A66B9">
        <w:rPr>
          <w:rFonts w:ascii="Times New Roman" w:hAnsi="Times New Roman" w:cs="Times New Roman"/>
        </w:rPr>
        <w:t xml:space="preserve"> Differential Privacy. 2017 IEEE 30th Computer Security Foundations Symposium (CSF). </w:t>
      </w:r>
      <w:hyperlink r:id="rId35" w:history="1">
        <w:r w:rsidR="009A66B9" w:rsidRPr="00541F07">
          <w:rPr>
            <w:rStyle w:val="Hyperlink"/>
            <w:rFonts w:ascii="Times New Roman" w:hAnsi="Times New Roman"/>
          </w:rPr>
          <w:t>https://doi.org/10.1109/CSF.2017.11</w:t>
        </w:r>
      </w:hyperlink>
      <w:r w:rsidR="009A66B9">
        <w:rPr>
          <w:rFonts w:ascii="Times New Roman" w:hAnsi="Times New Roman" w:cs="Times New Roman"/>
        </w:rPr>
        <w:t xml:space="preserve"> </w:t>
      </w:r>
    </w:p>
    <w:p w14:paraId="544153CB" w14:textId="0FE8B150"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[24] </w:t>
      </w:r>
      <w:r w:rsidR="00E17982" w:rsidRPr="00E17982">
        <w:rPr>
          <w:rFonts w:ascii="Times New Roman" w:hAnsi="Times New Roman" w:cs="Times New Roman"/>
        </w:rPr>
        <w:t xml:space="preserve">Narayanan, A., &amp; </w:t>
      </w:r>
      <w:proofErr w:type="spellStart"/>
      <w:r w:rsidR="00E17982" w:rsidRPr="00E17982">
        <w:rPr>
          <w:rFonts w:ascii="Times New Roman" w:hAnsi="Times New Roman" w:cs="Times New Roman"/>
        </w:rPr>
        <w:t>Shmatikov</w:t>
      </w:r>
      <w:proofErr w:type="spellEnd"/>
      <w:r w:rsidR="00E17982" w:rsidRPr="00E17982">
        <w:rPr>
          <w:rFonts w:ascii="Times New Roman" w:hAnsi="Times New Roman" w:cs="Times New Roman"/>
        </w:rPr>
        <w:t xml:space="preserve">, V. (2008). Robust De-anonymization of Large Sparse Datasets. 2008 IEEE Symposium on Security and Privacy (SP 2008) </w:t>
      </w:r>
      <w:hyperlink r:id="rId36" w:history="1">
        <w:r w:rsidR="00E17982" w:rsidRPr="00541F07">
          <w:rPr>
            <w:rStyle w:val="Hyperlink"/>
            <w:rFonts w:ascii="Times New Roman" w:hAnsi="Times New Roman"/>
          </w:rPr>
          <w:t>https://doi.org/10.1109/SP.2008.33</w:t>
        </w:r>
      </w:hyperlink>
      <w:r w:rsidR="00E17982">
        <w:rPr>
          <w:rFonts w:ascii="Times New Roman" w:hAnsi="Times New Roman" w:cs="Times New Roman"/>
        </w:rPr>
        <w:t xml:space="preserve"> </w:t>
      </w:r>
    </w:p>
    <w:p w14:paraId="69388742" w14:textId="3310EF22"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[25] </w:t>
      </w:r>
      <w:proofErr w:type="spellStart"/>
      <w:r w:rsidR="00E17982" w:rsidRPr="00E17982">
        <w:rPr>
          <w:rFonts w:ascii="Times New Roman" w:hAnsi="Times New Roman" w:cs="Times New Roman"/>
        </w:rPr>
        <w:t>Papernot</w:t>
      </w:r>
      <w:proofErr w:type="spellEnd"/>
      <w:r w:rsidR="00E17982" w:rsidRPr="00E17982">
        <w:rPr>
          <w:rFonts w:ascii="Times New Roman" w:hAnsi="Times New Roman" w:cs="Times New Roman"/>
        </w:rPr>
        <w:t xml:space="preserve">, N., Abadi, M., </w:t>
      </w:r>
      <w:proofErr w:type="spellStart"/>
      <w:r w:rsidR="00E17982" w:rsidRPr="00E17982">
        <w:rPr>
          <w:rFonts w:ascii="Times New Roman" w:hAnsi="Times New Roman" w:cs="Times New Roman"/>
        </w:rPr>
        <w:t>Erlingsson</w:t>
      </w:r>
      <w:proofErr w:type="spellEnd"/>
      <w:r w:rsidR="00E17982" w:rsidRPr="00E17982">
        <w:rPr>
          <w:rFonts w:ascii="Times New Roman" w:hAnsi="Times New Roman" w:cs="Times New Roman"/>
        </w:rPr>
        <w:t xml:space="preserve">, Ú., Goodfellow, I., &amp; Talwar, K. (2017). Semi-supervised Knowledge Transfer for Deep Learning from Private Training Data. </w:t>
      </w:r>
      <w:hyperlink r:id="rId37" w:history="1">
        <w:r w:rsidR="00E17982" w:rsidRPr="00541F07">
          <w:rPr>
            <w:rStyle w:val="Hyperlink"/>
            <w:rFonts w:ascii="Times New Roman" w:hAnsi="Times New Roman"/>
          </w:rPr>
          <w:t>https://arxiv.org/abs/1610.05755</w:t>
        </w:r>
      </w:hyperlink>
      <w:r w:rsidR="00E17982">
        <w:rPr>
          <w:rFonts w:ascii="Times New Roman" w:hAnsi="Times New Roman" w:cs="Times New Roman"/>
        </w:rPr>
        <w:t xml:space="preserve"> </w:t>
      </w:r>
    </w:p>
    <w:p w14:paraId="38A9DA20" w14:textId="0445404E"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[26] </w:t>
      </w:r>
      <w:proofErr w:type="spellStart"/>
      <w:r w:rsidR="00A0259F" w:rsidRPr="00A0259F">
        <w:rPr>
          <w:rFonts w:ascii="Times New Roman" w:hAnsi="Times New Roman" w:cs="Times New Roman"/>
        </w:rPr>
        <w:t>Rigaki</w:t>
      </w:r>
      <w:proofErr w:type="spellEnd"/>
      <w:r w:rsidR="00A0259F" w:rsidRPr="00A0259F">
        <w:rPr>
          <w:rFonts w:ascii="Times New Roman" w:hAnsi="Times New Roman" w:cs="Times New Roman"/>
        </w:rPr>
        <w:t xml:space="preserve">, M., &amp; Garcia, S. (2020). *A survey of privacy attacks in machine learning*. </w:t>
      </w:r>
      <w:proofErr w:type="spellStart"/>
      <w:r w:rsidR="00A0259F" w:rsidRPr="00A0259F">
        <w:rPr>
          <w:rFonts w:ascii="Times New Roman" w:hAnsi="Times New Roman" w:cs="Times New Roman"/>
        </w:rPr>
        <w:t>CoRR</w:t>
      </w:r>
      <w:proofErr w:type="spellEnd"/>
      <w:r w:rsidR="00A0259F" w:rsidRPr="00A0259F">
        <w:rPr>
          <w:rFonts w:ascii="Times New Roman" w:hAnsi="Times New Roman" w:cs="Times New Roman"/>
        </w:rPr>
        <w:t xml:space="preserve"> abs/2007.07646. </w:t>
      </w:r>
      <w:hyperlink r:id="rId38" w:history="1">
        <w:r w:rsidR="00A0259F" w:rsidRPr="00541F07">
          <w:rPr>
            <w:rStyle w:val="Hyperlink"/>
            <w:rFonts w:ascii="Times New Roman" w:hAnsi="Times New Roman"/>
          </w:rPr>
          <w:t>https://doi.org/10.48550/arXiv.2007.07646</w:t>
        </w:r>
      </w:hyperlink>
      <w:r w:rsidR="00A0259F">
        <w:rPr>
          <w:rFonts w:ascii="Times New Roman" w:hAnsi="Times New Roman" w:cs="Times New Roman"/>
        </w:rPr>
        <w:t xml:space="preserve"> </w:t>
      </w:r>
    </w:p>
    <w:p w14:paraId="6721CDB9" w14:textId="3C0D4613"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[27] </w:t>
      </w:r>
      <w:proofErr w:type="spellStart"/>
      <w:r w:rsidR="00872B6B" w:rsidRPr="00872B6B">
        <w:rPr>
          <w:rFonts w:ascii="Times New Roman" w:hAnsi="Times New Roman" w:cs="Times New Roman"/>
        </w:rPr>
        <w:t>Samarati</w:t>
      </w:r>
      <w:proofErr w:type="spellEnd"/>
      <w:r w:rsidR="00872B6B" w:rsidRPr="00872B6B">
        <w:rPr>
          <w:rFonts w:ascii="Times New Roman" w:hAnsi="Times New Roman" w:cs="Times New Roman"/>
        </w:rPr>
        <w:t xml:space="preserve">, P., &amp; Sweeney, L. (1998). Protecting privacy when disclosing information: k-anonymity and its enforcement through generalization and suppression. In IEEE Symposium on Research in Security and Privacy (S&amp;P). </w:t>
      </w:r>
      <w:hyperlink r:id="rId39" w:history="1">
        <w:r w:rsidR="00872B6B" w:rsidRPr="00541F07">
          <w:rPr>
            <w:rStyle w:val="Hyperlink"/>
            <w:rFonts w:ascii="Times New Roman" w:hAnsi="Times New Roman"/>
          </w:rPr>
          <w:t>https://www.csl.sri.com/users/sri/papers/k-anonymity-sri-csl-98-04.pdf</w:t>
        </w:r>
      </w:hyperlink>
      <w:r w:rsidR="00872B6B">
        <w:rPr>
          <w:rFonts w:ascii="Times New Roman" w:hAnsi="Times New Roman" w:cs="Times New Roman"/>
        </w:rPr>
        <w:t xml:space="preserve"> </w:t>
      </w:r>
    </w:p>
    <w:p w14:paraId="16DE12B8" w14:textId="3727F91B"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[28] </w:t>
      </w:r>
      <w:r w:rsidR="0066269A" w:rsidRPr="0066269A">
        <w:rPr>
          <w:rFonts w:ascii="Times New Roman" w:hAnsi="Times New Roman" w:cs="Times New Roman"/>
        </w:rPr>
        <w:t xml:space="preserve">Chaudhuri, K., </w:t>
      </w:r>
      <w:proofErr w:type="spellStart"/>
      <w:r w:rsidR="0066269A" w:rsidRPr="0066269A">
        <w:rPr>
          <w:rFonts w:ascii="Times New Roman" w:hAnsi="Times New Roman" w:cs="Times New Roman"/>
        </w:rPr>
        <w:t>Monteleoni</w:t>
      </w:r>
      <w:proofErr w:type="spellEnd"/>
      <w:r w:rsidR="0066269A" w:rsidRPr="0066269A">
        <w:rPr>
          <w:rFonts w:ascii="Times New Roman" w:hAnsi="Times New Roman" w:cs="Times New Roman"/>
        </w:rPr>
        <w:t xml:space="preserve">, C., &amp; </w:t>
      </w:r>
      <w:proofErr w:type="spellStart"/>
      <w:r w:rsidR="0066269A" w:rsidRPr="0066269A">
        <w:rPr>
          <w:rFonts w:ascii="Times New Roman" w:hAnsi="Times New Roman" w:cs="Times New Roman"/>
        </w:rPr>
        <w:t>Sarwate</w:t>
      </w:r>
      <w:proofErr w:type="spellEnd"/>
      <w:r w:rsidR="0066269A" w:rsidRPr="0066269A">
        <w:rPr>
          <w:rFonts w:ascii="Times New Roman" w:hAnsi="Times New Roman" w:cs="Times New Roman"/>
        </w:rPr>
        <w:t xml:space="preserve">, A. D. (2009). Differentially Private Empirical Risk Minimization. </w:t>
      </w:r>
      <w:hyperlink r:id="rId40" w:history="1">
        <w:r w:rsidR="0066269A" w:rsidRPr="00541F07">
          <w:rPr>
            <w:rStyle w:val="Hyperlink"/>
            <w:rFonts w:ascii="Times New Roman" w:hAnsi="Times New Roman"/>
          </w:rPr>
          <w:t>http://arxiv.org/abs/0912.0071</w:t>
        </w:r>
      </w:hyperlink>
      <w:r w:rsidR="0066269A">
        <w:rPr>
          <w:rFonts w:ascii="Times New Roman" w:hAnsi="Times New Roman" w:cs="Times New Roman"/>
        </w:rPr>
        <w:t xml:space="preserve"> </w:t>
      </w:r>
    </w:p>
    <w:p w14:paraId="6080CE85" w14:textId="68B9306C"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[29] </w:t>
      </w:r>
      <w:r w:rsidR="002A20D7" w:rsidRPr="002A20D7">
        <w:rPr>
          <w:rFonts w:ascii="Times New Roman" w:hAnsi="Times New Roman" w:cs="Times New Roman"/>
        </w:rPr>
        <w:t xml:space="preserve">Shokri, R., </w:t>
      </w:r>
      <w:proofErr w:type="spellStart"/>
      <w:r w:rsidR="002A20D7" w:rsidRPr="002A20D7">
        <w:rPr>
          <w:rFonts w:ascii="Times New Roman" w:hAnsi="Times New Roman" w:cs="Times New Roman"/>
        </w:rPr>
        <w:t>Stronati</w:t>
      </w:r>
      <w:proofErr w:type="spellEnd"/>
      <w:r w:rsidR="002A20D7" w:rsidRPr="002A20D7">
        <w:rPr>
          <w:rFonts w:ascii="Times New Roman" w:hAnsi="Times New Roman" w:cs="Times New Roman"/>
        </w:rPr>
        <w:t xml:space="preserve">, M., Song, C., &amp; </w:t>
      </w:r>
      <w:proofErr w:type="spellStart"/>
      <w:r w:rsidR="002A20D7" w:rsidRPr="002A20D7">
        <w:rPr>
          <w:rFonts w:ascii="Times New Roman" w:hAnsi="Times New Roman" w:cs="Times New Roman"/>
        </w:rPr>
        <w:t>Shmatikov</w:t>
      </w:r>
      <w:proofErr w:type="spellEnd"/>
      <w:r w:rsidR="002A20D7" w:rsidRPr="002A20D7">
        <w:rPr>
          <w:rFonts w:ascii="Times New Roman" w:hAnsi="Times New Roman" w:cs="Times New Roman"/>
        </w:rPr>
        <w:t xml:space="preserve">, V. (2017). Membership Inference Attacks Against Machine Learning Models. In 2017 IEEE Symposium on Security and Privacy (SP) (pp. 3–18). </w:t>
      </w:r>
      <w:hyperlink r:id="rId41" w:history="1">
        <w:r w:rsidR="002A20D7" w:rsidRPr="00541F07">
          <w:rPr>
            <w:rStyle w:val="Hyperlink"/>
            <w:rFonts w:ascii="Times New Roman" w:hAnsi="Times New Roman"/>
          </w:rPr>
          <w:t>https://doi.org/10.1109/SP.2017.41</w:t>
        </w:r>
      </w:hyperlink>
      <w:r w:rsidR="002A20D7">
        <w:rPr>
          <w:rFonts w:ascii="Times New Roman" w:hAnsi="Times New Roman" w:cs="Times New Roman"/>
        </w:rPr>
        <w:t xml:space="preserve"> </w:t>
      </w:r>
    </w:p>
    <w:p w14:paraId="487FAE91" w14:textId="3BF61A08"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[30] </w:t>
      </w:r>
      <w:r w:rsidR="002A20D7" w:rsidRPr="002A20D7">
        <w:rPr>
          <w:rFonts w:ascii="Times New Roman" w:hAnsi="Times New Roman" w:cs="Times New Roman"/>
        </w:rPr>
        <w:t xml:space="preserve">Sweeney, L. (2002). K-Anonymity: A Model for Protecting Privacy. International Journal of Uncertainty, Fuzziness and Knowledge-Based Systems, 10(5), 557–570. </w:t>
      </w:r>
      <w:hyperlink r:id="rId42" w:history="1">
        <w:r w:rsidR="002A20D7" w:rsidRPr="00541F07">
          <w:rPr>
            <w:rStyle w:val="Hyperlink"/>
            <w:rFonts w:ascii="Times New Roman" w:hAnsi="Times New Roman"/>
          </w:rPr>
          <w:t>https://doi.org/10.1142/S0218488502001648</w:t>
        </w:r>
      </w:hyperlink>
      <w:r w:rsidR="002A20D7">
        <w:rPr>
          <w:rFonts w:ascii="Times New Roman" w:hAnsi="Times New Roman" w:cs="Times New Roman"/>
        </w:rPr>
        <w:t xml:space="preserve"> </w:t>
      </w:r>
    </w:p>
    <w:p w14:paraId="6558B9E1" w14:textId="48506B7D"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[31] </w:t>
      </w:r>
      <w:proofErr w:type="spellStart"/>
      <w:r w:rsidR="002D7AD5" w:rsidRPr="002D7AD5">
        <w:rPr>
          <w:rFonts w:ascii="Times New Roman" w:hAnsi="Times New Roman" w:cs="Times New Roman"/>
        </w:rPr>
        <w:t>Tramèr</w:t>
      </w:r>
      <w:proofErr w:type="spellEnd"/>
      <w:r w:rsidR="002D7AD5" w:rsidRPr="002D7AD5">
        <w:rPr>
          <w:rFonts w:ascii="Times New Roman" w:hAnsi="Times New Roman" w:cs="Times New Roman"/>
        </w:rPr>
        <w:t xml:space="preserve">, F., Zhang, F., </w:t>
      </w:r>
      <w:proofErr w:type="spellStart"/>
      <w:r w:rsidR="002D7AD5" w:rsidRPr="002D7AD5">
        <w:rPr>
          <w:rFonts w:ascii="Times New Roman" w:hAnsi="Times New Roman" w:cs="Times New Roman"/>
        </w:rPr>
        <w:t>Juels</w:t>
      </w:r>
      <w:proofErr w:type="spellEnd"/>
      <w:r w:rsidR="002D7AD5" w:rsidRPr="002D7AD5">
        <w:rPr>
          <w:rFonts w:ascii="Times New Roman" w:hAnsi="Times New Roman" w:cs="Times New Roman"/>
        </w:rPr>
        <w:t xml:space="preserve">, A., Reiter, M. K., &amp; </w:t>
      </w:r>
      <w:proofErr w:type="spellStart"/>
      <w:r w:rsidR="002D7AD5" w:rsidRPr="002D7AD5">
        <w:rPr>
          <w:rFonts w:ascii="Times New Roman" w:hAnsi="Times New Roman" w:cs="Times New Roman"/>
        </w:rPr>
        <w:t>Ristenpart</w:t>
      </w:r>
      <w:proofErr w:type="spellEnd"/>
      <w:r w:rsidR="002D7AD5" w:rsidRPr="002D7AD5">
        <w:rPr>
          <w:rFonts w:ascii="Times New Roman" w:hAnsi="Times New Roman" w:cs="Times New Roman"/>
        </w:rPr>
        <w:t xml:space="preserve">, T. (2016). Stealing Machine Learning Models via Prediction APIs. 25th USENIX Security Symposium (USENIX Security 16) </w:t>
      </w:r>
      <w:hyperlink r:id="rId43" w:history="1">
        <w:r w:rsidR="002D7AD5" w:rsidRPr="00541F07">
          <w:rPr>
            <w:rStyle w:val="Hyperlink"/>
            <w:rFonts w:ascii="Times New Roman" w:hAnsi="Times New Roman"/>
          </w:rPr>
          <w:t>https://www.usenix.org/conference/usenixsecurity16/technical-sessions/presentation/tramer</w:t>
        </w:r>
      </w:hyperlink>
      <w:r w:rsidR="002D7AD5">
        <w:rPr>
          <w:rFonts w:ascii="Times New Roman" w:hAnsi="Times New Roman" w:cs="Times New Roman"/>
        </w:rPr>
        <w:t xml:space="preserve"> </w:t>
      </w:r>
    </w:p>
    <w:p w14:paraId="17DFD857" w14:textId="133FC091"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[32] </w:t>
      </w:r>
      <w:r w:rsidR="005831CC" w:rsidRPr="005831CC">
        <w:rPr>
          <w:rFonts w:ascii="Times New Roman" w:hAnsi="Times New Roman" w:cs="Times New Roman"/>
        </w:rPr>
        <w:t xml:space="preserve">Wang, B., &amp; Gong, N. Z. (2018). Stealing Hyperparameters in Machine Learning. </w:t>
      </w:r>
      <w:proofErr w:type="spellStart"/>
      <w:r w:rsidR="005831CC" w:rsidRPr="005831CC">
        <w:rPr>
          <w:rFonts w:ascii="Times New Roman" w:hAnsi="Times New Roman" w:cs="Times New Roman"/>
        </w:rPr>
        <w:t>CoRR</w:t>
      </w:r>
      <w:proofErr w:type="spellEnd"/>
      <w:r w:rsidR="005831CC" w:rsidRPr="005831CC">
        <w:rPr>
          <w:rFonts w:ascii="Times New Roman" w:hAnsi="Times New Roman" w:cs="Times New Roman"/>
        </w:rPr>
        <w:t xml:space="preserve"> abs/1802.05351 </w:t>
      </w:r>
      <w:hyperlink r:id="rId44" w:history="1">
        <w:r w:rsidR="005831CC" w:rsidRPr="00541F07">
          <w:rPr>
            <w:rStyle w:val="Hyperlink"/>
            <w:rFonts w:ascii="Times New Roman" w:hAnsi="Times New Roman"/>
          </w:rPr>
          <w:t>https://doi.org/10.48550/arXiv.1802.05351</w:t>
        </w:r>
      </w:hyperlink>
      <w:r w:rsidR="005831CC">
        <w:rPr>
          <w:rFonts w:ascii="Times New Roman" w:hAnsi="Times New Roman" w:cs="Times New Roman"/>
        </w:rPr>
        <w:t xml:space="preserve"> </w:t>
      </w:r>
    </w:p>
    <w:p w14:paraId="017B2ECB" w14:textId="5FA42B39" w:rsidR="00553A2E" w:rsidRPr="006B5504" w:rsidRDefault="00553A2E" w:rsidP="006B5504">
      <w:pPr>
        <w:spacing w:after="80" w:line="278" w:lineRule="auto"/>
        <w:ind w:left="270"/>
        <w:rPr>
          <w:rFonts w:ascii="Times New Roman" w:hAnsi="Times New Roman" w:cs="Times New Roman"/>
        </w:rPr>
      </w:pPr>
      <w:r w:rsidRPr="006B5504">
        <w:rPr>
          <w:rFonts w:ascii="Times New Roman" w:hAnsi="Times New Roman" w:cs="Times New Roman"/>
        </w:rPr>
        <w:t xml:space="preserve">[33] </w:t>
      </w:r>
      <w:r w:rsidR="008823D6" w:rsidRPr="008823D6">
        <w:rPr>
          <w:rFonts w:ascii="Times New Roman" w:hAnsi="Times New Roman" w:cs="Times New Roman"/>
        </w:rPr>
        <w:t xml:space="preserve">Zhang, J., Zhang, Z., Xiao, X., Yang, Y., &amp; </w:t>
      </w:r>
      <w:proofErr w:type="spellStart"/>
      <w:r w:rsidR="008823D6" w:rsidRPr="008823D6">
        <w:rPr>
          <w:rFonts w:ascii="Times New Roman" w:hAnsi="Times New Roman" w:cs="Times New Roman"/>
        </w:rPr>
        <w:t>Winslett</w:t>
      </w:r>
      <w:proofErr w:type="spellEnd"/>
      <w:r w:rsidR="008823D6" w:rsidRPr="008823D6">
        <w:rPr>
          <w:rFonts w:ascii="Times New Roman" w:hAnsi="Times New Roman" w:cs="Times New Roman"/>
        </w:rPr>
        <w:t xml:space="preserve">, M. (2012). Functional Mechanism: Regression Analysis under Differential Privacy. Proceedings of the VLDB Endowment, 5(11), 1364-1375. </w:t>
      </w:r>
      <w:hyperlink r:id="rId45" w:history="1">
        <w:r w:rsidR="008823D6" w:rsidRPr="00541F07">
          <w:rPr>
            <w:rStyle w:val="Hyperlink"/>
            <w:rFonts w:ascii="Times New Roman" w:hAnsi="Times New Roman"/>
          </w:rPr>
          <w:t>https://doi.org/10.14778/2350229.2350253</w:t>
        </w:r>
      </w:hyperlink>
      <w:r w:rsidR="008823D6">
        <w:rPr>
          <w:rFonts w:ascii="Times New Roman" w:hAnsi="Times New Roman" w:cs="Times New Roman"/>
        </w:rPr>
        <w:t xml:space="preserve"> </w:t>
      </w:r>
    </w:p>
    <w:p w14:paraId="6DBEC329" w14:textId="77777777" w:rsidR="00553A2E" w:rsidRPr="006B5504" w:rsidRDefault="00553A2E" w:rsidP="006B5504">
      <w:pPr>
        <w:spacing w:after="80"/>
        <w:ind w:left="270"/>
        <w:rPr>
          <w:rFonts w:ascii="Times New Roman" w:hAnsi="Times New Roman" w:cs="Times New Roman"/>
        </w:rPr>
      </w:pPr>
    </w:p>
    <w:sectPr w:rsidR="00553A2E" w:rsidRPr="006B5504" w:rsidSect="00FC0511">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1184"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6BF46" w14:textId="77777777" w:rsidR="00BF0B88" w:rsidRDefault="00BF0B88">
      <w:r>
        <w:separator/>
      </w:r>
    </w:p>
  </w:endnote>
  <w:endnote w:type="continuationSeparator" w:id="0">
    <w:p w14:paraId="00BC257A" w14:textId="77777777" w:rsidR="00BF0B88" w:rsidRDefault="00BF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nux Libertine G">
    <w:altName w:val="Cambria"/>
    <w:charset w:val="00"/>
    <w:family w:val="auto"/>
    <w:pitch w:val="variable"/>
    <w:sig w:usb0="E0000AFF" w:usb1="5200E5FB" w:usb2="02000020" w:usb3="00000000" w:csb0="000001BF" w:csb1="00000000"/>
  </w:font>
  <w:font w:name="Times New Roman">
    <w:panose1 w:val="02020603050405020304"/>
    <w:charset w:val="00"/>
    <w:family w:val="roman"/>
    <w:pitch w:val="variable"/>
    <w:sig w:usb0="E0002EFF" w:usb1="C000785B" w:usb2="00000009" w:usb3="00000000" w:csb0="000001FF" w:csb1="00000000"/>
  </w:font>
  <w:font w:name="Linux Biolinum G">
    <w:altName w:val="Calibri"/>
    <w:charset w:val="00"/>
    <w:family w:val="auto"/>
    <w:pitch w:val="variable"/>
    <w:sig w:usb0="E0000AFF" w:usb1="5000E5FB" w:usb2="00000020" w:usb3="00000000" w:csb0="000001B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A606" w14:textId="77777777" w:rsidR="00E7629D" w:rsidRDefault="00E76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F87E" w14:textId="77777777" w:rsidR="00E7629D" w:rsidRDefault="00E76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94F3" w14:textId="77777777" w:rsidR="00E7629D" w:rsidRDefault="00E76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2B850" w14:textId="77777777" w:rsidR="00BF0B88" w:rsidRDefault="00BF0B88">
      <w:r>
        <w:separator/>
      </w:r>
    </w:p>
  </w:footnote>
  <w:footnote w:type="continuationSeparator" w:id="0">
    <w:p w14:paraId="3D6BA377" w14:textId="77777777" w:rsidR="00BF0B88" w:rsidRDefault="00BF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0873" w14:textId="258D7C9D" w:rsidR="00E7629D" w:rsidRDefault="00E7629D">
    <w:pPr>
      <w:pStyle w:val="Header"/>
    </w:pPr>
    <w:r>
      <w:rPr>
        <w:noProof/>
      </w:rPr>
      <w:pict w14:anchorId="7AD70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6329" o:spid="_x0000_s2050" type="#_x0000_t136" style="position:absolute;margin-left:0;margin-top:0;width:577.35pt;height:82.45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B5AA" w14:textId="02DE76ED" w:rsidR="00E7629D" w:rsidRDefault="00E7629D">
    <w:pPr>
      <w:pStyle w:val="Header"/>
    </w:pPr>
    <w:r>
      <w:rPr>
        <w:noProof/>
      </w:rPr>
      <w:pict w14:anchorId="36CD7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6330" o:spid="_x0000_s2051" type="#_x0000_t136" style="position:absolute;margin-left:0;margin-top:0;width:577.35pt;height:82.45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DD66" w14:textId="3A274F7D" w:rsidR="00E7629D" w:rsidRDefault="00E7629D">
    <w:pPr>
      <w:pStyle w:val="Header"/>
    </w:pPr>
    <w:r>
      <w:rPr>
        <w:noProof/>
      </w:rPr>
      <w:pict w14:anchorId="602D0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6328" o:spid="_x0000_s2049" type="#_x0000_t136" style="position:absolute;margin-left:0;margin-top:0;width:577.35pt;height:82.45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start w:val="1"/>
      <w:numFmt w:val="decimal"/>
      <w:lvlText w:val="%1"/>
      <w:lvlJc w:val="left"/>
      <w:pPr>
        <w:ind w:left="686" w:hanging="331"/>
      </w:pPr>
      <w:rPr>
        <w:rFonts w:ascii="Linux Libertine G" w:hAnsi="Linux Libertine G" w:cs="Linux Libertine G"/>
        <w:b/>
        <w:bCs/>
        <w:i w:val="0"/>
        <w:iCs w:val="0"/>
        <w:spacing w:val="0"/>
        <w:w w:val="99"/>
        <w:sz w:val="22"/>
        <w:szCs w:val="22"/>
      </w:rPr>
    </w:lvl>
    <w:lvl w:ilvl="1">
      <w:start w:val="1"/>
      <w:numFmt w:val="decimal"/>
      <w:lvlText w:val="%1.%2"/>
      <w:lvlJc w:val="left"/>
      <w:pPr>
        <w:ind w:left="783" w:hanging="496"/>
      </w:pPr>
      <w:rPr>
        <w:rFonts w:ascii="Linux Libertine G" w:hAnsi="Linux Libertine G" w:cs="Linux Libertine G"/>
        <w:b/>
        <w:bCs/>
        <w:i w:val="0"/>
        <w:iCs w:val="0"/>
        <w:spacing w:val="0"/>
        <w:w w:val="99"/>
        <w:sz w:val="22"/>
        <w:szCs w:val="22"/>
      </w:rPr>
    </w:lvl>
    <w:lvl w:ilvl="2">
      <w:start w:val="1"/>
      <w:numFmt w:val="decimal"/>
      <w:lvlText w:val="%1.%2.%3"/>
      <w:lvlJc w:val="left"/>
      <w:pPr>
        <w:ind w:left="356" w:hanging="504"/>
      </w:pPr>
      <w:rPr>
        <w:rFonts w:ascii="Linux Biolinum G" w:hAnsi="Linux Biolinum G" w:cs="Linux Biolinum G"/>
        <w:b w:val="0"/>
        <w:bCs w:val="0"/>
        <w:i/>
        <w:iCs/>
        <w:spacing w:val="0"/>
        <w:w w:val="101"/>
        <w:sz w:val="18"/>
        <w:szCs w:val="18"/>
      </w:rPr>
    </w:lvl>
    <w:lvl w:ilvl="3">
      <w:start w:val="1"/>
      <w:numFmt w:val="decimal"/>
      <w:lvlText w:val="(%4)"/>
      <w:lvlJc w:val="left"/>
      <w:pPr>
        <w:ind w:left="838" w:hanging="270"/>
      </w:pPr>
      <w:rPr>
        <w:rFonts w:ascii="Palatino Linotype" w:hAnsi="Palatino Linotype" w:cs="Palatino Linotype"/>
        <w:b w:val="0"/>
        <w:bCs w:val="0"/>
        <w:i w:val="0"/>
        <w:iCs w:val="0"/>
        <w:spacing w:val="0"/>
        <w:w w:val="90"/>
        <w:sz w:val="18"/>
        <w:szCs w:val="18"/>
      </w:rPr>
    </w:lvl>
    <w:lvl w:ilvl="4">
      <w:numFmt w:val="bullet"/>
      <w:lvlText w:val="•"/>
      <w:lvlJc w:val="left"/>
      <w:pPr>
        <w:ind w:left="860" w:hanging="270"/>
      </w:pPr>
    </w:lvl>
    <w:lvl w:ilvl="5">
      <w:numFmt w:val="bullet"/>
      <w:lvlText w:val="•"/>
      <w:lvlJc w:val="left"/>
      <w:pPr>
        <w:ind w:left="696" w:hanging="270"/>
      </w:pPr>
    </w:lvl>
    <w:lvl w:ilvl="6">
      <w:numFmt w:val="bullet"/>
      <w:lvlText w:val="•"/>
      <w:lvlJc w:val="left"/>
      <w:pPr>
        <w:ind w:left="533" w:hanging="270"/>
      </w:pPr>
    </w:lvl>
    <w:lvl w:ilvl="7">
      <w:numFmt w:val="bullet"/>
      <w:lvlText w:val="•"/>
      <w:lvlJc w:val="left"/>
      <w:pPr>
        <w:ind w:left="370" w:hanging="270"/>
      </w:pPr>
    </w:lvl>
    <w:lvl w:ilvl="8">
      <w:numFmt w:val="bullet"/>
      <w:lvlText w:val="•"/>
      <w:lvlJc w:val="left"/>
      <w:pPr>
        <w:ind w:left="206" w:hanging="270"/>
      </w:pPr>
    </w:lvl>
  </w:abstractNum>
  <w:abstractNum w:abstractNumId="1" w15:restartNumberingAfterBreak="0">
    <w:nsid w:val="00000403"/>
    <w:multiLevelType w:val="multilevel"/>
    <w:tmpl w:val="FFFFFFFF"/>
    <w:lvl w:ilvl="0">
      <w:start w:val="2"/>
      <w:numFmt w:val="decimal"/>
      <w:lvlText w:val="%1"/>
      <w:lvlJc w:val="left"/>
      <w:pPr>
        <w:ind w:left="355" w:hanging="491"/>
      </w:pPr>
      <w:rPr>
        <w:rFonts w:cs="Times New Roman"/>
      </w:rPr>
    </w:lvl>
    <w:lvl w:ilvl="1">
      <w:start w:val="1"/>
      <w:numFmt w:val="decimal"/>
      <w:lvlText w:val="%1.%2"/>
      <w:lvlJc w:val="left"/>
      <w:pPr>
        <w:ind w:left="355" w:hanging="491"/>
      </w:pPr>
      <w:rPr>
        <w:rFonts w:cs="Times New Roman"/>
      </w:rPr>
    </w:lvl>
    <w:lvl w:ilvl="2">
      <w:start w:val="4"/>
      <w:numFmt w:val="decimal"/>
      <w:lvlText w:val="%1.%2.%3"/>
      <w:lvlJc w:val="left"/>
      <w:pPr>
        <w:ind w:left="355" w:hanging="491"/>
      </w:pPr>
      <w:rPr>
        <w:rFonts w:ascii="Linux Biolinum G" w:hAnsi="Linux Biolinum G" w:cs="Linux Biolinum G"/>
        <w:b w:val="0"/>
        <w:bCs w:val="0"/>
        <w:i/>
        <w:iCs/>
        <w:spacing w:val="0"/>
        <w:w w:val="97"/>
        <w:sz w:val="18"/>
        <w:szCs w:val="18"/>
      </w:rPr>
    </w:lvl>
    <w:lvl w:ilvl="3">
      <w:numFmt w:val="bullet"/>
      <w:lvlText w:val="•"/>
      <w:lvlJc w:val="left"/>
      <w:pPr>
        <w:ind w:left="838" w:hanging="169"/>
      </w:pPr>
      <w:rPr>
        <w:rFonts w:ascii="Lucida Sans Unicode" w:hAnsi="Lucida Sans Unicode"/>
        <w:b w:val="0"/>
        <w:i w:val="0"/>
        <w:spacing w:val="0"/>
        <w:w w:val="78"/>
        <w:sz w:val="18"/>
      </w:rPr>
    </w:lvl>
    <w:lvl w:ilvl="4">
      <w:numFmt w:val="bullet"/>
      <w:lvlText w:val="•"/>
      <w:lvlJc w:val="left"/>
      <w:pPr>
        <w:ind w:left="2303" w:hanging="169"/>
      </w:pPr>
    </w:lvl>
    <w:lvl w:ilvl="5">
      <w:numFmt w:val="bullet"/>
      <w:lvlText w:val="•"/>
      <w:lvlJc w:val="left"/>
      <w:pPr>
        <w:ind w:left="2791" w:hanging="169"/>
      </w:pPr>
    </w:lvl>
    <w:lvl w:ilvl="6">
      <w:numFmt w:val="bullet"/>
      <w:lvlText w:val="•"/>
      <w:lvlJc w:val="left"/>
      <w:pPr>
        <w:ind w:left="3279" w:hanging="169"/>
      </w:pPr>
    </w:lvl>
    <w:lvl w:ilvl="7">
      <w:numFmt w:val="bullet"/>
      <w:lvlText w:val="•"/>
      <w:lvlJc w:val="left"/>
      <w:pPr>
        <w:ind w:left="3767" w:hanging="169"/>
      </w:pPr>
    </w:lvl>
    <w:lvl w:ilvl="8">
      <w:numFmt w:val="bullet"/>
      <w:lvlText w:val="•"/>
      <w:lvlJc w:val="left"/>
      <w:pPr>
        <w:ind w:left="4255" w:hanging="169"/>
      </w:pPr>
    </w:lvl>
  </w:abstractNum>
  <w:abstractNum w:abstractNumId="2" w15:restartNumberingAfterBreak="0">
    <w:nsid w:val="00000404"/>
    <w:multiLevelType w:val="multilevel"/>
    <w:tmpl w:val="FFFFFFFF"/>
    <w:lvl w:ilvl="0">
      <w:numFmt w:val="bullet"/>
      <w:lvlText w:val="•"/>
      <w:lvlJc w:val="left"/>
      <w:pPr>
        <w:ind w:left="844" w:hanging="163"/>
      </w:pPr>
      <w:rPr>
        <w:rFonts w:ascii="Lucida Sans Unicode" w:hAnsi="Lucida Sans Unicode"/>
        <w:b w:val="0"/>
        <w:i w:val="0"/>
        <w:spacing w:val="0"/>
        <w:w w:val="78"/>
        <w:sz w:val="18"/>
      </w:rPr>
    </w:lvl>
    <w:lvl w:ilvl="1">
      <w:numFmt w:val="bullet"/>
      <w:lvlText w:val="•"/>
      <w:lvlJc w:val="left"/>
      <w:pPr>
        <w:ind w:left="1279" w:hanging="163"/>
      </w:pPr>
    </w:lvl>
    <w:lvl w:ilvl="2">
      <w:numFmt w:val="bullet"/>
      <w:lvlText w:val="•"/>
      <w:lvlJc w:val="left"/>
      <w:pPr>
        <w:ind w:left="1718" w:hanging="163"/>
      </w:pPr>
    </w:lvl>
    <w:lvl w:ilvl="3">
      <w:numFmt w:val="bullet"/>
      <w:lvlText w:val="•"/>
      <w:lvlJc w:val="left"/>
      <w:pPr>
        <w:ind w:left="2157" w:hanging="163"/>
      </w:pPr>
    </w:lvl>
    <w:lvl w:ilvl="4">
      <w:numFmt w:val="bullet"/>
      <w:lvlText w:val="•"/>
      <w:lvlJc w:val="left"/>
      <w:pPr>
        <w:ind w:left="2596" w:hanging="163"/>
      </w:pPr>
    </w:lvl>
    <w:lvl w:ilvl="5">
      <w:numFmt w:val="bullet"/>
      <w:lvlText w:val="•"/>
      <w:lvlJc w:val="left"/>
      <w:pPr>
        <w:ind w:left="3035" w:hanging="163"/>
      </w:pPr>
    </w:lvl>
    <w:lvl w:ilvl="6">
      <w:numFmt w:val="bullet"/>
      <w:lvlText w:val="•"/>
      <w:lvlJc w:val="left"/>
      <w:pPr>
        <w:ind w:left="3474" w:hanging="163"/>
      </w:pPr>
    </w:lvl>
    <w:lvl w:ilvl="7">
      <w:numFmt w:val="bullet"/>
      <w:lvlText w:val="•"/>
      <w:lvlJc w:val="left"/>
      <w:pPr>
        <w:ind w:left="3913" w:hanging="163"/>
      </w:pPr>
    </w:lvl>
    <w:lvl w:ilvl="8">
      <w:numFmt w:val="bullet"/>
      <w:lvlText w:val="•"/>
      <w:lvlJc w:val="left"/>
      <w:pPr>
        <w:ind w:left="4353" w:hanging="163"/>
      </w:pPr>
    </w:lvl>
  </w:abstractNum>
  <w:abstractNum w:abstractNumId="3" w15:restartNumberingAfterBreak="0">
    <w:nsid w:val="00000405"/>
    <w:multiLevelType w:val="multilevel"/>
    <w:tmpl w:val="FFFFFFFF"/>
    <w:lvl w:ilvl="0">
      <w:start w:val="1"/>
      <w:numFmt w:val="decimal"/>
      <w:lvlText w:val="[%1]"/>
      <w:lvlJc w:val="left"/>
      <w:pPr>
        <w:ind w:left="664" w:hanging="244"/>
      </w:pPr>
      <w:rPr>
        <w:rFonts w:ascii="Palatino Linotype" w:hAnsi="Palatino Linotype" w:cs="Palatino Linotype"/>
        <w:b w:val="0"/>
        <w:bCs w:val="0"/>
        <w:i w:val="0"/>
        <w:iCs w:val="0"/>
        <w:spacing w:val="0"/>
        <w:w w:val="100"/>
        <w:sz w:val="14"/>
        <w:szCs w:val="14"/>
      </w:rPr>
    </w:lvl>
    <w:lvl w:ilvl="1">
      <w:numFmt w:val="bullet"/>
      <w:lvlText w:val="•"/>
      <w:lvlJc w:val="left"/>
      <w:pPr>
        <w:ind w:left="1117" w:hanging="244"/>
      </w:pPr>
    </w:lvl>
    <w:lvl w:ilvl="2">
      <w:numFmt w:val="bullet"/>
      <w:lvlText w:val="•"/>
      <w:lvlJc w:val="left"/>
      <w:pPr>
        <w:ind w:left="1574" w:hanging="244"/>
      </w:pPr>
    </w:lvl>
    <w:lvl w:ilvl="3">
      <w:numFmt w:val="bullet"/>
      <w:lvlText w:val="•"/>
      <w:lvlJc w:val="left"/>
      <w:pPr>
        <w:ind w:left="2031" w:hanging="244"/>
      </w:pPr>
    </w:lvl>
    <w:lvl w:ilvl="4">
      <w:numFmt w:val="bullet"/>
      <w:lvlText w:val="•"/>
      <w:lvlJc w:val="left"/>
      <w:pPr>
        <w:ind w:left="2488" w:hanging="244"/>
      </w:pPr>
    </w:lvl>
    <w:lvl w:ilvl="5">
      <w:numFmt w:val="bullet"/>
      <w:lvlText w:val="•"/>
      <w:lvlJc w:val="left"/>
      <w:pPr>
        <w:ind w:left="2945" w:hanging="244"/>
      </w:pPr>
    </w:lvl>
    <w:lvl w:ilvl="6">
      <w:numFmt w:val="bullet"/>
      <w:lvlText w:val="•"/>
      <w:lvlJc w:val="left"/>
      <w:pPr>
        <w:ind w:left="3402" w:hanging="244"/>
      </w:pPr>
    </w:lvl>
    <w:lvl w:ilvl="7">
      <w:numFmt w:val="bullet"/>
      <w:lvlText w:val="•"/>
      <w:lvlJc w:val="left"/>
      <w:pPr>
        <w:ind w:left="3859" w:hanging="244"/>
      </w:pPr>
    </w:lvl>
    <w:lvl w:ilvl="8">
      <w:numFmt w:val="bullet"/>
      <w:lvlText w:val="•"/>
      <w:lvlJc w:val="left"/>
      <w:pPr>
        <w:ind w:left="4317" w:hanging="244"/>
      </w:pPr>
    </w:lvl>
  </w:abstractNum>
  <w:abstractNum w:abstractNumId="4" w15:restartNumberingAfterBreak="0">
    <w:nsid w:val="2E2B5891"/>
    <w:multiLevelType w:val="hybridMultilevel"/>
    <w:tmpl w:val="FFFFFFFF"/>
    <w:lvl w:ilvl="0" w:tplc="47BC4E32">
      <w:numFmt w:val="bullet"/>
      <w:lvlText w:val="•"/>
      <w:lvlJc w:val="left"/>
      <w:pPr>
        <w:ind w:left="510" w:hanging="163"/>
      </w:pPr>
      <w:rPr>
        <w:rFonts w:ascii="Lucida Sans Unicode" w:eastAsia="Times New Roman" w:hAnsi="Lucida Sans Unicode" w:hint="default"/>
        <w:b w:val="0"/>
        <w:i w:val="0"/>
        <w:spacing w:val="0"/>
        <w:w w:val="78"/>
        <w:sz w:val="18"/>
      </w:rPr>
    </w:lvl>
    <w:lvl w:ilvl="1" w:tplc="64465CAA">
      <w:numFmt w:val="bullet"/>
      <w:lvlText w:val="•"/>
      <w:lvlJc w:val="left"/>
      <w:pPr>
        <w:ind w:left="1404" w:hanging="163"/>
      </w:pPr>
      <w:rPr>
        <w:rFonts w:hint="default"/>
      </w:rPr>
    </w:lvl>
    <w:lvl w:ilvl="2" w:tplc="39108D20">
      <w:numFmt w:val="bullet"/>
      <w:lvlText w:val="•"/>
      <w:lvlJc w:val="left"/>
      <w:pPr>
        <w:ind w:left="2288" w:hanging="163"/>
      </w:pPr>
      <w:rPr>
        <w:rFonts w:hint="default"/>
      </w:rPr>
    </w:lvl>
    <w:lvl w:ilvl="3" w:tplc="90187A9C">
      <w:numFmt w:val="bullet"/>
      <w:lvlText w:val="•"/>
      <w:lvlJc w:val="left"/>
      <w:pPr>
        <w:ind w:left="3172" w:hanging="163"/>
      </w:pPr>
      <w:rPr>
        <w:rFonts w:hint="default"/>
      </w:rPr>
    </w:lvl>
    <w:lvl w:ilvl="4" w:tplc="335A70BC">
      <w:numFmt w:val="bullet"/>
      <w:lvlText w:val="•"/>
      <w:lvlJc w:val="left"/>
      <w:pPr>
        <w:ind w:left="4056" w:hanging="163"/>
      </w:pPr>
      <w:rPr>
        <w:rFonts w:hint="default"/>
      </w:rPr>
    </w:lvl>
    <w:lvl w:ilvl="5" w:tplc="6AACB298">
      <w:numFmt w:val="bullet"/>
      <w:lvlText w:val="•"/>
      <w:lvlJc w:val="left"/>
      <w:pPr>
        <w:ind w:left="4940" w:hanging="163"/>
      </w:pPr>
      <w:rPr>
        <w:rFonts w:hint="default"/>
      </w:rPr>
    </w:lvl>
    <w:lvl w:ilvl="6" w:tplc="0ACED776">
      <w:numFmt w:val="bullet"/>
      <w:lvlText w:val="•"/>
      <w:lvlJc w:val="left"/>
      <w:pPr>
        <w:ind w:left="5824" w:hanging="163"/>
      </w:pPr>
      <w:rPr>
        <w:rFonts w:hint="default"/>
      </w:rPr>
    </w:lvl>
    <w:lvl w:ilvl="7" w:tplc="80FCD142">
      <w:numFmt w:val="bullet"/>
      <w:lvlText w:val="•"/>
      <w:lvlJc w:val="left"/>
      <w:pPr>
        <w:ind w:left="6708" w:hanging="163"/>
      </w:pPr>
      <w:rPr>
        <w:rFonts w:hint="default"/>
      </w:rPr>
    </w:lvl>
    <w:lvl w:ilvl="8" w:tplc="4E72FD40">
      <w:numFmt w:val="bullet"/>
      <w:lvlText w:val="•"/>
      <w:lvlJc w:val="left"/>
      <w:pPr>
        <w:ind w:left="7592" w:hanging="163"/>
      </w:pPr>
      <w:rPr>
        <w:rFonts w:hint="default"/>
      </w:rPr>
    </w:lvl>
  </w:abstractNum>
  <w:abstractNum w:abstractNumId="5" w15:restartNumberingAfterBreak="0">
    <w:nsid w:val="311D542D"/>
    <w:multiLevelType w:val="multilevel"/>
    <w:tmpl w:val="FFFFFFFF"/>
    <w:lvl w:ilvl="0">
      <w:start w:val="2"/>
      <w:numFmt w:val="decimal"/>
      <w:lvlText w:val="%1"/>
      <w:lvlJc w:val="left"/>
      <w:pPr>
        <w:ind w:left="480" w:hanging="480"/>
      </w:pPr>
      <w:rPr>
        <w:rFonts w:cs="Times New Roman" w:hint="default"/>
        <w:i/>
      </w:rPr>
    </w:lvl>
    <w:lvl w:ilvl="1">
      <w:start w:val="2"/>
      <w:numFmt w:val="decimal"/>
      <w:lvlText w:val="%1.%2"/>
      <w:lvlJc w:val="left"/>
      <w:pPr>
        <w:ind w:left="657" w:hanging="480"/>
      </w:pPr>
      <w:rPr>
        <w:rFonts w:cs="Times New Roman" w:hint="default"/>
        <w:i/>
      </w:rPr>
    </w:lvl>
    <w:lvl w:ilvl="2">
      <w:start w:val="3"/>
      <w:numFmt w:val="decimal"/>
      <w:lvlText w:val="%1.%2.%3"/>
      <w:lvlJc w:val="left"/>
      <w:pPr>
        <w:ind w:left="1074" w:hanging="720"/>
      </w:pPr>
      <w:rPr>
        <w:rFonts w:cs="Times New Roman" w:hint="default"/>
        <w:i/>
      </w:rPr>
    </w:lvl>
    <w:lvl w:ilvl="3">
      <w:start w:val="1"/>
      <w:numFmt w:val="decimal"/>
      <w:lvlText w:val="%1.%2.%3.%4"/>
      <w:lvlJc w:val="left"/>
      <w:pPr>
        <w:ind w:left="1251" w:hanging="720"/>
      </w:pPr>
      <w:rPr>
        <w:rFonts w:cs="Times New Roman" w:hint="default"/>
        <w:i/>
      </w:rPr>
    </w:lvl>
    <w:lvl w:ilvl="4">
      <w:start w:val="1"/>
      <w:numFmt w:val="decimal"/>
      <w:lvlText w:val="%1.%2.%3.%4.%5"/>
      <w:lvlJc w:val="left"/>
      <w:pPr>
        <w:ind w:left="1788" w:hanging="1080"/>
      </w:pPr>
      <w:rPr>
        <w:rFonts w:cs="Times New Roman" w:hint="default"/>
        <w:i/>
      </w:rPr>
    </w:lvl>
    <w:lvl w:ilvl="5">
      <w:start w:val="1"/>
      <w:numFmt w:val="decimal"/>
      <w:lvlText w:val="%1.%2.%3.%4.%5.%6"/>
      <w:lvlJc w:val="left"/>
      <w:pPr>
        <w:ind w:left="1965" w:hanging="1080"/>
      </w:pPr>
      <w:rPr>
        <w:rFonts w:cs="Times New Roman" w:hint="default"/>
        <w:i/>
      </w:rPr>
    </w:lvl>
    <w:lvl w:ilvl="6">
      <w:start w:val="1"/>
      <w:numFmt w:val="decimal"/>
      <w:lvlText w:val="%1.%2.%3.%4.%5.%6.%7"/>
      <w:lvlJc w:val="left"/>
      <w:pPr>
        <w:ind w:left="2502" w:hanging="1440"/>
      </w:pPr>
      <w:rPr>
        <w:rFonts w:cs="Times New Roman" w:hint="default"/>
        <w:i/>
      </w:rPr>
    </w:lvl>
    <w:lvl w:ilvl="7">
      <w:start w:val="1"/>
      <w:numFmt w:val="decimal"/>
      <w:lvlText w:val="%1.%2.%3.%4.%5.%6.%7.%8"/>
      <w:lvlJc w:val="left"/>
      <w:pPr>
        <w:ind w:left="2679" w:hanging="1440"/>
      </w:pPr>
      <w:rPr>
        <w:rFonts w:cs="Times New Roman" w:hint="default"/>
        <w:i/>
      </w:rPr>
    </w:lvl>
    <w:lvl w:ilvl="8">
      <w:start w:val="1"/>
      <w:numFmt w:val="decimal"/>
      <w:lvlText w:val="%1.%2.%3.%4.%5.%6.%7.%8.%9"/>
      <w:lvlJc w:val="left"/>
      <w:pPr>
        <w:ind w:left="3216" w:hanging="1800"/>
      </w:pPr>
      <w:rPr>
        <w:rFonts w:cs="Times New Roman" w:hint="default"/>
        <w:i/>
      </w:rPr>
    </w:lvl>
  </w:abstractNum>
  <w:abstractNum w:abstractNumId="6" w15:restartNumberingAfterBreak="0">
    <w:nsid w:val="36C731AD"/>
    <w:multiLevelType w:val="hybridMultilevel"/>
    <w:tmpl w:val="FFFFFFFF"/>
    <w:lvl w:ilvl="0" w:tplc="1C3EDB66">
      <w:start w:val="1"/>
      <w:numFmt w:val="decimal"/>
      <w:lvlText w:val="[%1]"/>
      <w:lvlJc w:val="left"/>
      <w:pPr>
        <w:ind w:left="1071" w:hanging="244"/>
      </w:pPr>
      <w:rPr>
        <w:rFonts w:ascii="Palatino Linotype" w:eastAsia="Times New Roman" w:hAnsi="Palatino Linotype" w:cs="Palatino Linotype" w:hint="default"/>
        <w:b w:val="0"/>
        <w:bCs w:val="0"/>
        <w:i w:val="0"/>
        <w:iCs w:val="0"/>
        <w:spacing w:val="0"/>
        <w:w w:val="100"/>
        <w:sz w:val="14"/>
        <w:szCs w:val="14"/>
      </w:rPr>
    </w:lvl>
    <w:lvl w:ilvl="1" w:tplc="5FA815BC">
      <w:numFmt w:val="bullet"/>
      <w:lvlText w:val="•"/>
      <w:lvlJc w:val="left"/>
      <w:pPr>
        <w:ind w:left="1908" w:hanging="244"/>
      </w:pPr>
      <w:rPr>
        <w:rFonts w:hint="default"/>
      </w:rPr>
    </w:lvl>
    <w:lvl w:ilvl="2" w:tplc="26A0179E">
      <w:numFmt w:val="bullet"/>
      <w:lvlText w:val="•"/>
      <w:lvlJc w:val="left"/>
      <w:pPr>
        <w:ind w:left="2736" w:hanging="244"/>
      </w:pPr>
      <w:rPr>
        <w:rFonts w:hint="default"/>
      </w:rPr>
    </w:lvl>
    <w:lvl w:ilvl="3" w:tplc="4A4CAAB6">
      <w:numFmt w:val="bullet"/>
      <w:lvlText w:val="•"/>
      <w:lvlJc w:val="left"/>
      <w:pPr>
        <w:ind w:left="3564" w:hanging="244"/>
      </w:pPr>
      <w:rPr>
        <w:rFonts w:hint="default"/>
      </w:rPr>
    </w:lvl>
    <w:lvl w:ilvl="4" w:tplc="72328644">
      <w:numFmt w:val="bullet"/>
      <w:lvlText w:val="•"/>
      <w:lvlJc w:val="left"/>
      <w:pPr>
        <w:ind w:left="4392" w:hanging="244"/>
      </w:pPr>
      <w:rPr>
        <w:rFonts w:hint="default"/>
      </w:rPr>
    </w:lvl>
    <w:lvl w:ilvl="5" w:tplc="7C7ADD58">
      <w:numFmt w:val="bullet"/>
      <w:lvlText w:val="•"/>
      <w:lvlJc w:val="left"/>
      <w:pPr>
        <w:ind w:left="5220" w:hanging="244"/>
      </w:pPr>
      <w:rPr>
        <w:rFonts w:hint="default"/>
      </w:rPr>
    </w:lvl>
    <w:lvl w:ilvl="6" w:tplc="2EC49A02">
      <w:numFmt w:val="bullet"/>
      <w:lvlText w:val="•"/>
      <w:lvlJc w:val="left"/>
      <w:pPr>
        <w:ind w:left="6048" w:hanging="244"/>
      </w:pPr>
      <w:rPr>
        <w:rFonts w:hint="default"/>
      </w:rPr>
    </w:lvl>
    <w:lvl w:ilvl="7" w:tplc="C74091B4">
      <w:numFmt w:val="bullet"/>
      <w:lvlText w:val="•"/>
      <w:lvlJc w:val="left"/>
      <w:pPr>
        <w:ind w:left="6876" w:hanging="244"/>
      </w:pPr>
      <w:rPr>
        <w:rFonts w:hint="default"/>
      </w:rPr>
    </w:lvl>
    <w:lvl w:ilvl="8" w:tplc="16982EC2">
      <w:numFmt w:val="bullet"/>
      <w:lvlText w:val="•"/>
      <w:lvlJc w:val="left"/>
      <w:pPr>
        <w:ind w:left="7704" w:hanging="244"/>
      </w:pPr>
      <w:rPr>
        <w:rFonts w:hint="default"/>
      </w:rPr>
    </w:lvl>
  </w:abstractNum>
  <w:abstractNum w:abstractNumId="7" w15:restartNumberingAfterBreak="0">
    <w:nsid w:val="3CF844DD"/>
    <w:multiLevelType w:val="hybridMultilevel"/>
    <w:tmpl w:val="FFFFFFFF"/>
    <w:lvl w:ilvl="0" w:tplc="561CE384">
      <w:numFmt w:val="bullet"/>
      <w:lvlText w:val="•"/>
      <w:lvlJc w:val="left"/>
      <w:pPr>
        <w:ind w:left="1251" w:hanging="169"/>
      </w:pPr>
      <w:rPr>
        <w:rFonts w:ascii="Lucida Sans Unicode" w:eastAsia="Times New Roman" w:hAnsi="Lucida Sans Unicode" w:hint="default"/>
        <w:b w:val="0"/>
        <w:i w:val="0"/>
        <w:spacing w:val="0"/>
        <w:w w:val="78"/>
        <w:sz w:val="18"/>
      </w:rPr>
    </w:lvl>
    <w:lvl w:ilvl="1" w:tplc="05829844">
      <w:numFmt w:val="bullet"/>
      <w:lvlText w:val="•"/>
      <w:lvlJc w:val="left"/>
      <w:pPr>
        <w:ind w:left="2070" w:hanging="169"/>
      </w:pPr>
      <w:rPr>
        <w:rFonts w:hint="default"/>
      </w:rPr>
    </w:lvl>
    <w:lvl w:ilvl="2" w:tplc="F288FEE4">
      <w:numFmt w:val="bullet"/>
      <w:lvlText w:val="•"/>
      <w:lvlJc w:val="left"/>
      <w:pPr>
        <w:ind w:left="2880" w:hanging="169"/>
      </w:pPr>
      <w:rPr>
        <w:rFonts w:hint="default"/>
      </w:rPr>
    </w:lvl>
    <w:lvl w:ilvl="3" w:tplc="1B2E0680">
      <w:numFmt w:val="bullet"/>
      <w:lvlText w:val="•"/>
      <w:lvlJc w:val="left"/>
      <w:pPr>
        <w:ind w:left="3690" w:hanging="169"/>
      </w:pPr>
      <w:rPr>
        <w:rFonts w:hint="default"/>
      </w:rPr>
    </w:lvl>
    <w:lvl w:ilvl="4" w:tplc="9EAEFAF8">
      <w:numFmt w:val="bullet"/>
      <w:lvlText w:val="•"/>
      <w:lvlJc w:val="left"/>
      <w:pPr>
        <w:ind w:left="4500" w:hanging="169"/>
      </w:pPr>
      <w:rPr>
        <w:rFonts w:hint="default"/>
      </w:rPr>
    </w:lvl>
    <w:lvl w:ilvl="5" w:tplc="B08C9988">
      <w:numFmt w:val="bullet"/>
      <w:lvlText w:val="•"/>
      <w:lvlJc w:val="left"/>
      <w:pPr>
        <w:ind w:left="5310" w:hanging="169"/>
      </w:pPr>
      <w:rPr>
        <w:rFonts w:hint="default"/>
      </w:rPr>
    </w:lvl>
    <w:lvl w:ilvl="6" w:tplc="6FE88B98">
      <w:numFmt w:val="bullet"/>
      <w:lvlText w:val="•"/>
      <w:lvlJc w:val="left"/>
      <w:pPr>
        <w:ind w:left="6120" w:hanging="169"/>
      </w:pPr>
      <w:rPr>
        <w:rFonts w:hint="default"/>
      </w:rPr>
    </w:lvl>
    <w:lvl w:ilvl="7" w:tplc="B03C77D8">
      <w:numFmt w:val="bullet"/>
      <w:lvlText w:val="•"/>
      <w:lvlJc w:val="left"/>
      <w:pPr>
        <w:ind w:left="6930" w:hanging="169"/>
      </w:pPr>
      <w:rPr>
        <w:rFonts w:hint="default"/>
      </w:rPr>
    </w:lvl>
    <w:lvl w:ilvl="8" w:tplc="11961B96">
      <w:numFmt w:val="bullet"/>
      <w:lvlText w:val="•"/>
      <w:lvlJc w:val="left"/>
      <w:pPr>
        <w:ind w:left="7740" w:hanging="169"/>
      </w:pPr>
      <w:rPr>
        <w:rFonts w:hint="default"/>
      </w:rPr>
    </w:lvl>
  </w:abstractNum>
  <w:abstractNum w:abstractNumId="8" w15:restartNumberingAfterBreak="0">
    <w:nsid w:val="51EC03BD"/>
    <w:multiLevelType w:val="hybridMultilevel"/>
    <w:tmpl w:val="FFFFFFFF"/>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15:restartNumberingAfterBreak="0">
    <w:nsid w:val="546F7596"/>
    <w:multiLevelType w:val="multilevel"/>
    <w:tmpl w:val="FFFFFFFF"/>
    <w:lvl w:ilvl="0">
      <w:start w:val="1"/>
      <w:numFmt w:val="decimal"/>
      <w:lvlText w:val="%1"/>
      <w:lvlJc w:val="left"/>
      <w:pPr>
        <w:ind w:left="300" w:hanging="272"/>
      </w:pPr>
      <w:rPr>
        <w:rFonts w:ascii="Century Gothic" w:eastAsia="Times New Roman" w:hAnsi="Century Gothic" w:cs="Century Gothic" w:hint="default"/>
        <w:b/>
        <w:bCs/>
        <w:i w:val="0"/>
        <w:iCs w:val="0"/>
        <w:spacing w:val="0"/>
        <w:w w:val="91"/>
        <w:sz w:val="18"/>
        <w:szCs w:val="18"/>
      </w:rPr>
    </w:lvl>
    <w:lvl w:ilvl="1">
      <w:start w:val="1"/>
      <w:numFmt w:val="decimal"/>
      <w:lvlText w:val="%1.%2"/>
      <w:lvlJc w:val="left"/>
      <w:pPr>
        <w:ind w:left="1171" w:hanging="408"/>
      </w:pPr>
      <w:rPr>
        <w:rFonts w:ascii="Century Gothic" w:eastAsia="Times New Roman" w:hAnsi="Century Gothic" w:cs="Century Gothic" w:hint="default"/>
        <w:b/>
        <w:bCs/>
        <w:i w:val="0"/>
        <w:iCs w:val="0"/>
        <w:spacing w:val="0"/>
        <w:w w:val="90"/>
        <w:sz w:val="18"/>
        <w:szCs w:val="18"/>
      </w:rPr>
    </w:lvl>
    <w:lvl w:ilvl="2">
      <w:start w:val="1"/>
      <w:numFmt w:val="decimal"/>
      <w:lvlText w:val="%1.%2.%3"/>
      <w:lvlJc w:val="left"/>
      <w:pPr>
        <w:ind w:left="756" w:hanging="504"/>
      </w:pPr>
      <w:rPr>
        <w:rFonts w:ascii="Linux Biolinum G" w:eastAsia="Times New Roman" w:hAnsi="Linux Biolinum G" w:cs="Linux Biolinum G" w:hint="default"/>
        <w:b w:val="0"/>
        <w:bCs w:val="0"/>
        <w:i/>
        <w:iCs/>
        <w:spacing w:val="0"/>
        <w:w w:val="101"/>
        <w:sz w:val="18"/>
        <w:szCs w:val="18"/>
      </w:rPr>
    </w:lvl>
    <w:lvl w:ilvl="3">
      <w:numFmt w:val="bullet"/>
      <w:lvlText w:val="•"/>
      <w:lvlJc w:val="left"/>
      <w:pPr>
        <w:ind w:left="760" w:hanging="504"/>
      </w:pPr>
      <w:rPr>
        <w:rFonts w:hint="default"/>
      </w:rPr>
    </w:lvl>
    <w:lvl w:ilvl="4">
      <w:numFmt w:val="bullet"/>
      <w:lvlText w:val="•"/>
      <w:lvlJc w:val="left"/>
      <w:pPr>
        <w:ind w:left="1180" w:hanging="504"/>
      </w:pPr>
      <w:rPr>
        <w:rFonts w:hint="default"/>
      </w:rPr>
    </w:lvl>
    <w:lvl w:ilvl="5">
      <w:numFmt w:val="bullet"/>
      <w:lvlText w:val="•"/>
      <w:lvlJc w:val="left"/>
      <w:pPr>
        <w:ind w:left="2543" w:hanging="504"/>
      </w:pPr>
      <w:rPr>
        <w:rFonts w:hint="default"/>
      </w:rPr>
    </w:lvl>
    <w:lvl w:ilvl="6">
      <w:numFmt w:val="bullet"/>
      <w:lvlText w:val="•"/>
      <w:lvlJc w:val="left"/>
      <w:pPr>
        <w:ind w:left="3906" w:hanging="504"/>
      </w:pPr>
      <w:rPr>
        <w:rFonts w:hint="default"/>
      </w:rPr>
    </w:lvl>
    <w:lvl w:ilvl="7">
      <w:numFmt w:val="bullet"/>
      <w:lvlText w:val="•"/>
      <w:lvlJc w:val="left"/>
      <w:pPr>
        <w:ind w:left="5270" w:hanging="504"/>
      </w:pPr>
      <w:rPr>
        <w:rFonts w:hint="default"/>
      </w:rPr>
    </w:lvl>
    <w:lvl w:ilvl="8">
      <w:numFmt w:val="bullet"/>
      <w:lvlText w:val="•"/>
      <w:lvlJc w:val="left"/>
      <w:pPr>
        <w:ind w:left="6633" w:hanging="504"/>
      </w:pPr>
      <w:rPr>
        <w:rFonts w:hint="default"/>
      </w:rPr>
    </w:lvl>
  </w:abstractNum>
  <w:abstractNum w:abstractNumId="10" w15:restartNumberingAfterBreak="0">
    <w:nsid w:val="55F56506"/>
    <w:multiLevelType w:val="hybridMultilevel"/>
    <w:tmpl w:val="FFFFFFFF"/>
    <w:lvl w:ilvl="0" w:tplc="0E88BFA8">
      <w:start w:val="1"/>
      <w:numFmt w:val="decimal"/>
      <w:lvlText w:val="(%1)"/>
      <w:lvlJc w:val="left"/>
      <w:pPr>
        <w:ind w:left="516" w:hanging="270"/>
      </w:pPr>
      <w:rPr>
        <w:rFonts w:ascii="Palatino Linotype" w:eastAsia="Times New Roman" w:hAnsi="Palatino Linotype" w:cs="Palatino Linotype" w:hint="default"/>
        <w:b w:val="0"/>
        <w:bCs w:val="0"/>
        <w:i w:val="0"/>
        <w:iCs w:val="0"/>
        <w:spacing w:val="0"/>
        <w:w w:val="90"/>
        <w:sz w:val="18"/>
        <w:szCs w:val="18"/>
      </w:rPr>
    </w:lvl>
    <w:lvl w:ilvl="1" w:tplc="089A6268">
      <w:numFmt w:val="bullet"/>
      <w:lvlText w:val="•"/>
      <w:lvlJc w:val="left"/>
      <w:pPr>
        <w:ind w:left="1404" w:hanging="270"/>
      </w:pPr>
      <w:rPr>
        <w:rFonts w:hint="default"/>
      </w:rPr>
    </w:lvl>
    <w:lvl w:ilvl="2" w:tplc="CFE29914">
      <w:numFmt w:val="bullet"/>
      <w:lvlText w:val="•"/>
      <w:lvlJc w:val="left"/>
      <w:pPr>
        <w:ind w:left="2288" w:hanging="270"/>
      </w:pPr>
      <w:rPr>
        <w:rFonts w:hint="default"/>
      </w:rPr>
    </w:lvl>
    <w:lvl w:ilvl="3" w:tplc="0AEE942C">
      <w:numFmt w:val="bullet"/>
      <w:lvlText w:val="•"/>
      <w:lvlJc w:val="left"/>
      <w:pPr>
        <w:ind w:left="3172" w:hanging="270"/>
      </w:pPr>
      <w:rPr>
        <w:rFonts w:hint="default"/>
      </w:rPr>
    </w:lvl>
    <w:lvl w:ilvl="4" w:tplc="C90A1956">
      <w:numFmt w:val="bullet"/>
      <w:lvlText w:val="•"/>
      <w:lvlJc w:val="left"/>
      <w:pPr>
        <w:ind w:left="4056" w:hanging="270"/>
      </w:pPr>
      <w:rPr>
        <w:rFonts w:hint="default"/>
      </w:rPr>
    </w:lvl>
    <w:lvl w:ilvl="5" w:tplc="64B4E830">
      <w:numFmt w:val="bullet"/>
      <w:lvlText w:val="•"/>
      <w:lvlJc w:val="left"/>
      <w:pPr>
        <w:ind w:left="4940" w:hanging="270"/>
      </w:pPr>
      <w:rPr>
        <w:rFonts w:hint="default"/>
      </w:rPr>
    </w:lvl>
    <w:lvl w:ilvl="6" w:tplc="2266F9C8">
      <w:numFmt w:val="bullet"/>
      <w:lvlText w:val="•"/>
      <w:lvlJc w:val="left"/>
      <w:pPr>
        <w:ind w:left="5824" w:hanging="270"/>
      </w:pPr>
      <w:rPr>
        <w:rFonts w:hint="default"/>
      </w:rPr>
    </w:lvl>
    <w:lvl w:ilvl="7" w:tplc="23EEBBDA">
      <w:numFmt w:val="bullet"/>
      <w:lvlText w:val="•"/>
      <w:lvlJc w:val="left"/>
      <w:pPr>
        <w:ind w:left="6708" w:hanging="270"/>
      </w:pPr>
      <w:rPr>
        <w:rFonts w:hint="default"/>
      </w:rPr>
    </w:lvl>
    <w:lvl w:ilvl="8" w:tplc="2FA63A40">
      <w:numFmt w:val="bullet"/>
      <w:lvlText w:val="•"/>
      <w:lvlJc w:val="left"/>
      <w:pPr>
        <w:ind w:left="7592" w:hanging="270"/>
      </w:pPr>
      <w:rPr>
        <w:rFont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7"/>
  </w:num>
  <w:num w:numId="8">
    <w:abstractNumId w:val="10"/>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8E"/>
    <w:rsid w:val="00017F14"/>
    <w:rsid w:val="0006154A"/>
    <w:rsid w:val="00091E31"/>
    <w:rsid w:val="000C6614"/>
    <w:rsid w:val="000E60E9"/>
    <w:rsid w:val="00133B01"/>
    <w:rsid w:val="00137C8D"/>
    <w:rsid w:val="00177B23"/>
    <w:rsid w:val="001A3672"/>
    <w:rsid w:val="001A507F"/>
    <w:rsid w:val="001B00E5"/>
    <w:rsid w:val="001B146F"/>
    <w:rsid w:val="001B4888"/>
    <w:rsid w:val="001C5A0E"/>
    <w:rsid w:val="001D2D9A"/>
    <w:rsid w:val="001E2A56"/>
    <w:rsid w:val="002470C5"/>
    <w:rsid w:val="002A20D7"/>
    <w:rsid w:val="002A7616"/>
    <w:rsid w:val="002B4708"/>
    <w:rsid w:val="002B7CBA"/>
    <w:rsid w:val="002D72A3"/>
    <w:rsid w:val="002D7AD5"/>
    <w:rsid w:val="00321AF8"/>
    <w:rsid w:val="00322845"/>
    <w:rsid w:val="0036091F"/>
    <w:rsid w:val="00367922"/>
    <w:rsid w:val="003C6BF8"/>
    <w:rsid w:val="003F3B9C"/>
    <w:rsid w:val="00402FC9"/>
    <w:rsid w:val="00405692"/>
    <w:rsid w:val="0041432C"/>
    <w:rsid w:val="00432BE7"/>
    <w:rsid w:val="004733CB"/>
    <w:rsid w:val="004C55B4"/>
    <w:rsid w:val="004D7F84"/>
    <w:rsid w:val="005261D3"/>
    <w:rsid w:val="00553A2E"/>
    <w:rsid w:val="005831CC"/>
    <w:rsid w:val="005C43EE"/>
    <w:rsid w:val="005E6476"/>
    <w:rsid w:val="006046E8"/>
    <w:rsid w:val="00615B68"/>
    <w:rsid w:val="0063226A"/>
    <w:rsid w:val="006328F4"/>
    <w:rsid w:val="0066269A"/>
    <w:rsid w:val="00677EAE"/>
    <w:rsid w:val="00683B97"/>
    <w:rsid w:val="00695EB2"/>
    <w:rsid w:val="006A6C43"/>
    <w:rsid w:val="006B5504"/>
    <w:rsid w:val="006B63EB"/>
    <w:rsid w:val="006C4BC5"/>
    <w:rsid w:val="006D6B1E"/>
    <w:rsid w:val="00704F93"/>
    <w:rsid w:val="00715793"/>
    <w:rsid w:val="007225B0"/>
    <w:rsid w:val="007237D5"/>
    <w:rsid w:val="00727302"/>
    <w:rsid w:val="00737D0A"/>
    <w:rsid w:val="00763D55"/>
    <w:rsid w:val="00773791"/>
    <w:rsid w:val="007A16DC"/>
    <w:rsid w:val="007B3976"/>
    <w:rsid w:val="007C1973"/>
    <w:rsid w:val="007C3D90"/>
    <w:rsid w:val="007C7A20"/>
    <w:rsid w:val="007F5668"/>
    <w:rsid w:val="0083077F"/>
    <w:rsid w:val="0085216A"/>
    <w:rsid w:val="0085750F"/>
    <w:rsid w:val="00872B6B"/>
    <w:rsid w:val="00876B65"/>
    <w:rsid w:val="008776F0"/>
    <w:rsid w:val="008823D6"/>
    <w:rsid w:val="008D7F5C"/>
    <w:rsid w:val="009016A2"/>
    <w:rsid w:val="009049F8"/>
    <w:rsid w:val="00907595"/>
    <w:rsid w:val="0091066A"/>
    <w:rsid w:val="0091381A"/>
    <w:rsid w:val="00946BEA"/>
    <w:rsid w:val="009835C5"/>
    <w:rsid w:val="009A66B9"/>
    <w:rsid w:val="009B39F0"/>
    <w:rsid w:val="009B7DDB"/>
    <w:rsid w:val="009C1055"/>
    <w:rsid w:val="009E5DF9"/>
    <w:rsid w:val="009F15F9"/>
    <w:rsid w:val="00A0259F"/>
    <w:rsid w:val="00A625D1"/>
    <w:rsid w:val="00A9439F"/>
    <w:rsid w:val="00AE469B"/>
    <w:rsid w:val="00AF492C"/>
    <w:rsid w:val="00AF4D26"/>
    <w:rsid w:val="00AF552D"/>
    <w:rsid w:val="00B1145D"/>
    <w:rsid w:val="00B37326"/>
    <w:rsid w:val="00B601D4"/>
    <w:rsid w:val="00B93048"/>
    <w:rsid w:val="00BB428F"/>
    <w:rsid w:val="00BB4A83"/>
    <w:rsid w:val="00BD6B3A"/>
    <w:rsid w:val="00BF0B88"/>
    <w:rsid w:val="00C005DE"/>
    <w:rsid w:val="00C03CB0"/>
    <w:rsid w:val="00C25E66"/>
    <w:rsid w:val="00C47CBF"/>
    <w:rsid w:val="00C5219F"/>
    <w:rsid w:val="00C602AA"/>
    <w:rsid w:val="00C74C3C"/>
    <w:rsid w:val="00C90EE9"/>
    <w:rsid w:val="00CA40E6"/>
    <w:rsid w:val="00CE1686"/>
    <w:rsid w:val="00CE5BD8"/>
    <w:rsid w:val="00D375E8"/>
    <w:rsid w:val="00D46762"/>
    <w:rsid w:val="00D91DC8"/>
    <w:rsid w:val="00DA5F47"/>
    <w:rsid w:val="00DD4667"/>
    <w:rsid w:val="00E17982"/>
    <w:rsid w:val="00E34299"/>
    <w:rsid w:val="00E542E0"/>
    <w:rsid w:val="00E7629D"/>
    <w:rsid w:val="00E81085"/>
    <w:rsid w:val="00E9702E"/>
    <w:rsid w:val="00EA2031"/>
    <w:rsid w:val="00EA334F"/>
    <w:rsid w:val="00EC6345"/>
    <w:rsid w:val="00ED6D18"/>
    <w:rsid w:val="00EE5342"/>
    <w:rsid w:val="00F2246E"/>
    <w:rsid w:val="00F37601"/>
    <w:rsid w:val="00F46398"/>
    <w:rsid w:val="00F74316"/>
    <w:rsid w:val="00F8548E"/>
    <w:rsid w:val="00FA0CCD"/>
    <w:rsid w:val="00FB1DC2"/>
    <w:rsid w:val="00FB57F9"/>
    <w:rsid w:val="00FC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BACA05F"/>
  <w14:defaultImageDpi w14:val="0"/>
  <w15:docId w15:val="{DD11578E-CDAC-4427-9584-2CAA5EF1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Palatino Linotype" w:hAnsi="Palatino Linotype" w:cs="Palatino Linotype"/>
      <w:kern w:val="0"/>
      <w:sz w:val="22"/>
      <w:szCs w:val="22"/>
    </w:rPr>
  </w:style>
  <w:style w:type="paragraph" w:styleId="Heading1">
    <w:name w:val="heading 1"/>
    <w:basedOn w:val="Normal"/>
    <w:next w:val="Normal"/>
    <w:link w:val="Heading1Char"/>
    <w:uiPriority w:val="9"/>
    <w:qFormat/>
    <w:pPr>
      <w:spacing w:before="108"/>
      <w:ind w:left="630"/>
      <w:outlineLvl w:val="0"/>
    </w:pPr>
    <w:rPr>
      <w:rFonts w:ascii="Calibri" w:hAnsi="Calibri" w:cs="Calibri"/>
      <w:b/>
      <w:bCs/>
      <w:sz w:val="34"/>
      <w:szCs w:val="34"/>
    </w:rPr>
  </w:style>
  <w:style w:type="paragraph" w:styleId="Heading2">
    <w:name w:val="heading 2"/>
    <w:basedOn w:val="Normal"/>
    <w:next w:val="Normal"/>
    <w:link w:val="Heading2Char"/>
    <w:uiPriority w:val="9"/>
    <w:qFormat/>
    <w:pPr>
      <w:spacing w:before="134" w:line="302" w:lineRule="exact"/>
      <w:ind w:right="22"/>
      <w:jc w:val="center"/>
      <w:outlineLvl w:val="1"/>
    </w:pPr>
    <w:rPr>
      <w:sz w:val="24"/>
      <w:szCs w:val="24"/>
    </w:rPr>
  </w:style>
  <w:style w:type="paragraph" w:styleId="Heading3">
    <w:name w:val="heading 3"/>
    <w:basedOn w:val="Normal"/>
    <w:next w:val="Normal"/>
    <w:link w:val="Heading3Char"/>
    <w:uiPriority w:val="9"/>
    <w:qFormat/>
    <w:pPr>
      <w:ind w:left="355"/>
      <w:outlineLvl w:val="2"/>
    </w:pPr>
    <w:rPr>
      <w:rFonts w:ascii="Linux Libertine G" w:hAnsi="Linux Libertine G" w:cs="Linux Libertine G"/>
      <w:b/>
      <w:bCs/>
    </w:rPr>
  </w:style>
  <w:style w:type="paragraph" w:styleId="Heading4">
    <w:name w:val="heading 4"/>
    <w:basedOn w:val="Normal"/>
    <w:next w:val="Normal"/>
    <w:link w:val="Heading4Char"/>
    <w:uiPriority w:val="9"/>
    <w:qFormat/>
    <w:pPr>
      <w:ind w:left="782" w:hanging="495"/>
      <w:jc w:val="both"/>
      <w:outlineLvl w:val="3"/>
    </w:pPr>
    <w:rPr>
      <w:rFonts w:ascii="Linux Libertine G" w:hAnsi="Linux Libertine G" w:cs="Linux Libertine G"/>
      <w:b/>
      <w:bCs/>
    </w:rPr>
  </w:style>
  <w:style w:type="paragraph" w:styleId="Heading5">
    <w:name w:val="heading 5"/>
    <w:basedOn w:val="Normal"/>
    <w:next w:val="Normal"/>
    <w:link w:val="Heading5Char"/>
    <w:uiPriority w:val="9"/>
    <w:qFormat/>
    <w:pPr>
      <w:ind w:left="350"/>
      <w:outlineLvl w:val="4"/>
    </w:pPr>
    <w:rPr>
      <w:rFonts w:ascii="Linux Libertine G" w:hAnsi="Linux Libertine G" w:cs="Linux Libertine G"/>
      <w:b/>
      <w:bCs/>
      <w:sz w:val="18"/>
      <w:szCs w:val="18"/>
    </w:rPr>
  </w:style>
  <w:style w:type="paragraph" w:styleId="Heading6">
    <w:name w:val="heading 6"/>
    <w:basedOn w:val="Normal"/>
    <w:next w:val="Normal"/>
    <w:link w:val="Heading6Char"/>
    <w:uiPriority w:val="9"/>
    <w:semiHidden/>
    <w:unhideWhenUsed/>
    <w:qFormat/>
    <w:rsid w:val="00F37601"/>
    <w:pPr>
      <w:widowControl/>
      <w:autoSpaceDE/>
      <w:autoSpaceDN/>
      <w:adjustRightInd/>
      <w:spacing w:line="276" w:lineRule="auto"/>
      <w:outlineLvl w:val="5"/>
    </w:pPr>
    <w:rPr>
      <w:rFonts w:ascii="Calibri" w:hAnsi="Calibri" w:cs="Times New Roman"/>
      <w:smallCaps/>
      <w:color w:val="F79646"/>
      <w:spacing w:val="5"/>
    </w:rPr>
  </w:style>
  <w:style w:type="paragraph" w:styleId="Heading7">
    <w:name w:val="heading 7"/>
    <w:basedOn w:val="Normal"/>
    <w:next w:val="Normal"/>
    <w:link w:val="Heading7Char"/>
    <w:uiPriority w:val="9"/>
    <w:semiHidden/>
    <w:unhideWhenUsed/>
    <w:qFormat/>
    <w:rsid w:val="00F37601"/>
    <w:pPr>
      <w:widowControl/>
      <w:autoSpaceDE/>
      <w:autoSpaceDN/>
      <w:adjustRightInd/>
      <w:spacing w:line="276" w:lineRule="auto"/>
      <w:outlineLvl w:val="6"/>
    </w:pPr>
    <w:rPr>
      <w:rFonts w:ascii="Calibri" w:hAnsi="Calibri" w:cs="Times New Roman"/>
      <w:b/>
      <w:bCs/>
      <w:smallCaps/>
      <w:color w:val="F79646"/>
      <w:spacing w:val="10"/>
      <w:sz w:val="20"/>
      <w:szCs w:val="20"/>
    </w:rPr>
  </w:style>
  <w:style w:type="paragraph" w:styleId="Heading8">
    <w:name w:val="heading 8"/>
    <w:basedOn w:val="Normal"/>
    <w:next w:val="Normal"/>
    <w:link w:val="Heading8Char"/>
    <w:uiPriority w:val="9"/>
    <w:semiHidden/>
    <w:unhideWhenUsed/>
    <w:qFormat/>
    <w:rsid w:val="00F37601"/>
    <w:pPr>
      <w:widowControl/>
      <w:autoSpaceDE/>
      <w:autoSpaceDN/>
      <w:adjustRightInd/>
      <w:spacing w:line="276" w:lineRule="auto"/>
      <w:outlineLvl w:val="7"/>
    </w:pPr>
    <w:rPr>
      <w:rFonts w:ascii="Calibri" w:hAnsi="Calibri" w:cs="Times New Roman"/>
      <w:b/>
      <w:bCs/>
      <w:i/>
      <w:iCs/>
      <w:smallCaps/>
      <w:color w:val="E36C0A"/>
      <w:sz w:val="20"/>
      <w:szCs w:val="20"/>
    </w:rPr>
  </w:style>
  <w:style w:type="paragraph" w:styleId="Heading9">
    <w:name w:val="heading 9"/>
    <w:basedOn w:val="Normal"/>
    <w:next w:val="Normal"/>
    <w:link w:val="Heading9Char"/>
    <w:uiPriority w:val="9"/>
    <w:semiHidden/>
    <w:unhideWhenUsed/>
    <w:qFormat/>
    <w:rsid w:val="00F37601"/>
    <w:pPr>
      <w:widowControl/>
      <w:autoSpaceDE/>
      <w:autoSpaceDN/>
      <w:adjustRightInd/>
      <w:spacing w:line="276" w:lineRule="auto"/>
      <w:outlineLvl w:val="8"/>
    </w:pPr>
    <w:rPr>
      <w:rFonts w:ascii="Calibri" w:hAnsi="Calibri" w:cs="Times New Roman"/>
      <w:b/>
      <w:bCs/>
      <w:i/>
      <w:iCs/>
      <w:smallCaps/>
      <w:color w:val="98480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rPr>
      <w:rFonts w:asciiTheme="majorHAnsi" w:eastAsiaTheme="majorEastAsia" w:hAnsiTheme="majorHAnsi" w:cs="Times New Roman"/>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kern w:val="0"/>
      <w:sz w:val="26"/>
      <w:szCs w:val="26"/>
    </w:rPr>
  </w:style>
  <w:style w:type="character" w:customStyle="1" w:styleId="Heading4Char">
    <w:name w:val="Heading 4 Char"/>
    <w:basedOn w:val="DefaultParagraphFont"/>
    <w:link w:val="Heading4"/>
    <w:uiPriority w:val="9"/>
    <w:semiHidden/>
    <w:rPr>
      <w:rFonts w:cs="Times New Roman"/>
      <w:b/>
      <w:bCs/>
      <w:kern w:val="0"/>
      <w:sz w:val="28"/>
      <w:szCs w:val="28"/>
    </w:rPr>
  </w:style>
  <w:style w:type="character" w:customStyle="1" w:styleId="Heading5Char">
    <w:name w:val="Heading 5 Char"/>
    <w:basedOn w:val="DefaultParagraphFont"/>
    <w:link w:val="Heading5"/>
    <w:uiPriority w:val="9"/>
    <w:semiHidden/>
    <w:rPr>
      <w:rFonts w:cs="Times New Roman"/>
      <w:b/>
      <w:bCs/>
      <w:i/>
      <w:iCs/>
      <w:kern w:val="0"/>
      <w:sz w:val="26"/>
      <w:szCs w:val="26"/>
    </w:rPr>
  </w:style>
  <w:style w:type="character" w:customStyle="1" w:styleId="Heading6Char">
    <w:name w:val="Heading 6 Char"/>
    <w:basedOn w:val="DefaultParagraphFont"/>
    <w:link w:val="Heading6"/>
    <w:uiPriority w:val="9"/>
    <w:semiHidden/>
    <w:rsid w:val="00F37601"/>
    <w:rPr>
      <w:rFonts w:ascii="Calibri" w:hAnsi="Calibri" w:cs="Times New Roman"/>
      <w:smallCaps/>
      <w:color w:val="F79646"/>
      <w:spacing w:val="5"/>
      <w:kern w:val="0"/>
      <w:sz w:val="22"/>
      <w:szCs w:val="22"/>
    </w:rPr>
  </w:style>
  <w:style w:type="character" w:customStyle="1" w:styleId="Heading7Char">
    <w:name w:val="Heading 7 Char"/>
    <w:basedOn w:val="DefaultParagraphFont"/>
    <w:link w:val="Heading7"/>
    <w:uiPriority w:val="9"/>
    <w:semiHidden/>
    <w:rsid w:val="00F37601"/>
    <w:rPr>
      <w:rFonts w:ascii="Calibri" w:hAnsi="Calibri" w:cs="Times New Roman"/>
      <w:b/>
      <w:bCs/>
      <w:smallCaps/>
      <w:color w:val="F79646"/>
      <w:spacing w:val="10"/>
      <w:kern w:val="0"/>
      <w:sz w:val="20"/>
      <w:szCs w:val="20"/>
    </w:rPr>
  </w:style>
  <w:style w:type="character" w:customStyle="1" w:styleId="Heading8Char">
    <w:name w:val="Heading 8 Char"/>
    <w:basedOn w:val="DefaultParagraphFont"/>
    <w:link w:val="Heading8"/>
    <w:uiPriority w:val="9"/>
    <w:semiHidden/>
    <w:rsid w:val="00F37601"/>
    <w:rPr>
      <w:rFonts w:ascii="Calibri" w:hAnsi="Calibri" w:cs="Times New Roman"/>
      <w:b/>
      <w:bCs/>
      <w:i/>
      <w:iCs/>
      <w:smallCaps/>
      <w:color w:val="E36C0A"/>
      <w:kern w:val="0"/>
      <w:sz w:val="20"/>
      <w:szCs w:val="20"/>
    </w:rPr>
  </w:style>
  <w:style w:type="character" w:customStyle="1" w:styleId="Heading9Char">
    <w:name w:val="Heading 9 Char"/>
    <w:basedOn w:val="DefaultParagraphFont"/>
    <w:link w:val="Heading9"/>
    <w:uiPriority w:val="9"/>
    <w:semiHidden/>
    <w:rsid w:val="00F37601"/>
    <w:rPr>
      <w:rFonts w:ascii="Calibri" w:hAnsi="Calibri" w:cs="Times New Roman"/>
      <w:b/>
      <w:bCs/>
      <w:i/>
      <w:iCs/>
      <w:smallCaps/>
      <w:color w:val="984806"/>
      <w:kern w:val="0"/>
      <w:sz w:val="20"/>
      <w:szCs w:val="20"/>
    </w:rPr>
  </w:style>
  <w:style w:type="paragraph" w:styleId="BodyText">
    <w:name w:val="Body Text"/>
    <w:basedOn w:val="Normal"/>
    <w:link w:val="BodyTextChar"/>
    <w:uiPriority w:val="1"/>
    <w:qFormat/>
    <w:pPr>
      <w:jc w:val="both"/>
    </w:pPr>
    <w:rPr>
      <w:sz w:val="18"/>
      <w:szCs w:val="18"/>
    </w:rPr>
  </w:style>
  <w:style w:type="character" w:customStyle="1" w:styleId="BodyTextChar">
    <w:name w:val="Body Text Char"/>
    <w:basedOn w:val="DefaultParagraphFont"/>
    <w:link w:val="BodyText"/>
    <w:uiPriority w:val="99"/>
    <w:semiHidden/>
    <w:rPr>
      <w:rFonts w:ascii="Palatino Linotype" w:hAnsi="Palatino Linotype" w:cs="Palatino Linotype"/>
      <w:kern w:val="0"/>
      <w:sz w:val="22"/>
      <w:szCs w:val="22"/>
    </w:rPr>
  </w:style>
  <w:style w:type="paragraph" w:styleId="ListParagraph">
    <w:name w:val="List Paragraph"/>
    <w:basedOn w:val="Normal"/>
    <w:uiPriority w:val="34"/>
    <w:qFormat/>
    <w:pPr>
      <w:ind w:left="664" w:hanging="309"/>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6B63EB"/>
    <w:pPr>
      <w:tabs>
        <w:tab w:val="center" w:pos="4680"/>
        <w:tab w:val="right" w:pos="9360"/>
      </w:tabs>
    </w:pPr>
  </w:style>
  <w:style w:type="character" w:customStyle="1" w:styleId="HeaderChar">
    <w:name w:val="Header Char"/>
    <w:basedOn w:val="DefaultParagraphFont"/>
    <w:link w:val="Header"/>
    <w:uiPriority w:val="99"/>
    <w:rsid w:val="006B63EB"/>
    <w:rPr>
      <w:rFonts w:ascii="Palatino Linotype" w:hAnsi="Palatino Linotype" w:cs="Palatino Linotype"/>
      <w:kern w:val="0"/>
      <w:sz w:val="22"/>
      <w:szCs w:val="22"/>
    </w:rPr>
  </w:style>
  <w:style w:type="paragraph" w:styleId="Footer">
    <w:name w:val="footer"/>
    <w:basedOn w:val="Normal"/>
    <w:link w:val="FooterChar"/>
    <w:uiPriority w:val="99"/>
    <w:unhideWhenUsed/>
    <w:rsid w:val="006B63EB"/>
    <w:pPr>
      <w:tabs>
        <w:tab w:val="center" w:pos="4680"/>
        <w:tab w:val="right" w:pos="9360"/>
      </w:tabs>
    </w:pPr>
  </w:style>
  <w:style w:type="character" w:customStyle="1" w:styleId="FooterChar">
    <w:name w:val="Footer Char"/>
    <w:basedOn w:val="DefaultParagraphFont"/>
    <w:link w:val="Footer"/>
    <w:uiPriority w:val="99"/>
    <w:rsid w:val="006B63EB"/>
    <w:rPr>
      <w:rFonts w:ascii="Palatino Linotype" w:hAnsi="Palatino Linotype" w:cs="Palatino Linotype"/>
      <w:kern w:val="0"/>
      <w:sz w:val="22"/>
      <w:szCs w:val="22"/>
    </w:rPr>
  </w:style>
  <w:style w:type="paragraph" w:styleId="Title">
    <w:name w:val="Title"/>
    <w:basedOn w:val="Normal"/>
    <w:next w:val="Normal"/>
    <w:link w:val="TitleChar"/>
    <w:uiPriority w:val="10"/>
    <w:qFormat/>
    <w:rsid w:val="00F37601"/>
    <w:pPr>
      <w:widowControl/>
      <w:pBdr>
        <w:top w:val="single" w:sz="8" w:space="1" w:color="F79646"/>
      </w:pBdr>
      <w:autoSpaceDE/>
      <w:autoSpaceDN/>
      <w:adjustRightInd/>
      <w:spacing w:after="120"/>
      <w:jc w:val="right"/>
    </w:pPr>
    <w:rPr>
      <w:rFonts w:ascii="Calibri" w:hAnsi="Calibri" w:cs="Times New Roman"/>
      <w:smallCaps/>
      <w:color w:val="262626"/>
      <w:sz w:val="52"/>
      <w:szCs w:val="52"/>
    </w:rPr>
  </w:style>
  <w:style w:type="character" w:customStyle="1" w:styleId="TitleChar">
    <w:name w:val="Title Char"/>
    <w:basedOn w:val="DefaultParagraphFont"/>
    <w:link w:val="Title"/>
    <w:uiPriority w:val="10"/>
    <w:rsid w:val="00F37601"/>
    <w:rPr>
      <w:rFonts w:ascii="Calibri" w:hAnsi="Calibri" w:cs="Times New Roman"/>
      <w:smallCaps/>
      <w:color w:val="262626"/>
      <w:kern w:val="0"/>
      <w:sz w:val="52"/>
      <w:szCs w:val="52"/>
    </w:rPr>
  </w:style>
  <w:style w:type="paragraph" w:styleId="Caption">
    <w:name w:val="caption"/>
    <w:basedOn w:val="Normal"/>
    <w:next w:val="Normal"/>
    <w:uiPriority w:val="35"/>
    <w:unhideWhenUsed/>
    <w:qFormat/>
    <w:rsid w:val="00F37601"/>
    <w:pPr>
      <w:widowControl/>
      <w:autoSpaceDE/>
      <w:autoSpaceDN/>
      <w:adjustRightInd/>
      <w:spacing w:after="200" w:line="276" w:lineRule="auto"/>
      <w:jc w:val="both"/>
    </w:pPr>
    <w:rPr>
      <w:rFonts w:ascii="Calibri" w:hAnsi="Calibri" w:cs="Times New Roman"/>
      <w:b/>
      <w:bCs/>
      <w:caps/>
      <w:sz w:val="16"/>
      <w:szCs w:val="16"/>
    </w:rPr>
  </w:style>
  <w:style w:type="paragraph" w:styleId="Subtitle">
    <w:name w:val="Subtitle"/>
    <w:basedOn w:val="Normal"/>
    <w:next w:val="Normal"/>
    <w:link w:val="SubtitleChar"/>
    <w:uiPriority w:val="11"/>
    <w:qFormat/>
    <w:rsid w:val="00F37601"/>
    <w:pPr>
      <w:widowControl/>
      <w:autoSpaceDE/>
      <w:autoSpaceDN/>
      <w:adjustRightInd/>
      <w:spacing w:after="720"/>
      <w:jc w:val="right"/>
    </w:pPr>
    <w:rPr>
      <w:rFonts w:ascii="Cambria" w:hAnsi="Cambria" w:cs="Times New Roman"/>
      <w:sz w:val="20"/>
      <w:szCs w:val="20"/>
    </w:rPr>
  </w:style>
  <w:style w:type="character" w:customStyle="1" w:styleId="SubtitleChar">
    <w:name w:val="Subtitle Char"/>
    <w:basedOn w:val="DefaultParagraphFont"/>
    <w:link w:val="Subtitle"/>
    <w:uiPriority w:val="11"/>
    <w:rsid w:val="00F37601"/>
    <w:rPr>
      <w:rFonts w:ascii="Cambria" w:hAnsi="Cambria" w:cs="Times New Roman"/>
      <w:kern w:val="0"/>
      <w:sz w:val="20"/>
      <w:szCs w:val="20"/>
    </w:rPr>
  </w:style>
  <w:style w:type="character" w:styleId="Strong">
    <w:name w:val="Strong"/>
    <w:basedOn w:val="DefaultParagraphFont"/>
    <w:uiPriority w:val="22"/>
    <w:qFormat/>
    <w:rsid w:val="00F37601"/>
    <w:rPr>
      <w:rFonts w:cs="Times New Roman"/>
      <w:b/>
      <w:color w:val="F79646"/>
    </w:rPr>
  </w:style>
  <w:style w:type="character" w:styleId="Emphasis">
    <w:name w:val="Emphasis"/>
    <w:basedOn w:val="DefaultParagraphFont"/>
    <w:uiPriority w:val="20"/>
    <w:qFormat/>
    <w:rsid w:val="00F37601"/>
    <w:rPr>
      <w:rFonts w:cs="Times New Roman"/>
      <w:b/>
      <w:i/>
      <w:spacing w:val="10"/>
    </w:rPr>
  </w:style>
  <w:style w:type="paragraph" w:styleId="NoSpacing">
    <w:name w:val="No Spacing"/>
    <w:uiPriority w:val="1"/>
    <w:qFormat/>
    <w:rsid w:val="00F37601"/>
    <w:pPr>
      <w:spacing w:after="0" w:line="240" w:lineRule="auto"/>
      <w:jc w:val="both"/>
    </w:pPr>
    <w:rPr>
      <w:kern w:val="0"/>
      <w:sz w:val="20"/>
      <w:szCs w:val="20"/>
    </w:rPr>
  </w:style>
  <w:style w:type="paragraph" w:styleId="Quote">
    <w:name w:val="Quote"/>
    <w:basedOn w:val="Normal"/>
    <w:next w:val="Normal"/>
    <w:link w:val="QuoteChar"/>
    <w:uiPriority w:val="29"/>
    <w:qFormat/>
    <w:rsid w:val="00F37601"/>
    <w:pPr>
      <w:widowControl/>
      <w:autoSpaceDE/>
      <w:autoSpaceDN/>
      <w:adjustRightInd/>
      <w:spacing w:after="200" w:line="276" w:lineRule="auto"/>
      <w:jc w:val="both"/>
    </w:pPr>
    <w:rPr>
      <w:rFonts w:ascii="Calibri" w:hAnsi="Calibri" w:cs="Times New Roman"/>
      <w:i/>
      <w:iCs/>
      <w:sz w:val="20"/>
      <w:szCs w:val="20"/>
    </w:rPr>
  </w:style>
  <w:style w:type="character" w:customStyle="1" w:styleId="QuoteChar">
    <w:name w:val="Quote Char"/>
    <w:basedOn w:val="DefaultParagraphFont"/>
    <w:link w:val="Quote"/>
    <w:uiPriority w:val="29"/>
    <w:rsid w:val="00F37601"/>
    <w:rPr>
      <w:rFonts w:ascii="Calibri" w:hAnsi="Calibri" w:cs="Times New Roman"/>
      <w:i/>
      <w:iCs/>
      <w:kern w:val="0"/>
      <w:sz w:val="20"/>
      <w:szCs w:val="20"/>
    </w:rPr>
  </w:style>
  <w:style w:type="paragraph" w:styleId="IntenseQuote">
    <w:name w:val="Intense Quote"/>
    <w:basedOn w:val="Normal"/>
    <w:next w:val="Normal"/>
    <w:link w:val="IntenseQuoteChar"/>
    <w:uiPriority w:val="30"/>
    <w:qFormat/>
    <w:rsid w:val="00F37601"/>
    <w:pPr>
      <w:widowControl/>
      <w:pBdr>
        <w:top w:val="single" w:sz="8" w:space="1" w:color="F79646"/>
      </w:pBdr>
      <w:autoSpaceDE/>
      <w:autoSpaceDN/>
      <w:adjustRightInd/>
      <w:spacing w:before="140" w:after="140" w:line="276" w:lineRule="auto"/>
      <w:ind w:left="1440" w:right="1440"/>
      <w:jc w:val="both"/>
    </w:pPr>
    <w:rPr>
      <w:rFonts w:ascii="Calibri" w:hAnsi="Calibri" w:cs="Times New Roman"/>
      <w:b/>
      <w:bCs/>
      <w:i/>
      <w:iCs/>
      <w:sz w:val="20"/>
      <w:szCs w:val="20"/>
    </w:rPr>
  </w:style>
  <w:style w:type="character" w:customStyle="1" w:styleId="IntenseQuoteChar">
    <w:name w:val="Intense Quote Char"/>
    <w:basedOn w:val="DefaultParagraphFont"/>
    <w:link w:val="IntenseQuote"/>
    <w:uiPriority w:val="30"/>
    <w:rsid w:val="00F37601"/>
    <w:rPr>
      <w:rFonts w:ascii="Calibri" w:hAnsi="Calibri" w:cs="Times New Roman"/>
      <w:b/>
      <w:bCs/>
      <w:i/>
      <w:iCs/>
      <w:kern w:val="0"/>
      <w:sz w:val="20"/>
      <w:szCs w:val="20"/>
    </w:rPr>
  </w:style>
  <w:style w:type="character" w:styleId="SubtleEmphasis">
    <w:name w:val="Subtle Emphasis"/>
    <w:basedOn w:val="DefaultParagraphFont"/>
    <w:uiPriority w:val="19"/>
    <w:qFormat/>
    <w:rsid w:val="00F37601"/>
    <w:rPr>
      <w:rFonts w:cs="Times New Roman"/>
      <w:i/>
    </w:rPr>
  </w:style>
  <w:style w:type="character" w:styleId="IntenseEmphasis">
    <w:name w:val="Intense Emphasis"/>
    <w:basedOn w:val="DefaultParagraphFont"/>
    <w:uiPriority w:val="21"/>
    <w:qFormat/>
    <w:rsid w:val="00F37601"/>
    <w:rPr>
      <w:rFonts w:cs="Times New Roman"/>
      <w:b/>
      <w:i/>
      <w:color w:val="F79646"/>
      <w:spacing w:val="10"/>
    </w:rPr>
  </w:style>
  <w:style w:type="character" w:styleId="SubtleReference">
    <w:name w:val="Subtle Reference"/>
    <w:basedOn w:val="DefaultParagraphFont"/>
    <w:uiPriority w:val="31"/>
    <w:qFormat/>
    <w:rsid w:val="00F37601"/>
    <w:rPr>
      <w:rFonts w:cs="Times New Roman"/>
      <w:b/>
    </w:rPr>
  </w:style>
  <w:style w:type="character" w:styleId="IntenseReference">
    <w:name w:val="Intense Reference"/>
    <w:basedOn w:val="DefaultParagraphFont"/>
    <w:uiPriority w:val="32"/>
    <w:qFormat/>
    <w:rsid w:val="00F37601"/>
    <w:rPr>
      <w:rFonts w:cs="Times New Roman"/>
      <w:b/>
      <w:smallCaps/>
      <w:spacing w:val="5"/>
      <w:sz w:val="22"/>
      <w:u w:val="single"/>
    </w:rPr>
  </w:style>
  <w:style w:type="character" w:styleId="BookTitle">
    <w:name w:val="Book Title"/>
    <w:basedOn w:val="DefaultParagraphFont"/>
    <w:uiPriority w:val="33"/>
    <w:qFormat/>
    <w:rsid w:val="00F37601"/>
    <w:rPr>
      <w:rFonts w:ascii="Cambria" w:hAnsi="Cambria" w:cs="Times New Roman"/>
      <w:i/>
      <w:sz w:val="20"/>
    </w:rPr>
  </w:style>
  <w:style w:type="paragraph" w:styleId="TOCHeading">
    <w:name w:val="TOC Heading"/>
    <w:basedOn w:val="Heading1"/>
    <w:next w:val="Normal"/>
    <w:uiPriority w:val="39"/>
    <w:semiHidden/>
    <w:unhideWhenUsed/>
    <w:qFormat/>
    <w:rsid w:val="00F37601"/>
    <w:pPr>
      <w:widowControl/>
      <w:autoSpaceDE/>
      <w:autoSpaceDN/>
      <w:adjustRightInd/>
      <w:spacing w:before="300" w:after="40" w:line="276" w:lineRule="auto"/>
      <w:ind w:left="0"/>
      <w:outlineLvl w:val="9"/>
    </w:pPr>
    <w:rPr>
      <w:rFonts w:cs="Times New Roman"/>
      <w:b w:val="0"/>
      <w:bCs w:val="0"/>
      <w:smallCaps/>
      <w:spacing w:val="5"/>
      <w:sz w:val="32"/>
      <w:szCs w:val="32"/>
    </w:rPr>
  </w:style>
  <w:style w:type="character" w:styleId="Hyperlink">
    <w:name w:val="Hyperlink"/>
    <w:basedOn w:val="DefaultParagraphFont"/>
    <w:uiPriority w:val="99"/>
    <w:unhideWhenUsed/>
    <w:rsid w:val="00553A2E"/>
    <w:rPr>
      <w:rFonts w:cs="Times New Roman"/>
      <w:color w:val="467886"/>
      <w:u w:val="single"/>
    </w:rPr>
  </w:style>
  <w:style w:type="character" w:styleId="CommentReference">
    <w:name w:val="annotation reference"/>
    <w:basedOn w:val="DefaultParagraphFont"/>
    <w:uiPriority w:val="99"/>
    <w:semiHidden/>
    <w:unhideWhenUsed/>
    <w:rsid w:val="001A3672"/>
    <w:rPr>
      <w:sz w:val="16"/>
      <w:szCs w:val="16"/>
    </w:rPr>
  </w:style>
  <w:style w:type="paragraph" w:styleId="CommentText">
    <w:name w:val="annotation text"/>
    <w:basedOn w:val="Normal"/>
    <w:link w:val="CommentTextChar"/>
    <w:uiPriority w:val="99"/>
    <w:unhideWhenUsed/>
    <w:rsid w:val="001A3672"/>
    <w:rPr>
      <w:sz w:val="20"/>
      <w:szCs w:val="20"/>
    </w:rPr>
  </w:style>
  <w:style w:type="character" w:customStyle="1" w:styleId="CommentTextChar">
    <w:name w:val="Comment Text Char"/>
    <w:basedOn w:val="DefaultParagraphFont"/>
    <w:link w:val="CommentText"/>
    <w:uiPriority w:val="99"/>
    <w:rsid w:val="001A3672"/>
    <w:rPr>
      <w:rFonts w:ascii="Palatino Linotype" w:hAnsi="Palatino Linotype" w:cs="Palatino Linotype"/>
      <w:kern w:val="0"/>
      <w:sz w:val="20"/>
      <w:szCs w:val="20"/>
    </w:rPr>
  </w:style>
  <w:style w:type="paragraph" w:styleId="CommentSubject">
    <w:name w:val="annotation subject"/>
    <w:basedOn w:val="CommentText"/>
    <w:next w:val="CommentText"/>
    <w:link w:val="CommentSubjectChar"/>
    <w:uiPriority w:val="99"/>
    <w:semiHidden/>
    <w:unhideWhenUsed/>
    <w:rsid w:val="001A3672"/>
    <w:rPr>
      <w:b/>
      <w:bCs/>
    </w:rPr>
  </w:style>
  <w:style w:type="character" w:customStyle="1" w:styleId="CommentSubjectChar">
    <w:name w:val="Comment Subject Char"/>
    <w:basedOn w:val="CommentTextChar"/>
    <w:link w:val="CommentSubject"/>
    <w:uiPriority w:val="99"/>
    <w:semiHidden/>
    <w:rsid w:val="001A3672"/>
    <w:rPr>
      <w:rFonts w:ascii="Palatino Linotype" w:hAnsi="Palatino Linotype" w:cs="Palatino Linotype"/>
      <w:b/>
      <w:bCs/>
      <w:kern w:val="0"/>
      <w:sz w:val="20"/>
      <w:szCs w:val="20"/>
    </w:rPr>
  </w:style>
  <w:style w:type="character" w:styleId="UnresolvedMention">
    <w:name w:val="Unresolved Mention"/>
    <w:basedOn w:val="DefaultParagraphFont"/>
    <w:uiPriority w:val="99"/>
    <w:semiHidden/>
    <w:unhideWhenUsed/>
    <w:rsid w:val="0032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2976749.2978318" TargetMode="External"/><Relationship Id="rId18" Type="http://schemas.openxmlformats.org/officeDocument/2006/relationships/hyperlink" Target="https://doi.org/10.1007/11681878_14" TargetMode="External"/><Relationship Id="rId26" Type="http://schemas.openxmlformats.org/officeDocument/2006/relationships/hyperlink" Target="https://doi.org/10.48550/arXiv.2005.10881" TargetMode="External"/><Relationship Id="rId39" Type="http://schemas.openxmlformats.org/officeDocument/2006/relationships/hyperlink" Target="https://www.csl.sri.com/users/sri/papers/k-anonymity-sri-csl-98-04.pdf" TargetMode="External"/><Relationship Id="rId21" Type="http://schemas.openxmlformats.org/officeDocument/2006/relationships/hyperlink" Target="https://doi.org/10.1561/3300000019" TargetMode="External"/><Relationship Id="rId34" Type="http://schemas.openxmlformats.org/officeDocument/2006/relationships/hyperlink" Target="https://doi.org/10.48550/arXiv.2004.12254" TargetMode="External"/><Relationship Id="rId42" Type="http://schemas.openxmlformats.org/officeDocument/2006/relationships/hyperlink" Target="https://doi.org/10.1142/S0218488502001648"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ng.bz/z05a" TargetMode="External"/><Relationship Id="rId29" Type="http://schemas.openxmlformats.org/officeDocument/2006/relationships/hyperlink" Target="https://doi.org/10.1109/MCE.2019.2959108" TargetMode="External"/><Relationship Id="rId11" Type="http://schemas.openxmlformats.org/officeDocument/2006/relationships/image" Target="media/image4.png"/><Relationship Id="rId24" Type="http://schemas.openxmlformats.org/officeDocument/2006/relationships/hyperlink" Target="https://doi.org/10.1145/1401890.1401926" TargetMode="External"/><Relationship Id="rId32" Type="http://schemas.openxmlformats.org/officeDocument/2006/relationships/hyperlink" Target="https://proceedings.mlr.press/v54/mcmahan17a.html" TargetMode="External"/><Relationship Id="rId37" Type="http://schemas.openxmlformats.org/officeDocument/2006/relationships/hyperlink" Target="https://arxiv.org/abs/1610.05755" TargetMode="External"/><Relationship Id="rId40" Type="http://schemas.openxmlformats.org/officeDocument/2006/relationships/hyperlink" Target="http://arxiv.org/abs/0912.0071" TargetMode="External"/><Relationship Id="rId45" Type="http://schemas.openxmlformats.org/officeDocument/2006/relationships/hyperlink" Target="https://doi.org/10.14778/2350229.2350253"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doi.org/10.1109/FOCS.2010.12" TargetMode="External"/><Relationship Id="rId31" Type="http://schemas.openxmlformats.org/officeDocument/2006/relationships/hyperlink" Target="https://doi.org/10.1109/ICDE.2006.1" TargetMode="External"/><Relationship Id="rId44" Type="http://schemas.openxmlformats.org/officeDocument/2006/relationships/hyperlink" Target="https://doi.org/10.48550/arXiv.1802.0535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8550/arXiv.2108.07258" TargetMode="External"/><Relationship Id="rId22" Type="http://schemas.openxmlformats.org/officeDocument/2006/relationships/hyperlink" Target="https://doi.org/10.1145/2810103.2813677" TargetMode="External"/><Relationship Id="rId27" Type="http://schemas.openxmlformats.org/officeDocument/2006/relationships/hyperlink" Target="https://doi.org/10.1109/MSEC.2020.3039941" TargetMode="External"/><Relationship Id="rId30" Type="http://schemas.openxmlformats.org/officeDocument/2006/relationships/hyperlink" Target="https://doi.org/10.48550/arXiv.2012.01973" TargetMode="External"/><Relationship Id="rId35" Type="http://schemas.openxmlformats.org/officeDocument/2006/relationships/hyperlink" Target="https://doi.org/10.1109/CSF.2017.11" TargetMode="External"/><Relationship Id="rId43" Type="http://schemas.openxmlformats.org/officeDocument/2006/relationships/hyperlink" Target="https://www.usenix.org/conference/usenixsecurity16/technical-sessions/presentation/tramer"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48550/arXiv.2005.08679" TargetMode="External"/><Relationship Id="rId25" Type="http://schemas.openxmlformats.org/officeDocument/2006/relationships/hyperlink" Target="https://doi.org/10.48550/arXiv.2105.03875" TargetMode="External"/><Relationship Id="rId33" Type="http://schemas.openxmlformats.org/officeDocument/2006/relationships/hyperlink" Target="https://doi.org/10.1109/FOCS.2007.41" TargetMode="External"/><Relationship Id="rId38" Type="http://schemas.openxmlformats.org/officeDocument/2006/relationships/hyperlink" Target="https://doi.org/10.48550/arXiv.2007.07646" TargetMode="External"/><Relationship Id="rId46" Type="http://schemas.openxmlformats.org/officeDocument/2006/relationships/header" Target="header1.xml"/><Relationship Id="rId20" Type="http://schemas.openxmlformats.org/officeDocument/2006/relationships/hyperlink" Target="https://doi.org/10.1145/2660267.2660348" TargetMode="External"/><Relationship Id="rId41" Type="http://schemas.openxmlformats.org/officeDocument/2006/relationships/hyperlink" Target="https://doi.org/10.1109/SP.2017.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8550/arXiv.1802.08232" TargetMode="External"/><Relationship Id="rId23" Type="http://schemas.openxmlformats.org/officeDocument/2006/relationships/hyperlink" Target="https://doi.org/10.5555/2660267.2660270" TargetMode="External"/><Relationship Id="rId28" Type="http://schemas.openxmlformats.org/officeDocument/2006/relationships/hyperlink" Target="https://doi.org/10.1109/ICDE.2007.367856" TargetMode="External"/><Relationship Id="rId36" Type="http://schemas.openxmlformats.org/officeDocument/2006/relationships/hyperlink" Target="https://doi.org/10.1109/SP.2008.33"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83028CB-8664-4497-90AF-55967AC0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6652</Words>
  <Characters>37921</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Privacy-Preserving Machine Learning Algorithms – A Survey</vt:lpstr>
    </vt:vector>
  </TitlesOfParts>
  <Company/>
  <LinksUpToDate>false</LinksUpToDate>
  <CharactersWithSpaces>44485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Privacy-Preserving Machine Learning Algorithms – A Survey</dc:title>
  <dc:subject/>
  <dc:creator>Selvarajah Mohanarajah</dc:creator>
  <cp:keywords>privacy in machine learning, privacy-preserving machine learning, differential privacy, federated learning, membership inference attacks, secure multi-party computation</cp:keywords>
  <dc:description/>
  <cp:lastModifiedBy>SDI 1180</cp:lastModifiedBy>
  <cp:revision>27</cp:revision>
  <cp:lastPrinted>2025-12-09T01:00:00Z</cp:lastPrinted>
  <dcterms:created xsi:type="dcterms:W3CDTF">2025-12-09T01:34:00Z</dcterms:created>
  <dcterms:modified xsi:type="dcterms:W3CDTF">2025-12-24T13:19:00Z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LaTeX with acmart 2023/03/30 v1.90 Typesetting articles for the Association for Computing Machinery and hyperref 2025-05-20 v7.01m Hypertext links for LaTeX</vt:lpwstr>
  </property>
  <property fmtid="{D5CDD505-2E9C-101B-9397-08002B2CF9AE}" pid="3" name="PTEX.Fullbanner">
    <vt:lpwstr>This is pdfTeX, Version 3.141592653-2.6-1.40.27 (TeX Live 2025) kpathsea version 6.4.1</vt:lpwstr>
  </property>
  <property fmtid="{D5CDD505-2E9C-101B-9397-08002B2CF9AE}" pid="4" name="Producer">
    <vt:lpwstr>pdfTeX, Version 3.141592653-2.6-1.40.27 (TeX Live 2025) kpathsea version 6.4.1</vt:lpwstr>
  </property>
</Properties>
</file>