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39E12" w14:textId="77777777" w:rsidR="0016151C" w:rsidRDefault="0016151C">
      <w:pPr>
        <w:spacing w:after="0" w:line="240" w:lineRule="auto"/>
        <w:rPr>
          <w:rFonts w:ascii="Times New Roman" w:hAnsi="Times New Roman" w:cs="Times New Roman"/>
          <w:b/>
          <w:sz w:val="24"/>
          <w:szCs w:val="24"/>
        </w:rPr>
      </w:pPr>
    </w:p>
    <w:p w14:paraId="78D413DE" w14:textId="77777777" w:rsidR="0016151C" w:rsidRDefault="00FF0DCF">
      <w:pPr>
        <w:tabs>
          <w:tab w:val="left" w:pos="5656"/>
        </w:tabs>
        <w:spacing w:after="0" w:line="240" w:lineRule="auto"/>
        <w:rPr>
          <w:rFonts w:ascii="Times New Roman" w:hAnsi="Times New Roman"/>
          <w:b/>
          <w:sz w:val="28"/>
          <w:szCs w:val="28"/>
        </w:rPr>
      </w:pPr>
      <w:r>
        <w:rPr>
          <w:rFonts w:ascii="Times New Roman" w:hAnsi="Times New Roman" w:cs="Times New Roman"/>
          <w:b/>
          <w:sz w:val="28"/>
          <w:szCs w:val="28"/>
        </w:rPr>
        <w:t>EVALUATION OF CRANIAL CAPACITY, BRAIN WEIGHT AND BODY MASS INDEX OF IGBO STUDENTS IN UNIVERSITY OF PORT HARCOURT.</w:t>
      </w:r>
    </w:p>
    <w:p w14:paraId="7B0B2B3F" w14:textId="77777777" w:rsidR="0016151C" w:rsidRDefault="0016151C">
      <w:pPr>
        <w:tabs>
          <w:tab w:val="left" w:pos="5656"/>
        </w:tabs>
        <w:spacing w:after="0" w:line="240" w:lineRule="auto"/>
        <w:rPr>
          <w:rFonts w:ascii="Times New Roman" w:hAnsi="Times New Roman"/>
          <w:b/>
          <w:sz w:val="28"/>
          <w:szCs w:val="28"/>
        </w:rPr>
      </w:pPr>
    </w:p>
    <w:p w14:paraId="27E6B0B0" w14:textId="77777777" w:rsidR="0016151C" w:rsidRDefault="0016151C">
      <w:pPr>
        <w:spacing w:line="480" w:lineRule="auto"/>
        <w:jc w:val="both"/>
        <w:rPr>
          <w:rFonts w:ascii="Times New Roman" w:hAnsi="Times New Roman" w:cs="Times New Roman"/>
          <w:sz w:val="24"/>
          <w:szCs w:val="24"/>
        </w:rPr>
      </w:pPr>
    </w:p>
    <w:p w14:paraId="58152009" w14:textId="77777777" w:rsidR="0016151C" w:rsidRDefault="00FF0DC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D7AD9C7" w14:textId="77777777" w:rsidR="0016151C" w:rsidRDefault="00FF0DCF">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Ethnicity, gender, age, environment and genes of a people, plays an important role in determining their craniofacial dimensions. This study was carried out to </w:t>
      </w:r>
      <w:r>
        <w:rPr>
          <w:rFonts w:ascii="Times New Roman" w:eastAsia="Times New Roman" w:hAnsi="Times New Roman" w:cs="Times New Roman"/>
          <w:sz w:val="24"/>
          <w:szCs w:val="24"/>
        </w:rPr>
        <w:t xml:space="preserve">determine the mean values for the </w:t>
      </w:r>
      <w:r>
        <w:rPr>
          <w:rFonts w:ascii="Times New Roman" w:eastAsia="Times New Roman" w:hAnsi="Times New Roman" w:cs="Times New Roman"/>
          <w:color w:val="000000"/>
          <w:sz w:val="24"/>
          <w:szCs w:val="24"/>
        </w:rPr>
        <w:t xml:space="preserve">Height, Weight, Head length, Head width, Head height, Head circumference, Body mass index, Cephalic index, cranial capacity, Brain weight and Brain index of the Igbo students in University of Port Harcourt. The study also seeks to </w:t>
      </w:r>
      <w:r>
        <w:rPr>
          <w:rFonts w:ascii="Times New Roman" w:eastAsia="Times New Roman" w:hAnsi="Times New Roman" w:cs="Times New Roman"/>
          <w:sz w:val="24"/>
          <w:szCs w:val="24"/>
        </w:rPr>
        <w:t xml:space="preserve">determine if there are sexual dimorphism and correlation between the </w:t>
      </w:r>
      <w:r>
        <w:rPr>
          <w:rFonts w:ascii="Times New Roman" w:eastAsia="Times New Roman" w:hAnsi="Times New Roman" w:cs="Times New Roman"/>
          <w:color w:val="000000"/>
          <w:sz w:val="24"/>
          <w:szCs w:val="24"/>
        </w:rPr>
        <w:t>cranial capacity and Head width.</w:t>
      </w:r>
      <w:r>
        <w:rPr>
          <w:rFonts w:ascii="Times New Roman" w:hAnsi="Times New Roman" w:cs="Times New Roman"/>
          <w:sz w:val="24"/>
          <w:szCs w:val="24"/>
        </w:rPr>
        <w:t xml:space="preserve"> </w:t>
      </w:r>
      <w:bookmarkStart w:id="0" w:name="_Hlk193565074"/>
      <w:r>
        <w:rPr>
          <w:rFonts w:ascii="Times New Roman" w:hAnsi="Times New Roman" w:cs="Times New Roman"/>
          <w:sz w:val="24"/>
          <w:szCs w:val="24"/>
        </w:rPr>
        <w:t>378 Igbo Students participated in the study (182 males and 196 females) between the age of 18-40 years.</w:t>
      </w:r>
      <w:bookmarkEnd w:id="0"/>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 xml:space="preserve">mean and standard deviation </w:t>
      </w:r>
      <w:r>
        <w:rPr>
          <w:rFonts w:ascii="Times New Roman" w:eastAsia="Times New Roman" w:hAnsi="Times New Roman" w:cs="Times New Roman"/>
          <w:color w:val="000000"/>
          <w:sz w:val="24"/>
          <w:szCs w:val="24"/>
        </w:rPr>
        <w:t xml:space="preserve">values of the male Igbos for  </w:t>
      </w:r>
      <w:r>
        <w:rPr>
          <w:rFonts w:ascii="Times New Roman" w:eastAsia="Times New Roman" w:hAnsi="Times New Roman" w:cs="Times New Roman"/>
          <w:sz w:val="24"/>
          <w:szCs w:val="24"/>
        </w:rPr>
        <w:t xml:space="preserve">age, </w:t>
      </w:r>
      <w:r>
        <w:rPr>
          <w:rFonts w:ascii="Times New Roman" w:eastAsia="Times New Roman" w:hAnsi="Times New Roman" w:cs="Times New Roman"/>
          <w:color w:val="000000"/>
          <w:sz w:val="24"/>
          <w:szCs w:val="24"/>
        </w:rPr>
        <w:t>Height, Weight, Head length, Head width, Head height, Head circumference, BMI, Cephalic index, cranial capacity and Brain weight were: 27.22</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7.65, 173.78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8.66cm, 65.49</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10.16 kg, 18.01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0.89 cm, 14.3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0.95cm, 14.41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0.88cm, 56.71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2.55cm, 21.73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3.44</w:t>
      </w:r>
      <w:r>
        <w:rPr>
          <w:rFonts w:ascii="Times New Roman" w:eastAsia="Times New Roman" w:hAnsi="Times New Roman" w:cs="Times New Roman"/>
          <w:sz w:val="24"/>
          <w:szCs w:val="24"/>
        </w:rPr>
        <w:t>kg/m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color w:val="000000"/>
          <w:sz w:val="24"/>
          <w:szCs w:val="24"/>
        </w:rPr>
        <w:t>, 79.93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6.60%, 1412.7</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111.1, 1462.2</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115.0g and 2.29</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0.39 while that of female Igbos were  25.83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5.65 , 167.32</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9.17 cm, 60.73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11.11</w:t>
      </w:r>
      <w:r>
        <w:rPr>
          <w:rFonts w:ascii="Times New Roman" w:eastAsia="Times New Roman" w:hAnsi="Times New Roman" w:cs="Times New Roman"/>
          <w:sz w:val="24"/>
          <w:szCs w:val="24"/>
        </w:rPr>
        <w:t xml:space="preserve"> kg</w:t>
      </w:r>
      <w:r>
        <w:rPr>
          <w:rFonts w:ascii="Times New Roman" w:eastAsia="Times New Roman" w:hAnsi="Times New Roman" w:cs="Times New Roman"/>
          <w:color w:val="000000"/>
          <w:sz w:val="24"/>
          <w:szCs w:val="24"/>
        </w:rPr>
        <w:t xml:space="preserve">, 17.68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0.76 cm, 14.07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0.76 cm, 13.97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1.05 cm, 56.3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31.74cm, 21.75</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3.93</w:t>
      </w:r>
      <w:r>
        <w:rPr>
          <w:rFonts w:ascii="Times New Roman" w:eastAsia="Times New Roman" w:hAnsi="Times New Roman" w:cs="Times New Roman"/>
          <w:sz w:val="24"/>
          <w:szCs w:val="24"/>
        </w:rPr>
        <w:t>kg/m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color w:val="000000"/>
          <w:sz w:val="24"/>
          <w:szCs w:val="24"/>
        </w:rPr>
        <w:t>, 79.71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5.61%, 1313.8</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128.8, 1359.8</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133.3g and 2.31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0.45 respectively. It was observed that, the males had a significantly higher value than that of the females in the Height, Weight, Head length, Head width, Head height, cranial capacity and Brain weight (P&lt;0.05). It was also observed that, there were no significant difference between the male and female values in the Head circumference, BMI and Cephalic index (P&gt;0.05).</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result in the present study showed a </w:t>
      </w:r>
      <w:r>
        <w:rPr>
          <w:rFonts w:ascii="Times New Roman" w:hAnsi="Times New Roman" w:cs="Times New Roman"/>
          <w:sz w:val="24"/>
          <w:szCs w:val="24"/>
          <w:bdr w:val="nil"/>
          <w14:shadow w14:blurRad="0" w14:dist="0" w14:dir="0" w14:sx="100000" w14:sy="100000" w14:kx="0" w14:ky="0" w14:algn="none">
            <w14:srgbClr w14:val="808080"/>
          </w14:shadow>
        </w:rPr>
        <w:t xml:space="preserve">strong positive correlation </w:t>
      </w:r>
      <w:r>
        <w:rPr>
          <w:rFonts w:ascii="Times New Roman" w:hAnsi="Times New Roman" w:cs="Times New Roman"/>
          <w:sz w:val="24"/>
          <w:szCs w:val="24"/>
        </w:rPr>
        <w:t>between Igbo male Cranial Capacity and Head width</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r>
        <w:rPr>
          <w:rFonts w:ascii="Times New Roman" w:hAnsi="Times New Roman" w:cs="Times New Roman"/>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 xml:space="preserve"> </w:t>
      </w:r>
      <w:r>
        <w:rPr>
          <w:rFonts w:ascii="Times New Roman" w:eastAsia="Times New Roman" w:hAnsi="Times New Roman" w:cs="Times New Roman"/>
          <w:sz w:val="24"/>
          <w:szCs w:val="24"/>
        </w:rPr>
        <w:t xml:space="preserve">A </w:t>
      </w:r>
      <w:r>
        <w:rPr>
          <w:rFonts w:ascii="Times New Roman" w:hAnsi="Times New Roman" w:cs="Times New Roman"/>
          <w:sz w:val="24"/>
          <w:szCs w:val="24"/>
        </w:rPr>
        <w:t xml:space="preserve">linear regression equation for estimating </w:t>
      </w:r>
      <w:r>
        <w:rPr>
          <w:rFonts w:ascii="Times New Roman" w:eastAsia="Times New Roman" w:hAnsi="Times New Roman" w:cs="Times New Roman"/>
          <w:color w:val="000000"/>
          <w:sz w:val="24"/>
          <w:szCs w:val="24"/>
        </w:rPr>
        <w:t>cranial capacity from Head width</w:t>
      </w:r>
      <w:r>
        <w:rPr>
          <w:rFonts w:ascii="Times New Roman" w:hAnsi="Times New Roman" w:cs="Times New Roman"/>
          <w:sz w:val="24"/>
          <w:szCs w:val="24"/>
        </w:rPr>
        <w:t xml:space="preserve"> for the Igbo students was established.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data will be useful to the Anatomist, anthropologist and the forensic scientist.</w:t>
      </w:r>
    </w:p>
    <w:p w14:paraId="2D017F56" w14:textId="77777777" w:rsidR="0016151C" w:rsidRDefault="00FF0DCF">
      <w:pPr>
        <w:spacing w:line="240" w:lineRule="auto"/>
        <w:rPr>
          <w:rFonts w:ascii="Times New Roman" w:hAnsi="Times New Roman" w:cs="Times New Roman"/>
          <w:sz w:val="24"/>
          <w:szCs w:val="24"/>
        </w:rPr>
      </w:pPr>
      <w:r>
        <w:rPr>
          <w:rFonts w:ascii="Times New Roman" w:hAnsi="Times New Roman" w:cs="Times New Roman"/>
          <w:sz w:val="24"/>
          <w:szCs w:val="24"/>
        </w:rPr>
        <w:t xml:space="preserve">KEY WORDS: Body mass index, Brain Weight, Cranial Capacity, Igbo, Students. </w:t>
      </w:r>
    </w:p>
    <w:p w14:paraId="2D7ECA21" w14:textId="77777777" w:rsidR="0016151C" w:rsidRDefault="00FF0DCF">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741D1D31" w14:textId="77777777" w:rsidR="0016151C" w:rsidRDefault="00FF0D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Cephalometry is an aspect of anthropometry that is involve in the measurement of  the dimensions of head and face (Standring et al., 2005). Cranial Capacity is in close correlation with brain volume. According to Hwang et al.(1995), it can be influenced by ethnicity. Brain weight and Cranial capacity can be measured indirectly(Verdun &amp; Bourdiol, 1962; Dekaban, 1977). The body mass index of the Anang ethnic group in Nigeria has been studied (Okoseimiema et al., 2016). They observed that, there were ethnic and racial differences, when comparing the physical dimensions of the body, These differences are as a result of geographical, ecological and biological factors such as age and sex (Farkas et al., 2005; Coon et al., 1950; Alvear &amp; Brooke, 1978; Kumar &amp; Reddy 2003; Montague 1942). The craniofacial dimensions of newborns in some parts of Iran have be considered(Golalipour &amp; Heydari 2004; Golalipour et al., 2000, 2003, </w:t>
      </w:r>
      <w:r>
        <w:rPr>
          <w:rFonts w:ascii="Times New Roman" w:hAnsi="Times New Roman" w:cs="Times New Roman"/>
          <w:sz w:val="24"/>
          <w:szCs w:val="24"/>
        </w:rPr>
        <w:lastRenderedPageBreak/>
        <w:t xml:space="preserve">2005a; Azizi, 1993).  The Cranial Capacity and Brain Weight of Arak (Central Iran) with other Subgroups of Iranian Population has been considered(Parvin and Ali, 2010). They concluded that, the manner of distribution of cranial capacity and brain weight between males and females in Iranian population was not affected by the differences in ethnicity or geographical features. The Prediction of Personal Stature from Cranial Dimensions in Sri Lankans have been studied(Ilayperuma, 2010). In the study, it was observed that, there was a positive correlations between all cranial dimensions and stature. A Linear regression model for the prediction of stature from the cranial dimensions for both sexes was established in the study. The body mass index and cranials capacity of  the Ukwuani People have been studied(Eboh et al.,2016). Cranial dimensions have been shown to be a reliable and precise means in predicting the stature in Italians (Introna et al., 1993), Japanese (Chiba &amp; Terazawa, 1998), Indians (Patil &amp; Modi, 2005; Krishan, 2007) and South African populations (Ryan &amp; Bidmos, 2007). </w:t>
      </w:r>
    </w:p>
    <w:p w14:paraId="1BF5CC66" w14:textId="77777777" w:rsidR="0016151C" w:rsidRDefault="00FF0DCF">
      <w:pPr>
        <w:spacing w:before="240"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Despite the relevance of craniofacial measurements and body mass index, there is scarcity of literatures which combine several measured and calculated parameters such as: </w:t>
      </w:r>
      <w:r>
        <w:rPr>
          <w:rFonts w:ascii="Times New Roman" w:eastAsia="Times New Roman" w:hAnsi="Times New Roman" w:cs="Times New Roman"/>
          <w:color w:val="000000"/>
          <w:sz w:val="24"/>
          <w:szCs w:val="24"/>
        </w:rPr>
        <w:t>Height, Weight, Head length, Head width, Head height, Head circumference, Body Mass Index(BMI),  Cephalic index, cranial capacity, Brain weight and Brain index</w:t>
      </w:r>
      <w:r>
        <w:rPr>
          <w:rFonts w:ascii="Times New Roman" w:hAnsi="Times New Roman" w:cs="Times New Roman"/>
          <w:sz w:val="24"/>
          <w:szCs w:val="24"/>
        </w:rPr>
        <w:t xml:space="preserve"> for the Igbo students in University of Port Harcourt. This is the driving force behind this research.</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This research work was aimed at determining the mean cranial capacity, brain weight and BMI of adult </w:t>
      </w:r>
      <w:r>
        <w:rPr>
          <w:rFonts w:ascii="Times New Roman" w:hAnsi="Times New Roman" w:cs="Times New Roman"/>
          <w:sz w:val="24"/>
          <w:szCs w:val="24"/>
        </w:rPr>
        <w:t xml:space="preserve">Igbo students in University of Port Harcourt. The study also seeks to determine, if there is </w:t>
      </w:r>
      <w:r>
        <w:rPr>
          <w:rFonts w:ascii="Times New Roman" w:eastAsia="Times New Roman" w:hAnsi="Times New Roman" w:cs="Times New Roman"/>
          <w:sz w:val="24"/>
          <w:szCs w:val="24"/>
        </w:rPr>
        <w:t xml:space="preserve">sexual dimorphism or ethnic difference when comparing the result in the present study and studies from previous authors. Finally, the study seeks to establish a </w:t>
      </w:r>
      <w:r>
        <w:rPr>
          <w:rFonts w:ascii="Times New Roman" w:hAnsi="Times New Roman" w:cs="Times New Roman"/>
          <w:sz w:val="24"/>
          <w:szCs w:val="24"/>
        </w:rPr>
        <w:t xml:space="preserve">linear regression equation for estimating </w:t>
      </w:r>
      <w:r>
        <w:rPr>
          <w:rFonts w:ascii="Times New Roman" w:eastAsia="Times New Roman" w:hAnsi="Times New Roman" w:cs="Times New Roman"/>
          <w:color w:val="000000"/>
          <w:sz w:val="24"/>
          <w:szCs w:val="24"/>
        </w:rPr>
        <w:t>cranial capacity from Head width</w:t>
      </w:r>
      <w:r>
        <w:rPr>
          <w:rFonts w:ascii="Times New Roman" w:hAnsi="Times New Roman" w:cs="Times New Roman"/>
          <w:sz w:val="24"/>
          <w:szCs w:val="24"/>
        </w:rPr>
        <w:t xml:space="preserve"> for the Igbo students in University of Port Harcourt.</w:t>
      </w:r>
    </w:p>
    <w:p w14:paraId="3FAF389A" w14:textId="77777777" w:rsidR="0016151C" w:rsidRDefault="0016151C"/>
    <w:p w14:paraId="401B33BA" w14:textId="77777777" w:rsidR="0016151C" w:rsidRDefault="0016151C"/>
    <w:p w14:paraId="6E9C40DB" w14:textId="77777777" w:rsidR="0016151C" w:rsidRDefault="0016151C"/>
    <w:p w14:paraId="7B710D0A" w14:textId="77777777" w:rsidR="0016151C" w:rsidRDefault="0016151C">
      <w:pPr>
        <w:rPr>
          <w:rFonts w:ascii="Times New Roman" w:hAnsi="Times New Roman" w:cs="Times New Roman"/>
          <w:b/>
          <w:sz w:val="24"/>
          <w:szCs w:val="24"/>
        </w:rPr>
      </w:pPr>
    </w:p>
    <w:p w14:paraId="3B0E1FA9" w14:textId="77777777" w:rsidR="0016151C" w:rsidRDefault="00FF0DCF">
      <w:pPr>
        <w:jc w:val="center"/>
        <w:rPr>
          <w:rFonts w:ascii="Times New Roman" w:hAnsi="Times New Roman" w:cs="Times New Roman"/>
          <w:sz w:val="24"/>
          <w:szCs w:val="24"/>
        </w:rPr>
      </w:pPr>
      <w:r>
        <w:rPr>
          <w:rFonts w:ascii="Times New Roman" w:hAnsi="Times New Roman" w:cs="Times New Roman"/>
          <w:b/>
          <w:sz w:val="24"/>
          <w:szCs w:val="24"/>
        </w:rPr>
        <w:t>MATERIALS AND METHOD</w:t>
      </w:r>
    </w:p>
    <w:p w14:paraId="27E166F2" w14:textId="77777777" w:rsidR="0016151C" w:rsidRDefault="00FF0DCF">
      <w:pPr>
        <w:pStyle w:val="ListParagraph1"/>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Three hundred and seventy eight (378) Igbo Students participated in the study (182 males and 196 females) between the age of 18-40 years. </w:t>
      </w:r>
      <w:r>
        <w:rPr>
          <w:rFonts w:ascii="Times New Roman" w:hAnsi="Times New Roman" w:cs="Times New Roman"/>
          <w:bCs/>
          <w:sz w:val="24"/>
          <w:szCs w:val="24"/>
        </w:rPr>
        <w:t>The subjects were of the Igbo Ethnic Nationality.</w:t>
      </w:r>
      <w:r>
        <w:rPr>
          <w:rFonts w:ascii="Times New Roman" w:hAnsi="Times New Roman" w:cs="Times New Roman"/>
          <w:sz w:val="24"/>
          <w:szCs w:val="24"/>
        </w:rPr>
        <w:t xml:space="preserve"> Both their parents, grandparents and great grandparents were of the Igbo ethnic group.  The subjects were either an undergraduate or postgraduate students. The research was conducted in University of Port Harcourt.</w:t>
      </w:r>
      <w:r>
        <w:rPr>
          <w:rFonts w:ascii="Times New Roman" w:hAnsi="Times New Roman" w:cs="Times New Roman"/>
          <w:b/>
          <w:sz w:val="24"/>
          <w:szCs w:val="24"/>
        </w:rPr>
        <w:t xml:space="preserve"> </w:t>
      </w:r>
      <w:r>
        <w:rPr>
          <w:rFonts w:ascii="Times New Roman" w:hAnsi="Times New Roman" w:cs="Times New Roman"/>
          <w:sz w:val="24"/>
          <w:szCs w:val="24"/>
        </w:rPr>
        <w:t xml:space="preserve">A Spreading Caliper was used to measure the Cranial dimensions. A </w:t>
      </w:r>
      <w:r>
        <w:rPr>
          <w:rFonts w:ascii="Times New Roman" w:eastAsia="Times New Roman" w:hAnsi="Times New Roman" w:cs="Times New Roman"/>
          <w:sz w:val="24"/>
          <w:szCs w:val="24"/>
        </w:rPr>
        <w:t xml:space="preserve">Weighing scale was used to measure the weight of the subjects. A </w:t>
      </w:r>
      <w:r>
        <w:rPr>
          <w:rFonts w:ascii="Times New Roman" w:hAnsi="Times New Roman" w:cs="Times New Roman"/>
          <w:sz w:val="24"/>
          <w:szCs w:val="24"/>
        </w:rPr>
        <w:t xml:space="preserve">Meter Rule and </w:t>
      </w:r>
      <w:r>
        <w:rPr>
          <w:rFonts w:ascii="Times New Roman" w:eastAsia="Times New Roman" w:hAnsi="Times New Roman" w:cs="Times New Roman"/>
          <w:sz w:val="24"/>
          <w:szCs w:val="24"/>
        </w:rPr>
        <w:t xml:space="preserve">flexible </w:t>
      </w:r>
      <w:r>
        <w:rPr>
          <w:rFonts w:ascii="Times New Roman" w:eastAsia="Times New Roman" w:hAnsi="Times New Roman" w:cs="Times New Roman"/>
          <w:sz w:val="24"/>
          <w:szCs w:val="24"/>
        </w:rPr>
        <w:lastRenderedPageBreak/>
        <w:t xml:space="preserve">inelastic tape </w:t>
      </w:r>
      <w:r>
        <w:rPr>
          <w:rFonts w:ascii="Times New Roman" w:hAnsi="Times New Roman" w:cs="Times New Roman"/>
          <w:sz w:val="24"/>
          <w:szCs w:val="24"/>
        </w:rPr>
        <w:t xml:space="preserve">was used to measure the height of the subjects. These measurements were recorded. The morphological measurements and the calculated parameters were:  </w:t>
      </w:r>
    </w:p>
    <w:p w14:paraId="0D370F82"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Height (Stature) </w:t>
      </w:r>
      <w:r>
        <w:rPr>
          <w:rFonts w:ascii="Times New Roman" w:eastAsia="Times New Roman" w:hAnsi="Times New Roman" w:cs="Times New Roman"/>
          <w:sz w:val="24"/>
          <w:szCs w:val="24"/>
        </w:rPr>
        <w:t>was measured using a steel meter rule with the subject standing in an upright position with both hands by the side. The ruler was placed on top of the (persons head) vertex to indicate the upper margin. The distance between the vertex (v) and the floor is the height recorded in centimeter.</w:t>
      </w:r>
    </w:p>
    <w:p w14:paraId="145AAD8B"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Body Weight (kg) </w:t>
      </w:r>
      <w:r>
        <w:rPr>
          <w:rFonts w:ascii="Times New Roman" w:hAnsi="Times New Roman" w:cs="Times New Roman"/>
          <w:sz w:val="24"/>
          <w:szCs w:val="24"/>
        </w:rPr>
        <w:t xml:space="preserve"> was measured using a weighing scale with respondents standing with bare feet (without shoes).</w:t>
      </w:r>
    </w:p>
    <w:p w14:paraId="75C073A0" w14:textId="77777777" w:rsidR="0016151C" w:rsidRDefault="00FF0DCF">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Body mass index (BMI)</w:t>
      </w:r>
      <w:r>
        <w:rPr>
          <w:rFonts w:ascii="Times New Roman" w:eastAsia="Times New Roman" w:hAnsi="Times New Roman" w:cs="Times New Roman"/>
          <w:sz w:val="28"/>
          <w:szCs w:val="28"/>
        </w:rPr>
        <w:t xml:space="preserve"> : The BMI was calculated from the formula below:</w:t>
      </w:r>
    </w:p>
    <w:p w14:paraId="7320C1ED" w14:textId="77777777" w:rsidR="0016151C" w:rsidRDefault="00FF0DCF">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Body mass index  </w:t>
      </w:r>
      <w:r>
        <w:rPr>
          <w:rFonts w:ascii="Times New Roman" w:eastAsia="Times New Roman" w:hAnsi="Times New Roman" w:cs="Times New Roman"/>
          <w:b/>
          <w:bCs/>
          <w:sz w:val="28"/>
          <w:szCs w:val="28"/>
        </w:rPr>
        <w:tab/>
        <w:t>( BMI)</w:t>
      </w:r>
      <w:r>
        <w:rPr>
          <w:rFonts w:ascii="Times New Roman" w:eastAsia="Times New Roman" w:hAnsi="Times New Roman" w:cs="Times New Roman"/>
          <w:sz w:val="28"/>
          <w:szCs w:val="28"/>
        </w:rPr>
        <w:t xml:space="preserve"> = weight(kg)/height </w:t>
      </w:r>
      <w:r>
        <w:rPr>
          <w:rFonts w:ascii="Times New Roman" w:eastAsia="Times New Roman" w:hAnsi="Times New Roman" w:cs="Times New Roman"/>
          <w:sz w:val="28"/>
          <w:szCs w:val="28"/>
          <w:vertAlign w:val="superscript"/>
        </w:rPr>
        <w:t xml:space="preserve">2 </w:t>
      </w:r>
      <w:r>
        <w:rPr>
          <w:rFonts w:ascii="Times New Roman" w:eastAsia="Times New Roman" w:hAnsi="Times New Roman" w:cs="Times New Roman"/>
          <w:sz w:val="28"/>
          <w:szCs w:val="28"/>
        </w:rPr>
        <w:t>(m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14:paraId="4ABC843A"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Head Length (Cranial length)</w:t>
      </w:r>
      <w:r>
        <w:rPr>
          <w:rFonts w:ascii="Cambria" w:hAnsi="Cambria"/>
          <w:color w:val="1B1B1B"/>
          <w:sz w:val="28"/>
          <w:szCs w:val="28"/>
          <w:shd w:val="clear" w:color="auto" w:fill="FFFFFF"/>
        </w:rPr>
        <w:t xml:space="preserve"> </w:t>
      </w:r>
      <w:r>
        <w:rPr>
          <w:rFonts w:ascii="Times New Roman" w:hAnsi="Times New Roman" w:cs="Times New Roman"/>
          <w:bCs/>
          <w:sz w:val="24"/>
          <w:szCs w:val="24"/>
        </w:rPr>
        <w:t>was measured as the linear distance between the glabella and the opisthocranion(Eboh et al.,2016)</w:t>
      </w:r>
      <w:r>
        <w:rPr>
          <w:rFonts w:ascii="Times New Roman" w:hAnsi="Times New Roman" w:cs="Times New Roman"/>
          <w:sz w:val="24"/>
          <w:szCs w:val="24"/>
        </w:rPr>
        <w:t>.</w:t>
      </w:r>
    </w:p>
    <w:p w14:paraId="3D298AE6"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739C3C" wp14:editId="583D8BBA">
            <wp:extent cx="4588510" cy="2238375"/>
            <wp:effectExtent l="0" t="0" r="2540" b="9525"/>
            <wp:docPr id="1026" name="Picture 1" descr="2022-12-11 16:11:49.417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588510" cy="2238375"/>
                    </a:xfrm>
                    <a:prstGeom prst="rect">
                      <a:avLst/>
                    </a:prstGeom>
                  </pic:spPr>
                </pic:pic>
              </a:graphicData>
            </a:graphic>
          </wp:inline>
        </w:drawing>
      </w:r>
    </w:p>
    <w:p w14:paraId="7DC26D9F"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Figure 1 Schematic diagram of  Head Length</w:t>
      </w:r>
    </w:p>
    <w:p w14:paraId="26F46553"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Head width (Cranial width)</w:t>
      </w:r>
      <w:r>
        <w:rPr>
          <w:rFonts w:ascii="Times New Roman" w:hAnsi="Times New Roman" w:cs="Times New Roman"/>
          <w:sz w:val="24"/>
          <w:szCs w:val="24"/>
        </w:rPr>
        <w:t xml:space="preserve"> was measured as the maximum biparietal diameter using a spreading caliper</w:t>
      </w:r>
      <w:r>
        <w:rPr>
          <w:rFonts w:ascii="Times New Roman" w:hAnsi="Times New Roman" w:cs="Times New Roman"/>
          <w:bCs/>
          <w:sz w:val="24"/>
          <w:szCs w:val="24"/>
        </w:rPr>
        <w:t>(Eboh et al.,2016)</w:t>
      </w:r>
      <w:r>
        <w:rPr>
          <w:rFonts w:ascii="Times New Roman" w:hAnsi="Times New Roman" w:cs="Times New Roman"/>
          <w:sz w:val="24"/>
          <w:szCs w:val="24"/>
        </w:rPr>
        <w:t>.</w:t>
      </w:r>
    </w:p>
    <w:p w14:paraId="08DFDEAC"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C2647FE" wp14:editId="73A4CAEA">
            <wp:extent cx="4382135" cy="2667000"/>
            <wp:effectExtent l="0" t="0" r="0" b="0"/>
            <wp:docPr id="1027" name="Picture 6" descr="2022-12-11 14:04:43.312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8" cstate="print"/>
                    <a:srcRect/>
                    <a:stretch/>
                  </pic:blipFill>
                  <pic:spPr>
                    <a:xfrm>
                      <a:off x="0" y="0"/>
                      <a:ext cx="4382135" cy="2667000"/>
                    </a:xfrm>
                    <a:prstGeom prst="rect">
                      <a:avLst/>
                    </a:prstGeom>
                  </pic:spPr>
                </pic:pic>
              </a:graphicData>
            </a:graphic>
          </wp:inline>
        </w:drawing>
      </w:r>
    </w:p>
    <w:p w14:paraId="0F6E24D5"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2 Schematic diagram of the measurement of width (B) of the cranium</w:t>
      </w:r>
    </w:p>
    <w:p w14:paraId="0F87C9A3" w14:textId="77777777" w:rsidR="0016151C" w:rsidRDefault="0016151C">
      <w:pPr>
        <w:autoSpaceDE w:val="0"/>
        <w:autoSpaceDN w:val="0"/>
        <w:adjustRightInd w:val="0"/>
        <w:spacing w:after="0" w:line="480" w:lineRule="auto"/>
        <w:jc w:val="both"/>
        <w:rPr>
          <w:rFonts w:ascii="Times New Roman" w:hAnsi="Times New Roman" w:cs="Times New Roman"/>
          <w:sz w:val="24"/>
          <w:szCs w:val="24"/>
        </w:rPr>
      </w:pPr>
    </w:p>
    <w:p w14:paraId="674F25EA"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Head Height (Cranial or Auricular height) w</w:t>
      </w:r>
      <w:r>
        <w:rPr>
          <w:rFonts w:ascii="Times New Roman" w:hAnsi="Times New Roman" w:cs="Times New Roman"/>
          <w:bCs/>
          <w:sz w:val="24"/>
          <w:szCs w:val="24"/>
        </w:rPr>
        <w:t>as measured as the distance between the external acoustic meatus and the highest point of the vertex (Eboh et al.,2016)</w:t>
      </w:r>
      <w:r>
        <w:rPr>
          <w:rFonts w:ascii="Times New Roman" w:hAnsi="Times New Roman" w:cs="Times New Roman"/>
          <w:sz w:val="24"/>
          <w:szCs w:val="24"/>
        </w:rPr>
        <w:t>.</w:t>
      </w:r>
    </w:p>
    <w:p w14:paraId="626E6895"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096594" wp14:editId="478A87E7">
            <wp:extent cx="5090160" cy="2486025"/>
            <wp:effectExtent l="0" t="0" r="0" b="9525"/>
            <wp:docPr id="1028" name="Picture 8" descr="2022-12-11 14:09:38.092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9" cstate="print"/>
                    <a:srcRect/>
                    <a:stretch/>
                  </pic:blipFill>
                  <pic:spPr>
                    <a:xfrm>
                      <a:off x="0" y="0"/>
                      <a:ext cx="5090160" cy="2486025"/>
                    </a:xfrm>
                    <a:prstGeom prst="rect">
                      <a:avLst/>
                    </a:prstGeom>
                  </pic:spPr>
                </pic:pic>
              </a:graphicData>
            </a:graphic>
          </wp:inline>
        </w:drawing>
      </w:r>
    </w:p>
    <w:p w14:paraId="40AF0F85" w14:textId="77777777" w:rsidR="0016151C" w:rsidRDefault="0016151C">
      <w:pPr>
        <w:autoSpaceDE w:val="0"/>
        <w:autoSpaceDN w:val="0"/>
        <w:adjustRightInd w:val="0"/>
        <w:spacing w:after="0" w:line="480" w:lineRule="auto"/>
        <w:jc w:val="both"/>
        <w:rPr>
          <w:rFonts w:ascii="Times New Roman" w:hAnsi="Times New Roman" w:cs="Times New Roman"/>
          <w:sz w:val="24"/>
          <w:szCs w:val="24"/>
        </w:rPr>
      </w:pPr>
    </w:p>
    <w:p w14:paraId="16F330AB"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Figure 3 Schematic diagram of the measurement of Head  Length (L) and Head Height (H) of the cranium  </w:t>
      </w:r>
    </w:p>
    <w:p w14:paraId="0A9ED150" w14:textId="77777777" w:rsidR="0016151C" w:rsidRDefault="0016151C">
      <w:pPr>
        <w:autoSpaceDE w:val="0"/>
        <w:autoSpaceDN w:val="0"/>
        <w:adjustRightInd w:val="0"/>
        <w:spacing w:after="0" w:line="480" w:lineRule="auto"/>
        <w:jc w:val="both"/>
        <w:rPr>
          <w:rFonts w:ascii="Times New Roman" w:hAnsi="Times New Roman" w:cs="Times New Roman"/>
          <w:sz w:val="24"/>
          <w:szCs w:val="24"/>
        </w:rPr>
      </w:pPr>
    </w:p>
    <w:p w14:paraId="09D09E97"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The cranial circumference</w:t>
      </w:r>
      <w:r>
        <w:rPr>
          <w:rFonts w:ascii="Times New Roman" w:hAnsi="Times New Roman" w:cs="Times New Roman"/>
          <w:sz w:val="24"/>
          <w:szCs w:val="24"/>
        </w:rPr>
        <w:t xml:space="preserve"> was measured from the distance above the eyebrows and ears and around the back of the head by a measuring tape.</w:t>
      </w:r>
    </w:p>
    <w:p w14:paraId="2360C6FF" w14:textId="77777777" w:rsidR="0016151C" w:rsidRDefault="00FF0DC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Cranial (cephalic) Index (CI) was calculated from the formula bellow.</w:t>
      </w:r>
    </w:p>
    <w:p w14:paraId="52BEEAB2" w14:textId="77777777" w:rsidR="0016151C" w:rsidRDefault="00FF0DCF">
      <w:pPr>
        <w:pStyle w:val="ListParagraph1"/>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Cranial (cephalic) Index (CI)</w:t>
      </w:r>
      <w:r>
        <w:rPr>
          <w:rFonts w:ascii="Times New Roman" w:hAnsi="Times New Roman" w:cs="Times New Roman"/>
          <w:sz w:val="24"/>
          <w:szCs w:val="24"/>
        </w:rPr>
        <w:t xml:space="preserve"> = [Cranial width/Cranial length] ×100.</w:t>
      </w:r>
    </w:p>
    <w:p w14:paraId="013E8223" w14:textId="77777777" w:rsidR="0016151C" w:rsidRDefault="00FF0DCF">
      <w:pPr>
        <w:pStyle w:val="ListParagraph1"/>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Cranial capacity was calculated from the formula bellow.</w:t>
      </w:r>
    </w:p>
    <w:p w14:paraId="56133987" w14:textId="77777777" w:rsidR="0016151C" w:rsidRDefault="00FF0DCF">
      <w:pPr>
        <w:pStyle w:val="ListParagraph1"/>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Cranial capacity was calculated based on the following formulae bellow(Lee and Pearson, 1901): </w:t>
      </w:r>
    </w:p>
    <w:p w14:paraId="3A92CE74" w14:textId="77777777" w:rsidR="0016151C" w:rsidRDefault="00FF0DCF">
      <w:pPr>
        <w:pStyle w:val="ListParagraph1"/>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Cranial capacity (male)</w:t>
      </w:r>
      <w:r>
        <w:rPr>
          <w:rFonts w:ascii="Times New Roman" w:hAnsi="Times New Roman" w:cs="Times New Roman"/>
          <w:sz w:val="24"/>
          <w:szCs w:val="24"/>
        </w:rPr>
        <w:t>=0.000337(L-11) (B-11) (H-11) + 406.01.</w:t>
      </w:r>
    </w:p>
    <w:p w14:paraId="2D07185A" w14:textId="77777777" w:rsidR="0016151C" w:rsidRDefault="00FF0DCF">
      <w:pPr>
        <w:pStyle w:val="ListParagraph1"/>
        <w:numPr>
          <w:ilvl w:val="0"/>
          <w:numId w:val="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Cranial capacity (female)</w:t>
      </w:r>
      <w:r>
        <w:rPr>
          <w:rFonts w:ascii="Times New Roman" w:hAnsi="Times New Roman" w:cs="Times New Roman"/>
          <w:sz w:val="24"/>
          <w:szCs w:val="24"/>
        </w:rPr>
        <w:t>=0.000400 (L-11) (B 11) (H-11) + 206.60.</w:t>
      </w:r>
    </w:p>
    <w:p w14:paraId="043DF0DE"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H=Cranial Height, B=Cranial Width, L=Cranial Length. </w:t>
      </w:r>
    </w:p>
    <w:p w14:paraId="574E22A7"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the above formula all dimensions were given in millimeters. After calculating,</w:t>
      </w:r>
    </w:p>
    <w:p w14:paraId="6B944EBC"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Brain Weight</w:t>
      </w:r>
      <w:r>
        <w:rPr>
          <w:rFonts w:ascii="Times New Roman" w:hAnsi="Times New Roman" w:cs="Times New Roman"/>
          <w:sz w:val="24"/>
          <w:szCs w:val="24"/>
        </w:rPr>
        <w:t xml:space="preserve"> was calculated by multiplying the specific weight of brain (1.03) by Cranial Capacity.</w:t>
      </w:r>
    </w:p>
    <w:p w14:paraId="339D7BFB"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i.e </w:t>
      </w:r>
      <w:r>
        <w:rPr>
          <w:rFonts w:ascii="Times New Roman" w:hAnsi="Times New Roman" w:cs="Times New Roman"/>
          <w:b/>
          <w:bCs/>
          <w:sz w:val="24"/>
          <w:szCs w:val="24"/>
        </w:rPr>
        <w:t>brain weight</w:t>
      </w:r>
      <w:r>
        <w:rPr>
          <w:rFonts w:ascii="Times New Roman" w:hAnsi="Times New Roman" w:cs="Times New Roman"/>
          <w:sz w:val="24"/>
          <w:szCs w:val="24"/>
        </w:rPr>
        <w:t xml:space="preserve"> = </w:t>
      </w:r>
      <w:r>
        <w:rPr>
          <w:rFonts w:ascii="Times New Roman" w:hAnsi="Times New Roman" w:cs="Times New Roman"/>
          <w:b/>
          <w:bCs/>
          <w:sz w:val="24"/>
          <w:szCs w:val="24"/>
        </w:rPr>
        <w:t>cranial capacity x 1.035.</w:t>
      </w:r>
      <w:r>
        <w:rPr>
          <w:rFonts w:ascii="Times New Roman" w:hAnsi="Times New Roman" w:cs="Times New Roman"/>
          <w:sz w:val="24"/>
          <w:szCs w:val="24"/>
        </w:rPr>
        <w:t xml:space="preserve"> where 1.035 is the mass density of brain (Courchesne et al., 2000, Frontera 1958)</w:t>
      </w:r>
    </w:p>
    <w:p w14:paraId="3BAA256C" w14:textId="77777777" w:rsidR="0016151C" w:rsidRDefault="00FF0DC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Brain Index</w:t>
      </w:r>
      <w:r>
        <w:rPr>
          <w:rFonts w:ascii="Times New Roman" w:hAnsi="Times New Roman" w:cs="Times New Roman"/>
          <w:sz w:val="24"/>
          <w:szCs w:val="24"/>
        </w:rPr>
        <w:t xml:space="preserve"> was calculated as brain weight divide by  total weight of the body x 100                 </w:t>
      </w:r>
    </w:p>
    <w:p w14:paraId="096A86E4" w14:textId="77777777" w:rsidR="0016151C" w:rsidRDefault="0016151C">
      <w:pPr>
        <w:autoSpaceDE w:val="0"/>
        <w:autoSpaceDN w:val="0"/>
        <w:adjustRightInd w:val="0"/>
        <w:spacing w:after="0" w:line="480" w:lineRule="auto"/>
        <w:jc w:val="both"/>
        <w:rPr>
          <w:rFonts w:ascii="Times New Roman" w:hAnsi="Times New Roman" w:cs="Times New Roman"/>
          <w:sz w:val="24"/>
          <w:szCs w:val="24"/>
        </w:rPr>
      </w:pPr>
    </w:p>
    <w:p w14:paraId="56C58675" w14:textId="77777777" w:rsidR="0016151C" w:rsidRDefault="00FF0DCF">
      <w:pPr>
        <w:spacing w:line="480" w:lineRule="auto"/>
        <w:rPr>
          <w:rFonts w:ascii="Times New Roman" w:hAnsi="Times New Roman" w:cs="Times New Roman"/>
          <w:b/>
          <w:sz w:val="24"/>
          <w:szCs w:val="24"/>
        </w:rPr>
      </w:pPr>
      <w:r>
        <w:rPr>
          <w:rFonts w:ascii="Times New Roman" w:hAnsi="Times New Roman" w:cs="Times New Roman"/>
          <w:b/>
          <w:sz w:val="24"/>
          <w:szCs w:val="24"/>
        </w:rPr>
        <w:t>Inclusion Criteria for Data Collection</w:t>
      </w:r>
    </w:p>
    <w:p w14:paraId="72C42818" w14:textId="77777777" w:rsidR="0016151C" w:rsidRDefault="00FF0DCF">
      <w:pPr>
        <w:pStyle w:val="ListParagraph1"/>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Subjects were between the age of 18 to 40years</w:t>
      </w:r>
    </w:p>
    <w:p w14:paraId="6A4308A4" w14:textId="77777777" w:rsidR="0016151C" w:rsidRDefault="00FF0DCF">
      <w:pPr>
        <w:pStyle w:val="ListParagraph1"/>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Subjects must be either an undergraduate or a post graduate student in University of Port Harcourt.</w:t>
      </w:r>
    </w:p>
    <w:p w14:paraId="28AF7962" w14:textId="77777777" w:rsidR="0016151C" w:rsidRDefault="00FF0DCF">
      <w:pPr>
        <w:pStyle w:val="ListParagraph1"/>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 Subjects with 3 direct generation of both paternal and maternal lineage are from Igbo Ethnic group.</w:t>
      </w:r>
    </w:p>
    <w:p w14:paraId="6ED07D77" w14:textId="77777777" w:rsidR="0016151C" w:rsidRDefault="00FF0DCF">
      <w:pPr>
        <w:pStyle w:val="ListParagraph1"/>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Normal head, arm, femur or barefoot appearance </w:t>
      </w:r>
    </w:p>
    <w:p w14:paraId="4F6A2867" w14:textId="77777777" w:rsidR="0016151C" w:rsidRDefault="00FF0DCF">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Exclusion Criteria for Data Collection</w:t>
      </w:r>
    </w:p>
    <w:p w14:paraId="369CE018" w14:textId="77777777" w:rsidR="0016151C" w:rsidRDefault="00FF0DCF">
      <w:pPr>
        <w:pStyle w:val="ListParagraph"/>
        <w:numPr>
          <w:ilvl w:val="0"/>
          <w:numId w:val="15"/>
        </w:numPr>
        <w:spacing w:line="480" w:lineRule="auto"/>
        <w:rPr>
          <w:b/>
        </w:rPr>
      </w:pPr>
      <w:r>
        <w:t>Subjects outside Igbo ethnic group.</w:t>
      </w:r>
    </w:p>
    <w:p w14:paraId="3B4DC90B" w14:textId="77777777" w:rsidR="0016151C" w:rsidRDefault="00FF0DCF">
      <w:pPr>
        <w:pStyle w:val="ListParagraph1"/>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Individuals with recognized deformities of either head, arm, femur or bare foot were exempted from the study</w:t>
      </w:r>
    </w:p>
    <w:p w14:paraId="32267A0C" w14:textId="77777777" w:rsidR="0016151C" w:rsidRDefault="00FF0DCF">
      <w:pPr>
        <w:pStyle w:val="ListParagraph1"/>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Subjects whose  parents and grandparents were not from Igbo Etnic group were exempted.</w:t>
      </w:r>
    </w:p>
    <w:p w14:paraId="0924EA0A" w14:textId="77777777" w:rsidR="0016151C" w:rsidRDefault="00FF0DCF">
      <w:pPr>
        <w:rPr>
          <w:rFonts w:ascii="Times New Roman" w:hAnsi="Times New Roman" w:cs="Times New Roman"/>
          <w:b/>
          <w:bCs/>
          <w:sz w:val="24"/>
          <w:szCs w:val="24"/>
        </w:rPr>
      </w:pPr>
      <w:r>
        <w:rPr>
          <w:rFonts w:ascii="Times New Roman" w:hAnsi="Times New Roman" w:cs="Times New Roman"/>
          <w:b/>
          <w:bCs/>
          <w:sz w:val="24"/>
          <w:szCs w:val="24"/>
        </w:rPr>
        <w:t xml:space="preserve">PRECAUTIONS </w:t>
      </w:r>
    </w:p>
    <w:p w14:paraId="683346A4" w14:textId="77777777" w:rsidR="0016151C" w:rsidRDefault="00FF0DCF">
      <w:pPr>
        <w:rPr>
          <w:rFonts w:ascii="Times New Roman" w:hAnsi="Times New Roman" w:cs="Times New Roman"/>
          <w:sz w:val="24"/>
          <w:szCs w:val="24"/>
        </w:rPr>
      </w:pPr>
      <w:r>
        <w:rPr>
          <w:rFonts w:ascii="Times New Roman" w:hAnsi="Times New Roman" w:cs="Times New Roman"/>
          <w:sz w:val="24"/>
          <w:szCs w:val="24"/>
        </w:rPr>
        <w:t>The following precautions were taken during the measurement</w:t>
      </w:r>
    </w:p>
    <w:p w14:paraId="1229E696" w14:textId="77777777" w:rsidR="0016151C" w:rsidRDefault="00FF0DCF">
      <w:pPr>
        <w:pStyle w:val="ListParagraph630b0603-e853-4baf-8196-e89b1c0c007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Measurement were taken on bare foot.</w:t>
      </w:r>
    </w:p>
    <w:p w14:paraId="6C7FB645" w14:textId="77777777" w:rsidR="0016151C" w:rsidRDefault="00FF0DCF">
      <w:pPr>
        <w:pStyle w:val="ListParagraph630b0603-e853-4baf-8196-e89b1c0c007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Each participant’s measurements were taken twice to obtain accurate results.</w:t>
      </w:r>
    </w:p>
    <w:p w14:paraId="7A807497" w14:textId="77777777" w:rsidR="0016151C" w:rsidRDefault="00FF0DCF">
      <w:pPr>
        <w:pStyle w:val="ListParagraph630b0603-e853-4baf-8196-e89b1c0c007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Individuals with recognized deformities of either arm, femur or bare foot were exempted from the study.</w:t>
      </w:r>
    </w:p>
    <w:p w14:paraId="2D05CB0E" w14:textId="77777777" w:rsidR="0016151C" w:rsidRDefault="00FF0DCF">
      <w:pPr>
        <w:pStyle w:val="ListParagraph630b0603-e853-4baf-8196-e89b1c0c007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Subjects were between 18-40 years.</w:t>
      </w:r>
    </w:p>
    <w:p w14:paraId="524B97D9" w14:textId="77777777" w:rsidR="0016151C" w:rsidRDefault="00FF0DCF">
      <w:pPr>
        <w:pStyle w:val="ListParagraph630b0603-e853-4baf-8196-e89b1c0c007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The subjects were indigenes of  Igbo ethnic group.</w:t>
      </w:r>
    </w:p>
    <w:p w14:paraId="390D4FC7" w14:textId="77777777" w:rsidR="0016151C" w:rsidRDefault="00FF0DCF">
      <w:pPr>
        <w:pStyle w:val="ListParagraph630b0603-e853-4baf-8196-e89b1c0c007f"/>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Also their parents and grandparents were from Igbo ethnic groups.</w:t>
      </w:r>
    </w:p>
    <w:p w14:paraId="4EBA4701" w14:textId="77777777" w:rsidR="0016151C" w:rsidRDefault="0016151C"/>
    <w:p w14:paraId="5B42D6AA" w14:textId="77777777" w:rsidR="0016151C" w:rsidRDefault="00FF0DCF">
      <w:pPr>
        <w:autoSpaceDE w:val="0"/>
        <w:autoSpaceDN w:val="0"/>
        <w:adjustRightInd w:val="0"/>
        <w:spacing w:after="0" w:line="480" w:lineRule="auto"/>
        <w:jc w:val="both"/>
        <w:rPr>
          <w:rFonts w:ascii="Times New Roman" w:hAnsi="Times New Roman" w:cs="Times New Roman"/>
          <w:bCs/>
          <w:sz w:val="24"/>
          <w:szCs w:val="24"/>
        </w:rPr>
      </w:pPr>
      <w:r>
        <w:rPr>
          <w:rFonts w:ascii="Times New Roman" w:eastAsia="Times New Roman" w:hAnsi="Times New Roman" w:cs="Times New Roman"/>
          <w:bCs/>
          <w:sz w:val="28"/>
          <w:szCs w:val="28"/>
        </w:rPr>
        <w:t>The data was  analyzed using a z test and P&lt;0.05 was taken as statistically significant.</w:t>
      </w:r>
    </w:p>
    <w:p w14:paraId="2E3227C7" w14:textId="77777777" w:rsidR="0016151C" w:rsidRDefault="0016151C"/>
    <w:p w14:paraId="552CC5F9" w14:textId="77777777" w:rsidR="0016151C" w:rsidRDefault="0016151C">
      <w:pPr>
        <w:spacing w:after="0" w:line="360" w:lineRule="auto"/>
        <w:rPr>
          <w:rFonts w:ascii="Times New Roman" w:hAnsi="Times New Roman"/>
          <w:b/>
          <w:sz w:val="24"/>
          <w:szCs w:val="24"/>
        </w:rPr>
      </w:pPr>
    </w:p>
    <w:p w14:paraId="31B3C2A4" w14:textId="77777777" w:rsidR="0016151C" w:rsidRDefault="00FF0DCF">
      <w:pPr>
        <w:spacing w:after="0" w:line="360" w:lineRule="auto"/>
        <w:jc w:val="center"/>
        <w:rPr>
          <w:rFonts w:ascii="Times New Roman" w:hAnsi="Times New Roman"/>
          <w:b/>
          <w:sz w:val="24"/>
          <w:szCs w:val="24"/>
        </w:rPr>
      </w:pPr>
      <w:r>
        <w:rPr>
          <w:rFonts w:ascii="Times New Roman" w:hAnsi="Times New Roman"/>
          <w:b/>
          <w:sz w:val="24"/>
          <w:szCs w:val="24"/>
        </w:rPr>
        <w:t>RESULTS</w:t>
      </w:r>
      <w:r>
        <w:rPr>
          <w:rFonts w:ascii="Times New Roman" w:hAnsi="Times New Roman" w:cs="Times New Roman"/>
          <w:b/>
          <w:sz w:val="24"/>
          <w:szCs w:val="24"/>
        </w:rPr>
        <w:t xml:space="preserve"> AND ANALYSIS</w:t>
      </w:r>
    </w:p>
    <w:p w14:paraId="583ED79B" w14:textId="77777777" w:rsidR="0016151C" w:rsidRDefault="00FF0DCF">
      <w:pPr>
        <w:spacing w:before="240" w:after="0" w:line="276"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The result of the mean, standard deviation , minimum and maximum values of the age, </w:t>
      </w:r>
      <w:r>
        <w:rPr>
          <w:rFonts w:ascii="Times New Roman" w:eastAsia="Times New Roman" w:hAnsi="Times New Roman" w:cs="Times New Roman"/>
          <w:color w:val="000000"/>
          <w:sz w:val="24"/>
          <w:szCs w:val="24"/>
        </w:rPr>
        <w:t xml:space="preserve">Height, Weight, Head length, Head width, Head height, Head circumference, BMI, Cephalic index, cranial capacity, Brain weight and Brain index for male and females are shown in table 1. The </w:t>
      </w:r>
      <w:r>
        <w:rPr>
          <w:rFonts w:ascii="Times New Roman" w:eastAsia="Times New Roman" w:hAnsi="Times New Roman" w:cs="Times New Roman"/>
          <w:sz w:val="24"/>
          <w:szCs w:val="24"/>
        </w:rPr>
        <w:t xml:space="preserve">mean and standard deviation </w:t>
      </w:r>
      <w:r>
        <w:rPr>
          <w:rFonts w:ascii="Times New Roman" w:eastAsia="Times New Roman" w:hAnsi="Times New Roman" w:cs="Times New Roman"/>
          <w:color w:val="000000"/>
          <w:sz w:val="24"/>
          <w:szCs w:val="24"/>
        </w:rPr>
        <w:t xml:space="preserve">values of the male Igbos for  </w:t>
      </w:r>
      <w:r>
        <w:rPr>
          <w:rFonts w:ascii="Times New Roman" w:eastAsia="Times New Roman" w:hAnsi="Times New Roman" w:cs="Times New Roman"/>
          <w:sz w:val="24"/>
          <w:szCs w:val="24"/>
        </w:rPr>
        <w:t xml:space="preserve">age, </w:t>
      </w:r>
      <w:r>
        <w:rPr>
          <w:rFonts w:ascii="Times New Roman" w:eastAsia="Times New Roman" w:hAnsi="Times New Roman" w:cs="Times New Roman"/>
          <w:color w:val="000000"/>
          <w:sz w:val="24"/>
          <w:szCs w:val="24"/>
        </w:rPr>
        <w:t>Height, Weight, Head length, Head width, Head height, Head circumference, BMI, Cephalic index, cranial capacity and Brain weight were: 27.22</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7.65, 173.78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8.66cm, 65.49</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10.16 kg, 18.01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0.89 cm, 14.3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0.95cm, </w:t>
      </w:r>
      <w:r>
        <w:rPr>
          <w:rFonts w:ascii="Times New Roman" w:eastAsia="Times New Roman" w:hAnsi="Times New Roman" w:cs="Times New Roman"/>
          <w:color w:val="000000"/>
          <w:sz w:val="24"/>
          <w:szCs w:val="24"/>
        </w:rPr>
        <w:lastRenderedPageBreak/>
        <w:t>14.41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0.88cm, 56.71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2.55cm, 21.73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3.44</w:t>
      </w:r>
      <w:r>
        <w:rPr>
          <w:rFonts w:ascii="Times New Roman" w:eastAsia="Times New Roman" w:hAnsi="Times New Roman" w:cs="Times New Roman"/>
          <w:sz w:val="24"/>
          <w:szCs w:val="24"/>
        </w:rPr>
        <w:t>(kg/m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79.93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6.60%, 1412.7</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111.1, 1462.2</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115.0g and 2.29</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0.39 while that of female Igbos were  25.83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5.65 , 167.32</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9.17 cm, 60.73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11.11</w:t>
      </w:r>
      <w:r>
        <w:rPr>
          <w:rFonts w:ascii="Times New Roman" w:eastAsia="Times New Roman" w:hAnsi="Times New Roman" w:cs="Times New Roman"/>
          <w:sz w:val="24"/>
          <w:szCs w:val="24"/>
        </w:rPr>
        <w:t xml:space="preserve"> kg</w:t>
      </w:r>
      <w:r>
        <w:rPr>
          <w:rFonts w:ascii="Times New Roman" w:eastAsia="Times New Roman" w:hAnsi="Times New Roman" w:cs="Times New Roman"/>
          <w:color w:val="000000"/>
          <w:sz w:val="24"/>
          <w:szCs w:val="24"/>
        </w:rPr>
        <w:t xml:space="preserve">, 17.68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0.76 cm, 14.07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0.76 cm, 13.97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1.05 cm, 56.3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31.74cm, 21.75</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3.93</w:t>
      </w:r>
      <w:r>
        <w:rPr>
          <w:rFonts w:ascii="Times New Roman" w:eastAsia="Times New Roman" w:hAnsi="Times New Roman" w:cs="Times New Roman"/>
          <w:sz w:val="24"/>
          <w:szCs w:val="24"/>
        </w:rPr>
        <w:t>kg/m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color w:val="000000"/>
          <w:sz w:val="24"/>
          <w:szCs w:val="24"/>
        </w:rPr>
        <w:t>, 79.71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5.61%, 1313.8</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128.8, 1359.8</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133.3g and 2.31</w:t>
      </w:r>
      <w:bookmarkStart w:id="1" w:name="_Hlk184102601"/>
      <w:r>
        <w:rPr>
          <w:rFonts w:ascii="Times New Roman" w:hAnsi="Times New Roman" w:cs="Times New Roman"/>
          <w:color w:val="000000"/>
          <w:sz w:val="24"/>
          <w:szCs w:val="24"/>
        </w:rPr>
        <w:t>±</w:t>
      </w:r>
      <w:bookmarkEnd w:id="1"/>
      <w:r>
        <w:rPr>
          <w:rFonts w:ascii="Times New Roman" w:eastAsia="Times New Roman" w:hAnsi="Times New Roman" w:cs="Times New Roman"/>
          <w:color w:val="000000"/>
          <w:sz w:val="24"/>
          <w:szCs w:val="24"/>
        </w:rPr>
        <w:t>0.45 respectively. It was observed that, the males had a significantly higher value than that of the females in the Height, Weight, Head length, Head width, Head height, cranial capacity and Brain weight (P&lt;0.05). It was also observed that, there was no significant difference between the male and female values in the Head circumference, BMI and Cephalic index (P&gt;0.05).</w:t>
      </w:r>
    </w:p>
    <w:p w14:paraId="7DE240D4" w14:textId="77777777" w:rsidR="0016151C" w:rsidRDefault="00FF0DCF">
      <w:pPr>
        <w:autoSpaceDE w:val="0"/>
        <w:autoSpaceDN w:val="0"/>
        <w:adjustRightInd w:val="0"/>
        <w:spacing w:after="0" w:line="276" w:lineRule="auto"/>
        <w:jc w:val="both"/>
        <w:rPr>
          <w:rFonts w:ascii="Times New Roman" w:hAnsi="Times New Roman" w:cs="Times New Roman"/>
          <w:sz w:val="24"/>
          <w:szCs w:val="24"/>
          <w:bdr w:val="nil"/>
          <w14:shadow w14:blurRad="0" w14:dist="0" w14:dir="0" w14:sx="100000" w14:sy="100000" w14:kx="0" w14:ky="0" w14:algn="none">
            <w14:srgbClr w14:val="808080"/>
          </w14:shadow>
        </w:rPr>
      </w:pPr>
      <w:r>
        <w:rPr>
          <w:rFonts w:ascii="Times New Roman" w:hAnsi="Times New Roman" w:cs="Times New Roman"/>
          <w:sz w:val="24"/>
          <w:szCs w:val="24"/>
        </w:rPr>
        <w:t xml:space="preserve">Figure 4 shows the correlation between Igbo male Cranial Capacity and Head width. </w:t>
      </w:r>
      <w:r>
        <w:rPr>
          <w:rFonts w:ascii="Times New Roman" w:hAnsi="Times New Roman" w:cs="Times New Roman"/>
          <w:sz w:val="24"/>
          <w:szCs w:val="24"/>
          <w:bdr w:val="nil"/>
          <w14:shadow w14:blurRad="0" w14:dist="0" w14:dir="0" w14:sx="100000" w14:sy="100000" w14:kx="0" w14:ky="0" w14:algn="none">
            <w14:srgbClr w14:val="808080"/>
          </w14:shadow>
        </w:rPr>
        <w:t xml:space="preserve">It was observed that, there was a  positive correlation </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p>
    <w:p w14:paraId="6BDDF7F4" w14:textId="77777777" w:rsidR="0016151C" w:rsidRDefault="00FF0DCF">
      <w:pPr>
        <w:autoSpaceDE w:val="0"/>
        <w:autoSpaceDN w:val="0"/>
        <w:adjustRightInd w:val="0"/>
        <w:spacing w:after="0" w:line="276" w:lineRule="auto"/>
        <w:jc w:val="both"/>
        <w:rPr>
          <w:rFonts w:ascii="Times New Roman" w:hAnsi="Times New Roman" w:cs="Times New Roman"/>
          <w:sz w:val="24"/>
          <w:szCs w:val="24"/>
          <w:bdr w:val="nil"/>
          <w14:shadow w14:blurRad="0" w14:dist="0" w14:dir="0" w14:sx="100000" w14:sy="100000" w14:kx="0" w14:ky="0" w14:algn="none">
            <w14:srgbClr w14:val="808080"/>
          </w14:shadow>
        </w:rPr>
      </w:pPr>
      <w:r>
        <w:rPr>
          <w:rFonts w:ascii="Times New Roman" w:hAnsi="Times New Roman" w:cs="Times New Roman"/>
          <w:sz w:val="24"/>
          <w:szCs w:val="24"/>
        </w:rPr>
        <w:t xml:space="preserve">Figure 5 shows the correlation between Igbo male Cranial Capacity and Head Height. </w:t>
      </w:r>
      <w:r>
        <w:rPr>
          <w:rFonts w:ascii="Times New Roman" w:hAnsi="Times New Roman" w:cs="Times New Roman"/>
          <w:sz w:val="24"/>
          <w:szCs w:val="24"/>
          <w:bdr w:val="nil"/>
          <w14:shadow w14:blurRad="0" w14:dist="0" w14:dir="0" w14:sx="100000" w14:sy="100000" w14:kx="0" w14:ky="0" w14:algn="none">
            <w14:srgbClr w14:val="808080"/>
          </w14:shadow>
        </w:rPr>
        <w:t xml:space="preserve">It was observed that, there was a  positive correlation </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p>
    <w:p w14:paraId="3D7E3E0E" w14:textId="77777777" w:rsidR="0016151C" w:rsidRDefault="00FF0DCF">
      <w:pPr>
        <w:autoSpaceDE w:val="0"/>
        <w:autoSpaceDN w:val="0"/>
        <w:adjustRightInd w:val="0"/>
        <w:spacing w:after="0" w:line="276" w:lineRule="auto"/>
        <w:jc w:val="both"/>
        <w:rPr>
          <w:rFonts w:ascii="Times New Roman" w:hAnsi="Times New Roman" w:cs="Times New Roman"/>
          <w:sz w:val="24"/>
          <w:szCs w:val="24"/>
          <w:bdr w:val="nil"/>
          <w14:shadow w14:blurRad="0" w14:dist="0" w14:dir="0" w14:sx="100000" w14:sy="100000" w14:kx="0" w14:ky="0" w14:algn="none">
            <w14:srgbClr w14:val="808080"/>
          </w14:shadow>
        </w:rPr>
      </w:pPr>
      <w:r>
        <w:rPr>
          <w:rFonts w:ascii="Times New Roman" w:hAnsi="Times New Roman" w:cs="Times New Roman"/>
          <w:sz w:val="24"/>
          <w:szCs w:val="24"/>
        </w:rPr>
        <w:t xml:space="preserve">Figure 6 shows the correlation between Igbo male BMI and Weight. </w:t>
      </w:r>
      <w:r>
        <w:rPr>
          <w:rFonts w:ascii="Times New Roman" w:hAnsi="Times New Roman" w:cs="Times New Roman"/>
          <w:sz w:val="24"/>
          <w:szCs w:val="24"/>
          <w:bdr w:val="nil"/>
          <w14:shadow w14:blurRad="0" w14:dist="0" w14:dir="0" w14:sx="100000" w14:sy="100000" w14:kx="0" w14:ky="0" w14:algn="none">
            <w14:srgbClr w14:val="808080"/>
          </w14:shadow>
        </w:rPr>
        <w:t xml:space="preserve">It was observed that, there was a strong positive correlation </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p>
    <w:p w14:paraId="2F1F8703" w14:textId="77777777" w:rsidR="0016151C" w:rsidRDefault="00FF0DCF">
      <w:pPr>
        <w:autoSpaceDE w:val="0"/>
        <w:autoSpaceDN w:val="0"/>
        <w:adjustRightInd w:val="0"/>
        <w:spacing w:after="0" w:line="276" w:lineRule="auto"/>
        <w:jc w:val="both"/>
        <w:rPr>
          <w:rFonts w:ascii="Times New Roman" w:hAnsi="Times New Roman" w:cs="Times New Roman"/>
          <w:sz w:val="24"/>
          <w:szCs w:val="24"/>
          <w:bdr w:val="nil"/>
          <w14:shadow w14:blurRad="0" w14:dist="0" w14:dir="0" w14:sx="100000" w14:sy="100000" w14:kx="0" w14:ky="0" w14:algn="none">
            <w14:srgbClr w14:val="808080"/>
          </w14:shadow>
        </w:rPr>
      </w:pPr>
      <w:r>
        <w:rPr>
          <w:rFonts w:ascii="Times New Roman" w:hAnsi="Times New Roman" w:cs="Times New Roman"/>
          <w:sz w:val="24"/>
          <w:szCs w:val="24"/>
        </w:rPr>
        <w:t xml:space="preserve">Figure 7 shows the correlation between Igbo male Brain Weight and Brain Index. </w:t>
      </w:r>
      <w:r>
        <w:rPr>
          <w:rFonts w:ascii="Times New Roman" w:hAnsi="Times New Roman" w:cs="Times New Roman"/>
          <w:sz w:val="24"/>
          <w:szCs w:val="24"/>
          <w:bdr w:val="nil"/>
          <w14:shadow w14:blurRad="0" w14:dist="0" w14:dir="0" w14:sx="100000" w14:sy="100000" w14:kx="0" w14:ky="0" w14:algn="none">
            <w14:srgbClr w14:val="808080"/>
          </w14:shadow>
        </w:rPr>
        <w:t xml:space="preserve">It was observed that, there was a  positive correlation </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p>
    <w:p w14:paraId="678B5574" w14:textId="77777777" w:rsidR="0016151C" w:rsidRDefault="00FF0DCF">
      <w:pPr>
        <w:autoSpaceDE w:val="0"/>
        <w:autoSpaceDN w:val="0"/>
        <w:adjustRightInd w:val="0"/>
        <w:spacing w:after="0" w:line="276" w:lineRule="auto"/>
        <w:jc w:val="both"/>
        <w:rPr>
          <w:rFonts w:ascii="Times New Roman" w:hAnsi="Times New Roman" w:cs="Times New Roman"/>
          <w:sz w:val="24"/>
          <w:szCs w:val="24"/>
          <w:bdr w:val="nil"/>
          <w14:shadow w14:blurRad="0" w14:dist="0" w14:dir="0" w14:sx="100000" w14:sy="100000" w14:kx="0" w14:ky="0" w14:algn="none">
            <w14:srgbClr w14:val="808080"/>
          </w14:shadow>
        </w:rPr>
      </w:pPr>
      <w:r>
        <w:rPr>
          <w:rFonts w:ascii="Times New Roman" w:hAnsi="Times New Roman" w:cs="Times New Roman"/>
          <w:sz w:val="24"/>
          <w:szCs w:val="24"/>
        </w:rPr>
        <w:t xml:space="preserve">Figure 8 shows the correlation between Igbo male Cranial capacity and Brain Weight. </w:t>
      </w:r>
      <w:r>
        <w:rPr>
          <w:rFonts w:ascii="Times New Roman" w:hAnsi="Times New Roman" w:cs="Times New Roman"/>
          <w:sz w:val="24"/>
          <w:szCs w:val="24"/>
          <w:bdr w:val="nil"/>
          <w14:shadow w14:blurRad="0" w14:dist="0" w14:dir="0" w14:sx="100000" w14:sy="100000" w14:kx="0" w14:ky="0" w14:algn="none">
            <w14:srgbClr w14:val="808080"/>
          </w14:shadow>
        </w:rPr>
        <w:t xml:space="preserve">It was observed that, there was a perfect correlation </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p>
    <w:p w14:paraId="675A3B66" w14:textId="77777777" w:rsidR="0016151C" w:rsidRDefault="00FF0DCF">
      <w:pPr>
        <w:autoSpaceDE w:val="0"/>
        <w:autoSpaceDN w:val="0"/>
        <w:adjustRightInd w:val="0"/>
        <w:spacing w:after="0" w:line="276" w:lineRule="auto"/>
        <w:jc w:val="both"/>
        <w:rPr>
          <w:rFonts w:ascii="Times New Roman" w:hAnsi="Times New Roman" w:cs="Times New Roman"/>
          <w:sz w:val="24"/>
          <w:szCs w:val="24"/>
          <w:bdr w:val="nil"/>
          <w14:shadow w14:blurRad="0" w14:dist="0" w14:dir="0" w14:sx="100000" w14:sy="100000" w14:kx="0" w14:ky="0" w14:algn="none">
            <w14:srgbClr w14:val="808080"/>
          </w14:shadow>
        </w:rPr>
      </w:pPr>
      <w:r>
        <w:rPr>
          <w:rFonts w:ascii="Times New Roman" w:hAnsi="Times New Roman" w:cs="Times New Roman"/>
          <w:sz w:val="24"/>
          <w:szCs w:val="24"/>
        </w:rPr>
        <w:t xml:space="preserve">Figure 9 shows the correlation between Igbo female Cranial Capacity and Head Height. </w:t>
      </w:r>
      <w:r>
        <w:rPr>
          <w:rFonts w:ascii="Times New Roman" w:hAnsi="Times New Roman" w:cs="Times New Roman"/>
          <w:sz w:val="24"/>
          <w:szCs w:val="24"/>
          <w:bdr w:val="nil"/>
          <w14:shadow w14:blurRad="0" w14:dist="0" w14:dir="0" w14:sx="100000" w14:sy="100000" w14:kx="0" w14:ky="0" w14:algn="none">
            <w14:srgbClr w14:val="808080"/>
          </w14:shadow>
        </w:rPr>
        <w:t xml:space="preserve">It was observed that, there was a  positive correlation </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p>
    <w:p w14:paraId="0BA5A65A" w14:textId="77777777" w:rsidR="0016151C" w:rsidRDefault="00FF0DCF">
      <w:pPr>
        <w:autoSpaceDE w:val="0"/>
        <w:autoSpaceDN w:val="0"/>
        <w:adjustRightInd w:val="0"/>
        <w:spacing w:after="0" w:line="276" w:lineRule="auto"/>
        <w:jc w:val="both"/>
        <w:rPr>
          <w:rFonts w:ascii="Times New Roman" w:hAnsi="Times New Roman" w:cs="Times New Roman"/>
          <w:sz w:val="24"/>
          <w:szCs w:val="24"/>
          <w:bdr w:val="nil"/>
          <w14:shadow w14:blurRad="0" w14:dist="0" w14:dir="0" w14:sx="100000" w14:sy="100000" w14:kx="0" w14:ky="0" w14:algn="none">
            <w14:srgbClr w14:val="808080"/>
          </w14:shadow>
        </w:rPr>
      </w:pPr>
      <w:r>
        <w:rPr>
          <w:rFonts w:ascii="Times New Roman" w:hAnsi="Times New Roman" w:cs="Times New Roman"/>
          <w:sz w:val="24"/>
          <w:szCs w:val="24"/>
        </w:rPr>
        <w:t xml:space="preserve">Figure 10 shows the correlation between Igbo female Cranial Capacity and Head width. </w:t>
      </w:r>
      <w:r>
        <w:rPr>
          <w:rFonts w:ascii="Times New Roman" w:hAnsi="Times New Roman" w:cs="Times New Roman"/>
          <w:sz w:val="24"/>
          <w:szCs w:val="24"/>
          <w:bdr w:val="nil"/>
          <w14:shadow w14:blurRad="0" w14:dist="0" w14:dir="0" w14:sx="100000" w14:sy="100000" w14:kx="0" w14:ky="0" w14:algn="none">
            <w14:srgbClr w14:val="808080"/>
          </w14:shadow>
        </w:rPr>
        <w:t xml:space="preserve">It was observed that, there was a strong positive correlation </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p>
    <w:p w14:paraId="6CEB8C8E" w14:textId="77777777" w:rsidR="0016151C" w:rsidRDefault="00FF0DCF">
      <w:pPr>
        <w:autoSpaceDE w:val="0"/>
        <w:autoSpaceDN w:val="0"/>
        <w:adjustRightInd w:val="0"/>
        <w:spacing w:after="0" w:line="276" w:lineRule="auto"/>
        <w:jc w:val="both"/>
        <w:rPr>
          <w:rFonts w:ascii="Times New Roman" w:hAnsi="Times New Roman" w:cs="Times New Roman"/>
          <w:sz w:val="24"/>
          <w:szCs w:val="24"/>
          <w:bdr w:val="nil"/>
          <w14:shadow w14:blurRad="0" w14:dist="0" w14:dir="0" w14:sx="100000" w14:sy="100000" w14:kx="0" w14:ky="0" w14:algn="none">
            <w14:srgbClr w14:val="808080"/>
          </w14:shadow>
        </w:rPr>
      </w:pPr>
      <w:r>
        <w:rPr>
          <w:rFonts w:ascii="Times New Roman" w:hAnsi="Times New Roman" w:cs="Times New Roman"/>
          <w:sz w:val="24"/>
          <w:szCs w:val="24"/>
        </w:rPr>
        <w:t xml:space="preserve">Figure 11 shows the correlation between Igbo female BMI and Weight. </w:t>
      </w:r>
      <w:r>
        <w:rPr>
          <w:rFonts w:ascii="Times New Roman" w:hAnsi="Times New Roman" w:cs="Times New Roman"/>
          <w:sz w:val="24"/>
          <w:szCs w:val="24"/>
          <w:bdr w:val="nil"/>
          <w14:shadow w14:blurRad="0" w14:dist="0" w14:dir="0" w14:sx="100000" w14:sy="100000" w14:kx="0" w14:ky="0" w14:algn="none">
            <w14:srgbClr w14:val="808080"/>
          </w14:shadow>
        </w:rPr>
        <w:t xml:space="preserve">It was observed that, there was a strong positive correlation </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p>
    <w:p w14:paraId="237C16D4" w14:textId="77777777" w:rsidR="0016151C" w:rsidRDefault="00FF0DCF">
      <w:pPr>
        <w:spacing w:line="276" w:lineRule="auto"/>
        <w:jc w:val="both"/>
        <w:rPr>
          <w:rFonts w:ascii="Times New Roman" w:hAnsi="Times New Roman" w:cs="Times New Roman"/>
          <w:sz w:val="24"/>
          <w:szCs w:val="24"/>
          <w:bdr w:val="nil"/>
          <w14:shadow w14:blurRad="0" w14:dist="0" w14:dir="0" w14:sx="100000" w14:sy="100000" w14:kx="0" w14:ky="0" w14:algn="none">
            <w14:srgbClr w14:val="808080"/>
          </w14:shadow>
        </w:rPr>
      </w:pPr>
      <w:r>
        <w:rPr>
          <w:rFonts w:ascii="Times New Roman" w:hAnsi="Times New Roman" w:cs="Times New Roman"/>
          <w:sz w:val="24"/>
          <w:szCs w:val="24"/>
        </w:rPr>
        <w:t xml:space="preserve">Figure 12 shows the correlation between Igbo female Cranial capacity and Brain Weight. </w:t>
      </w:r>
      <w:r>
        <w:rPr>
          <w:rFonts w:ascii="Times New Roman" w:hAnsi="Times New Roman" w:cs="Times New Roman"/>
          <w:sz w:val="24"/>
          <w:szCs w:val="24"/>
          <w:bdr w:val="nil"/>
          <w14:shadow w14:blurRad="0" w14:dist="0" w14:dir="0" w14:sx="100000" w14:sy="100000" w14:kx="0" w14:ky="0" w14:algn="none">
            <w14:srgbClr w14:val="808080"/>
          </w14:shadow>
        </w:rPr>
        <w:t xml:space="preserve">It was observed that, there was a perfect correlation </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p>
    <w:p w14:paraId="6A848493" w14:textId="77777777" w:rsidR="0016151C" w:rsidRDefault="00FF0DCF">
      <w:pPr>
        <w:spacing w:line="276" w:lineRule="auto"/>
        <w:jc w:val="both"/>
        <w:rPr>
          <w:rFonts w:ascii="Times New Roman" w:hAnsi="Times New Roman" w:cs="Times New Roman"/>
          <w:sz w:val="24"/>
          <w:szCs w:val="24"/>
        </w:rPr>
      </w:pPr>
      <w:r>
        <w:rPr>
          <w:rFonts w:ascii="Times New Roman" w:hAnsi="Times New Roman" w:cs="Times New Roman"/>
          <w:sz w:val="24"/>
          <w:szCs w:val="24"/>
        </w:rPr>
        <w:t>Table 2: Showed the linear regression equation for predicting measured Igbo male and female parameters.</w:t>
      </w:r>
    </w:p>
    <w:p w14:paraId="78DEF921" w14:textId="77777777" w:rsidR="0016151C" w:rsidRDefault="00FF0DC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Table 3 compared the measured and calculated parameters in the present study and that of studies from previous authors in other countries. It was observed that, there were ethnic differences in the results.</w:t>
      </w:r>
    </w:p>
    <w:p w14:paraId="1D085F40" w14:textId="77777777" w:rsidR="0016151C" w:rsidRDefault="0016151C">
      <w:pPr>
        <w:spacing w:after="0" w:line="276" w:lineRule="auto"/>
        <w:jc w:val="both"/>
        <w:rPr>
          <w:rFonts w:ascii="Times New Roman" w:hAnsi="Times New Roman" w:cs="Times New Roman"/>
          <w:sz w:val="24"/>
          <w:szCs w:val="24"/>
        </w:rPr>
      </w:pPr>
    </w:p>
    <w:p w14:paraId="653AE241" w14:textId="77777777" w:rsidR="0016151C" w:rsidRDefault="00FF0DCF">
      <w:pPr>
        <w:spacing w:after="0"/>
        <w:rPr>
          <w:rFonts w:ascii="Times New Roman" w:hAnsi="Times New Roman" w:cs="Times New Roman"/>
          <w:sz w:val="24"/>
          <w:szCs w:val="24"/>
        </w:rPr>
      </w:pPr>
      <w:r>
        <w:rPr>
          <w:rFonts w:ascii="Times New Roman" w:hAnsi="Times New Roman" w:cs="Times New Roman"/>
          <w:b/>
          <w:bCs/>
          <w:sz w:val="24"/>
          <w:szCs w:val="24"/>
        </w:rPr>
        <w:t xml:space="preserve">Table 1 </w:t>
      </w:r>
      <w:r>
        <w:rPr>
          <w:rFonts w:ascii="Times New Roman" w:hAnsi="Times New Roman" w:cs="Times New Roman"/>
          <w:sz w:val="24"/>
          <w:szCs w:val="24"/>
        </w:rPr>
        <w:t>Mean, Standard deviation, minimum and maximum values for  Igbo male and female parameters</w:t>
      </w:r>
    </w:p>
    <w:tbl>
      <w:tblPr>
        <w:tblW w:w="9085" w:type="dxa"/>
        <w:tblBorders>
          <w:top w:val="single" w:sz="4" w:space="0" w:color="auto"/>
          <w:bottom w:val="single" w:sz="4" w:space="0" w:color="auto"/>
        </w:tblBorders>
        <w:tblLayout w:type="fixed"/>
        <w:tblLook w:val="04A0" w:firstRow="1" w:lastRow="0" w:firstColumn="1" w:lastColumn="0" w:noHBand="0" w:noVBand="1"/>
      </w:tblPr>
      <w:tblGrid>
        <w:gridCol w:w="2042"/>
        <w:gridCol w:w="987"/>
        <w:gridCol w:w="975"/>
        <w:gridCol w:w="1704"/>
        <w:gridCol w:w="904"/>
        <w:gridCol w:w="896"/>
        <w:gridCol w:w="1577"/>
      </w:tblGrid>
      <w:tr w:rsidR="0016151C" w14:paraId="4FC09E90" w14:textId="77777777">
        <w:trPr>
          <w:trHeight w:val="415"/>
        </w:trPr>
        <w:tc>
          <w:tcPr>
            <w:tcW w:w="2042" w:type="dxa"/>
            <w:vMerge w:val="restart"/>
            <w:vAlign w:val="center"/>
          </w:tcPr>
          <w:p w14:paraId="1F06C6CF" w14:textId="77777777" w:rsidR="0016151C" w:rsidRDefault="00FF0DCF">
            <w:pPr>
              <w:spacing w:after="0" w:line="240" w:lineRule="auto"/>
              <w:rPr>
                <w:rFonts w:ascii="Verdana" w:eastAsia="Times New Roman" w:hAnsi="Verdana" w:cs="Arial"/>
                <w:b/>
                <w:bCs/>
                <w:color w:val="000000"/>
                <w:sz w:val="16"/>
                <w:szCs w:val="16"/>
              </w:rPr>
            </w:pPr>
            <w:r>
              <w:rPr>
                <w:rFonts w:ascii="Verdana" w:eastAsia="Times New Roman" w:hAnsi="Verdana" w:cs="Arial"/>
                <w:b/>
                <w:bCs/>
                <w:color w:val="000000"/>
                <w:sz w:val="16"/>
                <w:szCs w:val="16"/>
              </w:rPr>
              <w:t xml:space="preserve"> Parameters</w:t>
            </w:r>
          </w:p>
          <w:p w14:paraId="6205BBF4" w14:textId="77777777" w:rsidR="0016151C" w:rsidRDefault="0016151C">
            <w:pPr>
              <w:spacing w:after="0" w:line="240" w:lineRule="auto"/>
              <w:rPr>
                <w:rFonts w:ascii="Verdana" w:eastAsia="Times New Roman" w:hAnsi="Verdana" w:cs="Arial"/>
                <w:b/>
                <w:bCs/>
                <w:color w:val="000000"/>
                <w:sz w:val="16"/>
                <w:szCs w:val="16"/>
              </w:rPr>
            </w:pPr>
          </w:p>
        </w:tc>
        <w:tc>
          <w:tcPr>
            <w:tcW w:w="3666" w:type="dxa"/>
            <w:gridSpan w:val="3"/>
            <w:vAlign w:val="center"/>
          </w:tcPr>
          <w:p w14:paraId="110867CB" w14:textId="77777777" w:rsidR="0016151C" w:rsidRDefault="00FF0DCF">
            <w:pPr>
              <w:spacing w:after="0" w:line="240" w:lineRule="auto"/>
              <w:jc w:val="center"/>
              <w:rPr>
                <w:rFonts w:ascii="Verdana" w:eastAsia="Times New Roman" w:hAnsi="Verdana"/>
                <w:sz w:val="16"/>
                <w:szCs w:val="16"/>
              </w:rPr>
            </w:pPr>
            <w:r>
              <w:rPr>
                <w:rFonts w:ascii="Verdana" w:eastAsia="Times New Roman" w:hAnsi="Verdana" w:cs="Calibri"/>
                <w:b/>
                <w:bCs/>
                <w:color w:val="000000"/>
                <w:sz w:val="16"/>
                <w:szCs w:val="16"/>
              </w:rPr>
              <w:t>Male [N = 182]</w:t>
            </w:r>
          </w:p>
        </w:tc>
        <w:tc>
          <w:tcPr>
            <w:tcW w:w="3377" w:type="dxa"/>
            <w:gridSpan w:val="3"/>
            <w:vAlign w:val="center"/>
          </w:tcPr>
          <w:p w14:paraId="0A829CA8" w14:textId="77777777" w:rsidR="0016151C" w:rsidRDefault="00FF0DCF">
            <w:pPr>
              <w:spacing w:after="0" w:line="240" w:lineRule="auto"/>
              <w:jc w:val="center"/>
              <w:rPr>
                <w:rFonts w:ascii="Verdana" w:eastAsia="Times New Roman" w:hAnsi="Verdana"/>
                <w:sz w:val="16"/>
                <w:szCs w:val="16"/>
              </w:rPr>
            </w:pPr>
            <w:r>
              <w:rPr>
                <w:rFonts w:ascii="Verdana" w:eastAsia="Times New Roman" w:hAnsi="Verdana" w:cs="Calibri"/>
                <w:b/>
                <w:bCs/>
                <w:color w:val="000000"/>
                <w:sz w:val="16"/>
                <w:szCs w:val="16"/>
              </w:rPr>
              <w:t>Female [N = 196]</w:t>
            </w:r>
          </w:p>
        </w:tc>
      </w:tr>
      <w:tr w:rsidR="0016151C" w14:paraId="019D915B" w14:textId="77777777">
        <w:trPr>
          <w:trHeight w:val="415"/>
        </w:trPr>
        <w:tc>
          <w:tcPr>
            <w:tcW w:w="2042" w:type="dxa"/>
            <w:vMerge/>
            <w:tcBorders>
              <w:bottom w:val="single" w:sz="4" w:space="0" w:color="auto"/>
            </w:tcBorders>
            <w:vAlign w:val="center"/>
          </w:tcPr>
          <w:p w14:paraId="2B8FE9BC" w14:textId="77777777" w:rsidR="0016151C" w:rsidRDefault="0016151C">
            <w:pPr>
              <w:spacing w:after="0" w:line="240" w:lineRule="auto"/>
              <w:jc w:val="center"/>
              <w:rPr>
                <w:rFonts w:ascii="Verdana" w:eastAsia="Times New Roman" w:hAnsi="Verdana" w:cs="Arial"/>
                <w:b/>
                <w:bCs/>
                <w:color w:val="000000"/>
                <w:sz w:val="16"/>
                <w:szCs w:val="16"/>
              </w:rPr>
            </w:pPr>
          </w:p>
        </w:tc>
        <w:tc>
          <w:tcPr>
            <w:tcW w:w="987" w:type="dxa"/>
            <w:tcBorders>
              <w:bottom w:val="single" w:sz="4" w:space="0" w:color="auto"/>
            </w:tcBorders>
            <w:vAlign w:val="center"/>
          </w:tcPr>
          <w:p w14:paraId="4B068898" w14:textId="77777777" w:rsidR="0016151C" w:rsidRDefault="00FF0DCF">
            <w:pPr>
              <w:spacing w:after="0" w:line="240" w:lineRule="auto"/>
              <w:jc w:val="center"/>
              <w:rPr>
                <w:rFonts w:ascii="Verdana" w:eastAsia="Times New Roman" w:hAnsi="Verdana" w:cs="Arial"/>
                <w:b/>
                <w:bCs/>
                <w:color w:val="000000"/>
                <w:sz w:val="16"/>
                <w:szCs w:val="16"/>
              </w:rPr>
            </w:pPr>
            <w:r>
              <w:rPr>
                <w:rFonts w:ascii="Verdana" w:eastAsia="Times New Roman" w:hAnsi="Verdana" w:cs="Arial"/>
                <w:b/>
                <w:bCs/>
                <w:color w:val="000000"/>
                <w:sz w:val="16"/>
                <w:szCs w:val="16"/>
              </w:rPr>
              <w:t>Min</w:t>
            </w:r>
          </w:p>
        </w:tc>
        <w:tc>
          <w:tcPr>
            <w:tcW w:w="975" w:type="dxa"/>
            <w:tcBorders>
              <w:bottom w:val="single" w:sz="4" w:space="0" w:color="auto"/>
            </w:tcBorders>
            <w:vAlign w:val="center"/>
          </w:tcPr>
          <w:p w14:paraId="54B30B01" w14:textId="77777777" w:rsidR="0016151C" w:rsidRDefault="00FF0DCF">
            <w:pPr>
              <w:spacing w:after="0" w:line="240" w:lineRule="auto"/>
              <w:jc w:val="center"/>
              <w:rPr>
                <w:rFonts w:ascii="Verdana" w:eastAsia="Times New Roman" w:hAnsi="Verdana" w:cs="Arial"/>
                <w:b/>
                <w:bCs/>
                <w:color w:val="000000"/>
                <w:sz w:val="16"/>
                <w:szCs w:val="16"/>
              </w:rPr>
            </w:pPr>
            <w:r>
              <w:rPr>
                <w:rFonts w:ascii="Verdana" w:eastAsia="Times New Roman" w:hAnsi="Verdana" w:cs="Arial"/>
                <w:b/>
                <w:bCs/>
                <w:color w:val="000000"/>
                <w:sz w:val="16"/>
                <w:szCs w:val="16"/>
              </w:rPr>
              <w:t>Max</w:t>
            </w:r>
          </w:p>
        </w:tc>
        <w:tc>
          <w:tcPr>
            <w:tcW w:w="1704" w:type="dxa"/>
            <w:tcBorders>
              <w:bottom w:val="single" w:sz="4" w:space="0" w:color="auto"/>
            </w:tcBorders>
            <w:vAlign w:val="center"/>
          </w:tcPr>
          <w:p w14:paraId="73BA12C1" w14:textId="77777777" w:rsidR="0016151C" w:rsidRDefault="00FF0DCF">
            <w:pPr>
              <w:spacing w:after="0" w:line="240" w:lineRule="auto"/>
              <w:jc w:val="center"/>
              <w:rPr>
                <w:rFonts w:ascii="Verdana" w:eastAsia="Times New Roman" w:hAnsi="Verdana" w:cs="Arial"/>
                <w:b/>
                <w:bCs/>
                <w:color w:val="000000"/>
                <w:sz w:val="16"/>
                <w:szCs w:val="16"/>
              </w:rPr>
            </w:pPr>
            <w:r>
              <w:rPr>
                <w:rFonts w:ascii="Verdana" w:eastAsia="Times New Roman" w:hAnsi="Verdana" w:cs="Arial"/>
                <w:b/>
                <w:bCs/>
                <w:color w:val="000000"/>
                <w:sz w:val="16"/>
                <w:szCs w:val="16"/>
              </w:rPr>
              <w:t>Mean</w:t>
            </w:r>
            <w:r>
              <w:rPr>
                <w:rFonts w:cs="Calibri"/>
                <w:b/>
                <w:bCs/>
                <w:color w:val="000000"/>
                <w:sz w:val="16"/>
                <w:szCs w:val="16"/>
              </w:rPr>
              <w:t>±</w:t>
            </w:r>
            <w:r>
              <w:rPr>
                <w:rFonts w:ascii="Verdana" w:eastAsia="Times New Roman" w:hAnsi="Verdana" w:cs="Arial"/>
                <w:b/>
                <w:bCs/>
                <w:color w:val="000000"/>
                <w:sz w:val="16"/>
                <w:szCs w:val="16"/>
              </w:rPr>
              <w:t>SD</w:t>
            </w:r>
          </w:p>
        </w:tc>
        <w:tc>
          <w:tcPr>
            <w:tcW w:w="904" w:type="dxa"/>
            <w:tcBorders>
              <w:bottom w:val="single" w:sz="4" w:space="0" w:color="auto"/>
            </w:tcBorders>
            <w:vAlign w:val="center"/>
          </w:tcPr>
          <w:p w14:paraId="446E7DCF" w14:textId="77777777" w:rsidR="0016151C" w:rsidRDefault="00FF0DCF">
            <w:pPr>
              <w:spacing w:after="0" w:line="240" w:lineRule="auto"/>
              <w:jc w:val="center"/>
              <w:rPr>
                <w:rFonts w:ascii="Verdana" w:eastAsia="Times New Roman" w:hAnsi="Verdana" w:cs="Arial"/>
                <w:b/>
                <w:bCs/>
                <w:color w:val="000000"/>
                <w:sz w:val="16"/>
                <w:szCs w:val="16"/>
              </w:rPr>
            </w:pPr>
            <w:r>
              <w:rPr>
                <w:rFonts w:ascii="Verdana" w:eastAsia="Times New Roman" w:hAnsi="Verdana" w:cs="Arial"/>
                <w:b/>
                <w:bCs/>
                <w:color w:val="000000"/>
                <w:sz w:val="16"/>
                <w:szCs w:val="16"/>
              </w:rPr>
              <w:t>Min</w:t>
            </w:r>
          </w:p>
        </w:tc>
        <w:tc>
          <w:tcPr>
            <w:tcW w:w="896" w:type="dxa"/>
            <w:tcBorders>
              <w:bottom w:val="single" w:sz="4" w:space="0" w:color="auto"/>
            </w:tcBorders>
            <w:vAlign w:val="center"/>
          </w:tcPr>
          <w:p w14:paraId="5DDD463D" w14:textId="77777777" w:rsidR="0016151C" w:rsidRDefault="00FF0DCF">
            <w:pPr>
              <w:spacing w:after="0" w:line="240" w:lineRule="auto"/>
              <w:jc w:val="center"/>
              <w:rPr>
                <w:rFonts w:ascii="Verdana" w:eastAsia="Times New Roman" w:hAnsi="Verdana" w:cs="Arial"/>
                <w:b/>
                <w:bCs/>
                <w:color w:val="000000"/>
                <w:sz w:val="16"/>
                <w:szCs w:val="16"/>
              </w:rPr>
            </w:pPr>
            <w:r>
              <w:rPr>
                <w:rFonts w:ascii="Verdana" w:eastAsia="Times New Roman" w:hAnsi="Verdana" w:cs="Arial"/>
                <w:b/>
                <w:bCs/>
                <w:color w:val="000000"/>
                <w:sz w:val="16"/>
                <w:szCs w:val="16"/>
              </w:rPr>
              <w:t>Max</w:t>
            </w:r>
          </w:p>
        </w:tc>
        <w:tc>
          <w:tcPr>
            <w:tcW w:w="1577" w:type="dxa"/>
            <w:tcBorders>
              <w:bottom w:val="single" w:sz="4" w:space="0" w:color="auto"/>
            </w:tcBorders>
            <w:vAlign w:val="center"/>
          </w:tcPr>
          <w:p w14:paraId="0CDC7C69" w14:textId="77777777" w:rsidR="0016151C" w:rsidRDefault="00FF0DCF">
            <w:pPr>
              <w:spacing w:after="0" w:line="240" w:lineRule="auto"/>
              <w:jc w:val="center"/>
              <w:rPr>
                <w:rFonts w:ascii="Verdana" w:eastAsia="Times New Roman" w:hAnsi="Verdana" w:cs="Arial"/>
                <w:b/>
                <w:bCs/>
                <w:color w:val="000000"/>
                <w:sz w:val="16"/>
                <w:szCs w:val="16"/>
              </w:rPr>
            </w:pPr>
            <w:r>
              <w:rPr>
                <w:rFonts w:ascii="Verdana" w:eastAsia="Times New Roman" w:hAnsi="Verdana" w:cs="Arial"/>
                <w:b/>
                <w:bCs/>
                <w:color w:val="000000"/>
                <w:sz w:val="16"/>
                <w:szCs w:val="16"/>
              </w:rPr>
              <w:t>Mean</w:t>
            </w:r>
            <w:r>
              <w:rPr>
                <w:rFonts w:cs="Calibri"/>
                <w:b/>
                <w:bCs/>
                <w:color w:val="000000"/>
                <w:sz w:val="16"/>
                <w:szCs w:val="16"/>
              </w:rPr>
              <w:t>±</w:t>
            </w:r>
            <w:r>
              <w:rPr>
                <w:rFonts w:ascii="Verdana" w:eastAsia="Times New Roman" w:hAnsi="Verdana" w:cs="Arial"/>
                <w:b/>
                <w:bCs/>
                <w:color w:val="000000"/>
                <w:sz w:val="16"/>
                <w:szCs w:val="16"/>
              </w:rPr>
              <w:t>SD</w:t>
            </w:r>
          </w:p>
        </w:tc>
      </w:tr>
      <w:tr w:rsidR="0016151C" w14:paraId="4370FD20" w14:textId="77777777">
        <w:trPr>
          <w:trHeight w:val="395"/>
        </w:trPr>
        <w:tc>
          <w:tcPr>
            <w:tcW w:w="2042" w:type="dxa"/>
            <w:tcBorders>
              <w:top w:val="single" w:sz="4" w:space="0" w:color="auto"/>
              <w:bottom w:val="nil"/>
            </w:tcBorders>
            <w:vAlign w:val="center"/>
          </w:tcPr>
          <w:p w14:paraId="14DDEEEF"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t>Age (years)</w:t>
            </w:r>
          </w:p>
        </w:tc>
        <w:tc>
          <w:tcPr>
            <w:tcW w:w="987" w:type="dxa"/>
            <w:tcBorders>
              <w:top w:val="single" w:sz="4" w:space="0" w:color="auto"/>
              <w:bottom w:val="nil"/>
            </w:tcBorders>
            <w:vAlign w:val="center"/>
          </w:tcPr>
          <w:p w14:paraId="2123F402"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18.00</w:t>
            </w:r>
          </w:p>
        </w:tc>
        <w:tc>
          <w:tcPr>
            <w:tcW w:w="975" w:type="dxa"/>
            <w:tcBorders>
              <w:top w:val="single" w:sz="4" w:space="0" w:color="auto"/>
              <w:bottom w:val="nil"/>
            </w:tcBorders>
            <w:vAlign w:val="center"/>
          </w:tcPr>
          <w:p w14:paraId="7B54C402"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40.00</w:t>
            </w:r>
          </w:p>
        </w:tc>
        <w:tc>
          <w:tcPr>
            <w:tcW w:w="1704" w:type="dxa"/>
            <w:tcBorders>
              <w:top w:val="single" w:sz="4" w:space="0" w:color="auto"/>
              <w:bottom w:val="nil"/>
            </w:tcBorders>
            <w:vAlign w:val="center"/>
          </w:tcPr>
          <w:p w14:paraId="7DF069A9"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27.22</w:t>
            </w:r>
            <w:r>
              <w:rPr>
                <w:rFonts w:cs="Calibri"/>
                <w:color w:val="000000"/>
                <w:sz w:val="16"/>
                <w:szCs w:val="16"/>
              </w:rPr>
              <w:t>±</w:t>
            </w:r>
            <w:r>
              <w:rPr>
                <w:rFonts w:ascii="Verdana" w:eastAsia="Times New Roman" w:hAnsi="Verdana"/>
                <w:color w:val="000000"/>
                <w:sz w:val="16"/>
                <w:szCs w:val="16"/>
              </w:rPr>
              <w:t>7.65</w:t>
            </w:r>
          </w:p>
        </w:tc>
        <w:tc>
          <w:tcPr>
            <w:tcW w:w="904" w:type="dxa"/>
            <w:tcBorders>
              <w:top w:val="single" w:sz="4" w:space="0" w:color="auto"/>
              <w:bottom w:val="nil"/>
            </w:tcBorders>
            <w:vAlign w:val="center"/>
          </w:tcPr>
          <w:p w14:paraId="0B127468"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18.00</w:t>
            </w:r>
          </w:p>
        </w:tc>
        <w:tc>
          <w:tcPr>
            <w:tcW w:w="896" w:type="dxa"/>
            <w:tcBorders>
              <w:top w:val="single" w:sz="4" w:space="0" w:color="auto"/>
              <w:bottom w:val="nil"/>
            </w:tcBorders>
            <w:vAlign w:val="center"/>
          </w:tcPr>
          <w:p w14:paraId="5E085E92"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40.00</w:t>
            </w:r>
          </w:p>
        </w:tc>
        <w:tc>
          <w:tcPr>
            <w:tcW w:w="1577" w:type="dxa"/>
            <w:tcBorders>
              <w:top w:val="single" w:sz="4" w:space="0" w:color="auto"/>
              <w:bottom w:val="nil"/>
            </w:tcBorders>
            <w:vAlign w:val="center"/>
          </w:tcPr>
          <w:p w14:paraId="0220E800"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25.83</w:t>
            </w:r>
            <w:r>
              <w:rPr>
                <w:rFonts w:cs="Calibri"/>
                <w:color w:val="000000"/>
                <w:sz w:val="16"/>
                <w:szCs w:val="16"/>
              </w:rPr>
              <w:t>±</w:t>
            </w:r>
            <w:r>
              <w:rPr>
                <w:rFonts w:ascii="Verdana" w:eastAsia="Times New Roman" w:hAnsi="Verdana"/>
                <w:color w:val="000000"/>
                <w:sz w:val="16"/>
                <w:szCs w:val="16"/>
              </w:rPr>
              <w:t>5.65</w:t>
            </w:r>
          </w:p>
        </w:tc>
      </w:tr>
      <w:tr w:rsidR="0016151C" w14:paraId="11900B33" w14:textId="77777777">
        <w:trPr>
          <w:trHeight w:val="450"/>
        </w:trPr>
        <w:tc>
          <w:tcPr>
            <w:tcW w:w="2042" w:type="dxa"/>
            <w:tcBorders>
              <w:top w:val="nil"/>
            </w:tcBorders>
            <w:vAlign w:val="center"/>
          </w:tcPr>
          <w:p w14:paraId="60AB8626"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lastRenderedPageBreak/>
              <w:t>Height (cm)</w:t>
            </w:r>
          </w:p>
        </w:tc>
        <w:tc>
          <w:tcPr>
            <w:tcW w:w="987" w:type="dxa"/>
            <w:tcBorders>
              <w:top w:val="nil"/>
            </w:tcBorders>
            <w:vAlign w:val="center"/>
          </w:tcPr>
          <w:p w14:paraId="2F464243"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146.00</w:t>
            </w:r>
          </w:p>
        </w:tc>
        <w:tc>
          <w:tcPr>
            <w:tcW w:w="975" w:type="dxa"/>
            <w:tcBorders>
              <w:top w:val="nil"/>
            </w:tcBorders>
            <w:vAlign w:val="center"/>
          </w:tcPr>
          <w:p w14:paraId="3568D1BE"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194.00</w:t>
            </w:r>
          </w:p>
        </w:tc>
        <w:tc>
          <w:tcPr>
            <w:tcW w:w="1704" w:type="dxa"/>
            <w:tcBorders>
              <w:top w:val="nil"/>
            </w:tcBorders>
            <w:vAlign w:val="center"/>
          </w:tcPr>
          <w:p w14:paraId="114331DB"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 xml:space="preserve">173.78 </w:t>
            </w:r>
            <w:r>
              <w:rPr>
                <w:rFonts w:cs="Calibri"/>
                <w:color w:val="000000"/>
                <w:sz w:val="16"/>
                <w:szCs w:val="16"/>
              </w:rPr>
              <w:t>±</w:t>
            </w:r>
            <w:r>
              <w:rPr>
                <w:rFonts w:ascii="Verdana" w:eastAsia="Times New Roman" w:hAnsi="Verdana"/>
                <w:color w:val="000000"/>
                <w:sz w:val="16"/>
                <w:szCs w:val="16"/>
              </w:rPr>
              <w:t>8.66</w:t>
            </w:r>
          </w:p>
        </w:tc>
        <w:tc>
          <w:tcPr>
            <w:tcW w:w="904" w:type="dxa"/>
            <w:tcBorders>
              <w:top w:val="nil"/>
            </w:tcBorders>
            <w:vAlign w:val="center"/>
          </w:tcPr>
          <w:p w14:paraId="59DC4B24"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137.0</w:t>
            </w:r>
          </w:p>
        </w:tc>
        <w:tc>
          <w:tcPr>
            <w:tcW w:w="896" w:type="dxa"/>
            <w:tcBorders>
              <w:top w:val="nil"/>
            </w:tcBorders>
            <w:vAlign w:val="center"/>
          </w:tcPr>
          <w:p w14:paraId="733B80D6"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186.5</w:t>
            </w:r>
          </w:p>
        </w:tc>
        <w:tc>
          <w:tcPr>
            <w:tcW w:w="1577" w:type="dxa"/>
            <w:tcBorders>
              <w:top w:val="nil"/>
            </w:tcBorders>
            <w:vAlign w:val="center"/>
          </w:tcPr>
          <w:p w14:paraId="4CCA8D00"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167.32</w:t>
            </w:r>
            <w:r>
              <w:rPr>
                <w:rFonts w:cs="Calibri"/>
                <w:color w:val="000000"/>
                <w:sz w:val="16"/>
                <w:szCs w:val="16"/>
              </w:rPr>
              <w:t>±</w:t>
            </w:r>
            <w:r>
              <w:rPr>
                <w:rFonts w:ascii="Verdana" w:eastAsia="Times New Roman" w:hAnsi="Verdana"/>
                <w:color w:val="000000"/>
                <w:sz w:val="16"/>
                <w:szCs w:val="16"/>
              </w:rPr>
              <w:t>9.17</w:t>
            </w:r>
          </w:p>
        </w:tc>
      </w:tr>
      <w:tr w:rsidR="0016151C" w14:paraId="6A4A5621" w14:textId="77777777">
        <w:trPr>
          <w:trHeight w:val="360"/>
        </w:trPr>
        <w:tc>
          <w:tcPr>
            <w:tcW w:w="2042" w:type="dxa"/>
            <w:vAlign w:val="center"/>
          </w:tcPr>
          <w:p w14:paraId="5E0A60F8"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t>Weight (kg)</w:t>
            </w:r>
          </w:p>
        </w:tc>
        <w:tc>
          <w:tcPr>
            <w:tcW w:w="987" w:type="dxa"/>
            <w:vAlign w:val="center"/>
          </w:tcPr>
          <w:p w14:paraId="4F36E1D6"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46.00</w:t>
            </w:r>
          </w:p>
        </w:tc>
        <w:tc>
          <w:tcPr>
            <w:tcW w:w="975" w:type="dxa"/>
            <w:vAlign w:val="center"/>
          </w:tcPr>
          <w:p w14:paraId="07829D1F"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91.00</w:t>
            </w:r>
          </w:p>
        </w:tc>
        <w:tc>
          <w:tcPr>
            <w:tcW w:w="1704" w:type="dxa"/>
            <w:vAlign w:val="center"/>
          </w:tcPr>
          <w:p w14:paraId="38D26197"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65.49</w:t>
            </w:r>
            <w:r>
              <w:rPr>
                <w:rFonts w:cs="Calibri"/>
                <w:color w:val="000000"/>
                <w:sz w:val="16"/>
                <w:szCs w:val="16"/>
              </w:rPr>
              <w:t>±</w:t>
            </w:r>
            <w:r>
              <w:rPr>
                <w:rFonts w:ascii="Verdana" w:eastAsia="Times New Roman" w:hAnsi="Verdana"/>
                <w:color w:val="000000"/>
                <w:sz w:val="16"/>
                <w:szCs w:val="16"/>
              </w:rPr>
              <w:t>10.16</w:t>
            </w:r>
          </w:p>
        </w:tc>
        <w:tc>
          <w:tcPr>
            <w:tcW w:w="904" w:type="dxa"/>
            <w:vAlign w:val="center"/>
          </w:tcPr>
          <w:p w14:paraId="79F6A196"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40.00</w:t>
            </w:r>
          </w:p>
        </w:tc>
        <w:tc>
          <w:tcPr>
            <w:tcW w:w="896" w:type="dxa"/>
            <w:vAlign w:val="center"/>
          </w:tcPr>
          <w:p w14:paraId="05A1FF7E"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104.0</w:t>
            </w:r>
          </w:p>
        </w:tc>
        <w:tc>
          <w:tcPr>
            <w:tcW w:w="1577" w:type="dxa"/>
            <w:vAlign w:val="center"/>
          </w:tcPr>
          <w:p w14:paraId="32D32BF6"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 xml:space="preserve">60.73 </w:t>
            </w:r>
            <w:r>
              <w:rPr>
                <w:rFonts w:cs="Calibri"/>
                <w:color w:val="000000"/>
                <w:sz w:val="16"/>
                <w:szCs w:val="16"/>
              </w:rPr>
              <w:t>±</w:t>
            </w:r>
            <w:r>
              <w:rPr>
                <w:rFonts w:ascii="Verdana" w:eastAsia="Times New Roman" w:hAnsi="Verdana"/>
                <w:color w:val="000000"/>
                <w:sz w:val="16"/>
                <w:szCs w:val="16"/>
              </w:rPr>
              <w:t>11.11</w:t>
            </w:r>
          </w:p>
        </w:tc>
      </w:tr>
      <w:tr w:rsidR="0016151C" w14:paraId="4A97CE08" w14:textId="77777777">
        <w:trPr>
          <w:trHeight w:val="450"/>
        </w:trPr>
        <w:tc>
          <w:tcPr>
            <w:tcW w:w="2042" w:type="dxa"/>
            <w:vAlign w:val="center"/>
          </w:tcPr>
          <w:p w14:paraId="40D7210E"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t>Head length (cm)</w:t>
            </w:r>
          </w:p>
        </w:tc>
        <w:tc>
          <w:tcPr>
            <w:tcW w:w="987" w:type="dxa"/>
            <w:vAlign w:val="center"/>
          </w:tcPr>
          <w:p w14:paraId="181BF399"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15.00</w:t>
            </w:r>
          </w:p>
        </w:tc>
        <w:tc>
          <w:tcPr>
            <w:tcW w:w="975" w:type="dxa"/>
            <w:vAlign w:val="center"/>
          </w:tcPr>
          <w:p w14:paraId="035D0270"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20.00</w:t>
            </w:r>
          </w:p>
        </w:tc>
        <w:tc>
          <w:tcPr>
            <w:tcW w:w="1704" w:type="dxa"/>
            <w:vAlign w:val="center"/>
          </w:tcPr>
          <w:p w14:paraId="22332B9A"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18.01</w:t>
            </w:r>
            <w:r>
              <w:rPr>
                <w:rFonts w:cs="Calibri"/>
                <w:color w:val="000000"/>
                <w:sz w:val="16"/>
                <w:szCs w:val="16"/>
              </w:rPr>
              <w:t>±</w:t>
            </w:r>
            <w:r>
              <w:rPr>
                <w:rFonts w:ascii="Verdana" w:eastAsia="Times New Roman" w:hAnsi="Verdana"/>
                <w:color w:val="000000"/>
                <w:sz w:val="16"/>
                <w:szCs w:val="16"/>
              </w:rPr>
              <w:t>0.89</w:t>
            </w:r>
          </w:p>
        </w:tc>
        <w:tc>
          <w:tcPr>
            <w:tcW w:w="904" w:type="dxa"/>
            <w:vAlign w:val="center"/>
          </w:tcPr>
          <w:p w14:paraId="201C6D2B"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16.00</w:t>
            </w:r>
          </w:p>
        </w:tc>
        <w:tc>
          <w:tcPr>
            <w:tcW w:w="896" w:type="dxa"/>
            <w:vAlign w:val="center"/>
          </w:tcPr>
          <w:p w14:paraId="7D94C343"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20.00</w:t>
            </w:r>
          </w:p>
        </w:tc>
        <w:tc>
          <w:tcPr>
            <w:tcW w:w="1577" w:type="dxa"/>
            <w:vAlign w:val="center"/>
          </w:tcPr>
          <w:p w14:paraId="4F13EDD4"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 xml:space="preserve">17.68 </w:t>
            </w:r>
            <w:r>
              <w:rPr>
                <w:rFonts w:cs="Calibri"/>
                <w:color w:val="000000"/>
                <w:sz w:val="16"/>
                <w:szCs w:val="16"/>
              </w:rPr>
              <w:t>±</w:t>
            </w:r>
            <w:r>
              <w:rPr>
                <w:rFonts w:ascii="Verdana" w:eastAsia="Times New Roman" w:hAnsi="Verdana"/>
                <w:color w:val="000000"/>
                <w:sz w:val="16"/>
                <w:szCs w:val="16"/>
              </w:rPr>
              <w:t>0.76</w:t>
            </w:r>
          </w:p>
        </w:tc>
      </w:tr>
      <w:tr w:rsidR="0016151C" w14:paraId="796F3183" w14:textId="77777777">
        <w:trPr>
          <w:trHeight w:val="360"/>
        </w:trPr>
        <w:tc>
          <w:tcPr>
            <w:tcW w:w="2042" w:type="dxa"/>
            <w:vAlign w:val="center"/>
          </w:tcPr>
          <w:p w14:paraId="3CC7F7F3"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t>Head width (cm)</w:t>
            </w:r>
          </w:p>
        </w:tc>
        <w:tc>
          <w:tcPr>
            <w:tcW w:w="987" w:type="dxa"/>
            <w:vAlign w:val="center"/>
          </w:tcPr>
          <w:p w14:paraId="5E800675"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12.50</w:t>
            </w:r>
          </w:p>
        </w:tc>
        <w:tc>
          <w:tcPr>
            <w:tcW w:w="975" w:type="dxa"/>
            <w:vAlign w:val="center"/>
          </w:tcPr>
          <w:p w14:paraId="7084A6E5"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19.00</w:t>
            </w:r>
          </w:p>
        </w:tc>
        <w:tc>
          <w:tcPr>
            <w:tcW w:w="1704" w:type="dxa"/>
            <w:vAlign w:val="center"/>
          </w:tcPr>
          <w:p w14:paraId="2C038AB7"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14.3</w:t>
            </w:r>
            <w:r>
              <w:rPr>
                <w:rFonts w:cs="Calibri"/>
                <w:color w:val="000000"/>
                <w:sz w:val="16"/>
                <w:szCs w:val="16"/>
              </w:rPr>
              <w:t>±</w:t>
            </w:r>
            <w:r>
              <w:rPr>
                <w:rFonts w:ascii="Verdana" w:eastAsia="Times New Roman" w:hAnsi="Verdana"/>
                <w:color w:val="000000"/>
                <w:sz w:val="16"/>
                <w:szCs w:val="16"/>
              </w:rPr>
              <w:t>0.95</w:t>
            </w:r>
          </w:p>
        </w:tc>
        <w:tc>
          <w:tcPr>
            <w:tcW w:w="904" w:type="dxa"/>
            <w:vAlign w:val="center"/>
          </w:tcPr>
          <w:p w14:paraId="1EED5B22"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12.50</w:t>
            </w:r>
          </w:p>
        </w:tc>
        <w:tc>
          <w:tcPr>
            <w:tcW w:w="896" w:type="dxa"/>
            <w:vAlign w:val="center"/>
          </w:tcPr>
          <w:p w14:paraId="12CDFA3A"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16.00</w:t>
            </w:r>
          </w:p>
        </w:tc>
        <w:tc>
          <w:tcPr>
            <w:tcW w:w="1577" w:type="dxa"/>
            <w:vAlign w:val="center"/>
          </w:tcPr>
          <w:p w14:paraId="03053281"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 xml:space="preserve">14.07 </w:t>
            </w:r>
            <w:r>
              <w:rPr>
                <w:rFonts w:cs="Calibri"/>
                <w:color w:val="000000"/>
                <w:sz w:val="16"/>
                <w:szCs w:val="16"/>
              </w:rPr>
              <w:t>±</w:t>
            </w:r>
            <w:r>
              <w:rPr>
                <w:rFonts w:ascii="Verdana" w:eastAsia="Times New Roman" w:hAnsi="Verdana"/>
                <w:color w:val="000000"/>
                <w:sz w:val="16"/>
                <w:szCs w:val="16"/>
              </w:rPr>
              <w:t>0.76</w:t>
            </w:r>
          </w:p>
        </w:tc>
      </w:tr>
      <w:tr w:rsidR="0016151C" w14:paraId="369664C8" w14:textId="77777777">
        <w:trPr>
          <w:trHeight w:val="360"/>
        </w:trPr>
        <w:tc>
          <w:tcPr>
            <w:tcW w:w="2042" w:type="dxa"/>
            <w:vAlign w:val="center"/>
          </w:tcPr>
          <w:p w14:paraId="39CB66B4"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t>Head height (cm)</w:t>
            </w:r>
          </w:p>
        </w:tc>
        <w:tc>
          <w:tcPr>
            <w:tcW w:w="987" w:type="dxa"/>
            <w:vAlign w:val="center"/>
          </w:tcPr>
          <w:p w14:paraId="4B2FD863"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12.50</w:t>
            </w:r>
          </w:p>
        </w:tc>
        <w:tc>
          <w:tcPr>
            <w:tcW w:w="975" w:type="dxa"/>
            <w:vAlign w:val="center"/>
          </w:tcPr>
          <w:p w14:paraId="058D355F"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17.00</w:t>
            </w:r>
          </w:p>
        </w:tc>
        <w:tc>
          <w:tcPr>
            <w:tcW w:w="1704" w:type="dxa"/>
            <w:vAlign w:val="center"/>
          </w:tcPr>
          <w:p w14:paraId="1545241A"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14.41</w:t>
            </w:r>
            <w:r>
              <w:rPr>
                <w:rFonts w:cs="Calibri"/>
                <w:color w:val="000000"/>
                <w:sz w:val="16"/>
                <w:szCs w:val="16"/>
              </w:rPr>
              <w:t>±</w:t>
            </w:r>
            <w:r>
              <w:rPr>
                <w:rFonts w:ascii="Verdana" w:eastAsia="Times New Roman" w:hAnsi="Verdana"/>
                <w:color w:val="000000"/>
                <w:sz w:val="16"/>
                <w:szCs w:val="16"/>
              </w:rPr>
              <w:t>0.88</w:t>
            </w:r>
          </w:p>
        </w:tc>
        <w:tc>
          <w:tcPr>
            <w:tcW w:w="904" w:type="dxa"/>
            <w:vAlign w:val="center"/>
          </w:tcPr>
          <w:p w14:paraId="1886C1D4"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12.00</w:t>
            </w:r>
          </w:p>
        </w:tc>
        <w:tc>
          <w:tcPr>
            <w:tcW w:w="896" w:type="dxa"/>
            <w:vAlign w:val="center"/>
          </w:tcPr>
          <w:p w14:paraId="04C6A754"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18.00</w:t>
            </w:r>
          </w:p>
        </w:tc>
        <w:tc>
          <w:tcPr>
            <w:tcW w:w="1577" w:type="dxa"/>
            <w:vAlign w:val="center"/>
          </w:tcPr>
          <w:p w14:paraId="540DF5AA"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 xml:space="preserve">13.97 </w:t>
            </w:r>
            <w:r>
              <w:rPr>
                <w:rFonts w:cs="Calibri"/>
                <w:color w:val="000000"/>
                <w:sz w:val="16"/>
                <w:szCs w:val="16"/>
              </w:rPr>
              <w:t>±</w:t>
            </w:r>
            <w:r>
              <w:rPr>
                <w:rFonts w:ascii="Verdana" w:eastAsia="Times New Roman" w:hAnsi="Verdana"/>
                <w:color w:val="000000"/>
                <w:sz w:val="16"/>
                <w:szCs w:val="16"/>
              </w:rPr>
              <w:t>1.05</w:t>
            </w:r>
          </w:p>
        </w:tc>
      </w:tr>
      <w:tr w:rsidR="0016151C" w14:paraId="7516C8C2" w14:textId="77777777">
        <w:trPr>
          <w:trHeight w:val="459"/>
        </w:trPr>
        <w:tc>
          <w:tcPr>
            <w:tcW w:w="2042" w:type="dxa"/>
            <w:vAlign w:val="center"/>
          </w:tcPr>
          <w:p w14:paraId="42A52752"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t>Head circumference (cm)</w:t>
            </w:r>
          </w:p>
        </w:tc>
        <w:tc>
          <w:tcPr>
            <w:tcW w:w="987" w:type="dxa"/>
            <w:vAlign w:val="center"/>
          </w:tcPr>
          <w:p w14:paraId="54E24663"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48.00</w:t>
            </w:r>
          </w:p>
        </w:tc>
        <w:tc>
          <w:tcPr>
            <w:tcW w:w="975" w:type="dxa"/>
            <w:vAlign w:val="center"/>
          </w:tcPr>
          <w:p w14:paraId="07B31664"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68.50</w:t>
            </w:r>
          </w:p>
        </w:tc>
        <w:tc>
          <w:tcPr>
            <w:tcW w:w="1704" w:type="dxa"/>
            <w:vAlign w:val="center"/>
          </w:tcPr>
          <w:p w14:paraId="7C6EA64F"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56.71</w:t>
            </w:r>
            <w:r>
              <w:rPr>
                <w:rFonts w:cs="Calibri"/>
                <w:color w:val="000000"/>
                <w:sz w:val="16"/>
                <w:szCs w:val="16"/>
              </w:rPr>
              <w:t>±</w:t>
            </w:r>
            <w:r>
              <w:rPr>
                <w:rFonts w:ascii="Verdana" w:eastAsia="Times New Roman" w:hAnsi="Verdana"/>
                <w:color w:val="000000"/>
                <w:sz w:val="16"/>
                <w:szCs w:val="16"/>
              </w:rPr>
              <w:t>2.55</w:t>
            </w:r>
          </w:p>
        </w:tc>
        <w:tc>
          <w:tcPr>
            <w:tcW w:w="904" w:type="dxa"/>
            <w:vAlign w:val="center"/>
          </w:tcPr>
          <w:p w14:paraId="3BEF1671"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49.00</w:t>
            </w:r>
          </w:p>
        </w:tc>
        <w:tc>
          <w:tcPr>
            <w:tcW w:w="896" w:type="dxa"/>
            <w:vAlign w:val="center"/>
          </w:tcPr>
          <w:p w14:paraId="5E3CBCB3"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63.00</w:t>
            </w:r>
          </w:p>
        </w:tc>
        <w:tc>
          <w:tcPr>
            <w:tcW w:w="1577" w:type="dxa"/>
            <w:vAlign w:val="center"/>
          </w:tcPr>
          <w:p w14:paraId="5B1FFC16"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56.3</w:t>
            </w:r>
            <w:r>
              <w:rPr>
                <w:rFonts w:cs="Calibri"/>
                <w:color w:val="000000"/>
                <w:sz w:val="16"/>
                <w:szCs w:val="16"/>
              </w:rPr>
              <w:t>±</w:t>
            </w:r>
            <w:r>
              <w:rPr>
                <w:rFonts w:ascii="Verdana" w:eastAsia="Times New Roman" w:hAnsi="Verdana"/>
                <w:color w:val="000000"/>
                <w:sz w:val="16"/>
                <w:szCs w:val="16"/>
              </w:rPr>
              <w:t>31.74</w:t>
            </w:r>
          </w:p>
        </w:tc>
      </w:tr>
      <w:tr w:rsidR="0016151C" w14:paraId="7476E162" w14:textId="77777777">
        <w:trPr>
          <w:trHeight w:val="360"/>
        </w:trPr>
        <w:tc>
          <w:tcPr>
            <w:tcW w:w="2042" w:type="dxa"/>
            <w:vAlign w:val="center"/>
          </w:tcPr>
          <w:p w14:paraId="0620A27B" w14:textId="77777777" w:rsidR="0016151C" w:rsidRDefault="00FF0DCF">
            <w:pPr>
              <w:spacing w:line="480" w:lineRule="auto"/>
              <w:jc w:val="both"/>
              <w:rPr>
                <w:rFonts w:ascii="Times New Roman" w:eastAsia="Times New Roman" w:hAnsi="Times New Roman" w:cs="Times New Roman"/>
                <w:sz w:val="28"/>
                <w:szCs w:val="28"/>
              </w:rPr>
            </w:pPr>
            <w:r>
              <w:rPr>
                <w:rFonts w:ascii="Verdana" w:eastAsia="Times New Roman" w:hAnsi="Verdana"/>
                <w:color w:val="000000"/>
                <w:sz w:val="16"/>
                <w:szCs w:val="16"/>
              </w:rPr>
              <w:t>BMI</w:t>
            </w:r>
            <w:r>
              <w:rPr>
                <w:rFonts w:ascii="Verdana" w:eastAsia="Times New Roman" w:hAnsi="Verdana" w:cs="Times New Roman"/>
                <w:sz w:val="16"/>
                <w:szCs w:val="16"/>
              </w:rPr>
              <w:t>(kg/m</w:t>
            </w:r>
            <w:r>
              <w:rPr>
                <w:rFonts w:ascii="Verdana" w:eastAsia="Times New Roman" w:hAnsi="Verdana" w:cs="Times New Roman"/>
                <w:sz w:val="16"/>
                <w:szCs w:val="16"/>
                <w:vertAlign w:val="superscript"/>
              </w:rPr>
              <w:t>2</w:t>
            </w:r>
            <w:r>
              <w:rPr>
                <w:rFonts w:ascii="Verdana" w:eastAsia="Times New Roman" w:hAnsi="Verdana" w:cs="Times New Roman"/>
                <w:sz w:val="16"/>
                <w:szCs w:val="16"/>
              </w:rPr>
              <w:t>)</w:t>
            </w:r>
          </w:p>
        </w:tc>
        <w:tc>
          <w:tcPr>
            <w:tcW w:w="987" w:type="dxa"/>
            <w:vAlign w:val="center"/>
          </w:tcPr>
          <w:p w14:paraId="2D0600A8"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t xml:space="preserve">   15.43</w:t>
            </w:r>
          </w:p>
        </w:tc>
        <w:tc>
          <w:tcPr>
            <w:tcW w:w="975" w:type="dxa"/>
            <w:vAlign w:val="center"/>
          </w:tcPr>
          <w:p w14:paraId="5A53FACE"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34.56</w:t>
            </w:r>
          </w:p>
        </w:tc>
        <w:tc>
          <w:tcPr>
            <w:tcW w:w="1704" w:type="dxa"/>
            <w:vAlign w:val="center"/>
          </w:tcPr>
          <w:p w14:paraId="62C99F81"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21.73</w:t>
            </w:r>
            <w:r>
              <w:rPr>
                <w:rFonts w:cs="Calibri"/>
                <w:color w:val="000000"/>
                <w:sz w:val="16"/>
                <w:szCs w:val="16"/>
              </w:rPr>
              <w:t>±</w:t>
            </w:r>
            <w:r>
              <w:rPr>
                <w:rFonts w:ascii="Verdana" w:eastAsia="Times New Roman" w:hAnsi="Verdana"/>
                <w:color w:val="000000"/>
                <w:sz w:val="16"/>
                <w:szCs w:val="16"/>
              </w:rPr>
              <w:t>3.44</w:t>
            </w:r>
          </w:p>
        </w:tc>
        <w:tc>
          <w:tcPr>
            <w:tcW w:w="904" w:type="dxa"/>
            <w:vAlign w:val="center"/>
          </w:tcPr>
          <w:p w14:paraId="6BF8FC91"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14.34</w:t>
            </w:r>
          </w:p>
        </w:tc>
        <w:tc>
          <w:tcPr>
            <w:tcW w:w="896" w:type="dxa"/>
            <w:vAlign w:val="center"/>
          </w:tcPr>
          <w:p w14:paraId="49FE254F"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35.23</w:t>
            </w:r>
          </w:p>
        </w:tc>
        <w:tc>
          <w:tcPr>
            <w:tcW w:w="1577" w:type="dxa"/>
            <w:vAlign w:val="center"/>
          </w:tcPr>
          <w:p w14:paraId="35EA316D"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21.75</w:t>
            </w:r>
            <w:r>
              <w:rPr>
                <w:rFonts w:cs="Calibri"/>
                <w:color w:val="000000"/>
                <w:sz w:val="16"/>
                <w:szCs w:val="16"/>
              </w:rPr>
              <w:t>±</w:t>
            </w:r>
            <w:r>
              <w:rPr>
                <w:rFonts w:ascii="Verdana" w:eastAsia="Times New Roman" w:hAnsi="Verdana"/>
                <w:color w:val="000000"/>
                <w:sz w:val="16"/>
                <w:szCs w:val="16"/>
              </w:rPr>
              <w:t>3.93</w:t>
            </w:r>
          </w:p>
        </w:tc>
      </w:tr>
      <w:tr w:rsidR="0016151C" w14:paraId="616F9C26" w14:textId="77777777">
        <w:trPr>
          <w:trHeight w:val="171"/>
        </w:trPr>
        <w:tc>
          <w:tcPr>
            <w:tcW w:w="2042" w:type="dxa"/>
            <w:vAlign w:val="center"/>
          </w:tcPr>
          <w:p w14:paraId="0FB1750D"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t>Cephalic index(%)</w:t>
            </w:r>
          </w:p>
        </w:tc>
        <w:tc>
          <w:tcPr>
            <w:tcW w:w="987" w:type="dxa"/>
            <w:vAlign w:val="center"/>
          </w:tcPr>
          <w:p w14:paraId="25E41E5C"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65.00</w:t>
            </w:r>
          </w:p>
        </w:tc>
        <w:tc>
          <w:tcPr>
            <w:tcW w:w="975" w:type="dxa"/>
            <w:vAlign w:val="center"/>
          </w:tcPr>
          <w:p w14:paraId="3B6D7076"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111.76</w:t>
            </w:r>
          </w:p>
        </w:tc>
        <w:tc>
          <w:tcPr>
            <w:tcW w:w="1704" w:type="dxa"/>
            <w:vAlign w:val="center"/>
          </w:tcPr>
          <w:p w14:paraId="70802BD1"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79.93</w:t>
            </w:r>
            <w:r>
              <w:rPr>
                <w:rFonts w:cs="Calibri"/>
                <w:color w:val="000000"/>
                <w:sz w:val="16"/>
                <w:szCs w:val="16"/>
              </w:rPr>
              <w:t>±</w:t>
            </w:r>
            <w:r>
              <w:rPr>
                <w:rFonts w:ascii="Verdana" w:eastAsia="Times New Roman" w:hAnsi="Verdana"/>
                <w:color w:val="000000"/>
                <w:sz w:val="16"/>
                <w:szCs w:val="16"/>
              </w:rPr>
              <w:t>6.60</w:t>
            </w:r>
          </w:p>
        </w:tc>
        <w:tc>
          <w:tcPr>
            <w:tcW w:w="904" w:type="dxa"/>
            <w:vAlign w:val="center"/>
          </w:tcPr>
          <w:p w14:paraId="001DDFAD"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64.97</w:t>
            </w:r>
          </w:p>
        </w:tc>
        <w:tc>
          <w:tcPr>
            <w:tcW w:w="896" w:type="dxa"/>
            <w:vAlign w:val="center"/>
          </w:tcPr>
          <w:p w14:paraId="151A8EF2"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95.24</w:t>
            </w:r>
          </w:p>
        </w:tc>
        <w:tc>
          <w:tcPr>
            <w:tcW w:w="1577" w:type="dxa"/>
            <w:vAlign w:val="center"/>
          </w:tcPr>
          <w:p w14:paraId="36EA9C01"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79.71</w:t>
            </w:r>
            <w:r>
              <w:rPr>
                <w:rFonts w:cs="Calibri"/>
                <w:color w:val="000000"/>
                <w:sz w:val="16"/>
                <w:szCs w:val="16"/>
              </w:rPr>
              <w:t>±</w:t>
            </w:r>
            <w:r>
              <w:rPr>
                <w:rFonts w:ascii="Verdana" w:eastAsia="Times New Roman" w:hAnsi="Verdana"/>
                <w:color w:val="000000"/>
                <w:sz w:val="16"/>
                <w:szCs w:val="16"/>
              </w:rPr>
              <w:t>5.61</w:t>
            </w:r>
          </w:p>
        </w:tc>
      </w:tr>
      <w:tr w:rsidR="0016151C" w14:paraId="4AD83553" w14:textId="77777777">
        <w:trPr>
          <w:trHeight w:val="522"/>
        </w:trPr>
        <w:tc>
          <w:tcPr>
            <w:tcW w:w="2042" w:type="dxa"/>
            <w:vAlign w:val="center"/>
          </w:tcPr>
          <w:p w14:paraId="11C63C4B" w14:textId="77777777" w:rsidR="0016151C" w:rsidRDefault="00FF0DCF">
            <w:pPr>
              <w:spacing w:after="0" w:line="240" w:lineRule="auto"/>
              <w:rPr>
                <w:rFonts w:ascii="Verdana" w:eastAsia="Times New Roman" w:hAnsi="Verdana"/>
                <w:color w:val="000000"/>
                <w:sz w:val="16"/>
                <w:szCs w:val="16"/>
              </w:rPr>
            </w:pPr>
            <w:r>
              <w:rPr>
                <w:rFonts w:ascii="Times New Roman" w:hAnsi="Times New Roman"/>
                <w:iCs/>
                <w:sz w:val="20"/>
                <w:szCs w:val="20"/>
              </w:rPr>
              <w:t>Cranial Capacity</w:t>
            </w:r>
            <w:r>
              <w:rPr>
                <w:rFonts w:ascii="Verdana" w:eastAsia="Times New Roman" w:hAnsi="Verdana"/>
                <w:color w:val="000000"/>
                <w:sz w:val="16"/>
                <w:szCs w:val="16"/>
              </w:rPr>
              <w:t xml:space="preserve"> CC</w:t>
            </w:r>
          </w:p>
        </w:tc>
        <w:tc>
          <w:tcPr>
            <w:tcW w:w="987" w:type="dxa"/>
            <w:vAlign w:val="center"/>
          </w:tcPr>
          <w:p w14:paraId="7D03BE97"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1145.4</w:t>
            </w:r>
          </w:p>
        </w:tc>
        <w:tc>
          <w:tcPr>
            <w:tcW w:w="975" w:type="dxa"/>
            <w:vAlign w:val="center"/>
          </w:tcPr>
          <w:p w14:paraId="13B3B3A6"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1691.3</w:t>
            </w:r>
          </w:p>
        </w:tc>
        <w:tc>
          <w:tcPr>
            <w:tcW w:w="1704" w:type="dxa"/>
            <w:vAlign w:val="center"/>
          </w:tcPr>
          <w:p w14:paraId="6FFFA677"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1412.7</w:t>
            </w:r>
            <w:r>
              <w:rPr>
                <w:rFonts w:cs="Calibri"/>
                <w:color w:val="000000"/>
                <w:sz w:val="16"/>
                <w:szCs w:val="16"/>
              </w:rPr>
              <w:t>±</w:t>
            </w:r>
            <w:r>
              <w:rPr>
                <w:rFonts w:ascii="Verdana" w:eastAsia="Times New Roman" w:hAnsi="Verdana"/>
                <w:color w:val="000000"/>
                <w:sz w:val="16"/>
                <w:szCs w:val="16"/>
              </w:rPr>
              <w:t>111.1</w:t>
            </w:r>
          </w:p>
        </w:tc>
        <w:tc>
          <w:tcPr>
            <w:tcW w:w="904" w:type="dxa"/>
            <w:vAlign w:val="center"/>
          </w:tcPr>
          <w:p w14:paraId="3DA22827"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1031.6</w:t>
            </w:r>
          </w:p>
        </w:tc>
        <w:tc>
          <w:tcPr>
            <w:tcW w:w="896" w:type="dxa"/>
            <w:vAlign w:val="center"/>
          </w:tcPr>
          <w:p w14:paraId="10EB4300"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1727.5</w:t>
            </w:r>
          </w:p>
        </w:tc>
        <w:tc>
          <w:tcPr>
            <w:tcW w:w="1577" w:type="dxa"/>
            <w:vAlign w:val="center"/>
          </w:tcPr>
          <w:p w14:paraId="2C7620E1"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1313.8</w:t>
            </w:r>
            <w:r>
              <w:rPr>
                <w:rFonts w:cs="Calibri"/>
                <w:color w:val="000000"/>
                <w:sz w:val="16"/>
                <w:szCs w:val="16"/>
              </w:rPr>
              <w:t>±</w:t>
            </w:r>
            <w:r>
              <w:rPr>
                <w:rFonts w:ascii="Verdana" w:eastAsia="Times New Roman" w:hAnsi="Verdana"/>
                <w:color w:val="000000"/>
                <w:sz w:val="16"/>
                <w:szCs w:val="16"/>
              </w:rPr>
              <w:t>128.8</w:t>
            </w:r>
          </w:p>
        </w:tc>
      </w:tr>
      <w:tr w:rsidR="0016151C" w14:paraId="546FB465" w14:textId="77777777">
        <w:trPr>
          <w:trHeight w:val="261"/>
        </w:trPr>
        <w:tc>
          <w:tcPr>
            <w:tcW w:w="2042" w:type="dxa"/>
            <w:vAlign w:val="center"/>
          </w:tcPr>
          <w:p w14:paraId="638285F8"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t>Brain weight (g)</w:t>
            </w:r>
          </w:p>
        </w:tc>
        <w:tc>
          <w:tcPr>
            <w:tcW w:w="987" w:type="dxa"/>
            <w:vAlign w:val="center"/>
          </w:tcPr>
          <w:p w14:paraId="215A6C9D"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1185.5</w:t>
            </w:r>
          </w:p>
        </w:tc>
        <w:tc>
          <w:tcPr>
            <w:tcW w:w="975" w:type="dxa"/>
            <w:vAlign w:val="center"/>
          </w:tcPr>
          <w:p w14:paraId="25057DA2"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1750.5</w:t>
            </w:r>
          </w:p>
        </w:tc>
        <w:tc>
          <w:tcPr>
            <w:tcW w:w="1704" w:type="dxa"/>
            <w:vAlign w:val="center"/>
          </w:tcPr>
          <w:p w14:paraId="5EB164F9"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1462.2</w:t>
            </w:r>
            <w:r>
              <w:rPr>
                <w:rFonts w:cs="Calibri"/>
                <w:color w:val="000000"/>
                <w:sz w:val="16"/>
                <w:szCs w:val="16"/>
              </w:rPr>
              <w:t>±</w:t>
            </w:r>
            <w:r>
              <w:rPr>
                <w:rFonts w:ascii="Verdana" w:eastAsia="Times New Roman" w:hAnsi="Verdana"/>
                <w:color w:val="000000"/>
                <w:sz w:val="16"/>
                <w:szCs w:val="16"/>
              </w:rPr>
              <w:t>115.0</w:t>
            </w:r>
          </w:p>
        </w:tc>
        <w:tc>
          <w:tcPr>
            <w:tcW w:w="904" w:type="dxa"/>
            <w:vAlign w:val="center"/>
          </w:tcPr>
          <w:p w14:paraId="567B9C57"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1067.7</w:t>
            </w:r>
          </w:p>
        </w:tc>
        <w:tc>
          <w:tcPr>
            <w:tcW w:w="896" w:type="dxa"/>
            <w:vAlign w:val="center"/>
          </w:tcPr>
          <w:p w14:paraId="5F29A76C"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1788.0</w:t>
            </w:r>
          </w:p>
        </w:tc>
        <w:tc>
          <w:tcPr>
            <w:tcW w:w="1577" w:type="dxa"/>
            <w:vAlign w:val="center"/>
          </w:tcPr>
          <w:p w14:paraId="5C08B0B3"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1359.8</w:t>
            </w:r>
            <w:r>
              <w:rPr>
                <w:rFonts w:cs="Calibri"/>
                <w:color w:val="000000"/>
                <w:sz w:val="16"/>
                <w:szCs w:val="16"/>
              </w:rPr>
              <w:t>±</w:t>
            </w:r>
            <w:r>
              <w:rPr>
                <w:rFonts w:ascii="Verdana" w:eastAsia="Times New Roman" w:hAnsi="Verdana"/>
                <w:color w:val="000000"/>
                <w:sz w:val="16"/>
                <w:szCs w:val="16"/>
              </w:rPr>
              <w:t>133.3</w:t>
            </w:r>
          </w:p>
        </w:tc>
      </w:tr>
      <w:tr w:rsidR="0016151C" w14:paraId="734A52A6" w14:textId="77777777">
        <w:trPr>
          <w:trHeight w:val="540"/>
        </w:trPr>
        <w:tc>
          <w:tcPr>
            <w:tcW w:w="2042" w:type="dxa"/>
            <w:vAlign w:val="center"/>
          </w:tcPr>
          <w:p w14:paraId="5C6859B6" w14:textId="77777777" w:rsidR="0016151C" w:rsidRDefault="00FF0DCF">
            <w:pPr>
              <w:spacing w:after="0" w:line="240" w:lineRule="auto"/>
              <w:rPr>
                <w:rFonts w:ascii="Verdana" w:eastAsia="Times New Roman" w:hAnsi="Verdana"/>
                <w:color w:val="000000"/>
                <w:sz w:val="16"/>
                <w:szCs w:val="16"/>
              </w:rPr>
            </w:pPr>
            <w:r>
              <w:rPr>
                <w:rFonts w:ascii="Verdana" w:eastAsia="Times New Roman" w:hAnsi="Verdana"/>
                <w:color w:val="000000"/>
                <w:sz w:val="16"/>
                <w:szCs w:val="16"/>
              </w:rPr>
              <w:t>Brain index</w:t>
            </w:r>
          </w:p>
        </w:tc>
        <w:tc>
          <w:tcPr>
            <w:tcW w:w="987" w:type="dxa"/>
            <w:vAlign w:val="center"/>
          </w:tcPr>
          <w:p w14:paraId="2A467ED9"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1.38</w:t>
            </w:r>
          </w:p>
        </w:tc>
        <w:tc>
          <w:tcPr>
            <w:tcW w:w="975" w:type="dxa"/>
            <w:vAlign w:val="center"/>
          </w:tcPr>
          <w:p w14:paraId="6D7D1B9A"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3.39</w:t>
            </w:r>
          </w:p>
        </w:tc>
        <w:tc>
          <w:tcPr>
            <w:tcW w:w="1704" w:type="dxa"/>
            <w:vAlign w:val="center"/>
          </w:tcPr>
          <w:p w14:paraId="7398DBCD"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2.29</w:t>
            </w:r>
            <w:r>
              <w:rPr>
                <w:rFonts w:cs="Calibri"/>
                <w:color w:val="000000"/>
                <w:sz w:val="16"/>
                <w:szCs w:val="16"/>
              </w:rPr>
              <w:t>±</w:t>
            </w:r>
            <w:r>
              <w:rPr>
                <w:rFonts w:ascii="Verdana" w:eastAsia="Times New Roman" w:hAnsi="Verdana"/>
                <w:color w:val="000000"/>
                <w:sz w:val="16"/>
                <w:szCs w:val="16"/>
              </w:rPr>
              <w:t>0.39</w:t>
            </w:r>
          </w:p>
        </w:tc>
        <w:tc>
          <w:tcPr>
            <w:tcW w:w="904" w:type="dxa"/>
            <w:vAlign w:val="center"/>
          </w:tcPr>
          <w:p w14:paraId="4A35473A"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1.29</w:t>
            </w:r>
          </w:p>
        </w:tc>
        <w:tc>
          <w:tcPr>
            <w:tcW w:w="896" w:type="dxa"/>
            <w:vAlign w:val="center"/>
          </w:tcPr>
          <w:p w14:paraId="78FA4A5E"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3.46</w:t>
            </w:r>
          </w:p>
        </w:tc>
        <w:tc>
          <w:tcPr>
            <w:tcW w:w="1577" w:type="dxa"/>
            <w:vAlign w:val="center"/>
          </w:tcPr>
          <w:p w14:paraId="3503F13C" w14:textId="77777777" w:rsidR="0016151C" w:rsidRDefault="00FF0DCF">
            <w:pPr>
              <w:spacing w:after="0" w:line="240" w:lineRule="auto"/>
              <w:jc w:val="center"/>
              <w:rPr>
                <w:rFonts w:ascii="Verdana" w:eastAsia="Times New Roman" w:hAnsi="Verdana"/>
                <w:color w:val="000000"/>
                <w:sz w:val="16"/>
                <w:szCs w:val="16"/>
              </w:rPr>
            </w:pPr>
            <w:r>
              <w:rPr>
                <w:rFonts w:ascii="Verdana" w:eastAsia="Times New Roman" w:hAnsi="Verdana"/>
                <w:color w:val="000000"/>
                <w:sz w:val="16"/>
                <w:szCs w:val="16"/>
              </w:rPr>
              <w:t>2.31</w:t>
            </w:r>
            <w:r>
              <w:rPr>
                <w:rFonts w:cs="Calibri"/>
                <w:color w:val="000000"/>
                <w:sz w:val="16"/>
                <w:szCs w:val="16"/>
              </w:rPr>
              <w:t>±</w:t>
            </w:r>
            <w:r>
              <w:rPr>
                <w:rFonts w:ascii="Verdana" w:eastAsia="Times New Roman" w:hAnsi="Verdana"/>
                <w:color w:val="000000"/>
                <w:sz w:val="16"/>
                <w:szCs w:val="16"/>
              </w:rPr>
              <w:t>0.45</w:t>
            </w:r>
          </w:p>
        </w:tc>
      </w:tr>
    </w:tbl>
    <w:p w14:paraId="0551B1EE" w14:textId="77777777" w:rsidR="0016151C" w:rsidRDefault="00FF0DCF">
      <w:pPr>
        <w:rPr>
          <w:iCs/>
        </w:rPr>
      </w:pPr>
      <w:r>
        <w:rPr>
          <w:rFonts w:ascii="Times New Roman" w:hAnsi="Times New Roman"/>
          <w:b/>
          <w:i/>
          <w:sz w:val="20"/>
          <w:szCs w:val="20"/>
        </w:rPr>
        <w:t xml:space="preserve">N </w:t>
      </w:r>
      <w:r>
        <w:rPr>
          <w:rFonts w:ascii="Times New Roman" w:hAnsi="Times New Roman"/>
          <w:i/>
          <w:sz w:val="20"/>
          <w:szCs w:val="20"/>
        </w:rPr>
        <w:t>= Number of Subjects;</w:t>
      </w:r>
      <w:r>
        <w:rPr>
          <w:rFonts w:ascii="Times New Roman" w:hAnsi="Times New Roman"/>
          <w:b/>
          <w:i/>
          <w:sz w:val="20"/>
          <w:szCs w:val="20"/>
        </w:rPr>
        <w:t xml:space="preserve"> Min </w:t>
      </w:r>
      <w:r>
        <w:rPr>
          <w:rFonts w:ascii="Times New Roman" w:hAnsi="Times New Roman"/>
          <w:i/>
          <w:sz w:val="20"/>
          <w:szCs w:val="20"/>
        </w:rPr>
        <w:t>= Minimum;</w:t>
      </w:r>
      <w:r>
        <w:rPr>
          <w:rFonts w:ascii="Times New Roman" w:hAnsi="Times New Roman"/>
          <w:b/>
          <w:i/>
          <w:sz w:val="20"/>
          <w:szCs w:val="20"/>
        </w:rPr>
        <w:t xml:space="preserve"> Max </w:t>
      </w:r>
      <w:r>
        <w:rPr>
          <w:rFonts w:ascii="Times New Roman" w:hAnsi="Times New Roman"/>
          <w:i/>
          <w:sz w:val="20"/>
          <w:szCs w:val="20"/>
        </w:rPr>
        <w:t>= Maximum;</w:t>
      </w:r>
      <w:r>
        <w:rPr>
          <w:rFonts w:ascii="Times New Roman" w:hAnsi="Times New Roman"/>
          <w:b/>
          <w:i/>
          <w:sz w:val="20"/>
          <w:szCs w:val="20"/>
        </w:rPr>
        <w:t xml:space="preserve"> SD </w:t>
      </w:r>
      <w:r>
        <w:rPr>
          <w:rFonts w:ascii="Times New Roman" w:hAnsi="Times New Roman"/>
          <w:i/>
          <w:sz w:val="20"/>
          <w:szCs w:val="20"/>
        </w:rPr>
        <w:t xml:space="preserve">= Standard deviation, CC= Cranial Capacity, BMI= Body Mass index </w:t>
      </w:r>
      <w:r>
        <w:rPr>
          <w:rFonts w:ascii="Times New Roman" w:hAnsi="Times New Roman" w:cs="Times New Roman"/>
          <w:bCs/>
          <w:sz w:val="24"/>
          <w:szCs w:val="24"/>
        </w:rPr>
        <w:t>(</w:t>
      </w:r>
      <w:r>
        <w:rPr>
          <w:rFonts w:ascii="Times New Roman" w:hAnsi="Times New Roman" w:cs="Times New Roman"/>
          <w:sz w:val="24"/>
          <w:szCs w:val="24"/>
          <w:bdr w:val="nil"/>
          <w14:shadow w14:blurRad="0" w14:dist="0" w14:dir="0" w14:sx="100000" w14:sy="100000" w14:kx="0" w14:ky="0" w14:algn="none">
            <w14:srgbClr w14:val="808080"/>
          </w14:shadow>
        </w:rPr>
        <w:t>P&lt;0.05)</w:t>
      </w:r>
    </w:p>
    <w:p w14:paraId="2A23A23F" w14:textId="77777777" w:rsidR="0016151C" w:rsidRDefault="0016151C"/>
    <w:p w14:paraId="341419DD" w14:textId="77777777" w:rsidR="0016151C" w:rsidRDefault="0016151C"/>
    <w:p w14:paraId="0230F800" w14:textId="77777777" w:rsidR="0016151C" w:rsidRDefault="0016151C"/>
    <w:p w14:paraId="2BA6BAC5" w14:textId="77777777" w:rsidR="0016151C" w:rsidRDefault="0016151C"/>
    <w:p w14:paraId="3657D5D6" w14:textId="77777777" w:rsidR="0016151C" w:rsidRDefault="0016151C"/>
    <w:p w14:paraId="62B33B0C" w14:textId="77777777" w:rsidR="0016151C" w:rsidRDefault="0016151C"/>
    <w:p w14:paraId="10ED2011" w14:textId="77777777" w:rsidR="0016151C" w:rsidRDefault="0016151C"/>
    <w:p w14:paraId="73F3E472" w14:textId="77777777" w:rsidR="0016151C" w:rsidRDefault="0016151C"/>
    <w:p w14:paraId="6E8FD30F" w14:textId="77777777" w:rsidR="0016151C" w:rsidRDefault="0016151C"/>
    <w:p w14:paraId="1EA0EB26" w14:textId="77777777" w:rsidR="0016151C" w:rsidRDefault="00FF0DCF">
      <w:r>
        <w:rPr>
          <w:noProof/>
        </w:rPr>
        <w:lastRenderedPageBreak/>
        <w:drawing>
          <wp:inline distT="0" distB="0" distL="0" distR="0" wp14:anchorId="288C780B" wp14:editId="2FE610A5">
            <wp:extent cx="5486400" cy="3657600"/>
            <wp:effectExtent l="0" t="0" r="0" b="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srcRect/>
                    <a:stretch/>
                  </pic:blipFill>
                  <pic:spPr>
                    <a:xfrm>
                      <a:off x="0" y="0"/>
                      <a:ext cx="5486400" cy="3657600"/>
                    </a:xfrm>
                    <a:prstGeom prst="rect">
                      <a:avLst/>
                    </a:prstGeom>
                    <a:ln>
                      <a:noFill/>
                    </a:ln>
                  </pic:spPr>
                </pic:pic>
              </a:graphicData>
            </a:graphic>
          </wp:inline>
        </w:drawing>
      </w:r>
    </w:p>
    <w:p w14:paraId="1E69DEA8" w14:textId="77777777" w:rsidR="0016151C" w:rsidRDefault="00FF0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Figure 4: Pearson correlation of Igbo male Cranial Capacity(CC) and Head width (mm) r= 0.675</w:t>
      </w:r>
    </w:p>
    <w:p w14:paraId="5E8FA24E" w14:textId="77777777" w:rsidR="0016151C" w:rsidRDefault="0016151C"/>
    <w:p w14:paraId="47526AEB" w14:textId="77777777" w:rsidR="0016151C" w:rsidRDefault="0016151C"/>
    <w:p w14:paraId="3FDC9861" w14:textId="77777777" w:rsidR="0016151C" w:rsidRDefault="0016151C"/>
    <w:p w14:paraId="0CCEA75E" w14:textId="77777777" w:rsidR="0016151C" w:rsidRDefault="0016151C"/>
    <w:p w14:paraId="6EF78ABA" w14:textId="77777777" w:rsidR="0016151C" w:rsidRDefault="0016151C"/>
    <w:p w14:paraId="2991E9A6" w14:textId="77777777" w:rsidR="0016151C" w:rsidRDefault="0016151C"/>
    <w:p w14:paraId="5DBD4451" w14:textId="77777777" w:rsidR="0016151C" w:rsidRDefault="0016151C"/>
    <w:p w14:paraId="40F2CE6A" w14:textId="77777777" w:rsidR="0016151C" w:rsidRDefault="0016151C"/>
    <w:p w14:paraId="3DE57D11" w14:textId="77777777" w:rsidR="0016151C" w:rsidRDefault="00FF0DCF">
      <w:r>
        <w:rPr>
          <w:noProof/>
        </w:rPr>
        <w:lastRenderedPageBreak/>
        <w:drawing>
          <wp:inline distT="0" distB="0" distL="0" distR="0" wp14:anchorId="28194AD5" wp14:editId="6D588C64">
            <wp:extent cx="5486400" cy="3657600"/>
            <wp:effectExtent l="0" t="0" r="0" b="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1" cstate="print"/>
                    <a:srcRect/>
                    <a:stretch/>
                  </pic:blipFill>
                  <pic:spPr>
                    <a:xfrm>
                      <a:off x="0" y="0"/>
                      <a:ext cx="5486400" cy="3657600"/>
                    </a:xfrm>
                    <a:prstGeom prst="rect">
                      <a:avLst/>
                    </a:prstGeom>
                    <a:ln>
                      <a:noFill/>
                    </a:ln>
                  </pic:spPr>
                </pic:pic>
              </a:graphicData>
            </a:graphic>
          </wp:inline>
        </w:drawing>
      </w:r>
    </w:p>
    <w:p w14:paraId="27FBD6BC" w14:textId="77777777" w:rsidR="0016151C" w:rsidRDefault="00FF0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Figure 5: Pearson correlation of Igbo male Cranial Capacity(CC) and Head Height (mm) r= 0.584</w:t>
      </w:r>
    </w:p>
    <w:p w14:paraId="0369B0CF" w14:textId="77777777" w:rsidR="0016151C" w:rsidRDefault="0016151C"/>
    <w:p w14:paraId="08B0A5C2" w14:textId="77777777" w:rsidR="0016151C" w:rsidRDefault="0016151C"/>
    <w:p w14:paraId="7BD3AB8F" w14:textId="77777777" w:rsidR="0016151C" w:rsidRDefault="0016151C"/>
    <w:p w14:paraId="026993F9" w14:textId="77777777" w:rsidR="0016151C" w:rsidRDefault="0016151C"/>
    <w:p w14:paraId="275E7739" w14:textId="77777777" w:rsidR="0016151C" w:rsidRDefault="0016151C"/>
    <w:p w14:paraId="6E108F49" w14:textId="77777777" w:rsidR="0016151C" w:rsidRDefault="0016151C"/>
    <w:p w14:paraId="0C55E29A" w14:textId="77777777" w:rsidR="0016151C" w:rsidRDefault="0016151C"/>
    <w:p w14:paraId="55E2E3D1" w14:textId="77777777" w:rsidR="0016151C" w:rsidRDefault="0016151C"/>
    <w:p w14:paraId="7C4AB9C4" w14:textId="77777777" w:rsidR="0016151C" w:rsidRDefault="0016151C"/>
    <w:p w14:paraId="59C5832C" w14:textId="77777777" w:rsidR="0016151C" w:rsidRDefault="0016151C"/>
    <w:p w14:paraId="09460947" w14:textId="77777777" w:rsidR="0016151C" w:rsidRDefault="0016151C"/>
    <w:p w14:paraId="5EDE978C" w14:textId="77777777" w:rsidR="0016151C" w:rsidRDefault="0016151C"/>
    <w:p w14:paraId="1C68BCE3" w14:textId="77777777" w:rsidR="0016151C" w:rsidRDefault="0016151C"/>
    <w:p w14:paraId="792320EF" w14:textId="77777777" w:rsidR="0016151C" w:rsidRDefault="0016151C"/>
    <w:p w14:paraId="53B3742C" w14:textId="77777777" w:rsidR="0016151C" w:rsidRDefault="00FF0DCF">
      <w:r>
        <w:rPr>
          <w:rFonts w:ascii="Courier New" w:hAnsi="Courier New" w:cs="Courier New"/>
          <w:noProof/>
          <w:sz w:val="18"/>
          <w:szCs w:val="18"/>
        </w:rPr>
        <w:lastRenderedPageBreak/>
        <w:drawing>
          <wp:inline distT="0" distB="0" distL="0" distR="0" wp14:anchorId="790ECF50" wp14:editId="48341AFC">
            <wp:extent cx="5486400" cy="3657600"/>
            <wp:effectExtent l="0" t="0" r="0" b="0"/>
            <wp:docPr id="103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srcRect/>
                    <a:stretch/>
                  </pic:blipFill>
                  <pic:spPr>
                    <a:xfrm>
                      <a:off x="0" y="0"/>
                      <a:ext cx="5486400" cy="3657600"/>
                    </a:xfrm>
                    <a:prstGeom prst="rect">
                      <a:avLst/>
                    </a:prstGeom>
                    <a:ln>
                      <a:noFill/>
                    </a:ln>
                  </pic:spPr>
                </pic:pic>
              </a:graphicData>
            </a:graphic>
          </wp:inline>
        </w:drawing>
      </w:r>
    </w:p>
    <w:p w14:paraId="267CA5DC" w14:textId="77777777" w:rsidR="0016151C" w:rsidRDefault="00FF0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Figure 6: Pearson correlation of  Igbo male BMI and Weight (kg) r= 0.775</w:t>
      </w:r>
    </w:p>
    <w:p w14:paraId="16F3B5A7" w14:textId="77777777" w:rsidR="0016151C" w:rsidRDefault="0016151C"/>
    <w:p w14:paraId="1E8C7B25" w14:textId="77777777" w:rsidR="0016151C" w:rsidRDefault="0016151C">
      <w:pPr>
        <w:autoSpaceDE w:val="0"/>
        <w:autoSpaceDN w:val="0"/>
        <w:adjustRightInd w:val="0"/>
        <w:spacing w:after="0" w:line="480" w:lineRule="auto"/>
        <w:jc w:val="both"/>
        <w:rPr>
          <w:rFonts w:ascii="Times New Roman" w:hAnsi="Times New Roman" w:cs="Times New Roman"/>
          <w:sz w:val="24"/>
          <w:szCs w:val="24"/>
          <w:bdr w:val="nil"/>
          <w14:shadow w14:blurRad="0" w14:dist="0" w14:dir="0" w14:sx="100000" w14:sy="100000" w14:kx="0" w14:ky="0" w14:algn="none">
            <w14:srgbClr w14:val="808080"/>
          </w14:shadow>
        </w:rPr>
      </w:pPr>
    </w:p>
    <w:p w14:paraId="0E5D0C1E" w14:textId="77777777" w:rsidR="0016151C" w:rsidRDefault="0016151C"/>
    <w:p w14:paraId="22A68DED" w14:textId="77777777" w:rsidR="0016151C" w:rsidRDefault="0016151C"/>
    <w:p w14:paraId="6A9F8B52" w14:textId="77777777" w:rsidR="0016151C" w:rsidRDefault="0016151C"/>
    <w:p w14:paraId="05B0BAE9" w14:textId="77777777" w:rsidR="0016151C" w:rsidRDefault="0016151C"/>
    <w:p w14:paraId="67FF2242" w14:textId="77777777" w:rsidR="0016151C" w:rsidRDefault="0016151C"/>
    <w:p w14:paraId="41D21EDC" w14:textId="77777777" w:rsidR="0016151C" w:rsidRDefault="0016151C"/>
    <w:p w14:paraId="34F6B271" w14:textId="77777777" w:rsidR="0016151C" w:rsidRDefault="0016151C"/>
    <w:p w14:paraId="77286EB1" w14:textId="77777777" w:rsidR="0016151C" w:rsidRDefault="0016151C"/>
    <w:p w14:paraId="652B6DBE" w14:textId="77777777" w:rsidR="0016151C" w:rsidRDefault="0016151C"/>
    <w:p w14:paraId="4E1DEC29" w14:textId="77777777" w:rsidR="0016151C" w:rsidRDefault="0016151C"/>
    <w:p w14:paraId="6CF9CE70" w14:textId="77777777" w:rsidR="0016151C" w:rsidRDefault="0016151C"/>
    <w:p w14:paraId="46718DF5" w14:textId="77777777" w:rsidR="0016151C" w:rsidRDefault="0016151C"/>
    <w:p w14:paraId="0D5FBFCE" w14:textId="77777777" w:rsidR="0016151C" w:rsidRDefault="0016151C"/>
    <w:p w14:paraId="2D4E0679" w14:textId="77777777" w:rsidR="0016151C" w:rsidRDefault="0016151C"/>
    <w:p w14:paraId="255B121F" w14:textId="77777777" w:rsidR="0016151C" w:rsidRDefault="00FF0DCF">
      <w:r>
        <w:rPr>
          <w:rFonts w:ascii="Courier New" w:hAnsi="Courier New" w:cs="Courier New"/>
          <w:noProof/>
          <w:sz w:val="18"/>
          <w:szCs w:val="18"/>
        </w:rPr>
        <w:drawing>
          <wp:inline distT="0" distB="0" distL="0" distR="0" wp14:anchorId="11FC172E" wp14:editId="0F120D31">
            <wp:extent cx="5486400" cy="3657600"/>
            <wp:effectExtent l="0" t="0" r="0" b="0"/>
            <wp:docPr id="103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13" cstate="print"/>
                    <a:srcRect/>
                    <a:stretch/>
                  </pic:blipFill>
                  <pic:spPr>
                    <a:xfrm>
                      <a:off x="0" y="0"/>
                      <a:ext cx="5486400" cy="3657600"/>
                    </a:xfrm>
                    <a:prstGeom prst="rect">
                      <a:avLst/>
                    </a:prstGeom>
                    <a:ln>
                      <a:noFill/>
                    </a:ln>
                  </pic:spPr>
                </pic:pic>
              </a:graphicData>
            </a:graphic>
          </wp:inline>
        </w:drawing>
      </w:r>
    </w:p>
    <w:p w14:paraId="31D2F1A6" w14:textId="77777777" w:rsidR="0016151C" w:rsidRDefault="00FF0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Figure 7: Pearson correlation of Igbo male Brain Weight (g) and Brain Index r= 0.428</w:t>
      </w:r>
    </w:p>
    <w:p w14:paraId="048D449A" w14:textId="77777777" w:rsidR="0016151C" w:rsidRDefault="0016151C"/>
    <w:p w14:paraId="3A8D6C83" w14:textId="77777777" w:rsidR="0016151C" w:rsidRDefault="0016151C"/>
    <w:p w14:paraId="5E88A9A4" w14:textId="77777777" w:rsidR="0016151C" w:rsidRDefault="0016151C"/>
    <w:p w14:paraId="3BE0E06E" w14:textId="77777777" w:rsidR="0016151C" w:rsidRDefault="0016151C"/>
    <w:p w14:paraId="3D0EAC5C" w14:textId="77777777" w:rsidR="0016151C" w:rsidRDefault="0016151C"/>
    <w:p w14:paraId="76F71B70" w14:textId="77777777" w:rsidR="0016151C" w:rsidRDefault="0016151C"/>
    <w:p w14:paraId="00E4859D" w14:textId="77777777" w:rsidR="0016151C" w:rsidRDefault="0016151C"/>
    <w:p w14:paraId="59E67721" w14:textId="77777777" w:rsidR="0016151C" w:rsidRDefault="0016151C"/>
    <w:p w14:paraId="79751570" w14:textId="77777777" w:rsidR="0016151C" w:rsidRDefault="0016151C"/>
    <w:p w14:paraId="1BC456EF" w14:textId="77777777" w:rsidR="0016151C" w:rsidRDefault="0016151C"/>
    <w:p w14:paraId="5647E25E" w14:textId="77777777" w:rsidR="0016151C" w:rsidRDefault="0016151C"/>
    <w:p w14:paraId="1EC41E4C" w14:textId="77777777" w:rsidR="0016151C" w:rsidRDefault="0016151C"/>
    <w:p w14:paraId="64CAFD88" w14:textId="77777777" w:rsidR="0016151C" w:rsidRDefault="0016151C"/>
    <w:p w14:paraId="5A6D45E3" w14:textId="77777777" w:rsidR="0016151C" w:rsidRDefault="0016151C"/>
    <w:p w14:paraId="2D1EFC7E" w14:textId="77777777" w:rsidR="0016151C" w:rsidRDefault="0016151C"/>
    <w:p w14:paraId="18C93E40" w14:textId="77777777" w:rsidR="0016151C" w:rsidRDefault="0016151C"/>
    <w:p w14:paraId="7B65D3DF" w14:textId="77777777" w:rsidR="0016151C" w:rsidRDefault="00FF0DCF">
      <w:r>
        <w:rPr>
          <w:noProof/>
        </w:rPr>
        <w:drawing>
          <wp:inline distT="0" distB="0" distL="0" distR="0" wp14:anchorId="4290BD3C" wp14:editId="45B8759F">
            <wp:extent cx="5486400" cy="3657600"/>
            <wp:effectExtent l="0" t="0" r="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4" cstate="print"/>
                    <a:srcRect/>
                    <a:stretch/>
                  </pic:blipFill>
                  <pic:spPr>
                    <a:xfrm>
                      <a:off x="0" y="0"/>
                      <a:ext cx="5486400" cy="3657600"/>
                    </a:xfrm>
                    <a:prstGeom prst="rect">
                      <a:avLst/>
                    </a:prstGeom>
                    <a:ln>
                      <a:noFill/>
                    </a:ln>
                  </pic:spPr>
                </pic:pic>
              </a:graphicData>
            </a:graphic>
          </wp:inline>
        </w:drawing>
      </w:r>
    </w:p>
    <w:p w14:paraId="0C7DFBD0" w14:textId="77777777" w:rsidR="0016151C" w:rsidRDefault="00FF0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Figure 8: Pearson correlation of Igbo male Cranial Capacity(CC) and Brain Weight (g) r= 1.000</w:t>
      </w:r>
    </w:p>
    <w:p w14:paraId="58322052" w14:textId="77777777" w:rsidR="0016151C" w:rsidRDefault="0016151C"/>
    <w:p w14:paraId="160EC7C1" w14:textId="77777777" w:rsidR="0016151C" w:rsidRDefault="0016151C"/>
    <w:p w14:paraId="5011E20C" w14:textId="77777777" w:rsidR="0016151C" w:rsidRDefault="0016151C"/>
    <w:p w14:paraId="5919C345" w14:textId="77777777" w:rsidR="0016151C" w:rsidRDefault="0016151C"/>
    <w:p w14:paraId="4C6510E5" w14:textId="77777777" w:rsidR="0016151C" w:rsidRDefault="0016151C"/>
    <w:p w14:paraId="5C46116F" w14:textId="77777777" w:rsidR="0016151C" w:rsidRDefault="0016151C"/>
    <w:p w14:paraId="0717ACEA" w14:textId="77777777" w:rsidR="0016151C" w:rsidRDefault="0016151C"/>
    <w:p w14:paraId="32513B77" w14:textId="77777777" w:rsidR="0016151C" w:rsidRDefault="0016151C"/>
    <w:p w14:paraId="71630F61" w14:textId="77777777" w:rsidR="0016151C" w:rsidRDefault="0016151C"/>
    <w:p w14:paraId="00520390" w14:textId="77777777" w:rsidR="0016151C" w:rsidRDefault="0016151C"/>
    <w:p w14:paraId="655F6096" w14:textId="77777777" w:rsidR="0016151C" w:rsidRDefault="0016151C"/>
    <w:p w14:paraId="170939F5" w14:textId="77777777" w:rsidR="0016151C" w:rsidRDefault="00FF0DCF">
      <w:r>
        <w:rPr>
          <w:noProof/>
        </w:rPr>
        <w:lastRenderedPageBreak/>
        <w:drawing>
          <wp:inline distT="0" distB="0" distL="0" distR="0" wp14:anchorId="508531E6" wp14:editId="20D815EE">
            <wp:extent cx="5486400" cy="3657600"/>
            <wp:effectExtent l="0" t="0" r="0" b="0"/>
            <wp:docPr id="103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
                    <pic:cNvPicPr/>
                  </pic:nvPicPr>
                  <pic:blipFill>
                    <a:blip r:embed="rId15" cstate="print"/>
                    <a:srcRect/>
                    <a:stretch/>
                  </pic:blipFill>
                  <pic:spPr>
                    <a:xfrm>
                      <a:off x="0" y="0"/>
                      <a:ext cx="5486400" cy="3657600"/>
                    </a:xfrm>
                    <a:prstGeom prst="rect">
                      <a:avLst/>
                    </a:prstGeom>
                    <a:ln>
                      <a:noFill/>
                    </a:ln>
                  </pic:spPr>
                </pic:pic>
              </a:graphicData>
            </a:graphic>
          </wp:inline>
        </w:drawing>
      </w:r>
    </w:p>
    <w:p w14:paraId="5801173D" w14:textId="77777777" w:rsidR="0016151C" w:rsidRDefault="00FF0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Figure 9: Pearson correlation of  Igbo female Cranial Capacity(CC)  and Head Height (mm) r = 0.784</w:t>
      </w:r>
    </w:p>
    <w:p w14:paraId="3CE55195" w14:textId="77777777" w:rsidR="0016151C" w:rsidRDefault="0016151C"/>
    <w:p w14:paraId="4477937A" w14:textId="77777777" w:rsidR="0016151C" w:rsidRDefault="0016151C">
      <w:pPr>
        <w:autoSpaceDE w:val="0"/>
        <w:autoSpaceDN w:val="0"/>
        <w:adjustRightInd w:val="0"/>
        <w:spacing w:after="0" w:line="480" w:lineRule="auto"/>
        <w:jc w:val="both"/>
        <w:rPr>
          <w:rFonts w:ascii="Times New Roman" w:hAnsi="Times New Roman" w:cs="Times New Roman"/>
          <w:sz w:val="24"/>
          <w:szCs w:val="24"/>
          <w:bdr w:val="nil"/>
          <w14:shadow w14:blurRad="0" w14:dist="0" w14:dir="0" w14:sx="100000" w14:sy="100000" w14:kx="0" w14:ky="0" w14:algn="none">
            <w14:srgbClr w14:val="808080"/>
          </w14:shadow>
        </w:rPr>
      </w:pPr>
    </w:p>
    <w:p w14:paraId="3A617AB3" w14:textId="77777777" w:rsidR="0016151C" w:rsidRDefault="0016151C"/>
    <w:p w14:paraId="48ACF487" w14:textId="77777777" w:rsidR="0016151C" w:rsidRDefault="0016151C"/>
    <w:p w14:paraId="2E2DAE2B" w14:textId="77777777" w:rsidR="0016151C" w:rsidRDefault="0016151C"/>
    <w:p w14:paraId="297F7A45" w14:textId="77777777" w:rsidR="0016151C" w:rsidRDefault="0016151C"/>
    <w:p w14:paraId="1A8269F5" w14:textId="77777777" w:rsidR="0016151C" w:rsidRDefault="0016151C"/>
    <w:p w14:paraId="18279B05" w14:textId="77777777" w:rsidR="0016151C" w:rsidRDefault="0016151C"/>
    <w:p w14:paraId="4272DF70" w14:textId="77777777" w:rsidR="0016151C" w:rsidRDefault="0016151C"/>
    <w:p w14:paraId="4BF2B69C" w14:textId="77777777" w:rsidR="0016151C" w:rsidRDefault="0016151C"/>
    <w:p w14:paraId="3954603B" w14:textId="77777777" w:rsidR="0016151C" w:rsidRDefault="0016151C"/>
    <w:p w14:paraId="74FC7DF0" w14:textId="77777777" w:rsidR="0016151C" w:rsidRDefault="0016151C"/>
    <w:p w14:paraId="15785D78" w14:textId="77777777" w:rsidR="0016151C" w:rsidRDefault="0016151C"/>
    <w:p w14:paraId="45A6930B" w14:textId="77777777" w:rsidR="0016151C" w:rsidRDefault="0016151C"/>
    <w:p w14:paraId="2263EDA8" w14:textId="77777777" w:rsidR="0016151C" w:rsidRDefault="0016151C"/>
    <w:p w14:paraId="6EA105A5" w14:textId="77777777" w:rsidR="0016151C" w:rsidRDefault="0016151C"/>
    <w:p w14:paraId="32626CF3" w14:textId="77777777" w:rsidR="0016151C" w:rsidRDefault="0016151C"/>
    <w:p w14:paraId="04FA703C" w14:textId="77777777" w:rsidR="0016151C" w:rsidRDefault="0016151C"/>
    <w:p w14:paraId="16B06BFD" w14:textId="77777777" w:rsidR="0016151C" w:rsidRDefault="00FF0DCF">
      <w:pPr>
        <w:autoSpaceDE w:val="0"/>
        <w:autoSpaceDN w:val="0"/>
        <w:adjustRightInd w:val="0"/>
        <w:spacing w:after="0" w:line="240" w:lineRule="auto"/>
        <w:rPr>
          <w:rFonts w:ascii="Courier New" w:hAnsi="Courier New" w:cs="Courier New"/>
          <w:sz w:val="18"/>
          <w:szCs w:val="18"/>
        </w:rPr>
      </w:pPr>
      <w:r>
        <w:rPr>
          <w:noProof/>
        </w:rPr>
        <w:drawing>
          <wp:inline distT="0" distB="0" distL="0" distR="0" wp14:anchorId="1CCE08FB" wp14:editId="273B3D88">
            <wp:extent cx="5486400" cy="3657600"/>
            <wp:effectExtent l="0" t="0" r="0" b="0"/>
            <wp:docPr id="103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6"/>
                    <pic:cNvPicPr/>
                  </pic:nvPicPr>
                  <pic:blipFill>
                    <a:blip r:embed="rId16" cstate="print"/>
                    <a:srcRect/>
                    <a:stretch/>
                  </pic:blipFill>
                  <pic:spPr>
                    <a:xfrm>
                      <a:off x="0" y="0"/>
                      <a:ext cx="5486400" cy="3657600"/>
                    </a:xfrm>
                    <a:prstGeom prst="rect">
                      <a:avLst/>
                    </a:prstGeom>
                    <a:ln>
                      <a:noFill/>
                    </a:ln>
                  </pic:spPr>
                </pic:pic>
              </a:graphicData>
            </a:graphic>
          </wp:inline>
        </w:drawing>
      </w:r>
    </w:p>
    <w:p w14:paraId="092B999D" w14:textId="77777777" w:rsidR="0016151C" w:rsidRDefault="00FF0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Figure 10: Pearson correlation of Igbo female Cranial Capacity(CC) and Head width (mm) r= 0.607</w:t>
      </w:r>
    </w:p>
    <w:p w14:paraId="68B0C133" w14:textId="77777777" w:rsidR="0016151C" w:rsidRDefault="0016151C"/>
    <w:p w14:paraId="5FF09EF6" w14:textId="77777777" w:rsidR="0016151C" w:rsidRDefault="0016151C"/>
    <w:p w14:paraId="2D0F309D" w14:textId="77777777" w:rsidR="0016151C" w:rsidRDefault="0016151C"/>
    <w:p w14:paraId="3AC8CA6E" w14:textId="77777777" w:rsidR="0016151C" w:rsidRDefault="0016151C"/>
    <w:p w14:paraId="440ABE2B" w14:textId="77777777" w:rsidR="0016151C" w:rsidRDefault="0016151C"/>
    <w:p w14:paraId="6B2E5A26" w14:textId="77777777" w:rsidR="0016151C" w:rsidRDefault="0016151C"/>
    <w:p w14:paraId="6C455E89" w14:textId="77777777" w:rsidR="0016151C" w:rsidRDefault="0016151C"/>
    <w:p w14:paraId="3C489BFD" w14:textId="77777777" w:rsidR="0016151C" w:rsidRDefault="0016151C"/>
    <w:p w14:paraId="48951A3E" w14:textId="77777777" w:rsidR="0016151C" w:rsidRDefault="0016151C"/>
    <w:p w14:paraId="1B1C947E" w14:textId="77777777" w:rsidR="0016151C" w:rsidRDefault="0016151C"/>
    <w:p w14:paraId="327962B1" w14:textId="77777777" w:rsidR="0016151C" w:rsidRDefault="0016151C"/>
    <w:p w14:paraId="75CBEDA0" w14:textId="77777777" w:rsidR="0016151C" w:rsidRDefault="0016151C"/>
    <w:p w14:paraId="2B67FE59" w14:textId="77777777" w:rsidR="0016151C" w:rsidRDefault="0016151C"/>
    <w:p w14:paraId="4F957379" w14:textId="77777777" w:rsidR="0016151C" w:rsidRDefault="0016151C"/>
    <w:p w14:paraId="337BCC50" w14:textId="77777777" w:rsidR="0016151C" w:rsidRDefault="0016151C"/>
    <w:p w14:paraId="2F59ED5C" w14:textId="77777777" w:rsidR="0016151C" w:rsidRDefault="00FF0DCF">
      <w:pPr>
        <w:autoSpaceDE w:val="0"/>
        <w:autoSpaceDN w:val="0"/>
        <w:adjustRightInd w:val="0"/>
        <w:spacing w:after="0" w:line="240" w:lineRule="auto"/>
        <w:rPr>
          <w:rFonts w:ascii="Courier New" w:hAnsi="Courier New" w:cs="Courier New"/>
          <w:sz w:val="18"/>
          <w:szCs w:val="18"/>
        </w:rPr>
      </w:pPr>
      <w:r>
        <w:rPr>
          <w:rFonts w:ascii="Courier New" w:hAnsi="Courier New" w:cs="Courier New"/>
          <w:noProof/>
          <w:sz w:val="18"/>
          <w:szCs w:val="18"/>
        </w:rPr>
        <w:drawing>
          <wp:inline distT="0" distB="0" distL="0" distR="0" wp14:anchorId="26B454A9" wp14:editId="6F20B175">
            <wp:extent cx="5486400" cy="3657600"/>
            <wp:effectExtent l="0" t="0" r="0" b="0"/>
            <wp:docPr id="1036"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2"/>
                    <pic:cNvPicPr/>
                  </pic:nvPicPr>
                  <pic:blipFill>
                    <a:blip r:embed="rId17" cstate="print"/>
                    <a:srcRect/>
                    <a:stretch/>
                  </pic:blipFill>
                  <pic:spPr>
                    <a:xfrm>
                      <a:off x="0" y="0"/>
                      <a:ext cx="5486400" cy="3657600"/>
                    </a:xfrm>
                    <a:prstGeom prst="rect">
                      <a:avLst/>
                    </a:prstGeom>
                    <a:ln>
                      <a:noFill/>
                    </a:ln>
                  </pic:spPr>
                </pic:pic>
              </a:graphicData>
            </a:graphic>
          </wp:inline>
        </w:drawing>
      </w:r>
    </w:p>
    <w:p w14:paraId="27F3A329" w14:textId="77777777" w:rsidR="0016151C" w:rsidRDefault="00FF0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Figure 11: Pearson correlation of Igbo female BMI and Weight kg r= 0.792</w:t>
      </w:r>
    </w:p>
    <w:p w14:paraId="48C73356" w14:textId="77777777" w:rsidR="0016151C" w:rsidRDefault="0016151C"/>
    <w:p w14:paraId="1D09431C" w14:textId="77777777" w:rsidR="0016151C" w:rsidRDefault="0016151C"/>
    <w:p w14:paraId="07604CFC" w14:textId="77777777" w:rsidR="0016151C" w:rsidRDefault="0016151C"/>
    <w:p w14:paraId="147621C9" w14:textId="77777777" w:rsidR="0016151C" w:rsidRDefault="0016151C"/>
    <w:p w14:paraId="12FAE561" w14:textId="77777777" w:rsidR="0016151C" w:rsidRDefault="0016151C"/>
    <w:p w14:paraId="3E3E670C" w14:textId="77777777" w:rsidR="0016151C" w:rsidRDefault="0016151C"/>
    <w:p w14:paraId="7B0402A9" w14:textId="77777777" w:rsidR="0016151C" w:rsidRDefault="0016151C"/>
    <w:p w14:paraId="63E6FC49" w14:textId="77777777" w:rsidR="0016151C" w:rsidRDefault="0016151C"/>
    <w:p w14:paraId="2F697621" w14:textId="77777777" w:rsidR="0016151C" w:rsidRDefault="0016151C"/>
    <w:p w14:paraId="7BE5A242" w14:textId="77777777" w:rsidR="0016151C" w:rsidRDefault="00FF0DCF">
      <w:pPr>
        <w:autoSpaceDE w:val="0"/>
        <w:autoSpaceDN w:val="0"/>
        <w:adjustRightInd w:val="0"/>
        <w:spacing w:after="0" w:line="240" w:lineRule="auto"/>
        <w:rPr>
          <w:rFonts w:ascii="Courier New" w:hAnsi="Courier New" w:cs="Courier New"/>
          <w:sz w:val="18"/>
          <w:szCs w:val="18"/>
        </w:rPr>
      </w:pPr>
      <w:r>
        <w:rPr>
          <w:noProof/>
        </w:rPr>
        <w:lastRenderedPageBreak/>
        <w:drawing>
          <wp:inline distT="0" distB="0" distL="0" distR="0" wp14:anchorId="5444BC14" wp14:editId="6BF03EBA">
            <wp:extent cx="5486400" cy="3657600"/>
            <wp:effectExtent l="0" t="0" r="0" b="0"/>
            <wp:docPr id="103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4"/>
                    <pic:cNvPicPr/>
                  </pic:nvPicPr>
                  <pic:blipFill>
                    <a:blip r:embed="rId18" cstate="print"/>
                    <a:srcRect/>
                    <a:stretch/>
                  </pic:blipFill>
                  <pic:spPr>
                    <a:xfrm>
                      <a:off x="0" y="0"/>
                      <a:ext cx="5486400" cy="3657600"/>
                    </a:xfrm>
                    <a:prstGeom prst="rect">
                      <a:avLst/>
                    </a:prstGeom>
                    <a:ln>
                      <a:noFill/>
                    </a:ln>
                  </pic:spPr>
                </pic:pic>
              </a:graphicData>
            </a:graphic>
          </wp:inline>
        </w:drawing>
      </w:r>
    </w:p>
    <w:p w14:paraId="338EA8C0" w14:textId="77777777" w:rsidR="0016151C" w:rsidRDefault="0016151C">
      <w:pPr>
        <w:autoSpaceDE w:val="0"/>
        <w:autoSpaceDN w:val="0"/>
        <w:adjustRightInd w:val="0"/>
        <w:spacing w:after="0" w:line="240" w:lineRule="auto"/>
        <w:rPr>
          <w:rFonts w:ascii="Courier New" w:hAnsi="Courier New" w:cs="Courier New"/>
          <w:sz w:val="18"/>
          <w:szCs w:val="18"/>
        </w:rPr>
      </w:pPr>
    </w:p>
    <w:p w14:paraId="02ECA173" w14:textId="77777777" w:rsidR="0016151C" w:rsidRDefault="00FF0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Figure 12: Pearson correlation of Igbo female Cranial Capacity(CC)  and Brain Weight (g)  r= 1.000</w:t>
      </w:r>
    </w:p>
    <w:p w14:paraId="4AFA6822" w14:textId="77777777" w:rsidR="0016151C" w:rsidRDefault="0016151C"/>
    <w:p w14:paraId="0379B268" w14:textId="77777777" w:rsidR="0016151C" w:rsidRDefault="0016151C"/>
    <w:p w14:paraId="6EBDDFEC" w14:textId="77777777" w:rsidR="0016151C" w:rsidRDefault="0016151C"/>
    <w:p w14:paraId="05445E05" w14:textId="77777777" w:rsidR="0016151C" w:rsidRDefault="00FF0DCF">
      <w:r>
        <w:t xml:space="preserve">Table 2: linear regression equation for predicting measured Igbo male and female variables </w:t>
      </w:r>
    </w:p>
    <w:tbl>
      <w:tblPr>
        <w:tblStyle w:val="TableGrid"/>
        <w:tblW w:w="0" w:type="auto"/>
        <w:tblLayout w:type="fixed"/>
        <w:tblLook w:val="04A0" w:firstRow="1" w:lastRow="0" w:firstColumn="1" w:lastColumn="0" w:noHBand="0" w:noVBand="1"/>
      </w:tblPr>
      <w:tblGrid>
        <w:gridCol w:w="2136"/>
        <w:gridCol w:w="2530"/>
        <w:gridCol w:w="2372"/>
        <w:gridCol w:w="2322"/>
      </w:tblGrid>
      <w:tr w:rsidR="0016151C" w14:paraId="4065C1D8" w14:textId="77777777">
        <w:tc>
          <w:tcPr>
            <w:tcW w:w="2136" w:type="dxa"/>
            <w:tcBorders>
              <w:top w:val="single" w:sz="4" w:space="0" w:color="auto"/>
              <w:left w:val="nil"/>
              <w:bottom w:val="nil"/>
              <w:right w:val="nil"/>
            </w:tcBorders>
          </w:tcPr>
          <w:p w14:paraId="2AD78DE8" w14:textId="77777777" w:rsidR="0016151C" w:rsidRDefault="00FF0DCF">
            <w:pPr>
              <w:jc w:val="center"/>
              <w:rPr>
                <w:b/>
                <w:bCs/>
              </w:rPr>
            </w:pPr>
            <w:r>
              <w:rPr>
                <w:b/>
                <w:bCs/>
              </w:rPr>
              <w:t>Igbo</w:t>
            </w:r>
          </w:p>
        </w:tc>
        <w:tc>
          <w:tcPr>
            <w:tcW w:w="2530" w:type="dxa"/>
            <w:tcBorders>
              <w:top w:val="single" w:sz="4" w:space="0" w:color="auto"/>
              <w:left w:val="nil"/>
              <w:bottom w:val="nil"/>
              <w:right w:val="nil"/>
            </w:tcBorders>
          </w:tcPr>
          <w:p w14:paraId="2A6BB794" w14:textId="77777777" w:rsidR="0016151C" w:rsidRDefault="00FF0DCF">
            <w:pPr>
              <w:jc w:val="center"/>
              <w:rPr>
                <w:b/>
                <w:bCs/>
              </w:rPr>
            </w:pPr>
            <w:r>
              <w:rPr>
                <w:b/>
                <w:bCs/>
              </w:rPr>
              <w:t>Variables</w:t>
            </w:r>
          </w:p>
        </w:tc>
        <w:tc>
          <w:tcPr>
            <w:tcW w:w="2372" w:type="dxa"/>
            <w:tcBorders>
              <w:left w:val="nil"/>
              <w:bottom w:val="nil"/>
              <w:right w:val="nil"/>
            </w:tcBorders>
          </w:tcPr>
          <w:p w14:paraId="016E6862" w14:textId="77777777" w:rsidR="0016151C" w:rsidRDefault="00FF0DCF">
            <w:pPr>
              <w:jc w:val="center"/>
              <w:rPr>
                <w:b/>
                <w:bCs/>
              </w:rPr>
            </w:pPr>
            <w:r>
              <w:rPr>
                <w:b/>
                <w:bCs/>
              </w:rPr>
              <w:t>Equation</w:t>
            </w:r>
          </w:p>
        </w:tc>
        <w:tc>
          <w:tcPr>
            <w:tcW w:w="2322" w:type="dxa"/>
            <w:tcBorders>
              <w:left w:val="nil"/>
              <w:bottom w:val="nil"/>
              <w:right w:val="nil"/>
            </w:tcBorders>
          </w:tcPr>
          <w:p w14:paraId="03A73340" w14:textId="77777777" w:rsidR="0016151C" w:rsidRDefault="00FF0DCF">
            <w:pPr>
              <w:jc w:val="center"/>
              <w:rPr>
                <w:b/>
                <w:bCs/>
              </w:rPr>
            </w:pPr>
            <w:r>
              <w:rPr>
                <w:b/>
                <w:bCs/>
              </w:rPr>
              <w:t>R</w:t>
            </w:r>
          </w:p>
        </w:tc>
      </w:tr>
      <w:tr w:rsidR="0016151C" w14:paraId="656F3CC7" w14:textId="77777777">
        <w:tc>
          <w:tcPr>
            <w:tcW w:w="2136" w:type="dxa"/>
            <w:tcBorders>
              <w:top w:val="nil"/>
              <w:left w:val="nil"/>
              <w:bottom w:val="single" w:sz="4" w:space="0" w:color="auto"/>
              <w:right w:val="nil"/>
            </w:tcBorders>
          </w:tcPr>
          <w:p w14:paraId="1ACA4529" w14:textId="77777777" w:rsidR="0016151C" w:rsidRDefault="0016151C">
            <w:pPr>
              <w:jc w:val="center"/>
              <w:rPr>
                <w:b/>
                <w:bCs/>
              </w:rPr>
            </w:pPr>
          </w:p>
        </w:tc>
        <w:tc>
          <w:tcPr>
            <w:tcW w:w="2530" w:type="dxa"/>
            <w:tcBorders>
              <w:top w:val="nil"/>
              <w:left w:val="nil"/>
              <w:bottom w:val="single" w:sz="4" w:space="0" w:color="auto"/>
              <w:right w:val="nil"/>
            </w:tcBorders>
          </w:tcPr>
          <w:p w14:paraId="5CCBE745" w14:textId="77777777" w:rsidR="0016151C" w:rsidRDefault="0016151C">
            <w:pPr>
              <w:jc w:val="center"/>
            </w:pPr>
          </w:p>
        </w:tc>
        <w:tc>
          <w:tcPr>
            <w:tcW w:w="2372" w:type="dxa"/>
            <w:tcBorders>
              <w:top w:val="nil"/>
              <w:left w:val="nil"/>
              <w:bottom w:val="single" w:sz="4" w:space="0" w:color="auto"/>
              <w:right w:val="nil"/>
            </w:tcBorders>
          </w:tcPr>
          <w:p w14:paraId="157436CF" w14:textId="77777777" w:rsidR="0016151C" w:rsidRDefault="0016151C">
            <w:pPr>
              <w:jc w:val="center"/>
            </w:pPr>
          </w:p>
        </w:tc>
        <w:tc>
          <w:tcPr>
            <w:tcW w:w="2322" w:type="dxa"/>
            <w:tcBorders>
              <w:top w:val="nil"/>
              <w:left w:val="nil"/>
              <w:bottom w:val="single" w:sz="4" w:space="0" w:color="auto"/>
              <w:right w:val="nil"/>
            </w:tcBorders>
          </w:tcPr>
          <w:p w14:paraId="26675687" w14:textId="77777777" w:rsidR="0016151C" w:rsidRDefault="0016151C">
            <w:pPr>
              <w:jc w:val="center"/>
            </w:pPr>
          </w:p>
        </w:tc>
      </w:tr>
      <w:tr w:rsidR="0016151C" w14:paraId="2C9B629D" w14:textId="77777777">
        <w:tc>
          <w:tcPr>
            <w:tcW w:w="2136" w:type="dxa"/>
            <w:tcBorders>
              <w:top w:val="single" w:sz="4" w:space="0" w:color="auto"/>
              <w:left w:val="nil"/>
              <w:bottom w:val="nil"/>
              <w:right w:val="nil"/>
            </w:tcBorders>
          </w:tcPr>
          <w:p w14:paraId="777B7FEC" w14:textId="77777777" w:rsidR="0016151C" w:rsidRDefault="00FF0DCF">
            <w:pPr>
              <w:jc w:val="center"/>
              <w:rPr>
                <w:b/>
                <w:bCs/>
              </w:rPr>
            </w:pPr>
            <w:r>
              <w:rPr>
                <w:b/>
                <w:bCs/>
              </w:rPr>
              <w:t>Male</w:t>
            </w:r>
          </w:p>
        </w:tc>
        <w:tc>
          <w:tcPr>
            <w:tcW w:w="2530" w:type="dxa"/>
            <w:tcBorders>
              <w:top w:val="single" w:sz="4" w:space="0" w:color="auto"/>
              <w:left w:val="nil"/>
              <w:bottom w:val="nil"/>
              <w:right w:val="nil"/>
            </w:tcBorders>
          </w:tcPr>
          <w:p w14:paraId="57E77493" w14:textId="77777777" w:rsidR="0016151C" w:rsidRDefault="00FF0DCF">
            <w:pPr>
              <w:jc w:val="center"/>
            </w:pPr>
            <w:r>
              <w:t>Head  height</w:t>
            </w:r>
          </w:p>
        </w:tc>
        <w:tc>
          <w:tcPr>
            <w:tcW w:w="2372" w:type="dxa"/>
            <w:tcBorders>
              <w:top w:val="single" w:sz="4" w:space="0" w:color="auto"/>
              <w:left w:val="nil"/>
              <w:bottom w:val="nil"/>
              <w:right w:val="nil"/>
            </w:tcBorders>
          </w:tcPr>
          <w:p w14:paraId="656FFE59" w14:textId="77777777" w:rsidR="0016151C" w:rsidRDefault="00FF0DCF">
            <w:pPr>
              <w:jc w:val="center"/>
            </w:pPr>
            <w:r>
              <w:t>CC= 354+7.34HH</w:t>
            </w:r>
          </w:p>
        </w:tc>
        <w:tc>
          <w:tcPr>
            <w:tcW w:w="2322" w:type="dxa"/>
            <w:tcBorders>
              <w:top w:val="single" w:sz="4" w:space="0" w:color="auto"/>
              <w:left w:val="nil"/>
              <w:bottom w:val="nil"/>
              <w:right w:val="nil"/>
            </w:tcBorders>
          </w:tcPr>
          <w:p w14:paraId="147D7919" w14:textId="77777777" w:rsidR="0016151C" w:rsidRDefault="00FF0DCF">
            <w:pPr>
              <w:jc w:val="center"/>
            </w:pPr>
            <w:r>
              <w:t>0.584</w:t>
            </w:r>
          </w:p>
        </w:tc>
      </w:tr>
      <w:tr w:rsidR="0016151C" w14:paraId="511C9891" w14:textId="77777777">
        <w:tc>
          <w:tcPr>
            <w:tcW w:w="2136" w:type="dxa"/>
            <w:tcBorders>
              <w:top w:val="nil"/>
              <w:left w:val="nil"/>
              <w:bottom w:val="nil"/>
              <w:right w:val="nil"/>
            </w:tcBorders>
          </w:tcPr>
          <w:p w14:paraId="6022F328" w14:textId="77777777" w:rsidR="0016151C" w:rsidRDefault="0016151C">
            <w:pPr>
              <w:jc w:val="center"/>
              <w:rPr>
                <w:b/>
                <w:bCs/>
              </w:rPr>
            </w:pPr>
          </w:p>
        </w:tc>
        <w:tc>
          <w:tcPr>
            <w:tcW w:w="2530" w:type="dxa"/>
            <w:tcBorders>
              <w:top w:val="nil"/>
              <w:left w:val="nil"/>
              <w:bottom w:val="nil"/>
              <w:right w:val="nil"/>
            </w:tcBorders>
          </w:tcPr>
          <w:p w14:paraId="37D7225E" w14:textId="77777777" w:rsidR="0016151C" w:rsidRDefault="00FF0DCF">
            <w:pPr>
              <w:jc w:val="center"/>
            </w:pPr>
            <w:r>
              <w:t>Brain index</w:t>
            </w:r>
          </w:p>
        </w:tc>
        <w:tc>
          <w:tcPr>
            <w:tcW w:w="2372" w:type="dxa"/>
            <w:tcBorders>
              <w:top w:val="nil"/>
              <w:left w:val="nil"/>
              <w:bottom w:val="nil"/>
              <w:right w:val="nil"/>
            </w:tcBorders>
          </w:tcPr>
          <w:p w14:paraId="534E4C02" w14:textId="77777777" w:rsidR="0016151C" w:rsidRDefault="00FF0DCF">
            <w:pPr>
              <w:jc w:val="center"/>
            </w:pPr>
            <w:r>
              <w:t>CC=1134+122BI</w:t>
            </w:r>
          </w:p>
        </w:tc>
        <w:tc>
          <w:tcPr>
            <w:tcW w:w="2322" w:type="dxa"/>
            <w:tcBorders>
              <w:top w:val="nil"/>
              <w:left w:val="nil"/>
              <w:bottom w:val="nil"/>
              <w:right w:val="nil"/>
            </w:tcBorders>
          </w:tcPr>
          <w:p w14:paraId="7DC6DD16" w14:textId="77777777" w:rsidR="0016151C" w:rsidRDefault="00FF0DCF">
            <w:pPr>
              <w:jc w:val="center"/>
            </w:pPr>
            <w:r>
              <w:t>0.428</w:t>
            </w:r>
          </w:p>
        </w:tc>
      </w:tr>
      <w:tr w:rsidR="0016151C" w14:paraId="46588F15" w14:textId="77777777">
        <w:tc>
          <w:tcPr>
            <w:tcW w:w="2136" w:type="dxa"/>
            <w:tcBorders>
              <w:top w:val="nil"/>
              <w:left w:val="nil"/>
              <w:bottom w:val="nil"/>
              <w:right w:val="nil"/>
            </w:tcBorders>
          </w:tcPr>
          <w:p w14:paraId="5115CB04" w14:textId="77777777" w:rsidR="0016151C" w:rsidRDefault="0016151C">
            <w:pPr>
              <w:jc w:val="center"/>
              <w:rPr>
                <w:b/>
                <w:bCs/>
              </w:rPr>
            </w:pPr>
          </w:p>
        </w:tc>
        <w:tc>
          <w:tcPr>
            <w:tcW w:w="2530" w:type="dxa"/>
            <w:tcBorders>
              <w:top w:val="nil"/>
              <w:left w:val="nil"/>
              <w:bottom w:val="nil"/>
              <w:right w:val="nil"/>
            </w:tcBorders>
          </w:tcPr>
          <w:p w14:paraId="4C1A3836" w14:textId="77777777" w:rsidR="0016151C" w:rsidRDefault="00FF0DCF">
            <w:pPr>
              <w:jc w:val="center"/>
            </w:pPr>
            <w:r>
              <w:t>Weight</w:t>
            </w:r>
          </w:p>
        </w:tc>
        <w:tc>
          <w:tcPr>
            <w:tcW w:w="2372" w:type="dxa"/>
            <w:tcBorders>
              <w:top w:val="nil"/>
              <w:left w:val="nil"/>
              <w:bottom w:val="nil"/>
              <w:right w:val="nil"/>
            </w:tcBorders>
          </w:tcPr>
          <w:p w14:paraId="24EB4EB4" w14:textId="77777777" w:rsidR="0016151C" w:rsidRDefault="00FF0DCF">
            <w:pPr>
              <w:jc w:val="center"/>
            </w:pPr>
            <w:r>
              <w:t>BMI=4.54+0.262W</w:t>
            </w:r>
          </w:p>
        </w:tc>
        <w:tc>
          <w:tcPr>
            <w:tcW w:w="2322" w:type="dxa"/>
            <w:tcBorders>
              <w:top w:val="nil"/>
              <w:left w:val="nil"/>
              <w:bottom w:val="nil"/>
              <w:right w:val="nil"/>
            </w:tcBorders>
          </w:tcPr>
          <w:p w14:paraId="7237161F" w14:textId="77777777" w:rsidR="0016151C" w:rsidRDefault="00FF0DCF">
            <w:pPr>
              <w:jc w:val="center"/>
            </w:pPr>
            <w:r>
              <w:t>0.775</w:t>
            </w:r>
          </w:p>
        </w:tc>
      </w:tr>
      <w:tr w:rsidR="0016151C" w14:paraId="01526EFE" w14:textId="77777777">
        <w:tc>
          <w:tcPr>
            <w:tcW w:w="2136" w:type="dxa"/>
            <w:tcBorders>
              <w:top w:val="nil"/>
              <w:left w:val="nil"/>
              <w:bottom w:val="nil"/>
              <w:right w:val="nil"/>
            </w:tcBorders>
          </w:tcPr>
          <w:p w14:paraId="4E760127" w14:textId="77777777" w:rsidR="0016151C" w:rsidRDefault="0016151C">
            <w:pPr>
              <w:jc w:val="center"/>
              <w:rPr>
                <w:b/>
                <w:bCs/>
              </w:rPr>
            </w:pPr>
          </w:p>
        </w:tc>
        <w:tc>
          <w:tcPr>
            <w:tcW w:w="2530" w:type="dxa"/>
            <w:tcBorders>
              <w:top w:val="nil"/>
              <w:left w:val="nil"/>
              <w:bottom w:val="nil"/>
              <w:right w:val="nil"/>
            </w:tcBorders>
          </w:tcPr>
          <w:p w14:paraId="20171DEC" w14:textId="77777777" w:rsidR="0016151C" w:rsidRDefault="0016151C">
            <w:pPr>
              <w:jc w:val="center"/>
            </w:pPr>
          </w:p>
        </w:tc>
        <w:tc>
          <w:tcPr>
            <w:tcW w:w="2372" w:type="dxa"/>
            <w:tcBorders>
              <w:top w:val="nil"/>
              <w:left w:val="nil"/>
              <w:bottom w:val="nil"/>
              <w:right w:val="nil"/>
            </w:tcBorders>
          </w:tcPr>
          <w:p w14:paraId="31E397AA" w14:textId="77777777" w:rsidR="0016151C" w:rsidRDefault="0016151C">
            <w:pPr>
              <w:jc w:val="center"/>
            </w:pPr>
          </w:p>
        </w:tc>
        <w:tc>
          <w:tcPr>
            <w:tcW w:w="2322" w:type="dxa"/>
            <w:tcBorders>
              <w:top w:val="nil"/>
              <w:left w:val="nil"/>
              <w:bottom w:val="nil"/>
              <w:right w:val="nil"/>
            </w:tcBorders>
          </w:tcPr>
          <w:p w14:paraId="033E1FB1" w14:textId="77777777" w:rsidR="0016151C" w:rsidRDefault="0016151C">
            <w:pPr>
              <w:jc w:val="center"/>
            </w:pPr>
          </w:p>
        </w:tc>
      </w:tr>
      <w:tr w:rsidR="0016151C" w14:paraId="06AA7291" w14:textId="77777777">
        <w:tc>
          <w:tcPr>
            <w:tcW w:w="2136" w:type="dxa"/>
            <w:tcBorders>
              <w:top w:val="nil"/>
              <w:left w:val="nil"/>
              <w:bottom w:val="nil"/>
              <w:right w:val="nil"/>
            </w:tcBorders>
          </w:tcPr>
          <w:p w14:paraId="5278C7C3" w14:textId="77777777" w:rsidR="0016151C" w:rsidRDefault="00FF0DCF">
            <w:pPr>
              <w:jc w:val="center"/>
              <w:rPr>
                <w:b/>
                <w:bCs/>
              </w:rPr>
            </w:pPr>
            <w:r>
              <w:rPr>
                <w:b/>
                <w:bCs/>
              </w:rPr>
              <w:t>Female</w:t>
            </w:r>
          </w:p>
        </w:tc>
        <w:tc>
          <w:tcPr>
            <w:tcW w:w="2530" w:type="dxa"/>
            <w:tcBorders>
              <w:top w:val="nil"/>
              <w:left w:val="nil"/>
              <w:bottom w:val="nil"/>
              <w:right w:val="nil"/>
            </w:tcBorders>
          </w:tcPr>
          <w:p w14:paraId="7E946B3B" w14:textId="77777777" w:rsidR="0016151C" w:rsidRDefault="00FF0DCF">
            <w:pPr>
              <w:jc w:val="center"/>
            </w:pPr>
            <w:r>
              <w:t>Head  width</w:t>
            </w:r>
          </w:p>
        </w:tc>
        <w:tc>
          <w:tcPr>
            <w:tcW w:w="2372" w:type="dxa"/>
            <w:tcBorders>
              <w:top w:val="nil"/>
              <w:left w:val="nil"/>
              <w:bottom w:val="nil"/>
              <w:right w:val="nil"/>
            </w:tcBorders>
          </w:tcPr>
          <w:p w14:paraId="1EE2BD02" w14:textId="77777777" w:rsidR="0016151C" w:rsidRDefault="00FF0DCF">
            <w:pPr>
              <w:jc w:val="center"/>
            </w:pPr>
            <w:r>
              <w:t>CC= -128+10.3HW</w:t>
            </w:r>
          </w:p>
        </w:tc>
        <w:tc>
          <w:tcPr>
            <w:tcW w:w="2322" w:type="dxa"/>
            <w:tcBorders>
              <w:top w:val="nil"/>
              <w:left w:val="nil"/>
              <w:bottom w:val="nil"/>
              <w:right w:val="nil"/>
            </w:tcBorders>
          </w:tcPr>
          <w:p w14:paraId="7B79B1E4" w14:textId="77777777" w:rsidR="0016151C" w:rsidRDefault="00FF0DCF">
            <w:pPr>
              <w:jc w:val="center"/>
            </w:pPr>
            <w:r>
              <w:t>0.607</w:t>
            </w:r>
          </w:p>
        </w:tc>
      </w:tr>
      <w:tr w:rsidR="0016151C" w14:paraId="3EDB8EFB" w14:textId="77777777">
        <w:tc>
          <w:tcPr>
            <w:tcW w:w="2136" w:type="dxa"/>
            <w:tcBorders>
              <w:top w:val="nil"/>
              <w:left w:val="nil"/>
              <w:bottom w:val="nil"/>
              <w:right w:val="nil"/>
            </w:tcBorders>
          </w:tcPr>
          <w:p w14:paraId="53F9C62B" w14:textId="77777777" w:rsidR="0016151C" w:rsidRDefault="0016151C">
            <w:pPr>
              <w:jc w:val="center"/>
              <w:rPr>
                <w:b/>
                <w:bCs/>
              </w:rPr>
            </w:pPr>
          </w:p>
        </w:tc>
        <w:tc>
          <w:tcPr>
            <w:tcW w:w="2530" w:type="dxa"/>
            <w:tcBorders>
              <w:top w:val="nil"/>
              <w:left w:val="nil"/>
              <w:bottom w:val="nil"/>
              <w:right w:val="nil"/>
            </w:tcBorders>
          </w:tcPr>
          <w:p w14:paraId="303440E1" w14:textId="77777777" w:rsidR="0016151C" w:rsidRDefault="00FF0DCF">
            <w:pPr>
              <w:jc w:val="center"/>
            </w:pPr>
            <w:r>
              <w:t>Head height</w:t>
            </w:r>
          </w:p>
        </w:tc>
        <w:tc>
          <w:tcPr>
            <w:tcW w:w="2372" w:type="dxa"/>
            <w:tcBorders>
              <w:top w:val="nil"/>
              <w:left w:val="nil"/>
              <w:bottom w:val="nil"/>
              <w:right w:val="nil"/>
            </w:tcBorders>
          </w:tcPr>
          <w:p w14:paraId="5FA9C8BC" w14:textId="77777777" w:rsidR="0016151C" w:rsidRDefault="00FF0DCF">
            <w:pPr>
              <w:jc w:val="center"/>
            </w:pPr>
            <w:r>
              <w:t>CC= -24.5+9.58HH</w:t>
            </w:r>
          </w:p>
        </w:tc>
        <w:tc>
          <w:tcPr>
            <w:tcW w:w="2322" w:type="dxa"/>
            <w:tcBorders>
              <w:top w:val="nil"/>
              <w:left w:val="nil"/>
              <w:bottom w:val="nil"/>
              <w:right w:val="nil"/>
            </w:tcBorders>
          </w:tcPr>
          <w:p w14:paraId="0F86BBB4" w14:textId="77777777" w:rsidR="0016151C" w:rsidRDefault="00FF0DCF">
            <w:pPr>
              <w:jc w:val="center"/>
            </w:pPr>
            <w:r>
              <w:t>0.784</w:t>
            </w:r>
          </w:p>
        </w:tc>
      </w:tr>
      <w:tr w:rsidR="0016151C" w14:paraId="7F51559E" w14:textId="77777777">
        <w:tc>
          <w:tcPr>
            <w:tcW w:w="2136" w:type="dxa"/>
            <w:tcBorders>
              <w:top w:val="nil"/>
              <w:left w:val="nil"/>
              <w:bottom w:val="single" w:sz="4" w:space="0" w:color="auto"/>
              <w:right w:val="nil"/>
            </w:tcBorders>
          </w:tcPr>
          <w:p w14:paraId="0808FB91" w14:textId="77777777" w:rsidR="0016151C" w:rsidRDefault="0016151C">
            <w:pPr>
              <w:jc w:val="center"/>
            </w:pPr>
          </w:p>
        </w:tc>
        <w:tc>
          <w:tcPr>
            <w:tcW w:w="2530" w:type="dxa"/>
            <w:tcBorders>
              <w:top w:val="nil"/>
              <w:left w:val="nil"/>
              <w:bottom w:val="single" w:sz="4" w:space="0" w:color="auto"/>
              <w:right w:val="nil"/>
            </w:tcBorders>
          </w:tcPr>
          <w:p w14:paraId="5BA7AEFC" w14:textId="77777777" w:rsidR="0016151C" w:rsidRDefault="00FF0DCF">
            <w:pPr>
              <w:jc w:val="center"/>
            </w:pPr>
            <w:r>
              <w:t>Brain weight</w:t>
            </w:r>
          </w:p>
        </w:tc>
        <w:tc>
          <w:tcPr>
            <w:tcW w:w="2372" w:type="dxa"/>
            <w:tcBorders>
              <w:top w:val="nil"/>
              <w:left w:val="nil"/>
              <w:bottom w:val="single" w:sz="4" w:space="0" w:color="auto"/>
              <w:right w:val="nil"/>
            </w:tcBorders>
          </w:tcPr>
          <w:p w14:paraId="4AF0D40F" w14:textId="77777777" w:rsidR="0016151C" w:rsidRDefault="00FF0DCF">
            <w:pPr>
              <w:jc w:val="center"/>
            </w:pPr>
            <w:r>
              <w:t>CC= -0.0022+1.04BW</w:t>
            </w:r>
          </w:p>
        </w:tc>
        <w:tc>
          <w:tcPr>
            <w:tcW w:w="2322" w:type="dxa"/>
            <w:tcBorders>
              <w:top w:val="nil"/>
              <w:left w:val="nil"/>
              <w:bottom w:val="single" w:sz="4" w:space="0" w:color="auto"/>
              <w:right w:val="nil"/>
            </w:tcBorders>
          </w:tcPr>
          <w:p w14:paraId="14042D7A" w14:textId="77777777" w:rsidR="0016151C" w:rsidRDefault="00FF0DCF">
            <w:pPr>
              <w:jc w:val="center"/>
            </w:pPr>
            <w:r>
              <w:t>1.00</w:t>
            </w:r>
          </w:p>
        </w:tc>
      </w:tr>
    </w:tbl>
    <w:p w14:paraId="6E4E865B" w14:textId="77777777" w:rsidR="0016151C" w:rsidRDefault="00FF0DCF">
      <w:bookmarkStart w:id="2" w:name="_Hlk193566720"/>
      <w:r>
        <w:rPr>
          <w:b/>
          <w:bCs/>
        </w:rPr>
        <w:t>Key:</w:t>
      </w:r>
      <w:r>
        <w:t xml:space="preserve"> CC=  cranial capacity, HH= Head  height, BI=Brain index, W= Weight, HW= Head  width, BMI =Body Mass index, HW= Head  width, BW= Brain weight.</w:t>
      </w:r>
    </w:p>
    <w:bookmarkEnd w:id="2"/>
    <w:p w14:paraId="558549EB" w14:textId="77777777" w:rsidR="0016151C" w:rsidRDefault="0016151C">
      <w:pPr>
        <w:rPr>
          <w:rFonts w:ascii="Times New Roman" w:hAnsi="Times New Roman"/>
          <w:b/>
          <w:sz w:val="24"/>
          <w:szCs w:val="24"/>
        </w:rPr>
      </w:pPr>
    </w:p>
    <w:p w14:paraId="757195C2" w14:textId="77777777" w:rsidR="0016151C" w:rsidRDefault="0016151C">
      <w:pPr>
        <w:rPr>
          <w:rFonts w:ascii="Times New Roman" w:hAnsi="Times New Roman"/>
          <w:b/>
          <w:sz w:val="24"/>
          <w:szCs w:val="24"/>
        </w:rPr>
      </w:pPr>
    </w:p>
    <w:p w14:paraId="218B2811" w14:textId="77777777" w:rsidR="0016151C" w:rsidRDefault="0016151C">
      <w:pPr>
        <w:rPr>
          <w:rFonts w:ascii="Times New Roman" w:hAnsi="Times New Roman"/>
          <w:b/>
          <w:sz w:val="24"/>
          <w:szCs w:val="24"/>
        </w:rPr>
      </w:pPr>
    </w:p>
    <w:p w14:paraId="728CDFED" w14:textId="77777777" w:rsidR="0016151C" w:rsidRDefault="00FF0DCF">
      <w:pPr>
        <w:rPr>
          <w:rFonts w:ascii="Times New Roman" w:hAnsi="Times New Roman"/>
          <w:b/>
          <w:sz w:val="24"/>
          <w:szCs w:val="24"/>
        </w:rPr>
      </w:pPr>
      <w:r>
        <w:rPr>
          <w:rFonts w:ascii="Times New Roman" w:hAnsi="Times New Roman"/>
          <w:bCs/>
          <w:sz w:val="24"/>
          <w:szCs w:val="24"/>
        </w:rPr>
        <w:lastRenderedPageBreak/>
        <w:t>Table 3 Comparing measured and calculated parameters in the present study with previous studies from other countries</w:t>
      </w:r>
      <w:r>
        <w:rPr>
          <w:rFonts w:ascii="Times New Roman" w:hAnsi="Times New Roman"/>
          <w:b/>
          <w:sz w:val="24"/>
          <w:szCs w:val="24"/>
        </w:rPr>
        <w:t>.</w:t>
      </w:r>
    </w:p>
    <w:tbl>
      <w:tblPr>
        <w:tblW w:w="5000" w:type="pct"/>
        <w:tblBorders>
          <w:top w:val="single" w:sz="4" w:space="0" w:color="auto"/>
          <w:bottom w:val="single" w:sz="4" w:space="0" w:color="auto"/>
        </w:tblBorders>
        <w:tblLook w:val="04A0" w:firstRow="1" w:lastRow="0" w:firstColumn="1" w:lastColumn="0" w:noHBand="0" w:noVBand="1"/>
      </w:tblPr>
      <w:tblGrid>
        <w:gridCol w:w="932"/>
        <w:gridCol w:w="885"/>
        <w:gridCol w:w="719"/>
        <w:gridCol w:w="1295"/>
        <w:gridCol w:w="1331"/>
        <w:gridCol w:w="711"/>
        <w:gridCol w:w="643"/>
        <w:gridCol w:w="1068"/>
        <w:gridCol w:w="1065"/>
        <w:gridCol w:w="591"/>
      </w:tblGrid>
      <w:tr w:rsidR="0016151C" w14:paraId="3B9EEC45" w14:textId="77777777" w:rsidTr="00190AF9">
        <w:trPr>
          <w:trHeight w:val="370"/>
        </w:trPr>
        <w:tc>
          <w:tcPr>
            <w:tcW w:w="464" w:type="pct"/>
            <w:vMerge w:val="restart"/>
            <w:vAlign w:val="center"/>
          </w:tcPr>
          <w:p w14:paraId="21777971" w14:textId="77777777" w:rsidR="0016151C" w:rsidRDefault="00FF0D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Authors</w:t>
            </w:r>
          </w:p>
        </w:tc>
        <w:tc>
          <w:tcPr>
            <w:tcW w:w="1533" w:type="pct"/>
            <w:gridSpan w:val="3"/>
            <w:vAlign w:val="center"/>
          </w:tcPr>
          <w:p w14:paraId="7F7A9EB7" w14:textId="77777777" w:rsidR="0016151C" w:rsidRDefault="0016151C">
            <w:pPr>
              <w:spacing w:after="0" w:line="240" w:lineRule="auto"/>
              <w:jc w:val="center"/>
              <w:rPr>
                <w:rFonts w:ascii="Times New Roman" w:eastAsia="Times New Roman" w:hAnsi="Times New Roman" w:cs="Times New Roman"/>
                <w:sz w:val="16"/>
                <w:szCs w:val="16"/>
              </w:rPr>
            </w:pPr>
          </w:p>
        </w:tc>
        <w:tc>
          <w:tcPr>
            <w:tcW w:w="1007" w:type="pct"/>
            <w:gridSpan w:val="2"/>
          </w:tcPr>
          <w:p w14:paraId="1E27DB4D" w14:textId="77777777" w:rsidR="0016151C" w:rsidRDefault="0016151C">
            <w:pPr>
              <w:spacing w:after="0" w:line="240" w:lineRule="auto"/>
              <w:jc w:val="center"/>
              <w:rPr>
                <w:rFonts w:ascii="Times New Roman" w:eastAsia="Times New Roman" w:hAnsi="Times New Roman" w:cs="Times New Roman"/>
                <w:sz w:val="16"/>
                <w:szCs w:val="16"/>
              </w:rPr>
            </w:pPr>
          </w:p>
        </w:tc>
        <w:tc>
          <w:tcPr>
            <w:tcW w:w="1504" w:type="pct"/>
            <w:gridSpan w:val="3"/>
            <w:vAlign w:val="center"/>
          </w:tcPr>
          <w:p w14:paraId="7A14E685" w14:textId="77777777" w:rsidR="0016151C" w:rsidRDefault="0016151C">
            <w:pPr>
              <w:spacing w:after="0" w:line="240" w:lineRule="auto"/>
              <w:rPr>
                <w:rFonts w:ascii="Times New Roman" w:eastAsia="Times New Roman" w:hAnsi="Times New Roman" w:cs="Times New Roman"/>
                <w:b/>
                <w:bCs/>
                <w:color w:val="000000"/>
                <w:sz w:val="16"/>
                <w:szCs w:val="16"/>
              </w:rPr>
            </w:pPr>
          </w:p>
        </w:tc>
        <w:tc>
          <w:tcPr>
            <w:tcW w:w="491" w:type="pct"/>
          </w:tcPr>
          <w:p w14:paraId="0EDC7C72" w14:textId="77777777" w:rsidR="0016151C" w:rsidRDefault="0016151C">
            <w:pPr>
              <w:spacing w:after="0" w:line="240" w:lineRule="auto"/>
              <w:jc w:val="center"/>
              <w:rPr>
                <w:rFonts w:ascii="Times New Roman" w:eastAsia="Times New Roman" w:hAnsi="Times New Roman" w:cs="Times New Roman"/>
                <w:sz w:val="16"/>
                <w:szCs w:val="16"/>
              </w:rPr>
            </w:pPr>
          </w:p>
        </w:tc>
      </w:tr>
      <w:tr w:rsidR="0016151C" w14:paraId="5F778BFF" w14:textId="77777777" w:rsidTr="00190AF9">
        <w:trPr>
          <w:trHeight w:val="370"/>
        </w:trPr>
        <w:tc>
          <w:tcPr>
            <w:tcW w:w="464" w:type="pct"/>
            <w:vMerge/>
            <w:tcBorders>
              <w:bottom w:val="single" w:sz="4" w:space="0" w:color="auto"/>
            </w:tcBorders>
            <w:vAlign w:val="center"/>
          </w:tcPr>
          <w:p w14:paraId="5ADAD826" w14:textId="77777777" w:rsidR="0016151C" w:rsidRDefault="0016151C">
            <w:pPr>
              <w:spacing w:after="0" w:line="240" w:lineRule="auto"/>
              <w:jc w:val="center"/>
              <w:rPr>
                <w:rFonts w:ascii="Times New Roman" w:eastAsia="Times New Roman" w:hAnsi="Times New Roman" w:cs="Times New Roman"/>
                <w:b/>
                <w:bCs/>
                <w:color w:val="000000"/>
                <w:sz w:val="16"/>
                <w:szCs w:val="16"/>
              </w:rPr>
            </w:pPr>
          </w:p>
        </w:tc>
        <w:tc>
          <w:tcPr>
            <w:tcW w:w="488" w:type="pct"/>
            <w:tcBorders>
              <w:bottom w:val="single" w:sz="4" w:space="0" w:color="auto"/>
            </w:tcBorders>
            <w:vAlign w:val="center"/>
          </w:tcPr>
          <w:p w14:paraId="18A315C7" w14:textId="77777777" w:rsidR="0016151C" w:rsidRDefault="00FF0D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Population</w:t>
            </w:r>
          </w:p>
        </w:tc>
        <w:tc>
          <w:tcPr>
            <w:tcW w:w="385" w:type="pct"/>
            <w:tcBorders>
              <w:bottom w:val="single" w:sz="4" w:space="0" w:color="auto"/>
            </w:tcBorders>
            <w:vAlign w:val="center"/>
          </w:tcPr>
          <w:p w14:paraId="43874351" w14:textId="77777777" w:rsidR="0016151C" w:rsidRDefault="00FF0D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Division</w:t>
            </w:r>
          </w:p>
        </w:tc>
        <w:tc>
          <w:tcPr>
            <w:tcW w:w="660" w:type="pct"/>
            <w:tcBorders>
              <w:bottom w:val="single" w:sz="4" w:space="0" w:color="auto"/>
            </w:tcBorders>
            <w:vAlign w:val="center"/>
          </w:tcPr>
          <w:p w14:paraId="372E53F7" w14:textId="77777777" w:rsidR="0016151C" w:rsidRDefault="00FF0D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Head length </w:t>
            </w:r>
          </w:p>
        </w:tc>
        <w:tc>
          <w:tcPr>
            <w:tcW w:w="660" w:type="pct"/>
            <w:tcBorders>
              <w:bottom w:val="single" w:sz="4" w:space="0" w:color="auto"/>
            </w:tcBorders>
            <w:vAlign w:val="center"/>
          </w:tcPr>
          <w:p w14:paraId="075806E5" w14:textId="77777777" w:rsidR="0016151C" w:rsidRDefault="00FF0D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Head width</w:t>
            </w:r>
          </w:p>
        </w:tc>
        <w:tc>
          <w:tcPr>
            <w:tcW w:w="660" w:type="pct"/>
            <w:gridSpan w:val="2"/>
            <w:tcBorders>
              <w:bottom w:val="single" w:sz="4" w:space="0" w:color="auto"/>
            </w:tcBorders>
            <w:vAlign w:val="center"/>
          </w:tcPr>
          <w:p w14:paraId="570D42B3" w14:textId="77777777" w:rsidR="0016151C" w:rsidRDefault="00FF0D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Auricular height</w:t>
            </w:r>
          </w:p>
        </w:tc>
        <w:tc>
          <w:tcPr>
            <w:tcW w:w="598" w:type="pct"/>
            <w:tcBorders>
              <w:bottom w:val="single" w:sz="4" w:space="0" w:color="auto"/>
            </w:tcBorders>
          </w:tcPr>
          <w:p w14:paraId="32C4C01E" w14:textId="77777777" w:rsidR="0016151C" w:rsidRDefault="0016151C">
            <w:pPr>
              <w:spacing w:after="0" w:line="240" w:lineRule="auto"/>
              <w:jc w:val="center"/>
              <w:rPr>
                <w:rFonts w:ascii="Times New Roman" w:eastAsia="Times New Roman" w:hAnsi="Times New Roman" w:cs="Times New Roman"/>
                <w:b/>
                <w:bCs/>
                <w:color w:val="000000"/>
                <w:sz w:val="16"/>
                <w:szCs w:val="16"/>
              </w:rPr>
            </w:pPr>
          </w:p>
          <w:p w14:paraId="410B18BD" w14:textId="77777777" w:rsidR="0016151C" w:rsidRDefault="00FF0D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Cranial Capacity(CC)</w:t>
            </w:r>
          </w:p>
        </w:tc>
        <w:tc>
          <w:tcPr>
            <w:tcW w:w="594" w:type="pct"/>
            <w:tcBorders>
              <w:bottom w:val="single" w:sz="4" w:space="0" w:color="auto"/>
            </w:tcBorders>
            <w:vAlign w:val="center"/>
          </w:tcPr>
          <w:p w14:paraId="61C0DC55" w14:textId="77777777" w:rsidR="0016151C" w:rsidRDefault="00FF0D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Brain Weight (g)</w:t>
            </w:r>
          </w:p>
        </w:tc>
        <w:tc>
          <w:tcPr>
            <w:tcW w:w="491" w:type="pct"/>
            <w:tcBorders>
              <w:bottom w:val="single" w:sz="4" w:space="0" w:color="auto"/>
            </w:tcBorders>
          </w:tcPr>
          <w:p w14:paraId="3ED18245" w14:textId="77777777" w:rsidR="0016151C" w:rsidRDefault="00FF0D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BMI</w:t>
            </w:r>
          </w:p>
          <w:p w14:paraId="067F5F4C" w14:textId="77777777" w:rsidR="0016151C" w:rsidRDefault="00FF0D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color w:val="000000"/>
                <w:sz w:val="20"/>
                <w:szCs w:val="20"/>
              </w:rPr>
              <w:t>(kg/</w:t>
            </w:r>
            <w:r>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color w:val="000000"/>
                <w:sz w:val="20"/>
                <w:szCs w:val="20"/>
              </w:rPr>
              <w:t>)</w:t>
            </w:r>
          </w:p>
        </w:tc>
      </w:tr>
      <w:tr w:rsidR="0016151C" w14:paraId="460130BE" w14:textId="77777777" w:rsidTr="00190AF9">
        <w:trPr>
          <w:trHeight w:val="402"/>
        </w:trPr>
        <w:tc>
          <w:tcPr>
            <w:tcW w:w="464" w:type="pct"/>
            <w:vAlign w:val="center"/>
          </w:tcPr>
          <w:p w14:paraId="0842A7FB" w14:textId="77777777" w:rsidR="0016151C" w:rsidRDefault="00FF0DCF">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Eboh et al., (2016)</w:t>
            </w:r>
          </w:p>
        </w:tc>
        <w:tc>
          <w:tcPr>
            <w:tcW w:w="488" w:type="pct"/>
            <w:noWrap/>
            <w:vAlign w:val="center"/>
          </w:tcPr>
          <w:p w14:paraId="003302B5"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Ukwuani</w:t>
            </w:r>
          </w:p>
        </w:tc>
        <w:tc>
          <w:tcPr>
            <w:tcW w:w="385" w:type="pct"/>
            <w:noWrap/>
            <w:vAlign w:val="center"/>
          </w:tcPr>
          <w:p w14:paraId="3FFB87E9"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Male</w:t>
            </w:r>
          </w:p>
        </w:tc>
        <w:tc>
          <w:tcPr>
            <w:tcW w:w="660" w:type="pct"/>
            <w:noWrap/>
            <w:vAlign w:val="center"/>
          </w:tcPr>
          <w:p w14:paraId="2F99CB4A"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190.44±5.15 (mm)</w:t>
            </w:r>
          </w:p>
        </w:tc>
        <w:tc>
          <w:tcPr>
            <w:tcW w:w="660" w:type="pct"/>
            <w:noWrap/>
            <w:vAlign w:val="center"/>
          </w:tcPr>
          <w:p w14:paraId="3A18AF59"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144.44±5.02(mm)</w:t>
            </w:r>
          </w:p>
        </w:tc>
        <w:tc>
          <w:tcPr>
            <w:tcW w:w="660" w:type="pct"/>
            <w:gridSpan w:val="2"/>
            <w:noWrap/>
            <w:vAlign w:val="center"/>
          </w:tcPr>
          <w:p w14:paraId="600BBE86" w14:textId="77777777" w:rsidR="0016151C" w:rsidRDefault="00FF0DC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141.78±5.17 (mm)</w:t>
            </w:r>
          </w:p>
        </w:tc>
        <w:tc>
          <w:tcPr>
            <w:tcW w:w="598" w:type="pct"/>
          </w:tcPr>
          <w:p w14:paraId="3D9908AD"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1460.31±93</w:t>
            </w:r>
          </w:p>
        </w:tc>
        <w:tc>
          <w:tcPr>
            <w:tcW w:w="594" w:type="pct"/>
            <w:noWrap/>
            <w:vAlign w:val="center"/>
          </w:tcPr>
          <w:p w14:paraId="32EEA133" w14:textId="77777777" w:rsidR="0016151C" w:rsidRDefault="0016151C">
            <w:pPr>
              <w:spacing w:after="0" w:line="240" w:lineRule="auto"/>
              <w:jc w:val="center"/>
              <w:rPr>
                <w:rFonts w:ascii="Times New Roman" w:eastAsia="Times New Roman" w:hAnsi="Times New Roman" w:cs="Times New Roman"/>
                <w:sz w:val="16"/>
                <w:szCs w:val="16"/>
              </w:rPr>
            </w:pPr>
          </w:p>
        </w:tc>
        <w:tc>
          <w:tcPr>
            <w:tcW w:w="491" w:type="pct"/>
          </w:tcPr>
          <w:p w14:paraId="07AAFEE4" w14:textId="77777777" w:rsidR="0016151C" w:rsidRDefault="0016151C">
            <w:pPr>
              <w:spacing w:after="0" w:line="240" w:lineRule="auto"/>
              <w:rPr>
                <w:rFonts w:ascii="Times New Roman" w:eastAsia="Times New Roman" w:hAnsi="Times New Roman" w:cs="Times New Roman"/>
                <w:sz w:val="16"/>
                <w:szCs w:val="16"/>
              </w:rPr>
            </w:pPr>
          </w:p>
        </w:tc>
      </w:tr>
      <w:tr w:rsidR="0016151C" w14:paraId="6779400D" w14:textId="77777777" w:rsidTr="00190AF9">
        <w:trPr>
          <w:trHeight w:val="321"/>
        </w:trPr>
        <w:tc>
          <w:tcPr>
            <w:tcW w:w="464" w:type="pct"/>
            <w:vAlign w:val="center"/>
          </w:tcPr>
          <w:p w14:paraId="36B7C08A" w14:textId="77777777" w:rsidR="0016151C" w:rsidRDefault="0016151C">
            <w:pPr>
              <w:spacing w:after="0" w:line="240" w:lineRule="auto"/>
              <w:rPr>
                <w:rFonts w:ascii="Times New Roman" w:eastAsia="Times New Roman" w:hAnsi="Times New Roman" w:cs="Times New Roman"/>
                <w:sz w:val="16"/>
                <w:szCs w:val="16"/>
              </w:rPr>
            </w:pPr>
          </w:p>
        </w:tc>
        <w:tc>
          <w:tcPr>
            <w:tcW w:w="488" w:type="pct"/>
            <w:noWrap/>
            <w:vAlign w:val="center"/>
          </w:tcPr>
          <w:p w14:paraId="42624DF7" w14:textId="77777777" w:rsidR="0016151C" w:rsidRDefault="0016151C">
            <w:pPr>
              <w:spacing w:after="0" w:line="240" w:lineRule="auto"/>
              <w:jc w:val="center"/>
              <w:rPr>
                <w:rFonts w:ascii="Times New Roman" w:eastAsia="Times New Roman" w:hAnsi="Times New Roman" w:cs="Times New Roman"/>
                <w:sz w:val="16"/>
                <w:szCs w:val="16"/>
              </w:rPr>
            </w:pPr>
          </w:p>
        </w:tc>
        <w:tc>
          <w:tcPr>
            <w:tcW w:w="385" w:type="pct"/>
            <w:noWrap/>
            <w:vAlign w:val="center"/>
          </w:tcPr>
          <w:p w14:paraId="5055E2C8"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Female</w:t>
            </w:r>
          </w:p>
        </w:tc>
        <w:tc>
          <w:tcPr>
            <w:tcW w:w="660" w:type="pct"/>
            <w:noWrap/>
            <w:vAlign w:val="center"/>
          </w:tcPr>
          <w:p w14:paraId="09E9FBA2"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183.17± 6.40(mm)</w:t>
            </w:r>
          </w:p>
        </w:tc>
        <w:tc>
          <w:tcPr>
            <w:tcW w:w="660" w:type="pct"/>
            <w:noWrap/>
            <w:vAlign w:val="center"/>
          </w:tcPr>
          <w:p w14:paraId="70673BAF"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140.05±5.14mm)</w:t>
            </w:r>
          </w:p>
        </w:tc>
        <w:tc>
          <w:tcPr>
            <w:tcW w:w="660" w:type="pct"/>
            <w:gridSpan w:val="2"/>
            <w:noWrap/>
            <w:vAlign w:val="center"/>
          </w:tcPr>
          <w:p w14:paraId="43698D81" w14:textId="77777777" w:rsidR="0016151C" w:rsidRDefault="00FF0DC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139.23± 6.44(mm)</w:t>
            </w:r>
          </w:p>
        </w:tc>
        <w:tc>
          <w:tcPr>
            <w:tcW w:w="598" w:type="pct"/>
          </w:tcPr>
          <w:p w14:paraId="43665B1D"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1348</w:t>
            </w:r>
          </w:p>
        </w:tc>
        <w:tc>
          <w:tcPr>
            <w:tcW w:w="594" w:type="pct"/>
            <w:noWrap/>
            <w:vAlign w:val="center"/>
          </w:tcPr>
          <w:p w14:paraId="48C24BCA" w14:textId="77777777" w:rsidR="0016151C" w:rsidRDefault="0016151C">
            <w:pPr>
              <w:spacing w:after="0" w:line="240" w:lineRule="auto"/>
              <w:jc w:val="center"/>
              <w:rPr>
                <w:rFonts w:ascii="Times New Roman" w:eastAsia="Times New Roman" w:hAnsi="Times New Roman" w:cs="Times New Roman"/>
                <w:sz w:val="16"/>
                <w:szCs w:val="16"/>
              </w:rPr>
            </w:pPr>
          </w:p>
        </w:tc>
        <w:tc>
          <w:tcPr>
            <w:tcW w:w="491" w:type="pct"/>
          </w:tcPr>
          <w:p w14:paraId="60E25F92" w14:textId="77777777" w:rsidR="0016151C" w:rsidRDefault="0016151C">
            <w:pPr>
              <w:spacing w:after="0" w:line="240" w:lineRule="auto"/>
              <w:jc w:val="center"/>
              <w:rPr>
                <w:rFonts w:ascii="Times New Roman" w:eastAsia="Times New Roman" w:hAnsi="Times New Roman" w:cs="Times New Roman"/>
                <w:sz w:val="16"/>
                <w:szCs w:val="16"/>
              </w:rPr>
            </w:pPr>
          </w:p>
        </w:tc>
      </w:tr>
      <w:tr w:rsidR="0016151C" w14:paraId="6883544C" w14:textId="77777777" w:rsidTr="00190AF9">
        <w:trPr>
          <w:trHeight w:val="321"/>
        </w:trPr>
        <w:tc>
          <w:tcPr>
            <w:tcW w:w="464" w:type="pct"/>
            <w:vAlign w:val="center"/>
          </w:tcPr>
          <w:p w14:paraId="319B0EA9" w14:textId="77777777" w:rsidR="0016151C" w:rsidRDefault="0016151C">
            <w:pPr>
              <w:spacing w:after="0" w:line="240" w:lineRule="auto"/>
              <w:rPr>
                <w:rFonts w:ascii="Times New Roman" w:eastAsia="Times New Roman" w:hAnsi="Times New Roman" w:cs="Times New Roman"/>
                <w:sz w:val="16"/>
                <w:szCs w:val="16"/>
              </w:rPr>
            </w:pPr>
          </w:p>
        </w:tc>
        <w:tc>
          <w:tcPr>
            <w:tcW w:w="488" w:type="pct"/>
            <w:noWrap/>
            <w:vAlign w:val="center"/>
          </w:tcPr>
          <w:p w14:paraId="248E3E5D" w14:textId="77777777" w:rsidR="0016151C" w:rsidRDefault="0016151C">
            <w:pPr>
              <w:spacing w:after="0" w:line="240" w:lineRule="auto"/>
              <w:jc w:val="center"/>
              <w:rPr>
                <w:rFonts w:ascii="Times New Roman" w:eastAsia="Times New Roman" w:hAnsi="Times New Roman" w:cs="Times New Roman"/>
                <w:sz w:val="16"/>
                <w:szCs w:val="16"/>
              </w:rPr>
            </w:pPr>
          </w:p>
        </w:tc>
        <w:tc>
          <w:tcPr>
            <w:tcW w:w="385" w:type="pct"/>
            <w:noWrap/>
            <w:vAlign w:val="center"/>
          </w:tcPr>
          <w:p w14:paraId="7FFB4EDF"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noWrap/>
            <w:vAlign w:val="center"/>
          </w:tcPr>
          <w:p w14:paraId="670DC017"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noWrap/>
            <w:vAlign w:val="center"/>
          </w:tcPr>
          <w:p w14:paraId="158F0E98"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gridSpan w:val="2"/>
            <w:noWrap/>
            <w:vAlign w:val="center"/>
          </w:tcPr>
          <w:p w14:paraId="2C2FA7B3" w14:textId="77777777" w:rsidR="0016151C" w:rsidRDefault="0016151C">
            <w:pPr>
              <w:spacing w:after="0" w:line="240" w:lineRule="auto"/>
              <w:jc w:val="center"/>
              <w:rPr>
                <w:rFonts w:ascii="Times New Roman" w:eastAsia="Times New Roman" w:hAnsi="Times New Roman" w:cs="Times New Roman"/>
                <w:sz w:val="16"/>
                <w:szCs w:val="16"/>
              </w:rPr>
            </w:pPr>
          </w:p>
        </w:tc>
        <w:tc>
          <w:tcPr>
            <w:tcW w:w="598" w:type="pct"/>
          </w:tcPr>
          <w:p w14:paraId="3B4146A2" w14:textId="77777777" w:rsidR="0016151C" w:rsidRDefault="0016151C">
            <w:pPr>
              <w:spacing w:after="0" w:line="240" w:lineRule="auto"/>
              <w:jc w:val="center"/>
              <w:rPr>
                <w:rFonts w:ascii="Times New Roman" w:eastAsia="Times New Roman" w:hAnsi="Times New Roman" w:cs="Times New Roman"/>
                <w:sz w:val="16"/>
                <w:szCs w:val="16"/>
              </w:rPr>
            </w:pPr>
          </w:p>
        </w:tc>
        <w:tc>
          <w:tcPr>
            <w:tcW w:w="594" w:type="pct"/>
            <w:noWrap/>
            <w:vAlign w:val="center"/>
          </w:tcPr>
          <w:p w14:paraId="523F8F10" w14:textId="77777777" w:rsidR="0016151C" w:rsidRDefault="0016151C">
            <w:pPr>
              <w:spacing w:after="0" w:line="240" w:lineRule="auto"/>
              <w:jc w:val="center"/>
              <w:rPr>
                <w:rFonts w:ascii="Times New Roman" w:eastAsia="Times New Roman" w:hAnsi="Times New Roman" w:cs="Times New Roman"/>
                <w:sz w:val="16"/>
                <w:szCs w:val="16"/>
              </w:rPr>
            </w:pPr>
          </w:p>
        </w:tc>
        <w:tc>
          <w:tcPr>
            <w:tcW w:w="491" w:type="pct"/>
          </w:tcPr>
          <w:p w14:paraId="6B604D53" w14:textId="77777777" w:rsidR="0016151C" w:rsidRDefault="0016151C">
            <w:pPr>
              <w:spacing w:after="0" w:line="240" w:lineRule="auto"/>
              <w:jc w:val="center"/>
              <w:rPr>
                <w:rFonts w:ascii="Times New Roman" w:eastAsia="Times New Roman" w:hAnsi="Times New Roman" w:cs="Times New Roman"/>
                <w:sz w:val="16"/>
                <w:szCs w:val="16"/>
              </w:rPr>
            </w:pPr>
          </w:p>
        </w:tc>
      </w:tr>
      <w:tr w:rsidR="0016151C" w14:paraId="21E588C2" w14:textId="77777777" w:rsidTr="00190AF9">
        <w:trPr>
          <w:trHeight w:val="321"/>
        </w:trPr>
        <w:tc>
          <w:tcPr>
            <w:tcW w:w="464" w:type="pct"/>
            <w:vAlign w:val="center"/>
          </w:tcPr>
          <w:p w14:paraId="1145DE39" w14:textId="77777777" w:rsidR="0016151C" w:rsidRDefault="00FF0DCF">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Masayoshi and kunihiko (1995)</w:t>
            </w:r>
          </w:p>
        </w:tc>
        <w:tc>
          <w:tcPr>
            <w:tcW w:w="488" w:type="pct"/>
            <w:noWrap/>
            <w:vAlign w:val="center"/>
          </w:tcPr>
          <w:p w14:paraId="406AF8CA"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Japanese</w:t>
            </w:r>
          </w:p>
        </w:tc>
        <w:tc>
          <w:tcPr>
            <w:tcW w:w="385" w:type="pct"/>
            <w:noWrap/>
            <w:vAlign w:val="center"/>
          </w:tcPr>
          <w:p w14:paraId="62D72D2E"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Male </w:t>
            </w:r>
          </w:p>
        </w:tc>
        <w:tc>
          <w:tcPr>
            <w:tcW w:w="660" w:type="pct"/>
            <w:noWrap/>
            <w:vAlign w:val="center"/>
          </w:tcPr>
          <w:p w14:paraId="73ED28B5"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184.3±10.0(mm)</w:t>
            </w:r>
          </w:p>
        </w:tc>
        <w:tc>
          <w:tcPr>
            <w:tcW w:w="660" w:type="pct"/>
            <w:noWrap/>
            <w:vAlign w:val="center"/>
          </w:tcPr>
          <w:p w14:paraId="6C3F9047"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156.1±56.9(mm)</w:t>
            </w:r>
          </w:p>
        </w:tc>
        <w:tc>
          <w:tcPr>
            <w:tcW w:w="660" w:type="pct"/>
            <w:gridSpan w:val="2"/>
            <w:noWrap/>
            <w:vAlign w:val="center"/>
          </w:tcPr>
          <w:p w14:paraId="5D8EDC9E"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132.7±8.9(mm)</w:t>
            </w:r>
          </w:p>
        </w:tc>
        <w:tc>
          <w:tcPr>
            <w:tcW w:w="598" w:type="pct"/>
          </w:tcPr>
          <w:p w14:paraId="4CB277BC" w14:textId="77777777" w:rsidR="0016151C" w:rsidRDefault="0016151C">
            <w:pPr>
              <w:spacing w:after="0" w:line="240" w:lineRule="auto"/>
              <w:jc w:val="center"/>
              <w:rPr>
                <w:rFonts w:ascii="Times New Roman" w:eastAsia="Times New Roman" w:hAnsi="Times New Roman" w:cs="Times New Roman"/>
                <w:sz w:val="16"/>
                <w:szCs w:val="16"/>
              </w:rPr>
            </w:pPr>
          </w:p>
          <w:p w14:paraId="75A83512" w14:textId="77777777" w:rsidR="0016151C" w:rsidRDefault="0016151C">
            <w:pPr>
              <w:rPr>
                <w:rFonts w:ascii="Times New Roman" w:eastAsia="Times New Roman" w:hAnsi="Times New Roman" w:cs="Times New Roman"/>
                <w:sz w:val="16"/>
                <w:szCs w:val="16"/>
              </w:rPr>
            </w:pPr>
          </w:p>
        </w:tc>
        <w:tc>
          <w:tcPr>
            <w:tcW w:w="594" w:type="pct"/>
            <w:noWrap/>
            <w:vAlign w:val="center"/>
          </w:tcPr>
          <w:p w14:paraId="5108E235" w14:textId="77777777" w:rsidR="0016151C" w:rsidRDefault="0016151C">
            <w:pPr>
              <w:spacing w:after="0" w:line="240" w:lineRule="auto"/>
              <w:jc w:val="center"/>
              <w:rPr>
                <w:rFonts w:ascii="Times New Roman" w:eastAsia="Times New Roman" w:hAnsi="Times New Roman" w:cs="Times New Roman"/>
                <w:sz w:val="16"/>
                <w:szCs w:val="16"/>
              </w:rPr>
            </w:pPr>
          </w:p>
        </w:tc>
        <w:tc>
          <w:tcPr>
            <w:tcW w:w="491" w:type="pct"/>
          </w:tcPr>
          <w:p w14:paraId="5CDAF008" w14:textId="77777777" w:rsidR="0016151C" w:rsidRDefault="0016151C">
            <w:pPr>
              <w:spacing w:after="0" w:line="240" w:lineRule="auto"/>
              <w:jc w:val="center"/>
              <w:rPr>
                <w:rFonts w:ascii="Times New Roman" w:eastAsia="Times New Roman" w:hAnsi="Times New Roman" w:cs="Times New Roman"/>
                <w:sz w:val="16"/>
                <w:szCs w:val="16"/>
              </w:rPr>
            </w:pPr>
          </w:p>
          <w:p w14:paraId="56374882" w14:textId="77777777" w:rsidR="0016151C" w:rsidRDefault="0016151C">
            <w:pPr>
              <w:jc w:val="center"/>
              <w:rPr>
                <w:rFonts w:ascii="Times New Roman" w:eastAsia="Times New Roman" w:hAnsi="Times New Roman" w:cs="Times New Roman"/>
                <w:sz w:val="16"/>
                <w:szCs w:val="16"/>
              </w:rPr>
            </w:pPr>
          </w:p>
        </w:tc>
      </w:tr>
      <w:tr w:rsidR="0016151C" w14:paraId="141D2ECA" w14:textId="77777777" w:rsidTr="00190AF9">
        <w:trPr>
          <w:trHeight w:val="321"/>
        </w:trPr>
        <w:tc>
          <w:tcPr>
            <w:tcW w:w="464" w:type="pct"/>
            <w:vAlign w:val="center"/>
          </w:tcPr>
          <w:p w14:paraId="7DBC32AB" w14:textId="77777777" w:rsidR="0016151C" w:rsidRDefault="0016151C">
            <w:pPr>
              <w:spacing w:after="0" w:line="240" w:lineRule="auto"/>
              <w:rPr>
                <w:rFonts w:ascii="Times New Roman" w:eastAsia="Times New Roman" w:hAnsi="Times New Roman" w:cs="Times New Roman"/>
                <w:sz w:val="16"/>
                <w:szCs w:val="16"/>
              </w:rPr>
            </w:pPr>
          </w:p>
        </w:tc>
        <w:tc>
          <w:tcPr>
            <w:tcW w:w="488" w:type="pct"/>
            <w:noWrap/>
            <w:vAlign w:val="center"/>
          </w:tcPr>
          <w:p w14:paraId="37F0D32A" w14:textId="77777777" w:rsidR="0016151C" w:rsidRDefault="0016151C">
            <w:pPr>
              <w:spacing w:after="0" w:line="240" w:lineRule="auto"/>
              <w:jc w:val="center"/>
              <w:rPr>
                <w:rFonts w:ascii="Times New Roman" w:eastAsia="Times New Roman" w:hAnsi="Times New Roman" w:cs="Times New Roman"/>
                <w:sz w:val="16"/>
                <w:szCs w:val="16"/>
              </w:rPr>
            </w:pPr>
          </w:p>
        </w:tc>
        <w:tc>
          <w:tcPr>
            <w:tcW w:w="385" w:type="pct"/>
            <w:noWrap/>
            <w:vAlign w:val="center"/>
          </w:tcPr>
          <w:p w14:paraId="2CE1D4A4"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Female</w:t>
            </w:r>
          </w:p>
        </w:tc>
        <w:tc>
          <w:tcPr>
            <w:tcW w:w="660" w:type="pct"/>
            <w:noWrap/>
            <w:vAlign w:val="center"/>
          </w:tcPr>
          <w:p w14:paraId="6EA75E02"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173.1±10.4(mm)</w:t>
            </w:r>
          </w:p>
        </w:tc>
        <w:tc>
          <w:tcPr>
            <w:tcW w:w="660" w:type="pct"/>
            <w:noWrap/>
            <w:vAlign w:val="center"/>
          </w:tcPr>
          <w:p w14:paraId="25CE690A"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143.7±6.7(mm)</w:t>
            </w:r>
          </w:p>
        </w:tc>
        <w:tc>
          <w:tcPr>
            <w:tcW w:w="660" w:type="pct"/>
            <w:gridSpan w:val="2"/>
            <w:noWrap/>
            <w:vAlign w:val="center"/>
          </w:tcPr>
          <w:p w14:paraId="7AA07747"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121.5±9.7(mm)</w:t>
            </w:r>
          </w:p>
        </w:tc>
        <w:tc>
          <w:tcPr>
            <w:tcW w:w="598" w:type="pct"/>
          </w:tcPr>
          <w:p w14:paraId="790CC60A" w14:textId="77777777" w:rsidR="0016151C" w:rsidRDefault="0016151C">
            <w:pPr>
              <w:spacing w:after="0" w:line="240" w:lineRule="auto"/>
              <w:rPr>
                <w:rFonts w:ascii="Times New Roman" w:eastAsia="Times New Roman" w:hAnsi="Times New Roman" w:cs="Times New Roman"/>
                <w:sz w:val="16"/>
                <w:szCs w:val="16"/>
              </w:rPr>
            </w:pPr>
          </w:p>
        </w:tc>
        <w:tc>
          <w:tcPr>
            <w:tcW w:w="594" w:type="pct"/>
            <w:noWrap/>
            <w:vAlign w:val="center"/>
          </w:tcPr>
          <w:p w14:paraId="7A167985" w14:textId="77777777" w:rsidR="0016151C" w:rsidRDefault="0016151C">
            <w:pPr>
              <w:spacing w:after="0" w:line="240" w:lineRule="auto"/>
              <w:jc w:val="center"/>
              <w:rPr>
                <w:rFonts w:ascii="Times New Roman" w:eastAsia="Times New Roman" w:hAnsi="Times New Roman" w:cs="Times New Roman"/>
                <w:sz w:val="16"/>
                <w:szCs w:val="16"/>
              </w:rPr>
            </w:pPr>
          </w:p>
        </w:tc>
        <w:tc>
          <w:tcPr>
            <w:tcW w:w="491" w:type="pct"/>
          </w:tcPr>
          <w:p w14:paraId="4B40E850" w14:textId="77777777" w:rsidR="0016151C" w:rsidRDefault="0016151C">
            <w:pPr>
              <w:spacing w:after="0" w:line="240" w:lineRule="auto"/>
              <w:jc w:val="center"/>
              <w:rPr>
                <w:rFonts w:ascii="Times New Roman" w:eastAsia="Times New Roman" w:hAnsi="Times New Roman" w:cs="Times New Roman"/>
                <w:sz w:val="16"/>
                <w:szCs w:val="16"/>
              </w:rPr>
            </w:pPr>
          </w:p>
        </w:tc>
      </w:tr>
      <w:tr w:rsidR="0016151C" w14:paraId="247A382B" w14:textId="77777777" w:rsidTr="00190AF9">
        <w:trPr>
          <w:trHeight w:val="321"/>
        </w:trPr>
        <w:tc>
          <w:tcPr>
            <w:tcW w:w="464" w:type="pct"/>
            <w:vAlign w:val="center"/>
          </w:tcPr>
          <w:p w14:paraId="3E98BA2C" w14:textId="77777777" w:rsidR="0016151C" w:rsidRDefault="0016151C">
            <w:pPr>
              <w:spacing w:after="0" w:line="240" w:lineRule="auto"/>
              <w:rPr>
                <w:rFonts w:ascii="Times New Roman" w:eastAsia="Times New Roman" w:hAnsi="Times New Roman" w:cs="Times New Roman"/>
                <w:sz w:val="16"/>
                <w:szCs w:val="16"/>
              </w:rPr>
            </w:pPr>
          </w:p>
        </w:tc>
        <w:tc>
          <w:tcPr>
            <w:tcW w:w="488" w:type="pct"/>
            <w:noWrap/>
            <w:vAlign w:val="center"/>
          </w:tcPr>
          <w:p w14:paraId="042B0C12" w14:textId="77777777" w:rsidR="0016151C" w:rsidRDefault="0016151C">
            <w:pPr>
              <w:spacing w:after="0" w:line="240" w:lineRule="auto"/>
              <w:jc w:val="center"/>
              <w:rPr>
                <w:rFonts w:ascii="Times New Roman" w:eastAsia="Times New Roman" w:hAnsi="Times New Roman" w:cs="Times New Roman"/>
                <w:sz w:val="16"/>
                <w:szCs w:val="16"/>
              </w:rPr>
            </w:pPr>
          </w:p>
        </w:tc>
        <w:tc>
          <w:tcPr>
            <w:tcW w:w="385" w:type="pct"/>
            <w:noWrap/>
            <w:vAlign w:val="center"/>
          </w:tcPr>
          <w:p w14:paraId="027AB91A"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noWrap/>
            <w:vAlign w:val="center"/>
          </w:tcPr>
          <w:p w14:paraId="391BD484"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noWrap/>
            <w:vAlign w:val="center"/>
          </w:tcPr>
          <w:p w14:paraId="7BB49D06"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gridSpan w:val="2"/>
            <w:noWrap/>
            <w:vAlign w:val="center"/>
          </w:tcPr>
          <w:p w14:paraId="5AF8F48D" w14:textId="77777777" w:rsidR="0016151C" w:rsidRDefault="0016151C">
            <w:pPr>
              <w:spacing w:after="0" w:line="240" w:lineRule="auto"/>
              <w:jc w:val="center"/>
              <w:rPr>
                <w:rFonts w:ascii="Times New Roman" w:eastAsia="Times New Roman" w:hAnsi="Times New Roman" w:cs="Times New Roman"/>
                <w:sz w:val="16"/>
                <w:szCs w:val="16"/>
              </w:rPr>
            </w:pPr>
          </w:p>
        </w:tc>
        <w:tc>
          <w:tcPr>
            <w:tcW w:w="598" w:type="pct"/>
          </w:tcPr>
          <w:p w14:paraId="1BCAAB5A" w14:textId="77777777" w:rsidR="0016151C" w:rsidRDefault="0016151C">
            <w:pPr>
              <w:spacing w:after="0" w:line="240" w:lineRule="auto"/>
              <w:jc w:val="center"/>
              <w:rPr>
                <w:rFonts w:ascii="Times New Roman" w:eastAsia="Times New Roman" w:hAnsi="Times New Roman" w:cs="Times New Roman"/>
                <w:sz w:val="16"/>
                <w:szCs w:val="16"/>
              </w:rPr>
            </w:pPr>
          </w:p>
        </w:tc>
        <w:tc>
          <w:tcPr>
            <w:tcW w:w="594" w:type="pct"/>
            <w:noWrap/>
            <w:vAlign w:val="center"/>
          </w:tcPr>
          <w:p w14:paraId="491C6546" w14:textId="77777777" w:rsidR="0016151C" w:rsidRDefault="0016151C">
            <w:pPr>
              <w:spacing w:after="0" w:line="240" w:lineRule="auto"/>
              <w:jc w:val="center"/>
              <w:rPr>
                <w:rFonts w:ascii="Times New Roman" w:eastAsia="Times New Roman" w:hAnsi="Times New Roman" w:cs="Times New Roman"/>
                <w:sz w:val="16"/>
                <w:szCs w:val="16"/>
              </w:rPr>
            </w:pPr>
          </w:p>
        </w:tc>
        <w:tc>
          <w:tcPr>
            <w:tcW w:w="491" w:type="pct"/>
          </w:tcPr>
          <w:p w14:paraId="61661681" w14:textId="77777777" w:rsidR="0016151C" w:rsidRDefault="0016151C">
            <w:pPr>
              <w:spacing w:after="0" w:line="240" w:lineRule="auto"/>
              <w:jc w:val="center"/>
              <w:rPr>
                <w:rFonts w:ascii="Times New Roman" w:eastAsia="Times New Roman" w:hAnsi="Times New Roman" w:cs="Times New Roman"/>
                <w:sz w:val="16"/>
                <w:szCs w:val="16"/>
              </w:rPr>
            </w:pPr>
          </w:p>
        </w:tc>
      </w:tr>
      <w:tr w:rsidR="0016151C" w14:paraId="00F2C8C2" w14:textId="77777777" w:rsidTr="00190AF9">
        <w:trPr>
          <w:trHeight w:val="321"/>
        </w:trPr>
        <w:tc>
          <w:tcPr>
            <w:tcW w:w="464" w:type="pct"/>
            <w:vAlign w:val="center"/>
          </w:tcPr>
          <w:p w14:paraId="7FC99346" w14:textId="77777777" w:rsidR="0016151C" w:rsidRDefault="00FF0DCF">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Ilayperuma et al (2010)</w:t>
            </w:r>
          </w:p>
        </w:tc>
        <w:tc>
          <w:tcPr>
            <w:tcW w:w="488" w:type="pct"/>
            <w:noWrap/>
            <w:vAlign w:val="center"/>
          </w:tcPr>
          <w:p w14:paraId="7323D378"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Sri Lanka</w:t>
            </w:r>
          </w:p>
        </w:tc>
        <w:tc>
          <w:tcPr>
            <w:tcW w:w="385" w:type="pct"/>
            <w:noWrap/>
            <w:vAlign w:val="center"/>
          </w:tcPr>
          <w:p w14:paraId="4074AA4A"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Male</w:t>
            </w:r>
          </w:p>
        </w:tc>
        <w:tc>
          <w:tcPr>
            <w:tcW w:w="660" w:type="pct"/>
            <w:noWrap/>
            <w:vAlign w:val="center"/>
          </w:tcPr>
          <w:p w14:paraId="56B5B0EC"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180±11.2 (mm)</w:t>
            </w:r>
          </w:p>
        </w:tc>
        <w:tc>
          <w:tcPr>
            <w:tcW w:w="660" w:type="pct"/>
            <w:noWrap/>
            <w:vAlign w:val="center"/>
          </w:tcPr>
          <w:p w14:paraId="135137FC"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140± 10.66(mm)</w:t>
            </w:r>
          </w:p>
        </w:tc>
        <w:tc>
          <w:tcPr>
            <w:tcW w:w="660" w:type="pct"/>
            <w:gridSpan w:val="2"/>
            <w:noWrap/>
            <w:vAlign w:val="center"/>
          </w:tcPr>
          <w:p w14:paraId="2DDD87C1"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141.10± 9(mm)</w:t>
            </w:r>
          </w:p>
        </w:tc>
        <w:tc>
          <w:tcPr>
            <w:tcW w:w="598" w:type="pct"/>
          </w:tcPr>
          <w:p w14:paraId="26ADBC59" w14:textId="77777777" w:rsidR="0016151C" w:rsidRDefault="0016151C">
            <w:pPr>
              <w:spacing w:after="0" w:line="240" w:lineRule="auto"/>
              <w:jc w:val="center"/>
              <w:rPr>
                <w:rFonts w:ascii="Times New Roman" w:eastAsia="Times New Roman" w:hAnsi="Times New Roman" w:cs="Times New Roman"/>
                <w:sz w:val="16"/>
                <w:szCs w:val="16"/>
              </w:rPr>
            </w:pPr>
          </w:p>
        </w:tc>
        <w:tc>
          <w:tcPr>
            <w:tcW w:w="594" w:type="pct"/>
            <w:noWrap/>
            <w:vAlign w:val="center"/>
          </w:tcPr>
          <w:p w14:paraId="721F75E0" w14:textId="77777777" w:rsidR="0016151C" w:rsidRDefault="0016151C">
            <w:pPr>
              <w:spacing w:after="0" w:line="240" w:lineRule="auto"/>
              <w:jc w:val="center"/>
              <w:rPr>
                <w:rFonts w:ascii="Times New Roman" w:eastAsia="Times New Roman" w:hAnsi="Times New Roman" w:cs="Times New Roman"/>
                <w:sz w:val="16"/>
                <w:szCs w:val="16"/>
              </w:rPr>
            </w:pPr>
          </w:p>
        </w:tc>
        <w:tc>
          <w:tcPr>
            <w:tcW w:w="491" w:type="pct"/>
          </w:tcPr>
          <w:p w14:paraId="3BFA0085" w14:textId="77777777" w:rsidR="0016151C" w:rsidRDefault="0016151C">
            <w:pPr>
              <w:spacing w:after="0" w:line="240" w:lineRule="auto"/>
              <w:rPr>
                <w:rFonts w:ascii="Times New Roman" w:eastAsia="Times New Roman" w:hAnsi="Times New Roman" w:cs="Times New Roman"/>
                <w:sz w:val="16"/>
                <w:szCs w:val="16"/>
              </w:rPr>
            </w:pPr>
          </w:p>
        </w:tc>
      </w:tr>
      <w:tr w:rsidR="0016151C" w14:paraId="60DA5C42" w14:textId="77777777" w:rsidTr="00190AF9">
        <w:trPr>
          <w:trHeight w:val="321"/>
        </w:trPr>
        <w:tc>
          <w:tcPr>
            <w:tcW w:w="464" w:type="pct"/>
            <w:vAlign w:val="center"/>
          </w:tcPr>
          <w:p w14:paraId="7D0C772A" w14:textId="77777777" w:rsidR="0016151C" w:rsidRDefault="0016151C">
            <w:pPr>
              <w:spacing w:after="0" w:line="240" w:lineRule="auto"/>
              <w:rPr>
                <w:rFonts w:ascii="Times New Roman" w:eastAsia="Times New Roman" w:hAnsi="Times New Roman" w:cs="Times New Roman"/>
                <w:sz w:val="16"/>
                <w:szCs w:val="16"/>
              </w:rPr>
            </w:pPr>
          </w:p>
        </w:tc>
        <w:tc>
          <w:tcPr>
            <w:tcW w:w="488" w:type="pct"/>
            <w:noWrap/>
            <w:vAlign w:val="center"/>
          </w:tcPr>
          <w:p w14:paraId="62448B68" w14:textId="77777777" w:rsidR="0016151C" w:rsidRDefault="0016151C">
            <w:pPr>
              <w:spacing w:after="0" w:line="240" w:lineRule="auto"/>
              <w:jc w:val="center"/>
              <w:rPr>
                <w:rFonts w:ascii="Times New Roman" w:eastAsia="Times New Roman" w:hAnsi="Times New Roman" w:cs="Times New Roman"/>
                <w:sz w:val="16"/>
                <w:szCs w:val="16"/>
              </w:rPr>
            </w:pPr>
          </w:p>
        </w:tc>
        <w:tc>
          <w:tcPr>
            <w:tcW w:w="385" w:type="pct"/>
            <w:noWrap/>
            <w:vAlign w:val="center"/>
          </w:tcPr>
          <w:p w14:paraId="7AA4F19D"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Female</w:t>
            </w:r>
          </w:p>
        </w:tc>
        <w:tc>
          <w:tcPr>
            <w:tcW w:w="660" w:type="pct"/>
            <w:noWrap/>
            <w:vAlign w:val="center"/>
          </w:tcPr>
          <w:p w14:paraId="24D61643"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171±92(mm)</w:t>
            </w:r>
          </w:p>
        </w:tc>
        <w:tc>
          <w:tcPr>
            <w:tcW w:w="660" w:type="pct"/>
            <w:noWrap/>
            <w:vAlign w:val="center"/>
          </w:tcPr>
          <w:p w14:paraId="4420D67D"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136.15±11.02(mm)</w:t>
            </w:r>
          </w:p>
        </w:tc>
        <w:tc>
          <w:tcPr>
            <w:tcW w:w="660" w:type="pct"/>
            <w:gridSpan w:val="2"/>
            <w:noWrap/>
            <w:vAlign w:val="center"/>
          </w:tcPr>
          <w:p w14:paraId="3AD1648F"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135.38±12.16(mm)</w:t>
            </w:r>
          </w:p>
        </w:tc>
        <w:tc>
          <w:tcPr>
            <w:tcW w:w="598" w:type="pct"/>
          </w:tcPr>
          <w:p w14:paraId="0E0B920D" w14:textId="77777777" w:rsidR="0016151C" w:rsidRDefault="0016151C">
            <w:pPr>
              <w:spacing w:after="0" w:line="240" w:lineRule="auto"/>
              <w:jc w:val="center"/>
              <w:rPr>
                <w:rFonts w:ascii="Times New Roman" w:eastAsia="Times New Roman" w:hAnsi="Times New Roman" w:cs="Times New Roman"/>
                <w:sz w:val="16"/>
                <w:szCs w:val="16"/>
              </w:rPr>
            </w:pPr>
          </w:p>
        </w:tc>
        <w:tc>
          <w:tcPr>
            <w:tcW w:w="594" w:type="pct"/>
            <w:noWrap/>
            <w:vAlign w:val="center"/>
          </w:tcPr>
          <w:p w14:paraId="6CEEB6DD" w14:textId="77777777" w:rsidR="0016151C" w:rsidRDefault="0016151C">
            <w:pPr>
              <w:spacing w:after="0" w:line="240" w:lineRule="auto"/>
              <w:jc w:val="center"/>
              <w:rPr>
                <w:rFonts w:ascii="Times New Roman" w:eastAsia="Times New Roman" w:hAnsi="Times New Roman" w:cs="Times New Roman"/>
                <w:sz w:val="16"/>
                <w:szCs w:val="16"/>
              </w:rPr>
            </w:pPr>
          </w:p>
        </w:tc>
        <w:tc>
          <w:tcPr>
            <w:tcW w:w="491" w:type="pct"/>
          </w:tcPr>
          <w:p w14:paraId="1CEA3AB1" w14:textId="77777777" w:rsidR="0016151C" w:rsidRDefault="0016151C">
            <w:pPr>
              <w:spacing w:after="0" w:line="240" w:lineRule="auto"/>
              <w:jc w:val="center"/>
              <w:rPr>
                <w:rFonts w:ascii="Times New Roman" w:eastAsia="Times New Roman" w:hAnsi="Times New Roman" w:cs="Times New Roman"/>
                <w:sz w:val="16"/>
                <w:szCs w:val="16"/>
              </w:rPr>
            </w:pPr>
          </w:p>
        </w:tc>
      </w:tr>
      <w:tr w:rsidR="0016151C" w14:paraId="3B65A1AE" w14:textId="77777777" w:rsidTr="00190AF9">
        <w:trPr>
          <w:trHeight w:val="321"/>
        </w:trPr>
        <w:tc>
          <w:tcPr>
            <w:tcW w:w="464" w:type="pct"/>
            <w:vAlign w:val="center"/>
          </w:tcPr>
          <w:p w14:paraId="34124684" w14:textId="77777777" w:rsidR="0016151C" w:rsidRDefault="0016151C">
            <w:pPr>
              <w:spacing w:after="0" w:line="240" w:lineRule="auto"/>
              <w:rPr>
                <w:rFonts w:ascii="Times New Roman" w:eastAsia="Times New Roman" w:hAnsi="Times New Roman" w:cs="Times New Roman"/>
                <w:sz w:val="16"/>
                <w:szCs w:val="16"/>
              </w:rPr>
            </w:pPr>
          </w:p>
        </w:tc>
        <w:tc>
          <w:tcPr>
            <w:tcW w:w="488" w:type="pct"/>
            <w:noWrap/>
            <w:vAlign w:val="center"/>
          </w:tcPr>
          <w:p w14:paraId="3C27F711" w14:textId="77777777" w:rsidR="0016151C" w:rsidRDefault="0016151C">
            <w:pPr>
              <w:spacing w:after="0" w:line="240" w:lineRule="auto"/>
              <w:jc w:val="center"/>
              <w:rPr>
                <w:rFonts w:ascii="Times New Roman" w:eastAsia="Times New Roman" w:hAnsi="Times New Roman" w:cs="Times New Roman"/>
                <w:sz w:val="16"/>
                <w:szCs w:val="16"/>
              </w:rPr>
            </w:pPr>
          </w:p>
        </w:tc>
        <w:tc>
          <w:tcPr>
            <w:tcW w:w="385" w:type="pct"/>
            <w:noWrap/>
            <w:vAlign w:val="center"/>
          </w:tcPr>
          <w:p w14:paraId="643E1B18"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noWrap/>
            <w:vAlign w:val="center"/>
          </w:tcPr>
          <w:p w14:paraId="3DA25258"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noWrap/>
            <w:vAlign w:val="center"/>
          </w:tcPr>
          <w:p w14:paraId="173DBFA8"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gridSpan w:val="2"/>
            <w:noWrap/>
            <w:vAlign w:val="center"/>
          </w:tcPr>
          <w:p w14:paraId="36EE40A9" w14:textId="77777777" w:rsidR="0016151C" w:rsidRDefault="0016151C">
            <w:pPr>
              <w:spacing w:after="0" w:line="240" w:lineRule="auto"/>
              <w:jc w:val="center"/>
              <w:rPr>
                <w:rFonts w:ascii="Times New Roman" w:eastAsia="Times New Roman" w:hAnsi="Times New Roman" w:cs="Times New Roman"/>
                <w:sz w:val="16"/>
                <w:szCs w:val="16"/>
              </w:rPr>
            </w:pPr>
          </w:p>
        </w:tc>
        <w:tc>
          <w:tcPr>
            <w:tcW w:w="598" w:type="pct"/>
          </w:tcPr>
          <w:p w14:paraId="6D3368CF" w14:textId="77777777" w:rsidR="0016151C" w:rsidRDefault="0016151C">
            <w:pPr>
              <w:spacing w:after="0" w:line="240" w:lineRule="auto"/>
              <w:jc w:val="center"/>
              <w:rPr>
                <w:rFonts w:ascii="Times New Roman" w:eastAsia="Times New Roman" w:hAnsi="Times New Roman" w:cs="Times New Roman"/>
                <w:sz w:val="16"/>
                <w:szCs w:val="16"/>
              </w:rPr>
            </w:pPr>
          </w:p>
        </w:tc>
        <w:tc>
          <w:tcPr>
            <w:tcW w:w="594" w:type="pct"/>
            <w:noWrap/>
            <w:vAlign w:val="center"/>
          </w:tcPr>
          <w:p w14:paraId="6848D019" w14:textId="77777777" w:rsidR="0016151C" w:rsidRDefault="0016151C">
            <w:pPr>
              <w:spacing w:after="0" w:line="240" w:lineRule="auto"/>
              <w:jc w:val="center"/>
              <w:rPr>
                <w:rFonts w:ascii="Times New Roman" w:eastAsia="Times New Roman" w:hAnsi="Times New Roman" w:cs="Times New Roman"/>
                <w:sz w:val="16"/>
                <w:szCs w:val="16"/>
              </w:rPr>
            </w:pPr>
          </w:p>
        </w:tc>
        <w:tc>
          <w:tcPr>
            <w:tcW w:w="491" w:type="pct"/>
          </w:tcPr>
          <w:p w14:paraId="4C643582" w14:textId="77777777" w:rsidR="0016151C" w:rsidRDefault="0016151C">
            <w:pPr>
              <w:spacing w:after="0" w:line="240" w:lineRule="auto"/>
              <w:jc w:val="center"/>
              <w:rPr>
                <w:rFonts w:ascii="Times New Roman" w:eastAsia="Times New Roman" w:hAnsi="Times New Roman" w:cs="Times New Roman"/>
                <w:sz w:val="16"/>
                <w:szCs w:val="16"/>
              </w:rPr>
            </w:pPr>
          </w:p>
        </w:tc>
      </w:tr>
      <w:tr w:rsidR="0016151C" w14:paraId="23EEDED7" w14:textId="77777777" w:rsidTr="00190AF9">
        <w:trPr>
          <w:trHeight w:val="152"/>
        </w:trPr>
        <w:tc>
          <w:tcPr>
            <w:tcW w:w="464" w:type="pct"/>
            <w:vAlign w:val="center"/>
          </w:tcPr>
          <w:p w14:paraId="44F867CD" w14:textId="77777777" w:rsidR="0016151C" w:rsidRDefault="0016151C">
            <w:pPr>
              <w:spacing w:after="0" w:line="240" w:lineRule="auto"/>
              <w:rPr>
                <w:rFonts w:ascii="Times New Roman" w:eastAsia="Times New Roman" w:hAnsi="Times New Roman" w:cs="Times New Roman"/>
                <w:sz w:val="16"/>
                <w:szCs w:val="16"/>
              </w:rPr>
            </w:pPr>
          </w:p>
        </w:tc>
        <w:tc>
          <w:tcPr>
            <w:tcW w:w="488" w:type="pct"/>
            <w:noWrap/>
            <w:vAlign w:val="center"/>
          </w:tcPr>
          <w:p w14:paraId="08B30A47" w14:textId="77777777" w:rsidR="0016151C" w:rsidRDefault="0016151C">
            <w:pPr>
              <w:spacing w:after="0" w:line="240" w:lineRule="auto"/>
              <w:jc w:val="center"/>
              <w:rPr>
                <w:rFonts w:ascii="Times New Roman" w:eastAsia="Times New Roman" w:hAnsi="Times New Roman" w:cs="Times New Roman"/>
                <w:sz w:val="16"/>
                <w:szCs w:val="16"/>
              </w:rPr>
            </w:pPr>
          </w:p>
        </w:tc>
        <w:tc>
          <w:tcPr>
            <w:tcW w:w="385" w:type="pct"/>
            <w:noWrap/>
            <w:vAlign w:val="center"/>
          </w:tcPr>
          <w:p w14:paraId="579E015C"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noWrap/>
            <w:vAlign w:val="center"/>
          </w:tcPr>
          <w:p w14:paraId="63A70FC5"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noWrap/>
            <w:vAlign w:val="center"/>
          </w:tcPr>
          <w:p w14:paraId="1B14E13E" w14:textId="77777777" w:rsidR="0016151C" w:rsidRDefault="0016151C">
            <w:pPr>
              <w:spacing w:after="0" w:line="240" w:lineRule="auto"/>
              <w:jc w:val="center"/>
              <w:rPr>
                <w:rFonts w:ascii="Times New Roman" w:eastAsia="Times New Roman" w:hAnsi="Times New Roman" w:cs="Times New Roman"/>
                <w:sz w:val="16"/>
                <w:szCs w:val="16"/>
              </w:rPr>
            </w:pPr>
          </w:p>
        </w:tc>
        <w:tc>
          <w:tcPr>
            <w:tcW w:w="660" w:type="pct"/>
            <w:gridSpan w:val="2"/>
            <w:noWrap/>
            <w:vAlign w:val="center"/>
          </w:tcPr>
          <w:p w14:paraId="0B11D7DA" w14:textId="77777777" w:rsidR="0016151C" w:rsidRDefault="0016151C">
            <w:pPr>
              <w:spacing w:after="0" w:line="240" w:lineRule="auto"/>
              <w:jc w:val="center"/>
              <w:rPr>
                <w:rFonts w:ascii="Times New Roman" w:eastAsia="Times New Roman" w:hAnsi="Times New Roman" w:cs="Times New Roman"/>
                <w:sz w:val="16"/>
                <w:szCs w:val="16"/>
              </w:rPr>
            </w:pPr>
          </w:p>
        </w:tc>
        <w:tc>
          <w:tcPr>
            <w:tcW w:w="598" w:type="pct"/>
          </w:tcPr>
          <w:p w14:paraId="46926EE2" w14:textId="77777777" w:rsidR="0016151C" w:rsidRDefault="0016151C">
            <w:pPr>
              <w:spacing w:after="0" w:line="240" w:lineRule="auto"/>
              <w:jc w:val="center"/>
              <w:rPr>
                <w:rFonts w:ascii="Times New Roman" w:eastAsia="Times New Roman" w:hAnsi="Times New Roman" w:cs="Times New Roman"/>
                <w:sz w:val="16"/>
                <w:szCs w:val="16"/>
              </w:rPr>
            </w:pPr>
          </w:p>
        </w:tc>
        <w:tc>
          <w:tcPr>
            <w:tcW w:w="594" w:type="pct"/>
            <w:noWrap/>
            <w:vAlign w:val="center"/>
          </w:tcPr>
          <w:p w14:paraId="7AB49FC7" w14:textId="77777777" w:rsidR="0016151C" w:rsidRDefault="0016151C">
            <w:pPr>
              <w:spacing w:after="0" w:line="240" w:lineRule="auto"/>
              <w:jc w:val="center"/>
              <w:rPr>
                <w:rFonts w:ascii="Times New Roman" w:eastAsia="Times New Roman" w:hAnsi="Times New Roman" w:cs="Times New Roman"/>
                <w:sz w:val="16"/>
                <w:szCs w:val="16"/>
              </w:rPr>
            </w:pPr>
          </w:p>
        </w:tc>
        <w:tc>
          <w:tcPr>
            <w:tcW w:w="491" w:type="pct"/>
          </w:tcPr>
          <w:p w14:paraId="7E6280A9" w14:textId="77777777" w:rsidR="0016151C" w:rsidRDefault="0016151C">
            <w:pPr>
              <w:spacing w:after="0" w:line="240" w:lineRule="auto"/>
              <w:jc w:val="center"/>
              <w:rPr>
                <w:rFonts w:ascii="Times New Roman" w:eastAsia="Times New Roman" w:hAnsi="Times New Roman" w:cs="Times New Roman"/>
                <w:sz w:val="16"/>
                <w:szCs w:val="16"/>
              </w:rPr>
            </w:pPr>
          </w:p>
        </w:tc>
      </w:tr>
      <w:tr w:rsidR="0016151C" w14:paraId="07F66E7B" w14:textId="77777777" w:rsidTr="00190AF9">
        <w:trPr>
          <w:trHeight w:val="466"/>
        </w:trPr>
        <w:tc>
          <w:tcPr>
            <w:tcW w:w="464" w:type="pct"/>
            <w:vAlign w:val="center"/>
          </w:tcPr>
          <w:p w14:paraId="1DE792EF" w14:textId="77777777" w:rsidR="0016151C" w:rsidRDefault="00FF0DCF">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Present Study</w:t>
            </w:r>
          </w:p>
          <w:p w14:paraId="57FC9079" w14:textId="77777777" w:rsidR="0016151C" w:rsidRDefault="00FF0DC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(Igbo)</w:t>
            </w:r>
          </w:p>
        </w:tc>
        <w:tc>
          <w:tcPr>
            <w:tcW w:w="488" w:type="pct"/>
            <w:noWrap/>
            <w:vAlign w:val="center"/>
          </w:tcPr>
          <w:p w14:paraId="0F3F4DE6"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Nigeria</w:t>
            </w:r>
          </w:p>
        </w:tc>
        <w:tc>
          <w:tcPr>
            <w:tcW w:w="385" w:type="pct"/>
            <w:noWrap/>
            <w:vAlign w:val="center"/>
          </w:tcPr>
          <w:p w14:paraId="0A9C1F2A"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Male</w:t>
            </w:r>
          </w:p>
        </w:tc>
        <w:tc>
          <w:tcPr>
            <w:tcW w:w="660" w:type="pct"/>
            <w:noWrap/>
            <w:vAlign w:val="center"/>
          </w:tcPr>
          <w:p w14:paraId="226440FD"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180.1 </w:t>
            </w:r>
            <m:oMath>
              <m:r>
                <w:rPr>
                  <w:rFonts w:ascii="Cambria Math" w:eastAsia="Times New Roman" w:hAnsi="Cambria Math" w:cs="Times New Roman"/>
                  <w:sz w:val="16"/>
                  <w:szCs w:val="16"/>
                </w:rPr>
                <m:t>±8.9</m:t>
              </m:r>
            </m:oMath>
            <w:r>
              <w:rPr>
                <w:rFonts w:ascii="Times New Roman" w:eastAsia="Times New Roman" w:hAnsi="Times New Roman" w:cs="Times New Roman"/>
                <w:sz w:val="16"/>
                <w:szCs w:val="16"/>
              </w:rPr>
              <w:t>(mm)</w:t>
            </w:r>
          </w:p>
        </w:tc>
        <w:tc>
          <w:tcPr>
            <w:tcW w:w="660" w:type="pct"/>
            <w:noWrap/>
            <w:vAlign w:val="center"/>
          </w:tcPr>
          <w:p w14:paraId="7B1DDC42"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143.6 </w:t>
            </w:r>
            <m:oMath>
              <m:r>
                <w:rPr>
                  <w:rFonts w:ascii="Cambria Math" w:eastAsia="Times New Roman" w:hAnsi="Cambria Math" w:cs="Times New Roman"/>
                  <w:sz w:val="16"/>
                  <w:szCs w:val="16"/>
                </w:rPr>
                <m:t>±9.5</m:t>
              </m:r>
            </m:oMath>
            <w:r>
              <w:rPr>
                <w:rFonts w:ascii="Times New Roman" w:eastAsia="Times New Roman" w:hAnsi="Times New Roman" w:cs="Times New Roman"/>
                <w:sz w:val="16"/>
                <w:szCs w:val="16"/>
              </w:rPr>
              <w:t>(mm)</w:t>
            </w:r>
          </w:p>
        </w:tc>
        <w:tc>
          <w:tcPr>
            <w:tcW w:w="660" w:type="pct"/>
            <w:gridSpan w:val="2"/>
            <w:noWrap/>
            <w:vAlign w:val="center"/>
          </w:tcPr>
          <w:p w14:paraId="4397D294" w14:textId="77777777" w:rsidR="0016151C" w:rsidRDefault="00FF0DCF">
            <w:pPr>
              <w:spacing w:after="0" w:line="240" w:lineRule="auto"/>
              <w:jc w:val="center"/>
              <w:rPr>
                <w:rFonts w:ascii="Times New Roman" w:eastAsia="Times New Roman" w:hAnsi="Times New Roman" w:cs="Times New Roman"/>
                <w:iCs/>
                <w:sz w:val="16"/>
                <w:szCs w:val="16"/>
              </w:rPr>
            </w:pPr>
            <w:r>
              <w:rPr>
                <w:rFonts w:ascii="Times New Roman" w:eastAsia="Times New Roman" w:hAnsi="Times New Roman" w:cs="Times New Roman"/>
                <w:sz w:val="16"/>
                <w:szCs w:val="16"/>
              </w:rPr>
              <w:t xml:space="preserve">144.1 </w:t>
            </w:r>
            <m:oMath>
              <m:r>
                <w:rPr>
                  <w:rFonts w:ascii="Cambria Math" w:eastAsia="Times New Roman" w:hAnsi="Cambria Math" w:cs="Times New Roman"/>
                  <w:sz w:val="16"/>
                  <w:szCs w:val="16"/>
                </w:rPr>
                <m:t>±</m:t>
              </m:r>
              <m:r>
                <m:rPr>
                  <m:sty m:val="p"/>
                </m:rPr>
                <w:rPr>
                  <w:rFonts w:ascii="Cambria Math" w:eastAsia="Times New Roman" w:hAnsi="Cambria Math" w:cs="Times New Roman"/>
                  <w:sz w:val="16"/>
                  <w:szCs w:val="16"/>
                </w:rPr>
                <m:t>8.8</m:t>
              </m:r>
            </m:oMath>
            <w:r>
              <w:rPr>
                <w:rFonts w:ascii="Times New Roman" w:eastAsia="Times New Roman" w:hAnsi="Times New Roman" w:cs="Times New Roman"/>
                <w:sz w:val="16"/>
                <w:szCs w:val="16"/>
              </w:rPr>
              <w:t>(mm)</w:t>
            </w:r>
          </w:p>
        </w:tc>
        <w:tc>
          <w:tcPr>
            <w:tcW w:w="598" w:type="pct"/>
          </w:tcPr>
          <w:p w14:paraId="32764252" w14:textId="77777777" w:rsidR="0016151C" w:rsidRDefault="0016151C">
            <w:pPr>
              <w:spacing w:after="0" w:line="240" w:lineRule="auto"/>
              <w:jc w:val="center"/>
              <w:rPr>
                <w:rFonts w:ascii="Times New Roman" w:eastAsia="Times New Roman" w:hAnsi="Times New Roman" w:cs="Times New Roman"/>
                <w:sz w:val="16"/>
                <w:szCs w:val="16"/>
              </w:rPr>
            </w:pPr>
          </w:p>
          <w:p w14:paraId="7DDB135C" w14:textId="77777777" w:rsidR="0016151C" w:rsidRDefault="00FF0DCF">
            <w:pPr>
              <w:spacing w:after="0" w:line="240" w:lineRule="auto"/>
              <w:jc w:val="center"/>
              <w:rPr>
                <w:rFonts w:ascii="Times New Roman" w:eastAsia="Times New Roman" w:hAnsi="Times New Roman" w:cs="Times New Roman"/>
                <w:iCs/>
                <w:sz w:val="16"/>
                <w:szCs w:val="16"/>
              </w:rPr>
            </w:pPr>
            <w:r>
              <w:rPr>
                <w:rFonts w:ascii="Times New Roman" w:eastAsia="Times New Roman" w:hAnsi="Times New Roman" w:cs="Times New Roman"/>
                <w:sz w:val="16"/>
                <w:szCs w:val="16"/>
              </w:rPr>
              <w:t xml:space="preserve">1412.7 </w:t>
            </w:r>
            <m:oMath>
              <m:r>
                <w:rPr>
                  <w:rFonts w:ascii="Cambria Math" w:eastAsia="Times New Roman" w:hAnsi="Cambria Math" w:cs="Times New Roman"/>
                  <w:sz w:val="16"/>
                  <w:szCs w:val="16"/>
                </w:rPr>
                <m:t>±</m:t>
              </m:r>
              <m:r>
                <m:rPr>
                  <m:sty m:val="p"/>
                </m:rPr>
                <w:rPr>
                  <w:rFonts w:ascii="Cambria Math" w:eastAsia="Times New Roman" w:hAnsi="Cambria Math" w:cs="Times New Roman"/>
                  <w:sz w:val="16"/>
                  <w:szCs w:val="16"/>
                </w:rPr>
                <m:t>111.1</m:t>
              </m:r>
            </m:oMath>
          </w:p>
        </w:tc>
        <w:tc>
          <w:tcPr>
            <w:tcW w:w="594" w:type="pct"/>
            <w:noWrap/>
            <w:vAlign w:val="center"/>
          </w:tcPr>
          <w:p w14:paraId="5882ACE0"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1487.1 </w:t>
            </w:r>
            <m:oMath>
              <m:r>
                <w:rPr>
                  <w:rFonts w:ascii="Cambria Math" w:eastAsia="Times New Roman" w:hAnsi="Cambria Math" w:cs="Times New Roman"/>
                  <w:sz w:val="16"/>
                  <w:szCs w:val="16"/>
                </w:rPr>
                <m:t>±</m:t>
              </m:r>
            </m:oMath>
            <w:r>
              <w:rPr>
                <w:rFonts w:ascii="Times New Roman" w:eastAsia="Times New Roman" w:hAnsi="Times New Roman" w:cs="Times New Roman"/>
                <w:sz w:val="16"/>
                <w:szCs w:val="16"/>
              </w:rPr>
              <w:t>92.1</w:t>
            </w:r>
          </w:p>
        </w:tc>
        <w:tc>
          <w:tcPr>
            <w:tcW w:w="491" w:type="pct"/>
          </w:tcPr>
          <w:p w14:paraId="282F0257" w14:textId="77777777" w:rsidR="0016151C" w:rsidRDefault="0016151C">
            <w:pPr>
              <w:spacing w:after="0" w:line="240" w:lineRule="auto"/>
              <w:jc w:val="center"/>
              <w:rPr>
                <w:rFonts w:ascii="Times New Roman" w:eastAsia="Times New Roman" w:hAnsi="Times New Roman" w:cs="Times New Roman"/>
                <w:sz w:val="16"/>
                <w:szCs w:val="16"/>
              </w:rPr>
            </w:pPr>
          </w:p>
          <w:p w14:paraId="2E798BD6"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21.73 </w:t>
            </w:r>
            <m:oMath>
              <m:r>
                <w:rPr>
                  <w:rFonts w:ascii="Cambria Math" w:eastAsia="Times New Roman" w:hAnsi="Cambria Math" w:cs="Times New Roman"/>
                  <w:sz w:val="16"/>
                  <w:szCs w:val="16"/>
                </w:rPr>
                <m:t>±</m:t>
              </m:r>
            </m:oMath>
            <w:r>
              <w:rPr>
                <w:rFonts w:ascii="Times New Roman" w:eastAsia="Times New Roman" w:hAnsi="Times New Roman" w:cs="Times New Roman"/>
                <w:sz w:val="16"/>
                <w:szCs w:val="16"/>
              </w:rPr>
              <w:t>3.44</w:t>
            </w:r>
          </w:p>
        </w:tc>
      </w:tr>
      <w:tr w:rsidR="0016151C" w14:paraId="0C147378" w14:textId="77777777" w:rsidTr="00190AF9">
        <w:trPr>
          <w:trHeight w:val="232"/>
        </w:trPr>
        <w:tc>
          <w:tcPr>
            <w:tcW w:w="464" w:type="pct"/>
            <w:vAlign w:val="center"/>
          </w:tcPr>
          <w:p w14:paraId="13F92114" w14:textId="77777777" w:rsidR="0016151C" w:rsidRDefault="0016151C">
            <w:pPr>
              <w:spacing w:after="0" w:line="240" w:lineRule="auto"/>
              <w:rPr>
                <w:rFonts w:ascii="Times New Roman" w:eastAsia="Times New Roman" w:hAnsi="Times New Roman" w:cs="Times New Roman"/>
                <w:sz w:val="16"/>
                <w:szCs w:val="16"/>
              </w:rPr>
            </w:pPr>
          </w:p>
        </w:tc>
        <w:tc>
          <w:tcPr>
            <w:tcW w:w="488" w:type="pct"/>
            <w:noWrap/>
            <w:vAlign w:val="center"/>
          </w:tcPr>
          <w:p w14:paraId="5776BF2D" w14:textId="77777777" w:rsidR="0016151C" w:rsidRDefault="0016151C">
            <w:pPr>
              <w:spacing w:after="0" w:line="240" w:lineRule="auto"/>
              <w:jc w:val="center"/>
              <w:rPr>
                <w:rFonts w:ascii="Times New Roman" w:eastAsia="Times New Roman" w:hAnsi="Times New Roman" w:cs="Times New Roman"/>
                <w:sz w:val="16"/>
                <w:szCs w:val="16"/>
              </w:rPr>
            </w:pPr>
          </w:p>
        </w:tc>
        <w:tc>
          <w:tcPr>
            <w:tcW w:w="385" w:type="pct"/>
            <w:noWrap/>
            <w:vAlign w:val="center"/>
          </w:tcPr>
          <w:p w14:paraId="0191030F"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Female</w:t>
            </w:r>
          </w:p>
        </w:tc>
        <w:tc>
          <w:tcPr>
            <w:tcW w:w="660" w:type="pct"/>
            <w:noWrap/>
            <w:vAlign w:val="center"/>
          </w:tcPr>
          <w:p w14:paraId="332F0488"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176.8 </w:t>
            </w:r>
            <m:oMath>
              <m:r>
                <w:rPr>
                  <w:rFonts w:ascii="Cambria Math" w:eastAsia="Times New Roman" w:hAnsi="Cambria Math" w:cs="Times New Roman"/>
                  <w:sz w:val="16"/>
                  <w:szCs w:val="16"/>
                </w:rPr>
                <m:t>±</m:t>
              </m:r>
            </m:oMath>
            <w:r>
              <w:rPr>
                <w:rFonts w:ascii="Times New Roman" w:eastAsia="Times New Roman" w:hAnsi="Times New Roman" w:cs="Times New Roman"/>
                <w:sz w:val="16"/>
                <w:szCs w:val="16"/>
              </w:rPr>
              <w:t>7.6(mm)</w:t>
            </w:r>
          </w:p>
        </w:tc>
        <w:tc>
          <w:tcPr>
            <w:tcW w:w="660" w:type="pct"/>
            <w:noWrap/>
            <w:vAlign w:val="center"/>
          </w:tcPr>
          <w:p w14:paraId="2DCDA415"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140.7 </w:t>
            </w:r>
            <m:oMath>
              <m:r>
                <w:rPr>
                  <w:rFonts w:ascii="Cambria Math" w:eastAsia="Times New Roman" w:hAnsi="Cambria Math" w:cs="Times New Roman"/>
                  <w:sz w:val="16"/>
                  <w:szCs w:val="16"/>
                </w:rPr>
                <m:t>±</m:t>
              </m:r>
              <m:r>
                <m:rPr>
                  <m:sty m:val="p"/>
                </m:rPr>
                <w:rPr>
                  <w:rFonts w:ascii="Cambria Math" w:eastAsia="Times New Roman" w:hAnsi="Cambria Math" w:cs="Times New Roman"/>
                  <w:sz w:val="16"/>
                  <w:szCs w:val="16"/>
                </w:rPr>
                <m:t>7.6</m:t>
              </m:r>
            </m:oMath>
            <w:r>
              <w:rPr>
                <w:rFonts w:ascii="Times New Roman" w:eastAsia="Times New Roman" w:hAnsi="Times New Roman" w:cs="Times New Roman"/>
                <w:sz w:val="16"/>
                <w:szCs w:val="16"/>
              </w:rPr>
              <w:t>(mm)</w:t>
            </w:r>
          </w:p>
        </w:tc>
        <w:tc>
          <w:tcPr>
            <w:tcW w:w="660" w:type="pct"/>
            <w:gridSpan w:val="2"/>
            <w:noWrap/>
            <w:vAlign w:val="center"/>
          </w:tcPr>
          <w:p w14:paraId="451C9454" w14:textId="77777777" w:rsidR="0016151C" w:rsidRDefault="00FF0DCF">
            <w:pPr>
              <w:spacing w:after="0" w:line="240" w:lineRule="auto"/>
              <w:jc w:val="center"/>
              <w:rPr>
                <w:rFonts w:ascii="Times New Roman" w:eastAsia="Times New Roman" w:hAnsi="Times New Roman" w:cs="Times New Roman"/>
                <w:iCs/>
                <w:sz w:val="16"/>
                <w:szCs w:val="16"/>
              </w:rPr>
            </w:pPr>
            <w:r>
              <w:rPr>
                <w:rFonts w:ascii="Times New Roman" w:eastAsia="Times New Roman" w:hAnsi="Times New Roman" w:cs="Times New Roman"/>
                <w:sz w:val="16"/>
                <w:szCs w:val="16"/>
              </w:rPr>
              <w:t xml:space="preserve">139.7 </w:t>
            </w:r>
            <m:oMath>
              <m:r>
                <w:rPr>
                  <w:rFonts w:ascii="Cambria Math" w:eastAsia="Times New Roman" w:hAnsi="Cambria Math" w:cs="Times New Roman"/>
                  <w:sz w:val="16"/>
                  <w:szCs w:val="16"/>
                </w:rPr>
                <m:t>±</m:t>
              </m:r>
              <m:r>
                <m:rPr>
                  <m:sty m:val="p"/>
                </m:rPr>
                <w:rPr>
                  <w:rFonts w:ascii="Cambria Math" w:eastAsia="Times New Roman" w:hAnsi="Cambria Math" w:cs="Times New Roman"/>
                  <w:sz w:val="16"/>
                  <w:szCs w:val="16"/>
                </w:rPr>
                <m:t>10.5</m:t>
              </m:r>
            </m:oMath>
            <w:r>
              <w:rPr>
                <w:rFonts w:ascii="Times New Roman" w:eastAsia="Times New Roman" w:hAnsi="Times New Roman" w:cs="Times New Roman"/>
                <w:sz w:val="16"/>
                <w:szCs w:val="16"/>
              </w:rPr>
              <w:t>(mm)</w:t>
            </w:r>
          </w:p>
        </w:tc>
        <w:tc>
          <w:tcPr>
            <w:tcW w:w="598" w:type="pct"/>
          </w:tcPr>
          <w:p w14:paraId="747342C7" w14:textId="77777777" w:rsidR="0016151C" w:rsidRDefault="00FF0DC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1313.8 </w:t>
            </w:r>
            <m:oMath>
              <m:r>
                <w:rPr>
                  <w:rFonts w:ascii="Cambria Math" w:eastAsia="Times New Roman" w:hAnsi="Cambria Math" w:cs="Times New Roman"/>
                  <w:sz w:val="16"/>
                  <w:szCs w:val="16"/>
                </w:rPr>
                <m:t>±</m:t>
              </m:r>
            </m:oMath>
            <w:r>
              <w:rPr>
                <w:rFonts w:ascii="Times New Roman" w:eastAsia="Times New Roman" w:hAnsi="Times New Roman" w:cs="Times New Roman"/>
                <w:sz w:val="16"/>
                <w:szCs w:val="16"/>
              </w:rPr>
              <w:t>128.8</w:t>
            </w:r>
          </w:p>
        </w:tc>
        <w:tc>
          <w:tcPr>
            <w:tcW w:w="594" w:type="pct"/>
            <w:noWrap/>
            <w:vAlign w:val="center"/>
          </w:tcPr>
          <w:p w14:paraId="04D5AFCD" w14:textId="77777777" w:rsidR="0016151C" w:rsidRDefault="00FF0DCF">
            <w:pPr>
              <w:spacing w:after="0" w:line="240" w:lineRule="auto"/>
              <w:jc w:val="center"/>
              <w:rPr>
                <w:rFonts w:ascii="Times New Roman" w:eastAsia="Times New Roman" w:hAnsi="Times New Roman" w:cs="Times New Roman"/>
                <w:iCs/>
                <w:sz w:val="16"/>
                <w:szCs w:val="16"/>
              </w:rPr>
            </w:pPr>
            <w:r>
              <w:rPr>
                <w:rFonts w:ascii="Times New Roman" w:eastAsia="Times New Roman" w:hAnsi="Times New Roman" w:cs="Times New Roman"/>
                <w:sz w:val="16"/>
                <w:szCs w:val="16"/>
              </w:rPr>
              <w:t>1359.8</w:t>
            </w:r>
            <m:oMath>
              <m:r>
                <w:rPr>
                  <w:rFonts w:ascii="Cambria Math" w:eastAsia="Times New Roman" w:hAnsi="Cambria Math" w:cs="Times New Roman"/>
                  <w:sz w:val="16"/>
                  <w:szCs w:val="16"/>
                </w:rPr>
                <m:t>±</m:t>
              </m:r>
              <m:r>
                <m:rPr>
                  <m:sty m:val="p"/>
                </m:rPr>
                <w:rPr>
                  <w:rFonts w:ascii="Cambria Math" w:eastAsia="Times New Roman" w:hAnsi="Cambria Math" w:cs="Times New Roman"/>
                  <w:sz w:val="16"/>
                  <w:szCs w:val="16"/>
                </w:rPr>
                <m:t>133.3</m:t>
              </m:r>
            </m:oMath>
          </w:p>
        </w:tc>
        <w:tc>
          <w:tcPr>
            <w:tcW w:w="491" w:type="pct"/>
          </w:tcPr>
          <w:p w14:paraId="14C60758" w14:textId="77777777" w:rsidR="0016151C" w:rsidRDefault="00FF0DCF">
            <w:pPr>
              <w:spacing w:after="0" w:line="240" w:lineRule="auto"/>
              <w:jc w:val="center"/>
              <w:rPr>
                <w:rFonts w:ascii="Times New Roman" w:eastAsia="Times New Roman" w:hAnsi="Times New Roman" w:cs="Times New Roman"/>
                <w:iCs/>
                <w:sz w:val="16"/>
                <w:szCs w:val="16"/>
              </w:rPr>
            </w:pPr>
            <w:r>
              <w:rPr>
                <w:rFonts w:ascii="Times New Roman" w:eastAsia="Times New Roman" w:hAnsi="Times New Roman" w:cs="Times New Roman"/>
                <w:sz w:val="16"/>
                <w:szCs w:val="16"/>
              </w:rPr>
              <w:t xml:space="preserve">21.75  </w:t>
            </w:r>
            <m:oMath>
              <m:r>
                <w:rPr>
                  <w:rFonts w:ascii="Cambria Math" w:eastAsia="Times New Roman" w:hAnsi="Cambria Math" w:cs="Times New Roman"/>
                  <w:sz w:val="16"/>
                  <w:szCs w:val="16"/>
                </w:rPr>
                <m:t>±3.93</m:t>
              </m:r>
            </m:oMath>
          </w:p>
        </w:tc>
      </w:tr>
      <w:tr w:rsidR="0016151C" w14:paraId="09FB1902" w14:textId="77777777" w:rsidTr="00190AF9">
        <w:trPr>
          <w:trHeight w:val="482"/>
        </w:trPr>
        <w:tc>
          <w:tcPr>
            <w:tcW w:w="464" w:type="pct"/>
            <w:vAlign w:val="center"/>
          </w:tcPr>
          <w:p w14:paraId="079E746D" w14:textId="77777777" w:rsidR="0016151C" w:rsidRDefault="0016151C">
            <w:pPr>
              <w:spacing w:after="0" w:line="240" w:lineRule="auto"/>
              <w:rPr>
                <w:rFonts w:ascii="Times New Roman" w:eastAsia="Times New Roman" w:hAnsi="Times New Roman" w:cs="Times New Roman"/>
                <w:color w:val="000000"/>
                <w:sz w:val="16"/>
                <w:szCs w:val="16"/>
              </w:rPr>
            </w:pPr>
          </w:p>
        </w:tc>
        <w:tc>
          <w:tcPr>
            <w:tcW w:w="488" w:type="pct"/>
            <w:noWrap/>
            <w:vAlign w:val="center"/>
          </w:tcPr>
          <w:p w14:paraId="64E5250E"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385" w:type="pct"/>
            <w:noWrap/>
            <w:vAlign w:val="center"/>
          </w:tcPr>
          <w:p w14:paraId="45CB7169"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660" w:type="pct"/>
            <w:noWrap/>
            <w:vAlign w:val="center"/>
          </w:tcPr>
          <w:p w14:paraId="28CAB57E"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660" w:type="pct"/>
            <w:noWrap/>
            <w:vAlign w:val="center"/>
          </w:tcPr>
          <w:p w14:paraId="03A16F47"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660" w:type="pct"/>
            <w:gridSpan w:val="2"/>
            <w:noWrap/>
            <w:vAlign w:val="center"/>
          </w:tcPr>
          <w:p w14:paraId="6336BBBA"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598" w:type="pct"/>
          </w:tcPr>
          <w:p w14:paraId="45CCAC9B"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594" w:type="pct"/>
            <w:noWrap/>
            <w:vAlign w:val="center"/>
          </w:tcPr>
          <w:p w14:paraId="58068E93"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491" w:type="pct"/>
          </w:tcPr>
          <w:p w14:paraId="0E987632" w14:textId="77777777" w:rsidR="0016151C" w:rsidRDefault="0016151C">
            <w:pPr>
              <w:spacing w:after="0" w:line="240" w:lineRule="auto"/>
              <w:jc w:val="center"/>
              <w:rPr>
                <w:rFonts w:ascii="Times New Roman" w:eastAsia="Times New Roman" w:hAnsi="Times New Roman" w:cs="Times New Roman"/>
                <w:color w:val="000000"/>
                <w:sz w:val="16"/>
                <w:szCs w:val="16"/>
              </w:rPr>
            </w:pPr>
          </w:p>
        </w:tc>
      </w:tr>
      <w:tr w:rsidR="0016151C" w14:paraId="59DB8248" w14:textId="77777777" w:rsidTr="00190AF9">
        <w:trPr>
          <w:trHeight w:val="482"/>
        </w:trPr>
        <w:tc>
          <w:tcPr>
            <w:tcW w:w="464" w:type="pct"/>
            <w:vAlign w:val="center"/>
          </w:tcPr>
          <w:p w14:paraId="00FB2817" w14:textId="77777777" w:rsidR="0016151C" w:rsidRDefault="0016151C">
            <w:pPr>
              <w:spacing w:after="0" w:line="240" w:lineRule="auto"/>
              <w:rPr>
                <w:rFonts w:ascii="Times New Roman" w:eastAsia="Times New Roman" w:hAnsi="Times New Roman" w:cs="Times New Roman"/>
                <w:color w:val="000000"/>
                <w:sz w:val="16"/>
                <w:szCs w:val="16"/>
              </w:rPr>
            </w:pPr>
          </w:p>
        </w:tc>
        <w:tc>
          <w:tcPr>
            <w:tcW w:w="488" w:type="pct"/>
            <w:noWrap/>
            <w:vAlign w:val="center"/>
          </w:tcPr>
          <w:p w14:paraId="3E3D9CF9"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385" w:type="pct"/>
            <w:noWrap/>
            <w:vAlign w:val="center"/>
          </w:tcPr>
          <w:p w14:paraId="5CBBD326"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660" w:type="pct"/>
            <w:noWrap/>
            <w:vAlign w:val="center"/>
          </w:tcPr>
          <w:p w14:paraId="2CA0442E"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660" w:type="pct"/>
            <w:noWrap/>
            <w:vAlign w:val="center"/>
          </w:tcPr>
          <w:p w14:paraId="1B64575B"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660" w:type="pct"/>
            <w:gridSpan w:val="2"/>
            <w:noWrap/>
            <w:vAlign w:val="center"/>
          </w:tcPr>
          <w:p w14:paraId="7377EBD6"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598" w:type="pct"/>
          </w:tcPr>
          <w:p w14:paraId="5A9F7045"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594" w:type="pct"/>
            <w:noWrap/>
            <w:vAlign w:val="center"/>
          </w:tcPr>
          <w:p w14:paraId="31A2E6E7" w14:textId="77777777" w:rsidR="0016151C" w:rsidRDefault="0016151C">
            <w:pPr>
              <w:spacing w:after="0" w:line="240" w:lineRule="auto"/>
              <w:jc w:val="center"/>
              <w:rPr>
                <w:rFonts w:ascii="Times New Roman" w:eastAsia="Times New Roman" w:hAnsi="Times New Roman" w:cs="Times New Roman"/>
                <w:color w:val="000000"/>
                <w:sz w:val="16"/>
                <w:szCs w:val="16"/>
              </w:rPr>
            </w:pPr>
          </w:p>
        </w:tc>
        <w:tc>
          <w:tcPr>
            <w:tcW w:w="491" w:type="pct"/>
          </w:tcPr>
          <w:p w14:paraId="5180EB9B" w14:textId="77777777" w:rsidR="0016151C" w:rsidRDefault="0016151C">
            <w:pPr>
              <w:spacing w:after="0" w:line="240" w:lineRule="auto"/>
              <w:jc w:val="center"/>
              <w:rPr>
                <w:rFonts w:ascii="Times New Roman" w:eastAsia="Times New Roman" w:hAnsi="Times New Roman" w:cs="Times New Roman"/>
                <w:color w:val="000000"/>
                <w:sz w:val="16"/>
                <w:szCs w:val="16"/>
              </w:rPr>
            </w:pPr>
          </w:p>
        </w:tc>
      </w:tr>
    </w:tbl>
    <w:p w14:paraId="5521F05A" w14:textId="77777777" w:rsidR="0016151C" w:rsidRDefault="0016151C">
      <w:pPr>
        <w:rPr>
          <w:b/>
          <w:bCs/>
        </w:rPr>
      </w:pPr>
    </w:p>
    <w:p w14:paraId="120E91A0" w14:textId="77777777" w:rsidR="0016151C" w:rsidRDefault="0016151C">
      <w:pPr>
        <w:spacing w:line="480" w:lineRule="auto"/>
        <w:jc w:val="both"/>
        <w:rPr>
          <w:rFonts w:ascii="Times New Roman" w:hAnsi="Times New Roman" w:cs="Times New Roman"/>
          <w:b/>
          <w:bCs/>
          <w:sz w:val="24"/>
          <w:szCs w:val="24"/>
        </w:rPr>
      </w:pPr>
    </w:p>
    <w:p w14:paraId="53F5744D" w14:textId="77777777" w:rsidR="0016151C" w:rsidRDefault="0016151C">
      <w:pPr>
        <w:spacing w:line="480" w:lineRule="auto"/>
        <w:jc w:val="both"/>
        <w:rPr>
          <w:rFonts w:ascii="Times New Roman" w:hAnsi="Times New Roman" w:cs="Times New Roman"/>
          <w:b/>
          <w:bCs/>
          <w:sz w:val="24"/>
          <w:szCs w:val="24"/>
        </w:rPr>
      </w:pPr>
    </w:p>
    <w:p w14:paraId="0A7B8B43" w14:textId="77777777" w:rsidR="0016151C" w:rsidRDefault="00FF0DC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DISCUSSION</w:t>
      </w:r>
    </w:p>
    <w:p w14:paraId="409A4249" w14:textId="77777777" w:rsidR="0016151C" w:rsidRDefault="00FF0D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Anthropometric characteristic features for different race are best defined in the skull (Krishan, 2007). As a result, cranial dimensions constitute one of the most important characters for determining the racial differences (Hwang et al.1995; Manjunath, 2002b; Krishan, 2007). Variety of non-metric and metric parameters has been utilized in the assessment of ethnic and gender differences in cranio-facial morphology. The non-metric parameters are subjective as no quantitative techniques are devised. On the other hand, features that can be expressed as actual measurements, like cranial dimensions, provide more objective racial and gender diversity </w:t>
      </w:r>
      <w:r>
        <w:rPr>
          <w:rFonts w:ascii="Times New Roman" w:hAnsi="Times New Roman" w:cs="Times New Roman"/>
          <w:sz w:val="24"/>
          <w:szCs w:val="24"/>
        </w:rPr>
        <w:lastRenderedPageBreak/>
        <w:t xml:space="preserve">assessment of the crania (Krishan, 2007). Diverse craniometric approaches have been utilized to estimate the cranial dimensions either on dry skulls or living subjects (Manjunath, 2002b). Cephalometry is reliable, relatively easy and quick to apply. It is taken to be the most versatile technique in the investigations of the craniofacial skeleton (McIntyre and Mossey, 2003; Vojdani et al., 2009). The head circumference of the Japanese people have been studied(Masayoshi and Kunihiko, 1995). It was observed that the mean values for males were 566.1mm and 530.6mm for females. In the present study,  the head circumference of the Igbo male students was 567.1mm and 563mm for Igbo females. The  result of the Igbo females head circumference was higher than that of the Japanese females. Anupam, (2009) conducted a research on Indian population and observed that, the males were Brachycephalic while the females were hyperbrachicephalic. This is not in line with the result in the present study. In the present study, It was observed that, the Igbo students were Mesocephalic.  </w:t>
      </w:r>
    </w:p>
    <w:p w14:paraId="78EDC627" w14:textId="77777777" w:rsidR="0016151C" w:rsidRDefault="00FF0DCF">
      <w:pPr>
        <w:spacing w:line="276" w:lineRule="auto"/>
        <w:jc w:val="both"/>
        <w:rPr>
          <w:rFonts w:ascii="Times New Roman" w:hAnsi="Times New Roman" w:cs="Times New Roman"/>
          <w:sz w:val="24"/>
          <w:szCs w:val="24"/>
        </w:rPr>
      </w:pPr>
      <w:r>
        <w:rPr>
          <w:rFonts w:ascii="Times New Roman" w:hAnsi="Times New Roman" w:cs="Times New Roman"/>
          <w:sz w:val="24"/>
          <w:szCs w:val="24"/>
        </w:rPr>
        <w:t>The head length, auricular height, head width and the cranial capacity of the Japanese People,  Ukwuani people, and the Sri Lanka people has been studied( Eboh et al., 2016; Masayoshi and Kunihiko 1995; Ilayperuma et al., 2010) . It was observed that males had higher values than females  in all the measured parameters. This is in line with the result in the present study. The males in the present study had higher values in the head length, head width, auricular height and the cranial capacity and weight. When comparing the result in the present study with that of previous studies, it was observed that, there were ethnic variation in the measured parameters The mean head length value for the male Igbo students were lower than that of the result reported for the male Ukwuani people and the Japanese males (Eboh et al., 2016; Masayoshi and Kunihiko, 1995). The result of the head length and auricular height for the Igbo Females in the present study was higher than that of the Sri Lanka and Japanese Females (Ilayperuma et al., 2010; Masayoshi and Kunihiko, 1995).  The cranial Capacity of the Male and Female Igbo students were lower than that of the Ukwuani males and females. In a study conducted by Ilayperuma, (2010) it was observed that, there was a positive correlation between all cranial dimensions and stature. In the present study, it was observed that, there was a positive correlation between cranial capacity and brain weight. A linear regression model for the estimation of cranial capacity from the head width, head length and brain weight were established in the present study. The regression formulae derived in this study will be of potential use in clinical and anthropological studies. The body mass index of the Annang ethnic group in Akwa-Ibom have been studied(Okoseimiema et al.,2016). They observed that there was a positive correlation between the body mass index of the Annang people and their body weight. In the present study, there was a positive correlation between the body mass index of the Igbo students and their body weight.</w:t>
      </w:r>
    </w:p>
    <w:p w14:paraId="54D7CBFD" w14:textId="77777777" w:rsidR="0016151C" w:rsidRDefault="00FF0DCF">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p>
    <w:p w14:paraId="75B992A2" w14:textId="77777777" w:rsidR="0016151C" w:rsidRDefault="00FF0DC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Knowledge of craniofacial anthropometry is very relevant for medico-legal reasons. This study has provided reference data for the values for the </w:t>
      </w:r>
      <w:r>
        <w:rPr>
          <w:rFonts w:ascii="Times New Roman" w:eastAsia="Times New Roman" w:hAnsi="Times New Roman" w:cs="Times New Roman"/>
          <w:color w:val="000000"/>
          <w:sz w:val="24"/>
          <w:szCs w:val="24"/>
        </w:rPr>
        <w:t xml:space="preserve">Height, Weight, Head length, Head width, Head height, Head circumference, BMI, Cephalic index, cranial capacity, Brain weight and Head </w:t>
      </w:r>
      <w:r>
        <w:rPr>
          <w:rFonts w:ascii="Times New Roman" w:eastAsia="Times New Roman" w:hAnsi="Times New Roman" w:cs="Times New Roman"/>
          <w:color w:val="000000"/>
          <w:sz w:val="24"/>
          <w:szCs w:val="24"/>
        </w:rPr>
        <w:lastRenderedPageBreak/>
        <w:t>circumference, BMI and Cephalic index for Igbo students in University of Port Harcourt.</w:t>
      </w:r>
      <w:r>
        <w:rPr>
          <w:rFonts w:ascii="Times New Roman" w:eastAsia="Times New Roman" w:hAnsi="Times New Roman" w:cs="Times New Roman"/>
          <w:sz w:val="24"/>
          <w:szCs w:val="24"/>
        </w:rPr>
        <w:t xml:space="preserve"> The data will be useful to the Anatomist, anthropologist and the forensic scientist. </w:t>
      </w:r>
    </w:p>
    <w:p w14:paraId="6B3B3601" w14:textId="77777777" w:rsidR="0016151C" w:rsidRDefault="0016151C">
      <w:pPr>
        <w:spacing w:line="276" w:lineRule="auto"/>
        <w:jc w:val="both"/>
        <w:rPr>
          <w:rFonts w:ascii="Times New Roman" w:eastAsia="Times New Roman" w:hAnsi="Times New Roman" w:cs="Times New Roman"/>
          <w:sz w:val="24"/>
          <w:szCs w:val="24"/>
        </w:rPr>
      </w:pPr>
    </w:p>
    <w:p w14:paraId="251BD29F" w14:textId="77777777" w:rsidR="00BB277B" w:rsidRDefault="00BB277B" w:rsidP="00BB277B">
      <w:pPr>
        <w:spacing w:line="276" w:lineRule="auto"/>
        <w:jc w:val="both"/>
        <w:rPr>
          <w:rFonts w:ascii="Times New Roman" w:eastAsia="Times New Roman" w:hAnsi="Times New Roman" w:cs="Times New Roman"/>
          <w:sz w:val="24"/>
          <w:szCs w:val="24"/>
        </w:rPr>
      </w:pPr>
    </w:p>
    <w:p w14:paraId="376BF188" w14:textId="77777777" w:rsidR="00BB277B" w:rsidRDefault="00BB277B" w:rsidP="00BB277B">
      <w:pPr>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431DCB18" w14:textId="77777777" w:rsidR="00BB277B" w:rsidRPr="00C5366F" w:rsidRDefault="00BB277B" w:rsidP="00BB277B">
      <w:pPr>
        <w:spacing w:line="276" w:lineRule="auto"/>
        <w:jc w:val="both"/>
      </w:pPr>
      <w:r w:rsidRPr="00C5366F">
        <w:t>Anupam Mahajan (2009): The study of cephalic index in Punjabi students ,Journal of forensic medicine &amp; Toxicology 9.</w:t>
      </w:r>
      <w:r>
        <w:t xml:space="preserve"> </w:t>
      </w:r>
      <w:hyperlink r:id="rId19" w:history="1">
        <w:r w:rsidRPr="00720D05">
          <w:rPr>
            <w:rStyle w:val="Hyperlink"/>
          </w:rPr>
          <w:t>https://www.indianjournals.com/ijor.aspx?target=ijor:ijfmt&amp;volume=9&amp;issue=2&amp;article=012</w:t>
        </w:r>
      </w:hyperlink>
      <w:r>
        <w:t xml:space="preserve"> </w:t>
      </w:r>
    </w:p>
    <w:p w14:paraId="690525A4" w14:textId="77777777" w:rsidR="00BB277B" w:rsidRPr="00C5366F" w:rsidRDefault="00BB277B" w:rsidP="00BB277B">
      <w:pPr>
        <w:spacing w:line="276" w:lineRule="auto"/>
        <w:jc w:val="both"/>
      </w:pPr>
      <w:r w:rsidRPr="00C5366F">
        <w:t xml:space="preserve">Alvear, J. and Brooke, O. G(1978): Fetal growth in different racial groups. Arch. Dis. Child., 53(1):27-32. </w:t>
      </w:r>
      <w:r>
        <w:t xml:space="preserve"> </w:t>
      </w:r>
      <w:hyperlink r:id="rId20" w:history="1">
        <w:r w:rsidRPr="00720D05">
          <w:rPr>
            <w:rStyle w:val="Hyperlink"/>
          </w:rPr>
          <w:t>https://doi.org/10.1136/adc.53.1.27</w:t>
        </w:r>
      </w:hyperlink>
      <w:r>
        <w:t xml:space="preserve"> </w:t>
      </w:r>
    </w:p>
    <w:p w14:paraId="05820130" w14:textId="77777777" w:rsidR="00BB277B" w:rsidRPr="00C5366F" w:rsidRDefault="00BB277B" w:rsidP="00BB277B">
      <w:pPr>
        <w:spacing w:line="276" w:lineRule="auto"/>
        <w:jc w:val="both"/>
      </w:pPr>
      <w:r w:rsidRPr="00C5366F">
        <w:t>Azizi, F(1993): The survey of infant's weight and height in Tehran. Journal of Daru and Darman, 26:5-12.</w:t>
      </w:r>
    </w:p>
    <w:p w14:paraId="67744489" w14:textId="77777777" w:rsidR="00BB277B" w:rsidRPr="00C5366F" w:rsidRDefault="00BB277B" w:rsidP="00BB277B">
      <w:pPr>
        <w:spacing w:line="276" w:lineRule="auto"/>
        <w:jc w:val="both"/>
      </w:pPr>
      <w:r w:rsidRPr="00C5366F">
        <w:t xml:space="preserve">Chiba, M. and Terazawa, K(1998): Estimation of stature from somatometry of skull. Forensic Sci. Int., 97:87-92. </w:t>
      </w:r>
      <w:r>
        <w:t xml:space="preserve"> </w:t>
      </w:r>
      <w:hyperlink r:id="rId21" w:history="1">
        <w:r w:rsidRPr="00720D05">
          <w:rPr>
            <w:rStyle w:val="Hyperlink"/>
          </w:rPr>
          <w:t>https://doi.org/10.1016/s0379-0738(98)00145-5</w:t>
        </w:r>
      </w:hyperlink>
      <w:r>
        <w:t xml:space="preserve"> </w:t>
      </w:r>
    </w:p>
    <w:p w14:paraId="72761B27" w14:textId="77777777" w:rsidR="00BB277B" w:rsidRPr="00C5366F" w:rsidRDefault="00BB277B" w:rsidP="00BB277B">
      <w:pPr>
        <w:spacing w:line="276" w:lineRule="auto"/>
        <w:jc w:val="both"/>
      </w:pPr>
      <w:r w:rsidRPr="00C5366F">
        <w:t>Courchesne E, Chisum H.J, Townsend J, Cowles A, Covington J, Egaas B, Harwood M, Stuart Hinds B.E and Press G.A (2000). Normal brain development and aging: quantitative analysis at in vivo MR imaging in healthy volunteers. Radiology, 216: 672-682.</w:t>
      </w:r>
      <w:r>
        <w:t xml:space="preserve"> </w:t>
      </w:r>
      <w:hyperlink r:id="rId22" w:history="1">
        <w:r w:rsidRPr="00720D05">
          <w:rPr>
            <w:rStyle w:val="Hyperlink"/>
          </w:rPr>
          <w:t>https://doi.org/10.1148/radiology.216.3.r00au37672</w:t>
        </w:r>
      </w:hyperlink>
      <w:r>
        <w:t xml:space="preserve"> </w:t>
      </w:r>
    </w:p>
    <w:p w14:paraId="37FC89C6" w14:textId="77777777" w:rsidR="00BB277B" w:rsidRPr="00C5366F" w:rsidRDefault="00BB277B" w:rsidP="00BB277B">
      <w:pPr>
        <w:spacing w:line="276" w:lineRule="auto"/>
        <w:jc w:val="both"/>
      </w:pPr>
      <w:r w:rsidRPr="00C5366F">
        <w:t xml:space="preserve">Coon, C. S.; Garn, S. M. and Berisll, J. B.( 1950): Races: A study of the problems of race formation in man. Springfield, Charles C. Thomas. pp.65-71. </w:t>
      </w:r>
    </w:p>
    <w:p w14:paraId="6E3E4C44" w14:textId="77777777" w:rsidR="00BB277B" w:rsidRPr="00C5366F" w:rsidRDefault="00BB277B" w:rsidP="00BB277B">
      <w:pPr>
        <w:spacing w:line="276" w:lineRule="auto"/>
        <w:jc w:val="both"/>
      </w:pPr>
      <w:r w:rsidRPr="00C5366F">
        <w:t xml:space="preserve">Dekaban, A(1977): Tables of cranial and orbital measurements, cranial volume and derived indexes in males and female from 7 days to 20 years of age. Ann. Neurol., 2:485-9. </w:t>
      </w:r>
      <w:r>
        <w:t xml:space="preserve"> </w:t>
      </w:r>
      <w:hyperlink r:id="rId23" w:history="1">
        <w:r w:rsidRPr="00720D05">
          <w:rPr>
            <w:rStyle w:val="Hyperlink"/>
          </w:rPr>
          <w:t>https://doi.org/10.1002/ana.410020607</w:t>
        </w:r>
      </w:hyperlink>
      <w:r>
        <w:t xml:space="preserve"> </w:t>
      </w:r>
    </w:p>
    <w:p w14:paraId="6700B6A6" w14:textId="77777777" w:rsidR="00BB277B" w:rsidRPr="00C5366F" w:rsidRDefault="00BB277B" w:rsidP="00BB277B">
      <w:pPr>
        <w:spacing w:line="276" w:lineRule="auto"/>
        <w:jc w:val="both"/>
        <w:rPr>
          <w:rFonts w:ascii="Times New Roman" w:hAnsi="Times New Roman" w:cs="Times New Roman"/>
          <w:sz w:val="24"/>
          <w:szCs w:val="24"/>
        </w:rPr>
      </w:pPr>
      <w:r w:rsidRPr="00C5366F">
        <w:rPr>
          <w:rFonts w:ascii="Times New Roman" w:hAnsi="Times New Roman" w:cs="Times New Roman"/>
          <w:sz w:val="24"/>
          <w:szCs w:val="24"/>
        </w:rPr>
        <w:t xml:space="preserve">Eboh </w:t>
      </w:r>
      <w:hyperlink r:id="rId24" w:history="1">
        <w:r w:rsidRPr="006F64B1">
          <w:rPr>
            <w:rStyle w:val="Hyperlink"/>
            <w:rFonts w:ascii="Times New Roman" w:hAnsi="Times New Roman" w:cs="Times New Roman"/>
            <w:color w:val="auto"/>
            <w:sz w:val="24"/>
            <w:szCs w:val="24"/>
            <w:u w:val="none"/>
          </w:rPr>
          <w:t xml:space="preserve">Dennis Erhisenebe </w:t>
        </w:r>
      </w:hyperlink>
      <w:r w:rsidRPr="00C5366F">
        <w:rPr>
          <w:rFonts w:ascii="Times New Roman" w:hAnsi="Times New Roman" w:cs="Times New Roman"/>
          <w:sz w:val="24"/>
          <w:szCs w:val="24"/>
        </w:rPr>
        <w:t>, </w:t>
      </w:r>
      <w:hyperlink r:id="rId25" w:history="1">
        <w:r w:rsidRPr="006F64B1">
          <w:rPr>
            <w:rStyle w:val="Hyperlink"/>
            <w:rFonts w:ascii="Times New Roman" w:hAnsi="Times New Roman" w:cs="Times New Roman"/>
            <w:color w:val="auto"/>
            <w:sz w:val="24"/>
            <w:szCs w:val="24"/>
            <w:u w:val="none"/>
          </w:rPr>
          <w:t>Ewaen Churchill Okoro</w:t>
        </w:r>
      </w:hyperlink>
      <w:r w:rsidRPr="00C5366F">
        <w:rPr>
          <w:rFonts w:ascii="Times New Roman" w:hAnsi="Times New Roman" w:cs="Times New Roman"/>
          <w:sz w:val="24"/>
          <w:szCs w:val="24"/>
        </w:rPr>
        <w:t xml:space="preserve"> and </w:t>
      </w:r>
      <w:hyperlink r:id="rId26" w:history="1">
        <w:r w:rsidRPr="006F64B1">
          <w:rPr>
            <w:rStyle w:val="Hyperlink"/>
            <w:rFonts w:ascii="Times New Roman" w:hAnsi="Times New Roman" w:cs="Times New Roman"/>
            <w:color w:val="auto"/>
            <w:sz w:val="24"/>
            <w:szCs w:val="24"/>
            <w:u w:val="none"/>
          </w:rPr>
          <w:t>Kingsley Afoke Iteire</w:t>
        </w:r>
      </w:hyperlink>
      <w:r w:rsidRPr="00C5366F">
        <w:rPr>
          <w:rFonts w:ascii="Times New Roman" w:hAnsi="Times New Roman" w:cs="Times New Roman"/>
          <w:sz w:val="24"/>
          <w:szCs w:val="24"/>
        </w:rPr>
        <w:t>(2016):A Cross-sectional Anthropometric Study of Cranial Capacity among Ukwuani People of South Nigeria. Malays J Med Sci 23(5):72–82.</w:t>
      </w:r>
      <w:r>
        <w:rPr>
          <w:rFonts w:ascii="Times New Roman" w:hAnsi="Times New Roman" w:cs="Times New Roman"/>
          <w:sz w:val="24"/>
          <w:szCs w:val="24"/>
        </w:rPr>
        <w:t xml:space="preserve"> </w:t>
      </w:r>
      <w:hyperlink r:id="rId27" w:history="1">
        <w:r w:rsidRPr="00720D05">
          <w:rPr>
            <w:rStyle w:val="Hyperlink"/>
            <w:rFonts w:ascii="Times New Roman" w:hAnsi="Times New Roman" w:cs="Times New Roman"/>
            <w:sz w:val="24"/>
            <w:szCs w:val="24"/>
          </w:rPr>
          <w:t>https://doi.org/10.21315/mjms2016.23.5.10</w:t>
        </w:r>
      </w:hyperlink>
      <w:r>
        <w:rPr>
          <w:rFonts w:ascii="Times New Roman" w:hAnsi="Times New Roman" w:cs="Times New Roman"/>
          <w:sz w:val="24"/>
          <w:szCs w:val="24"/>
        </w:rPr>
        <w:t xml:space="preserve"> </w:t>
      </w:r>
    </w:p>
    <w:p w14:paraId="216BF884" w14:textId="77777777" w:rsidR="00BB277B" w:rsidRPr="006F64B1" w:rsidRDefault="00BB277B" w:rsidP="00BB277B">
      <w:pPr>
        <w:spacing w:line="276" w:lineRule="auto"/>
        <w:jc w:val="both"/>
        <w:rPr>
          <w:bCs/>
        </w:rPr>
      </w:pPr>
      <w:r w:rsidRPr="006F64B1">
        <w:rPr>
          <w:bCs/>
        </w:rPr>
        <w:t>Eboh D.E, Umukoro D and Okumagba M.T(2016): Head phenotypes based on cephalic index among Ukwuani people in South-South Nigeria. East Afr Med J. 93(3):135–140.</w:t>
      </w:r>
      <w:r>
        <w:rPr>
          <w:bCs/>
        </w:rPr>
        <w:t xml:space="preserve"> </w:t>
      </w:r>
      <w:hyperlink r:id="rId28" w:history="1">
        <w:r w:rsidRPr="00720D05">
          <w:rPr>
            <w:rStyle w:val="Hyperlink"/>
            <w:bCs/>
          </w:rPr>
          <w:t>https://www.ajol.info/index.php/eamj/article/view/136375</w:t>
        </w:r>
      </w:hyperlink>
      <w:r>
        <w:rPr>
          <w:bCs/>
        </w:rPr>
        <w:t xml:space="preserve"> </w:t>
      </w:r>
    </w:p>
    <w:p w14:paraId="46299D3F" w14:textId="77777777" w:rsidR="00BB277B" w:rsidRPr="00C5366F" w:rsidRDefault="00BB277B" w:rsidP="00BB277B">
      <w:pPr>
        <w:spacing w:line="276" w:lineRule="auto"/>
        <w:jc w:val="both"/>
      </w:pPr>
      <w:r w:rsidRPr="00C5366F">
        <w:t>Farkas, L. G, Katic, M. J, Forrest, C. R, Alt, K. W, Bagic, I. and Baltadjiev, G. et al.(2005): International anthropometric study of facial morphology in various ethnic groups/races. J. Craniofac. Surg., 16(4):615-46.</w:t>
      </w:r>
      <w:r>
        <w:t xml:space="preserve"> </w:t>
      </w:r>
      <w:hyperlink r:id="rId29" w:history="1">
        <w:r w:rsidRPr="00720D05">
          <w:rPr>
            <w:rStyle w:val="Hyperlink"/>
          </w:rPr>
          <w:t>https://doi.org/10.1097/01.scs.0000171847.58031.9e</w:t>
        </w:r>
      </w:hyperlink>
      <w:r>
        <w:t xml:space="preserve"> </w:t>
      </w:r>
    </w:p>
    <w:p w14:paraId="458243B1" w14:textId="77777777" w:rsidR="00BB277B" w:rsidRPr="00C5366F" w:rsidRDefault="00BB277B" w:rsidP="00BB277B">
      <w:pPr>
        <w:spacing w:line="276" w:lineRule="auto"/>
        <w:jc w:val="both"/>
      </w:pPr>
      <w:r w:rsidRPr="00C5366F">
        <w:t xml:space="preserve">Frontera J.G (1958). Evaluation of the immediate effects of some fixatives upon the measurements of the brains of macaques. J Comp Neurol, 109: 417-438. </w:t>
      </w:r>
      <w:r>
        <w:t xml:space="preserve"> </w:t>
      </w:r>
      <w:hyperlink r:id="rId30" w:history="1">
        <w:r w:rsidRPr="00720D05">
          <w:rPr>
            <w:rStyle w:val="Hyperlink"/>
          </w:rPr>
          <w:t>https://doi.org/10.1002/cne.901090306</w:t>
        </w:r>
      </w:hyperlink>
      <w:r>
        <w:t xml:space="preserve"> </w:t>
      </w:r>
    </w:p>
    <w:p w14:paraId="316BB3EB" w14:textId="77777777" w:rsidR="00BB277B" w:rsidRPr="00C5366F" w:rsidRDefault="00BB277B" w:rsidP="00BB277B">
      <w:pPr>
        <w:spacing w:line="276" w:lineRule="auto"/>
        <w:jc w:val="both"/>
      </w:pPr>
      <w:r w:rsidRPr="00C5366F">
        <w:lastRenderedPageBreak/>
        <w:t>Golalipour, M. J, Haidari, Jahanshahi, M. and Frahani, R. M(2003):The shapes of head and face in normal male newborns in southeast of Caspian Sea (Iran -Gorgan). J. Anat. Soc. India,52:28-31.</w:t>
      </w:r>
    </w:p>
    <w:p w14:paraId="0BE21751" w14:textId="77777777" w:rsidR="00BB277B" w:rsidRPr="00C5366F" w:rsidRDefault="00BB277B" w:rsidP="00BB277B">
      <w:pPr>
        <w:spacing w:line="276" w:lineRule="auto"/>
        <w:jc w:val="both"/>
      </w:pPr>
      <w:r w:rsidRPr="00C5366F">
        <w:t xml:space="preserve">Golalipour, M. J, Jahanshaei, M. and Haidari, K(2005): Estimation of cranial capacity in 17-20 years old in South East ofCaspian Sea Border (North of Iran). Int. J. Morphol., 23:301-4. </w:t>
      </w:r>
      <w:r>
        <w:t xml:space="preserve"> </w:t>
      </w:r>
      <w:hyperlink r:id="rId31" w:history="1">
        <w:r w:rsidRPr="00720D05">
          <w:rPr>
            <w:rStyle w:val="Hyperlink"/>
          </w:rPr>
          <w:t>https://doi.org/10.4067/s0717-95022005000400003</w:t>
        </w:r>
      </w:hyperlink>
      <w:r>
        <w:t xml:space="preserve"> </w:t>
      </w:r>
    </w:p>
    <w:p w14:paraId="7BA522D6" w14:textId="77777777" w:rsidR="00BB277B" w:rsidRPr="00C5366F" w:rsidRDefault="00BB277B" w:rsidP="00BB277B">
      <w:pPr>
        <w:spacing w:line="276" w:lineRule="auto"/>
        <w:jc w:val="both"/>
      </w:pPr>
      <w:r w:rsidRPr="00C5366F">
        <w:t xml:space="preserve">Hwang, Y.; Lee, K. H.; Choi, B.; Lee, K. S.; Lee, H. Y. and Sir, W. S. et al.(1995): Study on the Korean adult cranical capacity. J. Korean Sci., 10:239-42 </w:t>
      </w:r>
      <w:r>
        <w:t xml:space="preserve"> </w:t>
      </w:r>
      <w:hyperlink r:id="rId32" w:history="1">
        <w:r w:rsidRPr="00720D05">
          <w:rPr>
            <w:rStyle w:val="Hyperlink"/>
          </w:rPr>
          <w:t>https://doi.org/10.3346/jkms.1995.10.4.239</w:t>
        </w:r>
      </w:hyperlink>
      <w:r>
        <w:t xml:space="preserve"> </w:t>
      </w:r>
    </w:p>
    <w:p w14:paraId="09367697" w14:textId="77777777" w:rsidR="00BB277B" w:rsidRPr="00C5366F" w:rsidRDefault="00BB277B" w:rsidP="00BB277B">
      <w:pPr>
        <w:spacing w:line="276" w:lineRule="auto"/>
        <w:jc w:val="both"/>
      </w:pPr>
      <w:r w:rsidRPr="00C5366F">
        <w:t>Introna, F. J.R; Di Vella G and Petrachi, S.( 1993): Determination of height in life using multiple regression of skull parameters. Boll. Soc. Ital. Biol. Sper., 69:153-60.</w:t>
      </w:r>
    </w:p>
    <w:p w14:paraId="0970224D" w14:textId="77777777" w:rsidR="00BB277B" w:rsidRPr="00C5366F" w:rsidRDefault="00BB277B" w:rsidP="00BB277B">
      <w:pPr>
        <w:spacing w:line="276" w:lineRule="auto"/>
        <w:jc w:val="both"/>
      </w:pPr>
      <w:r w:rsidRPr="00C5366F">
        <w:t>Ilayperuma Isurani(2010):On the Prediction of Personal Stature from Cranial Dimensions</w:t>
      </w:r>
      <w:r>
        <w:t xml:space="preserve"> </w:t>
      </w:r>
      <w:hyperlink r:id="rId33" w:history="1">
        <w:r w:rsidRPr="00720D05">
          <w:rPr>
            <w:rStyle w:val="Hyperlink"/>
          </w:rPr>
          <w:t>https://doi.org/10.4067/s0717-95022010000400024</w:t>
        </w:r>
      </w:hyperlink>
      <w:r>
        <w:t xml:space="preserve"> </w:t>
      </w:r>
    </w:p>
    <w:p w14:paraId="2DE0943A" w14:textId="77777777" w:rsidR="00BB277B" w:rsidRPr="00C5366F" w:rsidRDefault="00BB277B" w:rsidP="00BB277B">
      <w:pPr>
        <w:spacing w:line="276" w:lineRule="auto"/>
        <w:jc w:val="both"/>
      </w:pPr>
      <w:r w:rsidRPr="00C5366F">
        <w:t>Int. J. Morphol., 28(4):1135-1140</w:t>
      </w:r>
      <w:r>
        <w:t xml:space="preserve"> </w:t>
      </w:r>
      <w:hyperlink r:id="rId34" w:history="1">
        <w:r w:rsidRPr="00720D05">
          <w:rPr>
            <w:rStyle w:val="Hyperlink"/>
          </w:rPr>
          <w:t>https://doi.org/10.4067/S0717-95022010000400024</w:t>
        </w:r>
      </w:hyperlink>
      <w:r>
        <w:t xml:space="preserve"> </w:t>
      </w:r>
    </w:p>
    <w:p w14:paraId="1BA34E03" w14:textId="77777777" w:rsidR="00BB277B" w:rsidRPr="00C5366F" w:rsidRDefault="00BB277B" w:rsidP="00BB277B">
      <w:pPr>
        <w:spacing w:line="276" w:lineRule="auto"/>
        <w:jc w:val="both"/>
      </w:pPr>
      <w:r w:rsidRPr="00C5366F">
        <w:t>Ilayperuma I.(2011): Cranial capacity in an adult Sri Lankan population: Sexual dimorphism and ethnic diversity. Int J Morphol. 29(2):479–484.</w:t>
      </w:r>
      <w:r>
        <w:t xml:space="preserve"> </w:t>
      </w:r>
      <w:hyperlink r:id="rId35" w:history="1">
        <w:r w:rsidRPr="00720D05">
          <w:rPr>
            <w:rStyle w:val="Hyperlink"/>
          </w:rPr>
          <w:t>https://doi.org/10.4067/S0717-95022011000200029</w:t>
        </w:r>
      </w:hyperlink>
      <w:r>
        <w:t xml:space="preserve"> </w:t>
      </w:r>
    </w:p>
    <w:p w14:paraId="62F493DE" w14:textId="77777777" w:rsidR="00BB277B" w:rsidRPr="00C5366F" w:rsidRDefault="00BB277B" w:rsidP="00BB277B">
      <w:pPr>
        <w:spacing w:line="276" w:lineRule="auto"/>
        <w:jc w:val="both"/>
      </w:pPr>
      <w:r w:rsidRPr="00C5366F">
        <w:t>Krishan, K(2007): Anthropometry in Forensic Medicine and Forensic Science-'Forensic Anthropometry'. Int. J. Foren. Sci., 2:1.</w:t>
      </w:r>
      <w:r>
        <w:t xml:space="preserve"> </w:t>
      </w:r>
      <w:hyperlink r:id="rId36" w:history="1">
        <w:r w:rsidRPr="00720D05">
          <w:rPr>
            <w:rStyle w:val="Hyperlink"/>
          </w:rPr>
          <w:t>https://doi.org/10.5580/1dce</w:t>
        </w:r>
      </w:hyperlink>
      <w:r>
        <w:t xml:space="preserve">  </w:t>
      </w:r>
      <w:r>
        <w:tab/>
      </w:r>
    </w:p>
    <w:p w14:paraId="5BD99020" w14:textId="77777777" w:rsidR="00BB277B" w:rsidRPr="00C5366F" w:rsidRDefault="00BB277B" w:rsidP="00BB277B">
      <w:pPr>
        <w:spacing w:line="276" w:lineRule="auto"/>
        <w:jc w:val="both"/>
      </w:pPr>
      <w:r w:rsidRPr="00C5366F">
        <w:t xml:space="preserve">Krishan, K(2008): Estimation of stature from cephalo-facial anthropometry in north Indian population. Forensic. Sci. Int. 181:521-6. </w:t>
      </w:r>
      <w:r>
        <w:t xml:space="preserve"> </w:t>
      </w:r>
      <w:hyperlink r:id="rId37" w:history="1">
        <w:r w:rsidRPr="00720D05">
          <w:rPr>
            <w:rStyle w:val="Hyperlink"/>
          </w:rPr>
          <w:t>https://doi.org/10.1016/j.forsciint.2008.08.001</w:t>
        </w:r>
      </w:hyperlink>
      <w:r>
        <w:t xml:space="preserve"> </w:t>
      </w:r>
    </w:p>
    <w:p w14:paraId="447B0BB8" w14:textId="77777777" w:rsidR="00BB277B" w:rsidRPr="00C5366F" w:rsidRDefault="00BB277B" w:rsidP="00BB277B">
      <w:pPr>
        <w:spacing w:line="276" w:lineRule="auto"/>
        <w:jc w:val="both"/>
      </w:pPr>
      <w:r w:rsidRPr="00C5366F">
        <w:t xml:space="preserve">Kumar, V. and Reddy, B. M(2003): Status of Austro-Asiatic groups in the peopling of India: An exploratory study based on the available prehistoric, linguistic and biological evidences. J. Biosci., 28(4):507-22. </w:t>
      </w:r>
      <w:r>
        <w:t xml:space="preserve">  </w:t>
      </w:r>
      <w:hyperlink r:id="rId38" w:history="1">
        <w:r w:rsidRPr="00720D05">
          <w:rPr>
            <w:rStyle w:val="Hyperlink"/>
          </w:rPr>
          <w:t>https://doi.org/10.1007/BF02705125</w:t>
        </w:r>
      </w:hyperlink>
      <w:r>
        <w:t xml:space="preserve"> </w:t>
      </w:r>
    </w:p>
    <w:p w14:paraId="3F7D617E" w14:textId="77777777" w:rsidR="00BB277B" w:rsidRPr="006F64B1" w:rsidRDefault="00BB277B" w:rsidP="00BB277B">
      <w:pPr>
        <w:spacing w:line="276" w:lineRule="auto"/>
        <w:jc w:val="both"/>
        <w:rPr>
          <w:bCs/>
        </w:rPr>
      </w:pPr>
      <w:r w:rsidRPr="006F64B1">
        <w:rPr>
          <w:bCs/>
        </w:rPr>
        <w:t>Lee A and Pearson K(1901): Data for the problem of evolution in man: VI. A first study of the correlation of the human skull. Philos Trans R Soc London. 196:225–264.</w:t>
      </w:r>
      <w:r>
        <w:rPr>
          <w:bCs/>
        </w:rPr>
        <w:t xml:space="preserve">  </w:t>
      </w:r>
      <w:hyperlink r:id="rId39" w:history="1">
        <w:r w:rsidRPr="00720D05">
          <w:rPr>
            <w:rStyle w:val="Hyperlink"/>
            <w:bCs/>
          </w:rPr>
          <w:t>https://doi.org/10.1098/rsta.1901.0005</w:t>
        </w:r>
      </w:hyperlink>
      <w:r>
        <w:rPr>
          <w:bCs/>
        </w:rPr>
        <w:t xml:space="preserve"> </w:t>
      </w:r>
    </w:p>
    <w:p w14:paraId="4811FBD6" w14:textId="77777777" w:rsidR="00BB277B" w:rsidRPr="00C5366F" w:rsidRDefault="00BB277B" w:rsidP="00BB277B">
      <w:pPr>
        <w:spacing w:line="276" w:lineRule="auto"/>
        <w:jc w:val="both"/>
      </w:pPr>
      <w:r w:rsidRPr="00C5366F">
        <w:t xml:space="preserve">Manjunath, K. Y(2002): Estimation of cranial volume in dissecting room cadavers. J. Anat. Soc. India., 51:168-72, 2002a. Manjunath, K. Y. Estimation of cranial volume-an overview of methodologies. J. Anat. Soc. India, 51:85- 91. </w:t>
      </w:r>
    </w:p>
    <w:p w14:paraId="74F70B25" w14:textId="77777777" w:rsidR="00BB277B" w:rsidRPr="006F64B1" w:rsidRDefault="00BB277B" w:rsidP="00BB277B">
      <w:pPr>
        <w:spacing w:line="276" w:lineRule="auto"/>
        <w:jc w:val="both"/>
        <w:rPr>
          <w:bCs/>
        </w:rPr>
      </w:pPr>
      <w:r w:rsidRPr="006F64B1">
        <w:rPr>
          <w:bCs/>
        </w:rPr>
        <w:t>Masayoshi Konishi and Kunihiko Kimura(1995):Estimation of Brain Volume from Physical Measurements.</w:t>
      </w:r>
      <w:r w:rsidRPr="00C5366F">
        <w:t xml:space="preserve"> </w:t>
      </w:r>
      <w:r w:rsidRPr="006F64B1">
        <w:rPr>
          <w:bCs/>
        </w:rPr>
        <w:t>Anthropol. Sci. 103(3): 279-290.</w:t>
      </w:r>
      <w:r>
        <w:rPr>
          <w:bCs/>
        </w:rPr>
        <w:t xml:space="preserve"> </w:t>
      </w:r>
      <w:hyperlink r:id="rId40" w:history="1">
        <w:r w:rsidRPr="00720D05">
          <w:rPr>
            <w:rStyle w:val="Hyperlink"/>
            <w:bCs/>
          </w:rPr>
          <w:t>https://doi.org/10.1537/ase.103.279</w:t>
        </w:r>
      </w:hyperlink>
      <w:r>
        <w:rPr>
          <w:bCs/>
        </w:rPr>
        <w:t xml:space="preserve"> </w:t>
      </w:r>
    </w:p>
    <w:p w14:paraId="44737271" w14:textId="77777777" w:rsidR="00BB277B" w:rsidRPr="00C5366F" w:rsidRDefault="00BB277B" w:rsidP="00BB277B">
      <w:pPr>
        <w:spacing w:line="276" w:lineRule="auto"/>
        <w:jc w:val="both"/>
      </w:pPr>
      <w:r w:rsidRPr="00C5366F">
        <w:t xml:space="preserve">McIntyre, G. T. and Mossey, P. A(2003): Size and shape measurement in contemporary cephalometrics. Eur. J. Orthod., 25:231-42. </w:t>
      </w:r>
      <w:r>
        <w:t xml:space="preserve"> </w:t>
      </w:r>
      <w:hyperlink r:id="rId41" w:history="1">
        <w:r w:rsidRPr="00720D05">
          <w:rPr>
            <w:rStyle w:val="Hyperlink"/>
          </w:rPr>
          <w:t>https://doi.org/10.1093/ejo/25.3.231</w:t>
        </w:r>
      </w:hyperlink>
      <w:r>
        <w:t xml:space="preserve"> </w:t>
      </w:r>
    </w:p>
    <w:p w14:paraId="1BFA3763" w14:textId="77777777" w:rsidR="00BB277B" w:rsidRPr="00243DEF" w:rsidRDefault="00BB277B" w:rsidP="00BB277B">
      <w:pPr>
        <w:spacing w:line="276" w:lineRule="auto"/>
        <w:jc w:val="both"/>
      </w:pPr>
      <w:r w:rsidRPr="00C5366F">
        <w:t xml:space="preserve">Montague, A.(1942): Man’s most dangerous myth. The fallacy of Races. New York, Columbia University Press,. </w:t>
      </w:r>
      <w:r>
        <w:t xml:space="preserve"> </w:t>
      </w:r>
      <w:hyperlink r:id="rId42" w:history="1">
        <w:r w:rsidRPr="00720D05">
          <w:rPr>
            <w:rStyle w:val="Hyperlink"/>
          </w:rPr>
          <w:t>https://archive.org/details/MansMostDangerous</w:t>
        </w:r>
      </w:hyperlink>
      <w:r>
        <w:t xml:space="preserve"> </w:t>
      </w:r>
    </w:p>
    <w:p w14:paraId="692B9EBD" w14:textId="77777777" w:rsidR="00BB277B" w:rsidRPr="00C5366F" w:rsidRDefault="00BB277B" w:rsidP="00BB277B">
      <w:pPr>
        <w:spacing w:line="276" w:lineRule="auto"/>
        <w:jc w:val="both"/>
      </w:pPr>
      <w:r w:rsidRPr="00C5366F">
        <w:t xml:space="preserve">Okoseimiema S.C, Ogoun T.R and Ogbe O.C(2016): Determination of Body Mass index of Annang Ethnicgroup in Akwa-Ibom State of Nigeria. The journal of Anatomical Science 7(2) 118-121 </w:t>
      </w:r>
    </w:p>
    <w:p w14:paraId="4975A754" w14:textId="77777777" w:rsidR="00BB277B" w:rsidRPr="00C5366F" w:rsidRDefault="00BB277B" w:rsidP="00BB277B">
      <w:pPr>
        <w:spacing w:line="276" w:lineRule="auto"/>
        <w:jc w:val="both"/>
      </w:pPr>
      <w:r w:rsidRPr="00C5366F">
        <w:lastRenderedPageBreak/>
        <w:t>Parvin Dokht Bayat  and Ali Ghanbari(2010): Comparison of the Cranial Capacity and Brain Weight of Arak (Central Iran) with other Subgroups of Iranian Population. Int. J. Morphol., 28(1):323-326.</w:t>
      </w:r>
      <w:r>
        <w:t xml:space="preserve"> </w:t>
      </w:r>
      <w:hyperlink r:id="rId43" w:history="1">
        <w:r w:rsidRPr="00720D05">
          <w:rPr>
            <w:rStyle w:val="Hyperlink"/>
          </w:rPr>
          <w:t>https://doi.org/10.4067/S0717-95022010000100047</w:t>
        </w:r>
      </w:hyperlink>
      <w:r>
        <w:t xml:space="preserve"> </w:t>
      </w:r>
    </w:p>
    <w:p w14:paraId="41A12638" w14:textId="77777777" w:rsidR="00BB277B" w:rsidRPr="00C5366F" w:rsidRDefault="00BB277B" w:rsidP="00BB277B">
      <w:pPr>
        <w:spacing w:line="276" w:lineRule="auto"/>
        <w:jc w:val="both"/>
      </w:pPr>
      <w:r w:rsidRPr="00C5366F">
        <w:t xml:space="preserve">Patil, K. R. and Mody, R. N.(2005): Determination of sex by discriminant function analysis and stature by regression analysis: A lateral cephalometric study. Foren. Sci. Int., 147:175-80. </w:t>
      </w:r>
      <w:r>
        <w:t xml:space="preserve"> </w:t>
      </w:r>
      <w:hyperlink r:id="rId44" w:history="1">
        <w:r w:rsidRPr="00720D05">
          <w:rPr>
            <w:rStyle w:val="Hyperlink"/>
          </w:rPr>
          <w:t>https://doi.org/10.1016/j.forsciint.2004.09.071</w:t>
        </w:r>
      </w:hyperlink>
      <w:r>
        <w:t xml:space="preserve"> </w:t>
      </w:r>
    </w:p>
    <w:p w14:paraId="5E4410FA" w14:textId="77777777" w:rsidR="00BB277B" w:rsidRPr="00C5366F" w:rsidRDefault="00BB277B" w:rsidP="00BB277B">
      <w:pPr>
        <w:spacing w:line="276" w:lineRule="auto"/>
        <w:jc w:val="both"/>
      </w:pPr>
      <w:r w:rsidRPr="00C5366F">
        <w:t xml:space="preserve">Ryan, I. and Bidmos, M. A.(2007): Skeletal height reconstruction from measurements of the skull in indigenous South Africans. Foren. Sci. Int., 167:16-21. </w:t>
      </w:r>
      <w:r>
        <w:t xml:space="preserve"> </w:t>
      </w:r>
      <w:hyperlink r:id="rId45" w:history="1">
        <w:r w:rsidRPr="00720D05">
          <w:rPr>
            <w:rStyle w:val="Hyperlink"/>
          </w:rPr>
          <w:t>https://doi.org/10.1016/j.forsciint.2006.06.003</w:t>
        </w:r>
      </w:hyperlink>
      <w:r>
        <w:t xml:space="preserve"> </w:t>
      </w:r>
    </w:p>
    <w:p w14:paraId="744C3077" w14:textId="77777777" w:rsidR="00BB277B" w:rsidRPr="00C5366F" w:rsidRDefault="00BB277B" w:rsidP="00BB277B">
      <w:pPr>
        <w:spacing w:line="276" w:lineRule="auto"/>
        <w:jc w:val="both"/>
      </w:pPr>
      <w:r w:rsidRPr="00C5366F">
        <w:t>Standring, S.; Ellis, H.; Healy, J. C.; Johnson, D.; Williams, A. and Collins, P.(2005): Gray's anatomy. 39th Ed. London, Elsevier – Churchill Livinstone. pp.487-9.</w:t>
      </w:r>
    </w:p>
    <w:p w14:paraId="29EC49C8" w14:textId="77777777" w:rsidR="00BB277B" w:rsidRPr="00C5366F" w:rsidRDefault="00BB277B" w:rsidP="00BB277B">
      <w:pPr>
        <w:spacing w:before="240" w:line="276" w:lineRule="auto"/>
        <w:jc w:val="both"/>
      </w:pPr>
      <w:r w:rsidRPr="00C5366F">
        <w:t>Verdun, M and Bourdiol, R.(1962): The disproportions of cranial volume. Anthropometric criteria. Mental and psychosocial correlations. Etiological research based on the study of 281 male subjects from 9 years to the adult age. Bull. Acad. Natl. Med., 146:392-407.</w:t>
      </w:r>
    </w:p>
    <w:p w14:paraId="68D73D91" w14:textId="77777777" w:rsidR="00BB277B" w:rsidRDefault="00BB277B" w:rsidP="00BB277B">
      <w:pPr>
        <w:spacing w:before="240" w:after="0" w:line="276" w:lineRule="auto"/>
        <w:jc w:val="both"/>
        <w:rPr>
          <w:rFonts w:ascii="Times New Roman" w:hAnsi="Times New Roman" w:cs="Times New Roman"/>
          <w:sz w:val="24"/>
          <w:szCs w:val="24"/>
        </w:rPr>
      </w:pPr>
    </w:p>
    <w:p w14:paraId="7D27945D" w14:textId="2461E18F" w:rsidR="0016151C" w:rsidRDefault="00BB277B" w:rsidP="00BB277B">
      <w:r w:rsidRPr="00C5366F">
        <w:t>Vojdani, Z.; Bahmanpour, S.; Momeni, S.; Vasaghi, A.; Yazdizadeh, A.; Karamifar, A.; Najafifar, A.; Setoodehmaram, S. and Mokhtar, A.(2009): Cephalometry in 14-18 years old girls and boys of Shiraz-Iran high school. Int. J. Morphol., 27:101-4.</w:t>
      </w:r>
      <w:bookmarkStart w:id="3" w:name="_GoBack"/>
      <w:bookmarkEnd w:id="3"/>
    </w:p>
    <w:sectPr w:rsidR="0016151C">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679D4" w14:textId="77777777" w:rsidR="00E00AEA" w:rsidRDefault="00E00AEA">
      <w:pPr>
        <w:spacing w:after="0" w:line="240" w:lineRule="auto"/>
      </w:pPr>
      <w:r>
        <w:separator/>
      </w:r>
    </w:p>
  </w:endnote>
  <w:endnote w:type="continuationSeparator" w:id="0">
    <w:p w14:paraId="630268CF" w14:textId="77777777" w:rsidR="00E00AEA" w:rsidRDefault="00E0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charset w:val="00"/>
    <w:family w:val="swiss"/>
    <w:pitch w:val="default"/>
    <w:sig w:usb0="00000000" w:usb1="00000000" w:usb2="00000000" w:usb3="00000000" w:csb0="00000001" w:csb1="00000000"/>
  </w:font>
  <w:font w:name="Helvetica 65 Medium">
    <w:altName w:val="Helvetica 65 Medium"/>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53194" w14:textId="77777777" w:rsidR="00F02A81" w:rsidRDefault="00F02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702D" w14:textId="77777777" w:rsidR="0016151C" w:rsidRDefault="00FF0DCF">
    <w:pPr>
      <w:pStyle w:val="Footer"/>
    </w:pPr>
    <w:r>
      <w:fldChar w:fldCharType="begin"/>
    </w:r>
    <w:r>
      <w:instrText xml:space="preserve"> PAGE   \* MERGEFORMAT </w:instrText>
    </w:r>
    <w:r>
      <w:fldChar w:fldCharType="separate"/>
    </w:r>
    <w:r>
      <w:rPr>
        <w:noProof/>
      </w:rPr>
      <w:t>2</w:t>
    </w:r>
    <w:r>
      <w:rPr>
        <w:noProof/>
      </w:rPr>
      <w:fldChar w:fldCharType="end"/>
    </w:r>
  </w:p>
  <w:p w14:paraId="576F365A" w14:textId="77777777" w:rsidR="0016151C" w:rsidRDefault="00161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EC254" w14:textId="77777777" w:rsidR="00F02A81" w:rsidRDefault="00F02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73D1D" w14:textId="77777777" w:rsidR="00E00AEA" w:rsidRDefault="00E00AEA">
      <w:pPr>
        <w:spacing w:after="0" w:line="240" w:lineRule="auto"/>
      </w:pPr>
      <w:r>
        <w:separator/>
      </w:r>
    </w:p>
  </w:footnote>
  <w:footnote w:type="continuationSeparator" w:id="0">
    <w:p w14:paraId="0951BF15" w14:textId="77777777" w:rsidR="00E00AEA" w:rsidRDefault="00E00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97B07" w14:textId="0425DD9B" w:rsidR="00F02A81" w:rsidRDefault="00E00AEA">
    <w:pPr>
      <w:pStyle w:val="Header"/>
    </w:pPr>
    <w:r>
      <w:rPr>
        <w:noProof/>
      </w:rPr>
      <w:pict w14:anchorId="59469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7547" o:spid="_x0000_s2050" type="#_x0000_t136" style="position:absolute;left:0;text-align:left;margin-left:0;margin-top:0;width:548.5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4E40" w14:textId="12DBBAA6" w:rsidR="00F02A81" w:rsidRDefault="00E00AEA">
    <w:pPr>
      <w:pStyle w:val="Header"/>
    </w:pPr>
    <w:r>
      <w:rPr>
        <w:noProof/>
      </w:rPr>
      <w:pict w14:anchorId="56E46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7548" o:spid="_x0000_s2051" type="#_x0000_t136" style="position:absolute;left:0;text-align:left;margin-left:0;margin-top:0;width:548.5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5C8B" w14:textId="1FBBEBE2" w:rsidR="00F02A81" w:rsidRDefault="00E00AEA">
    <w:pPr>
      <w:pStyle w:val="Header"/>
    </w:pPr>
    <w:r>
      <w:rPr>
        <w:noProof/>
      </w:rPr>
      <w:pict w14:anchorId="46009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7546" o:spid="_x0000_s2049" type="#_x0000_t136" style="position:absolute;left:0;text-align:left;margin-left:0;margin-top:0;width:548.5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000000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210E46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642C3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DEE80902"/>
    <w:lvl w:ilvl="0" w:tplc="0D3C14FC">
      <w:start w:val="1"/>
      <w:numFmt w:val="decimal"/>
      <w:lvlText w:val="%1."/>
      <w:lvlJc w:val="left"/>
      <w:pPr>
        <w:tabs>
          <w:tab w:val="left" w:pos="720"/>
        </w:tabs>
        <w:ind w:left="720" w:hanging="360"/>
      </w:pPr>
    </w:lvl>
    <w:lvl w:ilvl="1" w:tplc="619AC806" w:tentative="1">
      <w:start w:val="1"/>
      <w:numFmt w:val="decimal"/>
      <w:lvlText w:val="%2."/>
      <w:lvlJc w:val="left"/>
      <w:pPr>
        <w:tabs>
          <w:tab w:val="left" w:pos="1440"/>
        </w:tabs>
        <w:ind w:left="1440" w:hanging="360"/>
      </w:pPr>
    </w:lvl>
    <w:lvl w:ilvl="2" w:tplc="2D6E5944" w:tentative="1">
      <w:start w:val="1"/>
      <w:numFmt w:val="decimal"/>
      <w:lvlText w:val="%3."/>
      <w:lvlJc w:val="left"/>
      <w:pPr>
        <w:tabs>
          <w:tab w:val="left" w:pos="2160"/>
        </w:tabs>
        <w:ind w:left="2160" w:hanging="360"/>
      </w:pPr>
    </w:lvl>
    <w:lvl w:ilvl="3" w:tplc="F02A3F0A" w:tentative="1">
      <w:start w:val="1"/>
      <w:numFmt w:val="decimal"/>
      <w:lvlText w:val="%4."/>
      <w:lvlJc w:val="left"/>
      <w:pPr>
        <w:tabs>
          <w:tab w:val="left" w:pos="2880"/>
        </w:tabs>
        <w:ind w:left="2880" w:hanging="360"/>
      </w:pPr>
    </w:lvl>
    <w:lvl w:ilvl="4" w:tplc="C3505EEE" w:tentative="1">
      <w:start w:val="1"/>
      <w:numFmt w:val="decimal"/>
      <w:lvlText w:val="%5."/>
      <w:lvlJc w:val="left"/>
      <w:pPr>
        <w:tabs>
          <w:tab w:val="left" w:pos="3600"/>
        </w:tabs>
        <w:ind w:left="3600" w:hanging="360"/>
      </w:pPr>
    </w:lvl>
    <w:lvl w:ilvl="5" w:tplc="2F566786" w:tentative="1">
      <w:start w:val="1"/>
      <w:numFmt w:val="decimal"/>
      <w:lvlText w:val="%6."/>
      <w:lvlJc w:val="left"/>
      <w:pPr>
        <w:tabs>
          <w:tab w:val="left" w:pos="4320"/>
        </w:tabs>
        <w:ind w:left="4320" w:hanging="360"/>
      </w:pPr>
    </w:lvl>
    <w:lvl w:ilvl="6" w:tplc="E0E41596" w:tentative="1">
      <w:start w:val="1"/>
      <w:numFmt w:val="decimal"/>
      <w:lvlText w:val="%7."/>
      <w:lvlJc w:val="left"/>
      <w:pPr>
        <w:tabs>
          <w:tab w:val="left" w:pos="5040"/>
        </w:tabs>
        <w:ind w:left="5040" w:hanging="360"/>
      </w:pPr>
    </w:lvl>
    <w:lvl w:ilvl="7" w:tplc="84B47FD0" w:tentative="1">
      <w:start w:val="1"/>
      <w:numFmt w:val="decimal"/>
      <w:lvlText w:val="%8."/>
      <w:lvlJc w:val="left"/>
      <w:pPr>
        <w:tabs>
          <w:tab w:val="left" w:pos="5760"/>
        </w:tabs>
        <w:ind w:left="5760" w:hanging="360"/>
      </w:pPr>
    </w:lvl>
    <w:lvl w:ilvl="8" w:tplc="B0BE1E70" w:tentative="1">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40EE4774"/>
    <w:lvl w:ilvl="0" w:tplc="8018A1FC">
      <w:start w:val="1"/>
      <w:numFmt w:val="upperRoman"/>
      <w:lvlText w:val="%1."/>
      <w:lvlJc w:val="righ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0000009"/>
    <w:multiLevelType w:val="hybridMultilevel"/>
    <w:tmpl w:val="985EEAB0"/>
    <w:lvl w:ilvl="0" w:tplc="4ED224C8">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CB063228"/>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88DCD34C"/>
    <w:lvl w:ilvl="0" w:tplc="AD6215EE">
      <w:start w:val="1"/>
      <w:numFmt w:val="bullet"/>
      <w:lvlText w:val="•"/>
      <w:lvlJc w:val="left"/>
      <w:pPr>
        <w:ind w:left="1080" w:hanging="360"/>
      </w:pPr>
      <w:rPr>
        <w:rFonts w:ascii="Times New Roman" w:eastAsia="Calibri" w:hAnsi="Times New Roman" w:cs="Times New Roman" w:hint="default"/>
        <w:sz w:val="32"/>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0000000C"/>
    <w:multiLevelType w:val="hybridMultilevel"/>
    <w:tmpl w:val="76620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AFEC8372"/>
    <w:lvl w:ilvl="0" w:tplc="AD6215EE">
      <w:start w:val="1"/>
      <w:numFmt w:val="bullet"/>
      <w:lvlText w:val="•"/>
      <w:lvlJc w:val="left"/>
      <w:pPr>
        <w:ind w:left="765" w:hanging="435"/>
      </w:pPr>
      <w:rPr>
        <w:rFonts w:ascii="Times New Roman" w:eastAsia="Calibri" w:hAnsi="Times New Roman" w:cs="Times New Roman" w:hint="default"/>
        <w:sz w:val="32"/>
      </w:rPr>
    </w:lvl>
    <w:lvl w:ilvl="1" w:tplc="20000003" w:tentative="1">
      <w:start w:val="1"/>
      <w:numFmt w:val="bullet"/>
      <w:lvlText w:val="o"/>
      <w:lvlJc w:val="left"/>
      <w:pPr>
        <w:ind w:left="1410" w:hanging="360"/>
      </w:pPr>
      <w:rPr>
        <w:rFonts w:ascii="Courier New" w:hAnsi="Courier New" w:cs="Courier New" w:hint="default"/>
      </w:rPr>
    </w:lvl>
    <w:lvl w:ilvl="2" w:tplc="20000005" w:tentative="1">
      <w:start w:val="1"/>
      <w:numFmt w:val="bullet"/>
      <w:lvlText w:val=""/>
      <w:lvlJc w:val="left"/>
      <w:pPr>
        <w:ind w:left="2130" w:hanging="360"/>
      </w:pPr>
      <w:rPr>
        <w:rFonts w:ascii="Wingdings" w:hAnsi="Wingdings" w:hint="default"/>
      </w:rPr>
    </w:lvl>
    <w:lvl w:ilvl="3" w:tplc="20000001" w:tentative="1">
      <w:start w:val="1"/>
      <w:numFmt w:val="bullet"/>
      <w:lvlText w:val=""/>
      <w:lvlJc w:val="left"/>
      <w:pPr>
        <w:ind w:left="2850" w:hanging="360"/>
      </w:pPr>
      <w:rPr>
        <w:rFonts w:ascii="Symbol" w:hAnsi="Symbol" w:hint="default"/>
      </w:rPr>
    </w:lvl>
    <w:lvl w:ilvl="4" w:tplc="20000003" w:tentative="1">
      <w:start w:val="1"/>
      <w:numFmt w:val="bullet"/>
      <w:lvlText w:val="o"/>
      <w:lvlJc w:val="left"/>
      <w:pPr>
        <w:ind w:left="3570" w:hanging="360"/>
      </w:pPr>
      <w:rPr>
        <w:rFonts w:ascii="Courier New" w:hAnsi="Courier New" w:cs="Courier New" w:hint="default"/>
      </w:rPr>
    </w:lvl>
    <w:lvl w:ilvl="5" w:tplc="20000005" w:tentative="1">
      <w:start w:val="1"/>
      <w:numFmt w:val="bullet"/>
      <w:lvlText w:val=""/>
      <w:lvlJc w:val="left"/>
      <w:pPr>
        <w:ind w:left="4290" w:hanging="360"/>
      </w:pPr>
      <w:rPr>
        <w:rFonts w:ascii="Wingdings" w:hAnsi="Wingdings" w:hint="default"/>
      </w:rPr>
    </w:lvl>
    <w:lvl w:ilvl="6" w:tplc="20000001" w:tentative="1">
      <w:start w:val="1"/>
      <w:numFmt w:val="bullet"/>
      <w:lvlText w:val=""/>
      <w:lvlJc w:val="left"/>
      <w:pPr>
        <w:ind w:left="5010" w:hanging="360"/>
      </w:pPr>
      <w:rPr>
        <w:rFonts w:ascii="Symbol" w:hAnsi="Symbol" w:hint="default"/>
      </w:rPr>
    </w:lvl>
    <w:lvl w:ilvl="7" w:tplc="20000003" w:tentative="1">
      <w:start w:val="1"/>
      <w:numFmt w:val="bullet"/>
      <w:lvlText w:val="o"/>
      <w:lvlJc w:val="left"/>
      <w:pPr>
        <w:ind w:left="5730" w:hanging="360"/>
      </w:pPr>
      <w:rPr>
        <w:rFonts w:ascii="Courier New" w:hAnsi="Courier New" w:cs="Courier New" w:hint="default"/>
      </w:rPr>
    </w:lvl>
    <w:lvl w:ilvl="8" w:tplc="20000005" w:tentative="1">
      <w:start w:val="1"/>
      <w:numFmt w:val="bullet"/>
      <w:lvlText w:val=""/>
      <w:lvlJc w:val="left"/>
      <w:pPr>
        <w:ind w:left="6450" w:hanging="360"/>
      </w:pPr>
      <w:rPr>
        <w:rFonts w:ascii="Wingdings" w:hAnsi="Wingdings" w:hint="default"/>
      </w:rPr>
    </w:lvl>
  </w:abstractNum>
  <w:abstractNum w:abstractNumId="13" w15:restartNumberingAfterBreak="0">
    <w:nsid w:val="0000000E"/>
    <w:multiLevelType w:val="multilevel"/>
    <w:tmpl w:val="A8ECF014"/>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FF0C27C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10"/>
    <w:multiLevelType w:val="hybridMultilevel"/>
    <w:tmpl w:val="985EEAB0"/>
    <w:lvl w:ilvl="0" w:tplc="B60C89AC">
      <w:start w:val="1"/>
      <w:numFmt w:val="decimal"/>
      <w:lvlText w:val="%1."/>
      <w:lvlJc w:val="left"/>
      <w:pPr>
        <w:ind w:left="720" w:hanging="360"/>
      </w:pPr>
      <w:rPr>
        <w:rFonts w:ascii="Calibri" w:hAnsi="Calibri" w:cs="Calibri" w:hint="default"/>
        <w:color w:val="000000"/>
      </w:rPr>
    </w:lvl>
    <w:lvl w:ilvl="1" w:tplc="3460BA78" w:tentative="1">
      <w:start w:val="1"/>
      <w:numFmt w:val="lowerLetter"/>
      <w:lvlText w:val="%2."/>
      <w:lvlJc w:val="left"/>
      <w:pPr>
        <w:ind w:left="1440" w:hanging="360"/>
      </w:pPr>
    </w:lvl>
    <w:lvl w:ilvl="2" w:tplc="3B0247BA" w:tentative="1">
      <w:start w:val="1"/>
      <w:numFmt w:val="lowerRoman"/>
      <w:lvlText w:val="%3."/>
      <w:lvlJc w:val="right"/>
      <w:pPr>
        <w:ind w:left="2160" w:hanging="180"/>
      </w:pPr>
    </w:lvl>
    <w:lvl w:ilvl="3" w:tplc="FFBC92FA" w:tentative="1">
      <w:start w:val="1"/>
      <w:numFmt w:val="decimal"/>
      <w:lvlText w:val="%4."/>
      <w:lvlJc w:val="left"/>
      <w:pPr>
        <w:ind w:left="2880" w:hanging="360"/>
      </w:pPr>
    </w:lvl>
    <w:lvl w:ilvl="4" w:tplc="F01C2564" w:tentative="1">
      <w:start w:val="1"/>
      <w:numFmt w:val="lowerLetter"/>
      <w:lvlText w:val="%5."/>
      <w:lvlJc w:val="left"/>
      <w:pPr>
        <w:ind w:left="3600" w:hanging="360"/>
      </w:pPr>
    </w:lvl>
    <w:lvl w:ilvl="5" w:tplc="D57EC26E" w:tentative="1">
      <w:start w:val="1"/>
      <w:numFmt w:val="lowerRoman"/>
      <w:lvlText w:val="%6."/>
      <w:lvlJc w:val="right"/>
      <w:pPr>
        <w:ind w:left="4320" w:hanging="180"/>
      </w:pPr>
    </w:lvl>
    <w:lvl w:ilvl="6" w:tplc="67EAE3A0" w:tentative="1">
      <w:start w:val="1"/>
      <w:numFmt w:val="decimal"/>
      <w:lvlText w:val="%7."/>
      <w:lvlJc w:val="left"/>
      <w:pPr>
        <w:ind w:left="5040" w:hanging="360"/>
      </w:pPr>
    </w:lvl>
    <w:lvl w:ilvl="7" w:tplc="128A7EC2" w:tentative="1">
      <w:start w:val="1"/>
      <w:numFmt w:val="lowerLetter"/>
      <w:lvlText w:val="%8."/>
      <w:lvlJc w:val="left"/>
      <w:pPr>
        <w:ind w:left="5760" w:hanging="360"/>
      </w:pPr>
    </w:lvl>
    <w:lvl w:ilvl="8" w:tplc="7F541D5E" w:tentative="1">
      <w:start w:val="1"/>
      <w:numFmt w:val="lowerRoman"/>
      <w:lvlText w:val="%9."/>
      <w:lvlJc w:val="right"/>
      <w:pPr>
        <w:ind w:left="6480" w:hanging="180"/>
      </w:pPr>
    </w:lvl>
  </w:abstractNum>
  <w:abstractNum w:abstractNumId="16" w15:restartNumberingAfterBreak="0">
    <w:nsid w:val="0000001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85A1129"/>
    <w:multiLevelType w:val="multilevel"/>
    <w:tmpl w:val="000000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num>
  <w:num w:numId="3">
    <w:abstractNumId w:val="3"/>
  </w:num>
  <w:num w:numId="4">
    <w:abstractNumId w:val="0"/>
  </w:num>
  <w:num w:numId="5">
    <w:abstractNumId w:val="2"/>
  </w:num>
  <w:num w:numId="6">
    <w:abstractNumId w:val="16"/>
  </w:num>
  <w:num w:numId="7">
    <w:abstractNumId w:val="17"/>
  </w:num>
  <w:num w:numId="8">
    <w:abstractNumId w:val="1"/>
  </w:num>
  <w:num w:numId="9">
    <w:abstractNumId w:val="5"/>
  </w:num>
  <w:num w:numId="10">
    <w:abstractNumId w:val="4"/>
  </w:num>
  <w:num w:numId="11">
    <w:abstractNumId w:val="8"/>
  </w:num>
  <w:num w:numId="12">
    <w:abstractNumId w:val="15"/>
  </w:num>
  <w:num w:numId="13">
    <w:abstractNumId w:val="11"/>
  </w:num>
  <w:num w:numId="14">
    <w:abstractNumId w:val="6"/>
  </w:num>
  <w:num w:numId="15">
    <w:abstractNumId w:val="7"/>
  </w:num>
  <w:num w:numId="16">
    <w:abstractNumId w:val="12"/>
  </w:num>
  <w:num w:numId="17">
    <w:abstractNumId w:val="9"/>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1C"/>
    <w:rsid w:val="0016151C"/>
    <w:rsid w:val="00190AF9"/>
    <w:rsid w:val="00262404"/>
    <w:rsid w:val="002A624D"/>
    <w:rsid w:val="009F3209"/>
    <w:rsid w:val="00B1692D"/>
    <w:rsid w:val="00BB277B"/>
    <w:rsid w:val="00CE6E0C"/>
    <w:rsid w:val="00E00AEA"/>
    <w:rsid w:val="00E61855"/>
    <w:rsid w:val="00F02A81"/>
    <w:rsid w:val="00FF0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B15437"/>
  <w15:docId w15:val="{21B172D8-9CD0-4A44-8DAC-77715282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eastAsia="Calibri" w:hAnsi="Tahoma" w:cs="Tahoma"/>
      <w:kern w:val="0"/>
      <w:sz w:val="16"/>
      <w:szCs w:val="16"/>
      <w14:ligatures w14:val="none"/>
    </w:rPr>
  </w:style>
  <w:style w:type="paragraph" w:styleId="Footer">
    <w:name w:val="footer"/>
    <w:basedOn w:val="Normal"/>
    <w:link w:val="FooterChar"/>
    <w:uiPriority w:val="99"/>
    <w:qFormat/>
    <w:pPr>
      <w:tabs>
        <w:tab w:val="center" w:pos="4153"/>
        <w:tab w:val="right" w:pos="8306"/>
      </w:tabs>
      <w:snapToGrid w:val="0"/>
      <w:jc w:val="center"/>
    </w:pPr>
    <w:rPr>
      <w:sz w:val="18"/>
      <w:szCs w:val="18"/>
    </w:rPr>
  </w:style>
  <w:style w:type="character" w:customStyle="1" w:styleId="FooterChar">
    <w:name w:val="Footer Char"/>
    <w:basedOn w:val="DefaultParagraphFont"/>
    <w:link w:val="Footer"/>
    <w:uiPriority w:val="99"/>
    <w:rPr>
      <w:rFonts w:ascii="Calibri" w:eastAsia="Calibri" w:hAnsi="Calibri" w:cs="SimSun"/>
      <w:kern w:val="0"/>
      <w:sz w:val="18"/>
      <w:szCs w:val="18"/>
      <w14:ligatures w14:val="none"/>
    </w:rPr>
  </w:style>
  <w:style w:type="paragraph" w:styleId="Header">
    <w:name w:val="header"/>
    <w:basedOn w:val="Normal"/>
    <w:link w:val="HeaderChar"/>
    <w:qFormat/>
    <w:pPr>
      <w:tabs>
        <w:tab w:val="center" w:pos="4153"/>
        <w:tab w:val="right" w:pos="8306"/>
      </w:tabs>
      <w:snapToGrid w:val="0"/>
      <w:jc w:val="center"/>
    </w:pPr>
    <w:rPr>
      <w:sz w:val="18"/>
      <w:szCs w:val="18"/>
    </w:rPr>
  </w:style>
  <w:style w:type="character" w:customStyle="1" w:styleId="HeaderChar">
    <w:name w:val="Header Char"/>
    <w:basedOn w:val="DefaultParagraphFont"/>
    <w:link w:val="Header"/>
    <w:rPr>
      <w:rFonts w:ascii="Calibri" w:eastAsia="Calibri" w:hAnsi="Calibri" w:cs="SimSun"/>
      <w:kern w:val="0"/>
      <w:sz w:val="18"/>
      <w:szCs w:val="18"/>
      <w14:ligatures w14: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spacing w:after="0" w:line="240" w:lineRule="auto"/>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spacing w:after="200" w:line="276" w:lineRule="auto"/>
      <w:ind w:left="720"/>
      <w:contextualSpacing/>
    </w:pPr>
  </w:style>
  <w:style w:type="character" w:customStyle="1" w:styleId="BodytextItalic">
    <w:name w:val="Body text + Italic"/>
    <w:basedOn w:val="DefaultParagraphFont"/>
    <w:qFormat/>
    <w:rPr>
      <w:rFonts w:ascii="Times New Roman" w:eastAsia="Times New Roman" w:hAnsi="Times New Roman" w:cs="Times New Roman"/>
      <w:i/>
      <w:iCs/>
      <w:color w:val="000000"/>
      <w:spacing w:val="3"/>
      <w:w w:val="100"/>
      <w:position w:val="0"/>
      <w:sz w:val="23"/>
      <w:szCs w:val="23"/>
      <w:shd w:val="clear" w:color="auto" w:fill="FFFFFF"/>
      <w:lang w:val="en-US" w:eastAsia="en-US" w:bidi="en-US"/>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qFormat/>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a15">
    <w:name w:val="Pa15"/>
    <w:basedOn w:val="Normal"/>
    <w:next w:val="Normal"/>
    <w:uiPriority w:val="99"/>
    <w:qFormat/>
    <w:pPr>
      <w:autoSpaceDE w:val="0"/>
      <w:autoSpaceDN w:val="0"/>
      <w:adjustRightInd w:val="0"/>
      <w:spacing w:after="0" w:line="141" w:lineRule="atLeast"/>
    </w:pPr>
    <w:rPr>
      <w:rFonts w:ascii="Helvetica 45 Light" w:hAnsi="Helvetica 45 Light"/>
      <w:sz w:val="24"/>
      <w:szCs w:val="24"/>
    </w:rPr>
  </w:style>
  <w:style w:type="character" w:customStyle="1" w:styleId="A9">
    <w:name w:val="A9"/>
    <w:uiPriority w:val="99"/>
    <w:qFormat/>
    <w:rPr>
      <w:rFonts w:ascii="Helvetica 65 Medium" w:hAnsi="Helvetica 65 Medium" w:cs="Helvetica 65 Medium"/>
      <w:color w:val="000000"/>
      <w:sz w:val="14"/>
      <w:szCs w:val="14"/>
    </w:rPr>
  </w:style>
  <w:style w:type="paragraph" w:customStyle="1" w:styleId="ListParagraph630b0603-e853-4baf-8196-e89b1c0c007f">
    <w:name w:val="List Paragraph_630b0603-e853-4baf-8196-e89b1c0c007f"/>
    <w:basedOn w:val="Normal"/>
    <w:uiPriority w:val="99"/>
    <w:qFormat/>
    <w:pPr>
      <w:ind w:left="720"/>
      <w:contextualSpacing/>
    </w:p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9F3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yperlink" Target="https://pubmed.ncbi.nlm.nih.gov/?term=%22Iteire%20KA%22%5BAuthor%5D" TargetMode="External"/><Relationship Id="rId39" Type="http://schemas.openxmlformats.org/officeDocument/2006/relationships/hyperlink" Target="https://doi.org/10.1098/rsta.1901.0005" TargetMode="External"/><Relationship Id="rId21" Type="http://schemas.openxmlformats.org/officeDocument/2006/relationships/hyperlink" Target="https://doi.org/10.1016/s0379-0738(98)00145-5" TargetMode="External"/><Relationship Id="rId34" Type="http://schemas.openxmlformats.org/officeDocument/2006/relationships/hyperlink" Target="https://doi.org/10.4067/S0717-95022010000400024" TargetMode="External"/><Relationship Id="rId42" Type="http://schemas.openxmlformats.org/officeDocument/2006/relationships/hyperlink" Target="https://archive.org/details/MansMostDangerous"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hyperlink" Target="https://doi.org/10.1097/01.scs.0000171847.58031.9e" TargetMode="External"/><Relationship Id="rId11" Type="http://schemas.openxmlformats.org/officeDocument/2006/relationships/image" Target="media/image5.emf"/><Relationship Id="rId24" Type="http://schemas.openxmlformats.org/officeDocument/2006/relationships/hyperlink" Target="https://pubmed.ncbi.nlm.nih.gov/?term=%22Eboh%20DE%22%5BAuthor%5D" TargetMode="External"/><Relationship Id="rId32" Type="http://schemas.openxmlformats.org/officeDocument/2006/relationships/hyperlink" Target="https://doi.org/10.3346/jkms.1995.10.4.239" TargetMode="External"/><Relationship Id="rId37" Type="http://schemas.openxmlformats.org/officeDocument/2006/relationships/hyperlink" Target="https://doi.org/10.1016/j.forsciint.2008.08.001" TargetMode="External"/><Relationship Id="rId40" Type="http://schemas.openxmlformats.org/officeDocument/2006/relationships/hyperlink" Target="https://doi.org/10.1537/ase.103.279" TargetMode="External"/><Relationship Id="rId45" Type="http://schemas.openxmlformats.org/officeDocument/2006/relationships/hyperlink" Target="https://doi.org/10.1016/j.forsciint.2006.06.003"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emf"/><Relationship Id="rId19" Type="http://schemas.openxmlformats.org/officeDocument/2006/relationships/hyperlink" Target="https://www.indianjournals.com/ijor.aspx?target=ijor:ijfmt&amp;volume=9&amp;issue=2&amp;article=012" TargetMode="External"/><Relationship Id="rId31" Type="http://schemas.openxmlformats.org/officeDocument/2006/relationships/hyperlink" Target="https://doi.org/10.4067/s0717-95022005000400003" TargetMode="External"/><Relationship Id="rId44" Type="http://schemas.openxmlformats.org/officeDocument/2006/relationships/hyperlink" Target="https://doi.org/10.1016/j.forsciint.2004.09.07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hyperlink" Target="https://doi.org/10.1148/radiology.216.3.r00au37672" TargetMode="External"/><Relationship Id="rId27" Type="http://schemas.openxmlformats.org/officeDocument/2006/relationships/hyperlink" Target="https://doi.org/10.21315/mjms2016.23.5.10" TargetMode="External"/><Relationship Id="rId30" Type="http://schemas.openxmlformats.org/officeDocument/2006/relationships/hyperlink" Target="https://doi.org/10.1002/cne.901090306" TargetMode="External"/><Relationship Id="rId35" Type="http://schemas.openxmlformats.org/officeDocument/2006/relationships/hyperlink" Target="https://doi.org/10.4067/S0717-95022011000200029" TargetMode="External"/><Relationship Id="rId43" Type="http://schemas.openxmlformats.org/officeDocument/2006/relationships/hyperlink" Target="https://doi.org/10.4067/S0717-95022010000100047"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yperlink" Target="https://pubmed.ncbi.nlm.nih.gov/?term=%22Okoro%20EC%22%5BAuthor%5D" TargetMode="External"/><Relationship Id="rId33" Type="http://schemas.openxmlformats.org/officeDocument/2006/relationships/hyperlink" Target="https://doi.org/10.4067/s0717-95022010000400024" TargetMode="External"/><Relationship Id="rId38" Type="http://schemas.openxmlformats.org/officeDocument/2006/relationships/hyperlink" Target="https://doi.org/10.1007/BF02705125" TargetMode="External"/><Relationship Id="rId46" Type="http://schemas.openxmlformats.org/officeDocument/2006/relationships/header" Target="header1.xml"/><Relationship Id="rId20" Type="http://schemas.openxmlformats.org/officeDocument/2006/relationships/hyperlink" Target="https://doi.org/10.1136/adc.53.1.27" TargetMode="External"/><Relationship Id="rId41" Type="http://schemas.openxmlformats.org/officeDocument/2006/relationships/hyperlink" Target="https://doi.org/10.1093/ejo/25.3.23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hyperlink" Target="https://doi.org/10.1002/ana.410020607" TargetMode="External"/><Relationship Id="rId28" Type="http://schemas.openxmlformats.org/officeDocument/2006/relationships/hyperlink" Target="https://www.ajol.info/index.php/eamj/article/view/136375" TargetMode="External"/><Relationship Id="rId36" Type="http://schemas.openxmlformats.org/officeDocument/2006/relationships/hyperlink" Target="https://doi.org/10.5580/1dce"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4197</Words>
  <Characters>23927</Characters>
  <Application>Microsoft Office Word</Application>
  <DocSecurity>0</DocSecurity>
  <Lines>199</Lines>
  <Paragraphs>56</Paragraphs>
  <ScaleCrop>false</ScaleCrop>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SONNY OKOSEIMIEMA</dc:creator>
  <cp:lastModifiedBy>SDI 1181</cp:lastModifiedBy>
  <cp:revision>5</cp:revision>
  <cp:lastPrinted>2025-03-15T19:41:00Z</cp:lastPrinted>
  <dcterms:created xsi:type="dcterms:W3CDTF">2025-11-26T02:58:00Z</dcterms:created>
  <dcterms:modified xsi:type="dcterms:W3CDTF">2025-11-28T04:03:00Z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324a37a15de14d2aa39c91e76a8b38aa</vt:lpwstr>
  </property>
</Properties>
</file>