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97AC" w14:textId="77777777" w:rsidR="00C55352" w:rsidRPr="00C55352" w:rsidRDefault="00C55352" w:rsidP="00C55352">
      <w:pPr>
        <w:jc w:val="center"/>
        <w:rPr>
          <w:b/>
          <w:bCs/>
          <w:i/>
          <w:iCs/>
          <w:sz w:val="36"/>
          <w:u w:val="single"/>
          <w:lang w:val="en-US"/>
        </w:rPr>
      </w:pPr>
      <w:r w:rsidRPr="00C55352">
        <w:rPr>
          <w:b/>
          <w:bCs/>
          <w:i/>
          <w:iCs/>
          <w:sz w:val="36"/>
          <w:u w:val="single"/>
          <w:lang w:val="en-US"/>
        </w:rPr>
        <w:t xml:space="preserve">Case report </w:t>
      </w:r>
    </w:p>
    <w:p w14:paraId="6D16AAA7" w14:textId="77777777" w:rsidR="00942435" w:rsidRDefault="00A73BEB" w:rsidP="00A73BEB">
      <w:pPr>
        <w:jc w:val="center"/>
        <w:rPr>
          <w:sz w:val="36"/>
        </w:rPr>
      </w:pPr>
      <w:proofErr w:type="spellStart"/>
      <w:r w:rsidRPr="00A73BEB">
        <w:rPr>
          <w:sz w:val="36"/>
        </w:rPr>
        <w:t>Monofocal</w:t>
      </w:r>
      <w:proofErr w:type="spellEnd"/>
      <w:r w:rsidRPr="00A73BEB">
        <w:rPr>
          <w:sz w:val="36"/>
        </w:rPr>
        <w:t xml:space="preserve"> </w:t>
      </w:r>
      <w:proofErr w:type="spellStart"/>
      <w:r w:rsidRPr="00A73BEB">
        <w:rPr>
          <w:sz w:val="36"/>
        </w:rPr>
        <w:t>nonbacterial</w:t>
      </w:r>
      <w:proofErr w:type="spellEnd"/>
      <w:r w:rsidRPr="00A73BEB">
        <w:rPr>
          <w:sz w:val="36"/>
        </w:rPr>
        <w:t xml:space="preserve"> </w:t>
      </w:r>
      <w:proofErr w:type="spellStart"/>
      <w:r w:rsidRPr="00A73BEB">
        <w:rPr>
          <w:sz w:val="36"/>
        </w:rPr>
        <w:t>osteitis</w:t>
      </w:r>
      <w:proofErr w:type="spellEnd"/>
      <w:r w:rsidRPr="00A73BEB">
        <w:rPr>
          <w:sz w:val="36"/>
        </w:rPr>
        <w:t xml:space="preserve"> of the distal radius in </w:t>
      </w:r>
      <w:proofErr w:type="spellStart"/>
      <w:proofErr w:type="gramStart"/>
      <w:r w:rsidRPr="00A73BEB">
        <w:rPr>
          <w:sz w:val="36"/>
        </w:rPr>
        <w:t>children</w:t>
      </w:r>
      <w:proofErr w:type="spellEnd"/>
      <w:r w:rsidRPr="00A73BEB">
        <w:rPr>
          <w:sz w:val="36"/>
        </w:rPr>
        <w:t>:</w:t>
      </w:r>
      <w:proofErr w:type="gramEnd"/>
      <w:r w:rsidRPr="00A73BEB">
        <w:rPr>
          <w:sz w:val="36"/>
        </w:rPr>
        <w:t xml:space="preserve"> case report</w:t>
      </w:r>
    </w:p>
    <w:p w14:paraId="017E3185" w14:textId="77777777" w:rsidR="00A73BEB" w:rsidRPr="00A73BEB" w:rsidRDefault="00A73BEB" w:rsidP="00A73BEB">
      <w:pPr>
        <w:rPr>
          <w:sz w:val="36"/>
          <w:u w:val="single"/>
        </w:rPr>
      </w:pPr>
    </w:p>
    <w:p w14:paraId="613E61C1" w14:textId="77777777" w:rsidR="00A73BEB" w:rsidRPr="00A73BEB" w:rsidRDefault="00A73BEB" w:rsidP="00A73BEB">
      <w:pPr>
        <w:rPr>
          <w:sz w:val="32"/>
          <w:u w:val="single"/>
        </w:rPr>
      </w:pPr>
      <w:r w:rsidRPr="00A73BEB">
        <w:rPr>
          <w:sz w:val="32"/>
          <w:u w:val="single"/>
        </w:rPr>
        <w:t>Abstract</w:t>
      </w:r>
    </w:p>
    <w:p w14:paraId="313909EC" w14:textId="77777777" w:rsidR="00A73BEB" w:rsidRPr="00A73BEB" w:rsidRDefault="00A73BEB" w:rsidP="00A73BEB">
      <w:pPr>
        <w:rPr>
          <w:sz w:val="24"/>
        </w:rPr>
      </w:pPr>
      <w:proofErr w:type="gramStart"/>
      <w:r w:rsidRPr="00A73BEB">
        <w:rPr>
          <w:sz w:val="24"/>
        </w:rPr>
        <w:t>Introduction:</w:t>
      </w:r>
      <w:proofErr w:type="gramEnd"/>
    </w:p>
    <w:p w14:paraId="743E7BBF" w14:textId="77777777" w:rsidR="00A73BEB" w:rsidRPr="00A73BEB" w:rsidRDefault="00A73BEB" w:rsidP="00A73BEB">
      <w:pPr>
        <w:rPr>
          <w:sz w:val="24"/>
        </w:rPr>
      </w:pPr>
      <w:proofErr w:type="spellStart"/>
      <w:r w:rsidRPr="00A73BEB">
        <w:rPr>
          <w:sz w:val="24"/>
        </w:rPr>
        <w:t>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is</w:t>
      </w:r>
      <w:proofErr w:type="spellEnd"/>
      <w:r w:rsidRPr="00A73BEB">
        <w:rPr>
          <w:sz w:val="24"/>
        </w:rPr>
        <w:t xml:space="preserve"> a rare </w:t>
      </w:r>
      <w:proofErr w:type="spellStart"/>
      <w:r w:rsidRPr="00A73BEB">
        <w:rPr>
          <w:sz w:val="24"/>
        </w:rPr>
        <w:t>inflammatory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disease</w:t>
      </w:r>
      <w:proofErr w:type="spellEnd"/>
      <w:r w:rsidRPr="00A73BEB">
        <w:rPr>
          <w:sz w:val="24"/>
        </w:rPr>
        <w:t xml:space="preserve"> in </w:t>
      </w:r>
      <w:proofErr w:type="spellStart"/>
      <w:r w:rsidRPr="00A73BEB">
        <w:rPr>
          <w:sz w:val="24"/>
        </w:rPr>
        <w:t>children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that</w:t>
      </w:r>
      <w:proofErr w:type="spellEnd"/>
      <w:r w:rsidRPr="00A73BEB">
        <w:rPr>
          <w:sz w:val="24"/>
        </w:rPr>
        <w:t xml:space="preserve"> can </w:t>
      </w:r>
      <w:proofErr w:type="spellStart"/>
      <w:r w:rsidRPr="00A73BEB">
        <w:rPr>
          <w:sz w:val="24"/>
        </w:rPr>
        <w:t>mimic</w:t>
      </w:r>
      <w:proofErr w:type="spellEnd"/>
      <w:r w:rsidRPr="00A73BEB">
        <w:rPr>
          <w:sz w:val="24"/>
        </w:rPr>
        <w:t xml:space="preserve"> certain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lesions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particularly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eosinophilic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granuloma</w:t>
      </w:r>
      <w:proofErr w:type="spellEnd"/>
      <w:r w:rsidRPr="00A73BEB">
        <w:rPr>
          <w:sz w:val="24"/>
        </w:rPr>
        <w:t xml:space="preserve">. Forms </w:t>
      </w:r>
      <w:proofErr w:type="spellStart"/>
      <w:r w:rsidRPr="00A73BEB">
        <w:rPr>
          <w:sz w:val="24"/>
        </w:rPr>
        <w:t>localized</w:t>
      </w:r>
      <w:proofErr w:type="spellEnd"/>
      <w:r w:rsidRPr="00A73BEB">
        <w:rPr>
          <w:sz w:val="24"/>
        </w:rPr>
        <w:t xml:space="preserve"> to a single site, </w:t>
      </w:r>
      <w:proofErr w:type="spellStart"/>
      <w:r w:rsidRPr="00A73BEB">
        <w:rPr>
          <w:sz w:val="24"/>
        </w:rPr>
        <w:t>particularly</w:t>
      </w:r>
      <w:proofErr w:type="spellEnd"/>
      <w:r w:rsidRPr="00A73BEB">
        <w:rPr>
          <w:sz w:val="24"/>
        </w:rPr>
        <w:t xml:space="preserve"> at the </w:t>
      </w:r>
      <w:proofErr w:type="spellStart"/>
      <w:r w:rsidRPr="00A73BEB">
        <w:rPr>
          <w:sz w:val="24"/>
        </w:rPr>
        <w:t>lower</w:t>
      </w:r>
      <w:proofErr w:type="spellEnd"/>
      <w:r w:rsidRPr="00A73BEB">
        <w:rPr>
          <w:sz w:val="24"/>
        </w:rPr>
        <w:t xml:space="preserve"> end of the radius, are </w:t>
      </w:r>
      <w:proofErr w:type="spellStart"/>
      <w:r w:rsidRPr="00A73BEB">
        <w:rPr>
          <w:sz w:val="24"/>
        </w:rPr>
        <w:t>uncommon</w:t>
      </w:r>
      <w:proofErr w:type="spellEnd"/>
      <w:r w:rsidRPr="00A73BEB">
        <w:rPr>
          <w:sz w:val="24"/>
        </w:rPr>
        <w:t xml:space="preserve"> and </w:t>
      </w:r>
      <w:proofErr w:type="spellStart"/>
      <w:r w:rsidRPr="00A73BEB">
        <w:rPr>
          <w:sz w:val="24"/>
        </w:rPr>
        <w:t>make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diagnosis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difficult</w:t>
      </w:r>
      <w:proofErr w:type="spellEnd"/>
      <w:r w:rsidRPr="00A73BEB">
        <w:rPr>
          <w:sz w:val="24"/>
        </w:rPr>
        <w:t>.</w:t>
      </w:r>
    </w:p>
    <w:p w14:paraId="1C1E4680" w14:textId="77777777" w:rsidR="00A73BEB" w:rsidRPr="00A73BEB" w:rsidRDefault="00A73BEB" w:rsidP="00A73BEB">
      <w:pPr>
        <w:rPr>
          <w:sz w:val="24"/>
        </w:rPr>
      </w:pPr>
      <w:proofErr w:type="gramStart"/>
      <w:r w:rsidRPr="00A73BEB">
        <w:rPr>
          <w:sz w:val="24"/>
        </w:rPr>
        <w:t>Observation:</w:t>
      </w:r>
      <w:proofErr w:type="gramEnd"/>
    </w:p>
    <w:p w14:paraId="50835692" w14:textId="77777777" w:rsidR="00A73BEB" w:rsidRPr="00A73BEB" w:rsidRDefault="00A73BEB" w:rsidP="00A73BEB">
      <w:pPr>
        <w:rPr>
          <w:sz w:val="24"/>
        </w:rPr>
      </w:pPr>
      <w:r w:rsidRPr="00A73BEB">
        <w:rPr>
          <w:sz w:val="24"/>
        </w:rPr>
        <w:t xml:space="preserve">A 7-year-old girl </w:t>
      </w:r>
      <w:proofErr w:type="spellStart"/>
      <w:r w:rsidRPr="00A73BEB">
        <w:rPr>
          <w:sz w:val="24"/>
        </w:rPr>
        <w:t>was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referred</w:t>
      </w:r>
      <w:proofErr w:type="spellEnd"/>
      <w:r w:rsidRPr="00A73BEB">
        <w:rPr>
          <w:sz w:val="24"/>
        </w:rPr>
        <w:t xml:space="preserve"> for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pain in </w:t>
      </w:r>
      <w:proofErr w:type="spellStart"/>
      <w:r w:rsidRPr="00A73BEB">
        <w:rPr>
          <w:sz w:val="24"/>
        </w:rPr>
        <w:t>her</w:t>
      </w:r>
      <w:proofErr w:type="spellEnd"/>
      <w:r w:rsidRPr="00A73BEB">
        <w:rPr>
          <w:sz w:val="24"/>
        </w:rPr>
        <w:t xml:space="preserve"> right </w:t>
      </w:r>
      <w:proofErr w:type="spellStart"/>
      <w:r w:rsidRPr="00A73BEB">
        <w:rPr>
          <w:sz w:val="24"/>
        </w:rPr>
        <w:t>forearm</w:t>
      </w:r>
      <w:proofErr w:type="spellEnd"/>
      <w:r w:rsidRPr="00A73BEB">
        <w:rPr>
          <w:sz w:val="24"/>
        </w:rPr>
        <w:t xml:space="preserve">. X-rays </w:t>
      </w:r>
      <w:proofErr w:type="spellStart"/>
      <w:r w:rsidRPr="00A73BEB">
        <w:rPr>
          <w:sz w:val="24"/>
        </w:rPr>
        <w:t>showed</w:t>
      </w:r>
      <w:proofErr w:type="spellEnd"/>
      <w:r w:rsidRPr="00A73BEB">
        <w:rPr>
          <w:sz w:val="24"/>
        </w:rPr>
        <w:t xml:space="preserve"> a </w:t>
      </w:r>
      <w:proofErr w:type="spellStart"/>
      <w:r w:rsidRPr="00A73BEB">
        <w:rPr>
          <w:sz w:val="24"/>
        </w:rPr>
        <w:t>metaphyseal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cystic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lesion</w:t>
      </w:r>
      <w:proofErr w:type="spellEnd"/>
      <w:r w:rsidRPr="00A73BEB">
        <w:rPr>
          <w:sz w:val="24"/>
        </w:rPr>
        <w:t xml:space="preserve"> of the </w:t>
      </w:r>
      <w:proofErr w:type="spellStart"/>
      <w:r w:rsidRPr="00A73BEB">
        <w:rPr>
          <w:sz w:val="24"/>
        </w:rPr>
        <w:t>lower</w:t>
      </w:r>
      <w:proofErr w:type="spellEnd"/>
      <w:r w:rsidRPr="00A73BEB">
        <w:rPr>
          <w:sz w:val="24"/>
        </w:rPr>
        <w:t xml:space="preserve"> end of the radius, </w:t>
      </w:r>
      <w:proofErr w:type="spellStart"/>
      <w:r w:rsidRPr="00A73BEB">
        <w:rPr>
          <w:sz w:val="24"/>
        </w:rPr>
        <w:t>associated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significant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thinning</w:t>
      </w:r>
      <w:proofErr w:type="spellEnd"/>
      <w:r w:rsidRPr="00A73BEB">
        <w:rPr>
          <w:sz w:val="24"/>
        </w:rPr>
        <w:t xml:space="preserve"> of the cortex. Magnetic </w:t>
      </w:r>
      <w:proofErr w:type="spellStart"/>
      <w:r w:rsidRPr="00A73BEB">
        <w:rPr>
          <w:sz w:val="24"/>
        </w:rPr>
        <w:t>resonance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imaging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initially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suggested</w:t>
      </w:r>
      <w:proofErr w:type="spellEnd"/>
      <w:r w:rsidRPr="00A73BEB">
        <w:rPr>
          <w:sz w:val="24"/>
        </w:rPr>
        <w:t xml:space="preserve"> an </w:t>
      </w:r>
      <w:proofErr w:type="spellStart"/>
      <w:r w:rsidRPr="00A73BEB">
        <w:rPr>
          <w:sz w:val="24"/>
        </w:rPr>
        <w:t>eosinophilic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granuloma</w:t>
      </w:r>
      <w:proofErr w:type="spellEnd"/>
      <w:r w:rsidRPr="00A73BEB">
        <w:rPr>
          <w:sz w:val="24"/>
        </w:rPr>
        <w:t xml:space="preserve"> due to a </w:t>
      </w:r>
      <w:proofErr w:type="spellStart"/>
      <w:r w:rsidRPr="00A73BEB">
        <w:rPr>
          <w:sz w:val="24"/>
        </w:rPr>
        <w:t>well-defined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lesion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hypersignal on water-sensitive </w:t>
      </w:r>
      <w:proofErr w:type="spellStart"/>
      <w:r w:rsidRPr="00A73BEB">
        <w:rPr>
          <w:sz w:val="24"/>
        </w:rPr>
        <w:t>sequences</w:t>
      </w:r>
      <w:proofErr w:type="spellEnd"/>
      <w:r w:rsidRPr="00A73BEB">
        <w:rPr>
          <w:sz w:val="24"/>
        </w:rPr>
        <w:t xml:space="preserve"> and hyposignal on T1-weighted </w:t>
      </w:r>
      <w:proofErr w:type="spellStart"/>
      <w:r w:rsidRPr="00A73BEB">
        <w:rPr>
          <w:sz w:val="24"/>
        </w:rPr>
        <w:t>sequences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without</w:t>
      </w:r>
      <w:proofErr w:type="spellEnd"/>
      <w:r w:rsidRPr="00A73BEB">
        <w:rPr>
          <w:sz w:val="24"/>
        </w:rPr>
        <w:t xml:space="preserve"> collection or soft tissue invasion.</w:t>
      </w:r>
    </w:p>
    <w:p w14:paraId="599CF01C" w14:textId="77777777" w:rsidR="00A73BEB" w:rsidRPr="00A73BEB" w:rsidRDefault="00A73BEB" w:rsidP="00A73BEB">
      <w:pPr>
        <w:rPr>
          <w:sz w:val="24"/>
        </w:rPr>
      </w:pPr>
      <w:r w:rsidRPr="00A73BEB">
        <w:rPr>
          <w:sz w:val="24"/>
        </w:rPr>
        <w:t xml:space="preserve">This suspicion of a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led</w:t>
      </w:r>
      <w:proofErr w:type="spellEnd"/>
      <w:r w:rsidRPr="00A73BEB">
        <w:rPr>
          <w:sz w:val="24"/>
        </w:rPr>
        <w:t xml:space="preserve"> to a </w:t>
      </w:r>
      <w:proofErr w:type="spellStart"/>
      <w:r w:rsidRPr="00A73BEB">
        <w:rPr>
          <w:sz w:val="24"/>
        </w:rPr>
        <w:t>bone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biopsy</w:t>
      </w:r>
      <w:proofErr w:type="spellEnd"/>
      <w:r w:rsidRPr="00A73BEB">
        <w:rPr>
          <w:sz w:val="24"/>
        </w:rPr>
        <w:t xml:space="preserve">. The </w:t>
      </w:r>
      <w:proofErr w:type="spellStart"/>
      <w:r w:rsidRPr="00A73BEB">
        <w:rPr>
          <w:sz w:val="24"/>
        </w:rPr>
        <w:t>examination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revealed</w:t>
      </w:r>
      <w:proofErr w:type="spellEnd"/>
      <w:r w:rsidRPr="00A73BEB">
        <w:rPr>
          <w:sz w:val="24"/>
        </w:rPr>
        <w:t xml:space="preserve"> a </w:t>
      </w:r>
      <w:proofErr w:type="spellStart"/>
      <w:r w:rsidRPr="00A73BEB">
        <w:rPr>
          <w:sz w:val="24"/>
        </w:rPr>
        <w:t>weakened</w:t>
      </w:r>
      <w:proofErr w:type="spellEnd"/>
      <w:r w:rsidRPr="00A73BEB">
        <w:rPr>
          <w:sz w:val="24"/>
        </w:rPr>
        <w:t xml:space="preserve"> cortex </w:t>
      </w:r>
      <w:proofErr w:type="spellStart"/>
      <w:r w:rsidRPr="00A73BEB">
        <w:rPr>
          <w:sz w:val="24"/>
        </w:rPr>
        <w:t>containing</w:t>
      </w:r>
      <w:proofErr w:type="spellEnd"/>
      <w:r w:rsidRPr="00A73BEB">
        <w:rPr>
          <w:sz w:val="24"/>
        </w:rPr>
        <w:t xml:space="preserve"> a </w:t>
      </w:r>
      <w:proofErr w:type="spellStart"/>
      <w:r w:rsidRPr="00A73BEB">
        <w:rPr>
          <w:sz w:val="24"/>
        </w:rPr>
        <w:t>clear</w:t>
      </w:r>
      <w:proofErr w:type="spellEnd"/>
      <w:r w:rsidRPr="00A73BEB">
        <w:rPr>
          <w:sz w:val="24"/>
        </w:rPr>
        <w:t>, non-</w:t>
      </w:r>
      <w:proofErr w:type="spellStart"/>
      <w:r w:rsidRPr="00A73BEB">
        <w:rPr>
          <w:sz w:val="24"/>
        </w:rPr>
        <w:t>hematic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fluid</w:t>
      </w:r>
      <w:proofErr w:type="spellEnd"/>
      <w:r w:rsidRPr="00A73BEB">
        <w:rPr>
          <w:sz w:val="24"/>
        </w:rPr>
        <w:t xml:space="preserve">. The </w:t>
      </w:r>
      <w:proofErr w:type="spellStart"/>
      <w:r w:rsidRPr="00A73BEB">
        <w:rPr>
          <w:sz w:val="24"/>
        </w:rPr>
        <w:t>pathological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study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revealed</w:t>
      </w:r>
      <w:proofErr w:type="spellEnd"/>
      <w:r w:rsidRPr="00A73BEB">
        <w:rPr>
          <w:sz w:val="24"/>
        </w:rPr>
        <w:t xml:space="preserve"> non-</w:t>
      </w:r>
      <w:proofErr w:type="spellStart"/>
      <w:r w:rsidRPr="00A73BEB">
        <w:rPr>
          <w:sz w:val="24"/>
        </w:rPr>
        <w:t>specific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inflammatory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, and </w:t>
      </w:r>
      <w:proofErr w:type="spellStart"/>
      <w:r w:rsidRPr="00A73BEB">
        <w:rPr>
          <w:sz w:val="24"/>
        </w:rPr>
        <w:t>microbiological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samples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were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negative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leading</w:t>
      </w:r>
      <w:proofErr w:type="spellEnd"/>
      <w:r w:rsidRPr="00A73BEB">
        <w:rPr>
          <w:sz w:val="24"/>
        </w:rPr>
        <w:t xml:space="preserve"> to a </w:t>
      </w:r>
      <w:proofErr w:type="spellStart"/>
      <w:r w:rsidRPr="00A73BEB">
        <w:rPr>
          <w:sz w:val="24"/>
        </w:rPr>
        <w:t>diagnosis</w:t>
      </w:r>
      <w:proofErr w:type="spellEnd"/>
      <w:r w:rsidRPr="00A73BEB">
        <w:rPr>
          <w:sz w:val="24"/>
        </w:rPr>
        <w:t xml:space="preserve"> of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non-</w:t>
      </w:r>
      <w:proofErr w:type="spellStart"/>
      <w:r w:rsidRPr="00A73BEB">
        <w:rPr>
          <w:sz w:val="24"/>
        </w:rPr>
        <w:t>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>.</w:t>
      </w:r>
    </w:p>
    <w:p w14:paraId="74B4508A" w14:textId="77777777" w:rsidR="00A73BEB" w:rsidRPr="00A73BEB" w:rsidRDefault="00A73BEB" w:rsidP="00A73BEB">
      <w:pPr>
        <w:rPr>
          <w:sz w:val="24"/>
        </w:rPr>
      </w:pPr>
      <w:proofErr w:type="spellStart"/>
      <w:r w:rsidRPr="00A73BEB">
        <w:rPr>
          <w:sz w:val="24"/>
        </w:rPr>
        <w:t>Treatment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anti-</w:t>
      </w:r>
      <w:proofErr w:type="spellStart"/>
      <w:r w:rsidRPr="00A73BEB">
        <w:rPr>
          <w:sz w:val="24"/>
        </w:rPr>
        <w:t>inflammatory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drugs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led</w:t>
      </w:r>
      <w:proofErr w:type="spellEnd"/>
      <w:r w:rsidRPr="00A73BEB">
        <w:rPr>
          <w:sz w:val="24"/>
        </w:rPr>
        <w:t xml:space="preserve"> to </w:t>
      </w:r>
      <w:proofErr w:type="spellStart"/>
      <w:r w:rsidRPr="00A73BEB">
        <w:rPr>
          <w:sz w:val="24"/>
        </w:rPr>
        <w:t>rapid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improvement</w:t>
      </w:r>
      <w:proofErr w:type="spellEnd"/>
      <w:r w:rsidRPr="00A73BEB">
        <w:rPr>
          <w:sz w:val="24"/>
        </w:rPr>
        <w:t xml:space="preserve">. </w:t>
      </w:r>
      <w:proofErr w:type="spellStart"/>
      <w:r w:rsidRPr="00A73BEB">
        <w:rPr>
          <w:sz w:val="24"/>
        </w:rPr>
        <w:t>Radiology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showed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gradual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filling</w:t>
      </w:r>
      <w:proofErr w:type="spellEnd"/>
      <w:r w:rsidRPr="00A73BEB">
        <w:rPr>
          <w:sz w:val="24"/>
        </w:rPr>
        <w:t xml:space="preserve"> of the </w:t>
      </w:r>
      <w:proofErr w:type="spellStart"/>
      <w:r w:rsidRPr="00A73BEB">
        <w:rPr>
          <w:sz w:val="24"/>
        </w:rPr>
        <w:t>lesion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complete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healing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after</w:t>
      </w:r>
      <w:proofErr w:type="spellEnd"/>
      <w:r w:rsidRPr="00A73BEB">
        <w:rPr>
          <w:sz w:val="24"/>
        </w:rPr>
        <w:t xml:space="preserve"> one </w:t>
      </w:r>
      <w:proofErr w:type="spellStart"/>
      <w:r w:rsidRPr="00A73BEB">
        <w:rPr>
          <w:sz w:val="24"/>
        </w:rPr>
        <w:t>year</w:t>
      </w:r>
      <w:proofErr w:type="spellEnd"/>
      <w:r w:rsidRPr="00A73BEB">
        <w:rPr>
          <w:sz w:val="24"/>
        </w:rPr>
        <w:t>.</w:t>
      </w:r>
    </w:p>
    <w:p w14:paraId="4482AD54" w14:textId="77777777" w:rsidR="00A73BEB" w:rsidRPr="00A73BEB" w:rsidRDefault="00A73BEB" w:rsidP="00A73BEB">
      <w:pPr>
        <w:rPr>
          <w:sz w:val="24"/>
        </w:rPr>
      </w:pPr>
      <w:proofErr w:type="gramStart"/>
      <w:r w:rsidRPr="00A73BEB">
        <w:rPr>
          <w:sz w:val="24"/>
        </w:rPr>
        <w:t>Conclusion:</w:t>
      </w:r>
      <w:proofErr w:type="gramEnd"/>
    </w:p>
    <w:p w14:paraId="64403845" w14:textId="77777777" w:rsidR="00A73BEB" w:rsidRPr="00A73BEB" w:rsidRDefault="00A73BEB" w:rsidP="00A73BEB">
      <w:pPr>
        <w:rPr>
          <w:sz w:val="24"/>
        </w:rPr>
      </w:pPr>
      <w:r w:rsidRPr="00A73BEB">
        <w:rPr>
          <w:sz w:val="24"/>
        </w:rPr>
        <w:t xml:space="preserve">This observation </w:t>
      </w:r>
      <w:proofErr w:type="spellStart"/>
      <w:r w:rsidRPr="00A73BEB">
        <w:rPr>
          <w:sz w:val="24"/>
        </w:rPr>
        <w:t>illustrates</w:t>
      </w:r>
      <w:proofErr w:type="spellEnd"/>
      <w:r w:rsidRPr="00A73BEB">
        <w:rPr>
          <w:sz w:val="24"/>
        </w:rPr>
        <w:t xml:space="preserve"> a </w:t>
      </w:r>
      <w:proofErr w:type="spellStart"/>
      <w:r w:rsidRPr="00A73BEB">
        <w:rPr>
          <w:sz w:val="24"/>
        </w:rPr>
        <w:t>monofocal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form</w:t>
      </w:r>
      <w:proofErr w:type="spellEnd"/>
      <w:r w:rsidRPr="00A73BEB">
        <w:rPr>
          <w:sz w:val="24"/>
        </w:rPr>
        <w:t xml:space="preserve"> of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non-</w:t>
      </w:r>
      <w:proofErr w:type="spellStart"/>
      <w:r w:rsidRPr="00A73BEB">
        <w:rPr>
          <w:sz w:val="24"/>
        </w:rPr>
        <w:t>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mimicking</w:t>
      </w:r>
      <w:proofErr w:type="spellEnd"/>
      <w:r w:rsidRPr="00A73BEB">
        <w:rPr>
          <w:sz w:val="24"/>
        </w:rPr>
        <w:t xml:space="preserve"> an </w:t>
      </w:r>
      <w:proofErr w:type="spellStart"/>
      <w:r w:rsidRPr="00A73BEB">
        <w:rPr>
          <w:sz w:val="24"/>
        </w:rPr>
        <w:t>eosinophilic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granuloma</w:t>
      </w:r>
      <w:proofErr w:type="spellEnd"/>
      <w:r w:rsidRPr="00A73BEB">
        <w:rPr>
          <w:sz w:val="24"/>
        </w:rPr>
        <w:t xml:space="preserve"> on </w:t>
      </w:r>
      <w:proofErr w:type="spellStart"/>
      <w:r w:rsidRPr="00A73BEB">
        <w:rPr>
          <w:sz w:val="24"/>
        </w:rPr>
        <w:t>imaging</w:t>
      </w:r>
      <w:proofErr w:type="spellEnd"/>
      <w:r w:rsidRPr="00A73BEB">
        <w:rPr>
          <w:sz w:val="24"/>
        </w:rPr>
        <w:t xml:space="preserve">. </w:t>
      </w:r>
      <w:proofErr w:type="spellStart"/>
      <w:r w:rsidRPr="00A73BEB">
        <w:rPr>
          <w:sz w:val="24"/>
        </w:rPr>
        <w:t>Biopsy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remains</w:t>
      </w:r>
      <w:proofErr w:type="spellEnd"/>
      <w:r w:rsidRPr="00A73BEB">
        <w:rPr>
          <w:sz w:val="24"/>
        </w:rPr>
        <w:t xml:space="preserve"> essential to </w:t>
      </w:r>
      <w:proofErr w:type="spellStart"/>
      <w:r w:rsidRPr="00A73BEB">
        <w:rPr>
          <w:sz w:val="24"/>
        </w:rPr>
        <w:t>rule</w:t>
      </w:r>
      <w:proofErr w:type="spellEnd"/>
      <w:r w:rsidRPr="00A73BEB">
        <w:rPr>
          <w:sz w:val="24"/>
        </w:rPr>
        <w:t xml:space="preserve"> out a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 or </w:t>
      </w:r>
      <w:proofErr w:type="spellStart"/>
      <w:r w:rsidRPr="00A73BEB">
        <w:rPr>
          <w:sz w:val="24"/>
        </w:rPr>
        <w:t>infectious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lesion</w:t>
      </w:r>
      <w:proofErr w:type="spellEnd"/>
      <w:r w:rsidRPr="00A73BEB">
        <w:rPr>
          <w:sz w:val="24"/>
        </w:rPr>
        <w:t xml:space="preserve">. The </w:t>
      </w:r>
      <w:proofErr w:type="spellStart"/>
      <w:r w:rsidRPr="00A73BEB">
        <w:rPr>
          <w:sz w:val="24"/>
        </w:rPr>
        <w:t>prognosis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is</w:t>
      </w:r>
      <w:proofErr w:type="spellEnd"/>
      <w:r w:rsidRPr="00A73BEB">
        <w:rPr>
          <w:sz w:val="24"/>
        </w:rPr>
        <w:t xml:space="preserve"> favorable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anti-</w:t>
      </w:r>
      <w:proofErr w:type="spellStart"/>
      <w:r w:rsidRPr="00A73BEB">
        <w:rPr>
          <w:sz w:val="24"/>
        </w:rPr>
        <w:t>inflammatory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treatment</w:t>
      </w:r>
      <w:proofErr w:type="spellEnd"/>
      <w:r w:rsidRPr="00A73BEB">
        <w:rPr>
          <w:sz w:val="24"/>
        </w:rPr>
        <w:t>.</w:t>
      </w:r>
    </w:p>
    <w:p w14:paraId="0EBB9738" w14:textId="77777777" w:rsidR="00A73BEB" w:rsidRDefault="00A73BEB" w:rsidP="00A73BEB">
      <w:pPr>
        <w:rPr>
          <w:sz w:val="24"/>
        </w:rPr>
      </w:pPr>
      <w:proofErr w:type="gramStart"/>
      <w:r w:rsidRPr="00A73BEB">
        <w:rPr>
          <w:sz w:val="24"/>
        </w:rPr>
        <w:t>Keywords:</w:t>
      </w:r>
      <w:proofErr w:type="gram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nonbacterial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monofocal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child</w:t>
      </w:r>
      <w:proofErr w:type="spellEnd"/>
      <w:r w:rsidRPr="00A73BEB">
        <w:rPr>
          <w:sz w:val="24"/>
        </w:rPr>
        <w:t>, distal radius, case report.</w:t>
      </w:r>
    </w:p>
    <w:p w14:paraId="4FF3FEDC" w14:textId="77777777" w:rsidR="00A73BEB" w:rsidRPr="00A73BEB" w:rsidRDefault="00A73BEB" w:rsidP="00A73BEB">
      <w:pPr>
        <w:rPr>
          <w:sz w:val="32"/>
          <w:u w:val="single"/>
        </w:rPr>
      </w:pPr>
      <w:r w:rsidRPr="00A73BEB">
        <w:rPr>
          <w:sz w:val="32"/>
          <w:u w:val="single"/>
        </w:rPr>
        <w:t>Introduction</w:t>
      </w:r>
    </w:p>
    <w:p w14:paraId="5E851B95" w14:textId="77777777" w:rsidR="00A73BEB" w:rsidRPr="00A73BEB" w:rsidRDefault="00A73BEB" w:rsidP="00A73BEB">
      <w:pPr>
        <w:rPr>
          <w:sz w:val="24"/>
        </w:rPr>
      </w:pP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nonbacterial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is</w:t>
      </w:r>
      <w:proofErr w:type="spellEnd"/>
      <w:r w:rsidRPr="00A73BEB">
        <w:rPr>
          <w:sz w:val="24"/>
        </w:rPr>
        <w:t xml:space="preserve"> a rare </w:t>
      </w:r>
      <w:proofErr w:type="spellStart"/>
      <w:r w:rsidRPr="00A73BEB">
        <w:rPr>
          <w:sz w:val="24"/>
        </w:rPr>
        <w:t>inflammatory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bone</w:t>
      </w:r>
      <w:proofErr w:type="spellEnd"/>
      <w:r w:rsidRPr="00A73BEB">
        <w:rPr>
          <w:sz w:val="24"/>
        </w:rPr>
        <w:t xml:space="preserve"> condition in </w:t>
      </w:r>
      <w:proofErr w:type="spellStart"/>
      <w:r w:rsidRPr="00A73BEB">
        <w:rPr>
          <w:sz w:val="24"/>
        </w:rPr>
        <w:t>children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characterized</w:t>
      </w:r>
      <w:proofErr w:type="spellEnd"/>
      <w:r w:rsidRPr="00A73BEB">
        <w:rPr>
          <w:sz w:val="24"/>
        </w:rPr>
        <w:t xml:space="preserve"> by persistent pain in the absence of </w:t>
      </w:r>
      <w:proofErr w:type="spellStart"/>
      <w:r w:rsidRPr="00A73BEB">
        <w:rPr>
          <w:sz w:val="24"/>
        </w:rPr>
        <w:t>any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identified</w:t>
      </w:r>
      <w:proofErr w:type="spellEnd"/>
      <w:r w:rsidRPr="00A73BEB">
        <w:rPr>
          <w:sz w:val="24"/>
        </w:rPr>
        <w:t xml:space="preserve"> infection [1]. </w:t>
      </w:r>
      <w:proofErr w:type="spellStart"/>
      <w:r w:rsidRPr="00A73BEB">
        <w:rPr>
          <w:sz w:val="24"/>
        </w:rPr>
        <w:t>Its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pathophysiology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involves</w:t>
      </w:r>
      <w:proofErr w:type="spellEnd"/>
      <w:r w:rsidRPr="00A73BEB">
        <w:rPr>
          <w:sz w:val="24"/>
        </w:rPr>
        <w:t xml:space="preserve"> an </w:t>
      </w:r>
      <w:proofErr w:type="spellStart"/>
      <w:r w:rsidRPr="00A73BEB">
        <w:rPr>
          <w:sz w:val="24"/>
        </w:rPr>
        <w:t>abnormality</w:t>
      </w:r>
      <w:proofErr w:type="spellEnd"/>
      <w:r w:rsidRPr="00A73BEB">
        <w:rPr>
          <w:sz w:val="24"/>
        </w:rPr>
        <w:t xml:space="preserve"> in the </w:t>
      </w:r>
      <w:proofErr w:type="spellStart"/>
      <w:r w:rsidRPr="00A73BEB">
        <w:rPr>
          <w:sz w:val="24"/>
        </w:rPr>
        <w:t>regulation</w:t>
      </w:r>
      <w:proofErr w:type="spellEnd"/>
      <w:r w:rsidRPr="00A73BEB">
        <w:rPr>
          <w:sz w:val="24"/>
        </w:rPr>
        <w:t xml:space="preserve"> of </w:t>
      </w:r>
      <w:proofErr w:type="spellStart"/>
      <w:r w:rsidRPr="00A73BEB">
        <w:rPr>
          <w:sz w:val="24"/>
        </w:rPr>
        <w:t>bone</w:t>
      </w:r>
      <w:proofErr w:type="spellEnd"/>
      <w:r w:rsidRPr="00A73BEB">
        <w:rPr>
          <w:sz w:val="24"/>
        </w:rPr>
        <w:t xml:space="preserve"> inflammation, as </w:t>
      </w:r>
      <w:proofErr w:type="spellStart"/>
      <w:r w:rsidRPr="00A73BEB">
        <w:rPr>
          <w:sz w:val="24"/>
        </w:rPr>
        <w:t>recently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highlighted</w:t>
      </w:r>
      <w:proofErr w:type="spellEnd"/>
      <w:r w:rsidRPr="00A73BEB">
        <w:rPr>
          <w:sz w:val="24"/>
        </w:rPr>
        <w:t xml:space="preserve"> in </w:t>
      </w:r>
      <w:proofErr w:type="spellStart"/>
      <w:r w:rsidRPr="00A73BEB">
        <w:rPr>
          <w:sz w:val="24"/>
        </w:rPr>
        <w:t>several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studies</w:t>
      </w:r>
      <w:proofErr w:type="spellEnd"/>
      <w:r w:rsidRPr="00A73BEB">
        <w:rPr>
          <w:sz w:val="24"/>
        </w:rPr>
        <w:t xml:space="preserve"> on the immune </w:t>
      </w:r>
      <w:proofErr w:type="spellStart"/>
      <w:r w:rsidRPr="00A73BEB">
        <w:rPr>
          <w:sz w:val="24"/>
        </w:rPr>
        <w:t>mechanisms</w:t>
      </w:r>
      <w:proofErr w:type="spellEnd"/>
      <w:r w:rsidRPr="00A73BEB">
        <w:rPr>
          <w:sz w:val="24"/>
        </w:rPr>
        <w:t xml:space="preserve"> of </w:t>
      </w:r>
      <w:proofErr w:type="spellStart"/>
      <w:r w:rsidRPr="00A73BEB">
        <w:rPr>
          <w:sz w:val="24"/>
        </w:rPr>
        <w:t>this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disease</w:t>
      </w:r>
      <w:proofErr w:type="spellEnd"/>
      <w:r w:rsidRPr="00A73BEB">
        <w:rPr>
          <w:sz w:val="24"/>
        </w:rPr>
        <w:t xml:space="preserve"> [2].</w:t>
      </w:r>
    </w:p>
    <w:p w14:paraId="337FFEEB" w14:textId="77777777" w:rsidR="00A73BEB" w:rsidRPr="00A73BEB" w:rsidRDefault="00A73BEB" w:rsidP="00A73BEB">
      <w:pPr>
        <w:rPr>
          <w:sz w:val="24"/>
        </w:rPr>
      </w:pPr>
      <w:proofErr w:type="spellStart"/>
      <w:r w:rsidRPr="00A73BEB">
        <w:rPr>
          <w:sz w:val="24"/>
        </w:rPr>
        <w:t>Monofocal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forms</w:t>
      </w:r>
      <w:proofErr w:type="spellEnd"/>
      <w:r w:rsidRPr="00A73BEB">
        <w:rPr>
          <w:sz w:val="24"/>
        </w:rPr>
        <w:t xml:space="preserve"> are </w:t>
      </w:r>
      <w:proofErr w:type="spellStart"/>
      <w:r w:rsidRPr="00A73BEB">
        <w:rPr>
          <w:sz w:val="24"/>
        </w:rPr>
        <w:t>less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common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than</w:t>
      </w:r>
      <w:proofErr w:type="spellEnd"/>
      <w:r w:rsidRPr="00A73BEB">
        <w:rPr>
          <w:sz w:val="24"/>
        </w:rPr>
        <w:t xml:space="preserve"> multiple </w:t>
      </w:r>
      <w:proofErr w:type="spellStart"/>
      <w:r w:rsidRPr="00A73BEB">
        <w:rPr>
          <w:sz w:val="24"/>
        </w:rPr>
        <w:t>forms</w:t>
      </w:r>
      <w:proofErr w:type="spellEnd"/>
      <w:r w:rsidRPr="00A73BEB">
        <w:rPr>
          <w:sz w:val="24"/>
        </w:rPr>
        <w:t xml:space="preserve"> and pose </w:t>
      </w:r>
      <w:proofErr w:type="gramStart"/>
      <w:r w:rsidRPr="00A73BEB">
        <w:rPr>
          <w:sz w:val="24"/>
        </w:rPr>
        <w:t>a</w:t>
      </w:r>
      <w:proofErr w:type="gramEnd"/>
      <w:r w:rsidRPr="00A73BEB">
        <w:rPr>
          <w:sz w:val="24"/>
        </w:rPr>
        <w:t xml:space="preserve"> diagnostic </w:t>
      </w:r>
      <w:proofErr w:type="spellStart"/>
      <w:r w:rsidRPr="00A73BEB">
        <w:rPr>
          <w:sz w:val="24"/>
        </w:rPr>
        <w:t>problem</w:t>
      </w:r>
      <w:proofErr w:type="spellEnd"/>
      <w:r w:rsidRPr="00A73BEB">
        <w:rPr>
          <w:sz w:val="24"/>
        </w:rPr>
        <w:t xml:space="preserve"> due to </w:t>
      </w:r>
      <w:proofErr w:type="spellStart"/>
      <w:r w:rsidRPr="00A73BEB">
        <w:rPr>
          <w:sz w:val="24"/>
        </w:rPr>
        <w:t>their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ability</w:t>
      </w:r>
      <w:proofErr w:type="spellEnd"/>
      <w:r w:rsidRPr="00A73BEB">
        <w:rPr>
          <w:sz w:val="24"/>
        </w:rPr>
        <w:t xml:space="preserve"> to </w:t>
      </w:r>
      <w:proofErr w:type="spellStart"/>
      <w:r w:rsidRPr="00A73BEB">
        <w:rPr>
          <w:sz w:val="24"/>
        </w:rPr>
        <w:t>mimic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 or </w:t>
      </w:r>
      <w:proofErr w:type="spellStart"/>
      <w:r w:rsidRPr="00A73BEB">
        <w:rPr>
          <w:sz w:val="24"/>
        </w:rPr>
        <w:t>infectious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lesions</w:t>
      </w:r>
      <w:proofErr w:type="spellEnd"/>
      <w:r w:rsidRPr="00A73BEB">
        <w:rPr>
          <w:sz w:val="24"/>
        </w:rPr>
        <w:t xml:space="preserve"> [3]. Modern </w:t>
      </w:r>
      <w:proofErr w:type="spellStart"/>
      <w:r w:rsidRPr="00A73BEB">
        <w:rPr>
          <w:sz w:val="24"/>
        </w:rPr>
        <w:t>imaging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improves</w:t>
      </w:r>
      <w:proofErr w:type="spellEnd"/>
      <w:r w:rsidRPr="00A73BEB">
        <w:rPr>
          <w:sz w:val="24"/>
        </w:rPr>
        <w:t xml:space="preserve"> diagnostic </w:t>
      </w:r>
      <w:proofErr w:type="spellStart"/>
      <w:r w:rsidRPr="00A73BEB">
        <w:rPr>
          <w:sz w:val="24"/>
        </w:rPr>
        <w:lastRenderedPageBreak/>
        <w:t>evaluation</w:t>
      </w:r>
      <w:proofErr w:type="spellEnd"/>
      <w:r w:rsidRPr="00A73BEB">
        <w:rPr>
          <w:sz w:val="24"/>
        </w:rPr>
        <w:t xml:space="preserve">, but </w:t>
      </w:r>
      <w:proofErr w:type="spellStart"/>
      <w:r w:rsidRPr="00A73BEB">
        <w:rPr>
          <w:sz w:val="24"/>
        </w:rPr>
        <w:t>isolated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presentations</w:t>
      </w:r>
      <w:proofErr w:type="spellEnd"/>
      <w:r w:rsidRPr="00A73BEB">
        <w:rPr>
          <w:sz w:val="24"/>
        </w:rPr>
        <w:t xml:space="preserve"> can </w:t>
      </w:r>
      <w:proofErr w:type="spellStart"/>
      <w:r w:rsidRPr="00A73BEB">
        <w:rPr>
          <w:sz w:val="24"/>
        </w:rPr>
        <w:t>be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confusing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particularly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eosinophilic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granuloma</w:t>
      </w:r>
      <w:proofErr w:type="spellEnd"/>
      <w:r w:rsidRPr="00A73BEB">
        <w:rPr>
          <w:sz w:val="24"/>
        </w:rPr>
        <w:t xml:space="preserve"> [4].</w:t>
      </w:r>
    </w:p>
    <w:p w14:paraId="50634467" w14:textId="77777777" w:rsidR="00A73BEB" w:rsidRPr="00A73BEB" w:rsidRDefault="00A73BEB" w:rsidP="00A73BEB">
      <w:pPr>
        <w:rPr>
          <w:sz w:val="24"/>
        </w:rPr>
      </w:pPr>
      <w:r w:rsidRPr="00A73BEB">
        <w:rPr>
          <w:sz w:val="24"/>
        </w:rPr>
        <w:t xml:space="preserve">In </w:t>
      </w:r>
      <w:proofErr w:type="spellStart"/>
      <w:r w:rsidRPr="00A73BEB">
        <w:rPr>
          <w:sz w:val="24"/>
        </w:rPr>
        <w:t>this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context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bone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biopsy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remains</w:t>
      </w:r>
      <w:proofErr w:type="spellEnd"/>
      <w:r w:rsidRPr="00A73BEB">
        <w:rPr>
          <w:sz w:val="24"/>
        </w:rPr>
        <w:t xml:space="preserve"> essential to </w:t>
      </w:r>
      <w:proofErr w:type="spellStart"/>
      <w:r w:rsidRPr="00A73BEB">
        <w:rPr>
          <w:sz w:val="24"/>
        </w:rPr>
        <w:t>confirm</w:t>
      </w:r>
      <w:proofErr w:type="spellEnd"/>
      <w:r w:rsidRPr="00A73BEB">
        <w:rPr>
          <w:sz w:val="24"/>
        </w:rPr>
        <w:t xml:space="preserve"> the non-</w:t>
      </w:r>
      <w:proofErr w:type="spellStart"/>
      <w:r w:rsidRPr="00A73BEB">
        <w:rPr>
          <w:sz w:val="24"/>
        </w:rPr>
        <w:t>bacterial</w:t>
      </w:r>
      <w:proofErr w:type="spellEnd"/>
      <w:r w:rsidRPr="00A73BEB">
        <w:rPr>
          <w:sz w:val="24"/>
        </w:rPr>
        <w:t xml:space="preserve"> nature and </w:t>
      </w:r>
      <w:proofErr w:type="spellStart"/>
      <w:r w:rsidRPr="00A73BEB">
        <w:rPr>
          <w:sz w:val="24"/>
        </w:rPr>
        <w:t>rule</w:t>
      </w:r>
      <w:proofErr w:type="spellEnd"/>
      <w:r w:rsidRPr="00A73BEB">
        <w:rPr>
          <w:sz w:val="24"/>
        </w:rPr>
        <w:t xml:space="preserve"> out a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 or </w:t>
      </w:r>
      <w:proofErr w:type="spellStart"/>
      <w:r w:rsidRPr="00A73BEB">
        <w:rPr>
          <w:sz w:val="24"/>
        </w:rPr>
        <w:t>actual</w:t>
      </w:r>
      <w:proofErr w:type="spellEnd"/>
      <w:r w:rsidRPr="00A73BEB">
        <w:rPr>
          <w:sz w:val="24"/>
        </w:rPr>
        <w:t xml:space="preserve"> infection [5].</w:t>
      </w:r>
    </w:p>
    <w:p w14:paraId="0B4404C1" w14:textId="77777777" w:rsidR="00A73BEB" w:rsidRDefault="00A73BEB" w:rsidP="00A73BEB">
      <w:pPr>
        <w:rPr>
          <w:sz w:val="24"/>
        </w:rPr>
      </w:pPr>
      <w:proofErr w:type="spellStart"/>
      <w:r w:rsidRPr="00A73BEB">
        <w:rPr>
          <w:sz w:val="24"/>
        </w:rPr>
        <w:t>We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present</w:t>
      </w:r>
      <w:proofErr w:type="spellEnd"/>
      <w:r w:rsidRPr="00A73BEB">
        <w:rPr>
          <w:sz w:val="24"/>
        </w:rPr>
        <w:t xml:space="preserve"> the case of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nonbacterial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monofocal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 of the distal radius in a 7-year-old </w:t>
      </w:r>
      <w:proofErr w:type="spellStart"/>
      <w:r w:rsidRPr="00A73BEB">
        <w:rPr>
          <w:sz w:val="24"/>
        </w:rPr>
        <w:t>child</w:t>
      </w:r>
      <w:proofErr w:type="spellEnd"/>
      <w:r w:rsidRPr="00A73BEB">
        <w:rPr>
          <w:sz w:val="24"/>
        </w:rPr>
        <w:t xml:space="preserve">, an </w:t>
      </w:r>
      <w:proofErr w:type="spellStart"/>
      <w:r w:rsidRPr="00A73BEB">
        <w:rPr>
          <w:sz w:val="24"/>
        </w:rPr>
        <w:t>unusual</w:t>
      </w:r>
      <w:proofErr w:type="spellEnd"/>
      <w:r w:rsidRPr="00A73BEB">
        <w:rPr>
          <w:sz w:val="24"/>
        </w:rPr>
        <w:t xml:space="preserve"> location </w:t>
      </w:r>
      <w:proofErr w:type="spellStart"/>
      <w:r w:rsidRPr="00A73BEB">
        <w:rPr>
          <w:sz w:val="24"/>
        </w:rPr>
        <w:t>that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illustrates</w:t>
      </w:r>
      <w:proofErr w:type="spellEnd"/>
      <w:r w:rsidRPr="00A73BEB">
        <w:rPr>
          <w:sz w:val="24"/>
        </w:rPr>
        <w:t xml:space="preserve"> the diagnostic </w:t>
      </w:r>
      <w:proofErr w:type="spellStart"/>
      <w:r w:rsidRPr="00A73BEB">
        <w:rPr>
          <w:sz w:val="24"/>
        </w:rPr>
        <w:t>difficulties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encountered</w:t>
      </w:r>
      <w:proofErr w:type="spellEnd"/>
      <w:r w:rsidRPr="00A73BEB">
        <w:rPr>
          <w:sz w:val="24"/>
        </w:rPr>
        <w:t xml:space="preserve"> in </w:t>
      </w:r>
      <w:proofErr w:type="spellStart"/>
      <w:r w:rsidRPr="00A73BEB">
        <w:rPr>
          <w:sz w:val="24"/>
        </w:rPr>
        <w:t>this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entity</w:t>
      </w:r>
      <w:proofErr w:type="spellEnd"/>
      <w:r w:rsidRPr="00A73BEB">
        <w:rPr>
          <w:sz w:val="24"/>
        </w:rPr>
        <w:t>.</w:t>
      </w:r>
    </w:p>
    <w:p w14:paraId="4B7711B7" w14:textId="08EFFA52" w:rsidR="00FF669A" w:rsidRPr="00FF669A" w:rsidRDefault="0035448C" w:rsidP="00FF669A">
      <w:pPr>
        <w:rPr>
          <w:sz w:val="32"/>
          <w:u w:val="single"/>
        </w:rPr>
      </w:pPr>
      <w:r>
        <w:rPr>
          <w:sz w:val="32"/>
          <w:u w:val="single"/>
        </w:rPr>
        <w:t xml:space="preserve">Case </w:t>
      </w:r>
      <w:proofErr w:type="spellStart"/>
      <w:r>
        <w:rPr>
          <w:sz w:val="32"/>
          <w:u w:val="single"/>
        </w:rPr>
        <w:t>presentation</w:t>
      </w:r>
      <w:proofErr w:type="spellEnd"/>
      <w:r>
        <w:rPr>
          <w:sz w:val="32"/>
          <w:u w:val="single"/>
        </w:rPr>
        <w:t xml:space="preserve"> </w:t>
      </w:r>
    </w:p>
    <w:p w14:paraId="31EF7CC3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A 7-year-old girl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brought</w:t>
      </w:r>
      <w:proofErr w:type="spellEnd"/>
      <w:r w:rsidRPr="00FF669A">
        <w:rPr>
          <w:sz w:val="24"/>
        </w:rPr>
        <w:t xml:space="preserve"> in for consultation for pain in </w:t>
      </w:r>
      <w:proofErr w:type="spellStart"/>
      <w:r w:rsidRPr="00FF669A">
        <w:rPr>
          <w:sz w:val="24"/>
        </w:rPr>
        <w:t>her</w:t>
      </w:r>
      <w:proofErr w:type="spellEnd"/>
      <w:r w:rsidRPr="00FF669A">
        <w:rPr>
          <w:sz w:val="24"/>
        </w:rPr>
        <w:t xml:space="preserve"> right </w:t>
      </w:r>
      <w:proofErr w:type="spellStart"/>
      <w:r w:rsidRPr="00FF669A">
        <w:rPr>
          <w:sz w:val="24"/>
        </w:rPr>
        <w:t>wrist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had</w:t>
      </w:r>
      <w:proofErr w:type="spellEnd"/>
      <w:r w:rsidRPr="00FF669A">
        <w:rPr>
          <w:sz w:val="24"/>
        </w:rPr>
        <w:t xml:space="preserve"> been </w:t>
      </w:r>
      <w:proofErr w:type="spellStart"/>
      <w:r w:rsidRPr="00FF669A">
        <w:rPr>
          <w:sz w:val="24"/>
        </w:rPr>
        <w:t>developing</w:t>
      </w:r>
      <w:proofErr w:type="spellEnd"/>
      <w:r w:rsidRPr="00FF669A">
        <w:rPr>
          <w:sz w:val="24"/>
        </w:rPr>
        <w:t xml:space="preserve"> for more </w:t>
      </w:r>
      <w:proofErr w:type="spellStart"/>
      <w:r w:rsidRPr="00FF669A">
        <w:rPr>
          <w:sz w:val="24"/>
        </w:rPr>
        <w:t>than</w:t>
      </w:r>
      <w:proofErr w:type="spellEnd"/>
      <w:r w:rsidRPr="00FF669A">
        <w:rPr>
          <w:sz w:val="24"/>
        </w:rPr>
        <w:t xml:space="preserve"> four </w:t>
      </w:r>
      <w:proofErr w:type="spellStart"/>
      <w:r w:rsidRPr="00FF669A">
        <w:rPr>
          <w:sz w:val="24"/>
        </w:rPr>
        <w:t>months</w:t>
      </w:r>
      <w:proofErr w:type="spellEnd"/>
      <w:r w:rsidRPr="00FF669A">
        <w:rPr>
          <w:sz w:val="24"/>
        </w:rPr>
        <w:t xml:space="preserve">. The pain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intermittent, </w:t>
      </w:r>
      <w:proofErr w:type="spellStart"/>
      <w:r w:rsidRPr="00FF669A">
        <w:rPr>
          <w:sz w:val="24"/>
        </w:rPr>
        <w:t>worsened</w:t>
      </w:r>
      <w:proofErr w:type="spellEnd"/>
      <w:r w:rsidRPr="00FF669A">
        <w:rPr>
          <w:sz w:val="24"/>
        </w:rPr>
        <w:t xml:space="preserve"> by </w:t>
      </w:r>
      <w:proofErr w:type="spellStart"/>
      <w:r w:rsidRPr="00FF669A">
        <w:rPr>
          <w:sz w:val="24"/>
        </w:rPr>
        <w:t>movement</w:t>
      </w:r>
      <w:proofErr w:type="spellEnd"/>
      <w:r w:rsidRPr="00FF669A">
        <w:rPr>
          <w:sz w:val="24"/>
        </w:rPr>
        <w:t xml:space="preserve">, and </w:t>
      </w:r>
      <w:proofErr w:type="spellStart"/>
      <w:r w:rsidRPr="00FF669A">
        <w:rPr>
          <w:sz w:val="24"/>
        </w:rPr>
        <w:t>developed</w:t>
      </w:r>
      <w:proofErr w:type="spellEnd"/>
      <w:r w:rsidRPr="00FF669A">
        <w:rPr>
          <w:sz w:val="24"/>
        </w:rPr>
        <w:t xml:space="preserve"> in the absence of </w:t>
      </w:r>
      <w:proofErr w:type="spellStart"/>
      <w:r w:rsidRPr="00FF669A">
        <w:rPr>
          <w:sz w:val="24"/>
        </w:rPr>
        <w:t>fever</w:t>
      </w:r>
      <w:proofErr w:type="spellEnd"/>
      <w:r w:rsidRPr="00FF669A">
        <w:rPr>
          <w:sz w:val="24"/>
        </w:rPr>
        <w:t xml:space="preserve">. The initial </w:t>
      </w:r>
      <w:proofErr w:type="spellStart"/>
      <w:r w:rsidRPr="00FF669A">
        <w:rPr>
          <w:sz w:val="24"/>
        </w:rPr>
        <w:t>clinical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examination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revealed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tenderness</w:t>
      </w:r>
      <w:proofErr w:type="spellEnd"/>
      <w:r w:rsidRPr="00FF669A">
        <w:rPr>
          <w:sz w:val="24"/>
        </w:rPr>
        <w:t xml:space="preserve"> on palpation of the </w:t>
      </w:r>
      <w:proofErr w:type="spellStart"/>
      <w:r w:rsidRPr="00FF669A">
        <w:rPr>
          <w:sz w:val="24"/>
        </w:rPr>
        <w:t>outer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edge</w:t>
      </w:r>
      <w:proofErr w:type="spellEnd"/>
      <w:r w:rsidRPr="00FF669A">
        <w:rPr>
          <w:sz w:val="24"/>
        </w:rPr>
        <w:t xml:space="preserve"> of the </w:t>
      </w:r>
      <w:proofErr w:type="spellStart"/>
      <w:r w:rsidRPr="00FF669A">
        <w:rPr>
          <w:sz w:val="24"/>
        </w:rPr>
        <w:t>lower</w:t>
      </w:r>
      <w:proofErr w:type="spellEnd"/>
      <w:r w:rsidRPr="00FF669A">
        <w:rPr>
          <w:sz w:val="24"/>
        </w:rPr>
        <w:t xml:space="preserve"> end of the right </w:t>
      </w:r>
      <w:proofErr w:type="spellStart"/>
      <w:r w:rsidRPr="00FF669A">
        <w:rPr>
          <w:sz w:val="24"/>
        </w:rPr>
        <w:t>forearm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no </w:t>
      </w:r>
      <w:proofErr w:type="spellStart"/>
      <w:r w:rsidRPr="00FF669A">
        <w:rPr>
          <w:sz w:val="24"/>
        </w:rPr>
        <w:t>swelling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redness</w:t>
      </w:r>
      <w:proofErr w:type="spellEnd"/>
      <w:r w:rsidRPr="00FF669A">
        <w:rPr>
          <w:sz w:val="24"/>
        </w:rPr>
        <w:t xml:space="preserve">, or local </w:t>
      </w:r>
      <w:proofErr w:type="spellStart"/>
      <w:r w:rsidRPr="00FF669A">
        <w:rPr>
          <w:sz w:val="24"/>
        </w:rPr>
        <w:t>heat</w:t>
      </w:r>
      <w:proofErr w:type="spellEnd"/>
      <w:r w:rsidRPr="00FF669A">
        <w:rPr>
          <w:sz w:val="24"/>
        </w:rPr>
        <w:t xml:space="preserve">. </w:t>
      </w:r>
      <w:proofErr w:type="spellStart"/>
      <w:r w:rsidRPr="00FF669A">
        <w:rPr>
          <w:sz w:val="24"/>
        </w:rPr>
        <w:t>Examination</w:t>
      </w:r>
      <w:proofErr w:type="spellEnd"/>
      <w:r w:rsidRPr="00FF669A">
        <w:rPr>
          <w:sz w:val="24"/>
        </w:rPr>
        <w:t xml:space="preserve"> of the </w:t>
      </w:r>
      <w:proofErr w:type="spellStart"/>
      <w:r w:rsidRPr="00FF669A">
        <w:rPr>
          <w:sz w:val="24"/>
        </w:rPr>
        <w:t>other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osteoarticular</w:t>
      </w:r>
      <w:proofErr w:type="spellEnd"/>
      <w:r w:rsidRPr="00FF669A">
        <w:rPr>
          <w:sz w:val="24"/>
        </w:rPr>
        <w:t xml:space="preserve"> segments </w:t>
      </w:r>
      <w:proofErr w:type="spellStart"/>
      <w:r w:rsidRPr="00FF669A">
        <w:rPr>
          <w:sz w:val="24"/>
        </w:rPr>
        <w:t>revealed</w:t>
      </w:r>
      <w:proofErr w:type="spellEnd"/>
      <w:r w:rsidRPr="00FF669A">
        <w:rPr>
          <w:sz w:val="24"/>
        </w:rPr>
        <w:t xml:space="preserve"> no tender points, </w:t>
      </w:r>
      <w:proofErr w:type="spellStart"/>
      <w:r w:rsidRPr="00FF669A">
        <w:rPr>
          <w:sz w:val="24"/>
        </w:rPr>
        <w:t>suggesting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form</w:t>
      </w:r>
      <w:proofErr w:type="spellEnd"/>
      <w:r w:rsidRPr="00FF669A">
        <w:rPr>
          <w:sz w:val="24"/>
        </w:rPr>
        <w:t xml:space="preserve"> of the condition.</w:t>
      </w:r>
    </w:p>
    <w:p w14:paraId="4B92122A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An X-ray of the right </w:t>
      </w:r>
      <w:proofErr w:type="spellStart"/>
      <w:r w:rsidRPr="00FF669A">
        <w:rPr>
          <w:sz w:val="24"/>
        </w:rPr>
        <w:t>wrist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showed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lytic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lesion</w:t>
      </w:r>
      <w:proofErr w:type="spellEnd"/>
      <w:r w:rsidRPr="00FF669A">
        <w:rPr>
          <w:sz w:val="24"/>
        </w:rPr>
        <w:t xml:space="preserve"> of the </w:t>
      </w:r>
      <w:proofErr w:type="spellStart"/>
      <w:r w:rsidRPr="00FF669A">
        <w:rPr>
          <w:sz w:val="24"/>
        </w:rPr>
        <w:t>metaphysis</w:t>
      </w:r>
      <w:proofErr w:type="spellEnd"/>
      <w:r w:rsidRPr="00FF669A">
        <w:rPr>
          <w:sz w:val="24"/>
        </w:rPr>
        <w:t xml:space="preserve"> of the radius, </w:t>
      </w:r>
      <w:proofErr w:type="spellStart"/>
      <w:r w:rsidRPr="00FF669A">
        <w:rPr>
          <w:sz w:val="24"/>
        </w:rPr>
        <w:t>located</w:t>
      </w:r>
      <w:proofErr w:type="spellEnd"/>
      <w:r w:rsidRPr="00FF669A">
        <w:rPr>
          <w:sz w:val="24"/>
        </w:rPr>
        <w:t xml:space="preserve"> on </w:t>
      </w:r>
      <w:proofErr w:type="spellStart"/>
      <w:r w:rsidRPr="00FF669A">
        <w:rPr>
          <w:sz w:val="24"/>
        </w:rPr>
        <w:t>its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outer</w:t>
      </w:r>
      <w:proofErr w:type="spellEnd"/>
      <w:r w:rsidRPr="00FF669A">
        <w:rPr>
          <w:sz w:val="24"/>
        </w:rPr>
        <w:t xml:space="preserve"> and </w:t>
      </w:r>
      <w:proofErr w:type="spellStart"/>
      <w:r w:rsidRPr="00FF669A">
        <w:rPr>
          <w:sz w:val="24"/>
        </w:rPr>
        <w:t>anterior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side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associated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marked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thinning</w:t>
      </w:r>
      <w:proofErr w:type="spellEnd"/>
      <w:r w:rsidRPr="00FF669A">
        <w:rPr>
          <w:sz w:val="24"/>
        </w:rPr>
        <w:t xml:space="preserve"> of the </w:t>
      </w:r>
      <w:proofErr w:type="spellStart"/>
      <w:r w:rsidRPr="00FF669A">
        <w:rPr>
          <w:sz w:val="24"/>
        </w:rPr>
        <w:t>outer</w:t>
      </w:r>
      <w:proofErr w:type="spellEnd"/>
      <w:r w:rsidRPr="00FF669A">
        <w:rPr>
          <w:sz w:val="24"/>
        </w:rPr>
        <w:t xml:space="preserve"> cortex, </w:t>
      </w:r>
      <w:proofErr w:type="spellStart"/>
      <w:r w:rsidRPr="00FF669A">
        <w:rPr>
          <w:sz w:val="24"/>
        </w:rPr>
        <w:t>without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aggressive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periosteal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reaction</w:t>
      </w:r>
      <w:proofErr w:type="spellEnd"/>
      <w:r w:rsidRPr="00FF669A">
        <w:rPr>
          <w:sz w:val="24"/>
        </w:rPr>
        <w:t xml:space="preserve">. The </w:t>
      </w:r>
      <w:proofErr w:type="spellStart"/>
      <w:r w:rsidRPr="00FF669A">
        <w:rPr>
          <w:sz w:val="24"/>
        </w:rPr>
        <w:t>infectious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disease</w:t>
      </w:r>
      <w:proofErr w:type="spellEnd"/>
      <w:r w:rsidRPr="00FF669A">
        <w:rPr>
          <w:sz w:val="24"/>
        </w:rPr>
        <w:t xml:space="preserve"> tests </w:t>
      </w:r>
      <w:proofErr w:type="spellStart"/>
      <w:r w:rsidRPr="00FF669A">
        <w:rPr>
          <w:sz w:val="24"/>
        </w:rPr>
        <w:t>were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negative</w:t>
      </w:r>
      <w:proofErr w:type="spellEnd"/>
      <w:r w:rsidRPr="00FF669A">
        <w:rPr>
          <w:sz w:val="24"/>
        </w:rPr>
        <w:t>.</w:t>
      </w:r>
    </w:p>
    <w:p w14:paraId="3DCFC07B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Magnetic </w:t>
      </w:r>
      <w:proofErr w:type="spellStart"/>
      <w:r w:rsidRPr="00FF669A">
        <w:rPr>
          <w:sz w:val="24"/>
        </w:rPr>
        <w:t>resonance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imaging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performed</w:t>
      </w:r>
      <w:proofErr w:type="spellEnd"/>
      <w:r w:rsidRPr="00FF669A">
        <w:rPr>
          <w:sz w:val="24"/>
        </w:rPr>
        <w:t xml:space="preserve">. It </w:t>
      </w:r>
      <w:proofErr w:type="spellStart"/>
      <w:r w:rsidRPr="00FF669A">
        <w:rPr>
          <w:sz w:val="24"/>
        </w:rPr>
        <w:t>initially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suggested</w:t>
      </w:r>
      <w:proofErr w:type="spellEnd"/>
      <w:r w:rsidRPr="00FF669A">
        <w:rPr>
          <w:sz w:val="24"/>
        </w:rPr>
        <w:t xml:space="preserve"> an </w:t>
      </w:r>
      <w:proofErr w:type="spellStart"/>
      <w:r w:rsidRPr="00FF669A">
        <w:rPr>
          <w:sz w:val="24"/>
        </w:rPr>
        <w:t>eosinophilic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granuloma</w:t>
      </w:r>
      <w:proofErr w:type="spellEnd"/>
      <w:r w:rsidRPr="00FF669A">
        <w:rPr>
          <w:sz w:val="24"/>
        </w:rPr>
        <w:t xml:space="preserve"> and, </w:t>
      </w:r>
      <w:proofErr w:type="spellStart"/>
      <w:r w:rsidRPr="00FF669A">
        <w:rPr>
          <w:sz w:val="24"/>
        </w:rPr>
        <w:t>secondarily</w:t>
      </w:r>
      <w:proofErr w:type="spellEnd"/>
      <w:r w:rsidRPr="00FF669A">
        <w:rPr>
          <w:sz w:val="24"/>
        </w:rPr>
        <w:t xml:space="preserve">, a </w:t>
      </w:r>
      <w:proofErr w:type="spellStart"/>
      <w:r w:rsidRPr="00FF669A">
        <w:rPr>
          <w:sz w:val="24"/>
        </w:rPr>
        <w:t>Brodie's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abscess</w:t>
      </w:r>
      <w:proofErr w:type="spellEnd"/>
      <w:r w:rsidRPr="00FF669A">
        <w:rPr>
          <w:sz w:val="24"/>
        </w:rPr>
        <w:t xml:space="preserve">, due to a </w:t>
      </w:r>
      <w:proofErr w:type="spellStart"/>
      <w:r w:rsidRPr="00FF669A">
        <w:rPr>
          <w:sz w:val="24"/>
        </w:rPr>
        <w:t>well-defined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lesion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high signal </w:t>
      </w:r>
      <w:proofErr w:type="spellStart"/>
      <w:r w:rsidRPr="00FF669A">
        <w:rPr>
          <w:sz w:val="24"/>
        </w:rPr>
        <w:t>intensity</w:t>
      </w:r>
      <w:proofErr w:type="spellEnd"/>
      <w:r w:rsidRPr="00FF669A">
        <w:rPr>
          <w:sz w:val="24"/>
        </w:rPr>
        <w:t xml:space="preserve"> on water-sensitive </w:t>
      </w:r>
      <w:proofErr w:type="spellStart"/>
      <w:r w:rsidRPr="00FF669A">
        <w:rPr>
          <w:sz w:val="24"/>
        </w:rPr>
        <w:t>sequences</w:t>
      </w:r>
      <w:proofErr w:type="spellEnd"/>
      <w:r w:rsidRPr="00FF669A">
        <w:rPr>
          <w:sz w:val="24"/>
        </w:rPr>
        <w:t xml:space="preserve"> and </w:t>
      </w:r>
      <w:proofErr w:type="spellStart"/>
      <w:r w:rsidRPr="00FF669A">
        <w:rPr>
          <w:sz w:val="24"/>
        </w:rPr>
        <w:t>low</w:t>
      </w:r>
      <w:proofErr w:type="spellEnd"/>
      <w:r w:rsidRPr="00FF669A">
        <w:rPr>
          <w:sz w:val="24"/>
        </w:rPr>
        <w:t xml:space="preserve"> signal </w:t>
      </w:r>
      <w:proofErr w:type="spellStart"/>
      <w:r w:rsidRPr="00FF669A">
        <w:rPr>
          <w:sz w:val="24"/>
        </w:rPr>
        <w:t>intensity</w:t>
      </w:r>
      <w:proofErr w:type="spellEnd"/>
      <w:r w:rsidRPr="00FF669A">
        <w:rPr>
          <w:sz w:val="24"/>
        </w:rPr>
        <w:t xml:space="preserve"> on T1-weighted </w:t>
      </w:r>
      <w:proofErr w:type="spellStart"/>
      <w:r w:rsidRPr="00FF669A">
        <w:rPr>
          <w:sz w:val="24"/>
        </w:rPr>
        <w:t>sequences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without</w:t>
      </w:r>
      <w:proofErr w:type="spellEnd"/>
      <w:r w:rsidRPr="00FF669A">
        <w:rPr>
          <w:sz w:val="24"/>
        </w:rPr>
        <w:t xml:space="preserve"> soft tissue invasion.</w:t>
      </w:r>
    </w:p>
    <w:p w14:paraId="661805C0" w14:textId="77777777" w:rsidR="00FF669A" w:rsidRPr="00FF669A" w:rsidRDefault="00FF669A" w:rsidP="00FF669A">
      <w:pPr>
        <w:rPr>
          <w:sz w:val="24"/>
        </w:rPr>
      </w:pPr>
      <w:proofErr w:type="spellStart"/>
      <w:r w:rsidRPr="00FF669A">
        <w:rPr>
          <w:sz w:val="24"/>
        </w:rPr>
        <w:t>Given</w:t>
      </w:r>
      <w:proofErr w:type="spellEnd"/>
      <w:r w:rsidRPr="00FF669A">
        <w:rPr>
          <w:sz w:val="24"/>
        </w:rPr>
        <w:t xml:space="preserve"> the </w:t>
      </w:r>
      <w:proofErr w:type="spellStart"/>
      <w:r w:rsidRPr="00FF669A">
        <w:rPr>
          <w:sz w:val="24"/>
        </w:rPr>
        <w:t>persistence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symptoms</w:t>
      </w:r>
      <w:proofErr w:type="spellEnd"/>
      <w:r w:rsidRPr="00FF669A">
        <w:rPr>
          <w:sz w:val="24"/>
        </w:rPr>
        <w:t xml:space="preserve">, the </w:t>
      </w:r>
      <w:proofErr w:type="spellStart"/>
      <w:r w:rsidRPr="00FF669A">
        <w:rPr>
          <w:sz w:val="24"/>
        </w:rPr>
        <w:t>radiological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appearance</w:t>
      </w:r>
      <w:proofErr w:type="spellEnd"/>
      <w:r w:rsidRPr="00FF669A">
        <w:rPr>
          <w:sz w:val="24"/>
        </w:rPr>
        <w:t xml:space="preserve">, and the </w:t>
      </w:r>
      <w:proofErr w:type="spellStart"/>
      <w:r w:rsidRPr="00FF669A">
        <w:rPr>
          <w:sz w:val="24"/>
        </w:rPr>
        <w:t>suspected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lesion</w:t>
      </w:r>
      <w:proofErr w:type="spellEnd"/>
      <w:r w:rsidRPr="00FF669A">
        <w:rPr>
          <w:sz w:val="24"/>
        </w:rPr>
        <w:t xml:space="preserve">, a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biopsy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decided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upon</w:t>
      </w:r>
      <w:proofErr w:type="spellEnd"/>
      <w:r w:rsidRPr="00FF669A">
        <w:rPr>
          <w:sz w:val="24"/>
        </w:rPr>
        <w:t xml:space="preserve">. The </w:t>
      </w:r>
      <w:proofErr w:type="spellStart"/>
      <w:r w:rsidRPr="00FF669A">
        <w:rPr>
          <w:sz w:val="24"/>
        </w:rPr>
        <w:t>examination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revealed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thinned</w:t>
      </w:r>
      <w:proofErr w:type="spellEnd"/>
      <w:r w:rsidRPr="00FF669A">
        <w:rPr>
          <w:sz w:val="24"/>
        </w:rPr>
        <w:t xml:space="preserve"> and fragile cortex </w:t>
      </w:r>
      <w:proofErr w:type="spellStart"/>
      <w:r w:rsidRPr="00FF669A">
        <w:rPr>
          <w:sz w:val="24"/>
        </w:rPr>
        <w:t>containing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clear</w:t>
      </w:r>
      <w:proofErr w:type="spellEnd"/>
      <w:r w:rsidRPr="00FF669A">
        <w:rPr>
          <w:sz w:val="24"/>
        </w:rPr>
        <w:t>, non-</w:t>
      </w:r>
      <w:proofErr w:type="spellStart"/>
      <w:r w:rsidRPr="00FF669A">
        <w:rPr>
          <w:sz w:val="24"/>
        </w:rPr>
        <w:t>hematic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fluid</w:t>
      </w:r>
      <w:proofErr w:type="spellEnd"/>
      <w:r w:rsidRPr="00FF669A">
        <w:rPr>
          <w:sz w:val="24"/>
        </w:rPr>
        <w:t xml:space="preserve">. The </w:t>
      </w:r>
      <w:proofErr w:type="spellStart"/>
      <w:r w:rsidRPr="00FF669A">
        <w:rPr>
          <w:sz w:val="24"/>
        </w:rPr>
        <w:t>pathological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study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concluded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a non-</w:t>
      </w:r>
      <w:proofErr w:type="spellStart"/>
      <w:r w:rsidRPr="00FF669A">
        <w:rPr>
          <w:sz w:val="24"/>
        </w:rPr>
        <w:t>specific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 xml:space="preserve">, and the </w:t>
      </w:r>
      <w:proofErr w:type="spellStart"/>
      <w:r w:rsidRPr="00FF669A">
        <w:rPr>
          <w:sz w:val="24"/>
        </w:rPr>
        <w:t>microbiological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samples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were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sterile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leading</w:t>
      </w:r>
      <w:proofErr w:type="spellEnd"/>
      <w:r w:rsidRPr="00FF669A">
        <w:rPr>
          <w:sz w:val="24"/>
        </w:rPr>
        <w:t xml:space="preserve"> to a </w:t>
      </w:r>
      <w:proofErr w:type="spellStart"/>
      <w:r w:rsidRPr="00FF669A">
        <w:rPr>
          <w:sz w:val="24"/>
        </w:rPr>
        <w:t>diagnosis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chronic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non-</w:t>
      </w:r>
      <w:proofErr w:type="spellStart"/>
      <w:r w:rsidRPr="00FF669A">
        <w:rPr>
          <w:sz w:val="24"/>
        </w:rPr>
        <w:t>bacterial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>.</w:t>
      </w:r>
    </w:p>
    <w:p w14:paraId="42A17323" w14:textId="77777777" w:rsidR="00FF669A" w:rsidRDefault="00FF669A" w:rsidP="00FF669A">
      <w:pPr>
        <w:rPr>
          <w:sz w:val="24"/>
        </w:rPr>
      </w:pPr>
      <w:r w:rsidRPr="00FF669A">
        <w:rPr>
          <w:sz w:val="24"/>
        </w:rPr>
        <w:t xml:space="preserve">The patient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treated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anti-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drugs</w:t>
      </w:r>
      <w:proofErr w:type="spellEnd"/>
      <w:r w:rsidRPr="00FF669A">
        <w:rPr>
          <w:sz w:val="24"/>
        </w:rPr>
        <w:t xml:space="preserve">. The </w:t>
      </w:r>
      <w:proofErr w:type="spellStart"/>
      <w:r w:rsidRPr="00FF669A">
        <w:rPr>
          <w:sz w:val="24"/>
        </w:rPr>
        <w:t>outcome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favorable,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the pain </w:t>
      </w:r>
      <w:proofErr w:type="spellStart"/>
      <w:r w:rsidRPr="00FF669A">
        <w:rPr>
          <w:sz w:val="24"/>
        </w:rPr>
        <w:t>gradually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disappearing</w:t>
      </w:r>
      <w:proofErr w:type="spellEnd"/>
      <w:r w:rsidRPr="00FF669A">
        <w:rPr>
          <w:sz w:val="24"/>
        </w:rPr>
        <w:t xml:space="preserve">. </w:t>
      </w:r>
      <w:proofErr w:type="spellStart"/>
      <w:r w:rsidRPr="00FF669A">
        <w:rPr>
          <w:sz w:val="24"/>
        </w:rPr>
        <w:t>Radiological</w:t>
      </w:r>
      <w:proofErr w:type="spellEnd"/>
      <w:r w:rsidRPr="00FF669A">
        <w:rPr>
          <w:sz w:val="24"/>
        </w:rPr>
        <w:t xml:space="preserve"> monitoring </w:t>
      </w:r>
      <w:proofErr w:type="spellStart"/>
      <w:r w:rsidRPr="00FF669A">
        <w:rPr>
          <w:sz w:val="24"/>
        </w:rPr>
        <w:t>showed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gradual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filling</w:t>
      </w:r>
      <w:proofErr w:type="spellEnd"/>
      <w:r w:rsidRPr="00FF669A">
        <w:rPr>
          <w:sz w:val="24"/>
        </w:rPr>
        <w:t xml:space="preserve"> of the </w:t>
      </w:r>
      <w:proofErr w:type="spellStart"/>
      <w:r w:rsidRPr="00FF669A">
        <w:rPr>
          <w:sz w:val="24"/>
        </w:rPr>
        <w:t>lesion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resulting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clear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restoration</w:t>
      </w:r>
      <w:proofErr w:type="spellEnd"/>
      <w:r w:rsidRPr="00FF669A">
        <w:rPr>
          <w:sz w:val="24"/>
        </w:rPr>
        <w:t xml:space="preserve"> of the cortical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. At six </w:t>
      </w:r>
      <w:proofErr w:type="spellStart"/>
      <w:r w:rsidRPr="00FF669A">
        <w:rPr>
          <w:sz w:val="24"/>
        </w:rPr>
        <w:t>months</w:t>
      </w:r>
      <w:proofErr w:type="spellEnd"/>
      <w:r w:rsidRPr="00FF669A">
        <w:rPr>
          <w:sz w:val="24"/>
        </w:rPr>
        <w:t xml:space="preserve">, the pain </w:t>
      </w:r>
      <w:proofErr w:type="spellStart"/>
      <w:r w:rsidRPr="00FF669A">
        <w:rPr>
          <w:sz w:val="24"/>
        </w:rPr>
        <w:t>had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completely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disappeared</w:t>
      </w:r>
      <w:proofErr w:type="spellEnd"/>
      <w:r w:rsidRPr="00FF669A">
        <w:rPr>
          <w:sz w:val="24"/>
        </w:rPr>
        <w:t xml:space="preserve"> and </w:t>
      </w:r>
      <w:proofErr w:type="spellStart"/>
      <w:r w:rsidRPr="00FF669A">
        <w:rPr>
          <w:sz w:val="24"/>
        </w:rPr>
        <w:t>recovery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was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complete</w:t>
      </w:r>
      <w:proofErr w:type="spellEnd"/>
      <w:r w:rsidRPr="00FF669A">
        <w:rPr>
          <w:sz w:val="24"/>
        </w:rPr>
        <w:t>.</w:t>
      </w:r>
    </w:p>
    <w:p w14:paraId="46CADE21" w14:textId="77777777" w:rsidR="00FF669A" w:rsidRPr="00FF669A" w:rsidRDefault="00FF669A" w:rsidP="00FF669A">
      <w:pPr>
        <w:rPr>
          <w:sz w:val="32"/>
          <w:u w:val="single"/>
        </w:rPr>
      </w:pPr>
      <w:r w:rsidRPr="00FF669A">
        <w:rPr>
          <w:sz w:val="32"/>
          <w:u w:val="single"/>
        </w:rPr>
        <w:t>Discussion</w:t>
      </w:r>
    </w:p>
    <w:p w14:paraId="6FB87EB6" w14:textId="77777777" w:rsidR="00FF669A" w:rsidRPr="00FF669A" w:rsidRDefault="00FF669A" w:rsidP="00FF669A">
      <w:pPr>
        <w:rPr>
          <w:sz w:val="24"/>
        </w:rPr>
      </w:pPr>
      <w:proofErr w:type="spellStart"/>
      <w:r w:rsidRPr="00FF669A">
        <w:rPr>
          <w:sz w:val="24"/>
        </w:rPr>
        <w:t>Chronic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nonbacterial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</w:t>
      </w:r>
      <w:proofErr w:type="spellEnd"/>
      <w:r w:rsidRPr="00FF669A">
        <w:rPr>
          <w:sz w:val="24"/>
        </w:rPr>
        <w:t xml:space="preserve"> a rare 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condition in </w:t>
      </w:r>
      <w:proofErr w:type="spellStart"/>
      <w:r w:rsidRPr="00FF669A">
        <w:rPr>
          <w:sz w:val="24"/>
        </w:rPr>
        <w:t>children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whose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clinical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presentation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often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misleading</w:t>
      </w:r>
      <w:proofErr w:type="spellEnd"/>
      <w:r w:rsidRPr="00FF669A">
        <w:rPr>
          <w:sz w:val="24"/>
        </w:rPr>
        <w:t xml:space="preserve">.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forms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represent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specific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subgroup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common</w:t>
      </w:r>
      <w:proofErr w:type="spellEnd"/>
      <w:r w:rsidRPr="00FF669A">
        <w:rPr>
          <w:sz w:val="24"/>
        </w:rPr>
        <w:t xml:space="preserve"> but more </w:t>
      </w:r>
      <w:proofErr w:type="spellStart"/>
      <w:r w:rsidRPr="00FF669A">
        <w:rPr>
          <w:sz w:val="24"/>
        </w:rPr>
        <w:t>difficult</w:t>
      </w:r>
      <w:proofErr w:type="spellEnd"/>
      <w:r w:rsidRPr="00FF669A">
        <w:rPr>
          <w:sz w:val="24"/>
        </w:rPr>
        <w:t xml:space="preserve"> to diagnose </w:t>
      </w:r>
      <w:proofErr w:type="spellStart"/>
      <w:r w:rsidRPr="00FF669A">
        <w:rPr>
          <w:sz w:val="24"/>
        </w:rPr>
        <w:t>because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they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readily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mimic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tumor</w:t>
      </w:r>
      <w:proofErr w:type="spellEnd"/>
      <w:r w:rsidRPr="00FF669A">
        <w:rPr>
          <w:sz w:val="24"/>
        </w:rPr>
        <w:t xml:space="preserve"> or a </w:t>
      </w:r>
      <w:proofErr w:type="spellStart"/>
      <w:r w:rsidRPr="00FF669A">
        <w:rPr>
          <w:sz w:val="24"/>
        </w:rPr>
        <w:t>true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chronic</w:t>
      </w:r>
      <w:proofErr w:type="spellEnd"/>
      <w:r w:rsidRPr="00FF669A">
        <w:rPr>
          <w:sz w:val="24"/>
        </w:rPr>
        <w:t xml:space="preserve"> infection [1,2].</w:t>
      </w:r>
    </w:p>
    <w:p w14:paraId="13E20D72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In </w:t>
      </w:r>
      <w:proofErr w:type="spellStart"/>
      <w:r w:rsidRPr="00FF669A">
        <w:rPr>
          <w:sz w:val="24"/>
        </w:rPr>
        <w:t>our</w:t>
      </w:r>
      <w:proofErr w:type="spellEnd"/>
      <w:r w:rsidRPr="00FF669A">
        <w:rPr>
          <w:sz w:val="24"/>
        </w:rPr>
        <w:t xml:space="preserve"> observation, the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presentation</w:t>
      </w:r>
      <w:proofErr w:type="spellEnd"/>
      <w:r w:rsidRPr="00FF669A">
        <w:rPr>
          <w:sz w:val="24"/>
        </w:rPr>
        <w:t xml:space="preserve"> at the </w:t>
      </w:r>
      <w:proofErr w:type="spellStart"/>
      <w:r w:rsidRPr="00FF669A">
        <w:rPr>
          <w:sz w:val="24"/>
        </w:rPr>
        <w:t>lower</w:t>
      </w:r>
      <w:proofErr w:type="spellEnd"/>
      <w:r w:rsidRPr="00FF669A">
        <w:rPr>
          <w:sz w:val="24"/>
        </w:rPr>
        <w:t xml:space="preserve"> end of the radius, </w:t>
      </w:r>
      <w:proofErr w:type="spellStart"/>
      <w:r w:rsidRPr="00FF669A">
        <w:rPr>
          <w:sz w:val="24"/>
        </w:rPr>
        <w:t>associated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intermittent pain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had</w:t>
      </w:r>
      <w:proofErr w:type="spellEnd"/>
      <w:r w:rsidRPr="00FF669A">
        <w:rPr>
          <w:sz w:val="24"/>
        </w:rPr>
        <w:t xml:space="preserve"> been </w:t>
      </w:r>
      <w:proofErr w:type="spellStart"/>
      <w:r w:rsidRPr="00FF669A">
        <w:rPr>
          <w:sz w:val="24"/>
        </w:rPr>
        <w:t>developing</w:t>
      </w:r>
      <w:proofErr w:type="spellEnd"/>
      <w:r w:rsidRPr="00FF669A">
        <w:rPr>
          <w:sz w:val="24"/>
        </w:rPr>
        <w:t xml:space="preserve"> for </w:t>
      </w:r>
      <w:proofErr w:type="spellStart"/>
      <w:r w:rsidRPr="00FF669A">
        <w:rPr>
          <w:sz w:val="24"/>
        </w:rPr>
        <w:t>several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months</w:t>
      </w:r>
      <w:proofErr w:type="spellEnd"/>
      <w:r w:rsidRPr="00FF669A">
        <w:rPr>
          <w:sz w:val="24"/>
        </w:rPr>
        <w:t xml:space="preserve">, corresponds to the </w:t>
      </w:r>
      <w:proofErr w:type="spellStart"/>
      <w:r w:rsidRPr="00FF669A">
        <w:rPr>
          <w:sz w:val="24"/>
        </w:rPr>
        <w:t>characteristics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described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several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recent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studies</w:t>
      </w:r>
      <w:proofErr w:type="spellEnd"/>
      <w:r w:rsidRPr="00FF669A">
        <w:rPr>
          <w:sz w:val="24"/>
        </w:rPr>
        <w:t xml:space="preserve">. Triaille et al. </w:t>
      </w:r>
      <w:proofErr w:type="gramStart"/>
      <w:r w:rsidRPr="00FF669A">
        <w:rPr>
          <w:sz w:val="24"/>
        </w:rPr>
        <w:t>point</w:t>
      </w:r>
      <w:proofErr w:type="gramEnd"/>
      <w:r w:rsidRPr="00FF669A">
        <w:rPr>
          <w:sz w:val="24"/>
        </w:rPr>
        <w:t xml:space="preserve"> out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isolated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forms</w:t>
      </w:r>
      <w:proofErr w:type="spellEnd"/>
      <w:r w:rsidRPr="00FF669A">
        <w:rPr>
          <w:sz w:val="24"/>
        </w:rPr>
        <w:t xml:space="preserve"> </w:t>
      </w:r>
      <w:r w:rsidRPr="00FF669A">
        <w:rPr>
          <w:sz w:val="24"/>
        </w:rPr>
        <w:lastRenderedPageBreak/>
        <w:t xml:space="preserve">can </w:t>
      </w:r>
      <w:proofErr w:type="spellStart"/>
      <w:r w:rsidRPr="00FF669A">
        <w:rPr>
          <w:sz w:val="24"/>
        </w:rPr>
        <w:t>be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confused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eosinophilic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granuloma</w:t>
      </w:r>
      <w:proofErr w:type="spellEnd"/>
      <w:r w:rsidRPr="00FF669A">
        <w:rPr>
          <w:sz w:val="24"/>
        </w:rPr>
        <w:t xml:space="preserve"> or </w:t>
      </w:r>
      <w:proofErr w:type="spellStart"/>
      <w:r w:rsidRPr="00FF669A">
        <w:rPr>
          <w:sz w:val="24"/>
        </w:rPr>
        <w:t>Brodie's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abscess</w:t>
      </w:r>
      <w:proofErr w:type="spellEnd"/>
      <w:r w:rsidRPr="00FF669A">
        <w:rPr>
          <w:sz w:val="24"/>
        </w:rPr>
        <w:t xml:space="preserve"> due to </w:t>
      </w:r>
      <w:proofErr w:type="spellStart"/>
      <w:r w:rsidRPr="00FF669A">
        <w:rPr>
          <w:sz w:val="24"/>
        </w:rPr>
        <w:t>well-defined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lytic</w:t>
      </w:r>
      <w:proofErr w:type="spellEnd"/>
      <w:r w:rsidRPr="00FF669A">
        <w:rPr>
          <w:sz w:val="24"/>
        </w:rPr>
        <w:t xml:space="preserve"> images and variable cortical </w:t>
      </w:r>
      <w:proofErr w:type="spellStart"/>
      <w:r w:rsidRPr="00FF669A">
        <w:rPr>
          <w:sz w:val="24"/>
        </w:rPr>
        <w:t>involvement</w:t>
      </w:r>
      <w:proofErr w:type="spellEnd"/>
      <w:r w:rsidRPr="00FF669A">
        <w:rPr>
          <w:sz w:val="24"/>
        </w:rPr>
        <w:t xml:space="preserve"> [3]. Magnetic </w:t>
      </w:r>
      <w:proofErr w:type="spellStart"/>
      <w:r w:rsidRPr="00FF669A">
        <w:rPr>
          <w:sz w:val="24"/>
        </w:rPr>
        <w:t>resonance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imaging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our</w:t>
      </w:r>
      <w:proofErr w:type="spellEnd"/>
      <w:r w:rsidRPr="00FF669A">
        <w:rPr>
          <w:sz w:val="24"/>
        </w:rPr>
        <w:t xml:space="preserve"> case </w:t>
      </w:r>
      <w:proofErr w:type="spellStart"/>
      <w:r w:rsidRPr="00FF669A">
        <w:rPr>
          <w:sz w:val="24"/>
        </w:rPr>
        <w:t>did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indeed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suggest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these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two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differential</w:t>
      </w:r>
      <w:proofErr w:type="spellEnd"/>
      <w:r w:rsidRPr="00FF669A">
        <w:rPr>
          <w:sz w:val="24"/>
        </w:rPr>
        <w:t xml:space="preserve"> diagnoses, </w:t>
      </w:r>
      <w:proofErr w:type="spellStart"/>
      <w:r w:rsidRPr="00FF669A">
        <w:rPr>
          <w:sz w:val="24"/>
        </w:rPr>
        <w:t>supporting</w:t>
      </w:r>
      <w:proofErr w:type="spellEnd"/>
      <w:r w:rsidRPr="00FF669A">
        <w:rPr>
          <w:sz w:val="24"/>
        </w:rPr>
        <w:t xml:space="preserve"> the conclusions of </w:t>
      </w:r>
      <w:proofErr w:type="spellStart"/>
      <w:r w:rsidRPr="00FF669A">
        <w:rPr>
          <w:sz w:val="24"/>
        </w:rPr>
        <w:t>Arnoldi</w:t>
      </w:r>
      <w:proofErr w:type="spellEnd"/>
      <w:r w:rsidRPr="00FF669A">
        <w:rPr>
          <w:sz w:val="24"/>
        </w:rPr>
        <w:t xml:space="preserve"> et al. </w:t>
      </w:r>
      <w:proofErr w:type="gramStart"/>
      <w:r w:rsidRPr="00FF669A">
        <w:rPr>
          <w:sz w:val="24"/>
        </w:rPr>
        <w:t>on</w:t>
      </w:r>
      <w:proofErr w:type="gramEnd"/>
      <w:r w:rsidRPr="00FF669A">
        <w:rPr>
          <w:sz w:val="24"/>
        </w:rPr>
        <w:t xml:space="preserve"> the </w:t>
      </w:r>
      <w:proofErr w:type="spellStart"/>
      <w:r w:rsidRPr="00FF669A">
        <w:rPr>
          <w:sz w:val="24"/>
        </w:rPr>
        <w:t>difficulty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radiological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interpretation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isolated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metaphyseal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lesions</w:t>
      </w:r>
      <w:proofErr w:type="spellEnd"/>
      <w:r w:rsidRPr="00FF669A">
        <w:rPr>
          <w:sz w:val="24"/>
        </w:rPr>
        <w:t xml:space="preserve"> [4].</w:t>
      </w:r>
    </w:p>
    <w:p w14:paraId="622A95AB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The </w:t>
      </w:r>
      <w:proofErr w:type="spellStart"/>
      <w:r w:rsidRPr="00FF669A">
        <w:rPr>
          <w:sz w:val="24"/>
        </w:rPr>
        <w:t>negative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infectious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assessment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</w:t>
      </w:r>
      <w:proofErr w:type="spellEnd"/>
      <w:r w:rsidRPr="00FF669A">
        <w:rPr>
          <w:sz w:val="24"/>
        </w:rPr>
        <w:t xml:space="preserve"> a key factor in the </w:t>
      </w:r>
      <w:proofErr w:type="spellStart"/>
      <w:r w:rsidRPr="00FF669A">
        <w:rPr>
          <w:sz w:val="24"/>
        </w:rPr>
        <w:t>diagnosis</w:t>
      </w:r>
      <w:proofErr w:type="spellEnd"/>
      <w:r w:rsidRPr="00FF669A">
        <w:rPr>
          <w:sz w:val="24"/>
        </w:rPr>
        <w:t xml:space="preserve"> of non-</w:t>
      </w:r>
      <w:proofErr w:type="spellStart"/>
      <w:r w:rsidRPr="00FF669A">
        <w:rPr>
          <w:sz w:val="24"/>
        </w:rPr>
        <w:t>bacterial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 xml:space="preserve">. </w:t>
      </w:r>
      <w:proofErr w:type="spellStart"/>
      <w:r w:rsidRPr="00FF669A">
        <w:rPr>
          <w:sz w:val="24"/>
        </w:rPr>
        <w:t>However</w:t>
      </w:r>
      <w:proofErr w:type="spellEnd"/>
      <w:r w:rsidRPr="00FF669A">
        <w:rPr>
          <w:sz w:val="24"/>
        </w:rPr>
        <w:t xml:space="preserve">, due to the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nature and cortical </w:t>
      </w:r>
      <w:proofErr w:type="spellStart"/>
      <w:r w:rsidRPr="00FF669A">
        <w:rPr>
          <w:sz w:val="24"/>
        </w:rPr>
        <w:t>thinning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biopsy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remains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imperative</w:t>
      </w:r>
      <w:proofErr w:type="spellEnd"/>
      <w:r w:rsidRPr="00FF669A">
        <w:rPr>
          <w:sz w:val="24"/>
        </w:rPr>
        <w:t xml:space="preserve"> to </w:t>
      </w:r>
      <w:proofErr w:type="spellStart"/>
      <w:r w:rsidRPr="00FF669A">
        <w:rPr>
          <w:sz w:val="24"/>
        </w:rPr>
        <w:t>rule</w:t>
      </w:r>
      <w:proofErr w:type="spellEnd"/>
      <w:r w:rsidRPr="00FF669A">
        <w:rPr>
          <w:sz w:val="24"/>
        </w:rPr>
        <w:t xml:space="preserve"> out a </w:t>
      </w:r>
      <w:proofErr w:type="spellStart"/>
      <w:r w:rsidRPr="00FF669A">
        <w:rPr>
          <w:sz w:val="24"/>
        </w:rPr>
        <w:t>malignant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tumor</w:t>
      </w:r>
      <w:proofErr w:type="spellEnd"/>
      <w:r w:rsidRPr="00FF669A">
        <w:rPr>
          <w:sz w:val="24"/>
        </w:rPr>
        <w:t xml:space="preserve"> or </w:t>
      </w:r>
      <w:proofErr w:type="spellStart"/>
      <w:r w:rsidRPr="00FF669A">
        <w:rPr>
          <w:sz w:val="24"/>
        </w:rPr>
        <w:t>eosinophilic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granuloma</w:t>
      </w:r>
      <w:proofErr w:type="spellEnd"/>
      <w:r w:rsidRPr="00FF669A">
        <w:rPr>
          <w:sz w:val="24"/>
        </w:rPr>
        <w:t xml:space="preserve">, as </w:t>
      </w:r>
      <w:proofErr w:type="spellStart"/>
      <w:r w:rsidRPr="00FF669A">
        <w:rPr>
          <w:sz w:val="24"/>
        </w:rPr>
        <w:t>recommended</w:t>
      </w:r>
      <w:proofErr w:type="spellEnd"/>
      <w:r w:rsidRPr="00FF669A">
        <w:rPr>
          <w:sz w:val="24"/>
        </w:rPr>
        <w:t xml:space="preserve"> in the </w:t>
      </w:r>
      <w:proofErr w:type="spellStart"/>
      <w:r w:rsidRPr="00FF669A">
        <w:rPr>
          <w:sz w:val="24"/>
        </w:rPr>
        <w:t>work</w:t>
      </w:r>
      <w:proofErr w:type="spellEnd"/>
      <w:r w:rsidRPr="00FF669A">
        <w:rPr>
          <w:sz w:val="24"/>
        </w:rPr>
        <w:t xml:space="preserve"> of Winter and </w:t>
      </w:r>
      <w:proofErr w:type="spellStart"/>
      <w:r w:rsidRPr="00FF669A">
        <w:rPr>
          <w:sz w:val="24"/>
        </w:rPr>
        <w:t>colleagues</w:t>
      </w:r>
      <w:proofErr w:type="spellEnd"/>
      <w:r w:rsidRPr="00FF669A">
        <w:rPr>
          <w:sz w:val="24"/>
        </w:rPr>
        <w:t xml:space="preserve"> [5]. </w:t>
      </w:r>
      <w:proofErr w:type="spellStart"/>
      <w:r w:rsidRPr="00FF669A">
        <w:rPr>
          <w:sz w:val="24"/>
        </w:rPr>
        <w:t>Histological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analysis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our</w:t>
      </w:r>
      <w:proofErr w:type="spellEnd"/>
      <w:r w:rsidRPr="00FF669A">
        <w:rPr>
          <w:sz w:val="24"/>
        </w:rPr>
        <w:t xml:space="preserve"> patient </w:t>
      </w:r>
      <w:proofErr w:type="spellStart"/>
      <w:r w:rsidRPr="00FF669A">
        <w:rPr>
          <w:sz w:val="24"/>
        </w:rPr>
        <w:t>showed</w:t>
      </w:r>
      <w:proofErr w:type="spellEnd"/>
      <w:r w:rsidRPr="00FF669A">
        <w:rPr>
          <w:sz w:val="24"/>
        </w:rPr>
        <w:t xml:space="preserve"> non-</w:t>
      </w:r>
      <w:proofErr w:type="spellStart"/>
      <w:r w:rsidRPr="00FF669A">
        <w:rPr>
          <w:sz w:val="24"/>
        </w:rPr>
        <w:t>specific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without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germs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which</w:t>
      </w:r>
      <w:proofErr w:type="spellEnd"/>
      <w:r w:rsidRPr="00FF669A">
        <w:rPr>
          <w:sz w:val="24"/>
        </w:rPr>
        <w:t xml:space="preserve"> corresponds to the observations of Reiser et al., </w:t>
      </w:r>
      <w:proofErr w:type="spellStart"/>
      <w:r w:rsidRPr="00FF669A">
        <w:rPr>
          <w:sz w:val="24"/>
        </w:rPr>
        <w:t>who</w:t>
      </w:r>
      <w:proofErr w:type="spellEnd"/>
      <w:r w:rsidRPr="00FF669A">
        <w:rPr>
          <w:sz w:val="24"/>
        </w:rPr>
        <w:t xml:space="preserve"> report an </w:t>
      </w:r>
      <w:proofErr w:type="spellStart"/>
      <w:r w:rsidRPr="00FF669A">
        <w:rPr>
          <w:sz w:val="24"/>
        </w:rPr>
        <w:t>almost</w:t>
      </w:r>
      <w:proofErr w:type="spellEnd"/>
      <w:r w:rsidRPr="00FF669A">
        <w:rPr>
          <w:sz w:val="24"/>
        </w:rPr>
        <w:t xml:space="preserve"> constant absence of </w:t>
      </w:r>
      <w:proofErr w:type="spellStart"/>
      <w:r w:rsidRPr="00FF669A">
        <w:rPr>
          <w:sz w:val="24"/>
        </w:rPr>
        <w:t>microorganisms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samples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from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these</w:t>
      </w:r>
      <w:proofErr w:type="spellEnd"/>
      <w:r w:rsidRPr="00FF669A">
        <w:rPr>
          <w:sz w:val="24"/>
        </w:rPr>
        <w:t xml:space="preserve"> patients [6].</w:t>
      </w:r>
    </w:p>
    <w:p w14:paraId="16BCB75C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In </w:t>
      </w:r>
      <w:proofErr w:type="spellStart"/>
      <w:r w:rsidRPr="00FF669A">
        <w:rPr>
          <w:sz w:val="24"/>
        </w:rPr>
        <w:t>terms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treatment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recent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studies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confirm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anti-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drugs</w:t>
      </w:r>
      <w:proofErr w:type="spellEnd"/>
      <w:r w:rsidRPr="00FF669A">
        <w:rPr>
          <w:sz w:val="24"/>
        </w:rPr>
        <w:t xml:space="preserve"> are the first-line </w:t>
      </w:r>
      <w:proofErr w:type="spellStart"/>
      <w:r w:rsidRPr="00FF669A">
        <w:rPr>
          <w:sz w:val="24"/>
        </w:rPr>
        <w:t>treatment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a favorable </w:t>
      </w:r>
      <w:proofErr w:type="spellStart"/>
      <w:r w:rsidRPr="00FF669A">
        <w:rPr>
          <w:sz w:val="24"/>
        </w:rPr>
        <w:t>response</w:t>
      </w:r>
      <w:proofErr w:type="spellEnd"/>
      <w:r w:rsidRPr="00FF669A">
        <w:rPr>
          <w:sz w:val="24"/>
        </w:rPr>
        <w:t xml:space="preserve"> rate in the </w:t>
      </w:r>
      <w:proofErr w:type="spellStart"/>
      <w:r w:rsidRPr="00FF669A">
        <w:rPr>
          <w:sz w:val="24"/>
        </w:rPr>
        <w:t>majority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cases [7,8]. In </w:t>
      </w:r>
      <w:proofErr w:type="spellStart"/>
      <w:r w:rsidRPr="00FF669A">
        <w:rPr>
          <w:sz w:val="24"/>
        </w:rPr>
        <w:t>our</w:t>
      </w:r>
      <w:proofErr w:type="spellEnd"/>
      <w:r w:rsidRPr="00FF669A">
        <w:rPr>
          <w:sz w:val="24"/>
        </w:rPr>
        <w:t xml:space="preserve"> observation, the </w:t>
      </w:r>
      <w:proofErr w:type="spellStart"/>
      <w:r w:rsidRPr="00FF669A">
        <w:rPr>
          <w:sz w:val="24"/>
        </w:rPr>
        <w:t>gradual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disappearance</w:t>
      </w:r>
      <w:proofErr w:type="spellEnd"/>
      <w:r w:rsidRPr="00FF669A">
        <w:rPr>
          <w:sz w:val="24"/>
        </w:rPr>
        <w:t xml:space="preserve"> of pain and </w:t>
      </w:r>
      <w:proofErr w:type="spellStart"/>
      <w:r w:rsidRPr="00FF669A">
        <w:rPr>
          <w:sz w:val="24"/>
        </w:rPr>
        <w:t>complete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radiological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healing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within</w:t>
      </w:r>
      <w:proofErr w:type="spellEnd"/>
      <w:r w:rsidRPr="00FF669A">
        <w:rPr>
          <w:sz w:val="24"/>
        </w:rPr>
        <w:t xml:space="preserve"> a few </w:t>
      </w:r>
      <w:proofErr w:type="spellStart"/>
      <w:r w:rsidRPr="00FF669A">
        <w:rPr>
          <w:sz w:val="24"/>
        </w:rPr>
        <w:t>months</w:t>
      </w:r>
      <w:proofErr w:type="spellEnd"/>
      <w:r w:rsidRPr="00FF669A">
        <w:rPr>
          <w:sz w:val="24"/>
        </w:rPr>
        <w:t xml:space="preserve"> are consistent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the </w:t>
      </w:r>
      <w:proofErr w:type="spellStart"/>
      <w:r w:rsidRPr="00FF669A">
        <w:rPr>
          <w:sz w:val="24"/>
        </w:rPr>
        <w:t>results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several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pediatric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cohorts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published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recent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years</w:t>
      </w:r>
      <w:proofErr w:type="spellEnd"/>
      <w:r w:rsidRPr="00FF669A">
        <w:rPr>
          <w:sz w:val="24"/>
        </w:rPr>
        <w:t xml:space="preserve">. Roberts et al. </w:t>
      </w:r>
      <w:proofErr w:type="spellStart"/>
      <w:proofErr w:type="gramStart"/>
      <w:r w:rsidRPr="00FF669A">
        <w:rPr>
          <w:sz w:val="24"/>
        </w:rPr>
        <w:t>described</w:t>
      </w:r>
      <w:proofErr w:type="spellEnd"/>
      <w:proofErr w:type="gram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similar</w:t>
      </w:r>
      <w:proofErr w:type="spellEnd"/>
      <w:r w:rsidRPr="00FF669A">
        <w:rPr>
          <w:sz w:val="24"/>
        </w:rPr>
        <w:t xml:space="preserve"> progression, </w:t>
      </w:r>
      <w:proofErr w:type="spellStart"/>
      <w:r w:rsidRPr="00FF669A">
        <w:rPr>
          <w:sz w:val="24"/>
        </w:rPr>
        <w:t>marked</w:t>
      </w:r>
      <w:proofErr w:type="spellEnd"/>
      <w:r w:rsidRPr="00FF669A">
        <w:rPr>
          <w:sz w:val="24"/>
        </w:rPr>
        <w:t xml:space="preserve"> by </w:t>
      </w:r>
      <w:proofErr w:type="spellStart"/>
      <w:r w:rsidRPr="00FF669A">
        <w:rPr>
          <w:sz w:val="24"/>
        </w:rPr>
        <w:t>complete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regression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lesions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children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treated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early</w:t>
      </w:r>
      <w:proofErr w:type="spellEnd"/>
      <w:r w:rsidRPr="00FF669A">
        <w:rPr>
          <w:sz w:val="24"/>
        </w:rPr>
        <w:t xml:space="preserve"> [9].</w:t>
      </w:r>
    </w:p>
    <w:p w14:paraId="60D31006" w14:textId="77777777" w:rsidR="00FF669A" w:rsidRPr="00FF669A" w:rsidRDefault="00FF669A" w:rsidP="00FF669A">
      <w:pPr>
        <w:rPr>
          <w:sz w:val="24"/>
        </w:rPr>
      </w:pPr>
      <w:proofErr w:type="spellStart"/>
      <w:r w:rsidRPr="00FF669A">
        <w:rPr>
          <w:sz w:val="24"/>
        </w:rPr>
        <w:t>Radiological</w:t>
      </w:r>
      <w:proofErr w:type="spellEnd"/>
      <w:r w:rsidRPr="00FF669A">
        <w:rPr>
          <w:sz w:val="24"/>
        </w:rPr>
        <w:t xml:space="preserve"> monitoring </w:t>
      </w:r>
      <w:proofErr w:type="spellStart"/>
      <w:r w:rsidRPr="00FF669A">
        <w:rPr>
          <w:sz w:val="24"/>
        </w:rPr>
        <w:t>plays</w:t>
      </w:r>
      <w:proofErr w:type="spellEnd"/>
      <w:r w:rsidRPr="00FF669A">
        <w:rPr>
          <w:sz w:val="24"/>
        </w:rPr>
        <w:t xml:space="preserve"> an essential </w:t>
      </w:r>
      <w:proofErr w:type="spellStart"/>
      <w:r w:rsidRPr="00FF669A">
        <w:rPr>
          <w:sz w:val="24"/>
        </w:rPr>
        <w:t>role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confirming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healing</w:t>
      </w:r>
      <w:proofErr w:type="spellEnd"/>
      <w:r w:rsidRPr="00FF669A">
        <w:rPr>
          <w:sz w:val="24"/>
        </w:rPr>
        <w:t xml:space="preserve">. </w:t>
      </w:r>
      <w:proofErr w:type="spellStart"/>
      <w:r w:rsidRPr="00FF669A">
        <w:rPr>
          <w:sz w:val="24"/>
        </w:rPr>
        <w:t>Loconte</w:t>
      </w:r>
      <w:proofErr w:type="spellEnd"/>
      <w:r w:rsidRPr="00FF669A">
        <w:rPr>
          <w:sz w:val="24"/>
        </w:rPr>
        <w:t xml:space="preserve"> et al. </w:t>
      </w:r>
      <w:proofErr w:type="spellStart"/>
      <w:proofErr w:type="gramStart"/>
      <w:r w:rsidRPr="00FF669A">
        <w:rPr>
          <w:sz w:val="24"/>
        </w:rPr>
        <w:t>showed</w:t>
      </w:r>
      <w:proofErr w:type="spellEnd"/>
      <w:proofErr w:type="gram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complete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remodeling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observed</w:t>
      </w:r>
      <w:proofErr w:type="spellEnd"/>
      <w:r w:rsidRPr="00FF669A">
        <w:rPr>
          <w:sz w:val="24"/>
        </w:rPr>
        <w:t xml:space="preserve"> in the </w:t>
      </w:r>
      <w:proofErr w:type="spellStart"/>
      <w:r w:rsidRPr="00FF669A">
        <w:rPr>
          <w:sz w:val="24"/>
        </w:rPr>
        <w:t>majority</w:t>
      </w:r>
      <w:proofErr w:type="spellEnd"/>
      <w:r w:rsidRPr="00FF669A">
        <w:rPr>
          <w:sz w:val="24"/>
        </w:rPr>
        <w:t xml:space="preserve"> of </w:t>
      </w:r>
      <w:proofErr w:type="spellStart"/>
      <w:r w:rsidRPr="00FF669A">
        <w:rPr>
          <w:sz w:val="24"/>
        </w:rPr>
        <w:t>children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after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proper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treatment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particularly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forms</w:t>
      </w:r>
      <w:proofErr w:type="spellEnd"/>
      <w:r w:rsidRPr="00FF669A">
        <w:rPr>
          <w:sz w:val="24"/>
        </w:rPr>
        <w:t xml:space="preserve"> [10].</w:t>
      </w:r>
    </w:p>
    <w:p w14:paraId="1C1A9A96" w14:textId="77777777" w:rsidR="00FF669A" w:rsidRPr="00FF669A" w:rsidRDefault="00FF669A" w:rsidP="00FF669A">
      <w:pPr>
        <w:rPr>
          <w:sz w:val="24"/>
        </w:rPr>
      </w:pPr>
      <w:proofErr w:type="spellStart"/>
      <w:r w:rsidRPr="00FF669A">
        <w:rPr>
          <w:sz w:val="24"/>
        </w:rPr>
        <w:t>Thus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comparison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other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studies</w:t>
      </w:r>
      <w:proofErr w:type="spellEnd"/>
      <w:r w:rsidRPr="00FF669A">
        <w:rPr>
          <w:sz w:val="24"/>
        </w:rPr>
        <w:t xml:space="preserve"> shows </w:t>
      </w:r>
      <w:proofErr w:type="spellStart"/>
      <w:r w:rsidRPr="00FF669A">
        <w:rPr>
          <w:sz w:val="24"/>
        </w:rPr>
        <w:t>that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this</w:t>
      </w:r>
      <w:proofErr w:type="spellEnd"/>
      <w:r w:rsidRPr="00FF669A">
        <w:rPr>
          <w:sz w:val="24"/>
        </w:rPr>
        <w:t xml:space="preserve"> case </w:t>
      </w:r>
      <w:proofErr w:type="spellStart"/>
      <w:r w:rsidRPr="00FF669A">
        <w:rPr>
          <w:sz w:val="24"/>
        </w:rPr>
        <w:t>fits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fully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within</w:t>
      </w:r>
      <w:proofErr w:type="spellEnd"/>
      <w:r w:rsidRPr="00FF669A">
        <w:rPr>
          <w:sz w:val="24"/>
        </w:rPr>
        <w:t xml:space="preserve"> the </w:t>
      </w:r>
      <w:proofErr w:type="spellStart"/>
      <w:r w:rsidRPr="00FF669A">
        <w:rPr>
          <w:sz w:val="24"/>
        </w:rPr>
        <w:t>usual</w:t>
      </w:r>
      <w:proofErr w:type="spellEnd"/>
      <w:r w:rsidRPr="00FF669A">
        <w:rPr>
          <w:sz w:val="24"/>
        </w:rPr>
        <w:t xml:space="preserve"> progression pattern of </w:t>
      </w:r>
      <w:proofErr w:type="spellStart"/>
      <w:r w:rsidRPr="00FF669A">
        <w:rPr>
          <w:sz w:val="24"/>
        </w:rPr>
        <w:t>chronic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nonbacterial</w:t>
      </w:r>
      <w:proofErr w:type="spellEnd"/>
      <w:r w:rsidRPr="00FF669A">
        <w:rPr>
          <w:sz w:val="24"/>
        </w:rPr>
        <w:t xml:space="preserve"> </w:t>
      </w:r>
      <w:proofErr w:type="spellStart"/>
      <w:proofErr w:type="gram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>:</w:t>
      </w:r>
      <w:proofErr w:type="gramEnd"/>
    </w:p>
    <w:p w14:paraId="43A92F41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•    intermittent pain </w:t>
      </w:r>
      <w:proofErr w:type="spellStart"/>
      <w:r w:rsidRPr="00FF669A">
        <w:rPr>
          <w:sz w:val="24"/>
        </w:rPr>
        <w:t>without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fever</w:t>
      </w:r>
      <w:proofErr w:type="spellEnd"/>
      <w:r w:rsidRPr="00FF669A">
        <w:rPr>
          <w:sz w:val="24"/>
        </w:rPr>
        <w:t>,</w:t>
      </w:r>
    </w:p>
    <w:p w14:paraId="4C86A462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>• suggestive but non-</w:t>
      </w:r>
      <w:proofErr w:type="spellStart"/>
      <w:r w:rsidRPr="00FF669A">
        <w:rPr>
          <w:sz w:val="24"/>
        </w:rPr>
        <w:t>specific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imaging</w:t>
      </w:r>
      <w:proofErr w:type="spellEnd"/>
      <w:r w:rsidRPr="00FF669A">
        <w:rPr>
          <w:sz w:val="24"/>
        </w:rPr>
        <w:t>,</w:t>
      </w:r>
    </w:p>
    <w:p w14:paraId="645D2049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• </w:t>
      </w:r>
      <w:proofErr w:type="spellStart"/>
      <w:r w:rsidRPr="00FF669A">
        <w:rPr>
          <w:sz w:val="24"/>
        </w:rPr>
        <w:t>frequent</w:t>
      </w:r>
      <w:proofErr w:type="spellEnd"/>
      <w:r w:rsidRPr="00FF669A">
        <w:rPr>
          <w:sz w:val="24"/>
        </w:rPr>
        <w:t xml:space="preserve"> suspicion of </w:t>
      </w:r>
      <w:proofErr w:type="spellStart"/>
      <w:r w:rsidRPr="00FF669A">
        <w:rPr>
          <w:sz w:val="24"/>
        </w:rPr>
        <w:t>eosinophilic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granuloma</w:t>
      </w:r>
      <w:proofErr w:type="spellEnd"/>
      <w:r w:rsidRPr="00FF669A">
        <w:rPr>
          <w:sz w:val="24"/>
        </w:rPr>
        <w:t>,</w:t>
      </w:r>
    </w:p>
    <w:p w14:paraId="63AC84CE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• </w:t>
      </w:r>
      <w:proofErr w:type="spellStart"/>
      <w:r w:rsidRPr="00FF669A">
        <w:rPr>
          <w:sz w:val="24"/>
        </w:rPr>
        <w:t>need</w:t>
      </w:r>
      <w:proofErr w:type="spellEnd"/>
      <w:r w:rsidRPr="00FF669A">
        <w:rPr>
          <w:sz w:val="24"/>
        </w:rPr>
        <w:t xml:space="preserve"> for </w:t>
      </w:r>
      <w:proofErr w:type="spellStart"/>
      <w:r w:rsidRPr="00FF669A">
        <w:rPr>
          <w:sz w:val="24"/>
        </w:rPr>
        <w:t>biopsy</w:t>
      </w:r>
      <w:proofErr w:type="spellEnd"/>
      <w:r w:rsidRPr="00FF669A">
        <w:rPr>
          <w:sz w:val="24"/>
        </w:rPr>
        <w:t>,</w:t>
      </w:r>
    </w:p>
    <w:p w14:paraId="6C6FCF70" w14:textId="77777777" w:rsidR="00FF669A" w:rsidRPr="00FF669A" w:rsidRDefault="00FF669A" w:rsidP="00FF669A">
      <w:pPr>
        <w:rPr>
          <w:sz w:val="24"/>
        </w:rPr>
      </w:pPr>
      <w:r w:rsidRPr="00FF669A">
        <w:rPr>
          <w:sz w:val="24"/>
        </w:rPr>
        <w:t xml:space="preserve">• favorable </w:t>
      </w:r>
      <w:proofErr w:type="spellStart"/>
      <w:r w:rsidRPr="00FF669A">
        <w:rPr>
          <w:sz w:val="24"/>
        </w:rPr>
        <w:t>outcome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anti-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treatment</w:t>
      </w:r>
      <w:proofErr w:type="spellEnd"/>
      <w:r w:rsidRPr="00FF669A">
        <w:rPr>
          <w:sz w:val="24"/>
        </w:rPr>
        <w:t>.</w:t>
      </w:r>
    </w:p>
    <w:p w14:paraId="1875FE84" w14:textId="77777777" w:rsidR="00FF669A" w:rsidRDefault="00FF669A" w:rsidP="00FF669A">
      <w:pPr>
        <w:rPr>
          <w:sz w:val="24"/>
        </w:rPr>
      </w:pPr>
      <w:r w:rsidRPr="00FF669A">
        <w:rPr>
          <w:sz w:val="24"/>
        </w:rPr>
        <w:t xml:space="preserve">This table </w:t>
      </w:r>
      <w:proofErr w:type="spellStart"/>
      <w:r w:rsidRPr="00FF669A">
        <w:rPr>
          <w:sz w:val="24"/>
        </w:rPr>
        <w:t>confirms</w:t>
      </w:r>
      <w:proofErr w:type="spellEnd"/>
      <w:r w:rsidRPr="00FF669A">
        <w:rPr>
          <w:sz w:val="24"/>
        </w:rPr>
        <w:t xml:space="preserve"> the importance of </w:t>
      </w:r>
      <w:proofErr w:type="spellStart"/>
      <w:r w:rsidRPr="00FF669A">
        <w:rPr>
          <w:sz w:val="24"/>
        </w:rPr>
        <w:t>recognizing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this</w:t>
      </w:r>
      <w:proofErr w:type="spellEnd"/>
      <w:r w:rsidRPr="00FF669A">
        <w:rPr>
          <w:sz w:val="24"/>
        </w:rPr>
        <w:t xml:space="preserve"> condition in </w:t>
      </w:r>
      <w:proofErr w:type="spellStart"/>
      <w:r w:rsidRPr="00FF669A">
        <w:rPr>
          <w:sz w:val="24"/>
        </w:rPr>
        <w:t>order</w:t>
      </w:r>
      <w:proofErr w:type="spellEnd"/>
      <w:r w:rsidRPr="00FF669A">
        <w:rPr>
          <w:sz w:val="24"/>
        </w:rPr>
        <w:t xml:space="preserve"> to </w:t>
      </w:r>
      <w:proofErr w:type="spellStart"/>
      <w:r w:rsidRPr="00FF669A">
        <w:rPr>
          <w:sz w:val="24"/>
        </w:rPr>
        <w:t>avoid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inappropriate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treatment</w:t>
      </w:r>
      <w:proofErr w:type="spellEnd"/>
      <w:r w:rsidRPr="00FF669A">
        <w:rPr>
          <w:sz w:val="24"/>
        </w:rPr>
        <w:t xml:space="preserve"> or </w:t>
      </w:r>
      <w:proofErr w:type="spellStart"/>
      <w:r w:rsidRPr="00FF669A">
        <w:rPr>
          <w:sz w:val="24"/>
        </w:rPr>
        <w:t>concerns</w:t>
      </w:r>
      <w:proofErr w:type="spellEnd"/>
      <w:r w:rsidRPr="00FF669A">
        <w:rPr>
          <w:sz w:val="24"/>
        </w:rPr>
        <w:t xml:space="preserve"> about a possible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tumor</w:t>
      </w:r>
      <w:proofErr w:type="spellEnd"/>
      <w:r w:rsidRPr="00FF669A">
        <w:rPr>
          <w:sz w:val="24"/>
        </w:rPr>
        <w:t>.</w:t>
      </w:r>
    </w:p>
    <w:p w14:paraId="10C97803" w14:textId="41EA6837" w:rsidR="00CF616A" w:rsidRDefault="00CF616A" w:rsidP="00FF669A">
      <w:pPr>
        <w:rPr>
          <w:sz w:val="24"/>
        </w:rPr>
      </w:pPr>
      <w:r>
        <w:rPr>
          <w:sz w:val="24"/>
        </w:rPr>
        <w:t xml:space="preserve">Table 1 : </w:t>
      </w:r>
      <w:proofErr w:type="spellStart"/>
      <w:r w:rsidR="00E57346" w:rsidRPr="00E57346">
        <w:rPr>
          <w:b/>
          <w:bCs/>
          <w:sz w:val="24"/>
        </w:rPr>
        <w:t>Monofocal</w:t>
      </w:r>
      <w:proofErr w:type="spellEnd"/>
      <w:r w:rsidR="00E57346" w:rsidRPr="00E57346">
        <w:rPr>
          <w:b/>
          <w:bCs/>
          <w:sz w:val="24"/>
        </w:rPr>
        <w:t xml:space="preserve"> </w:t>
      </w:r>
      <w:proofErr w:type="spellStart"/>
      <w:r w:rsidR="00E57346" w:rsidRPr="00E57346">
        <w:rPr>
          <w:b/>
          <w:bCs/>
          <w:sz w:val="24"/>
        </w:rPr>
        <w:t>Pediatric</w:t>
      </w:r>
      <w:proofErr w:type="spellEnd"/>
      <w:r w:rsidR="00E57346" w:rsidRPr="00E57346">
        <w:rPr>
          <w:b/>
          <w:bCs/>
          <w:sz w:val="24"/>
        </w:rPr>
        <w:t xml:space="preserve"> Bone </w:t>
      </w:r>
      <w:proofErr w:type="spellStart"/>
      <w:proofErr w:type="gramStart"/>
      <w:r w:rsidR="00E57346" w:rsidRPr="00E57346">
        <w:rPr>
          <w:b/>
          <w:bCs/>
          <w:sz w:val="24"/>
        </w:rPr>
        <w:t>Lesions</w:t>
      </w:r>
      <w:proofErr w:type="spellEnd"/>
      <w:r w:rsidR="00E57346" w:rsidRPr="00E57346">
        <w:rPr>
          <w:b/>
          <w:bCs/>
          <w:sz w:val="24"/>
        </w:rPr>
        <w:t>:</w:t>
      </w:r>
      <w:proofErr w:type="gramEnd"/>
      <w:r w:rsidR="00E57346" w:rsidRPr="00E57346">
        <w:rPr>
          <w:b/>
          <w:bCs/>
          <w:sz w:val="24"/>
        </w:rPr>
        <w:t xml:space="preserve"> Comparative </w:t>
      </w:r>
      <w:proofErr w:type="spellStart"/>
      <w:r w:rsidR="00E57346" w:rsidRPr="00E57346">
        <w:rPr>
          <w:b/>
          <w:bCs/>
          <w:sz w:val="24"/>
        </w:rPr>
        <w:t>Review</w:t>
      </w:r>
      <w:proofErr w:type="spellEnd"/>
      <w:r w:rsidR="00E57346" w:rsidRPr="00E57346">
        <w:rPr>
          <w:b/>
          <w:bCs/>
          <w:sz w:val="24"/>
        </w:rPr>
        <w:t xml:space="preserve"> of </w:t>
      </w:r>
      <w:proofErr w:type="spellStart"/>
      <w:r w:rsidR="00E57346" w:rsidRPr="00E57346">
        <w:rPr>
          <w:b/>
          <w:bCs/>
          <w:sz w:val="24"/>
        </w:rPr>
        <w:t>Recent</w:t>
      </w:r>
      <w:proofErr w:type="spellEnd"/>
      <w:r w:rsidR="00E57346" w:rsidRPr="00E57346">
        <w:rPr>
          <w:b/>
          <w:bCs/>
          <w:sz w:val="24"/>
        </w:rPr>
        <w:t xml:space="preserve"> </w:t>
      </w:r>
      <w:proofErr w:type="spellStart"/>
      <w:r w:rsidR="00E57346" w:rsidRPr="00E57346">
        <w:rPr>
          <w:b/>
          <w:bCs/>
          <w:sz w:val="24"/>
        </w:rPr>
        <w:t>Studies</w:t>
      </w:r>
      <w:proofErr w:type="spellEnd"/>
      <w:r w:rsidR="00E57346" w:rsidRPr="00E57346">
        <w:rPr>
          <w:b/>
          <w:bCs/>
          <w:sz w:val="24"/>
        </w:rPr>
        <w:t xml:space="preserve"> and a New Distal Radius Case</w:t>
      </w:r>
    </w:p>
    <w:tbl>
      <w:tblPr>
        <w:tblW w:w="11482" w:type="dxa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674"/>
        <w:gridCol w:w="1218"/>
        <w:gridCol w:w="1379"/>
        <w:gridCol w:w="1406"/>
        <w:gridCol w:w="2013"/>
        <w:gridCol w:w="2713"/>
      </w:tblGrid>
      <w:tr w:rsidR="00FF669A" w:rsidRPr="00FF669A" w14:paraId="68BF99DD" w14:textId="77777777" w:rsidTr="00FF669A">
        <w:trPr>
          <w:tblHeader/>
          <w:tblCellSpacing w:w="15" w:type="dxa"/>
        </w:trPr>
        <w:tc>
          <w:tcPr>
            <w:tcW w:w="2034" w:type="dxa"/>
            <w:shd w:val="clear" w:color="auto" w:fill="D9D9D9" w:themeFill="background1" w:themeFillShade="D9"/>
            <w:vAlign w:val="center"/>
            <w:hideMark/>
          </w:tcPr>
          <w:p w14:paraId="01B1C721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Study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C30E0CE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Mean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age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A2D11F0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Common locations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E15D929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Monofocal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presentation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738E3D8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Main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differential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diagnosis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C89A92B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Treatment</w:t>
            </w:r>
            <w:proofErr w:type="spellEnd"/>
          </w:p>
        </w:tc>
        <w:tc>
          <w:tcPr>
            <w:tcW w:w="2668" w:type="dxa"/>
            <w:shd w:val="clear" w:color="auto" w:fill="D9D9D9" w:themeFill="background1" w:themeFillShade="D9"/>
            <w:vAlign w:val="center"/>
            <w:hideMark/>
          </w:tcPr>
          <w:p w14:paraId="682B85F9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Outcome</w:t>
            </w:r>
            <w:proofErr w:type="spellEnd"/>
          </w:p>
        </w:tc>
      </w:tr>
      <w:tr w:rsidR="00FF669A" w:rsidRPr="00FF669A" w14:paraId="358F46B3" w14:textId="77777777" w:rsidTr="00FF669A">
        <w:trPr>
          <w:tblHeader/>
          <w:tblCellSpacing w:w="15" w:type="dxa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197EAF85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203AF0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81D6D0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1ACA4B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CF8C44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44F1A2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69F6A11A" w14:textId="77777777" w:rsidR="00FF669A" w:rsidRPr="00FF669A" w:rsidRDefault="00FF669A" w:rsidP="00F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F669A" w:rsidRPr="00FF669A" w14:paraId="7ECF0C3B" w14:textId="77777777" w:rsidTr="00FF669A">
        <w:trPr>
          <w:tblCellSpacing w:w="15" w:type="dxa"/>
        </w:trPr>
        <w:tc>
          <w:tcPr>
            <w:tcW w:w="2034" w:type="dxa"/>
            <w:vAlign w:val="center"/>
            <w:hideMark/>
          </w:tcPr>
          <w:p w14:paraId="54981C37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Reiser et al., 2023</w:t>
            </w:r>
          </w:p>
        </w:tc>
        <w:tc>
          <w:tcPr>
            <w:tcW w:w="0" w:type="auto"/>
            <w:vAlign w:val="center"/>
            <w:hideMark/>
          </w:tcPr>
          <w:p w14:paraId="6A7F45FD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ACFD36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Long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bones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pelvis</w:t>
            </w:r>
          </w:p>
        </w:tc>
        <w:tc>
          <w:tcPr>
            <w:tcW w:w="0" w:type="auto"/>
            <w:vAlign w:val="center"/>
            <w:hideMark/>
          </w:tcPr>
          <w:p w14:paraId="1A7AD597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14:paraId="7560B494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Bone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tumor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C90D9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Anti-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inflammatory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medication</w:t>
            </w:r>
            <w:proofErr w:type="spellEnd"/>
          </w:p>
        </w:tc>
        <w:tc>
          <w:tcPr>
            <w:tcW w:w="2668" w:type="dxa"/>
            <w:vAlign w:val="center"/>
            <w:hideMark/>
          </w:tcPr>
          <w:p w14:paraId="094D8AB6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Improvement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80%</w:t>
            </w:r>
          </w:p>
        </w:tc>
      </w:tr>
      <w:tr w:rsidR="00FF669A" w:rsidRPr="00FF669A" w14:paraId="661C1A9E" w14:textId="77777777" w:rsidTr="00FF669A">
        <w:trPr>
          <w:tblCellSpacing w:w="15" w:type="dxa"/>
        </w:trPr>
        <w:tc>
          <w:tcPr>
            <w:tcW w:w="2034" w:type="dxa"/>
            <w:vAlign w:val="center"/>
            <w:hideMark/>
          </w:tcPr>
          <w:p w14:paraId="68152266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Triaille et al., 2024</w:t>
            </w:r>
          </w:p>
        </w:tc>
        <w:tc>
          <w:tcPr>
            <w:tcW w:w="0" w:type="auto"/>
            <w:vAlign w:val="center"/>
            <w:hideMark/>
          </w:tcPr>
          <w:p w14:paraId="0DD5A3B6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9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F62BDF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Clavicle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tibia</w:t>
            </w:r>
          </w:p>
        </w:tc>
        <w:tc>
          <w:tcPr>
            <w:tcW w:w="0" w:type="auto"/>
            <w:vAlign w:val="center"/>
            <w:hideMark/>
          </w:tcPr>
          <w:p w14:paraId="19FDF10A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18%</w:t>
            </w:r>
          </w:p>
        </w:tc>
        <w:tc>
          <w:tcPr>
            <w:tcW w:w="0" w:type="auto"/>
            <w:vAlign w:val="center"/>
            <w:hideMark/>
          </w:tcPr>
          <w:p w14:paraId="3E14DD1B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Eosinophilic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granuloma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7331CB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Anti-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inflammatory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medication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±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immunomodulators</w:t>
            </w:r>
            <w:proofErr w:type="spellEnd"/>
          </w:p>
        </w:tc>
        <w:tc>
          <w:tcPr>
            <w:tcW w:w="2668" w:type="dxa"/>
            <w:vAlign w:val="center"/>
            <w:hideMark/>
          </w:tcPr>
          <w:p w14:paraId="7B4A228B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Partial or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complete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remission</w:t>
            </w:r>
            <w:proofErr w:type="spellEnd"/>
          </w:p>
        </w:tc>
      </w:tr>
      <w:tr w:rsidR="00FF669A" w:rsidRPr="00FF669A" w14:paraId="2035461B" w14:textId="77777777" w:rsidTr="00FF669A">
        <w:trPr>
          <w:tblCellSpacing w:w="15" w:type="dxa"/>
        </w:trPr>
        <w:tc>
          <w:tcPr>
            <w:tcW w:w="2034" w:type="dxa"/>
            <w:vAlign w:val="center"/>
            <w:hideMark/>
          </w:tcPr>
          <w:p w14:paraId="5F35FD6F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Arnoldi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et al., 2024</w:t>
            </w:r>
          </w:p>
        </w:tc>
        <w:tc>
          <w:tcPr>
            <w:tcW w:w="0" w:type="auto"/>
            <w:vAlign w:val="center"/>
            <w:hideMark/>
          </w:tcPr>
          <w:p w14:paraId="35486397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11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2170A5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Long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bone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metaphyses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B4D25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03FB712B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Brodie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abscess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31213D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Anti-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inflammatory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medication</w:t>
            </w:r>
            <w:proofErr w:type="spellEnd"/>
          </w:p>
        </w:tc>
        <w:tc>
          <w:tcPr>
            <w:tcW w:w="2668" w:type="dxa"/>
            <w:vAlign w:val="center"/>
            <w:hideMark/>
          </w:tcPr>
          <w:p w14:paraId="57D4F7DA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Radiological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regression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&gt;70%</w:t>
            </w:r>
          </w:p>
        </w:tc>
      </w:tr>
      <w:tr w:rsidR="00FF669A" w:rsidRPr="00FF669A" w14:paraId="2D156353" w14:textId="77777777" w:rsidTr="00FF669A">
        <w:trPr>
          <w:tblCellSpacing w:w="15" w:type="dxa"/>
        </w:trPr>
        <w:tc>
          <w:tcPr>
            <w:tcW w:w="2034" w:type="dxa"/>
            <w:vAlign w:val="center"/>
            <w:hideMark/>
          </w:tcPr>
          <w:p w14:paraId="36CF4078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Loconte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et al., 2025</w:t>
            </w:r>
          </w:p>
        </w:tc>
        <w:tc>
          <w:tcPr>
            <w:tcW w:w="0" w:type="auto"/>
            <w:vAlign w:val="center"/>
            <w:hideMark/>
          </w:tcPr>
          <w:p w14:paraId="47E8FA15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8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CEE433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Tibia,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femur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1559EF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32%</w:t>
            </w:r>
          </w:p>
        </w:tc>
        <w:tc>
          <w:tcPr>
            <w:tcW w:w="0" w:type="auto"/>
            <w:vAlign w:val="center"/>
            <w:hideMark/>
          </w:tcPr>
          <w:p w14:paraId="012804C3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Infectious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osteomyelitis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4B65A2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Anti-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inflammatory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medication</w:t>
            </w:r>
            <w:proofErr w:type="spellEnd"/>
          </w:p>
        </w:tc>
        <w:tc>
          <w:tcPr>
            <w:tcW w:w="2668" w:type="dxa"/>
            <w:vAlign w:val="center"/>
            <w:hideMark/>
          </w:tcPr>
          <w:p w14:paraId="2286EBEB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Complete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bone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remodeling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most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cases</w:t>
            </w:r>
          </w:p>
        </w:tc>
      </w:tr>
      <w:tr w:rsidR="00FF669A" w:rsidRPr="00FF669A" w14:paraId="0D8F8129" w14:textId="77777777" w:rsidTr="00FF669A">
        <w:trPr>
          <w:tblCellSpacing w:w="15" w:type="dxa"/>
        </w:trPr>
        <w:tc>
          <w:tcPr>
            <w:tcW w:w="2034" w:type="dxa"/>
            <w:vAlign w:val="center"/>
            <w:hideMark/>
          </w:tcPr>
          <w:p w14:paraId="28902F89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Our case</w:t>
            </w:r>
          </w:p>
        </w:tc>
        <w:tc>
          <w:tcPr>
            <w:tcW w:w="0" w:type="auto"/>
            <w:vAlign w:val="center"/>
            <w:hideMark/>
          </w:tcPr>
          <w:p w14:paraId="3E7C6014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7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EB9C7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Distal radius</w:t>
            </w:r>
          </w:p>
        </w:tc>
        <w:tc>
          <w:tcPr>
            <w:tcW w:w="0" w:type="auto"/>
            <w:vAlign w:val="center"/>
            <w:hideMark/>
          </w:tcPr>
          <w:p w14:paraId="4CA9F151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Yes (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monofocal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9B8B17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Eosinophilic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granuloma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or Brodie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abscess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3C2F4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Anti-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inflammatory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medication</w:t>
            </w:r>
            <w:proofErr w:type="spellEnd"/>
          </w:p>
        </w:tc>
        <w:tc>
          <w:tcPr>
            <w:tcW w:w="2668" w:type="dxa"/>
            <w:vAlign w:val="center"/>
            <w:hideMark/>
          </w:tcPr>
          <w:p w14:paraId="7CCADD0F" w14:textId="77777777" w:rsidR="00FF669A" w:rsidRPr="00FF669A" w:rsidRDefault="00FF669A" w:rsidP="00F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Complete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healing</w:t>
            </w:r>
            <w:proofErr w:type="spellEnd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at 6 </w:t>
            </w:r>
            <w:proofErr w:type="spellStart"/>
            <w:r w:rsidRPr="00FF66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months</w:t>
            </w:r>
            <w:proofErr w:type="spellEnd"/>
          </w:p>
        </w:tc>
      </w:tr>
    </w:tbl>
    <w:p w14:paraId="555ACD59" w14:textId="77777777" w:rsidR="00FF669A" w:rsidRDefault="00FF669A" w:rsidP="00FF669A">
      <w:pPr>
        <w:rPr>
          <w:sz w:val="24"/>
        </w:rPr>
      </w:pPr>
    </w:p>
    <w:p w14:paraId="1784A5CD" w14:textId="77777777" w:rsidR="00FF669A" w:rsidRPr="00FF669A" w:rsidRDefault="00FF669A" w:rsidP="00FF669A">
      <w:pPr>
        <w:rPr>
          <w:sz w:val="32"/>
          <w:u w:val="single"/>
        </w:rPr>
      </w:pPr>
      <w:r w:rsidRPr="00FF669A">
        <w:rPr>
          <w:sz w:val="32"/>
          <w:u w:val="single"/>
        </w:rPr>
        <w:t>Conclusion</w:t>
      </w:r>
    </w:p>
    <w:p w14:paraId="56D9747A" w14:textId="77777777" w:rsidR="00FF669A" w:rsidRPr="00FF669A" w:rsidRDefault="00FF669A" w:rsidP="00FF669A">
      <w:pPr>
        <w:rPr>
          <w:sz w:val="24"/>
        </w:rPr>
      </w:pPr>
      <w:proofErr w:type="spellStart"/>
      <w:r w:rsidRPr="00FF669A">
        <w:rPr>
          <w:sz w:val="24"/>
        </w:rPr>
        <w:t>Chronic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nonbacterial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monofocal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osteitis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remains</w:t>
      </w:r>
      <w:proofErr w:type="spellEnd"/>
      <w:r w:rsidRPr="00FF669A">
        <w:rPr>
          <w:sz w:val="24"/>
        </w:rPr>
        <w:t xml:space="preserve"> a rare cause of </w:t>
      </w:r>
      <w:proofErr w:type="spellStart"/>
      <w:r w:rsidRPr="00FF669A">
        <w:rPr>
          <w:sz w:val="24"/>
        </w:rPr>
        <w:t>prolonged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pain in </w:t>
      </w:r>
      <w:proofErr w:type="spellStart"/>
      <w:r w:rsidRPr="00FF669A">
        <w:rPr>
          <w:sz w:val="24"/>
        </w:rPr>
        <w:t>children</w:t>
      </w:r>
      <w:proofErr w:type="spellEnd"/>
      <w:r w:rsidRPr="00FF669A">
        <w:rPr>
          <w:sz w:val="24"/>
        </w:rPr>
        <w:t xml:space="preserve"> and can </w:t>
      </w:r>
      <w:proofErr w:type="spellStart"/>
      <w:r w:rsidRPr="00FF669A">
        <w:rPr>
          <w:sz w:val="24"/>
        </w:rPr>
        <w:t>mimic</w:t>
      </w:r>
      <w:proofErr w:type="spellEnd"/>
      <w:r w:rsidRPr="00FF669A">
        <w:rPr>
          <w:sz w:val="24"/>
        </w:rPr>
        <w:t xml:space="preserve"> a </w:t>
      </w:r>
      <w:proofErr w:type="spellStart"/>
      <w:r w:rsidRPr="00FF669A">
        <w:rPr>
          <w:sz w:val="24"/>
        </w:rPr>
        <w:t>tumor</w:t>
      </w:r>
      <w:proofErr w:type="spellEnd"/>
      <w:r w:rsidRPr="00FF669A">
        <w:rPr>
          <w:sz w:val="24"/>
        </w:rPr>
        <w:t xml:space="preserve"> or </w:t>
      </w:r>
      <w:proofErr w:type="spellStart"/>
      <w:r w:rsidRPr="00FF669A">
        <w:rPr>
          <w:sz w:val="24"/>
        </w:rPr>
        <w:t>infectious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lesion</w:t>
      </w:r>
      <w:proofErr w:type="spellEnd"/>
      <w:r w:rsidRPr="00FF669A">
        <w:rPr>
          <w:sz w:val="24"/>
        </w:rPr>
        <w:t xml:space="preserve">, as in </w:t>
      </w:r>
      <w:proofErr w:type="spellStart"/>
      <w:r w:rsidRPr="00FF669A">
        <w:rPr>
          <w:sz w:val="24"/>
        </w:rPr>
        <w:t>our</w:t>
      </w:r>
      <w:proofErr w:type="spellEnd"/>
      <w:r w:rsidRPr="00FF669A">
        <w:rPr>
          <w:sz w:val="24"/>
        </w:rPr>
        <w:t xml:space="preserve"> observation </w:t>
      </w:r>
      <w:proofErr w:type="spellStart"/>
      <w:r w:rsidRPr="00FF669A">
        <w:rPr>
          <w:sz w:val="24"/>
        </w:rPr>
        <w:t>where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imaging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initially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suggested</w:t>
      </w:r>
      <w:proofErr w:type="spellEnd"/>
      <w:r w:rsidRPr="00FF669A">
        <w:rPr>
          <w:sz w:val="24"/>
        </w:rPr>
        <w:t xml:space="preserve"> an </w:t>
      </w:r>
      <w:proofErr w:type="spellStart"/>
      <w:r w:rsidRPr="00FF669A">
        <w:rPr>
          <w:sz w:val="24"/>
        </w:rPr>
        <w:t>eosinophilic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granuloma</w:t>
      </w:r>
      <w:proofErr w:type="spellEnd"/>
      <w:r w:rsidRPr="00FF669A">
        <w:rPr>
          <w:sz w:val="24"/>
        </w:rPr>
        <w:t xml:space="preserve"> or </w:t>
      </w:r>
      <w:proofErr w:type="spellStart"/>
      <w:r w:rsidRPr="00FF669A">
        <w:rPr>
          <w:sz w:val="24"/>
        </w:rPr>
        <w:t>Brodie's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abscess</w:t>
      </w:r>
      <w:proofErr w:type="spellEnd"/>
      <w:r w:rsidRPr="00FF669A">
        <w:rPr>
          <w:sz w:val="24"/>
        </w:rPr>
        <w:t xml:space="preserve">. Diagnostic confirmation relies on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biopsy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which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is</w:t>
      </w:r>
      <w:proofErr w:type="spellEnd"/>
      <w:r w:rsidRPr="00FF669A">
        <w:rPr>
          <w:sz w:val="24"/>
        </w:rPr>
        <w:t xml:space="preserve"> essential in </w:t>
      </w:r>
      <w:proofErr w:type="spellStart"/>
      <w:r w:rsidRPr="00FF669A">
        <w:rPr>
          <w:sz w:val="24"/>
        </w:rPr>
        <w:t>isolated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forms</w:t>
      </w:r>
      <w:proofErr w:type="spellEnd"/>
      <w:r w:rsidRPr="00FF669A">
        <w:rPr>
          <w:sz w:val="24"/>
        </w:rPr>
        <w:t xml:space="preserve"> to </w:t>
      </w:r>
      <w:proofErr w:type="spellStart"/>
      <w:r w:rsidRPr="00FF669A">
        <w:rPr>
          <w:sz w:val="24"/>
        </w:rPr>
        <w:t>rule</w:t>
      </w:r>
      <w:proofErr w:type="spellEnd"/>
      <w:r w:rsidRPr="00FF669A">
        <w:rPr>
          <w:sz w:val="24"/>
        </w:rPr>
        <w:t xml:space="preserve"> out a </w:t>
      </w:r>
      <w:proofErr w:type="spellStart"/>
      <w:r w:rsidRPr="00FF669A">
        <w:rPr>
          <w:sz w:val="24"/>
        </w:rPr>
        <w:t>tumor</w:t>
      </w:r>
      <w:proofErr w:type="spellEnd"/>
      <w:r w:rsidRPr="00FF669A">
        <w:rPr>
          <w:sz w:val="24"/>
        </w:rPr>
        <w:t xml:space="preserve"> and </w:t>
      </w:r>
      <w:proofErr w:type="spellStart"/>
      <w:r w:rsidRPr="00FF669A">
        <w:rPr>
          <w:sz w:val="24"/>
        </w:rPr>
        <w:t>confirm</w:t>
      </w:r>
      <w:proofErr w:type="spellEnd"/>
      <w:r w:rsidRPr="00FF669A">
        <w:rPr>
          <w:sz w:val="24"/>
        </w:rPr>
        <w:t xml:space="preserve"> the </w:t>
      </w:r>
      <w:proofErr w:type="spellStart"/>
      <w:r w:rsidRPr="00FF669A">
        <w:rPr>
          <w:sz w:val="24"/>
        </w:rPr>
        <w:t>sterile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nature of the </w:t>
      </w:r>
      <w:proofErr w:type="spellStart"/>
      <w:r w:rsidRPr="00FF669A">
        <w:rPr>
          <w:sz w:val="24"/>
        </w:rPr>
        <w:t>lesion</w:t>
      </w:r>
      <w:proofErr w:type="spellEnd"/>
      <w:r w:rsidRPr="00FF669A">
        <w:rPr>
          <w:sz w:val="24"/>
        </w:rPr>
        <w:t xml:space="preserve"> [1,2]. </w:t>
      </w:r>
      <w:proofErr w:type="spellStart"/>
      <w:r w:rsidRPr="00FF669A">
        <w:rPr>
          <w:sz w:val="24"/>
        </w:rPr>
        <w:t>Treatment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anti-</w:t>
      </w:r>
      <w:proofErr w:type="spellStart"/>
      <w:r w:rsidRPr="00FF669A">
        <w:rPr>
          <w:sz w:val="24"/>
        </w:rPr>
        <w:t>inflammatory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drugs</w:t>
      </w:r>
      <w:proofErr w:type="spellEnd"/>
      <w:r w:rsidRPr="00FF669A">
        <w:rPr>
          <w:sz w:val="24"/>
        </w:rPr>
        <w:t xml:space="preserve"> leads to a favorable </w:t>
      </w:r>
      <w:proofErr w:type="spellStart"/>
      <w:r w:rsidRPr="00FF669A">
        <w:rPr>
          <w:sz w:val="24"/>
        </w:rPr>
        <w:t>outcome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most</w:t>
      </w:r>
      <w:proofErr w:type="spellEnd"/>
      <w:r w:rsidRPr="00FF669A">
        <w:rPr>
          <w:sz w:val="24"/>
        </w:rPr>
        <w:t xml:space="preserve"> cases, </w:t>
      </w:r>
      <w:proofErr w:type="spellStart"/>
      <w:r w:rsidRPr="00FF669A">
        <w:rPr>
          <w:sz w:val="24"/>
        </w:rPr>
        <w:t>with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clinical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regression</w:t>
      </w:r>
      <w:proofErr w:type="spellEnd"/>
      <w:r w:rsidRPr="00FF669A">
        <w:rPr>
          <w:sz w:val="24"/>
        </w:rPr>
        <w:t xml:space="preserve"> and progressive </w:t>
      </w:r>
      <w:proofErr w:type="spellStart"/>
      <w:r w:rsidRPr="00FF669A">
        <w:rPr>
          <w:sz w:val="24"/>
        </w:rPr>
        <w:t>bone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remodeling</w:t>
      </w:r>
      <w:proofErr w:type="spellEnd"/>
      <w:r w:rsidRPr="00FF669A">
        <w:rPr>
          <w:sz w:val="24"/>
        </w:rPr>
        <w:t xml:space="preserve">, as </w:t>
      </w:r>
      <w:proofErr w:type="spellStart"/>
      <w:r w:rsidRPr="00FF669A">
        <w:rPr>
          <w:sz w:val="24"/>
        </w:rPr>
        <w:t>observed</w:t>
      </w:r>
      <w:proofErr w:type="spellEnd"/>
      <w:r w:rsidRPr="00FF669A">
        <w:rPr>
          <w:sz w:val="24"/>
        </w:rPr>
        <w:t xml:space="preserve"> in </w:t>
      </w:r>
      <w:proofErr w:type="spellStart"/>
      <w:r w:rsidRPr="00FF669A">
        <w:rPr>
          <w:sz w:val="24"/>
        </w:rPr>
        <w:t>our</w:t>
      </w:r>
      <w:proofErr w:type="spellEnd"/>
      <w:r w:rsidRPr="00FF669A">
        <w:rPr>
          <w:sz w:val="24"/>
        </w:rPr>
        <w:t xml:space="preserve"> patient [3–5].</w:t>
      </w:r>
    </w:p>
    <w:p w14:paraId="6F563F57" w14:textId="77777777" w:rsidR="00FF669A" w:rsidRDefault="00FF669A" w:rsidP="00FF669A">
      <w:pPr>
        <w:rPr>
          <w:sz w:val="24"/>
        </w:rPr>
      </w:pPr>
      <w:proofErr w:type="spellStart"/>
      <w:r w:rsidRPr="00FF669A">
        <w:rPr>
          <w:sz w:val="24"/>
        </w:rPr>
        <w:t>Early</w:t>
      </w:r>
      <w:proofErr w:type="spellEnd"/>
      <w:r w:rsidRPr="00FF669A">
        <w:rPr>
          <w:sz w:val="24"/>
        </w:rPr>
        <w:t xml:space="preserve"> recognition of </w:t>
      </w:r>
      <w:proofErr w:type="spellStart"/>
      <w:r w:rsidRPr="00FF669A">
        <w:rPr>
          <w:sz w:val="24"/>
        </w:rPr>
        <w:t>this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entity</w:t>
      </w:r>
      <w:proofErr w:type="spellEnd"/>
      <w:r w:rsidRPr="00FF669A">
        <w:rPr>
          <w:sz w:val="24"/>
        </w:rPr>
        <w:t xml:space="preserve">, </w:t>
      </w:r>
      <w:proofErr w:type="spellStart"/>
      <w:r w:rsidRPr="00FF669A">
        <w:rPr>
          <w:sz w:val="24"/>
        </w:rPr>
        <w:t>although</w:t>
      </w:r>
      <w:proofErr w:type="spellEnd"/>
      <w:r w:rsidRPr="00FF669A">
        <w:rPr>
          <w:sz w:val="24"/>
        </w:rPr>
        <w:t xml:space="preserve"> rare, </w:t>
      </w:r>
      <w:proofErr w:type="spellStart"/>
      <w:r w:rsidRPr="00FF669A">
        <w:rPr>
          <w:sz w:val="24"/>
        </w:rPr>
        <w:t>avoids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misdiagnosis</w:t>
      </w:r>
      <w:proofErr w:type="spellEnd"/>
      <w:r w:rsidRPr="00FF669A">
        <w:rPr>
          <w:sz w:val="24"/>
        </w:rPr>
        <w:t xml:space="preserve"> and </w:t>
      </w:r>
      <w:proofErr w:type="spellStart"/>
      <w:r w:rsidRPr="00FF669A">
        <w:rPr>
          <w:sz w:val="24"/>
        </w:rPr>
        <w:t>ensures</w:t>
      </w:r>
      <w:proofErr w:type="spellEnd"/>
      <w:r w:rsidRPr="00FF669A">
        <w:rPr>
          <w:sz w:val="24"/>
        </w:rPr>
        <w:t xml:space="preserve"> </w:t>
      </w:r>
      <w:proofErr w:type="spellStart"/>
      <w:r w:rsidRPr="00FF669A">
        <w:rPr>
          <w:sz w:val="24"/>
        </w:rPr>
        <w:t>appropriate</w:t>
      </w:r>
      <w:proofErr w:type="spellEnd"/>
      <w:r w:rsidRPr="00FF669A">
        <w:rPr>
          <w:sz w:val="24"/>
        </w:rPr>
        <w:t xml:space="preserve"> management.</w:t>
      </w:r>
    </w:p>
    <w:p w14:paraId="5AC8D055" w14:textId="77777777" w:rsidR="00FF669A" w:rsidRDefault="00FF669A" w:rsidP="00FF669A">
      <w:pPr>
        <w:rPr>
          <w:sz w:val="24"/>
        </w:rPr>
      </w:pPr>
    </w:p>
    <w:p w14:paraId="0AA76C22" w14:textId="77777777" w:rsidR="0035448C" w:rsidRPr="00FF669A" w:rsidRDefault="0035448C" w:rsidP="0035448C">
      <w:pPr>
        <w:rPr>
          <w:sz w:val="32"/>
          <w:u w:val="single"/>
        </w:rPr>
      </w:pPr>
      <w:proofErr w:type="spellStart"/>
      <w:r w:rsidRPr="00FF669A">
        <w:rPr>
          <w:sz w:val="32"/>
          <w:u w:val="single"/>
        </w:rPr>
        <w:t>Clinical</w:t>
      </w:r>
      <w:proofErr w:type="spellEnd"/>
      <w:r w:rsidRPr="00FF669A">
        <w:rPr>
          <w:sz w:val="32"/>
          <w:u w:val="single"/>
        </w:rPr>
        <w:t xml:space="preserve"> message</w:t>
      </w:r>
    </w:p>
    <w:p w14:paraId="53EC044E" w14:textId="77777777" w:rsidR="0035448C" w:rsidRDefault="0035448C" w:rsidP="0035448C">
      <w:pPr>
        <w:rPr>
          <w:sz w:val="24"/>
        </w:rPr>
      </w:pPr>
      <w:r w:rsidRPr="00A73BEB">
        <w:rPr>
          <w:sz w:val="24"/>
        </w:rPr>
        <w:t xml:space="preserve">The </w:t>
      </w:r>
      <w:proofErr w:type="spellStart"/>
      <w:r w:rsidRPr="00A73BEB">
        <w:rPr>
          <w:sz w:val="24"/>
        </w:rPr>
        <w:t>monofocal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form</w:t>
      </w:r>
      <w:proofErr w:type="spellEnd"/>
      <w:r w:rsidRPr="00A73BEB">
        <w:rPr>
          <w:sz w:val="24"/>
        </w:rPr>
        <w:t xml:space="preserve"> of </w:t>
      </w:r>
      <w:proofErr w:type="spellStart"/>
      <w:r w:rsidRPr="00A73BEB">
        <w:rPr>
          <w:sz w:val="24"/>
        </w:rPr>
        <w:t>chronic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nonbacterial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osteitis</w:t>
      </w:r>
      <w:proofErr w:type="spellEnd"/>
      <w:r w:rsidRPr="00A73BEB">
        <w:rPr>
          <w:sz w:val="24"/>
        </w:rPr>
        <w:t xml:space="preserve"> poses </w:t>
      </w:r>
      <w:proofErr w:type="gramStart"/>
      <w:r w:rsidRPr="00A73BEB">
        <w:rPr>
          <w:sz w:val="24"/>
        </w:rPr>
        <w:t>a</w:t>
      </w:r>
      <w:proofErr w:type="gramEnd"/>
      <w:r w:rsidRPr="00A73BEB">
        <w:rPr>
          <w:sz w:val="24"/>
        </w:rPr>
        <w:t xml:space="preserve"> real diagnostic challenge, as </w:t>
      </w:r>
      <w:proofErr w:type="spellStart"/>
      <w:r w:rsidRPr="00A73BEB">
        <w:rPr>
          <w:sz w:val="24"/>
        </w:rPr>
        <w:t>it</w:t>
      </w:r>
      <w:proofErr w:type="spellEnd"/>
      <w:r w:rsidRPr="00A73BEB">
        <w:rPr>
          <w:sz w:val="24"/>
        </w:rPr>
        <w:t xml:space="preserve"> can </w:t>
      </w:r>
      <w:proofErr w:type="spellStart"/>
      <w:r w:rsidRPr="00A73BEB">
        <w:rPr>
          <w:sz w:val="24"/>
        </w:rPr>
        <w:t>closely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mimic</w:t>
      </w:r>
      <w:proofErr w:type="spellEnd"/>
      <w:r w:rsidRPr="00A73BEB">
        <w:rPr>
          <w:sz w:val="24"/>
        </w:rPr>
        <w:t xml:space="preserve"> the </w:t>
      </w:r>
      <w:proofErr w:type="spellStart"/>
      <w:r w:rsidRPr="00A73BEB">
        <w:rPr>
          <w:sz w:val="24"/>
        </w:rPr>
        <w:t>radiological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appearance</w:t>
      </w:r>
      <w:proofErr w:type="spellEnd"/>
      <w:r w:rsidRPr="00A73BEB">
        <w:rPr>
          <w:sz w:val="24"/>
        </w:rPr>
        <w:t xml:space="preserve"> of a </w:t>
      </w:r>
      <w:proofErr w:type="spellStart"/>
      <w:r w:rsidRPr="00A73BEB">
        <w:rPr>
          <w:sz w:val="24"/>
        </w:rPr>
        <w:t>bone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 or </w:t>
      </w:r>
      <w:proofErr w:type="spellStart"/>
      <w:r w:rsidRPr="00A73BEB">
        <w:rPr>
          <w:sz w:val="24"/>
        </w:rPr>
        <w:t>eosinophilic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granuloma</w:t>
      </w:r>
      <w:proofErr w:type="spellEnd"/>
      <w:r w:rsidRPr="00A73BEB">
        <w:rPr>
          <w:sz w:val="24"/>
        </w:rPr>
        <w:t xml:space="preserve"> in </w:t>
      </w:r>
      <w:proofErr w:type="spellStart"/>
      <w:r w:rsidRPr="00A73BEB">
        <w:rPr>
          <w:sz w:val="24"/>
        </w:rPr>
        <w:t>children</w:t>
      </w:r>
      <w:proofErr w:type="spellEnd"/>
      <w:r w:rsidRPr="00A73BEB">
        <w:rPr>
          <w:sz w:val="24"/>
        </w:rPr>
        <w:t xml:space="preserve">. </w:t>
      </w:r>
      <w:proofErr w:type="spellStart"/>
      <w:r w:rsidRPr="00A73BEB">
        <w:rPr>
          <w:sz w:val="24"/>
        </w:rPr>
        <w:t>When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faced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a </w:t>
      </w:r>
      <w:proofErr w:type="spellStart"/>
      <w:r w:rsidRPr="00A73BEB">
        <w:rPr>
          <w:sz w:val="24"/>
        </w:rPr>
        <w:t>metaphyseal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cystic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lesion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cortical </w:t>
      </w:r>
      <w:proofErr w:type="spellStart"/>
      <w:r w:rsidRPr="00A73BEB">
        <w:rPr>
          <w:sz w:val="24"/>
        </w:rPr>
        <w:t>thinning</w:t>
      </w:r>
      <w:proofErr w:type="spellEnd"/>
      <w:r w:rsidRPr="00A73BEB">
        <w:rPr>
          <w:sz w:val="24"/>
        </w:rPr>
        <w:t xml:space="preserve"> and </w:t>
      </w:r>
      <w:proofErr w:type="spellStart"/>
      <w:r w:rsidRPr="00A73BEB">
        <w:rPr>
          <w:sz w:val="24"/>
        </w:rPr>
        <w:t>imaging</w:t>
      </w:r>
      <w:proofErr w:type="spellEnd"/>
      <w:r w:rsidRPr="00A73BEB">
        <w:rPr>
          <w:sz w:val="24"/>
        </w:rPr>
        <w:t xml:space="preserve"> suggestive of a </w:t>
      </w:r>
      <w:proofErr w:type="spellStart"/>
      <w:r w:rsidRPr="00A73BEB">
        <w:rPr>
          <w:sz w:val="24"/>
        </w:rPr>
        <w:t>tumor</w:t>
      </w:r>
      <w:proofErr w:type="spellEnd"/>
      <w:r w:rsidRPr="00A73BEB">
        <w:rPr>
          <w:sz w:val="24"/>
        </w:rPr>
        <w:t xml:space="preserve">, </w:t>
      </w:r>
      <w:proofErr w:type="spellStart"/>
      <w:r w:rsidRPr="00A73BEB">
        <w:rPr>
          <w:sz w:val="24"/>
        </w:rPr>
        <w:t>bone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biopsy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remains</w:t>
      </w:r>
      <w:proofErr w:type="spellEnd"/>
      <w:r w:rsidRPr="00A73BEB">
        <w:rPr>
          <w:sz w:val="24"/>
        </w:rPr>
        <w:t xml:space="preserve"> the </w:t>
      </w:r>
      <w:proofErr w:type="spellStart"/>
      <w:r w:rsidRPr="00A73BEB">
        <w:rPr>
          <w:sz w:val="24"/>
        </w:rPr>
        <w:t>decisive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step</w:t>
      </w:r>
      <w:proofErr w:type="spellEnd"/>
      <w:r w:rsidRPr="00A73BEB">
        <w:rPr>
          <w:sz w:val="24"/>
        </w:rPr>
        <w:t xml:space="preserve"> in </w:t>
      </w:r>
      <w:proofErr w:type="spellStart"/>
      <w:r w:rsidRPr="00A73BEB">
        <w:rPr>
          <w:sz w:val="24"/>
        </w:rPr>
        <w:t>establishing</w:t>
      </w:r>
      <w:proofErr w:type="spellEnd"/>
      <w:r w:rsidRPr="00A73BEB">
        <w:rPr>
          <w:sz w:val="24"/>
        </w:rPr>
        <w:t xml:space="preserve"> an </w:t>
      </w:r>
      <w:proofErr w:type="spellStart"/>
      <w:r w:rsidRPr="00A73BEB">
        <w:rPr>
          <w:sz w:val="24"/>
        </w:rPr>
        <w:t>accurate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diagnosis</w:t>
      </w:r>
      <w:proofErr w:type="spellEnd"/>
      <w:r w:rsidRPr="00A73BEB">
        <w:rPr>
          <w:sz w:val="24"/>
        </w:rPr>
        <w:t xml:space="preserve">. </w:t>
      </w:r>
      <w:proofErr w:type="spellStart"/>
      <w:r w:rsidRPr="00A73BEB">
        <w:rPr>
          <w:sz w:val="24"/>
        </w:rPr>
        <w:t>Proper</w:t>
      </w:r>
      <w:proofErr w:type="spellEnd"/>
      <w:r w:rsidRPr="00A73BEB">
        <w:rPr>
          <w:sz w:val="24"/>
        </w:rPr>
        <w:t xml:space="preserve"> recognition of </w:t>
      </w:r>
      <w:proofErr w:type="spellStart"/>
      <w:r w:rsidRPr="00A73BEB">
        <w:rPr>
          <w:sz w:val="24"/>
        </w:rPr>
        <w:t>this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entity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avoids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inappropriate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treatments</w:t>
      </w:r>
      <w:proofErr w:type="spellEnd"/>
      <w:r w:rsidRPr="00A73BEB">
        <w:rPr>
          <w:sz w:val="24"/>
        </w:rPr>
        <w:t xml:space="preserve"> and </w:t>
      </w:r>
      <w:proofErr w:type="spellStart"/>
      <w:r w:rsidRPr="00A73BEB">
        <w:rPr>
          <w:sz w:val="24"/>
        </w:rPr>
        <w:t>ensures</w:t>
      </w:r>
      <w:proofErr w:type="spellEnd"/>
      <w:r w:rsidRPr="00A73BEB">
        <w:rPr>
          <w:sz w:val="24"/>
        </w:rPr>
        <w:t xml:space="preserve"> a favorable </w:t>
      </w:r>
      <w:proofErr w:type="spellStart"/>
      <w:r w:rsidRPr="00A73BEB">
        <w:rPr>
          <w:sz w:val="24"/>
        </w:rPr>
        <w:t>outcome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with</w:t>
      </w:r>
      <w:proofErr w:type="spellEnd"/>
      <w:r w:rsidRPr="00A73BEB">
        <w:rPr>
          <w:sz w:val="24"/>
        </w:rPr>
        <w:t xml:space="preserve"> anti-</w:t>
      </w:r>
      <w:proofErr w:type="spellStart"/>
      <w:r w:rsidRPr="00A73BEB">
        <w:rPr>
          <w:sz w:val="24"/>
        </w:rPr>
        <w:t>inflammatory</w:t>
      </w:r>
      <w:proofErr w:type="spellEnd"/>
      <w:r w:rsidRPr="00A73BEB">
        <w:rPr>
          <w:sz w:val="24"/>
        </w:rPr>
        <w:t xml:space="preserve"> </w:t>
      </w:r>
      <w:proofErr w:type="spellStart"/>
      <w:r w:rsidRPr="00A73BEB">
        <w:rPr>
          <w:sz w:val="24"/>
        </w:rPr>
        <w:t>therapy</w:t>
      </w:r>
      <w:proofErr w:type="spellEnd"/>
      <w:r w:rsidRPr="00A73BEB">
        <w:rPr>
          <w:sz w:val="24"/>
        </w:rPr>
        <w:t>.</w:t>
      </w:r>
    </w:p>
    <w:p w14:paraId="64ED4416" w14:textId="77777777" w:rsidR="00810562" w:rsidRDefault="00810562" w:rsidP="00FF669A">
      <w:pPr>
        <w:rPr>
          <w:sz w:val="24"/>
        </w:rPr>
      </w:pPr>
    </w:p>
    <w:p w14:paraId="368CB013" w14:textId="77777777" w:rsidR="0035448C" w:rsidRDefault="0035448C" w:rsidP="0035448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B758ED" w14:textId="1CC47D80" w:rsidR="0035448C" w:rsidRDefault="0035448C" w:rsidP="0035448C">
      <w:pPr>
        <w:rPr>
          <w:rFonts w:ascii="Times New Roman" w:hAnsi="Times New Roman" w:cs="Times New Roman"/>
          <w:sz w:val="24"/>
        </w:rPr>
      </w:pPr>
    </w:p>
    <w:p w14:paraId="390F4F2C" w14:textId="77777777" w:rsidR="00A463AE" w:rsidRPr="00C15F01" w:rsidRDefault="00A463AE" w:rsidP="0035448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4A84E57A" w14:textId="77777777" w:rsidR="0035448C" w:rsidRPr="00A67B50" w:rsidRDefault="0035448C" w:rsidP="0035448C">
      <w:pPr>
        <w:pStyle w:val="Heading3"/>
        <w:rPr>
          <w:sz w:val="32"/>
        </w:rPr>
      </w:pPr>
      <w:r w:rsidRPr="00A67B50">
        <w:rPr>
          <w:rStyle w:val="Strong"/>
          <w:b/>
          <w:bCs/>
          <w:sz w:val="32"/>
        </w:rPr>
        <w:lastRenderedPageBreak/>
        <w:t>Consent</w:t>
      </w:r>
    </w:p>
    <w:p w14:paraId="67644DC3" w14:textId="77777777" w:rsidR="0035448C" w:rsidRPr="00C15F01" w:rsidRDefault="0035448C" w:rsidP="0035448C">
      <w:pPr>
        <w:pStyle w:val="NormalWeb"/>
      </w:pPr>
      <w:proofErr w:type="spellStart"/>
      <w:r w:rsidRPr="00C15F01">
        <w:t>Written</w:t>
      </w:r>
      <w:proofErr w:type="spellEnd"/>
      <w:r w:rsidRPr="00C15F01">
        <w:t xml:space="preserve"> </w:t>
      </w:r>
      <w:proofErr w:type="spellStart"/>
      <w:r w:rsidRPr="00C15F01">
        <w:t>informed</w:t>
      </w:r>
      <w:proofErr w:type="spellEnd"/>
      <w:r w:rsidRPr="00C15F01">
        <w:t xml:space="preserve"> consent </w:t>
      </w:r>
      <w:proofErr w:type="spellStart"/>
      <w:r w:rsidRPr="00C15F01">
        <w:t>was</w:t>
      </w:r>
      <w:proofErr w:type="spellEnd"/>
      <w:r w:rsidRPr="00C15F01">
        <w:t xml:space="preserve"> </w:t>
      </w:r>
      <w:proofErr w:type="spellStart"/>
      <w:r w:rsidRPr="00C15F01">
        <w:t>obtained</w:t>
      </w:r>
      <w:proofErr w:type="spellEnd"/>
      <w:r w:rsidRPr="00C15F01">
        <w:t xml:space="preserve"> </w:t>
      </w:r>
      <w:proofErr w:type="spellStart"/>
      <w:r w:rsidRPr="00C15F01">
        <w:t>from</w:t>
      </w:r>
      <w:proofErr w:type="spellEnd"/>
      <w:r w:rsidRPr="00C15F01">
        <w:t xml:space="preserve"> the </w:t>
      </w:r>
      <w:proofErr w:type="spellStart"/>
      <w:r w:rsidRPr="00C15F01">
        <w:t>patient’s</w:t>
      </w:r>
      <w:proofErr w:type="spellEnd"/>
      <w:r w:rsidRPr="00C15F01">
        <w:t xml:space="preserve"> parents for publication of </w:t>
      </w:r>
      <w:proofErr w:type="spellStart"/>
      <w:r w:rsidRPr="00C15F01">
        <w:t>this</w:t>
      </w:r>
      <w:proofErr w:type="spellEnd"/>
      <w:r w:rsidRPr="00C15F01">
        <w:t xml:space="preserve"> case report and the </w:t>
      </w:r>
      <w:proofErr w:type="spellStart"/>
      <w:r w:rsidRPr="00C15F01">
        <w:t>accompanying</w:t>
      </w:r>
      <w:proofErr w:type="spellEnd"/>
      <w:r w:rsidRPr="00C15F01">
        <w:t xml:space="preserve"> images. A copy of the </w:t>
      </w:r>
      <w:proofErr w:type="spellStart"/>
      <w:r w:rsidRPr="00C15F01">
        <w:t>signed</w:t>
      </w:r>
      <w:proofErr w:type="spellEnd"/>
      <w:r w:rsidRPr="00C15F01">
        <w:t xml:space="preserve"> consent </w:t>
      </w:r>
      <w:proofErr w:type="spellStart"/>
      <w:r w:rsidRPr="00C15F01">
        <w:t>form</w:t>
      </w:r>
      <w:proofErr w:type="spellEnd"/>
      <w:r w:rsidRPr="00C15F01">
        <w:t xml:space="preserve"> </w:t>
      </w:r>
      <w:proofErr w:type="spellStart"/>
      <w:r w:rsidRPr="00C15F01">
        <w:t>is</w:t>
      </w:r>
      <w:proofErr w:type="spellEnd"/>
      <w:r w:rsidRPr="00C15F01">
        <w:t xml:space="preserve"> </w:t>
      </w:r>
      <w:proofErr w:type="spellStart"/>
      <w:r w:rsidRPr="00C15F01">
        <w:t>available</w:t>
      </w:r>
      <w:proofErr w:type="spellEnd"/>
      <w:r w:rsidRPr="00C15F01">
        <w:t xml:space="preserve"> for </w:t>
      </w:r>
      <w:proofErr w:type="spellStart"/>
      <w:r w:rsidRPr="00C15F01">
        <w:t>review</w:t>
      </w:r>
      <w:proofErr w:type="spellEnd"/>
      <w:r w:rsidRPr="00C15F01">
        <w:t xml:space="preserve"> by the Editor-in-Chief of </w:t>
      </w:r>
      <w:proofErr w:type="spellStart"/>
      <w:r w:rsidRPr="00C15F01">
        <w:t>this</w:t>
      </w:r>
      <w:proofErr w:type="spellEnd"/>
      <w:r w:rsidRPr="00C15F01">
        <w:t xml:space="preserve"> journal </w:t>
      </w:r>
      <w:proofErr w:type="spellStart"/>
      <w:r w:rsidRPr="00C15F01">
        <w:t>upon</w:t>
      </w:r>
      <w:proofErr w:type="spellEnd"/>
      <w:r w:rsidRPr="00C15F01">
        <w:t xml:space="preserve"> </w:t>
      </w:r>
      <w:proofErr w:type="spellStart"/>
      <w:r w:rsidRPr="00C15F01">
        <w:t>request</w:t>
      </w:r>
      <w:proofErr w:type="spellEnd"/>
      <w:r w:rsidRPr="00C15F01">
        <w:t>.</w:t>
      </w:r>
    </w:p>
    <w:p w14:paraId="0E0826E2" w14:textId="77777777" w:rsidR="0035448C" w:rsidRPr="00C15F01" w:rsidRDefault="0035448C" w:rsidP="0035448C">
      <w:pPr>
        <w:pStyle w:val="NormalWeb"/>
      </w:pPr>
    </w:p>
    <w:p w14:paraId="69C854EF" w14:textId="77777777" w:rsidR="0035448C" w:rsidRPr="00A67B50" w:rsidRDefault="0035448C" w:rsidP="0035448C">
      <w:pPr>
        <w:pStyle w:val="Heading3"/>
        <w:rPr>
          <w:sz w:val="32"/>
        </w:rPr>
      </w:pPr>
      <w:proofErr w:type="spellStart"/>
      <w:r w:rsidRPr="00A67B50">
        <w:rPr>
          <w:rStyle w:val="Strong"/>
          <w:b/>
          <w:bCs/>
          <w:sz w:val="32"/>
        </w:rPr>
        <w:t>Ethical</w:t>
      </w:r>
      <w:proofErr w:type="spellEnd"/>
      <w:r w:rsidRPr="00A67B50">
        <w:rPr>
          <w:rStyle w:val="Strong"/>
          <w:b/>
          <w:bCs/>
          <w:sz w:val="32"/>
        </w:rPr>
        <w:t xml:space="preserve"> </w:t>
      </w:r>
      <w:proofErr w:type="spellStart"/>
      <w:r w:rsidRPr="00A67B50">
        <w:rPr>
          <w:rStyle w:val="Strong"/>
          <w:b/>
          <w:bCs/>
          <w:sz w:val="32"/>
        </w:rPr>
        <w:t>Approval</w:t>
      </w:r>
      <w:proofErr w:type="spellEnd"/>
    </w:p>
    <w:p w14:paraId="456F54CD" w14:textId="77777777" w:rsidR="0035448C" w:rsidRPr="00A73BEB" w:rsidRDefault="0035448C" w:rsidP="0035448C">
      <w:pPr>
        <w:rPr>
          <w:sz w:val="24"/>
        </w:rPr>
      </w:pPr>
      <w:proofErr w:type="spellStart"/>
      <w:r w:rsidRPr="00C15F01">
        <w:t>Ethical</w:t>
      </w:r>
      <w:proofErr w:type="spellEnd"/>
      <w:r w:rsidRPr="00C15F01">
        <w:t xml:space="preserve"> </w:t>
      </w:r>
      <w:proofErr w:type="spellStart"/>
      <w:r w:rsidRPr="00C15F01">
        <w:t>approval</w:t>
      </w:r>
      <w:proofErr w:type="spellEnd"/>
      <w:r w:rsidRPr="00C15F01">
        <w:t xml:space="preserve"> </w:t>
      </w:r>
      <w:proofErr w:type="spellStart"/>
      <w:r w:rsidRPr="00C15F01">
        <w:t>was</w:t>
      </w:r>
      <w:proofErr w:type="spellEnd"/>
      <w:r w:rsidRPr="00C15F01">
        <w:t xml:space="preserve"> not </w:t>
      </w:r>
      <w:proofErr w:type="spellStart"/>
      <w:r w:rsidRPr="00C15F01">
        <w:t>required</w:t>
      </w:r>
      <w:proofErr w:type="spellEnd"/>
      <w:r w:rsidRPr="00C15F01">
        <w:t xml:space="preserve"> for </w:t>
      </w:r>
      <w:proofErr w:type="spellStart"/>
      <w:r w:rsidRPr="00C15F01">
        <w:t>this</w:t>
      </w:r>
      <w:proofErr w:type="spellEnd"/>
      <w:r w:rsidRPr="00C15F01">
        <w:t xml:space="preserve"> single case report, as per the </w:t>
      </w:r>
      <w:proofErr w:type="spellStart"/>
      <w:r w:rsidRPr="00C15F01">
        <w:t>institutional</w:t>
      </w:r>
      <w:proofErr w:type="spellEnd"/>
      <w:r w:rsidRPr="00C15F01">
        <w:t xml:space="preserve"> </w:t>
      </w:r>
      <w:proofErr w:type="spellStart"/>
      <w:r w:rsidRPr="00C15F01">
        <w:t>policy</w:t>
      </w:r>
      <w:proofErr w:type="spellEnd"/>
      <w:r w:rsidRPr="00C15F01">
        <w:t xml:space="preserve"> of the </w:t>
      </w:r>
      <w:r w:rsidRPr="00C15F01">
        <w:rPr>
          <w:rStyle w:val="Strong"/>
        </w:rPr>
        <w:t>Centre Hospitalier Universitaire Mohammed VI, Tanger</w:t>
      </w:r>
      <w:r w:rsidRPr="00C15F01">
        <w:t xml:space="preserve">, </w:t>
      </w:r>
      <w:proofErr w:type="spellStart"/>
      <w:r w:rsidRPr="00C15F01">
        <w:t>provided</w:t>
      </w:r>
      <w:proofErr w:type="spellEnd"/>
      <w:r w:rsidRPr="00C15F01">
        <w:t xml:space="preserve"> </w:t>
      </w:r>
      <w:proofErr w:type="spellStart"/>
      <w:r w:rsidRPr="00C15F01">
        <w:t>that</w:t>
      </w:r>
      <w:proofErr w:type="spellEnd"/>
      <w:r w:rsidRPr="00C15F01">
        <w:t xml:space="preserve"> </w:t>
      </w:r>
      <w:proofErr w:type="spellStart"/>
      <w:r w:rsidRPr="00C15F01">
        <w:t>informed</w:t>
      </w:r>
      <w:proofErr w:type="spellEnd"/>
      <w:r w:rsidRPr="00C15F01">
        <w:t xml:space="preserve"> consent for publication </w:t>
      </w:r>
      <w:proofErr w:type="spellStart"/>
      <w:r w:rsidRPr="00C15F01">
        <w:t>was</w:t>
      </w:r>
      <w:proofErr w:type="spellEnd"/>
      <w:r w:rsidRPr="00C15F01">
        <w:t xml:space="preserve"> </w:t>
      </w:r>
      <w:proofErr w:type="spellStart"/>
      <w:r w:rsidRPr="00C15F01">
        <w:t>obtained</w:t>
      </w:r>
      <w:proofErr w:type="spellEnd"/>
      <w:r w:rsidRPr="00C15F01">
        <w:t>.</w:t>
      </w:r>
    </w:p>
    <w:p w14:paraId="7D59FFD1" w14:textId="77777777" w:rsidR="00810562" w:rsidRDefault="00810562" w:rsidP="00FF669A">
      <w:pPr>
        <w:rPr>
          <w:sz w:val="24"/>
        </w:rPr>
      </w:pPr>
    </w:p>
    <w:p w14:paraId="00B7F07D" w14:textId="77777777" w:rsidR="00810562" w:rsidRDefault="00810562" w:rsidP="00FF669A">
      <w:pPr>
        <w:rPr>
          <w:sz w:val="24"/>
        </w:rPr>
      </w:pPr>
    </w:p>
    <w:p w14:paraId="2B918CC1" w14:textId="77777777" w:rsidR="00810562" w:rsidRDefault="00810562" w:rsidP="00FF669A">
      <w:pPr>
        <w:rPr>
          <w:sz w:val="24"/>
        </w:rPr>
      </w:pPr>
    </w:p>
    <w:p w14:paraId="09D19B70" w14:textId="77777777" w:rsidR="00810562" w:rsidRDefault="00810562" w:rsidP="00FF669A">
      <w:pPr>
        <w:rPr>
          <w:sz w:val="24"/>
        </w:rPr>
      </w:pPr>
    </w:p>
    <w:p w14:paraId="4944D611" w14:textId="77777777" w:rsidR="00810562" w:rsidRDefault="00810562" w:rsidP="00FF669A">
      <w:pPr>
        <w:rPr>
          <w:sz w:val="24"/>
        </w:rPr>
      </w:pPr>
    </w:p>
    <w:p w14:paraId="70D5191C" w14:textId="77777777" w:rsidR="00FF669A" w:rsidRPr="00046BDC" w:rsidRDefault="00FF669A" w:rsidP="008105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proofErr w:type="spellStart"/>
      <w:r w:rsidRPr="00046BD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References</w:t>
      </w:r>
      <w:proofErr w:type="spellEnd"/>
    </w:p>
    <w:p w14:paraId="3A3141E8" w14:textId="096D2A1E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1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Reiser</w:t>
      </w:r>
      <w:proofErr w:type="gram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Jandlhauser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Klotsche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Hospach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Berendes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R., Schnabel, A.,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Jansson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A. F., Hufnagel, M.,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Grösch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N.,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Niewerth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M., Minden, K., &amp;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Girschick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, H. (2023). Long-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follow-up of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non-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assessment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Arthritis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</w:t>
      </w:r>
      <w:proofErr w:type="spellStart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="0063141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, 25(1), 228. https://doi.org/10.1186/s13075-023-03195-4</w:t>
      </w:r>
    </w:p>
    <w:p w14:paraId="0EBA2924" w14:textId="730AF696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2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Roberts</w:t>
      </w:r>
      <w:proofErr w:type="gram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E.,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Charras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A., Hahn, G., &amp;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Hedrich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C. M. (2024). An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pediatric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nonbacterial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pathophysiology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informs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future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Journal of Bone and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Mineral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="00E20DC7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, 39(11), 1523–1538. https://doi.org/10.1093/jbmr/zjae141</w:t>
      </w:r>
    </w:p>
    <w:p w14:paraId="16C904F9" w14:textId="49E32490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3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Triaille</w:t>
      </w:r>
      <w:proofErr w:type="gram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C., De Bruycker, J.-J., Miron, M.-C.,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Lecouvet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F. E.,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Girschick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H. J., &amp; Wouters, C. (2024). Update on the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CNO in </w:t>
      </w:r>
      <w:proofErr w:type="spellStart"/>
      <w:proofErr w:type="gram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clinician's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perspective.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European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Journal of </w:t>
      </w:r>
      <w:proofErr w:type="spellStart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Pediatrics</w:t>
      </w:r>
      <w:proofErr w:type="spellEnd"/>
      <w:r w:rsidR="00EC5CE1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. https://doi.org/10.1007/s00431-024-05823-w</w:t>
      </w:r>
    </w:p>
    <w:p w14:paraId="38D09575" w14:textId="77777777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4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Arnoldi</w:t>
      </w:r>
      <w:proofErr w:type="spellEnd"/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AP, Hildebrandt L, et al.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Whole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-body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magnetic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resonance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imaging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diagnostic performance and follow-up.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Pediatric</w:t>
      </w:r>
      <w:proofErr w:type="spellEnd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Radiology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54:78–90.</w:t>
      </w:r>
    </w:p>
    <w:p w14:paraId="35026A8B" w14:textId="77777777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5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Winter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Schnabel A,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Roderick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MR, et al. Expert consensus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recommendations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management of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paediatric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Annals</w:t>
      </w:r>
      <w:proofErr w:type="spellEnd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the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Rheumatic</w:t>
      </w:r>
      <w:proofErr w:type="spellEnd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Diseases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Online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ahead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print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8BE2373" w14:textId="77777777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lastRenderedPageBreak/>
        <w:t>6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Reiser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Jandhauser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L, et al.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Microbiological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paediatric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cohort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Pediatric</w:t>
      </w:r>
      <w:proofErr w:type="spellEnd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Rheumatology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21:15.</w:t>
      </w:r>
    </w:p>
    <w:p w14:paraId="7162BB28" w14:textId="4F4B77E8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7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Schnabel</w:t>
      </w:r>
      <w:proofErr w:type="gram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A., Range, U., Hahn, G., Berner, R., &amp;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Hedrich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C. M. (2017).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Response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Longterm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Outcomes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Nonbacterial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*The Journal of </w:t>
      </w:r>
      <w:proofErr w:type="spellStart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Rheumatology</w:t>
      </w:r>
      <w:proofErr w:type="spellEnd"/>
      <w:r w:rsidR="001B07A6"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*, *44*(7), 1058–1065. https://doi.org/10.3899/jrheum.161255</w:t>
      </w:r>
    </w:p>
    <w:p w14:paraId="73B2D933" w14:textId="77777777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8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Hedrich</w:t>
      </w:r>
      <w:proofErr w:type="spellEnd"/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CM, Hofmann SR. Management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strategies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perspectives. </w:t>
      </w:r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Seminars in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Arthritis</w:t>
      </w:r>
      <w:proofErr w:type="spellEnd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and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Rheumatism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63:152325.</w:t>
      </w:r>
    </w:p>
    <w:p w14:paraId="2F437A7B" w14:textId="77777777" w:rsidR="00FF669A" w:rsidRPr="00046BDC" w:rsidRDefault="00FF669A" w:rsidP="00FF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9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Roberts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AR, Sen ES.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patterns and long-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evolution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non-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osteitis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childhood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Current</w:t>
      </w:r>
      <w:proofErr w:type="spellEnd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Opinion in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Pediatrics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36(6):678–686.</w:t>
      </w:r>
    </w:p>
    <w:p w14:paraId="4ABE8B63" w14:textId="77777777" w:rsidR="00FF669A" w:rsidRDefault="00FF669A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46BDC">
        <w:rPr>
          <w:rFonts w:ascii="Times New Roman" w:eastAsia="Times New Roman" w:hAnsi="Symbol" w:cs="Times New Roman"/>
          <w:sz w:val="24"/>
          <w:szCs w:val="24"/>
          <w:lang w:eastAsia="fr-FR"/>
        </w:rPr>
        <w:t>10</w:t>
      </w:r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Loconte</w:t>
      </w:r>
      <w:proofErr w:type="spellEnd"/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F, Albano D, et al.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Chronic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non-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osteomyelitis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tertiary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paediatric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centre:</w:t>
      </w:r>
      <w:proofErr w:type="gram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retrospective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outcomes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46BD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Children</w:t>
      </w:r>
      <w:proofErr w:type="spellEnd"/>
      <w:r w:rsidRPr="00046BD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9B5CA2E" w14:textId="77777777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059D5A" w14:textId="6200813D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5EFDE793" wp14:editId="70551545">
            <wp:extent cx="5760720" cy="3942080"/>
            <wp:effectExtent l="0" t="0" r="0" b="1270"/>
            <wp:docPr id="986477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6529" w14:textId="290B5B5F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 :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Monofocal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Distal Radius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Osteolytic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gram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Child:</w:t>
      </w:r>
      <w:proofErr w:type="gram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 and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Comparison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Pediatric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</w:p>
    <w:p w14:paraId="6A3DB544" w14:textId="77777777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835FFE" w14:textId="7323A05C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w:drawing>
          <wp:inline distT="0" distB="0" distL="0" distR="0" wp14:anchorId="2EF9ECF2" wp14:editId="75F27FF4">
            <wp:extent cx="3063875" cy="3705225"/>
            <wp:effectExtent l="0" t="0" r="3175" b="9525"/>
            <wp:docPr id="13799728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8DD6" w14:textId="388D7DB3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 :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Solitary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Distal Radius Bone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gram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Child:</w:t>
      </w:r>
      <w:proofErr w:type="gram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Radiographic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Evidence</w:t>
      </w:r>
    </w:p>
    <w:p w14:paraId="69E51AE4" w14:textId="0914B99D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4335A312" wp14:editId="2BFFA2C9">
            <wp:extent cx="2279015" cy="2954655"/>
            <wp:effectExtent l="0" t="0" r="6985" b="0"/>
            <wp:docPr id="16773360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901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2274" w14:textId="66BAA597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 :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Monofocal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Distal Radius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Osteolytic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gram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Child:</w:t>
      </w:r>
      <w:proofErr w:type="gram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Case Report</w:t>
      </w:r>
    </w:p>
    <w:p w14:paraId="0FA983A0" w14:textId="4A50E2CC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w:drawing>
          <wp:inline distT="0" distB="0" distL="0" distR="0" wp14:anchorId="13AE4119" wp14:editId="5C97E59F">
            <wp:extent cx="2668270" cy="4483100"/>
            <wp:effectExtent l="0" t="0" r="0" b="0"/>
            <wp:docPr id="16975000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82FAB" w14:textId="7BD20E61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 :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Radiograph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Carpus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Distal Radius/Ulna</w:t>
      </w:r>
    </w:p>
    <w:p w14:paraId="0FDC6720" w14:textId="16384DB4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w:drawing>
          <wp:inline distT="0" distB="0" distL="0" distR="0" wp14:anchorId="65C6139E" wp14:editId="2C022017">
            <wp:extent cx="5760720" cy="5437505"/>
            <wp:effectExtent l="0" t="0" r="0" b="0"/>
            <wp:docPr id="18088131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A214" w14:textId="0ED35E36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 : </w:t>
      </w:r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MRI of the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Carpus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Distal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Forearm</w:t>
      </w:r>
      <w:proofErr w:type="spellEnd"/>
    </w:p>
    <w:p w14:paraId="177A2F0C" w14:textId="4EC6A2F6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w:drawing>
          <wp:inline distT="0" distB="0" distL="0" distR="0" wp14:anchorId="1F54FE7C" wp14:editId="27CB1062">
            <wp:extent cx="5760720" cy="5709920"/>
            <wp:effectExtent l="0" t="0" r="0" b="5080"/>
            <wp:docPr id="1487558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DFD0" w14:textId="0812E254" w:rsidR="005C7706" w:rsidRDefault="005C7706" w:rsidP="00FF669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 : </w:t>
      </w:r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High-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Resolution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 Imaging of the </w:t>
      </w:r>
      <w:proofErr w:type="spellStart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>Wrist</w:t>
      </w:r>
      <w:proofErr w:type="spellEnd"/>
      <w:r w:rsidR="00E57346" w:rsidRPr="00E573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Joint</w:t>
      </w:r>
    </w:p>
    <w:sectPr w:rsidR="005C77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C538A" w14:textId="77777777" w:rsidR="002628DD" w:rsidRDefault="002628DD" w:rsidP="00A463AE">
      <w:pPr>
        <w:spacing w:after="0" w:line="240" w:lineRule="auto"/>
      </w:pPr>
      <w:r>
        <w:separator/>
      </w:r>
    </w:p>
  </w:endnote>
  <w:endnote w:type="continuationSeparator" w:id="0">
    <w:p w14:paraId="704F7824" w14:textId="77777777" w:rsidR="002628DD" w:rsidRDefault="002628DD" w:rsidP="00A4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E76B" w14:textId="77777777" w:rsidR="00A463AE" w:rsidRDefault="00A46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BA3B" w14:textId="77777777" w:rsidR="00A463AE" w:rsidRDefault="00A46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DFA54" w14:textId="77777777" w:rsidR="00A463AE" w:rsidRDefault="00A46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8F1FE" w14:textId="77777777" w:rsidR="002628DD" w:rsidRDefault="002628DD" w:rsidP="00A463AE">
      <w:pPr>
        <w:spacing w:after="0" w:line="240" w:lineRule="auto"/>
      </w:pPr>
      <w:r>
        <w:separator/>
      </w:r>
    </w:p>
  </w:footnote>
  <w:footnote w:type="continuationSeparator" w:id="0">
    <w:p w14:paraId="4C0DBD51" w14:textId="77777777" w:rsidR="002628DD" w:rsidRDefault="002628DD" w:rsidP="00A4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3D37" w14:textId="15E0CC87" w:rsidR="00A463AE" w:rsidRDefault="00A463AE">
    <w:pPr>
      <w:pStyle w:val="Header"/>
    </w:pPr>
    <w:r>
      <w:rPr>
        <w:noProof/>
      </w:rPr>
      <w:pict w14:anchorId="1C2A17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498032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3F92" w14:textId="58893BDF" w:rsidR="00A463AE" w:rsidRDefault="00A463AE">
    <w:pPr>
      <w:pStyle w:val="Header"/>
    </w:pPr>
    <w:r>
      <w:rPr>
        <w:noProof/>
      </w:rPr>
      <w:pict w14:anchorId="0B806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498033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915B" w14:textId="2C2EB5F6" w:rsidR="00A463AE" w:rsidRDefault="00A463AE">
    <w:pPr>
      <w:pStyle w:val="Header"/>
    </w:pPr>
    <w:r>
      <w:rPr>
        <w:noProof/>
      </w:rPr>
      <w:pict w14:anchorId="43C65E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498031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E7017"/>
    <w:multiLevelType w:val="hybridMultilevel"/>
    <w:tmpl w:val="250EEBB4"/>
    <w:lvl w:ilvl="0" w:tplc="571433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2sDA2MLU0NDM1tTBT0lEKTi0uzszPAykwrAUAe/ReJCwAAAA="/>
  </w:docVars>
  <w:rsids>
    <w:rsidRoot w:val="00A73BEB"/>
    <w:rsid w:val="00046BDC"/>
    <w:rsid w:val="001B07A6"/>
    <w:rsid w:val="002628DD"/>
    <w:rsid w:val="002F7D04"/>
    <w:rsid w:val="0035448C"/>
    <w:rsid w:val="005C7706"/>
    <w:rsid w:val="00631417"/>
    <w:rsid w:val="00810562"/>
    <w:rsid w:val="00942435"/>
    <w:rsid w:val="00A463AE"/>
    <w:rsid w:val="00A73BEB"/>
    <w:rsid w:val="00C55352"/>
    <w:rsid w:val="00CE65AB"/>
    <w:rsid w:val="00CF616A"/>
    <w:rsid w:val="00D66225"/>
    <w:rsid w:val="00E20DC7"/>
    <w:rsid w:val="00E57346"/>
    <w:rsid w:val="00EC5CE1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33B3D4"/>
  <w15:chartTrackingRefBased/>
  <w15:docId w15:val="{1C9A645D-C0C1-47EA-95C2-CC4C2F89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B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669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1056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1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46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3AE"/>
  </w:style>
  <w:style w:type="paragraph" w:styleId="Footer">
    <w:name w:val="footer"/>
    <w:basedOn w:val="Normal"/>
    <w:link w:val="FooterChar"/>
    <w:uiPriority w:val="99"/>
    <w:unhideWhenUsed/>
    <w:rsid w:val="00A46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SDI 1084</cp:lastModifiedBy>
  <cp:revision>22</cp:revision>
  <dcterms:created xsi:type="dcterms:W3CDTF">2025-12-03T22:59:00Z</dcterms:created>
  <dcterms:modified xsi:type="dcterms:W3CDTF">2025-12-05T12:55:00Z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fd55198a-ccb6-4bb2-b48e-b2650ab9f219</vt:lpwstr>
  </property>
</Properties>
</file>