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258B3" w14:textId="1DB5D28D" w:rsidR="00090734" w:rsidRPr="00077C6E" w:rsidRDefault="00090734" w:rsidP="00090734">
      <w:pPr>
        <w:jc w:val="center"/>
        <w:rPr>
          <w:rFonts w:ascii="Times New Roman" w:hAnsi="Times New Roman" w:cs="Times New Roman"/>
          <w:b/>
          <w:sz w:val="24"/>
          <w:szCs w:val="24"/>
        </w:rPr>
      </w:pPr>
      <w:r w:rsidRPr="00077C6E">
        <w:rPr>
          <w:rFonts w:ascii="Times New Roman" w:hAnsi="Times New Roman" w:cs="Times New Roman"/>
          <w:b/>
          <w:sz w:val="24"/>
          <w:szCs w:val="24"/>
        </w:rPr>
        <w:t xml:space="preserve">CROSSBREEDING </w:t>
      </w:r>
      <w:r w:rsidR="00124647" w:rsidRPr="00077C6E">
        <w:rPr>
          <w:rFonts w:ascii="Times New Roman" w:hAnsi="Times New Roman" w:cs="Times New Roman"/>
          <w:b/>
          <w:sz w:val="24"/>
          <w:szCs w:val="24"/>
        </w:rPr>
        <w:t xml:space="preserve">GERMAN BROWN x N’DAMA </w:t>
      </w:r>
      <w:r w:rsidR="0010286F">
        <w:rPr>
          <w:rFonts w:ascii="Times New Roman" w:hAnsi="Times New Roman" w:cs="Times New Roman"/>
          <w:b/>
          <w:sz w:val="24"/>
          <w:szCs w:val="24"/>
        </w:rPr>
        <w:t xml:space="preserve">CATTLE </w:t>
      </w:r>
      <w:r w:rsidR="00124647" w:rsidRPr="00077C6E">
        <w:rPr>
          <w:rFonts w:ascii="Times New Roman" w:hAnsi="Times New Roman" w:cs="Times New Roman"/>
          <w:b/>
          <w:sz w:val="24"/>
          <w:szCs w:val="24"/>
        </w:rPr>
        <w:t>– V</w:t>
      </w:r>
      <w:r w:rsidR="007F1435">
        <w:rPr>
          <w:rFonts w:ascii="Times New Roman" w:hAnsi="Times New Roman" w:cs="Times New Roman"/>
          <w:b/>
          <w:sz w:val="24"/>
          <w:szCs w:val="24"/>
        </w:rPr>
        <w:t xml:space="preserve"> </w:t>
      </w:r>
      <w:r w:rsidR="00124647" w:rsidRPr="00077C6E">
        <w:rPr>
          <w:rFonts w:ascii="Times New Roman" w:hAnsi="Times New Roman" w:cs="Times New Roman"/>
          <w:b/>
          <w:sz w:val="24"/>
          <w:szCs w:val="24"/>
        </w:rPr>
        <w:t xml:space="preserve">– </w:t>
      </w:r>
      <w:r w:rsidR="00E37B40">
        <w:rPr>
          <w:rFonts w:ascii="Times New Roman" w:hAnsi="Times New Roman" w:cs="Times New Roman"/>
          <w:b/>
          <w:sz w:val="24"/>
          <w:szCs w:val="24"/>
        </w:rPr>
        <w:t xml:space="preserve">Pattern of </w:t>
      </w:r>
      <w:r w:rsidR="00124647" w:rsidRPr="00077C6E">
        <w:rPr>
          <w:rFonts w:ascii="Times New Roman" w:hAnsi="Times New Roman" w:cs="Times New Roman"/>
          <w:b/>
          <w:sz w:val="24"/>
          <w:szCs w:val="24"/>
        </w:rPr>
        <w:t>Hetero</w:t>
      </w:r>
      <w:r w:rsidR="00E37B40">
        <w:rPr>
          <w:rFonts w:ascii="Times New Roman" w:hAnsi="Times New Roman" w:cs="Times New Roman"/>
          <w:b/>
          <w:sz w:val="24"/>
          <w:szCs w:val="24"/>
        </w:rPr>
        <w:t>sis</w:t>
      </w:r>
      <w:r w:rsidR="00507661">
        <w:rPr>
          <w:rFonts w:ascii="Times New Roman" w:hAnsi="Times New Roman" w:cs="Times New Roman"/>
          <w:b/>
          <w:sz w:val="24"/>
          <w:szCs w:val="24"/>
        </w:rPr>
        <w:t xml:space="preserve"> </w:t>
      </w:r>
      <w:r w:rsidR="00141688">
        <w:rPr>
          <w:rFonts w:ascii="Times New Roman" w:hAnsi="Times New Roman" w:cs="Times New Roman"/>
          <w:b/>
          <w:sz w:val="24"/>
          <w:szCs w:val="24"/>
        </w:rPr>
        <w:t xml:space="preserve">in </w:t>
      </w:r>
      <w:r w:rsidR="005264C7" w:rsidRPr="00077C6E">
        <w:rPr>
          <w:rFonts w:ascii="Times New Roman" w:hAnsi="Times New Roman" w:cs="Times New Roman"/>
          <w:b/>
          <w:sz w:val="24"/>
          <w:szCs w:val="24"/>
        </w:rPr>
        <w:t xml:space="preserve">reproductive and </w:t>
      </w:r>
      <w:r w:rsidR="00124647" w:rsidRPr="00077C6E">
        <w:rPr>
          <w:rFonts w:ascii="Times New Roman" w:hAnsi="Times New Roman" w:cs="Times New Roman"/>
          <w:b/>
          <w:sz w:val="24"/>
          <w:szCs w:val="24"/>
        </w:rPr>
        <w:t>productive traits</w:t>
      </w:r>
      <w:r w:rsidR="00E37B40">
        <w:rPr>
          <w:rFonts w:ascii="Times New Roman" w:hAnsi="Times New Roman" w:cs="Times New Roman"/>
          <w:b/>
          <w:sz w:val="24"/>
          <w:szCs w:val="24"/>
        </w:rPr>
        <w:t xml:space="preserve"> among the Crossbreds</w:t>
      </w:r>
      <w:r w:rsidR="00B747D5" w:rsidRPr="00077C6E">
        <w:rPr>
          <w:rFonts w:ascii="Times New Roman" w:hAnsi="Times New Roman" w:cs="Times New Roman"/>
          <w:b/>
          <w:sz w:val="24"/>
          <w:szCs w:val="24"/>
        </w:rPr>
        <w:t xml:space="preserve"> </w:t>
      </w:r>
    </w:p>
    <w:p w14:paraId="095AC676" w14:textId="77777777" w:rsidR="00CA736C" w:rsidRDefault="00CA736C" w:rsidP="00CA736C">
      <w:pPr>
        <w:rPr>
          <w:rFonts w:ascii="Times New Roman" w:hAnsi="Times New Roman" w:cs="Times New Roman"/>
        </w:rPr>
      </w:pPr>
    </w:p>
    <w:p w14:paraId="1C43CB2D" w14:textId="77777777" w:rsidR="00CA736C" w:rsidRDefault="00CA736C" w:rsidP="00A663F3">
      <w:pPr>
        <w:rPr>
          <w:rFonts w:ascii="Times New Roman" w:hAnsi="Times New Roman" w:cs="Times New Roman"/>
          <w:b/>
          <w:sz w:val="24"/>
          <w:szCs w:val="24"/>
        </w:rPr>
      </w:pPr>
      <w:bookmarkStart w:id="0" w:name="_GoBack"/>
      <w:bookmarkEnd w:id="0"/>
    </w:p>
    <w:p w14:paraId="57FB3947" w14:textId="6DEC45EF" w:rsidR="00A663F3" w:rsidRPr="00077C6E" w:rsidRDefault="00A663F3" w:rsidP="00A663F3">
      <w:pPr>
        <w:rPr>
          <w:rFonts w:ascii="Times New Roman" w:hAnsi="Times New Roman" w:cs="Times New Roman"/>
          <w:b/>
          <w:sz w:val="24"/>
          <w:szCs w:val="24"/>
        </w:rPr>
      </w:pPr>
      <w:r w:rsidRPr="00077C6E">
        <w:rPr>
          <w:rFonts w:ascii="Times New Roman" w:hAnsi="Times New Roman" w:cs="Times New Roman"/>
          <w:b/>
          <w:sz w:val="24"/>
          <w:szCs w:val="24"/>
        </w:rPr>
        <w:t>ABSTRACT</w:t>
      </w:r>
    </w:p>
    <w:p w14:paraId="2B2D676D" w14:textId="7E241364" w:rsidR="00F4544B" w:rsidRPr="0076617A" w:rsidRDefault="00F4544B" w:rsidP="00F4544B">
      <w:pPr>
        <w:jc w:val="both"/>
        <w:rPr>
          <w:rFonts w:ascii="Times New Roman" w:hAnsi="Times New Roman" w:cs="Times New Roman"/>
          <w:color w:val="212529"/>
          <w:sz w:val="24"/>
          <w:szCs w:val="24"/>
          <w:shd w:val="clear" w:color="auto" w:fill="FFFFFF"/>
        </w:rPr>
      </w:pPr>
      <w:bookmarkStart w:id="1" w:name="_Hlk213401951"/>
      <w:r>
        <w:rPr>
          <w:rFonts w:ascii="Times New Roman" w:hAnsi="Times New Roman" w:cs="Times New Roman"/>
          <w:color w:val="212529"/>
          <w:sz w:val="24"/>
          <w:szCs w:val="24"/>
          <w:shd w:val="clear" w:color="auto" w:fill="FFFFFF"/>
        </w:rPr>
        <w:t>R</w:t>
      </w:r>
      <w:r w:rsidRPr="00077C6E">
        <w:rPr>
          <w:rFonts w:ascii="Times New Roman" w:hAnsi="Times New Roman" w:cs="Times New Roman"/>
          <w:color w:val="212529"/>
          <w:sz w:val="24"/>
          <w:szCs w:val="24"/>
          <w:shd w:val="clear" w:color="auto" w:fill="FFFFFF"/>
        </w:rPr>
        <w:t xml:space="preserve">ecords from </w:t>
      </w:r>
      <w:r>
        <w:rPr>
          <w:rFonts w:ascii="Times New Roman" w:hAnsi="Times New Roman" w:cs="Times New Roman"/>
          <w:color w:val="212529"/>
          <w:sz w:val="24"/>
          <w:szCs w:val="24"/>
          <w:shd w:val="clear" w:color="auto" w:fill="FFFFFF"/>
        </w:rPr>
        <w:t>199</w:t>
      </w:r>
      <w:r w:rsidRPr="00077C6E">
        <w:rPr>
          <w:rFonts w:ascii="Times New Roman" w:hAnsi="Times New Roman" w:cs="Times New Roman"/>
          <w:color w:val="212529"/>
          <w:sz w:val="24"/>
          <w:szCs w:val="24"/>
          <w:shd w:val="clear" w:color="auto" w:fill="FFFFFF"/>
        </w:rPr>
        <w:t xml:space="preserve"> pure bred and </w:t>
      </w:r>
      <w:r>
        <w:rPr>
          <w:rFonts w:ascii="Times New Roman" w:hAnsi="Times New Roman" w:cs="Times New Roman"/>
          <w:color w:val="212529"/>
          <w:sz w:val="24"/>
          <w:szCs w:val="24"/>
          <w:shd w:val="clear" w:color="auto" w:fill="FFFFFF"/>
        </w:rPr>
        <w:t>308</w:t>
      </w:r>
      <w:r w:rsidRPr="00077C6E">
        <w:rPr>
          <w:rFonts w:ascii="Times New Roman" w:hAnsi="Times New Roman" w:cs="Times New Roman"/>
          <w:color w:val="212529"/>
          <w:sz w:val="24"/>
          <w:szCs w:val="24"/>
          <w:shd w:val="clear" w:color="auto" w:fill="FFFFFF"/>
        </w:rPr>
        <w:t xml:space="preserve"> crossbred </w:t>
      </w:r>
      <w:proofErr w:type="spellStart"/>
      <w:r w:rsidRPr="00077C6E">
        <w:rPr>
          <w:rFonts w:ascii="Times New Roman" w:hAnsi="Times New Roman" w:cs="Times New Roman"/>
          <w:color w:val="212529"/>
          <w:sz w:val="24"/>
          <w:szCs w:val="24"/>
          <w:shd w:val="clear" w:color="auto" w:fill="FFFFFF"/>
        </w:rPr>
        <w:t>N'Dama</w:t>
      </w:r>
      <w:proofErr w:type="spellEnd"/>
      <w:r w:rsidRPr="00077C6E">
        <w:rPr>
          <w:rFonts w:ascii="Times New Roman" w:hAnsi="Times New Roman" w:cs="Times New Roman"/>
          <w:color w:val="212529"/>
          <w:sz w:val="24"/>
          <w:szCs w:val="24"/>
          <w:shd w:val="clear" w:color="auto" w:fill="FFFFFF"/>
        </w:rPr>
        <w:t xml:space="preserve"> calves from the Teaching and Research Farm of the University of Ibadan, Nigeria, were </w:t>
      </w:r>
      <w:r w:rsidR="00E37B40" w:rsidRPr="00077C6E">
        <w:rPr>
          <w:rFonts w:ascii="Times New Roman" w:hAnsi="Times New Roman" w:cs="Times New Roman"/>
          <w:color w:val="212529"/>
          <w:sz w:val="24"/>
          <w:szCs w:val="24"/>
          <w:shd w:val="clear" w:color="auto" w:fill="FFFFFF"/>
        </w:rPr>
        <w:t>analyzed</w:t>
      </w:r>
      <w:r w:rsidRPr="00077C6E">
        <w:rPr>
          <w:rFonts w:ascii="Times New Roman" w:hAnsi="Times New Roman" w:cs="Times New Roman"/>
          <w:color w:val="212529"/>
          <w:sz w:val="24"/>
          <w:szCs w:val="24"/>
          <w:shd w:val="clear" w:color="auto" w:fill="FFFFFF"/>
        </w:rPr>
        <w:t xml:space="preserve">. Individual Heterosis (IH) calculated, first, on the basis of their Parental means, and secondly, on the basis of the </w:t>
      </w:r>
      <w:r>
        <w:rPr>
          <w:rFonts w:ascii="Times New Roman" w:hAnsi="Times New Roman" w:cs="Times New Roman"/>
          <w:color w:val="212529"/>
          <w:sz w:val="24"/>
          <w:szCs w:val="24"/>
          <w:shd w:val="clear" w:color="auto" w:fill="FFFFFF"/>
        </w:rPr>
        <w:t>p</w:t>
      </w:r>
      <w:r w:rsidRPr="00077C6E">
        <w:rPr>
          <w:rFonts w:ascii="Times New Roman" w:hAnsi="Times New Roman" w:cs="Times New Roman"/>
          <w:color w:val="212529"/>
          <w:sz w:val="24"/>
          <w:szCs w:val="24"/>
          <w:shd w:val="clear" w:color="auto" w:fill="FFFFFF"/>
        </w:rPr>
        <w:t xml:space="preserve">urebred </w:t>
      </w:r>
      <w:proofErr w:type="spellStart"/>
      <w:r w:rsidRPr="00077C6E">
        <w:rPr>
          <w:rFonts w:ascii="Times New Roman" w:hAnsi="Times New Roman" w:cs="Times New Roman"/>
          <w:color w:val="212529"/>
          <w:sz w:val="24"/>
          <w:szCs w:val="24"/>
          <w:shd w:val="clear" w:color="auto" w:fill="FFFFFF"/>
        </w:rPr>
        <w:t>N'Dama</w:t>
      </w:r>
      <w:proofErr w:type="spellEnd"/>
      <w:r>
        <w:rPr>
          <w:rFonts w:ascii="Times New Roman" w:hAnsi="Times New Roman" w:cs="Times New Roman"/>
          <w:color w:val="212529"/>
          <w:sz w:val="24"/>
          <w:szCs w:val="24"/>
          <w:shd w:val="clear" w:color="auto" w:fill="FFFFFF"/>
        </w:rPr>
        <w:t xml:space="preserve"> mean</w:t>
      </w:r>
      <w:r w:rsidRPr="00077C6E">
        <w:rPr>
          <w:rFonts w:ascii="Times New Roman" w:hAnsi="Times New Roman" w:cs="Times New Roman"/>
          <w:color w:val="212529"/>
          <w:sz w:val="24"/>
          <w:szCs w:val="24"/>
          <w:shd w:val="clear" w:color="auto" w:fill="FFFFFF"/>
        </w:rPr>
        <w:t>.</w:t>
      </w:r>
      <w:r w:rsidR="0076617A">
        <w:rPr>
          <w:rFonts w:ascii="Times New Roman" w:hAnsi="Times New Roman" w:cs="Times New Roman"/>
          <w:color w:val="212529"/>
          <w:sz w:val="24"/>
          <w:szCs w:val="24"/>
          <w:shd w:val="clear" w:color="auto" w:fill="FFFFFF"/>
        </w:rPr>
        <w:t xml:space="preserve"> Eight parameters of critical importance studied were mortality rate, calving rate, age at 1</w:t>
      </w:r>
      <w:r w:rsidR="0076617A" w:rsidRPr="0076617A">
        <w:rPr>
          <w:rFonts w:ascii="Times New Roman" w:hAnsi="Times New Roman" w:cs="Times New Roman"/>
          <w:color w:val="212529"/>
          <w:sz w:val="24"/>
          <w:szCs w:val="24"/>
          <w:shd w:val="clear" w:color="auto" w:fill="FFFFFF"/>
          <w:vertAlign w:val="superscript"/>
        </w:rPr>
        <w:t>st</w:t>
      </w:r>
      <w:r w:rsidR="0076617A">
        <w:rPr>
          <w:rFonts w:ascii="Times New Roman" w:hAnsi="Times New Roman" w:cs="Times New Roman"/>
          <w:color w:val="212529"/>
          <w:sz w:val="24"/>
          <w:szCs w:val="24"/>
          <w:shd w:val="clear" w:color="auto" w:fill="FFFFFF"/>
        </w:rPr>
        <w:t xml:space="preserve"> calving, calving interval, birth weight, 12-month weight, average daily weight gain from 1-12 months, lactation milk yield and length. </w:t>
      </w:r>
      <w:r w:rsidRPr="00077C6E">
        <w:rPr>
          <w:rFonts w:ascii="Times New Roman" w:hAnsi="Times New Roman" w:cs="Times New Roman"/>
          <w:color w:val="212529"/>
          <w:sz w:val="24"/>
          <w:szCs w:val="24"/>
          <w:shd w:val="clear" w:color="auto" w:fill="FFFFFF"/>
        </w:rPr>
        <w:t xml:space="preserve"> On the basis of the Parental means, </w:t>
      </w:r>
      <w:r>
        <w:rPr>
          <w:rFonts w:ascii="Times New Roman" w:hAnsi="Times New Roman" w:cs="Times New Roman"/>
          <w:color w:val="212529"/>
          <w:sz w:val="24"/>
          <w:szCs w:val="24"/>
          <w:shd w:val="clear" w:color="auto" w:fill="FFFFFF"/>
        </w:rPr>
        <w:t xml:space="preserve">IH </w:t>
      </w:r>
      <w:r w:rsidR="00DA6833">
        <w:rPr>
          <w:rFonts w:ascii="Times New Roman" w:hAnsi="Times New Roman" w:cs="Times New Roman"/>
          <w:color w:val="212529"/>
          <w:sz w:val="24"/>
          <w:szCs w:val="24"/>
          <w:shd w:val="clear" w:color="auto" w:fill="FFFFFF"/>
        </w:rPr>
        <w:t xml:space="preserve">was </w:t>
      </w:r>
      <w:r w:rsidR="0076617A">
        <w:rPr>
          <w:rFonts w:ascii="Times New Roman" w:hAnsi="Times New Roman" w:cs="Times New Roman"/>
          <w:color w:val="212529"/>
          <w:sz w:val="24"/>
          <w:szCs w:val="24"/>
          <w:shd w:val="clear" w:color="auto" w:fill="FFFFFF"/>
        </w:rPr>
        <w:t>positive in all</w:t>
      </w:r>
      <w:r w:rsidR="00E37B40">
        <w:rPr>
          <w:rFonts w:ascii="Times New Roman" w:hAnsi="Times New Roman" w:cs="Times New Roman"/>
          <w:color w:val="212529"/>
          <w:sz w:val="24"/>
          <w:szCs w:val="24"/>
          <w:shd w:val="clear" w:color="auto" w:fill="FFFFFF"/>
        </w:rPr>
        <w:t xml:space="preserve"> traits</w:t>
      </w:r>
      <w:r w:rsidR="0076617A">
        <w:rPr>
          <w:rFonts w:ascii="Times New Roman" w:hAnsi="Times New Roman" w:cs="Times New Roman"/>
          <w:color w:val="212529"/>
          <w:sz w:val="24"/>
          <w:szCs w:val="24"/>
          <w:shd w:val="clear" w:color="auto" w:fill="FFFFFF"/>
        </w:rPr>
        <w:t xml:space="preserve"> for 50% </w:t>
      </w:r>
      <w:proofErr w:type="spellStart"/>
      <w:r w:rsidR="0076617A">
        <w:rPr>
          <w:rFonts w:ascii="Times New Roman" w:hAnsi="Times New Roman" w:cs="Times New Roman"/>
          <w:color w:val="212529"/>
          <w:sz w:val="24"/>
          <w:szCs w:val="24"/>
          <w:shd w:val="clear" w:color="auto" w:fill="FFFFFF"/>
        </w:rPr>
        <w:t>Ndama</w:t>
      </w:r>
      <w:proofErr w:type="spellEnd"/>
      <w:r w:rsidR="0076617A">
        <w:rPr>
          <w:rFonts w:ascii="Times New Roman" w:hAnsi="Times New Roman" w:cs="Times New Roman"/>
          <w:color w:val="212529"/>
          <w:sz w:val="24"/>
          <w:szCs w:val="24"/>
          <w:shd w:val="clear" w:color="auto" w:fill="FFFFFF"/>
        </w:rPr>
        <w:t xml:space="preserve">-bred, positive in 7 out of 8 </w:t>
      </w:r>
      <w:r w:rsidR="00E37B40">
        <w:rPr>
          <w:rFonts w:ascii="Times New Roman" w:hAnsi="Times New Roman" w:cs="Times New Roman"/>
          <w:color w:val="212529"/>
          <w:sz w:val="24"/>
          <w:szCs w:val="24"/>
          <w:shd w:val="clear" w:color="auto" w:fill="FFFFFF"/>
        </w:rPr>
        <w:t xml:space="preserve">traits </w:t>
      </w:r>
      <w:r w:rsidR="0076617A">
        <w:rPr>
          <w:rFonts w:ascii="Times New Roman" w:hAnsi="Times New Roman" w:cs="Times New Roman"/>
          <w:color w:val="212529"/>
          <w:sz w:val="24"/>
          <w:szCs w:val="24"/>
          <w:shd w:val="clear" w:color="auto" w:fill="FFFFFF"/>
        </w:rPr>
        <w:t xml:space="preserve">for 75% </w:t>
      </w:r>
      <w:proofErr w:type="spellStart"/>
      <w:r w:rsidR="0076617A">
        <w:rPr>
          <w:rFonts w:ascii="Times New Roman" w:hAnsi="Times New Roman" w:cs="Times New Roman"/>
          <w:color w:val="212529"/>
          <w:sz w:val="24"/>
          <w:szCs w:val="24"/>
          <w:shd w:val="clear" w:color="auto" w:fill="FFFFFF"/>
        </w:rPr>
        <w:t>N’dama</w:t>
      </w:r>
      <w:proofErr w:type="spellEnd"/>
      <w:r w:rsidR="0076617A">
        <w:rPr>
          <w:rFonts w:ascii="Times New Roman" w:hAnsi="Times New Roman" w:cs="Times New Roman"/>
          <w:color w:val="212529"/>
          <w:sz w:val="24"/>
          <w:szCs w:val="24"/>
          <w:shd w:val="clear" w:color="auto" w:fill="FFFFFF"/>
        </w:rPr>
        <w:t xml:space="preserve">-bred, positive in 4 out of 8 for 37.5%- and 25% </w:t>
      </w:r>
      <w:proofErr w:type="spellStart"/>
      <w:r w:rsidR="0076617A">
        <w:rPr>
          <w:rFonts w:ascii="Times New Roman" w:hAnsi="Times New Roman" w:cs="Times New Roman"/>
          <w:color w:val="212529"/>
          <w:sz w:val="24"/>
          <w:szCs w:val="24"/>
          <w:shd w:val="clear" w:color="auto" w:fill="FFFFFF"/>
        </w:rPr>
        <w:t>Ndama</w:t>
      </w:r>
      <w:proofErr w:type="spellEnd"/>
      <w:r w:rsidR="0076617A">
        <w:rPr>
          <w:rFonts w:ascii="Times New Roman" w:hAnsi="Times New Roman" w:cs="Times New Roman"/>
          <w:color w:val="212529"/>
          <w:sz w:val="24"/>
          <w:szCs w:val="24"/>
          <w:shd w:val="clear" w:color="auto" w:fill="FFFFFF"/>
        </w:rPr>
        <w:t xml:space="preserve">-bred each. </w:t>
      </w:r>
      <w:r>
        <w:rPr>
          <w:rFonts w:ascii="Times New Roman" w:hAnsi="Times New Roman" w:cs="Times New Roman"/>
          <w:color w:val="212529"/>
          <w:sz w:val="24"/>
          <w:szCs w:val="24"/>
          <w:shd w:val="clear" w:color="auto" w:fill="FFFFFF"/>
        </w:rPr>
        <w:t xml:space="preserve">On the basis of local </w:t>
      </w:r>
      <w:proofErr w:type="spellStart"/>
      <w:r>
        <w:rPr>
          <w:rFonts w:ascii="Times New Roman" w:hAnsi="Times New Roman" w:cs="Times New Roman"/>
          <w:color w:val="212529"/>
          <w:sz w:val="24"/>
          <w:szCs w:val="24"/>
          <w:shd w:val="clear" w:color="auto" w:fill="FFFFFF"/>
        </w:rPr>
        <w:t>N’dama</w:t>
      </w:r>
      <w:proofErr w:type="spellEnd"/>
      <w:r>
        <w:rPr>
          <w:rFonts w:ascii="Times New Roman" w:hAnsi="Times New Roman" w:cs="Times New Roman"/>
          <w:color w:val="212529"/>
          <w:sz w:val="24"/>
          <w:szCs w:val="24"/>
          <w:shd w:val="clear" w:color="auto" w:fill="FFFFFF"/>
        </w:rPr>
        <w:t xml:space="preserve"> mean, </w:t>
      </w:r>
      <w:r w:rsidR="0076617A">
        <w:rPr>
          <w:rFonts w:ascii="Times New Roman" w:hAnsi="Times New Roman" w:cs="Times New Roman"/>
          <w:color w:val="212529"/>
          <w:sz w:val="24"/>
          <w:szCs w:val="24"/>
          <w:shd w:val="clear" w:color="auto" w:fill="FFFFFF"/>
        </w:rPr>
        <w:t>it was positive in all</w:t>
      </w:r>
      <w:r w:rsidR="00E37B40">
        <w:rPr>
          <w:rFonts w:ascii="Times New Roman" w:hAnsi="Times New Roman" w:cs="Times New Roman"/>
          <w:color w:val="212529"/>
          <w:sz w:val="24"/>
          <w:szCs w:val="24"/>
          <w:shd w:val="clear" w:color="auto" w:fill="FFFFFF"/>
        </w:rPr>
        <w:t xml:space="preserve"> </w:t>
      </w:r>
      <w:proofErr w:type="gramStart"/>
      <w:r w:rsidR="00E37B40">
        <w:rPr>
          <w:rFonts w:ascii="Times New Roman" w:hAnsi="Times New Roman" w:cs="Times New Roman"/>
          <w:color w:val="212529"/>
          <w:sz w:val="24"/>
          <w:szCs w:val="24"/>
          <w:shd w:val="clear" w:color="auto" w:fill="FFFFFF"/>
        </w:rPr>
        <w:t xml:space="preserve">traits </w:t>
      </w:r>
      <w:r w:rsidR="0076617A">
        <w:rPr>
          <w:rFonts w:ascii="Times New Roman" w:hAnsi="Times New Roman" w:cs="Times New Roman"/>
          <w:color w:val="212529"/>
          <w:sz w:val="24"/>
          <w:szCs w:val="24"/>
          <w:shd w:val="clear" w:color="auto" w:fill="FFFFFF"/>
        </w:rPr>
        <w:t xml:space="preserve"> for</w:t>
      </w:r>
      <w:proofErr w:type="gramEnd"/>
      <w:r w:rsidR="0076617A">
        <w:rPr>
          <w:rFonts w:ascii="Times New Roman" w:hAnsi="Times New Roman" w:cs="Times New Roman"/>
          <w:color w:val="212529"/>
          <w:sz w:val="24"/>
          <w:szCs w:val="24"/>
          <w:shd w:val="clear" w:color="auto" w:fill="FFFFFF"/>
        </w:rPr>
        <w:t xml:space="preserve"> 50%- and 75% </w:t>
      </w:r>
      <w:proofErr w:type="spellStart"/>
      <w:r w:rsidR="0076617A">
        <w:rPr>
          <w:rFonts w:ascii="Times New Roman" w:hAnsi="Times New Roman" w:cs="Times New Roman"/>
          <w:color w:val="212529"/>
          <w:sz w:val="24"/>
          <w:szCs w:val="24"/>
          <w:shd w:val="clear" w:color="auto" w:fill="FFFFFF"/>
        </w:rPr>
        <w:t>N’dama</w:t>
      </w:r>
      <w:proofErr w:type="spellEnd"/>
      <w:r w:rsidR="0076617A">
        <w:rPr>
          <w:rFonts w:ascii="Times New Roman" w:hAnsi="Times New Roman" w:cs="Times New Roman"/>
          <w:color w:val="212529"/>
          <w:sz w:val="24"/>
          <w:szCs w:val="24"/>
          <w:shd w:val="clear" w:color="auto" w:fill="FFFFFF"/>
        </w:rPr>
        <w:t xml:space="preserve">-bred, positive 7 out of 8 for 37.5% </w:t>
      </w:r>
      <w:proofErr w:type="spellStart"/>
      <w:r w:rsidR="0076617A">
        <w:rPr>
          <w:rFonts w:ascii="Times New Roman" w:hAnsi="Times New Roman" w:cs="Times New Roman"/>
          <w:color w:val="212529"/>
          <w:sz w:val="24"/>
          <w:szCs w:val="24"/>
          <w:shd w:val="clear" w:color="auto" w:fill="FFFFFF"/>
        </w:rPr>
        <w:t>N’dama</w:t>
      </w:r>
      <w:proofErr w:type="spellEnd"/>
      <w:r w:rsidR="0076617A">
        <w:rPr>
          <w:rFonts w:ascii="Times New Roman" w:hAnsi="Times New Roman" w:cs="Times New Roman"/>
          <w:color w:val="212529"/>
          <w:sz w:val="24"/>
          <w:szCs w:val="24"/>
          <w:shd w:val="clear" w:color="auto" w:fill="FFFFFF"/>
        </w:rPr>
        <w:t xml:space="preserve">-bred and 6 out of 8 for 25% </w:t>
      </w:r>
      <w:proofErr w:type="spellStart"/>
      <w:r w:rsidR="0076617A">
        <w:rPr>
          <w:rFonts w:ascii="Times New Roman" w:hAnsi="Times New Roman" w:cs="Times New Roman"/>
          <w:color w:val="212529"/>
          <w:sz w:val="24"/>
          <w:szCs w:val="24"/>
          <w:shd w:val="clear" w:color="auto" w:fill="FFFFFF"/>
        </w:rPr>
        <w:t>N’dama</w:t>
      </w:r>
      <w:proofErr w:type="spellEnd"/>
      <w:r w:rsidR="0076617A">
        <w:rPr>
          <w:rFonts w:ascii="Times New Roman" w:hAnsi="Times New Roman" w:cs="Times New Roman"/>
          <w:color w:val="212529"/>
          <w:sz w:val="24"/>
          <w:szCs w:val="24"/>
          <w:shd w:val="clear" w:color="auto" w:fill="FFFFFF"/>
        </w:rPr>
        <w:t>-bred.</w:t>
      </w:r>
      <w:r>
        <w:rPr>
          <w:rFonts w:ascii="Times New Roman" w:hAnsi="Times New Roman" w:cs="Times New Roman"/>
          <w:color w:val="212529"/>
          <w:sz w:val="24"/>
          <w:szCs w:val="24"/>
          <w:shd w:val="clear" w:color="auto" w:fill="FFFFFF"/>
        </w:rPr>
        <w:t xml:space="preserve"> </w:t>
      </w:r>
      <w:r w:rsidR="002955DD" w:rsidRPr="0090648F">
        <w:rPr>
          <w:rFonts w:ascii="Times New Roman" w:hAnsi="Times New Roman" w:cs="Times New Roman"/>
          <w:color w:val="000000"/>
          <w:sz w:val="24"/>
          <w:szCs w:val="24"/>
          <w:shd w:val="clear" w:color="auto" w:fill="FFFFFF"/>
        </w:rPr>
        <w:t xml:space="preserve">It can therefore be </w:t>
      </w:r>
      <w:r w:rsidR="0076617A">
        <w:rPr>
          <w:rFonts w:ascii="Times New Roman" w:hAnsi="Times New Roman" w:cs="Times New Roman"/>
          <w:color w:val="000000"/>
          <w:sz w:val="24"/>
          <w:szCs w:val="24"/>
          <w:shd w:val="clear" w:color="auto" w:fill="FFFFFF"/>
        </w:rPr>
        <w:t xml:space="preserve">concluded </w:t>
      </w:r>
      <w:r w:rsidR="00301089">
        <w:rPr>
          <w:rFonts w:ascii="Times New Roman" w:hAnsi="Times New Roman" w:cs="Times New Roman"/>
          <w:color w:val="000000"/>
          <w:sz w:val="24"/>
          <w:szCs w:val="24"/>
          <w:shd w:val="clear" w:color="auto" w:fill="FFFFFF"/>
        </w:rPr>
        <w:t xml:space="preserve">that </w:t>
      </w:r>
      <w:r w:rsidR="0002335E" w:rsidRPr="0002335E">
        <w:rPr>
          <w:rFonts w:ascii="Times New Roman" w:hAnsi="Times New Roman" w:cs="Times New Roman"/>
          <w:color w:val="000000"/>
          <w:sz w:val="24"/>
          <w:szCs w:val="24"/>
          <w:shd w:val="clear" w:color="auto" w:fill="FFFFFF"/>
        </w:rPr>
        <w:t>g</w:t>
      </w:r>
      <w:r w:rsidR="0002335E" w:rsidRPr="00F54D7A">
        <w:rPr>
          <w:rFonts w:ascii="Times New Roman" w:eastAsia="Times New Roman" w:hAnsi="Times New Roman" w:cs="Times New Roman"/>
          <w:color w:val="0A0A0A"/>
          <w:sz w:val="24"/>
          <w:szCs w:val="24"/>
        </w:rPr>
        <w:t>enotypes with 50%</w:t>
      </w:r>
      <w:r w:rsidR="003657B2">
        <w:rPr>
          <w:rFonts w:ascii="Times New Roman" w:eastAsia="Times New Roman" w:hAnsi="Times New Roman" w:cs="Times New Roman"/>
          <w:color w:val="0A0A0A"/>
          <w:sz w:val="24"/>
          <w:szCs w:val="24"/>
        </w:rPr>
        <w:t xml:space="preserve">- </w:t>
      </w:r>
      <w:r w:rsidR="0002335E" w:rsidRPr="00F54D7A">
        <w:rPr>
          <w:rFonts w:ascii="Times New Roman" w:eastAsia="Times New Roman" w:hAnsi="Times New Roman" w:cs="Times New Roman"/>
          <w:color w:val="0A0A0A"/>
          <w:sz w:val="24"/>
          <w:szCs w:val="24"/>
        </w:rPr>
        <w:t>and 75% local blood demonstrated the most consistent performance, exhibiting positive heterosis in all eight traits studied.</w:t>
      </w:r>
    </w:p>
    <w:p w14:paraId="4FD2B9A7" w14:textId="48049F74" w:rsidR="00CA736C" w:rsidRDefault="00CA736C" w:rsidP="00CA736C">
      <w:pPr>
        <w:jc w:val="both"/>
        <w:rPr>
          <w:rFonts w:ascii="Times New Roman" w:hAnsi="Times New Roman" w:cs="Times New Roman"/>
        </w:rPr>
      </w:pPr>
      <w:r w:rsidRPr="00490D7C">
        <w:rPr>
          <w:rFonts w:ascii="Times New Roman" w:hAnsi="Times New Roman" w:cs="Times New Roman"/>
          <w:b/>
          <w:bCs/>
        </w:rPr>
        <w:t>Key words:</w:t>
      </w:r>
      <w:r>
        <w:rPr>
          <w:rFonts w:ascii="Times New Roman" w:hAnsi="Times New Roman" w:cs="Times New Roman"/>
        </w:rPr>
        <w:t xml:space="preserve"> Purebreds genotypes, Crossbred genotypes, Heterosis, Parental mean, </w:t>
      </w:r>
      <w:proofErr w:type="spellStart"/>
      <w:r>
        <w:rPr>
          <w:rFonts w:ascii="Times New Roman" w:hAnsi="Times New Roman" w:cs="Times New Roman"/>
        </w:rPr>
        <w:t>N’dama</w:t>
      </w:r>
      <w:proofErr w:type="spellEnd"/>
      <w:r>
        <w:rPr>
          <w:rFonts w:ascii="Times New Roman" w:hAnsi="Times New Roman" w:cs="Times New Roman"/>
        </w:rPr>
        <w:t xml:space="preserve"> mean, Survival, Reproductive and Productive traits</w:t>
      </w:r>
    </w:p>
    <w:bookmarkEnd w:id="1"/>
    <w:p w14:paraId="64861F3D" w14:textId="77777777" w:rsidR="00C57BB0" w:rsidRDefault="00C57BB0">
      <w:pPr>
        <w:rPr>
          <w:rFonts w:ascii="Times New Roman" w:hAnsi="Times New Roman" w:cs="Times New Roman"/>
          <w:sz w:val="24"/>
          <w:szCs w:val="24"/>
        </w:rPr>
      </w:pPr>
    </w:p>
    <w:p w14:paraId="5891AE75" w14:textId="5CEBFE42" w:rsidR="00F47878" w:rsidRPr="000E1FCC" w:rsidRDefault="00761D72">
      <w:pPr>
        <w:rPr>
          <w:rFonts w:ascii="Times New Roman" w:hAnsi="Times New Roman" w:cs="Times New Roman"/>
          <w:b/>
          <w:bCs/>
          <w:sz w:val="24"/>
          <w:szCs w:val="24"/>
        </w:rPr>
      </w:pPr>
      <w:r w:rsidRPr="000E1FCC">
        <w:rPr>
          <w:rFonts w:ascii="Times New Roman" w:hAnsi="Times New Roman" w:cs="Times New Roman"/>
          <w:b/>
          <w:bCs/>
          <w:sz w:val="24"/>
          <w:szCs w:val="24"/>
        </w:rPr>
        <w:t xml:space="preserve">INTRODUCTION </w:t>
      </w:r>
    </w:p>
    <w:p w14:paraId="152035EC" w14:textId="566C019E" w:rsidR="00625AC6" w:rsidRPr="00077C6E" w:rsidRDefault="00625AC6" w:rsidP="00CB03BB">
      <w:pPr>
        <w:jc w:val="both"/>
        <w:rPr>
          <w:rFonts w:ascii="Times New Roman" w:hAnsi="Times New Roman" w:cs="Times New Roman"/>
          <w:sz w:val="24"/>
          <w:szCs w:val="24"/>
        </w:rPr>
      </w:pPr>
      <w:r w:rsidRPr="00077C6E">
        <w:rPr>
          <w:rFonts w:ascii="Times New Roman" w:hAnsi="Times New Roman" w:cs="Times New Roman"/>
          <w:sz w:val="24"/>
          <w:szCs w:val="24"/>
        </w:rPr>
        <w:t>Cattle production in th</w:t>
      </w:r>
      <w:r w:rsidR="00F83C73">
        <w:rPr>
          <w:rFonts w:ascii="Times New Roman" w:hAnsi="Times New Roman" w:cs="Times New Roman"/>
          <w:sz w:val="24"/>
          <w:szCs w:val="24"/>
        </w:rPr>
        <w:t>e</w:t>
      </w:r>
      <w:r w:rsidRPr="00077C6E">
        <w:rPr>
          <w:rFonts w:ascii="Times New Roman" w:hAnsi="Times New Roman" w:cs="Times New Roman"/>
          <w:sz w:val="24"/>
          <w:szCs w:val="24"/>
        </w:rPr>
        <w:t xml:space="preserve"> hot humid region </w:t>
      </w:r>
      <w:r w:rsidR="00F83C73">
        <w:rPr>
          <w:rFonts w:ascii="Times New Roman" w:hAnsi="Times New Roman" w:cs="Times New Roman"/>
          <w:sz w:val="24"/>
          <w:szCs w:val="24"/>
        </w:rPr>
        <w:t xml:space="preserve">of Africa </w:t>
      </w:r>
      <w:r w:rsidRPr="00077C6E">
        <w:rPr>
          <w:rFonts w:ascii="Times New Roman" w:hAnsi="Times New Roman" w:cs="Times New Roman"/>
          <w:sz w:val="24"/>
          <w:szCs w:val="24"/>
        </w:rPr>
        <w:t xml:space="preserve">faces a lot of problems, some of which are trypanosomiasis, </w:t>
      </w:r>
      <w:proofErr w:type="spellStart"/>
      <w:r w:rsidRPr="00077C6E">
        <w:rPr>
          <w:rFonts w:ascii="Times New Roman" w:hAnsi="Times New Roman" w:cs="Times New Roman"/>
          <w:sz w:val="24"/>
          <w:szCs w:val="24"/>
        </w:rPr>
        <w:t>streptothricosis</w:t>
      </w:r>
      <w:proofErr w:type="spellEnd"/>
      <w:r w:rsidRPr="00077C6E">
        <w:rPr>
          <w:rFonts w:ascii="Times New Roman" w:hAnsi="Times New Roman" w:cs="Times New Roman"/>
          <w:sz w:val="24"/>
          <w:szCs w:val="24"/>
        </w:rPr>
        <w:t xml:space="preserve">, intestinal endoparasite and respiratory diseases. The high humidity prevalent in this hot humid region compared to the other regions has been shown to be a predisposing factor to disease infection in the tropics by </w:t>
      </w:r>
      <w:r w:rsidR="000E1FCC">
        <w:rPr>
          <w:rFonts w:ascii="Times New Roman" w:hAnsi="Times New Roman" w:cs="Times New Roman"/>
          <w:sz w:val="24"/>
          <w:szCs w:val="24"/>
        </w:rPr>
        <w:t>Paynter (201</w:t>
      </w:r>
      <w:r w:rsidRPr="00077C6E">
        <w:rPr>
          <w:rFonts w:ascii="Times New Roman" w:hAnsi="Times New Roman" w:cs="Times New Roman"/>
          <w:sz w:val="24"/>
          <w:szCs w:val="24"/>
        </w:rPr>
        <w:t xml:space="preserve">4). It is then believed that successful cattle production in this region requires good choice of cattle type or types that can tolerate the inimical effect of these diseases. </w:t>
      </w:r>
      <w:proofErr w:type="spellStart"/>
      <w:r w:rsidR="009E66BF" w:rsidRPr="00CA443A">
        <w:rPr>
          <w:rFonts w:ascii="Times New Roman" w:hAnsi="Times New Roman" w:cs="Times New Roman"/>
          <w:color w:val="212121"/>
          <w:shd w:val="clear" w:color="auto" w:fill="FFFFFF"/>
        </w:rPr>
        <w:t>d'Ieteren</w:t>
      </w:r>
      <w:proofErr w:type="spellEnd"/>
      <w:r w:rsidR="009E66BF" w:rsidRPr="00077C6E">
        <w:rPr>
          <w:rFonts w:ascii="Times New Roman" w:hAnsi="Times New Roman" w:cs="Times New Roman"/>
          <w:sz w:val="24"/>
          <w:szCs w:val="24"/>
        </w:rPr>
        <w:t xml:space="preserve"> </w:t>
      </w:r>
      <w:r w:rsidR="009E66BF" w:rsidRPr="009E66BF">
        <w:rPr>
          <w:rFonts w:ascii="Times New Roman" w:hAnsi="Times New Roman" w:cs="Times New Roman"/>
          <w:i/>
          <w:iCs/>
          <w:sz w:val="24"/>
          <w:szCs w:val="24"/>
        </w:rPr>
        <w:t>et al.</w:t>
      </w:r>
      <w:r w:rsidR="009E66BF">
        <w:rPr>
          <w:rFonts w:ascii="Times New Roman" w:hAnsi="Times New Roman" w:cs="Times New Roman"/>
          <w:sz w:val="24"/>
          <w:szCs w:val="24"/>
        </w:rPr>
        <w:t xml:space="preserve"> (1998)</w:t>
      </w:r>
      <w:r w:rsidRPr="00077C6E">
        <w:rPr>
          <w:rFonts w:ascii="Times New Roman" w:hAnsi="Times New Roman" w:cs="Times New Roman"/>
          <w:sz w:val="24"/>
          <w:szCs w:val="24"/>
        </w:rPr>
        <w:t xml:space="preserve"> in </w:t>
      </w:r>
      <w:r w:rsidR="009E66BF">
        <w:rPr>
          <w:rFonts w:ascii="Times New Roman" w:hAnsi="Times New Roman" w:cs="Times New Roman"/>
          <w:sz w:val="24"/>
          <w:szCs w:val="24"/>
        </w:rPr>
        <w:t>their work</w:t>
      </w:r>
      <w:r w:rsidRPr="00077C6E">
        <w:rPr>
          <w:rFonts w:ascii="Times New Roman" w:hAnsi="Times New Roman" w:cs="Times New Roman"/>
          <w:sz w:val="24"/>
          <w:szCs w:val="24"/>
        </w:rPr>
        <w:t xml:space="preserve"> of </w:t>
      </w:r>
      <w:proofErr w:type="spellStart"/>
      <w:r w:rsidR="009E66BF">
        <w:rPr>
          <w:rFonts w:ascii="Times New Roman" w:hAnsi="Times New Roman" w:cs="Times New Roman"/>
          <w:color w:val="212121"/>
          <w:shd w:val="clear" w:color="auto" w:fill="FFFFFF"/>
        </w:rPr>
        <w:t>t</w:t>
      </w:r>
      <w:r w:rsidR="009E66BF" w:rsidRPr="00CA443A">
        <w:rPr>
          <w:rFonts w:ascii="Times New Roman" w:hAnsi="Times New Roman" w:cs="Times New Roman"/>
          <w:color w:val="212121"/>
          <w:shd w:val="clear" w:color="auto" w:fill="FFFFFF"/>
        </w:rPr>
        <w:t>rypanotolerance</w:t>
      </w:r>
      <w:proofErr w:type="spellEnd"/>
      <w:r w:rsidR="009E66BF" w:rsidRPr="00CA443A">
        <w:rPr>
          <w:rFonts w:ascii="Times New Roman" w:hAnsi="Times New Roman" w:cs="Times New Roman"/>
          <w:color w:val="212121"/>
          <w:shd w:val="clear" w:color="auto" w:fill="FFFFFF"/>
        </w:rPr>
        <w:t xml:space="preserve">, an option for sustainable livestock production in areas at risk from </w:t>
      </w:r>
      <w:proofErr w:type="spellStart"/>
      <w:r w:rsidR="009E66BF" w:rsidRPr="00CA443A">
        <w:rPr>
          <w:rFonts w:ascii="Times New Roman" w:hAnsi="Times New Roman" w:cs="Times New Roman"/>
          <w:color w:val="212121"/>
          <w:shd w:val="clear" w:color="auto" w:fill="FFFFFF"/>
        </w:rPr>
        <w:t>trypanosomosis</w:t>
      </w:r>
      <w:proofErr w:type="spellEnd"/>
      <w:r w:rsidRPr="00077C6E">
        <w:rPr>
          <w:rFonts w:ascii="Times New Roman" w:hAnsi="Times New Roman" w:cs="Times New Roman"/>
          <w:sz w:val="24"/>
          <w:szCs w:val="24"/>
        </w:rPr>
        <w:t xml:space="preserve">, suggested the choice of </w:t>
      </w:r>
      <w:proofErr w:type="spellStart"/>
      <w:r w:rsidRPr="00077C6E">
        <w:rPr>
          <w:rFonts w:ascii="Times New Roman" w:hAnsi="Times New Roman" w:cs="Times New Roman"/>
          <w:sz w:val="24"/>
          <w:szCs w:val="24"/>
        </w:rPr>
        <w:t>trypanotolerant</w:t>
      </w:r>
      <w:proofErr w:type="spellEnd"/>
      <w:r w:rsidRPr="00077C6E">
        <w:rPr>
          <w:rFonts w:ascii="Times New Roman" w:hAnsi="Times New Roman" w:cs="Times New Roman"/>
          <w:sz w:val="24"/>
          <w:szCs w:val="24"/>
        </w:rPr>
        <w:t xml:space="preserve"> breeds for cattle production in this hot humid region of Africa.</w:t>
      </w:r>
    </w:p>
    <w:p w14:paraId="4C3A2AFE" w14:textId="4CD1C797" w:rsidR="00625AC6" w:rsidRPr="00077C6E" w:rsidRDefault="00625AC6" w:rsidP="00CB03BB">
      <w:pPr>
        <w:jc w:val="both"/>
        <w:rPr>
          <w:rFonts w:ascii="Times New Roman" w:hAnsi="Times New Roman" w:cs="Times New Roman"/>
          <w:sz w:val="24"/>
          <w:szCs w:val="24"/>
        </w:rPr>
      </w:pPr>
      <w:r w:rsidRPr="00077C6E">
        <w:rPr>
          <w:rFonts w:ascii="Times New Roman" w:hAnsi="Times New Roman" w:cs="Times New Roman"/>
          <w:sz w:val="24"/>
          <w:szCs w:val="24"/>
        </w:rPr>
        <w:t>Earlier, ILCA (19</w:t>
      </w:r>
      <w:r w:rsidR="00FC4C3F">
        <w:rPr>
          <w:rFonts w:ascii="Times New Roman" w:hAnsi="Times New Roman" w:cs="Times New Roman"/>
          <w:sz w:val="24"/>
          <w:szCs w:val="24"/>
        </w:rPr>
        <w:t>92</w:t>
      </w:r>
      <w:r w:rsidRPr="00077C6E">
        <w:rPr>
          <w:rFonts w:ascii="Times New Roman" w:hAnsi="Times New Roman" w:cs="Times New Roman"/>
          <w:sz w:val="24"/>
          <w:szCs w:val="24"/>
        </w:rPr>
        <w:t xml:space="preserve">) </w:t>
      </w:r>
      <w:r w:rsidR="009E66BF">
        <w:rPr>
          <w:rFonts w:ascii="Times New Roman" w:hAnsi="Times New Roman" w:cs="Times New Roman"/>
          <w:sz w:val="24"/>
          <w:szCs w:val="24"/>
        </w:rPr>
        <w:t>assessed the population of indigenous cattle breed across west and central Africa</w:t>
      </w:r>
      <w:r w:rsidR="00913F3E">
        <w:rPr>
          <w:rFonts w:ascii="Times New Roman" w:hAnsi="Times New Roman" w:cs="Times New Roman"/>
          <w:sz w:val="24"/>
          <w:szCs w:val="24"/>
        </w:rPr>
        <w:t xml:space="preserve"> </w:t>
      </w:r>
      <w:r w:rsidR="00E37B40">
        <w:rPr>
          <w:rFonts w:ascii="Times New Roman" w:hAnsi="Times New Roman" w:cs="Times New Roman"/>
          <w:sz w:val="24"/>
          <w:szCs w:val="24"/>
        </w:rPr>
        <w:t xml:space="preserve">and </w:t>
      </w:r>
      <w:r w:rsidR="00913F3E">
        <w:rPr>
          <w:rFonts w:ascii="Times New Roman" w:hAnsi="Times New Roman" w:cs="Times New Roman"/>
          <w:sz w:val="24"/>
          <w:szCs w:val="24"/>
        </w:rPr>
        <w:t xml:space="preserve">reported that the </w:t>
      </w:r>
      <w:proofErr w:type="spellStart"/>
      <w:r w:rsidRPr="00077C6E">
        <w:rPr>
          <w:rFonts w:ascii="Times New Roman" w:hAnsi="Times New Roman" w:cs="Times New Roman"/>
          <w:sz w:val="24"/>
          <w:szCs w:val="24"/>
        </w:rPr>
        <w:t>N’dama</w:t>
      </w:r>
      <w:proofErr w:type="spellEnd"/>
      <w:r w:rsidR="00913F3E">
        <w:rPr>
          <w:rFonts w:ascii="Times New Roman" w:hAnsi="Times New Roman" w:cs="Times New Roman"/>
          <w:sz w:val="24"/>
          <w:szCs w:val="24"/>
        </w:rPr>
        <w:t xml:space="preserve"> was the most populated in this region</w:t>
      </w:r>
      <w:r w:rsidRPr="00077C6E">
        <w:rPr>
          <w:rFonts w:ascii="Times New Roman" w:hAnsi="Times New Roman" w:cs="Times New Roman"/>
          <w:sz w:val="24"/>
          <w:szCs w:val="24"/>
        </w:rPr>
        <w:t xml:space="preserve">, </w:t>
      </w:r>
      <w:r w:rsidR="00913F3E">
        <w:rPr>
          <w:rFonts w:ascii="Times New Roman" w:hAnsi="Times New Roman" w:cs="Times New Roman"/>
          <w:sz w:val="24"/>
          <w:szCs w:val="24"/>
        </w:rPr>
        <w:t>followed by the west Africa shorthorn (</w:t>
      </w:r>
      <w:proofErr w:type="spellStart"/>
      <w:r w:rsidRPr="00077C6E">
        <w:rPr>
          <w:rFonts w:ascii="Times New Roman" w:hAnsi="Times New Roman" w:cs="Times New Roman"/>
          <w:sz w:val="24"/>
          <w:szCs w:val="24"/>
        </w:rPr>
        <w:t>Muturu</w:t>
      </w:r>
      <w:proofErr w:type="spellEnd"/>
      <w:r w:rsidR="00913F3E">
        <w:rPr>
          <w:rFonts w:ascii="Times New Roman" w:hAnsi="Times New Roman" w:cs="Times New Roman"/>
          <w:sz w:val="24"/>
          <w:szCs w:val="24"/>
        </w:rPr>
        <w:t>)</w:t>
      </w:r>
      <w:r w:rsidRPr="00077C6E">
        <w:rPr>
          <w:rFonts w:ascii="Times New Roman" w:hAnsi="Times New Roman" w:cs="Times New Roman"/>
          <w:sz w:val="24"/>
          <w:szCs w:val="24"/>
        </w:rPr>
        <w:t xml:space="preserve"> and others (which include </w:t>
      </w:r>
      <w:proofErr w:type="spellStart"/>
      <w:r w:rsidRPr="00077C6E">
        <w:rPr>
          <w:rFonts w:ascii="Times New Roman" w:hAnsi="Times New Roman" w:cs="Times New Roman"/>
          <w:sz w:val="24"/>
          <w:szCs w:val="24"/>
        </w:rPr>
        <w:t>N’dama</w:t>
      </w:r>
      <w:proofErr w:type="spellEnd"/>
      <w:r w:rsidRPr="00077C6E">
        <w:rPr>
          <w:rFonts w:ascii="Times New Roman" w:hAnsi="Times New Roman" w:cs="Times New Roman"/>
          <w:sz w:val="24"/>
          <w:szCs w:val="24"/>
        </w:rPr>
        <w:t xml:space="preserve"> crosses with other Zebu breeds and in Nigeria, the </w:t>
      </w:r>
      <w:proofErr w:type="spellStart"/>
      <w:r w:rsidRPr="00077C6E">
        <w:rPr>
          <w:rFonts w:ascii="Times New Roman" w:hAnsi="Times New Roman" w:cs="Times New Roman"/>
          <w:sz w:val="24"/>
          <w:szCs w:val="24"/>
        </w:rPr>
        <w:t>Keteku</w:t>
      </w:r>
      <w:proofErr w:type="spellEnd"/>
      <w:r w:rsidRPr="00077C6E">
        <w:rPr>
          <w:rFonts w:ascii="Times New Roman" w:hAnsi="Times New Roman" w:cs="Times New Roman"/>
          <w:sz w:val="24"/>
          <w:szCs w:val="24"/>
        </w:rPr>
        <w:t xml:space="preserve">). The </w:t>
      </w:r>
      <w:proofErr w:type="spellStart"/>
      <w:r w:rsidRPr="00077C6E">
        <w:rPr>
          <w:rFonts w:ascii="Times New Roman" w:hAnsi="Times New Roman" w:cs="Times New Roman"/>
          <w:sz w:val="24"/>
          <w:szCs w:val="24"/>
        </w:rPr>
        <w:t>Nd’ama</w:t>
      </w:r>
      <w:proofErr w:type="spellEnd"/>
      <w:r w:rsidRPr="00077C6E">
        <w:rPr>
          <w:rFonts w:ascii="Times New Roman" w:hAnsi="Times New Roman" w:cs="Times New Roman"/>
          <w:sz w:val="24"/>
          <w:szCs w:val="24"/>
        </w:rPr>
        <w:t xml:space="preserve"> cattle is believed to be a good beef breed compared to the </w:t>
      </w:r>
      <w:proofErr w:type="spellStart"/>
      <w:r w:rsidRPr="00077C6E">
        <w:rPr>
          <w:rFonts w:ascii="Times New Roman" w:hAnsi="Times New Roman" w:cs="Times New Roman"/>
          <w:sz w:val="24"/>
          <w:szCs w:val="24"/>
        </w:rPr>
        <w:t>Muturu</w:t>
      </w:r>
      <w:proofErr w:type="spellEnd"/>
      <w:r w:rsidRPr="00077C6E">
        <w:rPr>
          <w:rFonts w:ascii="Times New Roman" w:hAnsi="Times New Roman" w:cs="Times New Roman"/>
          <w:sz w:val="24"/>
          <w:szCs w:val="24"/>
        </w:rPr>
        <w:t xml:space="preserve"> and has its origin from the Fouta Djallon area of Guinea (Williamson and Payne, 1978). It is an efficient converter of poor-quality grass to meat, has great tolerance to heat stress after long </w:t>
      </w:r>
      <w:r w:rsidRPr="00077C6E">
        <w:rPr>
          <w:rFonts w:ascii="Times New Roman" w:hAnsi="Times New Roman" w:cs="Times New Roman"/>
          <w:sz w:val="24"/>
          <w:szCs w:val="24"/>
        </w:rPr>
        <w:lastRenderedPageBreak/>
        <w:t xml:space="preserve">trek under the tropical sun without shade and water (Williamson and Payne, 1978). The extent of its spread and survival in the West and Central African sub-regions has interested most tropical cattle researchers. This prompted the documentation of a complete survey of </w:t>
      </w:r>
      <w:proofErr w:type="spellStart"/>
      <w:r w:rsidRPr="00077C6E">
        <w:rPr>
          <w:rFonts w:ascii="Times New Roman" w:hAnsi="Times New Roman" w:cs="Times New Roman"/>
          <w:sz w:val="24"/>
          <w:szCs w:val="24"/>
        </w:rPr>
        <w:t>trypanotolerant</w:t>
      </w:r>
      <w:proofErr w:type="spellEnd"/>
      <w:r w:rsidRPr="00077C6E">
        <w:rPr>
          <w:rFonts w:ascii="Times New Roman" w:hAnsi="Times New Roman" w:cs="Times New Roman"/>
          <w:sz w:val="24"/>
          <w:szCs w:val="24"/>
        </w:rPr>
        <w:t xml:space="preserve"> livestock found in West and Central Africa by ILCA, (19</w:t>
      </w:r>
      <w:r w:rsidR="00FC4C3F">
        <w:rPr>
          <w:rFonts w:ascii="Times New Roman" w:hAnsi="Times New Roman" w:cs="Times New Roman"/>
          <w:sz w:val="24"/>
          <w:szCs w:val="24"/>
        </w:rPr>
        <w:t>92</w:t>
      </w:r>
      <w:r w:rsidRPr="00077C6E">
        <w:rPr>
          <w:rFonts w:ascii="Times New Roman" w:hAnsi="Times New Roman" w:cs="Times New Roman"/>
          <w:sz w:val="24"/>
          <w:szCs w:val="24"/>
        </w:rPr>
        <w:t>)</w:t>
      </w:r>
      <w:r w:rsidR="00913F3E">
        <w:rPr>
          <w:rFonts w:ascii="Times New Roman" w:hAnsi="Times New Roman" w:cs="Times New Roman"/>
          <w:sz w:val="24"/>
          <w:szCs w:val="24"/>
        </w:rPr>
        <w:t>.</w:t>
      </w:r>
      <w:r w:rsidRPr="00077C6E">
        <w:rPr>
          <w:rFonts w:ascii="Times New Roman" w:hAnsi="Times New Roman" w:cs="Times New Roman"/>
          <w:sz w:val="24"/>
          <w:szCs w:val="24"/>
        </w:rPr>
        <w:t xml:space="preserve"> However, the </w:t>
      </w:r>
      <w:proofErr w:type="spellStart"/>
      <w:r w:rsidRPr="00077C6E">
        <w:rPr>
          <w:rFonts w:ascii="Times New Roman" w:hAnsi="Times New Roman" w:cs="Times New Roman"/>
          <w:sz w:val="24"/>
          <w:szCs w:val="24"/>
        </w:rPr>
        <w:t>N’dama</w:t>
      </w:r>
      <w:proofErr w:type="spellEnd"/>
      <w:r w:rsidRPr="00077C6E">
        <w:rPr>
          <w:rFonts w:ascii="Times New Roman" w:hAnsi="Times New Roman" w:cs="Times New Roman"/>
          <w:sz w:val="24"/>
          <w:szCs w:val="24"/>
        </w:rPr>
        <w:t xml:space="preserve"> breed has a small adult size, exhibit slow growth rate and poor milking ability (ILCA, 19</w:t>
      </w:r>
      <w:r w:rsidR="00FC4C3F">
        <w:rPr>
          <w:rFonts w:ascii="Times New Roman" w:hAnsi="Times New Roman" w:cs="Times New Roman"/>
          <w:sz w:val="24"/>
          <w:szCs w:val="24"/>
        </w:rPr>
        <w:t>92</w:t>
      </w:r>
      <w:r w:rsidRPr="00077C6E">
        <w:rPr>
          <w:rFonts w:ascii="Times New Roman" w:hAnsi="Times New Roman" w:cs="Times New Roman"/>
          <w:sz w:val="24"/>
          <w:szCs w:val="24"/>
        </w:rPr>
        <w:t>) in comparison to the improve</w:t>
      </w:r>
      <w:r w:rsidR="00E37B40">
        <w:rPr>
          <w:rFonts w:ascii="Times New Roman" w:hAnsi="Times New Roman" w:cs="Times New Roman"/>
          <w:sz w:val="24"/>
          <w:szCs w:val="24"/>
        </w:rPr>
        <w:t>d</w:t>
      </w:r>
      <w:r w:rsidRPr="00077C6E">
        <w:rPr>
          <w:rFonts w:ascii="Times New Roman" w:hAnsi="Times New Roman" w:cs="Times New Roman"/>
          <w:sz w:val="24"/>
          <w:szCs w:val="24"/>
        </w:rPr>
        <w:t xml:space="preserve"> breeds.</w:t>
      </w:r>
    </w:p>
    <w:p w14:paraId="28677D95" w14:textId="21473B3C" w:rsidR="00FD2142" w:rsidRDefault="00625AC6" w:rsidP="00964A3A">
      <w:pPr>
        <w:spacing w:after="0" w:line="240" w:lineRule="auto"/>
        <w:jc w:val="both"/>
        <w:rPr>
          <w:rFonts w:ascii="Times New Roman" w:hAnsi="Times New Roman" w:cs="Times New Roman"/>
          <w:color w:val="1B1B1B"/>
          <w:sz w:val="24"/>
          <w:szCs w:val="24"/>
          <w:shd w:val="clear" w:color="auto" w:fill="FFFFFF"/>
        </w:rPr>
      </w:pPr>
      <w:r w:rsidRPr="00077C6E">
        <w:rPr>
          <w:rFonts w:ascii="Times New Roman" w:hAnsi="Times New Roman" w:cs="Times New Roman"/>
          <w:sz w:val="24"/>
          <w:szCs w:val="24"/>
        </w:rPr>
        <w:t xml:space="preserve">Crossbreeding is one of the tools used in livestock improvement. It combines both the additive and </w:t>
      </w:r>
      <w:r w:rsidR="000526A8" w:rsidRPr="00077C6E">
        <w:rPr>
          <w:rFonts w:ascii="Times New Roman" w:hAnsi="Times New Roman" w:cs="Times New Roman"/>
          <w:sz w:val="24"/>
          <w:szCs w:val="24"/>
        </w:rPr>
        <w:t>non-additive (</w:t>
      </w:r>
      <w:r w:rsidRPr="00077C6E">
        <w:rPr>
          <w:rFonts w:ascii="Times New Roman" w:hAnsi="Times New Roman" w:cs="Times New Roman"/>
          <w:sz w:val="24"/>
          <w:szCs w:val="24"/>
        </w:rPr>
        <w:t>dominan</w:t>
      </w:r>
      <w:r w:rsidR="000526A8" w:rsidRPr="00077C6E">
        <w:rPr>
          <w:rFonts w:ascii="Times New Roman" w:hAnsi="Times New Roman" w:cs="Times New Roman"/>
          <w:sz w:val="24"/>
          <w:szCs w:val="24"/>
        </w:rPr>
        <w:t>ce)</w:t>
      </w:r>
      <w:r w:rsidRPr="00077C6E">
        <w:rPr>
          <w:rFonts w:ascii="Times New Roman" w:hAnsi="Times New Roman" w:cs="Times New Roman"/>
          <w:sz w:val="24"/>
          <w:szCs w:val="24"/>
        </w:rPr>
        <w:t xml:space="preserve"> effects of genes in the hybrids, often referred to as heterosis</w:t>
      </w:r>
      <w:r w:rsidR="000526A8" w:rsidRPr="00077C6E">
        <w:rPr>
          <w:rFonts w:ascii="Times New Roman" w:hAnsi="Times New Roman" w:cs="Times New Roman"/>
          <w:sz w:val="24"/>
          <w:szCs w:val="24"/>
        </w:rPr>
        <w:t xml:space="preserve"> or hybrid vigor</w:t>
      </w:r>
      <w:r w:rsidRPr="00077C6E">
        <w:rPr>
          <w:rFonts w:ascii="Times New Roman" w:hAnsi="Times New Roman" w:cs="Times New Roman"/>
          <w:sz w:val="24"/>
          <w:szCs w:val="24"/>
        </w:rPr>
        <w:t xml:space="preserve">. The improvement could be to enhance the production of the hybrids in terms of milk yield, growth, fertility or to make the </w:t>
      </w:r>
      <w:proofErr w:type="spellStart"/>
      <w:r w:rsidRPr="00077C6E">
        <w:rPr>
          <w:rFonts w:ascii="Times New Roman" w:hAnsi="Times New Roman" w:cs="Times New Roman"/>
          <w:sz w:val="24"/>
          <w:szCs w:val="24"/>
        </w:rPr>
        <w:t>hyibrids</w:t>
      </w:r>
      <w:proofErr w:type="spellEnd"/>
      <w:r w:rsidRPr="00077C6E">
        <w:rPr>
          <w:rFonts w:ascii="Times New Roman" w:hAnsi="Times New Roman" w:cs="Times New Roman"/>
          <w:sz w:val="24"/>
          <w:szCs w:val="24"/>
        </w:rPr>
        <w:t xml:space="preserve"> adapt better to the local environment or any combination of the above characters as desired. </w:t>
      </w:r>
      <w:r w:rsidRPr="00077C6E">
        <w:rPr>
          <w:rFonts w:ascii="Times New Roman" w:eastAsia="Times New Roman" w:hAnsi="Times New Roman" w:cs="Times New Roman"/>
          <w:sz w:val="24"/>
          <w:szCs w:val="24"/>
        </w:rPr>
        <w:t xml:space="preserve">Crosses between local and exotic breeds result in heterosis. Cunningham and </w:t>
      </w:r>
      <w:proofErr w:type="spellStart"/>
      <w:r w:rsidRPr="00077C6E">
        <w:rPr>
          <w:rFonts w:ascii="Times New Roman" w:eastAsia="Times New Roman" w:hAnsi="Times New Roman" w:cs="Times New Roman"/>
          <w:sz w:val="24"/>
          <w:szCs w:val="24"/>
        </w:rPr>
        <w:t>Syrstad</w:t>
      </w:r>
      <w:proofErr w:type="spellEnd"/>
      <w:r w:rsidRPr="00077C6E">
        <w:rPr>
          <w:rFonts w:ascii="Times New Roman" w:eastAsia="Times New Roman" w:hAnsi="Times New Roman" w:cs="Times New Roman"/>
          <w:sz w:val="24"/>
          <w:szCs w:val="24"/>
        </w:rPr>
        <w:t xml:space="preserve"> (1987) defined heterosis as the deviation (positive, negative, or zero) of an individual from the mean of its parents</w:t>
      </w:r>
      <w:r w:rsidR="00F83C73">
        <w:rPr>
          <w:rFonts w:ascii="Times New Roman" w:eastAsia="Times New Roman" w:hAnsi="Times New Roman" w:cs="Times New Roman"/>
          <w:sz w:val="24"/>
          <w:szCs w:val="24"/>
        </w:rPr>
        <w:t xml:space="preserve">, supported by </w:t>
      </w:r>
      <w:proofErr w:type="spellStart"/>
      <w:r w:rsidR="00F83C73">
        <w:rPr>
          <w:rFonts w:ascii="Times New Roman" w:eastAsia="Times New Roman" w:hAnsi="Times New Roman" w:cs="Times New Roman"/>
          <w:sz w:val="24"/>
          <w:szCs w:val="24"/>
        </w:rPr>
        <w:t>Notter</w:t>
      </w:r>
      <w:proofErr w:type="spellEnd"/>
      <w:r w:rsidR="00F83C73">
        <w:rPr>
          <w:rFonts w:ascii="Times New Roman" w:eastAsia="Times New Roman" w:hAnsi="Times New Roman" w:cs="Times New Roman"/>
          <w:sz w:val="24"/>
          <w:szCs w:val="24"/>
        </w:rPr>
        <w:t xml:space="preserve"> </w:t>
      </w:r>
      <w:r w:rsidR="00F83C73" w:rsidRPr="0004418D">
        <w:rPr>
          <w:rFonts w:ascii="Times New Roman" w:eastAsia="Times New Roman" w:hAnsi="Times New Roman" w:cs="Times New Roman"/>
          <w:i/>
          <w:iCs/>
          <w:sz w:val="24"/>
          <w:szCs w:val="24"/>
        </w:rPr>
        <w:t>et al.,</w:t>
      </w:r>
      <w:r w:rsidR="00F83C73">
        <w:rPr>
          <w:rFonts w:ascii="Times New Roman" w:eastAsia="Times New Roman" w:hAnsi="Times New Roman" w:cs="Times New Roman"/>
          <w:sz w:val="24"/>
          <w:szCs w:val="24"/>
        </w:rPr>
        <w:t xml:space="preserve"> (2013). </w:t>
      </w:r>
      <w:r w:rsidRPr="00077C6E">
        <w:rPr>
          <w:rFonts w:ascii="Times New Roman" w:eastAsia="Times New Roman" w:hAnsi="Times New Roman" w:cs="Times New Roman"/>
          <w:sz w:val="24"/>
          <w:szCs w:val="24"/>
        </w:rPr>
        <w:t xml:space="preserve">Heterosis (hybrid </w:t>
      </w:r>
      <w:proofErr w:type="spellStart"/>
      <w:r w:rsidRPr="00077C6E">
        <w:rPr>
          <w:rFonts w:ascii="Times New Roman" w:eastAsia="Times New Roman" w:hAnsi="Times New Roman" w:cs="Times New Roman"/>
          <w:sz w:val="24"/>
          <w:szCs w:val="24"/>
        </w:rPr>
        <w:t>vigour</w:t>
      </w:r>
      <w:proofErr w:type="spellEnd"/>
      <w:r w:rsidRPr="00077C6E">
        <w:rPr>
          <w:rFonts w:ascii="Times New Roman" w:eastAsia="Times New Roman" w:hAnsi="Times New Roman" w:cs="Times New Roman"/>
          <w:sz w:val="24"/>
          <w:szCs w:val="24"/>
        </w:rPr>
        <w:t>) is the result of non-additive gene effects (</w:t>
      </w:r>
      <w:proofErr w:type="spellStart"/>
      <w:r w:rsidR="00D918AD">
        <w:rPr>
          <w:rFonts w:ascii="Times New Roman" w:eastAsia="Times New Roman" w:hAnsi="Times New Roman" w:cs="Times New Roman"/>
          <w:sz w:val="24"/>
          <w:szCs w:val="24"/>
        </w:rPr>
        <w:t>Wakchaure</w:t>
      </w:r>
      <w:proofErr w:type="spellEnd"/>
      <w:r w:rsidR="00D918AD">
        <w:rPr>
          <w:rFonts w:ascii="Times New Roman" w:eastAsia="Times New Roman" w:hAnsi="Times New Roman" w:cs="Times New Roman"/>
          <w:sz w:val="24"/>
          <w:szCs w:val="24"/>
        </w:rPr>
        <w:t xml:space="preserve"> </w:t>
      </w:r>
      <w:r w:rsidR="00D918AD" w:rsidRPr="00D918AD">
        <w:rPr>
          <w:rFonts w:ascii="Times New Roman" w:eastAsia="Times New Roman" w:hAnsi="Times New Roman" w:cs="Times New Roman"/>
          <w:i/>
          <w:iCs/>
          <w:sz w:val="24"/>
          <w:szCs w:val="24"/>
        </w:rPr>
        <w:t>et al.,</w:t>
      </w:r>
      <w:r w:rsidR="00D918AD">
        <w:rPr>
          <w:rFonts w:ascii="Times New Roman" w:eastAsia="Times New Roman" w:hAnsi="Times New Roman" w:cs="Times New Roman"/>
          <w:sz w:val="24"/>
          <w:szCs w:val="24"/>
        </w:rPr>
        <w:t xml:space="preserve"> 2015</w:t>
      </w:r>
      <w:r w:rsidRPr="00077C6E">
        <w:rPr>
          <w:rFonts w:ascii="Times New Roman" w:eastAsia="Times New Roman" w:hAnsi="Times New Roman" w:cs="Times New Roman"/>
          <w:sz w:val="24"/>
          <w:szCs w:val="24"/>
        </w:rPr>
        <w:t>). McDowell (19</w:t>
      </w:r>
      <w:r w:rsidR="00B77453">
        <w:rPr>
          <w:rFonts w:ascii="Times New Roman" w:eastAsia="Times New Roman" w:hAnsi="Times New Roman" w:cs="Times New Roman"/>
          <w:sz w:val="24"/>
          <w:szCs w:val="24"/>
        </w:rPr>
        <w:t>85</w:t>
      </w:r>
      <w:r w:rsidRPr="00077C6E">
        <w:rPr>
          <w:rFonts w:ascii="Times New Roman" w:eastAsia="Times New Roman" w:hAnsi="Times New Roman" w:cs="Times New Roman"/>
          <w:sz w:val="24"/>
          <w:szCs w:val="24"/>
        </w:rPr>
        <w:t xml:space="preserve">) defined heterosis as the superiority of the hybrids over the average of the parental types or over either of the parental types. </w:t>
      </w:r>
      <w:r w:rsidR="00FD2142" w:rsidRPr="00FD2142">
        <w:rPr>
          <w:rFonts w:ascii="Times New Roman" w:hAnsi="Times New Roman" w:cs="Times New Roman"/>
          <w:color w:val="1B1B1B"/>
          <w:sz w:val="24"/>
          <w:szCs w:val="24"/>
          <w:shd w:val="clear" w:color="auto" w:fill="FFFFFF"/>
        </w:rPr>
        <w:t xml:space="preserve">In animal breeding, this is usually expressed as mid-parent heterosis or the superiority of the F1 cross over the mean performance of the 2 parents </w:t>
      </w:r>
      <w:r w:rsidR="00FD2142" w:rsidRPr="00FD2142">
        <w:rPr>
          <w:rFonts w:ascii="Times New Roman" w:hAnsi="Times New Roman" w:cs="Times New Roman"/>
          <w:sz w:val="24"/>
          <w:szCs w:val="24"/>
          <w:shd w:val="clear" w:color="auto" w:fill="FFFFFF"/>
        </w:rPr>
        <w:t>(</w:t>
      </w:r>
      <w:hyperlink r:id="rId7" w:anchor="CIT0010" w:history="1">
        <w:r w:rsidR="00FD2142" w:rsidRPr="00FD2142">
          <w:rPr>
            <w:rStyle w:val="Hyperlink"/>
            <w:rFonts w:ascii="Times New Roman" w:hAnsi="Times New Roman" w:cs="Times New Roman"/>
            <w:color w:val="auto"/>
            <w:sz w:val="24"/>
            <w:szCs w:val="24"/>
            <w:u w:val="none"/>
            <w:shd w:val="clear" w:color="auto" w:fill="FFFFFF"/>
          </w:rPr>
          <w:t>Dickerson</w:t>
        </w:r>
      </w:hyperlink>
      <w:r w:rsidR="00E54252">
        <w:t xml:space="preserve"> </w:t>
      </w:r>
      <w:hyperlink r:id="rId8" w:anchor="CIT0011" w:history="1">
        <w:r w:rsidR="00FD2142" w:rsidRPr="00FD2142">
          <w:rPr>
            <w:rStyle w:val="Hyperlink"/>
            <w:rFonts w:ascii="Times New Roman" w:hAnsi="Times New Roman" w:cs="Times New Roman"/>
            <w:color w:val="auto"/>
            <w:sz w:val="24"/>
            <w:szCs w:val="24"/>
            <w:u w:val="none"/>
            <w:shd w:val="clear" w:color="auto" w:fill="FFFFFF"/>
          </w:rPr>
          <w:t>1973</w:t>
        </w:r>
      </w:hyperlink>
      <w:r w:rsidR="00FD2142" w:rsidRPr="00FD2142">
        <w:rPr>
          <w:rFonts w:ascii="Times New Roman" w:hAnsi="Times New Roman" w:cs="Times New Roman"/>
          <w:sz w:val="24"/>
          <w:szCs w:val="24"/>
          <w:shd w:val="clear" w:color="auto" w:fill="FFFFFF"/>
        </w:rPr>
        <w:t>)</w:t>
      </w:r>
      <w:r w:rsidR="00FD2142" w:rsidRPr="00FD2142">
        <w:rPr>
          <w:rFonts w:ascii="Times New Roman" w:hAnsi="Times New Roman" w:cs="Times New Roman"/>
          <w:color w:val="1B1B1B"/>
          <w:sz w:val="24"/>
          <w:szCs w:val="24"/>
          <w:shd w:val="clear" w:color="auto" w:fill="FFFFFF"/>
        </w:rPr>
        <w:t xml:space="preserve"> and has been shown to occur across species (</w:t>
      </w:r>
      <w:hyperlink r:id="rId9" w:anchor="CIT0031" w:history="1">
        <w:r w:rsidR="00FD2142" w:rsidRPr="00FD2142">
          <w:rPr>
            <w:rStyle w:val="Hyperlink"/>
            <w:rFonts w:ascii="Times New Roman" w:hAnsi="Times New Roman" w:cs="Times New Roman"/>
            <w:color w:val="auto"/>
            <w:sz w:val="24"/>
            <w:szCs w:val="24"/>
            <w:u w:val="none"/>
            <w:shd w:val="clear" w:color="auto" w:fill="FFFFFF"/>
          </w:rPr>
          <w:t>Sheridan, 1981</w:t>
        </w:r>
      </w:hyperlink>
      <w:r w:rsidR="00FD2142" w:rsidRPr="00FD2142">
        <w:rPr>
          <w:rFonts w:ascii="Times New Roman" w:hAnsi="Times New Roman" w:cs="Times New Roman"/>
          <w:sz w:val="24"/>
          <w:szCs w:val="24"/>
          <w:shd w:val="clear" w:color="auto" w:fill="FFFFFF"/>
        </w:rPr>
        <w:t>)</w:t>
      </w:r>
      <w:r w:rsidR="00FD2142" w:rsidRPr="00FD2142">
        <w:rPr>
          <w:rFonts w:ascii="Times New Roman" w:hAnsi="Times New Roman" w:cs="Times New Roman"/>
          <w:color w:val="1B1B1B"/>
          <w:sz w:val="24"/>
          <w:szCs w:val="24"/>
          <w:shd w:val="clear" w:color="auto" w:fill="FFFFFF"/>
        </w:rPr>
        <w:t xml:space="preserve">. </w:t>
      </w:r>
      <w:r w:rsidR="00B55B9F" w:rsidRPr="00FD2142">
        <w:rPr>
          <w:rFonts w:ascii="Times New Roman" w:hAnsi="Times New Roman" w:cs="Times New Roman"/>
          <w:color w:val="1B1B1B"/>
          <w:sz w:val="24"/>
          <w:szCs w:val="24"/>
          <w:shd w:val="clear" w:color="auto" w:fill="FFFFFF"/>
        </w:rPr>
        <w:t xml:space="preserve">Deviations from the mid-parent value can be positive or negative but are mostly found to be beneficial </w:t>
      </w:r>
      <w:r w:rsidR="00B55B9F" w:rsidRPr="00FD2142">
        <w:rPr>
          <w:rFonts w:ascii="Times New Roman" w:hAnsi="Times New Roman" w:cs="Times New Roman"/>
          <w:sz w:val="24"/>
          <w:szCs w:val="24"/>
          <w:shd w:val="clear" w:color="auto" w:fill="FFFFFF"/>
        </w:rPr>
        <w:t>(</w:t>
      </w:r>
      <w:hyperlink r:id="rId10" w:anchor="CIT0025" w:history="1">
        <w:r w:rsidR="00B55B9F" w:rsidRPr="00FD2142">
          <w:rPr>
            <w:rStyle w:val="Hyperlink"/>
            <w:rFonts w:ascii="Times New Roman" w:hAnsi="Times New Roman" w:cs="Times New Roman"/>
            <w:color w:val="auto"/>
            <w:sz w:val="24"/>
            <w:szCs w:val="24"/>
            <w:u w:val="none"/>
            <w:shd w:val="clear" w:color="auto" w:fill="FFFFFF"/>
          </w:rPr>
          <w:t>Powers, 1944</w:t>
        </w:r>
      </w:hyperlink>
      <w:r w:rsidR="00B55B9F" w:rsidRPr="00FD2142">
        <w:rPr>
          <w:rFonts w:ascii="Times New Roman" w:hAnsi="Times New Roman" w:cs="Times New Roman"/>
          <w:sz w:val="24"/>
          <w:szCs w:val="24"/>
          <w:shd w:val="clear" w:color="auto" w:fill="FFFFFF"/>
        </w:rPr>
        <w:t>).</w:t>
      </w:r>
    </w:p>
    <w:p w14:paraId="12B01F97" w14:textId="77777777" w:rsidR="00FD2142" w:rsidRDefault="00FD2142" w:rsidP="00964A3A">
      <w:pPr>
        <w:spacing w:after="0" w:line="240" w:lineRule="auto"/>
        <w:jc w:val="both"/>
        <w:rPr>
          <w:rFonts w:ascii="Times New Roman" w:hAnsi="Times New Roman" w:cs="Times New Roman"/>
          <w:color w:val="1B1B1B"/>
          <w:sz w:val="24"/>
          <w:szCs w:val="24"/>
          <w:shd w:val="clear" w:color="auto" w:fill="FFFFFF"/>
        </w:rPr>
      </w:pPr>
    </w:p>
    <w:p w14:paraId="270E0220" w14:textId="7104919F" w:rsidR="00964A3A" w:rsidRPr="00FD2142" w:rsidRDefault="00FD2142" w:rsidP="00964A3A">
      <w:pPr>
        <w:spacing w:after="0" w:line="240" w:lineRule="auto"/>
        <w:jc w:val="both"/>
        <w:rPr>
          <w:rFonts w:ascii="Times New Roman" w:hAnsi="Times New Roman" w:cs="Times New Roman"/>
          <w:color w:val="1B1B1B"/>
          <w:sz w:val="24"/>
          <w:szCs w:val="24"/>
          <w:shd w:val="clear" w:color="auto" w:fill="FFFFFF"/>
        </w:rPr>
      </w:pPr>
      <w:r w:rsidRPr="00FD2142">
        <w:rPr>
          <w:rFonts w:ascii="Times New Roman" w:hAnsi="Times New Roman" w:cs="Times New Roman"/>
          <w:color w:val="1B1B1B"/>
          <w:sz w:val="24"/>
          <w:szCs w:val="24"/>
          <w:shd w:val="clear" w:color="auto" w:fill="FFFFFF"/>
        </w:rPr>
        <w:t xml:space="preserve">In cattle breeding, crossing has been used to take advantage of heterosis under a range of systems. In temperate systems, heterosis has been shown for fertility </w:t>
      </w:r>
      <w:r w:rsidRPr="00FD2142">
        <w:rPr>
          <w:rFonts w:ascii="Times New Roman" w:hAnsi="Times New Roman" w:cs="Times New Roman"/>
          <w:sz w:val="24"/>
          <w:szCs w:val="24"/>
          <w:shd w:val="clear" w:color="auto" w:fill="FFFFFF"/>
        </w:rPr>
        <w:t>(</w:t>
      </w:r>
      <w:hyperlink r:id="rId11" w:anchor="CIT0008" w:history="1">
        <w:r w:rsidRPr="00FD2142">
          <w:rPr>
            <w:rStyle w:val="Hyperlink"/>
            <w:rFonts w:ascii="Times New Roman" w:hAnsi="Times New Roman" w:cs="Times New Roman"/>
            <w:color w:val="auto"/>
            <w:sz w:val="24"/>
            <w:szCs w:val="24"/>
            <w:u w:val="none"/>
            <w:shd w:val="clear" w:color="auto" w:fill="FFFFFF"/>
          </w:rPr>
          <w:t xml:space="preserve">Coffey </w:t>
        </w:r>
        <w:r w:rsidRPr="00E54252">
          <w:rPr>
            <w:rStyle w:val="Hyperlink"/>
            <w:rFonts w:ascii="Times New Roman" w:hAnsi="Times New Roman" w:cs="Times New Roman"/>
            <w:i/>
            <w:iCs/>
            <w:color w:val="auto"/>
            <w:sz w:val="24"/>
            <w:szCs w:val="24"/>
            <w:u w:val="none"/>
            <w:shd w:val="clear" w:color="auto" w:fill="FFFFFF"/>
          </w:rPr>
          <w:t>et al.,</w:t>
        </w:r>
        <w:r w:rsidRPr="00FD2142">
          <w:rPr>
            <w:rStyle w:val="Hyperlink"/>
            <w:rFonts w:ascii="Times New Roman" w:hAnsi="Times New Roman" w:cs="Times New Roman"/>
            <w:color w:val="auto"/>
            <w:sz w:val="24"/>
            <w:szCs w:val="24"/>
            <w:u w:val="none"/>
            <w:shd w:val="clear" w:color="auto" w:fill="FFFFFF"/>
          </w:rPr>
          <w:t xml:space="preserve"> 2016</w:t>
        </w:r>
      </w:hyperlink>
      <w:r w:rsidRPr="00FD2142">
        <w:rPr>
          <w:rFonts w:ascii="Times New Roman" w:hAnsi="Times New Roman" w:cs="Times New Roman"/>
          <w:sz w:val="24"/>
          <w:szCs w:val="24"/>
          <w:shd w:val="clear" w:color="auto" w:fill="FFFFFF"/>
        </w:rPr>
        <w:t>), milk</w:t>
      </w:r>
      <w:r w:rsidR="00C623CE">
        <w:rPr>
          <w:rFonts w:ascii="Times New Roman" w:hAnsi="Times New Roman" w:cs="Times New Roman"/>
          <w:sz w:val="24"/>
          <w:szCs w:val="24"/>
          <w:shd w:val="clear" w:color="auto" w:fill="FFFFFF"/>
        </w:rPr>
        <w:t xml:space="preserve"> production</w:t>
      </w:r>
      <w:r w:rsidRPr="00FD2142">
        <w:rPr>
          <w:rFonts w:ascii="Times New Roman" w:hAnsi="Times New Roman" w:cs="Times New Roman"/>
          <w:sz w:val="24"/>
          <w:szCs w:val="24"/>
          <w:shd w:val="clear" w:color="auto" w:fill="FFFFFF"/>
        </w:rPr>
        <w:t xml:space="preserve"> (</w:t>
      </w:r>
      <w:proofErr w:type="spellStart"/>
      <w:r w:rsidR="00CD397F">
        <w:fldChar w:fldCharType="begin"/>
      </w:r>
      <w:r w:rsidR="00CD397F">
        <w:instrText xml:space="preserve"> HYPERLINK "https://pmc.ncbi.nlm.nih.gov/articles/PMC6313114/" \l "CIT0017" </w:instrText>
      </w:r>
      <w:r w:rsidR="00CD397F">
        <w:fldChar w:fldCharType="separate"/>
      </w:r>
      <w:r w:rsidRPr="00FD2142">
        <w:rPr>
          <w:rStyle w:val="Hyperlink"/>
          <w:rFonts w:ascii="Times New Roman" w:hAnsi="Times New Roman" w:cs="Times New Roman"/>
          <w:color w:val="auto"/>
          <w:sz w:val="24"/>
          <w:szCs w:val="24"/>
          <w:u w:val="none"/>
          <w:shd w:val="clear" w:color="auto" w:fill="FFFFFF"/>
        </w:rPr>
        <w:t>Lembeye</w:t>
      </w:r>
      <w:proofErr w:type="spellEnd"/>
      <w:r w:rsidRPr="00FD2142">
        <w:rPr>
          <w:rStyle w:val="Hyperlink"/>
          <w:rFonts w:ascii="Times New Roman" w:hAnsi="Times New Roman" w:cs="Times New Roman"/>
          <w:color w:val="auto"/>
          <w:sz w:val="24"/>
          <w:szCs w:val="24"/>
          <w:u w:val="none"/>
          <w:shd w:val="clear" w:color="auto" w:fill="FFFFFF"/>
        </w:rPr>
        <w:t xml:space="preserve"> </w:t>
      </w:r>
      <w:r w:rsidRPr="00C623CE">
        <w:rPr>
          <w:rStyle w:val="Hyperlink"/>
          <w:rFonts w:ascii="Times New Roman" w:hAnsi="Times New Roman" w:cs="Times New Roman"/>
          <w:i/>
          <w:iCs/>
          <w:color w:val="auto"/>
          <w:sz w:val="24"/>
          <w:szCs w:val="24"/>
          <w:u w:val="none"/>
          <w:shd w:val="clear" w:color="auto" w:fill="FFFFFF"/>
        </w:rPr>
        <w:t>et al.,</w:t>
      </w:r>
      <w:r w:rsidRPr="00FD2142">
        <w:rPr>
          <w:rStyle w:val="Hyperlink"/>
          <w:rFonts w:ascii="Times New Roman" w:hAnsi="Times New Roman" w:cs="Times New Roman"/>
          <w:color w:val="auto"/>
          <w:sz w:val="24"/>
          <w:szCs w:val="24"/>
          <w:u w:val="none"/>
          <w:shd w:val="clear" w:color="auto" w:fill="FFFFFF"/>
        </w:rPr>
        <w:t xml:space="preserve"> 2016</w:t>
      </w:r>
      <w:r w:rsidR="00CD397F">
        <w:rPr>
          <w:rStyle w:val="Hyperlink"/>
          <w:rFonts w:ascii="Times New Roman" w:hAnsi="Times New Roman" w:cs="Times New Roman"/>
          <w:color w:val="auto"/>
          <w:sz w:val="24"/>
          <w:szCs w:val="24"/>
          <w:u w:val="none"/>
          <w:shd w:val="clear" w:color="auto" w:fill="FFFFFF"/>
        </w:rPr>
        <w:fldChar w:fldCharType="end"/>
      </w:r>
      <w:r w:rsidRPr="00FD2142">
        <w:rPr>
          <w:rFonts w:ascii="Times New Roman" w:hAnsi="Times New Roman" w:cs="Times New Roman"/>
          <w:sz w:val="24"/>
          <w:szCs w:val="24"/>
          <w:shd w:val="clear" w:color="auto" w:fill="FFFFFF"/>
        </w:rPr>
        <w:t xml:space="preserve">), </w:t>
      </w:r>
      <w:r w:rsidRPr="00FD2142">
        <w:rPr>
          <w:rFonts w:ascii="Times New Roman" w:hAnsi="Times New Roman" w:cs="Times New Roman"/>
          <w:color w:val="1B1B1B"/>
          <w:sz w:val="24"/>
          <w:szCs w:val="24"/>
          <w:shd w:val="clear" w:color="auto" w:fill="FFFFFF"/>
        </w:rPr>
        <w:t xml:space="preserve">and growth traits </w:t>
      </w:r>
      <w:r w:rsidRPr="00FD2142">
        <w:rPr>
          <w:rFonts w:ascii="Times New Roman" w:hAnsi="Times New Roman" w:cs="Times New Roman"/>
          <w:sz w:val="24"/>
          <w:szCs w:val="24"/>
          <w:shd w:val="clear" w:color="auto" w:fill="FFFFFF"/>
        </w:rPr>
        <w:t>(</w:t>
      </w:r>
      <w:proofErr w:type="spellStart"/>
      <w:r w:rsidR="00CD397F">
        <w:fldChar w:fldCharType="begin"/>
      </w:r>
      <w:r w:rsidR="00CD397F">
        <w:instrText xml:space="preserve"> HYPERLINK "https://pmc.ncbi.nlm.nih.gov/articles/PMC6313114/" \l "CIT0030" </w:instrText>
      </w:r>
      <w:r w:rsidR="00CD397F">
        <w:fldChar w:fldCharType="separate"/>
      </w:r>
      <w:r w:rsidRPr="00FD2142">
        <w:rPr>
          <w:rStyle w:val="Hyperlink"/>
          <w:rFonts w:ascii="Times New Roman" w:hAnsi="Times New Roman" w:cs="Times New Roman"/>
          <w:color w:val="auto"/>
          <w:sz w:val="24"/>
          <w:szCs w:val="24"/>
          <w:u w:val="none"/>
          <w:shd w:val="clear" w:color="auto" w:fill="FFFFFF"/>
        </w:rPr>
        <w:t>Schiermiester</w:t>
      </w:r>
      <w:proofErr w:type="spellEnd"/>
      <w:r w:rsidRPr="00FD2142">
        <w:rPr>
          <w:rStyle w:val="Hyperlink"/>
          <w:rFonts w:ascii="Times New Roman" w:hAnsi="Times New Roman" w:cs="Times New Roman"/>
          <w:color w:val="auto"/>
          <w:sz w:val="24"/>
          <w:szCs w:val="24"/>
          <w:u w:val="none"/>
          <w:shd w:val="clear" w:color="auto" w:fill="FFFFFF"/>
        </w:rPr>
        <w:t xml:space="preserve"> </w:t>
      </w:r>
      <w:r w:rsidRPr="007023F2">
        <w:rPr>
          <w:rStyle w:val="Hyperlink"/>
          <w:rFonts w:ascii="Times New Roman" w:hAnsi="Times New Roman" w:cs="Times New Roman"/>
          <w:i/>
          <w:iCs/>
          <w:color w:val="auto"/>
          <w:sz w:val="24"/>
          <w:szCs w:val="24"/>
          <w:u w:val="none"/>
          <w:shd w:val="clear" w:color="auto" w:fill="FFFFFF"/>
        </w:rPr>
        <w:t>et al.,</w:t>
      </w:r>
      <w:r w:rsidRPr="00FD2142">
        <w:rPr>
          <w:rStyle w:val="Hyperlink"/>
          <w:rFonts w:ascii="Times New Roman" w:hAnsi="Times New Roman" w:cs="Times New Roman"/>
          <w:color w:val="auto"/>
          <w:sz w:val="24"/>
          <w:szCs w:val="24"/>
          <w:u w:val="none"/>
          <w:shd w:val="clear" w:color="auto" w:fill="FFFFFF"/>
        </w:rPr>
        <w:t xml:space="preserve"> 2015</w:t>
      </w:r>
      <w:r w:rsidR="00CD397F">
        <w:rPr>
          <w:rStyle w:val="Hyperlink"/>
          <w:rFonts w:ascii="Times New Roman" w:hAnsi="Times New Roman" w:cs="Times New Roman"/>
          <w:color w:val="auto"/>
          <w:sz w:val="24"/>
          <w:szCs w:val="24"/>
          <w:u w:val="none"/>
          <w:shd w:val="clear" w:color="auto" w:fill="FFFFFF"/>
        </w:rPr>
        <w:fldChar w:fldCharType="end"/>
      </w:r>
      <w:r w:rsidRPr="00FD2142">
        <w:rPr>
          <w:rFonts w:ascii="Times New Roman" w:hAnsi="Times New Roman" w:cs="Times New Roman"/>
          <w:sz w:val="24"/>
          <w:szCs w:val="24"/>
          <w:shd w:val="clear" w:color="auto" w:fill="FFFFFF"/>
        </w:rPr>
        <w:t>).</w:t>
      </w:r>
      <w:r w:rsidRPr="00FD2142">
        <w:rPr>
          <w:rFonts w:ascii="Times New Roman" w:hAnsi="Times New Roman" w:cs="Times New Roman"/>
          <w:color w:val="1B1B1B"/>
          <w:sz w:val="24"/>
          <w:szCs w:val="24"/>
          <w:shd w:val="clear" w:color="auto" w:fill="FFFFFF"/>
        </w:rPr>
        <w:t xml:space="preserve"> In the tropics, a variety of crossing strategies have been implemented with varying levels of success (reviewed in: </w:t>
      </w:r>
      <w:proofErr w:type="spellStart"/>
      <w:r w:rsidR="00CD397F">
        <w:fldChar w:fldCharType="begin"/>
      </w:r>
      <w:r w:rsidR="00CD397F">
        <w:instrText xml:space="preserve"> HYPERLINK "https://pmc.ncbi.nlm.nih.gov/articles/PMC6313114/" \l "CIT0021" </w:instrText>
      </w:r>
      <w:r w:rsidR="00CD397F">
        <w:fldChar w:fldCharType="separate"/>
      </w:r>
      <w:r w:rsidRPr="00FD2142">
        <w:rPr>
          <w:rStyle w:val="Hyperlink"/>
          <w:rFonts w:ascii="Times New Roman" w:hAnsi="Times New Roman" w:cs="Times New Roman"/>
          <w:color w:val="auto"/>
          <w:sz w:val="24"/>
          <w:szCs w:val="24"/>
          <w:u w:val="none"/>
          <w:shd w:val="clear" w:color="auto" w:fill="FFFFFF"/>
        </w:rPr>
        <w:t>Mcdowell</w:t>
      </w:r>
      <w:proofErr w:type="spellEnd"/>
      <w:r w:rsidRPr="00FD2142">
        <w:rPr>
          <w:rStyle w:val="Hyperlink"/>
          <w:rFonts w:ascii="Times New Roman" w:hAnsi="Times New Roman" w:cs="Times New Roman"/>
          <w:color w:val="auto"/>
          <w:sz w:val="24"/>
          <w:szCs w:val="24"/>
          <w:u w:val="none"/>
          <w:shd w:val="clear" w:color="auto" w:fill="FFFFFF"/>
        </w:rPr>
        <w:t>, 1985</w:t>
      </w:r>
      <w:r w:rsidR="00CD397F">
        <w:rPr>
          <w:rStyle w:val="Hyperlink"/>
          <w:rFonts w:ascii="Times New Roman" w:hAnsi="Times New Roman" w:cs="Times New Roman"/>
          <w:color w:val="auto"/>
          <w:sz w:val="24"/>
          <w:szCs w:val="24"/>
          <w:u w:val="none"/>
          <w:shd w:val="clear" w:color="auto" w:fill="FFFFFF"/>
        </w:rPr>
        <w:fldChar w:fldCharType="end"/>
      </w:r>
      <w:r w:rsidRPr="00FD2142">
        <w:rPr>
          <w:rFonts w:ascii="Times New Roman" w:hAnsi="Times New Roman" w:cs="Times New Roman"/>
          <w:sz w:val="24"/>
          <w:szCs w:val="24"/>
          <w:shd w:val="clear" w:color="auto" w:fill="FFFFFF"/>
        </w:rPr>
        <w:t>; </w:t>
      </w:r>
      <w:hyperlink r:id="rId12" w:anchor="CIT0009" w:history="1">
        <w:r w:rsidRPr="00FD2142">
          <w:rPr>
            <w:rStyle w:val="Hyperlink"/>
            <w:rFonts w:ascii="Times New Roman" w:hAnsi="Times New Roman" w:cs="Times New Roman"/>
            <w:color w:val="auto"/>
            <w:sz w:val="24"/>
            <w:szCs w:val="24"/>
            <w:u w:val="none"/>
            <w:shd w:val="clear" w:color="auto" w:fill="FFFFFF"/>
          </w:rPr>
          <w:t xml:space="preserve">Cunningham and </w:t>
        </w:r>
        <w:proofErr w:type="spellStart"/>
        <w:r w:rsidRPr="00FD2142">
          <w:rPr>
            <w:rStyle w:val="Hyperlink"/>
            <w:rFonts w:ascii="Times New Roman" w:hAnsi="Times New Roman" w:cs="Times New Roman"/>
            <w:color w:val="auto"/>
            <w:sz w:val="24"/>
            <w:szCs w:val="24"/>
            <w:u w:val="none"/>
            <w:shd w:val="clear" w:color="auto" w:fill="FFFFFF"/>
          </w:rPr>
          <w:t>Syrstad</w:t>
        </w:r>
        <w:proofErr w:type="spellEnd"/>
        <w:r w:rsidRPr="00FD2142">
          <w:rPr>
            <w:rStyle w:val="Hyperlink"/>
            <w:rFonts w:ascii="Times New Roman" w:hAnsi="Times New Roman" w:cs="Times New Roman"/>
            <w:color w:val="auto"/>
            <w:sz w:val="24"/>
            <w:szCs w:val="24"/>
            <w:u w:val="none"/>
            <w:shd w:val="clear" w:color="auto" w:fill="FFFFFF"/>
          </w:rPr>
          <w:t>, 1987</w:t>
        </w:r>
      </w:hyperlink>
      <w:r w:rsidRPr="00FD2142">
        <w:rPr>
          <w:rFonts w:ascii="Times New Roman" w:hAnsi="Times New Roman" w:cs="Times New Roman"/>
          <w:sz w:val="24"/>
          <w:szCs w:val="24"/>
          <w:shd w:val="clear" w:color="auto" w:fill="FFFFFF"/>
        </w:rPr>
        <w:t>).</w:t>
      </w:r>
      <w:r>
        <w:rPr>
          <w:rFonts w:ascii="Times New Roman" w:hAnsi="Times New Roman" w:cs="Times New Roman"/>
          <w:color w:val="1B1B1B"/>
          <w:sz w:val="24"/>
          <w:szCs w:val="24"/>
          <w:shd w:val="clear" w:color="auto" w:fill="FFFFFF"/>
        </w:rPr>
        <w:t xml:space="preserve"> </w:t>
      </w:r>
      <w:r w:rsidR="00625AC6" w:rsidRPr="00FD2142">
        <w:rPr>
          <w:rFonts w:ascii="Times New Roman" w:eastAsia="Times New Roman" w:hAnsi="Times New Roman" w:cs="Times New Roman"/>
          <w:sz w:val="24"/>
          <w:szCs w:val="24"/>
        </w:rPr>
        <w:t xml:space="preserve">Crossbreds were 3.1% heavier at birth than the </w:t>
      </w:r>
      <w:r w:rsidR="00625AC6" w:rsidRPr="00077C6E">
        <w:rPr>
          <w:rFonts w:ascii="Times New Roman" w:eastAsia="Times New Roman" w:hAnsi="Times New Roman" w:cs="Times New Roman"/>
          <w:sz w:val="24"/>
          <w:szCs w:val="24"/>
        </w:rPr>
        <w:t xml:space="preserve">average of </w:t>
      </w:r>
      <w:proofErr w:type="spellStart"/>
      <w:r w:rsidR="00625AC6" w:rsidRPr="00077C6E">
        <w:rPr>
          <w:rFonts w:ascii="Times New Roman" w:eastAsia="Times New Roman" w:hAnsi="Times New Roman" w:cs="Times New Roman"/>
          <w:sz w:val="24"/>
          <w:szCs w:val="24"/>
        </w:rPr>
        <w:t>straightbreds</w:t>
      </w:r>
      <w:proofErr w:type="spellEnd"/>
      <w:r w:rsidR="00625AC6" w:rsidRPr="00077C6E">
        <w:rPr>
          <w:rFonts w:ascii="Times New Roman" w:eastAsia="Times New Roman" w:hAnsi="Times New Roman" w:cs="Times New Roman"/>
          <w:sz w:val="24"/>
          <w:szCs w:val="24"/>
        </w:rPr>
        <w:t xml:space="preserve"> in a study reported by </w:t>
      </w:r>
      <w:proofErr w:type="spellStart"/>
      <w:r w:rsidR="00625AC6" w:rsidRPr="00077C6E">
        <w:rPr>
          <w:rFonts w:ascii="Times New Roman" w:eastAsia="Times New Roman" w:hAnsi="Times New Roman" w:cs="Times New Roman"/>
          <w:sz w:val="24"/>
          <w:szCs w:val="24"/>
        </w:rPr>
        <w:t>Leagate</w:t>
      </w:r>
      <w:proofErr w:type="spellEnd"/>
      <w:r w:rsidR="00625AC6" w:rsidRPr="00077C6E">
        <w:rPr>
          <w:rFonts w:ascii="Times New Roman" w:eastAsia="Times New Roman" w:hAnsi="Times New Roman" w:cs="Times New Roman"/>
          <w:sz w:val="24"/>
          <w:szCs w:val="24"/>
        </w:rPr>
        <w:t xml:space="preserve"> and Gregory (1990).</w:t>
      </w:r>
      <w:r w:rsidR="000526A8" w:rsidRPr="00077C6E">
        <w:rPr>
          <w:rFonts w:ascii="Times New Roman" w:eastAsia="Times New Roman" w:hAnsi="Times New Roman" w:cs="Times New Roman"/>
          <w:sz w:val="24"/>
          <w:szCs w:val="24"/>
        </w:rPr>
        <w:t xml:space="preserve"> </w:t>
      </w:r>
      <w:r w:rsidR="000526A8" w:rsidRPr="00077C6E">
        <w:rPr>
          <w:rFonts w:ascii="Times New Roman" w:hAnsi="Times New Roman" w:cs="Times New Roman"/>
          <w:sz w:val="24"/>
          <w:szCs w:val="24"/>
        </w:rPr>
        <w:t xml:space="preserve">16% increase in the pounds of calf weaning weight per cow exposed above the average of the parent breeds (Ritchie </w:t>
      </w:r>
      <w:r w:rsidR="000526A8" w:rsidRPr="00E879B9">
        <w:rPr>
          <w:rFonts w:ascii="Times New Roman" w:hAnsi="Times New Roman" w:cs="Times New Roman"/>
          <w:i/>
          <w:iCs/>
          <w:sz w:val="24"/>
          <w:szCs w:val="24"/>
        </w:rPr>
        <w:t>et al.,</w:t>
      </w:r>
      <w:r w:rsidR="000526A8" w:rsidRPr="00077C6E">
        <w:rPr>
          <w:rFonts w:ascii="Times New Roman" w:hAnsi="Times New Roman" w:cs="Times New Roman"/>
          <w:sz w:val="24"/>
          <w:szCs w:val="24"/>
        </w:rPr>
        <w:t xml:space="preserve"> 1999). Crossbreeding as a mating system optimizes the additive genetic and non-additive (heterotic) breed effects of Bos </w:t>
      </w:r>
      <w:proofErr w:type="spellStart"/>
      <w:r w:rsidR="000526A8" w:rsidRPr="00077C6E">
        <w:rPr>
          <w:rFonts w:ascii="Times New Roman" w:hAnsi="Times New Roman" w:cs="Times New Roman"/>
          <w:sz w:val="24"/>
          <w:szCs w:val="24"/>
        </w:rPr>
        <w:t>taurus</w:t>
      </w:r>
      <w:proofErr w:type="spellEnd"/>
      <w:r w:rsidR="000526A8" w:rsidRPr="00077C6E">
        <w:rPr>
          <w:rFonts w:ascii="Times New Roman" w:hAnsi="Times New Roman" w:cs="Times New Roman"/>
          <w:sz w:val="24"/>
          <w:szCs w:val="24"/>
        </w:rPr>
        <w:t xml:space="preserve"> and Bos indicus cattle in sustainable breeding systems (Gregory and Cundiff, 1980).</w:t>
      </w:r>
    </w:p>
    <w:p w14:paraId="0DE3F0E4" w14:textId="77777777" w:rsidR="00964A3A" w:rsidRPr="00077C6E" w:rsidRDefault="00964A3A" w:rsidP="00964A3A">
      <w:pPr>
        <w:spacing w:after="0" w:line="240" w:lineRule="auto"/>
        <w:jc w:val="both"/>
        <w:rPr>
          <w:rFonts w:ascii="Times New Roman" w:eastAsia="Times New Roman" w:hAnsi="Times New Roman" w:cs="Times New Roman"/>
          <w:sz w:val="24"/>
          <w:szCs w:val="24"/>
        </w:rPr>
      </w:pPr>
    </w:p>
    <w:p w14:paraId="1941A861" w14:textId="6CB21A5C" w:rsidR="003879CA" w:rsidRDefault="00625AC6" w:rsidP="00C623CE">
      <w:pPr>
        <w:spacing w:after="0" w:line="240" w:lineRule="auto"/>
        <w:jc w:val="both"/>
        <w:rPr>
          <w:rFonts w:ascii="Times New Roman" w:hAnsi="Times New Roman" w:cs="Times New Roman"/>
          <w:sz w:val="24"/>
          <w:szCs w:val="24"/>
        </w:rPr>
      </w:pPr>
      <w:r w:rsidRPr="00077C6E">
        <w:rPr>
          <w:rFonts w:ascii="Times New Roman" w:hAnsi="Times New Roman" w:cs="Times New Roman"/>
          <w:sz w:val="24"/>
          <w:szCs w:val="24"/>
        </w:rPr>
        <w:t xml:space="preserve">Thus, effort was made </w:t>
      </w:r>
      <w:r w:rsidR="00C623CE">
        <w:rPr>
          <w:rFonts w:ascii="Times New Roman" w:hAnsi="Times New Roman" w:cs="Times New Roman"/>
          <w:sz w:val="24"/>
          <w:szCs w:val="24"/>
        </w:rPr>
        <w:t xml:space="preserve">to analyze the record of the dual-purpose crossbreeding </w:t>
      </w:r>
      <w:proofErr w:type="spellStart"/>
      <w:r w:rsidR="00C623CE">
        <w:rPr>
          <w:rFonts w:ascii="Times New Roman" w:hAnsi="Times New Roman" w:cs="Times New Roman"/>
          <w:sz w:val="24"/>
          <w:szCs w:val="24"/>
        </w:rPr>
        <w:t>programme</w:t>
      </w:r>
      <w:proofErr w:type="spellEnd"/>
      <w:r w:rsidR="00C623CE">
        <w:rPr>
          <w:rFonts w:ascii="Times New Roman" w:hAnsi="Times New Roman" w:cs="Times New Roman"/>
          <w:sz w:val="24"/>
          <w:szCs w:val="24"/>
        </w:rPr>
        <w:t xml:space="preserve"> carried out between 1970 – 1988 </w:t>
      </w:r>
      <w:r w:rsidRPr="00077C6E">
        <w:rPr>
          <w:rFonts w:ascii="Times New Roman" w:hAnsi="Times New Roman" w:cs="Times New Roman"/>
          <w:sz w:val="24"/>
          <w:szCs w:val="24"/>
        </w:rPr>
        <w:t xml:space="preserve">at </w:t>
      </w:r>
      <w:r w:rsidR="00C623CE">
        <w:rPr>
          <w:rFonts w:ascii="Times New Roman" w:hAnsi="Times New Roman" w:cs="Times New Roman"/>
          <w:sz w:val="24"/>
          <w:szCs w:val="24"/>
        </w:rPr>
        <w:t xml:space="preserve">the University of Ibadan, south west of Nigeria with a view to ascertain the pattern of beneficial effect of the blood level of the local </w:t>
      </w:r>
      <w:proofErr w:type="spellStart"/>
      <w:r w:rsidR="00C623CE">
        <w:rPr>
          <w:rFonts w:ascii="Times New Roman" w:hAnsi="Times New Roman" w:cs="Times New Roman"/>
          <w:sz w:val="24"/>
          <w:szCs w:val="24"/>
        </w:rPr>
        <w:t>N’dama</w:t>
      </w:r>
      <w:proofErr w:type="spellEnd"/>
      <w:r w:rsidR="00C623CE">
        <w:rPr>
          <w:rFonts w:ascii="Times New Roman" w:hAnsi="Times New Roman" w:cs="Times New Roman"/>
          <w:sz w:val="24"/>
          <w:szCs w:val="24"/>
        </w:rPr>
        <w:t xml:space="preserve"> in the crosses.</w:t>
      </w:r>
      <w:r w:rsidR="00276C24" w:rsidRPr="00077C6E">
        <w:rPr>
          <w:rFonts w:ascii="Times New Roman" w:hAnsi="Times New Roman" w:cs="Times New Roman"/>
          <w:sz w:val="24"/>
          <w:szCs w:val="24"/>
        </w:rPr>
        <w:t xml:space="preserve"> </w:t>
      </w:r>
    </w:p>
    <w:p w14:paraId="26097A1E" w14:textId="77777777" w:rsidR="00C623CE" w:rsidRDefault="00C623CE" w:rsidP="00C623CE">
      <w:pPr>
        <w:spacing w:after="0" w:line="240" w:lineRule="auto"/>
        <w:jc w:val="both"/>
        <w:rPr>
          <w:rFonts w:ascii="Times New Roman" w:hAnsi="Times New Roman" w:cs="Times New Roman"/>
          <w:sz w:val="24"/>
          <w:szCs w:val="24"/>
        </w:rPr>
      </w:pPr>
    </w:p>
    <w:p w14:paraId="61AAB8A3" w14:textId="77777777" w:rsidR="00C623CE" w:rsidRDefault="00C623CE" w:rsidP="00C623CE">
      <w:pPr>
        <w:spacing w:after="0" w:line="240" w:lineRule="auto"/>
        <w:jc w:val="both"/>
        <w:rPr>
          <w:rFonts w:ascii="Times New Roman" w:hAnsi="Times New Roman" w:cs="Times New Roman"/>
          <w:sz w:val="24"/>
          <w:szCs w:val="24"/>
        </w:rPr>
      </w:pPr>
    </w:p>
    <w:p w14:paraId="52003305" w14:textId="77777777" w:rsidR="00C623CE" w:rsidRPr="00077C6E" w:rsidRDefault="00C623CE" w:rsidP="00C623CE">
      <w:pPr>
        <w:spacing w:after="0" w:line="240" w:lineRule="auto"/>
        <w:jc w:val="both"/>
        <w:rPr>
          <w:rFonts w:ascii="Times New Roman" w:eastAsia="Times New Roman" w:hAnsi="Times New Roman" w:cs="Times New Roman"/>
        </w:rPr>
      </w:pPr>
    </w:p>
    <w:p w14:paraId="5EC0564E" w14:textId="77777777" w:rsidR="00964A3A" w:rsidRPr="00077C6E" w:rsidRDefault="00964A3A" w:rsidP="00964A3A">
      <w:pPr>
        <w:spacing w:after="0" w:line="240" w:lineRule="auto"/>
        <w:jc w:val="both"/>
        <w:rPr>
          <w:rFonts w:ascii="Times New Roman" w:eastAsia="Times New Roman" w:hAnsi="Times New Roman" w:cs="Times New Roman"/>
          <w:sz w:val="24"/>
          <w:szCs w:val="24"/>
        </w:rPr>
      </w:pPr>
    </w:p>
    <w:p w14:paraId="1499ABDA" w14:textId="5B2744C1" w:rsidR="00442714" w:rsidRPr="00077C6E" w:rsidRDefault="00442714" w:rsidP="00442714">
      <w:pPr>
        <w:jc w:val="both"/>
        <w:rPr>
          <w:rFonts w:ascii="Times New Roman" w:hAnsi="Times New Roman" w:cs="Times New Roman"/>
          <w:b/>
          <w:sz w:val="24"/>
          <w:szCs w:val="24"/>
        </w:rPr>
      </w:pPr>
      <w:r w:rsidRPr="00077C6E">
        <w:rPr>
          <w:rFonts w:ascii="Times New Roman" w:hAnsi="Times New Roman" w:cs="Times New Roman"/>
          <w:b/>
          <w:sz w:val="24"/>
          <w:szCs w:val="24"/>
        </w:rPr>
        <w:t xml:space="preserve">MATERIALS AND METHODS </w:t>
      </w:r>
    </w:p>
    <w:p w14:paraId="5984CCDD" w14:textId="77777777" w:rsidR="00136FA1" w:rsidRPr="0060030E" w:rsidRDefault="00136FA1" w:rsidP="00136FA1">
      <w:pPr>
        <w:jc w:val="both"/>
        <w:rPr>
          <w:rFonts w:ascii="Times New Roman" w:hAnsi="Times New Roman" w:cs="Times New Roman"/>
        </w:rPr>
      </w:pPr>
      <w:r w:rsidRPr="0060030E">
        <w:rPr>
          <w:rFonts w:ascii="Times New Roman" w:hAnsi="Times New Roman" w:cs="Times New Roman"/>
        </w:rPr>
        <w:t>The data used were extracted from the cow performance records at the University of Ibadan Teaching and Research Farm dual purpose herd. The University of Ibadan is located in Ibadan with geographical indices of lying between latitude 7</w:t>
      </w:r>
      <w:r w:rsidRPr="0060030E">
        <w:rPr>
          <w:rFonts w:ascii="Times New Roman" w:hAnsi="Times New Roman" w:cs="Times New Roman"/>
          <w:vertAlign w:val="superscript"/>
        </w:rPr>
        <w:t>o</w:t>
      </w:r>
      <w:r w:rsidRPr="0060030E">
        <w:rPr>
          <w:rFonts w:ascii="Times New Roman" w:hAnsi="Times New Roman" w:cs="Times New Roman"/>
        </w:rPr>
        <w:t>00’N and 9</w:t>
      </w:r>
      <w:r w:rsidRPr="0060030E">
        <w:rPr>
          <w:rFonts w:ascii="Times New Roman" w:hAnsi="Times New Roman" w:cs="Times New Roman"/>
          <w:vertAlign w:val="superscript"/>
        </w:rPr>
        <w:t>o</w:t>
      </w:r>
      <w:r w:rsidRPr="0060030E">
        <w:rPr>
          <w:rFonts w:ascii="Times New Roman" w:hAnsi="Times New Roman" w:cs="Times New Roman"/>
        </w:rPr>
        <w:t>30’N and longitude 3</w:t>
      </w:r>
      <w:r w:rsidRPr="0060030E">
        <w:rPr>
          <w:rFonts w:ascii="Times New Roman" w:hAnsi="Times New Roman" w:cs="Times New Roman"/>
          <w:vertAlign w:val="superscript"/>
        </w:rPr>
        <w:t>o</w:t>
      </w:r>
      <w:r w:rsidRPr="0060030E">
        <w:rPr>
          <w:rFonts w:ascii="Times New Roman" w:hAnsi="Times New Roman" w:cs="Times New Roman"/>
        </w:rPr>
        <w:t>00’E and 4</w:t>
      </w:r>
      <w:r w:rsidRPr="0060030E">
        <w:rPr>
          <w:rFonts w:ascii="Times New Roman" w:hAnsi="Times New Roman" w:cs="Times New Roman"/>
          <w:vertAlign w:val="superscript"/>
        </w:rPr>
        <w:t>o</w:t>
      </w:r>
      <w:r w:rsidRPr="0060030E">
        <w:rPr>
          <w:rFonts w:ascii="Times New Roman" w:hAnsi="Times New Roman" w:cs="Times New Roman"/>
        </w:rPr>
        <w:t>00’E of the equator. The mean annual temperature is 1258mm and mean temperature is 31.3</w:t>
      </w:r>
      <w:r w:rsidRPr="0060030E">
        <w:rPr>
          <w:rFonts w:ascii="Times New Roman" w:hAnsi="Times New Roman" w:cs="Times New Roman"/>
          <w:vertAlign w:val="superscript"/>
        </w:rPr>
        <w:t>o</w:t>
      </w:r>
      <w:r w:rsidRPr="0060030E">
        <w:rPr>
          <w:rFonts w:ascii="Times New Roman" w:hAnsi="Times New Roman" w:cs="Times New Roman"/>
        </w:rPr>
        <w:t>C. It experiences two seasons – dry and wet. Dry season starts November and ends February while wet season starts March to October (</w:t>
      </w:r>
      <w:proofErr w:type="spellStart"/>
      <w:r w:rsidRPr="0060030E">
        <w:rPr>
          <w:rFonts w:ascii="Times New Roman" w:hAnsi="Times New Roman" w:cs="Times New Roman"/>
        </w:rPr>
        <w:t>Adejuwon</w:t>
      </w:r>
      <w:proofErr w:type="spellEnd"/>
      <w:r w:rsidRPr="0060030E">
        <w:rPr>
          <w:rFonts w:ascii="Times New Roman" w:hAnsi="Times New Roman" w:cs="Times New Roman"/>
        </w:rPr>
        <w:t xml:space="preserve"> 2022)</w:t>
      </w:r>
    </w:p>
    <w:p w14:paraId="22A774E2" w14:textId="77777777" w:rsidR="00442714" w:rsidRPr="00077C6E" w:rsidRDefault="00442714" w:rsidP="00442714">
      <w:pPr>
        <w:jc w:val="both"/>
        <w:rPr>
          <w:rFonts w:ascii="Times New Roman" w:hAnsi="Times New Roman" w:cs="Times New Roman"/>
          <w:sz w:val="24"/>
          <w:szCs w:val="24"/>
        </w:rPr>
      </w:pPr>
      <w:r w:rsidRPr="00077C6E">
        <w:rPr>
          <w:rFonts w:ascii="Times New Roman" w:hAnsi="Times New Roman" w:cs="Times New Roman"/>
          <w:sz w:val="24"/>
          <w:szCs w:val="24"/>
        </w:rPr>
        <w:lastRenderedPageBreak/>
        <w:t>The University of Ibadan farm received its first stock of Brown Swiss (BS) from the German Government 1969 as good gesture. In 1973, additional stocks were imported to meet the increasing demand for meat and milk and their products and research activities.</w:t>
      </w:r>
    </w:p>
    <w:p w14:paraId="0D3BC192" w14:textId="62491F23" w:rsidR="00442714" w:rsidRPr="00077C6E" w:rsidRDefault="00442714" w:rsidP="00442714">
      <w:pPr>
        <w:jc w:val="both"/>
        <w:rPr>
          <w:rFonts w:ascii="Times New Roman" w:hAnsi="Times New Roman" w:cs="Times New Roman"/>
          <w:sz w:val="24"/>
          <w:szCs w:val="24"/>
        </w:rPr>
      </w:pPr>
      <w:r w:rsidRPr="00077C6E">
        <w:rPr>
          <w:rFonts w:ascii="Times New Roman" w:hAnsi="Times New Roman" w:cs="Times New Roman"/>
          <w:sz w:val="24"/>
          <w:szCs w:val="24"/>
        </w:rPr>
        <w:t xml:space="preserve">The crossing of the BS cattle with the </w:t>
      </w:r>
      <w:proofErr w:type="spellStart"/>
      <w:r w:rsidRPr="00077C6E">
        <w:rPr>
          <w:rFonts w:ascii="Times New Roman" w:hAnsi="Times New Roman" w:cs="Times New Roman"/>
          <w:sz w:val="24"/>
          <w:szCs w:val="24"/>
        </w:rPr>
        <w:t>N’dama</w:t>
      </w:r>
      <w:proofErr w:type="spellEnd"/>
      <w:r w:rsidRPr="00077C6E">
        <w:rPr>
          <w:rFonts w:ascii="Times New Roman" w:hAnsi="Times New Roman" w:cs="Times New Roman"/>
          <w:sz w:val="24"/>
          <w:szCs w:val="24"/>
        </w:rPr>
        <w:t xml:space="preserve"> (</w:t>
      </w:r>
      <w:proofErr w:type="spellStart"/>
      <w:r w:rsidRPr="00077C6E">
        <w:rPr>
          <w:rFonts w:ascii="Times New Roman" w:hAnsi="Times New Roman" w:cs="Times New Roman"/>
          <w:sz w:val="24"/>
          <w:szCs w:val="24"/>
        </w:rPr>
        <w:t>N’d</w:t>
      </w:r>
      <w:proofErr w:type="spellEnd"/>
      <w:r w:rsidRPr="00077C6E">
        <w:rPr>
          <w:rFonts w:ascii="Times New Roman" w:hAnsi="Times New Roman" w:cs="Times New Roman"/>
          <w:sz w:val="24"/>
          <w:szCs w:val="24"/>
        </w:rPr>
        <w:t>)</w:t>
      </w:r>
      <w:r w:rsidR="00EF6C76" w:rsidRPr="00077C6E">
        <w:rPr>
          <w:rFonts w:ascii="Times New Roman" w:hAnsi="Times New Roman" w:cs="Times New Roman"/>
          <w:sz w:val="24"/>
          <w:szCs w:val="24"/>
        </w:rPr>
        <w:t xml:space="preserve"> </w:t>
      </w:r>
      <w:r w:rsidRPr="00077C6E">
        <w:rPr>
          <w:rFonts w:ascii="Times New Roman" w:hAnsi="Times New Roman" w:cs="Times New Roman"/>
          <w:sz w:val="24"/>
          <w:szCs w:val="24"/>
        </w:rPr>
        <w:t xml:space="preserve">started in 1974. The crossbreeding </w:t>
      </w:r>
      <w:proofErr w:type="spellStart"/>
      <w:r w:rsidRPr="00077C6E">
        <w:rPr>
          <w:rFonts w:ascii="Times New Roman" w:hAnsi="Times New Roman" w:cs="Times New Roman"/>
          <w:sz w:val="24"/>
          <w:szCs w:val="24"/>
        </w:rPr>
        <w:t>programme</w:t>
      </w:r>
      <w:proofErr w:type="spellEnd"/>
      <w:r w:rsidRPr="00077C6E">
        <w:rPr>
          <w:rFonts w:ascii="Times New Roman" w:hAnsi="Times New Roman" w:cs="Times New Roman"/>
          <w:sz w:val="24"/>
          <w:szCs w:val="24"/>
        </w:rPr>
        <w:t xml:space="preserve"> was undertaken to incorporate breed tolerance to trypanosomiasis, endemic disease in humid tropics which causes sleeping sickness. Several crossings involving direct, reciprocal and backcrosses of varying degrees were in the process of developing trypanosomiasis-tolerant genotypes.</w:t>
      </w:r>
    </w:p>
    <w:p w14:paraId="487DABBF" w14:textId="77777777" w:rsidR="00442714" w:rsidRPr="00077C6E" w:rsidRDefault="00442714" w:rsidP="00442714">
      <w:pPr>
        <w:jc w:val="both"/>
        <w:rPr>
          <w:rFonts w:ascii="Times New Roman" w:hAnsi="Times New Roman" w:cs="Times New Roman"/>
          <w:b/>
          <w:sz w:val="24"/>
          <w:szCs w:val="24"/>
        </w:rPr>
      </w:pPr>
      <w:r w:rsidRPr="00077C6E">
        <w:rPr>
          <w:rFonts w:ascii="Times New Roman" w:hAnsi="Times New Roman" w:cs="Times New Roman"/>
          <w:b/>
          <w:sz w:val="24"/>
          <w:szCs w:val="24"/>
        </w:rPr>
        <w:t>Management practices</w:t>
      </w:r>
    </w:p>
    <w:p w14:paraId="18329096" w14:textId="02FF9D53" w:rsidR="00442714" w:rsidRPr="00077C6E" w:rsidRDefault="00442714" w:rsidP="00442714">
      <w:pPr>
        <w:jc w:val="both"/>
        <w:rPr>
          <w:rFonts w:ascii="Times New Roman" w:hAnsi="Times New Roman" w:cs="Times New Roman"/>
          <w:sz w:val="24"/>
          <w:szCs w:val="24"/>
        </w:rPr>
      </w:pPr>
      <w:r w:rsidRPr="00077C6E">
        <w:rPr>
          <w:rFonts w:ascii="Times New Roman" w:hAnsi="Times New Roman" w:cs="Times New Roman"/>
          <w:sz w:val="24"/>
          <w:szCs w:val="24"/>
        </w:rPr>
        <w:t>The composite and parent breeds were on range depending mainly on availability of grasses to meet their nutrient requirements. However, feed supplementation with dry brewers grain and concentrates of approximately 10</w:t>
      </w:r>
      <w:r w:rsidR="00EF6C76" w:rsidRPr="00077C6E">
        <w:rPr>
          <w:rFonts w:ascii="Times New Roman" w:hAnsi="Times New Roman" w:cs="Times New Roman"/>
          <w:sz w:val="24"/>
          <w:szCs w:val="24"/>
        </w:rPr>
        <w:t xml:space="preserve"> - </w:t>
      </w:r>
      <w:r w:rsidRPr="00077C6E">
        <w:rPr>
          <w:rFonts w:ascii="Times New Roman" w:hAnsi="Times New Roman" w:cs="Times New Roman"/>
          <w:sz w:val="24"/>
          <w:szCs w:val="24"/>
        </w:rPr>
        <w:t>14% crude protein and 11-13KJ of energy were made available to the animals once a day at the rate of 2kg 100kg</w:t>
      </w:r>
      <w:r w:rsidRPr="00077C6E">
        <w:rPr>
          <w:rFonts w:ascii="Times New Roman" w:hAnsi="Times New Roman" w:cs="Times New Roman"/>
          <w:sz w:val="24"/>
          <w:szCs w:val="24"/>
          <w:vertAlign w:val="superscript"/>
        </w:rPr>
        <w:t>-1</w:t>
      </w:r>
      <w:r w:rsidRPr="00077C6E">
        <w:rPr>
          <w:rFonts w:ascii="Times New Roman" w:hAnsi="Times New Roman" w:cs="Times New Roman"/>
          <w:sz w:val="24"/>
          <w:szCs w:val="24"/>
        </w:rPr>
        <w:t xml:space="preserve"> of body </w:t>
      </w:r>
      <w:proofErr w:type="gramStart"/>
      <w:r w:rsidRPr="00077C6E">
        <w:rPr>
          <w:rFonts w:ascii="Times New Roman" w:hAnsi="Times New Roman" w:cs="Times New Roman"/>
          <w:sz w:val="24"/>
          <w:szCs w:val="24"/>
        </w:rPr>
        <w:t>weight .</w:t>
      </w:r>
      <w:proofErr w:type="gramEnd"/>
    </w:p>
    <w:p w14:paraId="66E187EE" w14:textId="77777777" w:rsidR="00442714" w:rsidRPr="00077C6E" w:rsidRDefault="00442714" w:rsidP="00442714">
      <w:pPr>
        <w:jc w:val="both"/>
        <w:rPr>
          <w:rFonts w:ascii="Times New Roman" w:hAnsi="Times New Roman" w:cs="Times New Roman"/>
          <w:sz w:val="24"/>
          <w:szCs w:val="24"/>
        </w:rPr>
      </w:pPr>
      <w:r w:rsidRPr="00077C6E">
        <w:rPr>
          <w:rFonts w:ascii="Times New Roman" w:hAnsi="Times New Roman" w:cs="Times New Roman"/>
          <w:sz w:val="24"/>
          <w:szCs w:val="24"/>
        </w:rPr>
        <w:t xml:space="preserve">Routine management practices were carried out including flushing, deworming, spraying against endo- and </w:t>
      </w:r>
      <w:proofErr w:type="spellStart"/>
      <w:r w:rsidRPr="00077C6E">
        <w:rPr>
          <w:rFonts w:ascii="Times New Roman" w:hAnsi="Times New Roman" w:cs="Times New Roman"/>
          <w:sz w:val="24"/>
          <w:szCs w:val="24"/>
        </w:rPr>
        <w:t>ecto</w:t>
      </w:r>
      <w:proofErr w:type="spellEnd"/>
      <w:r w:rsidRPr="00077C6E">
        <w:rPr>
          <w:rFonts w:ascii="Times New Roman" w:hAnsi="Times New Roman" w:cs="Times New Roman"/>
          <w:sz w:val="24"/>
          <w:szCs w:val="24"/>
        </w:rPr>
        <w:t xml:space="preserve">-parasites, vaccination against rinderpest, </w:t>
      </w:r>
      <w:proofErr w:type="spellStart"/>
      <w:r w:rsidRPr="00077C6E">
        <w:rPr>
          <w:rFonts w:ascii="Times New Roman" w:hAnsi="Times New Roman" w:cs="Times New Roman"/>
          <w:sz w:val="24"/>
          <w:szCs w:val="24"/>
        </w:rPr>
        <w:t>pluero</w:t>
      </w:r>
      <w:proofErr w:type="spellEnd"/>
      <w:r w:rsidRPr="00077C6E">
        <w:rPr>
          <w:rFonts w:ascii="Times New Roman" w:hAnsi="Times New Roman" w:cs="Times New Roman"/>
          <w:sz w:val="24"/>
          <w:szCs w:val="24"/>
        </w:rPr>
        <w:t xml:space="preserve">=pneumonia, black quarter, </w:t>
      </w:r>
      <w:proofErr w:type="spellStart"/>
      <w:r w:rsidRPr="00077C6E">
        <w:rPr>
          <w:rFonts w:ascii="Times New Roman" w:hAnsi="Times New Roman" w:cs="Times New Roman"/>
          <w:sz w:val="24"/>
          <w:szCs w:val="24"/>
        </w:rPr>
        <w:t>septicaemia</w:t>
      </w:r>
      <w:proofErr w:type="spellEnd"/>
      <w:r w:rsidRPr="00077C6E">
        <w:rPr>
          <w:rFonts w:ascii="Times New Roman" w:hAnsi="Times New Roman" w:cs="Times New Roman"/>
          <w:sz w:val="24"/>
          <w:szCs w:val="24"/>
        </w:rPr>
        <w:t xml:space="preserve">, </w:t>
      </w:r>
      <w:proofErr w:type="spellStart"/>
      <w:r w:rsidRPr="00077C6E">
        <w:rPr>
          <w:rFonts w:ascii="Times New Roman" w:hAnsi="Times New Roman" w:cs="Times New Roman"/>
          <w:sz w:val="24"/>
          <w:szCs w:val="24"/>
        </w:rPr>
        <w:t>antrax</w:t>
      </w:r>
      <w:proofErr w:type="spellEnd"/>
      <w:r w:rsidRPr="00077C6E">
        <w:rPr>
          <w:rFonts w:ascii="Times New Roman" w:hAnsi="Times New Roman" w:cs="Times New Roman"/>
          <w:sz w:val="24"/>
          <w:szCs w:val="24"/>
        </w:rPr>
        <w:t xml:space="preserve">, foot and mouth diseases and weekly weight recording. Lactating animals were milked twice a day (morning and evening) and yield recorded per cow. </w:t>
      </w:r>
    </w:p>
    <w:p w14:paraId="7528B390" w14:textId="199E328B" w:rsidR="00442714" w:rsidRPr="00077C6E" w:rsidRDefault="00442714" w:rsidP="00442714">
      <w:pPr>
        <w:jc w:val="both"/>
        <w:rPr>
          <w:rFonts w:ascii="Times New Roman" w:hAnsi="Times New Roman" w:cs="Times New Roman"/>
          <w:sz w:val="24"/>
          <w:szCs w:val="24"/>
        </w:rPr>
      </w:pPr>
      <w:r w:rsidRPr="00077C6E">
        <w:rPr>
          <w:rFonts w:ascii="Times New Roman" w:hAnsi="Times New Roman" w:cs="Times New Roman"/>
          <w:sz w:val="24"/>
          <w:szCs w:val="24"/>
        </w:rPr>
        <w:t>The calves were weaned at six months and at about two years, heifers were exposed to bulls for breeding purposes. Date, number of services per conception, calving rate, nature of calving and number of calving were recorded for each cow</w:t>
      </w:r>
      <w:r w:rsidR="00EF6C76" w:rsidRPr="00077C6E">
        <w:rPr>
          <w:rFonts w:ascii="Times New Roman" w:hAnsi="Times New Roman" w:cs="Times New Roman"/>
          <w:sz w:val="24"/>
          <w:szCs w:val="24"/>
        </w:rPr>
        <w:t xml:space="preserve"> as well as birth weight, weekly weight recording, weaning weight</w:t>
      </w:r>
      <w:r w:rsidRPr="00077C6E">
        <w:rPr>
          <w:rFonts w:ascii="Times New Roman" w:hAnsi="Times New Roman" w:cs="Times New Roman"/>
          <w:sz w:val="24"/>
          <w:szCs w:val="24"/>
        </w:rPr>
        <w:t>. After calving, claves were allowed to suckle their dams for the first 48 hours and then transferred.</w:t>
      </w:r>
    </w:p>
    <w:p w14:paraId="357D900D" w14:textId="77777777" w:rsidR="00442714" w:rsidRPr="00077C6E" w:rsidRDefault="00442714" w:rsidP="00442714">
      <w:pPr>
        <w:jc w:val="both"/>
        <w:rPr>
          <w:rFonts w:ascii="Times New Roman" w:hAnsi="Times New Roman" w:cs="Times New Roman"/>
          <w:b/>
          <w:sz w:val="24"/>
          <w:szCs w:val="24"/>
        </w:rPr>
      </w:pPr>
      <w:r w:rsidRPr="00077C6E">
        <w:rPr>
          <w:rFonts w:ascii="Times New Roman" w:hAnsi="Times New Roman" w:cs="Times New Roman"/>
          <w:b/>
          <w:sz w:val="24"/>
          <w:szCs w:val="24"/>
        </w:rPr>
        <w:t>Data collection and statistical analysis</w:t>
      </w:r>
    </w:p>
    <w:p w14:paraId="2D0C1C90" w14:textId="731C548E" w:rsidR="00442714" w:rsidRPr="00077C6E" w:rsidRDefault="00442714" w:rsidP="00442714">
      <w:pPr>
        <w:jc w:val="both"/>
        <w:rPr>
          <w:rFonts w:ascii="Times New Roman" w:hAnsi="Times New Roman" w:cs="Times New Roman"/>
          <w:sz w:val="24"/>
          <w:szCs w:val="24"/>
        </w:rPr>
      </w:pPr>
      <w:r w:rsidRPr="00077C6E">
        <w:rPr>
          <w:rFonts w:ascii="Times New Roman" w:hAnsi="Times New Roman" w:cs="Times New Roman"/>
          <w:sz w:val="24"/>
          <w:szCs w:val="24"/>
        </w:rPr>
        <w:t xml:space="preserve">The data covered the period (1970-1988) and included cattle genotypes, </w:t>
      </w:r>
      <w:r w:rsidR="00A32255">
        <w:rPr>
          <w:rFonts w:ascii="Times New Roman" w:hAnsi="Times New Roman" w:cs="Times New Roman"/>
          <w:sz w:val="24"/>
          <w:szCs w:val="24"/>
        </w:rPr>
        <w:t xml:space="preserve">mortality rate, calving rate, longtime output, </w:t>
      </w:r>
      <w:r w:rsidRPr="00077C6E">
        <w:rPr>
          <w:rFonts w:ascii="Times New Roman" w:hAnsi="Times New Roman" w:cs="Times New Roman"/>
          <w:sz w:val="24"/>
          <w:szCs w:val="24"/>
        </w:rPr>
        <w:t>birth weights, weaning weights</w:t>
      </w:r>
      <w:r w:rsidR="00A32255">
        <w:rPr>
          <w:rFonts w:ascii="Times New Roman" w:hAnsi="Times New Roman" w:cs="Times New Roman"/>
          <w:sz w:val="24"/>
          <w:szCs w:val="24"/>
        </w:rPr>
        <w:t xml:space="preserve"> (6-month)</w:t>
      </w:r>
      <w:r w:rsidRPr="00077C6E">
        <w:rPr>
          <w:rFonts w:ascii="Times New Roman" w:hAnsi="Times New Roman" w:cs="Times New Roman"/>
          <w:sz w:val="24"/>
          <w:szCs w:val="24"/>
        </w:rPr>
        <w:t xml:space="preserve">, </w:t>
      </w:r>
      <w:r w:rsidR="00A32255">
        <w:rPr>
          <w:rFonts w:ascii="Times New Roman" w:hAnsi="Times New Roman" w:cs="Times New Roman"/>
          <w:sz w:val="24"/>
          <w:szCs w:val="24"/>
        </w:rPr>
        <w:t>12-month weight, age at first cal</w:t>
      </w:r>
      <w:r w:rsidRPr="00077C6E">
        <w:rPr>
          <w:rFonts w:ascii="Times New Roman" w:hAnsi="Times New Roman" w:cs="Times New Roman"/>
          <w:sz w:val="24"/>
          <w:szCs w:val="24"/>
        </w:rPr>
        <w:t xml:space="preserve">ving, </w:t>
      </w:r>
      <w:r w:rsidR="00EF6C76" w:rsidRPr="00077C6E">
        <w:rPr>
          <w:rFonts w:ascii="Times New Roman" w:hAnsi="Times New Roman" w:cs="Times New Roman"/>
          <w:sz w:val="24"/>
          <w:szCs w:val="24"/>
        </w:rPr>
        <w:t>calving interval</w:t>
      </w:r>
      <w:r w:rsidRPr="00077C6E">
        <w:rPr>
          <w:rFonts w:ascii="Times New Roman" w:hAnsi="Times New Roman" w:cs="Times New Roman"/>
          <w:sz w:val="24"/>
          <w:szCs w:val="24"/>
        </w:rPr>
        <w:t>, lactation milk yield</w:t>
      </w:r>
      <w:r w:rsidR="00A32255">
        <w:rPr>
          <w:rFonts w:ascii="Times New Roman" w:hAnsi="Times New Roman" w:cs="Times New Roman"/>
          <w:sz w:val="24"/>
          <w:szCs w:val="24"/>
        </w:rPr>
        <w:t xml:space="preserve"> and lactation length</w:t>
      </w:r>
      <w:r w:rsidRPr="00077C6E">
        <w:rPr>
          <w:rFonts w:ascii="Times New Roman" w:hAnsi="Times New Roman" w:cs="Times New Roman"/>
          <w:sz w:val="24"/>
          <w:szCs w:val="24"/>
        </w:rPr>
        <w:t>. Animals with incomplete records were not included in the final record that formed the basis for the analysis of the herd overall reproduction and (or) production performance.</w:t>
      </w:r>
    </w:p>
    <w:p w14:paraId="44DD49F0" w14:textId="77777777" w:rsidR="00442714" w:rsidRPr="00077C6E" w:rsidRDefault="00442714" w:rsidP="00442714">
      <w:pPr>
        <w:jc w:val="both"/>
        <w:rPr>
          <w:rFonts w:ascii="Times New Roman" w:hAnsi="Times New Roman" w:cs="Times New Roman"/>
          <w:sz w:val="24"/>
          <w:szCs w:val="24"/>
        </w:rPr>
      </w:pPr>
      <w:r w:rsidRPr="00077C6E">
        <w:rPr>
          <w:rFonts w:ascii="Times New Roman" w:hAnsi="Times New Roman" w:cs="Times New Roman"/>
          <w:sz w:val="24"/>
          <w:szCs w:val="24"/>
        </w:rPr>
        <w:t>The general linear model procedure (SAS 1987) was used in the analysis of the fixed effects model applied and also to pre-adjust the data for the effects of the environmental factors such as age of dam, dam parity, season and year of calving, sex of calf, lactation number, and birth and weaning weight categories.</w:t>
      </w:r>
    </w:p>
    <w:p w14:paraId="786A4A69" w14:textId="1E57A361" w:rsidR="00442714" w:rsidRDefault="00442714" w:rsidP="00442714">
      <w:pPr>
        <w:jc w:val="both"/>
        <w:rPr>
          <w:rFonts w:ascii="Times New Roman" w:hAnsi="Times New Roman" w:cs="Times New Roman"/>
          <w:sz w:val="24"/>
          <w:szCs w:val="24"/>
        </w:rPr>
      </w:pPr>
      <w:r w:rsidRPr="00077C6E">
        <w:rPr>
          <w:rFonts w:ascii="Times New Roman" w:hAnsi="Times New Roman" w:cs="Times New Roman"/>
          <w:sz w:val="24"/>
          <w:szCs w:val="24"/>
        </w:rPr>
        <w:t xml:space="preserve">The genotype group used as main effect include; </w:t>
      </w:r>
      <w:r w:rsidR="00A32255">
        <w:rPr>
          <w:rFonts w:ascii="Times New Roman" w:hAnsi="Times New Roman" w:cs="Times New Roman"/>
          <w:sz w:val="24"/>
          <w:szCs w:val="24"/>
        </w:rPr>
        <w:t xml:space="preserve">GBP (exotic German brown), GBB1 (25% </w:t>
      </w:r>
      <w:proofErr w:type="spellStart"/>
      <w:r w:rsidR="00A32255">
        <w:rPr>
          <w:rFonts w:ascii="Times New Roman" w:hAnsi="Times New Roman" w:cs="Times New Roman"/>
          <w:sz w:val="24"/>
          <w:szCs w:val="24"/>
        </w:rPr>
        <w:t>N’dama</w:t>
      </w:r>
      <w:proofErr w:type="spellEnd"/>
      <w:r w:rsidR="00A32255">
        <w:rPr>
          <w:rFonts w:ascii="Times New Roman" w:hAnsi="Times New Roman" w:cs="Times New Roman"/>
          <w:sz w:val="24"/>
          <w:szCs w:val="24"/>
        </w:rPr>
        <w:t xml:space="preserve">-bred), GBB2 </w:t>
      </w:r>
      <w:r w:rsidR="00C0267C">
        <w:rPr>
          <w:rFonts w:ascii="Times New Roman" w:hAnsi="Times New Roman" w:cs="Times New Roman"/>
          <w:sz w:val="24"/>
          <w:szCs w:val="24"/>
        </w:rPr>
        <w:t>(</w:t>
      </w:r>
      <w:r w:rsidR="00A32255">
        <w:rPr>
          <w:rFonts w:ascii="Times New Roman" w:hAnsi="Times New Roman" w:cs="Times New Roman"/>
          <w:sz w:val="24"/>
          <w:szCs w:val="24"/>
        </w:rPr>
        <w:t xml:space="preserve">37.5% </w:t>
      </w:r>
      <w:proofErr w:type="spellStart"/>
      <w:r w:rsidR="00A32255">
        <w:rPr>
          <w:rFonts w:ascii="Times New Roman" w:hAnsi="Times New Roman" w:cs="Times New Roman"/>
          <w:sz w:val="24"/>
          <w:szCs w:val="24"/>
        </w:rPr>
        <w:t>N’dama</w:t>
      </w:r>
      <w:proofErr w:type="spellEnd"/>
      <w:r w:rsidR="00A32255">
        <w:rPr>
          <w:rFonts w:ascii="Times New Roman" w:hAnsi="Times New Roman" w:cs="Times New Roman"/>
          <w:sz w:val="24"/>
          <w:szCs w:val="24"/>
        </w:rPr>
        <w:t xml:space="preserve">-bred), GBND (50% </w:t>
      </w:r>
      <w:proofErr w:type="spellStart"/>
      <w:r w:rsidR="00A32255">
        <w:rPr>
          <w:rFonts w:ascii="Times New Roman" w:hAnsi="Times New Roman" w:cs="Times New Roman"/>
          <w:sz w:val="24"/>
          <w:szCs w:val="24"/>
        </w:rPr>
        <w:t>N’dama</w:t>
      </w:r>
      <w:proofErr w:type="spellEnd"/>
      <w:r w:rsidR="00A32255">
        <w:rPr>
          <w:rFonts w:ascii="Times New Roman" w:hAnsi="Times New Roman" w:cs="Times New Roman"/>
          <w:sz w:val="24"/>
          <w:szCs w:val="24"/>
        </w:rPr>
        <w:t xml:space="preserve">-bred), NDB1 (75% </w:t>
      </w:r>
      <w:proofErr w:type="spellStart"/>
      <w:r w:rsidR="00A32255">
        <w:rPr>
          <w:rFonts w:ascii="Times New Roman" w:hAnsi="Times New Roman" w:cs="Times New Roman"/>
          <w:sz w:val="24"/>
          <w:szCs w:val="24"/>
        </w:rPr>
        <w:t>N’dama</w:t>
      </w:r>
      <w:proofErr w:type="spellEnd"/>
      <w:r w:rsidR="00A32255">
        <w:rPr>
          <w:rFonts w:ascii="Times New Roman" w:hAnsi="Times New Roman" w:cs="Times New Roman"/>
          <w:sz w:val="24"/>
          <w:szCs w:val="24"/>
        </w:rPr>
        <w:t xml:space="preserve">-bred) </w:t>
      </w:r>
      <w:r w:rsidRPr="00077C6E">
        <w:rPr>
          <w:rFonts w:ascii="Times New Roman" w:hAnsi="Times New Roman" w:cs="Times New Roman"/>
          <w:sz w:val="24"/>
          <w:szCs w:val="24"/>
        </w:rPr>
        <w:t xml:space="preserve">and </w:t>
      </w:r>
      <w:r w:rsidR="00A32255">
        <w:rPr>
          <w:rFonts w:ascii="Times New Roman" w:hAnsi="Times New Roman" w:cs="Times New Roman"/>
          <w:sz w:val="24"/>
          <w:szCs w:val="24"/>
        </w:rPr>
        <w:t xml:space="preserve">NDL local </w:t>
      </w:r>
      <w:proofErr w:type="spellStart"/>
      <w:r w:rsidR="00A32255">
        <w:rPr>
          <w:rFonts w:ascii="Times New Roman" w:hAnsi="Times New Roman" w:cs="Times New Roman"/>
          <w:sz w:val="24"/>
          <w:szCs w:val="24"/>
        </w:rPr>
        <w:t>N’dama</w:t>
      </w:r>
      <w:proofErr w:type="spellEnd"/>
      <w:r w:rsidR="00A32255">
        <w:rPr>
          <w:rFonts w:ascii="Times New Roman" w:hAnsi="Times New Roman" w:cs="Times New Roman"/>
          <w:sz w:val="24"/>
          <w:szCs w:val="24"/>
        </w:rPr>
        <w:t>)</w:t>
      </w:r>
      <w:r w:rsidRPr="00077C6E">
        <w:rPr>
          <w:rFonts w:ascii="Times New Roman" w:hAnsi="Times New Roman" w:cs="Times New Roman"/>
          <w:sz w:val="24"/>
          <w:szCs w:val="24"/>
        </w:rPr>
        <w:t xml:space="preserve">. </w:t>
      </w:r>
    </w:p>
    <w:p w14:paraId="75416779" w14:textId="602C2C51" w:rsidR="00B90E6A" w:rsidRPr="00567182" w:rsidRDefault="00B90E6A" w:rsidP="00B90E6A">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lastRenderedPageBreak/>
        <w:t xml:space="preserve">Individual heterosis (IH) values based on the Parental Average were obtained </w:t>
      </w:r>
      <w:r w:rsidR="0026159B">
        <w:rPr>
          <w:rFonts w:ascii="Times New Roman" w:eastAsia="Times New Roman" w:hAnsi="Times New Roman" w:cs="Times New Roman"/>
          <w:sz w:val="24"/>
          <w:szCs w:val="24"/>
        </w:rPr>
        <w:t xml:space="preserve">using </w:t>
      </w:r>
      <w:r w:rsidR="00D17D5C">
        <w:rPr>
          <w:rFonts w:ascii="Times New Roman" w:eastAsia="Times New Roman" w:hAnsi="Times New Roman" w:cs="Times New Roman"/>
          <w:sz w:val="24"/>
          <w:szCs w:val="24"/>
        </w:rPr>
        <w:t xml:space="preserve">methodology of </w:t>
      </w:r>
      <w:r w:rsidR="00CA414A">
        <w:rPr>
          <w:rFonts w:ascii="Times New Roman" w:eastAsia="Times New Roman" w:hAnsi="Times New Roman" w:cs="Times New Roman"/>
          <w:sz w:val="24"/>
          <w:szCs w:val="24"/>
        </w:rPr>
        <w:t>Essien</w:t>
      </w:r>
      <w:r w:rsidR="00D17D5C">
        <w:rPr>
          <w:rFonts w:ascii="Times New Roman" w:eastAsia="Times New Roman" w:hAnsi="Times New Roman" w:cs="Times New Roman"/>
          <w:sz w:val="24"/>
          <w:szCs w:val="24"/>
        </w:rPr>
        <w:t xml:space="preserve">, (2003) </w:t>
      </w:r>
      <w:r w:rsidRPr="00567182">
        <w:rPr>
          <w:rFonts w:ascii="Times New Roman" w:eastAsia="Times New Roman" w:hAnsi="Times New Roman" w:cs="Times New Roman"/>
          <w:sz w:val="24"/>
          <w:szCs w:val="24"/>
        </w:rPr>
        <w:t>thus:</w:t>
      </w:r>
    </w:p>
    <w:p w14:paraId="692B94A6" w14:textId="77777777" w:rsidR="00B90E6A" w:rsidRPr="00567182" w:rsidRDefault="00B90E6A" w:rsidP="00B90E6A">
      <w:pPr>
        <w:spacing w:after="0" w:line="240" w:lineRule="auto"/>
        <w:jc w:val="center"/>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 </w:t>
      </w:r>
    </w:p>
    <w:p w14:paraId="47F2A2B5" w14:textId="67E1E668" w:rsidR="00B90E6A" w:rsidRPr="00567182" w:rsidRDefault="00B90E6A" w:rsidP="0026159B">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 IH</w:t>
      </w:r>
      <w:r w:rsidRPr="00567182">
        <w:rPr>
          <w:rFonts w:ascii="Times New Roman" w:eastAsia="Times New Roman" w:hAnsi="Times New Roman" w:cs="Times New Roman"/>
          <w:sz w:val="24"/>
          <w:szCs w:val="24"/>
          <w:vertAlign w:val="subscript"/>
        </w:rPr>
        <w:t xml:space="preserve">P </w:t>
      </w:r>
      <w:r w:rsidRPr="00567182">
        <w:rPr>
          <w:rFonts w:ascii="Times New Roman" w:eastAsia="Times New Roman" w:hAnsi="Times New Roman" w:cs="Times New Roman"/>
          <w:sz w:val="24"/>
          <w:szCs w:val="24"/>
        </w:rPr>
        <w:t xml:space="preserve">= [(MBWT -PA) </w:t>
      </w:r>
      <w:r w:rsidRPr="00567182">
        <w:rPr>
          <w:rFonts w:ascii="Times New Roman" w:eastAsia="Times New Roman" w:hAnsi="Times New Roman" w:cs="Times New Roman"/>
          <w:b/>
          <w:bCs/>
          <w:sz w:val="24"/>
          <w:szCs w:val="24"/>
        </w:rPr>
        <w:t>/</w:t>
      </w:r>
      <w:r w:rsidRPr="00567182">
        <w:rPr>
          <w:rFonts w:ascii="Times New Roman" w:eastAsia="Times New Roman" w:hAnsi="Times New Roman" w:cs="Times New Roman"/>
          <w:sz w:val="24"/>
          <w:szCs w:val="24"/>
        </w:rPr>
        <w:t xml:space="preserve"> </w:t>
      </w:r>
      <w:r w:rsidR="00304EBE" w:rsidRPr="00567182">
        <w:rPr>
          <w:rFonts w:ascii="Times New Roman" w:eastAsia="Times New Roman" w:hAnsi="Times New Roman" w:cs="Times New Roman"/>
          <w:sz w:val="24"/>
          <w:szCs w:val="24"/>
        </w:rPr>
        <w:t>PA] x</w:t>
      </w:r>
      <w:r w:rsidRPr="00567182">
        <w:rPr>
          <w:rFonts w:ascii="Times New Roman" w:eastAsia="Times New Roman" w:hAnsi="Times New Roman" w:cs="Times New Roman"/>
          <w:sz w:val="24"/>
          <w:szCs w:val="24"/>
        </w:rPr>
        <w:t xml:space="preserve"> 100</w:t>
      </w:r>
    </w:p>
    <w:p w14:paraId="4258E401" w14:textId="77777777" w:rsidR="00B90E6A" w:rsidRPr="00567182" w:rsidRDefault="00B90E6A" w:rsidP="00B90E6A">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 </w:t>
      </w:r>
    </w:p>
    <w:p w14:paraId="672FC391" w14:textId="77777777" w:rsidR="00B90E6A" w:rsidRPr="00567182" w:rsidRDefault="00B90E6A" w:rsidP="00B90E6A">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where:      % IH</w:t>
      </w:r>
      <w:r w:rsidRPr="00567182">
        <w:rPr>
          <w:rFonts w:ascii="Times New Roman" w:eastAsia="Times New Roman" w:hAnsi="Times New Roman" w:cs="Times New Roman"/>
          <w:sz w:val="24"/>
          <w:szCs w:val="24"/>
          <w:vertAlign w:val="subscript"/>
        </w:rPr>
        <w:t>P</w:t>
      </w:r>
      <w:r w:rsidRPr="00567182">
        <w:rPr>
          <w:rFonts w:ascii="Times New Roman" w:eastAsia="Times New Roman" w:hAnsi="Times New Roman" w:cs="Times New Roman"/>
          <w:sz w:val="24"/>
          <w:szCs w:val="24"/>
        </w:rPr>
        <w:t xml:space="preserve"> = Individual Heterosis based on Parental average</w:t>
      </w:r>
    </w:p>
    <w:p w14:paraId="2E6E7D46" w14:textId="4AEEE924" w:rsidR="00B90E6A" w:rsidRPr="00567182" w:rsidRDefault="00B90E6A" w:rsidP="00B90E6A">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 xml:space="preserve">                </w:t>
      </w:r>
      <w:proofErr w:type="spellStart"/>
      <w:r w:rsidRPr="00567182">
        <w:rPr>
          <w:rFonts w:ascii="Times New Roman" w:eastAsia="Times New Roman" w:hAnsi="Times New Roman" w:cs="Times New Roman"/>
          <w:sz w:val="24"/>
          <w:szCs w:val="24"/>
        </w:rPr>
        <w:t>MBWT</w:t>
      </w:r>
      <w:r w:rsidR="00304EBE">
        <w:rPr>
          <w:rFonts w:ascii="Times New Roman" w:eastAsia="Times New Roman" w:hAnsi="Times New Roman" w:cs="Times New Roman"/>
          <w:sz w:val="24"/>
          <w:szCs w:val="24"/>
        </w:rPr>
        <w:t>i</w:t>
      </w:r>
      <w:proofErr w:type="spellEnd"/>
      <w:r w:rsidR="00304EBE">
        <w:rPr>
          <w:rFonts w:ascii="Times New Roman" w:eastAsia="Times New Roman" w:hAnsi="Times New Roman" w:cs="Times New Roman"/>
          <w:sz w:val="24"/>
          <w:szCs w:val="24"/>
        </w:rPr>
        <w:t xml:space="preserve"> </w:t>
      </w:r>
      <w:r w:rsidRPr="00567182">
        <w:rPr>
          <w:rFonts w:ascii="Times New Roman" w:eastAsia="Times New Roman" w:hAnsi="Times New Roman" w:cs="Times New Roman"/>
          <w:sz w:val="24"/>
          <w:szCs w:val="24"/>
        </w:rPr>
        <w:t xml:space="preserve">= Mean birth weight of </w:t>
      </w:r>
      <w:proofErr w:type="spellStart"/>
      <w:r w:rsidR="00304EBE">
        <w:rPr>
          <w:rFonts w:ascii="Times New Roman" w:eastAsia="Times New Roman" w:hAnsi="Times New Roman" w:cs="Times New Roman"/>
          <w:sz w:val="24"/>
          <w:szCs w:val="24"/>
        </w:rPr>
        <w:t>i</w:t>
      </w:r>
      <w:r w:rsidR="00304EBE" w:rsidRPr="00304EBE">
        <w:rPr>
          <w:rFonts w:ascii="Times New Roman" w:eastAsia="Times New Roman" w:hAnsi="Times New Roman" w:cs="Times New Roman"/>
          <w:sz w:val="24"/>
          <w:szCs w:val="24"/>
          <w:vertAlign w:val="superscript"/>
        </w:rPr>
        <w:t>th</w:t>
      </w:r>
      <w:proofErr w:type="spellEnd"/>
      <w:r w:rsidR="00304EBE">
        <w:rPr>
          <w:rFonts w:ascii="Times New Roman" w:eastAsia="Times New Roman" w:hAnsi="Times New Roman" w:cs="Times New Roman"/>
          <w:sz w:val="24"/>
          <w:szCs w:val="24"/>
        </w:rPr>
        <w:t xml:space="preserve"> </w:t>
      </w:r>
      <w:r w:rsidRPr="00567182">
        <w:rPr>
          <w:rFonts w:ascii="Times New Roman" w:eastAsia="Times New Roman" w:hAnsi="Times New Roman" w:cs="Times New Roman"/>
          <w:sz w:val="24"/>
          <w:szCs w:val="24"/>
        </w:rPr>
        <w:t>crossbred</w:t>
      </w:r>
    </w:p>
    <w:p w14:paraId="5FC8B9F9" w14:textId="77777777" w:rsidR="00B90E6A" w:rsidRPr="00567182" w:rsidRDefault="00B90E6A" w:rsidP="00B90E6A">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                PA = Parental Average</w:t>
      </w:r>
    </w:p>
    <w:p w14:paraId="3293739A" w14:textId="77777777" w:rsidR="00B90E6A" w:rsidRPr="00567182" w:rsidRDefault="00B90E6A" w:rsidP="00B90E6A">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 </w:t>
      </w:r>
    </w:p>
    <w:p w14:paraId="5DC6B53B" w14:textId="152FF0A1" w:rsidR="00B90E6A" w:rsidRPr="00567182" w:rsidRDefault="00B90E6A" w:rsidP="00B90E6A">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Individual heterosis (</w:t>
      </w:r>
      <w:r w:rsidR="0026159B" w:rsidRPr="00567182">
        <w:rPr>
          <w:rFonts w:ascii="Times New Roman" w:eastAsia="Times New Roman" w:hAnsi="Times New Roman" w:cs="Times New Roman"/>
          <w:sz w:val="24"/>
          <w:szCs w:val="24"/>
        </w:rPr>
        <w:t>IH) based</w:t>
      </w:r>
      <w:r w:rsidRPr="00567182">
        <w:rPr>
          <w:rFonts w:ascii="Times New Roman" w:eastAsia="Times New Roman" w:hAnsi="Times New Roman" w:cs="Times New Roman"/>
          <w:sz w:val="24"/>
          <w:szCs w:val="24"/>
        </w:rPr>
        <w:t xml:space="preserve"> on the mean birth weight of purebred </w:t>
      </w:r>
      <w:proofErr w:type="spellStart"/>
      <w:r w:rsidRPr="00567182">
        <w:rPr>
          <w:rFonts w:ascii="Times New Roman" w:eastAsia="Times New Roman" w:hAnsi="Times New Roman" w:cs="Times New Roman"/>
          <w:sz w:val="24"/>
          <w:szCs w:val="24"/>
        </w:rPr>
        <w:t>N'Dama</w:t>
      </w:r>
      <w:proofErr w:type="spellEnd"/>
      <w:r w:rsidRPr="00567182">
        <w:rPr>
          <w:rFonts w:ascii="Times New Roman" w:eastAsia="Times New Roman" w:hAnsi="Times New Roman" w:cs="Times New Roman"/>
          <w:sz w:val="24"/>
          <w:szCs w:val="24"/>
        </w:rPr>
        <w:t xml:space="preserve"> were obtained thus</w:t>
      </w:r>
      <w:r w:rsidR="00CA414A">
        <w:rPr>
          <w:rFonts w:ascii="Times New Roman" w:eastAsia="Times New Roman" w:hAnsi="Times New Roman" w:cs="Times New Roman"/>
          <w:sz w:val="24"/>
          <w:szCs w:val="24"/>
        </w:rPr>
        <w:t xml:space="preserve"> (Essien, 2003)</w:t>
      </w:r>
      <w:r w:rsidRPr="00567182">
        <w:rPr>
          <w:rFonts w:ascii="Times New Roman" w:eastAsia="Times New Roman" w:hAnsi="Times New Roman" w:cs="Times New Roman"/>
          <w:sz w:val="24"/>
          <w:szCs w:val="24"/>
        </w:rPr>
        <w:t>:</w:t>
      </w:r>
    </w:p>
    <w:p w14:paraId="2B2393EB" w14:textId="77777777" w:rsidR="00B90E6A" w:rsidRPr="00567182" w:rsidRDefault="00B90E6A" w:rsidP="00B90E6A">
      <w:pPr>
        <w:spacing w:after="0" w:line="240" w:lineRule="auto"/>
        <w:jc w:val="center"/>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 </w:t>
      </w:r>
    </w:p>
    <w:p w14:paraId="0EEE5F0A" w14:textId="47A28788" w:rsidR="00B90E6A" w:rsidRPr="00567182" w:rsidRDefault="00B90E6A" w:rsidP="0026159B">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 IH</w:t>
      </w:r>
      <w:r w:rsidRPr="00567182">
        <w:rPr>
          <w:rFonts w:ascii="Times New Roman" w:eastAsia="Times New Roman" w:hAnsi="Times New Roman" w:cs="Times New Roman"/>
          <w:sz w:val="24"/>
          <w:szCs w:val="24"/>
          <w:vertAlign w:val="subscript"/>
        </w:rPr>
        <w:t>N</w:t>
      </w:r>
      <w:r w:rsidRPr="00567182">
        <w:rPr>
          <w:rFonts w:ascii="Times New Roman" w:eastAsia="Times New Roman" w:hAnsi="Times New Roman" w:cs="Times New Roman"/>
          <w:sz w:val="24"/>
          <w:szCs w:val="24"/>
        </w:rPr>
        <w:t xml:space="preserve"> = [(MBWT</w:t>
      </w:r>
      <w:r w:rsidR="00304EBE">
        <w:rPr>
          <w:rFonts w:ascii="Times New Roman" w:eastAsia="Times New Roman" w:hAnsi="Times New Roman" w:cs="Times New Roman"/>
          <w:sz w:val="24"/>
          <w:szCs w:val="24"/>
          <w:vertAlign w:val="subscript"/>
        </w:rPr>
        <w:t xml:space="preserve"> </w:t>
      </w:r>
      <w:r w:rsidRPr="00567182">
        <w:rPr>
          <w:rFonts w:ascii="Times New Roman" w:eastAsia="Times New Roman" w:hAnsi="Times New Roman" w:cs="Times New Roman"/>
          <w:sz w:val="24"/>
          <w:szCs w:val="24"/>
        </w:rPr>
        <w:t>-</w:t>
      </w:r>
      <w:r w:rsidRPr="00567182">
        <w:rPr>
          <w:rFonts w:ascii="Times New Roman" w:eastAsia="Times New Roman" w:hAnsi="Times New Roman" w:cs="Times New Roman"/>
          <w:sz w:val="24"/>
          <w:szCs w:val="24"/>
          <w:vertAlign w:val="subscript"/>
        </w:rPr>
        <w:t xml:space="preserve"> </w:t>
      </w:r>
      <w:r w:rsidRPr="00567182">
        <w:rPr>
          <w:rFonts w:ascii="Times New Roman" w:eastAsia="Times New Roman" w:hAnsi="Times New Roman" w:cs="Times New Roman"/>
          <w:sz w:val="24"/>
          <w:szCs w:val="24"/>
        </w:rPr>
        <w:t>MBWT</w:t>
      </w:r>
      <w:r w:rsidRPr="00567182">
        <w:rPr>
          <w:rFonts w:ascii="Times New Roman" w:eastAsia="Times New Roman" w:hAnsi="Times New Roman" w:cs="Times New Roman"/>
          <w:sz w:val="24"/>
          <w:szCs w:val="24"/>
          <w:vertAlign w:val="subscript"/>
        </w:rPr>
        <w:t>N</w:t>
      </w:r>
      <w:r w:rsidR="00304EBE">
        <w:rPr>
          <w:rFonts w:ascii="Times New Roman" w:eastAsia="Times New Roman" w:hAnsi="Times New Roman" w:cs="Times New Roman"/>
          <w:sz w:val="24"/>
          <w:szCs w:val="24"/>
          <w:vertAlign w:val="subscript"/>
        </w:rPr>
        <w:t>DL</w:t>
      </w:r>
      <w:r w:rsidRPr="00567182">
        <w:rPr>
          <w:rFonts w:ascii="Times New Roman" w:eastAsia="Times New Roman" w:hAnsi="Times New Roman" w:cs="Times New Roman"/>
          <w:sz w:val="24"/>
          <w:szCs w:val="24"/>
        </w:rPr>
        <w:t>)</w:t>
      </w:r>
      <w:r w:rsidRPr="00567182">
        <w:rPr>
          <w:rFonts w:ascii="Times New Roman" w:eastAsia="Times New Roman" w:hAnsi="Times New Roman" w:cs="Times New Roman"/>
          <w:sz w:val="24"/>
          <w:szCs w:val="24"/>
          <w:vertAlign w:val="subscript"/>
        </w:rPr>
        <w:t xml:space="preserve"> </w:t>
      </w:r>
      <w:r w:rsidRPr="00567182">
        <w:rPr>
          <w:rFonts w:ascii="Times New Roman" w:eastAsia="Times New Roman" w:hAnsi="Times New Roman" w:cs="Times New Roman"/>
          <w:b/>
          <w:bCs/>
          <w:sz w:val="24"/>
          <w:szCs w:val="24"/>
        </w:rPr>
        <w:t>/</w:t>
      </w:r>
      <w:r w:rsidRPr="00567182">
        <w:rPr>
          <w:rFonts w:ascii="Times New Roman" w:eastAsia="Times New Roman" w:hAnsi="Times New Roman" w:cs="Times New Roman"/>
          <w:sz w:val="24"/>
          <w:szCs w:val="24"/>
        </w:rPr>
        <w:t xml:space="preserve"> MBWT</w:t>
      </w:r>
      <w:r w:rsidRPr="00567182">
        <w:rPr>
          <w:rFonts w:ascii="Times New Roman" w:eastAsia="Times New Roman" w:hAnsi="Times New Roman" w:cs="Times New Roman"/>
          <w:sz w:val="24"/>
          <w:szCs w:val="24"/>
          <w:vertAlign w:val="subscript"/>
        </w:rPr>
        <w:t>N</w:t>
      </w:r>
      <w:r w:rsidR="00304EBE">
        <w:rPr>
          <w:rFonts w:ascii="Times New Roman" w:eastAsia="Times New Roman" w:hAnsi="Times New Roman" w:cs="Times New Roman"/>
          <w:sz w:val="24"/>
          <w:szCs w:val="24"/>
          <w:vertAlign w:val="subscript"/>
        </w:rPr>
        <w:t>DL</w:t>
      </w:r>
      <w:r w:rsidRPr="00567182">
        <w:rPr>
          <w:rFonts w:ascii="Times New Roman" w:eastAsia="Times New Roman" w:hAnsi="Times New Roman" w:cs="Times New Roman"/>
          <w:sz w:val="24"/>
          <w:szCs w:val="24"/>
          <w:vertAlign w:val="subscript"/>
        </w:rPr>
        <w:t>]</w:t>
      </w:r>
      <w:r w:rsidRPr="00567182">
        <w:rPr>
          <w:rFonts w:ascii="Times New Roman" w:eastAsia="Times New Roman" w:hAnsi="Times New Roman" w:cs="Times New Roman"/>
          <w:sz w:val="24"/>
          <w:szCs w:val="24"/>
        </w:rPr>
        <w:t xml:space="preserve"> x 100</w:t>
      </w:r>
    </w:p>
    <w:p w14:paraId="69C0ACBE" w14:textId="77777777" w:rsidR="00B90E6A" w:rsidRPr="00567182" w:rsidRDefault="00B90E6A" w:rsidP="00B90E6A">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 </w:t>
      </w:r>
    </w:p>
    <w:p w14:paraId="1FAFD203" w14:textId="77777777" w:rsidR="00B90E6A" w:rsidRPr="00567182" w:rsidRDefault="00B90E6A" w:rsidP="00B90E6A">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where:       % IH</w:t>
      </w:r>
      <w:r w:rsidRPr="00567182">
        <w:rPr>
          <w:rFonts w:ascii="Times New Roman" w:eastAsia="Times New Roman" w:hAnsi="Times New Roman" w:cs="Times New Roman"/>
          <w:sz w:val="24"/>
          <w:szCs w:val="24"/>
          <w:vertAlign w:val="subscript"/>
        </w:rPr>
        <w:t xml:space="preserve">N </w:t>
      </w:r>
      <w:r w:rsidRPr="00567182">
        <w:rPr>
          <w:rFonts w:ascii="Times New Roman" w:eastAsia="Times New Roman" w:hAnsi="Times New Roman" w:cs="Times New Roman"/>
          <w:sz w:val="24"/>
          <w:szCs w:val="24"/>
        </w:rPr>
        <w:t xml:space="preserve">= Individual heterosis based on mean birth weight of purebred </w:t>
      </w:r>
      <w:proofErr w:type="spellStart"/>
      <w:r w:rsidRPr="00567182">
        <w:rPr>
          <w:rFonts w:ascii="Times New Roman" w:eastAsia="Times New Roman" w:hAnsi="Times New Roman" w:cs="Times New Roman"/>
          <w:sz w:val="24"/>
          <w:szCs w:val="24"/>
        </w:rPr>
        <w:t>N'Dama</w:t>
      </w:r>
      <w:proofErr w:type="spellEnd"/>
    </w:p>
    <w:p w14:paraId="37188087" w14:textId="6678F8C9" w:rsidR="00B90E6A" w:rsidRPr="00567182" w:rsidRDefault="00B90E6A" w:rsidP="00B90E6A">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 xml:space="preserve">                </w:t>
      </w:r>
      <w:proofErr w:type="spellStart"/>
      <w:r w:rsidRPr="00567182">
        <w:rPr>
          <w:rFonts w:ascii="Times New Roman" w:eastAsia="Times New Roman" w:hAnsi="Times New Roman" w:cs="Times New Roman"/>
          <w:sz w:val="24"/>
          <w:szCs w:val="24"/>
        </w:rPr>
        <w:t>MBWT</w:t>
      </w:r>
      <w:r w:rsidR="00304EBE">
        <w:rPr>
          <w:rFonts w:ascii="Times New Roman" w:eastAsia="Times New Roman" w:hAnsi="Times New Roman" w:cs="Times New Roman"/>
          <w:sz w:val="24"/>
          <w:szCs w:val="24"/>
          <w:vertAlign w:val="subscript"/>
        </w:rPr>
        <w:t>i</w:t>
      </w:r>
      <w:proofErr w:type="spellEnd"/>
      <w:r w:rsidRPr="00567182">
        <w:rPr>
          <w:rFonts w:ascii="Times New Roman" w:eastAsia="Times New Roman" w:hAnsi="Times New Roman" w:cs="Times New Roman"/>
          <w:sz w:val="24"/>
          <w:szCs w:val="24"/>
          <w:vertAlign w:val="subscript"/>
        </w:rPr>
        <w:t xml:space="preserve"> </w:t>
      </w:r>
      <w:r w:rsidRPr="00567182">
        <w:rPr>
          <w:rFonts w:ascii="Times New Roman" w:eastAsia="Times New Roman" w:hAnsi="Times New Roman" w:cs="Times New Roman"/>
          <w:sz w:val="24"/>
          <w:szCs w:val="24"/>
        </w:rPr>
        <w:t xml:space="preserve">= Mean birth weight of </w:t>
      </w:r>
      <w:proofErr w:type="spellStart"/>
      <w:r w:rsidR="00304EBE">
        <w:rPr>
          <w:rFonts w:ascii="Times New Roman" w:eastAsia="Times New Roman" w:hAnsi="Times New Roman" w:cs="Times New Roman"/>
          <w:sz w:val="24"/>
          <w:szCs w:val="24"/>
        </w:rPr>
        <w:t>i</w:t>
      </w:r>
      <w:r w:rsidR="00304EBE" w:rsidRPr="00304EBE">
        <w:rPr>
          <w:rFonts w:ascii="Times New Roman" w:eastAsia="Times New Roman" w:hAnsi="Times New Roman" w:cs="Times New Roman"/>
          <w:sz w:val="24"/>
          <w:szCs w:val="24"/>
          <w:vertAlign w:val="superscript"/>
        </w:rPr>
        <w:t>th</w:t>
      </w:r>
      <w:proofErr w:type="spellEnd"/>
      <w:r w:rsidR="00304EBE">
        <w:rPr>
          <w:rFonts w:ascii="Times New Roman" w:eastAsia="Times New Roman" w:hAnsi="Times New Roman" w:cs="Times New Roman"/>
          <w:sz w:val="24"/>
          <w:szCs w:val="24"/>
        </w:rPr>
        <w:t xml:space="preserve"> </w:t>
      </w:r>
      <w:r w:rsidRPr="00567182">
        <w:rPr>
          <w:rFonts w:ascii="Times New Roman" w:eastAsia="Times New Roman" w:hAnsi="Times New Roman" w:cs="Times New Roman"/>
          <w:sz w:val="24"/>
          <w:szCs w:val="24"/>
        </w:rPr>
        <w:t>crossbred</w:t>
      </w:r>
    </w:p>
    <w:p w14:paraId="420780CD" w14:textId="727DFDA8" w:rsidR="00B90E6A" w:rsidRPr="00567182" w:rsidRDefault="00B90E6A" w:rsidP="00B90E6A">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                MBWT</w:t>
      </w:r>
      <w:r w:rsidRPr="00567182">
        <w:rPr>
          <w:rFonts w:ascii="Times New Roman" w:eastAsia="Times New Roman" w:hAnsi="Times New Roman" w:cs="Times New Roman"/>
          <w:sz w:val="24"/>
          <w:szCs w:val="24"/>
          <w:vertAlign w:val="subscript"/>
        </w:rPr>
        <w:t>N</w:t>
      </w:r>
      <w:r w:rsidR="00304EBE">
        <w:rPr>
          <w:rFonts w:ascii="Times New Roman" w:eastAsia="Times New Roman" w:hAnsi="Times New Roman" w:cs="Times New Roman"/>
          <w:sz w:val="24"/>
          <w:szCs w:val="24"/>
          <w:vertAlign w:val="subscript"/>
        </w:rPr>
        <w:t>DL</w:t>
      </w:r>
      <w:r w:rsidRPr="00567182">
        <w:rPr>
          <w:rFonts w:ascii="Times New Roman" w:eastAsia="Times New Roman" w:hAnsi="Times New Roman" w:cs="Times New Roman"/>
          <w:sz w:val="24"/>
          <w:szCs w:val="24"/>
          <w:vertAlign w:val="subscript"/>
        </w:rPr>
        <w:t xml:space="preserve"> </w:t>
      </w:r>
      <w:r w:rsidRPr="00567182">
        <w:rPr>
          <w:rFonts w:ascii="Times New Roman" w:eastAsia="Times New Roman" w:hAnsi="Times New Roman" w:cs="Times New Roman"/>
          <w:sz w:val="24"/>
          <w:szCs w:val="24"/>
        </w:rPr>
        <w:t xml:space="preserve">= Mean birth Weight of purebred </w:t>
      </w:r>
      <w:proofErr w:type="spellStart"/>
      <w:r w:rsidRPr="00567182">
        <w:rPr>
          <w:rFonts w:ascii="Times New Roman" w:eastAsia="Times New Roman" w:hAnsi="Times New Roman" w:cs="Times New Roman"/>
          <w:sz w:val="24"/>
          <w:szCs w:val="24"/>
        </w:rPr>
        <w:t>N'Dama</w:t>
      </w:r>
      <w:proofErr w:type="spellEnd"/>
    </w:p>
    <w:p w14:paraId="52E75F59" w14:textId="77777777" w:rsidR="00B90E6A" w:rsidRPr="00077C6E" w:rsidRDefault="00B90E6A" w:rsidP="00442714">
      <w:pPr>
        <w:jc w:val="both"/>
        <w:rPr>
          <w:rFonts w:ascii="Times New Roman" w:hAnsi="Times New Roman" w:cs="Times New Roman"/>
          <w:sz w:val="24"/>
          <w:szCs w:val="24"/>
        </w:rPr>
      </w:pPr>
    </w:p>
    <w:p w14:paraId="706C2664" w14:textId="2B5A1DBE" w:rsidR="00442714" w:rsidRDefault="003A4BB6" w:rsidP="00442714">
      <w:pPr>
        <w:jc w:val="both"/>
        <w:rPr>
          <w:rFonts w:ascii="Times New Roman" w:hAnsi="Times New Roman" w:cs="Times New Roman"/>
          <w:b/>
          <w:bCs/>
          <w:sz w:val="24"/>
          <w:szCs w:val="24"/>
        </w:rPr>
      </w:pPr>
      <w:r w:rsidRPr="003A4BB6">
        <w:rPr>
          <w:rFonts w:ascii="Times New Roman" w:hAnsi="Times New Roman" w:cs="Times New Roman"/>
          <w:b/>
          <w:bCs/>
          <w:sz w:val="24"/>
          <w:szCs w:val="24"/>
        </w:rPr>
        <w:t>RESULTS</w:t>
      </w:r>
      <w:r w:rsidR="00B529E4">
        <w:rPr>
          <w:rFonts w:ascii="Times New Roman" w:hAnsi="Times New Roman" w:cs="Times New Roman"/>
          <w:b/>
          <w:bCs/>
          <w:sz w:val="24"/>
          <w:szCs w:val="24"/>
        </w:rPr>
        <w:t xml:space="preserve"> &amp; DISCUSSISON</w:t>
      </w:r>
    </w:p>
    <w:p w14:paraId="08F5299E" w14:textId="21C0EE6D" w:rsidR="00327BF6" w:rsidRPr="00DB2C73" w:rsidRDefault="00327BF6" w:rsidP="00442714">
      <w:pPr>
        <w:jc w:val="both"/>
        <w:rPr>
          <w:rFonts w:ascii="Times New Roman" w:hAnsi="Times New Roman" w:cs="Times New Roman"/>
          <w:b/>
          <w:bCs/>
          <w:sz w:val="28"/>
          <w:szCs w:val="28"/>
        </w:rPr>
      </w:pPr>
      <w:r w:rsidRPr="00DB2C73">
        <w:rPr>
          <w:rFonts w:ascii="Times New Roman" w:hAnsi="Times New Roman" w:cs="Times New Roman"/>
          <w:sz w:val="24"/>
          <w:szCs w:val="24"/>
        </w:rPr>
        <w:t xml:space="preserve">Heterosis for survival, reproductive and productive traits were determined on the basis of parental </w:t>
      </w:r>
      <w:r w:rsidR="00026C65" w:rsidRPr="00DB2C73">
        <w:rPr>
          <w:rFonts w:ascii="Times New Roman" w:hAnsi="Times New Roman" w:cs="Times New Roman"/>
          <w:sz w:val="24"/>
          <w:szCs w:val="24"/>
        </w:rPr>
        <w:t>mean</w:t>
      </w:r>
      <w:r w:rsidRPr="00DB2C73">
        <w:rPr>
          <w:rFonts w:ascii="Times New Roman" w:hAnsi="Times New Roman" w:cs="Times New Roman"/>
          <w:sz w:val="24"/>
          <w:szCs w:val="24"/>
        </w:rPr>
        <w:t xml:space="preserve"> and purebred </w:t>
      </w:r>
      <w:proofErr w:type="spellStart"/>
      <w:r w:rsidRPr="00DB2C73">
        <w:rPr>
          <w:rFonts w:ascii="Times New Roman" w:hAnsi="Times New Roman" w:cs="Times New Roman"/>
          <w:sz w:val="24"/>
          <w:szCs w:val="24"/>
        </w:rPr>
        <w:t>N’dama</w:t>
      </w:r>
      <w:proofErr w:type="spellEnd"/>
      <w:r w:rsidRPr="00DB2C73">
        <w:rPr>
          <w:rFonts w:ascii="Times New Roman" w:hAnsi="Times New Roman" w:cs="Times New Roman"/>
          <w:sz w:val="24"/>
          <w:szCs w:val="24"/>
        </w:rPr>
        <w:t xml:space="preserve"> </w:t>
      </w:r>
      <w:r w:rsidR="00026C65" w:rsidRPr="00DB2C73">
        <w:rPr>
          <w:rFonts w:ascii="Times New Roman" w:hAnsi="Times New Roman" w:cs="Times New Roman"/>
          <w:sz w:val="24"/>
          <w:szCs w:val="24"/>
        </w:rPr>
        <w:t>mean sho</w:t>
      </w:r>
      <w:r w:rsidRPr="00DB2C73">
        <w:rPr>
          <w:rFonts w:ascii="Times New Roman" w:hAnsi="Times New Roman" w:cs="Times New Roman"/>
          <w:sz w:val="24"/>
          <w:szCs w:val="24"/>
        </w:rPr>
        <w:t>wn on Tables 1 and 2 below.</w:t>
      </w:r>
    </w:p>
    <w:tbl>
      <w:tblPr>
        <w:tblStyle w:val="TableGrid"/>
        <w:tblW w:w="10170" w:type="dxa"/>
        <w:tblInd w:w="-365" w:type="dxa"/>
        <w:tblLook w:val="04A0" w:firstRow="1" w:lastRow="0" w:firstColumn="1" w:lastColumn="0" w:noHBand="0" w:noVBand="1"/>
      </w:tblPr>
      <w:tblGrid>
        <w:gridCol w:w="1620"/>
        <w:gridCol w:w="3060"/>
        <w:gridCol w:w="2610"/>
        <w:gridCol w:w="2880"/>
      </w:tblGrid>
      <w:tr w:rsidR="003A4BB6" w14:paraId="6D10DBFE" w14:textId="77777777" w:rsidTr="00327BF6">
        <w:tc>
          <w:tcPr>
            <w:tcW w:w="10170" w:type="dxa"/>
            <w:gridSpan w:val="4"/>
            <w:tcBorders>
              <w:top w:val="nil"/>
              <w:left w:val="nil"/>
              <w:bottom w:val="single" w:sz="4" w:space="0" w:color="auto"/>
              <w:right w:val="nil"/>
            </w:tcBorders>
          </w:tcPr>
          <w:p w14:paraId="524CF2F1" w14:textId="29AC9BB2" w:rsidR="003A4BB6" w:rsidRPr="009533FD" w:rsidRDefault="003A4BB6" w:rsidP="00327BF6">
            <w:pPr>
              <w:rPr>
                <w:b/>
                <w:bCs/>
              </w:rPr>
            </w:pPr>
            <w:bookmarkStart w:id="2" w:name="_Hlk212903841"/>
            <w:r w:rsidRPr="009533FD">
              <w:rPr>
                <w:b/>
                <w:bCs/>
              </w:rPr>
              <w:t xml:space="preserve">TABLE 1: Heterosis </w:t>
            </w:r>
            <w:r>
              <w:rPr>
                <w:b/>
                <w:bCs/>
              </w:rPr>
              <w:t>of some reproductive and productive traits calculated by</w:t>
            </w:r>
            <w:r w:rsidRPr="009533FD">
              <w:rPr>
                <w:b/>
                <w:bCs/>
              </w:rPr>
              <w:t xml:space="preserve"> the average of the exotic German brown and local </w:t>
            </w:r>
            <w:proofErr w:type="spellStart"/>
            <w:r w:rsidRPr="009533FD">
              <w:rPr>
                <w:b/>
                <w:bCs/>
              </w:rPr>
              <w:t>N’dama</w:t>
            </w:r>
            <w:proofErr w:type="spellEnd"/>
            <w:r w:rsidRPr="009533FD">
              <w:rPr>
                <w:b/>
                <w:bCs/>
              </w:rPr>
              <w:t xml:space="preserve"> </w:t>
            </w:r>
            <w:r>
              <w:rPr>
                <w:b/>
                <w:bCs/>
              </w:rPr>
              <w:t xml:space="preserve">parent </w:t>
            </w:r>
            <w:r w:rsidRPr="009533FD">
              <w:rPr>
                <w:b/>
                <w:bCs/>
              </w:rPr>
              <w:t>breeds</w:t>
            </w:r>
            <w:r w:rsidR="00026C65">
              <w:rPr>
                <w:b/>
                <w:bCs/>
              </w:rPr>
              <w:t xml:space="preserve"> (Parental mean)</w:t>
            </w:r>
          </w:p>
        </w:tc>
      </w:tr>
      <w:tr w:rsidR="003A4BB6" w14:paraId="7B4FDDB9" w14:textId="77777777" w:rsidTr="00327BF6">
        <w:tc>
          <w:tcPr>
            <w:tcW w:w="1620" w:type="dxa"/>
            <w:tcBorders>
              <w:top w:val="single" w:sz="4" w:space="0" w:color="auto"/>
              <w:left w:val="nil"/>
              <w:bottom w:val="single" w:sz="4" w:space="0" w:color="auto"/>
              <w:right w:val="nil"/>
            </w:tcBorders>
          </w:tcPr>
          <w:p w14:paraId="3AD49450" w14:textId="77777777" w:rsidR="003A4BB6" w:rsidRPr="009533FD" w:rsidRDefault="003A4BB6" w:rsidP="00327BF6">
            <w:pPr>
              <w:rPr>
                <w:b/>
                <w:bCs/>
              </w:rPr>
            </w:pPr>
            <w:r w:rsidRPr="009533FD">
              <w:rPr>
                <w:b/>
                <w:bCs/>
              </w:rPr>
              <w:t>Genotype</w:t>
            </w:r>
          </w:p>
        </w:tc>
        <w:tc>
          <w:tcPr>
            <w:tcW w:w="3060" w:type="dxa"/>
            <w:tcBorders>
              <w:top w:val="single" w:sz="4" w:space="0" w:color="auto"/>
              <w:left w:val="nil"/>
              <w:bottom w:val="single" w:sz="4" w:space="0" w:color="auto"/>
              <w:right w:val="nil"/>
            </w:tcBorders>
          </w:tcPr>
          <w:p w14:paraId="084A906A" w14:textId="77777777" w:rsidR="003A4BB6" w:rsidRPr="009533FD" w:rsidRDefault="003A4BB6" w:rsidP="00327BF6">
            <w:pPr>
              <w:rPr>
                <w:b/>
                <w:bCs/>
              </w:rPr>
            </w:pPr>
            <w:r w:rsidRPr="009533FD">
              <w:rPr>
                <w:b/>
                <w:bCs/>
              </w:rPr>
              <w:t>Mean mortality rate, %</w:t>
            </w:r>
          </w:p>
        </w:tc>
        <w:tc>
          <w:tcPr>
            <w:tcW w:w="2610" w:type="dxa"/>
            <w:tcBorders>
              <w:top w:val="single" w:sz="4" w:space="0" w:color="auto"/>
              <w:left w:val="nil"/>
              <w:bottom w:val="single" w:sz="4" w:space="0" w:color="auto"/>
              <w:right w:val="nil"/>
            </w:tcBorders>
          </w:tcPr>
          <w:p w14:paraId="2F92F3B2" w14:textId="77777777" w:rsidR="003A4BB6" w:rsidRPr="009533FD" w:rsidRDefault="003A4BB6" w:rsidP="00327BF6">
            <w:pPr>
              <w:rPr>
                <w:b/>
                <w:bCs/>
              </w:rPr>
            </w:pPr>
            <w:r w:rsidRPr="009533FD">
              <w:rPr>
                <w:b/>
                <w:bCs/>
              </w:rPr>
              <w:t>Parental mean, %</w:t>
            </w:r>
          </w:p>
        </w:tc>
        <w:tc>
          <w:tcPr>
            <w:tcW w:w="2880" w:type="dxa"/>
            <w:tcBorders>
              <w:top w:val="single" w:sz="4" w:space="0" w:color="auto"/>
              <w:left w:val="nil"/>
              <w:bottom w:val="single" w:sz="4" w:space="0" w:color="auto"/>
              <w:right w:val="nil"/>
            </w:tcBorders>
          </w:tcPr>
          <w:p w14:paraId="339BCE8E" w14:textId="77777777" w:rsidR="003A4BB6" w:rsidRPr="009533FD" w:rsidRDefault="003A4BB6" w:rsidP="00327BF6">
            <w:pPr>
              <w:rPr>
                <w:b/>
                <w:bCs/>
              </w:rPr>
            </w:pPr>
            <w:r w:rsidRPr="009533FD">
              <w:rPr>
                <w:b/>
                <w:bCs/>
              </w:rPr>
              <w:t>Individual Heterosis, %</w:t>
            </w:r>
          </w:p>
        </w:tc>
      </w:tr>
      <w:tr w:rsidR="003A4BB6" w14:paraId="1B76BC36" w14:textId="77777777" w:rsidTr="00327BF6">
        <w:tc>
          <w:tcPr>
            <w:tcW w:w="1620" w:type="dxa"/>
            <w:tcBorders>
              <w:top w:val="single" w:sz="4" w:space="0" w:color="auto"/>
              <w:left w:val="nil"/>
              <w:bottom w:val="nil"/>
              <w:right w:val="nil"/>
            </w:tcBorders>
          </w:tcPr>
          <w:p w14:paraId="41F9EEA1" w14:textId="77777777" w:rsidR="003A4BB6" w:rsidRDefault="003A4BB6" w:rsidP="00327BF6">
            <w:r>
              <w:t>GBP</w:t>
            </w:r>
          </w:p>
        </w:tc>
        <w:tc>
          <w:tcPr>
            <w:tcW w:w="3060" w:type="dxa"/>
            <w:tcBorders>
              <w:top w:val="single" w:sz="4" w:space="0" w:color="auto"/>
              <w:left w:val="nil"/>
              <w:bottom w:val="nil"/>
              <w:right w:val="nil"/>
            </w:tcBorders>
          </w:tcPr>
          <w:p w14:paraId="2C446A09" w14:textId="77777777" w:rsidR="003A4BB6" w:rsidRDefault="003A4BB6" w:rsidP="00327BF6">
            <w:r>
              <w:t>37.04</w:t>
            </w:r>
          </w:p>
        </w:tc>
        <w:tc>
          <w:tcPr>
            <w:tcW w:w="2610" w:type="dxa"/>
            <w:tcBorders>
              <w:top w:val="single" w:sz="4" w:space="0" w:color="auto"/>
              <w:left w:val="nil"/>
              <w:bottom w:val="nil"/>
              <w:right w:val="nil"/>
            </w:tcBorders>
          </w:tcPr>
          <w:p w14:paraId="57A4A30D" w14:textId="77777777" w:rsidR="003A4BB6" w:rsidRDefault="003A4BB6" w:rsidP="00327BF6"/>
        </w:tc>
        <w:tc>
          <w:tcPr>
            <w:tcW w:w="2880" w:type="dxa"/>
            <w:tcBorders>
              <w:top w:val="single" w:sz="4" w:space="0" w:color="auto"/>
              <w:left w:val="nil"/>
              <w:bottom w:val="nil"/>
              <w:right w:val="nil"/>
            </w:tcBorders>
          </w:tcPr>
          <w:p w14:paraId="62100402" w14:textId="77777777" w:rsidR="003A4BB6" w:rsidRDefault="003A4BB6" w:rsidP="00327BF6"/>
        </w:tc>
      </w:tr>
      <w:tr w:rsidR="003A4BB6" w14:paraId="3E94E23D" w14:textId="77777777" w:rsidTr="00327BF6">
        <w:tc>
          <w:tcPr>
            <w:tcW w:w="1620" w:type="dxa"/>
            <w:tcBorders>
              <w:top w:val="nil"/>
              <w:left w:val="nil"/>
              <w:bottom w:val="nil"/>
              <w:right w:val="nil"/>
            </w:tcBorders>
          </w:tcPr>
          <w:p w14:paraId="351F2448" w14:textId="77777777" w:rsidR="003A4BB6" w:rsidRDefault="003A4BB6" w:rsidP="00327BF6">
            <w:r>
              <w:t>GBB1</w:t>
            </w:r>
          </w:p>
        </w:tc>
        <w:tc>
          <w:tcPr>
            <w:tcW w:w="3060" w:type="dxa"/>
            <w:tcBorders>
              <w:top w:val="nil"/>
              <w:left w:val="nil"/>
              <w:bottom w:val="nil"/>
              <w:right w:val="nil"/>
            </w:tcBorders>
          </w:tcPr>
          <w:p w14:paraId="06BFAEA2" w14:textId="77777777" w:rsidR="003A4BB6" w:rsidRDefault="003A4BB6" w:rsidP="00327BF6">
            <w:r>
              <w:t>30.13</w:t>
            </w:r>
          </w:p>
        </w:tc>
        <w:tc>
          <w:tcPr>
            <w:tcW w:w="2610" w:type="dxa"/>
            <w:tcBorders>
              <w:top w:val="nil"/>
              <w:left w:val="nil"/>
              <w:bottom w:val="nil"/>
              <w:right w:val="nil"/>
            </w:tcBorders>
          </w:tcPr>
          <w:p w14:paraId="029B337A" w14:textId="77777777" w:rsidR="003A4BB6" w:rsidRDefault="003A4BB6" w:rsidP="00327BF6">
            <w:r>
              <w:t>29.89</w:t>
            </w:r>
          </w:p>
        </w:tc>
        <w:tc>
          <w:tcPr>
            <w:tcW w:w="2880" w:type="dxa"/>
            <w:tcBorders>
              <w:top w:val="nil"/>
              <w:left w:val="nil"/>
              <w:bottom w:val="nil"/>
              <w:right w:val="nil"/>
            </w:tcBorders>
          </w:tcPr>
          <w:p w14:paraId="171292C2" w14:textId="77777777" w:rsidR="003A4BB6" w:rsidRDefault="003A4BB6" w:rsidP="00327BF6">
            <w:r>
              <w:t>0.80, negative</w:t>
            </w:r>
          </w:p>
        </w:tc>
      </w:tr>
      <w:tr w:rsidR="003A4BB6" w14:paraId="5609B559" w14:textId="77777777" w:rsidTr="00327BF6">
        <w:tc>
          <w:tcPr>
            <w:tcW w:w="1620" w:type="dxa"/>
            <w:tcBorders>
              <w:top w:val="nil"/>
              <w:left w:val="nil"/>
              <w:bottom w:val="nil"/>
              <w:right w:val="nil"/>
            </w:tcBorders>
          </w:tcPr>
          <w:p w14:paraId="70B80CC2" w14:textId="77777777" w:rsidR="003A4BB6" w:rsidRDefault="003A4BB6" w:rsidP="00327BF6">
            <w:r>
              <w:t>GBB2</w:t>
            </w:r>
          </w:p>
        </w:tc>
        <w:tc>
          <w:tcPr>
            <w:tcW w:w="3060" w:type="dxa"/>
            <w:tcBorders>
              <w:top w:val="nil"/>
              <w:left w:val="nil"/>
              <w:bottom w:val="nil"/>
              <w:right w:val="nil"/>
            </w:tcBorders>
          </w:tcPr>
          <w:p w14:paraId="5FCE5D12" w14:textId="77777777" w:rsidR="003A4BB6" w:rsidRDefault="003A4BB6" w:rsidP="00327BF6">
            <w:r>
              <w:t>28.40</w:t>
            </w:r>
          </w:p>
        </w:tc>
        <w:tc>
          <w:tcPr>
            <w:tcW w:w="2610" w:type="dxa"/>
            <w:tcBorders>
              <w:top w:val="nil"/>
              <w:left w:val="nil"/>
              <w:bottom w:val="nil"/>
              <w:right w:val="nil"/>
            </w:tcBorders>
          </w:tcPr>
          <w:p w14:paraId="0AD55947" w14:textId="77777777" w:rsidR="003A4BB6" w:rsidRDefault="003A4BB6" w:rsidP="00327BF6">
            <w:r>
              <w:t>29.89</w:t>
            </w:r>
          </w:p>
        </w:tc>
        <w:tc>
          <w:tcPr>
            <w:tcW w:w="2880" w:type="dxa"/>
            <w:tcBorders>
              <w:top w:val="nil"/>
              <w:left w:val="nil"/>
              <w:bottom w:val="nil"/>
              <w:right w:val="nil"/>
            </w:tcBorders>
          </w:tcPr>
          <w:p w14:paraId="35CEB530" w14:textId="77777777" w:rsidR="003A4BB6" w:rsidRDefault="003A4BB6" w:rsidP="00327BF6">
            <w:r>
              <w:t>4.98, positive</w:t>
            </w:r>
          </w:p>
        </w:tc>
      </w:tr>
      <w:tr w:rsidR="003A4BB6" w14:paraId="0B783D71" w14:textId="77777777" w:rsidTr="00327BF6">
        <w:tc>
          <w:tcPr>
            <w:tcW w:w="1620" w:type="dxa"/>
            <w:tcBorders>
              <w:top w:val="nil"/>
              <w:left w:val="nil"/>
              <w:bottom w:val="nil"/>
              <w:right w:val="nil"/>
            </w:tcBorders>
          </w:tcPr>
          <w:p w14:paraId="4D7EF90A" w14:textId="77777777" w:rsidR="003A4BB6" w:rsidRDefault="003A4BB6" w:rsidP="00327BF6">
            <w:r>
              <w:t>GBND</w:t>
            </w:r>
          </w:p>
        </w:tc>
        <w:tc>
          <w:tcPr>
            <w:tcW w:w="3060" w:type="dxa"/>
            <w:tcBorders>
              <w:top w:val="nil"/>
              <w:left w:val="nil"/>
              <w:bottom w:val="nil"/>
              <w:right w:val="nil"/>
            </w:tcBorders>
          </w:tcPr>
          <w:p w14:paraId="1B24C914" w14:textId="77777777" w:rsidR="003A4BB6" w:rsidRDefault="003A4BB6" w:rsidP="00327BF6">
            <w:r>
              <w:t>9.57</w:t>
            </w:r>
          </w:p>
        </w:tc>
        <w:tc>
          <w:tcPr>
            <w:tcW w:w="2610" w:type="dxa"/>
            <w:tcBorders>
              <w:top w:val="nil"/>
              <w:left w:val="nil"/>
              <w:bottom w:val="nil"/>
              <w:right w:val="nil"/>
            </w:tcBorders>
          </w:tcPr>
          <w:p w14:paraId="6D42D2F0" w14:textId="77777777" w:rsidR="003A4BB6" w:rsidRDefault="003A4BB6" w:rsidP="00327BF6">
            <w:r>
              <w:t>29.89</w:t>
            </w:r>
          </w:p>
        </w:tc>
        <w:tc>
          <w:tcPr>
            <w:tcW w:w="2880" w:type="dxa"/>
            <w:tcBorders>
              <w:top w:val="nil"/>
              <w:left w:val="nil"/>
              <w:bottom w:val="nil"/>
              <w:right w:val="nil"/>
            </w:tcBorders>
          </w:tcPr>
          <w:p w14:paraId="37A336C0" w14:textId="77777777" w:rsidR="003A4BB6" w:rsidRDefault="003A4BB6" w:rsidP="00327BF6">
            <w:r>
              <w:t>67.98, positive</w:t>
            </w:r>
          </w:p>
        </w:tc>
      </w:tr>
      <w:tr w:rsidR="003A4BB6" w14:paraId="6BBD57FB" w14:textId="77777777" w:rsidTr="00327BF6">
        <w:tc>
          <w:tcPr>
            <w:tcW w:w="1620" w:type="dxa"/>
            <w:tcBorders>
              <w:top w:val="nil"/>
              <w:left w:val="nil"/>
              <w:bottom w:val="nil"/>
              <w:right w:val="nil"/>
            </w:tcBorders>
          </w:tcPr>
          <w:p w14:paraId="1ED9DBCA" w14:textId="77777777" w:rsidR="003A4BB6" w:rsidRDefault="003A4BB6" w:rsidP="00327BF6">
            <w:r>
              <w:t>NDB1</w:t>
            </w:r>
          </w:p>
        </w:tc>
        <w:tc>
          <w:tcPr>
            <w:tcW w:w="3060" w:type="dxa"/>
            <w:tcBorders>
              <w:top w:val="nil"/>
              <w:left w:val="nil"/>
              <w:bottom w:val="nil"/>
              <w:right w:val="nil"/>
            </w:tcBorders>
          </w:tcPr>
          <w:p w14:paraId="26D18FA7" w14:textId="77777777" w:rsidR="003A4BB6" w:rsidRDefault="003A4BB6" w:rsidP="00327BF6">
            <w:r>
              <w:t>7.17</w:t>
            </w:r>
          </w:p>
        </w:tc>
        <w:tc>
          <w:tcPr>
            <w:tcW w:w="2610" w:type="dxa"/>
            <w:tcBorders>
              <w:top w:val="nil"/>
              <w:left w:val="nil"/>
              <w:bottom w:val="nil"/>
              <w:right w:val="nil"/>
            </w:tcBorders>
          </w:tcPr>
          <w:p w14:paraId="5080C725" w14:textId="77777777" w:rsidR="003A4BB6" w:rsidRDefault="003A4BB6" w:rsidP="00327BF6">
            <w:r>
              <w:t>29.89</w:t>
            </w:r>
          </w:p>
        </w:tc>
        <w:tc>
          <w:tcPr>
            <w:tcW w:w="2880" w:type="dxa"/>
            <w:tcBorders>
              <w:top w:val="nil"/>
              <w:left w:val="nil"/>
              <w:bottom w:val="nil"/>
              <w:right w:val="nil"/>
            </w:tcBorders>
          </w:tcPr>
          <w:p w14:paraId="7764A93C" w14:textId="77777777" w:rsidR="003A4BB6" w:rsidRDefault="003A4BB6" w:rsidP="00327BF6">
            <w:r>
              <w:t>76.01, positive</w:t>
            </w:r>
          </w:p>
        </w:tc>
      </w:tr>
      <w:tr w:rsidR="003A4BB6" w14:paraId="6AF880F5" w14:textId="77777777" w:rsidTr="00327BF6">
        <w:tc>
          <w:tcPr>
            <w:tcW w:w="1620" w:type="dxa"/>
            <w:tcBorders>
              <w:top w:val="nil"/>
              <w:left w:val="nil"/>
              <w:bottom w:val="nil"/>
              <w:right w:val="nil"/>
            </w:tcBorders>
          </w:tcPr>
          <w:p w14:paraId="59E53BAE" w14:textId="77777777" w:rsidR="003A4BB6" w:rsidRDefault="003A4BB6" w:rsidP="00327BF6">
            <w:r>
              <w:t>NDL</w:t>
            </w:r>
          </w:p>
        </w:tc>
        <w:tc>
          <w:tcPr>
            <w:tcW w:w="3060" w:type="dxa"/>
            <w:tcBorders>
              <w:top w:val="nil"/>
              <w:left w:val="nil"/>
              <w:bottom w:val="nil"/>
              <w:right w:val="nil"/>
            </w:tcBorders>
          </w:tcPr>
          <w:p w14:paraId="4A2F7A05" w14:textId="77777777" w:rsidR="003A4BB6" w:rsidRDefault="003A4BB6" w:rsidP="00327BF6">
            <w:r>
              <w:t>22.74</w:t>
            </w:r>
          </w:p>
        </w:tc>
        <w:tc>
          <w:tcPr>
            <w:tcW w:w="2610" w:type="dxa"/>
            <w:tcBorders>
              <w:top w:val="nil"/>
              <w:left w:val="nil"/>
              <w:bottom w:val="nil"/>
              <w:right w:val="nil"/>
            </w:tcBorders>
          </w:tcPr>
          <w:p w14:paraId="1A68FCAB" w14:textId="77777777" w:rsidR="003A4BB6" w:rsidRDefault="003A4BB6" w:rsidP="00327BF6"/>
        </w:tc>
        <w:tc>
          <w:tcPr>
            <w:tcW w:w="2880" w:type="dxa"/>
            <w:tcBorders>
              <w:top w:val="nil"/>
              <w:left w:val="nil"/>
              <w:bottom w:val="nil"/>
              <w:right w:val="nil"/>
            </w:tcBorders>
          </w:tcPr>
          <w:p w14:paraId="48B1E059" w14:textId="77777777" w:rsidR="003A4BB6" w:rsidRDefault="003A4BB6" w:rsidP="00327BF6"/>
        </w:tc>
      </w:tr>
      <w:tr w:rsidR="003A4BB6" w14:paraId="3376FFEF" w14:textId="77777777" w:rsidTr="00327BF6">
        <w:tc>
          <w:tcPr>
            <w:tcW w:w="1620" w:type="dxa"/>
            <w:tcBorders>
              <w:top w:val="nil"/>
              <w:left w:val="nil"/>
              <w:bottom w:val="nil"/>
              <w:right w:val="nil"/>
            </w:tcBorders>
          </w:tcPr>
          <w:p w14:paraId="5A7833E8" w14:textId="77777777" w:rsidR="003A4BB6" w:rsidRDefault="003A4BB6" w:rsidP="00327BF6"/>
        </w:tc>
        <w:tc>
          <w:tcPr>
            <w:tcW w:w="3060" w:type="dxa"/>
            <w:tcBorders>
              <w:top w:val="nil"/>
              <w:left w:val="nil"/>
              <w:bottom w:val="nil"/>
              <w:right w:val="nil"/>
            </w:tcBorders>
          </w:tcPr>
          <w:p w14:paraId="506C43B1" w14:textId="77777777" w:rsidR="003A4BB6" w:rsidRDefault="003A4BB6" w:rsidP="00327BF6"/>
        </w:tc>
        <w:tc>
          <w:tcPr>
            <w:tcW w:w="2610" w:type="dxa"/>
            <w:tcBorders>
              <w:top w:val="nil"/>
              <w:left w:val="nil"/>
              <w:bottom w:val="nil"/>
              <w:right w:val="nil"/>
            </w:tcBorders>
          </w:tcPr>
          <w:p w14:paraId="646DB32B" w14:textId="77777777" w:rsidR="003A4BB6" w:rsidRDefault="003A4BB6" w:rsidP="00327BF6"/>
        </w:tc>
        <w:tc>
          <w:tcPr>
            <w:tcW w:w="2880" w:type="dxa"/>
            <w:tcBorders>
              <w:top w:val="nil"/>
              <w:left w:val="nil"/>
              <w:bottom w:val="nil"/>
              <w:right w:val="nil"/>
            </w:tcBorders>
          </w:tcPr>
          <w:p w14:paraId="5F7F589A" w14:textId="77777777" w:rsidR="003A4BB6" w:rsidRDefault="003A4BB6" w:rsidP="00327BF6"/>
        </w:tc>
      </w:tr>
      <w:tr w:rsidR="003A4BB6" w14:paraId="1AC25638" w14:textId="77777777" w:rsidTr="00327BF6">
        <w:tc>
          <w:tcPr>
            <w:tcW w:w="1620" w:type="dxa"/>
            <w:tcBorders>
              <w:top w:val="nil"/>
              <w:left w:val="nil"/>
              <w:bottom w:val="nil"/>
              <w:right w:val="nil"/>
            </w:tcBorders>
          </w:tcPr>
          <w:p w14:paraId="7745548E" w14:textId="77777777" w:rsidR="003A4BB6" w:rsidRPr="003A4BB6" w:rsidRDefault="003A4BB6" w:rsidP="00327BF6">
            <w:pPr>
              <w:rPr>
                <w:b/>
                <w:bCs/>
              </w:rPr>
            </w:pPr>
          </w:p>
        </w:tc>
        <w:tc>
          <w:tcPr>
            <w:tcW w:w="3060" w:type="dxa"/>
            <w:tcBorders>
              <w:top w:val="nil"/>
              <w:left w:val="nil"/>
              <w:bottom w:val="nil"/>
              <w:right w:val="nil"/>
            </w:tcBorders>
          </w:tcPr>
          <w:p w14:paraId="39C9B888" w14:textId="77777777" w:rsidR="003A4BB6" w:rsidRPr="003A4BB6" w:rsidRDefault="003A4BB6" w:rsidP="00327BF6">
            <w:pPr>
              <w:rPr>
                <w:b/>
                <w:bCs/>
              </w:rPr>
            </w:pPr>
            <w:r w:rsidRPr="003A4BB6">
              <w:rPr>
                <w:b/>
                <w:bCs/>
              </w:rPr>
              <w:t>Mean calving rate, %</w:t>
            </w:r>
          </w:p>
        </w:tc>
        <w:tc>
          <w:tcPr>
            <w:tcW w:w="2610" w:type="dxa"/>
            <w:tcBorders>
              <w:top w:val="nil"/>
              <w:left w:val="nil"/>
              <w:bottom w:val="nil"/>
              <w:right w:val="nil"/>
            </w:tcBorders>
          </w:tcPr>
          <w:p w14:paraId="0AB91772" w14:textId="77777777" w:rsidR="003A4BB6" w:rsidRPr="003A4BB6" w:rsidRDefault="003A4BB6" w:rsidP="00327BF6">
            <w:pPr>
              <w:rPr>
                <w:b/>
                <w:bCs/>
              </w:rPr>
            </w:pPr>
            <w:r w:rsidRPr="003A4BB6">
              <w:rPr>
                <w:b/>
                <w:bCs/>
              </w:rPr>
              <w:t>Parental mean, %</w:t>
            </w:r>
          </w:p>
        </w:tc>
        <w:tc>
          <w:tcPr>
            <w:tcW w:w="2880" w:type="dxa"/>
            <w:tcBorders>
              <w:top w:val="nil"/>
              <w:left w:val="nil"/>
              <w:bottom w:val="nil"/>
              <w:right w:val="nil"/>
            </w:tcBorders>
          </w:tcPr>
          <w:p w14:paraId="79C52250" w14:textId="77777777" w:rsidR="003A4BB6" w:rsidRPr="003A4BB6" w:rsidRDefault="003A4BB6" w:rsidP="00327BF6">
            <w:pPr>
              <w:rPr>
                <w:b/>
                <w:bCs/>
              </w:rPr>
            </w:pPr>
            <w:r w:rsidRPr="003A4BB6">
              <w:rPr>
                <w:b/>
                <w:bCs/>
              </w:rPr>
              <w:t>Individual Heterosis, %</w:t>
            </w:r>
          </w:p>
        </w:tc>
      </w:tr>
      <w:tr w:rsidR="003A4BB6" w14:paraId="009DDDA4" w14:textId="77777777" w:rsidTr="00327BF6">
        <w:tc>
          <w:tcPr>
            <w:tcW w:w="1620" w:type="dxa"/>
            <w:tcBorders>
              <w:top w:val="nil"/>
              <w:left w:val="nil"/>
              <w:bottom w:val="nil"/>
              <w:right w:val="nil"/>
            </w:tcBorders>
          </w:tcPr>
          <w:p w14:paraId="2C725F43" w14:textId="77777777" w:rsidR="003A4BB6" w:rsidRDefault="003A4BB6" w:rsidP="00327BF6">
            <w:r>
              <w:t>GBP</w:t>
            </w:r>
          </w:p>
        </w:tc>
        <w:tc>
          <w:tcPr>
            <w:tcW w:w="3060" w:type="dxa"/>
            <w:tcBorders>
              <w:top w:val="nil"/>
              <w:left w:val="nil"/>
              <w:bottom w:val="nil"/>
              <w:right w:val="nil"/>
            </w:tcBorders>
          </w:tcPr>
          <w:p w14:paraId="3ABD5AAB" w14:textId="77777777" w:rsidR="003A4BB6" w:rsidRDefault="003A4BB6" w:rsidP="00327BF6">
            <w:r>
              <w:t>36.03</w:t>
            </w:r>
          </w:p>
        </w:tc>
        <w:tc>
          <w:tcPr>
            <w:tcW w:w="2610" w:type="dxa"/>
            <w:tcBorders>
              <w:top w:val="nil"/>
              <w:left w:val="nil"/>
              <w:bottom w:val="nil"/>
              <w:right w:val="nil"/>
            </w:tcBorders>
          </w:tcPr>
          <w:p w14:paraId="0D4C16FC" w14:textId="77777777" w:rsidR="003A4BB6" w:rsidRDefault="003A4BB6" w:rsidP="00327BF6"/>
        </w:tc>
        <w:tc>
          <w:tcPr>
            <w:tcW w:w="2880" w:type="dxa"/>
            <w:tcBorders>
              <w:top w:val="nil"/>
              <w:left w:val="nil"/>
              <w:bottom w:val="nil"/>
              <w:right w:val="nil"/>
            </w:tcBorders>
          </w:tcPr>
          <w:p w14:paraId="3B1A7240" w14:textId="77777777" w:rsidR="003A4BB6" w:rsidRDefault="003A4BB6" w:rsidP="00327BF6"/>
        </w:tc>
      </w:tr>
      <w:tr w:rsidR="003A4BB6" w14:paraId="22B3B943" w14:textId="77777777" w:rsidTr="00327BF6">
        <w:tc>
          <w:tcPr>
            <w:tcW w:w="1620" w:type="dxa"/>
            <w:tcBorders>
              <w:top w:val="nil"/>
              <w:left w:val="nil"/>
              <w:bottom w:val="nil"/>
              <w:right w:val="nil"/>
            </w:tcBorders>
          </w:tcPr>
          <w:p w14:paraId="434C8EA1" w14:textId="77777777" w:rsidR="003A4BB6" w:rsidRDefault="003A4BB6" w:rsidP="00327BF6">
            <w:r>
              <w:t>GBB1</w:t>
            </w:r>
          </w:p>
        </w:tc>
        <w:tc>
          <w:tcPr>
            <w:tcW w:w="3060" w:type="dxa"/>
            <w:tcBorders>
              <w:top w:val="nil"/>
              <w:left w:val="nil"/>
              <w:bottom w:val="nil"/>
              <w:right w:val="nil"/>
            </w:tcBorders>
          </w:tcPr>
          <w:p w14:paraId="6B089D37" w14:textId="77777777" w:rsidR="003A4BB6" w:rsidRDefault="003A4BB6" w:rsidP="00327BF6">
            <w:r>
              <w:t>21.54</w:t>
            </w:r>
          </w:p>
        </w:tc>
        <w:tc>
          <w:tcPr>
            <w:tcW w:w="2610" w:type="dxa"/>
            <w:tcBorders>
              <w:top w:val="nil"/>
              <w:left w:val="nil"/>
              <w:bottom w:val="nil"/>
              <w:right w:val="nil"/>
            </w:tcBorders>
          </w:tcPr>
          <w:p w14:paraId="44842D68" w14:textId="77777777" w:rsidR="003A4BB6" w:rsidRDefault="003A4BB6" w:rsidP="00327BF6">
            <w:r>
              <w:t>29.62</w:t>
            </w:r>
          </w:p>
        </w:tc>
        <w:tc>
          <w:tcPr>
            <w:tcW w:w="2880" w:type="dxa"/>
            <w:tcBorders>
              <w:top w:val="nil"/>
              <w:left w:val="nil"/>
              <w:bottom w:val="nil"/>
              <w:right w:val="nil"/>
            </w:tcBorders>
          </w:tcPr>
          <w:p w14:paraId="1DCED450" w14:textId="77777777" w:rsidR="003A4BB6" w:rsidRDefault="003A4BB6" w:rsidP="00327BF6">
            <w:r>
              <w:t>27.28, negative</w:t>
            </w:r>
          </w:p>
        </w:tc>
      </w:tr>
      <w:tr w:rsidR="003A4BB6" w14:paraId="0745E806" w14:textId="77777777" w:rsidTr="00327BF6">
        <w:tc>
          <w:tcPr>
            <w:tcW w:w="1620" w:type="dxa"/>
            <w:tcBorders>
              <w:top w:val="nil"/>
              <w:left w:val="nil"/>
              <w:bottom w:val="nil"/>
              <w:right w:val="nil"/>
            </w:tcBorders>
          </w:tcPr>
          <w:p w14:paraId="63D6FBA8" w14:textId="77777777" w:rsidR="003A4BB6" w:rsidRDefault="003A4BB6" w:rsidP="00327BF6">
            <w:r>
              <w:t>GBB2</w:t>
            </w:r>
          </w:p>
        </w:tc>
        <w:tc>
          <w:tcPr>
            <w:tcW w:w="3060" w:type="dxa"/>
            <w:tcBorders>
              <w:top w:val="nil"/>
              <w:left w:val="nil"/>
              <w:bottom w:val="nil"/>
              <w:right w:val="nil"/>
            </w:tcBorders>
          </w:tcPr>
          <w:p w14:paraId="49813E56" w14:textId="77777777" w:rsidR="003A4BB6" w:rsidRDefault="003A4BB6" w:rsidP="00327BF6">
            <w:r>
              <w:t>38.00</w:t>
            </w:r>
          </w:p>
        </w:tc>
        <w:tc>
          <w:tcPr>
            <w:tcW w:w="2610" w:type="dxa"/>
            <w:tcBorders>
              <w:top w:val="nil"/>
              <w:left w:val="nil"/>
              <w:bottom w:val="nil"/>
              <w:right w:val="nil"/>
            </w:tcBorders>
          </w:tcPr>
          <w:p w14:paraId="7E414F11" w14:textId="77777777" w:rsidR="003A4BB6" w:rsidRDefault="003A4BB6" w:rsidP="00327BF6">
            <w:r>
              <w:t>29.62</w:t>
            </w:r>
          </w:p>
        </w:tc>
        <w:tc>
          <w:tcPr>
            <w:tcW w:w="2880" w:type="dxa"/>
            <w:tcBorders>
              <w:top w:val="nil"/>
              <w:left w:val="nil"/>
              <w:bottom w:val="nil"/>
              <w:right w:val="nil"/>
            </w:tcBorders>
          </w:tcPr>
          <w:p w14:paraId="2A83399C" w14:textId="77777777" w:rsidR="003A4BB6" w:rsidRDefault="003A4BB6" w:rsidP="00327BF6">
            <w:r>
              <w:t>28.29, positive</w:t>
            </w:r>
          </w:p>
        </w:tc>
      </w:tr>
      <w:tr w:rsidR="003A4BB6" w14:paraId="3B16C2A3" w14:textId="77777777" w:rsidTr="00327BF6">
        <w:tc>
          <w:tcPr>
            <w:tcW w:w="1620" w:type="dxa"/>
            <w:tcBorders>
              <w:top w:val="nil"/>
              <w:left w:val="nil"/>
              <w:bottom w:val="nil"/>
              <w:right w:val="nil"/>
            </w:tcBorders>
          </w:tcPr>
          <w:p w14:paraId="1FE2D332" w14:textId="77777777" w:rsidR="003A4BB6" w:rsidRDefault="003A4BB6" w:rsidP="00327BF6">
            <w:r>
              <w:t>GBND</w:t>
            </w:r>
          </w:p>
        </w:tc>
        <w:tc>
          <w:tcPr>
            <w:tcW w:w="3060" w:type="dxa"/>
            <w:tcBorders>
              <w:top w:val="nil"/>
              <w:left w:val="nil"/>
              <w:bottom w:val="nil"/>
              <w:right w:val="nil"/>
            </w:tcBorders>
          </w:tcPr>
          <w:p w14:paraId="5BCCF4A9" w14:textId="77777777" w:rsidR="003A4BB6" w:rsidRDefault="003A4BB6" w:rsidP="00327BF6">
            <w:r>
              <w:t>53.04</w:t>
            </w:r>
          </w:p>
        </w:tc>
        <w:tc>
          <w:tcPr>
            <w:tcW w:w="2610" w:type="dxa"/>
            <w:tcBorders>
              <w:top w:val="nil"/>
              <w:left w:val="nil"/>
              <w:bottom w:val="nil"/>
              <w:right w:val="nil"/>
            </w:tcBorders>
          </w:tcPr>
          <w:p w14:paraId="60D2ECE1" w14:textId="77777777" w:rsidR="003A4BB6" w:rsidRDefault="003A4BB6" w:rsidP="00327BF6">
            <w:r>
              <w:t>29.62</w:t>
            </w:r>
          </w:p>
        </w:tc>
        <w:tc>
          <w:tcPr>
            <w:tcW w:w="2880" w:type="dxa"/>
            <w:tcBorders>
              <w:top w:val="nil"/>
              <w:left w:val="nil"/>
              <w:bottom w:val="nil"/>
              <w:right w:val="nil"/>
            </w:tcBorders>
          </w:tcPr>
          <w:p w14:paraId="16D66CC0" w14:textId="77777777" w:rsidR="003A4BB6" w:rsidRDefault="003A4BB6" w:rsidP="00327BF6">
            <w:r>
              <w:t>79.07, positive</w:t>
            </w:r>
          </w:p>
        </w:tc>
      </w:tr>
      <w:tr w:rsidR="003A4BB6" w14:paraId="4567FBD3" w14:textId="77777777" w:rsidTr="00327BF6">
        <w:tc>
          <w:tcPr>
            <w:tcW w:w="1620" w:type="dxa"/>
            <w:tcBorders>
              <w:top w:val="nil"/>
              <w:left w:val="nil"/>
              <w:bottom w:val="nil"/>
              <w:right w:val="nil"/>
            </w:tcBorders>
          </w:tcPr>
          <w:p w14:paraId="7335CC97" w14:textId="77777777" w:rsidR="003A4BB6" w:rsidRDefault="003A4BB6" w:rsidP="00327BF6">
            <w:r>
              <w:t>NDB1</w:t>
            </w:r>
          </w:p>
        </w:tc>
        <w:tc>
          <w:tcPr>
            <w:tcW w:w="3060" w:type="dxa"/>
            <w:tcBorders>
              <w:top w:val="nil"/>
              <w:left w:val="nil"/>
              <w:bottom w:val="nil"/>
              <w:right w:val="nil"/>
            </w:tcBorders>
          </w:tcPr>
          <w:p w14:paraId="71F6B3D7" w14:textId="77777777" w:rsidR="003A4BB6" w:rsidRDefault="003A4BB6" w:rsidP="00327BF6">
            <w:r>
              <w:t>51.06</w:t>
            </w:r>
          </w:p>
        </w:tc>
        <w:tc>
          <w:tcPr>
            <w:tcW w:w="2610" w:type="dxa"/>
            <w:tcBorders>
              <w:top w:val="nil"/>
              <w:left w:val="nil"/>
              <w:bottom w:val="nil"/>
              <w:right w:val="nil"/>
            </w:tcBorders>
          </w:tcPr>
          <w:p w14:paraId="205E2A08" w14:textId="77777777" w:rsidR="003A4BB6" w:rsidRDefault="003A4BB6" w:rsidP="00327BF6">
            <w:r>
              <w:t>29.62</w:t>
            </w:r>
          </w:p>
        </w:tc>
        <w:tc>
          <w:tcPr>
            <w:tcW w:w="2880" w:type="dxa"/>
            <w:tcBorders>
              <w:top w:val="nil"/>
              <w:left w:val="nil"/>
              <w:bottom w:val="nil"/>
              <w:right w:val="nil"/>
            </w:tcBorders>
          </w:tcPr>
          <w:p w14:paraId="577F302C" w14:textId="77777777" w:rsidR="003A4BB6" w:rsidRDefault="003A4BB6" w:rsidP="00327BF6">
            <w:r>
              <w:t>72.38, positive</w:t>
            </w:r>
          </w:p>
        </w:tc>
      </w:tr>
      <w:tr w:rsidR="003A4BB6" w14:paraId="1B65A9E2" w14:textId="77777777" w:rsidTr="00327BF6">
        <w:tc>
          <w:tcPr>
            <w:tcW w:w="1620" w:type="dxa"/>
            <w:tcBorders>
              <w:top w:val="nil"/>
              <w:left w:val="nil"/>
              <w:bottom w:val="nil"/>
              <w:right w:val="nil"/>
            </w:tcBorders>
          </w:tcPr>
          <w:p w14:paraId="4134A073" w14:textId="77777777" w:rsidR="003A4BB6" w:rsidRDefault="003A4BB6" w:rsidP="00327BF6">
            <w:r>
              <w:t>NDL</w:t>
            </w:r>
          </w:p>
        </w:tc>
        <w:tc>
          <w:tcPr>
            <w:tcW w:w="3060" w:type="dxa"/>
            <w:tcBorders>
              <w:top w:val="nil"/>
              <w:left w:val="nil"/>
              <w:bottom w:val="nil"/>
              <w:right w:val="nil"/>
            </w:tcBorders>
          </w:tcPr>
          <w:p w14:paraId="1AFC2A9B" w14:textId="77777777" w:rsidR="003A4BB6" w:rsidRDefault="003A4BB6" w:rsidP="00327BF6">
            <w:r>
              <w:t>23.20</w:t>
            </w:r>
          </w:p>
        </w:tc>
        <w:tc>
          <w:tcPr>
            <w:tcW w:w="2610" w:type="dxa"/>
            <w:tcBorders>
              <w:top w:val="nil"/>
              <w:left w:val="nil"/>
              <w:bottom w:val="nil"/>
              <w:right w:val="nil"/>
            </w:tcBorders>
          </w:tcPr>
          <w:p w14:paraId="56FB3315" w14:textId="77777777" w:rsidR="003A4BB6" w:rsidRDefault="003A4BB6" w:rsidP="00327BF6"/>
        </w:tc>
        <w:tc>
          <w:tcPr>
            <w:tcW w:w="2880" w:type="dxa"/>
            <w:tcBorders>
              <w:top w:val="nil"/>
              <w:left w:val="nil"/>
              <w:bottom w:val="nil"/>
              <w:right w:val="nil"/>
            </w:tcBorders>
          </w:tcPr>
          <w:p w14:paraId="7DE37DFF" w14:textId="77777777" w:rsidR="003A4BB6" w:rsidRDefault="003A4BB6" w:rsidP="00327BF6"/>
        </w:tc>
      </w:tr>
      <w:tr w:rsidR="003A4BB6" w14:paraId="031CAFE2" w14:textId="77777777" w:rsidTr="00327BF6">
        <w:tc>
          <w:tcPr>
            <w:tcW w:w="1620" w:type="dxa"/>
            <w:tcBorders>
              <w:top w:val="nil"/>
              <w:left w:val="nil"/>
              <w:bottom w:val="nil"/>
              <w:right w:val="nil"/>
            </w:tcBorders>
          </w:tcPr>
          <w:p w14:paraId="2632FB86" w14:textId="77777777" w:rsidR="003A4BB6" w:rsidRDefault="003A4BB6" w:rsidP="00327BF6"/>
        </w:tc>
        <w:tc>
          <w:tcPr>
            <w:tcW w:w="3060" w:type="dxa"/>
            <w:tcBorders>
              <w:top w:val="nil"/>
              <w:left w:val="nil"/>
              <w:bottom w:val="nil"/>
              <w:right w:val="nil"/>
            </w:tcBorders>
          </w:tcPr>
          <w:p w14:paraId="0CE814E8" w14:textId="77777777" w:rsidR="003A4BB6" w:rsidRDefault="003A4BB6" w:rsidP="00327BF6"/>
        </w:tc>
        <w:tc>
          <w:tcPr>
            <w:tcW w:w="2610" w:type="dxa"/>
            <w:tcBorders>
              <w:top w:val="nil"/>
              <w:left w:val="nil"/>
              <w:bottom w:val="nil"/>
              <w:right w:val="nil"/>
            </w:tcBorders>
          </w:tcPr>
          <w:p w14:paraId="3E76B7DC" w14:textId="77777777" w:rsidR="003A4BB6" w:rsidRDefault="003A4BB6" w:rsidP="00327BF6"/>
        </w:tc>
        <w:tc>
          <w:tcPr>
            <w:tcW w:w="2880" w:type="dxa"/>
            <w:tcBorders>
              <w:top w:val="nil"/>
              <w:left w:val="nil"/>
              <w:bottom w:val="nil"/>
              <w:right w:val="nil"/>
            </w:tcBorders>
          </w:tcPr>
          <w:p w14:paraId="6B7859DF" w14:textId="77777777" w:rsidR="003A4BB6" w:rsidRDefault="003A4BB6" w:rsidP="00327BF6"/>
        </w:tc>
      </w:tr>
      <w:tr w:rsidR="003A4BB6" w14:paraId="04C7902A" w14:textId="77777777" w:rsidTr="00327BF6">
        <w:tc>
          <w:tcPr>
            <w:tcW w:w="1620" w:type="dxa"/>
            <w:tcBorders>
              <w:top w:val="nil"/>
              <w:left w:val="nil"/>
              <w:bottom w:val="nil"/>
              <w:right w:val="nil"/>
            </w:tcBorders>
          </w:tcPr>
          <w:p w14:paraId="7E942BEB" w14:textId="77777777" w:rsidR="003A4BB6" w:rsidRPr="003A4BB6" w:rsidRDefault="003A4BB6" w:rsidP="00327BF6">
            <w:pPr>
              <w:rPr>
                <w:b/>
                <w:bCs/>
              </w:rPr>
            </w:pPr>
          </w:p>
        </w:tc>
        <w:tc>
          <w:tcPr>
            <w:tcW w:w="3060" w:type="dxa"/>
            <w:tcBorders>
              <w:top w:val="nil"/>
              <w:left w:val="nil"/>
              <w:bottom w:val="nil"/>
              <w:right w:val="nil"/>
            </w:tcBorders>
          </w:tcPr>
          <w:p w14:paraId="1565C6C5" w14:textId="77777777" w:rsidR="003A4BB6" w:rsidRPr="003A4BB6" w:rsidRDefault="003A4BB6" w:rsidP="00327BF6">
            <w:pPr>
              <w:rPr>
                <w:b/>
                <w:bCs/>
              </w:rPr>
            </w:pPr>
            <w:r w:rsidRPr="003A4BB6">
              <w:rPr>
                <w:b/>
                <w:bCs/>
              </w:rPr>
              <w:t>Mean age at 1</w:t>
            </w:r>
            <w:r w:rsidRPr="003A4BB6">
              <w:rPr>
                <w:b/>
                <w:bCs/>
                <w:vertAlign w:val="superscript"/>
              </w:rPr>
              <w:t>st</w:t>
            </w:r>
            <w:r w:rsidRPr="003A4BB6">
              <w:rPr>
                <w:b/>
                <w:bCs/>
              </w:rPr>
              <w:t xml:space="preserve"> calving, </w:t>
            </w:r>
            <w:proofErr w:type="spellStart"/>
            <w:r w:rsidRPr="003A4BB6">
              <w:rPr>
                <w:b/>
                <w:bCs/>
              </w:rPr>
              <w:t>mths</w:t>
            </w:r>
            <w:proofErr w:type="spellEnd"/>
            <w:r w:rsidRPr="003A4BB6">
              <w:rPr>
                <w:b/>
                <w:bCs/>
              </w:rPr>
              <w:t xml:space="preserve"> </w:t>
            </w:r>
          </w:p>
        </w:tc>
        <w:tc>
          <w:tcPr>
            <w:tcW w:w="2610" w:type="dxa"/>
            <w:tcBorders>
              <w:top w:val="nil"/>
              <w:left w:val="nil"/>
              <w:bottom w:val="nil"/>
              <w:right w:val="nil"/>
            </w:tcBorders>
          </w:tcPr>
          <w:p w14:paraId="7C872970" w14:textId="77777777" w:rsidR="003A4BB6" w:rsidRPr="003A4BB6" w:rsidRDefault="003A4BB6" w:rsidP="00327BF6">
            <w:pPr>
              <w:rPr>
                <w:b/>
                <w:bCs/>
              </w:rPr>
            </w:pPr>
            <w:r w:rsidRPr="003A4BB6">
              <w:rPr>
                <w:b/>
                <w:bCs/>
              </w:rPr>
              <w:t xml:space="preserve">Parental mean, </w:t>
            </w:r>
            <w:proofErr w:type="spellStart"/>
            <w:r w:rsidRPr="003A4BB6">
              <w:rPr>
                <w:b/>
                <w:bCs/>
              </w:rPr>
              <w:t>mths</w:t>
            </w:r>
            <w:proofErr w:type="spellEnd"/>
          </w:p>
        </w:tc>
        <w:tc>
          <w:tcPr>
            <w:tcW w:w="2880" w:type="dxa"/>
            <w:tcBorders>
              <w:top w:val="nil"/>
              <w:left w:val="nil"/>
              <w:bottom w:val="nil"/>
              <w:right w:val="nil"/>
            </w:tcBorders>
          </w:tcPr>
          <w:p w14:paraId="684D9E87" w14:textId="77777777" w:rsidR="003A4BB6" w:rsidRPr="003A4BB6" w:rsidRDefault="003A4BB6" w:rsidP="00327BF6">
            <w:pPr>
              <w:rPr>
                <w:b/>
                <w:bCs/>
              </w:rPr>
            </w:pPr>
            <w:r w:rsidRPr="003A4BB6">
              <w:rPr>
                <w:b/>
                <w:bCs/>
              </w:rPr>
              <w:t>Individual Heterosis, %</w:t>
            </w:r>
          </w:p>
        </w:tc>
      </w:tr>
      <w:tr w:rsidR="003A4BB6" w14:paraId="6F9B538C" w14:textId="77777777" w:rsidTr="00327BF6">
        <w:tc>
          <w:tcPr>
            <w:tcW w:w="1620" w:type="dxa"/>
            <w:tcBorders>
              <w:top w:val="nil"/>
              <w:left w:val="nil"/>
              <w:bottom w:val="nil"/>
              <w:right w:val="nil"/>
            </w:tcBorders>
          </w:tcPr>
          <w:p w14:paraId="76F25D0B" w14:textId="77777777" w:rsidR="003A4BB6" w:rsidRDefault="003A4BB6" w:rsidP="00327BF6">
            <w:r>
              <w:t>GBP</w:t>
            </w:r>
          </w:p>
        </w:tc>
        <w:tc>
          <w:tcPr>
            <w:tcW w:w="3060" w:type="dxa"/>
            <w:tcBorders>
              <w:top w:val="nil"/>
              <w:left w:val="nil"/>
              <w:bottom w:val="nil"/>
              <w:right w:val="nil"/>
            </w:tcBorders>
          </w:tcPr>
          <w:p w14:paraId="4AE85B44" w14:textId="77777777" w:rsidR="003A4BB6" w:rsidRDefault="003A4BB6" w:rsidP="00327BF6">
            <w:r>
              <w:t>40.12</w:t>
            </w:r>
          </w:p>
        </w:tc>
        <w:tc>
          <w:tcPr>
            <w:tcW w:w="2610" w:type="dxa"/>
            <w:tcBorders>
              <w:top w:val="nil"/>
              <w:left w:val="nil"/>
              <w:bottom w:val="nil"/>
              <w:right w:val="nil"/>
            </w:tcBorders>
          </w:tcPr>
          <w:p w14:paraId="4F022BAD" w14:textId="77777777" w:rsidR="003A4BB6" w:rsidRDefault="003A4BB6" w:rsidP="00327BF6"/>
        </w:tc>
        <w:tc>
          <w:tcPr>
            <w:tcW w:w="2880" w:type="dxa"/>
            <w:tcBorders>
              <w:top w:val="nil"/>
              <w:left w:val="nil"/>
              <w:bottom w:val="nil"/>
              <w:right w:val="nil"/>
            </w:tcBorders>
          </w:tcPr>
          <w:p w14:paraId="21525BE0" w14:textId="77777777" w:rsidR="003A4BB6" w:rsidRDefault="003A4BB6" w:rsidP="00327BF6"/>
        </w:tc>
      </w:tr>
      <w:tr w:rsidR="003A4BB6" w14:paraId="7EE8429A" w14:textId="77777777" w:rsidTr="00327BF6">
        <w:tc>
          <w:tcPr>
            <w:tcW w:w="1620" w:type="dxa"/>
            <w:tcBorders>
              <w:top w:val="nil"/>
              <w:left w:val="nil"/>
              <w:bottom w:val="nil"/>
              <w:right w:val="nil"/>
            </w:tcBorders>
          </w:tcPr>
          <w:p w14:paraId="34E12463" w14:textId="77777777" w:rsidR="003A4BB6" w:rsidRDefault="003A4BB6" w:rsidP="00327BF6">
            <w:r>
              <w:lastRenderedPageBreak/>
              <w:t>GBB1</w:t>
            </w:r>
          </w:p>
        </w:tc>
        <w:tc>
          <w:tcPr>
            <w:tcW w:w="3060" w:type="dxa"/>
            <w:tcBorders>
              <w:top w:val="nil"/>
              <w:left w:val="nil"/>
              <w:bottom w:val="nil"/>
              <w:right w:val="nil"/>
            </w:tcBorders>
          </w:tcPr>
          <w:p w14:paraId="3C3DADA0" w14:textId="77777777" w:rsidR="003A4BB6" w:rsidRDefault="003A4BB6" w:rsidP="00327BF6">
            <w:r>
              <w:t>31.23</w:t>
            </w:r>
          </w:p>
        </w:tc>
        <w:tc>
          <w:tcPr>
            <w:tcW w:w="2610" w:type="dxa"/>
            <w:tcBorders>
              <w:top w:val="nil"/>
              <w:left w:val="nil"/>
              <w:bottom w:val="nil"/>
              <w:right w:val="nil"/>
            </w:tcBorders>
          </w:tcPr>
          <w:p w14:paraId="253AADCA" w14:textId="77777777" w:rsidR="003A4BB6" w:rsidRDefault="003A4BB6" w:rsidP="00327BF6">
            <w:r>
              <w:t>41.89</w:t>
            </w:r>
          </w:p>
        </w:tc>
        <w:tc>
          <w:tcPr>
            <w:tcW w:w="2880" w:type="dxa"/>
            <w:tcBorders>
              <w:top w:val="nil"/>
              <w:left w:val="nil"/>
              <w:bottom w:val="nil"/>
              <w:right w:val="nil"/>
            </w:tcBorders>
          </w:tcPr>
          <w:p w14:paraId="5729EFFB" w14:textId="77777777" w:rsidR="003A4BB6" w:rsidRDefault="003A4BB6" w:rsidP="00327BF6">
            <w:r>
              <w:t>25.45, positive</w:t>
            </w:r>
          </w:p>
        </w:tc>
      </w:tr>
      <w:tr w:rsidR="003A4BB6" w14:paraId="4A995506" w14:textId="77777777" w:rsidTr="00327BF6">
        <w:tc>
          <w:tcPr>
            <w:tcW w:w="1620" w:type="dxa"/>
            <w:tcBorders>
              <w:top w:val="nil"/>
              <w:left w:val="nil"/>
              <w:bottom w:val="nil"/>
              <w:right w:val="nil"/>
            </w:tcBorders>
          </w:tcPr>
          <w:p w14:paraId="2F5006A8" w14:textId="77777777" w:rsidR="003A4BB6" w:rsidRDefault="003A4BB6" w:rsidP="00327BF6">
            <w:r>
              <w:t>GBB2</w:t>
            </w:r>
          </w:p>
        </w:tc>
        <w:tc>
          <w:tcPr>
            <w:tcW w:w="3060" w:type="dxa"/>
            <w:tcBorders>
              <w:top w:val="nil"/>
              <w:left w:val="nil"/>
              <w:bottom w:val="nil"/>
              <w:right w:val="nil"/>
            </w:tcBorders>
          </w:tcPr>
          <w:p w14:paraId="2C1C267C" w14:textId="77777777" w:rsidR="003A4BB6" w:rsidRDefault="003A4BB6" w:rsidP="00327BF6">
            <w:r>
              <w:t>26.72</w:t>
            </w:r>
          </w:p>
        </w:tc>
        <w:tc>
          <w:tcPr>
            <w:tcW w:w="2610" w:type="dxa"/>
            <w:tcBorders>
              <w:top w:val="nil"/>
              <w:left w:val="nil"/>
              <w:bottom w:val="nil"/>
              <w:right w:val="nil"/>
            </w:tcBorders>
          </w:tcPr>
          <w:p w14:paraId="4EFD3983" w14:textId="77777777" w:rsidR="003A4BB6" w:rsidRDefault="003A4BB6" w:rsidP="00327BF6">
            <w:r>
              <w:t>41.89</w:t>
            </w:r>
          </w:p>
        </w:tc>
        <w:tc>
          <w:tcPr>
            <w:tcW w:w="2880" w:type="dxa"/>
            <w:tcBorders>
              <w:top w:val="nil"/>
              <w:left w:val="nil"/>
              <w:bottom w:val="nil"/>
              <w:right w:val="nil"/>
            </w:tcBorders>
          </w:tcPr>
          <w:p w14:paraId="639447F4" w14:textId="77777777" w:rsidR="003A4BB6" w:rsidRDefault="003A4BB6" w:rsidP="00327BF6">
            <w:r>
              <w:t>36.21, positive</w:t>
            </w:r>
          </w:p>
        </w:tc>
      </w:tr>
      <w:tr w:rsidR="003A4BB6" w14:paraId="71CBA744" w14:textId="77777777" w:rsidTr="00327BF6">
        <w:tc>
          <w:tcPr>
            <w:tcW w:w="1620" w:type="dxa"/>
            <w:tcBorders>
              <w:top w:val="nil"/>
              <w:left w:val="nil"/>
              <w:bottom w:val="nil"/>
              <w:right w:val="nil"/>
            </w:tcBorders>
          </w:tcPr>
          <w:p w14:paraId="775FAAE8" w14:textId="77777777" w:rsidR="003A4BB6" w:rsidRDefault="003A4BB6" w:rsidP="00327BF6">
            <w:r>
              <w:t>GBND</w:t>
            </w:r>
          </w:p>
        </w:tc>
        <w:tc>
          <w:tcPr>
            <w:tcW w:w="3060" w:type="dxa"/>
            <w:tcBorders>
              <w:top w:val="nil"/>
              <w:left w:val="nil"/>
              <w:bottom w:val="nil"/>
              <w:right w:val="nil"/>
            </w:tcBorders>
          </w:tcPr>
          <w:p w14:paraId="2C2C7D6B" w14:textId="77777777" w:rsidR="003A4BB6" w:rsidRDefault="003A4BB6" w:rsidP="00327BF6">
            <w:r>
              <w:t>33.96</w:t>
            </w:r>
          </w:p>
        </w:tc>
        <w:tc>
          <w:tcPr>
            <w:tcW w:w="2610" w:type="dxa"/>
            <w:tcBorders>
              <w:top w:val="nil"/>
              <w:left w:val="nil"/>
              <w:bottom w:val="nil"/>
              <w:right w:val="nil"/>
            </w:tcBorders>
          </w:tcPr>
          <w:p w14:paraId="41D44484" w14:textId="77777777" w:rsidR="003A4BB6" w:rsidRDefault="003A4BB6" w:rsidP="00327BF6">
            <w:r>
              <w:t>41.89</w:t>
            </w:r>
          </w:p>
        </w:tc>
        <w:tc>
          <w:tcPr>
            <w:tcW w:w="2880" w:type="dxa"/>
            <w:tcBorders>
              <w:top w:val="nil"/>
              <w:left w:val="nil"/>
              <w:bottom w:val="nil"/>
              <w:right w:val="nil"/>
            </w:tcBorders>
          </w:tcPr>
          <w:p w14:paraId="07556335" w14:textId="77777777" w:rsidR="003A4BB6" w:rsidRDefault="003A4BB6" w:rsidP="00327BF6">
            <w:r>
              <w:t>18.93, positive</w:t>
            </w:r>
          </w:p>
        </w:tc>
      </w:tr>
      <w:tr w:rsidR="003A4BB6" w14:paraId="1ED6B4B8" w14:textId="77777777" w:rsidTr="00327BF6">
        <w:tc>
          <w:tcPr>
            <w:tcW w:w="1620" w:type="dxa"/>
            <w:tcBorders>
              <w:top w:val="nil"/>
              <w:left w:val="nil"/>
              <w:bottom w:val="nil"/>
              <w:right w:val="nil"/>
            </w:tcBorders>
          </w:tcPr>
          <w:p w14:paraId="2CDCD2B1" w14:textId="77777777" w:rsidR="003A4BB6" w:rsidRDefault="003A4BB6" w:rsidP="00327BF6">
            <w:r>
              <w:t>NDB1</w:t>
            </w:r>
          </w:p>
        </w:tc>
        <w:tc>
          <w:tcPr>
            <w:tcW w:w="3060" w:type="dxa"/>
            <w:tcBorders>
              <w:top w:val="nil"/>
              <w:left w:val="nil"/>
              <w:bottom w:val="nil"/>
              <w:right w:val="nil"/>
            </w:tcBorders>
          </w:tcPr>
          <w:p w14:paraId="2E8B94DD" w14:textId="77777777" w:rsidR="003A4BB6" w:rsidRDefault="003A4BB6" w:rsidP="00327BF6">
            <w:r>
              <w:t>42.05</w:t>
            </w:r>
          </w:p>
        </w:tc>
        <w:tc>
          <w:tcPr>
            <w:tcW w:w="2610" w:type="dxa"/>
            <w:tcBorders>
              <w:top w:val="nil"/>
              <w:left w:val="nil"/>
              <w:bottom w:val="nil"/>
              <w:right w:val="nil"/>
            </w:tcBorders>
          </w:tcPr>
          <w:p w14:paraId="3BDA9D7B" w14:textId="77777777" w:rsidR="003A4BB6" w:rsidRDefault="003A4BB6" w:rsidP="00327BF6">
            <w:r>
              <w:t>41.89</w:t>
            </w:r>
          </w:p>
        </w:tc>
        <w:tc>
          <w:tcPr>
            <w:tcW w:w="2880" w:type="dxa"/>
            <w:tcBorders>
              <w:top w:val="nil"/>
              <w:left w:val="nil"/>
              <w:bottom w:val="nil"/>
              <w:right w:val="nil"/>
            </w:tcBorders>
          </w:tcPr>
          <w:p w14:paraId="4CD83E31" w14:textId="77777777" w:rsidR="003A4BB6" w:rsidRDefault="003A4BB6" w:rsidP="00327BF6">
            <w:r>
              <w:t>0.38, negative</w:t>
            </w:r>
          </w:p>
        </w:tc>
      </w:tr>
      <w:tr w:rsidR="003A4BB6" w14:paraId="06E7165B" w14:textId="77777777" w:rsidTr="00327BF6">
        <w:tc>
          <w:tcPr>
            <w:tcW w:w="1620" w:type="dxa"/>
            <w:tcBorders>
              <w:top w:val="nil"/>
              <w:left w:val="nil"/>
              <w:bottom w:val="nil"/>
              <w:right w:val="nil"/>
            </w:tcBorders>
          </w:tcPr>
          <w:p w14:paraId="2DDFC54C" w14:textId="77777777" w:rsidR="003A4BB6" w:rsidRDefault="003A4BB6" w:rsidP="00327BF6">
            <w:r>
              <w:t>NDL</w:t>
            </w:r>
          </w:p>
        </w:tc>
        <w:tc>
          <w:tcPr>
            <w:tcW w:w="3060" w:type="dxa"/>
            <w:tcBorders>
              <w:top w:val="nil"/>
              <w:left w:val="nil"/>
              <w:bottom w:val="nil"/>
              <w:right w:val="nil"/>
            </w:tcBorders>
          </w:tcPr>
          <w:p w14:paraId="7CA0AEE6" w14:textId="77777777" w:rsidR="003A4BB6" w:rsidRDefault="003A4BB6" w:rsidP="00327BF6">
            <w:r>
              <w:t>43.65</w:t>
            </w:r>
          </w:p>
        </w:tc>
        <w:tc>
          <w:tcPr>
            <w:tcW w:w="2610" w:type="dxa"/>
            <w:tcBorders>
              <w:top w:val="nil"/>
              <w:left w:val="nil"/>
              <w:bottom w:val="nil"/>
              <w:right w:val="nil"/>
            </w:tcBorders>
          </w:tcPr>
          <w:p w14:paraId="3B62B9E5" w14:textId="77777777" w:rsidR="003A4BB6" w:rsidRDefault="003A4BB6" w:rsidP="00327BF6"/>
        </w:tc>
        <w:tc>
          <w:tcPr>
            <w:tcW w:w="2880" w:type="dxa"/>
            <w:tcBorders>
              <w:top w:val="nil"/>
              <w:left w:val="nil"/>
              <w:bottom w:val="nil"/>
              <w:right w:val="nil"/>
            </w:tcBorders>
          </w:tcPr>
          <w:p w14:paraId="55826846" w14:textId="77777777" w:rsidR="003A4BB6" w:rsidRDefault="003A4BB6" w:rsidP="00327BF6"/>
        </w:tc>
      </w:tr>
      <w:tr w:rsidR="003A4BB6" w14:paraId="1AA77A06" w14:textId="77777777" w:rsidTr="00327BF6">
        <w:tc>
          <w:tcPr>
            <w:tcW w:w="1620" w:type="dxa"/>
            <w:tcBorders>
              <w:top w:val="nil"/>
              <w:left w:val="nil"/>
              <w:bottom w:val="nil"/>
              <w:right w:val="nil"/>
            </w:tcBorders>
          </w:tcPr>
          <w:p w14:paraId="6A515B20" w14:textId="77777777" w:rsidR="003A4BB6" w:rsidRDefault="003A4BB6" w:rsidP="00327BF6"/>
        </w:tc>
        <w:tc>
          <w:tcPr>
            <w:tcW w:w="3060" w:type="dxa"/>
            <w:tcBorders>
              <w:top w:val="nil"/>
              <w:left w:val="nil"/>
              <w:bottom w:val="nil"/>
              <w:right w:val="nil"/>
            </w:tcBorders>
          </w:tcPr>
          <w:p w14:paraId="4E21D20F" w14:textId="77777777" w:rsidR="003A4BB6" w:rsidRDefault="003A4BB6" w:rsidP="00327BF6"/>
        </w:tc>
        <w:tc>
          <w:tcPr>
            <w:tcW w:w="2610" w:type="dxa"/>
            <w:tcBorders>
              <w:top w:val="nil"/>
              <w:left w:val="nil"/>
              <w:bottom w:val="nil"/>
              <w:right w:val="nil"/>
            </w:tcBorders>
          </w:tcPr>
          <w:p w14:paraId="028477D3" w14:textId="77777777" w:rsidR="003A4BB6" w:rsidRDefault="003A4BB6" w:rsidP="00327BF6"/>
        </w:tc>
        <w:tc>
          <w:tcPr>
            <w:tcW w:w="2880" w:type="dxa"/>
            <w:tcBorders>
              <w:top w:val="nil"/>
              <w:left w:val="nil"/>
              <w:bottom w:val="nil"/>
              <w:right w:val="nil"/>
            </w:tcBorders>
          </w:tcPr>
          <w:p w14:paraId="2EF57C1F" w14:textId="77777777" w:rsidR="003A4BB6" w:rsidRDefault="003A4BB6" w:rsidP="00327BF6"/>
        </w:tc>
      </w:tr>
      <w:tr w:rsidR="003A4BB6" w14:paraId="321983D7" w14:textId="77777777" w:rsidTr="00327BF6">
        <w:tc>
          <w:tcPr>
            <w:tcW w:w="1620" w:type="dxa"/>
            <w:tcBorders>
              <w:top w:val="nil"/>
              <w:left w:val="nil"/>
              <w:bottom w:val="nil"/>
              <w:right w:val="nil"/>
            </w:tcBorders>
          </w:tcPr>
          <w:p w14:paraId="2600EA9C" w14:textId="77777777" w:rsidR="003A4BB6" w:rsidRPr="003A4BB6" w:rsidRDefault="003A4BB6" w:rsidP="00327BF6">
            <w:pPr>
              <w:rPr>
                <w:b/>
                <w:bCs/>
              </w:rPr>
            </w:pPr>
          </w:p>
        </w:tc>
        <w:tc>
          <w:tcPr>
            <w:tcW w:w="3060" w:type="dxa"/>
            <w:tcBorders>
              <w:top w:val="nil"/>
              <w:left w:val="nil"/>
              <w:bottom w:val="nil"/>
              <w:right w:val="nil"/>
            </w:tcBorders>
          </w:tcPr>
          <w:p w14:paraId="0C351F84" w14:textId="77777777" w:rsidR="003A4BB6" w:rsidRPr="003A4BB6" w:rsidRDefault="003A4BB6" w:rsidP="00327BF6">
            <w:pPr>
              <w:rPr>
                <w:b/>
                <w:bCs/>
              </w:rPr>
            </w:pPr>
            <w:r w:rsidRPr="003A4BB6">
              <w:rPr>
                <w:b/>
                <w:bCs/>
              </w:rPr>
              <w:t xml:space="preserve">Mean calving interval, </w:t>
            </w:r>
            <w:proofErr w:type="spellStart"/>
            <w:r w:rsidRPr="003A4BB6">
              <w:rPr>
                <w:b/>
                <w:bCs/>
              </w:rPr>
              <w:t>mths</w:t>
            </w:r>
            <w:proofErr w:type="spellEnd"/>
          </w:p>
        </w:tc>
        <w:tc>
          <w:tcPr>
            <w:tcW w:w="2610" w:type="dxa"/>
            <w:tcBorders>
              <w:top w:val="nil"/>
              <w:left w:val="nil"/>
              <w:bottom w:val="nil"/>
              <w:right w:val="nil"/>
            </w:tcBorders>
          </w:tcPr>
          <w:p w14:paraId="6D06D14F" w14:textId="77777777" w:rsidR="003A4BB6" w:rsidRPr="003A4BB6" w:rsidRDefault="003A4BB6" w:rsidP="00327BF6">
            <w:pPr>
              <w:rPr>
                <w:b/>
                <w:bCs/>
              </w:rPr>
            </w:pPr>
            <w:r w:rsidRPr="003A4BB6">
              <w:rPr>
                <w:b/>
                <w:bCs/>
              </w:rPr>
              <w:t xml:space="preserve">Parental mean, </w:t>
            </w:r>
            <w:proofErr w:type="spellStart"/>
            <w:r w:rsidRPr="003A4BB6">
              <w:rPr>
                <w:b/>
                <w:bCs/>
              </w:rPr>
              <w:t>mths</w:t>
            </w:r>
            <w:proofErr w:type="spellEnd"/>
          </w:p>
        </w:tc>
        <w:tc>
          <w:tcPr>
            <w:tcW w:w="2880" w:type="dxa"/>
            <w:tcBorders>
              <w:top w:val="nil"/>
              <w:left w:val="nil"/>
              <w:bottom w:val="nil"/>
              <w:right w:val="nil"/>
            </w:tcBorders>
          </w:tcPr>
          <w:p w14:paraId="3998B30B" w14:textId="77777777" w:rsidR="003A4BB6" w:rsidRPr="003A4BB6" w:rsidRDefault="003A4BB6" w:rsidP="00327BF6">
            <w:pPr>
              <w:rPr>
                <w:b/>
                <w:bCs/>
              </w:rPr>
            </w:pPr>
            <w:r w:rsidRPr="003A4BB6">
              <w:rPr>
                <w:b/>
                <w:bCs/>
              </w:rPr>
              <w:t>Individual Heterosis, %</w:t>
            </w:r>
          </w:p>
        </w:tc>
      </w:tr>
      <w:tr w:rsidR="003A4BB6" w14:paraId="297C7CDE" w14:textId="77777777" w:rsidTr="00327BF6">
        <w:tc>
          <w:tcPr>
            <w:tcW w:w="1620" w:type="dxa"/>
            <w:tcBorders>
              <w:top w:val="nil"/>
              <w:left w:val="nil"/>
              <w:bottom w:val="nil"/>
              <w:right w:val="nil"/>
            </w:tcBorders>
          </w:tcPr>
          <w:p w14:paraId="17E39697" w14:textId="77777777" w:rsidR="003A4BB6" w:rsidRDefault="003A4BB6" w:rsidP="00327BF6">
            <w:r>
              <w:t>GBP</w:t>
            </w:r>
          </w:p>
        </w:tc>
        <w:tc>
          <w:tcPr>
            <w:tcW w:w="3060" w:type="dxa"/>
            <w:tcBorders>
              <w:top w:val="nil"/>
              <w:left w:val="nil"/>
              <w:bottom w:val="nil"/>
              <w:right w:val="nil"/>
            </w:tcBorders>
          </w:tcPr>
          <w:p w14:paraId="1114DD46" w14:textId="77777777" w:rsidR="003A4BB6" w:rsidRDefault="003A4BB6" w:rsidP="00327BF6">
            <w:r>
              <w:t>15.85</w:t>
            </w:r>
          </w:p>
        </w:tc>
        <w:tc>
          <w:tcPr>
            <w:tcW w:w="2610" w:type="dxa"/>
            <w:tcBorders>
              <w:top w:val="nil"/>
              <w:left w:val="nil"/>
              <w:bottom w:val="nil"/>
              <w:right w:val="nil"/>
            </w:tcBorders>
          </w:tcPr>
          <w:p w14:paraId="687985AB" w14:textId="77777777" w:rsidR="003A4BB6" w:rsidRDefault="003A4BB6" w:rsidP="00327BF6"/>
        </w:tc>
        <w:tc>
          <w:tcPr>
            <w:tcW w:w="2880" w:type="dxa"/>
            <w:tcBorders>
              <w:top w:val="nil"/>
              <w:left w:val="nil"/>
              <w:bottom w:val="nil"/>
              <w:right w:val="nil"/>
            </w:tcBorders>
          </w:tcPr>
          <w:p w14:paraId="1909D6A7" w14:textId="77777777" w:rsidR="003A4BB6" w:rsidRDefault="003A4BB6" w:rsidP="00327BF6"/>
        </w:tc>
      </w:tr>
      <w:tr w:rsidR="003A4BB6" w14:paraId="0D22D285" w14:textId="77777777" w:rsidTr="00327BF6">
        <w:tc>
          <w:tcPr>
            <w:tcW w:w="1620" w:type="dxa"/>
            <w:tcBorders>
              <w:top w:val="nil"/>
              <w:left w:val="nil"/>
              <w:bottom w:val="nil"/>
              <w:right w:val="nil"/>
            </w:tcBorders>
          </w:tcPr>
          <w:p w14:paraId="27CF0CF8" w14:textId="77777777" w:rsidR="003A4BB6" w:rsidRDefault="003A4BB6" w:rsidP="00327BF6">
            <w:r>
              <w:t>GBB1</w:t>
            </w:r>
          </w:p>
        </w:tc>
        <w:tc>
          <w:tcPr>
            <w:tcW w:w="3060" w:type="dxa"/>
            <w:tcBorders>
              <w:top w:val="nil"/>
              <w:left w:val="nil"/>
              <w:bottom w:val="nil"/>
              <w:right w:val="nil"/>
            </w:tcBorders>
          </w:tcPr>
          <w:p w14:paraId="4D314209" w14:textId="77777777" w:rsidR="003A4BB6" w:rsidRDefault="003A4BB6" w:rsidP="00327BF6">
            <w:r>
              <w:t>15.91</w:t>
            </w:r>
          </w:p>
        </w:tc>
        <w:tc>
          <w:tcPr>
            <w:tcW w:w="2610" w:type="dxa"/>
            <w:tcBorders>
              <w:top w:val="nil"/>
              <w:left w:val="nil"/>
              <w:bottom w:val="nil"/>
              <w:right w:val="nil"/>
            </w:tcBorders>
          </w:tcPr>
          <w:p w14:paraId="75BF3918" w14:textId="77777777" w:rsidR="003A4BB6" w:rsidRDefault="003A4BB6" w:rsidP="00327BF6">
            <w:r>
              <w:t>15.91</w:t>
            </w:r>
          </w:p>
        </w:tc>
        <w:tc>
          <w:tcPr>
            <w:tcW w:w="2880" w:type="dxa"/>
            <w:tcBorders>
              <w:top w:val="nil"/>
              <w:left w:val="nil"/>
              <w:bottom w:val="nil"/>
              <w:right w:val="nil"/>
            </w:tcBorders>
          </w:tcPr>
          <w:p w14:paraId="43FE4827" w14:textId="77777777" w:rsidR="003A4BB6" w:rsidRDefault="003A4BB6" w:rsidP="00327BF6">
            <w:r>
              <w:t>0</w:t>
            </w:r>
          </w:p>
        </w:tc>
      </w:tr>
      <w:tr w:rsidR="003A4BB6" w14:paraId="06231E37" w14:textId="77777777" w:rsidTr="00327BF6">
        <w:tc>
          <w:tcPr>
            <w:tcW w:w="1620" w:type="dxa"/>
            <w:tcBorders>
              <w:top w:val="nil"/>
              <w:left w:val="nil"/>
              <w:bottom w:val="nil"/>
              <w:right w:val="nil"/>
            </w:tcBorders>
          </w:tcPr>
          <w:p w14:paraId="0BF2DD56" w14:textId="77777777" w:rsidR="003A4BB6" w:rsidRDefault="003A4BB6" w:rsidP="00327BF6">
            <w:r>
              <w:t>GBB2</w:t>
            </w:r>
          </w:p>
        </w:tc>
        <w:tc>
          <w:tcPr>
            <w:tcW w:w="3060" w:type="dxa"/>
            <w:tcBorders>
              <w:top w:val="nil"/>
              <w:left w:val="nil"/>
              <w:bottom w:val="nil"/>
              <w:right w:val="nil"/>
            </w:tcBorders>
          </w:tcPr>
          <w:p w14:paraId="7F21D560" w14:textId="77777777" w:rsidR="003A4BB6" w:rsidRDefault="003A4BB6" w:rsidP="00327BF6">
            <w:r>
              <w:t>11.41</w:t>
            </w:r>
          </w:p>
        </w:tc>
        <w:tc>
          <w:tcPr>
            <w:tcW w:w="2610" w:type="dxa"/>
            <w:tcBorders>
              <w:top w:val="nil"/>
              <w:left w:val="nil"/>
              <w:bottom w:val="nil"/>
              <w:right w:val="nil"/>
            </w:tcBorders>
          </w:tcPr>
          <w:p w14:paraId="5003B95D" w14:textId="77777777" w:rsidR="003A4BB6" w:rsidRDefault="003A4BB6" w:rsidP="00327BF6">
            <w:r>
              <w:t>15.91</w:t>
            </w:r>
          </w:p>
        </w:tc>
        <w:tc>
          <w:tcPr>
            <w:tcW w:w="2880" w:type="dxa"/>
            <w:tcBorders>
              <w:top w:val="nil"/>
              <w:left w:val="nil"/>
              <w:bottom w:val="nil"/>
              <w:right w:val="nil"/>
            </w:tcBorders>
          </w:tcPr>
          <w:p w14:paraId="39EAF76F" w14:textId="77777777" w:rsidR="003A4BB6" w:rsidRDefault="003A4BB6" w:rsidP="00327BF6">
            <w:r>
              <w:t>28.28, positive</w:t>
            </w:r>
          </w:p>
        </w:tc>
      </w:tr>
      <w:tr w:rsidR="003A4BB6" w14:paraId="63FFD70A" w14:textId="77777777" w:rsidTr="00327BF6">
        <w:tc>
          <w:tcPr>
            <w:tcW w:w="1620" w:type="dxa"/>
            <w:tcBorders>
              <w:top w:val="nil"/>
              <w:left w:val="nil"/>
              <w:bottom w:val="nil"/>
              <w:right w:val="nil"/>
            </w:tcBorders>
          </w:tcPr>
          <w:p w14:paraId="0C4AE300" w14:textId="77777777" w:rsidR="003A4BB6" w:rsidRDefault="003A4BB6" w:rsidP="00327BF6">
            <w:r>
              <w:t>GBND</w:t>
            </w:r>
          </w:p>
        </w:tc>
        <w:tc>
          <w:tcPr>
            <w:tcW w:w="3060" w:type="dxa"/>
            <w:tcBorders>
              <w:top w:val="nil"/>
              <w:left w:val="nil"/>
              <w:bottom w:val="nil"/>
              <w:right w:val="nil"/>
            </w:tcBorders>
          </w:tcPr>
          <w:p w14:paraId="2FF32143" w14:textId="77777777" w:rsidR="003A4BB6" w:rsidRDefault="003A4BB6" w:rsidP="00327BF6">
            <w:r>
              <w:t>12.81</w:t>
            </w:r>
          </w:p>
        </w:tc>
        <w:tc>
          <w:tcPr>
            <w:tcW w:w="2610" w:type="dxa"/>
            <w:tcBorders>
              <w:top w:val="nil"/>
              <w:left w:val="nil"/>
              <w:bottom w:val="nil"/>
              <w:right w:val="nil"/>
            </w:tcBorders>
          </w:tcPr>
          <w:p w14:paraId="1D4FCBE7" w14:textId="77777777" w:rsidR="003A4BB6" w:rsidRDefault="003A4BB6" w:rsidP="00327BF6">
            <w:r>
              <w:t>15.91</w:t>
            </w:r>
          </w:p>
        </w:tc>
        <w:tc>
          <w:tcPr>
            <w:tcW w:w="2880" w:type="dxa"/>
            <w:tcBorders>
              <w:top w:val="nil"/>
              <w:left w:val="nil"/>
              <w:bottom w:val="nil"/>
              <w:right w:val="nil"/>
            </w:tcBorders>
          </w:tcPr>
          <w:p w14:paraId="194E181D" w14:textId="77777777" w:rsidR="003A4BB6" w:rsidRDefault="003A4BB6" w:rsidP="00327BF6">
            <w:r>
              <w:t>19.48, positive</w:t>
            </w:r>
          </w:p>
        </w:tc>
      </w:tr>
      <w:tr w:rsidR="003A4BB6" w14:paraId="17970205" w14:textId="77777777" w:rsidTr="00327BF6">
        <w:tc>
          <w:tcPr>
            <w:tcW w:w="1620" w:type="dxa"/>
            <w:tcBorders>
              <w:top w:val="nil"/>
              <w:left w:val="nil"/>
              <w:bottom w:val="nil"/>
              <w:right w:val="nil"/>
            </w:tcBorders>
          </w:tcPr>
          <w:p w14:paraId="68E997E9" w14:textId="77777777" w:rsidR="003A4BB6" w:rsidRDefault="003A4BB6" w:rsidP="00327BF6">
            <w:r>
              <w:t>NDB1</w:t>
            </w:r>
          </w:p>
        </w:tc>
        <w:tc>
          <w:tcPr>
            <w:tcW w:w="3060" w:type="dxa"/>
            <w:tcBorders>
              <w:top w:val="nil"/>
              <w:left w:val="nil"/>
              <w:bottom w:val="nil"/>
              <w:right w:val="nil"/>
            </w:tcBorders>
          </w:tcPr>
          <w:p w14:paraId="6475BA75" w14:textId="77777777" w:rsidR="003A4BB6" w:rsidRDefault="003A4BB6" w:rsidP="00327BF6">
            <w:r>
              <w:t>12.01</w:t>
            </w:r>
          </w:p>
        </w:tc>
        <w:tc>
          <w:tcPr>
            <w:tcW w:w="2610" w:type="dxa"/>
            <w:tcBorders>
              <w:top w:val="nil"/>
              <w:left w:val="nil"/>
              <w:bottom w:val="nil"/>
              <w:right w:val="nil"/>
            </w:tcBorders>
          </w:tcPr>
          <w:p w14:paraId="137EFB2A" w14:textId="77777777" w:rsidR="003A4BB6" w:rsidRDefault="003A4BB6" w:rsidP="00327BF6">
            <w:r>
              <w:t>15.91</w:t>
            </w:r>
          </w:p>
        </w:tc>
        <w:tc>
          <w:tcPr>
            <w:tcW w:w="2880" w:type="dxa"/>
            <w:tcBorders>
              <w:top w:val="nil"/>
              <w:left w:val="nil"/>
              <w:bottom w:val="nil"/>
              <w:right w:val="nil"/>
            </w:tcBorders>
          </w:tcPr>
          <w:p w14:paraId="097639E0" w14:textId="77777777" w:rsidR="003A4BB6" w:rsidRDefault="003A4BB6" w:rsidP="00327BF6">
            <w:r>
              <w:t>24.51, positive</w:t>
            </w:r>
          </w:p>
        </w:tc>
      </w:tr>
      <w:tr w:rsidR="003A4BB6" w14:paraId="1356B880" w14:textId="77777777" w:rsidTr="00327BF6">
        <w:tc>
          <w:tcPr>
            <w:tcW w:w="1620" w:type="dxa"/>
            <w:tcBorders>
              <w:top w:val="nil"/>
              <w:left w:val="nil"/>
              <w:bottom w:val="nil"/>
              <w:right w:val="nil"/>
            </w:tcBorders>
          </w:tcPr>
          <w:p w14:paraId="173543C6" w14:textId="77777777" w:rsidR="003A4BB6" w:rsidRDefault="003A4BB6" w:rsidP="00327BF6">
            <w:r>
              <w:t>NDL</w:t>
            </w:r>
          </w:p>
        </w:tc>
        <w:tc>
          <w:tcPr>
            <w:tcW w:w="3060" w:type="dxa"/>
            <w:tcBorders>
              <w:top w:val="nil"/>
              <w:left w:val="nil"/>
              <w:bottom w:val="nil"/>
              <w:right w:val="nil"/>
            </w:tcBorders>
          </w:tcPr>
          <w:p w14:paraId="7175C11E" w14:textId="77777777" w:rsidR="003A4BB6" w:rsidRDefault="003A4BB6" w:rsidP="00327BF6">
            <w:r>
              <w:t>15.97</w:t>
            </w:r>
          </w:p>
        </w:tc>
        <w:tc>
          <w:tcPr>
            <w:tcW w:w="2610" w:type="dxa"/>
            <w:tcBorders>
              <w:top w:val="nil"/>
              <w:left w:val="nil"/>
              <w:bottom w:val="nil"/>
              <w:right w:val="nil"/>
            </w:tcBorders>
          </w:tcPr>
          <w:p w14:paraId="4D7E92F6" w14:textId="77777777" w:rsidR="003A4BB6" w:rsidRDefault="003A4BB6" w:rsidP="00327BF6"/>
        </w:tc>
        <w:tc>
          <w:tcPr>
            <w:tcW w:w="2880" w:type="dxa"/>
            <w:tcBorders>
              <w:top w:val="nil"/>
              <w:left w:val="nil"/>
              <w:bottom w:val="nil"/>
              <w:right w:val="nil"/>
            </w:tcBorders>
          </w:tcPr>
          <w:p w14:paraId="0BD8B2F9" w14:textId="77777777" w:rsidR="003A4BB6" w:rsidRDefault="003A4BB6" w:rsidP="00327BF6"/>
        </w:tc>
      </w:tr>
      <w:tr w:rsidR="003A4BB6" w14:paraId="35D49530" w14:textId="77777777" w:rsidTr="00327BF6">
        <w:tc>
          <w:tcPr>
            <w:tcW w:w="1620" w:type="dxa"/>
            <w:tcBorders>
              <w:top w:val="nil"/>
              <w:left w:val="nil"/>
              <w:bottom w:val="nil"/>
              <w:right w:val="nil"/>
            </w:tcBorders>
          </w:tcPr>
          <w:p w14:paraId="00F0C944" w14:textId="77777777" w:rsidR="003A4BB6" w:rsidRDefault="003A4BB6" w:rsidP="00327BF6"/>
        </w:tc>
        <w:tc>
          <w:tcPr>
            <w:tcW w:w="3060" w:type="dxa"/>
            <w:tcBorders>
              <w:top w:val="nil"/>
              <w:left w:val="nil"/>
              <w:bottom w:val="nil"/>
              <w:right w:val="nil"/>
            </w:tcBorders>
          </w:tcPr>
          <w:p w14:paraId="3065E31C" w14:textId="77777777" w:rsidR="003A4BB6" w:rsidRDefault="003A4BB6" w:rsidP="00327BF6"/>
        </w:tc>
        <w:tc>
          <w:tcPr>
            <w:tcW w:w="2610" w:type="dxa"/>
            <w:tcBorders>
              <w:top w:val="nil"/>
              <w:left w:val="nil"/>
              <w:bottom w:val="nil"/>
              <w:right w:val="nil"/>
            </w:tcBorders>
          </w:tcPr>
          <w:p w14:paraId="4FC685DC" w14:textId="77777777" w:rsidR="003A4BB6" w:rsidRDefault="003A4BB6" w:rsidP="00327BF6"/>
        </w:tc>
        <w:tc>
          <w:tcPr>
            <w:tcW w:w="2880" w:type="dxa"/>
            <w:tcBorders>
              <w:top w:val="nil"/>
              <w:left w:val="nil"/>
              <w:bottom w:val="nil"/>
              <w:right w:val="nil"/>
            </w:tcBorders>
          </w:tcPr>
          <w:p w14:paraId="0E0A225A" w14:textId="77777777" w:rsidR="003A4BB6" w:rsidRDefault="003A4BB6" w:rsidP="00327BF6"/>
        </w:tc>
      </w:tr>
      <w:tr w:rsidR="003A4BB6" w14:paraId="71389AFC" w14:textId="77777777" w:rsidTr="00327BF6">
        <w:tc>
          <w:tcPr>
            <w:tcW w:w="1620" w:type="dxa"/>
            <w:tcBorders>
              <w:top w:val="nil"/>
              <w:left w:val="nil"/>
              <w:bottom w:val="nil"/>
              <w:right w:val="nil"/>
            </w:tcBorders>
          </w:tcPr>
          <w:p w14:paraId="376C18A5" w14:textId="77777777" w:rsidR="003A4BB6" w:rsidRPr="003A4BB6" w:rsidRDefault="003A4BB6" w:rsidP="00327BF6">
            <w:pPr>
              <w:rPr>
                <w:b/>
                <w:bCs/>
              </w:rPr>
            </w:pPr>
          </w:p>
        </w:tc>
        <w:tc>
          <w:tcPr>
            <w:tcW w:w="3060" w:type="dxa"/>
            <w:tcBorders>
              <w:top w:val="nil"/>
              <w:left w:val="nil"/>
              <w:bottom w:val="nil"/>
              <w:right w:val="nil"/>
            </w:tcBorders>
          </w:tcPr>
          <w:p w14:paraId="48FA5359" w14:textId="77777777" w:rsidR="003A4BB6" w:rsidRPr="003A4BB6" w:rsidRDefault="003A4BB6" w:rsidP="00327BF6">
            <w:pPr>
              <w:rPr>
                <w:b/>
                <w:bCs/>
              </w:rPr>
            </w:pPr>
            <w:r w:rsidRPr="003A4BB6">
              <w:rPr>
                <w:b/>
                <w:bCs/>
              </w:rPr>
              <w:t>Mean birth weight, kg</w:t>
            </w:r>
          </w:p>
        </w:tc>
        <w:tc>
          <w:tcPr>
            <w:tcW w:w="2610" w:type="dxa"/>
            <w:tcBorders>
              <w:top w:val="nil"/>
              <w:left w:val="nil"/>
              <w:bottom w:val="nil"/>
              <w:right w:val="nil"/>
            </w:tcBorders>
          </w:tcPr>
          <w:p w14:paraId="465C5C44" w14:textId="77777777" w:rsidR="003A4BB6" w:rsidRPr="003A4BB6" w:rsidRDefault="003A4BB6" w:rsidP="00327BF6">
            <w:pPr>
              <w:rPr>
                <w:b/>
                <w:bCs/>
              </w:rPr>
            </w:pPr>
            <w:r w:rsidRPr="003A4BB6">
              <w:rPr>
                <w:b/>
                <w:bCs/>
              </w:rPr>
              <w:t>Parental mean, kg</w:t>
            </w:r>
          </w:p>
        </w:tc>
        <w:tc>
          <w:tcPr>
            <w:tcW w:w="2880" w:type="dxa"/>
            <w:tcBorders>
              <w:top w:val="nil"/>
              <w:left w:val="nil"/>
              <w:bottom w:val="nil"/>
              <w:right w:val="nil"/>
            </w:tcBorders>
          </w:tcPr>
          <w:p w14:paraId="604C7BDC" w14:textId="77777777" w:rsidR="003A4BB6" w:rsidRPr="003A4BB6" w:rsidRDefault="003A4BB6" w:rsidP="00327BF6">
            <w:pPr>
              <w:rPr>
                <w:b/>
                <w:bCs/>
              </w:rPr>
            </w:pPr>
            <w:r w:rsidRPr="003A4BB6">
              <w:rPr>
                <w:b/>
                <w:bCs/>
              </w:rPr>
              <w:t>Individual Heterosis, %</w:t>
            </w:r>
          </w:p>
        </w:tc>
      </w:tr>
      <w:tr w:rsidR="003A4BB6" w14:paraId="3093D6DD" w14:textId="77777777" w:rsidTr="00327BF6">
        <w:tc>
          <w:tcPr>
            <w:tcW w:w="1620" w:type="dxa"/>
            <w:tcBorders>
              <w:top w:val="nil"/>
              <w:left w:val="nil"/>
              <w:bottom w:val="nil"/>
              <w:right w:val="nil"/>
            </w:tcBorders>
          </w:tcPr>
          <w:p w14:paraId="239E9D40" w14:textId="77777777" w:rsidR="003A4BB6" w:rsidRDefault="003A4BB6" w:rsidP="00327BF6">
            <w:r>
              <w:t>GBP</w:t>
            </w:r>
          </w:p>
        </w:tc>
        <w:tc>
          <w:tcPr>
            <w:tcW w:w="3060" w:type="dxa"/>
            <w:tcBorders>
              <w:top w:val="nil"/>
              <w:left w:val="nil"/>
              <w:bottom w:val="nil"/>
              <w:right w:val="nil"/>
            </w:tcBorders>
          </w:tcPr>
          <w:p w14:paraId="170362B7" w14:textId="77777777" w:rsidR="003A4BB6" w:rsidRDefault="003A4BB6" w:rsidP="00327BF6">
            <w:r>
              <w:t>28.70</w:t>
            </w:r>
          </w:p>
        </w:tc>
        <w:tc>
          <w:tcPr>
            <w:tcW w:w="2610" w:type="dxa"/>
            <w:tcBorders>
              <w:top w:val="nil"/>
              <w:left w:val="nil"/>
              <w:bottom w:val="nil"/>
              <w:right w:val="nil"/>
            </w:tcBorders>
          </w:tcPr>
          <w:p w14:paraId="77EEBE60" w14:textId="77777777" w:rsidR="003A4BB6" w:rsidRDefault="003A4BB6" w:rsidP="00327BF6"/>
        </w:tc>
        <w:tc>
          <w:tcPr>
            <w:tcW w:w="2880" w:type="dxa"/>
            <w:tcBorders>
              <w:top w:val="nil"/>
              <w:left w:val="nil"/>
              <w:bottom w:val="nil"/>
              <w:right w:val="nil"/>
            </w:tcBorders>
          </w:tcPr>
          <w:p w14:paraId="1D0A560C" w14:textId="77777777" w:rsidR="003A4BB6" w:rsidRDefault="003A4BB6" w:rsidP="00327BF6"/>
        </w:tc>
      </w:tr>
      <w:tr w:rsidR="003A4BB6" w14:paraId="286B26E1" w14:textId="77777777" w:rsidTr="00327BF6">
        <w:tc>
          <w:tcPr>
            <w:tcW w:w="1620" w:type="dxa"/>
            <w:tcBorders>
              <w:top w:val="nil"/>
              <w:left w:val="nil"/>
              <w:bottom w:val="nil"/>
              <w:right w:val="nil"/>
            </w:tcBorders>
          </w:tcPr>
          <w:p w14:paraId="32A6A138" w14:textId="77777777" w:rsidR="003A4BB6" w:rsidRDefault="003A4BB6" w:rsidP="00327BF6">
            <w:r>
              <w:t>GBB1</w:t>
            </w:r>
          </w:p>
        </w:tc>
        <w:tc>
          <w:tcPr>
            <w:tcW w:w="3060" w:type="dxa"/>
            <w:tcBorders>
              <w:top w:val="nil"/>
              <w:left w:val="nil"/>
              <w:bottom w:val="nil"/>
              <w:right w:val="nil"/>
            </w:tcBorders>
          </w:tcPr>
          <w:p w14:paraId="3D83BF61" w14:textId="77777777" w:rsidR="003A4BB6" w:rsidRDefault="003A4BB6" w:rsidP="00327BF6">
            <w:r>
              <w:t>25.45</w:t>
            </w:r>
          </w:p>
        </w:tc>
        <w:tc>
          <w:tcPr>
            <w:tcW w:w="2610" w:type="dxa"/>
            <w:tcBorders>
              <w:top w:val="nil"/>
              <w:left w:val="nil"/>
              <w:bottom w:val="nil"/>
              <w:right w:val="nil"/>
            </w:tcBorders>
          </w:tcPr>
          <w:p w14:paraId="0251C482" w14:textId="77777777" w:rsidR="003A4BB6" w:rsidRDefault="003A4BB6" w:rsidP="00327BF6">
            <w:r>
              <w:t>24.79</w:t>
            </w:r>
          </w:p>
        </w:tc>
        <w:tc>
          <w:tcPr>
            <w:tcW w:w="2880" w:type="dxa"/>
            <w:tcBorders>
              <w:top w:val="nil"/>
              <w:left w:val="nil"/>
              <w:bottom w:val="nil"/>
              <w:right w:val="nil"/>
            </w:tcBorders>
          </w:tcPr>
          <w:p w14:paraId="15EC61A8" w14:textId="77777777" w:rsidR="003A4BB6" w:rsidRDefault="003A4BB6" w:rsidP="00327BF6">
            <w:r>
              <w:t>2.66, positive</w:t>
            </w:r>
          </w:p>
        </w:tc>
      </w:tr>
      <w:tr w:rsidR="003A4BB6" w14:paraId="4F5EAFF1" w14:textId="77777777" w:rsidTr="00327BF6">
        <w:tc>
          <w:tcPr>
            <w:tcW w:w="1620" w:type="dxa"/>
            <w:tcBorders>
              <w:top w:val="nil"/>
              <w:left w:val="nil"/>
              <w:bottom w:val="nil"/>
              <w:right w:val="nil"/>
            </w:tcBorders>
          </w:tcPr>
          <w:p w14:paraId="31BF3CBD" w14:textId="77777777" w:rsidR="003A4BB6" w:rsidRDefault="003A4BB6" w:rsidP="00327BF6">
            <w:r>
              <w:t>GBB2</w:t>
            </w:r>
          </w:p>
        </w:tc>
        <w:tc>
          <w:tcPr>
            <w:tcW w:w="3060" w:type="dxa"/>
            <w:tcBorders>
              <w:top w:val="nil"/>
              <w:left w:val="nil"/>
              <w:bottom w:val="nil"/>
              <w:right w:val="nil"/>
            </w:tcBorders>
          </w:tcPr>
          <w:p w14:paraId="1089DE94" w14:textId="77777777" w:rsidR="003A4BB6" w:rsidRDefault="003A4BB6" w:rsidP="00327BF6">
            <w:r>
              <w:t>22.42</w:t>
            </w:r>
          </w:p>
        </w:tc>
        <w:tc>
          <w:tcPr>
            <w:tcW w:w="2610" w:type="dxa"/>
            <w:tcBorders>
              <w:top w:val="nil"/>
              <w:left w:val="nil"/>
              <w:bottom w:val="nil"/>
              <w:right w:val="nil"/>
            </w:tcBorders>
          </w:tcPr>
          <w:p w14:paraId="142C84EC" w14:textId="77777777" w:rsidR="003A4BB6" w:rsidRDefault="003A4BB6" w:rsidP="00327BF6">
            <w:r>
              <w:t>24.79</w:t>
            </w:r>
          </w:p>
        </w:tc>
        <w:tc>
          <w:tcPr>
            <w:tcW w:w="2880" w:type="dxa"/>
            <w:tcBorders>
              <w:top w:val="nil"/>
              <w:left w:val="nil"/>
              <w:bottom w:val="nil"/>
              <w:right w:val="nil"/>
            </w:tcBorders>
          </w:tcPr>
          <w:p w14:paraId="0AF40B35" w14:textId="77777777" w:rsidR="003A4BB6" w:rsidRDefault="003A4BB6" w:rsidP="00327BF6">
            <w:r>
              <w:t>9.56, negative</w:t>
            </w:r>
          </w:p>
        </w:tc>
      </w:tr>
      <w:tr w:rsidR="003A4BB6" w14:paraId="356D76E0" w14:textId="77777777" w:rsidTr="00327BF6">
        <w:tc>
          <w:tcPr>
            <w:tcW w:w="1620" w:type="dxa"/>
            <w:tcBorders>
              <w:top w:val="nil"/>
              <w:left w:val="nil"/>
              <w:bottom w:val="nil"/>
              <w:right w:val="nil"/>
            </w:tcBorders>
          </w:tcPr>
          <w:p w14:paraId="7E909986" w14:textId="77777777" w:rsidR="003A4BB6" w:rsidRDefault="003A4BB6" w:rsidP="00327BF6">
            <w:r>
              <w:t>GBND</w:t>
            </w:r>
          </w:p>
        </w:tc>
        <w:tc>
          <w:tcPr>
            <w:tcW w:w="3060" w:type="dxa"/>
            <w:tcBorders>
              <w:top w:val="nil"/>
              <w:left w:val="nil"/>
              <w:bottom w:val="nil"/>
              <w:right w:val="nil"/>
            </w:tcBorders>
          </w:tcPr>
          <w:p w14:paraId="0C5E95E1" w14:textId="77777777" w:rsidR="003A4BB6" w:rsidRDefault="003A4BB6" w:rsidP="00327BF6">
            <w:r>
              <w:t>21.68</w:t>
            </w:r>
          </w:p>
        </w:tc>
        <w:tc>
          <w:tcPr>
            <w:tcW w:w="2610" w:type="dxa"/>
            <w:tcBorders>
              <w:top w:val="nil"/>
              <w:left w:val="nil"/>
              <w:bottom w:val="nil"/>
              <w:right w:val="nil"/>
            </w:tcBorders>
          </w:tcPr>
          <w:p w14:paraId="23A8974E" w14:textId="77777777" w:rsidR="003A4BB6" w:rsidRDefault="003A4BB6" w:rsidP="00327BF6">
            <w:r>
              <w:t>24.79</w:t>
            </w:r>
          </w:p>
        </w:tc>
        <w:tc>
          <w:tcPr>
            <w:tcW w:w="2880" w:type="dxa"/>
            <w:tcBorders>
              <w:top w:val="nil"/>
              <w:left w:val="nil"/>
              <w:bottom w:val="nil"/>
              <w:right w:val="nil"/>
            </w:tcBorders>
          </w:tcPr>
          <w:p w14:paraId="15C15884" w14:textId="77777777" w:rsidR="003A4BB6" w:rsidRDefault="003A4BB6" w:rsidP="00327BF6">
            <w:r>
              <w:t>12.54, negative</w:t>
            </w:r>
          </w:p>
        </w:tc>
      </w:tr>
      <w:tr w:rsidR="003A4BB6" w14:paraId="19989F8A" w14:textId="77777777" w:rsidTr="00327BF6">
        <w:tc>
          <w:tcPr>
            <w:tcW w:w="1620" w:type="dxa"/>
            <w:tcBorders>
              <w:top w:val="nil"/>
              <w:left w:val="nil"/>
              <w:bottom w:val="nil"/>
              <w:right w:val="nil"/>
            </w:tcBorders>
          </w:tcPr>
          <w:p w14:paraId="43764EAF" w14:textId="77777777" w:rsidR="003A4BB6" w:rsidRDefault="003A4BB6" w:rsidP="00327BF6">
            <w:r>
              <w:t>NDB1</w:t>
            </w:r>
          </w:p>
        </w:tc>
        <w:tc>
          <w:tcPr>
            <w:tcW w:w="3060" w:type="dxa"/>
            <w:tcBorders>
              <w:top w:val="nil"/>
              <w:left w:val="nil"/>
              <w:bottom w:val="nil"/>
              <w:right w:val="nil"/>
            </w:tcBorders>
          </w:tcPr>
          <w:p w14:paraId="2CB56B37" w14:textId="77777777" w:rsidR="003A4BB6" w:rsidRDefault="003A4BB6" w:rsidP="00327BF6">
            <w:r>
              <w:t>18.25</w:t>
            </w:r>
          </w:p>
        </w:tc>
        <w:tc>
          <w:tcPr>
            <w:tcW w:w="2610" w:type="dxa"/>
            <w:tcBorders>
              <w:top w:val="nil"/>
              <w:left w:val="nil"/>
              <w:bottom w:val="nil"/>
              <w:right w:val="nil"/>
            </w:tcBorders>
          </w:tcPr>
          <w:p w14:paraId="46DED613" w14:textId="77777777" w:rsidR="003A4BB6" w:rsidRDefault="003A4BB6" w:rsidP="00327BF6">
            <w:r>
              <w:t>24.79</w:t>
            </w:r>
          </w:p>
        </w:tc>
        <w:tc>
          <w:tcPr>
            <w:tcW w:w="2880" w:type="dxa"/>
            <w:tcBorders>
              <w:top w:val="nil"/>
              <w:left w:val="nil"/>
              <w:bottom w:val="nil"/>
              <w:right w:val="nil"/>
            </w:tcBorders>
          </w:tcPr>
          <w:p w14:paraId="6DC78079" w14:textId="77777777" w:rsidR="003A4BB6" w:rsidRDefault="003A4BB6" w:rsidP="00327BF6">
            <w:r>
              <w:t>26.38, negative</w:t>
            </w:r>
          </w:p>
        </w:tc>
      </w:tr>
      <w:tr w:rsidR="003A4BB6" w14:paraId="61A30B3C" w14:textId="77777777" w:rsidTr="00327BF6">
        <w:tc>
          <w:tcPr>
            <w:tcW w:w="1620" w:type="dxa"/>
            <w:tcBorders>
              <w:top w:val="nil"/>
              <w:left w:val="nil"/>
              <w:bottom w:val="nil"/>
              <w:right w:val="nil"/>
            </w:tcBorders>
          </w:tcPr>
          <w:p w14:paraId="0F2D3519" w14:textId="77777777" w:rsidR="003A4BB6" w:rsidRDefault="003A4BB6" w:rsidP="00327BF6">
            <w:r>
              <w:t>NDL</w:t>
            </w:r>
          </w:p>
        </w:tc>
        <w:tc>
          <w:tcPr>
            <w:tcW w:w="3060" w:type="dxa"/>
            <w:tcBorders>
              <w:top w:val="nil"/>
              <w:left w:val="nil"/>
              <w:bottom w:val="nil"/>
              <w:right w:val="nil"/>
            </w:tcBorders>
          </w:tcPr>
          <w:p w14:paraId="545AA9E4" w14:textId="77777777" w:rsidR="003A4BB6" w:rsidRDefault="003A4BB6" w:rsidP="00327BF6">
            <w:r>
              <w:t>20.87</w:t>
            </w:r>
          </w:p>
        </w:tc>
        <w:tc>
          <w:tcPr>
            <w:tcW w:w="2610" w:type="dxa"/>
            <w:tcBorders>
              <w:top w:val="nil"/>
              <w:left w:val="nil"/>
              <w:bottom w:val="nil"/>
              <w:right w:val="nil"/>
            </w:tcBorders>
          </w:tcPr>
          <w:p w14:paraId="3534774E" w14:textId="77777777" w:rsidR="003A4BB6" w:rsidRDefault="003A4BB6" w:rsidP="00327BF6"/>
        </w:tc>
        <w:tc>
          <w:tcPr>
            <w:tcW w:w="2880" w:type="dxa"/>
            <w:tcBorders>
              <w:top w:val="nil"/>
              <w:left w:val="nil"/>
              <w:bottom w:val="nil"/>
              <w:right w:val="nil"/>
            </w:tcBorders>
          </w:tcPr>
          <w:p w14:paraId="38D1BF42" w14:textId="77777777" w:rsidR="003A4BB6" w:rsidRDefault="003A4BB6" w:rsidP="00327BF6"/>
        </w:tc>
      </w:tr>
      <w:tr w:rsidR="003A4BB6" w14:paraId="797D8D6F" w14:textId="77777777" w:rsidTr="00327BF6">
        <w:tc>
          <w:tcPr>
            <w:tcW w:w="1620" w:type="dxa"/>
            <w:tcBorders>
              <w:top w:val="nil"/>
              <w:left w:val="nil"/>
              <w:bottom w:val="nil"/>
              <w:right w:val="nil"/>
            </w:tcBorders>
          </w:tcPr>
          <w:p w14:paraId="46F2E8D8" w14:textId="77777777" w:rsidR="003A4BB6" w:rsidRDefault="003A4BB6" w:rsidP="00327BF6"/>
        </w:tc>
        <w:tc>
          <w:tcPr>
            <w:tcW w:w="3060" w:type="dxa"/>
            <w:tcBorders>
              <w:top w:val="nil"/>
              <w:left w:val="nil"/>
              <w:bottom w:val="nil"/>
              <w:right w:val="nil"/>
            </w:tcBorders>
          </w:tcPr>
          <w:p w14:paraId="6FDB7D75" w14:textId="77777777" w:rsidR="003A4BB6" w:rsidRDefault="003A4BB6" w:rsidP="00327BF6"/>
        </w:tc>
        <w:tc>
          <w:tcPr>
            <w:tcW w:w="2610" w:type="dxa"/>
            <w:tcBorders>
              <w:top w:val="nil"/>
              <w:left w:val="nil"/>
              <w:bottom w:val="nil"/>
              <w:right w:val="nil"/>
            </w:tcBorders>
          </w:tcPr>
          <w:p w14:paraId="5268ED49" w14:textId="77777777" w:rsidR="003A4BB6" w:rsidRDefault="003A4BB6" w:rsidP="00327BF6"/>
        </w:tc>
        <w:tc>
          <w:tcPr>
            <w:tcW w:w="2880" w:type="dxa"/>
            <w:tcBorders>
              <w:top w:val="nil"/>
              <w:left w:val="nil"/>
              <w:bottom w:val="nil"/>
              <w:right w:val="nil"/>
            </w:tcBorders>
          </w:tcPr>
          <w:p w14:paraId="1E63E60F" w14:textId="77777777" w:rsidR="003A4BB6" w:rsidRDefault="003A4BB6" w:rsidP="00327BF6"/>
        </w:tc>
      </w:tr>
      <w:tr w:rsidR="003A4BB6" w14:paraId="0D5251FF" w14:textId="77777777" w:rsidTr="00327BF6">
        <w:tc>
          <w:tcPr>
            <w:tcW w:w="1620" w:type="dxa"/>
            <w:tcBorders>
              <w:top w:val="nil"/>
              <w:left w:val="nil"/>
              <w:bottom w:val="nil"/>
              <w:right w:val="nil"/>
            </w:tcBorders>
          </w:tcPr>
          <w:p w14:paraId="60A7E02C" w14:textId="77777777" w:rsidR="003A4BB6" w:rsidRPr="003A4BB6" w:rsidRDefault="003A4BB6" w:rsidP="00327BF6">
            <w:pPr>
              <w:rPr>
                <w:b/>
                <w:bCs/>
              </w:rPr>
            </w:pPr>
          </w:p>
        </w:tc>
        <w:tc>
          <w:tcPr>
            <w:tcW w:w="3060" w:type="dxa"/>
            <w:tcBorders>
              <w:top w:val="nil"/>
              <w:left w:val="nil"/>
              <w:bottom w:val="nil"/>
              <w:right w:val="nil"/>
            </w:tcBorders>
          </w:tcPr>
          <w:p w14:paraId="234FD3C6" w14:textId="77777777" w:rsidR="003A4BB6" w:rsidRPr="003A4BB6" w:rsidRDefault="003A4BB6" w:rsidP="00327BF6">
            <w:pPr>
              <w:rPr>
                <w:b/>
                <w:bCs/>
              </w:rPr>
            </w:pPr>
            <w:r w:rsidRPr="003A4BB6">
              <w:rPr>
                <w:b/>
                <w:bCs/>
              </w:rPr>
              <w:t>Mean 6-month weight, kg</w:t>
            </w:r>
          </w:p>
        </w:tc>
        <w:tc>
          <w:tcPr>
            <w:tcW w:w="2610" w:type="dxa"/>
            <w:tcBorders>
              <w:top w:val="nil"/>
              <w:left w:val="nil"/>
              <w:bottom w:val="nil"/>
              <w:right w:val="nil"/>
            </w:tcBorders>
          </w:tcPr>
          <w:p w14:paraId="487C19F6" w14:textId="77777777" w:rsidR="003A4BB6" w:rsidRPr="003A4BB6" w:rsidRDefault="003A4BB6" w:rsidP="00327BF6">
            <w:pPr>
              <w:rPr>
                <w:b/>
                <w:bCs/>
              </w:rPr>
            </w:pPr>
            <w:r w:rsidRPr="003A4BB6">
              <w:rPr>
                <w:b/>
                <w:bCs/>
              </w:rPr>
              <w:t>Parental mean, kg</w:t>
            </w:r>
          </w:p>
        </w:tc>
        <w:tc>
          <w:tcPr>
            <w:tcW w:w="2880" w:type="dxa"/>
            <w:tcBorders>
              <w:top w:val="nil"/>
              <w:left w:val="nil"/>
              <w:bottom w:val="nil"/>
              <w:right w:val="nil"/>
            </w:tcBorders>
          </w:tcPr>
          <w:p w14:paraId="5BFCD3B3" w14:textId="77777777" w:rsidR="003A4BB6" w:rsidRPr="003A4BB6" w:rsidRDefault="003A4BB6" w:rsidP="00327BF6">
            <w:pPr>
              <w:rPr>
                <w:b/>
                <w:bCs/>
              </w:rPr>
            </w:pPr>
            <w:r w:rsidRPr="003A4BB6">
              <w:rPr>
                <w:b/>
                <w:bCs/>
              </w:rPr>
              <w:t>Individual Heterosis, %</w:t>
            </w:r>
          </w:p>
        </w:tc>
      </w:tr>
      <w:tr w:rsidR="003A4BB6" w14:paraId="751218DD" w14:textId="77777777" w:rsidTr="00327BF6">
        <w:tc>
          <w:tcPr>
            <w:tcW w:w="1620" w:type="dxa"/>
            <w:tcBorders>
              <w:top w:val="nil"/>
              <w:left w:val="nil"/>
              <w:bottom w:val="nil"/>
              <w:right w:val="nil"/>
            </w:tcBorders>
          </w:tcPr>
          <w:p w14:paraId="2A20608E" w14:textId="77777777" w:rsidR="003A4BB6" w:rsidRDefault="003A4BB6" w:rsidP="00327BF6">
            <w:r>
              <w:t>GBP</w:t>
            </w:r>
          </w:p>
        </w:tc>
        <w:tc>
          <w:tcPr>
            <w:tcW w:w="3060" w:type="dxa"/>
            <w:tcBorders>
              <w:top w:val="nil"/>
              <w:left w:val="nil"/>
              <w:bottom w:val="nil"/>
              <w:right w:val="nil"/>
            </w:tcBorders>
          </w:tcPr>
          <w:p w14:paraId="3724F4EA" w14:textId="77777777" w:rsidR="003A4BB6" w:rsidRDefault="003A4BB6" w:rsidP="00327BF6">
            <w:r>
              <w:t>84.40</w:t>
            </w:r>
          </w:p>
        </w:tc>
        <w:tc>
          <w:tcPr>
            <w:tcW w:w="2610" w:type="dxa"/>
            <w:tcBorders>
              <w:top w:val="nil"/>
              <w:left w:val="nil"/>
              <w:bottom w:val="nil"/>
              <w:right w:val="nil"/>
            </w:tcBorders>
          </w:tcPr>
          <w:p w14:paraId="1FD479DF" w14:textId="77777777" w:rsidR="003A4BB6" w:rsidRDefault="003A4BB6" w:rsidP="00327BF6"/>
        </w:tc>
        <w:tc>
          <w:tcPr>
            <w:tcW w:w="2880" w:type="dxa"/>
            <w:tcBorders>
              <w:top w:val="nil"/>
              <w:left w:val="nil"/>
              <w:bottom w:val="nil"/>
              <w:right w:val="nil"/>
            </w:tcBorders>
          </w:tcPr>
          <w:p w14:paraId="355410B7" w14:textId="77777777" w:rsidR="003A4BB6" w:rsidRDefault="003A4BB6" w:rsidP="00327BF6"/>
        </w:tc>
      </w:tr>
      <w:tr w:rsidR="003A4BB6" w14:paraId="22CFD0BE" w14:textId="77777777" w:rsidTr="00327BF6">
        <w:tc>
          <w:tcPr>
            <w:tcW w:w="1620" w:type="dxa"/>
            <w:tcBorders>
              <w:top w:val="nil"/>
              <w:left w:val="nil"/>
              <w:bottom w:val="nil"/>
              <w:right w:val="nil"/>
            </w:tcBorders>
          </w:tcPr>
          <w:p w14:paraId="5250D510" w14:textId="77777777" w:rsidR="003A4BB6" w:rsidRDefault="003A4BB6" w:rsidP="00327BF6">
            <w:r>
              <w:t>GBB1</w:t>
            </w:r>
          </w:p>
        </w:tc>
        <w:tc>
          <w:tcPr>
            <w:tcW w:w="3060" w:type="dxa"/>
            <w:tcBorders>
              <w:top w:val="nil"/>
              <w:left w:val="nil"/>
              <w:bottom w:val="nil"/>
              <w:right w:val="nil"/>
            </w:tcBorders>
          </w:tcPr>
          <w:p w14:paraId="020AAD8B" w14:textId="77777777" w:rsidR="003A4BB6" w:rsidRDefault="003A4BB6" w:rsidP="00327BF6">
            <w:r>
              <w:t>75.70</w:t>
            </w:r>
          </w:p>
        </w:tc>
        <w:tc>
          <w:tcPr>
            <w:tcW w:w="2610" w:type="dxa"/>
            <w:tcBorders>
              <w:top w:val="nil"/>
              <w:left w:val="nil"/>
              <w:bottom w:val="nil"/>
              <w:right w:val="nil"/>
            </w:tcBorders>
          </w:tcPr>
          <w:p w14:paraId="6EB06218" w14:textId="77777777" w:rsidR="003A4BB6" w:rsidRDefault="003A4BB6" w:rsidP="00327BF6">
            <w:r>
              <w:t>70.58</w:t>
            </w:r>
          </w:p>
        </w:tc>
        <w:tc>
          <w:tcPr>
            <w:tcW w:w="2880" w:type="dxa"/>
            <w:tcBorders>
              <w:top w:val="nil"/>
              <w:left w:val="nil"/>
              <w:bottom w:val="nil"/>
              <w:right w:val="nil"/>
            </w:tcBorders>
          </w:tcPr>
          <w:p w14:paraId="7FB02030" w14:textId="77777777" w:rsidR="003A4BB6" w:rsidRDefault="003A4BB6" w:rsidP="00327BF6">
            <w:r>
              <w:t>7.25, positive</w:t>
            </w:r>
          </w:p>
        </w:tc>
      </w:tr>
      <w:tr w:rsidR="003A4BB6" w14:paraId="79032E52" w14:textId="77777777" w:rsidTr="00327BF6">
        <w:tc>
          <w:tcPr>
            <w:tcW w:w="1620" w:type="dxa"/>
            <w:tcBorders>
              <w:top w:val="nil"/>
              <w:left w:val="nil"/>
              <w:bottom w:val="nil"/>
              <w:right w:val="nil"/>
            </w:tcBorders>
          </w:tcPr>
          <w:p w14:paraId="1987D3E1" w14:textId="77777777" w:rsidR="003A4BB6" w:rsidRDefault="003A4BB6" w:rsidP="00327BF6">
            <w:r>
              <w:t>GBB2</w:t>
            </w:r>
          </w:p>
        </w:tc>
        <w:tc>
          <w:tcPr>
            <w:tcW w:w="3060" w:type="dxa"/>
            <w:tcBorders>
              <w:top w:val="nil"/>
              <w:left w:val="nil"/>
              <w:bottom w:val="nil"/>
              <w:right w:val="nil"/>
            </w:tcBorders>
          </w:tcPr>
          <w:p w14:paraId="0AD823D3" w14:textId="77777777" w:rsidR="003A4BB6" w:rsidRDefault="003A4BB6" w:rsidP="00327BF6">
            <w:r>
              <w:t>56.00</w:t>
            </w:r>
          </w:p>
        </w:tc>
        <w:tc>
          <w:tcPr>
            <w:tcW w:w="2610" w:type="dxa"/>
            <w:tcBorders>
              <w:top w:val="nil"/>
              <w:left w:val="nil"/>
              <w:bottom w:val="nil"/>
              <w:right w:val="nil"/>
            </w:tcBorders>
          </w:tcPr>
          <w:p w14:paraId="20E31B43" w14:textId="77777777" w:rsidR="003A4BB6" w:rsidRDefault="003A4BB6" w:rsidP="00327BF6">
            <w:r>
              <w:t>70.58</w:t>
            </w:r>
          </w:p>
        </w:tc>
        <w:tc>
          <w:tcPr>
            <w:tcW w:w="2880" w:type="dxa"/>
            <w:tcBorders>
              <w:top w:val="nil"/>
              <w:left w:val="nil"/>
              <w:bottom w:val="nil"/>
              <w:right w:val="nil"/>
            </w:tcBorders>
          </w:tcPr>
          <w:p w14:paraId="4399A95D" w14:textId="77777777" w:rsidR="003A4BB6" w:rsidRDefault="003A4BB6" w:rsidP="00327BF6">
            <w:r>
              <w:t>20.66, negative</w:t>
            </w:r>
          </w:p>
        </w:tc>
      </w:tr>
      <w:tr w:rsidR="003A4BB6" w14:paraId="714B33E8" w14:textId="77777777" w:rsidTr="00327BF6">
        <w:tc>
          <w:tcPr>
            <w:tcW w:w="1620" w:type="dxa"/>
            <w:tcBorders>
              <w:top w:val="nil"/>
              <w:left w:val="nil"/>
              <w:bottom w:val="nil"/>
              <w:right w:val="nil"/>
            </w:tcBorders>
          </w:tcPr>
          <w:p w14:paraId="0A150251" w14:textId="77777777" w:rsidR="003A4BB6" w:rsidRDefault="003A4BB6" w:rsidP="00327BF6">
            <w:r>
              <w:t>GBND</w:t>
            </w:r>
          </w:p>
        </w:tc>
        <w:tc>
          <w:tcPr>
            <w:tcW w:w="3060" w:type="dxa"/>
            <w:tcBorders>
              <w:top w:val="nil"/>
              <w:left w:val="nil"/>
              <w:bottom w:val="nil"/>
              <w:right w:val="nil"/>
            </w:tcBorders>
          </w:tcPr>
          <w:p w14:paraId="6306A116" w14:textId="77777777" w:rsidR="003A4BB6" w:rsidRDefault="003A4BB6" w:rsidP="00327BF6">
            <w:r>
              <w:t>86.30</w:t>
            </w:r>
          </w:p>
        </w:tc>
        <w:tc>
          <w:tcPr>
            <w:tcW w:w="2610" w:type="dxa"/>
            <w:tcBorders>
              <w:top w:val="nil"/>
              <w:left w:val="nil"/>
              <w:bottom w:val="nil"/>
              <w:right w:val="nil"/>
            </w:tcBorders>
          </w:tcPr>
          <w:p w14:paraId="105EA3A9" w14:textId="77777777" w:rsidR="003A4BB6" w:rsidRDefault="003A4BB6" w:rsidP="00327BF6">
            <w:r>
              <w:t>70.58</w:t>
            </w:r>
          </w:p>
        </w:tc>
        <w:tc>
          <w:tcPr>
            <w:tcW w:w="2880" w:type="dxa"/>
            <w:tcBorders>
              <w:top w:val="nil"/>
              <w:left w:val="nil"/>
              <w:bottom w:val="nil"/>
              <w:right w:val="nil"/>
            </w:tcBorders>
          </w:tcPr>
          <w:p w14:paraId="19B935A1" w14:textId="77777777" w:rsidR="003A4BB6" w:rsidRDefault="003A4BB6" w:rsidP="00327BF6">
            <w:r>
              <w:t>22.27, positive</w:t>
            </w:r>
          </w:p>
        </w:tc>
      </w:tr>
      <w:tr w:rsidR="003A4BB6" w14:paraId="18B26C21" w14:textId="77777777" w:rsidTr="00327BF6">
        <w:tc>
          <w:tcPr>
            <w:tcW w:w="1620" w:type="dxa"/>
            <w:tcBorders>
              <w:top w:val="nil"/>
              <w:left w:val="nil"/>
              <w:bottom w:val="nil"/>
              <w:right w:val="nil"/>
            </w:tcBorders>
          </w:tcPr>
          <w:p w14:paraId="6D1343FD" w14:textId="77777777" w:rsidR="003A4BB6" w:rsidRDefault="003A4BB6" w:rsidP="00327BF6">
            <w:r>
              <w:t>NDB1</w:t>
            </w:r>
          </w:p>
        </w:tc>
        <w:tc>
          <w:tcPr>
            <w:tcW w:w="3060" w:type="dxa"/>
            <w:tcBorders>
              <w:top w:val="nil"/>
              <w:left w:val="nil"/>
              <w:bottom w:val="nil"/>
              <w:right w:val="nil"/>
            </w:tcBorders>
          </w:tcPr>
          <w:p w14:paraId="172432BB" w14:textId="77777777" w:rsidR="003A4BB6" w:rsidRDefault="003A4BB6" w:rsidP="00327BF6">
            <w:r>
              <w:t>56.40</w:t>
            </w:r>
          </w:p>
        </w:tc>
        <w:tc>
          <w:tcPr>
            <w:tcW w:w="2610" w:type="dxa"/>
            <w:tcBorders>
              <w:top w:val="nil"/>
              <w:left w:val="nil"/>
              <w:bottom w:val="nil"/>
              <w:right w:val="nil"/>
            </w:tcBorders>
          </w:tcPr>
          <w:p w14:paraId="62BAE01C" w14:textId="77777777" w:rsidR="003A4BB6" w:rsidRDefault="003A4BB6" w:rsidP="00327BF6">
            <w:r>
              <w:t>70.58</w:t>
            </w:r>
          </w:p>
        </w:tc>
        <w:tc>
          <w:tcPr>
            <w:tcW w:w="2880" w:type="dxa"/>
            <w:tcBorders>
              <w:top w:val="nil"/>
              <w:left w:val="nil"/>
              <w:bottom w:val="nil"/>
              <w:right w:val="nil"/>
            </w:tcBorders>
          </w:tcPr>
          <w:p w14:paraId="36348A82" w14:textId="77777777" w:rsidR="003A4BB6" w:rsidRDefault="003A4BB6" w:rsidP="00327BF6">
            <w:r>
              <w:t>20.09, negative</w:t>
            </w:r>
          </w:p>
        </w:tc>
      </w:tr>
      <w:tr w:rsidR="003A4BB6" w14:paraId="3E408367" w14:textId="77777777" w:rsidTr="00327BF6">
        <w:tc>
          <w:tcPr>
            <w:tcW w:w="1620" w:type="dxa"/>
            <w:tcBorders>
              <w:top w:val="nil"/>
              <w:left w:val="nil"/>
              <w:bottom w:val="nil"/>
              <w:right w:val="nil"/>
            </w:tcBorders>
          </w:tcPr>
          <w:p w14:paraId="0FEAEBBC" w14:textId="77777777" w:rsidR="003A4BB6" w:rsidRDefault="003A4BB6" w:rsidP="00327BF6">
            <w:r>
              <w:t>NDL</w:t>
            </w:r>
          </w:p>
        </w:tc>
        <w:tc>
          <w:tcPr>
            <w:tcW w:w="3060" w:type="dxa"/>
            <w:tcBorders>
              <w:top w:val="nil"/>
              <w:left w:val="nil"/>
              <w:bottom w:val="nil"/>
              <w:right w:val="nil"/>
            </w:tcBorders>
          </w:tcPr>
          <w:p w14:paraId="4262322F" w14:textId="77777777" w:rsidR="003A4BB6" w:rsidRDefault="003A4BB6" w:rsidP="00327BF6">
            <w:r>
              <w:t>56.75</w:t>
            </w:r>
          </w:p>
        </w:tc>
        <w:tc>
          <w:tcPr>
            <w:tcW w:w="2610" w:type="dxa"/>
            <w:tcBorders>
              <w:top w:val="nil"/>
              <w:left w:val="nil"/>
              <w:bottom w:val="nil"/>
              <w:right w:val="nil"/>
            </w:tcBorders>
          </w:tcPr>
          <w:p w14:paraId="4C2C1954" w14:textId="77777777" w:rsidR="003A4BB6" w:rsidRDefault="003A4BB6" w:rsidP="00327BF6"/>
        </w:tc>
        <w:tc>
          <w:tcPr>
            <w:tcW w:w="2880" w:type="dxa"/>
            <w:tcBorders>
              <w:top w:val="nil"/>
              <w:left w:val="nil"/>
              <w:bottom w:val="nil"/>
              <w:right w:val="nil"/>
            </w:tcBorders>
          </w:tcPr>
          <w:p w14:paraId="52D486B4" w14:textId="77777777" w:rsidR="003A4BB6" w:rsidRDefault="003A4BB6" w:rsidP="00327BF6"/>
        </w:tc>
      </w:tr>
      <w:tr w:rsidR="003A4BB6" w14:paraId="62AA80E9" w14:textId="77777777" w:rsidTr="00327BF6">
        <w:tc>
          <w:tcPr>
            <w:tcW w:w="1620" w:type="dxa"/>
            <w:tcBorders>
              <w:top w:val="nil"/>
              <w:left w:val="nil"/>
              <w:bottom w:val="nil"/>
              <w:right w:val="nil"/>
            </w:tcBorders>
          </w:tcPr>
          <w:p w14:paraId="4BFDE25B" w14:textId="77777777" w:rsidR="003A4BB6" w:rsidRDefault="003A4BB6" w:rsidP="00327BF6"/>
        </w:tc>
        <w:tc>
          <w:tcPr>
            <w:tcW w:w="3060" w:type="dxa"/>
            <w:tcBorders>
              <w:top w:val="nil"/>
              <w:left w:val="nil"/>
              <w:bottom w:val="nil"/>
              <w:right w:val="nil"/>
            </w:tcBorders>
          </w:tcPr>
          <w:p w14:paraId="65E19206" w14:textId="77777777" w:rsidR="003A4BB6" w:rsidRDefault="003A4BB6" w:rsidP="00327BF6"/>
        </w:tc>
        <w:tc>
          <w:tcPr>
            <w:tcW w:w="2610" w:type="dxa"/>
            <w:tcBorders>
              <w:top w:val="nil"/>
              <w:left w:val="nil"/>
              <w:bottom w:val="nil"/>
              <w:right w:val="nil"/>
            </w:tcBorders>
          </w:tcPr>
          <w:p w14:paraId="19ABEFA3" w14:textId="77777777" w:rsidR="003A4BB6" w:rsidRDefault="003A4BB6" w:rsidP="00327BF6"/>
        </w:tc>
        <w:tc>
          <w:tcPr>
            <w:tcW w:w="2880" w:type="dxa"/>
            <w:tcBorders>
              <w:top w:val="nil"/>
              <w:left w:val="nil"/>
              <w:bottom w:val="nil"/>
              <w:right w:val="nil"/>
            </w:tcBorders>
          </w:tcPr>
          <w:p w14:paraId="7414F290" w14:textId="77777777" w:rsidR="003A4BB6" w:rsidRDefault="003A4BB6" w:rsidP="00327BF6"/>
        </w:tc>
      </w:tr>
      <w:tr w:rsidR="003A4BB6" w14:paraId="7F401973" w14:textId="77777777" w:rsidTr="00327BF6">
        <w:tc>
          <w:tcPr>
            <w:tcW w:w="1620" w:type="dxa"/>
            <w:tcBorders>
              <w:top w:val="nil"/>
              <w:left w:val="nil"/>
              <w:bottom w:val="nil"/>
              <w:right w:val="nil"/>
            </w:tcBorders>
          </w:tcPr>
          <w:p w14:paraId="42205B90" w14:textId="77777777" w:rsidR="003A4BB6" w:rsidRPr="003A4BB6" w:rsidRDefault="003A4BB6" w:rsidP="00327BF6">
            <w:pPr>
              <w:rPr>
                <w:b/>
                <w:bCs/>
              </w:rPr>
            </w:pPr>
          </w:p>
        </w:tc>
        <w:tc>
          <w:tcPr>
            <w:tcW w:w="3060" w:type="dxa"/>
            <w:tcBorders>
              <w:top w:val="nil"/>
              <w:left w:val="nil"/>
              <w:bottom w:val="nil"/>
              <w:right w:val="nil"/>
            </w:tcBorders>
          </w:tcPr>
          <w:p w14:paraId="6E6572E2" w14:textId="77777777" w:rsidR="003A4BB6" w:rsidRPr="003A4BB6" w:rsidRDefault="003A4BB6" w:rsidP="00327BF6">
            <w:pPr>
              <w:rPr>
                <w:b/>
                <w:bCs/>
              </w:rPr>
            </w:pPr>
            <w:r w:rsidRPr="003A4BB6">
              <w:rPr>
                <w:b/>
                <w:bCs/>
              </w:rPr>
              <w:t>Mean 12-month weight, kg</w:t>
            </w:r>
          </w:p>
        </w:tc>
        <w:tc>
          <w:tcPr>
            <w:tcW w:w="2610" w:type="dxa"/>
            <w:tcBorders>
              <w:top w:val="nil"/>
              <w:left w:val="nil"/>
              <w:bottom w:val="nil"/>
              <w:right w:val="nil"/>
            </w:tcBorders>
          </w:tcPr>
          <w:p w14:paraId="44F5448F" w14:textId="77777777" w:rsidR="003A4BB6" w:rsidRPr="003A4BB6" w:rsidRDefault="003A4BB6" w:rsidP="00327BF6">
            <w:pPr>
              <w:rPr>
                <w:b/>
                <w:bCs/>
              </w:rPr>
            </w:pPr>
            <w:r w:rsidRPr="003A4BB6">
              <w:rPr>
                <w:b/>
                <w:bCs/>
              </w:rPr>
              <w:t>Parental mean, kg</w:t>
            </w:r>
          </w:p>
        </w:tc>
        <w:tc>
          <w:tcPr>
            <w:tcW w:w="2880" w:type="dxa"/>
            <w:tcBorders>
              <w:top w:val="nil"/>
              <w:left w:val="nil"/>
              <w:bottom w:val="nil"/>
              <w:right w:val="nil"/>
            </w:tcBorders>
          </w:tcPr>
          <w:p w14:paraId="1053F08D" w14:textId="77777777" w:rsidR="003A4BB6" w:rsidRPr="003A4BB6" w:rsidRDefault="003A4BB6" w:rsidP="00327BF6">
            <w:pPr>
              <w:rPr>
                <w:b/>
                <w:bCs/>
              </w:rPr>
            </w:pPr>
            <w:r w:rsidRPr="003A4BB6">
              <w:rPr>
                <w:b/>
                <w:bCs/>
              </w:rPr>
              <w:t>Individual Heterosis, %</w:t>
            </w:r>
          </w:p>
        </w:tc>
      </w:tr>
      <w:tr w:rsidR="003A4BB6" w14:paraId="2DB07802" w14:textId="77777777" w:rsidTr="00327BF6">
        <w:tc>
          <w:tcPr>
            <w:tcW w:w="1620" w:type="dxa"/>
            <w:tcBorders>
              <w:top w:val="nil"/>
              <w:left w:val="nil"/>
              <w:bottom w:val="nil"/>
              <w:right w:val="nil"/>
            </w:tcBorders>
          </w:tcPr>
          <w:p w14:paraId="591D54E0" w14:textId="77777777" w:rsidR="003A4BB6" w:rsidRDefault="003A4BB6" w:rsidP="00327BF6">
            <w:r>
              <w:t>GBP</w:t>
            </w:r>
          </w:p>
        </w:tc>
        <w:tc>
          <w:tcPr>
            <w:tcW w:w="3060" w:type="dxa"/>
            <w:tcBorders>
              <w:top w:val="nil"/>
              <w:left w:val="nil"/>
              <w:bottom w:val="nil"/>
              <w:right w:val="nil"/>
            </w:tcBorders>
          </w:tcPr>
          <w:p w14:paraId="554DF834" w14:textId="77777777" w:rsidR="003A4BB6" w:rsidRDefault="003A4BB6" w:rsidP="00327BF6">
            <w:r>
              <w:t>128.60</w:t>
            </w:r>
          </w:p>
        </w:tc>
        <w:tc>
          <w:tcPr>
            <w:tcW w:w="2610" w:type="dxa"/>
            <w:tcBorders>
              <w:top w:val="nil"/>
              <w:left w:val="nil"/>
              <w:bottom w:val="nil"/>
              <w:right w:val="nil"/>
            </w:tcBorders>
          </w:tcPr>
          <w:p w14:paraId="2B37D323" w14:textId="77777777" w:rsidR="003A4BB6" w:rsidRDefault="003A4BB6" w:rsidP="00327BF6"/>
        </w:tc>
        <w:tc>
          <w:tcPr>
            <w:tcW w:w="2880" w:type="dxa"/>
            <w:tcBorders>
              <w:top w:val="nil"/>
              <w:left w:val="nil"/>
              <w:bottom w:val="nil"/>
              <w:right w:val="nil"/>
            </w:tcBorders>
          </w:tcPr>
          <w:p w14:paraId="17AB9CF1" w14:textId="77777777" w:rsidR="003A4BB6" w:rsidRDefault="003A4BB6" w:rsidP="00327BF6"/>
        </w:tc>
      </w:tr>
      <w:tr w:rsidR="003A4BB6" w14:paraId="148F55C2" w14:textId="77777777" w:rsidTr="00327BF6">
        <w:tc>
          <w:tcPr>
            <w:tcW w:w="1620" w:type="dxa"/>
            <w:tcBorders>
              <w:top w:val="nil"/>
              <w:left w:val="nil"/>
              <w:bottom w:val="nil"/>
              <w:right w:val="nil"/>
            </w:tcBorders>
          </w:tcPr>
          <w:p w14:paraId="65F8AFE1" w14:textId="77777777" w:rsidR="003A4BB6" w:rsidRDefault="003A4BB6" w:rsidP="00327BF6">
            <w:r>
              <w:t>GBB1</w:t>
            </w:r>
          </w:p>
        </w:tc>
        <w:tc>
          <w:tcPr>
            <w:tcW w:w="3060" w:type="dxa"/>
            <w:tcBorders>
              <w:top w:val="nil"/>
              <w:left w:val="nil"/>
              <w:bottom w:val="nil"/>
              <w:right w:val="nil"/>
            </w:tcBorders>
          </w:tcPr>
          <w:p w14:paraId="10802BB3" w14:textId="77777777" w:rsidR="003A4BB6" w:rsidRDefault="003A4BB6" w:rsidP="00327BF6">
            <w:r>
              <w:t>118.70</w:t>
            </w:r>
          </w:p>
        </w:tc>
        <w:tc>
          <w:tcPr>
            <w:tcW w:w="2610" w:type="dxa"/>
            <w:tcBorders>
              <w:top w:val="nil"/>
              <w:left w:val="nil"/>
              <w:bottom w:val="nil"/>
              <w:right w:val="nil"/>
            </w:tcBorders>
          </w:tcPr>
          <w:p w14:paraId="20192727" w14:textId="77777777" w:rsidR="003A4BB6" w:rsidRDefault="003A4BB6" w:rsidP="00327BF6">
            <w:r>
              <w:t>112.72</w:t>
            </w:r>
          </w:p>
        </w:tc>
        <w:tc>
          <w:tcPr>
            <w:tcW w:w="2880" w:type="dxa"/>
            <w:tcBorders>
              <w:top w:val="nil"/>
              <w:left w:val="nil"/>
              <w:bottom w:val="nil"/>
              <w:right w:val="nil"/>
            </w:tcBorders>
          </w:tcPr>
          <w:p w14:paraId="7FFFD4B0" w14:textId="77777777" w:rsidR="003A4BB6" w:rsidRDefault="003A4BB6" w:rsidP="00327BF6">
            <w:r>
              <w:t>5.31, positive</w:t>
            </w:r>
          </w:p>
        </w:tc>
      </w:tr>
      <w:tr w:rsidR="003A4BB6" w14:paraId="220CC3AB" w14:textId="77777777" w:rsidTr="00327BF6">
        <w:tc>
          <w:tcPr>
            <w:tcW w:w="1620" w:type="dxa"/>
            <w:tcBorders>
              <w:top w:val="nil"/>
              <w:left w:val="nil"/>
              <w:bottom w:val="nil"/>
              <w:right w:val="nil"/>
            </w:tcBorders>
          </w:tcPr>
          <w:p w14:paraId="59D9A3A7" w14:textId="77777777" w:rsidR="003A4BB6" w:rsidRDefault="003A4BB6" w:rsidP="00327BF6">
            <w:r>
              <w:t>GBB2</w:t>
            </w:r>
          </w:p>
        </w:tc>
        <w:tc>
          <w:tcPr>
            <w:tcW w:w="3060" w:type="dxa"/>
            <w:tcBorders>
              <w:top w:val="nil"/>
              <w:left w:val="nil"/>
              <w:bottom w:val="nil"/>
              <w:right w:val="nil"/>
            </w:tcBorders>
          </w:tcPr>
          <w:p w14:paraId="0D683602" w14:textId="77777777" w:rsidR="003A4BB6" w:rsidRDefault="003A4BB6" w:rsidP="00327BF6">
            <w:r>
              <w:t>112.00</w:t>
            </w:r>
          </w:p>
        </w:tc>
        <w:tc>
          <w:tcPr>
            <w:tcW w:w="2610" w:type="dxa"/>
            <w:tcBorders>
              <w:top w:val="nil"/>
              <w:left w:val="nil"/>
              <w:bottom w:val="nil"/>
              <w:right w:val="nil"/>
            </w:tcBorders>
          </w:tcPr>
          <w:p w14:paraId="71EC9343" w14:textId="77777777" w:rsidR="003A4BB6" w:rsidRDefault="003A4BB6" w:rsidP="00327BF6">
            <w:r>
              <w:t>112.72</w:t>
            </w:r>
          </w:p>
        </w:tc>
        <w:tc>
          <w:tcPr>
            <w:tcW w:w="2880" w:type="dxa"/>
            <w:tcBorders>
              <w:top w:val="nil"/>
              <w:left w:val="nil"/>
              <w:bottom w:val="nil"/>
              <w:right w:val="nil"/>
            </w:tcBorders>
          </w:tcPr>
          <w:p w14:paraId="1BDA5572" w14:textId="77777777" w:rsidR="003A4BB6" w:rsidRDefault="003A4BB6" w:rsidP="00327BF6">
            <w:r>
              <w:t>0.64, negative</w:t>
            </w:r>
          </w:p>
        </w:tc>
      </w:tr>
      <w:tr w:rsidR="003A4BB6" w14:paraId="563A94E6" w14:textId="77777777" w:rsidTr="00327BF6">
        <w:tc>
          <w:tcPr>
            <w:tcW w:w="1620" w:type="dxa"/>
            <w:tcBorders>
              <w:top w:val="nil"/>
              <w:left w:val="nil"/>
              <w:bottom w:val="nil"/>
              <w:right w:val="nil"/>
            </w:tcBorders>
          </w:tcPr>
          <w:p w14:paraId="5EBB3503" w14:textId="77777777" w:rsidR="003A4BB6" w:rsidRDefault="003A4BB6" w:rsidP="00327BF6">
            <w:r>
              <w:t>GBND</w:t>
            </w:r>
          </w:p>
        </w:tc>
        <w:tc>
          <w:tcPr>
            <w:tcW w:w="3060" w:type="dxa"/>
            <w:tcBorders>
              <w:top w:val="nil"/>
              <w:left w:val="nil"/>
              <w:bottom w:val="nil"/>
              <w:right w:val="nil"/>
            </w:tcBorders>
          </w:tcPr>
          <w:p w14:paraId="4EED8F47" w14:textId="77777777" w:rsidR="003A4BB6" w:rsidRDefault="003A4BB6" w:rsidP="00327BF6">
            <w:r>
              <w:t>163.50</w:t>
            </w:r>
          </w:p>
        </w:tc>
        <w:tc>
          <w:tcPr>
            <w:tcW w:w="2610" w:type="dxa"/>
            <w:tcBorders>
              <w:top w:val="nil"/>
              <w:left w:val="nil"/>
              <w:bottom w:val="nil"/>
              <w:right w:val="nil"/>
            </w:tcBorders>
          </w:tcPr>
          <w:p w14:paraId="0A9E72CF" w14:textId="77777777" w:rsidR="003A4BB6" w:rsidRDefault="003A4BB6" w:rsidP="00327BF6">
            <w:r>
              <w:t>112.72</w:t>
            </w:r>
          </w:p>
        </w:tc>
        <w:tc>
          <w:tcPr>
            <w:tcW w:w="2880" w:type="dxa"/>
            <w:tcBorders>
              <w:top w:val="nil"/>
              <w:left w:val="nil"/>
              <w:bottom w:val="nil"/>
              <w:right w:val="nil"/>
            </w:tcBorders>
          </w:tcPr>
          <w:p w14:paraId="7BA724C5" w14:textId="77777777" w:rsidR="003A4BB6" w:rsidRDefault="003A4BB6" w:rsidP="00327BF6">
            <w:r>
              <w:t>45.05, positive</w:t>
            </w:r>
          </w:p>
        </w:tc>
      </w:tr>
      <w:tr w:rsidR="003A4BB6" w14:paraId="6EB9AE33" w14:textId="77777777" w:rsidTr="00327BF6">
        <w:tc>
          <w:tcPr>
            <w:tcW w:w="1620" w:type="dxa"/>
            <w:tcBorders>
              <w:top w:val="nil"/>
              <w:left w:val="nil"/>
              <w:bottom w:val="nil"/>
              <w:right w:val="nil"/>
            </w:tcBorders>
          </w:tcPr>
          <w:p w14:paraId="206F14CC" w14:textId="77777777" w:rsidR="003A4BB6" w:rsidRDefault="003A4BB6" w:rsidP="00327BF6">
            <w:r>
              <w:t>NDB1</w:t>
            </w:r>
          </w:p>
        </w:tc>
        <w:tc>
          <w:tcPr>
            <w:tcW w:w="3060" w:type="dxa"/>
            <w:tcBorders>
              <w:top w:val="nil"/>
              <w:left w:val="nil"/>
              <w:bottom w:val="nil"/>
              <w:right w:val="nil"/>
            </w:tcBorders>
          </w:tcPr>
          <w:p w14:paraId="607D9665" w14:textId="77777777" w:rsidR="003A4BB6" w:rsidRDefault="003A4BB6" w:rsidP="00327BF6">
            <w:r>
              <w:t>111.50</w:t>
            </w:r>
          </w:p>
        </w:tc>
        <w:tc>
          <w:tcPr>
            <w:tcW w:w="2610" w:type="dxa"/>
            <w:tcBorders>
              <w:top w:val="nil"/>
              <w:left w:val="nil"/>
              <w:bottom w:val="nil"/>
              <w:right w:val="nil"/>
            </w:tcBorders>
          </w:tcPr>
          <w:p w14:paraId="4CFF9B0D" w14:textId="77777777" w:rsidR="003A4BB6" w:rsidRDefault="003A4BB6" w:rsidP="00327BF6">
            <w:r>
              <w:t>112.72</w:t>
            </w:r>
          </w:p>
        </w:tc>
        <w:tc>
          <w:tcPr>
            <w:tcW w:w="2880" w:type="dxa"/>
            <w:tcBorders>
              <w:top w:val="nil"/>
              <w:left w:val="nil"/>
              <w:bottom w:val="nil"/>
              <w:right w:val="nil"/>
            </w:tcBorders>
          </w:tcPr>
          <w:p w14:paraId="04EC0CF4" w14:textId="77777777" w:rsidR="003A4BB6" w:rsidRDefault="003A4BB6" w:rsidP="00327BF6">
            <w:r>
              <w:t>1.08, negative</w:t>
            </w:r>
          </w:p>
        </w:tc>
      </w:tr>
      <w:tr w:rsidR="003A4BB6" w14:paraId="54E0FB98" w14:textId="77777777" w:rsidTr="00327BF6">
        <w:tc>
          <w:tcPr>
            <w:tcW w:w="1620" w:type="dxa"/>
            <w:tcBorders>
              <w:top w:val="nil"/>
              <w:left w:val="nil"/>
              <w:bottom w:val="nil"/>
              <w:right w:val="nil"/>
            </w:tcBorders>
          </w:tcPr>
          <w:p w14:paraId="645CD841" w14:textId="77777777" w:rsidR="003A4BB6" w:rsidRDefault="003A4BB6" w:rsidP="00327BF6">
            <w:r>
              <w:t>NDL</w:t>
            </w:r>
          </w:p>
        </w:tc>
        <w:tc>
          <w:tcPr>
            <w:tcW w:w="3060" w:type="dxa"/>
            <w:tcBorders>
              <w:top w:val="nil"/>
              <w:left w:val="nil"/>
              <w:bottom w:val="nil"/>
              <w:right w:val="nil"/>
            </w:tcBorders>
          </w:tcPr>
          <w:p w14:paraId="58E12E06" w14:textId="77777777" w:rsidR="003A4BB6" w:rsidRDefault="003A4BB6" w:rsidP="00327BF6">
            <w:r>
              <w:t>96.84</w:t>
            </w:r>
          </w:p>
        </w:tc>
        <w:tc>
          <w:tcPr>
            <w:tcW w:w="2610" w:type="dxa"/>
            <w:tcBorders>
              <w:top w:val="nil"/>
              <w:left w:val="nil"/>
              <w:bottom w:val="nil"/>
              <w:right w:val="nil"/>
            </w:tcBorders>
          </w:tcPr>
          <w:p w14:paraId="51AF720C" w14:textId="77777777" w:rsidR="003A4BB6" w:rsidRDefault="003A4BB6" w:rsidP="00327BF6"/>
        </w:tc>
        <w:tc>
          <w:tcPr>
            <w:tcW w:w="2880" w:type="dxa"/>
            <w:tcBorders>
              <w:top w:val="nil"/>
              <w:left w:val="nil"/>
              <w:bottom w:val="nil"/>
              <w:right w:val="nil"/>
            </w:tcBorders>
          </w:tcPr>
          <w:p w14:paraId="52B71657" w14:textId="77777777" w:rsidR="003A4BB6" w:rsidRDefault="003A4BB6" w:rsidP="00327BF6"/>
        </w:tc>
      </w:tr>
      <w:tr w:rsidR="003A4BB6" w14:paraId="780199E3" w14:textId="77777777" w:rsidTr="00327BF6">
        <w:tc>
          <w:tcPr>
            <w:tcW w:w="1620" w:type="dxa"/>
            <w:tcBorders>
              <w:top w:val="nil"/>
              <w:left w:val="nil"/>
              <w:bottom w:val="nil"/>
              <w:right w:val="nil"/>
            </w:tcBorders>
          </w:tcPr>
          <w:p w14:paraId="5620D6F3" w14:textId="77777777" w:rsidR="003A4BB6" w:rsidRDefault="003A4BB6" w:rsidP="00327BF6"/>
        </w:tc>
        <w:tc>
          <w:tcPr>
            <w:tcW w:w="3060" w:type="dxa"/>
            <w:tcBorders>
              <w:top w:val="nil"/>
              <w:left w:val="nil"/>
              <w:bottom w:val="nil"/>
              <w:right w:val="nil"/>
            </w:tcBorders>
          </w:tcPr>
          <w:p w14:paraId="44E31539" w14:textId="77777777" w:rsidR="003A4BB6" w:rsidRDefault="003A4BB6" w:rsidP="00327BF6"/>
        </w:tc>
        <w:tc>
          <w:tcPr>
            <w:tcW w:w="2610" w:type="dxa"/>
            <w:tcBorders>
              <w:top w:val="nil"/>
              <w:left w:val="nil"/>
              <w:bottom w:val="nil"/>
              <w:right w:val="nil"/>
            </w:tcBorders>
          </w:tcPr>
          <w:p w14:paraId="56B20997" w14:textId="77777777" w:rsidR="003A4BB6" w:rsidRDefault="003A4BB6" w:rsidP="00327BF6"/>
        </w:tc>
        <w:tc>
          <w:tcPr>
            <w:tcW w:w="2880" w:type="dxa"/>
            <w:tcBorders>
              <w:top w:val="nil"/>
              <w:left w:val="nil"/>
              <w:bottom w:val="nil"/>
              <w:right w:val="nil"/>
            </w:tcBorders>
          </w:tcPr>
          <w:p w14:paraId="0726D68D" w14:textId="77777777" w:rsidR="003A4BB6" w:rsidRDefault="003A4BB6" w:rsidP="00327BF6"/>
        </w:tc>
      </w:tr>
      <w:tr w:rsidR="003A4BB6" w14:paraId="626E5A2F" w14:textId="77777777" w:rsidTr="00327BF6">
        <w:tc>
          <w:tcPr>
            <w:tcW w:w="1620" w:type="dxa"/>
            <w:tcBorders>
              <w:top w:val="nil"/>
              <w:left w:val="nil"/>
              <w:bottom w:val="nil"/>
              <w:right w:val="nil"/>
            </w:tcBorders>
          </w:tcPr>
          <w:p w14:paraId="7079A248" w14:textId="77777777" w:rsidR="003A4BB6" w:rsidRPr="003A4BB6" w:rsidRDefault="003A4BB6" w:rsidP="00327BF6">
            <w:pPr>
              <w:rPr>
                <w:b/>
                <w:bCs/>
              </w:rPr>
            </w:pPr>
          </w:p>
        </w:tc>
        <w:tc>
          <w:tcPr>
            <w:tcW w:w="3060" w:type="dxa"/>
            <w:tcBorders>
              <w:top w:val="nil"/>
              <w:left w:val="nil"/>
              <w:bottom w:val="nil"/>
              <w:right w:val="nil"/>
            </w:tcBorders>
          </w:tcPr>
          <w:p w14:paraId="05539813" w14:textId="77777777" w:rsidR="003A4BB6" w:rsidRPr="003A4BB6" w:rsidRDefault="003A4BB6" w:rsidP="00327BF6">
            <w:pPr>
              <w:rPr>
                <w:b/>
                <w:bCs/>
              </w:rPr>
            </w:pPr>
            <w:r w:rsidRPr="003A4BB6">
              <w:rPr>
                <w:b/>
                <w:bCs/>
              </w:rPr>
              <w:t>Mean daily weight gain, kg</w:t>
            </w:r>
          </w:p>
        </w:tc>
        <w:tc>
          <w:tcPr>
            <w:tcW w:w="2610" w:type="dxa"/>
            <w:tcBorders>
              <w:top w:val="nil"/>
              <w:left w:val="nil"/>
              <w:bottom w:val="nil"/>
              <w:right w:val="nil"/>
            </w:tcBorders>
          </w:tcPr>
          <w:p w14:paraId="72FDC460" w14:textId="77777777" w:rsidR="003A4BB6" w:rsidRPr="003A4BB6" w:rsidRDefault="003A4BB6" w:rsidP="00327BF6">
            <w:pPr>
              <w:rPr>
                <w:b/>
                <w:bCs/>
              </w:rPr>
            </w:pPr>
            <w:r w:rsidRPr="003A4BB6">
              <w:rPr>
                <w:b/>
                <w:bCs/>
              </w:rPr>
              <w:t>Parental mean, kg</w:t>
            </w:r>
          </w:p>
        </w:tc>
        <w:tc>
          <w:tcPr>
            <w:tcW w:w="2880" w:type="dxa"/>
            <w:tcBorders>
              <w:top w:val="nil"/>
              <w:left w:val="nil"/>
              <w:bottom w:val="nil"/>
              <w:right w:val="nil"/>
            </w:tcBorders>
          </w:tcPr>
          <w:p w14:paraId="0C638EEA" w14:textId="77777777" w:rsidR="003A4BB6" w:rsidRPr="003A4BB6" w:rsidRDefault="003A4BB6" w:rsidP="00327BF6">
            <w:pPr>
              <w:rPr>
                <w:b/>
                <w:bCs/>
              </w:rPr>
            </w:pPr>
            <w:r w:rsidRPr="003A4BB6">
              <w:rPr>
                <w:b/>
                <w:bCs/>
              </w:rPr>
              <w:t>Individual Heterosis, %</w:t>
            </w:r>
          </w:p>
        </w:tc>
      </w:tr>
      <w:tr w:rsidR="003A4BB6" w14:paraId="62A7BE2D" w14:textId="77777777" w:rsidTr="00327BF6">
        <w:tc>
          <w:tcPr>
            <w:tcW w:w="1620" w:type="dxa"/>
            <w:tcBorders>
              <w:top w:val="nil"/>
              <w:left w:val="nil"/>
              <w:bottom w:val="nil"/>
              <w:right w:val="nil"/>
            </w:tcBorders>
          </w:tcPr>
          <w:p w14:paraId="3E86993D" w14:textId="77777777" w:rsidR="003A4BB6" w:rsidRDefault="003A4BB6" w:rsidP="00327BF6">
            <w:r>
              <w:t>GBP</w:t>
            </w:r>
          </w:p>
        </w:tc>
        <w:tc>
          <w:tcPr>
            <w:tcW w:w="3060" w:type="dxa"/>
            <w:tcBorders>
              <w:top w:val="nil"/>
              <w:left w:val="nil"/>
              <w:bottom w:val="nil"/>
              <w:right w:val="nil"/>
            </w:tcBorders>
          </w:tcPr>
          <w:p w14:paraId="4CB17CAC" w14:textId="77777777" w:rsidR="003A4BB6" w:rsidRDefault="003A4BB6" w:rsidP="00327BF6">
            <w:r>
              <w:t>0.27</w:t>
            </w:r>
          </w:p>
        </w:tc>
        <w:tc>
          <w:tcPr>
            <w:tcW w:w="2610" w:type="dxa"/>
            <w:tcBorders>
              <w:top w:val="nil"/>
              <w:left w:val="nil"/>
              <w:bottom w:val="nil"/>
              <w:right w:val="nil"/>
            </w:tcBorders>
          </w:tcPr>
          <w:p w14:paraId="50089F36" w14:textId="77777777" w:rsidR="003A4BB6" w:rsidRDefault="003A4BB6" w:rsidP="00327BF6"/>
        </w:tc>
        <w:tc>
          <w:tcPr>
            <w:tcW w:w="2880" w:type="dxa"/>
            <w:tcBorders>
              <w:top w:val="nil"/>
              <w:left w:val="nil"/>
              <w:bottom w:val="nil"/>
              <w:right w:val="nil"/>
            </w:tcBorders>
          </w:tcPr>
          <w:p w14:paraId="75D0B474" w14:textId="77777777" w:rsidR="003A4BB6" w:rsidRDefault="003A4BB6" w:rsidP="00327BF6"/>
        </w:tc>
      </w:tr>
      <w:tr w:rsidR="003A4BB6" w14:paraId="49DE6669" w14:textId="77777777" w:rsidTr="00327BF6">
        <w:tc>
          <w:tcPr>
            <w:tcW w:w="1620" w:type="dxa"/>
            <w:tcBorders>
              <w:top w:val="nil"/>
              <w:left w:val="nil"/>
              <w:bottom w:val="nil"/>
              <w:right w:val="nil"/>
            </w:tcBorders>
          </w:tcPr>
          <w:p w14:paraId="58379DE3" w14:textId="77777777" w:rsidR="003A4BB6" w:rsidRDefault="003A4BB6" w:rsidP="00327BF6">
            <w:r>
              <w:t>GBB1</w:t>
            </w:r>
          </w:p>
        </w:tc>
        <w:tc>
          <w:tcPr>
            <w:tcW w:w="3060" w:type="dxa"/>
            <w:tcBorders>
              <w:top w:val="nil"/>
              <w:left w:val="nil"/>
              <w:bottom w:val="nil"/>
              <w:right w:val="nil"/>
            </w:tcBorders>
          </w:tcPr>
          <w:p w14:paraId="68B0E9A0" w14:textId="77777777" w:rsidR="003A4BB6" w:rsidRDefault="003A4BB6" w:rsidP="00327BF6">
            <w:r>
              <w:t>0.26</w:t>
            </w:r>
          </w:p>
        </w:tc>
        <w:tc>
          <w:tcPr>
            <w:tcW w:w="2610" w:type="dxa"/>
            <w:tcBorders>
              <w:top w:val="nil"/>
              <w:left w:val="nil"/>
              <w:bottom w:val="nil"/>
              <w:right w:val="nil"/>
            </w:tcBorders>
          </w:tcPr>
          <w:p w14:paraId="65FF88FF" w14:textId="77777777" w:rsidR="003A4BB6" w:rsidRDefault="003A4BB6" w:rsidP="00327BF6">
            <w:r>
              <w:t>0.24</w:t>
            </w:r>
          </w:p>
        </w:tc>
        <w:tc>
          <w:tcPr>
            <w:tcW w:w="2880" w:type="dxa"/>
            <w:tcBorders>
              <w:top w:val="nil"/>
              <w:left w:val="nil"/>
              <w:bottom w:val="nil"/>
              <w:right w:val="nil"/>
            </w:tcBorders>
          </w:tcPr>
          <w:p w14:paraId="173791BB" w14:textId="77777777" w:rsidR="003A4BB6" w:rsidRDefault="003A4BB6" w:rsidP="00327BF6">
            <w:r>
              <w:t>8.33, positive</w:t>
            </w:r>
          </w:p>
        </w:tc>
      </w:tr>
      <w:tr w:rsidR="003A4BB6" w14:paraId="461D29F9" w14:textId="77777777" w:rsidTr="00327BF6">
        <w:tc>
          <w:tcPr>
            <w:tcW w:w="1620" w:type="dxa"/>
            <w:tcBorders>
              <w:top w:val="nil"/>
              <w:left w:val="nil"/>
              <w:bottom w:val="nil"/>
              <w:right w:val="nil"/>
            </w:tcBorders>
          </w:tcPr>
          <w:p w14:paraId="740B9BD0" w14:textId="77777777" w:rsidR="003A4BB6" w:rsidRDefault="003A4BB6" w:rsidP="00327BF6">
            <w:r>
              <w:t>GBB2</w:t>
            </w:r>
          </w:p>
        </w:tc>
        <w:tc>
          <w:tcPr>
            <w:tcW w:w="3060" w:type="dxa"/>
            <w:tcBorders>
              <w:top w:val="nil"/>
              <w:left w:val="nil"/>
              <w:bottom w:val="nil"/>
              <w:right w:val="nil"/>
            </w:tcBorders>
          </w:tcPr>
          <w:p w14:paraId="7C657A50" w14:textId="77777777" w:rsidR="003A4BB6" w:rsidRDefault="003A4BB6" w:rsidP="00327BF6">
            <w:r>
              <w:t>0.24</w:t>
            </w:r>
          </w:p>
        </w:tc>
        <w:tc>
          <w:tcPr>
            <w:tcW w:w="2610" w:type="dxa"/>
            <w:tcBorders>
              <w:top w:val="nil"/>
              <w:left w:val="nil"/>
              <w:bottom w:val="nil"/>
              <w:right w:val="nil"/>
            </w:tcBorders>
          </w:tcPr>
          <w:p w14:paraId="5C1243B9" w14:textId="77777777" w:rsidR="003A4BB6" w:rsidRDefault="003A4BB6" w:rsidP="00327BF6">
            <w:r>
              <w:t>0.24</w:t>
            </w:r>
          </w:p>
        </w:tc>
        <w:tc>
          <w:tcPr>
            <w:tcW w:w="2880" w:type="dxa"/>
            <w:tcBorders>
              <w:top w:val="nil"/>
              <w:left w:val="nil"/>
              <w:bottom w:val="nil"/>
              <w:right w:val="nil"/>
            </w:tcBorders>
          </w:tcPr>
          <w:p w14:paraId="43BD095E" w14:textId="77777777" w:rsidR="003A4BB6" w:rsidRDefault="003A4BB6" w:rsidP="00327BF6">
            <w:r>
              <w:t>0</w:t>
            </w:r>
          </w:p>
        </w:tc>
      </w:tr>
      <w:tr w:rsidR="003A4BB6" w14:paraId="678D63FA" w14:textId="77777777" w:rsidTr="00327BF6">
        <w:tc>
          <w:tcPr>
            <w:tcW w:w="1620" w:type="dxa"/>
            <w:tcBorders>
              <w:top w:val="nil"/>
              <w:left w:val="nil"/>
              <w:bottom w:val="nil"/>
              <w:right w:val="nil"/>
            </w:tcBorders>
          </w:tcPr>
          <w:p w14:paraId="67E01297" w14:textId="77777777" w:rsidR="003A4BB6" w:rsidRDefault="003A4BB6" w:rsidP="00327BF6">
            <w:r>
              <w:t>GBND</w:t>
            </w:r>
          </w:p>
        </w:tc>
        <w:tc>
          <w:tcPr>
            <w:tcW w:w="3060" w:type="dxa"/>
            <w:tcBorders>
              <w:top w:val="nil"/>
              <w:left w:val="nil"/>
              <w:bottom w:val="nil"/>
              <w:right w:val="nil"/>
            </w:tcBorders>
          </w:tcPr>
          <w:p w14:paraId="1A362298" w14:textId="77777777" w:rsidR="003A4BB6" w:rsidRDefault="003A4BB6" w:rsidP="00327BF6">
            <w:r>
              <w:t>0.39</w:t>
            </w:r>
          </w:p>
        </w:tc>
        <w:tc>
          <w:tcPr>
            <w:tcW w:w="2610" w:type="dxa"/>
            <w:tcBorders>
              <w:top w:val="nil"/>
              <w:left w:val="nil"/>
              <w:bottom w:val="nil"/>
              <w:right w:val="nil"/>
            </w:tcBorders>
          </w:tcPr>
          <w:p w14:paraId="29D9DEBD" w14:textId="77777777" w:rsidR="003A4BB6" w:rsidRDefault="003A4BB6" w:rsidP="00327BF6">
            <w:r>
              <w:t>0.24</w:t>
            </w:r>
          </w:p>
        </w:tc>
        <w:tc>
          <w:tcPr>
            <w:tcW w:w="2880" w:type="dxa"/>
            <w:tcBorders>
              <w:top w:val="nil"/>
              <w:left w:val="nil"/>
              <w:bottom w:val="nil"/>
              <w:right w:val="nil"/>
            </w:tcBorders>
          </w:tcPr>
          <w:p w14:paraId="2642B102" w14:textId="77777777" w:rsidR="003A4BB6" w:rsidRDefault="003A4BB6" w:rsidP="00327BF6">
            <w:r>
              <w:t>62.50, positive</w:t>
            </w:r>
          </w:p>
        </w:tc>
      </w:tr>
      <w:tr w:rsidR="003A4BB6" w14:paraId="26A611B5" w14:textId="77777777" w:rsidTr="00327BF6">
        <w:tc>
          <w:tcPr>
            <w:tcW w:w="1620" w:type="dxa"/>
            <w:tcBorders>
              <w:top w:val="nil"/>
              <w:left w:val="nil"/>
              <w:bottom w:val="nil"/>
              <w:right w:val="nil"/>
            </w:tcBorders>
          </w:tcPr>
          <w:p w14:paraId="36416E40" w14:textId="77777777" w:rsidR="003A4BB6" w:rsidRDefault="003A4BB6" w:rsidP="00327BF6">
            <w:r>
              <w:t>NDB1</w:t>
            </w:r>
          </w:p>
        </w:tc>
        <w:tc>
          <w:tcPr>
            <w:tcW w:w="3060" w:type="dxa"/>
            <w:tcBorders>
              <w:top w:val="nil"/>
              <w:left w:val="nil"/>
              <w:bottom w:val="nil"/>
              <w:right w:val="nil"/>
            </w:tcBorders>
          </w:tcPr>
          <w:p w14:paraId="072F4D78" w14:textId="77777777" w:rsidR="003A4BB6" w:rsidRDefault="003A4BB6" w:rsidP="00327BF6">
            <w:r>
              <w:t>O.32</w:t>
            </w:r>
          </w:p>
        </w:tc>
        <w:tc>
          <w:tcPr>
            <w:tcW w:w="2610" w:type="dxa"/>
            <w:tcBorders>
              <w:top w:val="nil"/>
              <w:left w:val="nil"/>
              <w:bottom w:val="nil"/>
              <w:right w:val="nil"/>
            </w:tcBorders>
          </w:tcPr>
          <w:p w14:paraId="3CBB9B42" w14:textId="77777777" w:rsidR="003A4BB6" w:rsidRDefault="003A4BB6" w:rsidP="00327BF6">
            <w:r>
              <w:t>0.24</w:t>
            </w:r>
          </w:p>
        </w:tc>
        <w:tc>
          <w:tcPr>
            <w:tcW w:w="2880" w:type="dxa"/>
            <w:tcBorders>
              <w:top w:val="nil"/>
              <w:left w:val="nil"/>
              <w:bottom w:val="nil"/>
              <w:right w:val="nil"/>
            </w:tcBorders>
          </w:tcPr>
          <w:p w14:paraId="04400254" w14:textId="77777777" w:rsidR="003A4BB6" w:rsidRDefault="003A4BB6" w:rsidP="00327BF6">
            <w:r>
              <w:t>33.33, positive</w:t>
            </w:r>
          </w:p>
        </w:tc>
      </w:tr>
      <w:tr w:rsidR="003A4BB6" w14:paraId="05BA0309" w14:textId="77777777" w:rsidTr="00327BF6">
        <w:tc>
          <w:tcPr>
            <w:tcW w:w="1620" w:type="dxa"/>
            <w:tcBorders>
              <w:top w:val="nil"/>
              <w:left w:val="nil"/>
              <w:bottom w:val="nil"/>
              <w:right w:val="nil"/>
            </w:tcBorders>
          </w:tcPr>
          <w:p w14:paraId="4C020147" w14:textId="77777777" w:rsidR="003A4BB6" w:rsidRDefault="003A4BB6" w:rsidP="00327BF6">
            <w:r>
              <w:lastRenderedPageBreak/>
              <w:t>NDL</w:t>
            </w:r>
          </w:p>
        </w:tc>
        <w:tc>
          <w:tcPr>
            <w:tcW w:w="3060" w:type="dxa"/>
            <w:tcBorders>
              <w:top w:val="nil"/>
              <w:left w:val="nil"/>
              <w:bottom w:val="nil"/>
              <w:right w:val="nil"/>
            </w:tcBorders>
          </w:tcPr>
          <w:p w14:paraId="03F7E74D" w14:textId="77777777" w:rsidR="003A4BB6" w:rsidRDefault="003A4BB6" w:rsidP="00327BF6">
            <w:r>
              <w:t>0.21</w:t>
            </w:r>
          </w:p>
        </w:tc>
        <w:tc>
          <w:tcPr>
            <w:tcW w:w="2610" w:type="dxa"/>
            <w:tcBorders>
              <w:top w:val="nil"/>
              <w:left w:val="nil"/>
              <w:bottom w:val="nil"/>
              <w:right w:val="nil"/>
            </w:tcBorders>
          </w:tcPr>
          <w:p w14:paraId="587114AB" w14:textId="77777777" w:rsidR="003A4BB6" w:rsidRDefault="003A4BB6" w:rsidP="00327BF6"/>
        </w:tc>
        <w:tc>
          <w:tcPr>
            <w:tcW w:w="2880" w:type="dxa"/>
            <w:tcBorders>
              <w:top w:val="nil"/>
              <w:left w:val="nil"/>
              <w:bottom w:val="nil"/>
              <w:right w:val="nil"/>
            </w:tcBorders>
          </w:tcPr>
          <w:p w14:paraId="0532B798" w14:textId="77777777" w:rsidR="003A4BB6" w:rsidRDefault="003A4BB6" w:rsidP="00327BF6"/>
        </w:tc>
      </w:tr>
      <w:tr w:rsidR="003A4BB6" w14:paraId="4309A824" w14:textId="77777777" w:rsidTr="00327BF6">
        <w:tc>
          <w:tcPr>
            <w:tcW w:w="1620" w:type="dxa"/>
            <w:tcBorders>
              <w:top w:val="nil"/>
              <w:left w:val="nil"/>
              <w:bottom w:val="nil"/>
              <w:right w:val="nil"/>
            </w:tcBorders>
          </w:tcPr>
          <w:p w14:paraId="4C132851" w14:textId="77777777" w:rsidR="003A4BB6" w:rsidRDefault="003A4BB6" w:rsidP="00327BF6"/>
        </w:tc>
        <w:tc>
          <w:tcPr>
            <w:tcW w:w="3060" w:type="dxa"/>
            <w:tcBorders>
              <w:top w:val="nil"/>
              <w:left w:val="nil"/>
              <w:bottom w:val="nil"/>
              <w:right w:val="nil"/>
            </w:tcBorders>
          </w:tcPr>
          <w:p w14:paraId="15FE802C" w14:textId="77777777" w:rsidR="003A4BB6" w:rsidRDefault="003A4BB6" w:rsidP="00327BF6"/>
        </w:tc>
        <w:tc>
          <w:tcPr>
            <w:tcW w:w="2610" w:type="dxa"/>
            <w:tcBorders>
              <w:top w:val="nil"/>
              <w:left w:val="nil"/>
              <w:bottom w:val="nil"/>
              <w:right w:val="nil"/>
            </w:tcBorders>
          </w:tcPr>
          <w:p w14:paraId="5F87DC2B" w14:textId="77777777" w:rsidR="003A4BB6" w:rsidRDefault="003A4BB6" w:rsidP="00327BF6"/>
        </w:tc>
        <w:tc>
          <w:tcPr>
            <w:tcW w:w="2880" w:type="dxa"/>
            <w:tcBorders>
              <w:top w:val="nil"/>
              <w:left w:val="nil"/>
              <w:bottom w:val="nil"/>
              <w:right w:val="nil"/>
            </w:tcBorders>
          </w:tcPr>
          <w:p w14:paraId="7A1642B2" w14:textId="77777777" w:rsidR="003A4BB6" w:rsidRDefault="003A4BB6" w:rsidP="00327BF6"/>
        </w:tc>
      </w:tr>
      <w:tr w:rsidR="003A4BB6" w14:paraId="1B84E9F1" w14:textId="77777777" w:rsidTr="00327BF6">
        <w:tc>
          <w:tcPr>
            <w:tcW w:w="1620" w:type="dxa"/>
            <w:tcBorders>
              <w:top w:val="nil"/>
              <w:left w:val="nil"/>
              <w:bottom w:val="nil"/>
              <w:right w:val="nil"/>
            </w:tcBorders>
          </w:tcPr>
          <w:p w14:paraId="6484421F" w14:textId="77777777" w:rsidR="003A4BB6" w:rsidRPr="003A4BB6" w:rsidRDefault="003A4BB6" w:rsidP="00327BF6">
            <w:pPr>
              <w:rPr>
                <w:b/>
                <w:bCs/>
              </w:rPr>
            </w:pPr>
          </w:p>
        </w:tc>
        <w:tc>
          <w:tcPr>
            <w:tcW w:w="3060" w:type="dxa"/>
            <w:tcBorders>
              <w:top w:val="nil"/>
              <w:left w:val="nil"/>
              <w:bottom w:val="nil"/>
              <w:right w:val="nil"/>
            </w:tcBorders>
          </w:tcPr>
          <w:p w14:paraId="40E97F52" w14:textId="77777777" w:rsidR="003A4BB6" w:rsidRPr="003A4BB6" w:rsidRDefault="003A4BB6" w:rsidP="00327BF6">
            <w:pPr>
              <w:rPr>
                <w:b/>
                <w:bCs/>
              </w:rPr>
            </w:pPr>
            <w:r w:rsidRPr="003A4BB6">
              <w:rPr>
                <w:b/>
                <w:bCs/>
              </w:rPr>
              <w:t>Mean milk yield, kg</w:t>
            </w:r>
          </w:p>
        </w:tc>
        <w:tc>
          <w:tcPr>
            <w:tcW w:w="2610" w:type="dxa"/>
            <w:tcBorders>
              <w:top w:val="nil"/>
              <w:left w:val="nil"/>
              <w:bottom w:val="nil"/>
              <w:right w:val="nil"/>
            </w:tcBorders>
          </w:tcPr>
          <w:p w14:paraId="58C64162" w14:textId="77777777" w:rsidR="003A4BB6" w:rsidRPr="003A4BB6" w:rsidRDefault="003A4BB6" w:rsidP="00327BF6">
            <w:pPr>
              <w:rPr>
                <w:b/>
                <w:bCs/>
              </w:rPr>
            </w:pPr>
            <w:r w:rsidRPr="003A4BB6">
              <w:rPr>
                <w:b/>
                <w:bCs/>
              </w:rPr>
              <w:t>Parental mean, kg</w:t>
            </w:r>
          </w:p>
        </w:tc>
        <w:tc>
          <w:tcPr>
            <w:tcW w:w="2880" w:type="dxa"/>
            <w:tcBorders>
              <w:top w:val="nil"/>
              <w:left w:val="nil"/>
              <w:bottom w:val="nil"/>
              <w:right w:val="nil"/>
            </w:tcBorders>
          </w:tcPr>
          <w:p w14:paraId="48C72936" w14:textId="77777777" w:rsidR="003A4BB6" w:rsidRPr="003A4BB6" w:rsidRDefault="003A4BB6" w:rsidP="00327BF6">
            <w:pPr>
              <w:rPr>
                <w:b/>
                <w:bCs/>
              </w:rPr>
            </w:pPr>
            <w:r w:rsidRPr="003A4BB6">
              <w:rPr>
                <w:b/>
                <w:bCs/>
              </w:rPr>
              <w:t>Individual Heterosis, %</w:t>
            </w:r>
          </w:p>
        </w:tc>
      </w:tr>
      <w:tr w:rsidR="003A4BB6" w14:paraId="65365EFE" w14:textId="77777777" w:rsidTr="00327BF6">
        <w:tc>
          <w:tcPr>
            <w:tcW w:w="1620" w:type="dxa"/>
            <w:tcBorders>
              <w:top w:val="nil"/>
              <w:left w:val="nil"/>
              <w:bottom w:val="nil"/>
              <w:right w:val="nil"/>
            </w:tcBorders>
          </w:tcPr>
          <w:p w14:paraId="550F768D" w14:textId="77777777" w:rsidR="003A4BB6" w:rsidRDefault="003A4BB6" w:rsidP="00327BF6">
            <w:r>
              <w:t>GBP</w:t>
            </w:r>
          </w:p>
        </w:tc>
        <w:tc>
          <w:tcPr>
            <w:tcW w:w="3060" w:type="dxa"/>
            <w:tcBorders>
              <w:top w:val="nil"/>
              <w:left w:val="nil"/>
              <w:bottom w:val="nil"/>
              <w:right w:val="nil"/>
            </w:tcBorders>
          </w:tcPr>
          <w:p w14:paraId="4D43DB4F" w14:textId="77777777" w:rsidR="003A4BB6" w:rsidRDefault="003A4BB6" w:rsidP="00327BF6">
            <w:r>
              <w:t>2037.77</w:t>
            </w:r>
          </w:p>
        </w:tc>
        <w:tc>
          <w:tcPr>
            <w:tcW w:w="2610" w:type="dxa"/>
            <w:tcBorders>
              <w:top w:val="nil"/>
              <w:left w:val="nil"/>
              <w:bottom w:val="nil"/>
              <w:right w:val="nil"/>
            </w:tcBorders>
          </w:tcPr>
          <w:p w14:paraId="3F41489B" w14:textId="77777777" w:rsidR="003A4BB6" w:rsidRDefault="003A4BB6" w:rsidP="00327BF6"/>
        </w:tc>
        <w:tc>
          <w:tcPr>
            <w:tcW w:w="2880" w:type="dxa"/>
            <w:tcBorders>
              <w:top w:val="nil"/>
              <w:left w:val="nil"/>
              <w:bottom w:val="nil"/>
              <w:right w:val="nil"/>
            </w:tcBorders>
          </w:tcPr>
          <w:p w14:paraId="468B3328" w14:textId="77777777" w:rsidR="003A4BB6" w:rsidRDefault="003A4BB6" w:rsidP="00327BF6"/>
        </w:tc>
      </w:tr>
      <w:tr w:rsidR="003A4BB6" w14:paraId="064EB56D" w14:textId="77777777" w:rsidTr="00327BF6">
        <w:tc>
          <w:tcPr>
            <w:tcW w:w="1620" w:type="dxa"/>
            <w:tcBorders>
              <w:top w:val="nil"/>
              <w:left w:val="nil"/>
              <w:bottom w:val="nil"/>
              <w:right w:val="nil"/>
            </w:tcBorders>
          </w:tcPr>
          <w:p w14:paraId="71E731D4" w14:textId="77777777" w:rsidR="003A4BB6" w:rsidRDefault="003A4BB6" w:rsidP="00327BF6">
            <w:r>
              <w:t>GBB1</w:t>
            </w:r>
          </w:p>
        </w:tc>
        <w:tc>
          <w:tcPr>
            <w:tcW w:w="3060" w:type="dxa"/>
            <w:tcBorders>
              <w:top w:val="nil"/>
              <w:left w:val="nil"/>
              <w:bottom w:val="nil"/>
              <w:right w:val="nil"/>
            </w:tcBorders>
          </w:tcPr>
          <w:p w14:paraId="4D6F8003" w14:textId="77777777" w:rsidR="003A4BB6" w:rsidRDefault="003A4BB6" w:rsidP="00327BF6">
            <w:r>
              <w:t>N/A</w:t>
            </w:r>
          </w:p>
        </w:tc>
        <w:tc>
          <w:tcPr>
            <w:tcW w:w="2610" w:type="dxa"/>
            <w:tcBorders>
              <w:top w:val="nil"/>
              <w:left w:val="nil"/>
              <w:bottom w:val="nil"/>
              <w:right w:val="nil"/>
            </w:tcBorders>
          </w:tcPr>
          <w:p w14:paraId="498EBF71" w14:textId="77777777" w:rsidR="003A4BB6" w:rsidRDefault="003A4BB6" w:rsidP="00327BF6"/>
        </w:tc>
        <w:tc>
          <w:tcPr>
            <w:tcW w:w="2880" w:type="dxa"/>
            <w:tcBorders>
              <w:top w:val="nil"/>
              <w:left w:val="nil"/>
              <w:bottom w:val="nil"/>
              <w:right w:val="nil"/>
            </w:tcBorders>
          </w:tcPr>
          <w:p w14:paraId="04532F6A" w14:textId="77777777" w:rsidR="003A4BB6" w:rsidRDefault="003A4BB6" w:rsidP="00327BF6"/>
        </w:tc>
      </w:tr>
      <w:tr w:rsidR="003A4BB6" w14:paraId="41DED8C5" w14:textId="77777777" w:rsidTr="00327BF6">
        <w:tc>
          <w:tcPr>
            <w:tcW w:w="1620" w:type="dxa"/>
            <w:tcBorders>
              <w:top w:val="nil"/>
              <w:left w:val="nil"/>
              <w:bottom w:val="nil"/>
              <w:right w:val="nil"/>
            </w:tcBorders>
          </w:tcPr>
          <w:p w14:paraId="1492C7C1" w14:textId="77777777" w:rsidR="003A4BB6" w:rsidRDefault="003A4BB6" w:rsidP="00327BF6">
            <w:r>
              <w:t>GBB2</w:t>
            </w:r>
          </w:p>
        </w:tc>
        <w:tc>
          <w:tcPr>
            <w:tcW w:w="3060" w:type="dxa"/>
            <w:tcBorders>
              <w:top w:val="nil"/>
              <w:left w:val="nil"/>
              <w:bottom w:val="nil"/>
              <w:right w:val="nil"/>
            </w:tcBorders>
          </w:tcPr>
          <w:p w14:paraId="5E05F095" w14:textId="77777777" w:rsidR="003A4BB6" w:rsidRDefault="003A4BB6" w:rsidP="00327BF6">
            <w:r>
              <w:t>N/A</w:t>
            </w:r>
          </w:p>
        </w:tc>
        <w:tc>
          <w:tcPr>
            <w:tcW w:w="2610" w:type="dxa"/>
            <w:tcBorders>
              <w:top w:val="nil"/>
              <w:left w:val="nil"/>
              <w:bottom w:val="nil"/>
              <w:right w:val="nil"/>
            </w:tcBorders>
          </w:tcPr>
          <w:p w14:paraId="24EB6A2F" w14:textId="77777777" w:rsidR="003A4BB6" w:rsidRDefault="003A4BB6" w:rsidP="00327BF6"/>
        </w:tc>
        <w:tc>
          <w:tcPr>
            <w:tcW w:w="2880" w:type="dxa"/>
            <w:tcBorders>
              <w:top w:val="nil"/>
              <w:left w:val="nil"/>
              <w:bottom w:val="nil"/>
              <w:right w:val="nil"/>
            </w:tcBorders>
          </w:tcPr>
          <w:p w14:paraId="76554FAF" w14:textId="77777777" w:rsidR="003A4BB6" w:rsidRDefault="003A4BB6" w:rsidP="00327BF6"/>
        </w:tc>
      </w:tr>
      <w:tr w:rsidR="003A4BB6" w14:paraId="02398538" w14:textId="77777777" w:rsidTr="00327BF6">
        <w:tc>
          <w:tcPr>
            <w:tcW w:w="1620" w:type="dxa"/>
            <w:tcBorders>
              <w:top w:val="nil"/>
              <w:left w:val="nil"/>
              <w:bottom w:val="nil"/>
              <w:right w:val="nil"/>
            </w:tcBorders>
          </w:tcPr>
          <w:p w14:paraId="1D2EE27F" w14:textId="77777777" w:rsidR="003A4BB6" w:rsidRDefault="003A4BB6" w:rsidP="00327BF6">
            <w:r>
              <w:t>GBND</w:t>
            </w:r>
          </w:p>
        </w:tc>
        <w:tc>
          <w:tcPr>
            <w:tcW w:w="3060" w:type="dxa"/>
            <w:tcBorders>
              <w:top w:val="nil"/>
              <w:left w:val="nil"/>
              <w:bottom w:val="nil"/>
              <w:right w:val="nil"/>
            </w:tcBorders>
          </w:tcPr>
          <w:p w14:paraId="2AB3EF51" w14:textId="77777777" w:rsidR="003A4BB6" w:rsidRDefault="003A4BB6" w:rsidP="00327BF6">
            <w:r>
              <w:t>1269.59</w:t>
            </w:r>
          </w:p>
        </w:tc>
        <w:tc>
          <w:tcPr>
            <w:tcW w:w="2610" w:type="dxa"/>
            <w:tcBorders>
              <w:top w:val="nil"/>
              <w:left w:val="nil"/>
              <w:bottom w:val="nil"/>
              <w:right w:val="nil"/>
            </w:tcBorders>
          </w:tcPr>
          <w:p w14:paraId="53F0AD59" w14:textId="77777777" w:rsidR="003A4BB6" w:rsidRDefault="003A4BB6" w:rsidP="00327BF6">
            <w:r>
              <w:t>1018.89</w:t>
            </w:r>
          </w:p>
        </w:tc>
        <w:tc>
          <w:tcPr>
            <w:tcW w:w="2880" w:type="dxa"/>
            <w:tcBorders>
              <w:top w:val="nil"/>
              <w:left w:val="nil"/>
              <w:bottom w:val="nil"/>
              <w:right w:val="nil"/>
            </w:tcBorders>
          </w:tcPr>
          <w:p w14:paraId="53370EA4" w14:textId="77777777" w:rsidR="003A4BB6" w:rsidRDefault="003A4BB6" w:rsidP="00327BF6">
            <w:r>
              <w:t>24.61, positive</w:t>
            </w:r>
          </w:p>
        </w:tc>
      </w:tr>
      <w:tr w:rsidR="003A4BB6" w14:paraId="2EDE7567" w14:textId="77777777" w:rsidTr="00327BF6">
        <w:tc>
          <w:tcPr>
            <w:tcW w:w="1620" w:type="dxa"/>
            <w:tcBorders>
              <w:top w:val="nil"/>
              <w:left w:val="nil"/>
              <w:bottom w:val="nil"/>
              <w:right w:val="nil"/>
            </w:tcBorders>
          </w:tcPr>
          <w:p w14:paraId="73B86E70" w14:textId="77777777" w:rsidR="003A4BB6" w:rsidRDefault="003A4BB6" w:rsidP="00327BF6">
            <w:r>
              <w:t>NDB1</w:t>
            </w:r>
          </w:p>
        </w:tc>
        <w:tc>
          <w:tcPr>
            <w:tcW w:w="3060" w:type="dxa"/>
            <w:tcBorders>
              <w:top w:val="nil"/>
              <w:left w:val="nil"/>
              <w:bottom w:val="nil"/>
              <w:right w:val="nil"/>
            </w:tcBorders>
          </w:tcPr>
          <w:p w14:paraId="0571A845" w14:textId="77777777" w:rsidR="003A4BB6" w:rsidRDefault="003A4BB6" w:rsidP="00327BF6">
            <w:r>
              <w:t>1341.72</w:t>
            </w:r>
          </w:p>
        </w:tc>
        <w:tc>
          <w:tcPr>
            <w:tcW w:w="2610" w:type="dxa"/>
            <w:tcBorders>
              <w:top w:val="nil"/>
              <w:left w:val="nil"/>
              <w:bottom w:val="nil"/>
              <w:right w:val="nil"/>
            </w:tcBorders>
          </w:tcPr>
          <w:p w14:paraId="7451008E" w14:textId="77777777" w:rsidR="003A4BB6" w:rsidRDefault="003A4BB6" w:rsidP="00327BF6">
            <w:r>
              <w:t>1018.89</w:t>
            </w:r>
          </w:p>
        </w:tc>
        <w:tc>
          <w:tcPr>
            <w:tcW w:w="2880" w:type="dxa"/>
            <w:tcBorders>
              <w:top w:val="nil"/>
              <w:left w:val="nil"/>
              <w:bottom w:val="nil"/>
              <w:right w:val="nil"/>
            </w:tcBorders>
          </w:tcPr>
          <w:p w14:paraId="628F4F34" w14:textId="77777777" w:rsidR="003A4BB6" w:rsidRDefault="003A4BB6" w:rsidP="00327BF6">
            <w:r>
              <w:t>31.68, positive</w:t>
            </w:r>
          </w:p>
        </w:tc>
      </w:tr>
      <w:tr w:rsidR="003A4BB6" w14:paraId="23EA0014" w14:textId="77777777" w:rsidTr="00327BF6">
        <w:tc>
          <w:tcPr>
            <w:tcW w:w="1620" w:type="dxa"/>
            <w:tcBorders>
              <w:top w:val="nil"/>
              <w:left w:val="nil"/>
              <w:bottom w:val="nil"/>
              <w:right w:val="nil"/>
            </w:tcBorders>
          </w:tcPr>
          <w:p w14:paraId="274ABF65" w14:textId="77777777" w:rsidR="003A4BB6" w:rsidRDefault="003A4BB6" w:rsidP="00327BF6">
            <w:r>
              <w:t>NDL</w:t>
            </w:r>
          </w:p>
        </w:tc>
        <w:tc>
          <w:tcPr>
            <w:tcW w:w="3060" w:type="dxa"/>
            <w:tcBorders>
              <w:top w:val="nil"/>
              <w:left w:val="nil"/>
              <w:bottom w:val="nil"/>
              <w:right w:val="nil"/>
            </w:tcBorders>
          </w:tcPr>
          <w:p w14:paraId="799D4A66" w14:textId="77777777" w:rsidR="003A4BB6" w:rsidRDefault="003A4BB6" w:rsidP="00327BF6">
            <w:r>
              <w:t>N/A</w:t>
            </w:r>
          </w:p>
        </w:tc>
        <w:tc>
          <w:tcPr>
            <w:tcW w:w="2610" w:type="dxa"/>
            <w:tcBorders>
              <w:top w:val="nil"/>
              <w:left w:val="nil"/>
              <w:bottom w:val="nil"/>
              <w:right w:val="nil"/>
            </w:tcBorders>
          </w:tcPr>
          <w:p w14:paraId="223C1A8D" w14:textId="77777777" w:rsidR="003A4BB6" w:rsidRDefault="003A4BB6" w:rsidP="00327BF6"/>
        </w:tc>
        <w:tc>
          <w:tcPr>
            <w:tcW w:w="2880" w:type="dxa"/>
            <w:tcBorders>
              <w:top w:val="nil"/>
              <w:left w:val="nil"/>
              <w:bottom w:val="nil"/>
              <w:right w:val="nil"/>
            </w:tcBorders>
          </w:tcPr>
          <w:p w14:paraId="76D3517C" w14:textId="77777777" w:rsidR="003A4BB6" w:rsidRDefault="003A4BB6" w:rsidP="00327BF6"/>
        </w:tc>
      </w:tr>
      <w:tr w:rsidR="003A4BB6" w14:paraId="17D324B5" w14:textId="77777777" w:rsidTr="00327BF6">
        <w:tc>
          <w:tcPr>
            <w:tcW w:w="1620" w:type="dxa"/>
            <w:tcBorders>
              <w:top w:val="nil"/>
              <w:left w:val="nil"/>
              <w:bottom w:val="nil"/>
              <w:right w:val="nil"/>
            </w:tcBorders>
          </w:tcPr>
          <w:p w14:paraId="6311C6D2" w14:textId="77777777" w:rsidR="003A4BB6" w:rsidRDefault="003A4BB6" w:rsidP="00327BF6"/>
        </w:tc>
        <w:tc>
          <w:tcPr>
            <w:tcW w:w="3060" w:type="dxa"/>
            <w:tcBorders>
              <w:top w:val="nil"/>
              <w:left w:val="nil"/>
              <w:bottom w:val="nil"/>
              <w:right w:val="nil"/>
            </w:tcBorders>
          </w:tcPr>
          <w:p w14:paraId="3C055209" w14:textId="77777777" w:rsidR="003A4BB6" w:rsidRDefault="003A4BB6" w:rsidP="00327BF6"/>
        </w:tc>
        <w:tc>
          <w:tcPr>
            <w:tcW w:w="2610" w:type="dxa"/>
            <w:tcBorders>
              <w:top w:val="nil"/>
              <w:left w:val="nil"/>
              <w:bottom w:val="nil"/>
              <w:right w:val="nil"/>
            </w:tcBorders>
          </w:tcPr>
          <w:p w14:paraId="332904C1" w14:textId="77777777" w:rsidR="003A4BB6" w:rsidRDefault="003A4BB6" w:rsidP="00327BF6"/>
        </w:tc>
        <w:tc>
          <w:tcPr>
            <w:tcW w:w="2880" w:type="dxa"/>
            <w:tcBorders>
              <w:top w:val="nil"/>
              <w:left w:val="nil"/>
              <w:bottom w:val="nil"/>
              <w:right w:val="nil"/>
            </w:tcBorders>
          </w:tcPr>
          <w:p w14:paraId="47A81FA7" w14:textId="77777777" w:rsidR="003A4BB6" w:rsidRDefault="003A4BB6" w:rsidP="00327BF6"/>
        </w:tc>
      </w:tr>
      <w:tr w:rsidR="003A4BB6" w14:paraId="24A77ADC" w14:textId="77777777" w:rsidTr="00327BF6">
        <w:tc>
          <w:tcPr>
            <w:tcW w:w="1620" w:type="dxa"/>
            <w:tcBorders>
              <w:top w:val="nil"/>
              <w:left w:val="nil"/>
              <w:bottom w:val="nil"/>
              <w:right w:val="nil"/>
            </w:tcBorders>
          </w:tcPr>
          <w:p w14:paraId="1A3401D5" w14:textId="77777777" w:rsidR="003A4BB6" w:rsidRPr="003A4BB6" w:rsidRDefault="003A4BB6" w:rsidP="00327BF6">
            <w:pPr>
              <w:rPr>
                <w:b/>
                <w:bCs/>
              </w:rPr>
            </w:pPr>
          </w:p>
        </w:tc>
        <w:tc>
          <w:tcPr>
            <w:tcW w:w="3060" w:type="dxa"/>
            <w:tcBorders>
              <w:top w:val="nil"/>
              <w:left w:val="nil"/>
              <w:bottom w:val="nil"/>
              <w:right w:val="nil"/>
            </w:tcBorders>
          </w:tcPr>
          <w:p w14:paraId="58370632" w14:textId="77777777" w:rsidR="003A4BB6" w:rsidRPr="003A4BB6" w:rsidRDefault="003A4BB6" w:rsidP="00327BF6">
            <w:pPr>
              <w:rPr>
                <w:b/>
                <w:bCs/>
              </w:rPr>
            </w:pPr>
            <w:r w:rsidRPr="003A4BB6">
              <w:rPr>
                <w:b/>
                <w:bCs/>
              </w:rPr>
              <w:t>Mean lactation length, days</w:t>
            </w:r>
          </w:p>
        </w:tc>
        <w:tc>
          <w:tcPr>
            <w:tcW w:w="2610" w:type="dxa"/>
            <w:tcBorders>
              <w:top w:val="nil"/>
              <w:left w:val="nil"/>
              <w:bottom w:val="nil"/>
              <w:right w:val="nil"/>
            </w:tcBorders>
          </w:tcPr>
          <w:p w14:paraId="51F58062" w14:textId="77777777" w:rsidR="003A4BB6" w:rsidRPr="003A4BB6" w:rsidRDefault="003A4BB6" w:rsidP="00327BF6">
            <w:pPr>
              <w:rPr>
                <w:b/>
                <w:bCs/>
              </w:rPr>
            </w:pPr>
            <w:r w:rsidRPr="003A4BB6">
              <w:rPr>
                <w:b/>
                <w:bCs/>
              </w:rPr>
              <w:t>Parental mean, days</w:t>
            </w:r>
          </w:p>
        </w:tc>
        <w:tc>
          <w:tcPr>
            <w:tcW w:w="2880" w:type="dxa"/>
            <w:tcBorders>
              <w:top w:val="nil"/>
              <w:left w:val="nil"/>
              <w:bottom w:val="nil"/>
              <w:right w:val="nil"/>
            </w:tcBorders>
          </w:tcPr>
          <w:p w14:paraId="524B0FBC" w14:textId="77777777" w:rsidR="003A4BB6" w:rsidRPr="003A4BB6" w:rsidRDefault="003A4BB6" w:rsidP="00327BF6">
            <w:pPr>
              <w:rPr>
                <w:b/>
                <w:bCs/>
              </w:rPr>
            </w:pPr>
            <w:r w:rsidRPr="003A4BB6">
              <w:rPr>
                <w:b/>
                <w:bCs/>
              </w:rPr>
              <w:t>Individual Heterosis, %</w:t>
            </w:r>
          </w:p>
        </w:tc>
      </w:tr>
      <w:tr w:rsidR="003A4BB6" w14:paraId="0356D142" w14:textId="77777777" w:rsidTr="00327BF6">
        <w:tc>
          <w:tcPr>
            <w:tcW w:w="1620" w:type="dxa"/>
            <w:tcBorders>
              <w:top w:val="nil"/>
              <w:left w:val="nil"/>
              <w:bottom w:val="nil"/>
              <w:right w:val="nil"/>
            </w:tcBorders>
          </w:tcPr>
          <w:p w14:paraId="48212269" w14:textId="77777777" w:rsidR="003A4BB6" w:rsidRDefault="003A4BB6" w:rsidP="00327BF6">
            <w:r>
              <w:t>GBP</w:t>
            </w:r>
          </w:p>
        </w:tc>
        <w:tc>
          <w:tcPr>
            <w:tcW w:w="3060" w:type="dxa"/>
            <w:tcBorders>
              <w:top w:val="nil"/>
              <w:left w:val="nil"/>
              <w:bottom w:val="nil"/>
              <w:right w:val="nil"/>
            </w:tcBorders>
          </w:tcPr>
          <w:p w14:paraId="3A3203D7" w14:textId="77777777" w:rsidR="003A4BB6" w:rsidRDefault="003A4BB6" w:rsidP="00327BF6">
            <w:r>
              <w:t>339.16</w:t>
            </w:r>
          </w:p>
        </w:tc>
        <w:tc>
          <w:tcPr>
            <w:tcW w:w="2610" w:type="dxa"/>
            <w:tcBorders>
              <w:top w:val="nil"/>
              <w:left w:val="nil"/>
              <w:bottom w:val="nil"/>
              <w:right w:val="nil"/>
            </w:tcBorders>
          </w:tcPr>
          <w:p w14:paraId="2BCA25F3" w14:textId="77777777" w:rsidR="003A4BB6" w:rsidRDefault="003A4BB6" w:rsidP="00327BF6"/>
        </w:tc>
        <w:tc>
          <w:tcPr>
            <w:tcW w:w="2880" w:type="dxa"/>
            <w:tcBorders>
              <w:top w:val="nil"/>
              <w:left w:val="nil"/>
              <w:bottom w:val="nil"/>
              <w:right w:val="nil"/>
            </w:tcBorders>
          </w:tcPr>
          <w:p w14:paraId="051EA2C3" w14:textId="77777777" w:rsidR="003A4BB6" w:rsidRDefault="003A4BB6" w:rsidP="00327BF6"/>
        </w:tc>
      </w:tr>
      <w:tr w:rsidR="003A4BB6" w14:paraId="54BAF213" w14:textId="77777777" w:rsidTr="00327BF6">
        <w:tc>
          <w:tcPr>
            <w:tcW w:w="1620" w:type="dxa"/>
            <w:tcBorders>
              <w:top w:val="nil"/>
              <w:left w:val="nil"/>
              <w:bottom w:val="nil"/>
              <w:right w:val="nil"/>
            </w:tcBorders>
          </w:tcPr>
          <w:p w14:paraId="34A69038" w14:textId="77777777" w:rsidR="003A4BB6" w:rsidRDefault="003A4BB6" w:rsidP="00327BF6">
            <w:r>
              <w:t>GBB1</w:t>
            </w:r>
          </w:p>
        </w:tc>
        <w:tc>
          <w:tcPr>
            <w:tcW w:w="3060" w:type="dxa"/>
            <w:tcBorders>
              <w:top w:val="nil"/>
              <w:left w:val="nil"/>
              <w:bottom w:val="nil"/>
              <w:right w:val="nil"/>
            </w:tcBorders>
          </w:tcPr>
          <w:p w14:paraId="74F77381" w14:textId="77777777" w:rsidR="003A4BB6" w:rsidRDefault="003A4BB6" w:rsidP="00327BF6">
            <w:r>
              <w:t>N/A</w:t>
            </w:r>
          </w:p>
        </w:tc>
        <w:tc>
          <w:tcPr>
            <w:tcW w:w="2610" w:type="dxa"/>
            <w:tcBorders>
              <w:top w:val="nil"/>
              <w:left w:val="nil"/>
              <w:bottom w:val="nil"/>
              <w:right w:val="nil"/>
            </w:tcBorders>
          </w:tcPr>
          <w:p w14:paraId="541720C9" w14:textId="77777777" w:rsidR="003A4BB6" w:rsidRDefault="003A4BB6" w:rsidP="00327BF6"/>
        </w:tc>
        <w:tc>
          <w:tcPr>
            <w:tcW w:w="2880" w:type="dxa"/>
            <w:tcBorders>
              <w:top w:val="nil"/>
              <w:left w:val="nil"/>
              <w:bottom w:val="nil"/>
              <w:right w:val="nil"/>
            </w:tcBorders>
          </w:tcPr>
          <w:p w14:paraId="1651A1DA" w14:textId="77777777" w:rsidR="003A4BB6" w:rsidRDefault="003A4BB6" w:rsidP="00327BF6"/>
        </w:tc>
      </w:tr>
      <w:tr w:rsidR="003A4BB6" w14:paraId="1203C86B" w14:textId="77777777" w:rsidTr="00327BF6">
        <w:tc>
          <w:tcPr>
            <w:tcW w:w="1620" w:type="dxa"/>
            <w:tcBorders>
              <w:top w:val="nil"/>
              <w:left w:val="nil"/>
              <w:bottom w:val="nil"/>
              <w:right w:val="nil"/>
            </w:tcBorders>
          </w:tcPr>
          <w:p w14:paraId="22E5A07D" w14:textId="77777777" w:rsidR="003A4BB6" w:rsidRDefault="003A4BB6" w:rsidP="00327BF6">
            <w:r>
              <w:t>GBB2</w:t>
            </w:r>
          </w:p>
        </w:tc>
        <w:tc>
          <w:tcPr>
            <w:tcW w:w="3060" w:type="dxa"/>
            <w:tcBorders>
              <w:top w:val="nil"/>
              <w:left w:val="nil"/>
              <w:bottom w:val="nil"/>
              <w:right w:val="nil"/>
            </w:tcBorders>
          </w:tcPr>
          <w:p w14:paraId="5E4AB03A" w14:textId="77777777" w:rsidR="003A4BB6" w:rsidRDefault="003A4BB6" w:rsidP="00327BF6">
            <w:r>
              <w:t>N/A</w:t>
            </w:r>
          </w:p>
        </w:tc>
        <w:tc>
          <w:tcPr>
            <w:tcW w:w="2610" w:type="dxa"/>
            <w:tcBorders>
              <w:top w:val="nil"/>
              <w:left w:val="nil"/>
              <w:bottom w:val="nil"/>
              <w:right w:val="nil"/>
            </w:tcBorders>
          </w:tcPr>
          <w:p w14:paraId="72579295" w14:textId="77777777" w:rsidR="003A4BB6" w:rsidRDefault="003A4BB6" w:rsidP="00327BF6"/>
        </w:tc>
        <w:tc>
          <w:tcPr>
            <w:tcW w:w="2880" w:type="dxa"/>
            <w:tcBorders>
              <w:top w:val="nil"/>
              <w:left w:val="nil"/>
              <w:bottom w:val="nil"/>
              <w:right w:val="nil"/>
            </w:tcBorders>
          </w:tcPr>
          <w:p w14:paraId="249F6574" w14:textId="77777777" w:rsidR="003A4BB6" w:rsidRDefault="003A4BB6" w:rsidP="00327BF6"/>
        </w:tc>
      </w:tr>
      <w:tr w:rsidR="003A4BB6" w14:paraId="37B12309" w14:textId="77777777" w:rsidTr="00327BF6">
        <w:tc>
          <w:tcPr>
            <w:tcW w:w="1620" w:type="dxa"/>
            <w:tcBorders>
              <w:top w:val="nil"/>
              <w:left w:val="nil"/>
              <w:bottom w:val="nil"/>
              <w:right w:val="nil"/>
            </w:tcBorders>
          </w:tcPr>
          <w:p w14:paraId="362C69F8" w14:textId="77777777" w:rsidR="003A4BB6" w:rsidRDefault="003A4BB6" w:rsidP="00327BF6">
            <w:r>
              <w:t>GBND</w:t>
            </w:r>
          </w:p>
        </w:tc>
        <w:tc>
          <w:tcPr>
            <w:tcW w:w="3060" w:type="dxa"/>
            <w:tcBorders>
              <w:top w:val="nil"/>
              <w:left w:val="nil"/>
              <w:bottom w:val="nil"/>
              <w:right w:val="nil"/>
            </w:tcBorders>
          </w:tcPr>
          <w:p w14:paraId="60EA124E" w14:textId="77777777" w:rsidR="003A4BB6" w:rsidRDefault="003A4BB6" w:rsidP="00327BF6">
            <w:r>
              <w:t>240.36</w:t>
            </w:r>
          </w:p>
        </w:tc>
        <w:tc>
          <w:tcPr>
            <w:tcW w:w="2610" w:type="dxa"/>
            <w:tcBorders>
              <w:top w:val="nil"/>
              <w:left w:val="nil"/>
              <w:bottom w:val="nil"/>
              <w:right w:val="nil"/>
            </w:tcBorders>
          </w:tcPr>
          <w:p w14:paraId="0ECD118E" w14:textId="77777777" w:rsidR="003A4BB6" w:rsidRDefault="003A4BB6" w:rsidP="00327BF6">
            <w:r>
              <w:t>169.58</w:t>
            </w:r>
          </w:p>
        </w:tc>
        <w:tc>
          <w:tcPr>
            <w:tcW w:w="2880" w:type="dxa"/>
            <w:tcBorders>
              <w:top w:val="nil"/>
              <w:left w:val="nil"/>
              <w:bottom w:val="nil"/>
              <w:right w:val="nil"/>
            </w:tcBorders>
          </w:tcPr>
          <w:p w14:paraId="6C27388B" w14:textId="77777777" w:rsidR="003A4BB6" w:rsidRDefault="003A4BB6" w:rsidP="00327BF6">
            <w:r>
              <w:t>41.74, positive</w:t>
            </w:r>
          </w:p>
        </w:tc>
      </w:tr>
      <w:tr w:rsidR="003A4BB6" w14:paraId="6F99C286" w14:textId="77777777" w:rsidTr="00327BF6">
        <w:tc>
          <w:tcPr>
            <w:tcW w:w="1620" w:type="dxa"/>
            <w:tcBorders>
              <w:top w:val="nil"/>
              <w:left w:val="nil"/>
              <w:bottom w:val="nil"/>
              <w:right w:val="nil"/>
            </w:tcBorders>
          </w:tcPr>
          <w:p w14:paraId="2199D189" w14:textId="77777777" w:rsidR="003A4BB6" w:rsidRDefault="003A4BB6" w:rsidP="00327BF6">
            <w:r>
              <w:t>NDB1</w:t>
            </w:r>
          </w:p>
        </w:tc>
        <w:tc>
          <w:tcPr>
            <w:tcW w:w="3060" w:type="dxa"/>
            <w:tcBorders>
              <w:top w:val="nil"/>
              <w:left w:val="nil"/>
              <w:bottom w:val="nil"/>
              <w:right w:val="nil"/>
            </w:tcBorders>
          </w:tcPr>
          <w:p w14:paraId="25083044" w14:textId="77777777" w:rsidR="003A4BB6" w:rsidRDefault="003A4BB6" w:rsidP="00327BF6">
            <w:r>
              <w:t>224.78</w:t>
            </w:r>
          </w:p>
        </w:tc>
        <w:tc>
          <w:tcPr>
            <w:tcW w:w="2610" w:type="dxa"/>
            <w:tcBorders>
              <w:top w:val="nil"/>
              <w:left w:val="nil"/>
              <w:bottom w:val="nil"/>
              <w:right w:val="nil"/>
            </w:tcBorders>
          </w:tcPr>
          <w:p w14:paraId="46305CB8" w14:textId="77777777" w:rsidR="003A4BB6" w:rsidRDefault="003A4BB6" w:rsidP="00327BF6">
            <w:r>
              <w:t>169.58</w:t>
            </w:r>
          </w:p>
        </w:tc>
        <w:tc>
          <w:tcPr>
            <w:tcW w:w="2880" w:type="dxa"/>
            <w:tcBorders>
              <w:top w:val="nil"/>
              <w:left w:val="nil"/>
              <w:bottom w:val="nil"/>
              <w:right w:val="nil"/>
            </w:tcBorders>
          </w:tcPr>
          <w:p w14:paraId="4861EBA4" w14:textId="77777777" w:rsidR="003A4BB6" w:rsidRDefault="003A4BB6" w:rsidP="00327BF6">
            <w:r>
              <w:t>32.55, positive</w:t>
            </w:r>
          </w:p>
        </w:tc>
      </w:tr>
      <w:tr w:rsidR="003A4BB6" w14:paraId="5CBB52DC" w14:textId="77777777" w:rsidTr="00327BF6">
        <w:tc>
          <w:tcPr>
            <w:tcW w:w="1620" w:type="dxa"/>
            <w:tcBorders>
              <w:top w:val="nil"/>
              <w:left w:val="nil"/>
              <w:bottom w:val="single" w:sz="4" w:space="0" w:color="auto"/>
              <w:right w:val="nil"/>
            </w:tcBorders>
          </w:tcPr>
          <w:p w14:paraId="78C8879C" w14:textId="77777777" w:rsidR="003A4BB6" w:rsidRDefault="003A4BB6" w:rsidP="00327BF6">
            <w:r>
              <w:t>NDL</w:t>
            </w:r>
          </w:p>
        </w:tc>
        <w:tc>
          <w:tcPr>
            <w:tcW w:w="3060" w:type="dxa"/>
            <w:tcBorders>
              <w:top w:val="nil"/>
              <w:left w:val="nil"/>
              <w:bottom w:val="single" w:sz="4" w:space="0" w:color="auto"/>
              <w:right w:val="nil"/>
            </w:tcBorders>
          </w:tcPr>
          <w:p w14:paraId="40077278" w14:textId="77777777" w:rsidR="003A4BB6" w:rsidRDefault="003A4BB6" w:rsidP="00327BF6">
            <w:r>
              <w:t>N/A</w:t>
            </w:r>
          </w:p>
        </w:tc>
        <w:tc>
          <w:tcPr>
            <w:tcW w:w="2610" w:type="dxa"/>
            <w:tcBorders>
              <w:top w:val="nil"/>
              <w:left w:val="nil"/>
              <w:bottom w:val="single" w:sz="4" w:space="0" w:color="auto"/>
              <w:right w:val="nil"/>
            </w:tcBorders>
          </w:tcPr>
          <w:p w14:paraId="78BF36BD" w14:textId="77777777" w:rsidR="003A4BB6" w:rsidRDefault="003A4BB6" w:rsidP="00327BF6"/>
        </w:tc>
        <w:tc>
          <w:tcPr>
            <w:tcW w:w="2880" w:type="dxa"/>
            <w:tcBorders>
              <w:top w:val="nil"/>
              <w:left w:val="nil"/>
              <w:bottom w:val="single" w:sz="4" w:space="0" w:color="auto"/>
              <w:right w:val="nil"/>
            </w:tcBorders>
          </w:tcPr>
          <w:p w14:paraId="5AA3E5FF" w14:textId="77777777" w:rsidR="003A4BB6" w:rsidRDefault="003A4BB6" w:rsidP="00327BF6"/>
        </w:tc>
      </w:tr>
    </w:tbl>
    <w:bookmarkEnd w:id="2"/>
    <w:p w14:paraId="0A9006E9" w14:textId="3C35DDF9" w:rsidR="003A4BB6" w:rsidRDefault="003A4BB6" w:rsidP="003A4BB6">
      <w:proofErr w:type="spellStart"/>
      <w:r>
        <w:t>Mths</w:t>
      </w:r>
      <w:proofErr w:type="spellEnd"/>
      <w:r>
        <w:t xml:space="preserve"> = months</w:t>
      </w:r>
    </w:p>
    <w:tbl>
      <w:tblPr>
        <w:tblStyle w:val="TableGrid"/>
        <w:tblW w:w="1017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060"/>
        <w:gridCol w:w="2610"/>
        <w:gridCol w:w="2880"/>
      </w:tblGrid>
      <w:tr w:rsidR="003A4BB6" w14:paraId="267FB0FF" w14:textId="77777777" w:rsidTr="00327BF6">
        <w:tc>
          <w:tcPr>
            <w:tcW w:w="10170" w:type="dxa"/>
            <w:gridSpan w:val="4"/>
            <w:tcBorders>
              <w:bottom w:val="single" w:sz="4" w:space="0" w:color="auto"/>
            </w:tcBorders>
          </w:tcPr>
          <w:p w14:paraId="5265CD3E" w14:textId="77777777" w:rsidR="003A4BB6" w:rsidRPr="009533FD" w:rsidRDefault="003A4BB6" w:rsidP="00327BF6">
            <w:pPr>
              <w:rPr>
                <w:b/>
                <w:bCs/>
              </w:rPr>
            </w:pPr>
            <w:r w:rsidRPr="009533FD">
              <w:rPr>
                <w:b/>
                <w:bCs/>
              </w:rPr>
              <w:t xml:space="preserve">TABLE 2: Heterosis of some reproductive and productive traits calculated by the mean of the local </w:t>
            </w:r>
            <w:proofErr w:type="spellStart"/>
            <w:r w:rsidRPr="009533FD">
              <w:rPr>
                <w:b/>
                <w:bCs/>
              </w:rPr>
              <w:t>N’dama</w:t>
            </w:r>
            <w:proofErr w:type="spellEnd"/>
            <w:r w:rsidRPr="009533FD">
              <w:rPr>
                <w:b/>
                <w:bCs/>
              </w:rPr>
              <w:t xml:space="preserve"> cattle</w:t>
            </w:r>
          </w:p>
        </w:tc>
      </w:tr>
      <w:tr w:rsidR="003A4BB6" w14:paraId="63EF6997" w14:textId="77777777" w:rsidTr="00327BF6">
        <w:tc>
          <w:tcPr>
            <w:tcW w:w="1620" w:type="dxa"/>
            <w:tcBorders>
              <w:top w:val="single" w:sz="4" w:space="0" w:color="auto"/>
              <w:bottom w:val="single" w:sz="4" w:space="0" w:color="auto"/>
            </w:tcBorders>
          </w:tcPr>
          <w:p w14:paraId="0BB5E894" w14:textId="77777777" w:rsidR="003A4BB6" w:rsidRPr="009533FD" w:rsidRDefault="003A4BB6" w:rsidP="00327BF6">
            <w:pPr>
              <w:rPr>
                <w:b/>
                <w:bCs/>
              </w:rPr>
            </w:pPr>
            <w:r w:rsidRPr="009533FD">
              <w:rPr>
                <w:b/>
                <w:bCs/>
              </w:rPr>
              <w:t>Genotype</w:t>
            </w:r>
          </w:p>
        </w:tc>
        <w:tc>
          <w:tcPr>
            <w:tcW w:w="3060" w:type="dxa"/>
            <w:tcBorders>
              <w:top w:val="single" w:sz="4" w:space="0" w:color="auto"/>
              <w:bottom w:val="single" w:sz="4" w:space="0" w:color="auto"/>
            </w:tcBorders>
          </w:tcPr>
          <w:p w14:paraId="5CA8233F" w14:textId="77777777" w:rsidR="003A4BB6" w:rsidRPr="009533FD" w:rsidRDefault="003A4BB6" w:rsidP="00327BF6">
            <w:pPr>
              <w:rPr>
                <w:b/>
                <w:bCs/>
              </w:rPr>
            </w:pPr>
            <w:r w:rsidRPr="009533FD">
              <w:rPr>
                <w:b/>
                <w:bCs/>
              </w:rPr>
              <w:t>Mean mortality rate, %</w:t>
            </w:r>
          </w:p>
        </w:tc>
        <w:tc>
          <w:tcPr>
            <w:tcW w:w="2610" w:type="dxa"/>
            <w:tcBorders>
              <w:top w:val="single" w:sz="4" w:space="0" w:color="auto"/>
              <w:bottom w:val="single" w:sz="4" w:space="0" w:color="auto"/>
            </w:tcBorders>
          </w:tcPr>
          <w:p w14:paraId="395D0B8B" w14:textId="77777777" w:rsidR="003A4BB6" w:rsidRPr="009533FD" w:rsidRDefault="003A4BB6" w:rsidP="00327BF6">
            <w:pPr>
              <w:rPr>
                <w:b/>
                <w:bCs/>
              </w:rPr>
            </w:pPr>
            <w:proofErr w:type="spellStart"/>
            <w:r w:rsidRPr="009533FD">
              <w:rPr>
                <w:b/>
                <w:bCs/>
              </w:rPr>
              <w:t>N’dama</w:t>
            </w:r>
            <w:proofErr w:type="spellEnd"/>
            <w:r w:rsidRPr="009533FD">
              <w:rPr>
                <w:b/>
                <w:bCs/>
              </w:rPr>
              <w:t xml:space="preserve"> mean, %</w:t>
            </w:r>
          </w:p>
        </w:tc>
        <w:tc>
          <w:tcPr>
            <w:tcW w:w="2880" w:type="dxa"/>
            <w:tcBorders>
              <w:top w:val="single" w:sz="4" w:space="0" w:color="auto"/>
              <w:bottom w:val="single" w:sz="4" w:space="0" w:color="auto"/>
            </w:tcBorders>
          </w:tcPr>
          <w:p w14:paraId="41909D4D" w14:textId="77777777" w:rsidR="003A4BB6" w:rsidRPr="009533FD" w:rsidRDefault="003A4BB6" w:rsidP="00327BF6">
            <w:pPr>
              <w:rPr>
                <w:b/>
                <w:bCs/>
              </w:rPr>
            </w:pPr>
            <w:r w:rsidRPr="009533FD">
              <w:rPr>
                <w:b/>
                <w:bCs/>
              </w:rPr>
              <w:t>Individual Heterosis, %</w:t>
            </w:r>
          </w:p>
        </w:tc>
      </w:tr>
      <w:tr w:rsidR="003A4BB6" w14:paraId="2EAC085F" w14:textId="77777777" w:rsidTr="00327BF6">
        <w:tc>
          <w:tcPr>
            <w:tcW w:w="1620" w:type="dxa"/>
            <w:tcBorders>
              <w:top w:val="single" w:sz="4" w:space="0" w:color="auto"/>
            </w:tcBorders>
          </w:tcPr>
          <w:p w14:paraId="72B29ECB" w14:textId="77777777" w:rsidR="003A4BB6" w:rsidRDefault="003A4BB6" w:rsidP="00327BF6">
            <w:r>
              <w:t>GBP</w:t>
            </w:r>
          </w:p>
        </w:tc>
        <w:tc>
          <w:tcPr>
            <w:tcW w:w="3060" w:type="dxa"/>
            <w:tcBorders>
              <w:top w:val="single" w:sz="4" w:space="0" w:color="auto"/>
            </w:tcBorders>
          </w:tcPr>
          <w:p w14:paraId="4982C2E3" w14:textId="77777777" w:rsidR="003A4BB6" w:rsidRDefault="003A4BB6" w:rsidP="00327BF6">
            <w:r>
              <w:t>37.04</w:t>
            </w:r>
          </w:p>
        </w:tc>
        <w:tc>
          <w:tcPr>
            <w:tcW w:w="2610" w:type="dxa"/>
            <w:tcBorders>
              <w:top w:val="single" w:sz="4" w:space="0" w:color="auto"/>
            </w:tcBorders>
          </w:tcPr>
          <w:p w14:paraId="387B6318" w14:textId="77777777" w:rsidR="003A4BB6" w:rsidRDefault="003A4BB6" w:rsidP="00327BF6"/>
        </w:tc>
        <w:tc>
          <w:tcPr>
            <w:tcW w:w="2880" w:type="dxa"/>
            <w:tcBorders>
              <w:top w:val="single" w:sz="4" w:space="0" w:color="auto"/>
            </w:tcBorders>
          </w:tcPr>
          <w:p w14:paraId="70956762" w14:textId="77777777" w:rsidR="003A4BB6" w:rsidRDefault="003A4BB6" w:rsidP="00327BF6"/>
        </w:tc>
      </w:tr>
      <w:tr w:rsidR="003A4BB6" w14:paraId="70C09A19" w14:textId="77777777" w:rsidTr="00327BF6">
        <w:tc>
          <w:tcPr>
            <w:tcW w:w="1620" w:type="dxa"/>
          </w:tcPr>
          <w:p w14:paraId="18CA0266" w14:textId="77777777" w:rsidR="003A4BB6" w:rsidRDefault="003A4BB6" w:rsidP="00327BF6">
            <w:r>
              <w:t>GBB1</w:t>
            </w:r>
          </w:p>
        </w:tc>
        <w:tc>
          <w:tcPr>
            <w:tcW w:w="3060" w:type="dxa"/>
          </w:tcPr>
          <w:p w14:paraId="18CACD63" w14:textId="77777777" w:rsidR="003A4BB6" w:rsidRDefault="003A4BB6" w:rsidP="00327BF6">
            <w:r>
              <w:t>30.13</w:t>
            </w:r>
          </w:p>
        </w:tc>
        <w:tc>
          <w:tcPr>
            <w:tcW w:w="2610" w:type="dxa"/>
          </w:tcPr>
          <w:p w14:paraId="373609A2" w14:textId="77777777" w:rsidR="003A4BB6" w:rsidRDefault="003A4BB6" w:rsidP="00327BF6">
            <w:r>
              <w:t>22.74</w:t>
            </w:r>
          </w:p>
        </w:tc>
        <w:tc>
          <w:tcPr>
            <w:tcW w:w="2880" w:type="dxa"/>
          </w:tcPr>
          <w:p w14:paraId="2F1C6E4F" w14:textId="77777777" w:rsidR="003A4BB6" w:rsidRDefault="003A4BB6" w:rsidP="00327BF6">
            <w:r>
              <w:t>32.50, negative</w:t>
            </w:r>
          </w:p>
        </w:tc>
      </w:tr>
      <w:tr w:rsidR="003A4BB6" w14:paraId="0380184C" w14:textId="77777777" w:rsidTr="00327BF6">
        <w:tc>
          <w:tcPr>
            <w:tcW w:w="1620" w:type="dxa"/>
          </w:tcPr>
          <w:p w14:paraId="27E4A346" w14:textId="77777777" w:rsidR="003A4BB6" w:rsidRDefault="003A4BB6" w:rsidP="00327BF6">
            <w:r>
              <w:t>GBB2</w:t>
            </w:r>
          </w:p>
        </w:tc>
        <w:tc>
          <w:tcPr>
            <w:tcW w:w="3060" w:type="dxa"/>
          </w:tcPr>
          <w:p w14:paraId="09588761" w14:textId="77777777" w:rsidR="003A4BB6" w:rsidRDefault="003A4BB6" w:rsidP="00327BF6">
            <w:r>
              <w:t>28.40</w:t>
            </w:r>
          </w:p>
        </w:tc>
        <w:tc>
          <w:tcPr>
            <w:tcW w:w="2610" w:type="dxa"/>
          </w:tcPr>
          <w:p w14:paraId="244E4AA3" w14:textId="77777777" w:rsidR="003A4BB6" w:rsidRDefault="003A4BB6" w:rsidP="00327BF6">
            <w:r>
              <w:t>22.74</w:t>
            </w:r>
          </w:p>
        </w:tc>
        <w:tc>
          <w:tcPr>
            <w:tcW w:w="2880" w:type="dxa"/>
          </w:tcPr>
          <w:p w14:paraId="6A92241B" w14:textId="77777777" w:rsidR="003A4BB6" w:rsidRDefault="003A4BB6" w:rsidP="00327BF6">
            <w:r>
              <w:t>24.89, negative</w:t>
            </w:r>
          </w:p>
        </w:tc>
      </w:tr>
      <w:tr w:rsidR="003A4BB6" w14:paraId="1660E06C" w14:textId="77777777" w:rsidTr="00327BF6">
        <w:tc>
          <w:tcPr>
            <w:tcW w:w="1620" w:type="dxa"/>
          </w:tcPr>
          <w:p w14:paraId="6430D215" w14:textId="77777777" w:rsidR="003A4BB6" w:rsidRDefault="003A4BB6" w:rsidP="00327BF6">
            <w:r>
              <w:t>GBND</w:t>
            </w:r>
          </w:p>
        </w:tc>
        <w:tc>
          <w:tcPr>
            <w:tcW w:w="3060" w:type="dxa"/>
          </w:tcPr>
          <w:p w14:paraId="3FF84B7E" w14:textId="77777777" w:rsidR="003A4BB6" w:rsidRDefault="003A4BB6" w:rsidP="00327BF6">
            <w:r>
              <w:t>9.57</w:t>
            </w:r>
          </w:p>
        </w:tc>
        <w:tc>
          <w:tcPr>
            <w:tcW w:w="2610" w:type="dxa"/>
          </w:tcPr>
          <w:p w14:paraId="3374EEC6" w14:textId="77777777" w:rsidR="003A4BB6" w:rsidRDefault="003A4BB6" w:rsidP="00327BF6">
            <w:r>
              <w:t>22.74</w:t>
            </w:r>
          </w:p>
        </w:tc>
        <w:tc>
          <w:tcPr>
            <w:tcW w:w="2880" w:type="dxa"/>
          </w:tcPr>
          <w:p w14:paraId="27F8FF24" w14:textId="77777777" w:rsidR="003A4BB6" w:rsidRDefault="003A4BB6" w:rsidP="00327BF6">
            <w:r>
              <w:t>57.92, positive</w:t>
            </w:r>
          </w:p>
        </w:tc>
      </w:tr>
      <w:tr w:rsidR="003A4BB6" w14:paraId="4BB27582" w14:textId="77777777" w:rsidTr="00327BF6">
        <w:tc>
          <w:tcPr>
            <w:tcW w:w="1620" w:type="dxa"/>
          </w:tcPr>
          <w:p w14:paraId="1D8E48A2" w14:textId="77777777" w:rsidR="003A4BB6" w:rsidRDefault="003A4BB6" w:rsidP="00327BF6">
            <w:r>
              <w:t>NDB1</w:t>
            </w:r>
          </w:p>
        </w:tc>
        <w:tc>
          <w:tcPr>
            <w:tcW w:w="3060" w:type="dxa"/>
          </w:tcPr>
          <w:p w14:paraId="76852792" w14:textId="77777777" w:rsidR="003A4BB6" w:rsidRDefault="003A4BB6" w:rsidP="00327BF6">
            <w:r>
              <w:t>7.17</w:t>
            </w:r>
          </w:p>
        </w:tc>
        <w:tc>
          <w:tcPr>
            <w:tcW w:w="2610" w:type="dxa"/>
          </w:tcPr>
          <w:p w14:paraId="6D4BF922" w14:textId="77777777" w:rsidR="003A4BB6" w:rsidRDefault="003A4BB6" w:rsidP="00327BF6">
            <w:r>
              <w:t>22.74</w:t>
            </w:r>
          </w:p>
        </w:tc>
        <w:tc>
          <w:tcPr>
            <w:tcW w:w="2880" w:type="dxa"/>
          </w:tcPr>
          <w:p w14:paraId="16A1792D" w14:textId="77777777" w:rsidR="003A4BB6" w:rsidRDefault="003A4BB6" w:rsidP="00327BF6">
            <w:r>
              <w:t>68.47, positive</w:t>
            </w:r>
          </w:p>
        </w:tc>
      </w:tr>
      <w:tr w:rsidR="003A4BB6" w14:paraId="59BD5401" w14:textId="77777777" w:rsidTr="00327BF6">
        <w:tc>
          <w:tcPr>
            <w:tcW w:w="1620" w:type="dxa"/>
          </w:tcPr>
          <w:p w14:paraId="1852E4FB" w14:textId="77777777" w:rsidR="003A4BB6" w:rsidRDefault="003A4BB6" w:rsidP="00327BF6">
            <w:r>
              <w:t>NDL</w:t>
            </w:r>
          </w:p>
        </w:tc>
        <w:tc>
          <w:tcPr>
            <w:tcW w:w="3060" w:type="dxa"/>
          </w:tcPr>
          <w:p w14:paraId="3F27221D" w14:textId="77777777" w:rsidR="003A4BB6" w:rsidRDefault="003A4BB6" w:rsidP="00327BF6">
            <w:r>
              <w:t>22.74</w:t>
            </w:r>
          </w:p>
        </w:tc>
        <w:tc>
          <w:tcPr>
            <w:tcW w:w="2610" w:type="dxa"/>
          </w:tcPr>
          <w:p w14:paraId="5B547D76" w14:textId="77777777" w:rsidR="003A4BB6" w:rsidRDefault="003A4BB6" w:rsidP="00327BF6"/>
        </w:tc>
        <w:tc>
          <w:tcPr>
            <w:tcW w:w="2880" w:type="dxa"/>
          </w:tcPr>
          <w:p w14:paraId="535E0A48" w14:textId="77777777" w:rsidR="003A4BB6" w:rsidRDefault="003A4BB6" w:rsidP="00327BF6"/>
        </w:tc>
      </w:tr>
      <w:tr w:rsidR="003A4BB6" w14:paraId="2601E596" w14:textId="77777777" w:rsidTr="00327BF6">
        <w:tc>
          <w:tcPr>
            <w:tcW w:w="1620" w:type="dxa"/>
          </w:tcPr>
          <w:p w14:paraId="4F4CA120" w14:textId="77777777" w:rsidR="003A4BB6" w:rsidRDefault="003A4BB6" w:rsidP="00327BF6"/>
        </w:tc>
        <w:tc>
          <w:tcPr>
            <w:tcW w:w="3060" w:type="dxa"/>
          </w:tcPr>
          <w:p w14:paraId="49CE1EA4" w14:textId="77777777" w:rsidR="003A4BB6" w:rsidRDefault="003A4BB6" w:rsidP="00327BF6"/>
        </w:tc>
        <w:tc>
          <w:tcPr>
            <w:tcW w:w="2610" w:type="dxa"/>
          </w:tcPr>
          <w:p w14:paraId="037A6780" w14:textId="77777777" w:rsidR="003A4BB6" w:rsidRDefault="003A4BB6" w:rsidP="00327BF6"/>
        </w:tc>
        <w:tc>
          <w:tcPr>
            <w:tcW w:w="2880" w:type="dxa"/>
          </w:tcPr>
          <w:p w14:paraId="09E15EE3" w14:textId="77777777" w:rsidR="003A4BB6" w:rsidRDefault="003A4BB6" w:rsidP="00327BF6"/>
        </w:tc>
      </w:tr>
      <w:tr w:rsidR="003A4BB6" w14:paraId="4FA01193" w14:textId="77777777" w:rsidTr="00327BF6">
        <w:tc>
          <w:tcPr>
            <w:tcW w:w="1620" w:type="dxa"/>
          </w:tcPr>
          <w:p w14:paraId="31D16B08" w14:textId="77777777" w:rsidR="003A4BB6" w:rsidRDefault="003A4BB6" w:rsidP="00327BF6"/>
        </w:tc>
        <w:tc>
          <w:tcPr>
            <w:tcW w:w="3060" w:type="dxa"/>
          </w:tcPr>
          <w:p w14:paraId="4A03ECF2" w14:textId="77777777" w:rsidR="003A4BB6" w:rsidRPr="003A4BB6" w:rsidRDefault="003A4BB6" w:rsidP="00327BF6">
            <w:pPr>
              <w:rPr>
                <w:b/>
                <w:bCs/>
              </w:rPr>
            </w:pPr>
            <w:r w:rsidRPr="003A4BB6">
              <w:rPr>
                <w:b/>
                <w:bCs/>
              </w:rPr>
              <w:t>Mean calving rate, %</w:t>
            </w:r>
          </w:p>
        </w:tc>
        <w:tc>
          <w:tcPr>
            <w:tcW w:w="2610" w:type="dxa"/>
          </w:tcPr>
          <w:p w14:paraId="13A5CDFE" w14:textId="77777777" w:rsidR="003A4BB6" w:rsidRPr="003A4BB6" w:rsidRDefault="003A4BB6" w:rsidP="00327BF6">
            <w:pPr>
              <w:rPr>
                <w:b/>
                <w:bCs/>
              </w:rPr>
            </w:pPr>
            <w:proofErr w:type="spellStart"/>
            <w:r w:rsidRPr="003A4BB6">
              <w:rPr>
                <w:b/>
                <w:bCs/>
              </w:rPr>
              <w:t>N’dama</w:t>
            </w:r>
            <w:proofErr w:type="spellEnd"/>
            <w:r w:rsidRPr="003A4BB6">
              <w:rPr>
                <w:b/>
                <w:bCs/>
              </w:rPr>
              <w:t xml:space="preserve"> mean, %</w:t>
            </w:r>
          </w:p>
        </w:tc>
        <w:tc>
          <w:tcPr>
            <w:tcW w:w="2880" w:type="dxa"/>
          </w:tcPr>
          <w:p w14:paraId="5ADC4717" w14:textId="77777777" w:rsidR="003A4BB6" w:rsidRPr="003A4BB6" w:rsidRDefault="003A4BB6" w:rsidP="00327BF6">
            <w:pPr>
              <w:rPr>
                <w:b/>
                <w:bCs/>
              </w:rPr>
            </w:pPr>
            <w:r w:rsidRPr="003A4BB6">
              <w:rPr>
                <w:b/>
                <w:bCs/>
              </w:rPr>
              <w:t>Individual Heterosis, %</w:t>
            </w:r>
          </w:p>
        </w:tc>
      </w:tr>
      <w:tr w:rsidR="003A4BB6" w14:paraId="65A08C4F" w14:textId="77777777" w:rsidTr="00327BF6">
        <w:tc>
          <w:tcPr>
            <w:tcW w:w="1620" w:type="dxa"/>
          </w:tcPr>
          <w:p w14:paraId="4ACF1489" w14:textId="77777777" w:rsidR="003A4BB6" w:rsidRDefault="003A4BB6" w:rsidP="00327BF6">
            <w:r>
              <w:t>GBP</w:t>
            </w:r>
          </w:p>
        </w:tc>
        <w:tc>
          <w:tcPr>
            <w:tcW w:w="3060" w:type="dxa"/>
          </w:tcPr>
          <w:p w14:paraId="0553A756" w14:textId="77777777" w:rsidR="003A4BB6" w:rsidRDefault="003A4BB6" w:rsidP="00327BF6">
            <w:r>
              <w:t>36.03</w:t>
            </w:r>
          </w:p>
        </w:tc>
        <w:tc>
          <w:tcPr>
            <w:tcW w:w="2610" w:type="dxa"/>
          </w:tcPr>
          <w:p w14:paraId="7547405E" w14:textId="77777777" w:rsidR="003A4BB6" w:rsidRDefault="003A4BB6" w:rsidP="00327BF6"/>
        </w:tc>
        <w:tc>
          <w:tcPr>
            <w:tcW w:w="2880" w:type="dxa"/>
          </w:tcPr>
          <w:p w14:paraId="497D43D8" w14:textId="77777777" w:rsidR="003A4BB6" w:rsidRDefault="003A4BB6" w:rsidP="00327BF6"/>
        </w:tc>
      </w:tr>
      <w:tr w:rsidR="003A4BB6" w14:paraId="02F630E3" w14:textId="77777777" w:rsidTr="00327BF6">
        <w:tc>
          <w:tcPr>
            <w:tcW w:w="1620" w:type="dxa"/>
          </w:tcPr>
          <w:p w14:paraId="5B33A08B" w14:textId="77777777" w:rsidR="003A4BB6" w:rsidRDefault="003A4BB6" w:rsidP="00327BF6">
            <w:r>
              <w:t>GBB1</w:t>
            </w:r>
          </w:p>
        </w:tc>
        <w:tc>
          <w:tcPr>
            <w:tcW w:w="3060" w:type="dxa"/>
          </w:tcPr>
          <w:p w14:paraId="66A2D946" w14:textId="77777777" w:rsidR="003A4BB6" w:rsidRDefault="003A4BB6" w:rsidP="00327BF6">
            <w:r>
              <w:t>21.54</w:t>
            </w:r>
          </w:p>
        </w:tc>
        <w:tc>
          <w:tcPr>
            <w:tcW w:w="2610" w:type="dxa"/>
          </w:tcPr>
          <w:p w14:paraId="10763809" w14:textId="77777777" w:rsidR="003A4BB6" w:rsidRDefault="003A4BB6" w:rsidP="00327BF6">
            <w:r>
              <w:t>23.20</w:t>
            </w:r>
          </w:p>
        </w:tc>
        <w:tc>
          <w:tcPr>
            <w:tcW w:w="2880" w:type="dxa"/>
          </w:tcPr>
          <w:p w14:paraId="22507070" w14:textId="77777777" w:rsidR="003A4BB6" w:rsidRDefault="003A4BB6" w:rsidP="00327BF6">
            <w:r>
              <w:t>7.16, negative</w:t>
            </w:r>
          </w:p>
        </w:tc>
      </w:tr>
      <w:tr w:rsidR="003A4BB6" w14:paraId="21D9236E" w14:textId="77777777" w:rsidTr="00327BF6">
        <w:tc>
          <w:tcPr>
            <w:tcW w:w="1620" w:type="dxa"/>
          </w:tcPr>
          <w:p w14:paraId="39BE30C8" w14:textId="77777777" w:rsidR="003A4BB6" w:rsidRDefault="003A4BB6" w:rsidP="00327BF6">
            <w:r>
              <w:t>GBB2</w:t>
            </w:r>
          </w:p>
        </w:tc>
        <w:tc>
          <w:tcPr>
            <w:tcW w:w="3060" w:type="dxa"/>
          </w:tcPr>
          <w:p w14:paraId="50624AF7" w14:textId="77777777" w:rsidR="003A4BB6" w:rsidRDefault="003A4BB6" w:rsidP="00327BF6">
            <w:r>
              <w:t>38.00</w:t>
            </w:r>
          </w:p>
        </w:tc>
        <w:tc>
          <w:tcPr>
            <w:tcW w:w="2610" w:type="dxa"/>
          </w:tcPr>
          <w:p w14:paraId="65E2BC32" w14:textId="77777777" w:rsidR="003A4BB6" w:rsidRDefault="003A4BB6" w:rsidP="00327BF6">
            <w:r>
              <w:t>23.20</w:t>
            </w:r>
          </w:p>
        </w:tc>
        <w:tc>
          <w:tcPr>
            <w:tcW w:w="2880" w:type="dxa"/>
          </w:tcPr>
          <w:p w14:paraId="465ABB88" w14:textId="77777777" w:rsidR="003A4BB6" w:rsidRDefault="003A4BB6" w:rsidP="00327BF6">
            <w:r>
              <w:t>63.79, positive</w:t>
            </w:r>
          </w:p>
        </w:tc>
      </w:tr>
      <w:tr w:rsidR="003A4BB6" w14:paraId="27E68CD8" w14:textId="77777777" w:rsidTr="00327BF6">
        <w:tc>
          <w:tcPr>
            <w:tcW w:w="1620" w:type="dxa"/>
          </w:tcPr>
          <w:p w14:paraId="2230F054" w14:textId="77777777" w:rsidR="003A4BB6" w:rsidRDefault="003A4BB6" w:rsidP="00327BF6">
            <w:r>
              <w:t>GBND</w:t>
            </w:r>
          </w:p>
        </w:tc>
        <w:tc>
          <w:tcPr>
            <w:tcW w:w="3060" w:type="dxa"/>
          </w:tcPr>
          <w:p w14:paraId="4A80974A" w14:textId="77777777" w:rsidR="003A4BB6" w:rsidRDefault="003A4BB6" w:rsidP="00327BF6">
            <w:r>
              <w:t>53.04</w:t>
            </w:r>
          </w:p>
        </w:tc>
        <w:tc>
          <w:tcPr>
            <w:tcW w:w="2610" w:type="dxa"/>
          </w:tcPr>
          <w:p w14:paraId="4238C461" w14:textId="77777777" w:rsidR="003A4BB6" w:rsidRDefault="003A4BB6" w:rsidP="00327BF6">
            <w:r>
              <w:t>23.20</w:t>
            </w:r>
          </w:p>
        </w:tc>
        <w:tc>
          <w:tcPr>
            <w:tcW w:w="2880" w:type="dxa"/>
          </w:tcPr>
          <w:p w14:paraId="16D2968E" w14:textId="77777777" w:rsidR="003A4BB6" w:rsidRDefault="003A4BB6" w:rsidP="00327BF6">
            <w:r>
              <w:t>128.62, positive</w:t>
            </w:r>
          </w:p>
        </w:tc>
      </w:tr>
      <w:tr w:rsidR="003A4BB6" w14:paraId="10F6C81F" w14:textId="77777777" w:rsidTr="00327BF6">
        <w:tc>
          <w:tcPr>
            <w:tcW w:w="1620" w:type="dxa"/>
          </w:tcPr>
          <w:p w14:paraId="52B60A57" w14:textId="77777777" w:rsidR="003A4BB6" w:rsidRDefault="003A4BB6" w:rsidP="00327BF6">
            <w:r>
              <w:t>NDB1</w:t>
            </w:r>
          </w:p>
        </w:tc>
        <w:tc>
          <w:tcPr>
            <w:tcW w:w="3060" w:type="dxa"/>
          </w:tcPr>
          <w:p w14:paraId="2CB79D93" w14:textId="77777777" w:rsidR="003A4BB6" w:rsidRDefault="003A4BB6" w:rsidP="00327BF6">
            <w:r>
              <w:t>51.06</w:t>
            </w:r>
          </w:p>
        </w:tc>
        <w:tc>
          <w:tcPr>
            <w:tcW w:w="2610" w:type="dxa"/>
          </w:tcPr>
          <w:p w14:paraId="1B24CE72" w14:textId="77777777" w:rsidR="003A4BB6" w:rsidRDefault="003A4BB6" w:rsidP="00327BF6">
            <w:r>
              <w:t>23.20</w:t>
            </w:r>
          </w:p>
        </w:tc>
        <w:tc>
          <w:tcPr>
            <w:tcW w:w="2880" w:type="dxa"/>
          </w:tcPr>
          <w:p w14:paraId="6E10AE2C" w14:textId="77777777" w:rsidR="003A4BB6" w:rsidRDefault="003A4BB6" w:rsidP="00327BF6">
            <w:r>
              <w:t>120.09, positive</w:t>
            </w:r>
          </w:p>
        </w:tc>
      </w:tr>
      <w:tr w:rsidR="003A4BB6" w14:paraId="4ACA9AC2" w14:textId="77777777" w:rsidTr="00327BF6">
        <w:tc>
          <w:tcPr>
            <w:tcW w:w="1620" w:type="dxa"/>
          </w:tcPr>
          <w:p w14:paraId="666803BC" w14:textId="77777777" w:rsidR="003A4BB6" w:rsidRDefault="003A4BB6" w:rsidP="00327BF6">
            <w:r>
              <w:t>NDL</w:t>
            </w:r>
          </w:p>
        </w:tc>
        <w:tc>
          <w:tcPr>
            <w:tcW w:w="3060" w:type="dxa"/>
          </w:tcPr>
          <w:p w14:paraId="3F641F29" w14:textId="77777777" w:rsidR="003A4BB6" w:rsidRDefault="003A4BB6" w:rsidP="00327BF6">
            <w:r>
              <w:t>23.20</w:t>
            </w:r>
          </w:p>
        </w:tc>
        <w:tc>
          <w:tcPr>
            <w:tcW w:w="2610" w:type="dxa"/>
          </w:tcPr>
          <w:p w14:paraId="7F0C35E4" w14:textId="77777777" w:rsidR="003A4BB6" w:rsidRDefault="003A4BB6" w:rsidP="00327BF6"/>
        </w:tc>
        <w:tc>
          <w:tcPr>
            <w:tcW w:w="2880" w:type="dxa"/>
          </w:tcPr>
          <w:p w14:paraId="127C6F68" w14:textId="77777777" w:rsidR="003A4BB6" w:rsidRDefault="003A4BB6" w:rsidP="00327BF6"/>
        </w:tc>
      </w:tr>
      <w:tr w:rsidR="003A4BB6" w14:paraId="348DDBFA" w14:textId="77777777" w:rsidTr="00327BF6">
        <w:tc>
          <w:tcPr>
            <w:tcW w:w="1620" w:type="dxa"/>
          </w:tcPr>
          <w:p w14:paraId="599FE43C" w14:textId="77777777" w:rsidR="003A4BB6" w:rsidRDefault="003A4BB6" w:rsidP="00327BF6"/>
        </w:tc>
        <w:tc>
          <w:tcPr>
            <w:tcW w:w="3060" w:type="dxa"/>
          </w:tcPr>
          <w:p w14:paraId="6603B0E1" w14:textId="77777777" w:rsidR="003A4BB6" w:rsidRDefault="003A4BB6" w:rsidP="00327BF6"/>
        </w:tc>
        <w:tc>
          <w:tcPr>
            <w:tcW w:w="2610" w:type="dxa"/>
          </w:tcPr>
          <w:p w14:paraId="36A594D6" w14:textId="77777777" w:rsidR="003A4BB6" w:rsidRDefault="003A4BB6" w:rsidP="00327BF6"/>
        </w:tc>
        <w:tc>
          <w:tcPr>
            <w:tcW w:w="2880" w:type="dxa"/>
          </w:tcPr>
          <w:p w14:paraId="094B9B34" w14:textId="77777777" w:rsidR="003A4BB6" w:rsidRDefault="003A4BB6" w:rsidP="00327BF6"/>
        </w:tc>
      </w:tr>
      <w:tr w:rsidR="003A4BB6" w14:paraId="413D13C9" w14:textId="77777777" w:rsidTr="00327BF6">
        <w:tc>
          <w:tcPr>
            <w:tcW w:w="1620" w:type="dxa"/>
          </w:tcPr>
          <w:p w14:paraId="413CE79A" w14:textId="77777777" w:rsidR="003A4BB6" w:rsidRDefault="003A4BB6" w:rsidP="00327BF6"/>
        </w:tc>
        <w:tc>
          <w:tcPr>
            <w:tcW w:w="3060" w:type="dxa"/>
          </w:tcPr>
          <w:p w14:paraId="588DDA5B" w14:textId="77777777" w:rsidR="003A4BB6" w:rsidRPr="003A4BB6" w:rsidRDefault="003A4BB6" w:rsidP="00327BF6">
            <w:pPr>
              <w:rPr>
                <w:b/>
                <w:bCs/>
              </w:rPr>
            </w:pPr>
            <w:r w:rsidRPr="003A4BB6">
              <w:rPr>
                <w:b/>
                <w:bCs/>
              </w:rPr>
              <w:t>Mean age at 1</w:t>
            </w:r>
            <w:r w:rsidRPr="003A4BB6">
              <w:rPr>
                <w:b/>
                <w:bCs/>
                <w:vertAlign w:val="superscript"/>
              </w:rPr>
              <w:t>st</w:t>
            </w:r>
            <w:r w:rsidRPr="003A4BB6">
              <w:rPr>
                <w:b/>
                <w:bCs/>
              </w:rPr>
              <w:t xml:space="preserve"> calving, </w:t>
            </w:r>
            <w:proofErr w:type="spellStart"/>
            <w:r w:rsidRPr="003A4BB6">
              <w:rPr>
                <w:b/>
                <w:bCs/>
              </w:rPr>
              <w:t>mths</w:t>
            </w:r>
            <w:proofErr w:type="spellEnd"/>
            <w:r w:rsidRPr="003A4BB6">
              <w:rPr>
                <w:b/>
                <w:bCs/>
              </w:rPr>
              <w:t xml:space="preserve"> </w:t>
            </w:r>
          </w:p>
        </w:tc>
        <w:tc>
          <w:tcPr>
            <w:tcW w:w="2610" w:type="dxa"/>
          </w:tcPr>
          <w:p w14:paraId="54FEC5F9" w14:textId="77777777" w:rsidR="003A4BB6" w:rsidRPr="003A4BB6" w:rsidRDefault="003A4BB6" w:rsidP="00327BF6">
            <w:pPr>
              <w:rPr>
                <w:b/>
                <w:bCs/>
              </w:rPr>
            </w:pPr>
            <w:proofErr w:type="spellStart"/>
            <w:r w:rsidRPr="003A4BB6">
              <w:rPr>
                <w:b/>
                <w:bCs/>
              </w:rPr>
              <w:t>N’dama</w:t>
            </w:r>
            <w:proofErr w:type="spellEnd"/>
            <w:r w:rsidRPr="003A4BB6">
              <w:rPr>
                <w:b/>
                <w:bCs/>
              </w:rPr>
              <w:t xml:space="preserve"> mean, </w:t>
            </w:r>
            <w:proofErr w:type="spellStart"/>
            <w:r w:rsidRPr="003A4BB6">
              <w:rPr>
                <w:b/>
                <w:bCs/>
              </w:rPr>
              <w:t>mths</w:t>
            </w:r>
            <w:proofErr w:type="spellEnd"/>
          </w:p>
        </w:tc>
        <w:tc>
          <w:tcPr>
            <w:tcW w:w="2880" w:type="dxa"/>
          </w:tcPr>
          <w:p w14:paraId="4CFDD765" w14:textId="77777777" w:rsidR="003A4BB6" w:rsidRPr="003A4BB6" w:rsidRDefault="003A4BB6" w:rsidP="00327BF6">
            <w:pPr>
              <w:rPr>
                <w:b/>
                <w:bCs/>
              </w:rPr>
            </w:pPr>
            <w:r w:rsidRPr="003A4BB6">
              <w:rPr>
                <w:b/>
                <w:bCs/>
              </w:rPr>
              <w:t>Individual Heterosis, %</w:t>
            </w:r>
          </w:p>
        </w:tc>
      </w:tr>
      <w:tr w:rsidR="003A4BB6" w14:paraId="02A98CAB" w14:textId="77777777" w:rsidTr="00327BF6">
        <w:tc>
          <w:tcPr>
            <w:tcW w:w="1620" w:type="dxa"/>
          </w:tcPr>
          <w:p w14:paraId="5F2CD48B" w14:textId="77777777" w:rsidR="003A4BB6" w:rsidRDefault="003A4BB6" w:rsidP="00327BF6">
            <w:r>
              <w:t>GBP</w:t>
            </w:r>
          </w:p>
        </w:tc>
        <w:tc>
          <w:tcPr>
            <w:tcW w:w="3060" w:type="dxa"/>
          </w:tcPr>
          <w:p w14:paraId="55E2C01F" w14:textId="77777777" w:rsidR="003A4BB6" w:rsidRDefault="003A4BB6" w:rsidP="00327BF6">
            <w:r>
              <w:t>40.12</w:t>
            </w:r>
          </w:p>
        </w:tc>
        <w:tc>
          <w:tcPr>
            <w:tcW w:w="2610" w:type="dxa"/>
          </w:tcPr>
          <w:p w14:paraId="76F1471D" w14:textId="77777777" w:rsidR="003A4BB6" w:rsidRDefault="003A4BB6" w:rsidP="00327BF6"/>
        </w:tc>
        <w:tc>
          <w:tcPr>
            <w:tcW w:w="2880" w:type="dxa"/>
          </w:tcPr>
          <w:p w14:paraId="21422C48" w14:textId="77777777" w:rsidR="003A4BB6" w:rsidRDefault="003A4BB6" w:rsidP="00327BF6"/>
        </w:tc>
      </w:tr>
      <w:tr w:rsidR="003A4BB6" w14:paraId="2B97E6A7" w14:textId="77777777" w:rsidTr="00327BF6">
        <w:tc>
          <w:tcPr>
            <w:tcW w:w="1620" w:type="dxa"/>
          </w:tcPr>
          <w:p w14:paraId="3D862CAD" w14:textId="77777777" w:rsidR="003A4BB6" w:rsidRDefault="003A4BB6" w:rsidP="00327BF6">
            <w:r>
              <w:t>GBB1</w:t>
            </w:r>
          </w:p>
        </w:tc>
        <w:tc>
          <w:tcPr>
            <w:tcW w:w="3060" w:type="dxa"/>
          </w:tcPr>
          <w:p w14:paraId="5F6CB74C" w14:textId="77777777" w:rsidR="003A4BB6" w:rsidRDefault="003A4BB6" w:rsidP="00327BF6">
            <w:r>
              <w:t>31.23</w:t>
            </w:r>
          </w:p>
        </w:tc>
        <w:tc>
          <w:tcPr>
            <w:tcW w:w="2610" w:type="dxa"/>
          </w:tcPr>
          <w:p w14:paraId="68C0D645" w14:textId="77777777" w:rsidR="003A4BB6" w:rsidRDefault="003A4BB6" w:rsidP="00327BF6">
            <w:r>
              <w:t>43.65</w:t>
            </w:r>
          </w:p>
        </w:tc>
        <w:tc>
          <w:tcPr>
            <w:tcW w:w="2880" w:type="dxa"/>
          </w:tcPr>
          <w:p w14:paraId="48E8F1FA" w14:textId="77777777" w:rsidR="003A4BB6" w:rsidRDefault="003A4BB6" w:rsidP="00327BF6">
            <w:r>
              <w:t>28.45, positive</w:t>
            </w:r>
          </w:p>
        </w:tc>
      </w:tr>
      <w:tr w:rsidR="003A4BB6" w14:paraId="2FD00D20" w14:textId="77777777" w:rsidTr="00327BF6">
        <w:tc>
          <w:tcPr>
            <w:tcW w:w="1620" w:type="dxa"/>
          </w:tcPr>
          <w:p w14:paraId="7D785E8B" w14:textId="77777777" w:rsidR="003A4BB6" w:rsidRDefault="003A4BB6" w:rsidP="00327BF6">
            <w:r>
              <w:t>GBB2</w:t>
            </w:r>
          </w:p>
        </w:tc>
        <w:tc>
          <w:tcPr>
            <w:tcW w:w="3060" w:type="dxa"/>
          </w:tcPr>
          <w:p w14:paraId="0DCFFE73" w14:textId="77777777" w:rsidR="003A4BB6" w:rsidRDefault="003A4BB6" w:rsidP="00327BF6">
            <w:r>
              <w:t>26.72</w:t>
            </w:r>
          </w:p>
        </w:tc>
        <w:tc>
          <w:tcPr>
            <w:tcW w:w="2610" w:type="dxa"/>
          </w:tcPr>
          <w:p w14:paraId="7F61304E" w14:textId="77777777" w:rsidR="003A4BB6" w:rsidRDefault="003A4BB6" w:rsidP="00327BF6">
            <w:r>
              <w:t>43.65</w:t>
            </w:r>
          </w:p>
        </w:tc>
        <w:tc>
          <w:tcPr>
            <w:tcW w:w="2880" w:type="dxa"/>
          </w:tcPr>
          <w:p w14:paraId="4E8718D2" w14:textId="77777777" w:rsidR="003A4BB6" w:rsidRDefault="003A4BB6" w:rsidP="00327BF6">
            <w:r>
              <w:t>38.79, positive</w:t>
            </w:r>
          </w:p>
        </w:tc>
      </w:tr>
      <w:tr w:rsidR="003A4BB6" w14:paraId="7BCE05CF" w14:textId="77777777" w:rsidTr="00327BF6">
        <w:tc>
          <w:tcPr>
            <w:tcW w:w="1620" w:type="dxa"/>
          </w:tcPr>
          <w:p w14:paraId="5B94607C" w14:textId="77777777" w:rsidR="003A4BB6" w:rsidRDefault="003A4BB6" w:rsidP="00327BF6">
            <w:r>
              <w:t>GBND</w:t>
            </w:r>
          </w:p>
        </w:tc>
        <w:tc>
          <w:tcPr>
            <w:tcW w:w="3060" w:type="dxa"/>
          </w:tcPr>
          <w:p w14:paraId="66466969" w14:textId="77777777" w:rsidR="003A4BB6" w:rsidRDefault="003A4BB6" w:rsidP="00327BF6">
            <w:r>
              <w:t>33.96</w:t>
            </w:r>
          </w:p>
        </w:tc>
        <w:tc>
          <w:tcPr>
            <w:tcW w:w="2610" w:type="dxa"/>
          </w:tcPr>
          <w:p w14:paraId="3646BE5B" w14:textId="77777777" w:rsidR="003A4BB6" w:rsidRDefault="003A4BB6" w:rsidP="00327BF6">
            <w:r>
              <w:t>43.65</w:t>
            </w:r>
          </w:p>
        </w:tc>
        <w:tc>
          <w:tcPr>
            <w:tcW w:w="2880" w:type="dxa"/>
          </w:tcPr>
          <w:p w14:paraId="53018166" w14:textId="77777777" w:rsidR="003A4BB6" w:rsidRDefault="003A4BB6" w:rsidP="00327BF6">
            <w:r>
              <w:t>22.20, positive</w:t>
            </w:r>
          </w:p>
        </w:tc>
      </w:tr>
      <w:tr w:rsidR="003A4BB6" w14:paraId="307EFDD2" w14:textId="77777777" w:rsidTr="00327BF6">
        <w:tc>
          <w:tcPr>
            <w:tcW w:w="1620" w:type="dxa"/>
          </w:tcPr>
          <w:p w14:paraId="29C1DBA6" w14:textId="77777777" w:rsidR="003A4BB6" w:rsidRDefault="003A4BB6" w:rsidP="00327BF6">
            <w:r>
              <w:t>NDB1</w:t>
            </w:r>
          </w:p>
        </w:tc>
        <w:tc>
          <w:tcPr>
            <w:tcW w:w="3060" w:type="dxa"/>
          </w:tcPr>
          <w:p w14:paraId="0D14361E" w14:textId="77777777" w:rsidR="003A4BB6" w:rsidRDefault="003A4BB6" w:rsidP="00327BF6">
            <w:r>
              <w:t>42.05</w:t>
            </w:r>
          </w:p>
        </w:tc>
        <w:tc>
          <w:tcPr>
            <w:tcW w:w="2610" w:type="dxa"/>
          </w:tcPr>
          <w:p w14:paraId="5B6CC2F6" w14:textId="77777777" w:rsidR="003A4BB6" w:rsidRDefault="003A4BB6" w:rsidP="00327BF6">
            <w:r>
              <w:t>43.65</w:t>
            </w:r>
          </w:p>
        </w:tc>
        <w:tc>
          <w:tcPr>
            <w:tcW w:w="2880" w:type="dxa"/>
          </w:tcPr>
          <w:p w14:paraId="76803BB1" w14:textId="77777777" w:rsidR="003A4BB6" w:rsidRDefault="003A4BB6" w:rsidP="00327BF6">
            <w:r>
              <w:t>2.32, positive</w:t>
            </w:r>
          </w:p>
        </w:tc>
      </w:tr>
      <w:tr w:rsidR="003A4BB6" w14:paraId="0F76AAC9" w14:textId="77777777" w:rsidTr="00327BF6">
        <w:tc>
          <w:tcPr>
            <w:tcW w:w="1620" w:type="dxa"/>
          </w:tcPr>
          <w:p w14:paraId="12DC3955" w14:textId="77777777" w:rsidR="003A4BB6" w:rsidRDefault="003A4BB6" w:rsidP="00327BF6">
            <w:r>
              <w:lastRenderedPageBreak/>
              <w:t>NDL</w:t>
            </w:r>
          </w:p>
        </w:tc>
        <w:tc>
          <w:tcPr>
            <w:tcW w:w="3060" w:type="dxa"/>
          </w:tcPr>
          <w:p w14:paraId="259035C4" w14:textId="77777777" w:rsidR="003A4BB6" w:rsidRDefault="003A4BB6" w:rsidP="00327BF6">
            <w:r>
              <w:t>43.65</w:t>
            </w:r>
          </w:p>
        </w:tc>
        <w:tc>
          <w:tcPr>
            <w:tcW w:w="2610" w:type="dxa"/>
          </w:tcPr>
          <w:p w14:paraId="286B6969" w14:textId="77777777" w:rsidR="003A4BB6" w:rsidRDefault="003A4BB6" w:rsidP="00327BF6"/>
        </w:tc>
        <w:tc>
          <w:tcPr>
            <w:tcW w:w="2880" w:type="dxa"/>
          </w:tcPr>
          <w:p w14:paraId="3BB7A661" w14:textId="77777777" w:rsidR="003A4BB6" w:rsidRDefault="003A4BB6" w:rsidP="00327BF6"/>
        </w:tc>
      </w:tr>
      <w:tr w:rsidR="003A4BB6" w14:paraId="0652A062" w14:textId="77777777" w:rsidTr="00327BF6">
        <w:tc>
          <w:tcPr>
            <w:tcW w:w="1620" w:type="dxa"/>
          </w:tcPr>
          <w:p w14:paraId="5682A8CD" w14:textId="77777777" w:rsidR="003A4BB6" w:rsidRDefault="003A4BB6" w:rsidP="00327BF6"/>
        </w:tc>
        <w:tc>
          <w:tcPr>
            <w:tcW w:w="3060" w:type="dxa"/>
          </w:tcPr>
          <w:p w14:paraId="6D929AC2" w14:textId="77777777" w:rsidR="003A4BB6" w:rsidRDefault="003A4BB6" w:rsidP="00327BF6"/>
        </w:tc>
        <w:tc>
          <w:tcPr>
            <w:tcW w:w="2610" w:type="dxa"/>
          </w:tcPr>
          <w:p w14:paraId="2C47FFF6" w14:textId="77777777" w:rsidR="003A4BB6" w:rsidRDefault="003A4BB6" w:rsidP="00327BF6"/>
        </w:tc>
        <w:tc>
          <w:tcPr>
            <w:tcW w:w="2880" w:type="dxa"/>
          </w:tcPr>
          <w:p w14:paraId="61334107" w14:textId="77777777" w:rsidR="003A4BB6" w:rsidRDefault="003A4BB6" w:rsidP="00327BF6"/>
        </w:tc>
      </w:tr>
      <w:tr w:rsidR="003A4BB6" w14:paraId="716EB385" w14:textId="77777777" w:rsidTr="00327BF6">
        <w:tc>
          <w:tcPr>
            <w:tcW w:w="1620" w:type="dxa"/>
          </w:tcPr>
          <w:p w14:paraId="2ADF863A" w14:textId="77777777" w:rsidR="003A4BB6" w:rsidRDefault="003A4BB6" w:rsidP="00327BF6"/>
        </w:tc>
        <w:tc>
          <w:tcPr>
            <w:tcW w:w="3060" w:type="dxa"/>
          </w:tcPr>
          <w:p w14:paraId="5C2D2281" w14:textId="77777777" w:rsidR="003A4BB6" w:rsidRPr="003A4BB6" w:rsidRDefault="003A4BB6" w:rsidP="00327BF6">
            <w:pPr>
              <w:rPr>
                <w:b/>
                <w:bCs/>
              </w:rPr>
            </w:pPr>
            <w:r w:rsidRPr="003A4BB6">
              <w:rPr>
                <w:b/>
                <w:bCs/>
              </w:rPr>
              <w:t xml:space="preserve">Mean calving interval, </w:t>
            </w:r>
            <w:proofErr w:type="spellStart"/>
            <w:r w:rsidRPr="003A4BB6">
              <w:rPr>
                <w:b/>
                <w:bCs/>
              </w:rPr>
              <w:t>mths</w:t>
            </w:r>
            <w:proofErr w:type="spellEnd"/>
          </w:p>
        </w:tc>
        <w:tc>
          <w:tcPr>
            <w:tcW w:w="2610" w:type="dxa"/>
          </w:tcPr>
          <w:p w14:paraId="4A919AFC" w14:textId="77777777" w:rsidR="003A4BB6" w:rsidRPr="003A4BB6" w:rsidRDefault="003A4BB6" w:rsidP="00327BF6">
            <w:pPr>
              <w:rPr>
                <w:b/>
                <w:bCs/>
              </w:rPr>
            </w:pPr>
            <w:proofErr w:type="spellStart"/>
            <w:r w:rsidRPr="003A4BB6">
              <w:rPr>
                <w:b/>
                <w:bCs/>
              </w:rPr>
              <w:t>N’dama</w:t>
            </w:r>
            <w:proofErr w:type="spellEnd"/>
            <w:r w:rsidRPr="003A4BB6">
              <w:rPr>
                <w:b/>
                <w:bCs/>
              </w:rPr>
              <w:t xml:space="preserve"> mean, </w:t>
            </w:r>
            <w:proofErr w:type="spellStart"/>
            <w:r w:rsidRPr="003A4BB6">
              <w:rPr>
                <w:b/>
                <w:bCs/>
              </w:rPr>
              <w:t>mths</w:t>
            </w:r>
            <w:proofErr w:type="spellEnd"/>
          </w:p>
        </w:tc>
        <w:tc>
          <w:tcPr>
            <w:tcW w:w="2880" w:type="dxa"/>
          </w:tcPr>
          <w:p w14:paraId="4EF39382" w14:textId="77777777" w:rsidR="003A4BB6" w:rsidRPr="003A4BB6" w:rsidRDefault="003A4BB6" w:rsidP="00327BF6">
            <w:pPr>
              <w:rPr>
                <w:b/>
                <w:bCs/>
              </w:rPr>
            </w:pPr>
            <w:r w:rsidRPr="003A4BB6">
              <w:rPr>
                <w:b/>
                <w:bCs/>
              </w:rPr>
              <w:t>Individual Heterosis, %</w:t>
            </w:r>
          </w:p>
        </w:tc>
      </w:tr>
      <w:tr w:rsidR="003A4BB6" w14:paraId="1A00C169" w14:textId="77777777" w:rsidTr="00327BF6">
        <w:tc>
          <w:tcPr>
            <w:tcW w:w="1620" w:type="dxa"/>
          </w:tcPr>
          <w:p w14:paraId="3EE9F897" w14:textId="77777777" w:rsidR="003A4BB6" w:rsidRDefault="003A4BB6" w:rsidP="00327BF6">
            <w:r>
              <w:t>GBP</w:t>
            </w:r>
          </w:p>
        </w:tc>
        <w:tc>
          <w:tcPr>
            <w:tcW w:w="3060" w:type="dxa"/>
          </w:tcPr>
          <w:p w14:paraId="30F29BB0" w14:textId="77777777" w:rsidR="003A4BB6" w:rsidRDefault="003A4BB6" w:rsidP="00327BF6">
            <w:r>
              <w:t>15.85</w:t>
            </w:r>
          </w:p>
        </w:tc>
        <w:tc>
          <w:tcPr>
            <w:tcW w:w="2610" w:type="dxa"/>
          </w:tcPr>
          <w:p w14:paraId="664B78D1" w14:textId="77777777" w:rsidR="003A4BB6" w:rsidRDefault="003A4BB6" w:rsidP="00327BF6"/>
        </w:tc>
        <w:tc>
          <w:tcPr>
            <w:tcW w:w="2880" w:type="dxa"/>
          </w:tcPr>
          <w:p w14:paraId="7866C782" w14:textId="77777777" w:rsidR="003A4BB6" w:rsidRDefault="003A4BB6" w:rsidP="00327BF6"/>
        </w:tc>
      </w:tr>
      <w:tr w:rsidR="003A4BB6" w14:paraId="5BCCEE1C" w14:textId="77777777" w:rsidTr="00327BF6">
        <w:tc>
          <w:tcPr>
            <w:tcW w:w="1620" w:type="dxa"/>
          </w:tcPr>
          <w:p w14:paraId="2A08A44D" w14:textId="77777777" w:rsidR="003A4BB6" w:rsidRDefault="003A4BB6" w:rsidP="00327BF6">
            <w:r>
              <w:t>GBB1</w:t>
            </w:r>
          </w:p>
        </w:tc>
        <w:tc>
          <w:tcPr>
            <w:tcW w:w="3060" w:type="dxa"/>
          </w:tcPr>
          <w:p w14:paraId="2893D891" w14:textId="77777777" w:rsidR="003A4BB6" w:rsidRDefault="003A4BB6" w:rsidP="00327BF6">
            <w:r>
              <w:t>15.91</w:t>
            </w:r>
          </w:p>
        </w:tc>
        <w:tc>
          <w:tcPr>
            <w:tcW w:w="2610" w:type="dxa"/>
          </w:tcPr>
          <w:p w14:paraId="4AE80E2A" w14:textId="77777777" w:rsidR="003A4BB6" w:rsidRDefault="003A4BB6" w:rsidP="00327BF6">
            <w:r>
              <w:t>15.97</w:t>
            </w:r>
          </w:p>
        </w:tc>
        <w:tc>
          <w:tcPr>
            <w:tcW w:w="2880" w:type="dxa"/>
          </w:tcPr>
          <w:p w14:paraId="437432C8" w14:textId="77777777" w:rsidR="003A4BB6" w:rsidRDefault="003A4BB6" w:rsidP="00327BF6">
            <w:r>
              <w:t>0.38, positive</w:t>
            </w:r>
          </w:p>
        </w:tc>
      </w:tr>
      <w:tr w:rsidR="003A4BB6" w14:paraId="742ECC8A" w14:textId="77777777" w:rsidTr="00327BF6">
        <w:tc>
          <w:tcPr>
            <w:tcW w:w="1620" w:type="dxa"/>
          </w:tcPr>
          <w:p w14:paraId="5FD77EA3" w14:textId="77777777" w:rsidR="003A4BB6" w:rsidRDefault="003A4BB6" w:rsidP="00327BF6">
            <w:r>
              <w:t>GBB2</w:t>
            </w:r>
          </w:p>
        </w:tc>
        <w:tc>
          <w:tcPr>
            <w:tcW w:w="3060" w:type="dxa"/>
          </w:tcPr>
          <w:p w14:paraId="69222494" w14:textId="77777777" w:rsidR="003A4BB6" w:rsidRDefault="003A4BB6" w:rsidP="00327BF6">
            <w:r>
              <w:t>11.41</w:t>
            </w:r>
          </w:p>
        </w:tc>
        <w:tc>
          <w:tcPr>
            <w:tcW w:w="2610" w:type="dxa"/>
          </w:tcPr>
          <w:p w14:paraId="5DE23B26" w14:textId="77777777" w:rsidR="003A4BB6" w:rsidRDefault="003A4BB6" w:rsidP="00327BF6">
            <w:r>
              <w:t>15.97</w:t>
            </w:r>
          </w:p>
        </w:tc>
        <w:tc>
          <w:tcPr>
            <w:tcW w:w="2880" w:type="dxa"/>
          </w:tcPr>
          <w:p w14:paraId="4B040489" w14:textId="77777777" w:rsidR="003A4BB6" w:rsidRDefault="003A4BB6" w:rsidP="00327BF6">
            <w:r>
              <w:t>28.55, positive</w:t>
            </w:r>
          </w:p>
        </w:tc>
      </w:tr>
      <w:tr w:rsidR="003A4BB6" w14:paraId="6894F6F3" w14:textId="77777777" w:rsidTr="00327BF6">
        <w:tc>
          <w:tcPr>
            <w:tcW w:w="1620" w:type="dxa"/>
          </w:tcPr>
          <w:p w14:paraId="4269C2FE" w14:textId="77777777" w:rsidR="003A4BB6" w:rsidRDefault="003A4BB6" w:rsidP="00327BF6">
            <w:r>
              <w:t>GBND</w:t>
            </w:r>
          </w:p>
        </w:tc>
        <w:tc>
          <w:tcPr>
            <w:tcW w:w="3060" w:type="dxa"/>
          </w:tcPr>
          <w:p w14:paraId="6E6A63A9" w14:textId="77777777" w:rsidR="003A4BB6" w:rsidRDefault="003A4BB6" w:rsidP="00327BF6">
            <w:r>
              <w:t>12.81</w:t>
            </w:r>
          </w:p>
        </w:tc>
        <w:tc>
          <w:tcPr>
            <w:tcW w:w="2610" w:type="dxa"/>
          </w:tcPr>
          <w:p w14:paraId="027E3EFD" w14:textId="77777777" w:rsidR="003A4BB6" w:rsidRDefault="003A4BB6" w:rsidP="00327BF6">
            <w:r>
              <w:t>15.97</w:t>
            </w:r>
          </w:p>
        </w:tc>
        <w:tc>
          <w:tcPr>
            <w:tcW w:w="2880" w:type="dxa"/>
          </w:tcPr>
          <w:p w14:paraId="4043154D" w14:textId="77777777" w:rsidR="003A4BB6" w:rsidRDefault="003A4BB6" w:rsidP="00327BF6">
            <w:r>
              <w:t>19.79, positive</w:t>
            </w:r>
          </w:p>
        </w:tc>
      </w:tr>
      <w:tr w:rsidR="003A4BB6" w14:paraId="553BD5E6" w14:textId="77777777" w:rsidTr="00327BF6">
        <w:tc>
          <w:tcPr>
            <w:tcW w:w="1620" w:type="dxa"/>
          </w:tcPr>
          <w:p w14:paraId="35D2C02A" w14:textId="77777777" w:rsidR="003A4BB6" w:rsidRDefault="003A4BB6" w:rsidP="00327BF6">
            <w:r>
              <w:t>NDB1</w:t>
            </w:r>
          </w:p>
        </w:tc>
        <w:tc>
          <w:tcPr>
            <w:tcW w:w="3060" w:type="dxa"/>
          </w:tcPr>
          <w:p w14:paraId="7122D6B5" w14:textId="77777777" w:rsidR="003A4BB6" w:rsidRDefault="003A4BB6" w:rsidP="00327BF6">
            <w:r>
              <w:t>12.01</w:t>
            </w:r>
          </w:p>
        </w:tc>
        <w:tc>
          <w:tcPr>
            <w:tcW w:w="2610" w:type="dxa"/>
          </w:tcPr>
          <w:p w14:paraId="6093DA95" w14:textId="77777777" w:rsidR="003A4BB6" w:rsidRDefault="003A4BB6" w:rsidP="00327BF6">
            <w:r>
              <w:t>15.97</w:t>
            </w:r>
          </w:p>
        </w:tc>
        <w:tc>
          <w:tcPr>
            <w:tcW w:w="2880" w:type="dxa"/>
          </w:tcPr>
          <w:p w14:paraId="233577A6" w14:textId="77777777" w:rsidR="003A4BB6" w:rsidRDefault="003A4BB6" w:rsidP="00327BF6">
            <w:r>
              <w:t>24.80, positive</w:t>
            </w:r>
          </w:p>
        </w:tc>
      </w:tr>
      <w:tr w:rsidR="003A4BB6" w14:paraId="63781845" w14:textId="77777777" w:rsidTr="00327BF6">
        <w:tc>
          <w:tcPr>
            <w:tcW w:w="1620" w:type="dxa"/>
          </w:tcPr>
          <w:p w14:paraId="7389B40A" w14:textId="77777777" w:rsidR="003A4BB6" w:rsidRDefault="003A4BB6" w:rsidP="00327BF6">
            <w:r>
              <w:t>NDL</w:t>
            </w:r>
          </w:p>
        </w:tc>
        <w:tc>
          <w:tcPr>
            <w:tcW w:w="3060" w:type="dxa"/>
          </w:tcPr>
          <w:p w14:paraId="04CCDB86" w14:textId="77777777" w:rsidR="003A4BB6" w:rsidRDefault="003A4BB6" w:rsidP="00327BF6">
            <w:r>
              <w:t>15.97</w:t>
            </w:r>
          </w:p>
        </w:tc>
        <w:tc>
          <w:tcPr>
            <w:tcW w:w="2610" w:type="dxa"/>
          </w:tcPr>
          <w:p w14:paraId="420E48C5" w14:textId="77777777" w:rsidR="003A4BB6" w:rsidRDefault="003A4BB6" w:rsidP="00327BF6"/>
        </w:tc>
        <w:tc>
          <w:tcPr>
            <w:tcW w:w="2880" w:type="dxa"/>
          </w:tcPr>
          <w:p w14:paraId="390A8409" w14:textId="77777777" w:rsidR="003A4BB6" w:rsidRDefault="003A4BB6" w:rsidP="00327BF6"/>
        </w:tc>
      </w:tr>
      <w:tr w:rsidR="003A4BB6" w14:paraId="6240FA73" w14:textId="77777777" w:rsidTr="00327BF6">
        <w:tc>
          <w:tcPr>
            <w:tcW w:w="1620" w:type="dxa"/>
          </w:tcPr>
          <w:p w14:paraId="11480874" w14:textId="77777777" w:rsidR="003A4BB6" w:rsidRDefault="003A4BB6" w:rsidP="00327BF6"/>
        </w:tc>
        <w:tc>
          <w:tcPr>
            <w:tcW w:w="3060" w:type="dxa"/>
          </w:tcPr>
          <w:p w14:paraId="13790783" w14:textId="77777777" w:rsidR="003A4BB6" w:rsidRDefault="003A4BB6" w:rsidP="00327BF6"/>
        </w:tc>
        <w:tc>
          <w:tcPr>
            <w:tcW w:w="2610" w:type="dxa"/>
          </w:tcPr>
          <w:p w14:paraId="2521D700" w14:textId="77777777" w:rsidR="003A4BB6" w:rsidRDefault="003A4BB6" w:rsidP="00327BF6"/>
        </w:tc>
        <w:tc>
          <w:tcPr>
            <w:tcW w:w="2880" w:type="dxa"/>
          </w:tcPr>
          <w:p w14:paraId="1E41ED80" w14:textId="77777777" w:rsidR="003A4BB6" w:rsidRDefault="003A4BB6" w:rsidP="00327BF6"/>
        </w:tc>
      </w:tr>
      <w:tr w:rsidR="003A4BB6" w14:paraId="7D80E5E3" w14:textId="77777777" w:rsidTr="00327BF6">
        <w:tc>
          <w:tcPr>
            <w:tcW w:w="1620" w:type="dxa"/>
          </w:tcPr>
          <w:p w14:paraId="71D4FB65" w14:textId="77777777" w:rsidR="003A4BB6" w:rsidRPr="003A4BB6" w:rsidRDefault="003A4BB6" w:rsidP="00327BF6">
            <w:pPr>
              <w:rPr>
                <w:b/>
                <w:bCs/>
              </w:rPr>
            </w:pPr>
          </w:p>
        </w:tc>
        <w:tc>
          <w:tcPr>
            <w:tcW w:w="3060" w:type="dxa"/>
          </w:tcPr>
          <w:p w14:paraId="12BD47EE" w14:textId="77777777" w:rsidR="003A4BB6" w:rsidRPr="003A4BB6" w:rsidRDefault="003A4BB6" w:rsidP="00327BF6">
            <w:pPr>
              <w:rPr>
                <w:b/>
                <w:bCs/>
              </w:rPr>
            </w:pPr>
            <w:r w:rsidRPr="003A4BB6">
              <w:rPr>
                <w:b/>
                <w:bCs/>
              </w:rPr>
              <w:t>Mean birth weight, kg</w:t>
            </w:r>
          </w:p>
        </w:tc>
        <w:tc>
          <w:tcPr>
            <w:tcW w:w="2610" w:type="dxa"/>
          </w:tcPr>
          <w:p w14:paraId="027D4138" w14:textId="77777777" w:rsidR="003A4BB6" w:rsidRPr="003A4BB6" w:rsidRDefault="003A4BB6" w:rsidP="00327BF6">
            <w:pPr>
              <w:rPr>
                <w:b/>
                <w:bCs/>
              </w:rPr>
            </w:pPr>
            <w:proofErr w:type="spellStart"/>
            <w:r w:rsidRPr="003A4BB6">
              <w:rPr>
                <w:b/>
                <w:bCs/>
              </w:rPr>
              <w:t>N’dama</w:t>
            </w:r>
            <w:proofErr w:type="spellEnd"/>
            <w:r w:rsidRPr="003A4BB6">
              <w:rPr>
                <w:b/>
                <w:bCs/>
              </w:rPr>
              <w:t xml:space="preserve"> mean, kg</w:t>
            </w:r>
          </w:p>
        </w:tc>
        <w:tc>
          <w:tcPr>
            <w:tcW w:w="2880" w:type="dxa"/>
          </w:tcPr>
          <w:p w14:paraId="1A3BA6F6" w14:textId="77777777" w:rsidR="003A4BB6" w:rsidRPr="003A4BB6" w:rsidRDefault="003A4BB6" w:rsidP="00327BF6">
            <w:pPr>
              <w:rPr>
                <w:b/>
                <w:bCs/>
              </w:rPr>
            </w:pPr>
            <w:r w:rsidRPr="003A4BB6">
              <w:rPr>
                <w:b/>
                <w:bCs/>
              </w:rPr>
              <w:t>Individual Heterosis, %</w:t>
            </w:r>
          </w:p>
        </w:tc>
      </w:tr>
      <w:tr w:rsidR="003A4BB6" w14:paraId="0BDC1621" w14:textId="77777777" w:rsidTr="00327BF6">
        <w:tc>
          <w:tcPr>
            <w:tcW w:w="1620" w:type="dxa"/>
          </w:tcPr>
          <w:p w14:paraId="550020FC" w14:textId="77777777" w:rsidR="003A4BB6" w:rsidRDefault="003A4BB6" w:rsidP="00327BF6">
            <w:r>
              <w:t>GBP</w:t>
            </w:r>
          </w:p>
        </w:tc>
        <w:tc>
          <w:tcPr>
            <w:tcW w:w="3060" w:type="dxa"/>
          </w:tcPr>
          <w:p w14:paraId="00FE5691" w14:textId="77777777" w:rsidR="003A4BB6" w:rsidRDefault="003A4BB6" w:rsidP="00327BF6">
            <w:r>
              <w:t>28.70</w:t>
            </w:r>
          </w:p>
        </w:tc>
        <w:tc>
          <w:tcPr>
            <w:tcW w:w="2610" w:type="dxa"/>
          </w:tcPr>
          <w:p w14:paraId="384BA52F" w14:textId="77777777" w:rsidR="003A4BB6" w:rsidRDefault="003A4BB6" w:rsidP="00327BF6"/>
        </w:tc>
        <w:tc>
          <w:tcPr>
            <w:tcW w:w="2880" w:type="dxa"/>
          </w:tcPr>
          <w:p w14:paraId="490CD1DE" w14:textId="77777777" w:rsidR="003A4BB6" w:rsidRDefault="003A4BB6" w:rsidP="00327BF6"/>
        </w:tc>
      </w:tr>
      <w:tr w:rsidR="003A4BB6" w14:paraId="25318072" w14:textId="77777777" w:rsidTr="00327BF6">
        <w:tc>
          <w:tcPr>
            <w:tcW w:w="1620" w:type="dxa"/>
          </w:tcPr>
          <w:p w14:paraId="1549B9B8" w14:textId="77777777" w:rsidR="003A4BB6" w:rsidRDefault="003A4BB6" w:rsidP="00327BF6">
            <w:r>
              <w:t>GBB1</w:t>
            </w:r>
          </w:p>
        </w:tc>
        <w:tc>
          <w:tcPr>
            <w:tcW w:w="3060" w:type="dxa"/>
          </w:tcPr>
          <w:p w14:paraId="4866977E" w14:textId="77777777" w:rsidR="003A4BB6" w:rsidRDefault="003A4BB6" w:rsidP="00327BF6">
            <w:r>
              <w:t>25.45</w:t>
            </w:r>
          </w:p>
        </w:tc>
        <w:tc>
          <w:tcPr>
            <w:tcW w:w="2610" w:type="dxa"/>
          </w:tcPr>
          <w:p w14:paraId="22CE99D6" w14:textId="77777777" w:rsidR="003A4BB6" w:rsidRDefault="003A4BB6" w:rsidP="00327BF6">
            <w:r>
              <w:t>20.87</w:t>
            </w:r>
          </w:p>
        </w:tc>
        <w:tc>
          <w:tcPr>
            <w:tcW w:w="2880" w:type="dxa"/>
          </w:tcPr>
          <w:p w14:paraId="6AF07125" w14:textId="77777777" w:rsidR="003A4BB6" w:rsidRDefault="003A4BB6" w:rsidP="00327BF6">
            <w:r>
              <w:t>21.95. positive</w:t>
            </w:r>
          </w:p>
        </w:tc>
      </w:tr>
      <w:tr w:rsidR="003A4BB6" w14:paraId="610BDAC2" w14:textId="77777777" w:rsidTr="00327BF6">
        <w:tc>
          <w:tcPr>
            <w:tcW w:w="1620" w:type="dxa"/>
          </w:tcPr>
          <w:p w14:paraId="77194D62" w14:textId="77777777" w:rsidR="003A4BB6" w:rsidRDefault="003A4BB6" w:rsidP="00327BF6">
            <w:r>
              <w:t>GBB2</w:t>
            </w:r>
          </w:p>
        </w:tc>
        <w:tc>
          <w:tcPr>
            <w:tcW w:w="3060" w:type="dxa"/>
          </w:tcPr>
          <w:p w14:paraId="20BA9CBE" w14:textId="77777777" w:rsidR="003A4BB6" w:rsidRDefault="003A4BB6" w:rsidP="00327BF6">
            <w:r>
              <w:t>22.42</w:t>
            </w:r>
          </w:p>
        </w:tc>
        <w:tc>
          <w:tcPr>
            <w:tcW w:w="2610" w:type="dxa"/>
          </w:tcPr>
          <w:p w14:paraId="321BED7B" w14:textId="77777777" w:rsidR="003A4BB6" w:rsidRDefault="003A4BB6" w:rsidP="00327BF6">
            <w:r>
              <w:t>20.87</w:t>
            </w:r>
          </w:p>
        </w:tc>
        <w:tc>
          <w:tcPr>
            <w:tcW w:w="2880" w:type="dxa"/>
          </w:tcPr>
          <w:p w14:paraId="747253F5" w14:textId="77777777" w:rsidR="003A4BB6" w:rsidRDefault="003A4BB6" w:rsidP="00327BF6">
            <w:r>
              <w:t>7.43. positive</w:t>
            </w:r>
          </w:p>
        </w:tc>
      </w:tr>
      <w:tr w:rsidR="003A4BB6" w14:paraId="6DCE69E4" w14:textId="77777777" w:rsidTr="00327BF6">
        <w:tc>
          <w:tcPr>
            <w:tcW w:w="1620" w:type="dxa"/>
          </w:tcPr>
          <w:p w14:paraId="1ED42EF4" w14:textId="77777777" w:rsidR="003A4BB6" w:rsidRDefault="003A4BB6" w:rsidP="00327BF6">
            <w:r>
              <w:t>GBND</w:t>
            </w:r>
          </w:p>
        </w:tc>
        <w:tc>
          <w:tcPr>
            <w:tcW w:w="3060" w:type="dxa"/>
          </w:tcPr>
          <w:p w14:paraId="4D19FE63" w14:textId="77777777" w:rsidR="003A4BB6" w:rsidRDefault="003A4BB6" w:rsidP="00327BF6">
            <w:r>
              <w:t>21.68</w:t>
            </w:r>
          </w:p>
        </w:tc>
        <w:tc>
          <w:tcPr>
            <w:tcW w:w="2610" w:type="dxa"/>
          </w:tcPr>
          <w:p w14:paraId="7940FB32" w14:textId="77777777" w:rsidR="003A4BB6" w:rsidRDefault="003A4BB6" w:rsidP="00327BF6">
            <w:r>
              <w:t>20.87</w:t>
            </w:r>
          </w:p>
        </w:tc>
        <w:tc>
          <w:tcPr>
            <w:tcW w:w="2880" w:type="dxa"/>
          </w:tcPr>
          <w:p w14:paraId="4CF1A832" w14:textId="77777777" w:rsidR="003A4BB6" w:rsidRDefault="003A4BB6" w:rsidP="00327BF6">
            <w:r>
              <w:t>3.88, positive</w:t>
            </w:r>
          </w:p>
        </w:tc>
      </w:tr>
      <w:tr w:rsidR="003A4BB6" w14:paraId="70F271BA" w14:textId="77777777" w:rsidTr="00327BF6">
        <w:tc>
          <w:tcPr>
            <w:tcW w:w="1620" w:type="dxa"/>
          </w:tcPr>
          <w:p w14:paraId="22C146F7" w14:textId="77777777" w:rsidR="003A4BB6" w:rsidRDefault="003A4BB6" w:rsidP="00327BF6">
            <w:r>
              <w:t>NDB1</w:t>
            </w:r>
          </w:p>
        </w:tc>
        <w:tc>
          <w:tcPr>
            <w:tcW w:w="3060" w:type="dxa"/>
          </w:tcPr>
          <w:p w14:paraId="6BCC4460" w14:textId="77777777" w:rsidR="003A4BB6" w:rsidRDefault="003A4BB6" w:rsidP="00327BF6">
            <w:r>
              <w:t>18.25</w:t>
            </w:r>
          </w:p>
        </w:tc>
        <w:tc>
          <w:tcPr>
            <w:tcW w:w="2610" w:type="dxa"/>
          </w:tcPr>
          <w:p w14:paraId="1667FE21" w14:textId="77777777" w:rsidR="003A4BB6" w:rsidRDefault="003A4BB6" w:rsidP="00327BF6">
            <w:r>
              <w:t>20.87</w:t>
            </w:r>
          </w:p>
        </w:tc>
        <w:tc>
          <w:tcPr>
            <w:tcW w:w="2880" w:type="dxa"/>
          </w:tcPr>
          <w:p w14:paraId="2E8CF727" w14:textId="77777777" w:rsidR="003A4BB6" w:rsidRDefault="003A4BB6" w:rsidP="00327BF6">
            <w:r>
              <w:t>12.55, positive</w:t>
            </w:r>
          </w:p>
        </w:tc>
      </w:tr>
      <w:tr w:rsidR="003A4BB6" w14:paraId="63AB2AAA" w14:textId="77777777" w:rsidTr="00327BF6">
        <w:tc>
          <w:tcPr>
            <w:tcW w:w="1620" w:type="dxa"/>
          </w:tcPr>
          <w:p w14:paraId="2001CF41" w14:textId="77777777" w:rsidR="003A4BB6" w:rsidRDefault="003A4BB6" w:rsidP="00327BF6">
            <w:r>
              <w:t>NDL</w:t>
            </w:r>
          </w:p>
        </w:tc>
        <w:tc>
          <w:tcPr>
            <w:tcW w:w="3060" w:type="dxa"/>
          </w:tcPr>
          <w:p w14:paraId="0078ACA3" w14:textId="77777777" w:rsidR="003A4BB6" w:rsidRDefault="003A4BB6" w:rsidP="00327BF6">
            <w:r>
              <w:t>20.87</w:t>
            </w:r>
          </w:p>
        </w:tc>
        <w:tc>
          <w:tcPr>
            <w:tcW w:w="2610" w:type="dxa"/>
          </w:tcPr>
          <w:p w14:paraId="30838949" w14:textId="77777777" w:rsidR="003A4BB6" w:rsidRDefault="003A4BB6" w:rsidP="00327BF6"/>
        </w:tc>
        <w:tc>
          <w:tcPr>
            <w:tcW w:w="2880" w:type="dxa"/>
          </w:tcPr>
          <w:p w14:paraId="41368578" w14:textId="77777777" w:rsidR="003A4BB6" w:rsidRDefault="003A4BB6" w:rsidP="00327BF6"/>
        </w:tc>
      </w:tr>
      <w:tr w:rsidR="003A4BB6" w14:paraId="18BB664C" w14:textId="77777777" w:rsidTr="00327BF6">
        <w:tc>
          <w:tcPr>
            <w:tcW w:w="1620" w:type="dxa"/>
          </w:tcPr>
          <w:p w14:paraId="3890AAA7" w14:textId="77777777" w:rsidR="003A4BB6" w:rsidRDefault="003A4BB6" w:rsidP="00327BF6"/>
        </w:tc>
        <w:tc>
          <w:tcPr>
            <w:tcW w:w="3060" w:type="dxa"/>
          </w:tcPr>
          <w:p w14:paraId="20EF9BEA" w14:textId="77777777" w:rsidR="003A4BB6" w:rsidRDefault="003A4BB6" w:rsidP="00327BF6"/>
        </w:tc>
        <w:tc>
          <w:tcPr>
            <w:tcW w:w="2610" w:type="dxa"/>
          </w:tcPr>
          <w:p w14:paraId="233D3248" w14:textId="77777777" w:rsidR="003A4BB6" w:rsidRDefault="003A4BB6" w:rsidP="00327BF6"/>
        </w:tc>
        <w:tc>
          <w:tcPr>
            <w:tcW w:w="2880" w:type="dxa"/>
          </w:tcPr>
          <w:p w14:paraId="7DBEB890" w14:textId="77777777" w:rsidR="003A4BB6" w:rsidRDefault="003A4BB6" w:rsidP="00327BF6"/>
        </w:tc>
      </w:tr>
      <w:tr w:rsidR="003A4BB6" w14:paraId="3320A9F9" w14:textId="77777777" w:rsidTr="00327BF6">
        <w:tc>
          <w:tcPr>
            <w:tcW w:w="1620" w:type="dxa"/>
          </w:tcPr>
          <w:p w14:paraId="6850405B" w14:textId="77777777" w:rsidR="003A4BB6" w:rsidRPr="003A4BB6" w:rsidRDefault="003A4BB6" w:rsidP="00327BF6">
            <w:pPr>
              <w:rPr>
                <w:b/>
                <w:bCs/>
              </w:rPr>
            </w:pPr>
          </w:p>
        </w:tc>
        <w:tc>
          <w:tcPr>
            <w:tcW w:w="3060" w:type="dxa"/>
          </w:tcPr>
          <w:p w14:paraId="69C1DF96" w14:textId="77777777" w:rsidR="003A4BB6" w:rsidRPr="003A4BB6" w:rsidRDefault="003A4BB6" w:rsidP="00327BF6">
            <w:pPr>
              <w:rPr>
                <w:b/>
                <w:bCs/>
              </w:rPr>
            </w:pPr>
            <w:r w:rsidRPr="003A4BB6">
              <w:rPr>
                <w:b/>
                <w:bCs/>
              </w:rPr>
              <w:t>Mean 6-month weight, kg</w:t>
            </w:r>
          </w:p>
        </w:tc>
        <w:tc>
          <w:tcPr>
            <w:tcW w:w="2610" w:type="dxa"/>
          </w:tcPr>
          <w:p w14:paraId="4DAB7959" w14:textId="77777777" w:rsidR="003A4BB6" w:rsidRPr="003A4BB6" w:rsidRDefault="003A4BB6" w:rsidP="00327BF6">
            <w:pPr>
              <w:rPr>
                <w:b/>
                <w:bCs/>
              </w:rPr>
            </w:pPr>
            <w:proofErr w:type="spellStart"/>
            <w:r w:rsidRPr="003A4BB6">
              <w:rPr>
                <w:b/>
                <w:bCs/>
              </w:rPr>
              <w:t>N’dama</w:t>
            </w:r>
            <w:proofErr w:type="spellEnd"/>
            <w:r w:rsidRPr="003A4BB6">
              <w:rPr>
                <w:b/>
                <w:bCs/>
              </w:rPr>
              <w:t xml:space="preserve"> mean, kg</w:t>
            </w:r>
          </w:p>
        </w:tc>
        <w:tc>
          <w:tcPr>
            <w:tcW w:w="2880" w:type="dxa"/>
          </w:tcPr>
          <w:p w14:paraId="465B2ED6" w14:textId="77777777" w:rsidR="003A4BB6" w:rsidRPr="003A4BB6" w:rsidRDefault="003A4BB6" w:rsidP="00327BF6">
            <w:pPr>
              <w:rPr>
                <w:b/>
                <w:bCs/>
              </w:rPr>
            </w:pPr>
            <w:r w:rsidRPr="003A4BB6">
              <w:rPr>
                <w:b/>
                <w:bCs/>
              </w:rPr>
              <w:t>Individual Heterosis, %</w:t>
            </w:r>
          </w:p>
        </w:tc>
      </w:tr>
      <w:tr w:rsidR="003A4BB6" w14:paraId="7E3E3D8A" w14:textId="77777777" w:rsidTr="00327BF6">
        <w:tc>
          <w:tcPr>
            <w:tcW w:w="1620" w:type="dxa"/>
          </w:tcPr>
          <w:p w14:paraId="07259452" w14:textId="77777777" w:rsidR="003A4BB6" w:rsidRDefault="003A4BB6" w:rsidP="00327BF6">
            <w:r>
              <w:t>GBP</w:t>
            </w:r>
          </w:p>
        </w:tc>
        <w:tc>
          <w:tcPr>
            <w:tcW w:w="3060" w:type="dxa"/>
          </w:tcPr>
          <w:p w14:paraId="47B7BF9E" w14:textId="77777777" w:rsidR="003A4BB6" w:rsidRDefault="003A4BB6" w:rsidP="00327BF6">
            <w:r>
              <w:t>84.40</w:t>
            </w:r>
          </w:p>
        </w:tc>
        <w:tc>
          <w:tcPr>
            <w:tcW w:w="2610" w:type="dxa"/>
          </w:tcPr>
          <w:p w14:paraId="6F3EE238" w14:textId="77777777" w:rsidR="003A4BB6" w:rsidRDefault="003A4BB6" w:rsidP="00327BF6"/>
        </w:tc>
        <w:tc>
          <w:tcPr>
            <w:tcW w:w="2880" w:type="dxa"/>
          </w:tcPr>
          <w:p w14:paraId="5A7965AB" w14:textId="77777777" w:rsidR="003A4BB6" w:rsidRDefault="003A4BB6" w:rsidP="00327BF6"/>
        </w:tc>
      </w:tr>
      <w:tr w:rsidR="003A4BB6" w14:paraId="3753D3F4" w14:textId="77777777" w:rsidTr="00327BF6">
        <w:tc>
          <w:tcPr>
            <w:tcW w:w="1620" w:type="dxa"/>
          </w:tcPr>
          <w:p w14:paraId="34CBD0F8" w14:textId="77777777" w:rsidR="003A4BB6" w:rsidRDefault="003A4BB6" w:rsidP="00327BF6">
            <w:r>
              <w:t>GBB1</w:t>
            </w:r>
          </w:p>
        </w:tc>
        <w:tc>
          <w:tcPr>
            <w:tcW w:w="3060" w:type="dxa"/>
          </w:tcPr>
          <w:p w14:paraId="0A1C7B0F" w14:textId="77777777" w:rsidR="003A4BB6" w:rsidRDefault="003A4BB6" w:rsidP="00327BF6">
            <w:r>
              <w:t>75.70</w:t>
            </w:r>
          </w:p>
        </w:tc>
        <w:tc>
          <w:tcPr>
            <w:tcW w:w="2610" w:type="dxa"/>
          </w:tcPr>
          <w:p w14:paraId="01A9B470" w14:textId="77777777" w:rsidR="003A4BB6" w:rsidRDefault="003A4BB6" w:rsidP="00327BF6">
            <w:r>
              <w:t>56.75</w:t>
            </w:r>
          </w:p>
        </w:tc>
        <w:tc>
          <w:tcPr>
            <w:tcW w:w="2880" w:type="dxa"/>
          </w:tcPr>
          <w:p w14:paraId="667BD2D3" w14:textId="77777777" w:rsidR="003A4BB6" w:rsidRDefault="003A4BB6" w:rsidP="00327BF6">
            <w:r>
              <w:t>33.39, positive</w:t>
            </w:r>
          </w:p>
        </w:tc>
      </w:tr>
      <w:tr w:rsidR="003A4BB6" w14:paraId="23932863" w14:textId="77777777" w:rsidTr="00327BF6">
        <w:tc>
          <w:tcPr>
            <w:tcW w:w="1620" w:type="dxa"/>
          </w:tcPr>
          <w:p w14:paraId="25F6FAC7" w14:textId="77777777" w:rsidR="003A4BB6" w:rsidRDefault="003A4BB6" w:rsidP="00327BF6">
            <w:r>
              <w:t>GBB2</w:t>
            </w:r>
          </w:p>
        </w:tc>
        <w:tc>
          <w:tcPr>
            <w:tcW w:w="3060" w:type="dxa"/>
          </w:tcPr>
          <w:p w14:paraId="0EFF748B" w14:textId="77777777" w:rsidR="003A4BB6" w:rsidRDefault="003A4BB6" w:rsidP="00327BF6">
            <w:r>
              <w:t>56.00</w:t>
            </w:r>
          </w:p>
        </w:tc>
        <w:tc>
          <w:tcPr>
            <w:tcW w:w="2610" w:type="dxa"/>
          </w:tcPr>
          <w:p w14:paraId="7926C093" w14:textId="77777777" w:rsidR="003A4BB6" w:rsidRDefault="003A4BB6" w:rsidP="00327BF6">
            <w:r>
              <w:t>56.75</w:t>
            </w:r>
          </w:p>
        </w:tc>
        <w:tc>
          <w:tcPr>
            <w:tcW w:w="2880" w:type="dxa"/>
          </w:tcPr>
          <w:p w14:paraId="5EB6BD90" w14:textId="77777777" w:rsidR="003A4BB6" w:rsidRDefault="003A4BB6" w:rsidP="00327BF6">
            <w:r>
              <w:t>1.32, negative</w:t>
            </w:r>
          </w:p>
        </w:tc>
      </w:tr>
      <w:tr w:rsidR="003A4BB6" w14:paraId="00F0E456" w14:textId="77777777" w:rsidTr="00327BF6">
        <w:tc>
          <w:tcPr>
            <w:tcW w:w="1620" w:type="dxa"/>
          </w:tcPr>
          <w:p w14:paraId="5F812718" w14:textId="77777777" w:rsidR="003A4BB6" w:rsidRDefault="003A4BB6" w:rsidP="00327BF6">
            <w:r>
              <w:t>GBND</w:t>
            </w:r>
          </w:p>
        </w:tc>
        <w:tc>
          <w:tcPr>
            <w:tcW w:w="3060" w:type="dxa"/>
          </w:tcPr>
          <w:p w14:paraId="78C5A858" w14:textId="77777777" w:rsidR="003A4BB6" w:rsidRDefault="003A4BB6" w:rsidP="00327BF6">
            <w:r>
              <w:t>86.30</w:t>
            </w:r>
          </w:p>
        </w:tc>
        <w:tc>
          <w:tcPr>
            <w:tcW w:w="2610" w:type="dxa"/>
          </w:tcPr>
          <w:p w14:paraId="51D835FF" w14:textId="77777777" w:rsidR="003A4BB6" w:rsidRDefault="003A4BB6" w:rsidP="00327BF6">
            <w:r>
              <w:t>56.75</w:t>
            </w:r>
          </w:p>
        </w:tc>
        <w:tc>
          <w:tcPr>
            <w:tcW w:w="2880" w:type="dxa"/>
          </w:tcPr>
          <w:p w14:paraId="6E9C658E" w14:textId="77777777" w:rsidR="003A4BB6" w:rsidRDefault="003A4BB6" w:rsidP="00327BF6">
            <w:r>
              <w:t>52.07, positive</w:t>
            </w:r>
          </w:p>
        </w:tc>
      </w:tr>
      <w:tr w:rsidR="003A4BB6" w14:paraId="0DE3C365" w14:textId="77777777" w:rsidTr="00327BF6">
        <w:tc>
          <w:tcPr>
            <w:tcW w:w="1620" w:type="dxa"/>
          </w:tcPr>
          <w:p w14:paraId="34747283" w14:textId="77777777" w:rsidR="003A4BB6" w:rsidRDefault="003A4BB6" w:rsidP="00327BF6">
            <w:r>
              <w:t>NDB1</w:t>
            </w:r>
          </w:p>
        </w:tc>
        <w:tc>
          <w:tcPr>
            <w:tcW w:w="3060" w:type="dxa"/>
          </w:tcPr>
          <w:p w14:paraId="7259D910" w14:textId="77777777" w:rsidR="003A4BB6" w:rsidRDefault="003A4BB6" w:rsidP="00327BF6">
            <w:r>
              <w:t>56.40</w:t>
            </w:r>
          </w:p>
        </w:tc>
        <w:tc>
          <w:tcPr>
            <w:tcW w:w="2610" w:type="dxa"/>
          </w:tcPr>
          <w:p w14:paraId="7BE93F78" w14:textId="77777777" w:rsidR="003A4BB6" w:rsidRDefault="003A4BB6" w:rsidP="00327BF6">
            <w:r>
              <w:t>56.75</w:t>
            </w:r>
          </w:p>
        </w:tc>
        <w:tc>
          <w:tcPr>
            <w:tcW w:w="2880" w:type="dxa"/>
          </w:tcPr>
          <w:p w14:paraId="3E34E28B" w14:textId="77777777" w:rsidR="003A4BB6" w:rsidRDefault="003A4BB6" w:rsidP="00327BF6">
            <w:r>
              <w:t>0.62, negative</w:t>
            </w:r>
          </w:p>
        </w:tc>
      </w:tr>
      <w:tr w:rsidR="003A4BB6" w14:paraId="44B8BEB0" w14:textId="77777777" w:rsidTr="00327BF6">
        <w:tc>
          <w:tcPr>
            <w:tcW w:w="1620" w:type="dxa"/>
          </w:tcPr>
          <w:p w14:paraId="75CBA572" w14:textId="77777777" w:rsidR="003A4BB6" w:rsidRDefault="003A4BB6" w:rsidP="00327BF6">
            <w:r>
              <w:t>NDL</w:t>
            </w:r>
          </w:p>
        </w:tc>
        <w:tc>
          <w:tcPr>
            <w:tcW w:w="3060" w:type="dxa"/>
          </w:tcPr>
          <w:p w14:paraId="2097099E" w14:textId="77777777" w:rsidR="003A4BB6" w:rsidRDefault="003A4BB6" w:rsidP="00327BF6">
            <w:r>
              <w:t>56.75</w:t>
            </w:r>
          </w:p>
        </w:tc>
        <w:tc>
          <w:tcPr>
            <w:tcW w:w="2610" w:type="dxa"/>
          </w:tcPr>
          <w:p w14:paraId="5D58A7F9" w14:textId="77777777" w:rsidR="003A4BB6" w:rsidRDefault="003A4BB6" w:rsidP="00327BF6"/>
        </w:tc>
        <w:tc>
          <w:tcPr>
            <w:tcW w:w="2880" w:type="dxa"/>
          </w:tcPr>
          <w:p w14:paraId="2D30D06D" w14:textId="77777777" w:rsidR="003A4BB6" w:rsidRDefault="003A4BB6" w:rsidP="00327BF6"/>
        </w:tc>
      </w:tr>
      <w:tr w:rsidR="003A4BB6" w14:paraId="51633CAB" w14:textId="77777777" w:rsidTr="00327BF6">
        <w:tc>
          <w:tcPr>
            <w:tcW w:w="1620" w:type="dxa"/>
          </w:tcPr>
          <w:p w14:paraId="7E783EA6" w14:textId="77777777" w:rsidR="003A4BB6" w:rsidRDefault="003A4BB6" w:rsidP="00327BF6"/>
        </w:tc>
        <w:tc>
          <w:tcPr>
            <w:tcW w:w="3060" w:type="dxa"/>
          </w:tcPr>
          <w:p w14:paraId="660868E7" w14:textId="77777777" w:rsidR="003A4BB6" w:rsidRDefault="003A4BB6" w:rsidP="00327BF6"/>
        </w:tc>
        <w:tc>
          <w:tcPr>
            <w:tcW w:w="2610" w:type="dxa"/>
          </w:tcPr>
          <w:p w14:paraId="6BAD56D5" w14:textId="77777777" w:rsidR="003A4BB6" w:rsidRDefault="003A4BB6" w:rsidP="00327BF6"/>
        </w:tc>
        <w:tc>
          <w:tcPr>
            <w:tcW w:w="2880" w:type="dxa"/>
          </w:tcPr>
          <w:p w14:paraId="73E91F50" w14:textId="77777777" w:rsidR="003A4BB6" w:rsidRDefault="003A4BB6" w:rsidP="00327BF6"/>
        </w:tc>
      </w:tr>
      <w:tr w:rsidR="003A4BB6" w14:paraId="7F1CAFD0" w14:textId="77777777" w:rsidTr="00327BF6">
        <w:tc>
          <w:tcPr>
            <w:tcW w:w="1620" w:type="dxa"/>
          </w:tcPr>
          <w:p w14:paraId="671B48A8" w14:textId="77777777" w:rsidR="003A4BB6" w:rsidRPr="003A4BB6" w:rsidRDefault="003A4BB6" w:rsidP="00327BF6">
            <w:pPr>
              <w:rPr>
                <w:b/>
                <w:bCs/>
              </w:rPr>
            </w:pPr>
          </w:p>
        </w:tc>
        <w:tc>
          <w:tcPr>
            <w:tcW w:w="3060" w:type="dxa"/>
          </w:tcPr>
          <w:p w14:paraId="1CBF3B63" w14:textId="77777777" w:rsidR="003A4BB6" w:rsidRPr="003A4BB6" w:rsidRDefault="003A4BB6" w:rsidP="00327BF6">
            <w:pPr>
              <w:rPr>
                <w:b/>
                <w:bCs/>
              </w:rPr>
            </w:pPr>
            <w:r w:rsidRPr="003A4BB6">
              <w:rPr>
                <w:b/>
                <w:bCs/>
              </w:rPr>
              <w:t>Mean 12-month weight, kg</w:t>
            </w:r>
          </w:p>
        </w:tc>
        <w:tc>
          <w:tcPr>
            <w:tcW w:w="2610" w:type="dxa"/>
          </w:tcPr>
          <w:p w14:paraId="6F55FD15" w14:textId="77777777" w:rsidR="003A4BB6" w:rsidRPr="003A4BB6" w:rsidRDefault="003A4BB6" w:rsidP="00327BF6">
            <w:pPr>
              <w:rPr>
                <w:b/>
                <w:bCs/>
              </w:rPr>
            </w:pPr>
            <w:proofErr w:type="spellStart"/>
            <w:r w:rsidRPr="003A4BB6">
              <w:rPr>
                <w:b/>
                <w:bCs/>
              </w:rPr>
              <w:t>N’dama</w:t>
            </w:r>
            <w:proofErr w:type="spellEnd"/>
            <w:r w:rsidRPr="003A4BB6">
              <w:rPr>
                <w:b/>
                <w:bCs/>
              </w:rPr>
              <w:t xml:space="preserve"> mean, kg</w:t>
            </w:r>
          </w:p>
        </w:tc>
        <w:tc>
          <w:tcPr>
            <w:tcW w:w="2880" w:type="dxa"/>
          </w:tcPr>
          <w:p w14:paraId="50DB10B4" w14:textId="77777777" w:rsidR="003A4BB6" w:rsidRPr="003A4BB6" w:rsidRDefault="003A4BB6" w:rsidP="00327BF6">
            <w:pPr>
              <w:rPr>
                <w:b/>
                <w:bCs/>
              </w:rPr>
            </w:pPr>
            <w:r w:rsidRPr="003A4BB6">
              <w:rPr>
                <w:b/>
                <w:bCs/>
              </w:rPr>
              <w:t>Individual Heterosis, %</w:t>
            </w:r>
          </w:p>
        </w:tc>
      </w:tr>
      <w:tr w:rsidR="003A4BB6" w14:paraId="098CEF51" w14:textId="77777777" w:rsidTr="00327BF6">
        <w:tc>
          <w:tcPr>
            <w:tcW w:w="1620" w:type="dxa"/>
          </w:tcPr>
          <w:p w14:paraId="0A91CA62" w14:textId="77777777" w:rsidR="003A4BB6" w:rsidRDefault="003A4BB6" w:rsidP="00327BF6">
            <w:r>
              <w:t>GBP</w:t>
            </w:r>
          </w:p>
        </w:tc>
        <w:tc>
          <w:tcPr>
            <w:tcW w:w="3060" w:type="dxa"/>
          </w:tcPr>
          <w:p w14:paraId="160DC2FB" w14:textId="77777777" w:rsidR="003A4BB6" w:rsidRDefault="003A4BB6" w:rsidP="00327BF6">
            <w:r>
              <w:t>128.60</w:t>
            </w:r>
          </w:p>
        </w:tc>
        <w:tc>
          <w:tcPr>
            <w:tcW w:w="2610" w:type="dxa"/>
          </w:tcPr>
          <w:p w14:paraId="28FDE58F" w14:textId="77777777" w:rsidR="003A4BB6" w:rsidRDefault="003A4BB6" w:rsidP="00327BF6"/>
        </w:tc>
        <w:tc>
          <w:tcPr>
            <w:tcW w:w="2880" w:type="dxa"/>
          </w:tcPr>
          <w:p w14:paraId="2F5C78A4" w14:textId="77777777" w:rsidR="003A4BB6" w:rsidRDefault="003A4BB6" w:rsidP="00327BF6"/>
        </w:tc>
      </w:tr>
      <w:tr w:rsidR="003A4BB6" w14:paraId="0D5452E9" w14:textId="77777777" w:rsidTr="00327BF6">
        <w:tc>
          <w:tcPr>
            <w:tcW w:w="1620" w:type="dxa"/>
          </w:tcPr>
          <w:p w14:paraId="7EC5B1B1" w14:textId="77777777" w:rsidR="003A4BB6" w:rsidRDefault="003A4BB6" w:rsidP="00327BF6">
            <w:r>
              <w:t>GBB1</w:t>
            </w:r>
          </w:p>
        </w:tc>
        <w:tc>
          <w:tcPr>
            <w:tcW w:w="3060" w:type="dxa"/>
          </w:tcPr>
          <w:p w14:paraId="013EC725" w14:textId="77777777" w:rsidR="003A4BB6" w:rsidRDefault="003A4BB6" w:rsidP="00327BF6">
            <w:r>
              <w:t>118.70</w:t>
            </w:r>
          </w:p>
        </w:tc>
        <w:tc>
          <w:tcPr>
            <w:tcW w:w="2610" w:type="dxa"/>
          </w:tcPr>
          <w:p w14:paraId="606A8306" w14:textId="77777777" w:rsidR="003A4BB6" w:rsidRDefault="003A4BB6" w:rsidP="00327BF6">
            <w:r>
              <w:t>96.84</w:t>
            </w:r>
          </w:p>
        </w:tc>
        <w:tc>
          <w:tcPr>
            <w:tcW w:w="2880" w:type="dxa"/>
          </w:tcPr>
          <w:p w14:paraId="713159F0" w14:textId="77777777" w:rsidR="003A4BB6" w:rsidRDefault="003A4BB6" w:rsidP="00327BF6">
            <w:r>
              <w:t>22.57, positive</w:t>
            </w:r>
          </w:p>
        </w:tc>
      </w:tr>
      <w:tr w:rsidR="003A4BB6" w14:paraId="710A3CD5" w14:textId="77777777" w:rsidTr="00327BF6">
        <w:tc>
          <w:tcPr>
            <w:tcW w:w="1620" w:type="dxa"/>
          </w:tcPr>
          <w:p w14:paraId="76FD7EE5" w14:textId="77777777" w:rsidR="003A4BB6" w:rsidRDefault="003A4BB6" w:rsidP="00327BF6">
            <w:r>
              <w:t>GBB2</w:t>
            </w:r>
          </w:p>
        </w:tc>
        <w:tc>
          <w:tcPr>
            <w:tcW w:w="3060" w:type="dxa"/>
          </w:tcPr>
          <w:p w14:paraId="75FA179E" w14:textId="77777777" w:rsidR="003A4BB6" w:rsidRDefault="003A4BB6" w:rsidP="00327BF6">
            <w:r>
              <w:t>112.00</w:t>
            </w:r>
          </w:p>
        </w:tc>
        <w:tc>
          <w:tcPr>
            <w:tcW w:w="2610" w:type="dxa"/>
          </w:tcPr>
          <w:p w14:paraId="1668EF21" w14:textId="77777777" w:rsidR="003A4BB6" w:rsidRDefault="003A4BB6" w:rsidP="00327BF6">
            <w:r>
              <w:t>96.84</w:t>
            </w:r>
          </w:p>
        </w:tc>
        <w:tc>
          <w:tcPr>
            <w:tcW w:w="2880" w:type="dxa"/>
          </w:tcPr>
          <w:p w14:paraId="52AA79A9" w14:textId="77777777" w:rsidR="003A4BB6" w:rsidRDefault="003A4BB6" w:rsidP="00327BF6">
            <w:r>
              <w:t>15.66, positive</w:t>
            </w:r>
          </w:p>
        </w:tc>
      </w:tr>
      <w:tr w:rsidR="003A4BB6" w14:paraId="5EC4CE8A" w14:textId="77777777" w:rsidTr="00327BF6">
        <w:tc>
          <w:tcPr>
            <w:tcW w:w="1620" w:type="dxa"/>
          </w:tcPr>
          <w:p w14:paraId="30CC9B8F" w14:textId="77777777" w:rsidR="003A4BB6" w:rsidRDefault="003A4BB6" w:rsidP="00327BF6">
            <w:r>
              <w:t>GBND</w:t>
            </w:r>
          </w:p>
        </w:tc>
        <w:tc>
          <w:tcPr>
            <w:tcW w:w="3060" w:type="dxa"/>
          </w:tcPr>
          <w:p w14:paraId="3478913F" w14:textId="77777777" w:rsidR="003A4BB6" w:rsidRDefault="003A4BB6" w:rsidP="00327BF6">
            <w:r>
              <w:t>163.50</w:t>
            </w:r>
          </w:p>
        </w:tc>
        <w:tc>
          <w:tcPr>
            <w:tcW w:w="2610" w:type="dxa"/>
          </w:tcPr>
          <w:p w14:paraId="1068DEA1" w14:textId="77777777" w:rsidR="003A4BB6" w:rsidRDefault="003A4BB6" w:rsidP="00327BF6">
            <w:r>
              <w:t>96.84</w:t>
            </w:r>
          </w:p>
        </w:tc>
        <w:tc>
          <w:tcPr>
            <w:tcW w:w="2880" w:type="dxa"/>
          </w:tcPr>
          <w:p w14:paraId="22317792" w14:textId="77777777" w:rsidR="003A4BB6" w:rsidRDefault="003A4BB6" w:rsidP="00327BF6">
            <w:r>
              <w:t>68.84, positive</w:t>
            </w:r>
          </w:p>
        </w:tc>
      </w:tr>
      <w:tr w:rsidR="003A4BB6" w14:paraId="047B9C6E" w14:textId="77777777" w:rsidTr="00327BF6">
        <w:tc>
          <w:tcPr>
            <w:tcW w:w="1620" w:type="dxa"/>
          </w:tcPr>
          <w:p w14:paraId="3F346E4E" w14:textId="77777777" w:rsidR="003A4BB6" w:rsidRDefault="003A4BB6" w:rsidP="00327BF6">
            <w:r>
              <w:t>NDB1</w:t>
            </w:r>
          </w:p>
        </w:tc>
        <w:tc>
          <w:tcPr>
            <w:tcW w:w="3060" w:type="dxa"/>
          </w:tcPr>
          <w:p w14:paraId="59788EEF" w14:textId="77777777" w:rsidR="003A4BB6" w:rsidRDefault="003A4BB6" w:rsidP="00327BF6">
            <w:r>
              <w:t>111.50</w:t>
            </w:r>
          </w:p>
        </w:tc>
        <w:tc>
          <w:tcPr>
            <w:tcW w:w="2610" w:type="dxa"/>
          </w:tcPr>
          <w:p w14:paraId="0110568C" w14:textId="77777777" w:rsidR="003A4BB6" w:rsidRDefault="003A4BB6" w:rsidP="00327BF6">
            <w:r>
              <w:t>96.84</w:t>
            </w:r>
          </w:p>
        </w:tc>
        <w:tc>
          <w:tcPr>
            <w:tcW w:w="2880" w:type="dxa"/>
          </w:tcPr>
          <w:p w14:paraId="6AD4E5AA" w14:textId="77777777" w:rsidR="003A4BB6" w:rsidRDefault="003A4BB6" w:rsidP="00327BF6">
            <w:r>
              <w:t>15.14, positive</w:t>
            </w:r>
          </w:p>
        </w:tc>
      </w:tr>
      <w:tr w:rsidR="003A4BB6" w14:paraId="248074F7" w14:textId="77777777" w:rsidTr="00327BF6">
        <w:tc>
          <w:tcPr>
            <w:tcW w:w="1620" w:type="dxa"/>
          </w:tcPr>
          <w:p w14:paraId="152CD5BF" w14:textId="77777777" w:rsidR="003A4BB6" w:rsidRDefault="003A4BB6" w:rsidP="00327BF6">
            <w:r>
              <w:t>NDL</w:t>
            </w:r>
          </w:p>
        </w:tc>
        <w:tc>
          <w:tcPr>
            <w:tcW w:w="3060" w:type="dxa"/>
          </w:tcPr>
          <w:p w14:paraId="7410B32F" w14:textId="77777777" w:rsidR="003A4BB6" w:rsidRDefault="003A4BB6" w:rsidP="00327BF6">
            <w:r>
              <w:t>96.84</w:t>
            </w:r>
          </w:p>
        </w:tc>
        <w:tc>
          <w:tcPr>
            <w:tcW w:w="2610" w:type="dxa"/>
          </w:tcPr>
          <w:p w14:paraId="3FB7181F" w14:textId="77777777" w:rsidR="003A4BB6" w:rsidRDefault="003A4BB6" w:rsidP="00327BF6"/>
        </w:tc>
        <w:tc>
          <w:tcPr>
            <w:tcW w:w="2880" w:type="dxa"/>
          </w:tcPr>
          <w:p w14:paraId="6E253573" w14:textId="77777777" w:rsidR="003A4BB6" w:rsidRDefault="003A4BB6" w:rsidP="00327BF6"/>
        </w:tc>
      </w:tr>
      <w:tr w:rsidR="003A4BB6" w14:paraId="4B80DA2B" w14:textId="77777777" w:rsidTr="00327BF6">
        <w:tc>
          <w:tcPr>
            <w:tcW w:w="1620" w:type="dxa"/>
          </w:tcPr>
          <w:p w14:paraId="6F13E8B1" w14:textId="77777777" w:rsidR="003A4BB6" w:rsidRDefault="003A4BB6" w:rsidP="00327BF6"/>
        </w:tc>
        <w:tc>
          <w:tcPr>
            <w:tcW w:w="3060" w:type="dxa"/>
          </w:tcPr>
          <w:p w14:paraId="69D2BAA5" w14:textId="77777777" w:rsidR="003A4BB6" w:rsidRDefault="003A4BB6" w:rsidP="00327BF6"/>
        </w:tc>
        <w:tc>
          <w:tcPr>
            <w:tcW w:w="2610" w:type="dxa"/>
          </w:tcPr>
          <w:p w14:paraId="544F3EF5" w14:textId="77777777" w:rsidR="003A4BB6" w:rsidRDefault="003A4BB6" w:rsidP="00327BF6"/>
        </w:tc>
        <w:tc>
          <w:tcPr>
            <w:tcW w:w="2880" w:type="dxa"/>
          </w:tcPr>
          <w:p w14:paraId="7F2F0FDF" w14:textId="77777777" w:rsidR="003A4BB6" w:rsidRDefault="003A4BB6" w:rsidP="00327BF6"/>
        </w:tc>
      </w:tr>
      <w:tr w:rsidR="003A4BB6" w14:paraId="284ACC7F" w14:textId="77777777" w:rsidTr="00327BF6">
        <w:tc>
          <w:tcPr>
            <w:tcW w:w="1620" w:type="dxa"/>
          </w:tcPr>
          <w:p w14:paraId="293E7CB6" w14:textId="77777777" w:rsidR="003A4BB6" w:rsidRPr="003A4BB6" w:rsidRDefault="003A4BB6" w:rsidP="00327BF6">
            <w:pPr>
              <w:rPr>
                <w:b/>
                <w:bCs/>
              </w:rPr>
            </w:pPr>
          </w:p>
        </w:tc>
        <w:tc>
          <w:tcPr>
            <w:tcW w:w="3060" w:type="dxa"/>
          </w:tcPr>
          <w:p w14:paraId="5D432AD5" w14:textId="77777777" w:rsidR="003A4BB6" w:rsidRPr="003A4BB6" w:rsidRDefault="003A4BB6" w:rsidP="00327BF6">
            <w:pPr>
              <w:rPr>
                <w:b/>
                <w:bCs/>
              </w:rPr>
            </w:pPr>
            <w:r w:rsidRPr="003A4BB6">
              <w:rPr>
                <w:b/>
                <w:bCs/>
              </w:rPr>
              <w:t>Mean daily weight gain, kg</w:t>
            </w:r>
          </w:p>
        </w:tc>
        <w:tc>
          <w:tcPr>
            <w:tcW w:w="2610" w:type="dxa"/>
          </w:tcPr>
          <w:p w14:paraId="74CF099D" w14:textId="77777777" w:rsidR="003A4BB6" w:rsidRPr="003A4BB6" w:rsidRDefault="003A4BB6" w:rsidP="00327BF6">
            <w:pPr>
              <w:rPr>
                <w:b/>
                <w:bCs/>
              </w:rPr>
            </w:pPr>
            <w:proofErr w:type="spellStart"/>
            <w:r w:rsidRPr="003A4BB6">
              <w:rPr>
                <w:b/>
                <w:bCs/>
              </w:rPr>
              <w:t>N’dama</w:t>
            </w:r>
            <w:proofErr w:type="spellEnd"/>
            <w:r w:rsidRPr="003A4BB6">
              <w:rPr>
                <w:b/>
                <w:bCs/>
              </w:rPr>
              <w:t xml:space="preserve"> mean, kg</w:t>
            </w:r>
          </w:p>
        </w:tc>
        <w:tc>
          <w:tcPr>
            <w:tcW w:w="2880" w:type="dxa"/>
          </w:tcPr>
          <w:p w14:paraId="45B0BCE1" w14:textId="77777777" w:rsidR="003A4BB6" w:rsidRPr="003A4BB6" w:rsidRDefault="003A4BB6" w:rsidP="00327BF6">
            <w:pPr>
              <w:rPr>
                <w:b/>
                <w:bCs/>
              </w:rPr>
            </w:pPr>
            <w:r w:rsidRPr="003A4BB6">
              <w:rPr>
                <w:b/>
                <w:bCs/>
              </w:rPr>
              <w:t>Individual Heterosis, %</w:t>
            </w:r>
          </w:p>
        </w:tc>
      </w:tr>
      <w:tr w:rsidR="003A4BB6" w14:paraId="58E8305A" w14:textId="77777777" w:rsidTr="00327BF6">
        <w:tc>
          <w:tcPr>
            <w:tcW w:w="1620" w:type="dxa"/>
          </w:tcPr>
          <w:p w14:paraId="5893E5EC" w14:textId="77777777" w:rsidR="003A4BB6" w:rsidRDefault="003A4BB6" w:rsidP="00327BF6">
            <w:r>
              <w:t>GBP</w:t>
            </w:r>
          </w:p>
        </w:tc>
        <w:tc>
          <w:tcPr>
            <w:tcW w:w="3060" w:type="dxa"/>
          </w:tcPr>
          <w:p w14:paraId="3CE87B02" w14:textId="77777777" w:rsidR="003A4BB6" w:rsidRDefault="003A4BB6" w:rsidP="00327BF6">
            <w:r>
              <w:t>0.27</w:t>
            </w:r>
          </w:p>
        </w:tc>
        <w:tc>
          <w:tcPr>
            <w:tcW w:w="2610" w:type="dxa"/>
          </w:tcPr>
          <w:p w14:paraId="3DC3C143" w14:textId="77777777" w:rsidR="003A4BB6" w:rsidRDefault="003A4BB6" w:rsidP="00327BF6"/>
        </w:tc>
        <w:tc>
          <w:tcPr>
            <w:tcW w:w="2880" w:type="dxa"/>
          </w:tcPr>
          <w:p w14:paraId="19D9F066" w14:textId="77777777" w:rsidR="003A4BB6" w:rsidRDefault="003A4BB6" w:rsidP="00327BF6"/>
        </w:tc>
      </w:tr>
      <w:tr w:rsidR="003A4BB6" w14:paraId="65D06323" w14:textId="77777777" w:rsidTr="00327BF6">
        <w:tc>
          <w:tcPr>
            <w:tcW w:w="1620" w:type="dxa"/>
          </w:tcPr>
          <w:p w14:paraId="5E93C87B" w14:textId="77777777" w:rsidR="003A4BB6" w:rsidRDefault="003A4BB6" w:rsidP="00327BF6">
            <w:r>
              <w:t>GBB1</w:t>
            </w:r>
          </w:p>
        </w:tc>
        <w:tc>
          <w:tcPr>
            <w:tcW w:w="3060" w:type="dxa"/>
          </w:tcPr>
          <w:p w14:paraId="667F0414" w14:textId="77777777" w:rsidR="003A4BB6" w:rsidRDefault="003A4BB6" w:rsidP="00327BF6">
            <w:r>
              <w:t>0.26</w:t>
            </w:r>
          </w:p>
        </w:tc>
        <w:tc>
          <w:tcPr>
            <w:tcW w:w="2610" w:type="dxa"/>
          </w:tcPr>
          <w:p w14:paraId="31CC5499" w14:textId="77777777" w:rsidR="003A4BB6" w:rsidRDefault="003A4BB6" w:rsidP="00327BF6">
            <w:r>
              <w:t>0.21</w:t>
            </w:r>
          </w:p>
        </w:tc>
        <w:tc>
          <w:tcPr>
            <w:tcW w:w="2880" w:type="dxa"/>
          </w:tcPr>
          <w:p w14:paraId="06D6498D" w14:textId="77777777" w:rsidR="003A4BB6" w:rsidRDefault="003A4BB6" w:rsidP="00327BF6">
            <w:r>
              <w:t>5.00, positive</w:t>
            </w:r>
          </w:p>
        </w:tc>
      </w:tr>
      <w:tr w:rsidR="003A4BB6" w14:paraId="2E1D61EF" w14:textId="77777777" w:rsidTr="00327BF6">
        <w:tc>
          <w:tcPr>
            <w:tcW w:w="1620" w:type="dxa"/>
          </w:tcPr>
          <w:p w14:paraId="06782968" w14:textId="77777777" w:rsidR="003A4BB6" w:rsidRDefault="003A4BB6" w:rsidP="00327BF6">
            <w:r>
              <w:t>GBB2</w:t>
            </w:r>
          </w:p>
        </w:tc>
        <w:tc>
          <w:tcPr>
            <w:tcW w:w="3060" w:type="dxa"/>
          </w:tcPr>
          <w:p w14:paraId="4AD93FA4" w14:textId="77777777" w:rsidR="003A4BB6" w:rsidRDefault="003A4BB6" w:rsidP="00327BF6">
            <w:r>
              <w:t>0.24</w:t>
            </w:r>
          </w:p>
        </w:tc>
        <w:tc>
          <w:tcPr>
            <w:tcW w:w="2610" w:type="dxa"/>
          </w:tcPr>
          <w:p w14:paraId="0B6B4DA6" w14:textId="77777777" w:rsidR="003A4BB6" w:rsidRDefault="003A4BB6" w:rsidP="00327BF6">
            <w:r>
              <w:t>0.21</w:t>
            </w:r>
          </w:p>
        </w:tc>
        <w:tc>
          <w:tcPr>
            <w:tcW w:w="2880" w:type="dxa"/>
          </w:tcPr>
          <w:p w14:paraId="2E8E8F54" w14:textId="77777777" w:rsidR="003A4BB6" w:rsidRDefault="003A4BB6" w:rsidP="00327BF6">
            <w:r>
              <w:t>14.29, positive</w:t>
            </w:r>
          </w:p>
        </w:tc>
      </w:tr>
      <w:tr w:rsidR="003A4BB6" w14:paraId="66CDACE6" w14:textId="77777777" w:rsidTr="00327BF6">
        <w:tc>
          <w:tcPr>
            <w:tcW w:w="1620" w:type="dxa"/>
          </w:tcPr>
          <w:p w14:paraId="3842CE30" w14:textId="77777777" w:rsidR="003A4BB6" w:rsidRDefault="003A4BB6" w:rsidP="00327BF6">
            <w:r>
              <w:t>GBND</w:t>
            </w:r>
          </w:p>
        </w:tc>
        <w:tc>
          <w:tcPr>
            <w:tcW w:w="3060" w:type="dxa"/>
          </w:tcPr>
          <w:p w14:paraId="75ECE266" w14:textId="77777777" w:rsidR="003A4BB6" w:rsidRDefault="003A4BB6" w:rsidP="00327BF6">
            <w:r>
              <w:t>0.39</w:t>
            </w:r>
          </w:p>
        </w:tc>
        <w:tc>
          <w:tcPr>
            <w:tcW w:w="2610" w:type="dxa"/>
          </w:tcPr>
          <w:p w14:paraId="1BB65087" w14:textId="77777777" w:rsidR="003A4BB6" w:rsidRDefault="003A4BB6" w:rsidP="00327BF6">
            <w:r>
              <w:t>0.21</w:t>
            </w:r>
          </w:p>
        </w:tc>
        <w:tc>
          <w:tcPr>
            <w:tcW w:w="2880" w:type="dxa"/>
          </w:tcPr>
          <w:p w14:paraId="3C3C0D0E" w14:textId="77777777" w:rsidR="003A4BB6" w:rsidRDefault="003A4BB6" w:rsidP="00327BF6">
            <w:r>
              <w:t>85.71, positive</w:t>
            </w:r>
          </w:p>
        </w:tc>
      </w:tr>
      <w:tr w:rsidR="003A4BB6" w14:paraId="25DA64FC" w14:textId="77777777" w:rsidTr="00327BF6">
        <w:tc>
          <w:tcPr>
            <w:tcW w:w="1620" w:type="dxa"/>
          </w:tcPr>
          <w:p w14:paraId="7B6ED316" w14:textId="77777777" w:rsidR="003A4BB6" w:rsidRDefault="003A4BB6" w:rsidP="00327BF6">
            <w:r>
              <w:t>NDB1</w:t>
            </w:r>
          </w:p>
        </w:tc>
        <w:tc>
          <w:tcPr>
            <w:tcW w:w="3060" w:type="dxa"/>
          </w:tcPr>
          <w:p w14:paraId="65A4E388" w14:textId="77777777" w:rsidR="003A4BB6" w:rsidRDefault="003A4BB6" w:rsidP="00327BF6">
            <w:r>
              <w:t>O.32</w:t>
            </w:r>
          </w:p>
        </w:tc>
        <w:tc>
          <w:tcPr>
            <w:tcW w:w="2610" w:type="dxa"/>
          </w:tcPr>
          <w:p w14:paraId="01B9D205" w14:textId="77777777" w:rsidR="003A4BB6" w:rsidRDefault="003A4BB6" w:rsidP="00327BF6">
            <w:r>
              <w:t>0.21</w:t>
            </w:r>
          </w:p>
        </w:tc>
        <w:tc>
          <w:tcPr>
            <w:tcW w:w="2880" w:type="dxa"/>
          </w:tcPr>
          <w:p w14:paraId="50BAB5B9" w14:textId="77777777" w:rsidR="003A4BB6" w:rsidRDefault="003A4BB6" w:rsidP="00327BF6">
            <w:r>
              <w:t>52.38, positive</w:t>
            </w:r>
          </w:p>
        </w:tc>
      </w:tr>
      <w:tr w:rsidR="003A4BB6" w14:paraId="4785EB40" w14:textId="77777777" w:rsidTr="00327BF6">
        <w:tc>
          <w:tcPr>
            <w:tcW w:w="1620" w:type="dxa"/>
          </w:tcPr>
          <w:p w14:paraId="4660DBCE" w14:textId="77777777" w:rsidR="003A4BB6" w:rsidRDefault="003A4BB6" w:rsidP="00327BF6">
            <w:r>
              <w:t>NDL</w:t>
            </w:r>
          </w:p>
        </w:tc>
        <w:tc>
          <w:tcPr>
            <w:tcW w:w="3060" w:type="dxa"/>
          </w:tcPr>
          <w:p w14:paraId="0CDD59E3" w14:textId="77777777" w:rsidR="003A4BB6" w:rsidRDefault="003A4BB6" w:rsidP="00327BF6">
            <w:r>
              <w:t>0.21</w:t>
            </w:r>
          </w:p>
        </w:tc>
        <w:tc>
          <w:tcPr>
            <w:tcW w:w="2610" w:type="dxa"/>
          </w:tcPr>
          <w:p w14:paraId="22CE0A18" w14:textId="77777777" w:rsidR="003A4BB6" w:rsidRDefault="003A4BB6" w:rsidP="00327BF6"/>
        </w:tc>
        <w:tc>
          <w:tcPr>
            <w:tcW w:w="2880" w:type="dxa"/>
          </w:tcPr>
          <w:p w14:paraId="55661023" w14:textId="77777777" w:rsidR="003A4BB6" w:rsidRDefault="003A4BB6" w:rsidP="00327BF6"/>
        </w:tc>
      </w:tr>
      <w:tr w:rsidR="003A4BB6" w14:paraId="26485AFD" w14:textId="77777777" w:rsidTr="00327BF6">
        <w:tc>
          <w:tcPr>
            <w:tcW w:w="1620" w:type="dxa"/>
          </w:tcPr>
          <w:p w14:paraId="779EDC99" w14:textId="77777777" w:rsidR="003A4BB6" w:rsidRDefault="003A4BB6" w:rsidP="00327BF6"/>
        </w:tc>
        <w:tc>
          <w:tcPr>
            <w:tcW w:w="3060" w:type="dxa"/>
          </w:tcPr>
          <w:p w14:paraId="2481DE6F" w14:textId="77777777" w:rsidR="003A4BB6" w:rsidRDefault="003A4BB6" w:rsidP="00327BF6"/>
        </w:tc>
        <w:tc>
          <w:tcPr>
            <w:tcW w:w="2610" w:type="dxa"/>
          </w:tcPr>
          <w:p w14:paraId="253EFDC0" w14:textId="77777777" w:rsidR="003A4BB6" w:rsidRDefault="003A4BB6" w:rsidP="00327BF6"/>
        </w:tc>
        <w:tc>
          <w:tcPr>
            <w:tcW w:w="2880" w:type="dxa"/>
          </w:tcPr>
          <w:p w14:paraId="7C9975C7" w14:textId="77777777" w:rsidR="003A4BB6" w:rsidRDefault="003A4BB6" w:rsidP="00327BF6"/>
        </w:tc>
      </w:tr>
      <w:tr w:rsidR="003A4BB6" w14:paraId="39877F98" w14:textId="77777777" w:rsidTr="00327BF6">
        <w:tc>
          <w:tcPr>
            <w:tcW w:w="1620" w:type="dxa"/>
          </w:tcPr>
          <w:p w14:paraId="40D773F4" w14:textId="77777777" w:rsidR="003A4BB6" w:rsidRPr="003A4BB6" w:rsidRDefault="003A4BB6" w:rsidP="00327BF6">
            <w:pPr>
              <w:rPr>
                <w:b/>
                <w:bCs/>
              </w:rPr>
            </w:pPr>
          </w:p>
        </w:tc>
        <w:tc>
          <w:tcPr>
            <w:tcW w:w="3060" w:type="dxa"/>
          </w:tcPr>
          <w:p w14:paraId="24881B87" w14:textId="77777777" w:rsidR="003A4BB6" w:rsidRPr="003A4BB6" w:rsidRDefault="003A4BB6" w:rsidP="00327BF6">
            <w:pPr>
              <w:rPr>
                <w:b/>
                <w:bCs/>
              </w:rPr>
            </w:pPr>
            <w:r w:rsidRPr="003A4BB6">
              <w:rPr>
                <w:b/>
                <w:bCs/>
              </w:rPr>
              <w:t>Mean milk yield, kg</w:t>
            </w:r>
          </w:p>
        </w:tc>
        <w:tc>
          <w:tcPr>
            <w:tcW w:w="2610" w:type="dxa"/>
          </w:tcPr>
          <w:p w14:paraId="1494D340" w14:textId="77777777" w:rsidR="003A4BB6" w:rsidRPr="003A4BB6" w:rsidRDefault="003A4BB6" w:rsidP="00327BF6">
            <w:pPr>
              <w:rPr>
                <w:b/>
                <w:bCs/>
              </w:rPr>
            </w:pPr>
            <w:proofErr w:type="spellStart"/>
            <w:r w:rsidRPr="003A4BB6">
              <w:rPr>
                <w:b/>
                <w:bCs/>
              </w:rPr>
              <w:t>N’dama</w:t>
            </w:r>
            <w:proofErr w:type="spellEnd"/>
            <w:r w:rsidRPr="003A4BB6">
              <w:rPr>
                <w:b/>
                <w:bCs/>
              </w:rPr>
              <w:t xml:space="preserve"> mean, kg</w:t>
            </w:r>
          </w:p>
        </w:tc>
        <w:tc>
          <w:tcPr>
            <w:tcW w:w="2880" w:type="dxa"/>
          </w:tcPr>
          <w:p w14:paraId="2C79037C" w14:textId="77777777" w:rsidR="003A4BB6" w:rsidRPr="003A4BB6" w:rsidRDefault="003A4BB6" w:rsidP="00327BF6">
            <w:pPr>
              <w:rPr>
                <w:b/>
                <w:bCs/>
              </w:rPr>
            </w:pPr>
            <w:r w:rsidRPr="003A4BB6">
              <w:rPr>
                <w:b/>
                <w:bCs/>
              </w:rPr>
              <w:t>Individual Heterosis, %</w:t>
            </w:r>
          </w:p>
        </w:tc>
      </w:tr>
      <w:tr w:rsidR="003A4BB6" w14:paraId="07E1A805" w14:textId="77777777" w:rsidTr="00327BF6">
        <w:tc>
          <w:tcPr>
            <w:tcW w:w="1620" w:type="dxa"/>
          </w:tcPr>
          <w:p w14:paraId="1E36B201" w14:textId="77777777" w:rsidR="003A4BB6" w:rsidRDefault="003A4BB6" w:rsidP="00327BF6">
            <w:r>
              <w:t>GBP</w:t>
            </w:r>
          </w:p>
        </w:tc>
        <w:tc>
          <w:tcPr>
            <w:tcW w:w="3060" w:type="dxa"/>
          </w:tcPr>
          <w:p w14:paraId="3357844A" w14:textId="77777777" w:rsidR="003A4BB6" w:rsidRDefault="003A4BB6" w:rsidP="00327BF6">
            <w:r>
              <w:t>2037.77</w:t>
            </w:r>
          </w:p>
        </w:tc>
        <w:tc>
          <w:tcPr>
            <w:tcW w:w="2610" w:type="dxa"/>
          </w:tcPr>
          <w:p w14:paraId="3F7AE000" w14:textId="77777777" w:rsidR="003A4BB6" w:rsidRDefault="003A4BB6" w:rsidP="00327BF6"/>
        </w:tc>
        <w:tc>
          <w:tcPr>
            <w:tcW w:w="2880" w:type="dxa"/>
          </w:tcPr>
          <w:p w14:paraId="67F04706" w14:textId="77777777" w:rsidR="003A4BB6" w:rsidRDefault="003A4BB6" w:rsidP="00327BF6"/>
        </w:tc>
      </w:tr>
      <w:tr w:rsidR="003A4BB6" w14:paraId="003E7995" w14:textId="77777777" w:rsidTr="00327BF6">
        <w:tc>
          <w:tcPr>
            <w:tcW w:w="1620" w:type="dxa"/>
          </w:tcPr>
          <w:p w14:paraId="76F77E70" w14:textId="77777777" w:rsidR="003A4BB6" w:rsidRDefault="003A4BB6" w:rsidP="00327BF6">
            <w:r>
              <w:lastRenderedPageBreak/>
              <w:t>GBB1</w:t>
            </w:r>
          </w:p>
        </w:tc>
        <w:tc>
          <w:tcPr>
            <w:tcW w:w="3060" w:type="dxa"/>
          </w:tcPr>
          <w:p w14:paraId="0FBA787D" w14:textId="77777777" w:rsidR="003A4BB6" w:rsidRDefault="003A4BB6" w:rsidP="00327BF6">
            <w:r>
              <w:t>N/A</w:t>
            </w:r>
          </w:p>
        </w:tc>
        <w:tc>
          <w:tcPr>
            <w:tcW w:w="2610" w:type="dxa"/>
          </w:tcPr>
          <w:p w14:paraId="7FAD192A" w14:textId="77777777" w:rsidR="003A4BB6" w:rsidRDefault="003A4BB6" w:rsidP="00327BF6"/>
        </w:tc>
        <w:tc>
          <w:tcPr>
            <w:tcW w:w="2880" w:type="dxa"/>
          </w:tcPr>
          <w:p w14:paraId="2EAB6495" w14:textId="77777777" w:rsidR="003A4BB6" w:rsidRDefault="003A4BB6" w:rsidP="00327BF6"/>
        </w:tc>
      </w:tr>
      <w:tr w:rsidR="003A4BB6" w14:paraId="4394F6FA" w14:textId="77777777" w:rsidTr="00327BF6">
        <w:tc>
          <w:tcPr>
            <w:tcW w:w="1620" w:type="dxa"/>
          </w:tcPr>
          <w:p w14:paraId="77CAE73F" w14:textId="77777777" w:rsidR="003A4BB6" w:rsidRDefault="003A4BB6" w:rsidP="00327BF6">
            <w:r>
              <w:t>GBB2</w:t>
            </w:r>
          </w:p>
        </w:tc>
        <w:tc>
          <w:tcPr>
            <w:tcW w:w="3060" w:type="dxa"/>
          </w:tcPr>
          <w:p w14:paraId="3E165CD7" w14:textId="77777777" w:rsidR="003A4BB6" w:rsidRDefault="003A4BB6" w:rsidP="00327BF6">
            <w:r>
              <w:t>N/A</w:t>
            </w:r>
          </w:p>
        </w:tc>
        <w:tc>
          <w:tcPr>
            <w:tcW w:w="2610" w:type="dxa"/>
          </w:tcPr>
          <w:p w14:paraId="7AF47D31" w14:textId="77777777" w:rsidR="003A4BB6" w:rsidRDefault="003A4BB6" w:rsidP="00327BF6"/>
        </w:tc>
        <w:tc>
          <w:tcPr>
            <w:tcW w:w="2880" w:type="dxa"/>
          </w:tcPr>
          <w:p w14:paraId="1073BFE2" w14:textId="77777777" w:rsidR="003A4BB6" w:rsidRDefault="003A4BB6" w:rsidP="00327BF6"/>
        </w:tc>
      </w:tr>
      <w:tr w:rsidR="003A4BB6" w14:paraId="2F3F6F1A" w14:textId="77777777" w:rsidTr="00327BF6">
        <w:tc>
          <w:tcPr>
            <w:tcW w:w="1620" w:type="dxa"/>
          </w:tcPr>
          <w:p w14:paraId="44D39F4D" w14:textId="77777777" w:rsidR="003A4BB6" w:rsidRDefault="003A4BB6" w:rsidP="00327BF6">
            <w:r>
              <w:t>GBND</w:t>
            </w:r>
          </w:p>
        </w:tc>
        <w:tc>
          <w:tcPr>
            <w:tcW w:w="3060" w:type="dxa"/>
          </w:tcPr>
          <w:p w14:paraId="05931595" w14:textId="77777777" w:rsidR="003A4BB6" w:rsidRDefault="003A4BB6" w:rsidP="00327BF6">
            <w:r>
              <w:t>1269.59</w:t>
            </w:r>
          </w:p>
        </w:tc>
        <w:tc>
          <w:tcPr>
            <w:tcW w:w="2610" w:type="dxa"/>
          </w:tcPr>
          <w:p w14:paraId="76AFA8FA" w14:textId="77777777" w:rsidR="003A4BB6" w:rsidRDefault="003A4BB6" w:rsidP="00327BF6">
            <w:r>
              <w:t>0</w:t>
            </w:r>
          </w:p>
        </w:tc>
        <w:tc>
          <w:tcPr>
            <w:tcW w:w="2880" w:type="dxa"/>
          </w:tcPr>
          <w:p w14:paraId="4BF27355" w14:textId="77777777" w:rsidR="003A4BB6" w:rsidRDefault="003A4BB6" w:rsidP="00327BF6">
            <w:r>
              <w:t>Positive</w:t>
            </w:r>
          </w:p>
        </w:tc>
      </w:tr>
      <w:tr w:rsidR="003A4BB6" w14:paraId="2B957AA5" w14:textId="77777777" w:rsidTr="00327BF6">
        <w:tc>
          <w:tcPr>
            <w:tcW w:w="1620" w:type="dxa"/>
          </w:tcPr>
          <w:p w14:paraId="2F960F83" w14:textId="77777777" w:rsidR="003A4BB6" w:rsidRDefault="003A4BB6" w:rsidP="00327BF6">
            <w:r>
              <w:t>NDB1</w:t>
            </w:r>
          </w:p>
        </w:tc>
        <w:tc>
          <w:tcPr>
            <w:tcW w:w="3060" w:type="dxa"/>
          </w:tcPr>
          <w:p w14:paraId="2ADDF0FA" w14:textId="77777777" w:rsidR="003A4BB6" w:rsidRDefault="003A4BB6" w:rsidP="00327BF6">
            <w:r>
              <w:t>1341.72</w:t>
            </w:r>
          </w:p>
        </w:tc>
        <w:tc>
          <w:tcPr>
            <w:tcW w:w="2610" w:type="dxa"/>
          </w:tcPr>
          <w:p w14:paraId="1F727F3D" w14:textId="77777777" w:rsidR="003A4BB6" w:rsidRDefault="003A4BB6" w:rsidP="00327BF6">
            <w:r>
              <w:t>0</w:t>
            </w:r>
          </w:p>
        </w:tc>
        <w:tc>
          <w:tcPr>
            <w:tcW w:w="2880" w:type="dxa"/>
          </w:tcPr>
          <w:p w14:paraId="06880787" w14:textId="77777777" w:rsidR="003A4BB6" w:rsidRDefault="003A4BB6" w:rsidP="00327BF6">
            <w:r>
              <w:t>Positive</w:t>
            </w:r>
          </w:p>
        </w:tc>
      </w:tr>
      <w:tr w:rsidR="003A4BB6" w14:paraId="175F0CBC" w14:textId="77777777" w:rsidTr="00327BF6">
        <w:tc>
          <w:tcPr>
            <w:tcW w:w="1620" w:type="dxa"/>
          </w:tcPr>
          <w:p w14:paraId="208ED30D" w14:textId="77777777" w:rsidR="003A4BB6" w:rsidRDefault="003A4BB6" w:rsidP="00327BF6">
            <w:r>
              <w:t>NDL</w:t>
            </w:r>
          </w:p>
        </w:tc>
        <w:tc>
          <w:tcPr>
            <w:tcW w:w="3060" w:type="dxa"/>
          </w:tcPr>
          <w:p w14:paraId="22435BA9" w14:textId="77777777" w:rsidR="003A4BB6" w:rsidRDefault="003A4BB6" w:rsidP="00327BF6">
            <w:r>
              <w:t>N/A</w:t>
            </w:r>
          </w:p>
        </w:tc>
        <w:tc>
          <w:tcPr>
            <w:tcW w:w="2610" w:type="dxa"/>
          </w:tcPr>
          <w:p w14:paraId="0D20363E" w14:textId="77777777" w:rsidR="003A4BB6" w:rsidRDefault="003A4BB6" w:rsidP="00327BF6"/>
        </w:tc>
        <w:tc>
          <w:tcPr>
            <w:tcW w:w="2880" w:type="dxa"/>
          </w:tcPr>
          <w:p w14:paraId="27CDA5D1" w14:textId="77777777" w:rsidR="003A4BB6" w:rsidRDefault="003A4BB6" w:rsidP="00327BF6"/>
        </w:tc>
      </w:tr>
      <w:tr w:rsidR="003A4BB6" w14:paraId="2545AF7C" w14:textId="77777777" w:rsidTr="00327BF6">
        <w:tc>
          <w:tcPr>
            <w:tcW w:w="1620" w:type="dxa"/>
          </w:tcPr>
          <w:p w14:paraId="3478388D" w14:textId="77777777" w:rsidR="003A4BB6" w:rsidRDefault="003A4BB6" w:rsidP="00327BF6"/>
        </w:tc>
        <w:tc>
          <w:tcPr>
            <w:tcW w:w="3060" w:type="dxa"/>
          </w:tcPr>
          <w:p w14:paraId="031E522B" w14:textId="77777777" w:rsidR="003A4BB6" w:rsidRDefault="003A4BB6" w:rsidP="00327BF6"/>
        </w:tc>
        <w:tc>
          <w:tcPr>
            <w:tcW w:w="2610" w:type="dxa"/>
          </w:tcPr>
          <w:p w14:paraId="3D42E009" w14:textId="77777777" w:rsidR="003A4BB6" w:rsidRDefault="003A4BB6" w:rsidP="00327BF6"/>
        </w:tc>
        <w:tc>
          <w:tcPr>
            <w:tcW w:w="2880" w:type="dxa"/>
          </w:tcPr>
          <w:p w14:paraId="49999DC0" w14:textId="77777777" w:rsidR="003A4BB6" w:rsidRDefault="003A4BB6" w:rsidP="00327BF6"/>
        </w:tc>
      </w:tr>
      <w:tr w:rsidR="003A4BB6" w14:paraId="67506214" w14:textId="77777777" w:rsidTr="00327BF6">
        <w:tc>
          <w:tcPr>
            <w:tcW w:w="1620" w:type="dxa"/>
          </w:tcPr>
          <w:p w14:paraId="7D69EEA0" w14:textId="77777777" w:rsidR="003A4BB6" w:rsidRPr="003A4BB6" w:rsidRDefault="003A4BB6" w:rsidP="00327BF6">
            <w:pPr>
              <w:rPr>
                <w:b/>
                <w:bCs/>
              </w:rPr>
            </w:pPr>
          </w:p>
        </w:tc>
        <w:tc>
          <w:tcPr>
            <w:tcW w:w="3060" w:type="dxa"/>
          </w:tcPr>
          <w:p w14:paraId="63F4745F" w14:textId="77777777" w:rsidR="003A4BB6" w:rsidRPr="003A4BB6" w:rsidRDefault="003A4BB6" w:rsidP="00327BF6">
            <w:pPr>
              <w:rPr>
                <w:b/>
                <w:bCs/>
              </w:rPr>
            </w:pPr>
            <w:r w:rsidRPr="003A4BB6">
              <w:rPr>
                <w:b/>
                <w:bCs/>
              </w:rPr>
              <w:t>Mean lactation length, days</w:t>
            </w:r>
          </w:p>
        </w:tc>
        <w:tc>
          <w:tcPr>
            <w:tcW w:w="2610" w:type="dxa"/>
          </w:tcPr>
          <w:p w14:paraId="34215148" w14:textId="77777777" w:rsidR="003A4BB6" w:rsidRPr="003A4BB6" w:rsidRDefault="003A4BB6" w:rsidP="00327BF6">
            <w:pPr>
              <w:rPr>
                <w:b/>
                <w:bCs/>
              </w:rPr>
            </w:pPr>
            <w:proofErr w:type="spellStart"/>
            <w:r w:rsidRPr="003A4BB6">
              <w:rPr>
                <w:b/>
                <w:bCs/>
              </w:rPr>
              <w:t>N’dama</w:t>
            </w:r>
            <w:proofErr w:type="spellEnd"/>
            <w:r w:rsidRPr="003A4BB6">
              <w:rPr>
                <w:b/>
                <w:bCs/>
              </w:rPr>
              <w:t xml:space="preserve"> mean, days</w:t>
            </w:r>
          </w:p>
        </w:tc>
        <w:tc>
          <w:tcPr>
            <w:tcW w:w="2880" w:type="dxa"/>
          </w:tcPr>
          <w:p w14:paraId="7D37F8CA" w14:textId="77777777" w:rsidR="003A4BB6" w:rsidRPr="003A4BB6" w:rsidRDefault="003A4BB6" w:rsidP="00327BF6">
            <w:pPr>
              <w:rPr>
                <w:b/>
                <w:bCs/>
              </w:rPr>
            </w:pPr>
            <w:r w:rsidRPr="003A4BB6">
              <w:rPr>
                <w:b/>
                <w:bCs/>
              </w:rPr>
              <w:t>Individual Heterosis, %</w:t>
            </w:r>
          </w:p>
        </w:tc>
      </w:tr>
      <w:tr w:rsidR="003A4BB6" w14:paraId="380946A1" w14:textId="77777777" w:rsidTr="00327BF6">
        <w:tc>
          <w:tcPr>
            <w:tcW w:w="1620" w:type="dxa"/>
          </w:tcPr>
          <w:p w14:paraId="11CF8D7C" w14:textId="77777777" w:rsidR="003A4BB6" w:rsidRDefault="003A4BB6" w:rsidP="00327BF6">
            <w:r>
              <w:t>GBP</w:t>
            </w:r>
          </w:p>
        </w:tc>
        <w:tc>
          <w:tcPr>
            <w:tcW w:w="3060" w:type="dxa"/>
          </w:tcPr>
          <w:p w14:paraId="627376F5" w14:textId="77777777" w:rsidR="003A4BB6" w:rsidRDefault="003A4BB6" w:rsidP="00327BF6">
            <w:r>
              <w:t>339.16</w:t>
            </w:r>
          </w:p>
        </w:tc>
        <w:tc>
          <w:tcPr>
            <w:tcW w:w="2610" w:type="dxa"/>
          </w:tcPr>
          <w:p w14:paraId="02A77597" w14:textId="77777777" w:rsidR="003A4BB6" w:rsidRDefault="003A4BB6" w:rsidP="00327BF6"/>
        </w:tc>
        <w:tc>
          <w:tcPr>
            <w:tcW w:w="2880" w:type="dxa"/>
          </w:tcPr>
          <w:p w14:paraId="6D56DA80" w14:textId="77777777" w:rsidR="003A4BB6" w:rsidRDefault="003A4BB6" w:rsidP="00327BF6"/>
        </w:tc>
      </w:tr>
      <w:tr w:rsidR="003A4BB6" w14:paraId="1745FE7D" w14:textId="77777777" w:rsidTr="00327BF6">
        <w:tc>
          <w:tcPr>
            <w:tcW w:w="1620" w:type="dxa"/>
          </w:tcPr>
          <w:p w14:paraId="56E76F12" w14:textId="77777777" w:rsidR="003A4BB6" w:rsidRDefault="003A4BB6" w:rsidP="00327BF6">
            <w:r>
              <w:t>GBB1</w:t>
            </w:r>
          </w:p>
        </w:tc>
        <w:tc>
          <w:tcPr>
            <w:tcW w:w="3060" w:type="dxa"/>
          </w:tcPr>
          <w:p w14:paraId="079CE48D" w14:textId="77777777" w:rsidR="003A4BB6" w:rsidRDefault="003A4BB6" w:rsidP="00327BF6">
            <w:r>
              <w:t>N/A</w:t>
            </w:r>
          </w:p>
        </w:tc>
        <w:tc>
          <w:tcPr>
            <w:tcW w:w="2610" w:type="dxa"/>
          </w:tcPr>
          <w:p w14:paraId="28F8B4FD" w14:textId="77777777" w:rsidR="003A4BB6" w:rsidRDefault="003A4BB6" w:rsidP="00327BF6"/>
        </w:tc>
        <w:tc>
          <w:tcPr>
            <w:tcW w:w="2880" w:type="dxa"/>
          </w:tcPr>
          <w:p w14:paraId="6844177D" w14:textId="77777777" w:rsidR="003A4BB6" w:rsidRDefault="003A4BB6" w:rsidP="00327BF6"/>
        </w:tc>
      </w:tr>
      <w:tr w:rsidR="003A4BB6" w14:paraId="7B36725E" w14:textId="77777777" w:rsidTr="00327BF6">
        <w:tc>
          <w:tcPr>
            <w:tcW w:w="1620" w:type="dxa"/>
          </w:tcPr>
          <w:p w14:paraId="7340C059" w14:textId="77777777" w:rsidR="003A4BB6" w:rsidRDefault="003A4BB6" w:rsidP="00327BF6">
            <w:r>
              <w:t>GBB2</w:t>
            </w:r>
          </w:p>
        </w:tc>
        <w:tc>
          <w:tcPr>
            <w:tcW w:w="3060" w:type="dxa"/>
          </w:tcPr>
          <w:p w14:paraId="1620065A" w14:textId="77777777" w:rsidR="003A4BB6" w:rsidRDefault="003A4BB6" w:rsidP="00327BF6">
            <w:r>
              <w:t>N/A</w:t>
            </w:r>
          </w:p>
        </w:tc>
        <w:tc>
          <w:tcPr>
            <w:tcW w:w="2610" w:type="dxa"/>
          </w:tcPr>
          <w:p w14:paraId="65A07373" w14:textId="77777777" w:rsidR="003A4BB6" w:rsidRDefault="003A4BB6" w:rsidP="00327BF6"/>
        </w:tc>
        <w:tc>
          <w:tcPr>
            <w:tcW w:w="2880" w:type="dxa"/>
          </w:tcPr>
          <w:p w14:paraId="5779EAED" w14:textId="77777777" w:rsidR="003A4BB6" w:rsidRDefault="003A4BB6" w:rsidP="00327BF6"/>
        </w:tc>
      </w:tr>
      <w:tr w:rsidR="003A4BB6" w14:paraId="02D49AF1" w14:textId="77777777" w:rsidTr="00327BF6">
        <w:tc>
          <w:tcPr>
            <w:tcW w:w="1620" w:type="dxa"/>
          </w:tcPr>
          <w:p w14:paraId="72CE6C0B" w14:textId="77777777" w:rsidR="003A4BB6" w:rsidRDefault="003A4BB6" w:rsidP="00327BF6">
            <w:r>
              <w:t>GBND</w:t>
            </w:r>
          </w:p>
        </w:tc>
        <w:tc>
          <w:tcPr>
            <w:tcW w:w="3060" w:type="dxa"/>
          </w:tcPr>
          <w:p w14:paraId="7413D169" w14:textId="77777777" w:rsidR="003A4BB6" w:rsidRDefault="003A4BB6" w:rsidP="00327BF6">
            <w:r>
              <w:t>240.36</w:t>
            </w:r>
          </w:p>
        </w:tc>
        <w:tc>
          <w:tcPr>
            <w:tcW w:w="2610" w:type="dxa"/>
          </w:tcPr>
          <w:p w14:paraId="3755AD3E" w14:textId="77777777" w:rsidR="003A4BB6" w:rsidRDefault="003A4BB6" w:rsidP="00327BF6">
            <w:r>
              <w:t>0</w:t>
            </w:r>
          </w:p>
        </w:tc>
        <w:tc>
          <w:tcPr>
            <w:tcW w:w="2880" w:type="dxa"/>
          </w:tcPr>
          <w:p w14:paraId="6CE4065A" w14:textId="77777777" w:rsidR="003A4BB6" w:rsidRDefault="003A4BB6" w:rsidP="00327BF6">
            <w:r>
              <w:t>Positive</w:t>
            </w:r>
          </w:p>
        </w:tc>
      </w:tr>
      <w:tr w:rsidR="003A4BB6" w14:paraId="46B01409" w14:textId="77777777" w:rsidTr="00327BF6">
        <w:tc>
          <w:tcPr>
            <w:tcW w:w="1620" w:type="dxa"/>
          </w:tcPr>
          <w:p w14:paraId="3148C6ED" w14:textId="77777777" w:rsidR="003A4BB6" w:rsidRDefault="003A4BB6" w:rsidP="00327BF6">
            <w:r>
              <w:t>NDB1</w:t>
            </w:r>
          </w:p>
        </w:tc>
        <w:tc>
          <w:tcPr>
            <w:tcW w:w="3060" w:type="dxa"/>
          </w:tcPr>
          <w:p w14:paraId="50042E7E" w14:textId="77777777" w:rsidR="003A4BB6" w:rsidRDefault="003A4BB6" w:rsidP="00327BF6">
            <w:r>
              <w:t>224.78</w:t>
            </w:r>
          </w:p>
        </w:tc>
        <w:tc>
          <w:tcPr>
            <w:tcW w:w="2610" w:type="dxa"/>
          </w:tcPr>
          <w:p w14:paraId="4B7871B0" w14:textId="77777777" w:rsidR="003A4BB6" w:rsidRDefault="003A4BB6" w:rsidP="00327BF6">
            <w:r>
              <w:t>0</w:t>
            </w:r>
          </w:p>
        </w:tc>
        <w:tc>
          <w:tcPr>
            <w:tcW w:w="2880" w:type="dxa"/>
          </w:tcPr>
          <w:p w14:paraId="66AE4593" w14:textId="77777777" w:rsidR="003A4BB6" w:rsidRDefault="003A4BB6" w:rsidP="00327BF6">
            <w:r>
              <w:t>Positive</w:t>
            </w:r>
          </w:p>
        </w:tc>
      </w:tr>
      <w:tr w:rsidR="003A4BB6" w14:paraId="74737F13" w14:textId="77777777" w:rsidTr="00327BF6">
        <w:tc>
          <w:tcPr>
            <w:tcW w:w="1620" w:type="dxa"/>
            <w:tcBorders>
              <w:bottom w:val="single" w:sz="4" w:space="0" w:color="auto"/>
            </w:tcBorders>
          </w:tcPr>
          <w:p w14:paraId="6BFD6BDE" w14:textId="77777777" w:rsidR="003A4BB6" w:rsidRDefault="003A4BB6" w:rsidP="00327BF6">
            <w:r>
              <w:t>NDL</w:t>
            </w:r>
          </w:p>
        </w:tc>
        <w:tc>
          <w:tcPr>
            <w:tcW w:w="3060" w:type="dxa"/>
            <w:tcBorders>
              <w:bottom w:val="single" w:sz="4" w:space="0" w:color="auto"/>
            </w:tcBorders>
          </w:tcPr>
          <w:p w14:paraId="7420123D" w14:textId="77777777" w:rsidR="003A4BB6" w:rsidRDefault="003A4BB6" w:rsidP="00327BF6">
            <w:r>
              <w:t>N/A</w:t>
            </w:r>
          </w:p>
        </w:tc>
        <w:tc>
          <w:tcPr>
            <w:tcW w:w="2610" w:type="dxa"/>
            <w:tcBorders>
              <w:bottom w:val="single" w:sz="4" w:space="0" w:color="auto"/>
            </w:tcBorders>
          </w:tcPr>
          <w:p w14:paraId="0D68B243" w14:textId="77777777" w:rsidR="003A4BB6" w:rsidRDefault="003A4BB6" w:rsidP="00327BF6"/>
        </w:tc>
        <w:tc>
          <w:tcPr>
            <w:tcW w:w="2880" w:type="dxa"/>
            <w:tcBorders>
              <w:bottom w:val="single" w:sz="4" w:space="0" w:color="auto"/>
            </w:tcBorders>
          </w:tcPr>
          <w:p w14:paraId="048B70D0" w14:textId="77777777" w:rsidR="003A4BB6" w:rsidRDefault="003A4BB6" w:rsidP="00327BF6"/>
        </w:tc>
      </w:tr>
    </w:tbl>
    <w:p w14:paraId="0DDEFFDB" w14:textId="77777777" w:rsidR="003A4BB6" w:rsidRDefault="003A4BB6" w:rsidP="003A4BB6">
      <w:proofErr w:type="spellStart"/>
      <w:r>
        <w:t>Mths</w:t>
      </w:r>
      <w:proofErr w:type="spellEnd"/>
      <w:r>
        <w:t xml:space="preserve"> = months</w:t>
      </w:r>
    </w:p>
    <w:p w14:paraId="6AD6FFBF" w14:textId="77777777" w:rsidR="003A4BB6" w:rsidRDefault="003A4BB6" w:rsidP="00442714">
      <w:pPr>
        <w:jc w:val="both"/>
        <w:rPr>
          <w:rFonts w:ascii="Times New Roman" w:hAnsi="Times New Roman" w:cs="Times New Roman"/>
          <w:b/>
          <w:bCs/>
          <w:sz w:val="24"/>
          <w:szCs w:val="24"/>
        </w:rPr>
      </w:pPr>
    </w:p>
    <w:p w14:paraId="379C303A" w14:textId="6984A7A3" w:rsidR="001E291C" w:rsidRPr="00741D7F" w:rsidRDefault="001E291C" w:rsidP="001E291C">
      <w:pPr>
        <w:jc w:val="both"/>
        <w:rPr>
          <w:rFonts w:ascii="Times New Roman" w:hAnsi="Times New Roman" w:cs="Times New Roman"/>
          <w:sz w:val="24"/>
          <w:szCs w:val="24"/>
        </w:rPr>
      </w:pPr>
      <w:r w:rsidRPr="00741D7F">
        <w:rPr>
          <w:rFonts w:ascii="Times New Roman" w:hAnsi="Times New Roman" w:cs="Times New Roman"/>
          <w:sz w:val="24"/>
          <w:szCs w:val="24"/>
        </w:rPr>
        <w:t xml:space="preserve">From Table 1 </w:t>
      </w:r>
      <w:r w:rsidR="00DB2C73">
        <w:rPr>
          <w:rFonts w:ascii="Times New Roman" w:hAnsi="Times New Roman" w:cs="Times New Roman"/>
          <w:sz w:val="24"/>
          <w:szCs w:val="24"/>
        </w:rPr>
        <w:t>above</w:t>
      </w:r>
      <w:r w:rsidRPr="00741D7F">
        <w:rPr>
          <w:rFonts w:ascii="Times New Roman" w:hAnsi="Times New Roman" w:cs="Times New Roman"/>
          <w:sz w:val="24"/>
          <w:szCs w:val="24"/>
        </w:rPr>
        <w:t xml:space="preserve">, heterosis for mortality was positive for 37.5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50%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and 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but negative for 25%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on the basis of parental mean, however, on the basis of local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mean, 37.5% and 25%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had negative heterosis compared to 50% and 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-bred which were positive (Table 2).</w:t>
      </w:r>
    </w:p>
    <w:p w14:paraId="7DF2FC41" w14:textId="77777777" w:rsidR="001E291C" w:rsidRPr="00741D7F" w:rsidRDefault="001E291C" w:rsidP="001E291C">
      <w:pPr>
        <w:jc w:val="both"/>
        <w:rPr>
          <w:rFonts w:ascii="Times New Roman" w:hAnsi="Times New Roman" w:cs="Times New Roman"/>
          <w:sz w:val="24"/>
          <w:szCs w:val="24"/>
        </w:rPr>
      </w:pPr>
      <w:r w:rsidRPr="00741D7F">
        <w:rPr>
          <w:rFonts w:ascii="Times New Roman" w:hAnsi="Times New Roman" w:cs="Times New Roman"/>
          <w:sz w:val="24"/>
          <w:szCs w:val="24"/>
        </w:rPr>
        <w:t xml:space="preserve">Calving rate on the basis of parental mean and local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mean were positive for 37.5%-, 50%- and 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crossbreds but negative for 25%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inheritance (Tables 1 and 2). This further confirms the adaptability of the crossbreds to the local environment with increasing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gene.</w:t>
      </w:r>
    </w:p>
    <w:p w14:paraId="6DC44BFC" w14:textId="77777777" w:rsidR="001E291C" w:rsidRPr="00741D7F" w:rsidRDefault="001E291C" w:rsidP="001E291C">
      <w:pPr>
        <w:jc w:val="both"/>
        <w:rPr>
          <w:rFonts w:ascii="Times New Roman" w:hAnsi="Times New Roman" w:cs="Times New Roman"/>
          <w:sz w:val="24"/>
          <w:szCs w:val="24"/>
        </w:rPr>
      </w:pPr>
      <w:r w:rsidRPr="00741D7F">
        <w:rPr>
          <w:rFonts w:ascii="Times New Roman" w:hAnsi="Times New Roman" w:cs="Times New Roman"/>
          <w:sz w:val="24"/>
          <w:szCs w:val="24"/>
        </w:rPr>
        <w:t>When age at 1</w:t>
      </w:r>
      <w:r w:rsidRPr="00741D7F">
        <w:rPr>
          <w:rFonts w:ascii="Times New Roman" w:hAnsi="Times New Roman" w:cs="Times New Roman"/>
          <w:sz w:val="24"/>
          <w:szCs w:val="24"/>
          <w:vertAlign w:val="superscript"/>
        </w:rPr>
        <w:t>st</w:t>
      </w:r>
      <w:r w:rsidRPr="00741D7F">
        <w:rPr>
          <w:rFonts w:ascii="Times New Roman" w:hAnsi="Times New Roman" w:cs="Times New Roman"/>
          <w:sz w:val="24"/>
          <w:szCs w:val="24"/>
        </w:rPr>
        <w:t xml:space="preserve"> calving was considered on the basis of parental mean (Table 1), only 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was negative while 25%, 37.5% and 50%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crossbreds were positive. However, on the basis of local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breed, all the crossbreds were positive (Table 2). Furthermore, considering calving interval all the crossbreds had positive heterosis on the basis of both parental mean and purebred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mean (Tables 1 and 2). These are indications of the beneficial effect of the crossbreeding </w:t>
      </w:r>
      <w:proofErr w:type="spellStart"/>
      <w:r w:rsidRPr="00741D7F">
        <w:rPr>
          <w:rFonts w:ascii="Times New Roman" w:hAnsi="Times New Roman" w:cs="Times New Roman"/>
          <w:sz w:val="24"/>
          <w:szCs w:val="24"/>
        </w:rPr>
        <w:t>programme</w:t>
      </w:r>
      <w:proofErr w:type="spellEnd"/>
      <w:r w:rsidRPr="00741D7F">
        <w:rPr>
          <w:rFonts w:ascii="Times New Roman" w:hAnsi="Times New Roman" w:cs="Times New Roman"/>
          <w:sz w:val="24"/>
          <w:szCs w:val="24"/>
        </w:rPr>
        <w:t xml:space="preserve"> that was carried out at the University of Ibadan using survival and reproductive indices.</w:t>
      </w:r>
    </w:p>
    <w:p w14:paraId="1EA404D9" w14:textId="77777777" w:rsidR="001E291C" w:rsidRPr="00741D7F" w:rsidRDefault="001E291C" w:rsidP="001E291C">
      <w:pPr>
        <w:jc w:val="both"/>
        <w:rPr>
          <w:rFonts w:ascii="Times New Roman" w:hAnsi="Times New Roman" w:cs="Times New Roman"/>
          <w:sz w:val="24"/>
          <w:szCs w:val="24"/>
        </w:rPr>
      </w:pPr>
      <w:r w:rsidRPr="00741D7F">
        <w:rPr>
          <w:rFonts w:ascii="Times New Roman" w:hAnsi="Times New Roman" w:cs="Times New Roman"/>
          <w:sz w:val="24"/>
          <w:szCs w:val="24"/>
        </w:rPr>
        <w:t xml:space="preserve">However, when productive traits like growth and lactation yield were analyzed, only 25%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had positive heterosis at birth, but at 6- and 12-month ages, 25%- and 50%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had positive values using parental mean; the 37.5% and 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had negative heterosis at all the ages for weight changes (Table 1). But on the basis of purebred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mean, all the crossbreds had positive heterosis at birth and 12-month age (Table 2). Furthermore, when average daily weight gain was considered, heterosis was positive for all the crossbreds (Tables 1 and 2), </w:t>
      </w:r>
    </w:p>
    <w:p w14:paraId="155ACDE1" w14:textId="77777777" w:rsidR="001E291C" w:rsidRPr="00741D7F" w:rsidRDefault="001E291C" w:rsidP="001E291C">
      <w:pPr>
        <w:jc w:val="both"/>
        <w:rPr>
          <w:rFonts w:ascii="Times New Roman" w:hAnsi="Times New Roman" w:cs="Times New Roman"/>
          <w:sz w:val="24"/>
          <w:szCs w:val="24"/>
        </w:rPr>
      </w:pPr>
      <w:r w:rsidRPr="00741D7F">
        <w:rPr>
          <w:rFonts w:ascii="Times New Roman" w:hAnsi="Times New Roman" w:cs="Times New Roman"/>
          <w:sz w:val="24"/>
          <w:szCs w:val="24"/>
        </w:rPr>
        <w:t xml:space="preserve">The lactation milk yield and length showed additive and heterotic effect with the collection of milk from 50%- and 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cows, however, it was not collected from the 25%- and 37.5 </w:t>
      </w:r>
      <w:proofErr w:type="spellStart"/>
      <w:r w:rsidRPr="00741D7F">
        <w:rPr>
          <w:rFonts w:ascii="Times New Roman" w:hAnsi="Times New Roman" w:cs="Times New Roman"/>
          <w:sz w:val="24"/>
          <w:szCs w:val="24"/>
        </w:rPr>
        <w:lastRenderedPageBreak/>
        <w:t>N’dama</w:t>
      </w:r>
      <w:proofErr w:type="spellEnd"/>
      <w:r w:rsidRPr="00741D7F">
        <w:rPr>
          <w:rFonts w:ascii="Times New Roman" w:hAnsi="Times New Roman" w:cs="Times New Roman"/>
          <w:sz w:val="24"/>
          <w:szCs w:val="24"/>
        </w:rPr>
        <w:t xml:space="preserve">-bred cows along with the purebred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cows. Therefore, the data collected for milk yield and lactation length on 50%- and 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cows (Tables 1 and 2) provided estimates of positive heterosis on the basis of both average parental breed and purebred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as the purebred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did not produce milk for commercial purposes. </w:t>
      </w:r>
    </w:p>
    <w:tbl>
      <w:tblPr>
        <w:tblStyle w:val="TableGrid"/>
        <w:tblW w:w="0" w:type="auto"/>
        <w:tblLook w:val="04A0" w:firstRow="1" w:lastRow="0" w:firstColumn="1" w:lastColumn="0" w:noHBand="0" w:noVBand="1"/>
      </w:tblPr>
      <w:tblGrid>
        <w:gridCol w:w="2164"/>
        <w:gridCol w:w="952"/>
        <w:gridCol w:w="884"/>
        <w:gridCol w:w="975"/>
        <w:gridCol w:w="787"/>
        <w:gridCol w:w="952"/>
        <w:gridCol w:w="884"/>
        <w:gridCol w:w="975"/>
        <w:gridCol w:w="787"/>
      </w:tblGrid>
      <w:tr w:rsidR="001E291C" w:rsidRPr="00741D7F" w14:paraId="206678EC" w14:textId="77777777" w:rsidTr="00301255">
        <w:tc>
          <w:tcPr>
            <w:tcW w:w="9360" w:type="dxa"/>
            <w:gridSpan w:val="9"/>
            <w:tcBorders>
              <w:top w:val="nil"/>
              <w:left w:val="nil"/>
              <w:bottom w:val="single" w:sz="4" w:space="0" w:color="auto"/>
              <w:right w:val="nil"/>
            </w:tcBorders>
          </w:tcPr>
          <w:p w14:paraId="5798EA6F" w14:textId="77777777" w:rsidR="001E291C" w:rsidRPr="00741D7F" w:rsidRDefault="001E291C" w:rsidP="00301255">
            <w:pPr>
              <w:rPr>
                <w:rFonts w:ascii="Times New Roman" w:hAnsi="Times New Roman" w:cs="Times New Roman"/>
                <w:b/>
                <w:bCs/>
              </w:rPr>
            </w:pPr>
            <w:r w:rsidRPr="00741D7F">
              <w:rPr>
                <w:rFonts w:ascii="Times New Roman" w:hAnsi="Times New Roman" w:cs="Times New Roman"/>
                <w:b/>
                <w:bCs/>
              </w:rPr>
              <w:t>TABLE 3: The survival, reproductive and productive traits with positive heterosis</w:t>
            </w:r>
          </w:p>
        </w:tc>
      </w:tr>
      <w:tr w:rsidR="001E291C" w:rsidRPr="00741D7F" w14:paraId="4B095128" w14:textId="77777777" w:rsidTr="00301255">
        <w:tc>
          <w:tcPr>
            <w:tcW w:w="1770" w:type="dxa"/>
            <w:tcBorders>
              <w:top w:val="single" w:sz="4" w:space="0" w:color="auto"/>
              <w:left w:val="nil"/>
              <w:bottom w:val="nil"/>
              <w:right w:val="nil"/>
            </w:tcBorders>
          </w:tcPr>
          <w:p w14:paraId="1639ABFC" w14:textId="77777777" w:rsidR="001E291C" w:rsidRPr="00741D7F" w:rsidRDefault="001E291C" w:rsidP="00301255">
            <w:pPr>
              <w:rPr>
                <w:rFonts w:ascii="Times New Roman" w:hAnsi="Times New Roman" w:cs="Times New Roman"/>
              </w:rPr>
            </w:pPr>
          </w:p>
        </w:tc>
        <w:tc>
          <w:tcPr>
            <w:tcW w:w="3795" w:type="dxa"/>
            <w:gridSpan w:val="4"/>
            <w:tcBorders>
              <w:top w:val="single" w:sz="4" w:space="0" w:color="auto"/>
              <w:left w:val="nil"/>
              <w:bottom w:val="nil"/>
              <w:right w:val="nil"/>
            </w:tcBorders>
          </w:tcPr>
          <w:p w14:paraId="3D87A981" w14:textId="77777777" w:rsidR="001E291C" w:rsidRPr="00741D7F" w:rsidRDefault="001E291C" w:rsidP="00301255">
            <w:pPr>
              <w:rPr>
                <w:rFonts w:ascii="Times New Roman" w:hAnsi="Times New Roman" w:cs="Times New Roman"/>
                <w:b/>
                <w:bCs/>
              </w:rPr>
            </w:pPr>
            <w:r w:rsidRPr="00741D7F">
              <w:rPr>
                <w:rFonts w:ascii="Times New Roman" w:hAnsi="Times New Roman" w:cs="Times New Roman"/>
                <w:b/>
                <w:bCs/>
              </w:rPr>
              <w:t xml:space="preserve">                    Parental Mean</w:t>
            </w:r>
          </w:p>
        </w:tc>
        <w:tc>
          <w:tcPr>
            <w:tcW w:w="3795" w:type="dxa"/>
            <w:gridSpan w:val="4"/>
            <w:tcBorders>
              <w:top w:val="single" w:sz="4" w:space="0" w:color="auto"/>
              <w:left w:val="nil"/>
              <w:bottom w:val="nil"/>
              <w:right w:val="nil"/>
            </w:tcBorders>
          </w:tcPr>
          <w:p w14:paraId="187E943B" w14:textId="77777777" w:rsidR="001E291C" w:rsidRPr="00741D7F" w:rsidRDefault="001E291C" w:rsidP="00301255">
            <w:pPr>
              <w:rPr>
                <w:rFonts w:ascii="Times New Roman" w:hAnsi="Times New Roman" w:cs="Times New Roman"/>
                <w:b/>
                <w:bCs/>
              </w:rPr>
            </w:pPr>
            <w:r w:rsidRPr="00741D7F">
              <w:rPr>
                <w:rFonts w:ascii="Times New Roman" w:hAnsi="Times New Roman" w:cs="Times New Roman"/>
                <w:b/>
                <w:bCs/>
              </w:rPr>
              <w:t xml:space="preserve">                   </w:t>
            </w:r>
            <w:proofErr w:type="spellStart"/>
            <w:r w:rsidRPr="00741D7F">
              <w:rPr>
                <w:rFonts w:ascii="Times New Roman" w:hAnsi="Times New Roman" w:cs="Times New Roman"/>
                <w:b/>
                <w:bCs/>
              </w:rPr>
              <w:t>N’dama</w:t>
            </w:r>
            <w:proofErr w:type="spellEnd"/>
            <w:r w:rsidRPr="00741D7F">
              <w:rPr>
                <w:rFonts w:ascii="Times New Roman" w:hAnsi="Times New Roman" w:cs="Times New Roman"/>
                <w:b/>
                <w:bCs/>
              </w:rPr>
              <w:t xml:space="preserve"> mean</w:t>
            </w:r>
          </w:p>
        </w:tc>
      </w:tr>
      <w:tr w:rsidR="001E291C" w:rsidRPr="00741D7F" w14:paraId="3FE0A535" w14:textId="77777777" w:rsidTr="00301255">
        <w:tc>
          <w:tcPr>
            <w:tcW w:w="1770" w:type="dxa"/>
            <w:tcBorders>
              <w:top w:val="nil"/>
              <w:left w:val="nil"/>
              <w:bottom w:val="single" w:sz="4" w:space="0" w:color="auto"/>
              <w:right w:val="nil"/>
            </w:tcBorders>
          </w:tcPr>
          <w:p w14:paraId="3F7B4E70" w14:textId="77777777" w:rsidR="001E291C" w:rsidRPr="00741D7F" w:rsidRDefault="001E291C" w:rsidP="00301255">
            <w:pPr>
              <w:rPr>
                <w:rFonts w:ascii="Times New Roman" w:hAnsi="Times New Roman" w:cs="Times New Roman"/>
              </w:rPr>
            </w:pPr>
          </w:p>
        </w:tc>
        <w:tc>
          <w:tcPr>
            <w:tcW w:w="1036" w:type="dxa"/>
            <w:tcBorders>
              <w:top w:val="nil"/>
              <w:left w:val="nil"/>
              <w:bottom w:val="single" w:sz="4" w:space="0" w:color="auto"/>
              <w:right w:val="nil"/>
            </w:tcBorders>
          </w:tcPr>
          <w:p w14:paraId="787CEF88"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25%</w:t>
            </w:r>
          </w:p>
        </w:tc>
        <w:tc>
          <w:tcPr>
            <w:tcW w:w="898" w:type="dxa"/>
            <w:tcBorders>
              <w:top w:val="nil"/>
              <w:left w:val="nil"/>
              <w:bottom w:val="single" w:sz="4" w:space="0" w:color="auto"/>
              <w:right w:val="nil"/>
            </w:tcBorders>
          </w:tcPr>
          <w:p w14:paraId="6BFE343B"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37.5%</w:t>
            </w:r>
          </w:p>
        </w:tc>
        <w:tc>
          <w:tcPr>
            <w:tcW w:w="1036" w:type="dxa"/>
            <w:tcBorders>
              <w:top w:val="nil"/>
              <w:left w:val="nil"/>
              <w:bottom w:val="single" w:sz="4" w:space="0" w:color="auto"/>
              <w:right w:val="nil"/>
            </w:tcBorders>
          </w:tcPr>
          <w:p w14:paraId="1226B725"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50%</w:t>
            </w:r>
          </w:p>
        </w:tc>
        <w:tc>
          <w:tcPr>
            <w:tcW w:w="825" w:type="dxa"/>
            <w:tcBorders>
              <w:top w:val="nil"/>
              <w:left w:val="nil"/>
              <w:bottom w:val="single" w:sz="4" w:space="0" w:color="auto"/>
              <w:right w:val="nil"/>
            </w:tcBorders>
          </w:tcPr>
          <w:p w14:paraId="724CB5B8"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75%</w:t>
            </w:r>
          </w:p>
        </w:tc>
        <w:tc>
          <w:tcPr>
            <w:tcW w:w="1036" w:type="dxa"/>
            <w:tcBorders>
              <w:top w:val="nil"/>
              <w:left w:val="nil"/>
              <w:bottom w:val="single" w:sz="4" w:space="0" w:color="auto"/>
              <w:right w:val="nil"/>
            </w:tcBorders>
          </w:tcPr>
          <w:p w14:paraId="03E4454A"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25%</w:t>
            </w:r>
          </w:p>
        </w:tc>
        <w:tc>
          <w:tcPr>
            <w:tcW w:w="898" w:type="dxa"/>
            <w:tcBorders>
              <w:top w:val="nil"/>
              <w:left w:val="nil"/>
              <w:bottom w:val="single" w:sz="4" w:space="0" w:color="auto"/>
              <w:right w:val="nil"/>
            </w:tcBorders>
          </w:tcPr>
          <w:p w14:paraId="6742DBA8"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37.5%</w:t>
            </w:r>
          </w:p>
        </w:tc>
        <w:tc>
          <w:tcPr>
            <w:tcW w:w="1036" w:type="dxa"/>
            <w:tcBorders>
              <w:top w:val="nil"/>
              <w:left w:val="nil"/>
              <w:bottom w:val="single" w:sz="4" w:space="0" w:color="auto"/>
              <w:right w:val="nil"/>
            </w:tcBorders>
          </w:tcPr>
          <w:p w14:paraId="0AF1A994"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50%</w:t>
            </w:r>
          </w:p>
        </w:tc>
        <w:tc>
          <w:tcPr>
            <w:tcW w:w="825" w:type="dxa"/>
            <w:tcBorders>
              <w:top w:val="nil"/>
              <w:left w:val="nil"/>
              <w:bottom w:val="single" w:sz="4" w:space="0" w:color="auto"/>
              <w:right w:val="nil"/>
            </w:tcBorders>
          </w:tcPr>
          <w:p w14:paraId="74035BAB"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75%</w:t>
            </w:r>
          </w:p>
        </w:tc>
      </w:tr>
      <w:tr w:rsidR="001E291C" w:rsidRPr="00741D7F" w14:paraId="186B0D0E" w14:textId="77777777" w:rsidTr="00301255">
        <w:tc>
          <w:tcPr>
            <w:tcW w:w="1770" w:type="dxa"/>
            <w:tcBorders>
              <w:top w:val="single" w:sz="4" w:space="0" w:color="auto"/>
              <w:left w:val="nil"/>
              <w:bottom w:val="nil"/>
              <w:right w:val="nil"/>
            </w:tcBorders>
          </w:tcPr>
          <w:p w14:paraId="282EC649" w14:textId="77777777" w:rsidR="001E291C" w:rsidRPr="00741D7F" w:rsidRDefault="001E291C" w:rsidP="00301255">
            <w:pPr>
              <w:rPr>
                <w:rFonts w:ascii="Times New Roman" w:hAnsi="Times New Roman" w:cs="Times New Roman"/>
                <w:b/>
                <w:bCs/>
              </w:rPr>
            </w:pPr>
            <w:r w:rsidRPr="00741D7F">
              <w:rPr>
                <w:rFonts w:ascii="Times New Roman" w:hAnsi="Times New Roman" w:cs="Times New Roman"/>
                <w:b/>
                <w:bCs/>
              </w:rPr>
              <w:t>SURVIVAL</w:t>
            </w:r>
          </w:p>
        </w:tc>
        <w:tc>
          <w:tcPr>
            <w:tcW w:w="1036" w:type="dxa"/>
            <w:tcBorders>
              <w:top w:val="single" w:sz="4" w:space="0" w:color="auto"/>
              <w:left w:val="nil"/>
              <w:bottom w:val="nil"/>
              <w:right w:val="nil"/>
            </w:tcBorders>
          </w:tcPr>
          <w:p w14:paraId="2579A4CE" w14:textId="77777777" w:rsidR="001E291C" w:rsidRPr="00741D7F" w:rsidRDefault="001E291C" w:rsidP="00301255">
            <w:pPr>
              <w:rPr>
                <w:rFonts w:ascii="Times New Roman" w:hAnsi="Times New Roman" w:cs="Times New Roman"/>
              </w:rPr>
            </w:pPr>
          </w:p>
        </w:tc>
        <w:tc>
          <w:tcPr>
            <w:tcW w:w="898" w:type="dxa"/>
            <w:tcBorders>
              <w:top w:val="single" w:sz="4" w:space="0" w:color="auto"/>
              <w:left w:val="nil"/>
              <w:bottom w:val="nil"/>
              <w:right w:val="nil"/>
            </w:tcBorders>
          </w:tcPr>
          <w:p w14:paraId="46B434D9" w14:textId="77777777" w:rsidR="001E291C" w:rsidRPr="00741D7F" w:rsidRDefault="001E291C" w:rsidP="00301255">
            <w:pPr>
              <w:rPr>
                <w:rFonts w:ascii="Times New Roman" w:hAnsi="Times New Roman" w:cs="Times New Roman"/>
              </w:rPr>
            </w:pPr>
          </w:p>
        </w:tc>
        <w:tc>
          <w:tcPr>
            <w:tcW w:w="1036" w:type="dxa"/>
            <w:tcBorders>
              <w:top w:val="single" w:sz="4" w:space="0" w:color="auto"/>
              <w:left w:val="nil"/>
              <w:bottom w:val="nil"/>
              <w:right w:val="nil"/>
            </w:tcBorders>
          </w:tcPr>
          <w:p w14:paraId="0A5C43A6" w14:textId="77777777" w:rsidR="001E291C" w:rsidRPr="00741D7F" w:rsidRDefault="001E291C" w:rsidP="00301255">
            <w:pPr>
              <w:rPr>
                <w:rFonts w:ascii="Times New Roman" w:hAnsi="Times New Roman" w:cs="Times New Roman"/>
              </w:rPr>
            </w:pPr>
          </w:p>
        </w:tc>
        <w:tc>
          <w:tcPr>
            <w:tcW w:w="825" w:type="dxa"/>
            <w:tcBorders>
              <w:top w:val="single" w:sz="4" w:space="0" w:color="auto"/>
              <w:left w:val="nil"/>
              <w:bottom w:val="nil"/>
              <w:right w:val="nil"/>
            </w:tcBorders>
          </w:tcPr>
          <w:p w14:paraId="109BF07A" w14:textId="77777777" w:rsidR="001E291C" w:rsidRPr="00741D7F" w:rsidRDefault="001E291C" w:rsidP="00301255">
            <w:pPr>
              <w:rPr>
                <w:rFonts w:ascii="Times New Roman" w:hAnsi="Times New Roman" w:cs="Times New Roman"/>
              </w:rPr>
            </w:pPr>
          </w:p>
        </w:tc>
        <w:tc>
          <w:tcPr>
            <w:tcW w:w="1036" w:type="dxa"/>
            <w:tcBorders>
              <w:top w:val="single" w:sz="4" w:space="0" w:color="auto"/>
              <w:left w:val="nil"/>
              <w:bottom w:val="nil"/>
              <w:right w:val="nil"/>
            </w:tcBorders>
          </w:tcPr>
          <w:p w14:paraId="49654280" w14:textId="77777777" w:rsidR="001E291C" w:rsidRPr="00741D7F" w:rsidRDefault="001E291C" w:rsidP="00301255">
            <w:pPr>
              <w:rPr>
                <w:rFonts w:ascii="Times New Roman" w:hAnsi="Times New Roman" w:cs="Times New Roman"/>
              </w:rPr>
            </w:pPr>
          </w:p>
        </w:tc>
        <w:tc>
          <w:tcPr>
            <w:tcW w:w="898" w:type="dxa"/>
            <w:tcBorders>
              <w:top w:val="single" w:sz="4" w:space="0" w:color="auto"/>
              <w:left w:val="nil"/>
              <w:bottom w:val="nil"/>
              <w:right w:val="nil"/>
            </w:tcBorders>
          </w:tcPr>
          <w:p w14:paraId="4CB4FB98" w14:textId="77777777" w:rsidR="001E291C" w:rsidRPr="00741D7F" w:rsidRDefault="001E291C" w:rsidP="00301255">
            <w:pPr>
              <w:rPr>
                <w:rFonts w:ascii="Times New Roman" w:hAnsi="Times New Roman" w:cs="Times New Roman"/>
              </w:rPr>
            </w:pPr>
          </w:p>
        </w:tc>
        <w:tc>
          <w:tcPr>
            <w:tcW w:w="1036" w:type="dxa"/>
            <w:tcBorders>
              <w:top w:val="single" w:sz="4" w:space="0" w:color="auto"/>
              <w:left w:val="nil"/>
              <w:bottom w:val="nil"/>
              <w:right w:val="nil"/>
            </w:tcBorders>
          </w:tcPr>
          <w:p w14:paraId="5624E0EA" w14:textId="77777777" w:rsidR="001E291C" w:rsidRPr="00741D7F" w:rsidRDefault="001E291C" w:rsidP="00301255">
            <w:pPr>
              <w:rPr>
                <w:rFonts w:ascii="Times New Roman" w:hAnsi="Times New Roman" w:cs="Times New Roman"/>
              </w:rPr>
            </w:pPr>
          </w:p>
        </w:tc>
        <w:tc>
          <w:tcPr>
            <w:tcW w:w="825" w:type="dxa"/>
            <w:tcBorders>
              <w:top w:val="single" w:sz="4" w:space="0" w:color="auto"/>
              <w:left w:val="nil"/>
              <w:bottom w:val="nil"/>
              <w:right w:val="nil"/>
            </w:tcBorders>
          </w:tcPr>
          <w:p w14:paraId="5FD56405" w14:textId="77777777" w:rsidR="001E291C" w:rsidRPr="00741D7F" w:rsidRDefault="001E291C" w:rsidP="00301255">
            <w:pPr>
              <w:rPr>
                <w:rFonts w:ascii="Times New Roman" w:hAnsi="Times New Roman" w:cs="Times New Roman"/>
              </w:rPr>
            </w:pPr>
          </w:p>
        </w:tc>
      </w:tr>
      <w:tr w:rsidR="001E291C" w:rsidRPr="00741D7F" w14:paraId="330381A5" w14:textId="77777777" w:rsidTr="00301255">
        <w:tc>
          <w:tcPr>
            <w:tcW w:w="1770" w:type="dxa"/>
            <w:tcBorders>
              <w:top w:val="nil"/>
              <w:left w:val="nil"/>
              <w:bottom w:val="nil"/>
              <w:right w:val="nil"/>
            </w:tcBorders>
          </w:tcPr>
          <w:p w14:paraId="5DE08184"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MR</w:t>
            </w:r>
          </w:p>
        </w:tc>
        <w:tc>
          <w:tcPr>
            <w:tcW w:w="1036" w:type="dxa"/>
            <w:tcBorders>
              <w:top w:val="nil"/>
              <w:left w:val="nil"/>
              <w:bottom w:val="nil"/>
              <w:right w:val="nil"/>
            </w:tcBorders>
          </w:tcPr>
          <w:p w14:paraId="08D57DF9"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014E64D8"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377F6C77"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2E70DB56"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3A9B49D6"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726C572E"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415961A4"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1D03BA01"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r>
      <w:tr w:rsidR="001E291C" w:rsidRPr="00741D7F" w14:paraId="4B8287F6" w14:textId="77777777" w:rsidTr="00301255">
        <w:tc>
          <w:tcPr>
            <w:tcW w:w="1770" w:type="dxa"/>
            <w:tcBorders>
              <w:top w:val="nil"/>
              <w:left w:val="nil"/>
              <w:bottom w:val="nil"/>
              <w:right w:val="nil"/>
            </w:tcBorders>
          </w:tcPr>
          <w:p w14:paraId="28916325"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6C9551DD"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377279CE"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3DB7AAAE" w14:textId="77777777" w:rsidR="001E291C" w:rsidRPr="00741D7F" w:rsidRDefault="001E291C" w:rsidP="00301255">
            <w:pPr>
              <w:rPr>
                <w:rFonts w:ascii="Times New Roman" w:hAnsi="Times New Roman" w:cs="Times New Roman"/>
              </w:rPr>
            </w:pPr>
          </w:p>
        </w:tc>
        <w:tc>
          <w:tcPr>
            <w:tcW w:w="825" w:type="dxa"/>
            <w:tcBorders>
              <w:top w:val="nil"/>
              <w:left w:val="nil"/>
              <w:bottom w:val="nil"/>
              <w:right w:val="nil"/>
            </w:tcBorders>
          </w:tcPr>
          <w:p w14:paraId="4A1B9CB1"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20571715"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481D3FDE"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25280D2E" w14:textId="77777777" w:rsidR="001E291C" w:rsidRPr="00741D7F" w:rsidRDefault="001E291C" w:rsidP="00301255">
            <w:pPr>
              <w:rPr>
                <w:rFonts w:ascii="Times New Roman" w:hAnsi="Times New Roman" w:cs="Times New Roman"/>
              </w:rPr>
            </w:pPr>
          </w:p>
        </w:tc>
        <w:tc>
          <w:tcPr>
            <w:tcW w:w="825" w:type="dxa"/>
            <w:tcBorders>
              <w:top w:val="nil"/>
              <w:left w:val="nil"/>
              <w:bottom w:val="nil"/>
              <w:right w:val="nil"/>
            </w:tcBorders>
          </w:tcPr>
          <w:p w14:paraId="0C8E55E9" w14:textId="77777777" w:rsidR="001E291C" w:rsidRPr="00741D7F" w:rsidRDefault="001E291C" w:rsidP="00301255">
            <w:pPr>
              <w:rPr>
                <w:rFonts w:ascii="Times New Roman" w:hAnsi="Times New Roman" w:cs="Times New Roman"/>
              </w:rPr>
            </w:pPr>
          </w:p>
        </w:tc>
      </w:tr>
      <w:tr w:rsidR="001E291C" w:rsidRPr="00741D7F" w14:paraId="5BC928A2" w14:textId="77777777" w:rsidTr="00301255">
        <w:tc>
          <w:tcPr>
            <w:tcW w:w="1770" w:type="dxa"/>
            <w:tcBorders>
              <w:top w:val="nil"/>
              <w:left w:val="nil"/>
              <w:bottom w:val="nil"/>
              <w:right w:val="nil"/>
            </w:tcBorders>
          </w:tcPr>
          <w:p w14:paraId="69A6CAAC" w14:textId="77777777" w:rsidR="001E291C" w:rsidRPr="00741D7F" w:rsidRDefault="001E291C" w:rsidP="00301255">
            <w:pPr>
              <w:rPr>
                <w:rFonts w:ascii="Times New Roman" w:hAnsi="Times New Roman" w:cs="Times New Roman"/>
                <w:b/>
                <w:bCs/>
              </w:rPr>
            </w:pPr>
            <w:r w:rsidRPr="00741D7F">
              <w:rPr>
                <w:rFonts w:ascii="Times New Roman" w:hAnsi="Times New Roman" w:cs="Times New Roman"/>
                <w:b/>
                <w:bCs/>
              </w:rPr>
              <w:t>REPRODUCTIVE</w:t>
            </w:r>
          </w:p>
        </w:tc>
        <w:tc>
          <w:tcPr>
            <w:tcW w:w="1036" w:type="dxa"/>
            <w:tcBorders>
              <w:top w:val="nil"/>
              <w:left w:val="nil"/>
              <w:bottom w:val="nil"/>
              <w:right w:val="nil"/>
            </w:tcBorders>
          </w:tcPr>
          <w:p w14:paraId="3EBA0E50"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02C3E723"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3086D58D" w14:textId="77777777" w:rsidR="001E291C" w:rsidRPr="00741D7F" w:rsidRDefault="001E291C" w:rsidP="00301255">
            <w:pPr>
              <w:rPr>
                <w:rFonts w:ascii="Times New Roman" w:hAnsi="Times New Roman" w:cs="Times New Roman"/>
              </w:rPr>
            </w:pPr>
          </w:p>
        </w:tc>
        <w:tc>
          <w:tcPr>
            <w:tcW w:w="825" w:type="dxa"/>
            <w:tcBorders>
              <w:top w:val="nil"/>
              <w:left w:val="nil"/>
              <w:bottom w:val="nil"/>
              <w:right w:val="nil"/>
            </w:tcBorders>
          </w:tcPr>
          <w:p w14:paraId="3FBB3FAB"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0D864B81"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740B592B"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7268C77F" w14:textId="77777777" w:rsidR="001E291C" w:rsidRPr="00741D7F" w:rsidRDefault="001E291C" w:rsidP="00301255">
            <w:pPr>
              <w:rPr>
                <w:rFonts w:ascii="Times New Roman" w:hAnsi="Times New Roman" w:cs="Times New Roman"/>
              </w:rPr>
            </w:pPr>
          </w:p>
        </w:tc>
        <w:tc>
          <w:tcPr>
            <w:tcW w:w="825" w:type="dxa"/>
            <w:tcBorders>
              <w:top w:val="nil"/>
              <w:left w:val="nil"/>
              <w:bottom w:val="nil"/>
              <w:right w:val="nil"/>
            </w:tcBorders>
          </w:tcPr>
          <w:p w14:paraId="38BA3D29" w14:textId="77777777" w:rsidR="001E291C" w:rsidRPr="00741D7F" w:rsidRDefault="001E291C" w:rsidP="00301255">
            <w:pPr>
              <w:rPr>
                <w:rFonts w:ascii="Times New Roman" w:hAnsi="Times New Roman" w:cs="Times New Roman"/>
              </w:rPr>
            </w:pPr>
          </w:p>
        </w:tc>
      </w:tr>
      <w:tr w:rsidR="001E291C" w:rsidRPr="00741D7F" w14:paraId="0D4A79EE" w14:textId="77777777" w:rsidTr="00301255">
        <w:tc>
          <w:tcPr>
            <w:tcW w:w="1770" w:type="dxa"/>
            <w:tcBorders>
              <w:top w:val="nil"/>
              <w:left w:val="nil"/>
              <w:bottom w:val="nil"/>
              <w:right w:val="nil"/>
            </w:tcBorders>
          </w:tcPr>
          <w:p w14:paraId="4F28A76B"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CR</w:t>
            </w:r>
          </w:p>
        </w:tc>
        <w:tc>
          <w:tcPr>
            <w:tcW w:w="1036" w:type="dxa"/>
            <w:tcBorders>
              <w:top w:val="nil"/>
              <w:left w:val="nil"/>
              <w:bottom w:val="nil"/>
              <w:right w:val="nil"/>
            </w:tcBorders>
          </w:tcPr>
          <w:p w14:paraId="65AB822B"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7FADA4B4"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43947B9C"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3256F101"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4C688B54"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61B5F8CB"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1D167770"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01F0C88D"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r>
      <w:tr w:rsidR="001E291C" w:rsidRPr="00741D7F" w14:paraId="5D7CDC21" w14:textId="77777777" w:rsidTr="00301255">
        <w:tc>
          <w:tcPr>
            <w:tcW w:w="1770" w:type="dxa"/>
            <w:tcBorders>
              <w:top w:val="nil"/>
              <w:left w:val="nil"/>
              <w:bottom w:val="nil"/>
              <w:right w:val="nil"/>
            </w:tcBorders>
          </w:tcPr>
          <w:p w14:paraId="7D34557C"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AFC</w:t>
            </w:r>
          </w:p>
        </w:tc>
        <w:tc>
          <w:tcPr>
            <w:tcW w:w="1036" w:type="dxa"/>
            <w:tcBorders>
              <w:top w:val="nil"/>
              <w:left w:val="nil"/>
              <w:bottom w:val="nil"/>
              <w:right w:val="nil"/>
            </w:tcBorders>
          </w:tcPr>
          <w:p w14:paraId="5BC06574"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7F0107F3"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659AFC4C"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05CDD5BE"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448D7D3D"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030A753D"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4340641A"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184D031B"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r>
      <w:tr w:rsidR="001E291C" w:rsidRPr="00741D7F" w14:paraId="103B9843" w14:textId="77777777" w:rsidTr="00301255">
        <w:tc>
          <w:tcPr>
            <w:tcW w:w="1770" w:type="dxa"/>
            <w:tcBorders>
              <w:top w:val="nil"/>
              <w:left w:val="nil"/>
              <w:bottom w:val="nil"/>
              <w:right w:val="nil"/>
            </w:tcBorders>
          </w:tcPr>
          <w:p w14:paraId="1A15B61B"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CI</w:t>
            </w:r>
          </w:p>
        </w:tc>
        <w:tc>
          <w:tcPr>
            <w:tcW w:w="1036" w:type="dxa"/>
            <w:tcBorders>
              <w:top w:val="nil"/>
              <w:left w:val="nil"/>
              <w:bottom w:val="nil"/>
              <w:right w:val="nil"/>
            </w:tcBorders>
          </w:tcPr>
          <w:p w14:paraId="4DF7F4A9"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3C71E2D8"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78183E13"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5512554A"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3B5ED16C"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3F94F866"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510A2490"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0D299B68"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r>
      <w:tr w:rsidR="001E291C" w:rsidRPr="00741D7F" w14:paraId="2BCB63E9" w14:textId="77777777" w:rsidTr="00301255">
        <w:tc>
          <w:tcPr>
            <w:tcW w:w="1770" w:type="dxa"/>
            <w:tcBorders>
              <w:top w:val="nil"/>
              <w:left w:val="nil"/>
              <w:bottom w:val="nil"/>
              <w:right w:val="nil"/>
            </w:tcBorders>
          </w:tcPr>
          <w:p w14:paraId="594CEDA6"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7745D2B1"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4CB0C4E4"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347E2A95" w14:textId="77777777" w:rsidR="001E291C" w:rsidRPr="00741D7F" w:rsidRDefault="001E291C" w:rsidP="00301255">
            <w:pPr>
              <w:rPr>
                <w:rFonts w:ascii="Times New Roman" w:hAnsi="Times New Roman" w:cs="Times New Roman"/>
              </w:rPr>
            </w:pPr>
          </w:p>
        </w:tc>
        <w:tc>
          <w:tcPr>
            <w:tcW w:w="825" w:type="dxa"/>
            <w:tcBorders>
              <w:top w:val="nil"/>
              <w:left w:val="nil"/>
              <w:bottom w:val="nil"/>
              <w:right w:val="nil"/>
            </w:tcBorders>
          </w:tcPr>
          <w:p w14:paraId="6734621B"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5FA486B0"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45D008D2"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58EF35EE" w14:textId="77777777" w:rsidR="001E291C" w:rsidRPr="00741D7F" w:rsidRDefault="001E291C" w:rsidP="00301255">
            <w:pPr>
              <w:rPr>
                <w:rFonts w:ascii="Times New Roman" w:hAnsi="Times New Roman" w:cs="Times New Roman"/>
              </w:rPr>
            </w:pPr>
          </w:p>
        </w:tc>
        <w:tc>
          <w:tcPr>
            <w:tcW w:w="825" w:type="dxa"/>
            <w:tcBorders>
              <w:top w:val="nil"/>
              <w:left w:val="nil"/>
              <w:bottom w:val="nil"/>
              <w:right w:val="nil"/>
            </w:tcBorders>
          </w:tcPr>
          <w:p w14:paraId="6BF4DCE6" w14:textId="77777777" w:rsidR="001E291C" w:rsidRPr="00741D7F" w:rsidRDefault="001E291C" w:rsidP="00301255">
            <w:pPr>
              <w:rPr>
                <w:rFonts w:ascii="Times New Roman" w:hAnsi="Times New Roman" w:cs="Times New Roman"/>
              </w:rPr>
            </w:pPr>
          </w:p>
        </w:tc>
      </w:tr>
      <w:tr w:rsidR="001E291C" w:rsidRPr="00741D7F" w14:paraId="3C93EA41" w14:textId="77777777" w:rsidTr="00301255">
        <w:tc>
          <w:tcPr>
            <w:tcW w:w="1770" w:type="dxa"/>
            <w:tcBorders>
              <w:top w:val="nil"/>
              <w:left w:val="nil"/>
              <w:bottom w:val="nil"/>
              <w:right w:val="nil"/>
            </w:tcBorders>
          </w:tcPr>
          <w:p w14:paraId="34C49AF7" w14:textId="77777777" w:rsidR="001E291C" w:rsidRPr="00741D7F" w:rsidRDefault="001E291C" w:rsidP="00301255">
            <w:pPr>
              <w:rPr>
                <w:rFonts w:ascii="Times New Roman" w:hAnsi="Times New Roman" w:cs="Times New Roman"/>
                <w:b/>
                <w:bCs/>
              </w:rPr>
            </w:pPr>
            <w:r w:rsidRPr="00741D7F">
              <w:rPr>
                <w:rFonts w:ascii="Times New Roman" w:hAnsi="Times New Roman" w:cs="Times New Roman"/>
                <w:b/>
                <w:bCs/>
              </w:rPr>
              <w:t>PRODUCTIVE</w:t>
            </w:r>
          </w:p>
        </w:tc>
        <w:tc>
          <w:tcPr>
            <w:tcW w:w="1036" w:type="dxa"/>
            <w:tcBorders>
              <w:top w:val="nil"/>
              <w:left w:val="nil"/>
              <w:bottom w:val="nil"/>
              <w:right w:val="nil"/>
            </w:tcBorders>
          </w:tcPr>
          <w:p w14:paraId="7579CDD8"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5CDAC8AF"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5051CD18" w14:textId="77777777" w:rsidR="001E291C" w:rsidRPr="00741D7F" w:rsidRDefault="001E291C" w:rsidP="00301255">
            <w:pPr>
              <w:rPr>
                <w:rFonts w:ascii="Times New Roman" w:hAnsi="Times New Roman" w:cs="Times New Roman"/>
              </w:rPr>
            </w:pPr>
          </w:p>
        </w:tc>
        <w:tc>
          <w:tcPr>
            <w:tcW w:w="825" w:type="dxa"/>
            <w:tcBorders>
              <w:top w:val="nil"/>
              <w:left w:val="nil"/>
              <w:bottom w:val="nil"/>
              <w:right w:val="nil"/>
            </w:tcBorders>
          </w:tcPr>
          <w:p w14:paraId="6D3604A8"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4C5D934C"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3CE8A499"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43FF6131" w14:textId="77777777" w:rsidR="001E291C" w:rsidRPr="00741D7F" w:rsidRDefault="001E291C" w:rsidP="00301255">
            <w:pPr>
              <w:rPr>
                <w:rFonts w:ascii="Times New Roman" w:hAnsi="Times New Roman" w:cs="Times New Roman"/>
              </w:rPr>
            </w:pPr>
          </w:p>
        </w:tc>
        <w:tc>
          <w:tcPr>
            <w:tcW w:w="825" w:type="dxa"/>
            <w:tcBorders>
              <w:top w:val="nil"/>
              <w:left w:val="nil"/>
              <w:bottom w:val="nil"/>
              <w:right w:val="nil"/>
            </w:tcBorders>
          </w:tcPr>
          <w:p w14:paraId="374065F3" w14:textId="77777777" w:rsidR="001E291C" w:rsidRPr="00741D7F" w:rsidRDefault="001E291C" w:rsidP="00301255">
            <w:pPr>
              <w:rPr>
                <w:rFonts w:ascii="Times New Roman" w:hAnsi="Times New Roman" w:cs="Times New Roman"/>
              </w:rPr>
            </w:pPr>
          </w:p>
        </w:tc>
      </w:tr>
      <w:tr w:rsidR="001E291C" w:rsidRPr="00741D7F" w14:paraId="6EB8E440" w14:textId="77777777" w:rsidTr="00301255">
        <w:tc>
          <w:tcPr>
            <w:tcW w:w="1770" w:type="dxa"/>
            <w:tcBorders>
              <w:top w:val="nil"/>
              <w:left w:val="nil"/>
              <w:bottom w:val="nil"/>
              <w:right w:val="nil"/>
            </w:tcBorders>
          </w:tcPr>
          <w:p w14:paraId="118E8453"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BW</w:t>
            </w:r>
          </w:p>
        </w:tc>
        <w:tc>
          <w:tcPr>
            <w:tcW w:w="1036" w:type="dxa"/>
            <w:tcBorders>
              <w:top w:val="nil"/>
              <w:left w:val="nil"/>
              <w:bottom w:val="nil"/>
              <w:right w:val="nil"/>
            </w:tcBorders>
          </w:tcPr>
          <w:p w14:paraId="23772D49"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2E1107C9"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5E6481AF"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50D00458"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574381C7"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53D69904"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6AB9139B"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59320363"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r>
      <w:tr w:rsidR="001E291C" w:rsidRPr="00741D7F" w14:paraId="06092B87" w14:textId="77777777" w:rsidTr="00301255">
        <w:tc>
          <w:tcPr>
            <w:tcW w:w="1770" w:type="dxa"/>
            <w:tcBorders>
              <w:top w:val="nil"/>
              <w:left w:val="nil"/>
              <w:bottom w:val="nil"/>
              <w:right w:val="nil"/>
            </w:tcBorders>
          </w:tcPr>
          <w:p w14:paraId="46194BAF"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6-MWT</w:t>
            </w:r>
          </w:p>
        </w:tc>
        <w:tc>
          <w:tcPr>
            <w:tcW w:w="1036" w:type="dxa"/>
            <w:tcBorders>
              <w:top w:val="nil"/>
              <w:left w:val="nil"/>
              <w:bottom w:val="nil"/>
              <w:right w:val="nil"/>
            </w:tcBorders>
          </w:tcPr>
          <w:p w14:paraId="537949B8"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6F0E0D2E"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091C88CA"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26B8503A"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07EA864F"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4B2F31E1"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6C9972E1"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55D92264" w14:textId="77777777" w:rsidR="001E291C" w:rsidRPr="00741D7F" w:rsidRDefault="001E291C" w:rsidP="00301255">
            <w:pPr>
              <w:rPr>
                <w:rFonts w:ascii="Times New Roman" w:hAnsi="Times New Roman" w:cs="Times New Roman"/>
              </w:rPr>
            </w:pPr>
          </w:p>
        </w:tc>
      </w:tr>
      <w:tr w:rsidR="001E291C" w:rsidRPr="00741D7F" w14:paraId="5D65AF45" w14:textId="77777777" w:rsidTr="00301255">
        <w:tc>
          <w:tcPr>
            <w:tcW w:w="1770" w:type="dxa"/>
            <w:tcBorders>
              <w:top w:val="nil"/>
              <w:left w:val="nil"/>
              <w:bottom w:val="nil"/>
              <w:right w:val="nil"/>
            </w:tcBorders>
          </w:tcPr>
          <w:p w14:paraId="28D77B50"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12-MWT</w:t>
            </w:r>
          </w:p>
        </w:tc>
        <w:tc>
          <w:tcPr>
            <w:tcW w:w="1036" w:type="dxa"/>
            <w:tcBorders>
              <w:top w:val="nil"/>
              <w:left w:val="nil"/>
              <w:bottom w:val="nil"/>
              <w:right w:val="nil"/>
            </w:tcBorders>
          </w:tcPr>
          <w:p w14:paraId="6DA27869"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0CF257DF"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4821C613"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52B8AC5B"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11B8F6A7"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7FDB251A"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152B5EBE"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3BDE6216"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r>
      <w:tr w:rsidR="001E291C" w:rsidRPr="00741D7F" w14:paraId="193B2937" w14:textId="77777777" w:rsidTr="00301255">
        <w:tc>
          <w:tcPr>
            <w:tcW w:w="1770" w:type="dxa"/>
            <w:tcBorders>
              <w:top w:val="nil"/>
              <w:left w:val="nil"/>
              <w:bottom w:val="nil"/>
              <w:right w:val="nil"/>
            </w:tcBorders>
          </w:tcPr>
          <w:p w14:paraId="2101DCA2"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ADWT</w:t>
            </w:r>
          </w:p>
        </w:tc>
        <w:tc>
          <w:tcPr>
            <w:tcW w:w="1036" w:type="dxa"/>
            <w:tcBorders>
              <w:top w:val="nil"/>
              <w:left w:val="nil"/>
              <w:bottom w:val="nil"/>
              <w:right w:val="nil"/>
            </w:tcBorders>
          </w:tcPr>
          <w:p w14:paraId="5F7A0246"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66B625F2"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74DAB20B"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04ED36E0"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1B5EF1FD"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24763CBF"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670529F3"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4C2742D1"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r>
      <w:tr w:rsidR="001E291C" w:rsidRPr="00741D7F" w14:paraId="36BF157E" w14:textId="77777777" w:rsidTr="00301255">
        <w:tc>
          <w:tcPr>
            <w:tcW w:w="1770" w:type="dxa"/>
            <w:tcBorders>
              <w:top w:val="nil"/>
              <w:left w:val="nil"/>
              <w:bottom w:val="nil"/>
              <w:right w:val="nil"/>
            </w:tcBorders>
          </w:tcPr>
          <w:p w14:paraId="0DA8DBEE"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MY</w:t>
            </w:r>
          </w:p>
        </w:tc>
        <w:tc>
          <w:tcPr>
            <w:tcW w:w="1036" w:type="dxa"/>
            <w:tcBorders>
              <w:top w:val="nil"/>
              <w:left w:val="nil"/>
              <w:bottom w:val="nil"/>
              <w:right w:val="nil"/>
            </w:tcBorders>
          </w:tcPr>
          <w:p w14:paraId="2209EEBD"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721881C1"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3136B2B0"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1A71E13B"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1DDA5F5D"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5D893ED6"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753C7F97"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2CF7BA9E"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r>
      <w:tr w:rsidR="001E291C" w:rsidRPr="00741D7F" w14:paraId="01B6FD56" w14:textId="77777777" w:rsidTr="00301255">
        <w:tc>
          <w:tcPr>
            <w:tcW w:w="1770" w:type="dxa"/>
            <w:tcBorders>
              <w:top w:val="nil"/>
              <w:left w:val="nil"/>
              <w:bottom w:val="nil"/>
              <w:right w:val="nil"/>
            </w:tcBorders>
          </w:tcPr>
          <w:p w14:paraId="5BA8514C"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LL</w:t>
            </w:r>
          </w:p>
        </w:tc>
        <w:tc>
          <w:tcPr>
            <w:tcW w:w="1036" w:type="dxa"/>
            <w:tcBorders>
              <w:top w:val="nil"/>
              <w:left w:val="nil"/>
              <w:bottom w:val="nil"/>
              <w:right w:val="nil"/>
            </w:tcBorders>
          </w:tcPr>
          <w:p w14:paraId="6343B83C"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37FFB7A7"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6835640C"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634C0D27"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77A1877A"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0AD74C42"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00953A0D"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77E0AF6E"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r>
      <w:tr w:rsidR="001E291C" w:rsidRPr="00741D7F" w14:paraId="30765D4B" w14:textId="77777777" w:rsidTr="00301255">
        <w:tc>
          <w:tcPr>
            <w:tcW w:w="1770" w:type="dxa"/>
            <w:tcBorders>
              <w:top w:val="nil"/>
              <w:left w:val="nil"/>
              <w:bottom w:val="nil"/>
              <w:right w:val="nil"/>
            </w:tcBorders>
          </w:tcPr>
          <w:p w14:paraId="64217A52"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Scoring</w:t>
            </w:r>
          </w:p>
        </w:tc>
        <w:tc>
          <w:tcPr>
            <w:tcW w:w="1036" w:type="dxa"/>
            <w:tcBorders>
              <w:top w:val="nil"/>
              <w:left w:val="nil"/>
              <w:bottom w:val="nil"/>
              <w:right w:val="nil"/>
            </w:tcBorders>
          </w:tcPr>
          <w:p w14:paraId="735E90D4"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6/10</w:t>
            </w:r>
          </w:p>
        </w:tc>
        <w:tc>
          <w:tcPr>
            <w:tcW w:w="898" w:type="dxa"/>
            <w:tcBorders>
              <w:top w:val="nil"/>
              <w:left w:val="nil"/>
              <w:bottom w:val="nil"/>
              <w:right w:val="nil"/>
            </w:tcBorders>
          </w:tcPr>
          <w:p w14:paraId="0DE6FB39"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5/10</w:t>
            </w:r>
          </w:p>
        </w:tc>
        <w:tc>
          <w:tcPr>
            <w:tcW w:w="1036" w:type="dxa"/>
            <w:tcBorders>
              <w:top w:val="nil"/>
              <w:left w:val="nil"/>
              <w:bottom w:val="nil"/>
              <w:right w:val="nil"/>
            </w:tcBorders>
          </w:tcPr>
          <w:p w14:paraId="714063E4"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10/10</w:t>
            </w:r>
          </w:p>
        </w:tc>
        <w:tc>
          <w:tcPr>
            <w:tcW w:w="825" w:type="dxa"/>
            <w:tcBorders>
              <w:top w:val="nil"/>
              <w:left w:val="nil"/>
              <w:bottom w:val="nil"/>
              <w:right w:val="nil"/>
            </w:tcBorders>
          </w:tcPr>
          <w:p w14:paraId="4E4505C8"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6/10</w:t>
            </w:r>
          </w:p>
        </w:tc>
        <w:tc>
          <w:tcPr>
            <w:tcW w:w="1036" w:type="dxa"/>
            <w:tcBorders>
              <w:top w:val="nil"/>
              <w:left w:val="nil"/>
              <w:bottom w:val="nil"/>
              <w:right w:val="nil"/>
            </w:tcBorders>
          </w:tcPr>
          <w:p w14:paraId="48FBAF7C"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6/10</w:t>
            </w:r>
          </w:p>
        </w:tc>
        <w:tc>
          <w:tcPr>
            <w:tcW w:w="898" w:type="dxa"/>
            <w:tcBorders>
              <w:top w:val="nil"/>
              <w:left w:val="nil"/>
              <w:bottom w:val="nil"/>
              <w:right w:val="nil"/>
            </w:tcBorders>
          </w:tcPr>
          <w:p w14:paraId="7A87FC1D"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6/10</w:t>
            </w:r>
          </w:p>
        </w:tc>
        <w:tc>
          <w:tcPr>
            <w:tcW w:w="1036" w:type="dxa"/>
            <w:tcBorders>
              <w:top w:val="nil"/>
              <w:left w:val="nil"/>
              <w:bottom w:val="nil"/>
              <w:right w:val="nil"/>
            </w:tcBorders>
          </w:tcPr>
          <w:p w14:paraId="4DDFDD18"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10/10</w:t>
            </w:r>
          </w:p>
        </w:tc>
        <w:tc>
          <w:tcPr>
            <w:tcW w:w="825" w:type="dxa"/>
            <w:tcBorders>
              <w:top w:val="nil"/>
              <w:left w:val="nil"/>
              <w:bottom w:val="nil"/>
              <w:right w:val="nil"/>
            </w:tcBorders>
          </w:tcPr>
          <w:p w14:paraId="2031C59A"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9/10</w:t>
            </w:r>
          </w:p>
        </w:tc>
      </w:tr>
      <w:tr w:rsidR="001E291C" w:rsidRPr="00741D7F" w14:paraId="3B45AC89" w14:textId="77777777" w:rsidTr="00301255">
        <w:tc>
          <w:tcPr>
            <w:tcW w:w="1770" w:type="dxa"/>
            <w:tcBorders>
              <w:top w:val="nil"/>
              <w:left w:val="nil"/>
              <w:bottom w:val="single" w:sz="4" w:space="0" w:color="auto"/>
              <w:right w:val="nil"/>
            </w:tcBorders>
          </w:tcPr>
          <w:p w14:paraId="47E5D080"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single" w:sz="4" w:space="0" w:color="auto"/>
              <w:right w:val="nil"/>
            </w:tcBorders>
          </w:tcPr>
          <w:p w14:paraId="567C9890"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60</w:t>
            </w:r>
          </w:p>
        </w:tc>
        <w:tc>
          <w:tcPr>
            <w:tcW w:w="898" w:type="dxa"/>
            <w:tcBorders>
              <w:top w:val="nil"/>
              <w:left w:val="nil"/>
              <w:bottom w:val="single" w:sz="4" w:space="0" w:color="auto"/>
              <w:right w:val="nil"/>
            </w:tcBorders>
          </w:tcPr>
          <w:p w14:paraId="04F5B2E5"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50</w:t>
            </w:r>
          </w:p>
        </w:tc>
        <w:tc>
          <w:tcPr>
            <w:tcW w:w="1036" w:type="dxa"/>
            <w:tcBorders>
              <w:top w:val="nil"/>
              <w:left w:val="nil"/>
              <w:bottom w:val="single" w:sz="4" w:space="0" w:color="auto"/>
              <w:right w:val="nil"/>
            </w:tcBorders>
          </w:tcPr>
          <w:p w14:paraId="60DCA1DA"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100</w:t>
            </w:r>
          </w:p>
        </w:tc>
        <w:tc>
          <w:tcPr>
            <w:tcW w:w="825" w:type="dxa"/>
            <w:tcBorders>
              <w:top w:val="nil"/>
              <w:left w:val="nil"/>
              <w:bottom w:val="single" w:sz="4" w:space="0" w:color="auto"/>
              <w:right w:val="nil"/>
            </w:tcBorders>
          </w:tcPr>
          <w:p w14:paraId="0B3A1DE9"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60</w:t>
            </w:r>
          </w:p>
        </w:tc>
        <w:tc>
          <w:tcPr>
            <w:tcW w:w="1036" w:type="dxa"/>
            <w:tcBorders>
              <w:top w:val="nil"/>
              <w:left w:val="nil"/>
              <w:bottom w:val="single" w:sz="4" w:space="0" w:color="auto"/>
              <w:right w:val="nil"/>
            </w:tcBorders>
          </w:tcPr>
          <w:p w14:paraId="4F9A34D5"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60</w:t>
            </w:r>
          </w:p>
        </w:tc>
        <w:tc>
          <w:tcPr>
            <w:tcW w:w="898" w:type="dxa"/>
            <w:tcBorders>
              <w:top w:val="nil"/>
              <w:left w:val="nil"/>
              <w:bottom w:val="single" w:sz="4" w:space="0" w:color="auto"/>
              <w:right w:val="nil"/>
            </w:tcBorders>
          </w:tcPr>
          <w:p w14:paraId="69E9AA44"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60</w:t>
            </w:r>
          </w:p>
        </w:tc>
        <w:tc>
          <w:tcPr>
            <w:tcW w:w="1036" w:type="dxa"/>
            <w:tcBorders>
              <w:top w:val="nil"/>
              <w:left w:val="nil"/>
              <w:bottom w:val="single" w:sz="4" w:space="0" w:color="auto"/>
              <w:right w:val="nil"/>
            </w:tcBorders>
          </w:tcPr>
          <w:p w14:paraId="4435D935"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100</w:t>
            </w:r>
          </w:p>
        </w:tc>
        <w:tc>
          <w:tcPr>
            <w:tcW w:w="825" w:type="dxa"/>
            <w:tcBorders>
              <w:top w:val="nil"/>
              <w:left w:val="nil"/>
              <w:bottom w:val="single" w:sz="4" w:space="0" w:color="auto"/>
              <w:right w:val="nil"/>
            </w:tcBorders>
          </w:tcPr>
          <w:p w14:paraId="60DA8C4F"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90</w:t>
            </w:r>
          </w:p>
        </w:tc>
      </w:tr>
    </w:tbl>
    <w:p w14:paraId="7AF8C494" w14:textId="77777777" w:rsidR="001E291C" w:rsidRPr="00741D7F" w:rsidRDefault="001E291C" w:rsidP="001E291C">
      <w:pPr>
        <w:pStyle w:val="NoSpacing"/>
        <w:rPr>
          <w:rFonts w:ascii="Times New Roman" w:hAnsi="Times New Roman" w:cs="Times New Roman"/>
        </w:rPr>
      </w:pPr>
      <w:r w:rsidRPr="00741D7F">
        <w:rPr>
          <w:rFonts w:ascii="Times New Roman" w:hAnsi="Times New Roman" w:cs="Times New Roman"/>
        </w:rPr>
        <w:t>MR = Mortality rate</w:t>
      </w:r>
    </w:p>
    <w:p w14:paraId="349A668A" w14:textId="77777777" w:rsidR="001E291C" w:rsidRPr="00741D7F" w:rsidRDefault="001E291C" w:rsidP="001E291C">
      <w:pPr>
        <w:pStyle w:val="NoSpacing"/>
        <w:rPr>
          <w:rFonts w:ascii="Times New Roman" w:hAnsi="Times New Roman" w:cs="Times New Roman"/>
        </w:rPr>
      </w:pPr>
      <w:r w:rsidRPr="00741D7F">
        <w:rPr>
          <w:rFonts w:ascii="Times New Roman" w:hAnsi="Times New Roman" w:cs="Times New Roman"/>
        </w:rPr>
        <w:t>CR – Calving rate</w:t>
      </w:r>
    </w:p>
    <w:p w14:paraId="225C90E1" w14:textId="77777777" w:rsidR="001E291C" w:rsidRPr="00741D7F" w:rsidRDefault="001E291C" w:rsidP="001E291C">
      <w:pPr>
        <w:pStyle w:val="NoSpacing"/>
        <w:rPr>
          <w:rFonts w:ascii="Times New Roman" w:hAnsi="Times New Roman" w:cs="Times New Roman"/>
        </w:rPr>
      </w:pPr>
      <w:r w:rsidRPr="00741D7F">
        <w:rPr>
          <w:rFonts w:ascii="Times New Roman" w:hAnsi="Times New Roman" w:cs="Times New Roman"/>
        </w:rPr>
        <w:t>AFC = Age at 1</w:t>
      </w:r>
      <w:r w:rsidRPr="00741D7F">
        <w:rPr>
          <w:rFonts w:ascii="Times New Roman" w:hAnsi="Times New Roman" w:cs="Times New Roman"/>
          <w:vertAlign w:val="superscript"/>
        </w:rPr>
        <w:t>st</w:t>
      </w:r>
      <w:r w:rsidRPr="00741D7F">
        <w:rPr>
          <w:rFonts w:ascii="Times New Roman" w:hAnsi="Times New Roman" w:cs="Times New Roman"/>
        </w:rPr>
        <w:t xml:space="preserve"> calving</w:t>
      </w:r>
    </w:p>
    <w:p w14:paraId="542ECBEC" w14:textId="77777777" w:rsidR="001E291C" w:rsidRPr="00741D7F" w:rsidRDefault="001E291C" w:rsidP="001E291C">
      <w:pPr>
        <w:pStyle w:val="NoSpacing"/>
        <w:rPr>
          <w:rFonts w:ascii="Times New Roman" w:hAnsi="Times New Roman" w:cs="Times New Roman"/>
        </w:rPr>
      </w:pPr>
      <w:r w:rsidRPr="00741D7F">
        <w:rPr>
          <w:rFonts w:ascii="Times New Roman" w:hAnsi="Times New Roman" w:cs="Times New Roman"/>
        </w:rPr>
        <w:t>CI = Calving interval</w:t>
      </w:r>
    </w:p>
    <w:p w14:paraId="225201D1" w14:textId="77777777" w:rsidR="001E291C" w:rsidRPr="00741D7F" w:rsidRDefault="001E291C" w:rsidP="001E291C">
      <w:pPr>
        <w:pStyle w:val="NoSpacing"/>
        <w:rPr>
          <w:rFonts w:ascii="Times New Roman" w:hAnsi="Times New Roman" w:cs="Times New Roman"/>
        </w:rPr>
      </w:pPr>
      <w:r w:rsidRPr="00741D7F">
        <w:rPr>
          <w:rFonts w:ascii="Times New Roman" w:hAnsi="Times New Roman" w:cs="Times New Roman"/>
        </w:rPr>
        <w:t>BW = Birth weight</w:t>
      </w:r>
    </w:p>
    <w:p w14:paraId="3F1C63AD" w14:textId="77777777" w:rsidR="001E291C" w:rsidRPr="00741D7F" w:rsidRDefault="001E291C" w:rsidP="001E291C">
      <w:pPr>
        <w:pStyle w:val="NoSpacing"/>
        <w:rPr>
          <w:rFonts w:ascii="Times New Roman" w:hAnsi="Times New Roman" w:cs="Times New Roman"/>
        </w:rPr>
      </w:pPr>
      <w:r w:rsidRPr="00741D7F">
        <w:rPr>
          <w:rFonts w:ascii="Times New Roman" w:hAnsi="Times New Roman" w:cs="Times New Roman"/>
        </w:rPr>
        <w:t>6-MWT = 6-month weight</w:t>
      </w:r>
    </w:p>
    <w:p w14:paraId="3F28B8E4" w14:textId="77777777" w:rsidR="001E291C" w:rsidRPr="00741D7F" w:rsidRDefault="001E291C" w:rsidP="001E291C">
      <w:pPr>
        <w:pStyle w:val="NoSpacing"/>
        <w:rPr>
          <w:rFonts w:ascii="Times New Roman" w:hAnsi="Times New Roman" w:cs="Times New Roman"/>
        </w:rPr>
      </w:pPr>
      <w:r w:rsidRPr="00741D7F">
        <w:rPr>
          <w:rFonts w:ascii="Times New Roman" w:hAnsi="Times New Roman" w:cs="Times New Roman"/>
        </w:rPr>
        <w:t>12-MWT = 12-month weight</w:t>
      </w:r>
    </w:p>
    <w:p w14:paraId="1849E2E4" w14:textId="77777777" w:rsidR="001E291C" w:rsidRPr="00741D7F" w:rsidRDefault="001E291C" w:rsidP="001E291C">
      <w:pPr>
        <w:pStyle w:val="NoSpacing"/>
        <w:rPr>
          <w:rFonts w:ascii="Times New Roman" w:hAnsi="Times New Roman" w:cs="Times New Roman"/>
        </w:rPr>
      </w:pPr>
      <w:r w:rsidRPr="00741D7F">
        <w:rPr>
          <w:rFonts w:ascii="Times New Roman" w:hAnsi="Times New Roman" w:cs="Times New Roman"/>
        </w:rPr>
        <w:t>ADWT = Average daily weight gain</w:t>
      </w:r>
    </w:p>
    <w:p w14:paraId="6591F30F" w14:textId="77777777" w:rsidR="001E291C" w:rsidRPr="00741D7F" w:rsidRDefault="001E291C" w:rsidP="001E291C">
      <w:pPr>
        <w:pStyle w:val="NoSpacing"/>
        <w:rPr>
          <w:rFonts w:ascii="Times New Roman" w:hAnsi="Times New Roman" w:cs="Times New Roman"/>
        </w:rPr>
      </w:pPr>
      <w:r w:rsidRPr="00741D7F">
        <w:rPr>
          <w:rFonts w:ascii="Times New Roman" w:hAnsi="Times New Roman" w:cs="Times New Roman"/>
        </w:rPr>
        <w:t>MY = Milk yield</w:t>
      </w:r>
    </w:p>
    <w:p w14:paraId="2B266310" w14:textId="77777777" w:rsidR="001E291C" w:rsidRPr="00741D7F" w:rsidRDefault="001E291C" w:rsidP="001E291C">
      <w:pPr>
        <w:pStyle w:val="NoSpacing"/>
        <w:rPr>
          <w:rFonts w:ascii="Times New Roman" w:hAnsi="Times New Roman" w:cs="Times New Roman"/>
        </w:rPr>
      </w:pPr>
      <w:r w:rsidRPr="00741D7F">
        <w:rPr>
          <w:rFonts w:ascii="Times New Roman" w:hAnsi="Times New Roman" w:cs="Times New Roman"/>
        </w:rPr>
        <w:t>LL = Lactation length</w:t>
      </w:r>
    </w:p>
    <w:p w14:paraId="7AB323C4" w14:textId="77777777" w:rsidR="001E291C" w:rsidRPr="00741D7F" w:rsidRDefault="001E291C" w:rsidP="001E291C">
      <w:pPr>
        <w:jc w:val="both"/>
        <w:rPr>
          <w:rFonts w:ascii="Times New Roman" w:eastAsia="Times New Roman" w:hAnsi="Times New Roman" w:cs="Times New Roman"/>
          <w:sz w:val="24"/>
          <w:szCs w:val="24"/>
        </w:rPr>
      </w:pPr>
    </w:p>
    <w:p w14:paraId="457016EE" w14:textId="77777777" w:rsidR="001E291C" w:rsidRPr="00741D7F" w:rsidRDefault="001E291C" w:rsidP="001E291C">
      <w:pPr>
        <w:jc w:val="both"/>
        <w:rPr>
          <w:rFonts w:ascii="Times New Roman" w:hAnsi="Times New Roman" w:cs="Times New Roman"/>
          <w:sz w:val="24"/>
          <w:szCs w:val="24"/>
        </w:rPr>
      </w:pPr>
      <w:r w:rsidRPr="00741D7F">
        <w:rPr>
          <w:rFonts w:ascii="Times New Roman" w:eastAsia="Times New Roman" w:hAnsi="Times New Roman" w:cs="Times New Roman"/>
          <w:sz w:val="24"/>
          <w:szCs w:val="24"/>
        </w:rPr>
        <w:t xml:space="preserve">McDowell (1972) defined heterosis as the superiority of the hybrids over the average of the parental types or over either of the parental types. Cunningham and </w:t>
      </w:r>
      <w:proofErr w:type="spellStart"/>
      <w:r w:rsidRPr="00741D7F">
        <w:rPr>
          <w:rFonts w:ascii="Times New Roman" w:eastAsia="Times New Roman" w:hAnsi="Times New Roman" w:cs="Times New Roman"/>
          <w:sz w:val="24"/>
          <w:szCs w:val="24"/>
        </w:rPr>
        <w:t>Syrstad</w:t>
      </w:r>
      <w:proofErr w:type="spellEnd"/>
      <w:r w:rsidRPr="00741D7F">
        <w:rPr>
          <w:rFonts w:ascii="Times New Roman" w:eastAsia="Times New Roman" w:hAnsi="Times New Roman" w:cs="Times New Roman"/>
          <w:sz w:val="24"/>
          <w:szCs w:val="24"/>
        </w:rPr>
        <w:t xml:space="preserve"> (1987) defined heterosis as the deviation (positive, negative, or zero) of an individual from the mean of its parents. Heterosis (hybrid </w:t>
      </w:r>
      <w:proofErr w:type="spellStart"/>
      <w:r w:rsidRPr="00741D7F">
        <w:rPr>
          <w:rFonts w:ascii="Times New Roman" w:eastAsia="Times New Roman" w:hAnsi="Times New Roman" w:cs="Times New Roman"/>
          <w:sz w:val="24"/>
          <w:szCs w:val="24"/>
        </w:rPr>
        <w:t>vigour</w:t>
      </w:r>
      <w:proofErr w:type="spellEnd"/>
      <w:r w:rsidRPr="00741D7F">
        <w:rPr>
          <w:rFonts w:ascii="Times New Roman" w:eastAsia="Times New Roman" w:hAnsi="Times New Roman" w:cs="Times New Roman"/>
          <w:sz w:val="24"/>
          <w:szCs w:val="24"/>
        </w:rPr>
        <w:t xml:space="preserve">) is the result of non-additive gene effects (Gregory 1969). </w:t>
      </w:r>
      <w:r w:rsidRPr="00741D7F">
        <w:rPr>
          <w:rFonts w:ascii="Times New Roman" w:hAnsi="Times New Roman" w:cs="Times New Roman"/>
          <w:sz w:val="24"/>
          <w:szCs w:val="24"/>
        </w:rPr>
        <w:t xml:space="preserve">Heterosis in this study was in most parameters considered </w:t>
      </w:r>
      <w:proofErr w:type="spellStart"/>
      <w:r w:rsidRPr="00741D7F">
        <w:rPr>
          <w:rFonts w:ascii="Times New Roman" w:hAnsi="Times New Roman" w:cs="Times New Roman"/>
          <w:sz w:val="24"/>
          <w:szCs w:val="24"/>
        </w:rPr>
        <w:t>favourable</w:t>
      </w:r>
      <w:proofErr w:type="spellEnd"/>
      <w:r w:rsidRPr="00741D7F">
        <w:rPr>
          <w:rFonts w:ascii="Times New Roman" w:hAnsi="Times New Roman" w:cs="Times New Roman"/>
          <w:sz w:val="24"/>
          <w:szCs w:val="24"/>
        </w:rPr>
        <w:t xml:space="preserve"> on the basis of both parental mean and purebred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mean. A look at Table 3 showed that heterosis was positive in all the parameters with respect to 50%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scoring 10/10 whether on the basis of parental mean or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mean. It was followed by 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with 6/10 on the basis of parental mean and 9/10 on </w:t>
      </w:r>
      <w:r w:rsidRPr="00741D7F">
        <w:rPr>
          <w:rFonts w:ascii="Times New Roman" w:hAnsi="Times New Roman" w:cs="Times New Roman"/>
          <w:sz w:val="24"/>
          <w:szCs w:val="24"/>
        </w:rPr>
        <w:lastRenderedPageBreak/>
        <w:t xml:space="preserve">the basis of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mean, then 25%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(6/10 vs 6/10) and lastly the 37.5%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(5/10 vs 6/10 </w:t>
      </w:r>
    </w:p>
    <w:p w14:paraId="782C84B2" w14:textId="211FF98D" w:rsidR="001E291C" w:rsidRPr="00741D7F" w:rsidRDefault="001E291C" w:rsidP="001E291C">
      <w:pPr>
        <w:jc w:val="both"/>
        <w:rPr>
          <w:rFonts w:ascii="Times New Roman" w:hAnsi="Times New Roman" w:cs="Times New Roman"/>
          <w:sz w:val="24"/>
          <w:szCs w:val="24"/>
        </w:rPr>
      </w:pPr>
      <w:r w:rsidRPr="00741D7F">
        <w:rPr>
          <w:rFonts w:ascii="Times New Roman" w:hAnsi="Times New Roman" w:cs="Times New Roman"/>
          <w:sz w:val="24"/>
          <w:szCs w:val="24"/>
        </w:rPr>
        <w:t xml:space="preserve">Heterotic effect summarily from Table 3 would rank the 50%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-bred 1</w:t>
      </w:r>
      <w:r w:rsidRPr="00741D7F">
        <w:rPr>
          <w:rFonts w:ascii="Times New Roman" w:hAnsi="Times New Roman" w:cs="Times New Roman"/>
          <w:sz w:val="24"/>
          <w:szCs w:val="24"/>
          <w:vertAlign w:val="superscript"/>
        </w:rPr>
        <w:t>st</w:t>
      </w:r>
      <w:r w:rsidRPr="00741D7F">
        <w:rPr>
          <w:rFonts w:ascii="Times New Roman" w:hAnsi="Times New Roman" w:cs="Times New Roman"/>
          <w:sz w:val="24"/>
          <w:szCs w:val="24"/>
        </w:rPr>
        <w:t xml:space="preserve"> as it was positive in all parameters (MR, CR, AFC, CI, BW, 6-MWT, 12-mwt, ADWT, MY</w:t>
      </w:r>
      <w:r w:rsidR="00DB2C73">
        <w:rPr>
          <w:rFonts w:ascii="Times New Roman" w:hAnsi="Times New Roman" w:cs="Times New Roman"/>
          <w:sz w:val="24"/>
          <w:szCs w:val="24"/>
        </w:rPr>
        <w:t>)</w:t>
      </w:r>
      <w:r w:rsidRPr="00741D7F">
        <w:rPr>
          <w:rFonts w:ascii="Times New Roman" w:hAnsi="Times New Roman" w:cs="Times New Roman"/>
          <w:sz w:val="24"/>
          <w:szCs w:val="24"/>
        </w:rPr>
        <w:t xml:space="preserve"> irrespective of method of determination, followed by 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then 25% and least, the 37.5%. </w:t>
      </w:r>
    </w:p>
    <w:p w14:paraId="5EEB9181" w14:textId="6E77388B" w:rsidR="001E291C" w:rsidRPr="00741D7F" w:rsidRDefault="001E291C" w:rsidP="001E291C">
      <w:pPr>
        <w:jc w:val="both"/>
        <w:rPr>
          <w:rFonts w:ascii="Times New Roman" w:hAnsi="Times New Roman" w:cs="Times New Roman"/>
          <w:sz w:val="24"/>
          <w:szCs w:val="24"/>
        </w:rPr>
      </w:pPr>
      <w:r w:rsidRPr="00741D7F">
        <w:rPr>
          <w:rFonts w:ascii="Times New Roman" w:hAnsi="Times New Roman" w:cs="Times New Roman"/>
          <w:sz w:val="24"/>
          <w:szCs w:val="24"/>
        </w:rPr>
        <w:t xml:space="preserve">From the above, </w:t>
      </w:r>
      <w:r w:rsidR="007023F2" w:rsidRPr="00741D7F">
        <w:rPr>
          <w:rFonts w:ascii="Times New Roman" w:hAnsi="Times New Roman" w:cs="Times New Roman"/>
          <w:sz w:val="24"/>
          <w:szCs w:val="24"/>
        </w:rPr>
        <w:t>heterosis</w:t>
      </w:r>
      <w:r w:rsidRPr="00741D7F">
        <w:rPr>
          <w:rFonts w:ascii="Times New Roman" w:hAnsi="Times New Roman" w:cs="Times New Roman"/>
          <w:sz w:val="24"/>
          <w:szCs w:val="24"/>
        </w:rPr>
        <w:t xml:space="preserve"> had an important effect in the traits studied. It conferred on the crossbreds’ improved performance in survival, reproductive and productive traits being most influencing in 50%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inheritance, then 75%, 25% and 37.5%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inheritance in that order. T</w:t>
      </w:r>
      <w:r w:rsidRPr="00741D7F">
        <w:rPr>
          <w:rFonts w:ascii="Times New Roman" w:hAnsi="Times New Roman" w:cs="Times New Roman"/>
          <w:color w:val="0A0A0A"/>
          <w:sz w:val="24"/>
          <w:szCs w:val="24"/>
          <w:shd w:val="clear" w:color="auto" w:fill="FFFFFF"/>
        </w:rPr>
        <w:t>he superior performance of half-bred crosses is suggestive of the significant role of </w:t>
      </w:r>
      <w:r w:rsidRPr="00741D7F">
        <w:rPr>
          <w:rStyle w:val="Strong"/>
          <w:rFonts w:ascii="Times New Roman" w:hAnsi="Times New Roman" w:cs="Times New Roman"/>
          <w:b w:val="0"/>
          <w:bCs w:val="0"/>
          <w:color w:val="0A0A0A"/>
          <w:sz w:val="24"/>
          <w:szCs w:val="24"/>
          <w:shd w:val="clear" w:color="auto" w:fill="FFFFFF"/>
        </w:rPr>
        <w:t>dominance effects</w:t>
      </w:r>
      <w:r w:rsidRPr="00741D7F">
        <w:rPr>
          <w:rFonts w:ascii="Times New Roman" w:hAnsi="Times New Roman" w:cs="Times New Roman"/>
          <w:color w:val="0A0A0A"/>
          <w:sz w:val="24"/>
          <w:szCs w:val="24"/>
          <w:shd w:val="clear" w:color="auto" w:fill="FFFFFF"/>
        </w:rPr>
        <w:t> (and potentially epistasis, which is gene interaction between different loci), and</w:t>
      </w:r>
      <w:r w:rsidRPr="00741D7F">
        <w:rPr>
          <w:rStyle w:val="vkekvd"/>
          <w:rFonts w:ascii="Times New Roman" w:hAnsi="Times New Roman" w:cs="Times New Roman"/>
          <w:color w:val="0A0A0A"/>
          <w:sz w:val="24"/>
          <w:szCs w:val="24"/>
          <w:shd w:val="clear" w:color="auto" w:fill="FFFFFF"/>
        </w:rPr>
        <w:t xml:space="preserve"> because of the improved performance of the crossbreds over the parental mean and </w:t>
      </w:r>
      <w:proofErr w:type="spellStart"/>
      <w:r w:rsidRPr="00741D7F">
        <w:rPr>
          <w:rStyle w:val="vkekvd"/>
          <w:rFonts w:ascii="Times New Roman" w:hAnsi="Times New Roman" w:cs="Times New Roman"/>
          <w:color w:val="0A0A0A"/>
          <w:sz w:val="24"/>
          <w:szCs w:val="24"/>
          <w:shd w:val="clear" w:color="auto" w:fill="FFFFFF"/>
        </w:rPr>
        <w:t>N’dama</w:t>
      </w:r>
      <w:proofErr w:type="spellEnd"/>
      <w:r w:rsidRPr="00741D7F">
        <w:rPr>
          <w:rStyle w:val="vkekvd"/>
          <w:rFonts w:ascii="Times New Roman" w:hAnsi="Times New Roman" w:cs="Times New Roman"/>
          <w:color w:val="0A0A0A"/>
          <w:sz w:val="24"/>
          <w:szCs w:val="24"/>
          <w:shd w:val="clear" w:color="auto" w:fill="FFFFFF"/>
        </w:rPr>
        <w:t xml:space="preserve"> mean in most of the parameters studied.</w:t>
      </w:r>
      <w:r w:rsidRPr="00741D7F">
        <w:rPr>
          <w:rFonts w:ascii="Times New Roman" w:hAnsi="Times New Roman" w:cs="Times New Roman"/>
          <w:sz w:val="24"/>
          <w:szCs w:val="24"/>
        </w:rPr>
        <w:t xml:space="preserve"> It therefore would be implied that there was an additive and heterotic interaction in the expression of the phenotypic traits of these performance measures. In addition, crossbreeding of German brown with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could offer a practical way of improving the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for commercial purposes as the crosses showed superior performance over the local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in most of the parameters and specifically, the 50% and 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being more tolerant to the local environment as they died least than the local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This partly supports the work of </w:t>
      </w:r>
      <w:proofErr w:type="spellStart"/>
      <w:r w:rsidRPr="00472B44">
        <w:rPr>
          <w:rFonts w:ascii="Times New Roman" w:hAnsi="Times New Roman" w:cs="Times New Roman"/>
          <w:sz w:val="24"/>
          <w:szCs w:val="24"/>
        </w:rPr>
        <w:t>Letenneur</w:t>
      </w:r>
      <w:proofErr w:type="spellEnd"/>
      <w:r w:rsidRPr="00472B44">
        <w:rPr>
          <w:rFonts w:ascii="Times New Roman" w:hAnsi="Times New Roman" w:cs="Times New Roman"/>
          <w:sz w:val="24"/>
          <w:szCs w:val="24"/>
        </w:rPr>
        <w:t>, L. (1983)</w:t>
      </w:r>
      <w:r w:rsidR="00DB2C73">
        <w:rPr>
          <w:rFonts w:ascii="Times New Roman" w:hAnsi="Times New Roman" w:cs="Times New Roman"/>
          <w:sz w:val="24"/>
          <w:szCs w:val="24"/>
        </w:rPr>
        <w:t xml:space="preserve"> and Essien, (2003)</w:t>
      </w:r>
      <w:r w:rsidRPr="00741D7F">
        <w:rPr>
          <w:rFonts w:ascii="Times New Roman" w:hAnsi="Times New Roman" w:cs="Times New Roman"/>
          <w:sz w:val="24"/>
          <w:szCs w:val="24"/>
        </w:rPr>
        <w:t xml:space="preserve"> that in overall balance of crossbred performance in relation to crossbred genotypes, the F</w:t>
      </w:r>
      <w:r w:rsidRPr="00741D7F">
        <w:rPr>
          <w:rFonts w:ascii="Times New Roman" w:hAnsi="Times New Roman" w:cs="Times New Roman"/>
          <w:sz w:val="24"/>
          <w:szCs w:val="24"/>
          <w:vertAlign w:val="subscript"/>
        </w:rPr>
        <w:t>1</w:t>
      </w:r>
      <w:r w:rsidRPr="00741D7F">
        <w:rPr>
          <w:rFonts w:ascii="Times New Roman" w:hAnsi="Times New Roman" w:cs="Times New Roman"/>
          <w:sz w:val="24"/>
          <w:szCs w:val="24"/>
        </w:rPr>
        <w:t xml:space="preserve"> (50% bred) was most favored.</w:t>
      </w:r>
    </w:p>
    <w:p w14:paraId="0E39F0FC" w14:textId="77777777" w:rsidR="001E291C" w:rsidRPr="00741D7F" w:rsidRDefault="001E291C" w:rsidP="001E291C">
      <w:pPr>
        <w:jc w:val="both"/>
        <w:rPr>
          <w:rFonts w:ascii="Times New Roman" w:hAnsi="Times New Roman" w:cs="Times New Roman"/>
          <w:sz w:val="24"/>
          <w:szCs w:val="24"/>
        </w:rPr>
      </w:pPr>
      <w:r w:rsidRPr="00741D7F">
        <w:rPr>
          <w:rFonts w:ascii="Times New Roman" w:hAnsi="Times New Roman" w:cs="Times New Roman"/>
          <w:sz w:val="24"/>
          <w:szCs w:val="24"/>
        </w:rPr>
        <w:t xml:space="preserve">The study revealed that adaptability to the local humid Ibadan environment was conferred on the crossbreds with increased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inheritance. This supports the work of </w:t>
      </w:r>
      <w:proofErr w:type="spellStart"/>
      <w:r w:rsidRPr="00741D7F">
        <w:rPr>
          <w:rFonts w:ascii="Times New Roman" w:hAnsi="Times New Roman" w:cs="Times New Roman"/>
          <w:sz w:val="24"/>
          <w:szCs w:val="24"/>
        </w:rPr>
        <w:t>Okantah</w:t>
      </w:r>
      <w:proofErr w:type="spellEnd"/>
      <w:r w:rsidRPr="00741D7F">
        <w:rPr>
          <w:rFonts w:ascii="Times New Roman" w:hAnsi="Times New Roman" w:cs="Times New Roman"/>
          <w:sz w:val="24"/>
          <w:szCs w:val="24"/>
        </w:rPr>
        <w:t xml:space="preserve"> (2009) in his review on breed evaluation and genetic improvement of cattle in Ghana that from the point of view of adaptation and expenditure required for importation, genetic improvement of cattle should be based on the available adapted indigenous breeds because the exotics and their crosses had better growth rates and milk yields than the local or indigenous breeds; the former genetic groups also had poorer adaptation to the local environment than the indigenous breeds.</w:t>
      </w:r>
    </w:p>
    <w:p w14:paraId="5FDEB555" w14:textId="66A44319" w:rsidR="001E291C" w:rsidRDefault="001E291C" w:rsidP="001E291C">
      <w:pPr>
        <w:jc w:val="both"/>
        <w:rPr>
          <w:rFonts w:ascii="Times New Roman" w:hAnsi="Times New Roman" w:cs="Times New Roman"/>
          <w:sz w:val="24"/>
          <w:szCs w:val="24"/>
        </w:rPr>
      </w:pPr>
      <w:r w:rsidRPr="00741D7F">
        <w:rPr>
          <w:rFonts w:ascii="Times New Roman" w:hAnsi="Times New Roman" w:cs="Times New Roman"/>
          <w:sz w:val="24"/>
          <w:szCs w:val="24"/>
        </w:rPr>
        <w:t xml:space="preserve">Again, the positive heterosis exhibited by the all the crosses in average daily weight gain (ADWG) supports the work of Seth (1992) that additive and heterotic effects could be exploited in crossbreeding to improve growth production in West African Shorthorn indigenous cattle but partially supports the work of </w:t>
      </w:r>
      <w:r w:rsidR="00172FA0">
        <w:rPr>
          <w:rFonts w:ascii="Times New Roman" w:hAnsi="Times New Roman" w:cs="Times New Roman"/>
          <w:sz w:val="24"/>
          <w:szCs w:val="24"/>
        </w:rPr>
        <w:t>Essien</w:t>
      </w:r>
      <w:r w:rsidRPr="00741D7F">
        <w:rPr>
          <w:rFonts w:ascii="Times New Roman" w:hAnsi="Times New Roman" w:cs="Times New Roman"/>
          <w:sz w:val="24"/>
          <w:szCs w:val="24"/>
        </w:rPr>
        <w:t xml:space="preserve"> (2003) who found positive individual heterosis for birth weight of all crossbreds on the basis of purebred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but negative heterosis for most crossbreds on the basis of parental mean. Furthermore, milk was produced by the 50% and 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-bred cows supporting the work of Seth (1992) that additive and heterotic effects could be exploited in crossbreeding to improve milk production in West African Shorthorn indigenous cattle and generally for African cattle types (Bunning et al 2019).</w:t>
      </w:r>
    </w:p>
    <w:p w14:paraId="40A43D7E" w14:textId="2E91A1DD" w:rsidR="00172FA0" w:rsidRDefault="00172FA0" w:rsidP="001E291C">
      <w:pPr>
        <w:jc w:val="both"/>
        <w:rPr>
          <w:rFonts w:ascii="Times New Roman" w:hAnsi="Times New Roman" w:cs="Times New Roman"/>
          <w:b/>
          <w:bCs/>
          <w:sz w:val="24"/>
          <w:szCs w:val="24"/>
        </w:rPr>
      </w:pPr>
      <w:r w:rsidRPr="00172FA0">
        <w:rPr>
          <w:rFonts w:ascii="Times New Roman" w:hAnsi="Times New Roman" w:cs="Times New Roman"/>
          <w:b/>
          <w:bCs/>
          <w:sz w:val="24"/>
          <w:szCs w:val="24"/>
        </w:rPr>
        <w:t>CONCLUSION</w:t>
      </w:r>
    </w:p>
    <w:p w14:paraId="141980DA" w14:textId="09C278FF" w:rsidR="00A96427" w:rsidRPr="00F54D7A" w:rsidRDefault="00A96427" w:rsidP="00A96427">
      <w:pPr>
        <w:shd w:val="clear" w:color="auto" w:fill="FFFFFF"/>
        <w:spacing w:after="180" w:line="360" w:lineRule="atLeast"/>
        <w:jc w:val="both"/>
        <w:rPr>
          <w:rFonts w:ascii="Times New Roman" w:eastAsia="Times New Roman" w:hAnsi="Times New Roman" w:cs="Times New Roman"/>
          <w:color w:val="0A0A0A"/>
          <w:sz w:val="24"/>
          <w:szCs w:val="24"/>
        </w:rPr>
      </w:pPr>
      <w:r w:rsidRPr="00F54D7A">
        <w:rPr>
          <w:rFonts w:ascii="Times New Roman" w:eastAsia="Times New Roman" w:hAnsi="Times New Roman" w:cs="Times New Roman"/>
          <w:color w:val="0A0A0A"/>
          <w:sz w:val="24"/>
          <w:szCs w:val="24"/>
        </w:rPr>
        <w:lastRenderedPageBreak/>
        <w:t>Optimal Performance at 50% and 75% Local Blood: Genotypes with 50% local blood and 75% local blood demonstrated the most consistent performance, exhibiting positive heterosis in </w:t>
      </w:r>
      <w:r w:rsidRPr="00F54D7A">
        <w:rPr>
          <w:rFonts w:ascii="Times New Roman" w:eastAsia="Times New Roman" w:hAnsi="Times New Roman" w:cs="Times New Roman"/>
          <w:i/>
          <w:iCs/>
          <w:color w:val="0A0A0A"/>
          <w:sz w:val="24"/>
          <w:szCs w:val="24"/>
        </w:rPr>
        <w:t xml:space="preserve">all </w:t>
      </w:r>
      <w:r>
        <w:rPr>
          <w:rFonts w:ascii="Times New Roman" w:eastAsia="Times New Roman" w:hAnsi="Times New Roman" w:cs="Times New Roman"/>
          <w:i/>
          <w:iCs/>
          <w:color w:val="0A0A0A"/>
          <w:sz w:val="24"/>
          <w:szCs w:val="24"/>
        </w:rPr>
        <w:t xml:space="preserve">critical </w:t>
      </w:r>
      <w:r w:rsidRPr="00F54D7A">
        <w:rPr>
          <w:rFonts w:ascii="Times New Roman" w:eastAsia="Times New Roman" w:hAnsi="Times New Roman" w:cs="Times New Roman"/>
          <w:i/>
          <w:iCs/>
          <w:color w:val="0A0A0A"/>
          <w:sz w:val="24"/>
          <w:szCs w:val="24"/>
        </w:rPr>
        <w:t>eight traits</w:t>
      </w:r>
      <w:r w:rsidRPr="00F54D7A">
        <w:rPr>
          <w:rFonts w:ascii="Times New Roman" w:eastAsia="Times New Roman" w:hAnsi="Times New Roman" w:cs="Times New Roman"/>
          <w:color w:val="0A0A0A"/>
          <w:sz w:val="24"/>
          <w:szCs w:val="24"/>
        </w:rPr>
        <w:t> </w:t>
      </w:r>
      <w:r>
        <w:rPr>
          <w:rFonts w:ascii="Times New Roman" w:eastAsia="Times New Roman" w:hAnsi="Times New Roman" w:cs="Times New Roman"/>
          <w:color w:val="0A0A0A"/>
          <w:sz w:val="24"/>
          <w:szCs w:val="24"/>
        </w:rPr>
        <w:t>(mortality rate, calving rate, age at 1</w:t>
      </w:r>
      <w:r w:rsidRPr="00A96427">
        <w:rPr>
          <w:rFonts w:ascii="Times New Roman" w:eastAsia="Times New Roman" w:hAnsi="Times New Roman" w:cs="Times New Roman"/>
          <w:color w:val="0A0A0A"/>
          <w:sz w:val="24"/>
          <w:szCs w:val="24"/>
          <w:vertAlign w:val="superscript"/>
        </w:rPr>
        <w:t>st</w:t>
      </w:r>
      <w:r>
        <w:rPr>
          <w:rFonts w:ascii="Times New Roman" w:eastAsia="Times New Roman" w:hAnsi="Times New Roman" w:cs="Times New Roman"/>
          <w:color w:val="0A0A0A"/>
          <w:sz w:val="24"/>
          <w:szCs w:val="24"/>
        </w:rPr>
        <w:t xml:space="preserve"> calving, calving interval, birth weight, weight at 12-month, average daily weight gain to 12-month, lactation milk yield and lactation length) </w:t>
      </w:r>
      <w:r w:rsidRPr="00F54D7A">
        <w:rPr>
          <w:rFonts w:ascii="Times New Roman" w:eastAsia="Times New Roman" w:hAnsi="Times New Roman" w:cs="Times New Roman"/>
          <w:color w:val="0A0A0A"/>
          <w:sz w:val="24"/>
          <w:szCs w:val="24"/>
        </w:rPr>
        <w:t>studied. This suggests that these specific genetic combinations achieve</w:t>
      </w:r>
      <w:r>
        <w:rPr>
          <w:rFonts w:ascii="Times New Roman" w:eastAsia="Times New Roman" w:hAnsi="Times New Roman" w:cs="Times New Roman"/>
          <w:color w:val="0A0A0A"/>
          <w:sz w:val="24"/>
          <w:szCs w:val="24"/>
        </w:rPr>
        <w:t>d</w:t>
      </w:r>
      <w:r w:rsidRPr="00F54D7A">
        <w:rPr>
          <w:rFonts w:ascii="Times New Roman" w:eastAsia="Times New Roman" w:hAnsi="Times New Roman" w:cs="Times New Roman"/>
          <w:color w:val="0A0A0A"/>
          <w:sz w:val="24"/>
          <w:szCs w:val="24"/>
        </w:rPr>
        <w:t xml:space="preserve"> the ideal balance of beneficial genes from both the local and exotic breeds, </w:t>
      </w:r>
      <w:r>
        <w:rPr>
          <w:rFonts w:ascii="Times New Roman" w:eastAsia="Times New Roman" w:hAnsi="Times New Roman" w:cs="Times New Roman"/>
          <w:color w:val="0A0A0A"/>
          <w:sz w:val="24"/>
          <w:szCs w:val="24"/>
        </w:rPr>
        <w:t xml:space="preserve">especially from the local </w:t>
      </w:r>
      <w:proofErr w:type="spellStart"/>
      <w:r>
        <w:rPr>
          <w:rFonts w:ascii="Times New Roman" w:eastAsia="Times New Roman" w:hAnsi="Times New Roman" w:cs="Times New Roman"/>
          <w:color w:val="0A0A0A"/>
          <w:sz w:val="24"/>
          <w:szCs w:val="24"/>
        </w:rPr>
        <w:t>N’dama</w:t>
      </w:r>
      <w:proofErr w:type="spellEnd"/>
      <w:r>
        <w:rPr>
          <w:rFonts w:ascii="Times New Roman" w:eastAsia="Times New Roman" w:hAnsi="Times New Roman" w:cs="Times New Roman"/>
          <w:color w:val="0A0A0A"/>
          <w:sz w:val="24"/>
          <w:szCs w:val="24"/>
        </w:rPr>
        <w:t xml:space="preserve"> </w:t>
      </w:r>
      <w:r w:rsidRPr="00F54D7A">
        <w:rPr>
          <w:rFonts w:ascii="Times New Roman" w:eastAsia="Times New Roman" w:hAnsi="Times New Roman" w:cs="Times New Roman"/>
          <w:color w:val="0A0A0A"/>
          <w:sz w:val="24"/>
          <w:szCs w:val="24"/>
        </w:rPr>
        <w:t>leading to maximum hybrid vigor (heterosis) for the observed traits.</w:t>
      </w:r>
    </w:p>
    <w:p w14:paraId="3170D9F4" w14:textId="4ED50148" w:rsidR="00A96427" w:rsidRPr="00F54D7A" w:rsidRDefault="00A96427" w:rsidP="00A96427">
      <w:pPr>
        <w:shd w:val="clear" w:color="auto" w:fill="FFFFFF"/>
        <w:spacing w:after="180" w:line="360" w:lineRule="atLeast"/>
        <w:jc w:val="both"/>
        <w:rPr>
          <w:rFonts w:ascii="Times New Roman" w:eastAsia="Times New Roman" w:hAnsi="Times New Roman" w:cs="Times New Roman"/>
          <w:color w:val="0A0A0A"/>
          <w:sz w:val="24"/>
          <w:szCs w:val="24"/>
        </w:rPr>
      </w:pPr>
      <w:r w:rsidRPr="00F54D7A">
        <w:rPr>
          <w:rFonts w:ascii="Times New Roman" w:eastAsia="Times New Roman" w:hAnsi="Times New Roman" w:cs="Times New Roman"/>
          <w:color w:val="0A0A0A"/>
          <w:sz w:val="24"/>
          <w:szCs w:val="24"/>
        </w:rPr>
        <w:t>Heterosis Varies with Blood Level: The extent and consistency of positive heterosis</w:t>
      </w:r>
      <w:r>
        <w:rPr>
          <w:rFonts w:ascii="Times New Roman" w:eastAsia="Times New Roman" w:hAnsi="Times New Roman" w:cs="Times New Roman"/>
          <w:color w:val="0A0A0A"/>
          <w:sz w:val="24"/>
          <w:szCs w:val="24"/>
        </w:rPr>
        <w:t xml:space="preserve"> was </w:t>
      </w:r>
      <w:r w:rsidRPr="00F54D7A">
        <w:rPr>
          <w:rFonts w:ascii="Times New Roman" w:eastAsia="Times New Roman" w:hAnsi="Times New Roman" w:cs="Times New Roman"/>
          <w:color w:val="0A0A0A"/>
          <w:sz w:val="24"/>
          <w:szCs w:val="24"/>
        </w:rPr>
        <w:t>dependent on the specific proportion of local blood in the crossbred animals.</w:t>
      </w:r>
    </w:p>
    <w:p w14:paraId="5166264E" w14:textId="07FEDC6D" w:rsidR="00A96427" w:rsidRPr="00F54D7A" w:rsidRDefault="00A96427" w:rsidP="00A96427">
      <w:pPr>
        <w:numPr>
          <w:ilvl w:val="1"/>
          <w:numId w:val="4"/>
        </w:numPr>
        <w:shd w:val="clear" w:color="auto" w:fill="FFFFFF"/>
        <w:spacing w:after="240" w:line="360" w:lineRule="atLeast"/>
        <w:jc w:val="both"/>
        <w:rPr>
          <w:rFonts w:ascii="Times New Roman" w:eastAsia="Times New Roman" w:hAnsi="Times New Roman" w:cs="Times New Roman"/>
          <w:color w:val="0A0A0A"/>
          <w:sz w:val="24"/>
          <w:szCs w:val="24"/>
        </w:rPr>
      </w:pPr>
      <w:r w:rsidRPr="00F54D7A">
        <w:rPr>
          <w:rFonts w:ascii="Times New Roman" w:eastAsia="Times New Roman" w:hAnsi="Times New Roman" w:cs="Times New Roman"/>
          <w:color w:val="0A0A0A"/>
          <w:sz w:val="24"/>
          <w:szCs w:val="24"/>
        </w:rPr>
        <w:t xml:space="preserve">37.5% local blood showed slightly reduced performance compared to the optimal groups, </w:t>
      </w:r>
      <w:r>
        <w:rPr>
          <w:rFonts w:ascii="Times New Roman" w:eastAsia="Times New Roman" w:hAnsi="Times New Roman" w:cs="Times New Roman"/>
          <w:color w:val="0A0A0A"/>
          <w:sz w:val="24"/>
          <w:szCs w:val="24"/>
        </w:rPr>
        <w:t xml:space="preserve">(50%- and 75%-) </w:t>
      </w:r>
      <w:r w:rsidRPr="00F54D7A">
        <w:rPr>
          <w:rFonts w:ascii="Times New Roman" w:eastAsia="Times New Roman" w:hAnsi="Times New Roman" w:cs="Times New Roman"/>
          <w:color w:val="0A0A0A"/>
          <w:sz w:val="24"/>
          <w:szCs w:val="24"/>
        </w:rPr>
        <w:t>with positive heterosis in </w:t>
      </w:r>
      <w:r w:rsidRPr="00F54D7A">
        <w:rPr>
          <w:rFonts w:ascii="Times New Roman" w:eastAsia="Times New Roman" w:hAnsi="Times New Roman" w:cs="Times New Roman"/>
          <w:i/>
          <w:iCs/>
          <w:color w:val="0A0A0A"/>
          <w:sz w:val="24"/>
          <w:szCs w:val="24"/>
        </w:rPr>
        <w:t>seven out of eight</w:t>
      </w:r>
      <w:r w:rsidRPr="00F54D7A">
        <w:rPr>
          <w:rFonts w:ascii="Times New Roman" w:eastAsia="Times New Roman" w:hAnsi="Times New Roman" w:cs="Times New Roman"/>
          <w:color w:val="0A0A0A"/>
          <w:sz w:val="24"/>
          <w:szCs w:val="24"/>
        </w:rPr>
        <w:t> traits.</w:t>
      </w:r>
    </w:p>
    <w:p w14:paraId="56D84ECF" w14:textId="77777777" w:rsidR="00A96427" w:rsidRPr="00F54D7A" w:rsidRDefault="00A96427" w:rsidP="00A96427">
      <w:pPr>
        <w:numPr>
          <w:ilvl w:val="1"/>
          <w:numId w:val="4"/>
        </w:numPr>
        <w:shd w:val="clear" w:color="auto" w:fill="FFFFFF"/>
        <w:spacing w:after="240" w:line="360" w:lineRule="atLeast"/>
        <w:jc w:val="both"/>
        <w:rPr>
          <w:rFonts w:ascii="Times New Roman" w:eastAsia="Times New Roman" w:hAnsi="Times New Roman" w:cs="Times New Roman"/>
          <w:color w:val="0A0A0A"/>
          <w:sz w:val="24"/>
          <w:szCs w:val="24"/>
        </w:rPr>
      </w:pPr>
      <w:r w:rsidRPr="00F54D7A">
        <w:rPr>
          <w:rFonts w:ascii="Times New Roman" w:eastAsia="Times New Roman" w:hAnsi="Times New Roman" w:cs="Times New Roman"/>
          <w:color w:val="0A0A0A"/>
          <w:sz w:val="24"/>
          <w:szCs w:val="24"/>
        </w:rPr>
        <w:t>25% local blood had the lowest performance among the crossbreds, with positive heterosis in only </w:t>
      </w:r>
      <w:r w:rsidRPr="00F54D7A">
        <w:rPr>
          <w:rFonts w:ascii="Times New Roman" w:eastAsia="Times New Roman" w:hAnsi="Times New Roman" w:cs="Times New Roman"/>
          <w:i/>
          <w:iCs/>
          <w:color w:val="0A0A0A"/>
          <w:sz w:val="24"/>
          <w:szCs w:val="24"/>
        </w:rPr>
        <w:t>six out of eight</w:t>
      </w:r>
      <w:r w:rsidRPr="00F54D7A">
        <w:rPr>
          <w:rFonts w:ascii="Times New Roman" w:eastAsia="Times New Roman" w:hAnsi="Times New Roman" w:cs="Times New Roman"/>
          <w:color w:val="0A0A0A"/>
          <w:sz w:val="24"/>
          <w:szCs w:val="24"/>
        </w:rPr>
        <w:t> traits. This decline in performance as the proportion moves further from the 50-75% range highlights the importance of an appropriate genetic balance.</w:t>
      </w:r>
    </w:p>
    <w:p w14:paraId="4354382F" w14:textId="77777777" w:rsidR="00A96427" w:rsidRPr="00F54D7A" w:rsidRDefault="00A96427" w:rsidP="00A96427">
      <w:pPr>
        <w:shd w:val="clear" w:color="auto" w:fill="FFFFFF"/>
        <w:spacing w:after="180" w:line="360" w:lineRule="atLeast"/>
        <w:jc w:val="both"/>
        <w:rPr>
          <w:rFonts w:ascii="Times New Roman" w:eastAsia="Times New Roman" w:hAnsi="Times New Roman" w:cs="Times New Roman"/>
          <w:color w:val="0A0A0A"/>
          <w:sz w:val="24"/>
          <w:szCs w:val="24"/>
        </w:rPr>
      </w:pPr>
      <w:r w:rsidRPr="00F54D7A">
        <w:rPr>
          <w:rFonts w:ascii="Times New Roman" w:eastAsia="Times New Roman" w:hAnsi="Times New Roman" w:cs="Times New Roman"/>
          <w:color w:val="0A0A0A"/>
          <w:sz w:val="24"/>
          <w:szCs w:val="24"/>
        </w:rPr>
        <w:t>Crossbreeding is Beneficial: Overall, all tested crossbred genotypes (25%, 37.5%, 50%, and 75% local blood) displayed positive heterosis in the majority of the traits studied (at least six out of eight), indicating that the crossbreeding program itself was generally effective in improving performance over the average of the parent breeds (or purebred local animals).</w:t>
      </w:r>
    </w:p>
    <w:p w14:paraId="7C3FD28B" w14:textId="1634C163" w:rsidR="00172FA0" w:rsidRPr="00A96427" w:rsidRDefault="00A96427" w:rsidP="00A96427">
      <w:pPr>
        <w:jc w:val="both"/>
        <w:rPr>
          <w:rFonts w:ascii="Times New Roman" w:hAnsi="Times New Roman" w:cs="Times New Roman"/>
          <w:sz w:val="28"/>
          <w:szCs w:val="28"/>
        </w:rPr>
      </w:pPr>
      <w:r w:rsidRPr="00F54D7A">
        <w:rPr>
          <w:rFonts w:ascii="Times New Roman" w:eastAsia="Times New Roman" w:hAnsi="Times New Roman" w:cs="Times New Roman"/>
          <w:color w:val="0A0A0A"/>
          <w:sz w:val="24"/>
          <w:szCs w:val="24"/>
        </w:rPr>
        <w:t>Recommendation: The findings recommend the use of crossbred animals with approximately 50% to 75% local inheritance for commercial breeding purposes, as these combinations offer superior overall performance and stability across multiple traits in the given environment</w:t>
      </w:r>
    </w:p>
    <w:p w14:paraId="2F27B9A8" w14:textId="77777777" w:rsidR="00990532" w:rsidRPr="00990532" w:rsidRDefault="00990532" w:rsidP="00990532">
      <w:pPr>
        <w:jc w:val="both"/>
        <w:rPr>
          <w:rFonts w:ascii="Times New Roman" w:hAnsi="Times New Roman" w:cs="Times New Roman"/>
          <w:sz w:val="24"/>
          <w:szCs w:val="24"/>
        </w:rPr>
      </w:pPr>
      <w:r w:rsidRPr="00990532">
        <w:rPr>
          <w:rFonts w:ascii="Times New Roman" w:hAnsi="Times New Roman" w:cs="Times New Roman"/>
          <w:sz w:val="24"/>
          <w:szCs w:val="24"/>
        </w:rPr>
        <w:t>COMPETING INTERESTS DISCLAIMER:</w:t>
      </w:r>
    </w:p>
    <w:p w14:paraId="0AFA4190" w14:textId="220A2372" w:rsidR="003A4BB6" w:rsidRPr="00077C6E" w:rsidRDefault="00990532" w:rsidP="00990532">
      <w:pPr>
        <w:jc w:val="both"/>
        <w:rPr>
          <w:rFonts w:ascii="Times New Roman" w:hAnsi="Times New Roman" w:cs="Times New Roman"/>
          <w:sz w:val="24"/>
          <w:szCs w:val="24"/>
        </w:rPr>
      </w:pPr>
      <w:r w:rsidRPr="00990532">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81FF1C0" w14:textId="77777777" w:rsidR="00990532" w:rsidRDefault="00990532" w:rsidP="00766B6F">
      <w:pPr>
        <w:pStyle w:val="NormalWeb"/>
        <w:jc w:val="both"/>
        <w:rPr>
          <w:b/>
          <w:bCs/>
        </w:rPr>
      </w:pPr>
      <w:bookmarkStart w:id="3" w:name="_Hlk213405010"/>
    </w:p>
    <w:p w14:paraId="5DFCB615" w14:textId="77777777" w:rsidR="00990532" w:rsidRDefault="00990532" w:rsidP="00766B6F">
      <w:pPr>
        <w:pStyle w:val="NormalWeb"/>
        <w:jc w:val="both"/>
        <w:rPr>
          <w:b/>
          <w:bCs/>
        </w:rPr>
      </w:pPr>
    </w:p>
    <w:p w14:paraId="7B8528BD" w14:textId="77777777" w:rsidR="00990532" w:rsidRDefault="00990532" w:rsidP="00766B6F">
      <w:pPr>
        <w:pStyle w:val="NormalWeb"/>
        <w:jc w:val="both"/>
        <w:rPr>
          <w:b/>
          <w:bCs/>
        </w:rPr>
      </w:pPr>
    </w:p>
    <w:p w14:paraId="643746B9" w14:textId="42E237D8" w:rsidR="00766B6F" w:rsidRPr="003A4BB6" w:rsidRDefault="00766B6F" w:rsidP="00766B6F">
      <w:pPr>
        <w:pStyle w:val="NormalWeb"/>
        <w:jc w:val="both"/>
        <w:rPr>
          <w:b/>
          <w:bCs/>
        </w:rPr>
      </w:pPr>
      <w:r w:rsidRPr="003A4BB6">
        <w:rPr>
          <w:b/>
          <w:bCs/>
        </w:rPr>
        <w:t>REFERENCES</w:t>
      </w:r>
    </w:p>
    <w:p w14:paraId="1A37B7AE" w14:textId="73DA374F" w:rsidR="007140A2" w:rsidRDefault="007140A2" w:rsidP="007140A2">
      <w:pPr>
        <w:pStyle w:val="ListParagraph"/>
        <w:numPr>
          <w:ilvl w:val="0"/>
          <w:numId w:val="5"/>
        </w:numPr>
      </w:pPr>
      <w:proofErr w:type="spellStart"/>
      <w:r w:rsidRPr="007140A2">
        <w:lastRenderedPageBreak/>
        <w:t>Adejuwon</w:t>
      </w:r>
      <w:proofErr w:type="spellEnd"/>
      <w:r w:rsidRPr="007140A2">
        <w:t xml:space="preserve">, J. (2022). Trends and periodicities of annual rainfall over Ibadan region, Nigeria. World Water Policy. </w:t>
      </w:r>
      <w:hyperlink r:id="rId13" w:history="1">
        <w:r w:rsidRPr="00E52DA4">
          <w:rPr>
            <w:rStyle w:val="Hyperlink"/>
          </w:rPr>
          <w:t>https://doi.org/10.1002/wwp2.12081</w:t>
        </w:r>
      </w:hyperlink>
    </w:p>
    <w:p w14:paraId="308D1933" w14:textId="1425AFDD" w:rsidR="007140A2" w:rsidRPr="007140A2" w:rsidRDefault="007140A2" w:rsidP="007140A2">
      <w:pPr>
        <w:pStyle w:val="ListParagraph"/>
        <w:numPr>
          <w:ilvl w:val="0"/>
          <w:numId w:val="5"/>
        </w:numPr>
      </w:pPr>
      <w:r w:rsidRPr="007140A2">
        <w:rPr>
          <w:color w:val="1B1B1B"/>
          <w:shd w:val="clear" w:color="auto" w:fill="FFFFFF"/>
        </w:rPr>
        <w:t xml:space="preserve">Bunning, H., Wall, E., </w:t>
      </w:r>
      <w:proofErr w:type="spellStart"/>
      <w:r w:rsidRPr="007140A2">
        <w:rPr>
          <w:color w:val="1B1B1B"/>
          <w:shd w:val="clear" w:color="auto" w:fill="FFFFFF"/>
        </w:rPr>
        <w:t>Chagunda</w:t>
      </w:r>
      <w:proofErr w:type="spellEnd"/>
      <w:r w:rsidRPr="007140A2">
        <w:rPr>
          <w:color w:val="1B1B1B"/>
          <w:shd w:val="clear" w:color="auto" w:fill="FFFFFF"/>
        </w:rPr>
        <w:t xml:space="preserve">, M. G. G., </w:t>
      </w:r>
      <w:proofErr w:type="spellStart"/>
      <w:r w:rsidRPr="007140A2">
        <w:rPr>
          <w:color w:val="1B1B1B"/>
          <w:shd w:val="clear" w:color="auto" w:fill="FFFFFF"/>
        </w:rPr>
        <w:t>Banos</w:t>
      </w:r>
      <w:proofErr w:type="spellEnd"/>
      <w:r w:rsidRPr="007140A2">
        <w:rPr>
          <w:color w:val="1B1B1B"/>
          <w:shd w:val="clear" w:color="auto" w:fill="FFFFFF"/>
        </w:rPr>
        <w:t xml:space="preserve">, G., &amp; </w:t>
      </w:r>
      <w:proofErr w:type="spellStart"/>
      <w:r w:rsidRPr="007140A2">
        <w:rPr>
          <w:color w:val="1B1B1B"/>
          <w:shd w:val="clear" w:color="auto" w:fill="FFFFFF"/>
        </w:rPr>
        <w:t>Simm</w:t>
      </w:r>
      <w:proofErr w:type="spellEnd"/>
      <w:r w:rsidRPr="007140A2">
        <w:rPr>
          <w:color w:val="1B1B1B"/>
          <w:shd w:val="clear" w:color="auto" w:fill="FFFFFF"/>
        </w:rPr>
        <w:t xml:space="preserve">, G. (2019). Heterosis in cattle crossbreeding schemes in tropical regions: Meta-analysis of effects of breed combination, trait type, and climate on level of heterosis. Journal of Animal Science, 97(1), 29-34. </w:t>
      </w:r>
      <w:hyperlink r:id="rId14" w:history="1">
        <w:r w:rsidRPr="00E52DA4">
          <w:rPr>
            <w:rStyle w:val="Hyperlink"/>
            <w:shd w:val="clear" w:color="auto" w:fill="FFFFFF"/>
          </w:rPr>
          <w:t>https://doi.org/10.1093/jas/sky406</w:t>
        </w:r>
      </w:hyperlink>
    </w:p>
    <w:p w14:paraId="48BDA7C8" w14:textId="12B5DA2F" w:rsidR="007140A2" w:rsidRPr="007140A2" w:rsidRDefault="007140A2" w:rsidP="007140A2">
      <w:pPr>
        <w:pStyle w:val="ListParagraph"/>
        <w:numPr>
          <w:ilvl w:val="0"/>
          <w:numId w:val="5"/>
        </w:numPr>
        <w:rPr>
          <w:color w:val="1B1B1B"/>
        </w:rPr>
      </w:pPr>
      <w:proofErr w:type="spellStart"/>
      <w:r w:rsidRPr="007140A2">
        <w:t>Buvanendran</w:t>
      </w:r>
      <w:proofErr w:type="spellEnd"/>
      <w:r w:rsidRPr="007140A2">
        <w:t xml:space="preserve">, V., </w:t>
      </w:r>
      <w:proofErr w:type="spellStart"/>
      <w:r w:rsidRPr="007140A2">
        <w:t>Olayiwole</w:t>
      </w:r>
      <w:proofErr w:type="spellEnd"/>
      <w:r w:rsidRPr="007140A2">
        <w:t xml:space="preserve">, M. B., </w:t>
      </w:r>
      <w:proofErr w:type="spellStart"/>
      <w:r w:rsidRPr="007140A2">
        <w:t>Piotrowska</w:t>
      </w:r>
      <w:proofErr w:type="spellEnd"/>
      <w:r w:rsidRPr="007140A2">
        <w:t xml:space="preserve">, K. I., &amp; </w:t>
      </w:r>
      <w:proofErr w:type="spellStart"/>
      <w:r w:rsidRPr="007140A2">
        <w:t>Oyejola</w:t>
      </w:r>
      <w:proofErr w:type="spellEnd"/>
      <w:r w:rsidRPr="007140A2">
        <w:t xml:space="preserve">, B. A. (1981). A comparison of milk production traits in Friesian × White Fulani crossbred cattle. Animal Production, 32(2), 165–170. </w:t>
      </w:r>
      <w:hyperlink r:id="rId15" w:history="1">
        <w:r w:rsidRPr="00E52DA4">
          <w:rPr>
            <w:rStyle w:val="Hyperlink"/>
          </w:rPr>
          <w:t>https://doi.org/10.1017/S000335610002496X</w:t>
        </w:r>
      </w:hyperlink>
    </w:p>
    <w:p w14:paraId="7459CEEC" w14:textId="6E651637" w:rsidR="007140A2" w:rsidRDefault="007140A2" w:rsidP="007140A2">
      <w:pPr>
        <w:pStyle w:val="ListParagraph"/>
        <w:numPr>
          <w:ilvl w:val="0"/>
          <w:numId w:val="5"/>
        </w:numPr>
        <w:rPr>
          <w:color w:val="1B1B1B"/>
        </w:rPr>
      </w:pPr>
      <w:r w:rsidRPr="007140A2">
        <w:rPr>
          <w:color w:val="1B1B1B"/>
        </w:rPr>
        <w:t xml:space="preserve">Coffey, E. L., Horan, B., Evans, R. D., &amp; Berry, D. P. (2016). Milk production and fertility performance of Holstein, Friesian, and Jersey purebred cows and their respective crosses in seasonal-calving commercial farms. Journal of Dairy Science, 99(7), 5681–5689. </w:t>
      </w:r>
      <w:hyperlink r:id="rId16" w:history="1">
        <w:r w:rsidRPr="00E52DA4">
          <w:rPr>
            <w:rStyle w:val="Hyperlink"/>
          </w:rPr>
          <w:t>https://doi.org/10.3168/jds.2015-10530</w:t>
        </w:r>
      </w:hyperlink>
    </w:p>
    <w:p w14:paraId="1830F043" w14:textId="57F15598" w:rsidR="007140A2" w:rsidRDefault="007140A2" w:rsidP="007140A2">
      <w:pPr>
        <w:pStyle w:val="ListParagraph"/>
        <w:numPr>
          <w:ilvl w:val="0"/>
          <w:numId w:val="5"/>
        </w:numPr>
        <w:rPr>
          <w:color w:val="1B1B1B"/>
        </w:rPr>
      </w:pPr>
      <w:r w:rsidRPr="007140A2">
        <w:rPr>
          <w:color w:val="1B1B1B"/>
        </w:rPr>
        <w:t xml:space="preserve">Cunningham, E. P., &amp; </w:t>
      </w:r>
      <w:proofErr w:type="spellStart"/>
      <w:r w:rsidRPr="007140A2">
        <w:rPr>
          <w:color w:val="1B1B1B"/>
        </w:rPr>
        <w:t>Syrstad</w:t>
      </w:r>
      <w:proofErr w:type="spellEnd"/>
      <w:r w:rsidRPr="007140A2">
        <w:rPr>
          <w:color w:val="1B1B1B"/>
        </w:rPr>
        <w:t xml:space="preserve">, O. (1987). Crossbreeding Bos indicus and Bos </w:t>
      </w:r>
      <w:proofErr w:type="spellStart"/>
      <w:r w:rsidRPr="007140A2">
        <w:rPr>
          <w:color w:val="1B1B1B"/>
        </w:rPr>
        <w:t>taurus</w:t>
      </w:r>
      <w:proofErr w:type="spellEnd"/>
      <w:r w:rsidRPr="007140A2">
        <w:rPr>
          <w:color w:val="1B1B1B"/>
        </w:rPr>
        <w:t xml:space="preserve"> for milk production in the tropics. FAO. </w:t>
      </w:r>
      <w:hyperlink r:id="rId17" w:history="1">
        <w:r w:rsidRPr="00E52DA4">
          <w:rPr>
            <w:rStyle w:val="Hyperlink"/>
          </w:rPr>
          <w:t>https://www.fao.org/3/t0095e/t0095e00.htm</w:t>
        </w:r>
      </w:hyperlink>
    </w:p>
    <w:p w14:paraId="7A399313" w14:textId="22923D97" w:rsidR="007140A2" w:rsidRPr="007140A2" w:rsidRDefault="007140A2" w:rsidP="007140A2">
      <w:pPr>
        <w:pStyle w:val="ListParagraph"/>
        <w:numPr>
          <w:ilvl w:val="0"/>
          <w:numId w:val="5"/>
        </w:numPr>
        <w:rPr>
          <w:color w:val="212121"/>
          <w:shd w:val="clear" w:color="auto" w:fill="FFFFFF"/>
        </w:rPr>
      </w:pPr>
      <w:bookmarkStart w:id="4" w:name="_Hlk215016620"/>
      <w:r w:rsidRPr="007140A2">
        <w:rPr>
          <w:color w:val="2A2A2A"/>
          <w:shd w:val="clear" w:color="auto" w:fill="FFFFFF"/>
        </w:rPr>
        <w:t xml:space="preserve">Dickerson, G. E. (1973). Inbreeding and heterosis in animals. Journal of Animal Science. </w:t>
      </w:r>
      <w:hyperlink r:id="rId18" w:history="1">
        <w:r w:rsidRPr="00E52DA4">
          <w:rPr>
            <w:rStyle w:val="Hyperlink"/>
            <w:shd w:val="clear" w:color="auto" w:fill="FFFFFF"/>
          </w:rPr>
          <w:t>https://doi.org/10.1093/ansci/1973.Symposium.54</w:t>
        </w:r>
      </w:hyperlink>
    </w:p>
    <w:bookmarkEnd w:id="4"/>
    <w:p w14:paraId="4CD9C9DD" w14:textId="399586A9" w:rsidR="007140A2" w:rsidRPr="007140A2" w:rsidRDefault="007140A2" w:rsidP="007140A2">
      <w:pPr>
        <w:pStyle w:val="ListParagraph"/>
        <w:numPr>
          <w:ilvl w:val="0"/>
          <w:numId w:val="5"/>
        </w:numPr>
        <w:rPr>
          <w:color w:val="000000"/>
        </w:rPr>
      </w:pPr>
      <w:proofErr w:type="spellStart"/>
      <w:r w:rsidRPr="007140A2">
        <w:rPr>
          <w:color w:val="212121"/>
          <w:shd w:val="clear" w:color="auto" w:fill="FFFFFF"/>
        </w:rPr>
        <w:t>d'Ieteren</w:t>
      </w:r>
      <w:proofErr w:type="spellEnd"/>
      <w:r w:rsidRPr="007140A2">
        <w:rPr>
          <w:color w:val="212121"/>
          <w:shd w:val="clear" w:color="auto" w:fill="FFFFFF"/>
        </w:rPr>
        <w:t xml:space="preserve">, G. D., </w:t>
      </w:r>
      <w:proofErr w:type="spellStart"/>
      <w:r w:rsidRPr="007140A2">
        <w:rPr>
          <w:color w:val="212121"/>
          <w:shd w:val="clear" w:color="auto" w:fill="FFFFFF"/>
        </w:rPr>
        <w:t>Authié</w:t>
      </w:r>
      <w:proofErr w:type="spellEnd"/>
      <w:r w:rsidRPr="007140A2">
        <w:rPr>
          <w:color w:val="212121"/>
          <w:shd w:val="clear" w:color="auto" w:fill="FFFFFF"/>
        </w:rPr>
        <w:t xml:space="preserve">, E., </w:t>
      </w:r>
      <w:proofErr w:type="spellStart"/>
      <w:r w:rsidRPr="007140A2">
        <w:rPr>
          <w:color w:val="212121"/>
          <w:shd w:val="clear" w:color="auto" w:fill="FFFFFF"/>
        </w:rPr>
        <w:t>Wissocq</w:t>
      </w:r>
      <w:proofErr w:type="spellEnd"/>
      <w:r w:rsidRPr="007140A2">
        <w:rPr>
          <w:color w:val="212121"/>
          <w:shd w:val="clear" w:color="auto" w:fill="FFFFFF"/>
        </w:rPr>
        <w:t xml:space="preserve">, N., &amp; Murray, M. (1998). </w:t>
      </w:r>
      <w:proofErr w:type="spellStart"/>
      <w:r w:rsidRPr="007140A2">
        <w:rPr>
          <w:color w:val="212121"/>
          <w:shd w:val="clear" w:color="auto" w:fill="FFFFFF"/>
        </w:rPr>
        <w:t>Trypanotolerance</w:t>
      </w:r>
      <w:proofErr w:type="spellEnd"/>
      <w:r w:rsidRPr="007140A2">
        <w:rPr>
          <w:color w:val="212121"/>
          <w:shd w:val="clear" w:color="auto" w:fill="FFFFFF"/>
        </w:rPr>
        <w:t xml:space="preserve">, an option for sustainable livestock production in areas at risk from </w:t>
      </w:r>
      <w:proofErr w:type="spellStart"/>
      <w:r w:rsidRPr="007140A2">
        <w:rPr>
          <w:color w:val="212121"/>
          <w:shd w:val="clear" w:color="auto" w:fill="FFFFFF"/>
        </w:rPr>
        <w:t>trypanosomosis</w:t>
      </w:r>
      <w:proofErr w:type="spellEnd"/>
      <w:r w:rsidRPr="007140A2">
        <w:rPr>
          <w:color w:val="212121"/>
          <w:shd w:val="clear" w:color="auto" w:fill="FFFFFF"/>
        </w:rPr>
        <w:t xml:space="preserve">. *Rev Sci Tech*, *17*(1), 154-175. </w:t>
      </w:r>
      <w:hyperlink r:id="rId19" w:history="1">
        <w:r w:rsidRPr="00E52DA4">
          <w:rPr>
            <w:rStyle w:val="Hyperlink"/>
            <w:shd w:val="clear" w:color="auto" w:fill="FFFFFF"/>
          </w:rPr>
          <w:t>https://doi.org/10.20506/rst.17.1.1088</w:t>
        </w:r>
      </w:hyperlink>
    </w:p>
    <w:p w14:paraId="43F7F655" w14:textId="40F75E64" w:rsidR="007140A2" w:rsidRPr="007140A2" w:rsidRDefault="007140A2" w:rsidP="007140A2">
      <w:pPr>
        <w:pStyle w:val="ListParagraph"/>
        <w:numPr>
          <w:ilvl w:val="0"/>
          <w:numId w:val="5"/>
        </w:numPr>
      </w:pPr>
      <w:r w:rsidRPr="007140A2">
        <w:rPr>
          <w:color w:val="212529"/>
          <w:kern w:val="36"/>
        </w:rPr>
        <w:t xml:space="preserve">Essien, A. I. (2003). Heterosis for birth weight in </w:t>
      </w:r>
      <w:proofErr w:type="spellStart"/>
      <w:r w:rsidRPr="007140A2">
        <w:rPr>
          <w:color w:val="212529"/>
          <w:kern w:val="36"/>
        </w:rPr>
        <w:t>N'dama</w:t>
      </w:r>
      <w:proofErr w:type="spellEnd"/>
      <w:r w:rsidRPr="007140A2">
        <w:rPr>
          <w:color w:val="212529"/>
          <w:kern w:val="36"/>
        </w:rPr>
        <w:t xml:space="preserve"> F1 crossbred calves in South western Nigeria. Livestock Research for Rural Development, 15(11), 1-5. </w:t>
      </w:r>
      <w:hyperlink r:id="rId20" w:history="1">
        <w:r w:rsidRPr="00E52DA4">
          <w:rPr>
            <w:rStyle w:val="Hyperlink"/>
            <w:kern w:val="36"/>
          </w:rPr>
          <w:t>http://www.lrrd.org/lrrd15/11/essi1511.htm</w:t>
        </w:r>
      </w:hyperlink>
    </w:p>
    <w:p w14:paraId="103E958D" w14:textId="76EA645C" w:rsidR="007140A2" w:rsidRPr="007140A2" w:rsidRDefault="007140A2" w:rsidP="007140A2">
      <w:pPr>
        <w:pStyle w:val="ListParagraph"/>
        <w:numPr>
          <w:ilvl w:val="0"/>
          <w:numId w:val="5"/>
        </w:numPr>
        <w:rPr>
          <w:color w:val="000000"/>
          <w:shd w:val="clear" w:color="auto" w:fill="FFFFFF"/>
        </w:rPr>
      </w:pPr>
      <w:r w:rsidRPr="007140A2">
        <w:t xml:space="preserve">Mason, I.L., &amp; Bar, S.S. (N/A). Breeding for milk production in the tropics. Food and Agriculture Organization of the United Nations. </w:t>
      </w:r>
      <w:hyperlink r:id="rId21" w:history="1">
        <w:r w:rsidRPr="00E52DA4">
          <w:rPr>
            <w:rStyle w:val="Hyperlink"/>
          </w:rPr>
          <w:t>https://www.fao.org/3/t0095e/t0095e00.htm</w:t>
        </w:r>
      </w:hyperlink>
    </w:p>
    <w:p w14:paraId="6F0CFF7F" w14:textId="77777777" w:rsidR="007140A2" w:rsidRPr="007140A2" w:rsidRDefault="007140A2" w:rsidP="007140A2">
      <w:pPr>
        <w:pStyle w:val="ListParagraph"/>
        <w:numPr>
          <w:ilvl w:val="0"/>
          <w:numId w:val="5"/>
        </w:numPr>
      </w:pPr>
      <w:r w:rsidRPr="007140A2">
        <w:rPr>
          <w:color w:val="000000"/>
          <w:shd w:val="clear" w:color="auto" w:fill="FFFFFF"/>
        </w:rPr>
        <w:t>Gregory, K. E. (1964). Beef cattle breeding. U.S. Department of Agriculture, Agricultural Research Service. Agricultural Information Bulletin No. 286.</w:t>
      </w:r>
    </w:p>
    <w:p w14:paraId="37ADE31B" w14:textId="367E46FD" w:rsidR="007140A2" w:rsidRPr="007140A2" w:rsidRDefault="007140A2" w:rsidP="007140A2">
      <w:pPr>
        <w:pStyle w:val="ListParagraph"/>
        <w:numPr>
          <w:ilvl w:val="0"/>
          <w:numId w:val="5"/>
        </w:numPr>
      </w:pPr>
      <w:r w:rsidRPr="007140A2">
        <w:rPr>
          <w:color w:val="232323"/>
          <w:shd w:val="clear" w:color="auto" w:fill="FFFFFF"/>
        </w:rPr>
        <w:t xml:space="preserve">Gregory, K. E., &amp; Cundiff, L. V. (1980). Crossbreeding in Beef Cattle: Evaluation of Systems. Journal of Animal Science, 51(5), 1224-1242. </w:t>
      </w:r>
      <w:hyperlink r:id="rId22" w:history="1">
        <w:r w:rsidRPr="00E52DA4">
          <w:rPr>
            <w:rStyle w:val="Hyperlink"/>
            <w:shd w:val="clear" w:color="auto" w:fill="FFFFFF"/>
          </w:rPr>
          <w:t>https://doi.org/10.2527/jas1980.5151224x</w:t>
        </w:r>
      </w:hyperlink>
    </w:p>
    <w:p w14:paraId="6348CB53" w14:textId="5C9B054D" w:rsidR="007140A2" w:rsidRPr="007140A2" w:rsidRDefault="007140A2" w:rsidP="007140A2">
      <w:pPr>
        <w:pStyle w:val="ListParagraph"/>
        <w:numPr>
          <w:ilvl w:val="0"/>
          <w:numId w:val="5"/>
        </w:numPr>
      </w:pPr>
      <w:r w:rsidRPr="007140A2">
        <w:rPr>
          <w:color w:val="2A2A2A"/>
          <w:shd w:val="clear" w:color="auto" w:fill="FFFFFF"/>
        </w:rPr>
        <w:t xml:space="preserve">Gregory, K. E., Cundiff, L. V., &amp; Koch, R. M. (1991). Breed effects and heterosis in advanced generations of composite populations for preweaning traits of beef cattle. Journal of Animal Science, 69(3), 947–960. </w:t>
      </w:r>
      <w:hyperlink r:id="rId23" w:history="1">
        <w:r w:rsidRPr="00E52DA4">
          <w:rPr>
            <w:rStyle w:val="Hyperlink"/>
            <w:shd w:val="clear" w:color="auto" w:fill="FFFFFF"/>
          </w:rPr>
          <w:t>https://doi.org/10.2527/1991.693947x</w:t>
        </w:r>
      </w:hyperlink>
    </w:p>
    <w:p w14:paraId="5323AC53" w14:textId="4CAD4CF1" w:rsidR="007140A2" w:rsidRDefault="007140A2" w:rsidP="007140A2">
      <w:pPr>
        <w:pStyle w:val="ListParagraph"/>
        <w:numPr>
          <w:ilvl w:val="0"/>
          <w:numId w:val="5"/>
        </w:numPr>
      </w:pPr>
      <w:proofErr w:type="spellStart"/>
      <w:r w:rsidRPr="007140A2">
        <w:t>Hoste</w:t>
      </w:r>
      <w:proofErr w:type="spellEnd"/>
      <w:r w:rsidRPr="007140A2">
        <w:t xml:space="preserve">, C. H., Chalon, E., </w:t>
      </w:r>
      <w:proofErr w:type="spellStart"/>
      <w:r w:rsidRPr="007140A2">
        <w:t>D'Ieteren</w:t>
      </w:r>
      <w:proofErr w:type="spellEnd"/>
      <w:r w:rsidRPr="007140A2">
        <w:t>, G. D. M., &amp; Trail, J. C. M. (1992). *</w:t>
      </w:r>
      <w:proofErr w:type="spellStart"/>
      <w:r w:rsidRPr="007140A2">
        <w:t>Trypanotolerant</w:t>
      </w:r>
      <w:proofErr w:type="spellEnd"/>
      <w:r w:rsidRPr="007140A2">
        <w:t xml:space="preserve"> livestock in West and Central Africa. Volume 3: A decade's results* (ILCA Monograph II). International Livestock Centre for Africa. </w:t>
      </w:r>
      <w:hyperlink r:id="rId24" w:history="1">
        <w:r w:rsidRPr="00E52DA4">
          <w:rPr>
            <w:rStyle w:val="Hyperlink"/>
          </w:rPr>
          <w:t>https://cgspace.cgiar.org/items/edd3a392-4db0-43ce-a313-76f4aad8c7df</w:t>
        </w:r>
      </w:hyperlink>
    </w:p>
    <w:p w14:paraId="503A3E24" w14:textId="1521368A" w:rsidR="007140A2" w:rsidRDefault="007140A2" w:rsidP="007140A2">
      <w:pPr>
        <w:pStyle w:val="ListParagraph"/>
        <w:numPr>
          <w:ilvl w:val="0"/>
          <w:numId w:val="5"/>
        </w:numPr>
      </w:pPr>
      <w:proofErr w:type="spellStart"/>
      <w:r w:rsidRPr="007140A2">
        <w:lastRenderedPageBreak/>
        <w:t>Kathambi</w:t>
      </w:r>
      <w:proofErr w:type="spellEnd"/>
      <w:r w:rsidRPr="007140A2">
        <w:t xml:space="preserve">, E. K., </w:t>
      </w:r>
      <w:proofErr w:type="spellStart"/>
      <w:r w:rsidRPr="007140A2">
        <w:t>Sonstegard</w:t>
      </w:r>
      <w:proofErr w:type="spellEnd"/>
      <w:r w:rsidRPr="007140A2">
        <w:t xml:space="preserve">, T. S., &amp; Larsen, P. A. (2025). Review: Cross-breeding, advanced reproductive technologies, and genetic selection in twelve dairy production systems in Africa. Animal, 19(3), 101424. </w:t>
      </w:r>
      <w:hyperlink r:id="rId25" w:history="1">
        <w:r w:rsidRPr="00E52DA4">
          <w:rPr>
            <w:rStyle w:val="Hyperlink"/>
          </w:rPr>
          <w:t>https://doi.org/10.1016/j.animal.2025.101424</w:t>
        </w:r>
      </w:hyperlink>
    </w:p>
    <w:p w14:paraId="5B1D7308" w14:textId="6F628DA8" w:rsidR="007140A2" w:rsidRDefault="007140A2" w:rsidP="007140A2">
      <w:pPr>
        <w:pStyle w:val="ListParagraph"/>
        <w:numPr>
          <w:ilvl w:val="0"/>
          <w:numId w:val="5"/>
        </w:numPr>
      </w:pPr>
      <w:r w:rsidRPr="007140A2">
        <w:t xml:space="preserve">Knudsen, P. B., &amp; </w:t>
      </w:r>
      <w:proofErr w:type="spellStart"/>
      <w:r w:rsidRPr="007140A2">
        <w:t>Sohael</w:t>
      </w:r>
      <w:proofErr w:type="spellEnd"/>
      <w:r w:rsidRPr="007140A2">
        <w:t xml:space="preserve">, A. S. (1970). The </w:t>
      </w:r>
      <w:proofErr w:type="spellStart"/>
      <w:r w:rsidRPr="007140A2">
        <w:t>Vom</w:t>
      </w:r>
      <w:proofErr w:type="spellEnd"/>
      <w:r w:rsidRPr="007140A2">
        <w:t xml:space="preserve"> Herd: A Study of the Performance of a Mixed Friesian/ Zebu Herd in a Tropical Environment. Tropical Agriculture, 47(3), 189–203. </w:t>
      </w:r>
      <w:hyperlink r:id="rId26" w:history="1">
        <w:r w:rsidRPr="00E52DA4">
          <w:rPr>
            <w:rStyle w:val="Hyperlink"/>
          </w:rPr>
          <w:t>https://journals.sta.uwi.edu/ojs/index.php/ta/article/view/3523</w:t>
        </w:r>
      </w:hyperlink>
    </w:p>
    <w:p w14:paraId="46AEFA10" w14:textId="4C8D12F7" w:rsidR="00B16FFE" w:rsidRDefault="00766B6F" w:rsidP="007140A2">
      <w:pPr>
        <w:pStyle w:val="ListParagraph"/>
        <w:numPr>
          <w:ilvl w:val="0"/>
          <w:numId w:val="5"/>
        </w:numPr>
      </w:pPr>
      <w:proofErr w:type="spellStart"/>
      <w:r w:rsidRPr="0090648F">
        <w:t>Laseinde</w:t>
      </w:r>
      <w:proofErr w:type="spellEnd"/>
      <w:r w:rsidRPr="0090648F">
        <w:t xml:space="preserve">, B. </w:t>
      </w:r>
      <w:r>
        <w:t>(</w:t>
      </w:r>
      <w:r w:rsidRPr="0090648F">
        <w:t>1979</w:t>
      </w:r>
      <w:r>
        <w:t>)</w:t>
      </w:r>
      <w:r w:rsidRPr="0090648F">
        <w:t xml:space="preserve">. Unpublished Ph.D. thesis, University of Ibadan, Nigeria. Quoted by </w:t>
      </w:r>
      <w:proofErr w:type="spellStart"/>
      <w:r w:rsidRPr="0090648F">
        <w:t>Ngere</w:t>
      </w:r>
      <w:proofErr w:type="spellEnd"/>
      <w:r w:rsidRPr="0090648F">
        <w:t>, 1979.</w:t>
      </w:r>
    </w:p>
    <w:p w14:paraId="6DA3CC78" w14:textId="77777777" w:rsidR="00B16FFE" w:rsidRPr="007140A2" w:rsidRDefault="00766B6F" w:rsidP="007140A2">
      <w:pPr>
        <w:pStyle w:val="ListParagraph"/>
        <w:numPr>
          <w:ilvl w:val="0"/>
          <w:numId w:val="5"/>
        </w:numPr>
        <w:rPr>
          <w:color w:val="000000"/>
          <w:shd w:val="clear" w:color="auto" w:fill="FFFFFF"/>
        </w:rPr>
      </w:pPr>
      <w:proofErr w:type="spellStart"/>
      <w:r w:rsidRPr="007140A2">
        <w:rPr>
          <w:color w:val="000000"/>
          <w:shd w:val="clear" w:color="auto" w:fill="FFFFFF"/>
        </w:rPr>
        <w:t>Leagate</w:t>
      </w:r>
      <w:proofErr w:type="spellEnd"/>
      <w:r w:rsidRPr="007140A2">
        <w:rPr>
          <w:color w:val="000000"/>
          <w:shd w:val="clear" w:color="auto" w:fill="FFFFFF"/>
        </w:rPr>
        <w:t xml:space="preserve"> J E and Gregory K E (1990) Breeding and improvement of farm animals. 8</w:t>
      </w:r>
      <w:r w:rsidRPr="007140A2">
        <w:rPr>
          <w:color w:val="000000"/>
          <w:shd w:val="clear" w:color="auto" w:fill="FFFFFF"/>
          <w:vertAlign w:val="superscript"/>
        </w:rPr>
        <w:t>th</w:t>
      </w:r>
      <w:r w:rsidRPr="007140A2">
        <w:rPr>
          <w:color w:val="000000"/>
          <w:shd w:val="clear" w:color="auto" w:fill="FFFFFF"/>
        </w:rPr>
        <w:t xml:space="preserve"> edition, published by </w:t>
      </w:r>
      <w:proofErr w:type="spellStart"/>
      <w:r w:rsidRPr="007140A2">
        <w:rPr>
          <w:color w:val="000000"/>
          <w:shd w:val="clear" w:color="auto" w:fill="FFFFFF"/>
        </w:rPr>
        <w:t>Mcgraw</w:t>
      </w:r>
      <w:proofErr w:type="spellEnd"/>
      <w:r w:rsidRPr="007140A2">
        <w:rPr>
          <w:color w:val="000000"/>
          <w:shd w:val="clear" w:color="auto" w:fill="FFFFFF"/>
        </w:rPr>
        <w:t xml:space="preserve"> Hall company</w:t>
      </w:r>
    </w:p>
    <w:p w14:paraId="2B5D96C8" w14:textId="144F3F58" w:rsidR="007140A2" w:rsidRPr="007140A2" w:rsidRDefault="007140A2" w:rsidP="007140A2">
      <w:pPr>
        <w:pStyle w:val="ListParagraph"/>
        <w:numPr>
          <w:ilvl w:val="0"/>
          <w:numId w:val="5"/>
        </w:numPr>
      </w:pPr>
      <w:proofErr w:type="spellStart"/>
      <w:r w:rsidRPr="007140A2">
        <w:rPr>
          <w:color w:val="1B1B1B"/>
        </w:rPr>
        <w:t>Lembeye</w:t>
      </w:r>
      <w:proofErr w:type="spellEnd"/>
      <w:r w:rsidRPr="007140A2">
        <w:rPr>
          <w:color w:val="1B1B1B"/>
        </w:rPr>
        <w:t xml:space="preserve">, F., López-Villalobos, N., Burke, J. L., &amp; Davis, S. R. (2016). Breed and heterosis effects for milk yield traits at different production levels, lactation number and milking frequencies. New Zealand Journal of Agricultural Research. </w:t>
      </w:r>
      <w:hyperlink r:id="rId27" w:history="1">
        <w:r w:rsidRPr="00E52DA4">
          <w:rPr>
            <w:rStyle w:val="Hyperlink"/>
          </w:rPr>
          <w:t>https://doi.org/10.1080/00288233.2016.1156551</w:t>
        </w:r>
      </w:hyperlink>
    </w:p>
    <w:p w14:paraId="1A5DDDB8" w14:textId="58C1BCDA" w:rsidR="007140A2" w:rsidRDefault="007140A2" w:rsidP="007140A2">
      <w:pPr>
        <w:pStyle w:val="ListParagraph"/>
        <w:numPr>
          <w:ilvl w:val="0"/>
          <w:numId w:val="5"/>
        </w:numPr>
        <w:rPr>
          <w:color w:val="1B1B1B"/>
        </w:rPr>
      </w:pPr>
      <w:r w:rsidRPr="007140A2">
        <w:rPr>
          <w:color w:val="1B1B1B"/>
        </w:rPr>
        <w:t xml:space="preserve">McDowell, R. E. (1985). Crossbreeding in tropical areas with emphasis on milk, health, and fitness. Journal of Dairy Science, 68(9), 2418–2435. </w:t>
      </w:r>
      <w:hyperlink r:id="rId28" w:history="1">
        <w:r w:rsidRPr="00E52DA4">
          <w:rPr>
            <w:rStyle w:val="Hyperlink"/>
          </w:rPr>
          <w:t>https://doi.org/10.3168/jds.S0022-0302(85)81118-8</w:t>
        </w:r>
      </w:hyperlink>
    </w:p>
    <w:p w14:paraId="5EA8EF3B" w14:textId="7BE90808" w:rsidR="007140A2" w:rsidRPr="007140A2" w:rsidRDefault="007140A2" w:rsidP="007140A2">
      <w:pPr>
        <w:pStyle w:val="ListParagraph"/>
        <w:numPr>
          <w:ilvl w:val="0"/>
          <w:numId w:val="5"/>
        </w:numPr>
      </w:pPr>
      <w:proofErr w:type="spellStart"/>
      <w:r w:rsidRPr="007140A2">
        <w:rPr>
          <w:color w:val="1B1B1B"/>
        </w:rPr>
        <w:t>Notter</w:t>
      </w:r>
      <w:proofErr w:type="spellEnd"/>
      <w:r w:rsidRPr="007140A2">
        <w:rPr>
          <w:color w:val="1B1B1B"/>
        </w:rPr>
        <w:t xml:space="preserve">, D. R., </w:t>
      </w:r>
      <w:proofErr w:type="spellStart"/>
      <w:r w:rsidRPr="007140A2">
        <w:rPr>
          <w:color w:val="1B1B1B"/>
        </w:rPr>
        <w:t>Scherf</w:t>
      </w:r>
      <w:proofErr w:type="spellEnd"/>
      <w:r w:rsidRPr="007140A2">
        <w:rPr>
          <w:color w:val="1B1B1B"/>
        </w:rPr>
        <w:t xml:space="preserve">, B., &amp; Hoffmann, I. (2013). Breeding of Animals. In S. A. Levin (Ed.), Encyclopedia of biodiversity (2nd ed., pp. 636–649). Elsevier. </w:t>
      </w:r>
      <w:hyperlink r:id="rId29" w:history="1">
        <w:r w:rsidRPr="00E52DA4">
          <w:rPr>
            <w:rStyle w:val="Hyperlink"/>
          </w:rPr>
          <w:t>https://doi.org/10.1016/B978-0-12-384719-5.00016-2</w:t>
        </w:r>
      </w:hyperlink>
    </w:p>
    <w:p w14:paraId="69E1D752" w14:textId="10F99EB7" w:rsidR="007140A2" w:rsidRDefault="007140A2" w:rsidP="007140A2">
      <w:pPr>
        <w:pStyle w:val="ListParagraph"/>
        <w:numPr>
          <w:ilvl w:val="0"/>
          <w:numId w:val="5"/>
        </w:numPr>
      </w:pPr>
      <w:proofErr w:type="spellStart"/>
      <w:r w:rsidRPr="007140A2">
        <w:t>Okantah</w:t>
      </w:r>
      <w:proofErr w:type="spellEnd"/>
      <w:r w:rsidRPr="007140A2">
        <w:t xml:space="preserve">, S. A. (2009). A review of studies on breed evaluation and genetic improvement of cattle in Ghana. Ghana Journal of Agricultural Science, 42(1-2), 195-206. </w:t>
      </w:r>
      <w:hyperlink r:id="rId30" w:history="1">
        <w:r w:rsidRPr="00E52DA4">
          <w:rPr>
            <w:rStyle w:val="Hyperlink"/>
          </w:rPr>
          <w:t>https://doi.org/10.4314/gjas.v42i1-2.60659</w:t>
        </w:r>
      </w:hyperlink>
    </w:p>
    <w:p w14:paraId="48F0552F" w14:textId="4BD94967" w:rsidR="00B16FFE" w:rsidRDefault="00766B6F" w:rsidP="007140A2">
      <w:pPr>
        <w:pStyle w:val="ListParagraph"/>
        <w:numPr>
          <w:ilvl w:val="0"/>
          <w:numId w:val="5"/>
        </w:numPr>
      </w:pPr>
      <w:proofErr w:type="spellStart"/>
      <w:r w:rsidRPr="00490CFA">
        <w:t>Pagot</w:t>
      </w:r>
      <w:proofErr w:type="spellEnd"/>
      <w:r w:rsidRPr="00490CFA">
        <w:t xml:space="preserve">. J. (1992). Animal production in the tropics and subtropics. Macmillan Press Ltd. London and Basingstoke, </w:t>
      </w:r>
    </w:p>
    <w:p w14:paraId="1F930590" w14:textId="54B62906" w:rsidR="007140A2" w:rsidRPr="007140A2" w:rsidRDefault="007140A2" w:rsidP="007140A2">
      <w:pPr>
        <w:pStyle w:val="ListParagraph"/>
        <w:numPr>
          <w:ilvl w:val="0"/>
          <w:numId w:val="5"/>
        </w:numPr>
        <w:rPr>
          <w:color w:val="1B1B1B"/>
        </w:rPr>
      </w:pPr>
      <w:r w:rsidRPr="007140A2">
        <w:rPr>
          <w:color w:val="1B1B1B"/>
          <w:shd w:val="clear" w:color="auto" w:fill="FFFFFF"/>
        </w:rPr>
        <w:t xml:space="preserve">Paynter, S. (2014). Humidity and respiratory virus transmission in tropical and temperate settings. Epidemiology and Infection. </w:t>
      </w:r>
      <w:hyperlink r:id="rId31" w:history="1">
        <w:r w:rsidRPr="00E52DA4">
          <w:rPr>
            <w:rStyle w:val="Hyperlink"/>
            <w:shd w:val="clear" w:color="auto" w:fill="FFFFFF"/>
          </w:rPr>
          <w:t>https://doi.org/10.1017/S0950268814002702</w:t>
        </w:r>
      </w:hyperlink>
    </w:p>
    <w:p w14:paraId="570BE021" w14:textId="3DC5BB45" w:rsidR="007140A2" w:rsidRPr="007140A2" w:rsidRDefault="007140A2" w:rsidP="007140A2">
      <w:pPr>
        <w:pStyle w:val="ListParagraph"/>
        <w:numPr>
          <w:ilvl w:val="0"/>
          <w:numId w:val="5"/>
        </w:numPr>
        <w:rPr>
          <w:color w:val="000000"/>
        </w:rPr>
      </w:pPr>
      <w:r w:rsidRPr="007140A2">
        <w:rPr>
          <w:color w:val="1B1B1B"/>
        </w:rPr>
        <w:t xml:space="preserve">Powers, L. (1944). An expansion of Jones's theory for the explanation of heterosis. The American Naturalist, 78, 275–280. </w:t>
      </w:r>
      <w:hyperlink r:id="rId32" w:history="1">
        <w:r w:rsidRPr="00E52DA4">
          <w:rPr>
            <w:rStyle w:val="Hyperlink"/>
          </w:rPr>
          <w:t>https://doi.org/10.1086/281199</w:t>
        </w:r>
      </w:hyperlink>
    </w:p>
    <w:p w14:paraId="7FAE8E41" w14:textId="150FAADF" w:rsidR="007140A2" w:rsidRPr="007140A2" w:rsidRDefault="007140A2" w:rsidP="007140A2">
      <w:pPr>
        <w:pStyle w:val="ListParagraph"/>
        <w:numPr>
          <w:ilvl w:val="0"/>
          <w:numId w:val="5"/>
        </w:numPr>
        <w:rPr>
          <w:color w:val="333333"/>
          <w:shd w:val="clear" w:color="auto" w:fill="FFFFFF"/>
        </w:rPr>
      </w:pPr>
      <w:r w:rsidRPr="007140A2">
        <w:rPr>
          <w:color w:val="000000"/>
        </w:rPr>
        <w:t xml:space="preserve">Ritchie, H., Banks, D., Buskirk, D., Cowley, J., &amp; Hawkins, D. (1999). Crossbreeding systems for beef cattle. Michigan State University Extension Bulletin, E-2701. </w:t>
      </w:r>
      <w:hyperlink r:id="rId33" w:history="1">
        <w:r w:rsidRPr="00E52DA4">
          <w:rPr>
            <w:rStyle w:val="Hyperlink"/>
          </w:rPr>
          <w:t>https://www.canr.msu.edu/resources/crossbreeding_systems_for_beef_cattle</w:t>
        </w:r>
      </w:hyperlink>
    </w:p>
    <w:p w14:paraId="18971EE7" w14:textId="1A4641CD" w:rsidR="007140A2" w:rsidRPr="007140A2" w:rsidRDefault="007140A2" w:rsidP="007140A2">
      <w:pPr>
        <w:pStyle w:val="ListParagraph"/>
        <w:numPr>
          <w:ilvl w:val="0"/>
          <w:numId w:val="5"/>
        </w:numPr>
      </w:pPr>
      <w:r w:rsidRPr="007140A2">
        <w:rPr>
          <w:color w:val="333333"/>
          <w:shd w:val="clear" w:color="auto" w:fill="FFFFFF"/>
        </w:rPr>
        <w:t xml:space="preserve">Roberts, C. J., &amp; Gray, A. R. (1973). Studies on trypanosome-resistant cattle. I. The breeding and growth performance of </w:t>
      </w:r>
      <w:proofErr w:type="spellStart"/>
      <w:r w:rsidRPr="007140A2">
        <w:rPr>
          <w:color w:val="333333"/>
          <w:shd w:val="clear" w:color="auto" w:fill="FFFFFF"/>
        </w:rPr>
        <w:t>N'Dama</w:t>
      </w:r>
      <w:proofErr w:type="spellEnd"/>
      <w:r w:rsidRPr="007140A2">
        <w:rPr>
          <w:color w:val="333333"/>
          <w:shd w:val="clear" w:color="auto" w:fill="FFFFFF"/>
        </w:rPr>
        <w:t xml:space="preserve">, </w:t>
      </w:r>
      <w:proofErr w:type="spellStart"/>
      <w:r w:rsidRPr="007140A2">
        <w:rPr>
          <w:color w:val="333333"/>
          <w:shd w:val="clear" w:color="auto" w:fill="FFFFFF"/>
        </w:rPr>
        <w:t>Muturu</w:t>
      </w:r>
      <w:proofErr w:type="spellEnd"/>
      <w:r w:rsidRPr="007140A2">
        <w:rPr>
          <w:color w:val="333333"/>
          <w:shd w:val="clear" w:color="auto" w:fill="FFFFFF"/>
        </w:rPr>
        <w:t xml:space="preserve"> and Zebu cattle maintained under the same conditions of husbandry. Tropical Animal Health and Production. </w:t>
      </w:r>
      <w:hyperlink r:id="rId34" w:history="1">
        <w:r w:rsidRPr="00E52DA4">
          <w:rPr>
            <w:rStyle w:val="Hyperlink"/>
            <w:shd w:val="clear" w:color="auto" w:fill="FFFFFF"/>
          </w:rPr>
          <w:t>https://doi.org/10.1007/bf02240422</w:t>
        </w:r>
      </w:hyperlink>
    </w:p>
    <w:p w14:paraId="181A6C46" w14:textId="1632092F" w:rsidR="007140A2" w:rsidRPr="007140A2" w:rsidRDefault="007140A2" w:rsidP="007140A2">
      <w:pPr>
        <w:pStyle w:val="ListParagraph"/>
        <w:numPr>
          <w:ilvl w:val="0"/>
          <w:numId w:val="5"/>
        </w:numPr>
      </w:pPr>
      <w:proofErr w:type="spellStart"/>
      <w:r w:rsidRPr="007140A2">
        <w:rPr>
          <w:color w:val="1B1B1B"/>
        </w:rPr>
        <w:lastRenderedPageBreak/>
        <w:t>Schiermiester</w:t>
      </w:r>
      <w:proofErr w:type="spellEnd"/>
      <w:r w:rsidRPr="007140A2">
        <w:rPr>
          <w:color w:val="1B1B1B"/>
        </w:rPr>
        <w:t xml:space="preserve">, L. N., </w:t>
      </w:r>
      <w:proofErr w:type="spellStart"/>
      <w:r w:rsidRPr="007140A2">
        <w:rPr>
          <w:color w:val="1B1B1B"/>
        </w:rPr>
        <w:t>Thallman</w:t>
      </w:r>
      <w:proofErr w:type="spellEnd"/>
      <w:r w:rsidRPr="007140A2">
        <w:rPr>
          <w:color w:val="1B1B1B"/>
        </w:rPr>
        <w:t xml:space="preserve">, R. M., Kuehn, L. A., </w:t>
      </w:r>
      <w:proofErr w:type="spellStart"/>
      <w:r w:rsidRPr="007140A2">
        <w:rPr>
          <w:color w:val="1B1B1B"/>
        </w:rPr>
        <w:t>Kachman</w:t>
      </w:r>
      <w:proofErr w:type="spellEnd"/>
      <w:r w:rsidRPr="007140A2">
        <w:rPr>
          <w:color w:val="1B1B1B"/>
        </w:rPr>
        <w:t xml:space="preserve">, S. D., &amp; Spangler, M. L. (2015). Estimation of breed-specific heterosis effects for birth, weaning, and yearling weight in cattle. Journal of Animal Science, 93(1), 46–52. </w:t>
      </w:r>
      <w:hyperlink r:id="rId35" w:history="1">
        <w:r w:rsidRPr="00E52DA4">
          <w:rPr>
            <w:rStyle w:val="Hyperlink"/>
          </w:rPr>
          <w:t>https://doi.org/10.2527/jas.2014-8493</w:t>
        </w:r>
      </w:hyperlink>
    </w:p>
    <w:p w14:paraId="70967101" w14:textId="2BBA28D0" w:rsidR="007140A2" w:rsidRDefault="007140A2" w:rsidP="007140A2">
      <w:pPr>
        <w:pStyle w:val="ListParagraph"/>
        <w:numPr>
          <w:ilvl w:val="0"/>
          <w:numId w:val="5"/>
        </w:numPr>
      </w:pPr>
      <w:proofErr w:type="spellStart"/>
      <w:r w:rsidRPr="007140A2">
        <w:t>Akah</w:t>
      </w:r>
      <w:proofErr w:type="spellEnd"/>
      <w:r w:rsidRPr="007140A2">
        <w:t xml:space="preserve">, S. M. K. (1992). *Crossbreeding, additive and heterotic effects on production traits in jersey crossbred cattle at agricultural research station, </w:t>
      </w:r>
      <w:proofErr w:type="spellStart"/>
      <w:r w:rsidRPr="007140A2">
        <w:t>legon</w:t>
      </w:r>
      <w:proofErr w:type="spellEnd"/>
      <w:r w:rsidRPr="007140A2">
        <w:t xml:space="preserve">*. (Master's thesis, University of Ghana). </w:t>
      </w:r>
      <w:hyperlink r:id="rId36" w:history="1">
        <w:r w:rsidRPr="00E52DA4">
          <w:rPr>
            <w:rStyle w:val="Hyperlink"/>
          </w:rPr>
          <w:t>https://www.afribary.com/works/crossbreeding-additive-and-heterotic-effects-on-production-traits-in-jersey-crossbred-cattle-at-agricultural-research-station-legon-23747</w:t>
        </w:r>
      </w:hyperlink>
    </w:p>
    <w:p w14:paraId="16190327" w14:textId="2CE88DD8" w:rsidR="00B16FFE" w:rsidRDefault="00766B6F" w:rsidP="007140A2">
      <w:pPr>
        <w:pStyle w:val="ListParagraph"/>
        <w:numPr>
          <w:ilvl w:val="0"/>
          <w:numId w:val="5"/>
        </w:numPr>
      </w:pPr>
      <w:r w:rsidRPr="007140A2">
        <w:rPr>
          <w:color w:val="1B1B1B"/>
        </w:rPr>
        <w:t xml:space="preserve">Sheridan A. K. (1981). Crossbreeding and heterosis. </w:t>
      </w:r>
      <w:r w:rsidRPr="007140A2">
        <w:rPr>
          <w:i/>
          <w:iCs/>
          <w:color w:val="1B1B1B"/>
        </w:rPr>
        <w:t xml:space="preserve">Anim. Breed. </w:t>
      </w:r>
      <w:proofErr w:type="spellStart"/>
      <w:r w:rsidRPr="007140A2">
        <w:rPr>
          <w:i/>
          <w:iCs/>
          <w:color w:val="1B1B1B"/>
        </w:rPr>
        <w:t>Abstr</w:t>
      </w:r>
      <w:proofErr w:type="spellEnd"/>
      <w:r w:rsidRPr="007140A2">
        <w:rPr>
          <w:i/>
          <w:iCs/>
          <w:color w:val="1B1B1B"/>
        </w:rPr>
        <w:t>.</w:t>
      </w:r>
      <w:r w:rsidRPr="007140A2">
        <w:rPr>
          <w:color w:val="1B1B1B"/>
        </w:rPr>
        <w:t xml:space="preserve"> 49:131–1</w:t>
      </w:r>
      <w:r w:rsidR="00E879B9" w:rsidRPr="007140A2">
        <w:rPr>
          <w:color w:val="1B1B1B"/>
        </w:rPr>
        <w:t>44</w:t>
      </w:r>
      <w:r w:rsidRPr="007140A2">
        <w:rPr>
          <w:color w:val="1B1B1B"/>
        </w:rPr>
        <w:t>.</w:t>
      </w:r>
      <w:r w:rsidR="007023F2" w:rsidRPr="007140A2">
        <w:rPr>
          <w:color w:val="1B1B1B"/>
        </w:rPr>
        <w:t xml:space="preserve"> </w:t>
      </w:r>
      <w:hyperlink r:id="rId37" w:history="1">
        <w:r w:rsidR="00B16FFE" w:rsidRPr="00FE1DE3">
          <w:rPr>
            <w:rStyle w:val="Hyperlink"/>
          </w:rPr>
          <w:t>https://scholar.google.com/scholar?q=Sheridan+A.+K.+(1981).+Crossbreeding+and+heterosis.&amp;hl=en&amp;as_sdt=0&amp;as_vis=1&amp;oi=scholart</w:t>
        </w:r>
      </w:hyperlink>
    </w:p>
    <w:p w14:paraId="13D82333" w14:textId="77777777" w:rsidR="00B16FFE" w:rsidRDefault="00766B6F" w:rsidP="007140A2">
      <w:pPr>
        <w:pStyle w:val="ListParagraph"/>
        <w:numPr>
          <w:ilvl w:val="0"/>
          <w:numId w:val="5"/>
        </w:numPr>
      </w:pPr>
      <w:proofErr w:type="spellStart"/>
      <w:r w:rsidRPr="0090648F">
        <w:t>Sohael</w:t>
      </w:r>
      <w:proofErr w:type="spellEnd"/>
      <w:r w:rsidRPr="0090648F">
        <w:t xml:space="preserve">, A.S. </w:t>
      </w:r>
      <w:r>
        <w:t>(</w:t>
      </w:r>
      <w:r w:rsidRPr="0090648F">
        <w:t>1984</w:t>
      </w:r>
      <w:r>
        <w:t>)</w:t>
      </w:r>
      <w:r w:rsidRPr="0090648F">
        <w:t xml:space="preserve">. Milk production potential of cattle on the Jos Plateau. </w:t>
      </w:r>
      <w:r w:rsidRPr="007140A2">
        <w:rPr>
          <w:i/>
          <w:iCs/>
        </w:rPr>
        <w:t>Nigerian Livestock Earner</w:t>
      </w:r>
      <w:r w:rsidRPr="0090648F">
        <w:t xml:space="preserve"> 4(3), 13–14.</w:t>
      </w:r>
      <w:r w:rsidR="00B16FFE">
        <w:t xml:space="preserve"> (Cited by </w:t>
      </w:r>
      <w:proofErr w:type="spellStart"/>
      <w:r w:rsidR="00B16FFE">
        <w:t>Galukande</w:t>
      </w:r>
      <w:proofErr w:type="spellEnd"/>
      <w:r w:rsidR="00B16FFE">
        <w:t xml:space="preserve">, E., </w:t>
      </w:r>
      <w:proofErr w:type="spellStart"/>
      <w:r w:rsidR="00B16FFE">
        <w:t>Mulindwa</w:t>
      </w:r>
      <w:proofErr w:type="spellEnd"/>
      <w:r w:rsidR="00B16FFE">
        <w:t xml:space="preserve">, H., </w:t>
      </w:r>
      <w:proofErr w:type="spellStart"/>
      <w:r w:rsidR="00B16FFE">
        <w:t>Wurzinger</w:t>
      </w:r>
      <w:proofErr w:type="spellEnd"/>
      <w:r w:rsidR="00B16FFE">
        <w:t xml:space="preserve">, M., </w:t>
      </w:r>
      <w:proofErr w:type="spellStart"/>
      <w:r w:rsidR="00B16FFE">
        <w:t>Roschinsky</w:t>
      </w:r>
      <w:proofErr w:type="spellEnd"/>
      <w:r w:rsidR="00B16FFE">
        <w:t xml:space="preserve">, R., </w:t>
      </w:r>
      <w:proofErr w:type="spellStart"/>
      <w:r w:rsidR="00B16FFE">
        <w:t>Mwai</w:t>
      </w:r>
      <w:proofErr w:type="spellEnd"/>
      <w:r w:rsidR="00B16FFE">
        <w:t xml:space="preserve">, A. O., &amp; </w:t>
      </w:r>
      <w:proofErr w:type="spellStart"/>
      <w:r w:rsidR="00B16FFE">
        <w:t>Sölkner</w:t>
      </w:r>
      <w:proofErr w:type="spellEnd"/>
      <w:r w:rsidR="00B16FFE">
        <w:t xml:space="preserve">, J. (2013). Cross-breeding cattle for milk production in the tropics: achievements, challenges and opportunities. </w:t>
      </w:r>
      <w:r w:rsidR="00B16FFE" w:rsidRPr="007140A2">
        <w:rPr>
          <w:i/>
          <w:iCs/>
        </w:rPr>
        <w:t xml:space="preserve">Animal Genetic Resources/Resources </w:t>
      </w:r>
      <w:proofErr w:type="spellStart"/>
      <w:r w:rsidR="00B16FFE" w:rsidRPr="007140A2">
        <w:rPr>
          <w:i/>
          <w:iCs/>
        </w:rPr>
        <w:t>génétiques</w:t>
      </w:r>
      <w:proofErr w:type="spellEnd"/>
      <w:r w:rsidR="00B16FFE" w:rsidRPr="007140A2">
        <w:rPr>
          <w:i/>
          <w:iCs/>
        </w:rPr>
        <w:t xml:space="preserve"> </w:t>
      </w:r>
      <w:proofErr w:type="spellStart"/>
      <w:r w:rsidR="00B16FFE" w:rsidRPr="007140A2">
        <w:rPr>
          <w:i/>
          <w:iCs/>
        </w:rPr>
        <w:t>animales</w:t>
      </w:r>
      <w:proofErr w:type="spellEnd"/>
      <w:r w:rsidR="00B16FFE" w:rsidRPr="007140A2">
        <w:rPr>
          <w:i/>
          <w:iCs/>
        </w:rPr>
        <w:t>/</w:t>
      </w:r>
      <w:proofErr w:type="spellStart"/>
      <w:r w:rsidR="00B16FFE" w:rsidRPr="007140A2">
        <w:rPr>
          <w:i/>
          <w:iCs/>
        </w:rPr>
        <w:t>Recursos</w:t>
      </w:r>
      <w:proofErr w:type="spellEnd"/>
      <w:r w:rsidR="00B16FFE" w:rsidRPr="007140A2">
        <w:rPr>
          <w:i/>
          <w:iCs/>
        </w:rPr>
        <w:t xml:space="preserve"> </w:t>
      </w:r>
      <w:proofErr w:type="spellStart"/>
      <w:r w:rsidR="00B16FFE" w:rsidRPr="007140A2">
        <w:rPr>
          <w:i/>
          <w:iCs/>
        </w:rPr>
        <w:t>genéticos</w:t>
      </w:r>
      <w:proofErr w:type="spellEnd"/>
      <w:r w:rsidR="00B16FFE" w:rsidRPr="007140A2">
        <w:rPr>
          <w:i/>
          <w:iCs/>
        </w:rPr>
        <w:t xml:space="preserve"> </w:t>
      </w:r>
      <w:proofErr w:type="spellStart"/>
      <w:r w:rsidR="00B16FFE" w:rsidRPr="007140A2">
        <w:rPr>
          <w:i/>
          <w:iCs/>
        </w:rPr>
        <w:t>animales</w:t>
      </w:r>
      <w:proofErr w:type="spellEnd"/>
      <w:r w:rsidR="00B16FFE" w:rsidRPr="007140A2">
        <w:rPr>
          <w:i/>
          <w:iCs/>
        </w:rPr>
        <w:t>,</w:t>
      </w:r>
      <w:r w:rsidR="00B16FFE">
        <w:t xml:space="preserve"> 52, 111-125)</w:t>
      </w:r>
    </w:p>
    <w:p w14:paraId="01C79E51" w14:textId="159459FB" w:rsidR="002E5433" w:rsidRDefault="002E5433" w:rsidP="007140A2">
      <w:pPr>
        <w:pStyle w:val="ListParagraph"/>
        <w:numPr>
          <w:ilvl w:val="0"/>
          <w:numId w:val="5"/>
        </w:numPr>
      </w:pPr>
      <w:proofErr w:type="spellStart"/>
      <w:r w:rsidRPr="002E5433">
        <w:t>Wakchaure</w:t>
      </w:r>
      <w:proofErr w:type="spellEnd"/>
      <w:r w:rsidRPr="002E5433">
        <w:t xml:space="preserve">, R., </w:t>
      </w:r>
      <w:proofErr w:type="spellStart"/>
      <w:r w:rsidRPr="002E5433">
        <w:t>Ganguly</w:t>
      </w:r>
      <w:proofErr w:type="spellEnd"/>
      <w:r w:rsidRPr="002E5433">
        <w:t xml:space="preserve">, S., Praveen, P. K., Sharma, S., Kumar, A., Mahajan, T., &amp; </w:t>
      </w:r>
      <w:proofErr w:type="spellStart"/>
      <w:r w:rsidRPr="002E5433">
        <w:t>Qadri</w:t>
      </w:r>
      <w:proofErr w:type="spellEnd"/>
      <w:r w:rsidRPr="002E5433">
        <w:t xml:space="preserve">, K. (2015). Importance of Heterosis in Animals: A Review. International Journal of Advanced Engineering Technology and Innovative Science (IJAETIS), 1(1), 1-5. </w:t>
      </w:r>
      <w:hyperlink r:id="rId38" w:history="1">
        <w:r w:rsidRPr="00E52DA4">
          <w:rPr>
            <w:rStyle w:val="Hyperlink"/>
          </w:rPr>
          <w:t>https://www.researchgate.net/publication/290000000_Importance_of_Heterosis_in_Animals_A_Review</w:t>
        </w:r>
      </w:hyperlink>
    </w:p>
    <w:p w14:paraId="5FD2E301" w14:textId="7F525CC2" w:rsidR="00766B6F" w:rsidRDefault="002E5433" w:rsidP="00766B6F">
      <w:pPr>
        <w:pStyle w:val="NormalWeb"/>
        <w:jc w:val="both"/>
        <w:rPr>
          <w:rFonts w:asciiTheme="minorHAnsi" w:eastAsiaTheme="minorHAnsi" w:hAnsiTheme="minorHAnsi" w:cstheme="minorBidi"/>
          <w:color w:val="232323"/>
          <w:kern w:val="2"/>
          <w:shd w:val="clear" w:color="auto" w:fill="FFFFFF"/>
          <w14:ligatures w14:val="standardContextual"/>
        </w:rPr>
      </w:pPr>
      <w:r>
        <w:rPr>
          <w:rFonts w:asciiTheme="minorHAnsi" w:eastAsiaTheme="minorHAnsi" w:hAnsiTheme="minorHAnsi" w:cstheme="minorBidi"/>
          <w:color w:val="232323"/>
          <w:kern w:val="2"/>
          <w:shd w:val="clear" w:color="auto" w:fill="FFFFFF"/>
          <w14:ligatures w14:val="standardContextual"/>
        </w:rPr>
        <w:t>32.</w:t>
      </w:r>
      <w:r w:rsidRPr="002E5433">
        <w:rPr>
          <w:rFonts w:asciiTheme="minorHAnsi" w:eastAsiaTheme="minorHAnsi" w:hAnsiTheme="minorHAnsi" w:cstheme="minorBidi"/>
          <w:color w:val="232323"/>
          <w:kern w:val="2"/>
          <w:shd w:val="clear" w:color="auto" w:fill="FFFFFF"/>
          <w14:ligatures w14:val="standardContextual"/>
        </w:rPr>
        <w:t xml:space="preserve">Williamson, G., &amp; Payne, W. J. A. (1978). An introduction to animal husbandry in the tropics. Longman. </w:t>
      </w:r>
      <w:hyperlink r:id="rId39" w:history="1">
        <w:r w:rsidRPr="00E52DA4">
          <w:rPr>
            <w:rStyle w:val="Hyperlink"/>
            <w:rFonts w:asciiTheme="minorHAnsi" w:eastAsiaTheme="minorHAnsi" w:hAnsiTheme="minorHAnsi" w:cstheme="minorBidi"/>
            <w:kern w:val="2"/>
            <w:shd w:val="clear" w:color="auto" w:fill="FFFFFF"/>
            <w14:ligatures w14:val="standardContextual"/>
          </w:rPr>
          <w:t>https://books.google.com/books/about/An_Introduction_to_Animal_Husbandry_in_t.html?id=0_4YAAAAYAAJ</w:t>
        </w:r>
      </w:hyperlink>
    </w:p>
    <w:p w14:paraId="46E7A0DE" w14:textId="77777777" w:rsidR="002E5433" w:rsidRPr="0090648F" w:rsidRDefault="002E5433" w:rsidP="00766B6F">
      <w:pPr>
        <w:pStyle w:val="NormalWeb"/>
        <w:jc w:val="both"/>
        <w:rPr>
          <w:color w:val="000000"/>
          <w:shd w:val="clear" w:color="auto" w:fill="FFFFFF"/>
        </w:rPr>
      </w:pPr>
    </w:p>
    <w:bookmarkEnd w:id="3"/>
    <w:p w14:paraId="385B8D02" w14:textId="77777777" w:rsidR="00766B6F" w:rsidRDefault="00766B6F" w:rsidP="00766B6F"/>
    <w:sectPr w:rsidR="00766B6F">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F1A49" w14:textId="77777777" w:rsidR="00413934" w:rsidRDefault="00413934" w:rsidP="00561A8F">
      <w:pPr>
        <w:spacing w:after="0" w:line="240" w:lineRule="auto"/>
      </w:pPr>
      <w:r>
        <w:separator/>
      </w:r>
    </w:p>
  </w:endnote>
  <w:endnote w:type="continuationSeparator" w:id="0">
    <w:p w14:paraId="6194183D" w14:textId="77777777" w:rsidR="00413934" w:rsidRDefault="00413934" w:rsidP="0056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737F" w14:textId="77777777" w:rsidR="00561A8F" w:rsidRDefault="00561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0272820"/>
      <w:docPartObj>
        <w:docPartGallery w:val="Page Numbers (Bottom of Page)"/>
        <w:docPartUnique/>
      </w:docPartObj>
    </w:sdtPr>
    <w:sdtEndPr>
      <w:rPr>
        <w:noProof/>
      </w:rPr>
    </w:sdtEndPr>
    <w:sdtContent>
      <w:p w14:paraId="4B0356FE" w14:textId="03BEBAC9" w:rsidR="00561A8F" w:rsidRDefault="00561A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28A288" w14:textId="77777777" w:rsidR="00561A8F" w:rsidRDefault="00561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CDB05" w14:textId="77777777" w:rsidR="00561A8F" w:rsidRDefault="00561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28C0C" w14:textId="77777777" w:rsidR="00413934" w:rsidRDefault="00413934" w:rsidP="00561A8F">
      <w:pPr>
        <w:spacing w:after="0" w:line="240" w:lineRule="auto"/>
      </w:pPr>
      <w:r>
        <w:separator/>
      </w:r>
    </w:p>
  </w:footnote>
  <w:footnote w:type="continuationSeparator" w:id="0">
    <w:p w14:paraId="417D32C9" w14:textId="77777777" w:rsidR="00413934" w:rsidRDefault="00413934" w:rsidP="00561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016AE" w14:textId="758380D8" w:rsidR="00561A8F" w:rsidRDefault="00396615">
    <w:pPr>
      <w:pStyle w:val="Header"/>
    </w:pPr>
    <w:r>
      <w:rPr>
        <w:noProof/>
      </w:rPr>
      <w:pict w14:anchorId="1377C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3883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F66B3" w14:textId="003041FC" w:rsidR="00561A8F" w:rsidRDefault="00396615">
    <w:pPr>
      <w:pStyle w:val="Header"/>
    </w:pPr>
    <w:r>
      <w:rPr>
        <w:noProof/>
      </w:rPr>
      <w:pict w14:anchorId="04385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3883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1E18F" w14:textId="0CF284B2" w:rsidR="00561A8F" w:rsidRDefault="00396615">
    <w:pPr>
      <w:pStyle w:val="Header"/>
    </w:pPr>
    <w:r>
      <w:rPr>
        <w:noProof/>
      </w:rPr>
      <w:pict w14:anchorId="62DB2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3883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32138"/>
    <w:multiLevelType w:val="multilevel"/>
    <w:tmpl w:val="0E3ED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230F3"/>
    <w:multiLevelType w:val="hybridMultilevel"/>
    <w:tmpl w:val="53428EE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95A13"/>
    <w:multiLevelType w:val="hybridMultilevel"/>
    <w:tmpl w:val="F26A7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66D34"/>
    <w:multiLevelType w:val="multilevel"/>
    <w:tmpl w:val="8AC4E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1A3854"/>
    <w:multiLevelType w:val="hybridMultilevel"/>
    <w:tmpl w:val="CD9C86A0"/>
    <w:lvl w:ilvl="0" w:tplc="2B1645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72"/>
    <w:rsid w:val="00015AA0"/>
    <w:rsid w:val="000168B7"/>
    <w:rsid w:val="0002335E"/>
    <w:rsid w:val="00026C65"/>
    <w:rsid w:val="0004418D"/>
    <w:rsid w:val="000526A8"/>
    <w:rsid w:val="00077C6E"/>
    <w:rsid w:val="00090734"/>
    <w:rsid w:val="000D5B83"/>
    <w:rsid w:val="000E1FCC"/>
    <w:rsid w:val="000E41E9"/>
    <w:rsid w:val="0010286F"/>
    <w:rsid w:val="00115F3C"/>
    <w:rsid w:val="00124647"/>
    <w:rsid w:val="00136FA1"/>
    <w:rsid w:val="00141688"/>
    <w:rsid w:val="00172FA0"/>
    <w:rsid w:val="001E291C"/>
    <w:rsid w:val="001F6CCF"/>
    <w:rsid w:val="0026159B"/>
    <w:rsid w:val="00274592"/>
    <w:rsid w:val="00276C24"/>
    <w:rsid w:val="0029321B"/>
    <w:rsid w:val="002955DD"/>
    <w:rsid w:val="002E5433"/>
    <w:rsid w:val="00301089"/>
    <w:rsid w:val="00304EBE"/>
    <w:rsid w:val="00327BF6"/>
    <w:rsid w:val="0036019E"/>
    <w:rsid w:val="003657B2"/>
    <w:rsid w:val="003772C2"/>
    <w:rsid w:val="003879CA"/>
    <w:rsid w:val="00396615"/>
    <w:rsid w:val="003A36B3"/>
    <w:rsid w:val="003A4BB6"/>
    <w:rsid w:val="003C1256"/>
    <w:rsid w:val="003E259D"/>
    <w:rsid w:val="00413934"/>
    <w:rsid w:val="004147BB"/>
    <w:rsid w:val="00442714"/>
    <w:rsid w:val="004A3F6A"/>
    <w:rsid w:val="004D733B"/>
    <w:rsid w:val="00502497"/>
    <w:rsid w:val="00507661"/>
    <w:rsid w:val="005264C7"/>
    <w:rsid w:val="00561A8F"/>
    <w:rsid w:val="00562B29"/>
    <w:rsid w:val="00566B09"/>
    <w:rsid w:val="00577C53"/>
    <w:rsid w:val="00593AC2"/>
    <w:rsid w:val="005A30C4"/>
    <w:rsid w:val="005B3CD8"/>
    <w:rsid w:val="005C64A1"/>
    <w:rsid w:val="005D40D1"/>
    <w:rsid w:val="00612D54"/>
    <w:rsid w:val="0061315A"/>
    <w:rsid w:val="00617B68"/>
    <w:rsid w:val="006225B9"/>
    <w:rsid w:val="00625AC6"/>
    <w:rsid w:val="006576B2"/>
    <w:rsid w:val="00662FA7"/>
    <w:rsid w:val="006634ED"/>
    <w:rsid w:val="00680FA2"/>
    <w:rsid w:val="006815B0"/>
    <w:rsid w:val="006965FB"/>
    <w:rsid w:val="007023F2"/>
    <w:rsid w:val="007140A2"/>
    <w:rsid w:val="00761D72"/>
    <w:rsid w:val="007625B3"/>
    <w:rsid w:val="0076617A"/>
    <w:rsid w:val="00766B6F"/>
    <w:rsid w:val="0079131B"/>
    <w:rsid w:val="007F1435"/>
    <w:rsid w:val="00822CF2"/>
    <w:rsid w:val="00833B33"/>
    <w:rsid w:val="00873307"/>
    <w:rsid w:val="0090139E"/>
    <w:rsid w:val="0090648F"/>
    <w:rsid w:val="00913F3E"/>
    <w:rsid w:val="00922342"/>
    <w:rsid w:val="00964A3A"/>
    <w:rsid w:val="00990532"/>
    <w:rsid w:val="00993E5F"/>
    <w:rsid w:val="009E0D6D"/>
    <w:rsid w:val="009E66BF"/>
    <w:rsid w:val="009F7DD0"/>
    <w:rsid w:val="00A067CF"/>
    <w:rsid w:val="00A32255"/>
    <w:rsid w:val="00A36C98"/>
    <w:rsid w:val="00A663F3"/>
    <w:rsid w:val="00A96427"/>
    <w:rsid w:val="00AB6475"/>
    <w:rsid w:val="00B16A6E"/>
    <w:rsid w:val="00B16FFE"/>
    <w:rsid w:val="00B268C7"/>
    <w:rsid w:val="00B529E4"/>
    <w:rsid w:val="00B55B9F"/>
    <w:rsid w:val="00B747D5"/>
    <w:rsid w:val="00B77453"/>
    <w:rsid w:val="00B823B1"/>
    <w:rsid w:val="00B90E6A"/>
    <w:rsid w:val="00BD6792"/>
    <w:rsid w:val="00C0267C"/>
    <w:rsid w:val="00C3206E"/>
    <w:rsid w:val="00C47430"/>
    <w:rsid w:val="00C57BB0"/>
    <w:rsid w:val="00C623CE"/>
    <w:rsid w:val="00CA318B"/>
    <w:rsid w:val="00CA414A"/>
    <w:rsid w:val="00CA66BE"/>
    <w:rsid w:val="00CA736C"/>
    <w:rsid w:val="00CB03BB"/>
    <w:rsid w:val="00CB26CB"/>
    <w:rsid w:val="00CD397F"/>
    <w:rsid w:val="00CD6AC2"/>
    <w:rsid w:val="00CF4C3D"/>
    <w:rsid w:val="00D17D5C"/>
    <w:rsid w:val="00D272EB"/>
    <w:rsid w:val="00D918AD"/>
    <w:rsid w:val="00DA6833"/>
    <w:rsid w:val="00DB2C73"/>
    <w:rsid w:val="00E37B40"/>
    <w:rsid w:val="00E53850"/>
    <w:rsid w:val="00E54252"/>
    <w:rsid w:val="00E879B9"/>
    <w:rsid w:val="00EF6C76"/>
    <w:rsid w:val="00F05949"/>
    <w:rsid w:val="00F4544B"/>
    <w:rsid w:val="00F47878"/>
    <w:rsid w:val="00F47C94"/>
    <w:rsid w:val="00F83C73"/>
    <w:rsid w:val="00F9168B"/>
    <w:rsid w:val="00FA6EE8"/>
    <w:rsid w:val="00FB3061"/>
    <w:rsid w:val="00FC41B4"/>
    <w:rsid w:val="00FC4B34"/>
    <w:rsid w:val="00FC4C3F"/>
    <w:rsid w:val="00FD2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B7FCAE"/>
  <w15:docId w15:val="{C9E4986B-790F-4B95-A877-34A4E134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1D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40D1"/>
    <w:rPr>
      <w:color w:val="0000FF" w:themeColor="hyperlink"/>
      <w:u w:val="single"/>
    </w:rPr>
  </w:style>
  <w:style w:type="paragraph" w:styleId="ListParagraph">
    <w:name w:val="List Paragraph"/>
    <w:basedOn w:val="Normal"/>
    <w:uiPriority w:val="34"/>
    <w:qFormat/>
    <w:rsid w:val="00625AC6"/>
    <w:pPr>
      <w:spacing w:after="160" w:line="278" w:lineRule="auto"/>
      <w:ind w:left="720"/>
      <w:contextualSpacing/>
    </w:pPr>
    <w:rPr>
      <w:kern w:val="2"/>
      <w:sz w:val="24"/>
      <w:szCs w:val="24"/>
      <w14:ligatures w14:val="standardContextual"/>
    </w:rPr>
  </w:style>
  <w:style w:type="table" w:styleId="TableGrid">
    <w:name w:val="Table Grid"/>
    <w:basedOn w:val="TableNormal"/>
    <w:uiPriority w:val="39"/>
    <w:rsid w:val="003A4BB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291C"/>
    <w:pPr>
      <w:spacing w:after="0" w:line="240" w:lineRule="auto"/>
    </w:pPr>
    <w:rPr>
      <w:kern w:val="2"/>
      <w:sz w:val="24"/>
      <w:szCs w:val="24"/>
      <w14:ligatures w14:val="standardContextual"/>
    </w:rPr>
  </w:style>
  <w:style w:type="character" w:styleId="Strong">
    <w:name w:val="Strong"/>
    <w:basedOn w:val="DefaultParagraphFont"/>
    <w:uiPriority w:val="22"/>
    <w:qFormat/>
    <w:rsid w:val="001E291C"/>
    <w:rPr>
      <w:b/>
      <w:bCs/>
    </w:rPr>
  </w:style>
  <w:style w:type="character" w:customStyle="1" w:styleId="vkekvd">
    <w:name w:val="vkekvd"/>
    <w:basedOn w:val="DefaultParagraphFont"/>
    <w:rsid w:val="001E291C"/>
  </w:style>
  <w:style w:type="paragraph" w:styleId="Header">
    <w:name w:val="header"/>
    <w:basedOn w:val="Normal"/>
    <w:link w:val="HeaderChar"/>
    <w:uiPriority w:val="99"/>
    <w:unhideWhenUsed/>
    <w:rsid w:val="0056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A8F"/>
  </w:style>
  <w:style w:type="paragraph" w:styleId="Footer">
    <w:name w:val="footer"/>
    <w:basedOn w:val="Normal"/>
    <w:link w:val="FooterChar"/>
    <w:uiPriority w:val="99"/>
    <w:unhideWhenUsed/>
    <w:rsid w:val="0056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A8F"/>
  </w:style>
  <w:style w:type="character" w:styleId="UnresolvedMention">
    <w:name w:val="Unresolved Mention"/>
    <w:basedOn w:val="DefaultParagraphFont"/>
    <w:uiPriority w:val="99"/>
    <w:semiHidden/>
    <w:unhideWhenUsed/>
    <w:rsid w:val="00B16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33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wwp2.12081" TargetMode="External"/><Relationship Id="rId18" Type="http://schemas.openxmlformats.org/officeDocument/2006/relationships/hyperlink" Target="https://doi.org/10.1093/ansci/1973.Symposium.54" TargetMode="External"/><Relationship Id="rId26" Type="http://schemas.openxmlformats.org/officeDocument/2006/relationships/hyperlink" Target="https://journals.sta.uwi.edu/ojs/index.php/ta/article/view/3523" TargetMode="External"/><Relationship Id="rId39" Type="http://schemas.openxmlformats.org/officeDocument/2006/relationships/hyperlink" Target="https://books.google.com/books/about/An_Introduction_to_Animal_Husbandry_in_t.html?id=0_4YAAAAYAAJ" TargetMode="External"/><Relationship Id="rId21" Type="http://schemas.openxmlformats.org/officeDocument/2006/relationships/hyperlink" Target="https://www.fao.org/3/t0095e/t0095e00.htm" TargetMode="External"/><Relationship Id="rId34" Type="http://schemas.openxmlformats.org/officeDocument/2006/relationships/hyperlink" Target="https://doi.org/10.1007/bf02240422"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pmc.ncbi.nlm.nih.gov/articles/PMC6313114/" TargetMode="External"/><Relationship Id="rId2" Type="http://schemas.openxmlformats.org/officeDocument/2006/relationships/styles" Target="styles.xml"/><Relationship Id="rId16" Type="http://schemas.openxmlformats.org/officeDocument/2006/relationships/hyperlink" Target="https://doi.org/10.3168/jds.2015-10530" TargetMode="External"/><Relationship Id="rId29" Type="http://schemas.openxmlformats.org/officeDocument/2006/relationships/hyperlink" Target="https://doi.org/10.1016/B978-0-12-384719-5.0001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6313114/" TargetMode="External"/><Relationship Id="rId24" Type="http://schemas.openxmlformats.org/officeDocument/2006/relationships/hyperlink" Target="https://cgspace.cgiar.org/items/edd3a392-4db0-43ce-a313-76f4aad8c7df" TargetMode="External"/><Relationship Id="rId32" Type="http://schemas.openxmlformats.org/officeDocument/2006/relationships/hyperlink" Target="https://doi.org/10.1086/281199" TargetMode="External"/><Relationship Id="rId37" Type="http://schemas.openxmlformats.org/officeDocument/2006/relationships/hyperlink" Target="https://scholar.google.com/scholar?q=Sheridan+A.+K.+(1981).+Crossbreeding+and+heterosis.&amp;hl=en&amp;as_sdt=0&amp;as_vis=1&amp;oi=scholart"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7/S000335610002496X" TargetMode="External"/><Relationship Id="rId23" Type="http://schemas.openxmlformats.org/officeDocument/2006/relationships/hyperlink" Target="https://doi.org/10.2527/1991.693947x" TargetMode="External"/><Relationship Id="rId28" Type="http://schemas.openxmlformats.org/officeDocument/2006/relationships/hyperlink" Target="https://doi.org/10.3168/jds.S0022-0302(85)81118-8" TargetMode="External"/><Relationship Id="rId36" Type="http://schemas.openxmlformats.org/officeDocument/2006/relationships/hyperlink" Target="https://www.afribary.com/works/crossbreeding-additive-and-heterotic-effects-on-production-traits-in-jersey-crossbred-cattle-at-agricultural-research-station-legon-23747" TargetMode="External"/><Relationship Id="rId10" Type="http://schemas.openxmlformats.org/officeDocument/2006/relationships/hyperlink" Target="https://pmc.ncbi.nlm.nih.gov/articles/PMC6313114/" TargetMode="External"/><Relationship Id="rId19" Type="http://schemas.openxmlformats.org/officeDocument/2006/relationships/hyperlink" Target="https://doi.org/10.20506/rst.17.1.1088" TargetMode="External"/><Relationship Id="rId31" Type="http://schemas.openxmlformats.org/officeDocument/2006/relationships/hyperlink" Target="https://doi.org/10.1017/S0950268814002702"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pmc.ncbi.nlm.nih.gov/articles/PMC6313114/" TargetMode="External"/><Relationship Id="rId14" Type="http://schemas.openxmlformats.org/officeDocument/2006/relationships/hyperlink" Target="https://doi.org/10.1093/jas/sky406" TargetMode="External"/><Relationship Id="rId22" Type="http://schemas.openxmlformats.org/officeDocument/2006/relationships/hyperlink" Target="https://doi.org/10.2527/jas1980.5151224x" TargetMode="External"/><Relationship Id="rId27" Type="http://schemas.openxmlformats.org/officeDocument/2006/relationships/hyperlink" Target="https://doi.org/10.1080/00288233.2016.1156551" TargetMode="External"/><Relationship Id="rId30" Type="http://schemas.openxmlformats.org/officeDocument/2006/relationships/hyperlink" Target="https://doi.org/10.4314/gjas.v42i1-2.60659" TargetMode="External"/><Relationship Id="rId35" Type="http://schemas.openxmlformats.org/officeDocument/2006/relationships/hyperlink" Target="https://doi.org/10.2527/jas.2014-8493" TargetMode="External"/><Relationship Id="rId43" Type="http://schemas.openxmlformats.org/officeDocument/2006/relationships/footer" Target="footer2.xml"/><Relationship Id="rId8" Type="http://schemas.openxmlformats.org/officeDocument/2006/relationships/hyperlink" Target="https://pmc.ncbi.nlm.nih.gov/articles/PMC6313114/" TargetMode="External"/><Relationship Id="rId3" Type="http://schemas.openxmlformats.org/officeDocument/2006/relationships/settings" Target="settings.xml"/><Relationship Id="rId12" Type="http://schemas.openxmlformats.org/officeDocument/2006/relationships/hyperlink" Target="https://pmc.ncbi.nlm.nih.gov/articles/PMC6313114/" TargetMode="External"/><Relationship Id="rId17" Type="http://schemas.openxmlformats.org/officeDocument/2006/relationships/hyperlink" Target="https://www.fao.org/3/t0095e/t0095e00.htm" TargetMode="External"/><Relationship Id="rId25" Type="http://schemas.openxmlformats.org/officeDocument/2006/relationships/hyperlink" Target="https://doi.org/10.1016/j.animal.2025.101424" TargetMode="External"/><Relationship Id="rId33" Type="http://schemas.openxmlformats.org/officeDocument/2006/relationships/hyperlink" Target="https://www.canr.msu.edu/resources/crossbreeding_systems_for_beef_cattle" TargetMode="External"/><Relationship Id="rId38" Type="http://schemas.openxmlformats.org/officeDocument/2006/relationships/hyperlink" Target="https://www.researchgate.net/publication/290000000_Importance_of_Heterosis_in_Animals_A_Review" TargetMode="External"/><Relationship Id="rId46" Type="http://schemas.openxmlformats.org/officeDocument/2006/relationships/fontTable" Target="fontTable.xml"/><Relationship Id="rId20" Type="http://schemas.openxmlformats.org/officeDocument/2006/relationships/hyperlink" Target="http://www.lrrd.org/lrrd15/11/essi1511.htm"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5006</Words>
  <Characters>28538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MCE</dc:creator>
  <cp:keywords/>
  <dc:description/>
  <cp:lastModifiedBy>SDI 1084</cp:lastModifiedBy>
  <cp:revision>16</cp:revision>
  <dcterms:created xsi:type="dcterms:W3CDTF">2025-11-28T11:53:00Z</dcterms:created>
  <dcterms:modified xsi:type="dcterms:W3CDTF">2025-12-01T12:12:00Z</dcterms:modified>
</cp:coreProperties>
</file>