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FCA08" w14:textId="3BEE5850" w:rsidR="001017B0" w:rsidRDefault="001017B0" w:rsidP="004B3EE5">
      <w:pPr>
        <w:jc w:val="center"/>
        <w:rPr>
          <w:rFonts w:ascii="Times New Roman" w:hAnsi="Times New Roman" w:cs="Times New Roman"/>
          <w:b/>
          <w:sz w:val="24"/>
          <w:szCs w:val="20"/>
        </w:rPr>
      </w:pPr>
      <w:r w:rsidRPr="001017B0">
        <w:rPr>
          <w:rFonts w:ascii="Times New Roman" w:hAnsi="Times New Roman" w:cs="Times New Roman"/>
          <w:b/>
          <w:bCs/>
          <w:i/>
          <w:iCs/>
          <w:sz w:val="24"/>
          <w:szCs w:val="20"/>
          <w:u w:val="single"/>
        </w:rPr>
        <w:t>Original Research Article</w:t>
      </w:r>
    </w:p>
    <w:p w14:paraId="0F09AD18" w14:textId="5144B20F" w:rsidR="000A2A43" w:rsidRPr="00C4086E" w:rsidRDefault="004B3EE5" w:rsidP="004B3EE5">
      <w:pPr>
        <w:jc w:val="center"/>
        <w:rPr>
          <w:rFonts w:ascii="Times New Roman" w:hAnsi="Times New Roman" w:cs="Times New Roman"/>
          <w:b/>
          <w:sz w:val="24"/>
          <w:szCs w:val="20"/>
        </w:rPr>
      </w:pPr>
      <w:r w:rsidRPr="00C4086E">
        <w:rPr>
          <w:rFonts w:ascii="Times New Roman" w:hAnsi="Times New Roman" w:cs="Times New Roman"/>
          <w:b/>
          <w:sz w:val="24"/>
          <w:szCs w:val="20"/>
        </w:rPr>
        <w:t xml:space="preserve">Studies on the </w:t>
      </w:r>
      <w:r w:rsidR="000A2A43" w:rsidRPr="00C4086E">
        <w:rPr>
          <w:rFonts w:ascii="Times New Roman" w:hAnsi="Times New Roman" w:cs="Times New Roman"/>
          <w:b/>
          <w:sz w:val="24"/>
          <w:szCs w:val="20"/>
        </w:rPr>
        <w:t>Microbial and Oxidative Stability of</w:t>
      </w:r>
      <w:r w:rsidR="00A15907" w:rsidRPr="00C4086E">
        <w:rPr>
          <w:rFonts w:ascii="Times New Roman" w:hAnsi="Times New Roman" w:cs="Times New Roman"/>
          <w:b/>
          <w:sz w:val="24"/>
          <w:szCs w:val="20"/>
        </w:rPr>
        <w:t xml:space="preserve"> Composite Flour</w:t>
      </w:r>
      <w:r w:rsidR="00E15816">
        <w:rPr>
          <w:rFonts w:ascii="Times New Roman" w:hAnsi="Times New Roman" w:cs="Times New Roman"/>
          <w:b/>
          <w:sz w:val="24"/>
          <w:szCs w:val="20"/>
        </w:rPr>
        <w:t xml:space="preserve"> Noodles d</w:t>
      </w:r>
      <w:r w:rsidR="000A2A43" w:rsidRPr="00C4086E">
        <w:rPr>
          <w:rFonts w:ascii="Times New Roman" w:hAnsi="Times New Roman" w:cs="Times New Roman"/>
          <w:b/>
          <w:sz w:val="24"/>
          <w:szCs w:val="20"/>
        </w:rPr>
        <w:t>uring Storage</w:t>
      </w:r>
    </w:p>
    <w:p w14:paraId="467C50B4" w14:textId="77777777" w:rsidR="001017B0" w:rsidRPr="00C4086E" w:rsidRDefault="001017B0" w:rsidP="00336C97">
      <w:pPr>
        <w:spacing w:after="0" w:line="360" w:lineRule="auto"/>
        <w:jc w:val="center"/>
        <w:rPr>
          <w:rFonts w:ascii="Times New Roman" w:hAnsi="Times New Roman" w:cs="Times New Roman"/>
          <w:sz w:val="20"/>
          <w:szCs w:val="20"/>
        </w:rPr>
      </w:pPr>
    </w:p>
    <w:p w14:paraId="02A2B17D" w14:textId="77777777" w:rsidR="00336C97" w:rsidRPr="00C4086E" w:rsidRDefault="00336C97" w:rsidP="00336C97">
      <w:pPr>
        <w:spacing w:after="0" w:line="360" w:lineRule="auto"/>
        <w:jc w:val="center"/>
        <w:rPr>
          <w:rFonts w:ascii="Times New Roman" w:hAnsi="Times New Roman" w:cs="Times New Roman"/>
          <w:sz w:val="20"/>
          <w:szCs w:val="20"/>
        </w:rPr>
      </w:pPr>
    </w:p>
    <w:p w14:paraId="367FA8DB" w14:textId="77777777" w:rsidR="004F4E16" w:rsidRPr="00C4086E" w:rsidRDefault="00336C97" w:rsidP="003447D2">
      <w:pPr>
        <w:spacing w:line="240" w:lineRule="auto"/>
        <w:rPr>
          <w:rFonts w:ascii="Times New Roman" w:hAnsi="Times New Roman" w:cs="Times New Roman"/>
          <w:b/>
          <w:sz w:val="20"/>
          <w:szCs w:val="20"/>
          <w:shd w:val="clear" w:color="auto" w:fill="FFFFFF"/>
        </w:rPr>
      </w:pPr>
      <w:r w:rsidRPr="00C4086E">
        <w:rPr>
          <w:rFonts w:ascii="Times New Roman" w:hAnsi="Times New Roman" w:cs="Times New Roman"/>
          <w:b/>
          <w:sz w:val="20"/>
          <w:szCs w:val="20"/>
        </w:rPr>
        <w:t>ABSTRACT</w:t>
      </w:r>
    </w:p>
    <w:p w14:paraId="5A7DA5FD" w14:textId="77777777" w:rsidR="00BB604E" w:rsidRPr="00BD26EF" w:rsidRDefault="00765FF8" w:rsidP="00BB604E">
      <w:pPr>
        <w:jc w:val="both"/>
        <w:rPr>
          <w:rFonts w:ascii="Times New Roman" w:hAnsi="Times New Roman" w:cs="Times New Roman"/>
          <w:iCs/>
          <w:sz w:val="20"/>
          <w:szCs w:val="20"/>
          <w:lang w:val="en-IN"/>
        </w:rPr>
      </w:pPr>
      <w:r w:rsidRPr="00BD26EF">
        <w:rPr>
          <w:rFonts w:ascii="Times New Roman" w:hAnsi="Times New Roman" w:cs="Times New Roman"/>
          <w:sz w:val="20"/>
          <w:szCs w:val="20"/>
        </w:rPr>
        <w:t>The present study reflects the preparation of a</w:t>
      </w:r>
      <w:r w:rsidR="003F7292" w:rsidRPr="00BD26EF">
        <w:rPr>
          <w:rFonts w:ascii="Times New Roman" w:hAnsi="Times New Roman" w:cs="Times New Roman"/>
          <w:sz w:val="20"/>
          <w:szCs w:val="20"/>
        </w:rPr>
        <w:t xml:space="preserve"> common</w:t>
      </w:r>
      <w:r w:rsidRPr="00BD26EF">
        <w:rPr>
          <w:rFonts w:ascii="Times New Roman" w:hAnsi="Times New Roman" w:cs="Times New Roman"/>
          <w:sz w:val="20"/>
          <w:szCs w:val="20"/>
        </w:rPr>
        <w:t>ly consumed</w:t>
      </w:r>
      <w:r w:rsidR="003F7292" w:rsidRPr="00BD26EF">
        <w:rPr>
          <w:rFonts w:ascii="Times New Roman" w:hAnsi="Times New Roman" w:cs="Times New Roman"/>
          <w:sz w:val="20"/>
          <w:szCs w:val="20"/>
        </w:rPr>
        <w:t xml:space="preserve"> staple </w:t>
      </w:r>
      <w:r w:rsidR="00CB6E69" w:rsidRPr="00BD26EF">
        <w:rPr>
          <w:rFonts w:ascii="Times New Roman" w:hAnsi="Times New Roman" w:cs="Times New Roman"/>
          <w:sz w:val="20"/>
          <w:szCs w:val="20"/>
        </w:rPr>
        <w:t>food</w:t>
      </w:r>
      <w:r w:rsidR="00AF2E2A" w:rsidRPr="00BD26EF">
        <w:rPr>
          <w:rFonts w:ascii="Times New Roman" w:hAnsi="Times New Roman" w:cs="Times New Roman"/>
          <w:sz w:val="20"/>
          <w:szCs w:val="20"/>
        </w:rPr>
        <w:t>,</w:t>
      </w:r>
      <w:r w:rsidR="00CB6E69" w:rsidRPr="00BD26EF">
        <w:rPr>
          <w:rFonts w:ascii="Times New Roman" w:hAnsi="Times New Roman" w:cs="Times New Roman"/>
          <w:sz w:val="20"/>
          <w:szCs w:val="20"/>
        </w:rPr>
        <w:t xml:space="preserve"> i.e.</w:t>
      </w:r>
      <w:r w:rsidR="00AF2E2A" w:rsidRPr="00BD26EF">
        <w:rPr>
          <w:rFonts w:ascii="Times New Roman" w:hAnsi="Times New Roman" w:cs="Times New Roman"/>
          <w:sz w:val="20"/>
          <w:szCs w:val="20"/>
        </w:rPr>
        <w:t>,</w:t>
      </w:r>
      <w:r w:rsidRPr="00BD26EF">
        <w:rPr>
          <w:rFonts w:ascii="Times New Roman" w:hAnsi="Times New Roman" w:cs="Times New Roman"/>
          <w:sz w:val="20"/>
          <w:szCs w:val="20"/>
        </w:rPr>
        <w:t xml:space="preserve"> noodles</w:t>
      </w:r>
      <w:r w:rsidR="00CB6E69" w:rsidRPr="00BD26EF">
        <w:rPr>
          <w:rFonts w:ascii="Times New Roman" w:hAnsi="Times New Roman" w:cs="Times New Roman"/>
          <w:sz w:val="20"/>
          <w:szCs w:val="20"/>
        </w:rPr>
        <w:t>,</w:t>
      </w:r>
      <w:r w:rsidR="003F7292" w:rsidRPr="00BD26EF">
        <w:rPr>
          <w:rFonts w:ascii="Times New Roman" w:hAnsi="Times New Roman" w:cs="Times New Roman"/>
          <w:sz w:val="20"/>
          <w:szCs w:val="20"/>
        </w:rPr>
        <w:t xml:space="preserve"> prepared by using composite flours</w:t>
      </w:r>
      <w:r w:rsidRPr="00BD26EF">
        <w:rPr>
          <w:rFonts w:ascii="Times New Roman" w:hAnsi="Times New Roman" w:cs="Times New Roman"/>
          <w:sz w:val="20"/>
          <w:szCs w:val="20"/>
        </w:rPr>
        <w:t xml:space="preserve"> such as wheat (</w:t>
      </w:r>
      <w:r w:rsidRPr="00BD26EF">
        <w:rPr>
          <w:rFonts w:ascii="Times New Roman" w:hAnsi="Times New Roman" w:cs="Times New Roman"/>
          <w:i/>
          <w:sz w:val="20"/>
          <w:szCs w:val="20"/>
        </w:rPr>
        <w:t>Triticum aestivum)</w:t>
      </w:r>
      <w:r w:rsidRPr="00BD26EF">
        <w:rPr>
          <w:rFonts w:ascii="Times New Roman" w:hAnsi="Times New Roman" w:cs="Times New Roman"/>
          <w:sz w:val="20"/>
          <w:szCs w:val="20"/>
        </w:rPr>
        <w:t>, sweet potato (</w:t>
      </w:r>
      <w:r w:rsidRPr="00BD26EF">
        <w:rPr>
          <w:rFonts w:ascii="Times New Roman" w:hAnsi="Times New Roman" w:cs="Times New Roman"/>
          <w:i/>
          <w:sz w:val="20"/>
          <w:szCs w:val="20"/>
        </w:rPr>
        <w:t>Ipomea batatas)</w:t>
      </w:r>
      <w:r w:rsidRPr="00BD26EF">
        <w:rPr>
          <w:rFonts w:ascii="Times New Roman" w:hAnsi="Times New Roman" w:cs="Times New Roman"/>
          <w:sz w:val="20"/>
          <w:szCs w:val="20"/>
        </w:rPr>
        <w:t>, and sago (</w:t>
      </w:r>
      <w:proofErr w:type="spellStart"/>
      <w:r w:rsidR="00A75491" w:rsidRPr="00BD26EF">
        <w:rPr>
          <w:rFonts w:ascii="Times New Roman" w:hAnsi="Times New Roman" w:cs="Times New Roman"/>
          <w:i/>
          <w:sz w:val="20"/>
          <w:szCs w:val="20"/>
        </w:rPr>
        <w:t>Metroxylon</w:t>
      </w:r>
      <w:proofErr w:type="spellEnd"/>
      <w:r w:rsidR="00A75491" w:rsidRPr="00BD26EF">
        <w:rPr>
          <w:rFonts w:ascii="Times New Roman" w:hAnsi="Times New Roman" w:cs="Times New Roman"/>
          <w:i/>
          <w:sz w:val="20"/>
          <w:szCs w:val="20"/>
        </w:rPr>
        <w:t xml:space="preserve"> </w:t>
      </w:r>
      <w:proofErr w:type="spellStart"/>
      <w:r w:rsidR="00A75491" w:rsidRPr="00BD26EF">
        <w:rPr>
          <w:rFonts w:ascii="Times New Roman" w:hAnsi="Times New Roman" w:cs="Times New Roman"/>
          <w:i/>
          <w:sz w:val="20"/>
          <w:szCs w:val="20"/>
        </w:rPr>
        <w:t>sagu</w:t>
      </w:r>
      <w:proofErr w:type="spellEnd"/>
      <w:r w:rsidR="00A75491" w:rsidRPr="00BD26EF">
        <w:rPr>
          <w:rFonts w:ascii="Times New Roman" w:hAnsi="Times New Roman" w:cs="Times New Roman"/>
          <w:i/>
          <w:sz w:val="20"/>
          <w:szCs w:val="20"/>
        </w:rPr>
        <w:t>)</w:t>
      </w:r>
      <w:r w:rsidRPr="00BD26EF">
        <w:rPr>
          <w:rFonts w:ascii="Times New Roman" w:hAnsi="Times New Roman" w:cs="Times New Roman"/>
          <w:sz w:val="20"/>
          <w:szCs w:val="20"/>
        </w:rPr>
        <w:t xml:space="preserve"> flour</w:t>
      </w:r>
      <w:r w:rsidR="007752CE" w:rsidRPr="00BD26EF">
        <w:rPr>
          <w:rFonts w:ascii="Times New Roman" w:hAnsi="Times New Roman" w:cs="Times New Roman"/>
          <w:sz w:val="20"/>
          <w:szCs w:val="20"/>
        </w:rPr>
        <w:t xml:space="preserve"> that is nutritionally enriched with essential minerals a</w:t>
      </w:r>
      <w:r w:rsidR="00684983" w:rsidRPr="00BD26EF">
        <w:rPr>
          <w:rFonts w:ascii="Times New Roman" w:hAnsi="Times New Roman" w:cs="Times New Roman"/>
          <w:sz w:val="20"/>
          <w:szCs w:val="20"/>
        </w:rPr>
        <w:t xml:space="preserve">nd fibers having various </w:t>
      </w:r>
      <w:r w:rsidR="00A12548" w:rsidRPr="00BD26EF">
        <w:rPr>
          <w:rFonts w:ascii="Times New Roman" w:hAnsi="Times New Roman" w:cs="Times New Roman"/>
          <w:sz w:val="20"/>
          <w:szCs w:val="20"/>
        </w:rPr>
        <w:t>health benefits</w:t>
      </w:r>
      <w:r w:rsidR="00A75491" w:rsidRPr="00BD26EF">
        <w:rPr>
          <w:rFonts w:ascii="Times New Roman" w:hAnsi="Times New Roman" w:cs="Times New Roman"/>
          <w:sz w:val="20"/>
          <w:szCs w:val="20"/>
        </w:rPr>
        <w:t>.</w:t>
      </w:r>
      <w:r w:rsidRPr="00BD26EF">
        <w:rPr>
          <w:rFonts w:ascii="Times New Roman" w:hAnsi="Times New Roman" w:cs="Times New Roman"/>
          <w:sz w:val="20"/>
          <w:szCs w:val="20"/>
        </w:rPr>
        <w:t xml:space="preserve"> </w:t>
      </w:r>
      <w:r w:rsidR="00BD26EF" w:rsidRPr="00BD26EF">
        <w:rPr>
          <w:rFonts w:ascii="Times New Roman" w:hAnsi="Times New Roman" w:cs="Times New Roman"/>
          <w:sz w:val="20"/>
          <w:szCs w:val="20"/>
        </w:rPr>
        <w:t>Noodles were prepared using blends of wheat, sweet potato, and sago in different proportions of 100:00:00, 90:05:05, 85:10:05, 80:15:05, 85:05:10, 80:10:10, and 75:15:10 to formulate seven samples named as S</w:t>
      </w:r>
      <w:r w:rsidR="00BD26EF" w:rsidRPr="00BD26EF">
        <w:rPr>
          <w:rFonts w:ascii="Times New Roman" w:hAnsi="Times New Roman" w:cs="Times New Roman"/>
          <w:sz w:val="20"/>
          <w:szCs w:val="20"/>
          <w:vertAlign w:val="subscript"/>
        </w:rPr>
        <w:t>0</w:t>
      </w:r>
      <w:r w:rsidR="00BD26EF" w:rsidRPr="00BD26EF">
        <w:rPr>
          <w:rFonts w:ascii="Times New Roman" w:hAnsi="Times New Roman" w:cs="Times New Roman"/>
          <w:sz w:val="20"/>
          <w:szCs w:val="20"/>
        </w:rPr>
        <w:t>, S</w:t>
      </w:r>
      <w:r w:rsidR="00BD26EF" w:rsidRPr="00BD26EF">
        <w:rPr>
          <w:rFonts w:ascii="Times New Roman" w:hAnsi="Times New Roman" w:cs="Times New Roman"/>
          <w:sz w:val="20"/>
          <w:szCs w:val="20"/>
          <w:vertAlign w:val="subscript"/>
        </w:rPr>
        <w:t>1</w:t>
      </w:r>
      <w:r w:rsidR="00BD26EF" w:rsidRPr="00BD26EF">
        <w:rPr>
          <w:rFonts w:ascii="Times New Roman" w:hAnsi="Times New Roman" w:cs="Times New Roman"/>
          <w:sz w:val="20"/>
          <w:szCs w:val="20"/>
        </w:rPr>
        <w:t>, S</w:t>
      </w:r>
      <w:r w:rsidR="00BD26EF" w:rsidRPr="00BD26EF">
        <w:rPr>
          <w:rFonts w:ascii="Times New Roman" w:hAnsi="Times New Roman" w:cs="Times New Roman"/>
          <w:sz w:val="20"/>
          <w:szCs w:val="20"/>
          <w:vertAlign w:val="subscript"/>
        </w:rPr>
        <w:t>2</w:t>
      </w:r>
      <w:r w:rsidR="00BD26EF" w:rsidRPr="00BD26EF">
        <w:rPr>
          <w:rFonts w:ascii="Times New Roman" w:hAnsi="Times New Roman" w:cs="Times New Roman"/>
          <w:sz w:val="20"/>
          <w:szCs w:val="20"/>
        </w:rPr>
        <w:t>, S</w:t>
      </w:r>
      <w:r w:rsidR="00BD26EF" w:rsidRPr="00BD26EF">
        <w:rPr>
          <w:rFonts w:ascii="Times New Roman" w:hAnsi="Times New Roman" w:cs="Times New Roman"/>
          <w:sz w:val="20"/>
          <w:szCs w:val="20"/>
          <w:vertAlign w:val="subscript"/>
        </w:rPr>
        <w:t>3</w:t>
      </w:r>
      <w:r w:rsidR="00BD26EF" w:rsidRPr="00BD26EF">
        <w:rPr>
          <w:rFonts w:ascii="Times New Roman" w:hAnsi="Times New Roman" w:cs="Times New Roman"/>
          <w:sz w:val="20"/>
          <w:szCs w:val="20"/>
        </w:rPr>
        <w:t>, S</w:t>
      </w:r>
      <w:r w:rsidR="00BD26EF" w:rsidRPr="00BD26EF">
        <w:rPr>
          <w:rFonts w:ascii="Times New Roman" w:hAnsi="Times New Roman" w:cs="Times New Roman"/>
          <w:sz w:val="20"/>
          <w:szCs w:val="20"/>
          <w:vertAlign w:val="subscript"/>
        </w:rPr>
        <w:t>4</w:t>
      </w:r>
      <w:r w:rsidR="00BD26EF" w:rsidRPr="00BD26EF">
        <w:rPr>
          <w:rFonts w:ascii="Times New Roman" w:hAnsi="Times New Roman" w:cs="Times New Roman"/>
          <w:sz w:val="20"/>
          <w:szCs w:val="20"/>
        </w:rPr>
        <w:t>, S</w:t>
      </w:r>
      <w:r w:rsidR="00BD26EF" w:rsidRPr="00BD26EF">
        <w:rPr>
          <w:rFonts w:ascii="Times New Roman" w:hAnsi="Times New Roman" w:cs="Times New Roman"/>
          <w:sz w:val="20"/>
          <w:szCs w:val="20"/>
          <w:vertAlign w:val="subscript"/>
        </w:rPr>
        <w:t>5</w:t>
      </w:r>
      <w:r w:rsidR="00BD26EF" w:rsidRPr="00BD26EF">
        <w:rPr>
          <w:rFonts w:ascii="Times New Roman" w:hAnsi="Times New Roman" w:cs="Times New Roman"/>
          <w:sz w:val="20"/>
          <w:szCs w:val="20"/>
        </w:rPr>
        <w:t>, and S</w:t>
      </w:r>
      <w:r w:rsidR="00BD26EF" w:rsidRPr="00BD26EF">
        <w:rPr>
          <w:rFonts w:ascii="Times New Roman" w:hAnsi="Times New Roman" w:cs="Times New Roman"/>
          <w:sz w:val="20"/>
          <w:szCs w:val="20"/>
          <w:vertAlign w:val="subscript"/>
        </w:rPr>
        <w:t>6</w:t>
      </w:r>
      <w:r w:rsidR="00BD26EF" w:rsidRPr="00BD26EF">
        <w:rPr>
          <w:rFonts w:ascii="Times New Roman" w:hAnsi="Times New Roman" w:cs="Times New Roman"/>
          <w:sz w:val="20"/>
          <w:szCs w:val="20"/>
        </w:rPr>
        <w:t xml:space="preserve">. </w:t>
      </w:r>
      <w:r w:rsidR="002E1CC9" w:rsidRPr="00BD26EF">
        <w:rPr>
          <w:rFonts w:ascii="Times New Roman" w:hAnsi="Times New Roman" w:cs="Times New Roman"/>
          <w:sz w:val="20"/>
          <w:szCs w:val="20"/>
        </w:rPr>
        <w:t xml:space="preserve">These formulated </w:t>
      </w:r>
      <w:r w:rsidR="00963989" w:rsidRPr="00BD26EF">
        <w:rPr>
          <w:rFonts w:ascii="Times New Roman" w:hAnsi="Times New Roman" w:cs="Times New Roman"/>
          <w:sz w:val="20"/>
          <w:szCs w:val="20"/>
        </w:rPr>
        <w:t>noodle</w:t>
      </w:r>
      <w:r w:rsidR="002E1CC9" w:rsidRPr="00BD26EF">
        <w:rPr>
          <w:rFonts w:ascii="Times New Roman" w:hAnsi="Times New Roman" w:cs="Times New Roman"/>
          <w:sz w:val="20"/>
          <w:szCs w:val="20"/>
        </w:rPr>
        <w:t xml:space="preserve"> samples were subjected to </w:t>
      </w:r>
      <w:r w:rsidR="00963989" w:rsidRPr="00BD26EF">
        <w:rPr>
          <w:rFonts w:ascii="Times New Roman" w:hAnsi="Times New Roman" w:cs="Times New Roman"/>
          <w:sz w:val="20"/>
          <w:szCs w:val="20"/>
        </w:rPr>
        <w:t>shelf-life studies</w:t>
      </w:r>
      <w:r w:rsidR="00A75140" w:rsidRPr="00BD26EF">
        <w:rPr>
          <w:rFonts w:ascii="Times New Roman" w:hAnsi="Times New Roman" w:cs="Times New Roman"/>
          <w:sz w:val="20"/>
          <w:szCs w:val="20"/>
        </w:rPr>
        <w:t xml:space="preserve"> for microbial and oxidative analysis</w:t>
      </w:r>
      <w:r w:rsidR="00A12548" w:rsidRPr="00BD26EF">
        <w:rPr>
          <w:rFonts w:ascii="Times New Roman" w:hAnsi="Times New Roman" w:cs="Times New Roman"/>
          <w:sz w:val="20"/>
          <w:szCs w:val="20"/>
        </w:rPr>
        <w:t xml:space="preserve"> and packed in polyethylene bags for 0 days, 30 days, 60 days and 90 days </w:t>
      </w:r>
      <w:r w:rsidR="00CB6E69" w:rsidRPr="00BD26EF">
        <w:rPr>
          <w:rFonts w:ascii="Times New Roman" w:hAnsi="Times New Roman" w:cs="Times New Roman"/>
          <w:sz w:val="20"/>
          <w:szCs w:val="20"/>
        </w:rPr>
        <w:t>at room temperature</w:t>
      </w:r>
      <w:r w:rsidR="00963989" w:rsidRPr="00BD26EF">
        <w:rPr>
          <w:rFonts w:ascii="Times New Roman" w:hAnsi="Times New Roman" w:cs="Times New Roman"/>
          <w:sz w:val="20"/>
          <w:szCs w:val="20"/>
        </w:rPr>
        <w:t xml:space="preserve">. </w:t>
      </w:r>
      <w:r w:rsidR="00E636A2" w:rsidRPr="00BD26EF">
        <w:rPr>
          <w:rFonts w:ascii="Times New Roman" w:hAnsi="Times New Roman" w:cs="Times New Roman"/>
          <w:sz w:val="20"/>
          <w:szCs w:val="20"/>
        </w:rPr>
        <w:t xml:space="preserve">Results showed that </w:t>
      </w:r>
      <w:r w:rsidR="00A71C1D" w:rsidRPr="00BD26EF">
        <w:rPr>
          <w:rFonts w:ascii="Times New Roman" w:hAnsi="Times New Roman" w:cs="Times New Roman"/>
          <w:sz w:val="20"/>
          <w:szCs w:val="20"/>
        </w:rPr>
        <w:t>even</w:t>
      </w:r>
      <w:r w:rsidR="00E15816">
        <w:rPr>
          <w:rFonts w:ascii="Times New Roman" w:hAnsi="Times New Roman" w:cs="Times New Roman"/>
          <w:sz w:val="20"/>
          <w:szCs w:val="20"/>
        </w:rPr>
        <w:t xml:space="preserve"> after 90 days of shelf life</w:t>
      </w:r>
      <w:r w:rsidR="00990E16" w:rsidRPr="00BD26EF">
        <w:rPr>
          <w:rFonts w:ascii="Times New Roman" w:hAnsi="Times New Roman" w:cs="Times New Roman"/>
          <w:sz w:val="20"/>
          <w:szCs w:val="20"/>
        </w:rPr>
        <w:t>,</w:t>
      </w:r>
      <w:r w:rsidR="00A71C1D" w:rsidRPr="00BD26EF">
        <w:rPr>
          <w:rFonts w:ascii="Times New Roman" w:hAnsi="Times New Roman" w:cs="Times New Roman"/>
          <w:sz w:val="20"/>
          <w:szCs w:val="20"/>
        </w:rPr>
        <w:t xml:space="preserve"> there was no remarkable change in the texture, flavor, </w:t>
      </w:r>
      <w:r w:rsidR="00A75140" w:rsidRPr="00BD26EF">
        <w:rPr>
          <w:rFonts w:ascii="Times New Roman" w:hAnsi="Times New Roman" w:cs="Times New Roman"/>
          <w:sz w:val="20"/>
          <w:szCs w:val="20"/>
        </w:rPr>
        <w:t xml:space="preserve">yeast &amp; </w:t>
      </w:r>
      <w:r w:rsidR="00A71C1D" w:rsidRPr="00BD26EF">
        <w:rPr>
          <w:rFonts w:ascii="Times New Roman" w:hAnsi="Times New Roman" w:cs="Times New Roman"/>
          <w:sz w:val="20"/>
          <w:szCs w:val="20"/>
        </w:rPr>
        <w:t xml:space="preserve">mold growth, and </w:t>
      </w:r>
      <w:proofErr w:type="gramStart"/>
      <w:r w:rsidR="00A71C1D" w:rsidRPr="00BD26EF">
        <w:rPr>
          <w:rFonts w:ascii="Times New Roman" w:hAnsi="Times New Roman" w:cs="Times New Roman"/>
          <w:i/>
          <w:sz w:val="20"/>
          <w:szCs w:val="20"/>
        </w:rPr>
        <w:t>E.coli</w:t>
      </w:r>
      <w:proofErr w:type="gramEnd"/>
      <w:r w:rsidR="00A12548" w:rsidRPr="00BD26EF">
        <w:rPr>
          <w:rFonts w:ascii="Times New Roman" w:hAnsi="Times New Roman" w:cs="Times New Roman"/>
          <w:i/>
          <w:sz w:val="20"/>
          <w:szCs w:val="20"/>
        </w:rPr>
        <w:t xml:space="preserve">. </w:t>
      </w:r>
      <w:r w:rsidR="000E0F99" w:rsidRPr="00BD26EF">
        <w:rPr>
          <w:rFonts w:ascii="Times New Roman" w:hAnsi="Times New Roman" w:cs="Times New Roman"/>
          <w:iCs/>
          <w:sz w:val="20"/>
          <w:szCs w:val="20"/>
          <w:lang w:val="en-IN"/>
        </w:rPr>
        <w:t>However, slight gradual increases were observed in total plate count, moisture content, free fatty acid, and peroxide value.</w:t>
      </w:r>
      <w:r w:rsidR="00BB604E" w:rsidRPr="00BD26EF">
        <w:rPr>
          <w:rFonts w:ascii="Times New Roman" w:hAnsi="Times New Roman" w:cs="Times New Roman"/>
          <w:iCs/>
          <w:sz w:val="20"/>
          <w:szCs w:val="20"/>
          <w:lang w:val="en-IN"/>
        </w:rPr>
        <w:t xml:space="preserve"> Therefore, the prepared noodles exhibited shelf stability, preserving their quality for up to 90 days at room temperature and hold promise for popularity among health-conscious individuals.</w:t>
      </w:r>
    </w:p>
    <w:p w14:paraId="2155AFE2" w14:textId="77777777" w:rsidR="00EF1433" w:rsidRPr="00C4086E" w:rsidRDefault="00EF1433" w:rsidP="007122BD">
      <w:pPr>
        <w:jc w:val="both"/>
        <w:rPr>
          <w:rFonts w:ascii="Times New Roman" w:hAnsi="Times New Roman" w:cs="Times New Roman"/>
          <w:sz w:val="20"/>
          <w:szCs w:val="20"/>
        </w:rPr>
      </w:pPr>
      <w:r w:rsidRPr="00C4086E">
        <w:rPr>
          <w:rFonts w:ascii="Times New Roman" w:hAnsi="Times New Roman" w:cs="Times New Roman"/>
          <w:b/>
          <w:sz w:val="20"/>
          <w:szCs w:val="20"/>
        </w:rPr>
        <w:t>Keywords:</w:t>
      </w:r>
      <w:r w:rsidR="00336C97" w:rsidRPr="00C4086E">
        <w:rPr>
          <w:rFonts w:ascii="Times New Roman" w:hAnsi="Times New Roman" w:cs="Times New Roman"/>
          <w:sz w:val="20"/>
          <w:szCs w:val="20"/>
        </w:rPr>
        <w:t xml:space="preserve"> health-benefit</w:t>
      </w:r>
      <w:r w:rsidR="00684983" w:rsidRPr="00C4086E">
        <w:rPr>
          <w:rFonts w:ascii="Times New Roman" w:hAnsi="Times New Roman" w:cs="Times New Roman"/>
          <w:sz w:val="20"/>
          <w:szCs w:val="20"/>
        </w:rPr>
        <w:t>,</w:t>
      </w:r>
      <w:r w:rsidR="00336C97" w:rsidRPr="00C4086E">
        <w:rPr>
          <w:rFonts w:ascii="Times New Roman" w:hAnsi="Times New Roman" w:cs="Times New Roman"/>
          <w:sz w:val="20"/>
          <w:szCs w:val="20"/>
        </w:rPr>
        <w:t xml:space="preserve"> noodle,</w:t>
      </w:r>
      <w:r w:rsidR="00684983" w:rsidRPr="00C4086E">
        <w:rPr>
          <w:rFonts w:ascii="Times New Roman" w:hAnsi="Times New Roman" w:cs="Times New Roman"/>
          <w:sz w:val="20"/>
          <w:szCs w:val="20"/>
        </w:rPr>
        <w:t xml:space="preserve"> sweet-potato flour, sago flour, shelf-life.</w:t>
      </w:r>
    </w:p>
    <w:p w14:paraId="6F4923D3" w14:textId="77777777" w:rsidR="004F4E16" w:rsidRPr="00C4086E" w:rsidRDefault="00336C97" w:rsidP="00336C97">
      <w:pPr>
        <w:jc w:val="both"/>
        <w:rPr>
          <w:rFonts w:ascii="Times New Roman" w:hAnsi="Times New Roman" w:cs="Times New Roman"/>
          <w:b/>
          <w:sz w:val="20"/>
          <w:szCs w:val="20"/>
        </w:rPr>
      </w:pPr>
      <w:r w:rsidRPr="00C4086E">
        <w:rPr>
          <w:rFonts w:ascii="Times New Roman" w:hAnsi="Times New Roman" w:cs="Times New Roman"/>
          <w:b/>
          <w:sz w:val="20"/>
          <w:szCs w:val="20"/>
        </w:rPr>
        <w:t>INTRODUCTION</w:t>
      </w:r>
    </w:p>
    <w:p w14:paraId="63F054BB" w14:textId="77777777" w:rsidR="004D73EA" w:rsidRPr="00C4086E" w:rsidRDefault="006D5F42" w:rsidP="007122BD">
      <w:pPr>
        <w:jc w:val="both"/>
        <w:rPr>
          <w:rFonts w:ascii="Times New Roman" w:eastAsia="Times New Roman" w:hAnsi="Times New Roman" w:cs="Times New Roman"/>
          <w:sz w:val="20"/>
          <w:szCs w:val="20"/>
        </w:rPr>
      </w:pPr>
      <w:r w:rsidRPr="00C4086E">
        <w:rPr>
          <w:rFonts w:ascii="Times New Roman" w:eastAsia="Times New Roman" w:hAnsi="Times New Roman" w:cs="Times New Roman"/>
          <w:sz w:val="20"/>
          <w:szCs w:val="20"/>
        </w:rPr>
        <w:t xml:space="preserve">Noodles are one of the </w:t>
      </w:r>
      <w:r w:rsidR="00A12548" w:rsidRPr="00C4086E">
        <w:rPr>
          <w:rFonts w:ascii="Times New Roman" w:eastAsia="Times New Roman" w:hAnsi="Times New Roman" w:cs="Times New Roman"/>
          <w:sz w:val="20"/>
          <w:szCs w:val="20"/>
        </w:rPr>
        <w:t xml:space="preserve">most </w:t>
      </w:r>
      <w:r w:rsidRPr="00C4086E">
        <w:rPr>
          <w:rFonts w:ascii="Times New Roman" w:eastAsia="Times New Roman" w:hAnsi="Times New Roman" w:cs="Times New Roman"/>
          <w:sz w:val="20"/>
          <w:szCs w:val="20"/>
        </w:rPr>
        <w:t xml:space="preserve">widely consumed conventional foods </w:t>
      </w:r>
      <w:r w:rsidR="00A12548" w:rsidRPr="00C4086E">
        <w:rPr>
          <w:rFonts w:ascii="Times New Roman" w:eastAsia="Times New Roman" w:hAnsi="Times New Roman" w:cs="Times New Roman"/>
          <w:sz w:val="20"/>
          <w:szCs w:val="20"/>
        </w:rPr>
        <w:t>in</w:t>
      </w:r>
      <w:r w:rsidRPr="00C4086E">
        <w:rPr>
          <w:rFonts w:ascii="Times New Roman" w:eastAsia="Times New Roman" w:hAnsi="Times New Roman" w:cs="Times New Roman"/>
          <w:sz w:val="20"/>
          <w:szCs w:val="20"/>
        </w:rPr>
        <w:t xml:space="preserve"> Asian countries as it is convenient, </w:t>
      </w:r>
      <w:r w:rsidR="00A12548" w:rsidRPr="00C4086E">
        <w:rPr>
          <w:rFonts w:ascii="Times New Roman" w:eastAsia="Times New Roman" w:hAnsi="Times New Roman" w:cs="Times New Roman"/>
          <w:sz w:val="20"/>
          <w:szCs w:val="20"/>
        </w:rPr>
        <w:t>take</w:t>
      </w:r>
      <w:r w:rsidRPr="00C4086E">
        <w:rPr>
          <w:rFonts w:ascii="Times New Roman" w:eastAsia="Times New Roman" w:hAnsi="Times New Roman" w:cs="Times New Roman"/>
          <w:sz w:val="20"/>
          <w:szCs w:val="20"/>
        </w:rPr>
        <w:t xml:space="preserve"> less</w:t>
      </w:r>
      <w:r w:rsidR="00414664" w:rsidRPr="00C4086E">
        <w:rPr>
          <w:rFonts w:ascii="Times New Roman" w:eastAsia="Times New Roman" w:hAnsi="Times New Roman" w:cs="Times New Roman"/>
          <w:sz w:val="20"/>
          <w:szCs w:val="20"/>
        </w:rPr>
        <w:t xml:space="preserve"> time </w:t>
      </w:r>
      <w:r w:rsidR="00A12548" w:rsidRPr="00C4086E">
        <w:rPr>
          <w:rFonts w:ascii="Times New Roman" w:eastAsia="Times New Roman" w:hAnsi="Times New Roman" w:cs="Times New Roman"/>
          <w:sz w:val="20"/>
          <w:szCs w:val="20"/>
        </w:rPr>
        <w:t>to cook</w:t>
      </w:r>
      <w:r w:rsidR="00414664" w:rsidRPr="00C4086E">
        <w:rPr>
          <w:rFonts w:ascii="Times New Roman" w:eastAsia="Times New Roman" w:hAnsi="Times New Roman" w:cs="Times New Roman"/>
          <w:sz w:val="20"/>
          <w:szCs w:val="20"/>
        </w:rPr>
        <w:t xml:space="preserve">, </w:t>
      </w:r>
      <w:r w:rsidR="00F15623" w:rsidRPr="00C4086E">
        <w:rPr>
          <w:rFonts w:ascii="Times New Roman" w:eastAsia="Times New Roman" w:hAnsi="Times New Roman" w:cs="Times New Roman"/>
          <w:sz w:val="20"/>
          <w:szCs w:val="20"/>
        </w:rPr>
        <w:t xml:space="preserve">have a </w:t>
      </w:r>
      <w:r w:rsidR="00414664" w:rsidRPr="00C4086E">
        <w:rPr>
          <w:rFonts w:ascii="Times New Roman" w:eastAsia="Times New Roman" w:hAnsi="Times New Roman" w:cs="Times New Roman"/>
          <w:sz w:val="20"/>
          <w:szCs w:val="20"/>
        </w:rPr>
        <w:t xml:space="preserve">delightful taste accepted among different age groups, </w:t>
      </w:r>
      <w:r w:rsidR="00A12548" w:rsidRPr="00C4086E">
        <w:rPr>
          <w:rFonts w:ascii="Times New Roman" w:eastAsia="Times New Roman" w:hAnsi="Times New Roman" w:cs="Times New Roman"/>
          <w:sz w:val="20"/>
          <w:szCs w:val="20"/>
        </w:rPr>
        <w:t xml:space="preserve">are </w:t>
      </w:r>
      <w:r w:rsidR="00414664" w:rsidRPr="00C4086E">
        <w:rPr>
          <w:rFonts w:ascii="Times New Roman" w:eastAsia="Times New Roman" w:hAnsi="Times New Roman" w:cs="Times New Roman"/>
          <w:sz w:val="20"/>
          <w:szCs w:val="20"/>
        </w:rPr>
        <w:t xml:space="preserve">easily affordable, </w:t>
      </w:r>
      <w:r w:rsidR="00A12548" w:rsidRPr="00C4086E">
        <w:rPr>
          <w:rFonts w:ascii="Times New Roman" w:eastAsia="Times New Roman" w:hAnsi="Times New Roman" w:cs="Times New Roman"/>
          <w:sz w:val="20"/>
          <w:szCs w:val="20"/>
        </w:rPr>
        <w:t xml:space="preserve">have a </w:t>
      </w:r>
      <w:r w:rsidR="00414664" w:rsidRPr="00C4086E">
        <w:rPr>
          <w:rFonts w:ascii="Times New Roman" w:eastAsia="Times New Roman" w:hAnsi="Times New Roman" w:cs="Times New Roman"/>
          <w:sz w:val="20"/>
          <w:szCs w:val="20"/>
        </w:rPr>
        <w:t xml:space="preserve">stable shelf-life, and </w:t>
      </w:r>
      <w:r w:rsidR="00E15816">
        <w:rPr>
          <w:rFonts w:ascii="Times New Roman" w:eastAsia="Times New Roman" w:hAnsi="Times New Roman" w:cs="Times New Roman"/>
          <w:sz w:val="20"/>
          <w:szCs w:val="20"/>
        </w:rPr>
        <w:t>are widely</w:t>
      </w:r>
      <w:r w:rsidR="00414664" w:rsidRPr="00C4086E">
        <w:rPr>
          <w:rFonts w:ascii="Times New Roman" w:eastAsia="Times New Roman" w:hAnsi="Times New Roman" w:cs="Times New Roman"/>
          <w:sz w:val="20"/>
          <w:szCs w:val="20"/>
        </w:rPr>
        <w:t xml:space="preserve"> availability </w:t>
      </w:r>
      <w:r w:rsidR="00414664" w:rsidRPr="00C4086E">
        <w:rPr>
          <w:rFonts w:ascii="Times New Roman" w:eastAsia="Times New Roman" w:hAnsi="Times New Roman" w:cs="Times New Roman"/>
          <w:b/>
          <w:sz w:val="20"/>
          <w:szCs w:val="20"/>
        </w:rPr>
        <w:t>(</w:t>
      </w:r>
      <w:proofErr w:type="spellStart"/>
      <w:r w:rsidR="00414664" w:rsidRPr="00C4086E">
        <w:rPr>
          <w:rFonts w:ascii="Times New Roman" w:eastAsia="Times New Roman" w:hAnsi="Times New Roman" w:cs="Times New Roman"/>
          <w:b/>
          <w:sz w:val="20"/>
          <w:szCs w:val="20"/>
        </w:rPr>
        <w:t>Ginting</w:t>
      </w:r>
      <w:proofErr w:type="spellEnd"/>
      <w:r w:rsidR="00414664" w:rsidRPr="00C4086E">
        <w:rPr>
          <w:rFonts w:ascii="Times New Roman" w:eastAsia="Times New Roman" w:hAnsi="Times New Roman" w:cs="Times New Roman"/>
          <w:b/>
          <w:sz w:val="20"/>
          <w:szCs w:val="20"/>
        </w:rPr>
        <w:t xml:space="preserve"> &amp; </w:t>
      </w:r>
      <w:proofErr w:type="spellStart"/>
      <w:r w:rsidR="00414664" w:rsidRPr="00C4086E">
        <w:rPr>
          <w:rFonts w:ascii="Times New Roman" w:eastAsia="Times New Roman" w:hAnsi="Times New Roman" w:cs="Times New Roman"/>
          <w:b/>
          <w:sz w:val="20"/>
          <w:szCs w:val="20"/>
        </w:rPr>
        <w:t>Yulifianti</w:t>
      </w:r>
      <w:proofErr w:type="spellEnd"/>
      <w:r w:rsidR="00414664" w:rsidRPr="00C4086E">
        <w:rPr>
          <w:rFonts w:ascii="Times New Roman" w:eastAsia="Times New Roman" w:hAnsi="Times New Roman" w:cs="Times New Roman"/>
          <w:b/>
          <w:sz w:val="20"/>
          <w:szCs w:val="20"/>
        </w:rPr>
        <w:t>, 2015).</w:t>
      </w:r>
      <w:r w:rsidR="00414664" w:rsidRPr="00C4086E">
        <w:rPr>
          <w:rFonts w:ascii="Times New Roman" w:eastAsia="Times New Roman" w:hAnsi="Times New Roman" w:cs="Times New Roman"/>
          <w:sz w:val="20"/>
          <w:szCs w:val="20"/>
        </w:rPr>
        <w:t xml:space="preserve"> </w:t>
      </w:r>
      <w:r w:rsidR="004D73EA" w:rsidRPr="00C4086E">
        <w:rPr>
          <w:rFonts w:ascii="Times New Roman" w:eastAsia="Times New Roman" w:hAnsi="Times New Roman" w:cs="Times New Roman"/>
          <w:sz w:val="20"/>
          <w:szCs w:val="20"/>
        </w:rPr>
        <w:t xml:space="preserve">In many cultures, noodles (staple food) are made without </w:t>
      </w:r>
      <w:r w:rsidR="00243CE3" w:rsidRPr="00C4086E">
        <w:rPr>
          <w:rFonts w:ascii="Times New Roman" w:eastAsia="Times New Roman" w:hAnsi="Times New Roman" w:cs="Times New Roman"/>
          <w:sz w:val="20"/>
          <w:szCs w:val="20"/>
        </w:rPr>
        <w:t>leavened</w:t>
      </w:r>
      <w:r w:rsidR="004D73EA" w:rsidRPr="00C4086E">
        <w:rPr>
          <w:rFonts w:ascii="Times New Roman" w:eastAsia="Times New Roman" w:hAnsi="Times New Roman" w:cs="Times New Roman"/>
          <w:sz w:val="20"/>
          <w:szCs w:val="20"/>
        </w:rPr>
        <w:t xml:space="preserve"> dough</w:t>
      </w:r>
      <w:r w:rsidR="00243CE3" w:rsidRPr="00C4086E">
        <w:rPr>
          <w:rFonts w:ascii="Times New Roman" w:eastAsia="Times New Roman" w:hAnsi="Times New Roman" w:cs="Times New Roman"/>
          <w:sz w:val="20"/>
          <w:szCs w:val="20"/>
        </w:rPr>
        <w:t>,</w:t>
      </w:r>
      <w:r w:rsidR="004D73EA" w:rsidRPr="00C4086E">
        <w:rPr>
          <w:rFonts w:ascii="Times New Roman" w:eastAsia="Times New Roman" w:hAnsi="Times New Roman" w:cs="Times New Roman"/>
          <w:sz w:val="20"/>
          <w:szCs w:val="20"/>
        </w:rPr>
        <w:t xml:space="preserve"> which is rolled flat, stretched and then cut into one of </w:t>
      </w:r>
      <w:r w:rsidR="00D9643E" w:rsidRPr="00C4086E">
        <w:rPr>
          <w:rFonts w:ascii="Times New Roman" w:eastAsia="Times New Roman" w:hAnsi="Times New Roman" w:cs="Times New Roman"/>
          <w:sz w:val="20"/>
          <w:szCs w:val="20"/>
        </w:rPr>
        <w:t xml:space="preserve">various available </w:t>
      </w:r>
      <w:r w:rsidR="00A12548" w:rsidRPr="00C4086E">
        <w:rPr>
          <w:rFonts w:ascii="Times New Roman" w:eastAsia="Times New Roman" w:hAnsi="Times New Roman" w:cs="Times New Roman"/>
          <w:sz w:val="20"/>
          <w:szCs w:val="20"/>
        </w:rPr>
        <w:t>shapes</w:t>
      </w:r>
      <w:r w:rsidR="004D73EA" w:rsidRPr="00C4086E">
        <w:rPr>
          <w:rFonts w:ascii="Times New Roman" w:eastAsia="Times New Roman" w:hAnsi="Times New Roman" w:cs="Times New Roman"/>
          <w:sz w:val="20"/>
          <w:szCs w:val="20"/>
        </w:rPr>
        <w:t xml:space="preserve"> </w:t>
      </w:r>
      <w:r w:rsidR="004D73EA" w:rsidRPr="00C4086E">
        <w:rPr>
          <w:rFonts w:ascii="Times New Roman" w:eastAsia="Times New Roman" w:hAnsi="Times New Roman" w:cs="Times New Roman"/>
          <w:b/>
          <w:sz w:val="20"/>
          <w:szCs w:val="20"/>
        </w:rPr>
        <w:t>(Okoye et al., 2008).</w:t>
      </w:r>
      <w:r w:rsidR="008143C3" w:rsidRPr="00C4086E">
        <w:rPr>
          <w:rFonts w:ascii="Times New Roman" w:eastAsia="Times New Roman" w:hAnsi="Times New Roman" w:cs="Times New Roman"/>
          <w:b/>
          <w:sz w:val="20"/>
          <w:szCs w:val="20"/>
        </w:rPr>
        <w:t xml:space="preserve"> </w:t>
      </w:r>
      <w:r w:rsidR="008143C3" w:rsidRPr="00C4086E">
        <w:rPr>
          <w:rFonts w:ascii="Times New Roman" w:hAnsi="Times New Roman" w:cs="Times New Roman"/>
          <w:bCs/>
          <w:sz w:val="20"/>
          <w:szCs w:val="20"/>
        </w:rPr>
        <w:t xml:space="preserve">In </w:t>
      </w:r>
      <w:r w:rsidR="008143C3" w:rsidRPr="00C4086E">
        <w:rPr>
          <w:rFonts w:ascii="Times New Roman" w:eastAsia="Times New Roman" w:hAnsi="Times New Roman" w:cs="Times New Roman"/>
          <w:sz w:val="20"/>
          <w:szCs w:val="20"/>
        </w:rPr>
        <w:t>traditional noodles</w:t>
      </w:r>
      <w:r w:rsidR="00F15623" w:rsidRPr="00C4086E">
        <w:rPr>
          <w:rFonts w:ascii="Times New Roman" w:eastAsia="Times New Roman" w:hAnsi="Times New Roman" w:cs="Times New Roman"/>
          <w:sz w:val="20"/>
          <w:szCs w:val="20"/>
        </w:rPr>
        <w:t>,</w:t>
      </w:r>
      <w:r w:rsidR="008143C3" w:rsidRPr="00C4086E">
        <w:rPr>
          <w:rFonts w:ascii="Times New Roman" w:eastAsia="Times New Roman" w:hAnsi="Times New Roman" w:cs="Times New Roman"/>
          <w:sz w:val="20"/>
          <w:szCs w:val="20"/>
        </w:rPr>
        <w:t xml:space="preserve"> essential nutritional components such as dietary fiber, bioactive compounds</w:t>
      </w:r>
      <w:r w:rsidR="00F15623" w:rsidRPr="00C4086E">
        <w:rPr>
          <w:rFonts w:ascii="Times New Roman" w:eastAsia="Times New Roman" w:hAnsi="Times New Roman" w:cs="Times New Roman"/>
          <w:sz w:val="20"/>
          <w:szCs w:val="20"/>
        </w:rPr>
        <w:t>,</w:t>
      </w:r>
      <w:r w:rsidR="008143C3" w:rsidRPr="00C4086E">
        <w:rPr>
          <w:rFonts w:ascii="Times New Roman" w:eastAsia="Times New Roman" w:hAnsi="Times New Roman" w:cs="Times New Roman"/>
          <w:sz w:val="20"/>
          <w:szCs w:val="20"/>
        </w:rPr>
        <w:t xml:space="preserve"> minerals and vitamins are absent. Therefore, a lot of researchers are examining the potential of noodle fortification to improve its nutritional properties and to make it an efficient public health intervention.</w:t>
      </w:r>
    </w:p>
    <w:p w14:paraId="15EF662C" w14:textId="77777777" w:rsidR="00E07AB8" w:rsidRPr="00C4086E" w:rsidRDefault="00355457" w:rsidP="007122BD">
      <w:pPr>
        <w:jc w:val="both"/>
        <w:rPr>
          <w:rFonts w:ascii="Times New Roman" w:hAnsi="Times New Roman" w:cs="Times New Roman"/>
          <w:sz w:val="20"/>
          <w:szCs w:val="20"/>
          <w:lang w:val="en-IN"/>
        </w:rPr>
      </w:pPr>
      <w:r w:rsidRPr="00C4086E">
        <w:rPr>
          <w:rFonts w:ascii="Times New Roman" w:hAnsi="Times New Roman" w:cs="Times New Roman"/>
          <w:sz w:val="20"/>
          <w:szCs w:val="20"/>
          <w:lang w:val="en-IN"/>
        </w:rPr>
        <w:t>Cereal grains are a fundamental part of the human diet worldwide. Commonly known as "cereals," these staple foods belong to the Gramineae family.</w:t>
      </w:r>
      <w:r w:rsidR="008143C3" w:rsidRPr="00C4086E">
        <w:rPr>
          <w:rFonts w:ascii="Times New Roman" w:eastAsia="Times New Roman" w:hAnsi="Times New Roman" w:cs="Times New Roman"/>
          <w:sz w:val="20"/>
          <w:szCs w:val="20"/>
        </w:rPr>
        <w:t xml:space="preserve"> </w:t>
      </w:r>
      <w:r w:rsidR="00C43C07" w:rsidRPr="00C4086E">
        <w:rPr>
          <w:rFonts w:ascii="Times New Roman" w:eastAsia="Times New Roman" w:hAnsi="Times New Roman" w:cs="Times New Roman"/>
          <w:sz w:val="20"/>
          <w:szCs w:val="20"/>
        </w:rPr>
        <w:t>Hard wheat flour (</w:t>
      </w:r>
      <w:r w:rsidR="00C43C07" w:rsidRPr="00C4086E">
        <w:rPr>
          <w:rFonts w:ascii="Times New Roman" w:eastAsia="Times New Roman" w:hAnsi="Times New Roman" w:cs="Times New Roman"/>
          <w:i/>
          <w:sz w:val="20"/>
          <w:szCs w:val="20"/>
        </w:rPr>
        <w:t>Triticum aestivum L</w:t>
      </w:r>
      <w:r w:rsidR="00C43C07" w:rsidRPr="00C4086E">
        <w:rPr>
          <w:rFonts w:ascii="Times New Roman" w:eastAsia="Times New Roman" w:hAnsi="Times New Roman" w:cs="Times New Roman"/>
          <w:sz w:val="20"/>
          <w:szCs w:val="20"/>
        </w:rPr>
        <w:t>.) is the key</w:t>
      </w:r>
      <w:r w:rsidR="008143C3" w:rsidRPr="00C4086E">
        <w:rPr>
          <w:rFonts w:ascii="Times New Roman" w:eastAsia="Times New Roman" w:hAnsi="Times New Roman" w:cs="Times New Roman"/>
          <w:sz w:val="20"/>
          <w:szCs w:val="20"/>
        </w:rPr>
        <w:t xml:space="preserve"> cereal</w:t>
      </w:r>
      <w:r w:rsidR="00C43C07" w:rsidRPr="00C4086E">
        <w:rPr>
          <w:rFonts w:ascii="Times New Roman" w:eastAsia="Times New Roman" w:hAnsi="Times New Roman" w:cs="Times New Roman"/>
          <w:sz w:val="20"/>
          <w:szCs w:val="20"/>
        </w:rPr>
        <w:t xml:space="preserve"> </w:t>
      </w:r>
      <w:r w:rsidR="00C43C07" w:rsidRPr="00C4086E">
        <w:rPr>
          <w:rFonts w:ascii="Times New Roman" w:hAnsi="Times New Roman" w:cs="Times New Roman"/>
          <w:sz w:val="20"/>
          <w:szCs w:val="20"/>
        </w:rPr>
        <w:t>(</w:t>
      </w:r>
      <w:r w:rsidR="00C43C07" w:rsidRPr="00C4086E">
        <w:rPr>
          <w:rFonts w:ascii="Times New Roman" w:hAnsi="Times New Roman" w:cs="Times New Roman"/>
          <w:b/>
          <w:sz w:val="20"/>
          <w:szCs w:val="20"/>
        </w:rPr>
        <w:t>Fu, 2008</w:t>
      </w:r>
      <w:r w:rsidR="00C43C07" w:rsidRPr="00C4086E">
        <w:rPr>
          <w:rFonts w:ascii="Times New Roman" w:hAnsi="Times New Roman" w:cs="Times New Roman"/>
          <w:sz w:val="20"/>
          <w:szCs w:val="20"/>
        </w:rPr>
        <w:t xml:space="preserve">) </w:t>
      </w:r>
      <w:r w:rsidR="00C43C07" w:rsidRPr="00C4086E">
        <w:rPr>
          <w:rFonts w:ascii="Times New Roman" w:eastAsia="Times New Roman" w:hAnsi="Times New Roman" w:cs="Times New Roman"/>
          <w:sz w:val="20"/>
          <w:szCs w:val="20"/>
        </w:rPr>
        <w:t>used to prepare noodles</w:t>
      </w:r>
      <w:r w:rsidR="00243CE3" w:rsidRPr="00C4086E">
        <w:rPr>
          <w:rFonts w:ascii="Times New Roman" w:eastAsia="Times New Roman" w:hAnsi="Times New Roman" w:cs="Times New Roman"/>
          <w:sz w:val="20"/>
          <w:szCs w:val="20"/>
        </w:rPr>
        <w:t>,</w:t>
      </w:r>
      <w:r w:rsidR="00C43C07" w:rsidRPr="00C4086E">
        <w:rPr>
          <w:rFonts w:ascii="Times New Roman" w:eastAsia="Times New Roman" w:hAnsi="Times New Roman" w:cs="Times New Roman"/>
          <w:sz w:val="20"/>
          <w:szCs w:val="20"/>
        </w:rPr>
        <w:t xml:space="preserve"> which is low in fiber and protein contents and also low in essential amino </w:t>
      </w:r>
      <w:r w:rsidR="00A12548" w:rsidRPr="00C4086E">
        <w:rPr>
          <w:rFonts w:ascii="Times New Roman" w:eastAsia="Times New Roman" w:hAnsi="Times New Roman" w:cs="Times New Roman"/>
          <w:sz w:val="20"/>
          <w:szCs w:val="20"/>
        </w:rPr>
        <w:t>acids</w:t>
      </w:r>
      <w:r w:rsidR="00C43C07" w:rsidRPr="00C4086E">
        <w:rPr>
          <w:rFonts w:ascii="Times New Roman" w:eastAsia="Times New Roman" w:hAnsi="Times New Roman" w:cs="Times New Roman"/>
          <w:sz w:val="20"/>
          <w:szCs w:val="20"/>
        </w:rPr>
        <w:t xml:space="preserve"> like lysine. </w:t>
      </w:r>
      <w:r w:rsidR="000F7D5A" w:rsidRPr="00C4086E">
        <w:rPr>
          <w:rFonts w:ascii="Times New Roman" w:hAnsi="Times New Roman" w:cs="Times New Roman"/>
          <w:sz w:val="20"/>
          <w:szCs w:val="20"/>
        </w:rPr>
        <w:t xml:space="preserve">As a consequence of this, </w:t>
      </w:r>
      <w:r w:rsidR="00A12548" w:rsidRPr="00C4086E">
        <w:rPr>
          <w:rFonts w:ascii="Times New Roman" w:hAnsi="Times New Roman" w:cs="Times New Roman"/>
          <w:sz w:val="20"/>
          <w:szCs w:val="20"/>
        </w:rPr>
        <w:t xml:space="preserve">the </w:t>
      </w:r>
      <w:r w:rsidR="000F7D5A" w:rsidRPr="00C4086E">
        <w:rPr>
          <w:rFonts w:ascii="Times New Roman" w:hAnsi="Times New Roman" w:cs="Times New Roman"/>
          <w:sz w:val="20"/>
          <w:szCs w:val="20"/>
        </w:rPr>
        <w:t xml:space="preserve">incorporation of lipids and protein from other sources that are rich in essential fatty </w:t>
      </w:r>
      <w:r w:rsidR="00F15623" w:rsidRPr="00C4086E">
        <w:rPr>
          <w:rFonts w:ascii="Times New Roman" w:hAnsi="Times New Roman" w:cs="Times New Roman"/>
          <w:sz w:val="20"/>
          <w:szCs w:val="20"/>
        </w:rPr>
        <w:t>acids</w:t>
      </w:r>
      <w:r w:rsidR="000F7D5A" w:rsidRPr="00C4086E">
        <w:rPr>
          <w:rFonts w:ascii="Times New Roman" w:hAnsi="Times New Roman" w:cs="Times New Roman"/>
          <w:sz w:val="20"/>
          <w:szCs w:val="20"/>
        </w:rPr>
        <w:t xml:space="preserve"> </w:t>
      </w:r>
      <w:r w:rsidR="000F7D5A" w:rsidRPr="00C4086E">
        <w:rPr>
          <w:rFonts w:ascii="Times New Roman" w:hAnsi="Times New Roman" w:cs="Times New Roman"/>
          <w:b/>
          <w:sz w:val="20"/>
          <w:szCs w:val="20"/>
        </w:rPr>
        <w:t>(Nogueira et al., 2018)</w:t>
      </w:r>
      <w:r w:rsidR="000F7D5A" w:rsidRPr="00C4086E">
        <w:rPr>
          <w:rFonts w:ascii="Times New Roman" w:hAnsi="Times New Roman" w:cs="Times New Roman"/>
          <w:sz w:val="20"/>
          <w:szCs w:val="20"/>
        </w:rPr>
        <w:t xml:space="preserve"> and amino acids (</w:t>
      </w:r>
      <w:r w:rsidR="000F7D5A" w:rsidRPr="00C4086E">
        <w:rPr>
          <w:rFonts w:ascii="Times New Roman" w:hAnsi="Times New Roman" w:cs="Times New Roman"/>
          <w:b/>
          <w:sz w:val="20"/>
          <w:szCs w:val="20"/>
        </w:rPr>
        <w:t>Rodríguez et al., 2018</w:t>
      </w:r>
      <w:r w:rsidR="000F7D5A" w:rsidRPr="00C4086E">
        <w:rPr>
          <w:rFonts w:ascii="Times New Roman" w:hAnsi="Times New Roman" w:cs="Times New Roman"/>
          <w:sz w:val="20"/>
          <w:szCs w:val="20"/>
        </w:rPr>
        <w:t xml:space="preserve">) becomes necessary to enhance the nutritional quality of food products such as noodles. </w:t>
      </w:r>
      <w:r w:rsidR="00C43C07" w:rsidRPr="00C4086E">
        <w:rPr>
          <w:rFonts w:ascii="Times New Roman" w:eastAsia="Times New Roman" w:hAnsi="Times New Roman" w:cs="Times New Roman"/>
          <w:sz w:val="20"/>
          <w:szCs w:val="20"/>
        </w:rPr>
        <w:t xml:space="preserve">Moreover, </w:t>
      </w:r>
      <w:r w:rsidR="00C43C07" w:rsidRPr="00C4086E">
        <w:rPr>
          <w:rFonts w:ascii="Times New Roman" w:hAnsi="Times New Roman" w:cs="Times New Roman"/>
          <w:sz w:val="20"/>
          <w:szCs w:val="20"/>
        </w:rPr>
        <w:t>the add</w:t>
      </w:r>
      <w:r w:rsidR="00E15816">
        <w:rPr>
          <w:rFonts w:ascii="Times New Roman" w:hAnsi="Times New Roman" w:cs="Times New Roman"/>
          <w:sz w:val="20"/>
          <w:szCs w:val="20"/>
        </w:rPr>
        <w:t xml:space="preserve">ition of alkaline salts enhances </w:t>
      </w:r>
      <w:r w:rsidR="00C43C07" w:rsidRPr="00C4086E">
        <w:rPr>
          <w:rFonts w:ascii="Times New Roman" w:hAnsi="Times New Roman" w:cs="Times New Roman"/>
          <w:sz w:val="20"/>
          <w:szCs w:val="20"/>
        </w:rPr>
        <w:t>the final product</w:t>
      </w:r>
      <w:r w:rsidR="00E15816">
        <w:rPr>
          <w:rFonts w:ascii="Times New Roman" w:hAnsi="Times New Roman" w:cs="Times New Roman"/>
          <w:sz w:val="20"/>
          <w:szCs w:val="20"/>
        </w:rPr>
        <w:t>’s firmness by strengthening its</w:t>
      </w:r>
      <w:r w:rsidR="00C43C07" w:rsidRPr="00C4086E">
        <w:rPr>
          <w:rFonts w:ascii="Times New Roman" w:hAnsi="Times New Roman" w:cs="Times New Roman"/>
          <w:sz w:val="20"/>
          <w:szCs w:val="20"/>
        </w:rPr>
        <w:t xml:space="preserve"> structure </w:t>
      </w:r>
      <w:r w:rsidR="00BA706C" w:rsidRPr="00C4086E">
        <w:rPr>
          <w:rFonts w:ascii="Times New Roman" w:hAnsi="Times New Roman" w:cs="Times New Roman"/>
          <w:b/>
          <w:sz w:val="20"/>
          <w:szCs w:val="20"/>
        </w:rPr>
        <w:t>(Zhang et al., 2024</w:t>
      </w:r>
      <w:r w:rsidR="00C43C07" w:rsidRPr="00C4086E">
        <w:rPr>
          <w:rFonts w:ascii="Times New Roman" w:hAnsi="Times New Roman" w:cs="Times New Roman"/>
          <w:b/>
          <w:sz w:val="20"/>
          <w:szCs w:val="20"/>
        </w:rPr>
        <w:t>).</w:t>
      </w:r>
    </w:p>
    <w:p w14:paraId="1C2F7077" w14:textId="77777777" w:rsidR="003E0A6F" w:rsidRPr="00C4086E" w:rsidRDefault="003E0A6F" w:rsidP="007122BD">
      <w:pPr>
        <w:jc w:val="both"/>
        <w:rPr>
          <w:rFonts w:ascii="Times New Roman" w:hAnsi="Times New Roman" w:cs="Times New Roman"/>
          <w:b/>
          <w:bCs/>
          <w:sz w:val="20"/>
          <w:szCs w:val="20"/>
        </w:rPr>
      </w:pPr>
      <w:r w:rsidRPr="00C4086E">
        <w:rPr>
          <w:rFonts w:ascii="Times New Roman" w:hAnsi="Times New Roman" w:cs="Times New Roman"/>
          <w:bCs/>
          <w:sz w:val="20"/>
          <w:szCs w:val="20"/>
        </w:rPr>
        <w:t xml:space="preserve">Sago is a natural type of starch </w:t>
      </w:r>
      <w:r w:rsidR="00A12548" w:rsidRPr="00C4086E">
        <w:rPr>
          <w:rFonts w:ascii="Times New Roman" w:hAnsi="Times New Roman" w:cs="Times New Roman"/>
          <w:bCs/>
          <w:sz w:val="20"/>
          <w:szCs w:val="20"/>
        </w:rPr>
        <w:t>that</w:t>
      </w:r>
      <w:r w:rsidRPr="00C4086E">
        <w:rPr>
          <w:rFonts w:ascii="Times New Roman" w:hAnsi="Times New Roman" w:cs="Times New Roman"/>
          <w:bCs/>
          <w:sz w:val="20"/>
          <w:szCs w:val="20"/>
        </w:rPr>
        <w:t xml:space="preserve"> is extracted from one of the oldest tropical </w:t>
      </w:r>
      <w:r w:rsidR="00F15623" w:rsidRPr="00C4086E">
        <w:rPr>
          <w:rFonts w:ascii="Times New Roman" w:hAnsi="Times New Roman" w:cs="Times New Roman"/>
          <w:bCs/>
          <w:sz w:val="20"/>
          <w:szCs w:val="20"/>
        </w:rPr>
        <w:t>palms</w:t>
      </w:r>
      <w:r w:rsidRPr="00C4086E">
        <w:rPr>
          <w:rFonts w:ascii="Times New Roman" w:hAnsi="Times New Roman" w:cs="Times New Roman"/>
          <w:bCs/>
          <w:sz w:val="20"/>
          <w:szCs w:val="20"/>
        </w:rPr>
        <w:t xml:space="preserve"> called </w:t>
      </w:r>
      <w:proofErr w:type="spellStart"/>
      <w:r w:rsidRPr="00C4086E">
        <w:rPr>
          <w:rFonts w:ascii="Times New Roman" w:hAnsi="Times New Roman" w:cs="Times New Roman"/>
          <w:bCs/>
          <w:i/>
          <w:sz w:val="20"/>
          <w:szCs w:val="20"/>
        </w:rPr>
        <w:t>Metroxylon</w:t>
      </w:r>
      <w:proofErr w:type="spellEnd"/>
      <w:r w:rsidRPr="00C4086E">
        <w:rPr>
          <w:rFonts w:ascii="Times New Roman" w:hAnsi="Times New Roman" w:cs="Times New Roman"/>
          <w:bCs/>
          <w:i/>
          <w:sz w:val="20"/>
          <w:szCs w:val="20"/>
        </w:rPr>
        <w:t xml:space="preserve"> </w:t>
      </w:r>
      <w:proofErr w:type="spellStart"/>
      <w:r w:rsidRPr="00C4086E">
        <w:rPr>
          <w:rFonts w:ascii="Times New Roman" w:hAnsi="Times New Roman" w:cs="Times New Roman"/>
          <w:bCs/>
          <w:i/>
          <w:sz w:val="20"/>
          <w:szCs w:val="20"/>
        </w:rPr>
        <w:t>sagu</w:t>
      </w:r>
      <w:proofErr w:type="spellEnd"/>
      <w:r w:rsidRPr="00C4086E">
        <w:rPr>
          <w:rFonts w:ascii="Times New Roman" w:hAnsi="Times New Roman" w:cs="Times New Roman"/>
          <w:bCs/>
          <w:i/>
          <w:sz w:val="20"/>
          <w:szCs w:val="20"/>
        </w:rPr>
        <w:t>.</w:t>
      </w:r>
      <w:r w:rsidRPr="00C4086E">
        <w:rPr>
          <w:rFonts w:ascii="Times New Roman" w:hAnsi="Times New Roman" w:cs="Times New Roman"/>
          <w:bCs/>
          <w:sz w:val="20"/>
          <w:szCs w:val="20"/>
        </w:rPr>
        <w:t xml:space="preserve"> Sago is considered a promising source of healthy food due to its high carbohydrate, calorie, calcium, phosphorus, and iron content. The starch derived from sago, a promising local raw material, </w:t>
      </w:r>
      <w:r w:rsidRPr="00C4086E">
        <w:rPr>
          <w:rFonts w:ascii="Times New Roman" w:eastAsia="Times New Roman" w:hAnsi="Times New Roman" w:cs="Times New Roman"/>
          <w:sz w:val="20"/>
          <w:szCs w:val="20"/>
        </w:rPr>
        <w:t xml:space="preserve">can be ground into flour and utilized in place of wheat flour in a variety of culinary applications </w:t>
      </w:r>
      <w:r w:rsidR="00785C6C" w:rsidRPr="00C4086E">
        <w:rPr>
          <w:rFonts w:ascii="Times New Roman" w:eastAsia="Times New Roman" w:hAnsi="Times New Roman" w:cs="Times New Roman"/>
          <w:b/>
          <w:sz w:val="20"/>
          <w:szCs w:val="20"/>
        </w:rPr>
        <w:t>(</w:t>
      </w:r>
      <w:r w:rsidRPr="00C4086E">
        <w:rPr>
          <w:rFonts w:ascii="Times New Roman" w:hAnsi="Times New Roman" w:cs="Times New Roman"/>
          <w:b/>
          <w:bCs/>
          <w:sz w:val="20"/>
          <w:szCs w:val="20"/>
        </w:rPr>
        <w:t xml:space="preserve">Tata &amp; </w:t>
      </w:r>
      <w:proofErr w:type="spellStart"/>
      <w:r w:rsidRPr="00C4086E">
        <w:rPr>
          <w:rFonts w:ascii="Times New Roman" w:hAnsi="Times New Roman" w:cs="Times New Roman"/>
          <w:b/>
          <w:bCs/>
          <w:sz w:val="20"/>
          <w:szCs w:val="20"/>
        </w:rPr>
        <w:t>Susmianto</w:t>
      </w:r>
      <w:proofErr w:type="spellEnd"/>
      <w:r w:rsidRPr="00C4086E">
        <w:rPr>
          <w:rFonts w:ascii="Times New Roman" w:hAnsi="Times New Roman" w:cs="Times New Roman"/>
          <w:b/>
          <w:bCs/>
          <w:sz w:val="20"/>
          <w:szCs w:val="20"/>
        </w:rPr>
        <w:t>,</w:t>
      </w:r>
      <w:r w:rsidR="00785C6C" w:rsidRPr="00C4086E">
        <w:rPr>
          <w:rFonts w:ascii="Times New Roman" w:hAnsi="Times New Roman" w:cs="Times New Roman"/>
          <w:b/>
          <w:bCs/>
          <w:sz w:val="20"/>
          <w:szCs w:val="20"/>
        </w:rPr>
        <w:t xml:space="preserve"> </w:t>
      </w:r>
      <w:r w:rsidRPr="00C4086E">
        <w:rPr>
          <w:rFonts w:ascii="Times New Roman" w:hAnsi="Times New Roman" w:cs="Times New Roman"/>
          <w:b/>
          <w:bCs/>
          <w:sz w:val="20"/>
          <w:szCs w:val="20"/>
        </w:rPr>
        <w:t xml:space="preserve">2016). </w:t>
      </w:r>
      <w:r w:rsidR="003A25D9" w:rsidRPr="00C4086E">
        <w:rPr>
          <w:rFonts w:ascii="Times New Roman" w:hAnsi="Times New Roman" w:cs="Times New Roman"/>
          <w:bCs/>
          <w:sz w:val="20"/>
          <w:szCs w:val="20"/>
        </w:rPr>
        <w:t>It</w:t>
      </w:r>
      <w:r w:rsidRPr="00C4086E">
        <w:rPr>
          <w:rFonts w:ascii="Times New Roman" w:hAnsi="Times New Roman" w:cs="Times New Roman"/>
          <w:bCs/>
          <w:sz w:val="20"/>
          <w:szCs w:val="20"/>
        </w:rPr>
        <w:t xml:space="preserve"> is also considered a potential source of carbohydrates, making it economically viable for development as an alternative food and energy source </w:t>
      </w:r>
      <w:r w:rsidR="00BA706C" w:rsidRPr="00C4086E">
        <w:rPr>
          <w:rFonts w:ascii="Times New Roman" w:hAnsi="Times New Roman" w:cs="Times New Roman"/>
          <w:b/>
          <w:sz w:val="20"/>
          <w:szCs w:val="20"/>
        </w:rPr>
        <w:t>(</w:t>
      </w:r>
      <w:proofErr w:type="spellStart"/>
      <w:r w:rsidR="00BA706C" w:rsidRPr="00C4086E">
        <w:rPr>
          <w:rFonts w:ascii="Times New Roman" w:hAnsi="Times New Roman" w:cs="Times New Roman"/>
          <w:b/>
          <w:sz w:val="20"/>
          <w:szCs w:val="20"/>
        </w:rPr>
        <w:t>Fetriyuna</w:t>
      </w:r>
      <w:proofErr w:type="spellEnd"/>
      <w:r w:rsidR="00BA706C" w:rsidRPr="00C4086E">
        <w:rPr>
          <w:rFonts w:ascii="Times New Roman" w:hAnsi="Times New Roman" w:cs="Times New Roman"/>
          <w:b/>
          <w:sz w:val="20"/>
          <w:szCs w:val="20"/>
        </w:rPr>
        <w:t xml:space="preserve"> et al., 2024).</w:t>
      </w:r>
    </w:p>
    <w:p w14:paraId="62FA4DD6" w14:textId="77777777" w:rsidR="003E0A6F" w:rsidRDefault="004950CC" w:rsidP="007122BD">
      <w:pPr>
        <w:jc w:val="both"/>
        <w:rPr>
          <w:rFonts w:ascii="Times New Roman" w:hAnsi="Times New Roman" w:cs="Times New Roman"/>
          <w:b/>
          <w:bCs/>
          <w:sz w:val="20"/>
          <w:szCs w:val="20"/>
        </w:rPr>
      </w:pPr>
      <w:r w:rsidRPr="00C4086E">
        <w:rPr>
          <w:rFonts w:ascii="Times New Roman" w:hAnsi="Times New Roman" w:cs="Times New Roman"/>
          <w:sz w:val="20"/>
          <w:szCs w:val="20"/>
          <w:lang w:val="en-IN"/>
        </w:rPr>
        <w:t>Sweet potato (</w:t>
      </w:r>
      <w:r w:rsidRPr="00C4086E">
        <w:rPr>
          <w:rFonts w:ascii="Times New Roman" w:hAnsi="Times New Roman" w:cs="Times New Roman"/>
          <w:i/>
          <w:iCs/>
          <w:sz w:val="20"/>
          <w:szCs w:val="20"/>
          <w:lang w:val="en-IN"/>
        </w:rPr>
        <w:t>Ipomoea batatas</w:t>
      </w:r>
      <w:r w:rsidRPr="00C4086E">
        <w:rPr>
          <w:rFonts w:ascii="Times New Roman" w:hAnsi="Times New Roman" w:cs="Times New Roman"/>
          <w:sz w:val="20"/>
          <w:szCs w:val="20"/>
          <w:lang w:val="en-IN"/>
        </w:rPr>
        <w:t xml:space="preserve">) is a starch-rich tuber crop widely available across the country. Orange-fleshed sweet potato (OFSP) is particularly rich in essential nutrients, vitamins, minerals, polyphenols, antioxidants, and </w:t>
      </w:r>
      <w:r w:rsidRPr="00C4086E">
        <w:rPr>
          <w:rFonts w:ascii="Times New Roman" w:hAnsi="Times New Roman" w:cs="Times New Roman"/>
          <w:sz w:val="20"/>
          <w:szCs w:val="20"/>
          <w:lang w:val="en-IN"/>
        </w:rPr>
        <w:lastRenderedPageBreak/>
        <w:t xml:space="preserve">anthocyanins. </w:t>
      </w:r>
      <w:r w:rsidR="003A25D9" w:rsidRPr="00C4086E">
        <w:rPr>
          <w:rFonts w:ascii="Times New Roman" w:hAnsi="Times New Roman" w:cs="Times New Roman"/>
          <w:bCs/>
          <w:sz w:val="20"/>
          <w:szCs w:val="20"/>
        </w:rPr>
        <w:t xml:space="preserve">OFSP is characterized by high energy content </w:t>
      </w:r>
      <w:r w:rsidR="00A12548" w:rsidRPr="00C4086E">
        <w:rPr>
          <w:rFonts w:ascii="Times New Roman" w:hAnsi="Times New Roman" w:cs="Times New Roman"/>
          <w:bCs/>
          <w:sz w:val="20"/>
          <w:szCs w:val="20"/>
        </w:rPr>
        <w:t xml:space="preserve">and </w:t>
      </w:r>
      <w:r w:rsidR="003A25D9" w:rsidRPr="00C4086E">
        <w:rPr>
          <w:rFonts w:ascii="Times New Roman" w:hAnsi="Times New Roman" w:cs="Times New Roman"/>
          <w:bCs/>
          <w:sz w:val="20"/>
          <w:szCs w:val="20"/>
        </w:rPr>
        <w:t xml:space="preserve">low protein content, and is considered to have good biological value. Additionally, it is a significant source of β-carotene, an </w:t>
      </w:r>
      <w:r w:rsidR="00CF5AEC" w:rsidRPr="00C4086E">
        <w:rPr>
          <w:rFonts w:ascii="Times New Roman" w:hAnsi="Times New Roman" w:cs="Times New Roman"/>
          <w:bCs/>
          <w:sz w:val="20"/>
          <w:szCs w:val="20"/>
        </w:rPr>
        <w:t>essential</w:t>
      </w:r>
      <w:r w:rsidR="003A25D9" w:rsidRPr="00C4086E">
        <w:rPr>
          <w:rFonts w:ascii="Times New Roman" w:hAnsi="Times New Roman" w:cs="Times New Roman"/>
          <w:bCs/>
          <w:sz w:val="20"/>
          <w:szCs w:val="20"/>
        </w:rPr>
        <w:t xml:space="preserve"> nutrient for human health. The diverse array of nutrients present in sweet potato flour plays a pivotal role in advancing the development of staple food products and can be incorporated into various food formulations (</w:t>
      </w:r>
      <w:r w:rsidR="003A25D9" w:rsidRPr="00C4086E">
        <w:rPr>
          <w:rFonts w:ascii="Times New Roman" w:hAnsi="Times New Roman" w:cs="Times New Roman"/>
          <w:b/>
          <w:bCs/>
          <w:sz w:val="20"/>
          <w:szCs w:val="20"/>
        </w:rPr>
        <w:t>Hal et al., 2000).</w:t>
      </w:r>
    </w:p>
    <w:p w14:paraId="3788E4F5" w14:textId="77777777" w:rsidR="003447D2" w:rsidRPr="003447D2" w:rsidRDefault="003447D2" w:rsidP="007122BD">
      <w:pPr>
        <w:jc w:val="both"/>
        <w:rPr>
          <w:rFonts w:ascii="Times New Roman" w:hAnsi="Times New Roman" w:cs="Times New Roman"/>
          <w:bCs/>
          <w:sz w:val="20"/>
          <w:szCs w:val="20"/>
        </w:rPr>
      </w:pPr>
      <w:r w:rsidRPr="00C4086E">
        <w:rPr>
          <w:rFonts w:ascii="Times New Roman" w:hAnsi="Times New Roman" w:cs="Times New Roman"/>
          <w:bCs/>
          <w:sz w:val="20"/>
          <w:szCs w:val="20"/>
        </w:rPr>
        <w:t>The development of composite or multi-cereal/grain products presents a significant opportunity to cater to customer needs and improve dietary diversity. Therefore, the present study was conducted to develop nutritionally enriched noodles by incorporating composite flour, which also does not affect the organoleptic properties of the formulated product, when kept for storage up to 90 days.</w:t>
      </w:r>
    </w:p>
    <w:p w14:paraId="19C45928" w14:textId="77777777" w:rsidR="004F4E16" w:rsidRPr="00C4086E" w:rsidRDefault="00C4086E" w:rsidP="00C4086E">
      <w:pPr>
        <w:jc w:val="both"/>
        <w:rPr>
          <w:rFonts w:ascii="Times New Roman" w:hAnsi="Times New Roman" w:cs="Times New Roman"/>
          <w:b/>
          <w:sz w:val="20"/>
          <w:szCs w:val="20"/>
        </w:rPr>
      </w:pPr>
      <w:r w:rsidRPr="00C4086E">
        <w:rPr>
          <w:rFonts w:ascii="Times New Roman" w:hAnsi="Times New Roman" w:cs="Times New Roman"/>
          <w:b/>
          <w:sz w:val="20"/>
          <w:szCs w:val="20"/>
        </w:rPr>
        <w:t>MATERIALS AND METHODS</w:t>
      </w:r>
    </w:p>
    <w:p w14:paraId="1C9D1851" w14:textId="77777777" w:rsidR="003D38E8" w:rsidRPr="00C4086E" w:rsidRDefault="00837944" w:rsidP="007122BD">
      <w:pPr>
        <w:jc w:val="both"/>
        <w:rPr>
          <w:rFonts w:ascii="Times New Roman" w:hAnsi="Times New Roman" w:cs="Times New Roman"/>
          <w:b/>
          <w:sz w:val="20"/>
          <w:szCs w:val="20"/>
        </w:rPr>
      </w:pPr>
      <w:r w:rsidRPr="00C4086E">
        <w:rPr>
          <w:rFonts w:ascii="Times New Roman" w:hAnsi="Times New Roman" w:cs="Times New Roman"/>
          <w:b/>
          <w:sz w:val="20"/>
          <w:szCs w:val="20"/>
        </w:rPr>
        <w:t xml:space="preserve">Raw Materials and </w:t>
      </w:r>
      <w:r w:rsidR="00F15623" w:rsidRPr="00C4086E">
        <w:rPr>
          <w:rFonts w:ascii="Times New Roman" w:hAnsi="Times New Roman" w:cs="Times New Roman"/>
          <w:b/>
          <w:sz w:val="20"/>
          <w:szCs w:val="20"/>
        </w:rPr>
        <w:t>Their</w:t>
      </w:r>
      <w:r w:rsidRPr="00C4086E">
        <w:rPr>
          <w:rFonts w:ascii="Times New Roman" w:hAnsi="Times New Roman" w:cs="Times New Roman"/>
          <w:b/>
          <w:sz w:val="20"/>
          <w:szCs w:val="20"/>
        </w:rPr>
        <w:t xml:space="preserve"> Preparations</w:t>
      </w:r>
    </w:p>
    <w:p w14:paraId="51BAAB86" w14:textId="77777777" w:rsidR="005108C7" w:rsidRPr="00C4086E" w:rsidRDefault="00660F8F" w:rsidP="007122BD">
      <w:pPr>
        <w:jc w:val="both"/>
        <w:rPr>
          <w:rFonts w:ascii="Times New Roman" w:hAnsi="Times New Roman" w:cs="Times New Roman"/>
          <w:sz w:val="20"/>
          <w:szCs w:val="20"/>
        </w:rPr>
      </w:pPr>
      <w:r w:rsidRPr="00C4086E">
        <w:rPr>
          <w:rFonts w:ascii="Times New Roman" w:hAnsi="Times New Roman" w:cs="Times New Roman"/>
          <w:sz w:val="20"/>
          <w:szCs w:val="20"/>
        </w:rPr>
        <w:t>The raw materials (wheat flour, sago flour,</w:t>
      </w:r>
      <w:r w:rsidR="005108C7" w:rsidRPr="00C4086E">
        <w:rPr>
          <w:rFonts w:ascii="Times New Roman" w:hAnsi="Times New Roman" w:cs="Times New Roman"/>
          <w:sz w:val="20"/>
          <w:szCs w:val="20"/>
        </w:rPr>
        <w:t xml:space="preserve"> sweet potatoes</w:t>
      </w:r>
      <w:r w:rsidR="00DE66AB" w:rsidRPr="00C4086E">
        <w:rPr>
          <w:rFonts w:ascii="Times New Roman" w:hAnsi="Times New Roman" w:cs="Times New Roman"/>
          <w:sz w:val="20"/>
          <w:szCs w:val="20"/>
        </w:rPr>
        <w:t>, oil</w:t>
      </w:r>
      <w:r w:rsidRPr="00C4086E">
        <w:rPr>
          <w:rFonts w:ascii="Times New Roman" w:hAnsi="Times New Roman" w:cs="Times New Roman"/>
          <w:sz w:val="20"/>
          <w:szCs w:val="20"/>
        </w:rPr>
        <w:t xml:space="preserve"> and salt) used in the present study</w:t>
      </w:r>
      <w:r w:rsidR="005108C7" w:rsidRPr="00C4086E">
        <w:rPr>
          <w:rFonts w:ascii="Times New Roman" w:hAnsi="Times New Roman" w:cs="Times New Roman"/>
          <w:sz w:val="20"/>
          <w:szCs w:val="20"/>
        </w:rPr>
        <w:t xml:space="preserve"> were purc</w:t>
      </w:r>
      <w:r w:rsidRPr="00C4086E">
        <w:rPr>
          <w:rFonts w:ascii="Times New Roman" w:hAnsi="Times New Roman" w:cs="Times New Roman"/>
          <w:sz w:val="20"/>
          <w:szCs w:val="20"/>
        </w:rPr>
        <w:t>hased from the local market at</w:t>
      </w:r>
      <w:r w:rsidR="005108C7" w:rsidRPr="00C4086E">
        <w:rPr>
          <w:rFonts w:ascii="Times New Roman" w:hAnsi="Times New Roman" w:cs="Times New Roman"/>
          <w:sz w:val="20"/>
          <w:szCs w:val="20"/>
        </w:rPr>
        <w:t xml:space="preserve"> Prayagraj, Uttar Pradesh, India. Sweet Potatoes were subjected to processing to produce</w:t>
      </w:r>
      <w:r w:rsidR="007A49C7" w:rsidRPr="00C4086E">
        <w:rPr>
          <w:rFonts w:ascii="Times New Roman" w:hAnsi="Times New Roman" w:cs="Times New Roman"/>
          <w:sz w:val="20"/>
          <w:szCs w:val="20"/>
        </w:rPr>
        <w:t xml:space="preserve"> potato</w:t>
      </w:r>
      <w:r w:rsidR="005108C7" w:rsidRPr="00C4086E">
        <w:rPr>
          <w:rFonts w:ascii="Times New Roman" w:hAnsi="Times New Roman" w:cs="Times New Roman"/>
          <w:sz w:val="20"/>
          <w:szCs w:val="20"/>
        </w:rPr>
        <w:t xml:space="preserve"> flour. Firstly, it was washed to remove dirt from the outer skin, then peeled</w:t>
      </w:r>
      <w:r w:rsidR="007A49C7" w:rsidRPr="00C4086E">
        <w:rPr>
          <w:rFonts w:ascii="Times New Roman" w:hAnsi="Times New Roman" w:cs="Times New Roman"/>
          <w:sz w:val="20"/>
          <w:szCs w:val="20"/>
        </w:rPr>
        <w:t xml:space="preserve"> off the skin</w:t>
      </w:r>
      <w:r w:rsidR="005108C7" w:rsidRPr="00C4086E">
        <w:rPr>
          <w:rFonts w:ascii="Times New Roman" w:hAnsi="Times New Roman" w:cs="Times New Roman"/>
          <w:sz w:val="20"/>
          <w:szCs w:val="20"/>
        </w:rPr>
        <w:t>, trimmed, sliced into thin pieces and then blanched</w:t>
      </w:r>
      <w:r w:rsidR="007A49C7" w:rsidRPr="00C4086E">
        <w:rPr>
          <w:rFonts w:ascii="Times New Roman" w:hAnsi="Times New Roman" w:cs="Times New Roman"/>
          <w:sz w:val="20"/>
          <w:szCs w:val="20"/>
        </w:rPr>
        <w:t xml:space="preserve"> for about 4-6</w:t>
      </w:r>
      <w:r w:rsidR="005108C7" w:rsidRPr="00C4086E">
        <w:rPr>
          <w:rFonts w:ascii="Times New Roman" w:hAnsi="Times New Roman" w:cs="Times New Roman"/>
          <w:sz w:val="20"/>
          <w:szCs w:val="20"/>
        </w:rPr>
        <w:t xml:space="preserve"> minutes in boiling water. Then, dried in a cabinet dryer for about 8-10 hours at 60-65</w:t>
      </w:r>
      <w:r w:rsidR="005108C7" w:rsidRPr="00C4086E">
        <w:rPr>
          <w:rFonts w:ascii="Times New Roman" w:hAnsi="Times New Roman" w:cs="Times New Roman"/>
          <w:sz w:val="20"/>
          <w:szCs w:val="20"/>
          <w:vertAlign w:val="superscript"/>
        </w:rPr>
        <w:t>0</w:t>
      </w:r>
      <w:r w:rsidR="005108C7" w:rsidRPr="00C4086E">
        <w:rPr>
          <w:rFonts w:ascii="Times New Roman" w:hAnsi="Times New Roman" w:cs="Times New Roman"/>
          <w:sz w:val="20"/>
          <w:szCs w:val="20"/>
        </w:rPr>
        <w:t xml:space="preserve">C temperature and then, finally </w:t>
      </w:r>
      <w:r w:rsidR="00A12548" w:rsidRPr="00C4086E">
        <w:rPr>
          <w:rFonts w:ascii="Times New Roman" w:hAnsi="Times New Roman" w:cs="Times New Roman"/>
          <w:sz w:val="20"/>
          <w:szCs w:val="20"/>
        </w:rPr>
        <w:t>ground</w:t>
      </w:r>
      <w:r w:rsidR="005108C7" w:rsidRPr="00C4086E">
        <w:rPr>
          <w:rFonts w:ascii="Times New Roman" w:hAnsi="Times New Roman" w:cs="Times New Roman"/>
          <w:sz w:val="20"/>
          <w:szCs w:val="20"/>
        </w:rPr>
        <w:t xml:space="preserve"> to make sweet potato flour, sealed in poly bags for further use.</w:t>
      </w:r>
    </w:p>
    <w:p w14:paraId="01531431" w14:textId="77777777" w:rsidR="007B6674" w:rsidRPr="00C4086E" w:rsidRDefault="007B6674" w:rsidP="007122BD">
      <w:pPr>
        <w:jc w:val="both"/>
        <w:rPr>
          <w:rFonts w:ascii="Times New Roman" w:hAnsi="Times New Roman" w:cs="Times New Roman"/>
          <w:b/>
          <w:sz w:val="20"/>
          <w:szCs w:val="20"/>
        </w:rPr>
      </w:pPr>
      <w:r w:rsidRPr="00C4086E">
        <w:rPr>
          <w:rFonts w:ascii="Times New Roman" w:hAnsi="Times New Roman" w:cs="Times New Roman"/>
          <w:b/>
          <w:sz w:val="20"/>
          <w:szCs w:val="20"/>
        </w:rPr>
        <w:t>Production of Noodles</w:t>
      </w:r>
    </w:p>
    <w:p w14:paraId="6B3A4D7A" w14:textId="77777777" w:rsidR="004950CC" w:rsidRPr="00C4086E" w:rsidRDefault="00837944" w:rsidP="004950CC">
      <w:pPr>
        <w:jc w:val="both"/>
        <w:rPr>
          <w:rFonts w:ascii="Times New Roman" w:hAnsi="Times New Roman" w:cs="Times New Roman"/>
          <w:sz w:val="20"/>
          <w:szCs w:val="20"/>
          <w:lang w:val="en-IN"/>
        </w:rPr>
      </w:pPr>
      <w:r w:rsidRPr="00C4086E">
        <w:rPr>
          <w:rFonts w:ascii="Times New Roman" w:hAnsi="Times New Roman" w:cs="Times New Roman"/>
          <w:sz w:val="20"/>
          <w:szCs w:val="20"/>
        </w:rPr>
        <w:t xml:space="preserve">All the prepared samples were sieved and weighed according to different </w:t>
      </w:r>
      <w:r w:rsidR="00EE53E4" w:rsidRPr="00C4086E">
        <w:rPr>
          <w:rFonts w:ascii="Times New Roman" w:hAnsi="Times New Roman" w:cs="Times New Roman"/>
          <w:sz w:val="20"/>
          <w:szCs w:val="20"/>
        </w:rPr>
        <w:t>formulations as shown in Table</w:t>
      </w:r>
      <w:r w:rsidRPr="00C4086E">
        <w:rPr>
          <w:rFonts w:ascii="Times New Roman" w:hAnsi="Times New Roman" w:cs="Times New Roman"/>
          <w:sz w:val="20"/>
          <w:szCs w:val="20"/>
        </w:rPr>
        <w:t xml:space="preserve"> 1. The noodles were prepared by using </w:t>
      </w:r>
      <w:r w:rsidR="00A12548" w:rsidRPr="00C4086E">
        <w:rPr>
          <w:rFonts w:ascii="Times New Roman" w:hAnsi="Times New Roman" w:cs="Times New Roman"/>
          <w:sz w:val="20"/>
          <w:szCs w:val="20"/>
        </w:rPr>
        <w:t xml:space="preserve">a </w:t>
      </w:r>
      <w:r w:rsidRPr="00C4086E">
        <w:rPr>
          <w:rFonts w:ascii="Times New Roman" w:hAnsi="Times New Roman" w:cs="Times New Roman"/>
          <w:sz w:val="20"/>
          <w:szCs w:val="20"/>
        </w:rPr>
        <w:t>noodle extruder machine. All the flours</w:t>
      </w:r>
      <w:r w:rsidR="00DE66AB" w:rsidRPr="00C4086E">
        <w:rPr>
          <w:rFonts w:ascii="Times New Roman" w:hAnsi="Times New Roman" w:cs="Times New Roman"/>
          <w:sz w:val="20"/>
          <w:szCs w:val="20"/>
        </w:rPr>
        <w:t>, oil and salt</w:t>
      </w:r>
      <w:r w:rsidRPr="00C4086E">
        <w:rPr>
          <w:rFonts w:ascii="Times New Roman" w:hAnsi="Times New Roman" w:cs="Times New Roman"/>
          <w:sz w:val="20"/>
          <w:szCs w:val="20"/>
        </w:rPr>
        <w:t xml:space="preserve"> used in the present study were first mixed to diffuse properly. </w:t>
      </w:r>
      <w:r w:rsidR="00574547" w:rsidRPr="00C4086E">
        <w:rPr>
          <w:rFonts w:ascii="Times New Roman" w:hAnsi="Times New Roman" w:cs="Times New Roman"/>
          <w:sz w:val="20"/>
          <w:szCs w:val="20"/>
        </w:rPr>
        <w:t xml:space="preserve">The formulation </w:t>
      </w:r>
      <w:r w:rsidR="003F1C8B" w:rsidRPr="00C4086E">
        <w:rPr>
          <w:rFonts w:ascii="Times New Roman" w:hAnsi="Times New Roman" w:cs="Times New Roman"/>
          <w:sz w:val="20"/>
          <w:szCs w:val="20"/>
        </w:rPr>
        <w:t>of noodles</w:t>
      </w:r>
      <w:r w:rsidR="00574547" w:rsidRPr="00C4086E">
        <w:rPr>
          <w:rFonts w:ascii="Times New Roman" w:hAnsi="Times New Roman" w:cs="Times New Roman"/>
          <w:sz w:val="20"/>
          <w:szCs w:val="20"/>
        </w:rPr>
        <w:t xml:space="preserve"> is done through automatic mixing, continuous kneading and compaction into </w:t>
      </w:r>
      <w:r w:rsidR="00A12548" w:rsidRPr="00C4086E">
        <w:rPr>
          <w:rFonts w:ascii="Times New Roman" w:hAnsi="Times New Roman" w:cs="Times New Roman"/>
          <w:sz w:val="20"/>
          <w:szCs w:val="20"/>
        </w:rPr>
        <w:t xml:space="preserve">an </w:t>
      </w:r>
      <w:r w:rsidR="00574547" w:rsidRPr="00C4086E">
        <w:rPr>
          <w:rFonts w:ascii="Times New Roman" w:hAnsi="Times New Roman" w:cs="Times New Roman"/>
          <w:sz w:val="20"/>
          <w:szCs w:val="20"/>
        </w:rPr>
        <w:t>extruder for about 10 minutes.</w:t>
      </w:r>
      <w:r w:rsidR="003F1C8B" w:rsidRPr="00C4086E">
        <w:rPr>
          <w:rFonts w:ascii="Times New Roman" w:hAnsi="Times New Roman" w:cs="Times New Roman"/>
          <w:sz w:val="20"/>
          <w:szCs w:val="20"/>
        </w:rPr>
        <w:t xml:space="preserve"> </w:t>
      </w:r>
      <w:r w:rsidR="004E3836" w:rsidRPr="00C4086E">
        <w:rPr>
          <w:rFonts w:ascii="Times New Roman" w:hAnsi="Times New Roman" w:cs="Times New Roman"/>
          <w:sz w:val="20"/>
          <w:szCs w:val="20"/>
        </w:rPr>
        <w:t>Homogeneous</w:t>
      </w:r>
      <w:r w:rsidR="003F1C8B" w:rsidRPr="00C4086E">
        <w:rPr>
          <w:rFonts w:ascii="Times New Roman" w:hAnsi="Times New Roman" w:cs="Times New Roman"/>
          <w:sz w:val="20"/>
          <w:szCs w:val="20"/>
        </w:rPr>
        <w:t xml:space="preserve"> </w:t>
      </w:r>
      <w:r w:rsidR="00A12548" w:rsidRPr="00C4086E">
        <w:rPr>
          <w:rFonts w:ascii="Times New Roman" w:hAnsi="Times New Roman" w:cs="Times New Roman"/>
          <w:sz w:val="20"/>
          <w:szCs w:val="20"/>
        </w:rPr>
        <w:t>noodle</w:t>
      </w:r>
      <w:r w:rsidR="003F1C8B" w:rsidRPr="00C4086E">
        <w:rPr>
          <w:rFonts w:ascii="Times New Roman" w:hAnsi="Times New Roman" w:cs="Times New Roman"/>
          <w:sz w:val="20"/>
          <w:szCs w:val="20"/>
        </w:rPr>
        <w:t xml:space="preserve"> strands were then steamed for </w:t>
      </w:r>
      <w:r w:rsidR="004E3836" w:rsidRPr="00C4086E">
        <w:rPr>
          <w:rFonts w:ascii="Times New Roman" w:hAnsi="Times New Roman" w:cs="Times New Roman"/>
          <w:sz w:val="20"/>
          <w:szCs w:val="20"/>
        </w:rPr>
        <w:t xml:space="preserve">approximately 2-3 minutes </w:t>
      </w:r>
      <w:r w:rsidR="003F1C8B" w:rsidRPr="00C4086E">
        <w:rPr>
          <w:rFonts w:ascii="Times New Roman" w:hAnsi="Times New Roman" w:cs="Times New Roman"/>
          <w:sz w:val="20"/>
          <w:szCs w:val="20"/>
        </w:rPr>
        <w:t xml:space="preserve">and then dried in </w:t>
      </w:r>
      <w:r w:rsidR="00A12548" w:rsidRPr="00C4086E">
        <w:rPr>
          <w:rFonts w:ascii="Times New Roman" w:hAnsi="Times New Roman" w:cs="Times New Roman"/>
          <w:sz w:val="20"/>
          <w:szCs w:val="20"/>
        </w:rPr>
        <w:t xml:space="preserve">a </w:t>
      </w:r>
      <w:r w:rsidR="003F1C8B" w:rsidRPr="00C4086E">
        <w:rPr>
          <w:rFonts w:ascii="Times New Roman" w:hAnsi="Times New Roman" w:cs="Times New Roman"/>
          <w:sz w:val="20"/>
          <w:szCs w:val="20"/>
        </w:rPr>
        <w:t>hot air oven at a temperature of about 60</w:t>
      </w:r>
      <w:r w:rsidR="004E3836" w:rsidRPr="00C4086E">
        <w:rPr>
          <w:rFonts w:ascii="Times New Roman" w:hAnsi="Times New Roman" w:cs="Times New Roman"/>
          <w:sz w:val="20"/>
          <w:szCs w:val="20"/>
        </w:rPr>
        <w:t xml:space="preserve">°C </w:t>
      </w:r>
      <w:r w:rsidR="003F1C8B" w:rsidRPr="00C4086E">
        <w:rPr>
          <w:rFonts w:ascii="Times New Roman" w:hAnsi="Times New Roman" w:cs="Times New Roman"/>
          <w:sz w:val="20"/>
          <w:szCs w:val="20"/>
        </w:rPr>
        <w:t xml:space="preserve">for 5 hours. </w:t>
      </w:r>
      <w:r w:rsidR="004950CC" w:rsidRPr="00C4086E">
        <w:rPr>
          <w:rFonts w:ascii="Times New Roman" w:hAnsi="Times New Roman" w:cs="Times New Roman"/>
          <w:sz w:val="20"/>
          <w:szCs w:val="20"/>
          <w:lang w:val="en-IN"/>
        </w:rPr>
        <w:t xml:space="preserve">The prepared </w:t>
      </w:r>
      <w:r w:rsidR="009D7DBD" w:rsidRPr="00C4086E">
        <w:rPr>
          <w:rFonts w:ascii="Times New Roman" w:hAnsi="Times New Roman" w:cs="Times New Roman"/>
          <w:sz w:val="20"/>
          <w:szCs w:val="20"/>
          <w:lang w:val="en-IN"/>
        </w:rPr>
        <w:t>noodle</w:t>
      </w:r>
      <w:r w:rsidR="009648E4" w:rsidRPr="00C4086E">
        <w:rPr>
          <w:rFonts w:ascii="Times New Roman" w:hAnsi="Times New Roman" w:cs="Times New Roman"/>
          <w:sz w:val="20"/>
          <w:szCs w:val="20"/>
          <w:lang w:val="en-IN"/>
        </w:rPr>
        <w:t xml:space="preserve"> </w:t>
      </w:r>
      <w:r w:rsidR="004950CC" w:rsidRPr="00C4086E">
        <w:rPr>
          <w:rFonts w:ascii="Times New Roman" w:hAnsi="Times New Roman" w:cs="Times New Roman"/>
          <w:sz w:val="20"/>
          <w:szCs w:val="20"/>
          <w:lang w:val="en-IN"/>
        </w:rPr>
        <w:t>samples were packed in HDPE packets and stored at ambient room temperature.</w:t>
      </w:r>
    </w:p>
    <w:p w14:paraId="36BB2B92" w14:textId="77777777" w:rsidR="001A3916" w:rsidRPr="00C4086E" w:rsidRDefault="00EE53E4" w:rsidP="007122BD">
      <w:pPr>
        <w:jc w:val="both"/>
        <w:rPr>
          <w:rFonts w:ascii="Times New Roman" w:hAnsi="Times New Roman" w:cs="Times New Roman"/>
          <w:sz w:val="20"/>
          <w:szCs w:val="20"/>
        </w:rPr>
      </w:pPr>
      <w:r w:rsidRPr="00C4086E">
        <w:rPr>
          <w:rFonts w:ascii="Times New Roman" w:hAnsi="Times New Roman" w:cs="Times New Roman"/>
          <w:b/>
          <w:sz w:val="20"/>
          <w:szCs w:val="20"/>
        </w:rPr>
        <w:t>Table 1</w:t>
      </w:r>
      <w:r w:rsidRPr="00C4086E">
        <w:rPr>
          <w:rFonts w:ascii="Times New Roman" w:hAnsi="Times New Roman" w:cs="Times New Roman"/>
          <w:sz w:val="20"/>
          <w:szCs w:val="20"/>
        </w:rPr>
        <w:t>- Formulation</w:t>
      </w:r>
      <w:r w:rsidR="007122BD" w:rsidRPr="00C4086E">
        <w:rPr>
          <w:rFonts w:ascii="Times New Roman" w:hAnsi="Times New Roman" w:cs="Times New Roman"/>
          <w:sz w:val="20"/>
          <w:szCs w:val="20"/>
        </w:rPr>
        <w:t>s</w:t>
      </w:r>
      <w:r w:rsidRPr="00C4086E">
        <w:rPr>
          <w:rFonts w:ascii="Times New Roman" w:hAnsi="Times New Roman" w:cs="Times New Roman"/>
          <w:sz w:val="20"/>
          <w:szCs w:val="20"/>
        </w:rPr>
        <w:t xml:space="preserve"> for Noodle Preparation </w:t>
      </w:r>
    </w:p>
    <w:tbl>
      <w:tblPr>
        <w:tblStyle w:val="LightShading"/>
        <w:tblW w:w="0" w:type="auto"/>
        <w:tblLook w:val="06A0" w:firstRow="1" w:lastRow="0" w:firstColumn="1" w:lastColumn="0" w:noHBand="1" w:noVBand="1"/>
      </w:tblPr>
      <w:tblGrid>
        <w:gridCol w:w="1998"/>
        <w:gridCol w:w="2340"/>
        <w:gridCol w:w="2970"/>
        <w:gridCol w:w="2268"/>
      </w:tblGrid>
      <w:tr w:rsidR="001A3916" w:rsidRPr="00C4086E" w14:paraId="0C7C1AF9" w14:textId="77777777" w:rsidTr="007C0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vMerge w:val="restart"/>
          </w:tcPr>
          <w:p w14:paraId="458354C8" w14:textId="77777777" w:rsidR="001A3916" w:rsidRPr="00C4086E" w:rsidRDefault="001A3916" w:rsidP="007122BD">
            <w:pPr>
              <w:spacing w:line="276" w:lineRule="auto"/>
              <w:jc w:val="center"/>
              <w:rPr>
                <w:rFonts w:ascii="Times New Roman" w:hAnsi="Times New Roman" w:cs="Times New Roman"/>
                <w:sz w:val="20"/>
                <w:szCs w:val="20"/>
              </w:rPr>
            </w:pPr>
            <w:r w:rsidRPr="00C4086E">
              <w:rPr>
                <w:rFonts w:ascii="Times New Roman" w:hAnsi="Times New Roman" w:cs="Times New Roman"/>
                <w:sz w:val="20"/>
                <w:szCs w:val="20"/>
              </w:rPr>
              <w:t>Samples</w:t>
            </w:r>
          </w:p>
        </w:tc>
        <w:tc>
          <w:tcPr>
            <w:tcW w:w="7578" w:type="dxa"/>
            <w:gridSpan w:val="3"/>
          </w:tcPr>
          <w:p w14:paraId="5A586734" w14:textId="77777777" w:rsidR="001A3916" w:rsidRPr="00C4086E" w:rsidRDefault="001A3916" w:rsidP="007122B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Ingredients</w:t>
            </w:r>
          </w:p>
        </w:tc>
      </w:tr>
      <w:tr w:rsidR="007C09F5" w:rsidRPr="00C4086E" w14:paraId="1FC90D18" w14:textId="77777777" w:rsidTr="007C09F5">
        <w:tc>
          <w:tcPr>
            <w:cnfStyle w:val="001000000000" w:firstRow="0" w:lastRow="0" w:firstColumn="1" w:lastColumn="0" w:oddVBand="0" w:evenVBand="0" w:oddHBand="0" w:evenHBand="0" w:firstRowFirstColumn="0" w:firstRowLastColumn="0" w:lastRowFirstColumn="0" w:lastRowLastColumn="0"/>
            <w:tcW w:w="1998" w:type="dxa"/>
            <w:vMerge/>
          </w:tcPr>
          <w:p w14:paraId="10237736" w14:textId="77777777" w:rsidR="007C09F5" w:rsidRPr="00C4086E" w:rsidRDefault="007C09F5" w:rsidP="007122BD">
            <w:pPr>
              <w:spacing w:line="276" w:lineRule="auto"/>
              <w:jc w:val="both"/>
              <w:rPr>
                <w:rFonts w:ascii="Times New Roman" w:hAnsi="Times New Roman" w:cs="Times New Roman"/>
                <w:sz w:val="20"/>
                <w:szCs w:val="20"/>
              </w:rPr>
            </w:pPr>
          </w:p>
        </w:tc>
        <w:tc>
          <w:tcPr>
            <w:tcW w:w="2340" w:type="dxa"/>
          </w:tcPr>
          <w:p w14:paraId="3BA1014C"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Wheat Flour (%)</w:t>
            </w:r>
          </w:p>
        </w:tc>
        <w:tc>
          <w:tcPr>
            <w:tcW w:w="2970" w:type="dxa"/>
          </w:tcPr>
          <w:p w14:paraId="2ABBA0AB"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Sweet potato Flour (%)</w:t>
            </w:r>
          </w:p>
        </w:tc>
        <w:tc>
          <w:tcPr>
            <w:tcW w:w="2268" w:type="dxa"/>
          </w:tcPr>
          <w:p w14:paraId="7B0F94B6"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Sago Flour (%)</w:t>
            </w:r>
          </w:p>
        </w:tc>
      </w:tr>
      <w:tr w:rsidR="007C09F5" w:rsidRPr="00C4086E" w14:paraId="17221A1D" w14:textId="77777777" w:rsidTr="007C09F5">
        <w:tc>
          <w:tcPr>
            <w:cnfStyle w:val="001000000000" w:firstRow="0" w:lastRow="0" w:firstColumn="1" w:lastColumn="0" w:oddVBand="0" w:evenVBand="0" w:oddHBand="0" w:evenHBand="0" w:firstRowFirstColumn="0" w:firstRowLastColumn="0" w:lastRowFirstColumn="0" w:lastRowLastColumn="0"/>
            <w:tcW w:w="1998" w:type="dxa"/>
          </w:tcPr>
          <w:p w14:paraId="7F0818AC" w14:textId="77777777" w:rsidR="007C09F5" w:rsidRPr="00C4086E" w:rsidRDefault="007C09F5" w:rsidP="007122BD">
            <w:pPr>
              <w:spacing w:line="276" w:lineRule="auto"/>
              <w:jc w:val="center"/>
              <w:rPr>
                <w:rFonts w:ascii="Times New Roman" w:hAnsi="Times New Roman" w:cs="Times New Roman"/>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0</w:t>
            </w:r>
          </w:p>
        </w:tc>
        <w:tc>
          <w:tcPr>
            <w:tcW w:w="2340" w:type="dxa"/>
          </w:tcPr>
          <w:p w14:paraId="74A77F35"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100</w:t>
            </w:r>
          </w:p>
        </w:tc>
        <w:tc>
          <w:tcPr>
            <w:tcW w:w="2970" w:type="dxa"/>
          </w:tcPr>
          <w:p w14:paraId="58C816DA"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00</w:t>
            </w:r>
          </w:p>
        </w:tc>
        <w:tc>
          <w:tcPr>
            <w:tcW w:w="2268" w:type="dxa"/>
          </w:tcPr>
          <w:p w14:paraId="0F219A1E"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00</w:t>
            </w:r>
          </w:p>
        </w:tc>
      </w:tr>
      <w:tr w:rsidR="007C09F5" w:rsidRPr="00C4086E" w14:paraId="353453B3" w14:textId="77777777" w:rsidTr="007C09F5">
        <w:tc>
          <w:tcPr>
            <w:cnfStyle w:val="001000000000" w:firstRow="0" w:lastRow="0" w:firstColumn="1" w:lastColumn="0" w:oddVBand="0" w:evenVBand="0" w:oddHBand="0" w:evenHBand="0" w:firstRowFirstColumn="0" w:firstRowLastColumn="0" w:lastRowFirstColumn="0" w:lastRowLastColumn="0"/>
            <w:tcW w:w="1998" w:type="dxa"/>
          </w:tcPr>
          <w:p w14:paraId="12507A45" w14:textId="77777777" w:rsidR="007C09F5" w:rsidRPr="00C4086E" w:rsidRDefault="007C09F5" w:rsidP="007122BD">
            <w:pPr>
              <w:spacing w:line="276" w:lineRule="auto"/>
              <w:jc w:val="center"/>
              <w:rPr>
                <w:rFonts w:ascii="Times New Roman" w:hAnsi="Times New Roman" w:cs="Times New Roman"/>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1</w:t>
            </w:r>
          </w:p>
        </w:tc>
        <w:tc>
          <w:tcPr>
            <w:tcW w:w="2340" w:type="dxa"/>
          </w:tcPr>
          <w:p w14:paraId="346F513B"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90</w:t>
            </w:r>
          </w:p>
        </w:tc>
        <w:tc>
          <w:tcPr>
            <w:tcW w:w="2970" w:type="dxa"/>
          </w:tcPr>
          <w:p w14:paraId="2D8C05B3"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05</w:t>
            </w:r>
          </w:p>
        </w:tc>
        <w:tc>
          <w:tcPr>
            <w:tcW w:w="2268" w:type="dxa"/>
          </w:tcPr>
          <w:p w14:paraId="6FC35F85"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05</w:t>
            </w:r>
          </w:p>
        </w:tc>
      </w:tr>
      <w:tr w:rsidR="007C09F5" w:rsidRPr="00C4086E" w14:paraId="07518BE5" w14:textId="77777777" w:rsidTr="007C09F5">
        <w:tc>
          <w:tcPr>
            <w:cnfStyle w:val="001000000000" w:firstRow="0" w:lastRow="0" w:firstColumn="1" w:lastColumn="0" w:oddVBand="0" w:evenVBand="0" w:oddHBand="0" w:evenHBand="0" w:firstRowFirstColumn="0" w:firstRowLastColumn="0" w:lastRowFirstColumn="0" w:lastRowLastColumn="0"/>
            <w:tcW w:w="1998" w:type="dxa"/>
          </w:tcPr>
          <w:p w14:paraId="337BC089" w14:textId="77777777" w:rsidR="007C09F5" w:rsidRPr="00C4086E" w:rsidRDefault="007C09F5" w:rsidP="007122BD">
            <w:pPr>
              <w:spacing w:line="276" w:lineRule="auto"/>
              <w:jc w:val="center"/>
              <w:rPr>
                <w:rFonts w:ascii="Times New Roman" w:hAnsi="Times New Roman" w:cs="Times New Roman"/>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2</w:t>
            </w:r>
          </w:p>
        </w:tc>
        <w:tc>
          <w:tcPr>
            <w:tcW w:w="2340" w:type="dxa"/>
          </w:tcPr>
          <w:p w14:paraId="2D961EB0"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85</w:t>
            </w:r>
          </w:p>
        </w:tc>
        <w:tc>
          <w:tcPr>
            <w:tcW w:w="2970" w:type="dxa"/>
          </w:tcPr>
          <w:p w14:paraId="73241462"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w:t>
            </w:r>
          </w:p>
        </w:tc>
        <w:tc>
          <w:tcPr>
            <w:tcW w:w="2268" w:type="dxa"/>
          </w:tcPr>
          <w:p w14:paraId="4A2EFA9F"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05</w:t>
            </w:r>
          </w:p>
        </w:tc>
      </w:tr>
      <w:tr w:rsidR="007C09F5" w:rsidRPr="00C4086E" w14:paraId="33B30B3B" w14:textId="77777777" w:rsidTr="007C09F5">
        <w:tc>
          <w:tcPr>
            <w:cnfStyle w:val="001000000000" w:firstRow="0" w:lastRow="0" w:firstColumn="1" w:lastColumn="0" w:oddVBand="0" w:evenVBand="0" w:oddHBand="0" w:evenHBand="0" w:firstRowFirstColumn="0" w:firstRowLastColumn="0" w:lastRowFirstColumn="0" w:lastRowLastColumn="0"/>
            <w:tcW w:w="1998" w:type="dxa"/>
          </w:tcPr>
          <w:p w14:paraId="5E707368" w14:textId="77777777" w:rsidR="007C09F5" w:rsidRPr="00C4086E" w:rsidRDefault="007C09F5" w:rsidP="007122BD">
            <w:pPr>
              <w:spacing w:line="276" w:lineRule="auto"/>
              <w:jc w:val="center"/>
              <w:rPr>
                <w:rFonts w:ascii="Times New Roman" w:hAnsi="Times New Roman" w:cs="Times New Roman"/>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3</w:t>
            </w:r>
          </w:p>
        </w:tc>
        <w:tc>
          <w:tcPr>
            <w:tcW w:w="2340" w:type="dxa"/>
          </w:tcPr>
          <w:p w14:paraId="1B0844DC"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80</w:t>
            </w:r>
          </w:p>
        </w:tc>
        <w:tc>
          <w:tcPr>
            <w:tcW w:w="2970" w:type="dxa"/>
          </w:tcPr>
          <w:p w14:paraId="27466ADD"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15</w:t>
            </w:r>
          </w:p>
        </w:tc>
        <w:tc>
          <w:tcPr>
            <w:tcW w:w="2268" w:type="dxa"/>
          </w:tcPr>
          <w:p w14:paraId="537E69F0"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05</w:t>
            </w:r>
          </w:p>
        </w:tc>
      </w:tr>
      <w:tr w:rsidR="007C09F5" w:rsidRPr="00C4086E" w14:paraId="2F84D402" w14:textId="77777777" w:rsidTr="007C09F5">
        <w:tc>
          <w:tcPr>
            <w:cnfStyle w:val="001000000000" w:firstRow="0" w:lastRow="0" w:firstColumn="1" w:lastColumn="0" w:oddVBand="0" w:evenVBand="0" w:oddHBand="0" w:evenHBand="0" w:firstRowFirstColumn="0" w:firstRowLastColumn="0" w:lastRowFirstColumn="0" w:lastRowLastColumn="0"/>
            <w:tcW w:w="1998" w:type="dxa"/>
          </w:tcPr>
          <w:p w14:paraId="76C2B79D" w14:textId="77777777" w:rsidR="007C09F5" w:rsidRPr="00C4086E" w:rsidRDefault="007C09F5" w:rsidP="007122BD">
            <w:pPr>
              <w:spacing w:line="276" w:lineRule="auto"/>
              <w:jc w:val="center"/>
              <w:rPr>
                <w:rFonts w:ascii="Times New Roman" w:hAnsi="Times New Roman" w:cs="Times New Roman"/>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4</w:t>
            </w:r>
          </w:p>
        </w:tc>
        <w:tc>
          <w:tcPr>
            <w:tcW w:w="2340" w:type="dxa"/>
          </w:tcPr>
          <w:p w14:paraId="270AF26E"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85</w:t>
            </w:r>
          </w:p>
        </w:tc>
        <w:tc>
          <w:tcPr>
            <w:tcW w:w="2970" w:type="dxa"/>
          </w:tcPr>
          <w:p w14:paraId="6A032B1E"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05</w:t>
            </w:r>
          </w:p>
        </w:tc>
        <w:tc>
          <w:tcPr>
            <w:tcW w:w="2268" w:type="dxa"/>
          </w:tcPr>
          <w:p w14:paraId="169A10D7"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w:t>
            </w:r>
          </w:p>
        </w:tc>
      </w:tr>
      <w:tr w:rsidR="007C09F5" w:rsidRPr="00C4086E" w14:paraId="5B83FD30" w14:textId="77777777" w:rsidTr="007C09F5">
        <w:tc>
          <w:tcPr>
            <w:cnfStyle w:val="001000000000" w:firstRow="0" w:lastRow="0" w:firstColumn="1" w:lastColumn="0" w:oddVBand="0" w:evenVBand="0" w:oddHBand="0" w:evenHBand="0" w:firstRowFirstColumn="0" w:firstRowLastColumn="0" w:lastRowFirstColumn="0" w:lastRowLastColumn="0"/>
            <w:tcW w:w="1998" w:type="dxa"/>
          </w:tcPr>
          <w:p w14:paraId="15C62AA5" w14:textId="77777777" w:rsidR="007C09F5" w:rsidRPr="00C4086E" w:rsidRDefault="007C09F5" w:rsidP="007122BD">
            <w:pPr>
              <w:spacing w:line="276" w:lineRule="auto"/>
              <w:jc w:val="center"/>
              <w:rPr>
                <w:rFonts w:ascii="Times New Roman" w:hAnsi="Times New Roman" w:cs="Times New Roman"/>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5</w:t>
            </w:r>
          </w:p>
        </w:tc>
        <w:tc>
          <w:tcPr>
            <w:tcW w:w="2340" w:type="dxa"/>
          </w:tcPr>
          <w:p w14:paraId="6E5EAE37"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80</w:t>
            </w:r>
          </w:p>
        </w:tc>
        <w:tc>
          <w:tcPr>
            <w:tcW w:w="2970" w:type="dxa"/>
          </w:tcPr>
          <w:p w14:paraId="414E6F9D"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w:t>
            </w:r>
          </w:p>
        </w:tc>
        <w:tc>
          <w:tcPr>
            <w:tcW w:w="2268" w:type="dxa"/>
          </w:tcPr>
          <w:p w14:paraId="791CA8C8"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w:t>
            </w:r>
          </w:p>
        </w:tc>
      </w:tr>
      <w:tr w:rsidR="007C09F5" w:rsidRPr="00C4086E" w14:paraId="06F8E4A8" w14:textId="77777777" w:rsidTr="007C09F5">
        <w:tc>
          <w:tcPr>
            <w:cnfStyle w:val="001000000000" w:firstRow="0" w:lastRow="0" w:firstColumn="1" w:lastColumn="0" w:oddVBand="0" w:evenVBand="0" w:oddHBand="0" w:evenHBand="0" w:firstRowFirstColumn="0" w:firstRowLastColumn="0" w:lastRowFirstColumn="0" w:lastRowLastColumn="0"/>
            <w:tcW w:w="1998" w:type="dxa"/>
          </w:tcPr>
          <w:p w14:paraId="7194F014" w14:textId="77777777" w:rsidR="007C09F5" w:rsidRPr="00C4086E" w:rsidRDefault="007C09F5" w:rsidP="007122BD">
            <w:pPr>
              <w:spacing w:line="276" w:lineRule="auto"/>
              <w:jc w:val="center"/>
              <w:rPr>
                <w:rFonts w:ascii="Times New Roman" w:hAnsi="Times New Roman" w:cs="Times New Roman"/>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6</w:t>
            </w:r>
          </w:p>
        </w:tc>
        <w:tc>
          <w:tcPr>
            <w:tcW w:w="2340" w:type="dxa"/>
          </w:tcPr>
          <w:p w14:paraId="79CB20B4"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75</w:t>
            </w:r>
          </w:p>
        </w:tc>
        <w:tc>
          <w:tcPr>
            <w:tcW w:w="2970" w:type="dxa"/>
          </w:tcPr>
          <w:p w14:paraId="00B299E6"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15</w:t>
            </w:r>
          </w:p>
        </w:tc>
        <w:tc>
          <w:tcPr>
            <w:tcW w:w="2268" w:type="dxa"/>
          </w:tcPr>
          <w:p w14:paraId="5EC6AD72"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w:t>
            </w:r>
          </w:p>
        </w:tc>
      </w:tr>
    </w:tbl>
    <w:p w14:paraId="1568B1BD" w14:textId="77777777" w:rsidR="00EE53E4" w:rsidRPr="00C4086E" w:rsidRDefault="00EE53E4" w:rsidP="007122BD">
      <w:pPr>
        <w:jc w:val="both"/>
        <w:rPr>
          <w:rFonts w:ascii="Times New Roman" w:hAnsi="Times New Roman" w:cs="Times New Roman"/>
          <w:sz w:val="20"/>
          <w:szCs w:val="20"/>
        </w:rPr>
      </w:pPr>
      <w:r w:rsidRPr="00C4086E">
        <w:rPr>
          <w:rFonts w:ascii="Times New Roman" w:hAnsi="Times New Roman" w:cs="Times New Roman"/>
          <w:sz w:val="20"/>
          <w:szCs w:val="20"/>
        </w:rPr>
        <w:t xml:space="preserve"> </w:t>
      </w:r>
    </w:p>
    <w:p w14:paraId="6C7755AE" w14:textId="77777777" w:rsidR="006472ED" w:rsidRPr="00C4086E" w:rsidRDefault="003D707D" w:rsidP="007122BD">
      <w:pPr>
        <w:jc w:val="both"/>
        <w:rPr>
          <w:rFonts w:ascii="Times New Roman" w:hAnsi="Times New Roman" w:cs="Times New Roman"/>
          <w:b/>
          <w:sz w:val="20"/>
          <w:szCs w:val="20"/>
        </w:rPr>
      </w:pPr>
      <w:r w:rsidRPr="00C4086E">
        <w:rPr>
          <w:rFonts w:ascii="Times New Roman" w:hAnsi="Times New Roman" w:cs="Times New Roman"/>
          <w:b/>
          <w:sz w:val="20"/>
          <w:szCs w:val="20"/>
        </w:rPr>
        <w:t>Shelf-life Study</w:t>
      </w:r>
    </w:p>
    <w:p w14:paraId="391EF2FE" w14:textId="77777777" w:rsidR="00E0295C" w:rsidRPr="00C4086E" w:rsidRDefault="00064ABE" w:rsidP="007122BD">
      <w:pPr>
        <w:jc w:val="both"/>
        <w:rPr>
          <w:rFonts w:ascii="Times New Roman" w:hAnsi="Times New Roman" w:cs="Times New Roman"/>
          <w:sz w:val="20"/>
          <w:szCs w:val="20"/>
        </w:rPr>
      </w:pPr>
      <w:r w:rsidRPr="00C4086E">
        <w:rPr>
          <w:rFonts w:ascii="Times New Roman" w:hAnsi="Times New Roman" w:cs="Times New Roman"/>
          <w:sz w:val="20"/>
          <w:szCs w:val="20"/>
        </w:rPr>
        <w:t>The prepared stored samples were subjected to ana</w:t>
      </w:r>
      <w:r w:rsidR="00316869" w:rsidRPr="00C4086E">
        <w:rPr>
          <w:rFonts w:ascii="Times New Roman" w:hAnsi="Times New Roman" w:cs="Times New Roman"/>
          <w:sz w:val="20"/>
          <w:szCs w:val="20"/>
        </w:rPr>
        <w:t>ly</w:t>
      </w:r>
      <w:r w:rsidR="006F5481" w:rsidRPr="00C4086E">
        <w:rPr>
          <w:rFonts w:ascii="Times New Roman" w:hAnsi="Times New Roman" w:cs="Times New Roman"/>
          <w:sz w:val="20"/>
          <w:szCs w:val="20"/>
        </w:rPr>
        <w:t>sis</w:t>
      </w:r>
      <w:r w:rsidR="004134C8" w:rsidRPr="00C4086E">
        <w:rPr>
          <w:rFonts w:ascii="Times New Roman" w:hAnsi="Times New Roman" w:cs="Times New Roman"/>
          <w:sz w:val="20"/>
          <w:szCs w:val="20"/>
        </w:rPr>
        <w:t xml:space="preserve"> for microbial and oxidative evaluation during storage</w:t>
      </w:r>
      <w:r w:rsidR="006F5481" w:rsidRPr="00C4086E">
        <w:rPr>
          <w:rFonts w:ascii="Times New Roman" w:hAnsi="Times New Roman" w:cs="Times New Roman"/>
          <w:sz w:val="20"/>
          <w:szCs w:val="20"/>
        </w:rPr>
        <w:t xml:space="preserve"> at 0, 30, 60 and 90 days using AOCS (1990) methodologies. The samples were analyzed for changes in </w:t>
      </w:r>
      <w:r w:rsidR="00E866CB" w:rsidRPr="00C4086E">
        <w:rPr>
          <w:rFonts w:ascii="Times New Roman" w:hAnsi="Times New Roman" w:cs="Times New Roman"/>
          <w:sz w:val="20"/>
          <w:szCs w:val="20"/>
        </w:rPr>
        <w:t xml:space="preserve">texture, flavor, </w:t>
      </w:r>
      <w:r w:rsidR="00A75140" w:rsidRPr="00C4086E">
        <w:rPr>
          <w:rFonts w:ascii="Times New Roman" w:hAnsi="Times New Roman" w:cs="Times New Roman"/>
          <w:sz w:val="20"/>
          <w:szCs w:val="20"/>
        </w:rPr>
        <w:t xml:space="preserve">yeast &amp; </w:t>
      </w:r>
      <w:r w:rsidR="00E866CB" w:rsidRPr="00C4086E">
        <w:rPr>
          <w:rFonts w:ascii="Times New Roman" w:hAnsi="Times New Roman" w:cs="Times New Roman"/>
          <w:sz w:val="20"/>
          <w:szCs w:val="20"/>
        </w:rPr>
        <w:t xml:space="preserve">mold growth, </w:t>
      </w:r>
      <w:proofErr w:type="gramStart"/>
      <w:r w:rsidR="00E866CB" w:rsidRPr="00C4086E">
        <w:rPr>
          <w:rFonts w:ascii="Times New Roman" w:hAnsi="Times New Roman" w:cs="Times New Roman"/>
          <w:i/>
          <w:iCs/>
          <w:sz w:val="20"/>
          <w:szCs w:val="20"/>
        </w:rPr>
        <w:t>E.coli</w:t>
      </w:r>
      <w:proofErr w:type="gramEnd"/>
      <w:r w:rsidR="00E866CB" w:rsidRPr="00C4086E">
        <w:rPr>
          <w:rFonts w:ascii="Times New Roman" w:hAnsi="Times New Roman" w:cs="Times New Roman"/>
          <w:sz w:val="20"/>
          <w:szCs w:val="20"/>
        </w:rPr>
        <w:t xml:space="preserve">, </w:t>
      </w:r>
      <w:r w:rsidR="00E866CB" w:rsidRPr="00F53ED2">
        <w:rPr>
          <w:rFonts w:ascii="Times New Roman" w:hAnsi="Times New Roman" w:cs="Times New Roman"/>
          <w:i/>
          <w:sz w:val="20"/>
          <w:szCs w:val="20"/>
        </w:rPr>
        <w:t xml:space="preserve">total plate count, </w:t>
      </w:r>
      <w:r w:rsidR="006F5481" w:rsidRPr="00F53ED2">
        <w:rPr>
          <w:rFonts w:ascii="Times New Roman" w:hAnsi="Times New Roman" w:cs="Times New Roman"/>
          <w:i/>
          <w:sz w:val="20"/>
          <w:szCs w:val="20"/>
        </w:rPr>
        <w:t>moisture content, free fatty acid content,</w:t>
      </w:r>
      <w:r w:rsidR="00E866CB" w:rsidRPr="00F53ED2">
        <w:rPr>
          <w:rFonts w:ascii="Times New Roman" w:hAnsi="Times New Roman" w:cs="Times New Roman"/>
          <w:i/>
          <w:sz w:val="20"/>
          <w:szCs w:val="20"/>
        </w:rPr>
        <w:t xml:space="preserve"> and</w:t>
      </w:r>
      <w:r w:rsidR="006F5481" w:rsidRPr="00F53ED2">
        <w:rPr>
          <w:rFonts w:ascii="Times New Roman" w:hAnsi="Times New Roman" w:cs="Times New Roman"/>
          <w:i/>
          <w:sz w:val="20"/>
          <w:szCs w:val="20"/>
        </w:rPr>
        <w:t xml:space="preserve"> pe</w:t>
      </w:r>
      <w:r w:rsidR="00E866CB" w:rsidRPr="00F53ED2">
        <w:rPr>
          <w:rFonts w:ascii="Times New Roman" w:hAnsi="Times New Roman" w:cs="Times New Roman"/>
          <w:i/>
          <w:sz w:val="20"/>
          <w:szCs w:val="20"/>
        </w:rPr>
        <w:t>roxide value content.</w:t>
      </w:r>
    </w:p>
    <w:p w14:paraId="735CBAA2" w14:textId="77777777" w:rsidR="006E0BE1" w:rsidRPr="00C4086E" w:rsidRDefault="006E0BE1" w:rsidP="007122BD">
      <w:pPr>
        <w:jc w:val="both"/>
        <w:rPr>
          <w:rFonts w:ascii="Times New Roman" w:hAnsi="Times New Roman" w:cs="Times New Roman"/>
          <w:bCs/>
          <w:sz w:val="20"/>
          <w:szCs w:val="20"/>
        </w:rPr>
      </w:pPr>
      <w:r w:rsidRPr="00C4086E">
        <w:rPr>
          <w:rFonts w:ascii="Times New Roman" w:hAnsi="Times New Roman" w:cs="Times New Roman"/>
          <w:bCs/>
          <w:sz w:val="20"/>
          <w:szCs w:val="20"/>
        </w:rPr>
        <w:t>Moisture content-</w:t>
      </w:r>
    </w:p>
    <w:p w14:paraId="4770DA2D" w14:textId="77777777" w:rsidR="00D632C5" w:rsidRPr="00C4086E" w:rsidRDefault="00D632C5" w:rsidP="00D632C5">
      <w:pPr>
        <w:pStyle w:val="Normal1"/>
        <w:pBdr>
          <w:top w:val="nil"/>
          <w:left w:val="nil"/>
          <w:bottom w:val="nil"/>
          <w:right w:val="nil"/>
          <w:between w:val="nil"/>
        </w:pBdr>
        <w:spacing w:line="360" w:lineRule="auto"/>
        <w:ind w:left="720"/>
        <w:jc w:val="both"/>
        <w:rPr>
          <w:rFonts w:ascii="Times New Roman" w:hAnsi="Times New Roman" w:cs="Times New Roman"/>
          <w:sz w:val="20"/>
          <w:szCs w:val="20"/>
        </w:rPr>
      </w:pPr>
      <w:r w:rsidRPr="00C4086E">
        <w:rPr>
          <w:rFonts w:ascii="Times New Roman" w:hAnsi="Times New Roman" w:cs="Times New Roman"/>
          <w:sz w:val="20"/>
          <w:szCs w:val="20"/>
        </w:rPr>
        <w:lastRenderedPageBreak/>
        <w:t>Weight of sample = (W2 – W1) g</w:t>
      </w:r>
    </w:p>
    <w:p w14:paraId="4F6EDDF8" w14:textId="77777777" w:rsidR="00D632C5" w:rsidRPr="00C4086E" w:rsidRDefault="00D632C5" w:rsidP="00D632C5">
      <w:pPr>
        <w:pStyle w:val="Normal1"/>
        <w:pBdr>
          <w:top w:val="nil"/>
          <w:left w:val="nil"/>
          <w:bottom w:val="nil"/>
          <w:right w:val="nil"/>
          <w:between w:val="nil"/>
        </w:pBdr>
        <w:spacing w:line="360" w:lineRule="auto"/>
        <w:ind w:left="720"/>
        <w:jc w:val="both"/>
        <w:rPr>
          <w:rFonts w:ascii="Times New Roman" w:hAnsi="Times New Roman" w:cs="Times New Roman"/>
          <w:sz w:val="20"/>
          <w:szCs w:val="20"/>
        </w:rPr>
      </w:pPr>
      <w:r w:rsidRPr="00C4086E">
        <w:rPr>
          <w:rFonts w:ascii="Times New Roman" w:hAnsi="Times New Roman" w:cs="Times New Roman"/>
          <w:sz w:val="20"/>
          <w:szCs w:val="20"/>
        </w:rPr>
        <w:t>Moisture removed = (W2 – W3) g</w:t>
      </w:r>
    </w:p>
    <w:p w14:paraId="6B4642F7" w14:textId="77777777" w:rsidR="00D632C5" w:rsidRPr="00C4086E" w:rsidRDefault="00D632C5" w:rsidP="00D632C5">
      <w:pPr>
        <w:pStyle w:val="Normal1"/>
        <w:pBdr>
          <w:top w:val="nil"/>
          <w:left w:val="nil"/>
          <w:bottom w:val="nil"/>
          <w:right w:val="nil"/>
          <w:between w:val="nil"/>
        </w:pBdr>
        <w:spacing w:line="360" w:lineRule="auto"/>
        <w:ind w:left="720"/>
        <w:jc w:val="both"/>
        <w:rPr>
          <w:rFonts w:ascii="Times New Roman" w:hAnsi="Times New Roman" w:cs="Times New Roman"/>
          <w:sz w:val="20"/>
          <w:szCs w:val="20"/>
        </w:rPr>
      </w:pPr>
    </w:p>
    <w:p w14:paraId="0183EFB3" w14:textId="77777777" w:rsidR="00D632C5" w:rsidRPr="00C4086E" w:rsidRDefault="00D632C5" w:rsidP="00215C3F">
      <w:pPr>
        <w:pStyle w:val="Normal1"/>
        <w:pBdr>
          <w:top w:val="nil"/>
          <w:left w:val="nil"/>
          <w:bottom w:val="nil"/>
          <w:right w:val="nil"/>
          <w:between w:val="nil"/>
        </w:pBdr>
        <w:spacing w:line="360" w:lineRule="auto"/>
        <w:ind w:left="720"/>
        <w:jc w:val="both"/>
        <w:rPr>
          <w:rFonts w:ascii="Times New Roman" w:hAnsi="Times New Roman" w:cs="Times New Roman"/>
          <w:sz w:val="20"/>
          <w:szCs w:val="20"/>
        </w:rPr>
      </w:pPr>
      <w:r w:rsidRPr="00C4086E">
        <w:rPr>
          <w:rFonts w:ascii="Times New Roman" w:hAnsi="Times New Roman" w:cs="Times New Roman"/>
          <w:sz w:val="20"/>
          <w:szCs w:val="20"/>
        </w:rPr>
        <w:t xml:space="preserve"> % Moisture Content =  </w:t>
      </w:r>
      <m:oMath>
        <m:f>
          <m:fPr>
            <m:ctrlPr>
              <w:rPr>
                <w:rFonts w:ascii="Cambria Math" w:hAnsi="Times New Roman" w:cs="Times New Roman"/>
                <w:i/>
                <w:sz w:val="20"/>
                <w:szCs w:val="20"/>
              </w:rPr>
            </m:ctrlPr>
          </m:fPr>
          <m:num>
            <m:r>
              <m:rPr>
                <m:sty m:val="p"/>
              </m:rPr>
              <w:rPr>
                <w:rFonts w:ascii="Cambria Math" w:hAnsi="Times New Roman" w:cs="Times New Roman"/>
                <w:sz w:val="20"/>
                <w:szCs w:val="20"/>
              </w:rPr>
              <m:t xml:space="preserve">[(W2 </m:t>
            </m:r>
            <m:r>
              <m:rPr>
                <m:sty m:val="p"/>
              </m:rPr>
              <w:rPr>
                <w:rFonts w:ascii="Cambria Math" w:hAnsi="Times New Roman" w:cs="Times New Roman"/>
                <w:sz w:val="20"/>
                <w:szCs w:val="20"/>
              </w:rPr>
              <m:t>-</m:t>
            </m:r>
            <m:r>
              <m:rPr>
                <m:sty m:val="p"/>
              </m:rPr>
              <w:rPr>
                <w:rFonts w:ascii="Cambria Math" w:hAnsi="Times New Roman" w:cs="Times New Roman"/>
                <w:sz w:val="20"/>
                <w:szCs w:val="20"/>
              </w:rPr>
              <m:t xml:space="preserve"> W3) </m:t>
            </m:r>
          </m:num>
          <m:den>
            <m:r>
              <m:rPr>
                <m:sty m:val="p"/>
              </m:rPr>
              <w:rPr>
                <w:rFonts w:ascii="Cambria Math" w:hAnsi="Times New Roman" w:cs="Times New Roman"/>
                <w:sz w:val="20"/>
                <w:szCs w:val="20"/>
              </w:rPr>
              <m:t xml:space="preserve">(W2 </m:t>
            </m:r>
            <m:r>
              <m:rPr>
                <m:sty m:val="p"/>
              </m:rPr>
              <w:rPr>
                <w:rFonts w:ascii="Cambria Math" w:hAnsi="Times New Roman" w:cs="Times New Roman"/>
                <w:sz w:val="20"/>
                <w:szCs w:val="20"/>
              </w:rPr>
              <m:t>-</m:t>
            </m:r>
            <m:r>
              <m:rPr>
                <m:sty m:val="p"/>
              </m:rPr>
              <w:rPr>
                <w:rFonts w:ascii="Cambria Math" w:hAnsi="Times New Roman" w:cs="Times New Roman"/>
                <w:sz w:val="20"/>
                <w:szCs w:val="20"/>
              </w:rPr>
              <m:t xml:space="preserve"> W1) </m:t>
            </m:r>
          </m:den>
        </m:f>
        <m:r>
          <w:rPr>
            <w:rFonts w:ascii="Cambria Math" w:hAnsi="Times New Roman" w:cs="Times New Roman"/>
            <w:sz w:val="20"/>
            <w:szCs w:val="20"/>
          </w:rPr>
          <m:t xml:space="preserve"> </m:t>
        </m:r>
        <m:r>
          <w:rPr>
            <w:rFonts w:ascii="Cambria Math" w:hAnsi="Times New Roman" w:cs="Times New Roman"/>
            <w:sz w:val="20"/>
            <w:szCs w:val="20"/>
          </w:rPr>
          <m:t>×</m:t>
        </m:r>
        <m:r>
          <w:rPr>
            <w:rFonts w:ascii="Cambria Math" w:hAnsi="Times New Roman" w:cs="Times New Roman"/>
            <w:sz w:val="20"/>
            <w:szCs w:val="20"/>
          </w:rPr>
          <m:t>100</m:t>
        </m:r>
      </m:oMath>
      <w:r w:rsidRPr="00C4086E">
        <w:rPr>
          <w:rFonts w:ascii="Times New Roman" w:hAnsi="Times New Roman" w:cs="Times New Roman"/>
          <w:sz w:val="20"/>
          <w:szCs w:val="20"/>
        </w:rPr>
        <w:t xml:space="preserve">      </w:t>
      </w:r>
    </w:p>
    <w:p w14:paraId="3D8F6425" w14:textId="77777777" w:rsidR="00D632C5" w:rsidRPr="00C4086E" w:rsidRDefault="00F62B18" w:rsidP="00D632C5">
      <w:pPr>
        <w:pStyle w:val="Normal1"/>
        <w:pBdr>
          <w:top w:val="nil"/>
          <w:left w:val="nil"/>
          <w:bottom w:val="nil"/>
          <w:right w:val="nil"/>
          <w:between w:val="nil"/>
        </w:pBdr>
        <w:spacing w:line="360" w:lineRule="auto"/>
        <w:ind w:left="720"/>
        <w:jc w:val="both"/>
        <w:rPr>
          <w:rFonts w:ascii="Times New Roman" w:hAnsi="Times New Roman" w:cs="Times New Roman"/>
          <w:sz w:val="20"/>
          <w:szCs w:val="20"/>
        </w:rPr>
      </w:pPr>
      <w:r w:rsidRPr="00C4086E">
        <w:rPr>
          <w:rFonts w:ascii="Times New Roman" w:hAnsi="Times New Roman" w:cs="Times New Roman"/>
          <w:sz w:val="20"/>
          <w:szCs w:val="20"/>
        </w:rPr>
        <w:t>w</w:t>
      </w:r>
      <w:r w:rsidR="00D632C5" w:rsidRPr="00C4086E">
        <w:rPr>
          <w:rFonts w:ascii="Times New Roman" w:hAnsi="Times New Roman" w:cs="Times New Roman"/>
          <w:sz w:val="20"/>
          <w:szCs w:val="20"/>
        </w:rPr>
        <w:t xml:space="preserve">here, </w:t>
      </w:r>
    </w:p>
    <w:p w14:paraId="4101A92C" w14:textId="77777777" w:rsidR="00D632C5" w:rsidRPr="00C4086E" w:rsidRDefault="00D632C5" w:rsidP="00D632C5">
      <w:pPr>
        <w:pStyle w:val="Normal1"/>
        <w:pBdr>
          <w:top w:val="nil"/>
          <w:left w:val="nil"/>
          <w:bottom w:val="nil"/>
          <w:right w:val="nil"/>
          <w:between w:val="nil"/>
        </w:pBdr>
        <w:spacing w:line="360" w:lineRule="auto"/>
        <w:ind w:left="720"/>
        <w:jc w:val="both"/>
        <w:rPr>
          <w:rFonts w:ascii="Times New Roman" w:hAnsi="Times New Roman" w:cs="Times New Roman"/>
          <w:sz w:val="20"/>
          <w:szCs w:val="20"/>
        </w:rPr>
      </w:pPr>
      <w:r w:rsidRPr="00C4086E">
        <w:rPr>
          <w:rFonts w:ascii="Times New Roman" w:hAnsi="Times New Roman" w:cs="Times New Roman"/>
          <w:sz w:val="20"/>
          <w:szCs w:val="20"/>
        </w:rPr>
        <w:t>W</w:t>
      </w:r>
      <w:r w:rsidRPr="00C4086E">
        <w:rPr>
          <w:rFonts w:ascii="Times New Roman" w:hAnsi="Times New Roman" w:cs="Times New Roman"/>
          <w:sz w:val="20"/>
          <w:szCs w:val="20"/>
          <w:vertAlign w:val="subscript"/>
        </w:rPr>
        <w:t>1</w:t>
      </w:r>
      <w:r w:rsidRPr="00C4086E">
        <w:rPr>
          <w:rFonts w:ascii="Times New Roman" w:hAnsi="Times New Roman" w:cs="Times New Roman"/>
          <w:sz w:val="20"/>
          <w:szCs w:val="20"/>
        </w:rPr>
        <w:t xml:space="preserve"> = mass of the dish</w:t>
      </w:r>
    </w:p>
    <w:p w14:paraId="77C3D818" w14:textId="77777777" w:rsidR="00D632C5" w:rsidRPr="00C4086E" w:rsidRDefault="00D632C5" w:rsidP="00D632C5">
      <w:pPr>
        <w:pStyle w:val="Normal1"/>
        <w:pBdr>
          <w:top w:val="nil"/>
          <w:left w:val="nil"/>
          <w:bottom w:val="nil"/>
          <w:right w:val="nil"/>
          <w:between w:val="nil"/>
        </w:pBdr>
        <w:spacing w:line="360" w:lineRule="auto"/>
        <w:ind w:left="720"/>
        <w:jc w:val="both"/>
        <w:rPr>
          <w:rFonts w:ascii="Times New Roman" w:hAnsi="Times New Roman" w:cs="Times New Roman"/>
          <w:sz w:val="20"/>
          <w:szCs w:val="20"/>
        </w:rPr>
      </w:pPr>
      <w:r w:rsidRPr="00C4086E">
        <w:rPr>
          <w:rFonts w:ascii="Times New Roman" w:hAnsi="Times New Roman" w:cs="Times New Roman"/>
          <w:sz w:val="20"/>
          <w:szCs w:val="20"/>
        </w:rPr>
        <w:t>W</w:t>
      </w:r>
      <w:r w:rsidRPr="00C4086E">
        <w:rPr>
          <w:rFonts w:ascii="Times New Roman" w:hAnsi="Times New Roman" w:cs="Times New Roman"/>
          <w:sz w:val="20"/>
          <w:szCs w:val="20"/>
          <w:vertAlign w:val="subscript"/>
        </w:rPr>
        <w:t>2</w:t>
      </w:r>
      <w:r w:rsidRPr="00C4086E">
        <w:rPr>
          <w:rFonts w:ascii="Times New Roman" w:hAnsi="Times New Roman" w:cs="Times New Roman"/>
          <w:sz w:val="20"/>
          <w:szCs w:val="20"/>
        </w:rPr>
        <w:t xml:space="preserve"> = mass of the dish and the sample before drying</w:t>
      </w:r>
    </w:p>
    <w:p w14:paraId="2F460C21" w14:textId="77777777" w:rsidR="006310DA" w:rsidRPr="00C4086E" w:rsidRDefault="00D632C5" w:rsidP="00215C3F">
      <w:pPr>
        <w:pStyle w:val="Normal1"/>
        <w:pBdr>
          <w:top w:val="nil"/>
          <w:left w:val="nil"/>
          <w:bottom w:val="nil"/>
          <w:right w:val="nil"/>
          <w:between w:val="nil"/>
        </w:pBdr>
        <w:spacing w:line="360" w:lineRule="auto"/>
        <w:ind w:left="720"/>
        <w:jc w:val="both"/>
        <w:rPr>
          <w:rFonts w:ascii="Times New Roman" w:hAnsi="Times New Roman" w:cs="Times New Roman"/>
          <w:sz w:val="20"/>
          <w:szCs w:val="20"/>
        </w:rPr>
      </w:pPr>
      <w:r w:rsidRPr="00C4086E">
        <w:rPr>
          <w:rFonts w:ascii="Times New Roman" w:hAnsi="Times New Roman" w:cs="Times New Roman"/>
          <w:sz w:val="20"/>
          <w:szCs w:val="20"/>
        </w:rPr>
        <w:t>W</w:t>
      </w:r>
      <w:r w:rsidRPr="00C4086E">
        <w:rPr>
          <w:rFonts w:ascii="Times New Roman" w:hAnsi="Times New Roman" w:cs="Times New Roman"/>
          <w:sz w:val="20"/>
          <w:szCs w:val="20"/>
          <w:vertAlign w:val="subscript"/>
        </w:rPr>
        <w:t>3</w:t>
      </w:r>
      <w:r w:rsidRPr="00C4086E">
        <w:rPr>
          <w:rFonts w:ascii="Times New Roman" w:hAnsi="Times New Roman" w:cs="Times New Roman"/>
          <w:sz w:val="20"/>
          <w:szCs w:val="20"/>
        </w:rPr>
        <w:t xml:space="preserve"> = mass of the dish and the sample after drying</w:t>
      </w:r>
    </w:p>
    <w:p w14:paraId="2D4C07C2" w14:textId="77777777" w:rsidR="00215C3F" w:rsidRPr="00C4086E" w:rsidRDefault="00215C3F" w:rsidP="00215C3F">
      <w:pPr>
        <w:pStyle w:val="Normal1"/>
        <w:pBdr>
          <w:top w:val="nil"/>
          <w:left w:val="nil"/>
          <w:bottom w:val="nil"/>
          <w:right w:val="nil"/>
          <w:between w:val="nil"/>
        </w:pBdr>
        <w:spacing w:line="360" w:lineRule="auto"/>
        <w:ind w:left="720"/>
        <w:jc w:val="both"/>
        <w:rPr>
          <w:rFonts w:ascii="Times New Roman" w:hAnsi="Times New Roman" w:cs="Times New Roman"/>
          <w:sz w:val="20"/>
          <w:szCs w:val="20"/>
        </w:rPr>
      </w:pPr>
    </w:p>
    <w:p w14:paraId="58D2790A" w14:textId="77777777" w:rsidR="005B1542" w:rsidRPr="00C4086E" w:rsidRDefault="005B1542" w:rsidP="005B1542">
      <w:pPr>
        <w:pStyle w:val="Normal1"/>
        <w:pBdr>
          <w:top w:val="nil"/>
          <w:left w:val="nil"/>
          <w:bottom w:val="nil"/>
          <w:right w:val="nil"/>
          <w:between w:val="nil"/>
        </w:pBdr>
        <w:spacing w:line="360" w:lineRule="auto"/>
        <w:jc w:val="both"/>
        <w:rPr>
          <w:rFonts w:ascii="Times New Roman" w:hAnsi="Times New Roman" w:cs="Times New Roman"/>
          <w:bCs/>
          <w:sz w:val="20"/>
          <w:szCs w:val="20"/>
        </w:rPr>
      </w:pPr>
      <w:r w:rsidRPr="00C4086E">
        <w:rPr>
          <w:rFonts w:ascii="Times New Roman" w:hAnsi="Times New Roman" w:cs="Times New Roman"/>
          <w:bCs/>
          <w:sz w:val="20"/>
          <w:szCs w:val="20"/>
        </w:rPr>
        <w:t>Free Fatty Acid Value-</w:t>
      </w:r>
    </w:p>
    <w:p w14:paraId="1D7A4D20" w14:textId="77777777" w:rsidR="006E0BE1" w:rsidRPr="00C4086E" w:rsidRDefault="00F62B18" w:rsidP="00523DF2">
      <w:pPr>
        <w:ind w:left="709"/>
        <w:jc w:val="both"/>
        <w:rPr>
          <w:rFonts w:ascii="Times New Roman" w:hAnsi="Times New Roman" w:cs="Times New Roman"/>
          <w:sz w:val="20"/>
          <w:szCs w:val="20"/>
        </w:rPr>
      </w:pPr>
      <w:r w:rsidRPr="00C4086E">
        <w:rPr>
          <w:rFonts w:ascii="Times New Roman" w:hAnsi="Times New Roman" w:cs="Times New Roman"/>
          <w:sz w:val="20"/>
          <w:szCs w:val="20"/>
        </w:rPr>
        <w:t xml:space="preserve">Free Fatty Acid (%) = </w:t>
      </w:r>
      <m:oMath>
        <m:f>
          <m:fPr>
            <m:ctrlPr>
              <w:rPr>
                <w:rFonts w:ascii="Cambria Math" w:hAnsi="Times New Roman" w:cs="Times New Roman"/>
                <w:i/>
                <w:sz w:val="20"/>
                <w:szCs w:val="20"/>
              </w:rPr>
            </m:ctrlPr>
          </m:fPr>
          <m:num>
            <m:r>
              <m:rPr>
                <m:sty m:val="p"/>
              </m:rPr>
              <w:rPr>
                <w:rFonts w:ascii="Cambria Math" w:hAnsi="Times New Roman" w:cs="Times New Roman"/>
                <w:sz w:val="20"/>
                <w:szCs w:val="20"/>
              </w:rPr>
              <m:t>Molecular weight of sodium hydroxide</m:t>
            </m:r>
            <m:r>
              <m:rPr>
                <m:sty m:val="p"/>
              </m:rPr>
              <w:rPr>
                <w:rFonts w:ascii="Cambria Math" w:hAnsi="Times New Roman" w:cs="Times New Roman"/>
                <w:sz w:val="20"/>
                <w:szCs w:val="20"/>
              </w:rPr>
              <m:t>×</m:t>
            </m:r>
            <m:r>
              <m:rPr>
                <m:sty m:val="p"/>
              </m:rPr>
              <w:rPr>
                <w:rFonts w:ascii="Cambria Math" w:hAnsi="Times New Roman" w:cs="Times New Roman"/>
                <w:sz w:val="20"/>
                <w:szCs w:val="20"/>
              </w:rPr>
              <m:t>N</m:t>
            </m:r>
            <m:r>
              <m:rPr>
                <m:sty m:val="p"/>
              </m:rPr>
              <w:rPr>
                <w:rFonts w:ascii="Cambria Math" w:hAnsi="Times New Roman" w:cs="Times New Roman"/>
                <w:sz w:val="20"/>
                <w:szCs w:val="20"/>
              </w:rPr>
              <m:t>×</m:t>
            </m:r>
            <m:r>
              <m:rPr>
                <m:sty m:val="p"/>
              </m:rPr>
              <w:rPr>
                <w:rFonts w:ascii="Cambria Math" w:hAnsi="Times New Roman" w:cs="Times New Roman"/>
                <w:sz w:val="20"/>
                <w:szCs w:val="20"/>
              </w:rPr>
              <m:t xml:space="preserve">V </m:t>
            </m:r>
          </m:num>
          <m:den>
            <m:r>
              <w:rPr>
                <w:rFonts w:ascii="Cambria Math" w:hAnsi="Cambria Math" w:cs="Times New Roman"/>
                <w:sz w:val="20"/>
                <w:szCs w:val="20"/>
              </w:rPr>
              <m:t>W</m:t>
            </m:r>
          </m:den>
        </m:f>
      </m:oMath>
    </w:p>
    <w:p w14:paraId="77ED8BF4" w14:textId="77777777" w:rsidR="00F62B18" w:rsidRPr="00C4086E" w:rsidRDefault="00F62B18" w:rsidP="00523DF2">
      <w:pPr>
        <w:ind w:firstLine="709"/>
        <w:jc w:val="both"/>
        <w:rPr>
          <w:rFonts w:ascii="Times New Roman" w:hAnsi="Times New Roman" w:cs="Times New Roman"/>
          <w:bCs/>
          <w:sz w:val="20"/>
          <w:szCs w:val="20"/>
        </w:rPr>
      </w:pPr>
      <w:r w:rsidRPr="00C4086E">
        <w:rPr>
          <w:rFonts w:ascii="Times New Roman" w:hAnsi="Times New Roman" w:cs="Times New Roman"/>
          <w:bCs/>
          <w:sz w:val="20"/>
          <w:szCs w:val="20"/>
        </w:rPr>
        <w:t>where,</w:t>
      </w:r>
    </w:p>
    <w:p w14:paraId="6F1F0CD8" w14:textId="77777777" w:rsidR="00F62B18" w:rsidRPr="00C4086E" w:rsidRDefault="00F62B18" w:rsidP="00523DF2">
      <w:pPr>
        <w:ind w:firstLine="709"/>
        <w:jc w:val="both"/>
        <w:rPr>
          <w:rFonts w:ascii="Times New Roman" w:hAnsi="Times New Roman" w:cs="Times New Roman"/>
          <w:bCs/>
          <w:sz w:val="20"/>
          <w:szCs w:val="20"/>
        </w:rPr>
      </w:pPr>
      <w:r w:rsidRPr="00C4086E">
        <w:rPr>
          <w:rFonts w:ascii="Times New Roman" w:hAnsi="Times New Roman" w:cs="Times New Roman"/>
          <w:bCs/>
          <w:sz w:val="20"/>
          <w:szCs w:val="20"/>
        </w:rPr>
        <w:t>V</w:t>
      </w:r>
      <w:r w:rsidR="00B42611" w:rsidRPr="00C4086E">
        <w:rPr>
          <w:rFonts w:ascii="Times New Roman" w:hAnsi="Times New Roman" w:cs="Times New Roman"/>
          <w:bCs/>
          <w:sz w:val="20"/>
          <w:szCs w:val="20"/>
        </w:rPr>
        <w:t xml:space="preserve"> </w:t>
      </w:r>
      <w:r w:rsidRPr="00C4086E">
        <w:rPr>
          <w:rFonts w:ascii="Times New Roman" w:hAnsi="Times New Roman" w:cs="Times New Roman"/>
          <w:bCs/>
          <w:sz w:val="20"/>
          <w:szCs w:val="20"/>
        </w:rPr>
        <w:t xml:space="preserve">= volume of ml of standard NaOH solution used </w:t>
      </w:r>
    </w:p>
    <w:p w14:paraId="153CA864" w14:textId="77777777" w:rsidR="00F62B18" w:rsidRPr="00C4086E" w:rsidRDefault="00F62B18" w:rsidP="00523DF2">
      <w:pPr>
        <w:ind w:firstLine="709"/>
        <w:jc w:val="both"/>
        <w:rPr>
          <w:rFonts w:ascii="Times New Roman" w:hAnsi="Times New Roman" w:cs="Times New Roman"/>
          <w:bCs/>
          <w:sz w:val="20"/>
          <w:szCs w:val="20"/>
        </w:rPr>
      </w:pPr>
      <w:r w:rsidRPr="00C4086E">
        <w:rPr>
          <w:rFonts w:ascii="Times New Roman" w:hAnsi="Times New Roman" w:cs="Times New Roman"/>
          <w:bCs/>
          <w:sz w:val="20"/>
          <w:szCs w:val="20"/>
        </w:rPr>
        <w:t>N</w:t>
      </w:r>
      <w:r w:rsidR="00B42611" w:rsidRPr="00C4086E">
        <w:rPr>
          <w:rFonts w:ascii="Times New Roman" w:hAnsi="Times New Roman" w:cs="Times New Roman"/>
          <w:bCs/>
          <w:sz w:val="20"/>
          <w:szCs w:val="20"/>
        </w:rPr>
        <w:t xml:space="preserve"> </w:t>
      </w:r>
      <w:r w:rsidRPr="00C4086E">
        <w:rPr>
          <w:rFonts w:ascii="Times New Roman" w:hAnsi="Times New Roman" w:cs="Times New Roman"/>
          <w:bCs/>
          <w:sz w:val="20"/>
          <w:szCs w:val="20"/>
        </w:rPr>
        <w:t>= normality of standard NaOH solution</w:t>
      </w:r>
    </w:p>
    <w:p w14:paraId="5314C9C9" w14:textId="77777777" w:rsidR="00044BF1" w:rsidRPr="00C4086E" w:rsidRDefault="00F62B18" w:rsidP="006310DA">
      <w:pPr>
        <w:ind w:firstLine="709"/>
        <w:jc w:val="both"/>
        <w:rPr>
          <w:rFonts w:ascii="Times New Roman" w:hAnsi="Times New Roman" w:cs="Times New Roman"/>
          <w:bCs/>
          <w:sz w:val="20"/>
          <w:szCs w:val="20"/>
        </w:rPr>
      </w:pPr>
      <w:r w:rsidRPr="00C4086E">
        <w:rPr>
          <w:rFonts w:ascii="Times New Roman" w:hAnsi="Times New Roman" w:cs="Times New Roman"/>
          <w:bCs/>
          <w:sz w:val="20"/>
          <w:szCs w:val="20"/>
        </w:rPr>
        <w:t>W</w:t>
      </w:r>
      <w:r w:rsidR="00B42611" w:rsidRPr="00C4086E">
        <w:rPr>
          <w:rFonts w:ascii="Times New Roman" w:hAnsi="Times New Roman" w:cs="Times New Roman"/>
          <w:bCs/>
          <w:sz w:val="20"/>
          <w:szCs w:val="20"/>
        </w:rPr>
        <w:t xml:space="preserve"> </w:t>
      </w:r>
      <w:r w:rsidRPr="00C4086E">
        <w:rPr>
          <w:rFonts w:ascii="Times New Roman" w:hAnsi="Times New Roman" w:cs="Times New Roman"/>
          <w:bCs/>
          <w:sz w:val="20"/>
          <w:szCs w:val="20"/>
        </w:rPr>
        <w:t>= weight of the material</w:t>
      </w:r>
    </w:p>
    <w:p w14:paraId="5F8E0C78" w14:textId="77777777" w:rsidR="00F62B18" w:rsidRPr="00C4086E" w:rsidRDefault="00F62B18" w:rsidP="007122BD">
      <w:pPr>
        <w:jc w:val="both"/>
        <w:rPr>
          <w:rFonts w:ascii="Times New Roman" w:hAnsi="Times New Roman" w:cs="Times New Roman"/>
          <w:sz w:val="20"/>
          <w:szCs w:val="20"/>
        </w:rPr>
      </w:pPr>
      <w:r w:rsidRPr="00C4086E">
        <w:rPr>
          <w:rFonts w:ascii="Times New Roman" w:hAnsi="Times New Roman" w:cs="Times New Roman"/>
          <w:sz w:val="20"/>
          <w:szCs w:val="20"/>
        </w:rPr>
        <w:t>Peroxide Determination-</w:t>
      </w:r>
    </w:p>
    <w:p w14:paraId="67813960" w14:textId="77777777" w:rsidR="00F62B18" w:rsidRPr="00C4086E" w:rsidRDefault="00F62B18" w:rsidP="00523DF2">
      <w:pPr>
        <w:ind w:firstLine="709"/>
        <w:jc w:val="both"/>
        <w:rPr>
          <w:rFonts w:ascii="Times New Roman" w:hAnsi="Times New Roman" w:cs="Times New Roman"/>
          <w:bCs/>
          <w:sz w:val="20"/>
          <w:szCs w:val="20"/>
        </w:rPr>
      </w:pPr>
      <w:r w:rsidRPr="00C4086E">
        <w:rPr>
          <w:rFonts w:ascii="Times New Roman" w:hAnsi="Times New Roman" w:cs="Times New Roman"/>
          <w:bCs/>
          <w:sz w:val="20"/>
          <w:szCs w:val="20"/>
        </w:rPr>
        <w:t xml:space="preserve">Peroxide value (%) = </w:t>
      </w:r>
      <m:oMath>
        <m:f>
          <m:fPr>
            <m:ctrlPr>
              <w:rPr>
                <w:rFonts w:ascii="Cambria Math" w:hAnsi="Times New Roman" w:cs="Times New Roman"/>
                <w:bCs/>
                <w:i/>
                <w:sz w:val="20"/>
                <w:szCs w:val="20"/>
              </w:rPr>
            </m:ctrlPr>
          </m:fPr>
          <m:num>
            <m:r>
              <w:rPr>
                <w:rFonts w:ascii="Cambria Math" w:hAnsi="Cambria Math" w:cs="Times New Roman"/>
                <w:sz w:val="20"/>
                <w:szCs w:val="20"/>
              </w:rPr>
              <m:t>V</m:t>
            </m:r>
            <m:r>
              <w:rPr>
                <w:rFonts w:ascii="Cambria Math" w:hAnsi="Times New Roman" w:cs="Times New Roman"/>
                <w:sz w:val="20"/>
                <w:szCs w:val="20"/>
              </w:rPr>
              <m:t xml:space="preserve"> </m:t>
            </m:r>
            <m:r>
              <w:rPr>
                <w:rFonts w:ascii="Cambria Math" w:hAnsi="Cambria Math" w:cs="Times New Roman"/>
                <w:sz w:val="20"/>
                <w:szCs w:val="20"/>
              </w:rPr>
              <m:t>X</m:t>
            </m:r>
            <m:r>
              <w:rPr>
                <w:rFonts w:ascii="Cambria Math" w:hAnsi="Times New Roman" w:cs="Times New Roman"/>
                <w:sz w:val="20"/>
                <w:szCs w:val="20"/>
              </w:rPr>
              <m:t xml:space="preserve"> </m:t>
            </m:r>
            <m:r>
              <w:rPr>
                <w:rFonts w:ascii="Cambria Math" w:hAnsi="Cambria Math" w:cs="Times New Roman"/>
                <w:sz w:val="20"/>
                <w:szCs w:val="20"/>
              </w:rPr>
              <m:t>N</m:t>
            </m:r>
            <m:r>
              <w:rPr>
                <w:rFonts w:ascii="Cambria Math" w:hAnsi="Times New Roman" w:cs="Times New Roman"/>
                <w:sz w:val="20"/>
                <w:szCs w:val="20"/>
              </w:rPr>
              <m:t xml:space="preserve"> </m:t>
            </m:r>
            <m:r>
              <w:rPr>
                <w:rFonts w:ascii="Cambria Math" w:hAnsi="Cambria Math" w:cs="Times New Roman"/>
                <w:sz w:val="20"/>
                <w:szCs w:val="20"/>
              </w:rPr>
              <m:t>X</m:t>
            </m:r>
            <m:r>
              <w:rPr>
                <w:rFonts w:ascii="Cambria Math" w:hAnsi="Times New Roman" w:cs="Times New Roman"/>
                <w:sz w:val="20"/>
                <w:szCs w:val="20"/>
              </w:rPr>
              <m:t xml:space="preserve"> 1000</m:t>
            </m:r>
          </m:num>
          <m:den>
            <m:r>
              <m:rPr>
                <m:sty m:val="p"/>
              </m:rPr>
              <w:rPr>
                <w:rFonts w:ascii="Cambria Math" w:hAnsi="Times New Roman" w:cs="Times New Roman"/>
                <w:sz w:val="20"/>
                <w:szCs w:val="20"/>
              </w:rPr>
              <m:t>Weight of sample</m:t>
            </m:r>
          </m:den>
        </m:f>
      </m:oMath>
    </w:p>
    <w:p w14:paraId="6382F349" w14:textId="77777777" w:rsidR="00F62B18" w:rsidRPr="00C4086E" w:rsidRDefault="00F62B18" w:rsidP="00523DF2">
      <w:pPr>
        <w:ind w:firstLine="709"/>
        <w:jc w:val="both"/>
        <w:rPr>
          <w:rFonts w:ascii="Times New Roman" w:hAnsi="Times New Roman" w:cs="Times New Roman"/>
          <w:bCs/>
          <w:sz w:val="20"/>
          <w:szCs w:val="20"/>
        </w:rPr>
      </w:pPr>
      <w:r w:rsidRPr="00C4086E">
        <w:rPr>
          <w:rFonts w:ascii="Times New Roman" w:hAnsi="Times New Roman" w:cs="Times New Roman"/>
          <w:bCs/>
          <w:sz w:val="20"/>
          <w:szCs w:val="20"/>
        </w:rPr>
        <w:t>where,</w:t>
      </w:r>
    </w:p>
    <w:p w14:paraId="31BC2870" w14:textId="77777777" w:rsidR="00F62B18" w:rsidRPr="00C4086E" w:rsidRDefault="00F62B18" w:rsidP="00523DF2">
      <w:pPr>
        <w:ind w:firstLine="709"/>
        <w:jc w:val="both"/>
        <w:rPr>
          <w:rFonts w:ascii="Times New Roman" w:hAnsi="Times New Roman" w:cs="Times New Roman"/>
          <w:bCs/>
          <w:sz w:val="20"/>
          <w:szCs w:val="20"/>
        </w:rPr>
      </w:pPr>
      <w:r w:rsidRPr="00C4086E">
        <w:rPr>
          <w:rFonts w:ascii="Times New Roman" w:hAnsi="Times New Roman" w:cs="Times New Roman"/>
          <w:bCs/>
          <w:sz w:val="20"/>
          <w:szCs w:val="20"/>
        </w:rPr>
        <w:t>V</w:t>
      </w:r>
      <w:r w:rsidR="00B42611" w:rsidRPr="00C4086E">
        <w:rPr>
          <w:rFonts w:ascii="Times New Roman" w:hAnsi="Times New Roman" w:cs="Times New Roman"/>
          <w:bCs/>
          <w:sz w:val="20"/>
          <w:szCs w:val="20"/>
        </w:rPr>
        <w:t xml:space="preserve"> </w:t>
      </w:r>
      <w:r w:rsidRPr="00C4086E">
        <w:rPr>
          <w:rFonts w:ascii="Times New Roman" w:hAnsi="Times New Roman" w:cs="Times New Roman"/>
          <w:bCs/>
          <w:sz w:val="20"/>
          <w:szCs w:val="20"/>
        </w:rPr>
        <w:t xml:space="preserve">= volume of ml of sodium thiosulphate solution used </w:t>
      </w:r>
    </w:p>
    <w:p w14:paraId="1A682044" w14:textId="77777777" w:rsidR="00F62B18" w:rsidRPr="00C4086E" w:rsidRDefault="00F62B18" w:rsidP="000A2A43">
      <w:pPr>
        <w:ind w:firstLine="709"/>
        <w:jc w:val="both"/>
        <w:rPr>
          <w:rFonts w:ascii="Times New Roman" w:hAnsi="Times New Roman" w:cs="Times New Roman"/>
          <w:bCs/>
          <w:sz w:val="20"/>
          <w:szCs w:val="20"/>
        </w:rPr>
      </w:pPr>
      <w:r w:rsidRPr="00C4086E">
        <w:rPr>
          <w:rFonts w:ascii="Times New Roman" w:hAnsi="Times New Roman" w:cs="Times New Roman"/>
          <w:bCs/>
          <w:sz w:val="20"/>
          <w:szCs w:val="20"/>
        </w:rPr>
        <w:t>N</w:t>
      </w:r>
      <w:r w:rsidR="00B42611" w:rsidRPr="00C4086E">
        <w:rPr>
          <w:rFonts w:ascii="Times New Roman" w:hAnsi="Times New Roman" w:cs="Times New Roman"/>
          <w:bCs/>
          <w:sz w:val="20"/>
          <w:szCs w:val="20"/>
        </w:rPr>
        <w:t xml:space="preserve"> </w:t>
      </w:r>
      <w:r w:rsidRPr="00C4086E">
        <w:rPr>
          <w:rFonts w:ascii="Times New Roman" w:hAnsi="Times New Roman" w:cs="Times New Roman"/>
          <w:bCs/>
          <w:sz w:val="20"/>
          <w:szCs w:val="20"/>
        </w:rPr>
        <w:t>= normality of sodium thiosulphate solution</w:t>
      </w:r>
    </w:p>
    <w:p w14:paraId="27AA806F" w14:textId="77777777" w:rsidR="00215C3F" w:rsidRPr="00C4086E" w:rsidRDefault="00215C3F" w:rsidP="00215C3F">
      <w:pPr>
        <w:jc w:val="both"/>
        <w:rPr>
          <w:rFonts w:ascii="Times New Roman" w:hAnsi="Times New Roman" w:cs="Times New Roman"/>
          <w:b/>
          <w:sz w:val="20"/>
          <w:szCs w:val="20"/>
        </w:rPr>
      </w:pPr>
      <w:r w:rsidRPr="00C4086E">
        <w:rPr>
          <w:rFonts w:ascii="Times New Roman" w:hAnsi="Times New Roman" w:cs="Times New Roman"/>
          <w:b/>
          <w:sz w:val="20"/>
          <w:szCs w:val="20"/>
        </w:rPr>
        <w:t>Statistical Analysis</w:t>
      </w:r>
    </w:p>
    <w:p w14:paraId="530DF0D9" w14:textId="77777777" w:rsidR="00215C3F" w:rsidRPr="00C4086E" w:rsidRDefault="00215C3F" w:rsidP="00215C3F">
      <w:pPr>
        <w:jc w:val="both"/>
        <w:rPr>
          <w:rFonts w:ascii="Times New Roman" w:hAnsi="Times New Roman" w:cs="Times New Roman"/>
          <w:b/>
          <w:sz w:val="20"/>
          <w:szCs w:val="20"/>
        </w:rPr>
      </w:pPr>
      <w:r w:rsidRPr="00C4086E">
        <w:rPr>
          <w:rFonts w:ascii="Times New Roman" w:eastAsia="Times New Roman" w:hAnsi="Times New Roman" w:cs="Times New Roman"/>
          <w:sz w:val="20"/>
          <w:szCs w:val="20"/>
        </w:rPr>
        <w:t>The collected data were examined statistically. Means and one-way analysis of variance (ANOVA) were computed using Microsof</w:t>
      </w:r>
      <w:r w:rsidR="00F53ED2">
        <w:rPr>
          <w:rFonts w:ascii="Times New Roman" w:eastAsia="Times New Roman" w:hAnsi="Times New Roman" w:cs="Times New Roman"/>
          <w:sz w:val="20"/>
          <w:szCs w:val="20"/>
        </w:rPr>
        <w:t>t Excel software. A 5%</w:t>
      </w:r>
      <w:r w:rsidRPr="00C4086E">
        <w:rPr>
          <w:rFonts w:ascii="Times New Roman" w:eastAsia="Times New Roman" w:hAnsi="Times New Roman" w:cs="Times New Roman"/>
          <w:sz w:val="20"/>
          <w:szCs w:val="20"/>
        </w:rPr>
        <w:t xml:space="preserve"> significance th</w:t>
      </w:r>
      <w:r w:rsidR="00F53ED2">
        <w:rPr>
          <w:rFonts w:ascii="Times New Roman" w:eastAsia="Times New Roman" w:hAnsi="Times New Roman" w:cs="Times New Roman"/>
          <w:sz w:val="20"/>
          <w:szCs w:val="20"/>
        </w:rPr>
        <w:t>reshold was used to evaluate differences in</w:t>
      </w:r>
      <w:r w:rsidRPr="00C4086E">
        <w:rPr>
          <w:rFonts w:ascii="Times New Roman" w:eastAsia="Times New Roman" w:hAnsi="Times New Roman" w:cs="Times New Roman"/>
          <w:sz w:val="20"/>
          <w:szCs w:val="20"/>
        </w:rPr>
        <w:t xml:space="preserve"> mean values at p&lt;0.05.</w:t>
      </w:r>
    </w:p>
    <w:p w14:paraId="58DD9C75" w14:textId="77777777" w:rsidR="004F4E16" w:rsidRPr="00C4086E" w:rsidRDefault="00C4086E" w:rsidP="00C4086E">
      <w:pPr>
        <w:jc w:val="both"/>
        <w:rPr>
          <w:rFonts w:ascii="Times New Roman" w:hAnsi="Times New Roman" w:cs="Times New Roman"/>
          <w:b/>
          <w:sz w:val="20"/>
          <w:szCs w:val="20"/>
        </w:rPr>
      </w:pPr>
      <w:r w:rsidRPr="00C4086E">
        <w:rPr>
          <w:rFonts w:ascii="Times New Roman" w:hAnsi="Times New Roman" w:cs="Times New Roman"/>
          <w:b/>
          <w:sz w:val="20"/>
          <w:szCs w:val="20"/>
        </w:rPr>
        <w:t>RESULTS AND DISCUSSIONS</w:t>
      </w:r>
    </w:p>
    <w:p w14:paraId="48C8165C" w14:textId="77777777" w:rsidR="003D707D" w:rsidRPr="00C4086E" w:rsidRDefault="003D707D" w:rsidP="007122BD">
      <w:pPr>
        <w:jc w:val="both"/>
        <w:rPr>
          <w:rFonts w:ascii="Times New Roman" w:hAnsi="Times New Roman" w:cs="Times New Roman"/>
          <w:b/>
          <w:sz w:val="20"/>
          <w:szCs w:val="20"/>
        </w:rPr>
      </w:pPr>
      <w:r w:rsidRPr="00C4086E">
        <w:rPr>
          <w:rFonts w:ascii="Times New Roman" w:hAnsi="Times New Roman" w:cs="Times New Roman"/>
          <w:b/>
          <w:sz w:val="20"/>
          <w:szCs w:val="20"/>
        </w:rPr>
        <w:t>Shelf-life studies of</w:t>
      </w:r>
      <w:r w:rsidR="004134C8" w:rsidRPr="00C4086E">
        <w:rPr>
          <w:rFonts w:ascii="Times New Roman" w:hAnsi="Times New Roman" w:cs="Times New Roman"/>
          <w:b/>
          <w:sz w:val="20"/>
          <w:szCs w:val="20"/>
        </w:rPr>
        <w:t xml:space="preserve"> the</w:t>
      </w:r>
      <w:r w:rsidRPr="00C4086E">
        <w:rPr>
          <w:rFonts w:ascii="Times New Roman" w:hAnsi="Times New Roman" w:cs="Times New Roman"/>
          <w:b/>
          <w:sz w:val="20"/>
          <w:szCs w:val="20"/>
        </w:rPr>
        <w:t xml:space="preserve"> prepared noodles</w:t>
      </w:r>
    </w:p>
    <w:p w14:paraId="3F0EA9CE" w14:textId="77777777" w:rsidR="003D707D" w:rsidRPr="00C4086E" w:rsidRDefault="003D707D" w:rsidP="007122BD">
      <w:pPr>
        <w:jc w:val="both"/>
        <w:rPr>
          <w:rFonts w:ascii="Times New Roman" w:hAnsi="Times New Roman" w:cs="Times New Roman"/>
          <w:sz w:val="20"/>
          <w:szCs w:val="20"/>
        </w:rPr>
      </w:pPr>
      <w:r w:rsidRPr="00C4086E">
        <w:rPr>
          <w:rFonts w:ascii="Times New Roman" w:hAnsi="Times New Roman" w:cs="Times New Roman"/>
          <w:sz w:val="20"/>
          <w:szCs w:val="20"/>
        </w:rPr>
        <w:t xml:space="preserve">The </w:t>
      </w:r>
      <w:r w:rsidR="00215C3F" w:rsidRPr="00C4086E">
        <w:rPr>
          <w:rFonts w:ascii="Times New Roman" w:hAnsi="Times New Roman" w:cs="Times New Roman"/>
          <w:sz w:val="20"/>
          <w:szCs w:val="20"/>
        </w:rPr>
        <w:t>noodles' shelf life was evaluated for microbial and oxidative analysis during storage, where 100g samples of each type were packed in high-density polyethylene bags. The results were assessed over 90 days at 30-day intervals at ambient room temperatures</w:t>
      </w:r>
      <w:r w:rsidR="00AA67F6" w:rsidRPr="00C4086E">
        <w:rPr>
          <w:rFonts w:ascii="Times New Roman" w:hAnsi="Times New Roman" w:cs="Times New Roman"/>
          <w:sz w:val="20"/>
          <w:szCs w:val="20"/>
        </w:rPr>
        <w:t xml:space="preserve">, </w:t>
      </w:r>
      <w:r w:rsidR="001C7D0E" w:rsidRPr="00C4086E">
        <w:rPr>
          <w:rFonts w:ascii="Times New Roman" w:hAnsi="Times New Roman" w:cs="Times New Roman"/>
          <w:sz w:val="20"/>
          <w:szCs w:val="20"/>
        </w:rPr>
        <w:t>32- 370 °C</w:t>
      </w:r>
      <w:r w:rsidR="00AA67F6" w:rsidRPr="00C4086E">
        <w:rPr>
          <w:rFonts w:ascii="Times New Roman" w:hAnsi="Times New Roman" w:cs="Times New Roman"/>
          <w:sz w:val="20"/>
          <w:szCs w:val="20"/>
        </w:rPr>
        <w:t>, and are</w:t>
      </w:r>
      <w:r w:rsidRPr="00C4086E">
        <w:rPr>
          <w:rFonts w:ascii="Times New Roman" w:hAnsi="Times New Roman" w:cs="Times New Roman"/>
          <w:sz w:val="20"/>
          <w:szCs w:val="20"/>
        </w:rPr>
        <w:t xml:space="preserve"> represented in </w:t>
      </w:r>
      <w:r w:rsidR="001C7D0E" w:rsidRPr="00C4086E">
        <w:rPr>
          <w:rFonts w:ascii="Times New Roman" w:hAnsi="Times New Roman" w:cs="Times New Roman"/>
          <w:sz w:val="20"/>
          <w:szCs w:val="20"/>
        </w:rPr>
        <w:t>Tables</w:t>
      </w:r>
      <w:r w:rsidRPr="00C4086E">
        <w:rPr>
          <w:rFonts w:ascii="Times New Roman" w:hAnsi="Times New Roman" w:cs="Times New Roman"/>
          <w:sz w:val="20"/>
          <w:szCs w:val="20"/>
        </w:rPr>
        <w:t xml:space="preserve"> 2</w:t>
      </w:r>
      <w:r w:rsidR="001C7D0E" w:rsidRPr="00C4086E">
        <w:rPr>
          <w:rFonts w:ascii="Times New Roman" w:hAnsi="Times New Roman" w:cs="Times New Roman"/>
          <w:sz w:val="20"/>
          <w:szCs w:val="20"/>
        </w:rPr>
        <w:t xml:space="preserve"> and 3.</w:t>
      </w:r>
    </w:p>
    <w:p w14:paraId="30950A45" w14:textId="77777777" w:rsidR="001C7D0E" w:rsidRPr="00C4086E" w:rsidRDefault="001C7D0E" w:rsidP="007122BD">
      <w:pPr>
        <w:jc w:val="both"/>
        <w:rPr>
          <w:rFonts w:ascii="Times New Roman" w:hAnsi="Times New Roman" w:cs="Times New Roman"/>
          <w:sz w:val="20"/>
          <w:szCs w:val="20"/>
        </w:rPr>
      </w:pPr>
      <w:r w:rsidRPr="00C4086E">
        <w:rPr>
          <w:rFonts w:ascii="Times New Roman" w:hAnsi="Times New Roman" w:cs="Times New Roman"/>
          <w:b/>
          <w:sz w:val="20"/>
          <w:szCs w:val="20"/>
        </w:rPr>
        <w:t>Table 2</w:t>
      </w:r>
      <w:r w:rsidRPr="00C4086E">
        <w:rPr>
          <w:rFonts w:ascii="Times New Roman" w:hAnsi="Times New Roman" w:cs="Times New Roman"/>
          <w:sz w:val="20"/>
          <w:szCs w:val="20"/>
        </w:rPr>
        <w:t xml:space="preserve">- </w:t>
      </w:r>
      <w:r w:rsidR="005A163C" w:rsidRPr="00C4086E">
        <w:rPr>
          <w:rFonts w:ascii="Times New Roman" w:hAnsi="Times New Roman" w:cs="Times New Roman"/>
          <w:sz w:val="20"/>
          <w:szCs w:val="20"/>
        </w:rPr>
        <w:t>Microbial</w:t>
      </w:r>
      <w:r w:rsidR="003F56CA" w:rsidRPr="00C4086E">
        <w:rPr>
          <w:rFonts w:ascii="Times New Roman" w:hAnsi="Times New Roman" w:cs="Times New Roman"/>
          <w:sz w:val="20"/>
          <w:szCs w:val="20"/>
        </w:rPr>
        <w:t xml:space="preserve"> </w:t>
      </w:r>
      <w:r w:rsidR="00356549" w:rsidRPr="00C4086E">
        <w:rPr>
          <w:rFonts w:ascii="Times New Roman" w:hAnsi="Times New Roman" w:cs="Times New Roman"/>
          <w:sz w:val="20"/>
          <w:szCs w:val="20"/>
        </w:rPr>
        <w:t>e</w:t>
      </w:r>
      <w:r w:rsidR="003F56CA" w:rsidRPr="00C4086E">
        <w:rPr>
          <w:rFonts w:ascii="Times New Roman" w:hAnsi="Times New Roman" w:cs="Times New Roman"/>
          <w:sz w:val="20"/>
          <w:szCs w:val="20"/>
        </w:rPr>
        <w:t xml:space="preserve">valuation of the prepared </w:t>
      </w:r>
      <w:r w:rsidR="00356549" w:rsidRPr="00C4086E">
        <w:rPr>
          <w:rFonts w:ascii="Times New Roman" w:hAnsi="Times New Roman" w:cs="Times New Roman"/>
          <w:sz w:val="20"/>
          <w:szCs w:val="20"/>
        </w:rPr>
        <w:t>n</w:t>
      </w:r>
      <w:r w:rsidR="003F56CA" w:rsidRPr="00C4086E">
        <w:rPr>
          <w:rFonts w:ascii="Times New Roman" w:hAnsi="Times New Roman" w:cs="Times New Roman"/>
          <w:sz w:val="20"/>
          <w:szCs w:val="20"/>
        </w:rPr>
        <w:t>oodles</w:t>
      </w:r>
      <w:r w:rsidR="00294F4F" w:rsidRPr="00C4086E">
        <w:rPr>
          <w:rFonts w:ascii="Times New Roman" w:hAnsi="Times New Roman" w:cs="Times New Roman"/>
          <w:sz w:val="20"/>
          <w:szCs w:val="20"/>
        </w:rPr>
        <w:t xml:space="preserve"> during storage</w:t>
      </w:r>
    </w:p>
    <w:tbl>
      <w:tblPr>
        <w:tblStyle w:val="LightShading"/>
        <w:tblW w:w="0" w:type="auto"/>
        <w:tblLook w:val="06A0" w:firstRow="1" w:lastRow="0" w:firstColumn="1" w:lastColumn="0" w:noHBand="1" w:noVBand="1"/>
      </w:tblPr>
      <w:tblGrid>
        <w:gridCol w:w="1596"/>
        <w:gridCol w:w="1596"/>
        <w:gridCol w:w="1596"/>
        <w:gridCol w:w="1596"/>
        <w:gridCol w:w="1596"/>
        <w:gridCol w:w="1596"/>
      </w:tblGrid>
      <w:tr w:rsidR="001C7D0E" w:rsidRPr="00C4086E" w14:paraId="58683F5D" w14:textId="77777777" w:rsidTr="003B78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vMerge w:val="restart"/>
          </w:tcPr>
          <w:p w14:paraId="60B7C903" w14:textId="77777777" w:rsidR="001C7D0E" w:rsidRPr="00C4086E" w:rsidRDefault="001C7D0E" w:rsidP="008302AA">
            <w:pPr>
              <w:jc w:val="center"/>
              <w:rPr>
                <w:rFonts w:ascii="Times New Roman" w:hAnsi="Times New Roman" w:cs="Times New Roman"/>
                <w:b w:val="0"/>
                <w:bCs w:val="0"/>
                <w:sz w:val="20"/>
                <w:szCs w:val="20"/>
              </w:rPr>
            </w:pPr>
            <w:r w:rsidRPr="00C4086E">
              <w:rPr>
                <w:rFonts w:ascii="Times New Roman" w:hAnsi="Times New Roman" w:cs="Times New Roman"/>
                <w:sz w:val="20"/>
                <w:szCs w:val="20"/>
              </w:rPr>
              <w:t>Samples</w:t>
            </w:r>
          </w:p>
        </w:tc>
        <w:tc>
          <w:tcPr>
            <w:tcW w:w="6384" w:type="dxa"/>
            <w:gridSpan w:val="4"/>
          </w:tcPr>
          <w:p w14:paraId="05A77107" w14:textId="77777777" w:rsidR="001C7D0E" w:rsidRPr="00C4086E" w:rsidRDefault="001C7D0E" w:rsidP="008302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4086E">
              <w:rPr>
                <w:rFonts w:ascii="Times New Roman" w:hAnsi="Times New Roman" w:cs="Times New Roman"/>
                <w:sz w:val="20"/>
                <w:szCs w:val="20"/>
              </w:rPr>
              <w:t>Microbial Analysis (Total Plate Count)</w:t>
            </w:r>
            <w:r w:rsidR="00215C3F" w:rsidRPr="00C4086E">
              <w:rPr>
                <w:rFonts w:ascii="Times New Roman" w:hAnsi="Times New Roman" w:cs="Times New Roman"/>
                <w:sz w:val="20"/>
                <w:szCs w:val="20"/>
              </w:rPr>
              <w:t xml:space="preserve"> (</w:t>
            </w:r>
            <w:proofErr w:type="spellStart"/>
            <w:r w:rsidR="00215C3F" w:rsidRPr="00C4086E">
              <w:rPr>
                <w:rFonts w:ascii="Times New Roman" w:hAnsi="Times New Roman" w:cs="Times New Roman"/>
                <w:sz w:val="20"/>
                <w:szCs w:val="20"/>
              </w:rPr>
              <w:t>cfu</w:t>
            </w:r>
            <w:proofErr w:type="spellEnd"/>
            <w:r w:rsidR="00215C3F" w:rsidRPr="00C4086E">
              <w:rPr>
                <w:rFonts w:ascii="Times New Roman" w:hAnsi="Times New Roman" w:cs="Times New Roman"/>
                <w:sz w:val="20"/>
                <w:szCs w:val="20"/>
              </w:rPr>
              <w:t>/gm)</w:t>
            </w:r>
          </w:p>
        </w:tc>
        <w:tc>
          <w:tcPr>
            <w:tcW w:w="1596" w:type="dxa"/>
            <w:vMerge w:val="restart"/>
          </w:tcPr>
          <w:p w14:paraId="03A7D377" w14:textId="77777777" w:rsidR="001C7D0E" w:rsidRPr="00C4086E" w:rsidRDefault="001C7D0E" w:rsidP="008302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4086E">
              <w:rPr>
                <w:rFonts w:ascii="Times New Roman" w:hAnsi="Times New Roman" w:cs="Times New Roman"/>
                <w:sz w:val="20"/>
                <w:szCs w:val="20"/>
              </w:rPr>
              <w:t>Remarks</w:t>
            </w:r>
          </w:p>
        </w:tc>
      </w:tr>
      <w:tr w:rsidR="001C7D0E" w:rsidRPr="00C4086E" w14:paraId="6B04E896" w14:textId="77777777" w:rsidTr="003B78F7">
        <w:tc>
          <w:tcPr>
            <w:cnfStyle w:val="001000000000" w:firstRow="0" w:lastRow="0" w:firstColumn="1" w:lastColumn="0" w:oddVBand="0" w:evenVBand="0" w:oddHBand="0" w:evenHBand="0" w:firstRowFirstColumn="0" w:firstRowLastColumn="0" w:lastRowFirstColumn="0" w:lastRowLastColumn="0"/>
            <w:tcW w:w="1596" w:type="dxa"/>
            <w:vMerge/>
          </w:tcPr>
          <w:p w14:paraId="3253C966" w14:textId="77777777" w:rsidR="001C7D0E" w:rsidRPr="00C4086E" w:rsidRDefault="001C7D0E" w:rsidP="008302AA">
            <w:pPr>
              <w:jc w:val="both"/>
              <w:rPr>
                <w:rFonts w:ascii="Times New Roman" w:hAnsi="Times New Roman" w:cs="Times New Roman"/>
                <w:sz w:val="20"/>
                <w:szCs w:val="20"/>
              </w:rPr>
            </w:pPr>
          </w:p>
        </w:tc>
        <w:tc>
          <w:tcPr>
            <w:tcW w:w="6384" w:type="dxa"/>
            <w:gridSpan w:val="4"/>
          </w:tcPr>
          <w:p w14:paraId="53621623" w14:textId="77777777" w:rsidR="001C7D0E" w:rsidRPr="00C4086E" w:rsidRDefault="001C7D0E" w:rsidP="008302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Storage Period (days)</w:t>
            </w:r>
          </w:p>
        </w:tc>
        <w:tc>
          <w:tcPr>
            <w:tcW w:w="1596" w:type="dxa"/>
            <w:vMerge/>
          </w:tcPr>
          <w:p w14:paraId="74F80C83" w14:textId="77777777" w:rsidR="001C7D0E" w:rsidRPr="00C4086E" w:rsidRDefault="001C7D0E" w:rsidP="008302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C7D0E" w:rsidRPr="00C4086E" w14:paraId="68D55E21" w14:textId="77777777" w:rsidTr="003B78F7">
        <w:tc>
          <w:tcPr>
            <w:cnfStyle w:val="001000000000" w:firstRow="0" w:lastRow="0" w:firstColumn="1" w:lastColumn="0" w:oddVBand="0" w:evenVBand="0" w:oddHBand="0" w:evenHBand="0" w:firstRowFirstColumn="0" w:firstRowLastColumn="0" w:lastRowFirstColumn="0" w:lastRowLastColumn="0"/>
            <w:tcW w:w="1596" w:type="dxa"/>
            <w:vMerge/>
          </w:tcPr>
          <w:p w14:paraId="365BAB05" w14:textId="77777777" w:rsidR="001C7D0E" w:rsidRPr="00C4086E" w:rsidRDefault="001C7D0E" w:rsidP="008302AA">
            <w:pPr>
              <w:jc w:val="both"/>
              <w:rPr>
                <w:rFonts w:ascii="Times New Roman" w:hAnsi="Times New Roman" w:cs="Times New Roman"/>
                <w:b w:val="0"/>
                <w:sz w:val="20"/>
                <w:szCs w:val="20"/>
              </w:rPr>
            </w:pPr>
          </w:p>
        </w:tc>
        <w:tc>
          <w:tcPr>
            <w:tcW w:w="1596" w:type="dxa"/>
          </w:tcPr>
          <w:p w14:paraId="75BCA146" w14:textId="77777777" w:rsidR="001C7D0E" w:rsidRPr="00C4086E" w:rsidRDefault="001C7D0E" w:rsidP="008302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0</w:t>
            </w:r>
          </w:p>
        </w:tc>
        <w:tc>
          <w:tcPr>
            <w:tcW w:w="1596" w:type="dxa"/>
          </w:tcPr>
          <w:p w14:paraId="6083FF0D" w14:textId="77777777" w:rsidR="001C7D0E" w:rsidRPr="00C4086E" w:rsidRDefault="001C7D0E" w:rsidP="008302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30</w:t>
            </w:r>
          </w:p>
        </w:tc>
        <w:tc>
          <w:tcPr>
            <w:tcW w:w="1596" w:type="dxa"/>
          </w:tcPr>
          <w:p w14:paraId="42DC830B" w14:textId="77777777" w:rsidR="001C7D0E" w:rsidRPr="00C4086E" w:rsidRDefault="001C7D0E" w:rsidP="008302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60</w:t>
            </w:r>
          </w:p>
        </w:tc>
        <w:tc>
          <w:tcPr>
            <w:tcW w:w="1596" w:type="dxa"/>
          </w:tcPr>
          <w:p w14:paraId="209C175D" w14:textId="77777777" w:rsidR="001C7D0E" w:rsidRPr="00C4086E" w:rsidRDefault="001C7D0E" w:rsidP="008302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90</w:t>
            </w:r>
          </w:p>
        </w:tc>
        <w:tc>
          <w:tcPr>
            <w:tcW w:w="1596" w:type="dxa"/>
            <w:vMerge w:val="restart"/>
          </w:tcPr>
          <w:p w14:paraId="1F390083" w14:textId="77777777" w:rsidR="001C7D0E" w:rsidRPr="00C4086E" w:rsidRDefault="00A01AE4" w:rsidP="008302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noProof/>
                <w:sz w:val="20"/>
                <w:szCs w:val="20"/>
              </w:rPr>
              <w:pict w14:anchorId="2C737E0F">
                <v:shapetype id="_x0000_t202" coordsize="21600,21600" o:spt="202" path="m,l,21600r21600,l21600,xe">
                  <v:stroke joinstyle="miter"/>
                  <v:path gradientshapeok="t" o:connecttype="rect"/>
                </v:shapetype>
                <v:shape id="Text Box 2" o:spid="_x0000_s1026" type="#_x0000_t202" style="position:absolute;left:0;text-align:left;margin-left:7.05pt;margin-top:38.15pt;width:1in;height:25.95pt;z-index:251659264;visibility:visible;mso-wrap-style:non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" fillcolor="white [3201]" stroked="f" strokeweight=".5pt">
                  <v:textbox>
                    <w:txbxContent>
                      <w:p w14:paraId="77EB2B1A" w14:textId="77777777" w:rsidR="003B78F7" w:rsidRPr="003B78F7" w:rsidRDefault="003B78F7">
                        <w:pPr>
                          <w:rPr>
                            <w:rFonts w:ascii="Times New Roman" w:hAnsi="Times New Roman" w:cs="Times New Roman"/>
                            <w:sz w:val="24"/>
                            <w:szCs w:val="24"/>
                            <w:lang w:val="en-IN"/>
                          </w:rPr>
                        </w:pPr>
                        <w:r w:rsidRPr="003B78F7">
                          <w:rPr>
                            <w:rFonts w:ascii="Times New Roman" w:hAnsi="Times New Roman" w:cs="Times New Roman"/>
                            <w:sz w:val="24"/>
                            <w:szCs w:val="24"/>
                            <w:lang w:val="en-IN"/>
                          </w:rPr>
                          <w:t>Very Good</w:t>
                        </w:r>
                      </w:p>
                    </w:txbxContent>
                  </v:textbox>
                  <w10:wrap type="topAndBottom"/>
                </v:shape>
              </w:pict>
            </w:r>
          </w:p>
        </w:tc>
      </w:tr>
      <w:tr w:rsidR="006E6A44" w:rsidRPr="00C4086E" w14:paraId="049C0272" w14:textId="77777777" w:rsidTr="003B78F7">
        <w:tc>
          <w:tcPr>
            <w:cnfStyle w:val="001000000000" w:firstRow="0" w:lastRow="0" w:firstColumn="1" w:lastColumn="0" w:oddVBand="0" w:evenVBand="0" w:oddHBand="0" w:evenHBand="0" w:firstRowFirstColumn="0" w:firstRowLastColumn="0" w:lastRowFirstColumn="0" w:lastRowLastColumn="0"/>
            <w:tcW w:w="1596" w:type="dxa"/>
          </w:tcPr>
          <w:p w14:paraId="5C890F33" w14:textId="77777777" w:rsidR="006E6A44" w:rsidRPr="00C4086E" w:rsidRDefault="006E6A44" w:rsidP="00546438">
            <w:pPr>
              <w:jc w:val="center"/>
              <w:rPr>
                <w:rFonts w:ascii="Times New Roman" w:hAnsi="Times New Roman" w:cs="Times New Roman"/>
                <w:b w:val="0"/>
                <w:sz w:val="20"/>
                <w:szCs w:val="20"/>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0</w:t>
            </w:r>
          </w:p>
        </w:tc>
        <w:tc>
          <w:tcPr>
            <w:tcW w:w="1596" w:type="dxa"/>
          </w:tcPr>
          <w:p w14:paraId="1118F0FF"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sz w:val="20"/>
                <w:szCs w:val="20"/>
              </w:rPr>
              <w:t>2.20x10</w:t>
            </w:r>
            <w:r w:rsidRPr="00C4086E">
              <w:rPr>
                <w:rFonts w:ascii="Times New Roman" w:hAnsi="Times New Roman" w:cs="Times New Roman"/>
                <w:sz w:val="20"/>
                <w:szCs w:val="20"/>
                <w:vertAlign w:val="superscript"/>
              </w:rPr>
              <w:t>2</w:t>
            </w:r>
          </w:p>
        </w:tc>
        <w:tc>
          <w:tcPr>
            <w:tcW w:w="1596" w:type="dxa"/>
          </w:tcPr>
          <w:p w14:paraId="04E21579"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sz w:val="20"/>
                <w:szCs w:val="20"/>
              </w:rPr>
              <w:t>4.10x10</w:t>
            </w:r>
            <w:r w:rsidRPr="00C4086E">
              <w:rPr>
                <w:rFonts w:ascii="Times New Roman" w:hAnsi="Times New Roman" w:cs="Times New Roman"/>
                <w:sz w:val="20"/>
                <w:szCs w:val="20"/>
                <w:vertAlign w:val="superscript"/>
              </w:rPr>
              <w:t>2</w:t>
            </w:r>
          </w:p>
        </w:tc>
        <w:tc>
          <w:tcPr>
            <w:tcW w:w="1596" w:type="dxa"/>
          </w:tcPr>
          <w:p w14:paraId="705E6439"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sz w:val="20"/>
                <w:szCs w:val="20"/>
              </w:rPr>
              <w:t>8.20x10</w:t>
            </w:r>
            <w:r w:rsidRPr="00C4086E">
              <w:rPr>
                <w:rFonts w:ascii="Times New Roman" w:hAnsi="Times New Roman" w:cs="Times New Roman"/>
                <w:sz w:val="20"/>
                <w:szCs w:val="20"/>
                <w:vertAlign w:val="superscript"/>
              </w:rPr>
              <w:t>2</w:t>
            </w:r>
          </w:p>
        </w:tc>
        <w:tc>
          <w:tcPr>
            <w:tcW w:w="1596" w:type="dxa"/>
          </w:tcPr>
          <w:p w14:paraId="7037D16B" w14:textId="77777777" w:rsidR="006E6A44" w:rsidRPr="00C4086E" w:rsidRDefault="004D7967"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sz w:val="20"/>
                <w:szCs w:val="20"/>
              </w:rPr>
              <w:t>3</w:t>
            </w:r>
            <w:r w:rsidR="006E6A44" w:rsidRPr="00C4086E">
              <w:rPr>
                <w:rFonts w:ascii="Times New Roman" w:hAnsi="Times New Roman" w:cs="Times New Roman"/>
                <w:sz w:val="20"/>
                <w:szCs w:val="20"/>
              </w:rPr>
              <w:t>.</w:t>
            </w:r>
            <w:r w:rsidRPr="00C4086E">
              <w:rPr>
                <w:rFonts w:ascii="Times New Roman" w:hAnsi="Times New Roman" w:cs="Times New Roman"/>
                <w:sz w:val="20"/>
                <w:szCs w:val="20"/>
              </w:rPr>
              <w:t>4</w:t>
            </w:r>
            <w:r w:rsidR="006E6A44" w:rsidRPr="00C4086E">
              <w:rPr>
                <w:rFonts w:ascii="Times New Roman" w:hAnsi="Times New Roman" w:cs="Times New Roman"/>
                <w:sz w:val="20"/>
                <w:szCs w:val="20"/>
              </w:rPr>
              <w:t>0x10</w:t>
            </w:r>
            <w:r w:rsidR="006E6A44" w:rsidRPr="00C4086E">
              <w:rPr>
                <w:rFonts w:ascii="Times New Roman" w:hAnsi="Times New Roman" w:cs="Times New Roman"/>
                <w:sz w:val="20"/>
                <w:szCs w:val="20"/>
                <w:vertAlign w:val="superscript"/>
              </w:rPr>
              <w:t>3</w:t>
            </w:r>
          </w:p>
        </w:tc>
        <w:tc>
          <w:tcPr>
            <w:tcW w:w="1596" w:type="dxa"/>
            <w:vMerge/>
          </w:tcPr>
          <w:p w14:paraId="2869F9AC" w14:textId="77777777" w:rsidR="006E6A44" w:rsidRPr="00C4086E" w:rsidRDefault="006E6A44" w:rsidP="006E6A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E6A44" w:rsidRPr="00C4086E" w14:paraId="7D05291C" w14:textId="77777777" w:rsidTr="003B78F7">
        <w:tc>
          <w:tcPr>
            <w:cnfStyle w:val="001000000000" w:firstRow="0" w:lastRow="0" w:firstColumn="1" w:lastColumn="0" w:oddVBand="0" w:evenVBand="0" w:oddHBand="0" w:evenHBand="0" w:firstRowFirstColumn="0" w:firstRowLastColumn="0" w:lastRowFirstColumn="0" w:lastRowLastColumn="0"/>
            <w:tcW w:w="1596" w:type="dxa"/>
          </w:tcPr>
          <w:p w14:paraId="70168369" w14:textId="77777777" w:rsidR="006E6A44" w:rsidRPr="00C4086E" w:rsidRDefault="006E6A44" w:rsidP="00546438">
            <w:pPr>
              <w:jc w:val="center"/>
              <w:rPr>
                <w:rFonts w:ascii="Times New Roman" w:hAnsi="Times New Roman" w:cs="Times New Roman"/>
                <w:sz w:val="20"/>
                <w:szCs w:val="20"/>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1</w:t>
            </w:r>
          </w:p>
        </w:tc>
        <w:tc>
          <w:tcPr>
            <w:tcW w:w="1596" w:type="dxa"/>
          </w:tcPr>
          <w:p w14:paraId="2ABC5599"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3.60x10</w:t>
            </w:r>
            <w:r w:rsidRPr="00C4086E">
              <w:rPr>
                <w:rFonts w:ascii="Times New Roman" w:hAnsi="Times New Roman" w:cs="Times New Roman"/>
                <w:sz w:val="20"/>
                <w:szCs w:val="20"/>
                <w:vertAlign w:val="superscript"/>
              </w:rPr>
              <w:t>2</w:t>
            </w:r>
          </w:p>
        </w:tc>
        <w:tc>
          <w:tcPr>
            <w:tcW w:w="1596" w:type="dxa"/>
          </w:tcPr>
          <w:p w14:paraId="162C8B34"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6.80x10</w:t>
            </w:r>
            <w:r w:rsidRPr="00C4086E">
              <w:rPr>
                <w:rFonts w:ascii="Times New Roman" w:hAnsi="Times New Roman" w:cs="Times New Roman"/>
                <w:sz w:val="20"/>
                <w:szCs w:val="20"/>
                <w:vertAlign w:val="superscript"/>
              </w:rPr>
              <w:t>2</w:t>
            </w:r>
          </w:p>
        </w:tc>
        <w:tc>
          <w:tcPr>
            <w:tcW w:w="1596" w:type="dxa"/>
          </w:tcPr>
          <w:p w14:paraId="45E4FB58"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1.60x10</w:t>
            </w:r>
            <w:r w:rsidRPr="00C4086E">
              <w:rPr>
                <w:rFonts w:ascii="Times New Roman" w:hAnsi="Times New Roman" w:cs="Times New Roman"/>
                <w:sz w:val="20"/>
                <w:szCs w:val="20"/>
                <w:vertAlign w:val="superscript"/>
              </w:rPr>
              <w:t>3</w:t>
            </w:r>
          </w:p>
        </w:tc>
        <w:tc>
          <w:tcPr>
            <w:tcW w:w="1596" w:type="dxa"/>
          </w:tcPr>
          <w:p w14:paraId="7C8B344F"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3.</w:t>
            </w:r>
            <w:r w:rsidR="004D7967" w:rsidRPr="00C4086E">
              <w:rPr>
                <w:rFonts w:ascii="Times New Roman" w:hAnsi="Times New Roman" w:cs="Times New Roman"/>
                <w:sz w:val="20"/>
                <w:szCs w:val="20"/>
              </w:rPr>
              <w:t>2</w:t>
            </w:r>
            <w:r w:rsidRPr="00C4086E">
              <w:rPr>
                <w:rFonts w:ascii="Times New Roman" w:hAnsi="Times New Roman" w:cs="Times New Roman"/>
                <w:sz w:val="20"/>
                <w:szCs w:val="20"/>
              </w:rPr>
              <w:t>0x10</w:t>
            </w:r>
            <w:r w:rsidR="004D7967" w:rsidRPr="00C4086E">
              <w:rPr>
                <w:rFonts w:ascii="Times New Roman" w:hAnsi="Times New Roman" w:cs="Times New Roman"/>
                <w:sz w:val="20"/>
                <w:szCs w:val="20"/>
                <w:vertAlign w:val="superscript"/>
              </w:rPr>
              <w:t>3</w:t>
            </w:r>
          </w:p>
        </w:tc>
        <w:tc>
          <w:tcPr>
            <w:tcW w:w="1596" w:type="dxa"/>
            <w:vMerge/>
          </w:tcPr>
          <w:p w14:paraId="0362B6A2" w14:textId="77777777" w:rsidR="006E6A44" w:rsidRPr="00C4086E" w:rsidRDefault="006E6A44" w:rsidP="006E6A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E6A44" w:rsidRPr="00C4086E" w14:paraId="0A60ECE3" w14:textId="77777777" w:rsidTr="003B78F7">
        <w:tc>
          <w:tcPr>
            <w:cnfStyle w:val="001000000000" w:firstRow="0" w:lastRow="0" w:firstColumn="1" w:lastColumn="0" w:oddVBand="0" w:evenVBand="0" w:oddHBand="0" w:evenHBand="0" w:firstRowFirstColumn="0" w:firstRowLastColumn="0" w:lastRowFirstColumn="0" w:lastRowLastColumn="0"/>
            <w:tcW w:w="1596" w:type="dxa"/>
          </w:tcPr>
          <w:p w14:paraId="4A070338" w14:textId="77777777" w:rsidR="006E6A44" w:rsidRPr="00C4086E" w:rsidRDefault="006E6A44" w:rsidP="00546438">
            <w:pPr>
              <w:jc w:val="center"/>
              <w:rPr>
                <w:rFonts w:ascii="Times New Roman" w:hAnsi="Times New Roman" w:cs="Times New Roman"/>
                <w:sz w:val="20"/>
                <w:szCs w:val="20"/>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2</w:t>
            </w:r>
          </w:p>
        </w:tc>
        <w:tc>
          <w:tcPr>
            <w:tcW w:w="1596" w:type="dxa"/>
          </w:tcPr>
          <w:p w14:paraId="0A13527D"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4.10x10</w:t>
            </w:r>
            <w:r w:rsidRPr="00C4086E">
              <w:rPr>
                <w:rFonts w:ascii="Times New Roman" w:hAnsi="Times New Roman" w:cs="Times New Roman"/>
                <w:sz w:val="20"/>
                <w:szCs w:val="20"/>
                <w:vertAlign w:val="superscript"/>
              </w:rPr>
              <w:t>2</w:t>
            </w:r>
          </w:p>
        </w:tc>
        <w:tc>
          <w:tcPr>
            <w:tcW w:w="1596" w:type="dxa"/>
          </w:tcPr>
          <w:p w14:paraId="22504267"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7.60x10</w:t>
            </w:r>
            <w:r w:rsidRPr="00C4086E">
              <w:rPr>
                <w:rFonts w:ascii="Times New Roman" w:hAnsi="Times New Roman" w:cs="Times New Roman"/>
                <w:sz w:val="20"/>
                <w:szCs w:val="20"/>
                <w:vertAlign w:val="superscript"/>
              </w:rPr>
              <w:t>2</w:t>
            </w:r>
          </w:p>
        </w:tc>
        <w:tc>
          <w:tcPr>
            <w:tcW w:w="1596" w:type="dxa"/>
          </w:tcPr>
          <w:p w14:paraId="7C103DB5"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2.10x10</w:t>
            </w:r>
            <w:r w:rsidRPr="00C4086E">
              <w:rPr>
                <w:rFonts w:ascii="Times New Roman" w:hAnsi="Times New Roman" w:cs="Times New Roman"/>
                <w:sz w:val="20"/>
                <w:szCs w:val="20"/>
                <w:vertAlign w:val="superscript"/>
              </w:rPr>
              <w:t>3</w:t>
            </w:r>
          </w:p>
        </w:tc>
        <w:tc>
          <w:tcPr>
            <w:tcW w:w="1596" w:type="dxa"/>
          </w:tcPr>
          <w:p w14:paraId="161C5639" w14:textId="77777777" w:rsidR="006E6A44" w:rsidRPr="00C4086E" w:rsidRDefault="004D7967"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5</w:t>
            </w:r>
            <w:r w:rsidR="006E6A44" w:rsidRPr="00C4086E">
              <w:rPr>
                <w:rFonts w:ascii="Times New Roman" w:hAnsi="Times New Roman" w:cs="Times New Roman"/>
                <w:sz w:val="20"/>
                <w:szCs w:val="20"/>
              </w:rPr>
              <w:t>.</w:t>
            </w:r>
            <w:r w:rsidRPr="00C4086E">
              <w:rPr>
                <w:rFonts w:ascii="Times New Roman" w:hAnsi="Times New Roman" w:cs="Times New Roman"/>
                <w:sz w:val="20"/>
                <w:szCs w:val="20"/>
              </w:rPr>
              <w:t>2</w:t>
            </w:r>
            <w:r w:rsidR="006E6A44" w:rsidRPr="00C4086E">
              <w:rPr>
                <w:rFonts w:ascii="Times New Roman" w:hAnsi="Times New Roman" w:cs="Times New Roman"/>
                <w:sz w:val="20"/>
                <w:szCs w:val="20"/>
              </w:rPr>
              <w:t>0x10</w:t>
            </w:r>
            <w:r w:rsidRPr="00C4086E">
              <w:rPr>
                <w:rFonts w:ascii="Times New Roman" w:hAnsi="Times New Roman" w:cs="Times New Roman"/>
                <w:sz w:val="20"/>
                <w:szCs w:val="20"/>
                <w:vertAlign w:val="superscript"/>
              </w:rPr>
              <w:t>3</w:t>
            </w:r>
          </w:p>
        </w:tc>
        <w:tc>
          <w:tcPr>
            <w:tcW w:w="1596" w:type="dxa"/>
            <w:vMerge/>
          </w:tcPr>
          <w:p w14:paraId="582479C9" w14:textId="77777777" w:rsidR="006E6A44" w:rsidRPr="00C4086E" w:rsidRDefault="006E6A44" w:rsidP="006E6A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E6A44" w:rsidRPr="00C4086E" w14:paraId="540BA03C" w14:textId="77777777" w:rsidTr="003B78F7">
        <w:tc>
          <w:tcPr>
            <w:cnfStyle w:val="001000000000" w:firstRow="0" w:lastRow="0" w:firstColumn="1" w:lastColumn="0" w:oddVBand="0" w:evenVBand="0" w:oddHBand="0" w:evenHBand="0" w:firstRowFirstColumn="0" w:firstRowLastColumn="0" w:lastRowFirstColumn="0" w:lastRowLastColumn="0"/>
            <w:tcW w:w="1596" w:type="dxa"/>
          </w:tcPr>
          <w:p w14:paraId="436C8446" w14:textId="77777777" w:rsidR="006E6A44" w:rsidRPr="00C4086E" w:rsidRDefault="006E6A44" w:rsidP="00546438">
            <w:pPr>
              <w:jc w:val="center"/>
              <w:rPr>
                <w:rFonts w:ascii="Times New Roman" w:hAnsi="Times New Roman" w:cs="Times New Roman"/>
                <w:sz w:val="20"/>
                <w:szCs w:val="20"/>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3</w:t>
            </w:r>
          </w:p>
        </w:tc>
        <w:tc>
          <w:tcPr>
            <w:tcW w:w="1596" w:type="dxa"/>
          </w:tcPr>
          <w:p w14:paraId="351B5A08"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2.60x10</w:t>
            </w:r>
            <w:r w:rsidRPr="00C4086E">
              <w:rPr>
                <w:rFonts w:ascii="Times New Roman" w:hAnsi="Times New Roman" w:cs="Times New Roman"/>
                <w:sz w:val="20"/>
                <w:szCs w:val="20"/>
                <w:vertAlign w:val="superscript"/>
              </w:rPr>
              <w:t>2</w:t>
            </w:r>
          </w:p>
        </w:tc>
        <w:tc>
          <w:tcPr>
            <w:tcW w:w="1596" w:type="dxa"/>
          </w:tcPr>
          <w:p w14:paraId="7559AE42"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4.40x10</w:t>
            </w:r>
            <w:r w:rsidRPr="00C4086E">
              <w:rPr>
                <w:rFonts w:ascii="Times New Roman" w:hAnsi="Times New Roman" w:cs="Times New Roman"/>
                <w:sz w:val="20"/>
                <w:szCs w:val="20"/>
                <w:vertAlign w:val="superscript"/>
              </w:rPr>
              <w:t>2</w:t>
            </w:r>
          </w:p>
        </w:tc>
        <w:tc>
          <w:tcPr>
            <w:tcW w:w="1596" w:type="dxa"/>
          </w:tcPr>
          <w:p w14:paraId="0C7F1384"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7.60x10</w:t>
            </w:r>
            <w:r w:rsidRPr="00C4086E">
              <w:rPr>
                <w:rFonts w:ascii="Times New Roman" w:hAnsi="Times New Roman" w:cs="Times New Roman"/>
                <w:sz w:val="20"/>
                <w:szCs w:val="20"/>
                <w:vertAlign w:val="superscript"/>
              </w:rPr>
              <w:t>2</w:t>
            </w:r>
          </w:p>
        </w:tc>
        <w:tc>
          <w:tcPr>
            <w:tcW w:w="1596" w:type="dxa"/>
          </w:tcPr>
          <w:p w14:paraId="021C540C" w14:textId="77777777" w:rsidR="006E6A44" w:rsidRPr="00C4086E" w:rsidRDefault="004D7967"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4</w:t>
            </w:r>
            <w:r w:rsidR="006E6A44" w:rsidRPr="00C4086E">
              <w:rPr>
                <w:rFonts w:ascii="Times New Roman" w:hAnsi="Times New Roman" w:cs="Times New Roman"/>
                <w:sz w:val="20"/>
                <w:szCs w:val="20"/>
              </w:rPr>
              <w:t>.60x10</w:t>
            </w:r>
            <w:r w:rsidR="006E6A44" w:rsidRPr="00C4086E">
              <w:rPr>
                <w:rFonts w:ascii="Times New Roman" w:hAnsi="Times New Roman" w:cs="Times New Roman"/>
                <w:sz w:val="20"/>
                <w:szCs w:val="20"/>
                <w:vertAlign w:val="superscript"/>
              </w:rPr>
              <w:t>3</w:t>
            </w:r>
          </w:p>
        </w:tc>
        <w:tc>
          <w:tcPr>
            <w:tcW w:w="1596" w:type="dxa"/>
            <w:vMerge/>
          </w:tcPr>
          <w:p w14:paraId="13D10077" w14:textId="77777777" w:rsidR="006E6A44" w:rsidRPr="00C4086E" w:rsidRDefault="006E6A44" w:rsidP="006E6A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E6A44" w:rsidRPr="00C4086E" w14:paraId="50AEC887" w14:textId="77777777" w:rsidTr="003B78F7">
        <w:tc>
          <w:tcPr>
            <w:cnfStyle w:val="001000000000" w:firstRow="0" w:lastRow="0" w:firstColumn="1" w:lastColumn="0" w:oddVBand="0" w:evenVBand="0" w:oddHBand="0" w:evenHBand="0" w:firstRowFirstColumn="0" w:firstRowLastColumn="0" w:lastRowFirstColumn="0" w:lastRowLastColumn="0"/>
            <w:tcW w:w="1596" w:type="dxa"/>
          </w:tcPr>
          <w:p w14:paraId="5D0F07D2" w14:textId="77777777" w:rsidR="006E6A44" w:rsidRPr="00C4086E" w:rsidRDefault="006E6A44" w:rsidP="00546438">
            <w:pPr>
              <w:jc w:val="center"/>
              <w:rPr>
                <w:rFonts w:ascii="Times New Roman" w:hAnsi="Times New Roman" w:cs="Times New Roman"/>
                <w:sz w:val="20"/>
                <w:szCs w:val="20"/>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4</w:t>
            </w:r>
          </w:p>
        </w:tc>
        <w:tc>
          <w:tcPr>
            <w:tcW w:w="1596" w:type="dxa"/>
          </w:tcPr>
          <w:p w14:paraId="24ABDDF4"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3.10x10</w:t>
            </w:r>
            <w:r w:rsidRPr="00C4086E">
              <w:rPr>
                <w:rFonts w:ascii="Times New Roman" w:hAnsi="Times New Roman" w:cs="Times New Roman"/>
                <w:sz w:val="20"/>
                <w:szCs w:val="20"/>
                <w:vertAlign w:val="superscript"/>
              </w:rPr>
              <w:t>2</w:t>
            </w:r>
          </w:p>
        </w:tc>
        <w:tc>
          <w:tcPr>
            <w:tcW w:w="1596" w:type="dxa"/>
          </w:tcPr>
          <w:p w14:paraId="706EAB3C"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6.10x10</w:t>
            </w:r>
            <w:r w:rsidRPr="00C4086E">
              <w:rPr>
                <w:rFonts w:ascii="Times New Roman" w:hAnsi="Times New Roman" w:cs="Times New Roman"/>
                <w:sz w:val="20"/>
                <w:szCs w:val="20"/>
                <w:vertAlign w:val="superscript"/>
              </w:rPr>
              <w:t>2</w:t>
            </w:r>
          </w:p>
        </w:tc>
        <w:tc>
          <w:tcPr>
            <w:tcW w:w="1596" w:type="dxa"/>
          </w:tcPr>
          <w:p w14:paraId="60AC1594"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2.10x10</w:t>
            </w:r>
            <w:r w:rsidRPr="00C4086E">
              <w:rPr>
                <w:rFonts w:ascii="Times New Roman" w:hAnsi="Times New Roman" w:cs="Times New Roman"/>
                <w:sz w:val="20"/>
                <w:szCs w:val="20"/>
                <w:vertAlign w:val="superscript"/>
              </w:rPr>
              <w:t>3</w:t>
            </w:r>
          </w:p>
        </w:tc>
        <w:tc>
          <w:tcPr>
            <w:tcW w:w="1596" w:type="dxa"/>
          </w:tcPr>
          <w:p w14:paraId="44C4C77A" w14:textId="77777777" w:rsidR="006E6A44" w:rsidRPr="00C4086E" w:rsidRDefault="004D7967"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6</w:t>
            </w:r>
            <w:r w:rsidR="006E6A44" w:rsidRPr="00C4086E">
              <w:rPr>
                <w:rFonts w:ascii="Times New Roman" w:hAnsi="Times New Roman" w:cs="Times New Roman"/>
                <w:sz w:val="20"/>
                <w:szCs w:val="20"/>
              </w:rPr>
              <w:t>.</w:t>
            </w:r>
            <w:r w:rsidRPr="00C4086E">
              <w:rPr>
                <w:rFonts w:ascii="Times New Roman" w:hAnsi="Times New Roman" w:cs="Times New Roman"/>
                <w:sz w:val="20"/>
                <w:szCs w:val="20"/>
              </w:rPr>
              <w:t>4</w:t>
            </w:r>
            <w:r w:rsidR="006E6A44" w:rsidRPr="00C4086E">
              <w:rPr>
                <w:rFonts w:ascii="Times New Roman" w:hAnsi="Times New Roman" w:cs="Times New Roman"/>
                <w:sz w:val="20"/>
                <w:szCs w:val="20"/>
              </w:rPr>
              <w:t>0x10</w:t>
            </w:r>
            <w:r w:rsidRPr="00C4086E">
              <w:rPr>
                <w:rFonts w:ascii="Times New Roman" w:hAnsi="Times New Roman" w:cs="Times New Roman"/>
                <w:sz w:val="20"/>
                <w:szCs w:val="20"/>
                <w:vertAlign w:val="superscript"/>
              </w:rPr>
              <w:t>3</w:t>
            </w:r>
          </w:p>
        </w:tc>
        <w:tc>
          <w:tcPr>
            <w:tcW w:w="1596" w:type="dxa"/>
            <w:vMerge/>
          </w:tcPr>
          <w:p w14:paraId="4C255EB3" w14:textId="77777777" w:rsidR="006E6A44" w:rsidRPr="00C4086E" w:rsidRDefault="006E6A44" w:rsidP="006E6A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E6A44" w:rsidRPr="00C4086E" w14:paraId="66C5CE86" w14:textId="77777777" w:rsidTr="003B78F7">
        <w:tc>
          <w:tcPr>
            <w:cnfStyle w:val="001000000000" w:firstRow="0" w:lastRow="0" w:firstColumn="1" w:lastColumn="0" w:oddVBand="0" w:evenVBand="0" w:oddHBand="0" w:evenHBand="0" w:firstRowFirstColumn="0" w:firstRowLastColumn="0" w:lastRowFirstColumn="0" w:lastRowLastColumn="0"/>
            <w:tcW w:w="1596" w:type="dxa"/>
          </w:tcPr>
          <w:p w14:paraId="5C4FB22A" w14:textId="77777777" w:rsidR="006E6A44" w:rsidRPr="00C4086E" w:rsidRDefault="006E6A44" w:rsidP="00546438">
            <w:pPr>
              <w:jc w:val="center"/>
              <w:rPr>
                <w:rFonts w:ascii="Times New Roman" w:hAnsi="Times New Roman" w:cs="Times New Roman"/>
                <w:sz w:val="20"/>
                <w:szCs w:val="20"/>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5</w:t>
            </w:r>
          </w:p>
        </w:tc>
        <w:tc>
          <w:tcPr>
            <w:tcW w:w="1596" w:type="dxa"/>
          </w:tcPr>
          <w:p w14:paraId="7872EE44"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4.20x10</w:t>
            </w:r>
            <w:r w:rsidRPr="00C4086E">
              <w:rPr>
                <w:rFonts w:ascii="Times New Roman" w:hAnsi="Times New Roman" w:cs="Times New Roman"/>
                <w:sz w:val="20"/>
                <w:szCs w:val="20"/>
                <w:vertAlign w:val="superscript"/>
              </w:rPr>
              <w:t>2</w:t>
            </w:r>
          </w:p>
        </w:tc>
        <w:tc>
          <w:tcPr>
            <w:tcW w:w="1596" w:type="dxa"/>
          </w:tcPr>
          <w:p w14:paraId="6C2B8DF4"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8.40x10</w:t>
            </w:r>
            <w:r w:rsidRPr="00C4086E">
              <w:rPr>
                <w:rFonts w:ascii="Times New Roman" w:hAnsi="Times New Roman" w:cs="Times New Roman"/>
                <w:sz w:val="20"/>
                <w:szCs w:val="20"/>
                <w:vertAlign w:val="superscript"/>
              </w:rPr>
              <w:t>2</w:t>
            </w:r>
          </w:p>
        </w:tc>
        <w:tc>
          <w:tcPr>
            <w:tcW w:w="1596" w:type="dxa"/>
          </w:tcPr>
          <w:p w14:paraId="5DF1AF2B"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1.20x10</w:t>
            </w:r>
            <w:r w:rsidRPr="00C4086E">
              <w:rPr>
                <w:rFonts w:ascii="Times New Roman" w:hAnsi="Times New Roman" w:cs="Times New Roman"/>
                <w:sz w:val="20"/>
                <w:szCs w:val="20"/>
                <w:vertAlign w:val="superscript"/>
              </w:rPr>
              <w:t>3</w:t>
            </w:r>
          </w:p>
        </w:tc>
        <w:tc>
          <w:tcPr>
            <w:tcW w:w="1596" w:type="dxa"/>
          </w:tcPr>
          <w:p w14:paraId="1BD9E342" w14:textId="77777777" w:rsidR="006E6A44" w:rsidRPr="00C4086E" w:rsidRDefault="004D7967"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6</w:t>
            </w:r>
            <w:r w:rsidR="006E6A44" w:rsidRPr="00C4086E">
              <w:rPr>
                <w:rFonts w:ascii="Times New Roman" w:hAnsi="Times New Roman" w:cs="Times New Roman"/>
                <w:sz w:val="20"/>
                <w:szCs w:val="20"/>
              </w:rPr>
              <w:t>.20x10</w:t>
            </w:r>
            <w:r w:rsidRPr="00C4086E">
              <w:rPr>
                <w:rFonts w:ascii="Times New Roman" w:hAnsi="Times New Roman" w:cs="Times New Roman"/>
                <w:sz w:val="20"/>
                <w:szCs w:val="20"/>
                <w:vertAlign w:val="superscript"/>
              </w:rPr>
              <w:t>3</w:t>
            </w:r>
          </w:p>
        </w:tc>
        <w:tc>
          <w:tcPr>
            <w:tcW w:w="1596" w:type="dxa"/>
            <w:vMerge/>
          </w:tcPr>
          <w:p w14:paraId="10F01E44" w14:textId="77777777" w:rsidR="006E6A44" w:rsidRPr="00C4086E" w:rsidRDefault="006E6A44" w:rsidP="006E6A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E6A44" w:rsidRPr="00C4086E" w14:paraId="481B22B8" w14:textId="77777777" w:rsidTr="003B78F7">
        <w:tc>
          <w:tcPr>
            <w:cnfStyle w:val="001000000000" w:firstRow="0" w:lastRow="0" w:firstColumn="1" w:lastColumn="0" w:oddVBand="0" w:evenVBand="0" w:oddHBand="0" w:evenHBand="0" w:firstRowFirstColumn="0" w:firstRowLastColumn="0" w:lastRowFirstColumn="0" w:lastRowLastColumn="0"/>
            <w:tcW w:w="1596" w:type="dxa"/>
          </w:tcPr>
          <w:p w14:paraId="4D90D0E2" w14:textId="77777777" w:rsidR="006E6A44" w:rsidRPr="00C4086E" w:rsidRDefault="006E6A44" w:rsidP="00546438">
            <w:pPr>
              <w:jc w:val="center"/>
              <w:rPr>
                <w:rFonts w:ascii="Times New Roman" w:hAnsi="Times New Roman" w:cs="Times New Roman"/>
                <w:sz w:val="20"/>
                <w:szCs w:val="20"/>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6</w:t>
            </w:r>
          </w:p>
        </w:tc>
        <w:tc>
          <w:tcPr>
            <w:tcW w:w="1596" w:type="dxa"/>
          </w:tcPr>
          <w:p w14:paraId="47AA3EA6"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2.80x10</w:t>
            </w:r>
            <w:r w:rsidRPr="00C4086E">
              <w:rPr>
                <w:rFonts w:ascii="Times New Roman" w:hAnsi="Times New Roman" w:cs="Times New Roman"/>
                <w:sz w:val="20"/>
                <w:szCs w:val="20"/>
                <w:vertAlign w:val="superscript"/>
              </w:rPr>
              <w:t>2</w:t>
            </w:r>
          </w:p>
        </w:tc>
        <w:tc>
          <w:tcPr>
            <w:tcW w:w="1596" w:type="dxa"/>
          </w:tcPr>
          <w:p w14:paraId="69324A42"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5.10x10</w:t>
            </w:r>
            <w:r w:rsidRPr="00C4086E">
              <w:rPr>
                <w:rFonts w:ascii="Times New Roman" w:hAnsi="Times New Roman" w:cs="Times New Roman"/>
                <w:sz w:val="20"/>
                <w:szCs w:val="20"/>
                <w:vertAlign w:val="superscript"/>
              </w:rPr>
              <w:t>2</w:t>
            </w:r>
          </w:p>
        </w:tc>
        <w:tc>
          <w:tcPr>
            <w:tcW w:w="1596" w:type="dxa"/>
          </w:tcPr>
          <w:p w14:paraId="4957ABA7"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8.10x10</w:t>
            </w:r>
            <w:r w:rsidRPr="00C4086E">
              <w:rPr>
                <w:rFonts w:ascii="Times New Roman" w:hAnsi="Times New Roman" w:cs="Times New Roman"/>
                <w:sz w:val="20"/>
                <w:szCs w:val="20"/>
                <w:vertAlign w:val="superscript"/>
              </w:rPr>
              <w:t>2</w:t>
            </w:r>
          </w:p>
        </w:tc>
        <w:tc>
          <w:tcPr>
            <w:tcW w:w="1596" w:type="dxa"/>
          </w:tcPr>
          <w:p w14:paraId="4361122A" w14:textId="77777777" w:rsidR="006E6A44" w:rsidRPr="00C4086E" w:rsidRDefault="004D7967"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w:t>
            </w:r>
            <w:r w:rsidR="006E6A44" w:rsidRPr="00C4086E">
              <w:rPr>
                <w:rFonts w:ascii="Times New Roman" w:hAnsi="Times New Roman" w:cs="Times New Roman"/>
                <w:sz w:val="20"/>
                <w:szCs w:val="20"/>
              </w:rPr>
              <w:t>.80x10</w:t>
            </w:r>
            <w:r w:rsidRPr="00C4086E">
              <w:rPr>
                <w:rFonts w:ascii="Times New Roman" w:hAnsi="Times New Roman" w:cs="Times New Roman"/>
                <w:sz w:val="20"/>
                <w:szCs w:val="20"/>
                <w:vertAlign w:val="superscript"/>
              </w:rPr>
              <w:t>3</w:t>
            </w:r>
          </w:p>
        </w:tc>
        <w:tc>
          <w:tcPr>
            <w:tcW w:w="1596" w:type="dxa"/>
            <w:vMerge/>
          </w:tcPr>
          <w:p w14:paraId="7E02AFB1" w14:textId="77777777" w:rsidR="006E6A44" w:rsidRPr="00C4086E" w:rsidRDefault="006E6A44" w:rsidP="006E6A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540FCBC7" w14:textId="77777777" w:rsidR="003D707D" w:rsidRPr="00C4086E" w:rsidRDefault="005A163C" w:rsidP="007122BD">
      <w:pPr>
        <w:jc w:val="both"/>
        <w:rPr>
          <w:rFonts w:ascii="Times New Roman" w:hAnsi="Times New Roman" w:cs="Times New Roman"/>
          <w:sz w:val="20"/>
          <w:szCs w:val="20"/>
        </w:rPr>
      </w:pPr>
      <w:r w:rsidRPr="00C4086E">
        <w:rPr>
          <w:rFonts w:ascii="Times New Roman" w:hAnsi="Times New Roman" w:cs="Times New Roman"/>
          <w:sz w:val="20"/>
          <w:szCs w:val="20"/>
        </w:rPr>
        <w:t xml:space="preserve">No </w:t>
      </w:r>
      <w:r w:rsidR="006E6A44" w:rsidRPr="00C4086E">
        <w:rPr>
          <w:rFonts w:ascii="Times New Roman" w:hAnsi="Times New Roman" w:cs="Times New Roman"/>
          <w:sz w:val="20"/>
          <w:szCs w:val="20"/>
        </w:rPr>
        <w:t xml:space="preserve">yeast &amp; </w:t>
      </w:r>
      <w:r w:rsidRPr="00C4086E">
        <w:rPr>
          <w:rFonts w:ascii="Times New Roman" w:hAnsi="Times New Roman" w:cs="Times New Roman"/>
          <w:sz w:val="20"/>
          <w:szCs w:val="20"/>
        </w:rPr>
        <w:t xml:space="preserve">mold growth and </w:t>
      </w:r>
      <w:proofErr w:type="gramStart"/>
      <w:r w:rsidRPr="00C4086E">
        <w:rPr>
          <w:rFonts w:ascii="Times New Roman" w:hAnsi="Times New Roman" w:cs="Times New Roman"/>
          <w:i/>
          <w:iCs/>
          <w:sz w:val="20"/>
          <w:szCs w:val="20"/>
        </w:rPr>
        <w:t>E.coli</w:t>
      </w:r>
      <w:proofErr w:type="gramEnd"/>
      <w:r w:rsidRPr="00C4086E">
        <w:rPr>
          <w:rFonts w:ascii="Times New Roman" w:hAnsi="Times New Roman" w:cs="Times New Roman"/>
          <w:sz w:val="20"/>
          <w:szCs w:val="20"/>
        </w:rPr>
        <w:t xml:space="preserve"> were found</w:t>
      </w:r>
    </w:p>
    <w:p w14:paraId="7D097073" w14:textId="77777777" w:rsidR="00E479EA" w:rsidRPr="00C4086E" w:rsidRDefault="00E479EA" w:rsidP="00E066FD">
      <w:pPr>
        <w:jc w:val="both"/>
        <w:rPr>
          <w:rFonts w:ascii="Times New Roman" w:hAnsi="Times New Roman" w:cs="Times New Roman"/>
          <w:b/>
          <w:sz w:val="20"/>
          <w:szCs w:val="20"/>
        </w:rPr>
      </w:pPr>
      <w:r w:rsidRPr="00C4086E">
        <w:rPr>
          <w:rFonts w:ascii="Times New Roman" w:hAnsi="Times New Roman" w:cs="Times New Roman"/>
          <w:color w:val="000000" w:themeColor="text1"/>
          <w:sz w:val="20"/>
          <w:szCs w:val="20"/>
        </w:rPr>
        <w:t xml:space="preserve">The effect of the different </w:t>
      </w:r>
      <w:r w:rsidR="00B42611" w:rsidRPr="00C4086E">
        <w:rPr>
          <w:rFonts w:ascii="Times New Roman" w:hAnsi="Times New Roman" w:cs="Times New Roman"/>
          <w:color w:val="000000" w:themeColor="text1"/>
          <w:sz w:val="20"/>
          <w:szCs w:val="20"/>
        </w:rPr>
        <w:t>sample</w:t>
      </w:r>
      <w:r w:rsidRPr="00C4086E">
        <w:rPr>
          <w:rFonts w:ascii="Times New Roman" w:hAnsi="Times New Roman" w:cs="Times New Roman"/>
          <w:color w:val="000000" w:themeColor="text1"/>
          <w:sz w:val="20"/>
          <w:szCs w:val="20"/>
        </w:rPr>
        <w:t xml:space="preserve">s during the storage period </w:t>
      </w:r>
      <w:r w:rsidRPr="00C4086E">
        <w:rPr>
          <w:rFonts w:ascii="Times New Roman" w:hAnsi="Times New Roman" w:cs="Times New Roman"/>
          <w:iCs/>
          <w:sz w:val="20"/>
          <w:szCs w:val="20"/>
        </w:rPr>
        <w:t>at room temperature, packed in an HDPE package,</w:t>
      </w:r>
      <w:r w:rsidRPr="00C4086E">
        <w:rPr>
          <w:rFonts w:ascii="Times New Roman" w:hAnsi="Times New Roman" w:cs="Times New Roman"/>
          <w:color w:val="000000" w:themeColor="text1"/>
          <w:sz w:val="20"/>
          <w:szCs w:val="20"/>
        </w:rPr>
        <w:t xml:space="preserve"> </w:t>
      </w:r>
      <w:r w:rsidRPr="00C4086E">
        <w:rPr>
          <w:rFonts w:ascii="Times New Roman" w:hAnsi="Times New Roman" w:cs="Times New Roman"/>
          <w:iCs/>
          <w:sz w:val="20"/>
          <w:szCs w:val="20"/>
        </w:rPr>
        <w:t xml:space="preserve">was observed for total plate count, mold growth and </w:t>
      </w:r>
      <w:proofErr w:type="gramStart"/>
      <w:r w:rsidRPr="00C4086E">
        <w:rPr>
          <w:rFonts w:ascii="Times New Roman" w:hAnsi="Times New Roman" w:cs="Times New Roman"/>
          <w:i/>
          <w:sz w:val="20"/>
          <w:szCs w:val="20"/>
        </w:rPr>
        <w:t>E.coli</w:t>
      </w:r>
      <w:proofErr w:type="gramEnd"/>
      <w:r w:rsidRPr="00C4086E">
        <w:rPr>
          <w:rFonts w:ascii="Times New Roman" w:hAnsi="Times New Roman" w:cs="Times New Roman"/>
          <w:iCs/>
          <w:sz w:val="20"/>
          <w:szCs w:val="20"/>
        </w:rPr>
        <w:t xml:space="preserve"> after every </w:t>
      </w:r>
      <w:r w:rsidR="005A163C" w:rsidRPr="00C4086E">
        <w:rPr>
          <w:rFonts w:ascii="Times New Roman" w:hAnsi="Times New Roman" w:cs="Times New Roman"/>
          <w:iCs/>
          <w:sz w:val="20"/>
          <w:szCs w:val="20"/>
        </w:rPr>
        <w:t>30</w:t>
      </w:r>
      <w:r w:rsidRPr="00C4086E">
        <w:rPr>
          <w:rFonts w:ascii="Times New Roman" w:hAnsi="Times New Roman" w:cs="Times New Roman"/>
          <w:iCs/>
          <w:sz w:val="20"/>
          <w:szCs w:val="20"/>
        </w:rPr>
        <w:t xml:space="preserve">-day interval of time till 90 days. Despite the increase in moisture content during the storage period in prepared product noodles, no yeast and mold growth was observed after storage of 90 days period of time. </w:t>
      </w:r>
      <w:r w:rsidR="006E4107" w:rsidRPr="00C4086E">
        <w:rPr>
          <w:rFonts w:ascii="Times New Roman" w:hAnsi="Times New Roman" w:cs="Times New Roman"/>
          <w:b/>
          <w:bCs/>
          <w:iCs/>
          <w:sz w:val="20"/>
          <w:szCs w:val="20"/>
        </w:rPr>
        <w:t>Yadav et al. (2014)</w:t>
      </w:r>
      <w:r w:rsidR="006E4107" w:rsidRPr="00C4086E">
        <w:rPr>
          <w:rFonts w:ascii="Times New Roman" w:hAnsi="Times New Roman" w:cs="Times New Roman"/>
          <w:iCs/>
          <w:sz w:val="20"/>
          <w:szCs w:val="20"/>
        </w:rPr>
        <w:t xml:space="preserve"> also reported similar findings. </w:t>
      </w:r>
      <w:r w:rsidRPr="00C4086E">
        <w:rPr>
          <w:rFonts w:ascii="Times New Roman" w:hAnsi="Times New Roman" w:cs="Times New Roman"/>
          <w:iCs/>
          <w:sz w:val="20"/>
          <w:szCs w:val="20"/>
        </w:rPr>
        <w:t xml:space="preserve">Also, no remarkable changes occurred in </w:t>
      </w:r>
      <w:r w:rsidR="00F15623" w:rsidRPr="00C4086E">
        <w:rPr>
          <w:rFonts w:ascii="Times New Roman" w:hAnsi="Times New Roman" w:cs="Times New Roman"/>
          <w:iCs/>
          <w:sz w:val="20"/>
          <w:szCs w:val="20"/>
        </w:rPr>
        <w:t xml:space="preserve">the </w:t>
      </w:r>
      <w:r w:rsidRPr="00C4086E">
        <w:rPr>
          <w:rFonts w:ascii="Times New Roman" w:hAnsi="Times New Roman" w:cs="Times New Roman"/>
          <w:iCs/>
          <w:sz w:val="20"/>
          <w:szCs w:val="20"/>
        </w:rPr>
        <w:t xml:space="preserve">taste, texture, flavor, and appearance of the prepared noodles after </w:t>
      </w:r>
      <w:r w:rsidR="00F15623" w:rsidRPr="00C4086E">
        <w:rPr>
          <w:rFonts w:ascii="Times New Roman" w:hAnsi="Times New Roman" w:cs="Times New Roman"/>
          <w:iCs/>
          <w:sz w:val="20"/>
          <w:szCs w:val="20"/>
        </w:rPr>
        <w:t>a 90-day</w:t>
      </w:r>
      <w:r w:rsidRPr="00C4086E">
        <w:rPr>
          <w:rFonts w:ascii="Times New Roman" w:hAnsi="Times New Roman" w:cs="Times New Roman"/>
          <w:iCs/>
          <w:sz w:val="20"/>
          <w:szCs w:val="20"/>
        </w:rPr>
        <w:t xml:space="preserve"> storage period.</w:t>
      </w:r>
      <w:r w:rsidR="00D961E2" w:rsidRPr="00C4086E">
        <w:rPr>
          <w:rFonts w:ascii="Times New Roman" w:hAnsi="Times New Roman" w:cs="Times New Roman"/>
          <w:iCs/>
          <w:sz w:val="20"/>
          <w:szCs w:val="20"/>
        </w:rPr>
        <w:t xml:space="preserve"> </w:t>
      </w:r>
      <w:r w:rsidR="00D961E2" w:rsidRPr="00C4086E">
        <w:rPr>
          <w:rFonts w:ascii="Times New Roman" w:hAnsi="Times New Roman" w:cs="Times New Roman"/>
          <w:color w:val="000000" w:themeColor="text1"/>
          <w:sz w:val="20"/>
          <w:szCs w:val="20"/>
        </w:rPr>
        <w:t>The overall result of the microbial analysis of the prepared samples during the storage period revealed that all prepared samples remained microbiologically safe and were fit for human consumption.</w:t>
      </w:r>
    </w:p>
    <w:tbl>
      <w:tblPr>
        <w:tblStyle w:val="LightShading"/>
        <w:tblpPr w:leftFromText="180" w:rightFromText="180" w:vertAnchor="text" w:horzAnchor="margin" w:tblpXSpec="center" w:tblpY="540"/>
        <w:tblW w:w="10228" w:type="dxa"/>
        <w:tblLook w:val="06A0" w:firstRow="1" w:lastRow="0" w:firstColumn="1" w:lastColumn="0" w:noHBand="1" w:noVBand="1"/>
      </w:tblPr>
      <w:tblGrid>
        <w:gridCol w:w="1466"/>
        <w:gridCol w:w="756"/>
        <w:gridCol w:w="756"/>
        <w:gridCol w:w="756"/>
        <w:gridCol w:w="756"/>
        <w:gridCol w:w="678"/>
        <w:gridCol w:w="678"/>
        <w:gridCol w:w="678"/>
        <w:gridCol w:w="680"/>
        <w:gridCol w:w="756"/>
        <w:gridCol w:w="756"/>
        <w:gridCol w:w="756"/>
        <w:gridCol w:w="756"/>
      </w:tblGrid>
      <w:tr w:rsidR="00D62D30" w:rsidRPr="00C4086E" w14:paraId="02CC63F0" w14:textId="77777777" w:rsidTr="009B2DBA">
        <w:trPr>
          <w:cnfStyle w:val="100000000000" w:firstRow="1" w:lastRow="0" w:firstColumn="0" w:lastColumn="0" w:oddVBand="0" w:evenVBand="0" w:oddHBand="0"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466" w:type="dxa"/>
            <w:vMerge w:val="restart"/>
          </w:tcPr>
          <w:p w14:paraId="6E2BDFD7" w14:textId="77777777" w:rsidR="00D62D30" w:rsidRPr="00C4086E" w:rsidRDefault="00CD3D61" w:rsidP="008302AA">
            <w:pPr>
              <w:spacing w:line="360" w:lineRule="auto"/>
              <w:jc w:val="both"/>
              <w:rPr>
                <w:rFonts w:ascii="Times New Roman" w:hAnsi="Times New Roman" w:cs="Times New Roman"/>
                <w:b w:val="0"/>
                <w:sz w:val="20"/>
                <w:szCs w:val="20"/>
              </w:rPr>
            </w:pPr>
            <w:r w:rsidRPr="00C4086E">
              <w:rPr>
                <w:rFonts w:ascii="Times New Roman" w:hAnsi="Times New Roman" w:cs="Times New Roman"/>
                <w:sz w:val="20"/>
                <w:szCs w:val="20"/>
              </w:rPr>
              <w:t>Sample</w:t>
            </w:r>
            <w:r w:rsidR="00D62D30" w:rsidRPr="00C4086E">
              <w:rPr>
                <w:rFonts w:ascii="Times New Roman" w:hAnsi="Times New Roman" w:cs="Times New Roman"/>
                <w:sz w:val="20"/>
                <w:szCs w:val="20"/>
              </w:rPr>
              <w:t>s</w:t>
            </w:r>
          </w:p>
        </w:tc>
        <w:tc>
          <w:tcPr>
            <w:tcW w:w="3024" w:type="dxa"/>
            <w:gridSpan w:val="4"/>
            <w:tcBorders>
              <w:right w:val="single" w:sz="4" w:space="0" w:color="auto"/>
            </w:tcBorders>
          </w:tcPr>
          <w:p w14:paraId="243722E2" w14:textId="77777777" w:rsidR="00D62D30" w:rsidRPr="00C4086E" w:rsidRDefault="00D62D30" w:rsidP="008302A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4086E">
              <w:rPr>
                <w:rFonts w:ascii="Times New Roman" w:hAnsi="Times New Roman" w:cs="Times New Roman"/>
                <w:sz w:val="20"/>
                <w:szCs w:val="20"/>
              </w:rPr>
              <w:t>Moisture (%)</w:t>
            </w:r>
          </w:p>
        </w:tc>
        <w:tc>
          <w:tcPr>
            <w:tcW w:w="2714" w:type="dxa"/>
            <w:gridSpan w:val="4"/>
            <w:tcBorders>
              <w:left w:val="single" w:sz="4" w:space="0" w:color="auto"/>
              <w:right w:val="single" w:sz="4" w:space="0" w:color="auto"/>
            </w:tcBorders>
          </w:tcPr>
          <w:p w14:paraId="7242019A" w14:textId="77777777" w:rsidR="00D62D30" w:rsidRPr="00C4086E" w:rsidRDefault="00D62D30" w:rsidP="008302A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4086E">
              <w:rPr>
                <w:rFonts w:ascii="Times New Roman" w:hAnsi="Times New Roman" w:cs="Times New Roman"/>
                <w:sz w:val="20"/>
                <w:szCs w:val="20"/>
              </w:rPr>
              <w:t>Free Fatty Acid (%)</w:t>
            </w:r>
          </w:p>
        </w:tc>
        <w:tc>
          <w:tcPr>
            <w:tcW w:w="3024" w:type="dxa"/>
            <w:gridSpan w:val="4"/>
            <w:tcBorders>
              <w:left w:val="single" w:sz="4" w:space="0" w:color="auto"/>
            </w:tcBorders>
          </w:tcPr>
          <w:p w14:paraId="6944786A" w14:textId="77777777" w:rsidR="00D62D30" w:rsidRPr="00C4086E" w:rsidRDefault="00D62D30" w:rsidP="008302A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4086E">
              <w:rPr>
                <w:rFonts w:ascii="Times New Roman" w:hAnsi="Times New Roman" w:cs="Times New Roman"/>
                <w:sz w:val="20"/>
                <w:szCs w:val="20"/>
              </w:rPr>
              <w:t xml:space="preserve">Per </w:t>
            </w:r>
            <w:r w:rsidR="00F15623" w:rsidRPr="00C4086E">
              <w:rPr>
                <w:rFonts w:ascii="Times New Roman" w:hAnsi="Times New Roman" w:cs="Times New Roman"/>
                <w:sz w:val="20"/>
                <w:szCs w:val="20"/>
              </w:rPr>
              <w:t>Oxide</w:t>
            </w:r>
            <w:r w:rsidRPr="00C4086E">
              <w:rPr>
                <w:rFonts w:ascii="Times New Roman" w:hAnsi="Times New Roman" w:cs="Times New Roman"/>
                <w:sz w:val="20"/>
                <w:szCs w:val="20"/>
              </w:rPr>
              <w:t xml:space="preserve"> Value (</w:t>
            </w:r>
            <w:proofErr w:type="spellStart"/>
            <w:r w:rsidRPr="00C4086E">
              <w:rPr>
                <w:rFonts w:ascii="Times New Roman" w:hAnsi="Times New Roman" w:cs="Times New Roman"/>
                <w:sz w:val="20"/>
                <w:szCs w:val="20"/>
              </w:rPr>
              <w:t>mili</w:t>
            </w:r>
            <w:proofErr w:type="spellEnd"/>
            <w:r w:rsidRPr="00C4086E">
              <w:rPr>
                <w:rFonts w:ascii="Times New Roman" w:hAnsi="Times New Roman" w:cs="Times New Roman"/>
                <w:sz w:val="20"/>
                <w:szCs w:val="20"/>
              </w:rPr>
              <w:t xml:space="preserve"> </w:t>
            </w:r>
            <w:proofErr w:type="spellStart"/>
            <w:proofErr w:type="gramStart"/>
            <w:r w:rsidRPr="00C4086E">
              <w:rPr>
                <w:rFonts w:ascii="Times New Roman" w:hAnsi="Times New Roman" w:cs="Times New Roman"/>
                <w:sz w:val="20"/>
                <w:szCs w:val="20"/>
              </w:rPr>
              <w:t>eqv</w:t>
            </w:r>
            <w:proofErr w:type="spellEnd"/>
            <w:r w:rsidRPr="00C4086E">
              <w:rPr>
                <w:rFonts w:ascii="Times New Roman" w:hAnsi="Times New Roman" w:cs="Times New Roman"/>
                <w:sz w:val="20"/>
                <w:szCs w:val="20"/>
              </w:rPr>
              <w:t>./</w:t>
            </w:r>
            <w:proofErr w:type="gramEnd"/>
            <w:r w:rsidRPr="00C4086E">
              <w:rPr>
                <w:rFonts w:ascii="Times New Roman" w:hAnsi="Times New Roman" w:cs="Times New Roman"/>
                <w:sz w:val="20"/>
                <w:szCs w:val="20"/>
              </w:rPr>
              <w:t>Kg)</w:t>
            </w:r>
          </w:p>
        </w:tc>
      </w:tr>
      <w:tr w:rsidR="00D62D30" w:rsidRPr="00C4086E" w14:paraId="656CAA84" w14:textId="77777777" w:rsidTr="009B2DBA">
        <w:trPr>
          <w:trHeight w:val="167"/>
        </w:trPr>
        <w:tc>
          <w:tcPr>
            <w:cnfStyle w:val="001000000000" w:firstRow="0" w:lastRow="0" w:firstColumn="1" w:lastColumn="0" w:oddVBand="0" w:evenVBand="0" w:oddHBand="0" w:evenHBand="0" w:firstRowFirstColumn="0" w:firstRowLastColumn="0" w:lastRowFirstColumn="0" w:lastRowLastColumn="0"/>
            <w:tcW w:w="1466" w:type="dxa"/>
            <w:vMerge/>
          </w:tcPr>
          <w:p w14:paraId="7622911A" w14:textId="77777777" w:rsidR="00D62D30" w:rsidRPr="00C4086E" w:rsidRDefault="00D62D30" w:rsidP="008302AA">
            <w:pPr>
              <w:spacing w:line="360" w:lineRule="auto"/>
              <w:jc w:val="both"/>
              <w:rPr>
                <w:rFonts w:ascii="Times New Roman" w:hAnsi="Times New Roman" w:cs="Times New Roman"/>
                <w:b w:val="0"/>
                <w:sz w:val="20"/>
                <w:szCs w:val="20"/>
                <w:vertAlign w:val="subscript"/>
              </w:rPr>
            </w:pPr>
          </w:p>
        </w:tc>
        <w:tc>
          <w:tcPr>
            <w:tcW w:w="8762" w:type="dxa"/>
            <w:gridSpan w:val="12"/>
          </w:tcPr>
          <w:p w14:paraId="27258504" w14:textId="77777777" w:rsidR="00D62D30" w:rsidRPr="00C4086E" w:rsidRDefault="00D62D30" w:rsidP="008302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Storage Period</w:t>
            </w:r>
            <w:r w:rsidR="00CD3D61" w:rsidRPr="00C4086E">
              <w:rPr>
                <w:rFonts w:ascii="Times New Roman" w:hAnsi="Times New Roman" w:cs="Times New Roman"/>
                <w:b/>
                <w:sz w:val="20"/>
                <w:szCs w:val="20"/>
              </w:rPr>
              <w:t xml:space="preserve"> (days)</w:t>
            </w:r>
          </w:p>
        </w:tc>
      </w:tr>
      <w:tr w:rsidR="00D62D30" w:rsidRPr="00C4086E" w14:paraId="4A047DFE" w14:textId="77777777" w:rsidTr="009B2DBA">
        <w:trPr>
          <w:trHeight w:val="167"/>
        </w:trPr>
        <w:tc>
          <w:tcPr>
            <w:cnfStyle w:val="001000000000" w:firstRow="0" w:lastRow="0" w:firstColumn="1" w:lastColumn="0" w:oddVBand="0" w:evenVBand="0" w:oddHBand="0" w:evenHBand="0" w:firstRowFirstColumn="0" w:firstRowLastColumn="0" w:lastRowFirstColumn="0" w:lastRowLastColumn="0"/>
            <w:tcW w:w="1466" w:type="dxa"/>
            <w:vMerge/>
          </w:tcPr>
          <w:p w14:paraId="14D66F69" w14:textId="77777777" w:rsidR="00D62D30" w:rsidRPr="00C4086E" w:rsidRDefault="00D62D30" w:rsidP="008302AA">
            <w:pPr>
              <w:spacing w:line="360" w:lineRule="auto"/>
              <w:jc w:val="both"/>
              <w:rPr>
                <w:rFonts w:ascii="Times New Roman" w:hAnsi="Times New Roman" w:cs="Times New Roman"/>
                <w:b w:val="0"/>
                <w:sz w:val="20"/>
                <w:szCs w:val="20"/>
                <w:vertAlign w:val="subscript"/>
              </w:rPr>
            </w:pPr>
          </w:p>
        </w:tc>
        <w:tc>
          <w:tcPr>
            <w:tcW w:w="756" w:type="dxa"/>
          </w:tcPr>
          <w:p w14:paraId="017CC060"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0</w:t>
            </w:r>
          </w:p>
        </w:tc>
        <w:tc>
          <w:tcPr>
            <w:tcW w:w="756" w:type="dxa"/>
          </w:tcPr>
          <w:p w14:paraId="29ECE351"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 xml:space="preserve">30 </w:t>
            </w:r>
          </w:p>
        </w:tc>
        <w:tc>
          <w:tcPr>
            <w:tcW w:w="756" w:type="dxa"/>
          </w:tcPr>
          <w:p w14:paraId="7FD955FE"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60</w:t>
            </w:r>
          </w:p>
        </w:tc>
        <w:tc>
          <w:tcPr>
            <w:tcW w:w="756" w:type="dxa"/>
            <w:tcBorders>
              <w:right w:val="single" w:sz="4" w:space="0" w:color="auto"/>
            </w:tcBorders>
          </w:tcPr>
          <w:p w14:paraId="4FC4E620"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90</w:t>
            </w:r>
          </w:p>
        </w:tc>
        <w:tc>
          <w:tcPr>
            <w:tcW w:w="678" w:type="dxa"/>
            <w:tcBorders>
              <w:left w:val="single" w:sz="4" w:space="0" w:color="auto"/>
            </w:tcBorders>
          </w:tcPr>
          <w:p w14:paraId="4FBD2A9F"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0</w:t>
            </w:r>
          </w:p>
        </w:tc>
        <w:tc>
          <w:tcPr>
            <w:tcW w:w="678" w:type="dxa"/>
          </w:tcPr>
          <w:p w14:paraId="2718FD2A"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30</w:t>
            </w:r>
          </w:p>
        </w:tc>
        <w:tc>
          <w:tcPr>
            <w:tcW w:w="678" w:type="dxa"/>
          </w:tcPr>
          <w:p w14:paraId="04B50137"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60</w:t>
            </w:r>
          </w:p>
        </w:tc>
        <w:tc>
          <w:tcPr>
            <w:tcW w:w="680" w:type="dxa"/>
            <w:tcBorders>
              <w:right w:val="single" w:sz="4" w:space="0" w:color="auto"/>
            </w:tcBorders>
          </w:tcPr>
          <w:p w14:paraId="2EFC3D00"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90</w:t>
            </w:r>
          </w:p>
        </w:tc>
        <w:tc>
          <w:tcPr>
            <w:tcW w:w="756" w:type="dxa"/>
            <w:tcBorders>
              <w:left w:val="single" w:sz="4" w:space="0" w:color="auto"/>
            </w:tcBorders>
          </w:tcPr>
          <w:p w14:paraId="1DBCEE50"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0</w:t>
            </w:r>
          </w:p>
        </w:tc>
        <w:tc>
          <w:tcPr>
            <w:tcW w:w="756" w:type="dxa"/>
          </w:tcPr>
          <w:p w14:paraId="740F2736"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30</w:t>
            </w:r>
          </w:p>
        </w:tc>
        <w:tc>
          <w:tcPr>
            <w:tcW w:w="756" w:type="dxa"/>
          </w:tcPr>
          <w:p w14:paraId="04602CA5"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60</w:t>
            </w:r>
          </w:p>
        </w:tc>
        <w:tc>
          <w:tcPr>
            <w:tcW w:w="756" w:type="dxa"/>
          </w:tcPr>
          <w:p w14:paraId="789D6A50"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90</w:t>
            </w:r>
          </w:p>
        </w:tc>
      </w:tr>
      <w:tr w:rsidR="009B2DBA" w:rsidRPr="00C4086E" w14:paraId="5BF8295F" w14:textId="77777777" w:rsidTr="009B2DBA">
        <w:trPr>
          <w:trHeight w:val="172"/>
        </w:trPr>
        <w:tc>
          <w:tcPr>
            <w:cnfStyle w:val="001000000000" w:firstRow="0" w:lastRow="0" w:firstColumn="1" w:lastColumn="0" w:oddVBand="0" w:evenVBand="0" w:oddHBand="0" w:evenHBand="0" w:firstRowFirstColumn="0" w:firstRowLastColumn="0" w:lastRowFirstColumn="0" w:lastRowLastColumn="0"/>
            <w:tcW w:w="1466" w:type="dxa"/>
          </w:tcPr>
          <w:p w14:paraId="296247BA" w14:textId="77777777" w:rsidR="00D62D30" w:rsidRPr="00C4086E" w:rsidRDefault="00CD3D61" w:rsidP="008302AA">
            <w:pPr>
              <w:spacing w:line="360" w:lineRule="auto"/>
              <w:jc w:val="both"/>
              <w:rPr>
                <w:rFonts w:ascii="Times New Roman" w:hAnsi="Times New Roman" w:cs="Times New Roman"/>
                <w:b w:val="0"/>
                <w:sz w:val="20"/>
                <w:szCs w:val="20"/>
                <w:vertAlign w:val="subscript"/>
              </w:rPr>
            </w:pPr>
            <w:r w:rsidRPr="00C4086E">
              <w:rPr>
                <w:rFonts w:ascii="Times New Roman" w:hAnsi="Times New Roman" w:cs="Times New Roman"/>
                <w:sz w:val="20"/>
                <w:szCs w:val="20"/>
              </w:rPr>
              <w:t>S</w:t>
            </w:r>
            <w:r w:rsidR="00D62D30" w:rsidRPr="00C4086E">
              <w:rPr>
                <w:rFonts w:ascii="Times New Roman" w:hAnsi="Times New Roman" w:cs="Times New Roman"/>
                <w:sz w:val="20"/>
                <w:szCs w:val="20"/>
                <w:vertAlign w:val="subscript"/>
              </w:rPr>
              <w:t>0</w:t>
            </w:r>
          </w:p>
        </w:tc>
        <w:tc>
          <w:tcPr>
            <w:tcW w:w="756" w:type="dxa"/>
          </w:tcPr>
          <w:p w14:paraId="3A6664DD"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9.44</w:t>
            </w:r>
          </w:p>
        </w:tc>
        <w:tc>
          <w:tcPr>
            <w:tcW w:w="756" w:type="dxa"/>
          </w:tcPr>
          <w:p w14:paraId="05385844"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9.62</w:t>
            </w:r>
          </w:p>
        </w:tc>
        <w:tc>
          <w:tcPr>
            <w:tcW w:w="756" w:type="dxa"/>
          </w:tcPr>
          <w:p w14:paraId="5D9EE458"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9.70</w:t>
            </w:r>
          </w:p>
        </w:tc>
        <w:tc>
          <w:tcPr>
            <w:tcW w:w="756" w:type="dxa"/>
            <w:tcBorders>
              <w:right w:val="single" w:sz="4" w:space="0" w:color="auto"/>
            </w:tcBorders>
          </w:tcPr>
          <w:p w14:paraId="33AAF44A"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9.82</w:t>
            </w:r>
          </w:p>
        </w:tc>
        <w:tc>
          <w:tcPr>
            <w:tcW w:w="678" w:type="dxa"/>
            <w:tcBorders>
              <w:left w:val="single" w:sz="4" w:space="0" w:color="auto"/>
            </w:tcBorders>
          </w:tcPr>
          <w:p w14:paraId="406A7913"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1.04</w:t>
            </w:r>
          </w:p>
        </w:tc>
        <w:tc>
          <w:tcPr>
            <w:tcW w:w="678" w:type="dxa"/>
          </w:tcPr>
          <w:p w14:paraId="4FB39E99"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1.08</w:t>
            </w:r>
          </w:p>
        </w:tc>
        <w:tc>
          <w:tcPr>
            <w:tcW w:w="678" w:type="dxa"/>
          </w:tcPr>
          <w:p w14:paraId="38D84579"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1.12</w:t>
            </w:r>
          </w:p>
        </w:tc>
        <w:tc>
          <w:tcPr>
            <w:tcW w:w="680" w:type="dxa"/>
            <w:tcBorders>
              <w:right w:val="single" w:sz="4" w:space="0" w:color="auto"/>
            </w:tcBorders>
          </w:tcPr>
          <w:p w14:paraId="5BEE1064"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1.20</w:t>
            </w:r>
          </w:p>
        </w:tc>
        <w:tc>
          <w:tcPr>
            <w:tcW w:w="756" w:type="dxa"/>
            <w:tcBorders>
              <w:left w:val="single" w:sz="4" w:space="0" w:color="auto"/>
            </w:tcBorders>
          </w:tcPr>
          <w:p w14:paraId="56F7B993"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23.50</w:t>
            </w:r>
          </w:p>
        </w:tc>
        <w:tc>
          <w:tcPr>
            <w:tcW w:w="756" w:type="dxa"/>
          </w:tcPr>
          <w:p w14:paraId="78970FCB"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24.80</w:t>
            </w:r>
          </w:p>
        </w:tc>
        <w:tc>
          <w:tcPr>
            <w:tcW w:w="756" w:type="dxa"/>
          </w:tcPr>
          <w:p w14:paraId="5645E551"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24.88</w:t>
            </w:r>
          </w:p>
        </w:tc>
        <w:tc>
          <w:tcPr>
            <w:tcW w:w="756" w:type="dxa"/>
          </w:tcPr>
          <w:p w14:paraId="527B36F5"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25.10</w:t>
            </w:r>
          </w:p>
        </w:tc>
      </w:tr>
      <w:tr w:rsidR="006664F1" w:rsidRPr="00C4086E" w14:paraId="01A995A9" w14:textId="77777777" w:rsidTr="009B2DBA">
        <w:trPr>
          <w:trHeight w:val="167"/>
        </w:trPr>
        <w:tc>
          <w:tcPr>
            <w:cnfStyle w:val="001000000000" w:firstRow="0" w:lastRow="0" w:firstColumn="1" w:lastColumn="0" w:oddVBand="0" w:evenVBand="0" w:oddHBand="0" w:evenHBand="0" w:firstRowFirstColumn="0" w:firstRowLastColumn="0" w:lastRowFirstColumn="0" w:lastRowLastColumn="0"/>
            <w:tcW w:w="1466" w:type="dxa"/>
          </w:tcPr>
          <w:p w14:paraId="5A580F95" w14:textId="77777777" w:rsidR="006664F1" w:rsidRPr="00C4086E" w:rsidRDefault="006664F1" w:rsidP="006664F1">
            <w:pPr>
              <w:spacing w:line="360" w:lineRule="auto"/>
              <w:jc w:val="both"/>
              <w:rPr>
                <w:rFonts w:ascii="Times New Roman" w:hAnsi="Times New Roman" w:cs="Times New Roman"/>
                <w:b w:val="0"/>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1</w:t>
            </w:r>
          </w:p>
        </w:tc>
        <w:tc>
          <w:tcPr>
            <w:tcW w:w="756" w:type="dxa"/>
          </w:tcPr>
          <w:p w14:paraId="7F5A9A72"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9.55</w:t>
            </w:r>
          </w:p>
        </w:tc>
        <w:tc>
          <w:tcPr>
            <w:tcW w:w="756" w:type="dxa"/>
          </w:tcPr>
          <w:p w14:paraId="51E40704"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9.62</w:t>
            </w:r>
          </w:p>
        </w:tc>
        <w:tc>
          <w:tcPr>
            <w:tcW w:w="756" w:type="dxa"/>
          </w:tcPr>
          <w:p w14:paraId="33EE0B2E"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9.71</w:t>
            </w:r>
          </w:p>
        </w:tc>
        <w:tc>
          <w:tcPr>
            <w:tcW w:w="756" w:type="dxa"/>
            <w:tcBorders>
              <w:right w:val="single" w:sz="4" w:space="0" w:color="auto"/>
            </w:tcBorders>
          </w:tcPr>
          <w:p w14:paraId="4E2FBEAC"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9.79</w:t>
            </w:r>
          </w:p>
        </w:tc>
        <w:tc>
          <w:tcPr>
            <w:tcW w:w="678" w:type="dxa"/>
            <w:tcBorders>
              <w:left w:val="single" w:sz="4" w:space="0" w:color="auto"/>
            </w:tcBorders>
          </w:tcPr>
          <w:p w14:paraId="18B2B9F5"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1.03</w:t>
            </w:r>
          </w:p>
        </w:tc>
        <w:tc>
          <w:tcPr>
            <w:tcW w:w="678" w:type="dxa"/>
          </w:tcPr>
          <w:p w14:paraId="1B94ADF1"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1.05</w:t>
            </w:r>
          </w:p>
        </w:tc>
        <w:tc>
          <w:tcPr>
            <w:tcW w:w="678" w:type="dxa"/>
          </w:tcPr>
          <w:p w14:paraId="31E1CA66"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1.08</w:t>
            </w:r>
          </w:p>
        </w:tc>
        <w:tc>
          <w:tcPr>
            <w:tcW w:w="680" w:type="dxa"/>
            <w:tcBorders>
              <w:right w:val="single" w:sz="4" w:space="0" w:color="auto"/>
            </w:tcBorders>
          </w:tcPr>
          <w:p w14:paraId="3E1E6859"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1.13</w:t>
            </w:r>
          </w:p>
        </w:tc>
        <w:tc>
          <w:tcPr>
            <w:tcW w:w="756" w:type="dxa"/>
            <w:tcBorders>
              <w:left w:val="single" w:sz="4" w:space="0" w:color="auto"/>
            </w:tcBorders>
          </w:tcPr>
          <w:p w14:paraId="2F95E823"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26.09</w:t>
            </w:r>
          </w:p>
        </w:tc>
        <w:tc>
          <w:tcPr>
            <w:tcW w:w="756" w:type="dxa"/>
          </w:tcPr>
          <w:p w14:paraId="24F75D55"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26.38</w:t>
            </w:r>
          </w:p>
        </w:tc>
        <w:tc>
          <w:tcPr>
            <w:tcW w:w="756" w:type="dxa"/>
          </w:tcPr>
          <w:p w14:paraId="40C45ED2"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26.56</w:t>
            </w:r>
          </w:p>
        </w:tc>
        <w:tc>
          <w:tcPr>
            <w:tcW w:w="756" w:type="dxa"/>
          </w:tcPr>
          <w:p w14:paraId="48766911"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26.87</w:t>
            </w:r>
          </w:p>
        </w:tc>
      </w:tr>
      <w:tr w:rsidR="009B2DBA" w:rsidRPr="00C4086E" w14:paraId="36C60DA8" w14:textId="77777777" w:rsidTr="009B2DBA">
        <w:trPr>
          <w:trHeight w:val="167"/>
        </w:trPr>
        <w:tc>
          <w:tcPr>
            <w:cnfStyle w:val="001000000000" w:firstRow="0" w:lastRow="0" w:firstColumn="1" w:lastColumn="0" w:oddVBand="0" w:evenVBand="0" w:oddHBand="0" w:evenHBand="0" w:firstRowFirstColumn="0" w:firstRowLastColumn="0" w:lastRowFirstColumn="0" w:lastRowLastColumn="0"/>
            <w:tcW w:w="1466" w:type="dxa"/>
          </w:tcPr>
          <w:p w14:paraId="61DF17C2" w14:textId="77777777" w:rsidR="006664F1" w:rsidRPr="00C4086E" w:rsidRDefault="006664F1" w:rsidP="006664F1">
            <w:pPr>
              <w:spacing w:line="360" w:lineRule="auto"/>
              <w:jc w:val="both"/>
              <w:rPr>
                <w:rFonts w:ascii="Times New Roman" w:hAnsi="Times New Roman" w:cs="Times New Roman"/>
                <w:b w:val="0"/>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2</w:t>
            </w:r>
          </w:p>
        </w:tc>
        <w:tc>
          <w:tcPr>
            <w:tcW w:w="756" w:type="dxa"/>
          </w:tcPr>
          <w:p w14:paraId="469F637D"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9.51</w:t>
            </w:r>
          </w:p>
        </w:tc>
        <w:tc>
          <w:tcPr>
            <w:tcW w:w="756" w:type="dxa"/>
          </w:tcPr>
          <w:p w14:paraId="6BB89AEF"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9.59</w:t>
            </w:r>
          </w:p>
        </w:tc>
        <w:tc>
          <w:tcPr>
            <w:tcW w:w="756" w:type="dxa"/>
          </w:tcPr>
          <w:p w14:paraId="241CAB93"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9.68</w:t>
            </w:r>
          </w:p>
        </w:tc>
        <w:tc>
          <w:tcPr>
            <w:tcW w:w="756" w:type="dxa"/>
            <w:tcBorders>
              <w:right w:val="single" w:sz="4" w:space="0" w:color="auto"/>
            </w:tcBorders>
          </w:tcPr>
          <w:p w14:paraId="7AEEFDD7"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9.73</w:t>
            </w:r>
          </w:p>
        </w:tc>
        <w:tc>
          <w:tcPr>
            <w:tcW w:w="678" w:type="dxa"/>
            <w:tcBorders>
              <w:left w:val="single" w:sz="4" w:space="0" w:color="auto"/>
            </w:tcBorders>
          </w:tcPr>
          <w:p w14:paraId="3D8D2056"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1.02</w:t>
            </w:r>
          </w:p>
        </w:tc>
        <w:tc>
          <w:tcPr>
            <w:tcW w:w="678" w:type="dxa"/>
          </w:tcPr>
          <w:p w14:paraId="6A1E4733"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1.03</w:t>
            </w:r>
          </w:p>
        </w:tc>
        <w:tc>
          <w:tcPr>
            <w:tcW w:w="678" w:type="dxa"/>
          </w:tcPr>
          <w:p w14:paraId="269E6611"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1.07</w:t>
            </w:r>
          </w:p>
        </w:tc>
        <w:tc>
          <w:tcPr>
            <w:tcW w:w="680" w:type="dxa"/>
            <w:tcBorders>
              <w:right w:val="single" w:sz="4" w:space="0" w:color="auto"/>
            </w:tcBorders>
          </w:tcPr>
          <w:p w14:paraId="25BE5B4A"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1.12</w:t>
            </w:r>
          </w:p>
        </w:tc>
        <w:tc>
          <w:tcPr>
            <w:tcW w:w="756" w:type="dxa"/>
            <w:tcBorders>
              <w:left w:val="single" w:sz="4" w:space="0" w:color="auto"/>
            </w:tcBorders>
          </w:tcPr>
          <w:p w14:paraId="12C0F9CE"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26.05</w:t>
            </w:r>
          </w:p>
        </w:tc>
        <w:tc>
          <w:tcPr>
            <w:tcW w:w="756" w:type="dxa"/>
          </w:tcPr>
          <w:p w14:paraId="103C1819"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26.32</w:t>
            </w:r>
          </w:p>
        </w:tc>
        <w:tc>
          <w:tcPr>
            <w:tcW w:w="756" w:type="dxa"/>
          </w:tcPr>
          <w:p w14:paraId="6C753CC3"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26.51</w:t>
            </w:r>
          </w:p>
        </w:tc>
        <w:tc>
          <w:tcPr>
            <w:tcW w:w="756" w:type="dxa"/>
          </w:tcPr>
          <w:p w14:paraId="68A90231"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26.78</w:t>
            </w:r>
          </w:p>
        </w:tc>
      </w:tr>
      <w:tr w:rsidR="006664F1" w:rsidRPr="00C4086E" w14:paraId="395BDBAF" w14:textId="77777777" w:rsidTr="009B2DBA">
        <w:trPr>
          <w:trHeight w:val="172"/>
        </w:trPr>
        <w:tc>
          <w:tcPr>
            <w:cnfStyle w:val="001000000000" w:firstRow="0" w:lastRow="0" w:firstColumn="1" w:lastColumn="0" w:oddVBand="0" w:evenVBand="0" w:oddHBand="0" w:evenHBand="0" w:firstRowFirstColumn="0" w:firstRowLastColumn="0" w:lastRowFirstColumn="0" w:lastRowLastColumn="0"/>
            <w:tcW w:w="1466" w:type="dxa"/>
          </w:tcPr>
          <w:p w14:paraId="6706C989" w14:textId="77777777" w:rsidR="006664F1" w:rsidRPr="00C4086E" w:rsidRDefault="006664F1" w:rsidP="006664F1">
            <w:pPr>
              <w:spacing w:line="360" w:lineRule="auto"/>
              <w:jc w:val="both"/>
              <w:rPr>
                <w:rFonts w:ascii="Times New Roman" w:hAnsi="Times New Roman" w:cs="Times New Roman"/>
                <w:b w:val="0"/>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3</w:t>
            </w:r>
          </w:p>
        </w:tc>
        <w:tc>
          <w:tcPr>
            <w:tcW w:w="756" w:type="dxa"/>
          </w:tcPr>
          <w:p w14:paraId="0A6E6F01"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9.47</w:t>
            </w:r>
          </w:p>
        </w:tc>
        <w:tc>
          <w:tcPr>
            <w:tcW w:w="756" w:type="dxa"/>
          </w:tcPr>
          <w:p w14:paraId="49A531DC"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9.52</w:t>
            </w:r>
          </w:p>
        </w:tc>
        <w:tc>
          <w:tcPr>
            <w:tcW w:w="756" w:type="dxa"/>
          </w:tcPr>
          <w:p w14:paraId="61769D1C"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9.60</w:t>
            </w:r>
          </w:p>
        </w:tc>
        <w:tc>
          <w:tcPr>
            <w:tcW w:w="756" w:type="dxa"/>
            <w:tcBorders>
              <w:right w:val="single" w:sz="4" w:space="0" w:color="auto"/>
            </w:tcBorders>
          </w:tcPr>
          <w:p w14:paraId="1E76335C"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9.68</w:t>
            </w:r>
          </w:p>
        </w:tc>
        <w:tc>
          <w:tcPr>
            <w:tcW w:w="678" w:type="dxa"/>
            <w:tcBorders>
              <w:left w:val="single" w:sz="4" w:space="0" w:color="auto"/>
            </w:tcBorders>
          </w:tcPr>
          <w:p w14:paraId="379D1163"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1.01</w:t>
            </w:r>
          </w:p>
        </w:tc>
        <w:tc>
          <w:tcPr>
            <w:tcW w:w="678" w:type="dxa"/>
          </w:tcPr>
          <w:p w14:paraId="1FB0C8F3"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1.02</w:t>
            </w:r>
          </w:p>
        </w:tc>
        <w:tc>
          <w:tcPr>
            <w:tcW w:w="678" w:type="dxa"/>
          </w:tcPr>
          <w:p w14:paraId="5C19DEC7"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1.05</w:t>
            </w:r>
          </w:p>
        </w:tc>
        <w:tc>
          <w:tcPr>
            <w:tcW w:w="680" w:type="dxa"/>
            <w:tcBorders>
              <w:right w:val="single" w:sz="4" w:space="0" w:color="auto"/>
            </w:tcBorders>
          </w:tcPr>
          <w:p w14:paraId="67846397"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1.10</w:t>
            </w:r>
          </w:p>
        </w:tc>
        <w:tc>
          <w:tcPr>
            <w:tcW w:w="756" w:type="dxa"/>
            <w:tcBorders>
              <w:left w:val="single" w:sz="4" w:space="0" w:color="auto"/>
            </w:tcBorders>
          </w:tcPr>
          <w:p w14:paraId="5CED75E4"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26.02</w:t>
            </w:r>
          </w:p>
        </w:tc>
        <w:tc>
          <w:tcPr>
            <w:tcW w:w="756" w:type="dxa"/>
          </w:tcPr>
          <w:p w14:paraId="1CD08419"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26.28</w:t>
            </w:r>
          </w:p>
        </w:tc>
        <w:tc>
          <w:tcPr>
            <w:tcW w:w="756" w:type="dxa"/>
          </w:tcPr>
          <w:p w14:paraId="06686583"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26.45</w:t>
            </w:r>
          </w:p>
        </w:tc>
        <w:tc>
          <w:tcPr>
            <w:tcW w:w="756" w:type="dxa"/>
          </w:tcPr>
          <w:p w14:paraId="6E0B0F6E"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26.68</w:t>
            </w:r>
          </w:p>
        </w:tc>
      </w:tr>
      <w:tr w:rsidR="009B2DBA" w:rsidRPr="00C4086E" w14:paraId="3B32A9E9" w14:textId="77777777" w:rsidTr="009B2DBA">
        <w:trPr>
          <w:trHeight w:val="167"/>
        </w:trPr>
        <w:tc>
          <w:tcPr>
            <w:cnfStyle w:val="001000000000" w:firstRow="0" w:lastRow="0" w:firstColumn="1" w:lastColumn="0" w:oddVBand="0" w:evenVBand="0" w:oddHBand="0" w:evenHBand="0" w:firstRowFirstColumn="0" w:firstRowLastColumn="0" w:lastRowFirstColumn="0" w:lastRowLastColumn="0"/>
            <w:tcW w:w="1466" w:type="dxa"/>
          </w:tcPr>
          <w:p w14:paraId="140791A2" w14:textId="77777777" w:rsidR="00D62D30" w:rsidRPr="00C4086E" w:rsidRDefault="006664F1" w:rsidP="008302AA">
            <w:pPr>
              <w:spacing w:line="360" w:lineRule="auto"/>
              <w:jc w:val="both"/>
              <w:rPr>
                <w:rFonts w:ascii="Times New Roman" w:hAnsi="Times New Roman" w:cs="Times New Roman"/>
                <w:b w:val="0"/>
                <w:sz w:val="20"/>
                <w:szCs w:val="20"/>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4</w:t>
            </w:r>
          </w:p>
        </w:tc>
        <w:tc>
          <w:tcPr>
            <w:tcW w:w="756" w:type="dxa"/>
          </w:tcPr>
          <w:p w14:paraId="016AAB27"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9.69</w:t>
            </w:r>
          </w:p>
        </w:tc>
        <w:tc>
          <w:tcPr>
            <w:tcW w:w="756" w:type="dxa"/>
          </w:tcPr>
          <w:p w14:paraId="7434AC97"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9.76</w:t>
            </w:r>
          </w:p>
        </w:tc>
        <w:tc>
          <w:tcPr>
            <w:tcW w:w="756" w:type="dxa"/>
          </w:tcPr>
          <w:p w14:paraId="23CE0A41"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9.87</w:t>
            </w:r>
          </w:p>
        </w:tc>
        <w:tc>
          <w:tcPr>
            <w:tcW w:w="756" w:type="dxa"/>
            <w:tcBorders>
              <w:right w:val="single" w:sz="4" w:space="0" w:color="auto"/>
            </w:tcBorders>
          </w:tcPr>
          <w:p w14:paraId="326C261F"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9.95</w:t>
            </w:r>
          </w:p>
        </w:tc>
        <w:tc>
          <w:tcPr>
            <w:tcW w:w="678" w:type="dxa"/>
            <w:tcBorders>
              <w:left w:val="single" w:sz="4" w:space="0" w:color="auto"/>
            </w:tcBorders>
          </w:tcPr>
          <w:p w14:paraId="79FF4A2D"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1.07</w:t>
            </w:r>
          </w:p>
        </w:tc>
        <w:tc>
          <w:tcPr>
            <w:tcW w:w="678" w:type="dxa"/>
          </w:tcPr>
          <w:p w14:paraId="51CD9529"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1.08</w:t>
            </w:r>
          </w:p>
        </w:tc>
        <w:tc>
          <w:tcPr>
            <w:tcW w:w="678" w:type="dxa"/>
          </w:tcPr>
          <w:p w14:paraId="56E026A0"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1.13</w:t>
            </w:r>
          </w:p>
        </w:tc>
        <w:tc>
          <w:tcPr>
            <w:tcW w:w="680" w:type="dxa"/>
            <w:tcBorders>
              <w:right w:val="single" w:sz="4" w:space="0" w:color="auto"/>
            </w:tcBorders>
          </w:tcPr>
          <w:p w14:paraId="7036B511"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1.16</w:t>
            </w:r>
          </w:p>
        </w:tc>
        <w:tc>
          <w:tcPr>
            <w:tcW w:w="756" w:type="dxa"/>
            <w:tcBorders>
              <w:left w:val="single" w:sz="4" w:space="0" w:color="auto"/>
            </w:tcBorders>
          </w:tcPr>
          <w:p w14:paraId="7DCD516C"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25.22</w:t>
            </w:r>
          </w:p>
        </w:tc>
        <w:tc>
          <w:tcPr>
            <w:tcW w:w="756" w:type="dxa"/>
          </w:tcPr>
          <w:p w14:paraId="48B98D00"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25.56</w:t>
            </w:r>
          </w:p>
        </w:tc>
        <w:tc>
          <w:tcPr>
            <w:tcW w:w="756" w:type="dxa"/>
          </w:tcPr>
          <w:p w14:paraId="11632114"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25.67</w:t>
            </w:r>
          </w:p>
        </w:tc>
        <w:tc>
          <w:tcPr>
            <w:tcW w:w="756" w:type="dxa"/>
          </w:tcPr>
          <w:p w14:paraId="22F8BB35"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25.92</w:t>
            </w:r>
          </w:p>
        </w:tc>
      </w:tr>
      <w:tr w:rsidR="00D62D30" w:rsidRPr="00C4086E" w14:paraId="33610A99" w14:textId="77777777" w:rsidTr="009B2DBA">
        <w:trPr>
          <w:trHeight w:val="167"/>
        </w:trPr>
        <w:tc>
          <w:tcPr>
            <w:cnfStyle w:val="001000000000" w:firstRow="0" w:lastRow="0" w:firstColumn="1" w:lastColumn="0" w:oddVBand="0" w:evenVBand="0" w:oddHBand="0" w:evenHBand="0" w:firstRowFirstColumn="0" w:firstRowLastColumn="0" w:lastRowFirstColumn="0" w:lastRowLastColumn="0"/>
            <w:tcW w:w="1466" w:type="dxa"/>
          </w:tcPr>
          <w:p w14:paraId="21AD1854" w14:textId="77777777" w:rsidR="00D62D30" w:rsidRPr="00C4086E" w:rsidRDefault="006664F1" w:rsidP="008302AA">
            <w:pPr>
              <w:spacing w:line="360" w:lineRule="auto"/>
              <w:jc w:val="both"/>
              <w:rPr>
                <w:rFonts w:ascii="Times New Roman" w:hAnsi="Times New Roman" w:cs="Times New Roman"/>
                <w:b w:val="0"/>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5</w:t>
            </w:r>
          </w:p>
        </w:tc>
        <w:tc>
          <w:tcPr>
            <w:tcW w:w="756" w:type="dxa"/>
          </w:tcPr>
          <w:p w14:paraId="088B0957"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9.65</w:t>
            </w:r>
          </w:p>
        </w:tc>
        <w:tc>
          <w:tcPr>
            <w:tcW w:w="756" w:type="dxa"/>
          </w:tcPr>
          <w:p w14:paraId="58F1F245"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9.72</w:t>
            </w:r>
          </w:p>
        </w:tc>
        <w:tc>
          <w:tcPr>
            <w:tcW w:w="756" w:type="dxa"/>
          </w:tcPr>
          <w:p w14:paraId="54E82C96"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9.80</w:t>
            </w:r>
          </w:p>
        </w:tc>
        <w:tc>
          <w:tcPr>
            <w:tcW w:w="756" w:type="dxa"/>
            <w:tcBorders>
              <w:right w:val="single" w:sz="4" w:space="0" w:color="auto"/>
            </w:tcBorders>
          </w:tcPr>
          <w:p w14:paraId="6A03696E"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9.91</w:t>
            </w:r>
          </w:p>
        </w:tc>
        <w:tc>
          <w:tcPr>
            <w:tcW w:w="678" w:type="dxa"/>
            <w:tcBorders>
              <w:left w:val="single" w:sz="4" w:space="0" w:color="auto"/>
            </w:tcBorders>
          </w:tcPr>
          <w:p w14:paraId="1FF0933B"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1.06</w:t>
            </w:r>
          </w:p>
        </w:tc>
        <w:tc>
          <w:tcPr>
            <w:tcW w:w="678" w:type="dxa"/>
          </w:tcPr>
          <w:p w14:paraId="6B4CF1FB"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1.05</w:t>
            </w:r>
          </w:p>
        </w:tc>
        <w:tc>
          <w:tcPr>
            <w:tcW w:w="678" w:type="dxa"/>
          </w:tcPr>
          <w:p w14:paraId="01EC2931"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1.12</w:t>
            </w:r>
          </w:p>
        </w:tc>
        <w:tc>
          <w:tcPr>
            <w:tcW w:w="680" w:type="dxa"/>
            <w:tcBorders>
              <w:right w:val="single" w:sz="4" w:space="0" w:color="auto"/>
            </w:tcBorders>
          </w:tcPr>
          <w:p w14:paraId="5BF4EBC8"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1.15</w:t>
            </w:r>
          </w:p>
        </w:tc>
        <w:tc>
          <w:tcPr>
            <w:tcW w:w="756" w:type="dxa"/>
            <w:tcBorders>
              <w:left w:val="single" w:sz="4" w:space="0" w:color="auto"/>
            </w:tcBorders>
          </w:tcPr>
          <w:p w14:paraId="5E062D3A"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25.18</w:t>
            </w:r>
          </w:p>
        </w:tc>
        <w:tc>
          <w:tcPr>
            <w:tcW w:w="756" w:type="dxa"/>
          </w:tcPr>
          <w:p w14:paraId="2E01E52F"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25.46</w:t>
            </w:r>
          </w:p>
        </w:tc>
        <w:tc>
          <w:tcPr>
            <w:tcW w:w="756" w:type="dxa"/>
          </w:tcPr>
          <w:p w14:paraId="19C2111F"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25.59</w:t>
            </w:r>
          </w:p>
        </w:tc>
        <w:tc>
          <w:tcPr>
            <w:tcW w:w="756" w:type="dxa"/>
          </w:tcPr>
          <w:p w14:paraId="45178BF5"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25.88</w:t>
            </w:r>
          </w:p>
        </w:tc>
      </w:tr>
      <w:tr w:rsidR="009B2DBA" w:rsidRPr="00C4086E" w14:paraId="7058A945" w14:textId="77777777" w:rsidTr="009B2DBA">
        <w:trPr>
          <w:trHeight w:val="172"/>
        </w:trPr>
        <w:tc>
          <w:tcPr>
            <w:cnfStyle w:val="001000000000" w:firstRow="0" w:lastRow="0" w:firstColumn="1" w:lastColumn="0" w:oddVBand="0" w:evenVBand="0" w:oddHBand="0" w:evenHBand="0" w:firstRowFirstColumn="0" w:firstRowLastColumn="0" w:lastRowFirstColumn="0" w:lastRowLastColumn="0"/>
            <w:tcW w:w="1466" w:type="dxa"/>
          </w:tcPr>
          <w:p w14:paraId="2CE06C32" w14:textId="77777777" w:rsidR="00D62D30" w:rsidRPr="00C4086E" w:rsidRDefault="006664F1" w:rsidP="008302AA">
            <w:pPr>
              <w:spacing w:line="360" w:lineRule="auto"/>
              <w:jc w:val="both"/>
              <w:rPr>
                <w:rFonts w:ascii="Times New Roman" w:hAnsi="Times New Roman" w:cs="Times New Roman"/>
                <w:b w:val="0"/>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6</w:t>
            </w:r>
          </w:p>
        </w:tc>
        <w:tc>
          <w:tcPr>
            <w:tcW w:w="756" w:type="dxa"/>
          </w:tcPr>
          <w:p w14:paraId="38A3811F"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9.61</w:t>
            </w:r>
          </w:p>
        </w:tc>
        <w:tc>
          <w:tcPr>
            <w:tcW w:w="756" w:type="dxa"/>
          </w:tcPr>
          <w:p w14:paraId="739D5C9F"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9.69</w:t>
            </w:r>
          </w:p>
        </w:tc>
        <w:tc>
          <w:tcPr>
            <w:tcW w:w="756" w:type="dxa"/>
          </w:tcPr>
          <w:p w14:paraId="76F74235"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9.76</w:t>
            </w:r>
          </w:p>
        </w:tc>
        <w:tc>
          <w:tcPr>
            <w:tcW w:w="756" w:type="dxa"/>
            <w:tcBorders>
              <w:right w:val="single" w:sz="4" w:space="0" w:color="auto"/>
            </w:tcBorders>
          </w:tcPr>
          <w:p w14:paraId="06B3F49A"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9.83</w:t>
            </w:r>
          </w:p>
        </w:tc>
        <w:tc>
          <w:tcPr>
            <w:tcW w:w="678" w:type="dxa"/>
            <w:tcBorders>
              <w:left w:val="single" w:sz="4" w:space="0" w:color="auto"/>
            </w:tcBorders>
          </w:tcPr>
          <w:p w14:paraId="40BB6979"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1.05</w:t>
            </w:r>
          </w:p>
        </w:tc>
        <w:tc>
          <w:tcPr>
            <w:tcW w:w="678" w:type="dxa"/>
          </w:tcPr>
          <w:p w14:paraId="70CA2344"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1.06</w:t>
            </w:r>
          </w:p>
        </w:tc>
        <w:tc>
          <w:tcPr>
            <w:tcW w:w="678" w:type="dxa"/>
          </w:tcPr>
          <w:p w14:paraId="15B7DF84"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1.10</w:t>
            </w:r>
          </w:p>
        </w:tc>
        <w:tc>
          <w:tcPr>
            <w:tcW w:w="680" w:type="dxa"/>
            <w:tcBorders>
              <w:right w:val="single" w:sz="4" w:space="0" w:color="auto"/>
            </w:tcBorders>
          </w:tcPr>
          <w:p w14:paraId="4A068F83"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1.14</w:t>
            </w:r>
          </w:p>
        </w:tc>
        <w:tc>
          <w:tcPr>
            <w:tcW w:w="756" w:type="dxa"/>
            <w:tcBorders>
              <w:left w:val="single" w:sz="4" w:space="0" w:color="auto"/>
            </w:tcBorders>
          </w:tcPr>
          <w:p w14:paraId="78BC7625"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25.15</w:t>
            </w:r>
          </w:p>
        </w:tc>
        <w:tc>
          <w:tcPr>
            <w:tcW w:w="756" w:type="dxa"/>
          </w:tcPr>
          <w:p w14:paraId="710D564F"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25.38</w:t>
            </w:r>
          </w:p>
        </w:tc>
        <w:tc>
          <w:tcPr>
            <w:tcW w:w="756" w:type="dxa"/>
          </w:tcPr>
          <w:p w14:paraId="27B5120E"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25.55</w:t>
            </w:r>
          </w:p>
        </w:tc>
        <w:tc>
          <w:tcPr>
            <w:tcW w:w="756" w:type="dxa"/>
          </w:tcPr>
          <w:p w14:paraId="68827894"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25.76</w:t>
            </w:r>
          </w:p>
        </w:tc>
      </w:tr>
    </w:tbl>
    <w:p w14:paraId="14629E4D" w14:textId="77777777" w:rsidR="00417C9A" w:rsidRPr="00C4086E" w:rsidRDefault="00417C9A" w:rsidP="00417C9A">
      <w:pPr>
        <w:jc w:val="both"/>
        <w:rPr>
          <w:rFonts w:ascii="Times New Roman" w:hAnsi="Times New Roman" w:cs="Times New Roman"/>
          <w:sz w:val="20"/>
          <w:szCs w:val="20"/>
        </w:rPr>
      </w:pPr>
      <w:r w:rsidRPr="00C4086E">
        <w:rPr>
          <w:rFonts w:ascii="Times New Roman" w:hAnsi="Times New Roman" w:cs="Times New Roman"/>
          <w:b/>
          <w:sz w:val="20"/>
          <w:szCs w:val="20"/>
        </w:rPr>
        <w:t>Table 3</w:t>
      </w:r>
      <w:r w:rsidRPr="00C4086E">
        <w:rPr>
          <w:rFonts w:ascii="Times New Roman" w:hAnsi="Times New Roman" w:cs="Times New Roman"/>
          <w:sz w:val="20"/>
          <w:szCs w:val="20"/>
        </w:rPr>
        <w:t xml:space="preserve">- </w:t>
      </w:r>
      <w:r w:rsidR="00294F4F" w:rsidRPr="00C4086E">
        <w:rPr>
          <w:rFonts w:ascii="Times New Roman" w:hAnsi="Times New Roman" w:cs="Times New Roman"/>
          <w:sz w:val="20"/>
          <w:szCs w:val="20"/>
        </w:rPr>
        <w:t>Oxidative</w:t>
      </w:r>
      <w:r w:rsidRPr="00C4086E">
        <w:rPr>
          <w:rFonts w:ascii="Times New Roman" w:hAnsi="Times New Roman" w:cs="Times New Roman"/>
          <w:sz w:val="20"/>
          <w:szCs w:val="20"/>
        </w:rPr>
        <w:t xml:space="preserve"> Evaluation of the prepared Noodles</w:t>
      </w:r>
      <w:r w:rsidR="00294F4F" w:rsidRPr="00C4086E">
        <w:rPr>
          <w:rFonts w:ascii="Times New Roman" w:hAnsi="Times New Roman" w:cs="Times New Roman"/>
          <w:sz w:val="20"/>
          <w:szCs w:val="20"/>
        </w:rPr>
        <w:t xml:space="preserve"> during storage</w:t>
      </w:r>
    </w:p>
    <w:p w14:paraId="265FA88C" w14:textId="77777777" w:rsidR="00326D45" w:rsidRPr="00C4086E" w:rsidRDefault="00326D45" w:rsidP="007122BD">
      <w:pPr>
        <w:jc w:val="both"/>
        <w:rPr>
          <w:rFonts w:ascii="Times New Roman" w:hAnsi="Times New Roman" w:cs="Times New Roman"/>
          <w:sz w:val="20"/>
          <w:szCs w:val="20"/>
        </w:rPr>
      </w:pPr>
    </w:p>
    <w:p w14:paraId="3ED1BBA8" w14:textId="77777777" w:rsidR="00F54EBA" w:rsidRPr="00452932" w:rsidRDefault="00F54EBA" w:rsidP="007122BD">
      <w:pPr>
        <w:jc w:val="both"/>
        <w:rPr>
          <w:rFonts w:ascii="Times New Roman" w:hAnsi="Times New Roman" w:cs="Times New Roman"/>
          <w:bCs/>
          <w:sz w:val="20"/>
          <w:szCs w:val="20"/>
        </w:rPr>
      </w:pPr>
      <w:r w:rsidRPr="00452932">
        <w:rPr>
          <w:rFonts w:ascii="Times New Roman" w:hAnsi="Times New Roman" w:cs="Times New Roman"/>
          <w:bCs/>
          <w:sz w:val="20"/>
          <w:szCs w:val="20"/>
        </w:rPr>
        <w:t>Moisture Content (%)</w:t>
      </w:r>
    </w:p>
    <w:p w14:paraId="0F18E9BC" w14:textId="77777777" w:rsidR="00F54EBA" w:rsidRPr="00C4086E" w:rsidRDefault="006E4107" w:rsidP="00E066FD">
      <w:pPr>
        <w:jc w:val="both"/>
        <w:rPr>
          <w:rFonts w:ascii="Times New Roman" w:hAnsi="Times New Roman" w:cs="Times New Roman"/>
          <w:b/>
          <w:bCs/>
          <w:iCs/>
          <w:sz w:val="20"/>
          <w:szCs w:val="20"/>
          <w:lang w:val="en-IN"/>
        </w:rPr>
      </w:pPr>
      <w:r w:rsidRPr="00C4086E">
        <w:rPr>
          <w:rFonts w:ascii="Times New Roman" w:hAnsi="Times New Roman" w:cs="Times New Roman"/>
          <w:iCs/>
          <w:sz w:val="20"/>
          <w:szCs w:val="20"/>
        </w:rPr>
        <w:t>The moisture content gradually increased over time</w:t>
      </w:r>
      <w:r w:rsidR="00F54EBA" w:rsidRPr="00C4086E">
        <w:rPr>
          <w:rFonts w:ascii="Times New Roman" w:hAnsi="Times New Roman" w:cs="Times New Roman"/>
          <w:iCs/>
          <w:sz w:val="20"/>
          <w:szCs w:val="20"/>
        </w:rPr>
        <w:t>. On the 0</w:t>
      </w:r>
      <w:r w:rsidR="00F54EBA" w:rsidRPr="00C4086E">
        <w:rPr>
          <w:rFonts w:ascii="Times New Roman" w:hAnsi="Times New Roman" w:cs="Times New Roman"/>
          <w:iCs/>
          <w:sz w:val="20"/>
          <w:szCs w:val="20"/>
          <w:vertAlign w:val="superscript"/>
        </w:rPr>
        <w:t>th</w:t>
      </w:r>
      <w:r w:rsidR="00F54EBA" w:rsidRPr="00C4086E">
        <w:rPr>
          <w:rFonts w:ascii="Times New Roman" w:hAnsi="Times New Roman" w:cs="Times New Roman"/>
          <w:iCs/>
          <w:sz w:val="20"/>
          <w:szCs w:val="20"/>
        </w:rPr>
        <w:t xml:space="preserve"> day</w:t>
      </w:r>
      <w:r w:rsidR="007579A0" w:rsidRPr="00C4086E">
        <w:rPr>
          <w:rFonts w:ascii="Times New Roman" w:hAnsi="Times New Roman" w:cs="Times New Roman"/>
          <w:iCs/>
          <w:sz w:val="20"/>
          <w:szCs w:val="20"/>
        </w:rPr>
        <w:t>,</w:t>
      </w:r>
      <w:r w:rsidR="00F54EBA" w:rsidRPr="00C4086E">
        <w:rPr>
          <w:rFonts w:ascii="Times New Roman" w:hAnsi="Times New Roman" w:cs="Times New Roman"/>
          <w:iCs/>
          <w:sz w:val="20"/>
          <w:szCs w:val="20"/>
        </w:rPr>
        <w:t xml:space="preserve"> moisture content ranged from 9.44% to </w:t>
      </w:r>
      <w:r w:rsidR="007579A0" w:rsidRPr="00C4086E">
        <w:rPr>
          <w:rFonts w:ascii="Times New Roman" w:hAnsi="Times New Roman" w:cs="Times New Roman"/>
          <w:iCs/>
          <w:sz w:val="20"/>
          <w:szCs w:val="20"/>
        </w:rPr>
        <w:t>9.69</w:t>
      </w:r>
      <w:r w:rsidR="00F54EBA" w:rsidRPr="00C4086E">
        <w:rPr>
          <w:rFonts w:ascii="Times New Roman" w:hAnsi="Times New Roman" w:cs="Times New Roman"/>
          <w:iCs/>
          <w:sz w:val="20"/>
          <w:szCs w:val="20"/>
        </w:rPr>
        <w:t xml:space="preserve">% for </w:t>
      </w:r>
      <w:r w:rsidR="007579A0" w:rsidRPr="00C4086E">
        <w:rPr>
          <w:rFonts w:ascii="Times New Roman" w:hAnsi="Times New Roman" w:cs="Times New Roman"/>
          <w:iCs/>
          <w:sz w:val="20"/>
          <w:szCs w:val="20"/>
        </w:rPr>
        <w:t>samples</w:t>
      </w:r>
      <w:r w:rsidR="00F54EBA" w:rsidRPr="00C4086E">
        <w:rPr>
          <w:rFonts w:ascii="Times New Roman" w:hAnsi="Times New Roman" w:cs="Times New Roman"/>
          <w:iCs/>
          <w:sz w:val="20"/>
          <w:szCs w:val="20"/>
        </w:rPr>
        <w:t xml:space="preserve"> </w:t>
      </w:r>
      <w:r w:rsidR="007579A0"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7579A0" w:rsidRPr="00C4086E">
        <w:rPr>
          <w:rFonts w:ascii="Times New Roman" w:hAnsi="Times New Roman" w:cs="Times New Roman"/>
          <w:iCs/>
          <w:sz w:val="20"/>
          <w:szCs w:val="20"/>
        </w:rPr>
        <w:t>S</w:t>
      </w:r>
      <w:r w:rsidR="007579A0"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No remarkable changes were found in all the s</w:t>
      </w:r>
      <w:r w:rsidR="007579A0" w:rsidRPr="00C4086E">
        <w:rPr>
          <w:rFonts w:ascii="Times New Roman" w:hAnsi="Times New Roman" w:cs="Times New Roman"/>
          <w:iCs/>
          <w:sz w:val="20"/>
          <w:szCs w:val="20"/>
        </w:rPr>
        <w:t>amples</w:t>
      </w:r>
      <w:r w:rsidR="00F54EBA" w:rsidRPr="00C4086E">
        <w:rPr>
          <w:rFonts w:ascii="Times New Roman" w:hAnsi="Times New Roman" w:cs="Times New Roman"/>
          <w:iCs/>
          <w:sz w:val="20"/>
          <w:szCs w:val="20"/>
        </w:rPr>
        <w:t xml:space="preserve"> after 30 days of storage</w:t>
      </w:r>
      <w:r w:rsidR="007579A0" w:rsidRPr="00C4086E">
        <w:rPr>
          <w:rFonts w:ascii="Times New Roman" w:hAnsi="Times New Roman" w:cs="Times New Roman"/>
          <w:iCs/>
          <w:sz w:val="20"/>
          <w:szCs w:val="20"/>
        </w:rPr>
        <w:t>, ranging</w:t>
      </w:r>
      <w:r w:rsidR="00F54EBA" w:rsidRPr="00C4086E">
        <w:rPr>
          <w:rFonts w:ascii="Times New Roman" w:hAnsi="Times New Roman" w:cs="Times New Roman"/>
          <w:iCs/>
          <w:sz w:val="20"/>
          <w:szCs w:val="20"/>
        </w:rPr>
        <w:t xml:space="preserve"> from 9.</w:t>
      </w:r>
      <w:r w:rsidR="007579A0" w:rsidRPr="00C4086E">
        <w:rPr>
          <w:rFonts w:ascii="Times New Roman" w:hAnsi="Times New Roman" w:cs="Times New Roman"/>
          <w:iCs/>
          <w:sz w:val="20"/>
          <w:szCs w:val="20"/>
        </w:rPr>
        <w:t>5</w:t>
      </w:r>
      <w:r w:rsidR="00F54EBA" w:rsidRPr="00C4086E">
        <w:rPr>
          <w:rFonts w:ascii="Times New Roman" w:hAnsi="Times New Roman" w:cs="Times New Roman"/>
          <w:iCs/>
          <w:sz w:val="20"/>
          <w:szCs w:val="20"/>
        </w:rPr>
        <w:t xml:space="preserve">2% to </w:t>
      </w:r>
      <w:r w:rsidR="007579A0" w:rsidRPr="00C4086E">
        <w:rPr>
          <w:rFonts w:ascii="Times New Roman" w:hAnsi="Times New Roman" w:cs="Times New Roman"/>
          <w:iCs/>
          <w:sz w:val="20"/>
          <w:szCs w:val="20"/>
        </w:rPr>
        <w:t>9.76</w:t>
      </w:r>
      <w:r w:rsidR="00F54EBA" w:rsidRPr="00C4086E">
        <w:rPr>
          <w:rFonts w:ascii="Times New Roman" w:hAnsi="Times New Roman" w:cs="Times New Roman"/>
          <w:iCs/>
          <w:sz w:val="20"/>
          <w:szCs w:val="20"/>
        </w:rPr>
        <w:t xml:space="preserve">% for </w:t>
      </w:r>
      <w:r w:rsidR="007579A0" w:rsidRPr="00C4086E">
        <w:rPr>
          <w:rFonts w:ascii="Times New Roman" w:hAnsi="Times New Roman" w:cs="Times New Roman"/>
          <w:iCs/>
          <w:sz w:val="20"/>
          <w:szCs w:val="20"/>
        </w:rPr>
        <w:t>samples</w:t>
      </w:r>
      <w:r w:rsidR="00F54EBA" w:rsidRPr="00C4086E">
        <w:rPr>
          <w:rFonts w:ascii="Times New Roman" w:hAnsi="Times New Roman" w:cs="Times New Roman"/>
          <w:iCs/>
          <w:sz w:val="20"/>
          <w:szCs w:val="20"/>
        </w:rPr>
        <w:t xml:space="preserve"> </w:t>
      </w:r>
      <w:r w:rsidR="007579A0"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to</w:t>
      </w:r>
      <w:r w:rsidR="007579A0" w:rsidRPr="00C4086E">
        <w:rPr>
          <w:rFonts w:ascii="Times New Roman" w:hAnsi="Times New Roman" w:cs="Times New Roman"/>
          <w:iCs/>
          <w:sz w:val="20"/>
          <w:szCs w:val="20"/>
        </w:rPr>
        <w:t xml:space="preserve"> S</w:t>
      </w:r>
      <w:r w:rsidR="007579A0"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xml:space="preserve">. After 60 days of storage the moisture content was slightly increased this is found to be </w:t>
      </w:r>
      <w:r w:rsidR="007579A0" w:rsidRPr="00C4086E">
        <w:rPr>
          <w:rFonts w:ascii="Times New Roman" w:hAnsi="Times New Roman" w:cs="Times New Roman"/>
          <w:iCs/>
          <w:sz w:val="20"/>
          <w:szCs w:val="20"/>
        </w:rPr>
        <w:t>ranging</w:t>
      </w:r>
      <w:r w:rsidR="00F54EBA" w:rsidRPr="00C4086E">
        <w:rPr>
          <w:rFonts w:ascii="Times New Roman" w:hAnsi="Times New Roman" w:cs="Times New Roman"/>
          <w:iCs/>
          <w:sz w:val="20"/>
          <w:szCs w:val="20"/>
        </w:rPr>
        <w:t xml:space="preserve"> from 9.60% to </w:t>
      </w:r>
      <w:r w:rsidR="007579A0" w:rsidRPr="00C4086E">
        <w:rPr>
          <w:rFonts w:ascii="Times New Roman" w:hAnsi="Times New Roman" w:cs="Times New Roman"/>
          <w:iCs/>
          <w:sz w:val="20"/>
          <w:szCs w:val="20"/>
        </w:rPr>
        <w:t>9.87</w:t>
      </w:r>
      <w:r w:rsidR="00F54EBA" w:rsidRPr="00C4086E">
        <w:rPr>
          <w:rFonts w:ascii="Times New Roman" w:hAnsi="Times New Roman" w:cs="Times New Roman"/>
          <w:iCs/>
          <w:sz w:val="20"/>
          <w:szCs w:val="20"/>
        </w:rPr>
        <w:t>% for s</w:t>
      </w:r>
      <w:r w:rsidR="007579A0" w:rsidRPr="00C4086E">
        <w:rPr>
          <w:rFonts w:ascii="Times New Roman" w:hAnsi="Times New Roman" w:cs="Times New Roman"/>
          <w:iCs/>
          <w:sz w:val="20"/>
          <w:szCs w:val="20"/>
        </w:rPr>
        <w:t>amples</w:t>
      </w:r>
      <w:r w:rsidR="00F54EBA" w:rsidRPr="00C4086E">
        <w:rPr>
          <w:rFonts w:ascii="Times New Roman" w:hAnsi="Times New Roman" w:cs="Times New Roman"/>
          <w:iCs/>
          <w:sz w:val="20"/>
          <w:szCs w:val="20"/>
        </w:rPr>
        <w:t xml:space="preserve"> </w:t>
      </w:r>
      <w:r w:rsidR="007579A0"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7579A0" w:rsidRPr="00C4086E">
        <w:rPr>
          <w:rFonts w:ascii="Times New Roman" w:hAnsi="Times New Roman" w:cs="Times New Roman"/>
          <w:iCs/>
          <w:sz w:val="20"/>
          <w:szCs w:val="20"/>
        </w:rPr>
        <w:t>S</w:t>
      </w:r>
      <w:r w:rsidR="007579A0"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xml:space="preserve">. After 90 days of storage, the </w:t>
      </w:r>
      <w:r w:rsidR="007579A0" w:rsidRPr="00C4086E">
        <w:rPr>
          <w:rFonts w:ascii="Times New Roman" w:hAnsi="Times New Roman" w:cs="Times New Roman"/>
          <w:iCs/>
          <w:sz w:val="20"/>
          <w:szCs w:val="20"/>
        </w:rPr>
        <w:t>prepared samples' moisture content increased, ranging</w:t>
      </w:r>
      <w:r w:rsidR="00F54EBA" w:rsidRPr="00C4086E">
        <w:rPr>
          <w:rFonts w:ascii="Times New Roman" w:hAnsi="Times New Roman" w:cs="Times New Roman"/>
          <w:iCs/>
          <w:sz w:val="20"/>
          <w:szCs w:val="20"/>
        </w:rPr>
        <w:t xml:space="preserve"> from 9.68% to </w:t>
      </w:r>
      <w:r w:rsidR="007579A0" w:rsidRPr="00C4086E">
        <w:rPr>
          <w:rFonts w:ascii="Times New Roman" w:hAnsi="Times New Roman" w:cs="Times New Roman"/>
          <w:iCs/>
          <w:sz w:val="20"/>
          <w:szCs w:val="20"/>
        </w:rPr>
        <w:t>9.95</w:t>
      </w:r>
      <w:r w:rsidR="00F54EBA" w:rsidRPr="00C4086E">
        <w:rPr>
          <w:rFonts w:ascii="Times New Roman" w:hAnsi="Times New Roman" w:cs="Times New Roman"/>
          <w:iCs/>
          <w:sz w:val="20"/>
          <w:szCs w:val="20"/>
        </w:rPr>
        <w:t xml:space="preserve">% for </w:t>
      </w:r>
      <w:r w:rsidR="007579A0"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s </w:t>
      </w:r>
      <w:r w:rsidR="007579A0"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7579A0" w:rsidRPr="00C4086E">
        <w:rPr>
          <w:rFonts w:ascii="Times New Roman" w:hAnsi="Times New Roman" w:cs="Times New Roman"/>
          <w:iCs/>
          <w:sz w:val="20"/>
          <w:szCs w:val="20"/>
        </w:rPr>
        <w:t>S</w:t>
      </w:r>
      <w:r w:rsidR="007579A0"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During 90 days of the storage period</w:t>
      </w:r>
      <w:r w:rsidR="007579A0" w:rsidRPr="00C4086E">
        <w:rPr>
          <w:rFonts w:ascii="Times New Roman" w:hAnsi="Times New Roman" w:cs="Times New Roman"/>
          <w:iCs/>
          <w:sz w:val="20"/>
          <w:szCs w:val="20"/>
        </w:rPr>
        <w:t>,</w:t>
      </w:r>
      <w:r w:rsidR="00F54EBA" w:rsidRPr="00C4086E">
        <w:rPr>
          <w:rFonts w:ascii="Times New Roman" w:hAnsi="Times New Roman" w:cs="Times New Roman"/>
          <w:iCs/>
          <w:sz w:val="20"/>
          <w:szCs w:val="20"/>
        </w:rPr>
        <w:t xml:space="preserve"> the maximum moisture content was found in </w:t>
      </w:r>
      <w:r w:rsidR="007579A0"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 </w:t>
      </w:r>
      <w:r w:rsidR="007579A0" w:rsidRPr="00C4086E">
        <w:rPr>
          <w:rFonts w:ascii="Times New Roman" w:hAnsi="Times New Roman" w:cs="Times New Roman"/>
          <w:iCs/>
          <w:sz w:val="20"/>
          <w:szCs w:val="20"/>
        </w:rPr>
        <w:t>S</w:t>
      </w:r>
      <w:r w:rsidR="007579A0" w:rsidRPr="00C4086E">
        <w:rPr>
          <w:rFonts w:ascii="Times New Roman" w:hAnsi="Times New Roman" w:cs="Times New Roman"/>
          <w:iCs/>
          <w:sz w:val="20"/>
          <w:szCs w:val="20"/>
          <w:vertAlign w:val="subscript"/>
        </w:rPr>
        <w:t>4</w:t>
      </w:r>
      <w:r w:rsidR="00F54EBA" w:rsidRPr="00C4086E">
        <w:rPr>
          <w:rFonts w:ascii="Times New Roman" w:hAnsi="Times New Roman" w:cs="Times New Roman"/>
          <w:iCs/>
          <w:sz w:val="20"/>
          <w:szCs w:val="20"/>
          <w:vertAlign w:val="subscript"/>
        </w:rPr>
        <w:t xml:space="preserve"> </w:t>
      </w:r>
      <w:r w:rsidR="00F54EBA" w:rsidRPr="00C4086E">
        <w:rPr>
          <w:rFonts w:ascii="Times New Roman" w:hAnsi="Times New Roman" w:cs="Times New Roman"/>
          <w:iCs/>
          <w:sz w:val="20"/>
          <w:szCs w:val="20"/>
        </w:rPr>
        <w:t xml:space="preserve">and the minimum was found in </w:t>
      </w:r>
      <w:r w:rsidR="007579A0"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 </w:t>
      </w:r>
      <w:r w:rsidR="007579A0" w:rsidRPr="00C4086E">
        <w:rPr>
          <w:rFonts w:ascii="Times New Roman" w:hAnsi="Times New Roman" w:cs="Times New Roman"/>
          <w:iCs/>
          <w:sz w:val="20"/>
          <w:szCs w:val="20"/>
        </w:rPr>
        <w:t>S</w:t>
      </w:r>
      <w:r w:rsidR="00F060D6" w:rsidRPr="00C4086E">
        <w:rPr>
          <w:rFonts w:ascii="Times New Roman" w:hAnsi="Times New Roman" w:cs="Times New Roman"/>
          <w:iCs/>
          <w:sz w:val="20"/>
          <w:szCs w:val="20"/>
          <w:vertAlign w:val="subscript"/>
        </w:rPr>
        <w:t>3</w:t>
      </w:r>
      <w:r w:rsidR="00F54EBA" w:rsidRPr="00C4086E">
        <w:rPr>
          <w:rFonts w:ascii="Times New Roman" w:hAnsi="Times New Roman" w:cs="Times New Roman"/>
          <w:iCs/>
          <w:sz w:val="20"/>
          <w:szCs w:val="20"/>
        </w:rPr>
        <w:t xml:space="preserve">. </w:t>
      </w:r>
      <w:r w:rsidRPr="00C4086E">
        <w:rPr>
          <w:rFonts w:ascii="Times New Roman" w:hAnsi="Times New Roman" w:cs="Times New Roman"/>
          <w:iCs/>
          <w:sz w:val="20"/>
          <w:szCs w:val="20"/>
          <w:lang w:val="en-IN"/>
        </w:rPr>
        <w:t xml:space="preserve">The findings of this study aligned with those previously reported by </w:t>
      </w:r>
      <w:r w:rsidRPr="00C4086E">
        <w:rPr>
          <w:rFonts w:ascii="Times New Roman" w:hAnsi="Times New Roman" w:cs="Times New Roman"/>
          <w:b/>
          <w:bCs/>
          <w:iCs/>
          <w:sz w:val="20"/>
          <w:szCs w:val="20"/>
          <w:lang w:val="en-IN"/>
        </w:rPr>
        <w:t>Taneya et al. (2014).</w:t>
      </w:r>
    </w:p>
    <w:p w14:paraId="49CB92A2" w14:textId="77777777" w:rsidR="00F54EBA" w:rsidRPr="00452932" w:rsidRDefault="00F54EBA" w:rsidP="00F54EBA">
      <w:pPr>
        <w:spacing w:line="360" w:lineRule="auto"/>
        <w:jc w:val="both"/>
        <w:rPr>
          <w:rFonts w:ascii="Times New Roman" w:hAnsi="Times New Roman" w:cs="Times New Roman"/>
          <w:bCs/>
          <w:iCs/>
          <w:sz w:val="20"/>
          <w:szCs w:val="20"/>
        </w:rPr>
      </w:pPr>
      <w:r w:rsidRPr="00452932">
        <w:rPr>
          <w:rFonts w:ascii="Times New Roman" w:hAnsi="Times New Roman" w:cs="Times New Roman"/>
          <w:bCs/>
          <w:iCs/>
          <w:sz w:val="20"/>
          <w:szCs w:val="20"/>
        </w:rPr>
        <w:t xml:space="preserve">Free </w:t>
      </w:r>
      <w:r w:rsidR="00F15623" w:rsidRPr="00452932">
        <w:rPr>
          <w:rFonts w:ascii="Times New Roman" w:hAnsi="Times New Roman" w:cs="Times New Roman"/>
          <w:bCs/>
          <w:iCs/>
          <w:sz w:val="20"/>
          <w:szCs w:val="20"/>
        </w:rPr>
        <w:t>Fatty</w:t>
      </w:r>
      <w:r w:rsidRPr="00452932">
        <w:rPr>
          <w:rFonts w:ascii="Times New Roman" w:hAnsi="Times New Roman" w:cs="Times New Roman"/>
          <w:bCs/>
          <w:iCs/>
          <w:sz w:val="20"/>
          <w:szCs w:val="20"/>
        </w:rPr>
        <w:t xml:space="preserve"> </w:t>
      </w:r>
      <w:r w:rsidR="007579A0" w:rsidRPr="00452932">
        <w:rPr>
          <w:rFonts w:ascii="Times New Roman" w:hAnsi="Times New Roman" w:cs="Times New Roman"/>
          <w:bCs/>
          <w:iCs/>
          <w:sz w:val="20"/>
          <w:szCs w:val="20"/>
        </w:rPr>
        <w:t>A</w:t>
      </w:r>
      <w:r w:rsidRPr="00452932">
        <w:rPr>
          <w:rFonts w:ascii="Times New Roman" w:hAnsi="Times New Roman" w:cs="Times New Roman"/>
          <w:bCs/>
          <w:iCs/>
          <w:sz w:val="20"/>
          <w:szCs w:val="20"/>
        </w:rPr>
        <w:t>cid</w:t>
      </w:r>
      <w:r w:rsidR="007579A0" w:rsidRPr="00452932">
        <w:rPr>
          <w:rFonts w:ascii="Times New Roman" w:hAnsi="Times New Roman" w:cs="Times New Roman"/>
          <w:bCs/>
          <w:iCs/>
          <w:sz w:val="20"/>
          <w:szCs w:val="20"/>
        </w:rPr>
        <w:t xml:space="preserve"> Value (%)</w:t>
      </w:r>
    </w:p>
    <w:p w14:paraId="21C539AE" w14:textId="77777777" w:rsidR="00F54EBA" w:rsidRPr="00C4086E" w:rsidRDefault="006E4107" w:rsidP="00E066FD">
      <w:pPr>
        <w:jc w:val="both"/>
        <w:rPr>
          <w:rFonts w:ascii="Times New Roman" w:hAnsi="Times New Roman" w:cs="Times New Roman"/>
          <w:iCs/>
          <w:sz w:val="20"/>
          <w:szCs w:val="20"/>
          <w:lang w:val="en-IN"/>
        </w:rPr>
      </w:pPr>
      <w:r w:rsidRPr="00C4086E">
        <w:rPr>
          <w:rFonts w:ascii="Times New Roman" w:hAnsi="Times New Roman" w:cs="Times New Roman"/>
          <w:iCs/>
          <w:sz w:val="20"/>
          <w:szCs w:val="20"/>
          <w:lang w:val="en-IN"/>
        </w:rPr>
        <w:t>The free fatty acid content gradually increased over time.</w:t>
      </w:r>
      <w:r w:rsidR="00F54EBA" w:rsidRPr="00C4086E">
        <w:rPr>
          <w:rFonts w:ascii="Times New Roman" w:hAnsi="Times New Roman" w:cs="Times New Roman"/>
          <w:iCs/>
          <w:sz w:val="20"/>
          <w:szCs w:val="20"/>
        </w:rPr>
        <w:t xml:space="preserve"> On the 0</w:t>
      </w:r>
      <w:r w:rsidR="00F54EBA" w:rsidRPr="00C4086E">
        <w:rPr>
          <w:rFonts w:ascii="Times New Roman" w:hAnsi="Times New Roman" w:cs="Times New Roman"/>
          <w:iCs/>
          <w:sz w:val="20"/>
          <w:szCs w:val="20"/>
          <w:vertAlign w:val="superscript"/>
        </w:rPr>
        <w:t>th</w:t>
      </w:r>
      <w:r w:rsidR="00F54EBA" w:rsidRPr="00C4086E">
        <w:rPr>
          <w:rFonts w:ascii="Times New Roman" w:hAnsi="Times New Roman" w:cs="Times New Roman"/>
          <w:iCs/>
          <w:sz w:val="20"/>
          <w:szCs w:val="20"/>
        </w:rPr>
        <w:t xml:space="preserve"> day, </w:t>
      </w:r>
      <w:r w:rsidR="00F54EBA" w:rsidRPr="00C4086E">
        <w:rPr>
          <w:rFonts w:ascii="Times New Roman" w:hAnsi="Times New Roman" w:cs="Times New Roman"/>
          <w:color w:val="000000" w:themeColor="text1"/>
          <w:sz w:val="20"/>
          <w:szCs w:val="20"/>
        </w:rPr>
        <w:t>free fatty acid</w:t>
      </w:r>
      <w:r w:rsidR="00F54EBA" w:rsidRPr="00C4086E">
        <w:rPr>
          <w:rFonts w:ascii="Times New Roman" w:hAnsi="Times New Roman" w:cs="Times New Roman"/>
          <w:iCs/>
          <w:sz w:val="20"/>
          <w:szCs w:val="20"/>
        </w:rPr>
        <w:t xml:space="preserve"> content ranged from 1.01% to 1.</w:t>
      </w:r>
      <w:r w:rsidR="00AB3E4A" w:rsidRPr="00C4086E">
        <w:rPr>
          <w:rFonts w:ascii="Times New Roman" w:hAnsi="Times New Roman" w:cs="Times New Roman"/>
          <w:iCs/>
          <w:sz w:val="20"/>
          <w:szCs w:val="20"/>
        </w:rPr>
        <w:t>07</w:t>
      </w:r>
      <w:r w:rsidR="00F54EBA" w:rsidRPr="00C4086E">
        <w:rPr>
          <w:rFonts w:ascii="Times New Roman" w:hAnsi="Times New Roman" w:cs="Times New Roman"/>
          <w:iCs/>
          <w:sz w:val="20"/>
          <w:szCs w:val="20"/>
        </w:rPr>
        <w:t xml:space="preserve">% for </w:t>
      </w:r>
      <w:r w:rsidR="00AB3E4A"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s </w:t>
      </w:r>
      <w:r w:rsidR="00AB3E4A"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AB3E4A" w:rsidRPr="00C4086E">
        <w:rPr>
          <w:rFonts w:ascii="Times New Roman" w:hAnsi="Times New Roman" w:cs="Times New Roman"/>
          <w:iCs/>
          <w:sz w:val="20"/>
          <w:szCs w:val="20"/>
        </w:rPr>
        <w:t>S</w:t>
      </w:r>
      <w:r w:rsidR="00AB3E4A"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xml:space="preserve">. No remarkable changes were found in all the </w:t>
      </w:r>
      <w:r w:rsidR="00AB3E4A"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s after 30 days of storage</w:t>
      </w:r>
      <w:r w:rsidR="009632A8" w:rsidRPr="00C4086E">
        <w:rPr>
          <w:rFonts w:ascii="Times New Roman" w:hAnsi="Times New Roman" w:cs="Times New Roman"/>
          <w:iCs/>
          <w:sz w:val="20"/>
          <w:szCs w:val="20"/>
        </w:rPr>
        <w:t>, ranging</w:t>
      </w:r>
      <w:r w:rsidR="00F54EBA" w:rsidRPr="00C4086E">
        <w:rPr>
          <w:rFonts w:ascii="Times New Roman" w:hAnsi="Times New Roman" w:cs="Times New Roman"/>
          <w:iCs/>
          <w:sz w:val="20"/>
          <w:szCs w:val="20"/>
        </w:rPr>
        <w:t xml:space="preserve"> from 1.02% to 1.</w:t>
      </w:r>
      <w:r w:rsidR="00AB3E4A" w:rsidRPr="00C4086E">
        <w:rPr>
          <w:rFonts w:ascii="Times New Roman" w:hAnsi="Times New Roman" w:cs="Times New Roman"/>
          <w:iCs/>
          <w:sz w:val="20"/>
          <w:szCs w:val="20"/>
        </w:rPr>
        <w:t>08</w:t>
      </w:r>
      <w:r w:rsidR="00F54EBA" w:rsidRPr="00C4086E">
        <w:rPr>
          <w:rFonts w:ascii="Times New Roman" w:hAnsi="Times New Roman" w:cs="Times New Roman"/>
          <w:iCs/>
          <w:sz w:val="20"/>
          <w:szCs w:val="20"/>
        </w:rPr>
        <w:t xml:space="preserve">% for </w:t>
      </w:r>
      <w:r w:rsidR="00AB3E4A" w:rsidRPr="00C4086E">
        <w:rPr>
          <w:rFonts w:ascii="Times New Roman" w:hAnsi="Times New Roman" w:cs="Times New Roman"/>
          <w:iCs/>
          <w:sz w:val="20"/>
          <w:szCs w:val="20"/>
        </w:rPr>
        <w:t>samples</w:t>
      </w:r>
      <w:r w:rsidR="00F54EBA" w:rsidRPr="00C4086E">
        <w:rPr>
          <w:rFonts w:ascii="Times New Roman" w:hAnsi="Times New Roman" w:cs="Times New Roman"/>
          <w:iCs/>
          <w:sz w:val="20"/>
          <w:szCs w:val="20"/>
        </w:rPr>
        <w:t xml:space="preserve"> </w:t>
      </w:r>
      <w:r w:rsidR="00AB3E4A"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AB3E4A" w:rsidRPr="00C4086E">
        <w:rPr>
          <w:rFonts w:ascii="Times New Roman" w:hAnsi="Times New Roman" w:cs="Times New Roman"/>
          <w:iCs/>
          <w:sz w:val="20"/>
          <w:szCs w:val="20"/>
        </w:rPr>
        <w:t>S</w:t>
      </w:r>
      <w:r w:rsidR="00AB3E4A"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After 60 days of storage</w:t>
      </w:r>
      <w:r w:rsidR="00AB3E4A" w:rsidRPr="00C4086E">
        <w:rPr>
          <w:rFonts w:ascii="Times New Roman" w:hAnsi="Times New Roman" w:cs="Times New Roman"/>
          <w:iCs/>
          <w:sz w:val="20"/>
          <w:szCs w:val="20"/>
        </w:rPr>
        <w:t>,</w:t>
      </w:r>
      <w:r w:rsidR="00F54EBA" w:rsidRPr="00C4086E">
        <w:rPr>
          <w:rFonts w:ascii="Times New Roman" w:hAnsi="Times New Roman" w:cs="Times New Roman"/>
          <w:iCs/>
          <w:sz w:val="20"/>
          <w:szCs w:val="20"/>
        </w:rPr>
        <w:t xml:space="preserve"> the </w:t>
      </w:r>
      <w:r w:rsidR="00F54EBA" w:rsidRPr="00C4086E">
        <w:rPr>
          <w:rFonts w:ascii="Times New Roman" w:hAnsi="Times New Roman" w:cs="Times New Roman"/>
          <w:color w:val="000000" w:themeColor="text1"/>
          <w:sz w:val="20"/>
          <w:szCs w:val="20"/>
        </w:rPr>
        <w:t>free fatty acid</w:t>
      </w:r>
      <w:r w:rsidR="00F54EBA" w:rsidRPr="00C4086E">
        <w:rPr>
          <w:rFonts w:ascii="Times New Roman" w:hAnsi="Times New Roman" w:cs="Times New Roman"/>
          <w:iCs/>
          <w:sz w:val="20"/>
          <w:szCs w:val="20"/>
        </w:rPr>
        <w:t xml:space="preserve"> content was slightly </w:t>
      </w:r>
      <w:r w:rsidR="00F54EBA" w:rsidRPr="00C4086E">
        <w:rPr>
          <w:rFonts w:ascii="Times New Roman" w:hAnsi="Times New Roman" w:cs="Times New Roman"/>
          <w:iCs/>
          <w:sz w:val="20"/>
          <w:szCs w:val="20"/>
        </w:rPr>
        <w:lastRenderedPageBreak/>
        <w:t xml:space="preserve">increased, </w:t>
      </w:r>
      <w:r w:rsidR="00F53ED2">
        <w:rPr>
          <w:rFonts w:ascii="Times New Roman" w:hAnsi="Times New Roman" w:cs="Times New Roman"/>
          <w:iCs/>
          <w:sz w:val="20"/>
          <w:szCs w:val="20"/>
        </w:rPr>
        <w:t>this</w:t>
      </w:r>
      <w:r w:rsidR="00F54EBA" w:rsidRPr="00C4086E">
        <w:rPr>
          <w:rFonts w:ascii="Times New Roman" w:hAnsi="Times New Roman" w:cs="Times New Roman"/>
          <w:iCs/>
          <w:sz w:val="20"/>
          <w:szCs w:val="20"/>
        </w:rPr>
        <w:t xml:space="preserve"> is found to range from 1.05% to 1.</w:t>
      </w:r>
      <w:r w:rsidR="00AB3E4A" w:rsidRPr="00C4086E">
        <w:rPr>
          <w:rFonts w:ascii="Times New Roman" w:hAnsi="Times New Roman" w:cs="Times New Roman"/>
          <w:iCs/>
          <w:sz w:val="20"/>
          <w:szCs w:val="20"/>
        </w:rPr>
        <w:t>13</w:t>
      </w:r>
      <w:r w:rsidR="00F54EBA" w:rsidRPr="00C4086E">
        <w:rPr>
          <w:rFonts w:ascii="Times New Roman" w:hAnsi="Times New Roman" w:cs="Times New Roman"/>
          <w:iCs/>
          <w:sz w:val="20"/>
          <w:szCs w:val="20"/>
        </w:rPr>
        <w:t xml:space="preserve">% for </w:t>
      </w:r>
      <w:r w:rsidR="00AB3E4A"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s </w:t>
      </w:r>
      <w:r w:rsidR="00AB3E4A"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AB3E4A" w:rsidRPr="00C4086E">
        <w:rPr>
          <w:rFonts w:ascii="Times New Roman" w:hAnsi="Times New Roman" w:cs="Times New Roman"/>
          <w:iCs/>
          <w:sz w:val="20"/>
          <w:szCs w:val="20"/>
        </w:rPr>
        <w:t>S</w:t>
      </w:r>
      <w:r w:rsidR="00AB3E4A"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xml:space="preserve">. </w:t>
      </w:r>
      <w:r w:rsidRPr="00C4086E">
        <w:rPr>
          <w:rFonts w:ascii="Times New Roman" w:hAnsi="Times New Roman" w:cs="Times New Roman"/>
          <w:iCs/>
          <w:sz w:val="20"/>
          <w:szCs w:val="20"/>
          <w:lang w:val="en-IN"/>
        </w:rPr>
        <w:t xml:space="preserve">After 90 days of storage, the free fatty acid content of the prepared samples increased, varying from 1.10% to 1.20% in samples </w:t>
      </w:r>
      <w:r w:rsidRPr="00C4086E">
        <w:rPr>
          <w:rFonts w:ascii="Times New Roman" w:hAnsi="Times New Roman" w:cs="Times New Roman"/>
          <w:iCs/>
          <w:sz w:val="20"/>
          <w:szCs w:val="20"/>
        </w:rPr>
        <w:t>S</w:t>
      </w:r>
      <w:r w:rsidRPr="00C4086E">
        <w:rPr>
          <w:rFonts w:ascii="Times New Roman" w:hAnsi="Times New Roman" w:cs="Times New Roman"/>
          <w:iCs/>
          <w:sz w:val="20"/>
          <w:szCs w:val="20"/>
          <w:vertAlign w:val="subscript"/>
        </w:rPr>
        <w:t xml:space="preserve">0 </w:t>
      </w:r>
      <w:r w:rsidRPr="00C4086E">
        <w:rPr>
          <w:rFonts w:ascii="Times New Roman" w:hAnsi="Times New Roman" w:cs="Times New Roman"/>
          <w:iCs/>
          <w:sz w:val="20"/>
          <w:szCs w:val="20"/>
        </w:rPr>
        <w:t>to S</w:t>
      </w:r>
      <w:r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During 90 days of the storage period</w:t>
      </w:r>
      <w:r w:rsidR="00AB3E4A" w:rsidRPr="00C4086E">
        <w:rPr>
          <w:rFonts w:ascii="Times New Roman" w:hAnsi="Times New Roman" w:cs="Times New Roman"/>
          <w:iCs/>
          <w:sz w:val="20"/>
          <w:szCs w:val="20"/>
        </w:rPr>
        <w:t>,</w:t>
      </w:r>
      <w:r w:rsidR="00F54EBA" w:rsidRPr="00C4086E">
        <w:rPr>
          <w:rFonts w:ascii="Times New Roman" w:hAnsi="Times New Roman" w:cs="Times New Roman"/>
          <w:iCs/>
          <w:sz w:val="20"/>
          <w:szCs w:val="20"/>
        </w:rPr>
        <w:t xml:space="preserve"> the maximum </w:t>
      </w:r>
      <w:r w:rsidR="00F54EBA" w:rsidRPr="00C4086E">
        <w:rPr>
          <w:rFonts w:ascii="Times New Roman" w:hAnsi="Times New Roman" w:cs="Times New Roman"/>
          <w:color w:val="000000" w:themeColor="text1"/>
          <w:sz w:val="20"/>
          <w:szCs w:val="20"/>
        </w:rPr>
        <w:t>free fatty acid</w:t>
      </w:r>
      <w:r w:rsidR="00F54EBA" w:rsidRPr="00C4086E">
        <w:rPr>
          <w:rFonts w:ascii="Times New Roman" w:hAnsi="Times New Roman" w:cs="Times New Roman"/>
          <w:iCs/>
          <w:sz w:val="20"/>
          <w:szCs w:val="20"/>
        </w:rPr>
        <w:t xml:space="preserve"> content was found in </w:t>
      </w:r>
      <w:r w:rsidR="00AB3E4A"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 </w:t>
      </w:r>
      <w:r w:rsidR="00AB3E4A" w:rsidRPr="00C4086E">
        <w:rPr>
          <w:rFonts w:ascii="Times New Roman" w:hAnsi="Times New Roman" w:cs="Times New Roman"/>
          <w:iCs/>
          <w:sz w:val="20"/>
          <w:szCs w:val="20"/>
        </w:rPr>
        <w:t>S</w:t>
      </w:r>
      <w:r w:rsidR="00AB3E4A" w:rsidRPr="00C4086E">
        <w:rPr>
          <w:rFonts w:ascii="Times New Roman" w:hAnsi="Times New Roman" w:cs="Times New Roman"/>
          <w:iCs/>
          <w:sz w:val="20"/>
          <w:szCs w:val="20"/>
          <w:vertAlign w:val="subscript"/>
        </w:rPr>
        <w:t>0</w:t>
      </w:r>
      <w:r w:rsidR="00F54EBA" w:rsidRPr="00C4086E">
        <w:rPr>
          <w:rFonts w:ascii="Times New Roman" w:hAnsi="Times New Roman" w:cs="Times New Roman"/>
          <w:iCs/>
          <w:sz w:val="20"/>
          <w:szCs w:val="20"/>
          <w:vertAlign w:val="subscript"/>
        </w:rPr>
        <w:t xml:space="preserve"> </w:t>
      </w:r>
      <w:r w:rsidR="00F54EBA" w:rsidRPr="00C4086E">
        <w:rPr>
          <w:rFonts w:ascii="Times New Roman" w:hAnsi="Times New Roman" w:cs="Times New Roman"/>
          <w:iCs/>
          <w:sz w:val="20"/>
          <w:szCs w:val="20"/>
        </w:rPr>
        <w:t xml:space="preserve">and the minimum was found in </w:t>
      </w:r>
      <w:r w:rsidR="00AB3E4A"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 </w:t>
      </w:r>
      <w:r w:rsidR="00AB3E4A" w:rsidRPr="00C4086E">
        <w:rPr>
          <w:rFonts w:ascii="Times New Roman" w:hAnsi="Times New Roman" w:cs="Times New Roman"/>
          <w:iCs/>
          <w:sz w:val="20"/>
          <w:szCs w:val="20"/>
        </w:rPr>
        <w:t>S</w:t>
      </w:r>
      <w:r w:rsidR="00AB3E4A" w:rsidRPr="00C4086E">
        <w:rPr>
          <w:rFonts w:ascii="Times New Roman" w:hAnsi="Times New Roman" w:cs="Times New Roman"/>
          <w:iCs/>
          <w:sz w:val="20"/>
          <w:szCs w:val="20"/>
          <w:vertAlign w:val="subscript"/>
        </w:rPr>
        <w:t>3</w:t>
      </w:r>
      <w:r w:rsidR="00F54EBA" w:rsidRPr="00C4086E">
        <w:rPr>
          <w:rFonts w:ascii="Times New Roman" w:hAnsi="Times New Roman" w:cs="Times New Roman"/>
          <w:iCs/>
          <w:sz w:val="20"/>
          <w:szCs w:val="20"/>
        </w:rPr>
        <w:t>. A gradual increase in the free fatty acid content of pasta occurred by enzymatic hydrolysis of the lipids with an increase in the storage period</w:t>
      </w:r>
      <w:r w:rsidR="00F15623" w:rsidRPr="00C4086E">
        <w:rPr>
          <w:rFonts w:ascii="Times New Roman" w:hAnsi="Times New Roman" w:cs="Times New Roman"/>
          <w:iCs/>
          <w:sz w:val="20"/>
          <w:szCs w:val="20"/>
        </w:rPr>
        <w:t>,</w:t>
      </w:r>
      <w:r w:rsidR="00F54EBA" w:rsidRPr="00C4086E">
        <w:rPr>
          <w:rFonts w:ascii="Times New Roman" w:hAnsi="Times New Roman" w:cs="Times New Roman"/>
          <w:iCs/>
          <w:sz w:val="20"/>
          <w:szCs w:val="20"/>
        </w:rPr>
        <w:t xml:space="preserve"> </w:t>
      </w:r>
      <w:r w:rsidR="00A26FCE" w:rsidRPr="00C4086E">
        <w:rPr>
          <w:rFonts w:ascii="Times New Roman" w:hAnsi="Times New Roman" w:cs="Times New Roman"/>
          <w:iCs/>
          <w:sz w:val="20"/>
          <w:szCs w:val="20"/>
        </w:rPr>
        <w:t>as</w:t>
      </w:r>
      <w:r w:rsidR="00F54EBA" w:rsidRPr="00C4086E">
        <w:rPr>
          <w:rFonts w:ascii="Times New Roman" w:hAnsi="Times New Roman" w:cs="Times New Roman"/>
          <w:iCs/>
          <w:sz w:val="20"/>
          <w:szCs w:val="20"/>
        </w:rPr>
        <w:t xml:space="preserve"> reported by </w:t>
      </w:r>
      <w:proofErr w:type="spellStart"/>
      <w:r w:rsidR="00F54EBA" w:rsidRPr="00C4086E">
        <w:rPr>
          <w:rFonts w:ascii="Times New Roman" w:hAnsi="Times New Roman" w:cs="Times New Roman"/>
          <w:b/>
          <w:iCs/>
          <w:sz w:val="20"/>
          <w:szCs w:val="20"/>
        </w:rPr>
        <w:t>Chaiyasit</w:t>
      </w:r>
      <w:proofErr w:type="spellEnd"/>
      <w:r w:rsidR="00F54EBA" w:rsidRPr="00C4086E">
        <w:rPr>
          <w:rFonts w:ascii="Times New Roman" w:hAnsi="Times New Roman" w:cs="Times New Roman"/>
          <w:b/>
          <w:iCs/>
          <w:sz w:val="20"/>
          <w:szCs w:val="20"/>
        </w:rPr>
        <w:t xml:space="preserve"> </w:t>
      </w:r>
      <w:r w:rsidR="00F54EBA" w:rsidRPr="00C4086E">
        <w:rPr>
          <w:rFonts w:ascii="Times New Roman" w:hAnsi="Times New Roman" w:cs="Times New Roman"/>
          <w:b/>
          <w:i/>
          <w:iCs/>
          <w:sz w:val="20"/>
          <w:szCs w:val="20"/>
        </w:rPr>
        <w:t>et al.,</w:t>
      </w:r>
      <w:r w:rsidR="00F54EBA" w:rsidRPr="00C4086E">
        <w:rPr>
          <w:rFonts w:ascii="Times New Roman" w:hAnsi="Times New Roman" w:cs="Times New Roman"/>
          <w:b/>
          <w:iCs/>
          <w:sz w:val="20"/>
          <w:szCs w:val="20"/>
        </w:rPr>
        <w:t xml:space="preserve"> (2007) </w:t>
      </w:r>
      <w:r w:rsidR="00F54EBA" w:rsidRPr="00C4086E">
        <w:rPr>
          <w:rFonts w:ascii="Times New Roman" w:hAnsi="Times New Roman" w:cs="Times New Roman"/>
          <w:iCs/>
          <w:sz w:val="20"/>
          <w:szCs w:val="20"/>
        </w:rPr>
        <w:t>and</w:t>
      </w:r>
      <w:r w:rsidR="00F54EBA" w:rsidRPr="00C4086E">
        <w:rPr>
          <w:rFonts w:ascii="Times New Roman" w:hAnsi="Times New Roman" w:cs="Times New Roman"/>
          <w:b/>
          <w:iCs/>
          <w:sz w:val="20"/>
          <w:szCs w:val="20"/>
        </w:rPr>
        <w:t xml:space="preserve"> Jalgaonkar </w:t>
      </w:r>
      <w:r w:rsidR="00F54EBA" w:rsidRPr="00C4086E">
        <w:rPr>
          <w:rFonts w:ascii="Times New Roman" w:hAnsi="Times New Roman" w:cs="Times New Roman"/>
          <w:b/>
          <w:i/>
          <w:iCs/>
          <w:sz w:val="20"/>
          <w:szCs w:val="20"/>
        </w:rPr>
        <w:t>et al.,</w:t>
      </w:r>
      <w:r w:rsidR="00F54EBA" w:rsidRPr="00C4086E">
        <w:rPr>
          <w:rFonts w:ascii="Times New Roman" w:hAnsi="Times New Roman" w:cs="Times New Roman"/>
          <w:b/>
          <w:iCs/>
          <w:sz w:val="20"/>
          <w:szCs w:val="20"/>
        </w:rPr>
        <w:t xml:space="preserve"> (2017).</w:t>
      </w:r>
      <w:r w:rsidR="00F54EBA" w:rsidRPr="00C4086E">
        <w:rPr>
          <w:rFonts w:ascii="Times New Roman" w:hAnsi="Times New Roman" w:cs="Times New Roman"/>
          <w:iCs/>
          <w:sz w:val="20"/>
          <w:szCs w:val="20"/>
        </w:rPr>
        <w:t xml:space="preserve"> </w:t>
      </w:r>
    </w:p>
    <w:p w14:paraId="2642801C" w14:textId="77777777" w:rsidR="00F54EBA" w:rsidRPr="00452932" w:rsidRDefault="00F54EBA" w:rsidP="00F54EBA">
      <w:pPr>
        <w:spacing w:line="360" w:lineRule="auto"/>
        <w:jc w:val="both"/>
        <w:rPr>
          <w:rFonts w:ascii="Times New Roman" w:hAnsi="Times New Roman" w:cs="Times New Roman"/>
          <w:iCs/>
          <w:sz w:val="20"/>
          <w:szCs w:val="20"/>
        </w:rPr>
      </w:pPr>
      <w:r w:rsidRPr="00452932">
        <w:rPr>
          <w:rFonts w:ascii="Times New Roman" w:hAnsi="Times New Roman" w:cs="Times New Roman"/>
          <w:bCs/>
          <w:iCs/>
          <w:sz w:val="20"/>
          <w:szCs w:val="20"/>
        </w:rPr>
        <w:t>Per oxide value</w:t>
      </w:r>
      <w:r w:rsidR="007579A0" w:rsidRPr="00452932">
        <w:rPr>
          <w:rFonts w:ascii="Times New Roman" w:hAnsi="Times New Roman" w:cs="Times New Roman"/>
          <w:iCs/>
          <w:sz w:val="20"/>
          <w:szCs w:val="20"/>
        </w:rPr>
        <w:t xml:space="preserve"> </w:t>
      </w:r>
      <w:r w:rsidR="007579A0" w:rsidRPr="00452932">
        <w:rPr>
          <w:rFonts w:ascii="Times New Roman" w:hAnsi="Times New Roman" w:cs="Times New Roman"/>
          <w:sz w:val="20"/>
          <w:szCs w:val="20"/>
        </w:rPr>
        <w:t>(</w:t>
      </w:r>
      <w:proofErr w:type="spellStart"/>
      <w:r w:rsidR="007579A0" w:rsidRPr="00452932">
        <w:rPr>
          <w:rFonts w:ascii="Times New Roman" w:hAnsi="Times New Roman" w:cs="Times New Roman"/>
          <w:sz w:val="20"/>
          <w:szCs w:val="20"/>
        </w:rPr>
        <w:t>mili</w:t>
      </w:r>
      <w:proofErr w:type="spellEnd"/>
      <w:r w:rsidR="007579A0" w:rsidRPr="00452932">
        <w:rPr>
          <w:rFonts w:ascii="Times New Roman" w:hAnsi="Times New Roman" w:cs="Times New Roman"/>
          <w:sz w:val="20"/>
          <w:szCs w:val="20"/>
        </w:rPr>
        <w:t xml:space="preserve"> </w:t>
      </w:r>
      <w:proofErr w:type="spellStart"/>
      <w:proofErr w:type="gramStart"/>
      <w:r w:rsidR="007579A0" w:rsidRPr="00452932">
        <w:rPr>
          <w:rFonts w:ascii="Times New Roman" w:hAnsi="Times New Roman" w:cs="Times New Roman"/>
          <w:sz w:val="20"/>
          <w:szCs w:val="20"/>
        </w:rPr>
        <w:t>eqv</w:t>
      </w:r>
      <w:proofErr w:type="spellEnd"/>
      <w:r w:rsidR="007579A0" w:rsidRPr="00452932">
        <w:rPr>
          <w:rFonts w:ascii="Times New Roman" w:hAnsi="Times New Roman" w:cs="Times New Roman"/>
          <w:sz w:val="20"/>
          <w:szCs w:val="20"/>
        </w:rPr>
        <w:t>./</w:t>
      </w:r>
      <w:proofErr w:type="gramEnd"/>
      <w:r w:rsidR="007579A0" w:rsidRPr="00452932">
        <w:rPr>
          <w:rFonts w:ascii="Times New Roman" w:hAnsi="Times New Roman" w:cs="Times New Roman"/>
          <w:sz w:val="20"/>
          <w:szCs w:val="20"/>
        </w:rPr>
        <w:t>Kg)</w:t>
      </w:r>
    </w:p>
    <w:p w14:paraId="603978FA" w14:textId="77777777" w:rsidR="00F54EBA" w:rsidRPr="00C4086E" w:rsidRDefault="006E4107" w:rsidP="00E066FD">
      <w:pPr>
        <w:jc w:val="both"/>
        <w:rPr>
          <w:rFonts w:ascii="Times New Roman" w:hAnsi="Times New Roman" w:cs="Times New Roman"/>
          <w:sz w:val="20"/>
          <w:szCs w:val="20"/>
          <w:lang w:val="en-IN"/>
        </w:rPr>
      </w:pPr>
      <w:r w:rsidRPr="00C4086E">
        <w:rPr>
          <w:rFonts w:ascii="Times New Roman" w:hAnsi="Times New Roman" w:cs="Times New Roman"/>
          <w:sz w:val="20"/>
          <w:szCs w:val="20"/>
          <w:lang w:val="en-IN"/>
        </w:rPr>
        <w:t>The peroxide value (</w:t>
      </w:r>
      <w:proofErr w:type="spellStart"/>
      <w:r w:rsidRPr="00C4086E">
        <w:rPr>
          <w:rFonts w:ascii="Times New Roman" w:hAnsi="Times New Roman" w:cs="Times New Roman"/>
          <w:sz w:val="20"/>
          <w:szCs w:val="20"/>
        </w:rPr>
        <w:t>mili</w:t>
      </w:r>
      <w:proofErr w:type="spellEnd"/>
      <w:r w:rsidRPr="00C4086E">
        <w:rPr>
          <w:rFonts w:ascii="Times New Roman" w:hAnsi="Times New Roman" w:cs="Times New Roman"/>
          <w:sz w:val="20"/>
          <w:szCs w:val="20"/>
        </w:rPr>
        <w:t xml:space="preserve">. </w:t>
      </w:r>
      <w:proofErr w:type="spellStart"/>
      <w:proofErr w:type="gramStart"/>
      <w:r w:rsidRPr="00C4086E">
        <w:rPr>
          <w:rFonts w:ascii="Times New Roman" w:hAnsi="Times New Roman" w:cs="Times New Roman"/>
          <w:sz w:val="20"/>
          <w:szCs w:val="20"/>
        </w:rPr>
        <w:t>eqv</w:t>
      </w:r>
      <w:proofErr w:type="spellEnd"/>
      <w:r w:rsidRPr="00C4086E">
        <w:rPr>
          <w:rFonts w:ascii="Times New Roman" w:hAnsi="Times New Roman" w:cs="Times New Roman"/>
          <w:sz w:val="20"/>
          <w:szCs w:val="20"/>
        </w:rPr>
        <w:t>./</w:t>
      </w:r>
      <w:proofErr w:type="gramEnd"/>
      <w:r w:rsidRPr="00C4086E">
        <w:rPr>
          <w:rFonts w:ascii="Times New Roman" w:hAnsi="Times New Roman" w:cs="Times New Roman"/>
          <w:sz w:val="20"/>
          <w:szCs w:val="20"/>
        </w:rPr>
        <w:t>kg</w:t>
      </w:r>
      <w:r w:rsidRPr="00C4086E">
        <w:rPr>
          <w:rFonts w:ascii="Times New Roman" w:hAnsi="Times New Roman" w:cs="Times New Roman"/>
          <w:sz w:val="20"/>
          <w:szCs w:val="20"/>
          <w:lang w:val="en-IN"/>
        </w:rPr>
        <w:t xml:space="preserve">) gradually increased over time. </w:t>
      </w:r>
      <w:r w:rsidR="00F54EBA" w:rsidRPr="00C4086E">
        <w:rPr>
          <w:rFonts w:ascii="Times New Roman" w:hAnsi="Times New Roman" w:cs="Times New Roman"/>
          <w:iCs/>
          <w:sz w:val="20"/>
          <w:szCs w:val="20"/>
        </w:rPr>
        <w:t>On the 0</w:t>
      </w:r>
      <w:r w:rsidR="00F54EBA" w:rsidRPr="00C4086E">
        <w:rPr>
          <w:rFonts w:ascii="Times New Roman" w:hAnsi="Times New Roman" w:cs="Times New Roman"/>
          <w:iCs/>
          <w:sz w:val="20"/>
          <w:szCs w:val="20"/>
          <w:vertAlign w:val="superscript"/>
        </w:rPr>
        <w:t>th</w:t>
      </w:r>
      <w:r w:rsidR="00F54EBA" w:rsidRPr="00C4086E">
        <w:rPr>
          <w:rFonts w:ascii="Times New Roman" w:hAnsi="Times New Roman" w:cs="Times New Roman"/>
          <w:iCs/>
          <w:sz w:val="20"/>
          <w:szCs w:val="20"/>
        </w:rPr>
        <w:t xml:space="preserve"> day, the </w:t>
      </w:r>
      <w:r w:rsidR="00F54EBA" w:rsidRPr="00C4086E">
        <w:rPr>
          <w:rFonts w:ascii="Times New Roman" w:hAnsi="Times New Roman" w:cs="Times New Roman"/>
          <w:sz w:val="20"/>
          <w:szCs w:val="20"/>
        </w:rPr>
        <w:t>peroxide value (</w:t>
      </w:r>
      <w:proofErr w:type="spellStart"/>
      <w:r w:rsidR="00F54EBA" w:rsidRPr="00C4086E">
        <w:rPr>
          <w:rFonts w:ascii="Times New Roman" w:hAnsi="Times New Roman" w:cs="Times New Roman"/>
          <w:sz w:val="20"/>
          <w:szCs w:val="20"/>
        </w:rPr>
        <w:t>mili</w:t>
      </w:r>
      <w:proofErr w:type="spellEnd"/>
      <w:r w:rsidR="00F54EBA" w:rsidRPr="00C4086E">
        <w:rPr>
          <w:rFonts w:ascii="Times New Roman" w:hAnsi="Times New Roman" w:cs="Times New Roman"/>
          <w:sz w:val="20"/>
          <w:szCs w:val="20"/>
        </w:rPr>
        <w:t xml:space="preserve">. </w:t>
      </w:r>
      <w:proofErr w:type="spellStart"/>
      <w:proofErr w:type="gramStart"/>
      <w:r w:rsidR="00F54EBA" w:rsidRPr="00C4086E">
        <w:rPr>
          <w:rFonts w:ascii="Times New Roman" w:hAnsi="Times New Roman" w:cs="Times New Roman"/>
          <w:sz w:val="20"/>
          <w:szCs w:val="20"/>
        </w:rPr>
        <w:t>eqv</w:t>
      </w:r>
      <w:proofErr w:type="spellEnd"/>
      <w:r w:rsidR="00F54EBA" w:rsidRPr="00C4086E">
        <w:rPr>
          <w:rFonts w:ascii="Times New Roman" w:hAnsi="Times New Roman" w:cs="Times New Roman"/>
          <w:sz w:val="20"/>
          <w:szCs w:val="20"/>
        </w:rPr>
        <w:t>./</w:t>
      </w:r>
      <w:proofErr w:type="gramEnd"/>
      <w:r w:rsidR="00F54EBA" w:rsidRPr="00C4086E">
        <w:rPr>
          <w:rFonts w:ascii="Times New Roman" w:hAnsi="Times New Roman" w:cs="Times New Roman"/>
          <w:sz w:val="20"/>
          <w:szCs w:val="20"/>
        </w:rPr>
        <w:t>kg)</w:t>
      </w:r>
      <w:r w:rsidR="00F54EBA" w:rsidRPr="00C4086E">
        <w:rPr>
          <w:rFonts w:ascii="Times New Roman" w:hAnsi="Times New Roman" w:cs="Times New Roman"/>
          <w:iCs/>
          <w:sz w:val="20"/>
          <w:szCs w:val="20"/>
        </w:rPr>
        <w:t xml:space="preserve"> ranged from 23.</w:t>
      </w:r>
      <w:r w:rsidR="00BA5284" w:rsidRPr="00C4086E">
        <w:rPr>
          <w:rFonts w:ascii="Times New Roman" w:hAnsi="Times New Roman" w:cs="Times New Roman"/>
          <w:iCs/>
          <w:sz w:val="20"/>
          <w:szCs w:val="20"/>
        </w:rPr>
        <w:t>50</w:t>
      </w:r>
      <w:r w:rsidR="00F54EBA" w:rsidRPr="00C4086E">
        <w:rPr>
          <w:rFonts w:ascii="Times New Roman" w:hAnsi="Times New Roman" w:cs="Times New Roman"/>
          <w:iCs/>
          <w:sz w:val="20"/>
          <w:szCs w:val="20"/>
        </w:rPr>
        <w:t xml:space="preserve"> to 26.09 for </w:t>
      </w:r>
      <w:r w:rsidR="00BA5284" w:rsidRPr="00C4086E">
        <w:rPr>
          <w:rFonts w:ascii="Times New Roman" w:hAnsi="Times New Roman" w:cs="Times New Roman"/>
          <w:iCs/>
          <w:sz w:val="20"/>
          <w:szCs w:val="20"/>
        </w:rPr>
        <w:t>samples</w:t>
      </w:r>
      <w:r w:rsidR="00F54EBA" w:rsidRPr="00C4086E">
        <w:rPr>
          <w:rFonts w:ascii="Times New Roman" w:hAnsi="Times New Roman" w:cs="Times New Roman"/>
          <w:iCs/>
          <w:sz w:val="20"/>
          <w:szCs w:val="20"/>
        </w:rPr>
        <w:t xml:space="preserve"> </w:t>
      </w:r>
      <w:r w:rsidR="00BA5284"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BA5284" w:rsidRPr="00C4086E">
        <w:rPr>
          <w:rFonts w:ascii="Times New Roman" w:hAnsi="Times New Roman" w:cs="Times New Roman"/>
          <w:iCs/>
          <w:sz w:val="20"/>
          <w:szCs w:val="20"/>
        </w:rPr>
        <w:t>S</w:t>
      </w:r>
      <w:r w:rsidR="00BA5284"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xml:space="preserve">. After 30 days of storage peroxide value increases gradually which </w:t>
      </w:r>
      <w:r w:rsidR="00BA5284" w:rsidRPr="00C4086E">
        <w:rPr>
          <w:rFonts w:ascii="Times New Roman" w:hAnsi="Times New Roman" w:cs="Times New Roman"/>
          <w:iCs/>
          <w:sz w:val="20"/>
          <w:szCs w:val="20"/>
        </w:rPr>
        <w:t>ranging</w:t>
      </w:r>
      <w:r w:rsidR="00F54EBA" w:rsidRPr="00C4086E">
        <w:rPr>
          <w:rFonts w:ascii="Times New Roman" w:hAnsi="Times New Roman" w:cs="Times New Roman"/>
          <w:iCs/>
          <w:sz w:val="20"/>
          <w:szCs w:val="20"/>
        </w:rPr>
        <w:t xml:space="preserve"> from 2</w:t>
      </w:r>
      <w:r w:rsidR="00BA5284" w:rsidRPr="00C4086E">
        <w:rPr>
          <w:rFonts w:ascii="Times New Roman" w:hAnsi="Times New Roman" w:cs="Times New Roman"/>
          <w:iCs/>
          <w:sz w:val="20"/>
          <w:szCs w:val="20"/>
        </w:rPr>
        <w:t>4.80</w:t>
      </w:r>
      <w:r w:rsidR="00F54EBA" w:rsidRPr="00C4086E">
        <w:rPr>
          <w:rFonts w:ascii="Times New Roman" w:hAnsi="Times New Roman" w:cs="Times New Roman"/>
          <w:iCs/>
          <w:sz w:val="20"/>
          <w:szCs w:val="20"/>
        </w:rPr>
        <w:t xml:space="preserve"> to 26.38 for </w:t>
      </w:r>
      <w:r w:rsidR="00BA5284"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s </w:t>
      </w:r>
      <w:r w:rsidR="00BA5284"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BA5284" w:rsidRPr="00C4086E">
        <w:rPr>
          <w:rFonts w:ascii="Times New Roman" w:hAnsi="Times New Roman" w:cs="Times New Roman"/>
          <w:iCs/>
          <w:sz w:val="20"/>
          <w:szCs w:val="20"/>
        </w:rPr>
        <w:t>S</w:t>
      </w:r>
      <w:r w:rsidR="00BA5284"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xml:space="preserve">. After 60 days of storage the </w:t>
      </w:r>
      <w:r w:rsidR="00F54EBA" w:rsidRPr="00C4086E">
        <w:rPr>
          <w:rFonts w:ascii="Times New Roman" w:hAnsi="Times New Roman" w:cs="Times New Roman"/>
          <w:sz w:val="20"/>
          <w:szCs w:val="20"/>
        </w:rPr>
        <w:t>peroxide value (</w:t>
      </w:r>
      <w:proofErr w:type="spellStart"/>
      <w:r w:rsidR="00F54EBA" w:rsidRPr="00C4086E">
        <w:rPr>
          <w:rFonts w:ascii="Times New Roman" w:hAnsi="Times New Roman" w:cs="Times New Roman"/>
          <w:sz w:val="20"/>
          <w:szCs w:val="20"/>
        </w:rPr>
        <w:t>mili</w:t>
      </w:r>
      <w:proofErr w:type="spellEnd"/>
      <w:r w:rsidR="00F54EBA" w:rsidRPr="00C4086E">
        <w:rPr>
          <w:rFonts w:ascii="Times New Roman" w:hAnsi="Times New Roman" w:cs="Times New Roman"/>
          <w:sz w:val="20"/>
          <w:szCs w:val="20"/>
        </w:rPr>
        <w:t xml:space="preserve">. </w:t>
      </w:r>
      <w:proofErr w:type="spellStart"/>
      <w:proofErr w:type="gramStart"/>
      <w:r w:rsidR="00F54EBA" w:rsidRPr="00C4086E">
        <w:rPr>
          <w:rFonts w:ascii="Times New Roman" w:hAnsi="Times New Roman" w:cs="Times New Roman"/>
          <w:sz w:val="20"/>
          <w:szCs w:val="20"/>
        </w:rPr>
        <w:t>eqv</w:t>
      </w:r>
      <w:proofErr w:type="spellEnd"/>
      <w:r w:rsidR="00F54EBA" w:rsidRPr="00C4086E">
        <w:rPr>
          <w:rFonts w:ascii="Times New Roman" w:hAnsi="Times New Roman" w:cs="Times New Roman"/>
          <w:sz w:val="20"/>
          <w:szCs w:val="20"/>
        </w:rPr>
        <w:t>./</w:t>
      </w:r>
      <w:proofErr w:type="gramEnd"/>
      <w:r w:rsidR="00F54EBA" w:rsidRPr="00C4086E">
        <w:rPr>
          <w:rFonts w:ascii="Times New Roman" w:hAnsi="Times New Roman" w:cs="Times New Roman"/>
          <w:sz w:val="20"/>
          <w:szCs w:val="20"/>
        </w:rPr>
        <w:t>kg)</w:t>
      </w:r>
      <w:r w:rsidR="00F54EBA" w:rsidRPr="00C4086E">
        <w:rPr>
          <w:rFonts w:ascii="Times New Roman" w:hAnsi="Times New Roman" w:cs="Times New Roman"/>
          <w:iCs/>
          <w:sz w:val="20"/>
          <w:szCs w:val="20"/>
        </w:rPr>
        <w:t xml:space="preserve"> content was slightly increased this is found to be </w:t>
      </w:r>
      <w:r w:rsidR="00BA5284" w:rsidRPr="00C4086E">
        <w:rPr>
          <w:rFonts w:ascii="Times New Roman" w:hAnsi="Times New Roman" w:cs="Times New Roman"/>
          <w:iCs/>
          <w:sz w:val="20"/>
          <w:szCs w:val="20"/>
        </w:rPr>
        <w:t>ranging</w:t>
      </w:r>
      <w:r w:rsidR="00F54EBA" w:rsidRPr="00C4086E">
        <w:rPr>
          <w:rFonts w:ascii="Times New Roman" w:hAnsi="Times New Roman" w:cs="Times New Roman"/>
          <w:iCs/>
          <w:sz w:val="20"/>
          <w:szCs w:val="20"/>
        </w:rPr>
        <w:t xml:space="preserve"> from 2</w:t>
      </w:r>
      <w:r w:rsidR="00BA5284" w:rsidRPr="00C4086E">
        <w:rPr>
          <w:rFonts w:ascii="Times New Roman" w:hAnsi="Times New Roman" w:cs="Times New Roman"/>
          <w:iCs/>
          <w:sz w:val="20"/>
          <w:szCs w:val="20"/>
        </w:rPr>
        <w:t>4</w:t>
      </w:r>
      <w:r w:rsidR="00F54EBA" w:rsidRPr="00C4086E">
        <w:rPr>
          <w:rFonts w:ascii="Times New Roman" w:hAnsi="Times New Roman" w:cs="Times New Roman"/>
          <w:iCs/>
          <w:sz w:val="20"/>
          <w:szCs w:val="20"/>
        </w:rPr>
        <w:t>.</w:t>
      </w:r>
      <w:r w:rsidR="00BA5284" w:rsidRPr="00C4086E">
        <w:rPr>
          <w:rFonts w:ascii="Times New Roman" w:hAnsi="Times New Roman" w:cs="Times New Roman"/>
          <w:iCs/>
          <w:sz w:val="20"/>
          <w:szCs w:val="20"/>
        </w:rPr>
        <w:t>88</w:t>
      </w:r>
      <w:r w:rsidR="00F54EBA" w:rsidRPr="00C4086E">
        <w:rPr>
          <w:rFonts w:ascii="Times New Roman" w:hAnsi="Times New Roman" w:cs="Times New Roman"/>
          <w:iCs/>
          <w:sz w:val="20"/>
          <w:szCs w:val="20"/>
        </w:rPr>
        <w:t xml:space="preserve"> to 26.56 for </w:t>
      </w:r>
      <w:r w:rsidR="00BA5284"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s </w:t>
      </w:r>
      <w:r w:rsidR="00BA5284"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BA5284" w:rsidRPr="00C4086E">
        <w:rPr>
          <w:rFonts w:ascii="Times New Roman" w:hAnsi="Times New Roman" w:cs="Times New Roman"/>
          <w:iCs/>
          <w:sz w:val="20"/>
          <w:szCs w:val="20"/>
        </w:rPr>
        <w:t>S</w:t>
      </w:r>
      <w:r w:rsidR="00BA5284"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xml:space="preserve">. After 90 days of storage, the </w:t>
      </w:r>
      <w:r w:rsidR="00F54EBA" w:rsidRPr="00C4086E">
        <w:rPr>
          <w:rFonts w:ascii="Times New Roman" w:hAnsi="Times New Roman" w:cs="Times New Roman"/>
          <w:sz w:val="20"/>
          <w:szCs w:val="20"/>
        </w:rPr>
        <w:t>peroxide value (</w:t>
      </w:r>
      <w:proofErr w:type="spellStart"/>
      <w:r w:rsidR="00F54EBA" w:rsidRPr="00C4086E">
        <w:rPr>
          <w:rFonts w:ascii="Times New Roman" w:hAnsi="Times New Roman" w:cs="Times New Roman"/>
          <w:sz w:val="20"/>
          <w:szCs w:val="20"/>
        </w:rPr>
        <w:t>mili</w:t>
      </w:r>
      <w:proofErr w:type="spellEnd"/>
      <w:r w:rsidR="00F54EBA" w:rsidRPr="00C4086E">
        <w:rPr>
          <w:rFonts w:ascii="Times New Roman" w:hAnsi="Times New Roman" w:cs="Times New Roman"/>
          <w:sz w:val="20"/>
          <w:szCs w:val="20"/>
        </w:rPr>
        <w:t xml:space="preserve">. </w:t>
      </w:r>
      <w:proofErr w:type="spellStart"/>
      <w:proofErr w:type="gramStart"/>
      <w:r w:rsidR="00F54EBA" w:rsidRPr="00C4086E">
        <w:rPr>
          <w:rFonts w:ascii="Times New Roman" w:hAnsi="Times New Roman" w:cs="Times New Roman"/>
          <w:sz w:val="20"/>
          <w:szCs w:val="20"/>
        </w:rPr>
        <w:t>eqv</w:t>
      </w:r>
      <w:proofErr w:type="spellEnd"/>
      <w:r w:rsidR="00F54EBA" w:rsidRPr="00C4086E">
        <w:rPr>
          <w:rFonts w:ascii="Times New Roman" w:hAnsi="Times New Roman" w:cs="Times New Roman"/>
          <w:sz w:val="20"/>
          <w:szCs w:val="20"/>
        </w:rPr>
        <w:t>./</w:t>
      </w:r>
      <w:proofErr w:type="gramEnd"/>
      <w:r w:rsidR="00F54EBA" w:rsidRPr="00C4086E">
        <w:rPr>
          <w:rFonts w:ascii="Times New Roman" w:hAnsi="Times New Roman" w:cs="Times New Roman"/>
          <w:sz w:val="20"/>
          <w:szCs w:val="20"/>
        </w:rPr>
        <w:t>kg)</w:t>
      </w:r>
      <w:r w:rsidR="00F54EBA" w:rsidRPr="00C4086E">
        <w:rPr>
          <w:rFonts w:ascii="Times New Roman" w:hAnsi="Times New Roman" w:cs="Times New Roman"/>
          <w:iCs/>
          <w:sz w:val="20"/>
          <w:szCs w:val="20"/>
        </w:rPr>
        <w:t xml:space="preserve"> of the prepared samples increased</w:t>
      </w:r>
      <w:r w:rsidR="00BA5284" w:rsidRPr="00C4086E">
        <w:rPr>
          <w:rFonts w:ascii="Times New Roman" w:hAnsi="Times New Roman" w:cs="Times New Roman"/>
          <w:iCs/>
          <w:sz w:val="20"/>
          <w:szCs w:val="20"/>
        </w:rPr>
        <w:t>,</w:t>
      </w:r>
      <w:r w:rsidR="00F54EBA" w:rsidRPr="00C4086E">
        <w:rPr>
          <w:rFonts w:ascii="Times New Roman" w:hAnsi="Times New Roman" w:cs="Times New Roman"/>
          <w:iCs/>
          <w:sz w:val="20"/>
          <w:szCs w:val="20"/>
        </w:rPr>
        <w:t xml:space="preserve"> which ranged from 2</w:t>
      </w:r>
      <w:r w:rsidR="00BA5284" w:rsidRPr="00C4086E">
        <w:rPr>
          <w:rFonts w:ascii="Times New Roman" w:hAnsi="Times New Roman" w:cs="Times New Roman"/>
          <w:iCs/>
          <w:sz w:val="20"/>
          <w:szCs w:val="20"/>
        </w:rPr>
        <w:t>5</w:t>
      </w:r>
      <w:r w:rsidR="00F54EBA" w:rsidRPr="00C4086E">
        <w:rPr>
          <w:rFonts w:ascii="Times New Roman" w:hAnsi="Times New Roman" w:cs="Times New Roman"/>
          <w:iCs/>
          <w:sz w:val="20"/>
          <w:szCs w:val="20"/>
        </w:rPr>
        <w:t>.</w:t>
      </w:r>
      <w:r w:rsidR="00BA5284" w:rsidRPr="00C4086E">
        <w:rPr>
          <w:rFonts w:ascii="Times New Roman" w:hAnsi="Times New Roman" w:cs="Times New Roman"/>
          <w:iCs/>
          <w:sz w:val="20"/>
          <w:szCs w:val="20"/>
        </w:rPr>
        <w:t>1</w:t>
      </w:r>
      <w:r w:rsidR="00F54EBA" w:rsidRPr="00C4086E">
        <w:rPr>
          <w:rFonts w:ascii="Times New Roman" w:hAnsi="Times New Roman" w:cs="Times New Roman"/>
          <w:iCs/>
          <w:sz w:val="20"/>
          <w:szCs w:val="20"/>
        </w:rPr>
        <w:t xml:space="preserve">0 to 26.87 for </w:t>
      </w:r>
      <w:r w:rsidR="00BA5284"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s </w:t>
      </w:r>
      <w:r w:rsidR="00BA5284"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BA5284" w:rsidRPr="00C4086E">
        <w:rPr>
          <w:rFonts w:ascii="Times New Roman" w:hAnsi="Times New Roman" w:cs="Times New Roman"/>
          <w:iCs/>
          <w:sz w:val="20"/>
          <w:szCs w:val="20"/>
        </w:rPr>
        <w:t>S</w:t>
      </w:r>
      <w:r w:rsidR="00BA5284"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xml:space="preserve">. During 90 days of the storage period, the maximum </w:t>
      </w:r>
      <w:r w:rsidR="00F54EBA" w:rsidRPr="00C4086E">
        <w:rPr>
          <w:rFonts w:ascii="Times New Roman" w:hAnsi="Times New Roman" w:cs="Times New Roman"/>
          <w:sz w:val="20"/>
          <w:szCs w:val="20"/>
        </w:rPr>
        <w:t>peroxide value (</w:t>
      </w:r>
      <w:proofErr w:type="spellStart"/>
      <w:r w:rsidR="00F54EBA" w:rsidRPr="00C4086E">
        <w:rPr>
          <w:rFonts w:ascii="Times New Roman" w:hAnsi="Times New Roman" w:cs="Times New Roman"/>
          <w:sz w:val="20"/>
          <w:szCs w:val="20"/>
        </w:rPr>
        <w:t>mili</w:t>
      </w:r>
      <w:proofErr w:type="spellEnd"/>
      <w:r w:rsidR="00F54EBA" w:rsidRPr="00C4086E">
        <w:rPr>
          <w:rFonts w:ascii="Times New Roman" w:hAnsi="Times New Roman" w:cs="Times New Roman"/>
          <w:sz w:val="20"/>
          <w:szCs w:val="20"/>
        </w:rPr>
        <w:t xml:space="preserve">. </w:t>
      </w:r>
      <w:proofErr w:type="spellStart"/>
      <w:proofErr w:type="gramStart"/>
      <w:r w:rsidR="00F54EBA" w:rsidRPr="00C4086E">
        <w:rPr>
          <w:rFonts w:ascii="Times New Roman" w:hAnsi="Times New Roman" w:cs="Times New Roman"/>
          <w:sz w:val="20"/>
          <w:szCs w:val="20"/>
        </w:rPr>
        <w:t>eqv</w:t>
      </w:r>
      <w:proofErr w:type="spellEnd"/>
      <w:r w:rsidR="00F54EBA" w:rsidRPr="00C4086E">
        <w:rPr>
          <w:rFonts w:ascii="Times New Roman" w:hAnsi="Times New Roman" w:cs="Times New Roman"/>
          <w:sz w:val="20"/>
          <w:szCs w:val="20"/>
        </w:rPr>
        <w:t>./</w:t>
      </w:r>
      <w:proofErr w:type="gramEnd"/>
      <w:r w:rsidR="00F54EBA" w:rsidRPr="00C4086E">
        <w:rPr>
          <w:rFonts w:ascii="Times New Roman" w:hAnsi="Times New Roman" w:cs="Times New Roman"/>
          <w:sz w:val="20"/>
          <w:szCs w:val="20"/>
        </w:rPr>
        <w:t>kg)</w:t>
      </w:r>
      <w:r w:rsidR="00F54EBA" w:rsidRPr="00C4086E">
        <w:rPr>
          <w:rFonts w:ascii="Times New Roman" w:hAnsi="Times New Roman" w:cs="Times New Roman"/>
          <w:iCs/>
          <w:sz w:val="20"/>
          <w:szCs w:val="20"/>
        </w:rPr>
        <w:t xml:space="preserve"> was found in </w:t>
      </w:r>
      <w:r w:rsidR="00BA5284"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 </w:t>
      </w:r>
      <w:r w:rsidR="00BA5284"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1 </w:t>
      </w:r>
      <w:r w:rsidR="00F54EBA" w:rsidRPr="00C4086E">
        <w:rPr>
          <w:rFonts w:ascii="Times New Roman" w:hAnsi="Times New Roman" w:cs="Times New Roman"/>
          <w:iCs/>
          <w:sz w:val="20"/>
          <w:szCs w:val="20"/>
        </w:rPr>
        <w:t xml:space="preserve">and the minimum was found in </w:t>
      </w:r>
      <w:r w:rsidR="00BA5284"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 </w:t>
      </w:r>
      <w:r w:rsidR="00BA5284" w:rsidRPr="00C4086E">
        <w:rPr>
          <w:rFonts w:ascii="Times New Roman" w:hAnsi="Times New Roman" w:cs="Times New Roman"/>
          <w:iCs/>
          <w:sz w:val="20"/>
          <w:szCs w:val="20"/>
        </w:rPr>
        <w:t>S</w:t>
      </w:r>
      <w:r w:rsidR="00BA5284" w:rsidRPr="00C4086E">
        <w:rPr>
          <w:rFonts w:ascii="Times New Roman" w:hAnsi="Times New Roman" w:cs="Times New Roman"/>
          <w:iCs/>
          <w:sz w:val="20"/>
          <w:szCs w:val="20"/>
          <w:vertAlign w:val="subscript"/>
        </w:rPr>
        <w:t>0</w:t>
      </w:r>
      <w:r w:rsidR="00F54EBA" w:rsidRPr="00C4086E">
        <w:rPr>
          <w:rFonts w:ascii="Times New Roman" w:hAnsi="Times New Roman" w:cs="Times New Roman"/>
          <w:iCs/>
          <w:sz w:val="20"/>
          <w:szCs w:val="20"/>
        </w:rPr>
        <w:t xml:space="preserve">. </w:t>
      </w:r>
      <w:r w:rsidR="00F54EBA" w:rsidRPr="00C4086E">
        <w:rPr>
          <w:rFonts w:ascii="Times New Roman" w:hAnsi="Times New Roman" w:cs="Times New Roman"/>
          <w:b/>
          <w:sz w:val="20"/>
          <w:szCs w:val="20"/>
        </w:rPr>
        <w:t xml:space="preserve">Gotoh </w:t>
      </w:r>
      <w:r w:rsidR="00F54EBA" w:rsidRPr="00C4086E">
        <w:rPr>
          <w:rFonts w:ascii="Times New Roman" w:hAnsi="Times New Roman" w:cs="Times New Roman"/>
          <w:b/>
          <w:i/>
          <w:sz w:val="20"/>
          <w:szCs w:val="20"/>
        </w:rPr>
        <w:t>et al.,</w:t>
      </w:r>
      <w:r w:rsidR="00F54EBA" w:rsidRPr="00C4086E">
        <w:rPr>
          <w:rFonts w:ascii="Times New Roman" w:hAnsi="Times New Roman" w:cs="Times New Roman"/>
          <w:b/>
          <w:sz w:val="20"/>
          <w:szCs w:val="20"/>
        </w:rPr>
        <w:t xml:space="preserve"> (2007)</w:t>
      </w:r>
      <w:r w:rsidR="00F54EBA" w:rsidRPr="00C4086E">
        <w:rPr>
          <w:rFonts w:ascii="Times New Roman" w:hAnsi="Times New Roman" w:cs="Times New Roman"/>
          <w:sz w:val="20"/>
          <w:szCs w:val="20"/>
        </w:rPr>
        <w:t xml:space="preserve"> reported that the changes in peroxide value in instant noodles stored at 40°C to 60°C gradually increased and then rapidly increased after exceeding approximately 30 (</w:t>
      </w:r>
      <w:proofErr w:type="spellStart"/>
      <w:r w:rsidR="00F54EBA" w:rsidRPr="00C4086E">
        <w:rPr>
          <w:rFonts w:ascii="Times New Roman" w:hAnsi="Times New Roman" w:cs="Times New Roman"/>
          <w:sz w:val="20"/>
          <w:szCs w:val="20"/>
        </w:rPr>
        <w:t>mili</w:t>
      </w:r>
      <w:proofErr w:type="spellEnd"/>
      <w:r w:rsidR="00F54EBA" w:rsidRPr="00C4086E">
        <w:rPr>
          <w:rFonts w:ascii="Times New Roman" w:hAnsi="Times New Roman" w:cs="Times New Roman"/>
          <w:sz w:val="20"/>
          <w:szCs w:val="20"/>
        </w:rPr>
        <w:t xml:space="preserve">. </w:t>
      </w:r>
      <w:proofErr w:type="spellStart"/>
      <w:proofErr w:type="gramStart"/>
      <w:r w:rsidR="00F54EBA" w:rsidRPr="00C4086E">
        <w:rPr>
          <w:rFonts w:ascii="Times New Roman" w:hAnsi="Times New Roman" w:cs="Times New Roman"/>
          <w:sz w:val="20"/>
          <w:szCs w:val="20"/>
        </w:rPr>
        <w:t>eqv</w:t>
      </w:r>
      <w:proofErr w:type="spellEnd"/>
      <w:r w:rsidR="00F54EBA" w:rsidRPr="00C4086E">
        <w:rPr>
          <w:rFonts w:ascii="Times New Roman" w:hAnsi="Times New Roman" w:cs="Times New Roman"/>
          <w:sz w:val="20"/>
          <w:szCs w:val="20"/>
        </w:rPr>
        <w:t>./</w:t>
      </w:r>
      <w:proofErr w:type="gramEnd"/>
      <w:r w:rsidR="00F54EBA" w:rsidRPr="00C4086E">
        <w:rPr>
          <w:rFonts w:ascii="Times New Roman" w:hAnsi="Times New Roman" w:cs="Times New Roman"/>
          <w:sz w:val="20"/>
          <w:szCs w:val="20"/>
        </w:rPr>
        <w:t>kg), regardless of the oxidation temperature.</w:t>
      </w:r>
    </w:p>
    <w:p w14:paraId="17E3019D" w14:textId="77777777" w:rsidR="004F4E16" w:rsidRPr="00452932" w:rsidRDefault="00452932" w:rsidP="00452932">
      <w:pPr>
        <w:jc w:val="both"/>
        <w:rPr>
          <w:rFonts w:ascii="Times New Roman" w:hAnsi="Times New Roman" w:cs="Times New Roman"/>
          <w:b/>
          <w:sz w:val="20"/>
          <w:szCs w:val="20"/>
        </w:rPr>
      </w:pPr>
      <w:r w:rsidRPr="00452932">
        <w:rPr>
          <w:rFonts w:ascii="Times New Roman" w:hAnsi="Times New Roman" w:cs="Times New Roman"/>
          <w:b/>
          <w:sz w:val="20"/>
          <w:szCs w:val="20"/>
        </w:rPr>
        <w:t>CONCLUSION</w:t>
      </w:r>
      <w:r>
        <w:rPr>
          <w:rFonts w:ascii="Times New Roman" w:hAnsi="Times New Roman" w:cs="Times New Roman"/>
          <w:b/>
          <w:sz w:val="20"/>
          <w:szCs w:val="20"/>
        </w:rPr>
        <w:t>S</w:t>
      </w:r>
    </w:p>
    <w:p w14:paraId="7AC1A1FF" w14:textId="77777777" w:rsidR="005C3C35" w:rsidRPr="00C4086E" w:rsidRDefault="005C3C35" w:rsidP="007122BD">
      <w:pPr>
        <w:jc w:val="both"/>
        <w:rPr>
          <w:rFonts w:ascii="Times New Roman" w:hAnsi="Times New Roman" w:cs="Times New Roman"/>
          <w:color w:val="222222"/>
          <w:sz w:val="20"/>
          <w:szCs w:val="20"/>
          <w:shd w:val="clear" w:color="auto" w:fill="FFFFFF"/>
          <w:lang w:val="en-IN"/>
        </w:rPr>
      </w:pPr>
      <w:r w:rsidRPr="00C4086E">
        <w:rPr>
          <w:rFonts w:ascii="Times New Roman" w:hAnsi="Times New Roman" w:cs="Times New Roman"/>
          <w:color w:val="222222"/>
          <w:sz w:val="20"/>
          <w:szCs w:val="20"/>
          <w:shd w:val="clear" w:color="auto" w:fill="FFFFFF"/>
        </w:rPr>
        <w:t xml:space="preserve">This study was conducted to develop nutritionally enriched noodles by incorporating sweet potato and sago flour into wheat flour noodles. All the prepared noodles were evaluated for their microbial and oxidative analysis during storage for 90 days. </w:t>
      </w:r>
      <w:r w:rsidRPr="00C4086E">
        <w:rPr>
          <w:rFonts w:ascii="Times New Roman" w:hAnsi="Times New Roman" w:cs="Times New Roman"/>
          <w:iCs/>
          <w:sz w:val="20"/>
          <w:szCs w:val="20"/>
        </w:rPr>
        <w:t xml:space="preserve">Comparing all the treatments for microbial analysis, it was observed that yeast </w:t>
      </w:r>
      <w:r w:rsidR="00F8488A" w:rsidRPr="00C4086E">
        <w:rPr>
          <w:rFonts w:ascii="Times New Roman" w:hAnsi="Times New Roman" w:cs="Times New Roman"/>
          <w:iCs/>
          <w:sz w:val="20"/>
          <w:szCs w:val="20"/>
        </w:rPr>
        <w:t>&amp;</w:t>
      </w:r>
      <w:r w:rsidRPr="00C4086E">
        <w:rPr>
          <w:rFonts w:ascii="Times New Roman" w:hAnsi="Times New Roman" w:cs="Times New Roman"/>
          <w:iCs/>
          <w:sz w:val="20"/>
          <w:szCs w:val="20"/>
        </w:rPr>
        <w:t xml:space="preserve"> mold and </w:t>
      </w:r>
      <w:proofErr w:type="gramStart"/>
      <w:r w:rsidR="00F8488A" w:rsidRPr="00C4086E">
        <w:rPr>
          <w:rFonts w:ascii="Times New Roman" w:hAnsi="Times New Roman" w:cs="Times New Roman"/>
          <w:i/>
          <w:sz w:val="20"/>
          <w:szCs w:val="20"/>
        </w:rPr>
        <w:t>E.</w:t>
      </w:r>
      <w:r w:rsidRPr="00C4086E">
        <w:rPr>
          <w:rFonts w:ascii="Times New Roman" w:hAnsi="Times New Roman" w:cs="Times New Roman"/>
          <w:i/>
          <w:sz w:val="20"/>
          <w:szCs w:val="20"/>
        </w:rPr>
        <w:t>coli</w:t>
      </w:r>
      <w:proofErr w:type="gramEnd"/>
      <w:r w:rsidRPr="00C4086E">
        <w:rPr>
          <w:rFonts w:ascii="Times New Roman" w:hAnsi="Times New Roman" w:cs="Times New Roman"/>
          <w:iCs/>
          <w:sz w:val="20"/>
          <w:szCs w:val="20"/>
        </w:rPr>
        <w:t xml:space="preserve"> were nil, while</w:t>
      </w:r>
      <w:r w:rsidR="00F8488A" w:rsidRPr="00C4086E">
        <w:rPr>
          <w:rFonts w:ascii="Times New Roman" w:hAnsi="Times New Roman" w:cs="Times New Roman"/>
          <w:iCs/>
          <w:sz w:val="20"/>
          <w:szCs w:val="20"/>
        </w:rPr>
        <w:t xml:space="preserve"> a </w:t>
      </w:r>
      <w:r w:rsidRPr="00C4086E">
        <w:rPr>
          <w:rFonts w:ascii="Times New Roman" w:hAnsi="Times New Roman" w:cs="Times New Roman"/>
          <w:iCs/>
          <w:sz w:val="20"/>
          <w:szCs w:val="20"/>
        </w:rPr>
        <w:t xml:space="preserve">minor increase in </w:t>
      </w:r>
      <w:r w:rsidR="00F8488A" w:rsidRPr="00C4086E">
        <w:rPr>
          <w:rFonts w:ascii="Times New Roman" w:hAnsi="Times New Roman" w:cs="Times New Roman"/>
          <w:iCs/>
          <w:sz w:val="20"/>
          <w:szCs w:val="20"/>
        </w:rPr>
        <w:t>total</w:t>
      </w:r>
      <w:r w:rsidRPr="00C4086E">
        <w:rPr>
          <w:rFonts w:ascii="Times New Roman" w:hAnsi="Times New Roman" w:cs="Times New Roman"/>
          <w:iCs/>
          <w:sz w:val="20"/>
          <w:szCs w:val="20"/>
        </w:rPr>
        <w:t xml:space="preserve"> plate count colony. </w:t>
      </w:r>
      <w:r w:rsidRPr="00C4086E">
        <w:rPr>
          <w:rFonts w:ascii="Times New Roman" w:hAnsi="Times New Roman" w:cs="Times New Roman"/>
          <w:color w:val="222222"/>
          <w:sz w:val="20"/>
          <w:szCs w:val="20"/>
          <w:shd w:val="clear" w:color="auto" w:fill="FFFFFF"/>
        </w:rPr>
        <w:t>Incorporated noodles contain moisture, free fatty acid and peroxide values in an acceptable range</w:t>
      </w:r>
      <w:r w:rsidR="00F8488A" w:rsidRPr="00C4086E">
        <w:rPr>
          <w:rFonts w:ascii="Times New Roman" w:hAnsi="Times New Roman" w:cs="Times New Roman"/>
          <w:color w:val="222222"/>
          <w:sz w:val="20"/>
          <w:szCs w:val="20"/>
          <w:shd w:val="clear" w:color="auto" w:fill="FFFFFF"/>
        </w:rPr>
        <w:t xml:space="preserve">. No change in taste, texture and </w:t>
      </w:r>
      <w:proofErr w:type="spellStart"/>
      <w:r w:rsidR="00F8488A" w:rsidRPr="00C4086E">
        <w:rPr>
          <w:rFonts w:ascii="Times New Roman" w:hAnsi="Times New Roman" w:cs="Times New Roman"/>
          <w:color w:val="222222"/>
          <w:sz w:val="20"/>
          <w:szCs w:val="20"/>
          <w:shd w:val="clear" w:color="auto" w:fill="FFFFFF"/>
        </w:rPr>
        <w:t>flavour</w:t>
      </w:r>
      <w:proofErr w:type="spellEnd"/>
      <w:r w:rsidR="00F8488A" w:rsidRPr="00C4086E">
        <w:rPr>
          <w:rFonts w:ascii="Times New Roman" w:hAnsi="Times New Roman" w:cs="Times New Roman"/>
          <w:color w:val="222222"/>
          <w:sz w:val="20"/>
          <w:szCs w:val="20"/>
          <w:shd w:val="clear" w:color="auto" w:fill="FFFFFF"/>
        </w:rPr>
        <w:t xml:space="preserve"> was observed, indicating</w:t>
      </w:r>
      <w:r w:rsidRPr="00C4086E">
        <w:rPr>
          <w:rFonts w:ascii="Times New Roman" w:hAnsi="Times New Roman" w:cs="Times New Roman"/>
          <w:color w:val="222222"/>
          <w:sz w:val="20"/>
          <w:szCs w:val="20"/>
          <w:shd w:val="clear" w:color="auto" w:fill="FFFFFF"/>
        </w:rPr>
        <w:t xml:space="preserve"> that the noodles have </w:t>
      </w:r>
      <w:r w:rsidR="00F8488A" w:rsidRPr="00C4086E">
        <w:rPr>
          <w:rFonts w:ascii="Times New Roman" w:hAnsi="Times New Roman" w:cs="Times New Roman"/>
          <w:color w:val="222222"/>
          <w:sz w:val="20"/>
          <w:szCs w:val="20"/>
          <w:shd w:val="clear" w:color="auto" w:fill="FFFFFF"/>
        </w:rPr>
        <w:t xml:space="preserve">a </w:t>
      </w:r>
      <w:r w:rsidRPr="00C4086E">
        <w:rPr>
          <w:rFonts w:ascii="Times New Roman" w:hAnsi="Times New Roman" w:cs="Times New Roman"/>
          <w:color w:val="222222"/>
          <w:sz w:val="20"/>
          <w:szCs w:val="20"/>
          <w:shd w:val="clear" w:color="auto" w:fill="FFFFFF"/>
        </w:rPr>
        <w:t>longer shelf-life during storage at room temperature up to 90 days.</w:t>
      </w:r>
      <w:r w:rsidR="009D30E3" w:rsidRPr="00C4086E">
        <w:rPr>
          <w:rFonts w:ascii="Times New Roman" w:hAnsi="Times New Roman" w:cs="Times New Roman"/>
          <w:color w:val="222222"/>
          <w:sz w:val="20"/>
          <w:szCs w:val="20"/>
          <w:shd w:val="clear" w:color="auto" w:fill="FFFFFF"/>
        </w:rPr>
        <w:t xml:space="preserve"> </w:t>
      </w:r>
      <w:r w:rsidR="009D30E3" w:rsidRPr="00C4086E">
        <w:rPr>
          <w:rFonts w:ascii="Times New Roman" w:hAnsi="Times New Roman" w:cs="Times New Roman"/>
          <w:color w:val="222222"/>
          <w:sz w:val="20"/>
          <w:szCs w:val="20"/>
          <w:shd w:val="clear" w:color="auto" w:fill="FFFFFF"/>
          <w:lang w:val="en-IN"/>
        </w:rPr>
        <w:t>Hence, this composite flour noodle has the potential to become widely popular among health-conscious individuals in society.</w:t>
      </w:r>
    </w:p>
    <w:p w14:paraId="03E64543" w14:textId="77777777" w:rsidR="00B4601B" w:rsidRDefault="00B4601B" w:rsidP="007122BD">
      <w:pPr>
        <w:jc w:val="both"/>
        <w:rPr>
          <w:rFonts w:ascii="Times New Roman" w:hAnsi="Times New Roman" w:cs="Times New Roman"/>
          <w:b/>
          <w:sz w:val="20"/>
          <w:szCs w:val="20"/>
        </w:rPr>
      </w:pPr>
    </w:p>
    <w:p w14:paraId="78AF0E7A" w14:textId="76ED2D0D" w:rsidR="004F4E16" w:rsidRPr="00C4086E" w:rsidRDefault="00452932" w:rsidP="007122BD">
      <w:pPr>
        <w:jc w:val="both"/>
        <w:rPr>
          <w:rFonts w:ascii="Times New Roman" w:hAnsi="Times New Roman" w:cs="Times New Roman"/>
          <w:b/>
          <w:sz w:val="20"/>
          <w:szCs w:val="20"/>
        </w:rPr>
      </w:pPr>
      <w:bookmarkStart w:id="0" w:name="_GoBack"/>
      <w:bookmarkEnd w:id="0"/>
      <w:r w:rsidRPr="00C4086E">
        <w:rPr>
          <w:rFonts w:ascii="Times New Roman" w:hAnsi="Times New Roman" w:cs="Times New Roman"/>
          <w:b/>
          <w:sz w:val="20"/>
          <w:szCs w:val="20"/>
        </w:rPr>
        <w:t>REFERENCES</w:t>
      </w:r>
    </w:p>
    <w:p w14:paraId="6ECB589A" w14:textId="0CB66646" w:rsidR="003260F7" w:rsidRPr="003F0019" w:rsidRDefault="003260F7" w:rsidP="00D05DF5">
      <w:pPr>
        <w:tabs>
          <w:tab w:val="left" w:pos="1350"/>
        </w:tabs>
        <w:spacing w:line="240" w:lineRule="auto"/>
        <w:ind w:left="360" w:hanging="360"/>
        <w:jc w:val="both"/>
        <w:rPr>
          <w:rFonts w:ascii="Times New Roman" w:hAnsi="Times New Roman" w:cs="Times New Roman"/>
          <w:color w:val="222222"/>
          <w:sz w:val="16"/>
          <w:szCs w:val="20"/>
          <w:shd w:val="clear" w:color="auto" w:fill="FFFFFF"/>
        </w:rPr>
      </w:pPr>
      <w:proofErr w:type="spellStart"/>
      <w:r w:rsidRPr="00D05DF5">
        <w:rPr>
          <w:rFonts w:ascii="Times New Roman" w:hAnsi="Times New Roman" w:cs="Times New Roman"/>
          <w:color w:val="222222"/>
          <w:sz w:val="20"/>
          <w:szCs w:val="20"/>
          <w:shd w:val="clear" w:color="auto" w:fill="FFFFFF"/>
        </w:rPr>
        <w:t>Chaiyashit</w:t>
      </w:r>
      <w:proofErr w:type="spellEnd"/>
      <w:r w:rsidRPr="00D05DF5">
        <w:rPr>
          <w:rFonts w:ascii="Times New Roman" w:hAnsi="Times New Roman" w:cs="Times New Roman"/>
          <w:color w:val="222222"/>
          <w:sz w:val="20"/>
          <w:szCs w:val="20"/>
          <w:shd w:val="clear" w:color="auto" w:fill="FFFFFF"/>
        </w:rPr>
        <w:t xml:space="preserve">, W., Elias, R.J., </w:t>
      </w:r>
      <w:proofErr w:type="spellStart"/>
      <w:r w:rsidRPr="00D05DF5">
        <w:rPr>
          <w:rFonts w:ascii="Times New Roman" w:hAnsi="Times New Roman" w:cs="Times New Roman"/>
          <w:color w:val="222222"/>
          <w:sz w:val="20"/>
          <w:szCs w:val="20"/>
          <w:shd w:val="clear" w:color="auto" w:fill="FFFFFF"/>
        </w:rPr>
        <w:t>Mcclements</w:t>
      </w:r>
      <w:proofErr w:type="spellEnd"/>
      <w:r w:rsidRPr="00D05DF5">
        <w:rPr>
          <w:rFonts w:ascii="Times New Roman" w:hAnsi="Times New Roman" w:cs="Times New Roman"/>
          <w:color w:val="222222"/>
          <w:sz w:val="20"/>
          <w:szCs w:val="20"/>
          <w:shd w:val="clear" w:color="auto" w:fill="FFFFFF"/>
        </w:rPr>
        <w:t xml:space="preserve">, D.J. and Decker, E.A. (2007). Role of Physical Structures in Bulk Oils on Lipids Oxidation. </w:t>
      </w:r>
      <w:r w:rsidRPr="00D05DF5">
        <w:rPr>
          <w:rFonts w:ascii="Times New Roman" w:hAnsi="Times New Roman" w:cs="Times New Roman"/>
          <w:i/>
          <w:color w:val="222222"/>
          <w:sz w:val="20"/>
          <w:szCs w:val="20"/>
          <w:shd w:val="clear" w:color="auto" w:fill="FFFFFF"/>
        </w:rPr>
        <w:t>Critical Review of Food Science and Nutrition</w:t>
      </w:r>
      <w:r w:rsidR="00452932" w:rsidRPr="00D05DF5">
        <w:rPr>
          <w:rFonts w:ascii="Times New Roman" w:hAnsi="Times New Roman" w:cs="Times New Roman"/>
          <w:color w:val="222222"/>
          <w:sz w:val="20"/>
          <w:szCs w:val="20"/>
          <w:shd w:val="clear" w:color="auto" w:fill="FFFFFF"/>
        </w:rPr>
        <w:t>. 47</w:t>
      </w:r>
      <w:r w:rsidR="006A1A98">
        <w:rPr>
          <w:rFonts w:ascii="Times New Roman" w:hAnsi="Times New Roman" w:cs="Times New Roman"/>
          <w:color w:val="222222"/>
          <w:sz w:val="20"/>
          <w:szCs w:val="20"/>
          <w:shd w:val="clear" w:color="auto" w:fill="FFFFFF"/>
        </w:rPr>
        <w:t>(3)</w:t>
      </w:r>
      <w:r w:rsidR="00452932" w:rsidRPr="00D05DF5">
        <w:rPr>
          <w:rFonts w:ascii="Times New Roman" w:hAnsi="Times New Roman" w:cs="Times New Roman"/>
          <w:color w:val="222222"/>
          <w:sz w:val="20"/>
          <w:szCs w:val="20"/>
          <w:shd w:val="clear" w:color="auto" w:fill="FFFFFF"/>
        </w:rPr>
        <w:t xml:space="preserve">, </w:t>
      </w:r>
      <w:r w:rsidRPr="00D05DF5">
        <w:rPr>
          <w:rFonts w:ascii="Times New Roman" w:hAnsi="Times New Roman" w:cs="Times New Roman"/>
          <w:color w:val="222222"/>
          <w:sz w:val="20"/>
          <w:szCs w:val="20"/>
          <w:shd w:val="clear" w:color="auto" w:fill="FFFFFF"/>
        </w:rPr>
        <w:t>299-317.</w:t>
      </w:r>
      <w:r w:rsidR="003F0019">
        <w:rPr>
          <w:rFonts w:ascii="Times New Roman" w:hAnsi="Times New Roman" w:cs="Times New Roman"/>
          <w:color w:val="222222"/>
          <w:sz w:val="20"/>
          <w:szCs w:val="20"/>
          <w:shd w:val="clear" w:color="auto" w:fill="FFFFFF"/>
        </w:rPr>
        <w:t xml:space="preserve"> </w:t>
      </w:r>
      <w:proofErr w:type="spellStart"/>
      <w:r w:rsidR="003F0019" w:rsidRPr="003F0019">
        <w:rPr>
          <w:rFonts w:ascii="Times New Roman" w:hAnsi="Times New Roman" w:cs="Times New Roman"/>
          <w:sz w:val="20"/>
          <w:szCs w:val="24"/>
          <w:shd w:val="clear" w:color="auto" w:fill="FFFFFF"/>
        </w:rPr>
        <w:t>doi</w:t>
      </w:r>
      <w:proofErr w:type="spellEnd"/>
      <w:r w:rsidR="003F0019" w:rsidRPr="003F0019">
        <w:rPr>
          <w:rFonts w:ascii="Times New Roman" w:hAnsi="Times New Roman" w:cs="Times New Roman"/>
          <w:sz w:val="20"/>
          <w:szCs w:val="24"/>
          <w:shd w:val="clear" w:color="auto" w:fill="FFFFFF"/>
        </w:rPr>
        <w:t xml:space="preserve">: </w:t>
      </w:r>
      <w:hyperlink r:id="rId7" w:history="1">
        <w:r w:rsidR="003138FE" w:rsidRPr="00150C31">
          <w:rPr>
            <w:rStyle w:val="Hyperlink"/>
            <w:rFonts w:ascii="Times New Roman" w:hAnsi="Times New Roman" w:cs="Times New Roman"/>
            <w:sz w:val="20"/>
            <w:szCs w:val="24"/>
            <w:shd w:val="clear" w:color="auto" w:fill="FFFFFF"/>
          </w:rPr>
          <w:t>https://doi.org/10.1080/10408390600754248</w:t>
        </w:r>
      </w:hyperlink>
      <w:r w:rsidR="003138FE">
        <w:rPr>
          <w:rFonts w:ascii="Times New Roman" w:hAnsi="Times New Roman" w:cs="Times New Roman"/>
          <w:sz w:val="20"/>
          <w:szCs w:val="24"/>
          <w:shd w:val="clear" w:color="auto" w:fill="FFFFFF"/>
        </w:rPr>
        <w:t xml:space="preserve"> </w:t>
      </w:r>
    </w:p>
    <w:p w14:paraId="0A12F692" w14:textId="0F471225" w:rsidR="000675BC" w:rsidRPr="00D05DF5" w:rsidRDefault="000675BC" w:rsidP="000675BC">
      <w:pPr>
        <w:tabs>
          <w:tab w:val="left" w:pos="1350"/>
        </w:tabs>
        <w:spacing w:line="240" w:lineRule="auto"/>
        <w:ind w:left="360" w:hanging="360"/>
        <w:jc w:val="both"/>
        <w:rPr>
          <w:rFonts w:ascii="Times New Roman" w:hAnsi="Times New Roman" w:cs="Times New Roman"/>
          <w:sz w:val="20"/>
          <w:szCs w:val="20"/>
        </w:rPr>
      </w:pPr>
      <w:proofErr w:type="spellStart"/>
      <w:r w:rsidRPr="00D05DF5">
        <w:rPr>
          <w:rFonts w:ascii="Times New Roman" w:hAnsi="Times New Roman" w:cs="Times New Roman"/>
          <w:sz w:val="20"/>
          <w:szCs w:val="20"/>
        </w:rPr>
        <w:t>Fetriyuna</w:t>
      </w:r>
      <w:proofErr w:type="spellEnd"/>
      <w:r w:rsidRPr="00D05DF5">
        <w:rPr>
          <w:rFonts w:ascii="Times New Roman" w:hAnsi="Times New Roman" w:cs="Times New Roman"/>
          <w:sz w:val="20"/>
          <w:szCs w:val="20"/>
        </w:rPr>
        <w:t xml:space="preserve">, F., </w:t>
      </w:r>
      <w:proofErr w:type="spellStart"/>
      <w:r w:rsidRPr="00D05DF5">
        <w:rPr>
          <w:rFonts w:ascii="Times New Roman" w:hAnsi="Times New Roman" w:cs="Times New Roman"/>
          <w:sz w:val="20"/>
          <w:szCs w:val="20"/>
        </w:rPr>
        <w:t>Letsoin</w:t>
      </w:r>
      <w:proofErr w:type="spellEnd"/>
      <w:r w:rsidRPr="00D05DF5">
        <w:rPr>
          <w:rFonts w:ascii="Times New Roman" w:hAnsi="Times New Roman" w:cs="Times New Roman"/>
          <w:sz w:val="20"/>
          <w:szCs w:val="20"/>
        </w:rPr>
        <w:t xml:space="preserve">, S. M. A., Jati, I. R. A. P., &amp; </w:t>
      </w:r>
      <w:proofErr w:type="spellStart"/>
      <w:r w:rsidRPr="00D05DF5">
        <w:rPr>
          <w:rFonts w:ascii="Times New Roman" w:hAnsi="Times New Roman" w:cs="Times New Roman"/>
          <w:sz w:val="20"/>
          <w:szCs w:val="20"/>
        </w:rPr>
        <w:t>Purwestri</w:t>
      </w:r>
      <w:proofErr w:type="spellEnd"/>
      <w:r w:rsidRPr="00D05DF5">
        <w:rPr>
          <w:rFonts w:ascii="Times New Roman" w:hAnsi="Times New Roman" w:cs="Times New Roman"/>
          <w:sz w:val="20"/>
          <w:szCs w:val="20"/>
        </w:rPr>
        <w:t xml:space="preserve">, R. C. (2024). </w:t>
      </w:r>
      <w:r w:rsidRPr="000675BC">
        <w:rPr>
          <w:rStyle w:val="Emphasis"/>
          <w:rFonts w:ascii="Times New Roman" w:hAnsi="Times New Roman" w:cs="Times New Roman"/>
          <w:i w:val="0"/>
          <w:sz w:val="20"/>
          <w:szCs w:val="20"/>
        </w:rPr>
        <w:t>Potential of underutilized sago for bioenergy uses</w:t>
      </w:r>
      <w:r w:rsidRPr="000675BC">
        <w:rPr>
          <w:rFonts w:ascii="Times New Roman" w:hAnsi="Times New Roman" w:cs="Times New Roman"/>
          <w:i/>
          <w:sz w:val="20"/>
          <w:szCs w:val="20"/>
        </w:rPr>
        <w:t>.</w:t>
      </w:r>
      <w:r w:rsidRPr="00D05DF5">
        <w:rPr>
          <w:rFonts w:ascii="Times New Roman" w:hAnsi="Times New Roman" w:cs="Times New Roman"/>
          <w:sz w:val="20"/>
          <w:szCs w:val="20"/>
        </w:rPr>
        <w:t xml:space="preserve"> </w:t>
      </w:r>
      <w:r w:rsidRPr="000675BC">
        <w:rPr>
          <w:rStyle w:val="Strong"/>
          <w:rFonts w:ascii="Times New Roman" w:hAnsi="Times New Roman" w:cs="Times New Roman"/>
          <w:b w:val="0"/>
          <w:i/>
          <w:sz w:val="20"/>
          <w:szCs w:val="20"/>
        </w:rPr>
        <w:t>IJASEIT</w:t>
      </w:r>
      <w:r w:rsidRPr="00D05DF5">
        <w:rPr>
          <w:rFonts w:ascii="Times New Roman" w:hAnsi="Times New Roman" w:cs="Times New Roman"/>
          <w:sz w:val="20"/>
          <w:szCs w:val="20"/>
        </w:rPr>
        <w:t xml:space="preserve">, </w:t>
      </w:r>
      <w:r w:rsidRPr="00D05DF5">
        <w:rPr>
          <w:rStyle w:val="Emphasis"/>
          <w:rFonts w:ascii="Times New Roman" w:hAnsi="Times New Roman" w:cs="Times New Roman"/>
          <w:sz w:val="20"/>
          <w:szCs w:val="20"/>
        </w:rPr>
        <w:t>14</w:t>
      </w:r>
      <w:r w:rsidRPr="00D05DF5">
        <w:rPr>
          <w:rFonts w:ascii="Times New Roman" w:hAnsi="Times New Roman" w:cs="Times New Roman"/>
          <w:sz w:val="20"/>
          <w:szCs w:val="20"/>
        </w:rPr>
        <w:t>(1), 29–36.</w:t>
      </w:r>
      <w:r w:rsidR="00AC3BC3" w:rsidRPr="00AC3BC3">
        <w:t xml:space="preserve"> </w:t>
      </w:r>
      <w:hyperlink r:id="rId8" w:history="1">
        <w:r w:rsidR="00AC3BC3" w:rsidRPr="00150C31">
          <w:rPr>
            <w:rStyle w:val="Hyperlink"/>
            <w:rFonts w:ascii="Times New Roman" w:hAnsi="Times New Roman" w:cs="Times New Roman"/>
            <w:sz w:val="20"/>
            <w:szCs w:val="20"/>
          </w:rPr>
          <w:t>https://doi.org/10.18517/ijaseit.14.1.19202</w:t>
        </w:r>
      </w:hyperlink>
      <w:r w:rsidR="00AC3BC3">
        <w:rPr>
          <w:rFonts w:ascii="Times New Roman" w:hAnsi="Times New Roman" w:cs="Times New Roman"/>
          <w:sz w:val="20"/>
          <w:szCs w:val="20"/>
        </w:rPr>
        <w:t xml:space="preserve"> </w:t>
      </w:r>
    </w:p>
    <w:p w14:paraId="148A04CD" w14:textId="007E371A" w:rsidR="00245401" w:rsidRPr="00D05DF5" w:rsidRDefault="00245401" w:rsidP="00D05DF5">
      <w:pPr>
        <w:tabs>
          <w:tab w:val="left" w:pos="1350"/>
        </w:tabs>
        <w:spacing w:line="240" w:lineRule="auto"/>
        <w:ind w:left="360" w:hanging="360"/>
        <w:jc w:val="both"/>
        <w:rPr>
          <w:rFonts w:ascii="Times New Roman" w:hAnsi="Times New Roman" w:cs="Times New Roman"/>
          <w:sz w:val="20"/>
          <w:szCs w:val="20"/>
        </w:rPr>
      </w:pPr>
      <w:r w:rsidRPr="00D05DF5">
        <w:rPr>
          <w:rFonts w:ascii="Times New Roman" w:hAnsi="Times New Roman" w:cs="Times New Roman"/>
          <w:sz w:val="20"/>
          <w:szCs w:val="20"/>
        </w:rPr>
        <w:t xml:space="preserve">Fu, B. X. </w:t>
      </w:r>
      <w:r w:rsidRPr="00D05DF5">
        <w:rPr>
          <w:rFonts w:ascii="Times New Roman" w:hAnsi="Times New Roman" w:cs="Times New Roman"/>
          <w:bCs/>
          <w:sz w:val="20"/>
          <w:szCs w:val="20"/>
        </w:rPr>
        <w:t>(2008).</w:t>
      </w:r>
      <w:r w:rsidRPr="00D05DF5">
        <w:rPr>
          <w:rFonts w:ascii="Times New Roman" w:hAnsi="Times New Roman" w:cs="Times New Roman"/>
          <w:sz w:val="20"/>
          <w:szCs w:val="20"/>
        </w:rPr>
        <w:t xml:space="preserve"> Asian noodles: History, classification, raw materials and processing. </w:t>
      </w:r>
      <w:r w:rsidRPr="00D05DF5">
        <w:rPr>
          <w:rFonts w:ascii="Times New Roman" w:hAnsi="Times New Roman" w:cs="Times New Roman"/>
          <w:i/>
          <w:sz w:val="20"/>
          <w:szCs w:val="20"/>
        </w:rPr>
        <w:t>Food Res. Int</w:t>
      </w:r>
      <w:r w:rsidR="006A1A98">
        <w:rPr>
          <w:rFonts w:ascii="Times New Roman" w:hAnsi="Times New Roman" w:cs="Times New Roman"/>
          <w:sz w:val="20"/>
          <w:szCs w:val="20"/>
        </w:rPr>
        <w:t xml:space="preserve">. 41(9), </w:t>
      </w:r>
      <w:r w:rsidRPr="00D05DF5">
        <w:rPr>
          <w:rFonts w:ascii="Times New Roman" w:hAnsi="Times New Roman" w:cs="Times New Roman"/>
          <w:sz w:val="20"/>
          <w:szCs w:val="20"/>
        </w:rPr>
        <w:t>888–902.</w:t>
      </w:r>
      <w:r w:rsidR="003F0019">
        <w:rPr>
          <w:rFonts w:ascii="Times New Roman" w:hAnsi="Times New Roman" w:cs="Times New Roman"/>
          <w:sz w:val="20"/>
          <w:szCs w:val="20"/>
        </w:rPr>
        <w:t xml:space="preserve"> </w:t>
      </w:r>
      <w:proofErr w:type="spellStart"/>
      <w:r w:rsidR="003F0019" w:rsidRPr="003F0019">
        <w:rPr>
          <w:rFonts w:ascii="Times New Roman" w:hAnsi="Times New Roman" w:cs="Times New Roman"/>
          <w:sz w:val="20"/>
          <w:szCs w:val="24"/>
        </w:rPr>
        <w:t>doi</w:t>
      </w:r>
      <w:proofErr w:type="spellEnd"/>
      <w:r w:rsidR="003F0019" w:rsidRPr="003F0019">
        <w:rPr>
          <w:rFonts w:ascii="Times New Roman" w:hAnsi="Times New Roman" w:cs="Times New Roman"/>
          <w:sz w:val="20"/>
          <w:szCs w:val="24"/>
        </w:rPr>
        <w:t xml:space="preserve">: </w:t>
      </w:r>
      <w:hyperlink r:id="rId9" w:history="1">
        <w:r w:rsidR="00903C2D" w:rsidRPr="00150C31">
          <w:rPr>
            <w:rStyle w:val="Hyperlink"/>
            <w:rFonts w:ascii="Times New Roman" w:hAnsi="Times New Roman" w:cs="Times New Roman"/>
            <w:sz w:val="20"/>
            <w:szCs w:val="24"/>
          </w:rPr>
          <w:t>https://doi.org/10.1016/j.foodres.2007.11.007</w:t>
        </w:r>
      </w:hyperlink>
      <w:r w:rsidR="00903C2D">
        <w:rPr>
          <w:rFonts w:ascii="Times New Roman" w:hAnsi="Times New Roman" w:cs="Times New Roman"/>
          <w:sz w:val="20"/>
          <w:szCs w:val="24"/>
        </w:rPr>
        <w:t xml:space="preserve"> </w:t>
      </w:r>
    </w:p>
    <w:p w14:paraId="0DE6E413" w14:textId="0CC841E6" w:rsidR="00017AB6" w:rsidRPr="00D05DF5" w:rsidRDefault="00017AB6" w:rsidP="00D05DF5">
      <w:pPr>
        <w:spacing w:line="240" w:lineRule="auto"/>
        <w:ind w:left="360" w:hanging="360"/>
        <w:jc w:val="both"/>
        <w:rPr>
          <w:rFonts w:ascii="Times New Roman" w:hAnsi="Times New Roman" w:cs="Times New Roman"/>
          <w:sz w:val="20"/>
          <w:szCs w:val="20"/>
        </w:rPr>
      </w:pPr>
      <w:r w:rsidRPr="00D05DF5">
        <w:rPr>
          <w:rFonts w:ascii="Times New Roman" w:hAnsi="Times New Roman" w:cs="Times New Roman"/>
          <w:sz w:val="20"/>
          <w:szCs w:val="20"/>
        </w:rPr>
        <w:t xml:space="preserve">Ginting, E., &amp; </w:t>
      </w:r>
      <w:proofErr w:type="spellStart"/>
      <w:r w:rsidRPr="00D05DF5">
        <w:rPr>
          <w:rFonts w:ascii="Times New Roman" w:hAnsi="Times New Roman" w:cs="Times New Roman"/>
          <w:sz w:val="20"/>
          <w:szCs w:val="20"/>
        </w:rPr>
        <w:t>Yulifianti</w:t>
      </w:r>
      <w:proofErr w:type="spellEnd"/>
      <w:r w:rsidRPr="00D05DF5">
        <w:rPr>
          <w:rFonts w:ascii="Times New Roman" w:hAnsi="Times New Roman" w:cs="Times New Roman"/>
          <w:sz w:val="20"/>
          <w:szCs w:val="20"/>
        </w:rPr>
        <w:t>, R. (2015). Characteristics of noodle prepared from orange-fleshed sweet potato and domestic wheat flour. Procedia Food Science, 3, 289–302.</w:t>
      </w:r>
      <w:r w:rsidR="00C670F5" w:rsidRPr="00C670F5">
        <w:t xml:space="preserve"> </w:t>
      </w:r>
      <w:hyperlink r:id="rId10" w:history="1">
        <w:r w:rsidR="00C670F5" w:rsidRPr="00150C31">
          <w:rPr>
            <w:rStyle w:val="Hyperlink"/>
            <w:rFonts w:ascii="Times New Roman" w:hAnsi="Times New Roman" w:cs="Times New Roman"/>
            <w:sz w:val="20"/>
            <w:szCs w:val="20"/>
          </w:rPr>
          <w:t>https://doi.org/10.1016/j.profoo.2015.01.032</w:t>
        </w:r>
      </w:hyperlink>
      <w:r w:rsidR="00C670F5">
        <w:rPr>
          <w:rFonts w:ascii="Times New Roman" w:hAnsi="Times New Roman" w:cs="Times New Roman"/>
          <w:sz w:val="20"/>
          <w:szCs w:val="20"/>
        </w:rPr>
        <w:t xml:space="preserve"> </w:t>
      </w:r>
    </w:p>
    <w:p w14:paraId="6DC857D5" w14:textId="614A45DA" w:rsidR="003260F7" w:rsidRPr="00D05DF5" w:rsidRDefault="003260F7" w:rsidP="00D05DF5">
      <w:pPr>
        <w:tabs>
          <w:tab w:val="left" w:pos="1350"/>
        </w:tabs>
        <w:spacing w:after="0" w:afterAutospacing="1" w:line="240" w:lineRule="auto"/>
        <w:ind w:left="360" w:hanging="360"/>
        <w:jc w:val="both"/>
        <w:rPr>
          <w:rFonts w:ascii="Times New Roman" w:eastAsia="Times New Roman" w:hAnsi="Times New Roman" w:cs="Times New Roman"/>
          <w:color w:val="2E2E2E"/>
          <w:sz w:val="20"/>
          <w:szCs w:val="20"/>
        </w:rPr>
      </w:pPr>
      <w:r w:rsidRPr="00D05DF5">
        <w:rPr>
          <w:rFonts w:ascii="Times New Roman" w:hAnsi="Times New Roman" w:cs="Times New Roman"/>
          <w:sz w:val="20"/>
          <w:szCs w:val="20"/>
        </w:rPr>
        <w:t xml:space="preserve">Gotoh, N., Iwasawa, A., Watanabe, H., Osato, R. and Wada, S. (2007). Oxidation of fats and oils in instant noodles stored under various conditions. </w:t>
      </w:r>
      <w:r w:rsidRPr="00D05DF5">
        <w:rPr>
          <w:rFonts w:ascii="Times New Roman" w:hAnsi="Times New Roman" w:cs="Times New Roman"/>
          <w:i/>
          <w:sz w:val="20"/>
          <w:szCs w:val="20"/>
        </w:rPr>
        <w:t>Food Lipids</w:t>
      </w:r>
      <w:r w:rsidR="006A1A98">
        <w:rPr>
          <w:rFonts w:ascii="Times New Roman" w:hAnsi="Times New Roman" w:cs="Times New Roman"/>
          <w:sz w:val="20"/>
          <w:szCs w:val="20"/>
        </w:rPr>
        <w:t>. 14(4),</w:t>
      </w:r>
      <w:r w:rsidRPr="00D05DF5">
        <w:rPr>
          <w:rFonts w:ascii="Times New Roman" w:hAnsi="Times New Roman" w:cs="Times New Roman"/>
          <w:sz w:val="20"/>
          <w:szCs w:val="20"/>
        </w:rPr>
        <w:t xml:space="preserve"> 350-365.</w:t>
      </w:r>
      <w:r w:rsidR="00D053FB" w:rsidRPr="00D053FB">
        <w:t xml:space="preserve"> </w:t>
      </w:r>
      <w:hyperlink r:id="rId11" w:history="1">
        <w:r w:rsidR="00D053FB" w:rsidRPr="00150C31">
          <w:rPr>
            <w:rStyle w:val="Hyperlink"/>
            <w:rFonts w:ascii="Times New Roman" w:hAnsi="Times New Roman" w:cs="Times New Roman"/>
            <w:sz w:val="20"/>
            <w:szCs w:val="20"/>
          </w:rPr>
          <w:t>https://doi.org/10.1111/j.1745-4522.2007.00091.x</w:t>
        </w:r>
      </w:hyperlink>
      <w:r w:rsidR="00D053FB">
        <w:rPr>
          <w:rFonts w:ascii="Times New Roman" w:hAnsi="Times New Roman" w:cs="Times New Roman"/>
          <w:sz w:val="20"/>
          <w:szCs w:val="20"/>
        </w:rPr>
        <w:t xml:space="preserve"> </w:t>
      </w:r>
    </w:p>
    <w:p w14:paraId="39DE89A7" w14:textId="7C3664A6" w:rsidR="000675BC" w:rsidRDefault="005C2F0C" w:rsidP="000675BC">
      <w:pPr>
        <w:spacing w:after="0" w:line="240" w:lineRule="auto"/>
        <w:ind w:left="360" w:hanging="360"/>
        <w:jc w:val="both"/>
        <w:rPr>
          <w:rFonts w:ascii="Times New Roman" w:eastAsia="Times New Roman" w:hAnsi="Times New Roman" w:cs="Times New Roman"/>
          <w:color w:val="2E2E2E"/>
          <w:sz w:val="20"/>
          <w:szCs w:val="20"/>
        </w:rPr>
      </w:pPr>
      <w:r w:rsidRPr="00D05DF5">
        <w:rPr>
          <w:rFonts w:ascii="Times New Roman" w:hAnsi="Times New Roman" w:cs="Times New Roman"/>
          <w:sz w:val="20"/>
          <w:szCs w:val="20"/>
          <w:shd w:val="clear" w:color="auto" w:fill="FFFFFF"/>
        </w:rPr>
        <w:t xml:space="preserve">Hal, M. V. A. N. (2000) Quality of Sweet-potato Flour During Processing and Storage. </w:t>
      </w:r>
      <w:r w:rsidRPr="006A1A98">
        <w:rPr>
          <w:rFonts w:ascii="Times New Roman" w:hAnsi="Times New Roman" w:cs="Times New Roman"/>
          <w:i/>
          <w:sz w:val="20"/>
          <w:szCs w:val="20"/>
          <w:shd w:val="clear" w:color="auto" w:fill="FFFFFF"/>
        </w:rPr>
        <w:t>Food Rev. Int.</w:t>
      </w:r>
      <w:r w:rsidRPr="00D05DF5">
        <w:rPr>
          <w:rFonts w:ascii="Times New Roman" w:hAnsi="Times New Roman" w:cs="Times New Roman"/>
          <w:sz w:val="20"/>
          <w:szCs w:val="20"/>
          <w:shd w:val="clear" w:color="auto" w:fill="FFFFFF"/>
        </w:rPr>
        <w:t xml:space="preserve">, 16(1), </w:t>
      </w:r>
      <w:r w:rsidR="006A1A98">
        <w:rPr>
          <w:rFonts w:ascii="Times New Roman" w:hAnsi="Times New Roman" w:cs="Times New Roman"/>
          <w:sz w:val="20"/>
          <w:szCs w:val="20"/>
          <w:shd w:val="clear" w:color="auto" w:fill="FFFFFF"/>
        </w:rPr>
        <w:t>1-</w:t>
      </w:r>
      <w:r w:rsidRPr="00D05DF5">
        <w:rPr>
          <w:rFonts w:ascii="Times New Roman" w:hAnsi="Times New Roman" w:cs="Times New Roman"/>
          <w:sz w:val="20"/>
          <w:szCs w:val="20"/>
          <w:shd w:val="clear" w:color="auto" w:fill="FFFFFF"/>
        </w:rPr>
        <w:t>37</w:t>
      </w:r>
      <w:r w:rsidR="006A1A98">
        <w:rPr>
          <w:rFonts w:ascii="Times New Roman" w:hAnsi="Times New Roman" w:cs="Times New Roman"/>
          <w:sz w:val="20"/>
          <w:szCs w:val="20"/>
          <w:shd w:val="clear" w:color="auto" w:fill="FFFFFF"/>
        </w:rPr>
        <w:t>.</w:t>
      </w:r>
      <w:r w:rsidR="00014213" w:rsidRPr="00014213">
        <w:t xml:space="preserve"> </w:t>
      </w:r>
      <w:hyperlink r:id="rId12" w:history="1">
        <w:r w:rsidR="00014213" w:rsidRPr="00150C31">
          <w:rPr>
            <w:rStyle w:val="Hyperlink"/>
            <w:rFonts w:ascii="Times New Roman" w:hAnsi="Times New Roman" w:cs="Times New Roman"/>
            <w:sz w:val="20"/>
            <w:szCs w:val="20"/>
            <w:shd w:val="clear" w:color="auto" w:fill="FFFFFF"/>
          </w:rPr>
          <w:t>https://doi.org/10.1081/FRI-100100280</w:t>
        </w:r>
      </w:hyperlink>
      <w:r w:rsidR="00014213">
        <w:rPr>
          <w:rFonts w:ascii="Times New Roman" w:hAnsi="Times New Roman" w:cs="Times New Roman"/>
          <w:sz w:val="20"/>
          <w:szCs w:val="20"/>
          <w:shd w:val="clear" w:color="auto" w:fill="FFFFFF"/>
        </w:rPr>
        <w:t xml:space="preserve"> </w:t>
      </w:r>
    </w:p>
    <w:p w14:paraId="2953AE80" w14:textId="77777777" w:rsidR="000675BC" w:rsidRDefault="000675BC" w:rsidP="000675BC">
      <w:pPr>
        <w:spacing w:after="0" w:line="240" w:lineRule="auto"/>
        <w:ind w:left="360" w:hanging="360"/>
        <w:jc w:val="both"/>
        <w:rPr>
          <w:rFonts w:ascii="Times New Roman" w:eastAsia="Times New Roman" w:hAnsi="Times New Roman" w:cs="Times New Roman"/>
          <w:color w:val="2E2E2E"/>
          <w:sz w:val="20"/>
          <w:szCs w:val="20"/>
        </w:rPr>
      </w:pPr>
    </w:p>
    <w:p w14:paraId="0A5A2E62" w14:textId="352063A5" w:rsidR="000675BC" w:rsidRDefault="003260F7" w:rsidP="000675BC">
      <w:pPr>
        <w:spacing w:after="0" w:line="240" w:lineRule="auto"/>
        <w:ind w:left="360" w:hanging="360"/>
        <w:jc w:val="both"/>
        <w:rPr>
          <w:rFonts w:ascii="Times New Roman" w:eastAsia="Times New Roman" w:hAnsi="Times New Roman" w:cs="Times New Roman"/>
          <w:color w:val="2E2E2E"/>
          <w:sz w:val="20"/>
          <w:szCs w:val="20"/>
        </w:rPr>
      </w:pPr>
      <w:proofErr w:type="spellStart"/>
      <w:r w:rsidRPr="00D05DF5">
        <w:rPr>
          <w:rFonts w:ascii="Times New Roman" w:hAnsi="Times New Roman" w:cs="Times New Roman"/>
          <w:color w:val="222222"/>
          <w:sz w:val="20"/>
          <w:szCs w:val="20"/>
          <w:shd w:val="clear" w:color="auto" w:fill="FFFFFF"/>
        </w:rPr>
        <w:lastRenderedPageBreak/>
        <w:t>Jalgaonkar</w:t>
      </w:r>
      <w:proofErr w:type="spellEnd"/>
      <w:r w:rsidRPr="00D05DF5">
        <w:rPr>
          <w:rFonts w:ascii="Times New Roman" w:hAnsi="Times New Roman" w:cs="Times New Roman"/>
          <w:color w:val="222222"/>
          <w:sz w:val="20"/>
          <w:szCs w:val="20"/>
          <w:shd w:val="clear" w:color="auto" w:fill="FFFFFF"/>
        </w:rPr>
        <w:t xml:space="preserve">, K., Jha, S. K., Nain, L. and </w:t>
      </w:r>
      <w:proofErr w:type="spellStart"/>
      <w:r w:rsidRPr="00D05DF5">
        <w:rPr>
          <w:rFonts w:ascii="Times New Roman" w:hAnsi="Times New Roman" w:cs="Times New Roman"/>
          <w:color w:val="222222"/>
          <w:sz w:val="20"/>
          <w:szCs w:val="20"/>
          <w:shd w:val="clear" w:color="auto" w:fill="FFFFFF"/>
        </w:rPr>
        <w:t>Iquebal</w:t>
      </w:r>
      <w:proofErr w:type="spellEnd"/>
      <w:r w:rsidRPr="00D05DF5">
        <w:rPr>
          <w:rFonts w:ascii="Times New Roman" w:hAnsi="Times New Roman" w:cs="Times New Roman"/>
          <w:color w:val="222222"/>
          <w:sz w:val="20"/>
          <w:szCs w:val="20"/>
          <w:shd w:val="clear" w:color="auto" w:fill="FFFFFF"/>
        </w:rPr>
        <w:t xml:space="preserve">, A.M. (2017). Quality Changes in Pearl Millet Based Pasta during Storage in Flexible Packaging. </w:t>
      </w:r>
      <w:r w:rsidRPr="00D05DF5">
        <w:rPr>
          <w:rFonts w:ascii="Times New Roman" w:hAnsi="Times New Roman" w:cs="Times New Roman"/>
          <w:i/>
          <w:color w:val="222222"/>
          <w:sz w:val="20"/>
          <w:szCs w:val="20"/>
          <w:shd w:val="clear" w:color="auto" w:fill="FFFFFF"/>
        </w:rPr>
        <w:t>Journal of Agricultural Engineering.</w:t>
      </w:r>
      <w:r w:rsidR="000675BC">
        <w:rPr>
          <w:rFonts w:ascii="Times New Roman" w:hAnsi="Times New Roman" w:cs="Times New Roman"/>
          <w:color w:val="222222"/>
          <w:sz w:val="20"/>
          <w:szCs w:val="20"/>
          <w:shd w:val="clear" w:color="auto" w:fill="FFFFFF"/>
        </w:rPr>
        <w:t xml:space="preserve"> 54 (3),</w:t>
      </w:r>
      <w:r w:rsidRPr="00D05DF5">
        <w:rPr>
          <w:rFonts w:ascii="Times New Roman" w:hAnsi="Times New Roman" w:cs="Times New Roman"/>
          <w:color w:val="222222"/>
          <w:sz w:val="20"/>
          <w:szCs w:val="20"/>
          <w:shd w:val="clear" w:color="auto" w:fill="FFFFFF"/>
        </w:rPr>
        <w:t xml:space="preserve"> 22-31.</w:t>
      </w:r>
      <w:r w:rsidR="0061530D" w:rsidRPr="0061530D">
        <w:t xml:space="preserve"> </w:t>
      </w:r>
      <w:hyperlink r:id="rId13" w:history="1">
        <w:r w:rsidR="0061530D" w:rsidRPr="00150C31">
          <w:rPr>
            <w:rStyle w:val="Hyperlink"/>
            <w:rFonts w:ascii="Times New Roman" w:hAnsi="Times New Roman" w:cs="Times New Roman"/>
            <w:sz w:val="20"/>
            <w:szCs w:val="20"/>
            <w:shd w:val="clear" w:color="auto" w:fill="FFFFFF"/>
          </w:rPr>
          <w:t>https://doi.org/10.52151/jae2017543.1628</w:t>
        </w:r>
      </w:hyperlink>
      <w:r w:rsidR="0061530D">
        <w:rPr>
          <w:rFonts w:ascii="Times New Roman" w:hAnsi="Times New Roman" w:cs="Times New Roman"/>
          <w:color w:val="222222"/>
          <w:sz w:val="20"/>
          <w:szCs w:val="20"/>
          <w:shd w:val="clear" w:color="auto" w:fill="FFFFFF"/>
        </w:rPr>
        <w:t xml:space="preserve"> </w:t>
      </w:r>
    </w:p>
    <w:p w14:paraId="40B21CD3" w14:textId="77777777" w:rsidR="000675BC" w:rsidRDefault="000675BC" w:rsidP="000675BC">
      <w:pPr>
        <w:spacing w:after="0" w:line="240" w:lineRule="auto"/>
        <w:ind w:left="360" w:hanging="360"/>
        <w:jc w:val="both"/>
        <w:rPr>
          <w:rFonts w:ascii="Times New Roman" w:eastAsia="Times New Roman" w:hAnsi="Times New Roman" w:cs="Times New Roman"/>
          <w:color w:val="2E2E2E"/>
          <w:sz w:val="20"/>
          <w:szCs w:val="20"/>
        </w:rPr>
      </w:pPr>
    </w:p>
    <w:p w14:paraId="0C089F7A" w14:textId="67596DB4" w:rsidR="00245401" w:rsidRPr="000675BC" w:rsidRDefault="00245401" w:rsidP="000675BC">
      <w:pPr>
        <w:spacing w:after="0" w:line="240" w:lineRule="auto"/>
        <w:ind w:left="360" w:hanging="360"/>
        <w:jc w:val="both"/>
        <w:rPr>
          <w:rFonts w:ascii="Times New Roman" w:eastAsia="Times New Roman" w:hAnsi="Times New Roman" w:cs="Times New Roman"/>
          <w:color w:val="2E2E2E"/>
          <w:sz w:val="20"/>
          <w:szCs w:val="20"/>
        </w:rPr>
      </w:pPr>
      <w:r w:rsidRPr="00D05DF5">
        <w:rPr>
          <w:rFonts w:ascii="Times New Roman" w:hAnsi="Times New Roman" w:cs="Times New Roman"/>
          <w:sz w:val="20"/>
          <w:szCs w:val="20"/>
        </w:rPr>
        <w:t xml:space="preserve">Nogueira AC, Steel CJ. (2018). Protein enrichment of biscuits: A review. </w:t>
      </w:r>
      <w:r w:rsidRPr="00D05DF5">
        <w:rPr>
          <w:rFonts w:ascii="Times New Roman" w:hAnsi="Times New Roman" w:cs="Times New Roman"/>
          <w:i/>
          <w:sz w:val="20"/>
          <w:szCs w:val="20"/>
        </w:rPr>
        <w:t>Food Rev. Int</w:t>
      </w:r>
      <w:r w:rsidR="000675BC">
        <w:rPr>
          <w:rFonts w:ascii="Times New Roman" w:hAnsi="Times New Roman" w:cs="Times New Roman"/>
          <w:sz w:val="20"/>
          <w:szCs w:val="20"/>
        </w:rPr>
        <w:t xml:space="preserve">.; 34(8), </w:t>
      </w:r>
      <w:r w:rsidRPr="00D05DF5">
        <w:rPr>
          <w:rFonts w:ascii="Times New Roman" w:hAnsi="Times New Roman" w:cs="Times New Roman"/>
          <w:sz w:val="20"/>
          <w:szCs w:val="20"/>
        </w:rPr>
        <w:t>796–809.</w:t>
      </w:r>
      <w:r w:rsidR="003B115C" w:rsidRPr="003B115C">
        <w:t xml:space="preserve"> </w:t>
      </w:r>
      <w:hyperlink r:id="rId14" w:history="1">
        <w:r w:rsidR="003B115C" w:rsidRPr="00150C31">
          <w:rPr>
            <w:rStyle w:val="Hyperlink"/>
            <w:rFonts w:ascii="Times New Roman" w:hAnsi="Times New Roman" w:cs="Times New Roman"/>
            <w:sz w:val="20"/>
            <w:szCs w:val="20"/>
          </w:rPr>
          <w:t>https://doi.org/10.1080/87559129.2018.1441299</w:t>
        </w:r>
      </w:hyperlink>
      <w:r w:rsidR="003B115C">
        <w:rPr>
          <w:rFonts w:ascii="Times New Roman" w:hAnsi="Times New Roman" w:cs="Times New Roman"/>
          <w:sz w:val="20"/>
          <w:szCs w:val="20"/>
        </w:rPr>
        <w:t xml:space="preserve"> </w:t>
      </w:r>
    </w:p>
    <w:p w14:paraId="41DAB01C" w14:textId="77777777" w:rsidR="000675BC" w:rsidRDefault="000675BC" w:rsidP="00D05DF5">
      <w:pPr>
        <w:tabs>
          <w:tab w:val="left" w:pos="1350"/>
        </w:tabs>
        <w:spacing w:line="240" w:lineRule="auto"/>
        <w:ind w:left="360" w:hanging="360"/>
        <w:jc w:val="both"/>
        <w:rPr>
          <w:rFonts w:ascii="Times New Roman" w:eastAsia="Times New Roman" w:hAnsi="Times New Roman" w:cs="Times New Roman"/>
          <w:color w:val="000000"/>
          <w:sz w:val="20"/>
          <w:szCs w:val="20"/>
        </w:rPr>
      </w:pPr>
    </w:p>
    <w:p w14:paraId="7DA30320" w14:textId="4C0A1B55" w:rsidR="00245401" w:rsidRPr="00D05DF5" w:rsidRDefault="00245401" w:rsidP="00D05DF5">
      <w:pPr>
        <w:tabs>
          <w:tab w:val="left" w:pos="1350"/>
        </w:tabs>
        <w:spacing w:line="240" w:lineRule="auto"/>
        <w:ind w:left="360" w:hanging="360"/>
        <w:jc w:val="both"/>
        <w:rPr>
          <w:rFonts w:ascii="Times New Roman" w:hAnsi="Times New Roman" w:cs="Times New Roman"/>
          <w:color w:val="212121"/>
          <w:sz w:val="20"/>
          <w:szCs w:val="20"/>
          <w:shd w:val="clear" w:color="auto" w:fill="FFFFFF"/>
        </w:rPr>
      </w:pPr>
      <w:r w:rsidRPr="00D05DF5">
        <w:rPr>
          <w:rFonts w:ascii="Times New Roman" w:eastAsia="Times New Roman" w:hAnsi="Times New Roman" w:cs="Times New Roman"/>
          <w:color w:val="000000"/>
          <w:sz w:val="20"/>
          <w:szCs w:val="20"/>
        </w:rPr>
        <w:t xml:space="preserve">Okoye JI, Nkwocha AC, Ogbonnaya AE. (2008). Production, proximate composition and consumer acceptability of biscuits from wheat/soybean flour blends. Continent </w:t>
      </w:r>
      <w:r w:rsidRPr="00D05DF5">
        <w:rPr>
          <w:rFonts w:ascii="Times New Roman" w:eastAsia="Times New Roman" w:hAnsi="Times New Roman" w:cs="Times New Roman"/>
          <w:i/>
          <w:color w:val="000000"/>
          <w:sz w:val="20"/>
          <w:szCs w:val="20"/>
        </w:rPr>
        <w:t>J Food Sci Technol</w:t>
      </w:r>
      <w:r w:rsidR="000675BC">
        <w:rPr>
          <w:rFonts w:ascii="Times New Roman" w:eastAsia="Times New Roman" w:hAnsi="Times New Roman" w:cs="Times New Roman"/>
          <w:color w:val="000000"/>
          <w:sz w:val="20"/>
          <w:szCs w:val="20"/>
        </w:rPr>
        <w:t xml:space="preserve"> 2,</w:t>
      </w:r>
      <w:r w:rsidRPr="00D05DF5">
        <w:rPr>
          <w:rFonts w:ascii="Times New Roman" w:eastAsia="Times New Roman" w:hAnsi="Times New Roman" w:cs="Times New Roman"/>
          <w:color w:val="000000"/>
          <w:sz w:val="20"/>
          <w:szCs w:val="20"/>
        </w:rPr>
        <w:t xml:space="preserve"> 6-13.</w:t>
      </w:r>
      <w:r w:rsidR="00C64E43" w:rsidRPr="00C64E43">
        <w:t xml:space="preserve"> </w:t>
      </w:r>
      <w:hyperlink r:id="rId15" w:history="1">
        <w:r w:rsidR="00C64E43" w:rsidRPr="00150C31">
          <w:rPr>
            <w:rStyle w:val="Hyperlink"/>
            <w:rFonts w:ascii="Times New Roman" w:eastAsia="Times New Roman" w:hAnsi="Times New Roman" w:cs="Times New Roman"/>
            <w:sz w:val="20"/>
            <w:szCs w:val="20"/>
          </w:rPr>
          <w:t>https://zenodo.org/record/3223126/files/article.pdf</w:t>
        </w:r>
      </w:hyperlink>
      <w:r w:rsidR="00C64E43">
        <w:rPr>
          <w:rFonts w:ascii="Times New Roman" w:eastAsia="Times New Roman" w:hAnsi="Times New Roman" w:cs="Times New Roman"/>
          <w:color w:val="000000"/>
          <w:sz w:val="20"/>
          <w:szCs w:val="20"/>
        </w:rPr>
        <w:t xml:space="preserve"> </w:t>
      </w:r>
    </w:p>
    <w:p w14:paraId="71BBE479" w14:textId="0F8FC961" w:rsidR="00245401" w:rsidRPr="00D05DF5" w:rsidRDefault="00245401" w:rsidP="00D05DF5">
      <w:pPr>
        <w:tabs>
          <w:tab w:val="left" w:pos="1350"/>
        </w:tabs>
        <w:spacing w:line="240" w:lineRule="auto"/>
        <w:ind w:left="360" w:hanging="360"/>
        <w:jc w:val="both"/>
        <w:rPr>
          <w:rFonts w:ascii="Times New Roman" w:hAnsi="Times New Roman" w:cs="Times New Roman"/>
          <w:sz w:val="20"/>
          <w:szCs w:val="20"/>
        </w:rPr>
      </w:pPr>
      <w:r w:rsidRPr="00D05DF5">
        <w:rPr>
          <w:rFonts w:ascii="Times New Roman" w:hAnsi="Times New Roman" w:cs="Times New Roman"/>
          <w:sz w:val="20"/>
          <w:szCs w:val="20"/>
        </w:rPr>
        <w:t xml:space="preserve">Rodríguez, De Marco E, Steffolani ME, Martínez M, León AE. (2018). The use of </w:t>
      </w:r>
      <w:proofErr w:type="spellStart"/>
      <w:r w:rsidRPr="00D05DF5">
        <w:rPr>
          <w:rFonts w:ascii="Times New Roman" w:hAnsi="Times New Roman" w:cs="Times New Roman"/>
          <w:sz w:val="20"/>
          <w:szCs w:val="20"/>
        </w:rPr>
        <w:t>Nannochloropsis</w:t>
      </w:r>
      <w:proofErr w:type="spellEnd"/>
      <w:r w:rsidRPr="00D05DF5">
        <w:rPr>
          <w:rFonts w:ascii="Times New Roman" w:hAnsi="Times New Roman" w:cs="Times New Roman"/>
          <w:sz w:val="20"/>
          <w:szCs w:val="20"/>
        </w:rPr>
        <w:t xml:space="preserve"> sp. as a source of omega-3 fatty acids in dry pasta: chemical, technological and sensory evaluation. </w:t>
      </w:r>
      <w:r w:rsidRPr="00D05DF5">
        <w:rPr>
          <w:rFonts w:ascii="Times New Roman" w:hAnsi="Times New Roman" w:cs="Times New Roman"/>
          <w:i/>
          <w:sz w:val="20"/>
          <w:szCs w:val="20"/>
        </w:rPr>
        <w:t>Int. J. Food Sci. Technol</w:t>
      </w:r>
      <w:r w:rsidR="000675BC">
        <w:rPr>
          <w:rFonts w:ascii="Times New Roman" w:hAnsi="Times New Roman" w:cs="Times New Roman"/>
          <w:sz w:val="20"/>
          <w:szCs w:val="20"/>
        </w:rPr>
        <w:t xml:space="preserve">; 53(2), </w:t>
      </w:r>
      <w:r w:rsidRPr="00D05DF5">
        <w:rPr>
          <w:rFonts w:ascii="Times New Roman" w:hAnsi="Times New Roman" w:cs="Times New Roman"/>
          <w:sz w:val="20"/>
          <w:szCs w:val="20"/>
        </w:rPr>
        <w:t>499–507.</w:t>
      </w:r>
      <w:r w:rsidR="007B7496" w:rsidRPr="007B7496">
        <w:t xml:space="preserve"> </w:t>
      </w:r>
      <w:hyperlink r:id="rId16" w:history="1">
        <w:r w:rsidR="007B7496" w:rsidRPr="00150C31">
          <w:rPr>
            <w:rStyle w:val="Hyperlink"/>
            <w:rFonts w:ascii="Times New Roman" w:hAnsi="Times New Roman" w:cs="Times New Roman"/>
            <w:sz w:val="20"/>
            <w:szCs w:val="20"/>
          </w:rPr>
          <w:t>https://doi.org/10.1111/ijfs.13609</w:t>
        </w:r>
      </w:hyperlink>
      <w:r w:rsidR="007B7496">
        <w:rPr>
          <w:rFonts w:ascii="Times New Roman" w:hAnsi="Times New Roman" w:cs="Times New Roman"/>
          <w:sz w:val="20"/>
          <w:szCs w:val="20"/>
        </w:rPr>
        <w:t xml:space="preserve"> </w:t>
      </w:r>
    </w:p>
    <w:p w14:paraId="5038EDEB" w14:textId="4CDC8FF1" w:rsidR="000675BC" w:rsidRDefault="003260F7" w:rsidP="000675BC">
      <w:pPr>
        <w:tabs>
          <w:tab w:val="left" w:pos="1350"/>
        </w:tabs>
        <w:spacing w:line="240" w:lineRule="auto"/>
        <w:ind w:left="360" w:hanging="360"/>
        <w:jc w:val="both"/>
        <w:rPr>
          <w:rFonts w:ascii="Times New Roman" w:hAnsi="Times New Roman" w:cs="Times New Roman"/>
          <w:sz w:val="20"/>
          <w:szCs w:val="20"/>
        </w:rPr>
      </w:pPr>
      <w:r w:rsidRPr="00D05DF5">
        <w:rPr>
          <w:rFonts w:ascii="Times New Roman" w:hAnsi="Times New Roman" w:cs="Times New Roman"/>
          <w:sz w:val="20"/>
          <w:szCs w:val="20"/>
        </w:rPr>
        <w:t xml:space="preserve">Taneya M. L. J., M. M. H. Biswas and M. Shams-Ud-Din. (2014). The studies on the preparation of instant noodles from wheat flour supplementing with sweet potato flour. </w:t>
      </w:r>
      <w:r w:rsidRPr="00D05DF5">
        <w:rPr>
          <w:rFonts w:ascii="Times New Roman" w:hAnsi="Times New Roman" w:cs="Times New Roman"/>
          <w:i/>
          <w:sz w:val="20"/>
          <w:szCs w:val="20"/>
        </w:rPr>
        <w:t xml:space="preserve">J. Bangladesh </w:t>
      </w:r>
      <w:proofErr w:type="spellStart"/>
      <w:r w:rsidRPr="00D05DF5">
        <w:rPr>
          <w:rFonts w:ascii="Times New Roman" w:hAnsi="Times New Roman" w:cs="Times New Roman"/>
          <w:i/>
          <w:sz w:val="20"/>
          <w:szCs w:val="20"/>
        </w:rPr>
        <w:t>Agril</w:t>
      </w:r>
      <w:proofErr w:type="spellEnd"/>
      <w:r w:rsidRPr="00D05DF5">
        <w:rPr>
          <w:rFonts w:ascii="Times New Roman" w:hAnsi="Times New Roman" w:cs="Times New Roman"/>
          <w:i/>
          <w:sz w:val="20"/>
          <w:szCs w:val="20"/>
        </w:rPr>
        <w:t>. Univ.</w:t>
      </w:r>
      <w:r w:rsidR="000675BC">
        <w:rPr>
          <w:rFonts w:ascii="Times New Roman" w:hAnsi="Times New Roman" w:cs="Times New Roman"/>
          <w:sz w:val="20"/>
          <w:szCs w:val="20"/>
        </w:rPr>
        <w:t xml:space="preserve"> 12(1),</w:t>
      </w:r>
      <w:r w:rsidRPr="00D05DF5">
        <w:rPr>
          <w:rFonts w:ascii="Times New Roman" w:hAnsi="Times New Roman" w:cs="Times New Roman"/>
          <w:sz w:val="20"/>
          <w:szCs w:val="20"/>
        </w:rPr>
        <w:t xml:space="preserve"> 135–142.</w:t>
      </w:r>
      <w:r w:rsidR="006E6070" w:rsidRPr="006E6070">
        <w:t xml:space="preserve"> </w:t>
      </w:r>
      <w:hyperlink r:id="rId17" w:history="1">
        <w:r w:rsidR="006E6070" w:rsidRPr="00150C31">
          <w:rPr>
            <w:rStyle w:val="Hyperlink"/>
            <w:rFonts w:ascii="Times New Roman" w:hAnsi="Times New Roman" w:cs="Times New Roman"/>
            <w:sz w:val="20"/>
            <w:szCs w:val="20"/>
          </w:rPr>
          <w:t>https://doi.org/10.3329/jbau.v12i1.21403</w:t>
        </w:r>
      </w:hyperlink>
      <w:r w:rsidR="006E6070">
        <w:rPr>
          <w:rFonts w:ascii="Times New Roman" w:hAnsi="Times New Roman" w:cs="Times New Roman"/>
          <w:sz w:val="20"/>
          <w:szCs w:val="20"/>
        </w:rPr>
        <w:t xml:space="preserve"> </w:t>
      </w:r>
    </w:p>
    <w:p w14:paraId="330C22DE" w14:textId="77777777" w:rsidR="000675BC" w:rsidRPr="000675BC" w:rsidRDefault="00730B52" w:rsidP="000675BC">
      <w:pPr>
        <w:tabs>
          <w:tab w:val="left" w:pos="1350"/>
        </w:tabs>
        <w:spacing w:line="240" w:lineRule="auto"/>
        <w:ind w:left="360" w:hanging="360"/>
        <w:jc w:val="both"/>
        <w:rPr>
          <w:rFonts w:ascii="Times New Roman" w:hAnsi="Times New Roman" w:cs="Times New Roman"/>
          <w:sz w:val="20"/>
          <w:szCs w:val="20"/>
        </w:rPr>
      </w:pPr>
      <w:r w:rsidRPr="000675BC">
        <w:rPr>
          <w:rFonts w:ascii="Times New Roman" w:hAnsi="Times New Roman" w:cs="Times New Roman"/>
          <w:sz w:val="20"/>
          <w:szCs w:val="20"/>
        </w:rPr>
        <w:t xml:space="preserve">Tata, H. L., &amp; </w:t>
      </w:r>
      <w:proofErr w:type="spellStart"/>
      <w:r w:rsidRPr="000675BC">
        <w:rPr>
          <w:rFonts w:ascii="Times New Roman" w:hAnsi="Times New Roman" w:cs="Times New Roman"/>
          <w:sz w:val="20"/>
          <w:szCs w:val="20"/>
        </w:rPr>
        <w:t>Susmianto</w:t>
      </w:r>
      <w:proofErr w:type="spellEnd"/>
      <w:r w:rsidRPr="000675BC">
        <w:rPr>
          <w:rFonts w:ascii="Times New Roman" w:hAnsi="Times New Roman" w:cs="Times New Roman"/>
          <w:sz w:val="20"/>
          <w:szCs w:val="20"/>
        </w:rPr>
        <w:t xml:space="preserve">, A. (2016). </w:t>
      </w:r>
      <w:proofErr w:type="spellStart"/>
      <w:r w:rsidR="000675BC" w:rsidRPr="000675BC">
        <w:rPr>
          <w:rFonts w:ascii="Times New Roman" w:hAnsi="Times New Roman" w:cs="Times New Roman"/>
          <w:sz w:val="20"/>
          <w:szCs w:val="20"/>
        </w:rPr>
        <w:t>Prospek</w:t>
      </w:r>
      <w:proofErr w:type="spellEnd"/>
      <w:r w:rsidR="000675BC" w:rsidRPr="000675BC">
        <w:rPr>
          <w:rFonts w:ascii="Times New Roman" w:hAnsi="Times New Roman" w:cs="Times New Roman"/>
          <w:sz w:val="20"/>
          <w:szCs w:val="20"/>
        </w:rPr>
        <w:t xml:space="preserve"> </w:t>
      </w:r>
      <w:proofErr w:type="spellStart"/>
      <w:r w:rsidR="000675BC" w:rsidRPr="000675BC">
        <w:rPr>
          <w:rFonts w:ascii="Times New Roman" w:hAnsi="Times New Roman" w:cs="Times New Roman"/>
          <w:sz w:val="20"/>
          <w:szCs w:val="20"/>
        </w:rPr>
        <w:t>Paludikultur</w:t>
      </w:r>
      <w:proofErr w:type="spellEnd"/>
      <w:r w:rsidR="000675BC" w:rsidRPr="000675BC">
        <w:rPr>
          <w:rFonts w:ascii="Times New Roman" w:hAnsi="Times New Roman" w:cs="Times New Roman"/>
          <w:sz w:val="20"/>
          <w:szCs w:val="20"/>
        </w:rPr>
        <w:t xml:space="preserve"> </w:t>
      </w:r>
      <w:proofErr w:type="spellStart"/>
      <w:r w:rsidR="000675BC" w:rsidRPr="000675BC">
        <w:rPr>
          <w:rFonts w:ascii="Times New Roman" w:hAnsi="Times New Roman" w:cs="Times New Roman"/>
          <w:sz w:val="20"/>
          <w:szCs w:val="20"/>
        </w:rPr>
        <w:t>Ekosistem</w:t>
      </w:r>
      <w:proofErr w:type="spellEnd"/>
      <w:r w:rsidR="000675BC" w:rsidRPr="000675BC">
        <w:rPr>
          <w:rFonts w:ascii="Times New Roman" w:hAnsi="Times New Roman" w:cs="Times New Roman"/>
          <w:sz w:val="20"/>
          <w:szCs w:val="20"/>
        </w:rPr>
        <w:t xml:space="preserve"> </w:t>
      </w:r>
      <w:proofErr w:type="spellStart"/>
      <w:r w:rsidR="000675BC" w:rsidRPr="000675BC">
        <w:rPr>
          <w:rFonts w:ascii="Times New Roman" w:hAnsi="Times New Roman" w:cs="Times New Roman"/>
          <w:sz w:val="20"/>
          <w:szCs w:val="20"/>
        </w:rPr>
        <w:t>Gambut</w:t>
      </w:r>
      <w:proofErr w:type="spellEnd"/>
      <w:r w:rsidR="000675BC" w:rsidRPr="000675BC">
        <w:rPr>
          <w:rFonts w:ascii="Times New Roman" w:hAnsi="Times New Roman" w:cs="Times New Roman"/>
          <w:sz w:val="20"/>
          <w:szCs w:val="20"/>
        </w:rPr>
        <w:t xml:space="preserve"> Indonesia (The Prospects for </w:t>
      </w:r>
      <w:proofErr w:type="spellStart"/>
      <w:r w:rsidR="000675BC" w:rsidRPr="000675BC">
        <w:rPr>
          <w:rFonts w:ascii="Times New Roman" w:hAnsi="Times New Roman" w:cs="Times New Roman"/>
          <w:sz w:val="20"/>
          <w:szCs w:val="20"/>
        </w:rPr>
        <w:t>Paludiculture</w:t>
      </w:r>
      <w:proofErr w:type="spellEnd"/>
      <w:r w:rsidR="000675BC" w:rsidRPr="000675BC">
        <w:rPr>
          <w:rFonts w:ascii="Times New Roman" w:hAnsi="Times New Roman" w:cs="Times New Roman"/>
          <w:sz w:val="20"/>
          <w:szCs w:val="20"/>
        </w:rPr>
        <w:t xml:space="preserve"> in Indonesia’s Peatland Ecosystems). </w:t>
      </w:r>
      <w:proofErr w:type="spellStart"/>
      <w:r w:rsidR="000675BC" w:rsidRPr="000675BC">
        <w:rPr>
          <w:rFonts w:ascii="Times New Roman" w:hAnsi="Times New Roman" w:cs="Times New Roman"/>
          <w:sz w:val="20"/>
          <w:szCs w:val="20"/>
        </w:rPr>
        <w:t>Forda</w:t>
      </w:r>
      <w:proofErr w:type="spellEnd"/>
      <w:r w:rsidR="000675BC" w:rsidRPr="000675BC">
        <w:rPr>
          <w:rFonts w:ascii="Times New Roman" w:hAnsi="Times New Roman" w:cs="Times New Roman"/>
          <w:sz w:val="20"/>
          <w:szCs w:val="20"/>
        </w:rPr>
        <w:t xml:space="preserve"> Press, Bogor, 71 (in Bahasa Indonesia).</w:t>
      </w:r>
    </w:p>
    <w:p w14:paraId="73A277F6" w14:textId="0B175B5C" w:rsidR="00245401" w:rsidRDefault="003260F7" w:rsidP="00D05DF5">
      <w:pPr>
        <w:tabs>
          <w:tab w:val="left" w:pos="1350"/>
        </w:tabs>
        <w:spacing w:line="240" w:lineRule="auto"/>
        <w:ind w:left="360" w:hanging="360"/>
        <w:jc w:val="both"/>
        <w:rPr>
          <w:rFonts w:ascii="Times New Roman" w:hAnsi="Times New Roman" w:cs="Times New Roman"/>
          <w:sz w:val="20"/>
          <w:szCs w:val="20"/>
        </w:rPr>
      </w:pPr>
      <w:r w:rsidRPr="00D05DF5">
        <w:rPr>
          <w:rFonts w:ascii="Times New Roman" w:hAnsi="Times New Roman" w:cs="Times New Roman"/>
          <w:sz w:val="20"/>
          <w:szCs w:val="20"/>
        </w:rPr>
        <w:t xml:space="preserve">Yadav, B. S., Yadav, R. B., Kumari, M., &amp; </w:t>
      </w:r>
      <w:proofErr w:type="spellStart"/>
      <w:r w:rsidRPr="00D05DF5">
        <w:rPr>
          <w:rFonts w:ascii="Times New Roman" w:hAnsi="Times New Roman" w:cs="Times New Roman"/>
          <w:sz w:val="20"/>
          <w:szCs w:val="20"/>
        </w:rPr>
        <w:t>Khatkar</w:t>
      </w:r>
      <w:proofErr w:type="spellEnd"/>
      <w:r w:rsidRPr="00D05DF5">
        <w:rPr>
          <w:rFonts w:ascii="Times New Roman" w:hAnsi="Times New Roman" w:cs="Times New Roman"/>
          <w:sz w:val="20"/>
          <w:szCs w:val="20"/>
        </w:rPr>
        <w:t xml:space="preserve">, B. S. (2014). Studies on the suitability of wheat flour blends with sweet potato, </w:t>
      </w:r>
      <w:proofErr w:type="spellStart"/>
      <w:r w:rsidRPr="00D05DF5">
        <w:rPr>
          <w:rFonts w:ascii="Times New Roman" w:hAnsi="Times New Roman" w:cs="Times New Roman"/>
          <w:sz w:val="20"/>
          <w:szCs w:val="20"/>
        </w:rPr>
        <w:t>colocasia</w:t>
      </w:r>
      <w:proofErr w:type="spellEnd"/>
      <w:r w:rsidRPr="00D05DF5">
        <w:rPr>
          <w:rFonts w:ascii="Times New Roman" w:hAnsi="Times New Roman" w:cs="Times New Roman"/>
          <w:sz w:val="20"/>
          <w:szCs w:val="20"/>
        </w:rPr>
        <w:t xml:space="preserve"> and water chestnut flours for noodle making. </w:t>
      </w:r>
      <w:r w:rsidRPr="00D05DF5">
        <w:rPr>
          <w:rFonts w:ascii="Times New Roman" w:hAnsi="Times New Roman" w:cs="Times New Roman"/>
          <w:i/>
          <w:sz w:val="20"/>
          <w:szCs w:val="20"/>
        </w:rPr>
        <w:t>LWT-Food Science and Technology</w:t>
      </w:r>
      <w:r w:rsidRPr="00D05DF5">
        <w:rPr>
          <w:rFonts w:ascii="Times New Roman" w:hAnsi="Times New Roman" w:cs="Times New Roman"/>
          <w:sz w:val="20"/>
          <w:szCs w:val="20"/>
        </w:rPr>
        <w:t>, 57(1), 352-358.</w:t>
      </w:r>
      <w:r w:rsidR="006B493D" w:rsidRPr="006B493D">
        <w:t xml:space="preserve"> </w:t>
      </w:r>
      <w:hyperlink r:id="rId18" w:history="1">
        <w:r w:rsidR="006B493D" w:rsidRPr="00150C31">
          <w:rPr>
            <w:rStyle w:val="Hyperlink"/>
            <w:rFonts w:ascii="Times New Roman" w:hAnsi="Times New Roman" w:cs="Times New Roman"/>
            <w:sz w:val="20"/>
            <w:szCs w:val="20"/>
          </w:rPr>
          <w:t>https://doi.org/10.1016/J.LWT.2013.12.042</w:t>
        </w:r>
      </w:hyperlink>
      <w:r w:rsidR="006B493D">
        <w:rPr>
          <w:rFonts w:ascii="Times New Roman" w:hAnsi="Times New Roman" w:cs="Times New Roman"/>
          <w:sz w:val="20"/>
          <w:szCs w:val="20"/>
        </w:rPr>
        <w:t xml:space="preserve"> </w:t>
      </w:r>
    </w:p>
    <w:p w14:paraId="65AF8ADB" w14:textId="4398E7F5" w:rsidR="000675BC" w:rsidRPr="00D05DF5" w:rsidRDefault="000675BC" w:rsidP="00920CC5">
      <w:pPr>
        <w:spacing w:before="100" w:beforeAutospacing="1" w:after="100" w:afterAutospacing="1" w:line="240" w:lineRule="auto"/>
        <w:ind w:left="360" w:hanging="360"/>
        <w:rPr>
          <w:rFonts w:ascii="Times New Roman" w:hAnsi="Times New Roman" w:cs="Times New Roman"/>
          <w:sz w:val="20"/>
          <w:szCs w:val="20"/>
        </w:rPr>
      </w:pPr>
      <w:r w:rsidRPr="00D05DF5">
        <w:rPr>
          <w:rFonts w:ascii="Times New Roman" w:eastAsia="Times New Roman" w:hAnsi="Times New Roman" w:cs="Times New Roman"/>
          <w:bCs/>
          <w:sz w:val="20"/>
          <w:szCs w:val="20"/>
        </w:rPr>
        <w:t xml:space="preserve">Zhang, Q., Cai, B., Zhang, J., Xie, J., Chen, J., &amp; Sun, B. (2024). Changes in texture and collagen properties of pork skin during salt–enzyme–alkali tenderization treatment. </w:t>
      </w:r>
      <w:r w:rsidRPr="00D05DF5">
        <w:rPr>
          <w:rFonts w:ascii="Times New Roman" w:eastAsia="Times New Roman" w:hAnsi="Times New Roman" w:cs="Times New Roman"/>
          <w:bCs/>
          <w:i/>
          <w:iCs/>
          <w:sz w:val="20"/>
          <w:szCs w:val="20"/>
        </w:rPr>
        <w:t>Foods, 13</w:t>
      </w:r>
      <w:r>
        <w:rPr>
          <w:rFonts w:ascii="Times New Roman" w:eastAsia="Times New Roman" w:hAnsi="Times New Roman" w:cs="Times New Roman"/>
          <w:bCs/>
          <w:sz w:val="20"/>
          <w:szCs w:val="20"/>
        </w:rPr>
        <w:t xml:space="preserve">(20), 3264. </w:t>
      </w:r>
      <w:hyperlink r:id="rId19" w:history="1">
        <w:r w:rsidR="00920CC5" w:rsidRPr="00150C31">
          <w:rPr>
            <w:rStyle w:val="Hyperlink"/>
            <w:rFonts w:ascii="Times New Roman" w:eastAsia="Times New Roman" w:hAnsi="Times New Roman" w:cs="Times New Roman"/>
            <w:bCs/>
            <w:sz w:val="20"/>
            <w:szCs w:val="20"/>
          </w:rPr>
          <w:t>https://doi.org/10.3390/foods13203264</w:t>
        </w:r>
      </w:hyperlink>
      <w:r w:rsidR="00920CC5">
        <w:rPr>
          <w:rFonts w:ascii="Times New Roman" w:eastAsia="Times New Roman" w:hAnsi="Times New Roman" w:cs="Times New Roman"/>
          <w:bCs/>
          <w:sz w:val="20"/>
          <w:szCs w:val="20"/>
        </w:rPr>
        <w:t xml:space="preserve"> </w:t>
      </w:r>
    </w:p>
    <w:p w14:paraId="1A6EEC7F" w14:textId="77777777" w:rsidR="004950CC" w:rsidRPr="00D05DF5" w:rsidRDefault="004950CC" w:rsidP="009F6340">
      <w:pPr>
        <w:tabs>
          <w:tab w:val="left" w:pos="1350"/>
        </w:tabs>
        <w:ind w:left="360"/>
        <w:jc w:val="both"/>
        <w:rPr>
          <w:rFonts w:ascii="Times New Roman" w:hAnsi="Times New Roman" w:cs="Times New Roman"/>
          <w:sz w:val="20"/>
          <w:szCs w:val="20"/>
        </w:rPr>
      </w:pPr>
    </w:p>
    <w:sectPr w:rsidR="004950CC" w:rsidRPr="00D05DF5" w:rsidSect="00466A59">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E610E" w14:textId="77777777" w:rsidR="00A01AE4" w:rsidRDefault="00A01AE4" w:rsidP="00B4601B">
      <w:pPr>
        <w:spacing w:after="0" w:line="240" w:lineRule="auto"/>
      </w:pPr>
      <w:r>
        <w:separator/>
      </w:r>
    </w:p>
  </w:endnote>
  <w:endnote w:type="continuationSeparator" w:id="0">
    <w:p w14:paraId="272789EF" w14:textId="77777777" w:rsidR="00A01AE4" w:rsidRDefault="00A01AE4" w:rsidP="00B46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C5FB7" w14:textId="77777777" w:rsidR="00B4601B" w:rsidRDefault="00B46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4EFB9" w14:textId="77777777" w:rsidR="00B4601B" w:rsidRDefault="00B460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7B6F6" w14:textId="77777777" w:rsidR="00B4601B" w:rsidRDefault="00B46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67254" w14:textId="77777777" w:rsidR="00A01AE4" w:rsidRDefault="00A01AE4" w:rsidP="00B4601B">
      <w:pPr>
        <w:spacing w:after="0" w:line="240" w:lineRule="auto"/>
      </w:pPr>
      <w:r>
        <w:separator/>
      </w:r>
    </w:p>
  </w:footnote>
  <w:footnote w:type="continuationSeparator" w:id="0">
    <w:p w14:paraId="3B325F2C" w14:textId="77777777" w:rsidR="00A01AE4" w:rsidRDefault="00A01AE4" w:rsidP="00B46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B74E4" w14:textId="36A5E8CB" w:rsidR="00B4601B" w:rsidRDefault="00B4601B">
    <w:pPr>
      <w:pStyle w:val="Header"/>
    </w:pPr>
    <w:r>
      <w:rPr>
        <w:noProof/>
      </w:rPr>
      <w:pict w14:anchorId="1BEEE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6154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A4DB5" w14:textId="06F0DBB0" w:rsidR="00B4601B" w:rsidRDefault="00B4601B">
    <w:pPr>
      <w:pStyle w:val="Header"/>
    </w:pPr>
    <w:r>
      <w:rPr>
        <w:noProof/>
      </w:rPr>
      <w:pict w14:anchorId="3821E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6154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24247" w14:textId="7A171483" w:rsidR="00B4601B" w:rsidRDefault="00B4601B">
    <w:pPr>
      <w:pStyle w:val="Header"/>
    </w:pPr>
    <w:r>
      <w:rPr>
        <w:noProof/>
      </w:rPr>
      <w:pict w14:anchorId="3B9FB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6154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56FC9"/>
    <w:multiLevelType w:val="hybridMultilevel"/>
    <w:tmpl w:val="7690F2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75E19"/>
    <w:multiLevelType w:val="hybridMultilevel"/>
    <w:tmpl w:val="EBDA9784"/>
    <w:lvl w:ilvl="0" w:tplc="50F425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05F11"/>
    <w:multiLevelType w:val="hybridMultilevel"/>
    <w:tmpl w:val="C134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58685B"/>
    <w:multiLevelType w:val="hybridMultilevel"/>
    <w:tmpl w:val="94B8C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6644B6"/>
    <w:multiLevelType w:val="hybridMultilevel"/>
    <w:tmpl w:val="328CAB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FCB6457"/>
    <w:multiLevelType w:val="hybridMultilevel"/>
    <w:tmpl w:val="691E3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3130"/>
    <w:rsid w:val="00004AD0"/>
    <w:rsid w:val="00006BD5"/>
    <w:rsid w:val="00014213"/>
    <w:rsid w:val="00017AB6"/>
    <w:rsid w:val="00044BF1"/>
    <w:rsid w:val="00052F7E"/>
    <w:rsid w:val="00064ABE"/>
    <w:rsid w:val="000675BC"/>
    <w:rsid w:val="000A2A43"/>
    <w:rsid w:val="000E0F99"/>
    <w:rsid w:val="000F631C"/>
    <w:rsid w:val="000F7D5A"/>
    <w:rsid w:val="001017B0"/>
    <w:rsid w:val="00116901"/>
    <w:rsid w:val="00133927"/>
    <w:rsid w:val="001879F1"/>
    <w:rsid w:val="001A2719"/>
    <w:rsid w:val="001A3916"/>
    <w:rsid w:val="001B782C"/>
    <w:rsid w:val="001C7D0E"/>
    <w:rsid w:val="001D485C"/>
    <w:rsid w:val="001D756A"/>
    <w:rsid w:val="00215C3F"/>
    <w:rsid w:val="002168F8"/>
    <w:rsid w:val="00243CE3"/>
    <w:rsid w:val="00245401"/>
    <w:rsid w:val="00246B96"/>
    <w:rsid w:val="00294F4F"/>
    <w:rsid w:val="002C58B9"/>
    <w:rsid w:val="002C711E"/>
    <w:rsid w:val="002E1CC9"/>
    <w:rsid w:val="00301EE0"/>
    <w:rsid w:val="003138FE"/>
    <w:rsid w:val="00316869"/>
    <w:rsid w:val="003260F7"/>
    <w:rsid w:val="00326D45"/>
    <w:rsid w:val="0032743E"/>
    <w:rsid w:val="00336C97"/>
    <w:rsid w:val="003447D2"/>
    <w:rsid w:val="00347CCA"/>
    <w:rsid w:val="00355457"/>
    <w:rsid w:val="00356549"/>
    <w:rsid w:val="003608EA"/>
    <w:rsid w:val="00363420"/>
    <w:rsid w:val="003903FE"/>
    <w:rsid w:val="003A25D9"/>
    <w:rsid w:val="003A391F"/>
    <w:rsid w:val="003A7A43"/>
    <w:rsid w:val="003B115C"/>
    <w:rsid w:val="003B78F7"/>
    <w:rsid w:val="003D20F6"/>
    <w:rsid w:val="003D38E8"/>
    <w:rsid w:val="003D707D"/>
    <w:rsid w:val="003E0A6F"/>
    <w:rsid w:val="003F0019"/>
    <w:rsid w:val="003F1C8B"/>
    <w:rsid w:val="003F56CA"/>
    <w:rsid w:val="003F5FC1"/>
    <w:rsid w:val="003F7292"/>
    <w:rsid w:val="00402F56"/>
    <w:rsid w:val="00402F97"/>
    <w:rsid w:val="00411075"/>
    <w:rsid w:val="004134C8"/>
    <w:rsid w:val="00414664"/>
    <w:rsid w:val="00417C9A"/>
    <w:rsid w:val="00452932"/>
    <w:rsid w:val="00466A59"/>
    <w:rsid w:val="00474AD2"/>
    <w:rsid w:val="00475162"/>
    <w:rsid w:val="004950CC"/>
    <w:rsid w:val="004B3EE5"/>
    <w:rsid w:val="004D73EA"/>
    <w:rsid w:val="004D7967"/>
    <w:rsid w:val="004E3836"/>
    <w:rsid w:val="004E583B"/>
    <w:rsid w:val="004F4E16"/>
    <w:rsid w:val="005108C7"/>
    <w:rsid w:val="00523DF2"/>
    <w:rsid w:val="00546438"/>
    <w:rsid w:val="005667DB"/>
    <w:rsid w:val="00574547"/>
    <w:rsid w:val="00584CCA"/>
    <w:rsid w:val="00597910"/>
    <w:rsid w:val="005A163C"/>
    <w:rsid w:val="005A4B8B"/>
    <w:rsid w:val="005A5CAC"/>
    <w:rsid w:val="005B1542"/>
    <w:rsid w:val="005C2F0C"/>
    <w:rsid w:val="005C3C35"/>
    <w:rsid w:val="005C4E93"/>
    <w:rsid w:val="005F357A"/>
    <w:rsid w:val="005F45A9"/>
    <w:rsid w:val="0061530D"/>
    <w:rsid w:val="00627E70"/>
    <w:rsid w:val="006310DA"/>
    <w:rsid w:val="006472ED"/>
    <w:rsid w:val="00655885"/>
    <w:rsid w:val="00660F8F"/>
    <w:rsid w:val="006664F1"/>
    <w:rsid w:val="00684983"/>
    <w:rsid w:val="006A1A98"/>
    <w:rsid w:val="006B493D"/>
    <w:rsid w:val="006D5F42"/>
    <w:rsid w:val="006E0BE1"/>
    <w:rsid w:val="006E4107"/>
    <w:rsid w:val="006E6070"/>
    <w:rsid w:val="006E6A44"/>
    <w:rsid w:val="006F5481"/>
    <w:rsid w:val="007122BD"/>
    <w:rsid w:val="00730B52"/>
    <w:rsid w:val="007579A0"/>
    <w:rsid w:val="007616D8"/>
    <w:rsid w:val="00765FF8"/>
    <w:rsid w:val="007752CE"/>
    <w:rsid w:val="00777628"/>
    <w:rsid w:val="0078250B"/>
    <w:rsid w:val="00785C6C"/>
    <w:rsid w:val="007A49C7"/>
    <w:rsid w:val="007B6674"/>
    <w:rsid w:val="007B7496"/>
    <w:rsid w:val="007C09F5"/>
    <w:rsid w:val="00801471"/>
    <w:rsid w:val="008143C3"/>
    <w:rsid w:val="00837944"/>
    <w:rsid w:val="00883CC1"/>
    <w:rsid w:val="008F1883"/>
    <w:rsid w:val="008F5D56"/>
    <w:rsid w:val="00900FD9"/>
    <w:rsid w:val="00903C2D"/>
    <w:rsid w:val="00910493"/>
    <w:rsid w:val="00920CC5"/>
    <w:rsid w:val="009504F4"/>
    <w:rsid w:val="009632A8"/>
    <w:rsid w:val="00963989"/>
    <w:rsid w:val="009648E4"/>
    <w:rsid w:val="00970075"/>
    <w:rsid w:val="00976DD9"/>
    <w:rsid w:val="009836BA"/>
    <w:rsid w:val="00986F78"/>
    <w:rsid w:val="00990E16"/>
    <w:rsid w:val="009A3978"/>
    <w:rsid w:val="009B2DBA"/>
    <w:rsid w:val="009C3241"/>
    <w:rsid w:val="009D30E3"/>
    <w:rsid w:val="009D7DBD"/>
    <w:rsid w:val="009F5B47"/>
    <w:rsid w:val="009F6340"/>
    <w:rsid w:val="00A01AE4"/>
    <w:rsid w:val="00A10DB6"/>
    <w:rsid w:val="00A123E4"/>
    <w:rsid w:val="00A12548"/>
    <w:rsid w:val="00A15907"/>
    <w:rsid w:val="00A26FCE"/>
    <w:rsid w:val="00A31535"/>
    <w:rsid w:val="00A71C1D"/>
    <w:rsid w:val="00A75140"/>
    <w:rsid w:val="00A75491"/>
    <w:rsid w:val="00A842D1"/>
    <w:rsid w:val="00A94245"/>
    <w:rsid w:val="00AA67F6"/>
    <w:rsid w:val="00AB3E4A"/>
    <w:rsid w:val="00AC3BC3"/>
    <w:rsid w:val="00AD3245"/>
    <w:rsid w:val="00AF2E2A"/>
    <w:rsid w:val="00B114D4"/>
    <w:rsid w:val="00B1346B"/>
    <w:rsid w:val="00B37008"/>
    <w:rsid w:val="00B42611"/>
    <w:rsid w:val="00B4458B"/>
    <w:rsid w:val="00B4601B"/>
    <w:rsid w:val="00B47753"/>
    <w:rsid w:val="00B73B41"/>
    <w:rsid w:val="00BA5284"/>
    <w:rsid w:val="00BA706C"/>
    <w:rsid w:val="00BB604E"/>
    <w:rsid w:val="00BD26EF"/>
    <w:rsid w:val="00C00BA3"/>
    <w:rsid w:val="00C23DE6"/>
    <w:rsid w:val="00C4086E"/>
    <w:rsid w:val="00C43C07"/>
    <w:rsid w:val="00C56A41"/>
    <w:rsid w:val="00C64E43"/>
    <w:rsid w:val="00C670F5"/>
    <w:rsid w:val="00C91929"/>
    <w:rsid w:val="00CA0B86"/>
    <w:rsid w:val="00CB6E69"/>
    <w:rsid w:val="00CD3D61"/>
    <w:rsid w:val="00CF5AEC"/>
    <w:rsid w:val="00D053FB"/>
    <w:rsid w:val="00D05DF5"/>
    <w:rsid w:val="00D12B01"/>
    <w:rsid w:val="00D16399"/>
    <w:rsid w:val="00D61838"/>
    <w:rsid w:val="00D62583"/>
    <w:rsid w:val="00D62D30"/>
    <w:rsid w:val="00D632C5"/>
    <w:rsid w:val="00D961E2"/>
    <w:rsid w:val="00D9643E"/>
    <w:rsid w:val="00DD29BE"/>
    <w:rsid w:val="00DD29E8"/>
    <w:rsid w:val="00DE66AB"/>
    <w:rsid w:val="00E0295C"/>
    <w:rsid w:val="00E066FD"/>
    <w:rsid w:val="00E07AB8"/>
    <w:rsid w:val="00E15816"/>
    <w:rsid w:val="00E479EA"/>
    <w:rsid w:val="00E636A2"/>
    <w:rsid w:val="00E866CB"/>
    <w:rsid w:val="00E90615"/>
    <w:rsid w:val="00EC373C"/>
    <w:rsid w:val="00ED7B64"/>
    <w:rsid w:val="00EE53E4"/>
    <w:rsid w:val="00EF1433"/>
    <w:rsid w:val="00F0141B"/>
    <w:rsid w:val="00F060D6"/>
    <w:rsid w:val="00F15623"/>
    <w:rsid w:val="00F33130"/>
    <w:rsid w:val="00F53ED2"/>
    <w:rsid w:val="00F54EBA"/>
    <w:rsid w:val="00F56541"/>
    <w:rsid w:val="00F62B18"/>
    <w:rsid w:val="00F67BEC"/>
    <w:rsid w:val="00F76519"/>
    <w:rsid w:val="00F8488A"/>
    <w:rsid w:val="00FB6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5CF190"/>
  <w15:docId w15:val="{5C3B25CD-CA70-44D4-AD29-979D5AD1F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A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C2F0C"/>
    <w:pPr>
      <w:ind w:left="720"/>
      <w:contextualSpacing/>
    </w:pPr>
  </w:style>
  <w:style w:type="table" w:styleId="TableGrid">
    <w:name w:val="Table Grid"/>
    <w:basedOn w:val="TableNormal"/>
    <w:uiPriority w:val="59"/>
    <w:rsid w:val="001A3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C09F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D632C5"/>
    <w:pPr>
      <w:spacing w:after="0" w:line="240" w:lineRule="auto"/>
    </w:pPr>
    <w:rPr>
      <w:rFonts w:ascii="Calibri" w:eastAsia="Calibri" w:hAnsi="Calibri" w:cs="Calibri"/>
      <w:sz w:val="24"/>
      <w:szCs w:val="24"/>
    </w:rPr>
  </w:style>
  <w:style w:type="paragraph" w:styleId="BalloonText">
    <w:name w:val="Balloon Text"/>
    <w:basedOn w:val="Normal"/>
    <w:link w:val="BalloonTextChar"/>
    <w:uiPriority w:val="99"/>
    <w:semiHidden/>
    <w:unhideWhenUsed/>
    <w:rsid w:val="00D63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2C5"/>
    <w:rPr>
      <w:rFonts w:ascii="Tahoma" w:hAnsi="Tahoma" w:cs="Tahoma"/>
      <w:sz w:val="16"/>
      <w:szCs w:val="16"/>
    </w:rPr>
  </w:style>
  <w:style w:type="character" w:styleId="PlaceholderText">
    <w:name w:val="Placeholder Text"/>
    <w:basedOn w:val="DefaultParagraphFont"/>
    <w:uiPriority w:val="99"/>
    <w:semiHidden/>
    <w:rsid w:val="005B1542"/>
    <w:rPr>
      <w:color w:val="808080"/>
    </w:rPr>
  </w:style>
  <w:style w:type="character" w:styleId="Hyperlink">
    <w:name w:val="Hyperlink"/>
    <w:basedOn w:val="DefaultParagraphFont"/>
    <w:uiPriority w:val="99"/>
    <w:unhideWhenUsed/>
    <w:rsid w:val="003260F7"/>
    <w:rPr>
      <w:color w:val="0000FF" w:themeColor="hyperlink"/>
      <w:u w:val="single"/>
    </w:rPr>
  </w:style>
  <w:style w:type="character" w:customStyle="1" w:styleId="UnresolvedMention1">
    <w:name w:val="Unresolved Mention1"/>
    <w:basedOn w:val="DefaultParagraphFont"/>
    <w:uiPriority w:val="99"/>
    <w:semiHidden/>
    <w:unhideWhenUsed/>
    <w:rsid w:val="003260F7"/>
    <w:rPr>
      <w:color w:val="605E5C"/>
      <w:shd w:val="clear" w:color="auto" w:fill="E1DFDD"/>
    </w:rPr>
  </w:style>
  <w:style w:type="paragraph" w:styleId="NormalWeb">
    <w:name w:val="Normal (Web)"/>
    <w:basedOn w:val="Normal"/>
    <w:uiPriority w:val="99"/>
    <w:semiHidden/>
    <w:unhideWhenUsed/>
    <w:rsid w:val="006E4107"/>
    <w:rPr>
      <w:rFonts w:ascii="Times New Roman" w:hAnsi="Times New Roman" w:cs="Times New Roman"/>
      <w:sz w:val="24"/>
      <w:szCs w:val="24"/>
    </w:rPr>
  </w:style>
  <w:style w:type="table" w:customStyle="1" w:styleId="ListTable21">
    <w:name w:val="List Table 21"/>
    <w:basedOn w:val="TableNormal"/>
    <w:uiPriority w:val="47"/>
    <w:rsid w:val="003B78F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rsid w:val="003B78F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BA706C"/>
    <w:rPr>
      <w:b/>
      <w:bCs/>
    </w:rPr>
  </w:style>
  <w:style w:type="character" w:styleId="Emphasis">
    <w:name w:val="Emphasis"/>
    <w:basedOn w:val="DefaultParagraphFont"/>
    <w:uiPriority w:val="20"/>
    <w:qFormat/>
    <w:rsid w:val="00BA706C"/>
    <w:rPr>
      <w:i/>
      <w:iCs/>
    </w:rPr>
  </w:style>
  <w:style w:type="character" w:styleId="UnresolvedMention">
    <w:name w:val="Unresolved Mention"/>
    <w:basedOn w:val="DefaultParagraphFont"/>
    <w:uiPriority w:val="99"/>
    <w:semiHidden/>
    <w:unhideWhenUsed/>
    <w:rsid w:val="001017B0"/>
    <w:rPr>
      <w:color w:val="605E5C"/>
      <w:shd w:val="clear" w:color="auto" w:fill="E1DFDD"/>
    </w:rPr>
  </w:style>
  <w:style w:type="paragraph" w:styleId="Header">
    <w:name w:val="header"/>
    <w:basedOn w:val="Normal"/>
    <w:link w:val="HeaderChar"/>
    <w:uiPriority w:val="99"/>
    <w:unhideWhenUsed/>
    <w:rsid w:val="00B46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01B"/>
  </w:style>
  <w:style w:type="paragraph" w:styleId="Footer">
    <w:name w:val="footer"/>
    <w:basedOn w:val="Normal"/>
    <w:link w:val="FooterChar"/>
    <w:uiPriority w:val="99"/>
    <w:unhideWhenUsed/>
    <w:rsid w:val="00B46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2952">
      <w:bodyDiv w:val="1"/>
      <w:marLeft w:val="0"/>
      <w:marRight w:val="0"/>
      <w:marTop w:val="0"/>
      <w:marBottom w:val="0"/>
      <w:divBdr>
        <w:top w:val="none" w:sz="0" w:space="0" w:color="auto"/>
        <w:left w:val="none" w:sz="0" w:space="0" w:color="auto"/>
        <w:bottom w:val="none" w:sz="0" w:space="0" w:color="auto"/>
        <w:right w:val="none" w:sz="0" w:space="0" w:color="auto"/>
      </w:divBdr>
    </w:div>
    <w:div w:id="143275740">
      <w:bodyDiv w:val="1"/>
      <w:marLeft w:val="0"/>
      <w:marRight w:val="0"/>
      <w:marTop w:val="0"/>
      <w:marBottom w:val="0"/>
      <w:divBdr>
        <w:top w:val="none" w:sz="0" w:space="0" w:color="auto"/>
        <w:left w:val="none" w:sz="0" w:space="0" w:color="auto"/>
        <w:bottom w:val="none" w:sz="0" w:space="0" w:color="auto"/>
        <w:right w:val="none" w:sz="0" w:space="0" w:color="auto"/>
      </w:divBdr>
    </w:div>
    <w:div w:id="593322740">
      <w:bodyDiv w:val="1"/>
      <w:marLeft w:val="0"/>
      <w:marRight w:val="0"/>
      <w:marTop w:val="0"/>
      <w:marBottom w:val="0"/>
      <w:divBdr>
        <w:top w:val="none" w:sz="0" w:space="0" w:color="auto"/>
        <w:left w:val="none" w:sz="0" w:space="0" w:color="auto"/>
        <w:bottom w:val="none" w:sz="0" w:space="0" w:color="auto"/>
        <w:right w:val="none" w:sz="0" w:space="0" w:color="auto"/>
      </w:divBdr>
    </w:div>
    <w:div w:id="629019556">
      <w:bodyDiv w:val="1"/>
      <w:marLeft w:val="0"/>
      <w:marRight w:val="0"/>
      <w:marTop w:val="0"/>
      <w:marBottom w:val="0"/>
      <w:divBdr>
        <w:top w:val="none" w:sz="0" w:space="0" w:color="auto"/>
        <w:left w:val="none" w:sz="0" w:space="0" w:color="auto"/>
        <w:bottom w:val="none" w:sz="0" w:space="0" w:color="auto"/>
        <w:right w:val="none" w:sz="0" w:space="0" w:color="auto"/>
      </w:divBdr>
    </w:div>
    <w:div w:id="678388804">
      <w:bodyDiv w:val="1"/>
      <w:marLeft w:val="0"/>
      <w:marRight w:val="0"/>
      <w:marTop w:val="0"/>
      <w:marBottom w:val="0"/>
      <w:divBdr>
        <w:top w:val="none" w:sz="0" w:space="0" w:color="auto"/>
        <w:left w:val="none" w:sz="0" w:space="0" w:color="auto"/>
        <w:bottom w:val="none" w:sz="0" w:space="0" w:color="auto"/>
        <w:right w:val="none" w:sz="0" w:space="0" w:color="auto"/>
      </w:divBdr>
    </w:div>
    <w:div w:id="685522125">
      <w:bodyDiv w:val="1"/>
      <w:marLeft w:val="0"/>
      <w:marRight w:val="0"/>
      <w:marTop w:val="0"/>
      <w:marBottom w:val="0"/>
      <w:divBdr>
        <w:top w:val="none" w:sz="0" w:space="0" w:color="auto"/>
        <w:left w:val="none" w:sz="0" w:space="0" w:color="auto"/>
        <w:bottom w:val="none" w:sz="0" w:space="0" w:color="auto"/>
        <w:right w:val="none" w:sz="0" w:space="0" w:color="auto"/>
      </w:divBdr>
    </w:div>
    <w:div w:id="743528855">
      <w:bodyDiv w:val="1"/>
      <w:marLeft w:val="0"/>
      <w:marRight w:val="0"/>
      <w:marTop w:val="0"/>
      <w:marBottom w:val="0"/>
      <w:divBdr>
        <w:top w:val="none" w:sz="0" w:space="0" w:color="auto"/>
        <w:left w:val="none" w:sz="0" w:space="0" w:color="auto"/>
        <w:bottom w:val="none" w:sz="0" w:space="0" w:color="auto"/>
        <w:right w:val="none" w:sz="0" w:space="0" w:color="auto"/>
      </w:divBdr>
    </w:div>
    <w:div w:id="752972891">
      <w:bodyDiv w:val="1"/>
      <w:marLeft w:val="0"/>
      <w:marRight w:val="0"/>
      <w:marTop w:val="0"/>
      <w:marBottom w:val="0"/>
      <w:divBdr>
        <w:top w:val="none" w:sz="0" w:space="0" w:color="auto"/>
        <w:left w:val="none" w:sz="0" w:space="0" w:color="auto"/>
        <w:bottom w:val="none" w:sz="0" w:space="0" w:color="auto"/>
        <w:right w:val="none" w:sz="0" w:space="0" w:color="auto"/>
      </w:divBdr>
    </w:div>
    <w:div w:id="757750882">
      <w:bodyDiv w:val="1"/>
      <w:marLeft w:val="0"/>
      <w:marRight w:val="0"/>
      <w:marTop w:val="0"/>
      <w:marBottom w:val="0"/>
      <w:divBdr>
        <w:top w:val="none" w:sz="0" w:space="0" w:color="auto"/>
        <w:left w:val="none" w:sz="0" w:space="0" w:color="auto"/>
        <w:bottom w:val="none" w:sz="0" w:space="0" w:color="auto"/>
        <w:right w:val="none" w:sz="0" w:space="0" w:color="auto"/>
      </w:divBdr>
    </w:div>
    <w:div w:id="857308388">
      <w:bodyDiv w:val="1"/>
      <w:marLeft w:val="0"/>
      <w:marRight w:val="0"/>
      <w:marTop w:val="0"/>
      <w:marBottom w:val="0"/>
      <w:divBdr>
        <w:top w:val="none" w:sz="0" w:space="0" w:color="auto"/>
        <w:left w:val="none" w:sz="0" w:space="0" w:color="auto"/>
        <w:bottom w:val="none" w:sz="0" w:space="0" w:color="auto"/>
        <w:right w:val="none" w:sz="0" w:space="0" w:color="auto"/>
      </w:divBdr>
    </w:div>
    <w:div w:id="890845474">
      <w:bodyDiv w:val="1"/>
      <w:marLeft w:val="0"/>
      <w:marRight w:val="0"/>
      <w:marTop w:val="0"/>
      <w:marBottom w:val="0"/>
      <w:divBdr>
        <w:top w:val="none" w:sz="0" w:space="0" w:color="auto"/>
        <w:left w:val="none" w:sz="0" w:space="0" w:color="auto"/>
        <w:bottom w:val="none" w:sz="0" w:space="0" w:color="auto"/>
        <w:right w:val="none" w:sz="0" w:space="0" w:color="auto"/>
      </w:divBdr>
    </w:div>
    <w:div w:id="947392790">
      <w:bodyDiv w:val="1"/>
      <w:marLeft w:val="0"/>
      <w:marRight w:val="0"/>
      <w:marTop w:val="0"/>
      <w:marBottom w:val="0"/>
      <w:divBdr>
        <w:top w:val="none" w:sz="0" w:space="0" w:color="auto"/>
        <w:left w:val="none" w:sz="0" w:space="0" w:color="auto"/>
        <w:bottom w:val="none" w:sz="0" w:space="0" w:color="auto"/>
        <w:right w:val="none" w:sz="0" w:space="0" w:color="auto"/>
      </w:divBdr>
    </w:div>
    <w:div w:id="1249198325">
      <w:bodyDiv w:val="1"/>
      <w:marLeft w:val="0"/>
      <w:marRight w:val="0"/>
      <w:marTop w:val="0"/>
      <w:marBottom w:val="0"/>
      <w:divBdr>
        <w:top w:val="none" w:sz="0" w:space="0" w:color="auto"/>
        <w:left w:val="none" w:sz="0" w:space="0" w:color="auto"/>
        <w:bottom w:val="none" w:sz="0" w:space="0" w:color="auto"/>
        <w:right w:val="none" w:sz="0" w:space="0" w:color="auto"/>
      </w:divBdr>
    </w:div>
    <w:div w:id="1413744120">
      <w:bodyDiv w:val="1"/>
      <w:marLeft w:val="0"/>
      <w:marRight w:val="0"/>
      <w:marTop w:val="0"/>
      <w:marBottom w:val="0"/>
      <w:divBdr>
        <w:top w:val="none" w:sz="0" w:space="0" w:color="auto"/>
        <w:left w:val="none" w:sz="0" w:space="0" w:color="auto"/>
        <w:bottom w:val="none" w:sz="0" w:space="0" w:color="auto"/>
        <w:right w:val="none" w:sz="0" w:space="0" w:color="auto"/>
      </w:divBdr>
    </w:div>
    <w:div w:id="1463577984">
      <w:bodyDiv w:val="1"/>
      <w:marLeft w:val="0"/>
      <w:marRight w:val="0"/>
      <w:marTop w:val="0"/>
      <w:marBottom w:val="0"/>
      <w:divBdr>
        <w:top w:val="none" w:sz="0" w:space="0" w:color="auto"/>
        <w:left w:val="none" w:sz="0" w:space="0" w:color="auto"/>
        <w:bottom w:val="none" w:sz="0" w:space="0" w:color="auto"/>
        <w:right w:val="none" w:sz="0" w:space="0" w:color="auto"/>
      </w:divBdr>
    </w:div>
    <w:div w:id="1608073487">
      <w:bodyDiv w:val="1"/>
      <w:marLeft w:val="0"/>
      <w:marRight w:val="0"/>
      <w:marTop w:val="0"/>
      <w:marBottom w:val="0"/>
      <w:divBdr>
        <w:top w:val="none" w:sz="0" w:space="0" w:color="auto"/>
        <w:left w:val="none" w:sz="0" w:space="0" w:color="auto"/>
        <w:bottom w:val="none" w:sz="0" w:space="0" w:color="auto"/>
        <w:right w:val="none" w:sz="0" w:space="0" w:color="auto"/>
      </w:divBdr>
    </w:div>
    <w:div w:id="1612938067">
      <w:bodyDiv w:val="1"/>
      <w:marLeft w:val="0"/>
      <w:marRight w:val="0"/>
      <w:marTop w:val="0"/>
      <w:marBottom w:val="0"/>
      <w:divBdr>
        <w:top w:val="none" w:sz="0" w:space="0" w:color="auto"/>
        <w:left w:val="none" w:sz="0" w:space="0" w:color="auto"/>
        <w:bottom w:val="none" w:sz="0" w:space="0" w:color="auto"/>
        <w:right w:val="none" w:sz="0" w:space="0" w:color="auto"/>
      </w:divBdr>
    </w:div>
    <w:div w:id="1634211495">
      <w:bodyDiv w:val="1"/>
      <w:marLeft w:val="0"/>
      <w:marRight w:val="0"/>
      <w:marTop w:val="0"/>
      <w:marBottom w:val="0"/>
      <w:divBdr>
        <w:top w:val="none" w:sz="0" w:space="0" w:color="auto"/>
        <w:left w:val="none" w:sz="0" w:space="0" w:color="auto"/>
        <w:bottom w:val="none" w:sz="0" w:space="0" w:color="auto"/>
        <w:right w:val="none" w:sz="0" w:space="0" w:color="auto"/>
      </w:divBdr>
    </w:div>
    <w:div w:id="1673491438">
      <w:bodyDiv w:val="1"/>
      <w:marLeft w:val="0"/>
      <w:marRight w:val="0"/>
      <w:marTop w:val="0"/>
      <w:marBottom w:val="0"/>
      <w:divBdr>
        <w:top w:val="none" w:sz="0" w:space="0" w:color="auto"/>
        <w:left w:val="none" w:sz="0" w:space="0" w:color="auto"/>
        <w:bottom w:val="none" w:sz="0" w:space="0" w:color="auto"/>
        <w:right w:val="none" w:sz="0" w:space="0" w:color="auto"/>
      </w:divBdr>
    </w:div>
    <w:div w:id="1837917872">
      <w:bodyDiv w:val="1"/>
      <w:marLeft w:val="0"/>
      <w:marRight w:val="0"/>
      <w:marTop w:val="0"/>
      <w:marBottom w:val="0"/>
      <w:divBdr>
        <w:top w:val="none" w:sz="0" w:space="0" w:color="auto"/>
        <w:left w:val="none" w:sz="0" w:space="0" w:color="auto"/>
        <w:bottom w:val="none" w:sz="0" w:space="0" w:color="auto"/>
        <w:right w:val="none" w:sz="0" w:space="0" w:color="auto"/>
      </w:divBdr>
    </w:div>
    <w:div w:id="1908102953">
      <w:bodyDiv w:val="1"/>
      <w:marLeft w:val="0"/>
      <w:marRight w:val="0"/>
      <w:marTop w:val="0"/>
      <w:marBottom w:val="0"/>
      <w:divBdr>
        <w:top w:val="none" w:sz="0" w:space="0" w:color="auto"/>
        <w:left w:val="none" w:sz="0" w:space="0" w:color="auto"/>
        <w:bottom w:val="none" w:sz="0" w:space="0" w:color="auto"/>
        <w:right w:val="none" w:sz="0" w:space="0" w:color="auto"/>
      </w:divBdr>
    </w:div>
    <w:div w:id="1934318933">
      <w:bodyDiv w:val="1"/>
      <w:marLeft w:val="0"/>
      <w:marRight w:val="0"/>
      <w:marTop w:val="0"/>
      <w:marBottom w:val="0"/>
      <w:divBdr>
        <w:top w:val="none" w:sz="0" w:space="0" w:color="auto"/>
        <w:left w:val="none" w:sz="0" w:space="0" w:color="auto"/>
        <w:bottom w:val="none" w:sz="0" w:space="0" w:color="auto"/>
        <w:right w:val="none" w:sz="0" w:space="0" w:color="auto"/>
      </w:divBdr>
    </w:div>
    <w:div w:id="1950892674">
      <w:bodyDiv w:val="1"/>
      <w:marLeft w:val="0"/>
      <w:marRight w:val="0"/>
      <w:marTop w:val="0"/>
      <w:marBottom w:val="0"/>
      <w:divBdr>
        <w:top w:val="none" w:sz="0" w:space="0" w:color="auto"/>
        <w:left w:val="none" w:sz="0" w:space="0" w:color="auto"/>
        <w:bottom w:val="none" w:sz="0" w:space="0" w:color="auto"/>
        <w:right w:val="none" w:sz="0" w:space="0" w:color="auto"/>
      </w:divBdr>
    </w:div>
    <w:div w:id="1952013233">
      <w:bodyDiv w:val="1"/>
      <w:marLeft w:val="0"/>
      <w:marRight w:val="0"/>
      <w:marTop w:val="0"/>
      <w:marBottom w:val="0"/>
      <w:divBdr>
        <w:top w:val="none" w:sz="0" w:space="0" w:color="auto"/>
        <w:left w:val="none" w:sz="0" w:space="0" w:color="auto"/>
        <w:bottom w:val="none" w:sz="0" w:space="0" w:color="auto"/>
        <w:right w:val="none" w:sz="0" w:space="0" w:color="auto"/>
      </w:divBdr>
    </w:div>
    <w:div w:id="2012872860">
      <w:bodyDiv w:val="1"/>
      <w:marLeft w:val="0"/>
      <w:marRight w:val="0"/>
      <w:marTop w:val="0"/>
      <w:marBottom w:val="0"/>
      <w:divBdr>
        <w:top w:val="none" w:sz="0" w:space="0" w:color="auto"/>
        <w:left w:val="none" w:sz="0" w:space="0" w:color="auto"/>
        <w:bottom w:val="none" w:sz="0" w:space="0" w:color="auto"/>
        <w:right w:val="none" w:sz="0" w:space="0" w:color="auto"/>
      </w:divBdr>
    </w:div>
    <w:div w:id="2044667084">
      <w:bodyDiv w:val="1"/>
      <w:marLeft w:val="0"/>
      <w:marRight w:val="0"/>
      <w:marTop w:val="0"/>
      <w:marBottom w:val="0"/>
      <w:divBdr>
        <w:top w:val="none" w:sz="0" w:space="0" w:color="auto"/>
        <w:left w:val="none" w:sz="0" w:space="0" w:color="auto"/>
        <w:bottom w:val="none" w:sz="0" w:space="0" w:color="auto"/>
        <w:right w:val="none" w:sz="0" w:space="0" w:color="auto"/>
      </w:divBdr>
    </w:div>
    <w:div w:id="205442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517/ijaseit.14.1.19202" TargetMode="External"/><Relationship Id="rId13" Type="http://schemas.openxmlformats.org/officeDocument/2006/relationships/hyperlink" Target="https://doi.org/10.52151/jae2017543.1628" TargetMode="External"/><Relationship Id="rId18" Type="http://schemas.openxmlformats.org/officeDocument/2006/relationships/hyperlink" Target="https://doi.org/10.1016/J.LWT.2013.12.04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1080/10408390600754248" TargetMode="External"/><Relationship Id="rId12" Type="http://schemas.openxmlformats.org/officeDocument/2006/relationships/hyperlink" Target="https://doi.org/10.1081/FRI-100100280" TargetMode="External"/><Relationship Id="rId17" Type="http://schemas.openxmlformats.org/officeDocument/2006/relationships/hyperlink" Target="https://doi.org/10.3329/jbau.v12i1.21403"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11/ijfs.1360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745-4522.2007.00091.x"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zenodo.org/record/3223126/files/article.pdf" TargetMode="External"/><Relationship Id="rId23" Type="http://schemas.openxmlformats.org/officeDocument/2006/relationships/footer" Target="footer2.xml"/><Relationship Id="rId10" Type="http://schemas.openxmlformats.org/officeDocument/2006/relationships/hyperlink" Target="https://doi.org/10.1016/j.profoo.2015.01.032" TargetMode="External"/><Relationship Id="rId19" Type="http://schemas.openxmlformats.org/officeDocument/2006/relationships/hyperlink" Target="https://doi.org/10.3390/foods13203264" TargetMode="External"/><Relationship Id="rId4" Type="http://schemas.openxmlformats.org/officeDocument/2006/relationships/webSettings" Target="webSettings.xml"/><Relationship Id="rId9" Type="http://schemas.openxmlformats.org/officeDocument/2006/relationships/hyperlink" Target="https://doi.org/10.1016/j.foodres.2007.11.007" TargetMode="External"/><Relationship Id="rId14" Type="http://schemas.openxmlformats.org/officeDocument/2006/relationships/hyperlink" Target="https://doi.org/10.1080/87559129.2018.1441299"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2083</TotalTime>
  <Pages>6</Pages>
  <Words>2563</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94</cp:revision>
  <dcterms:created xsi:type="dcterms:W3CDTF">2024-09-21T12:20:00Z</dcterms:created>
  <dcterms:modified xsi:type="dcterms:W3CDTF">2025-11-28T11:29:00Z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2f003e65cfbd0fc0fdf6d34025ac21c7bc8d758d09df76b790901d79f600b81c</vt:lpwstr>
  </property>
</Properties>
</file>