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3A64" w14:textId="1384DD23" w:rsidR="00AF6DC3" w:rsidRPr="00FE643B" w:rsidRDefault="00AF6DC3" w:rsidP="00AF6DC3">
      <w:pPr>
        <w:jc w:val="center"/>
        <w:rPr>
          <w:rFonts w:ascii="Times New Roman" w:hAnsi="Times New Roman" w:cs="Times New Roman"/>
          <w:b/>
          <w:bCs/>
          <w:sz w:val="28"/>
        </w:rPr>
      </w:pPr>
      <w:r w:rsidRPr="00FE643B">
        <w:rPr>
          <w:rFonts w:ascii="Times New Roman" w:hAnsi="Times New Roman" w:cs="Times New Roman"/>
          <w:b/>
          <w:bCs/>
          <w:sz w:val="28"/>
        </w:rPr>
        <w:t>Enhancing Women’s Empowerment through involvement in Self</w:t>
      </w:r>
      <w:r w:rsidR="00C461C2" w:rsidRPr="00FE643B">
        <w:rPr>
          <w:rFonts w:ascii="Times New Roman" w:hAnsi="Times New Roman" w:cs="Times New Roman"/>
          <w:b/>
          <w:bCs/>
          <w:sz w:val="28"/>
        </w:rPr>
        <w:t>-Help</w:t>
      </w:r>
      <w:r w:rsidRPr="00FE643B">
        <w:rPr>
          <w:rFonts w:ascii="Times New Roman" w:hAnsi="Times New Roman" w:cs="Times New Roman"/>
          <w:b/>
          <w:bCs/>
          <w:sz w:val="28"/>
        </w:rPr>
        <w:t xml:space="preserve"> Groups</w:t>
      </w:r>
    </w:p>
    <w:p w14:paraId="172DDC71" w14:textId="77777777" w:rsidR="001B39EF" w:rsidRDefault="001B39EF" w:rsidP="00D33FD0">
      <w:pPr>
        <w:jc w:val="both"/>
        <w:rPr>
          <w:rFonts w:ascii="Times New Roman" w:hAnsi="Times New Roman" w:cs="Times New Roman"/>
          <w:b/>
          <w:bCs/>
        </w:rPr>
      </w:pPr>
    </w:p>
    <w:p w14:paraId="7591FD27" w14:textId="33A334D0" w:rsidR="00813BDC" w:rsidRDefault="00813BDC" w:rsidP="00D33FD0">
      <w:pPr>
        <w:jc w:val="both"/>
        <w:rPr>
          <w:rFonts w:ascii="Times New Roman" w:hAnsi="Times New Roman" w:cs="Times New Roman"/>
          <w:b/>
          <w:bCs/>
        </w:rPr>
      </w:pPr>
      <w:r>
        <w:rPr>
          <w:rFonts w:ascii="Times New Roman" w:hAnsi="Times New Roman" w:cs="Times New Roman"/>
          <w:b/>
          <w:bCs/>
        </w:rPr>
        <w:t xml:space="preserve">Abstract </w:t>
      </w:r>
    </w:p>
    <w:p w14:paraId="169494E3" w14:textId="25A12B88" w:rsidR="00813BDC" w:rsidRDefault="00800BF5" w:rsidP="00C461C2">
      <w:pPr>
        <w:jc w:val="both"/>
        <w:rPr>
          <w:rFonts w:ascii="Times New Roman" w:hAnsi="Times New Roman" w:cs="Times New Roman"/>
        </w:rPr>
      </w:pPr>
      <w:r w:rsidRPr="00800BF5">
        <w:rPr>
          <w:rFonts w:ascii="Times New Roman" w:hAnsi="Times New Roman" w:cs="Times New Roman"/>
        </w:rPr>
        <w:t>Self-Help Groups (SHGs) have emerged as powerful instruments for promoting social and economic empowerment among women</w:t>
      </w:r>
      <w:r>
        <w:rPr>
          <w:rFonts w:ascii="Times New Roman" w:hAnsi="Times New Roman" w:cs="Times New Roman"/>
        </w:rPr>
        <w:t xml:space="preserve">. </w:t>
      </w:r>
      <w:r w:rsidRPr="00800BF5">
        <w:rPr>
          <w:rFonts w:ascii="Times New Roman" w:hAnsi="Times New Roman" w:cs="Times New Roman"/>
        </w:rPr>
        <w:t>SHGs act as catalysts for transforming the lives of women by enhancing their income, decision-making ability, leadership skills, and overall participation in community development.</w:t>
      </w:r>
      <w:r>
        <w:rPr>
          <w:rFonts w:ascii="Times New Roman" w:hAnsi="Times New Roman" w:cs="Times New Roman"/>
        </w:rPr>
        <w:t xml:space="preserve"> </w:t>
      </w:r>
      <w:r w:rsidR="00C461C2">
        <w:rPr>
          <w:rFonts w:ascii="Times New Roman" w:hAnsi="Times New Roman" w:cs="Times New Roman"/>
        </w:rPr>
        <w:t xml:space="preserve">Both purposive and random sampling techniques were used for the selection of district, blocks, gram panchayat, villages and the respondents. The total sample size for the study was 120. The response was obtained from each individual respondent through pre-tested structured interview schedule prepared for the collection of data. </w:t>
      </w:r>
      <w:r w:rsidRPr="00800BF5">
        <w:rPr>
          <w:rFonts w:ascii="Times New Roman" w:hAnsi="Times New Roman" w:cs="Times New Roman"/>
        </w:rPr>
        <w:t>The collected data were systematically tabulated and analyzed using appropriate statistical tools such as frequency, percentage, mean score, standard deviation,</w:t>
      </w:r>
      <w:r>
        <w:rPr>
          <w:rFonts w:ascii="Times New Roman" w:hAnsi="Times New Roman" w:cs="Times New Roman"/>
        </w:rPr>
        <w:t xml:space="preserve"> </w:t>
      </w:r>
      <w:r w:rsidRPr="00800BF5">
        <w:rPr>
          <w:rFonts w:ascii="Times New Roman" w:hAnsi="Times New Roman" w:cs="Times New Roman"/>
        </w:rPr>
        <w:t>rank order, correlation coefficient, and multiple regression.</w:t>
      </w:r>
      <w:r w:rsidR="00C461C2">
        <w:rPr>
          <w:rFonts w:ascii="Times New Roman" w:hAnsi="Times New Roman" w:cs="Times New Roman"/>
        </w:rPr>
        <w:t xml:space="preserve"> </w:t>
      </w:r>
      <w:r w:rsidR="00C461C2" w:rsidRPr="00C461C2">
        <w:rPr>
          <w:rFonts w:ascii="Times New Roman" w:hAnsi="Times New Roman" w:cs="Times New Roman"/>
        </w:rPr>
        <w:t>Majority of</w:t>
      </w:r>
      <w:r w:rsidR="00C461C2">
        <w:rPr>
          <w:rFonts w:ascii="Times New Roman" w:hAnsi="Times New Roman" w:cs="Times New Roman"/>
        </w:rPr>
        <w:t xml:space="preserve"> </w:t>
      </w:r>
      <w:r w:rsidR="00C461C2" w:rsidRPr="00C461C2">
        <w:rPr>
          <w:rFonts w:ascii="Times New Roman" w:hAnsi="Times New Roman" w:cs="Times New Roman"/>
        </w:rPr>
        <w:t>the respondents (71.67%) had a medium level of empowerment followed by high (20.00%)</w:t>
      </w:r>
      <w:r w:rsidR="00C461C2">
        <w:rPr>
          <w:rFonts w:ascii="Times New Roman" w:hAnsi="Times New Roman" w:cs="Times New Roman"/>
        </w:rPr>
        <w:t xml:space="preserve"> </w:t>
      </w:r>
      <w:r w:rsidR="00C461C2" w:rsidRPr="00C461C2">
        <w:rPr>
          <w:rFonts w:ascii="Times New Roman" w:hAnsi="Times New Roman" w:cs="Times New Roman"/>
        </w:rPr>
        <w:t>and low (8.33%) respectively.</w:t>
      </w:r>
      <w:r w:rsidR="00C461C2">
        <w:rPr>
          <w:rFonts w:ascii="Times New Roman" w:hAnsi="Times New Roman" w:cs="Times New Roman"/>
        </w:rPr>
        <w:t xml:space="preserve"> Among the socio- economic variables, family size, occupation, social participation, land holding and annual income has exerted much impact on the empowerment of the farm women which was obtained through correlation analysis.</w:t>
      </w:r>
      <w:r w:rsidR="00FD1EA6">
        <w:rPr>
          <w:rFonts w:ascii="Times New Roman" w:hAnsi="Times New Roman" w:cs="Times New Roman"/>
        </w:rPr>
        <w:t xml:space="preserve"> </w:t>
      </w:r>
      <w:r w:rsidR="00FD1EA6" w:rsidRPr="00FD1EA6">
        <w:rPr>
          <w:rFonts w:ascii="Times New Roman" w:hAnsi="Times New Roman" w:cs="Times New Roman"/>
        </w:rPr>
        <w:t>The study highlights the transformative role of SHGs as effective grassroots platforms for women's empowerment and emphasizes the need for continued support through targeted policy measures, capacity-building initiatives, and strengthened institutional linkages to enhance their overall effectiveness and long-term impact.</w:t>
      </w:r>
    </w:p>
    <w:p w14:paraId="7CFEB090" w14:textId="2408A5AB" w:rsidR="00FD1EA6" w:rsidRPr="00800BF5" w:rsidRDefault="00FD1EA6" w:rsidP="00C461C2">
      <w:pPr>
        <w:jc w:val="both"/>
        <w:rPr>
          <w:rFonts w:ascii="Times New Roman" w:hAnsi="Times New Roman" w:cs="Times New Roman"/>
        </w:rPr>
      </w:pPr>
      <w:r w:rsidRPr="00FD1EA6">
        <w:rPr>
          <w:rFonts w:ascii="Times New Roman" w:hAnsi="Times New Roman" w:cs="Times New Roman"/>
          <w:b/>
          <w:bCs/>
        </w:rPr>
        <w:t>Keywords:</w:t>
      </w:r>
      <w:r>
        <w:rPr>
          <w:rFonts w:ascii="Times New Roman" w:hAnsi="Times New Roman" w:cs="Times New Roman"/>
        </w:rPr>
        <w:t xml:space="preserve"> SHGs, Empowerment, Decision making ability, Leadership skills, Capacity-building</w:t>
      </w:r>
    </w:p>
    <w:p w14:paraId="0F29B620" w14:textId="5D207DBD" w:rsidR="008E34D7" w:rsidRPr="008E34D7" w:rsidRDefault="008E34D7" w:rsidP="00D33FD0">
      <w:pPr>
        <w:jc w:val="both"/>
        <w:rPr>
          <w:rFonts w:ascii="Times New Roman" w:hAnsi="Times New Roman" w:cs="Times New Roman"/>
          <w:b/>
          <w:bCs/>
        </w:rPr>
      </w:pPr>
      <w:r w:rsidRPr="008E34D7">
        <w:rPr>
          <w:rFonts w:ascii="Times New Roman" w:hAnsi="Times New Roman" w:cs="Times New Roman"/>
          <w:b/>
          <w:bCs/>
        </w:rPr>
        <w:t>Introduction</w:t>
      </w:r>
    </w:p>
    <w:p w14:paraId="1F46CCE1" w14:textId="324EAC03" w:rsidR="00D33FD0" w:rsidRPr="009A0C4A" w:rsidRDefault="00F33C2E" w:rsidP="00D33FD0">
      <w:pPr>
        <w:jc w:val="both"/>
        <w:rPr>
          <w:rFonts w:ascii="Times New Roman" w:hAnsi="Times New Roman" w:cs="Times New Roman"/>
        </w:rPr>
      </w:pPr>
      <w:r>
        <w:rPr>
          <w:rFonts w:ascii="Times New Roman" w:hAnsi="Times New Roman" w:cs="Times New Roman"/>
        </w:rPr>
        <w:t>I</w:t>
      </w:r>
      <w:r w:rsidRPr="00F33C2E">
        <w:rPr>
          <w:rFonts w:ascii="Times New Roman" w:hAnsi="Times New Roman" w:cs="Times New Roman"/>
        </w:rPr>
        <w:t>n the history of human development, woman has been as important as man. In fact,</w:t>
      </w:r>
      <w:r>
        <w:rPr>
          <w:rFonts w:ascii="Times New Roman" w:hAnsi="Times New Roman" w:cs="Times New Roman"/>
        </w:rPr>
        <w:t xml:space="preserve"> </w:t>
      </w:r>
      <w:r w:rsidRPr="00F33C2E">
        <w:rPr>
          <w:rFonts w:ascii="Times New Roman" w:hAnsi="Times New Roman" w:cs="Times New Roman"/>
        </w:rPr>
        <w:t>the status, employment and work performed by women in society is the indicator of a nation’s overall progress.</w:t>
      </w:r>
      <w:r>
        <w:rPr>
          <w:rFonts w:ascii="Times New Roman" w:hAnsi="Times New Roman" w:cs="Times New Roman"/>
        </w:rPr>
        <w:t xml:space="preserve"> </w:t>
      </w:r>
      <w:r w:rsidRPr="00F33C2E">
        <w:rPr>
          <w:rFonts w:ascii="Times New Roman" w:hAnsi="Times New Roman" w:cs="Times New Roman"/>
        </w:rPr>
        <w:t xml:space="preserve">Without the participation of women in </w:t>
      </w:r>
      <w:r w:rsidR="00981C8F" w:rsidRPr="00F33C2E">
        <w:rPr>
          <w:rFonts w:ascii="Times New Roman" w:hAnsi="Times New Roman" w:cs="Times New Roman"/>
        </w:rPr>
        <w:t>national activities, the social</w:t>
      </w:r>
      <w:r w:rsidRPr="00F33C2E">
        <w:rPr>
          <w:rFonts w:ascii="Times New Roman" w:hAnsi="Times New Roman" w:cs="Times New Roman"/>
        </w:rPr>
        <w:t>,</w:t>
      </w:r>
      <w:r>
        <w:rPr>
          <w:rFonts w:ascii="Times New Roman" w:hAnsi="Times New Roman" w:cs="Times New Roman"/>
        </w:rPr>
        <w:t xml:space="preserve"> </w:t>
      </w:r>
      <w:r w:rsidRPr="00F33C2E">
        <w:rPr>
          <w:rFonts w:ascii="Times New Roman" w:hAnsi="Times New Roman" w:cs="Times New Roman"/>
        </w:rPr>
        <w:t>economic</w:t>
      </w:r>
      <w:r>
        <w:rPr>
          <w:rFonts w:ascii="Times New Roman" w:hAnsi="Times New Roman" w:cs="Times New Roman"/>
        </w:rPr>
        <w:t xml:space="preserve"> </w:t>
      </w:r>
      <w:r w:rsidR="00981C8F" w:rsidRPr="00F33C2E">
        <w:rPr>
          <w:rFonts w:ascii="Times New Roman" w:hAnsi="Times New Roman" w:cs="Times New Roman"/>
        </w:rPr>
        <w:t>or political progress of a</w:t>
      </w:r>
      <w:r w:rsidRPr="00F33C2E">
        <w:rPr>
          <w:rFonts w:ascii="Times New Roman" w:hAnsi="Times New Roman" w:cs="Times New Roman"/>
        </w:rPr>
        <w:t xml:space="preserve"> country will be stagnated.</w:t>
      </w:r>
      <w:r>
        <w:rPr>
          <w:rFonts w:ascii="Times New Roman" w:hAnsi="Times New Roman" w:cs="Times New Roman"/>
        </w:rPr>
        <w:t xml:space="preserve"> </w:t>
      </w:r>
      <w:r w:rsidRPr="00F33C2E">
        <w:rPr>
          <w:rFonts w:ascii="Times New Roman" w:hAnsi="Times New Roman" w:cs="Times New Roman"/>
        </w:rPr>
        <w:t>Women constitute</w:t>
      </w:r>
      <w:r>
        <w:rPr>
          <w:rFonts w:ascii="Times New Roman" w:hAnsi="Times New Roman" w:cs="Times New Roman"/>
        </w:rPr>
        <w:t xml:space="preserve"> </w:t>
      </w:r>
      <w:r w:rsidRPr="00F33C2E">
        <w:rPr>
          <w:rFonts w:ascii="Times New Roman" w:hAnsi="Times New Roman" w:cs="Times New Roman"/>
        </w:rPr>
        <w:t>48.52 per cent of</w:t>
      </w:r>
      <w:r>
        <w:rPr>
          <w:rFonts w:ascii="Times New Roman" w:hAnsi="Times New Roman" w:cs="Times New Roman"/>
        </w:rPr>
        <w:t xml:space="preserve"> </w:t>
      </w:r>
      <w:r w:rsidRPr="00F33C2E">
        <w:rPr>
          <w:rFonts w:ascii="Times New Roman" w:hAnsi="Times New Roman" w:cs="Times New Roman"/>
        </w:rPr>
        <w:t>the country’s total population as per the census 2011</w:t>
      </w:r>
      <w:r w:rsidR="001A30F0">
        <w:rPr>
          <w:rFonts w:ascii="Times New Roman" w:hAnsi="Times New Roman" w:cs="Times New Roman"/>
        </w:rPr>
        <w:t>.</w:t>
      </w:r>
      <w:r>
        <w:rPr>
          <w:rFonts w:ascii="Times New Roman" w:hAnsi="Times New Roman" w:cs="Times New Roman"/>
        </w:rPr>
        <w:t xml:space="preserve"> </w:t>
      </w:r>
      <w:r w:rsidRPr="00F33C2E">
        <w:rPr>
          <w:rFonts w:ascii="Times New Roman" w:hAnsi="Times New Roman" w:cs="Times New Roman"/>
        </w:rPr>
        <w:t>By</w:t>
      </w:r>
      <w:r>
        <w:rPr>
          <w:rFonts w:ascii="Times New Roman" w:hAnsi="Times New Roman" w:cs="Times New Roman"/>
        </w:rPr>
        <w:t xml:space="preserve"> </w:t>
      </w:r>
      <w:r w:rsidRPr="00F33C2E">
        <w:rPr>
          <w:rFonts w:ascii="Times New Roman" w:hAnsi="Times New Roman" w:cs="Times New Roman"/>
        </w:rPr>
        <w:t>virtue of these figures, they shall be considered as an important target group. Hence, it becomes an essentiality to empower and build capacity of women economically and socially for promoting national development</w:t>
      </w:r>
      <w:r>
        <w:rPr>
          <w:rFonts w:ascii="Times New Roman" w:hAnsi="Times New Roman" w:cs="Times New Roman"/>
        </w:rPr>
        <w:t xml:space="preserve">. </w:t>
      </w:r>
      <w:r w:rsidR="00D33FD0" w:rsidRPr="009A0C4A">
        <w:rPr>
          <w:rFonts w:ascii="Times New Roman" w:hAnsi="Times New Roman" w:cs="Times New Roman"/>
        </w:rPr>
        <w:t>According to a McKinsey Global Report, achieving gender equality worldwide could contribute an additional $12</w:t>
      </w:r>
      <w:r w:rsidR="00D33FD0">
        <w:rPr>
          <w:rFonts w:ascii="Times New Roman" w:hAnsi="Times New Roman" w:cs="Times New Roman"/>
        </w:rPr>
        <w:t xml:space="preserve"> </w:t>
      </w:r>
      <w:r w:rsidR="00D33FD0" w:rsidRPr="009A0C4A">
        <w:rPr>
          <w:rFonts w:ascii="Times New Roman" w:hAnsi="Times New Roman" w:cs="Times New Roman"/>
        </w:rPr>
        <w:t>trillion annually to global GDP by 2025, increasing a country’s annual GDP</w:t>
      </w:r>
      <w:r w:rsidR="00D33FD0">
        <w:rPr>
          <w:rFonts w:ascii="Times New Roman" w:hAnsi="Times New Roman" w:cs="Times New Roman"/>
        </w:rPr>
        <w:t xml:space="preserve"> </w:t>
      </w:r>
      <w:r w:rsidR="00D33FD0" w:rsidRPr="009A0C4A">
        <w:rPr>
          <w:rFonts w:ascii="Times New Roman" w:hAnsi="Times New Roman" w:cs="Times New Roman"/>
        </w:rPr>
        <w:t>growth by 1.4%. Societies that uplift women are generally less violent, more stable, organized, and cooperative. (Bano et al.,2020).</w:t>
      </w:r>
    </w:p>
    <w:p w14:paraId="280F3B19" w14:textId="08D61120" w:rsidR="00981C8F" w:rsidRPr="00981C8F" w:rsidRDefault="00981C8F" w:rsidP="00981C8F">
      <w:pPr>
        <w:jc w:val="both"/>
        <w:rPr>
          <w:rFonts w:ascii="Times New Roman" w:hAnsi="Times New Roman" w:cs="Times New Roman"/>
        </w:rPr>
      </w:pPr>
      <w:r w:rsidRPr="00981C8F">
        <w:rPr>
          <w:rFonts w:ascii="Times New Roman" w:hAnsi="Times New Roman" w:cs="Times New Roman"/>
        </w:rPr>
        <w:t>Self-help group (SHG’s)</w:t>
      </w:r>
      <w:r w:rsidR="00E84451">
        <w:rPr>
          <w:rFonts w:ascii="Times New Roman" w:hAnsi="Times New Roman" w:cs="Times New Roman"/>
        </w:rPr>
        <w:t xml:space="preserve"> </w:t>
      </w:r>
      <w:r w:rsidRPr="00981C8F">
        <w:rPr>
          <w:rFonts w:ascii="Times New Roman" w:hAnsi="Times New Roman" w:cs="Times New Roman"/>
        </w:rPr>
        <w:t>formed in rural India consisting usually fifteen to twenty members</w:t>
      </w:r>
      <w:r>
        <w:rPr>
          <w:rFonts w:ascii="Times New Roman" w:hAnsi="Times New Roman" w:cs="Times New Roman"/>
        </w:rPr>
        <w:t xml:space="preserve"> </w:t>
      </w:r>
      <w:r w:rsidRPr="00981C8F">
        <w:rPr>
          <w:rFonts w:ascii="Times New Roman" w:hAnsi="Times New Roman" w:cs="Times New Roman"/>
        </w:rPr>
        <w:t>hailing from a certain locality with similar socio -economic backgrounds. The unregistered</w:t>
      </w:r>
      <w:r>
        <w:rPr>
          <w:rFonts w:ascii="Times New Roman" w:hAnsi="Times New Roman" w:cs="Times New Roman"/>
        </w:rPr>
        <w:t xml:space="preserve"> </w:t>
      </w:r>
      <w:r w:rsidRPr="00981C8F">
        <w:rPr>
          <w:rFonts w:ascii="Times New Roman" w:hAnsi="Times New Roman" w:cs="Times New Roman"/>
        </w:rPr>
        <w:t>groups operate on the principles of mutual trust, co-operation and interdependence.  Preference in membership is offered to the poorest of the poor, handicapped, widowed, deserted and Dalits.</w:t>
      </w:r>
      <w:r>
        <w:rPr>
          <w:rFonts w:ascii="Times New Roman" w:hAnsi="Times New Roman" w:cs="Times New Roman"/>
        </w:rPr>
        <w:t xml:space="preserve"> </w:t>
      </w:r>
      <w:r w:rsidR="0080263A" w:rsidRPr="0080263A">
        <w:rPr>
          <w:rFonts w:ascii="Times New Roman" w:hAnsi="Times New Roman" w:cs="Times New Roman"/>
        </w:rPr>
        <w:t xml:space="preserve">SHG is also a viable organized set up to disburse micro credit to the rural women and encouraging them together into </w:t>
      </w:r>
      <w:r w:rsidR="0080263A" w:rsidRPr="0080263A">
        <w:rPr>
          <w:rFonts w:ascii="Times New Roman" w:hAnsi="Times New Roman" w:cs="Times New Roman"/>
        </w:rPr>
        <w:lastRenderedPageBreak/>
        <w:t>entrepreneurial activities. (Abdul, 2007).</w:t>
      </w:r>
      <w:r w:rsidR="0080263A">
        <w:rPr>
          <w:rFonts w:ascii="Times New Roman" w:hAnsi="Times New Roman" w:cs="Times New Roman"/>
        </w:rPr>
        <w:t xml:space="preserve"> </w:t>
      </w:r>
      <w:r w:rsidRPr="00981C8F">
        <w:rPr>
          <w:rFonts w:ascii="Times New Roman" w:hAnsi="Times New Roman" w:cs="Times New Roman"/>
        </w:rPr>
        <w:t>The SHG’s</w:t>
      </w:r>
      <w:r>
        <w:rPr>
          <w:rFonts w:ascii="Times New Roman" w:hAnsi="Times New Roman" w:cs="Times New Roman"/>
        </w:rPr>
        <w:t xml:space="preserve"> work</w:t>
      </w:r>
      <w:r w:rsidRPr="00981C8F">
        <w:rPr>
          <w:rFonts w:ascii="Times New Roman" w:hAnsi="Times New Roman" w:cs="Times New Roman"/>
        </w:rPr>
        <w:t xml:space="preserve"> through a process of social mobilization to set up a successful enterprise to earn a sustainable living that helps the beneficiaries to lift themselves above the poverty line. (Sreedhar, 2012).</w:t>
      </w:r>
      <w:r w:rsidR="001A30F0">
        <w:rPr>
          <w:rFonts w:ascii="Times New Roman" w:hAnsi="Times New Roman" w:cs="Times New Roman"/>
        </w:rPr>
        <w:t xml:space="preserve"> </w:t>
      </w:r>
      <w:r w:rsidR="001A30F0" w:rsidRPr="001A30F0">
        <w:rPr>
          <w:rFonts w:ascii="Times New Roman" w:hAnsi="Times New Roman" w:cs="Times New Roman"/>
        </w:rPr>
        <w:t>The broad goals of a self</w:t>
      </w:r>
      <w:r w:rsidR="001A30F0">
        <w:rPr>
          <w:rFonts w:ascii="Times New Roman" w:hAnsi="Times New Roman" w:cs="Times New Roman"/>
        </w:rPr>
        <w:t>-</w:t>
      </w:r>
      <w:r w:rsidR="001A30F0" w:rsidRPr="001A30F0">
        <w:rPr>
          <w:rFonts w:ascii="Times New Roman" w:hAnsi="Times New Roman" w:cs="Times New Roman"/>
        </w:rPr>
        <w:t xml:space="preserve"> help group are to bring about personal and social</w:t>
      </w:r>
      <w:r w:rsidR="001A30F0">
        <w:rPr>
          <w:rFonts w:ascii="Times New Roman" w:hAnsi="Times New Roman" w:cs="Times New Roman"/>
        </w:rPr>
        <w:t xml:space="preserve">- </w:t>
      </w:r>
      <w:r w:rsidR="001A30F0" w:rsidRPr="001A30F0">
        <w:rPr>
          <w:rFonts w:ascii="Times New Roman" w:hAnsi="Times New Roman" w:cs="Times New Roman"/>
        </w:rPr>
        <w:t>economic change for its members and society (Latha et. al., 2008).</w:t>
      </w:r>
      <w:r w:rsidR="00D33FD0">
        <w:rPr>
          <w:rFonts w:ascii="Times New Roman" w:hAnsi="Times New Roman" w:cs="Times New Roman"/>
        </w:rPr>
        <w:t xml:space="preserve"> </w:t>
      </w:r>
      <w:r w:rsidR="00D33FD0" w:rsidRPr="00D33FD0">
        <w:rPr>
          <w:rFonts w:ascii="Times New Roman" w:hAnsi="Times New Roman" w:cs="Times New Roman"/>
        </w:rPr>
        <w:t>SHGs in many parts of the country have achieved success in bringing women to the mainstream of decision-making. What she cannot achieve as an individual can accomplish as a member of the group with a sufficient understanding of her rights, roles, privileges, and responsibilities as a dignified member of society (Meenakshi, 2011).</w:t>
      </w:r>
    </w:p>
    <w:p w14:paraId="2C2B1429" w14:textId="35F5A9AF" w:rsidR="009A0C4A" w:rsidRDefault="009A0C4A" w:rsidP="009A0C4A">
      <w:pPr>
        <w:jc w:val="both"/>
        <w:rPr>
          <w:rFonts w:ascii="Times New Roman" w:hAnsi="Times New Roman" w:cs="Times New Roman"/>
        </w:rPr>
      </w:pPr>
      <w:r w:rsidRPr="009A0C4A">
        <w:rPr>
          <w:rFonts w:ascii="Times New Roman" w:hAnsi="Times New Roman" w:cs="Times New Roman"/>
        </w:rPr>
        <w:t>The concept was first introduced by Mohammad Yunus in 1976 through the Grameen Bank, which provided financial support to rural impoverished populations in Bangladesh.</w:t>
      </w:r>
      <w:r>
        <w:rPr>
          <w:rFonts w:ascii="Times New Roman" w:hAnsi="Times New Roman" w:cs="Times New Roman"/>
        </w:rPr>
        <w:t xml:space="preserve"> </w:t>
      </w:r>
      <w:r w:rsidR="00981C8F" w:rsidRPr="009A0C4A">
        <w:rPr>
          <w:rFonts w:ascii="Times New Roman" w:hAnsi="Times New Roman" w:cs="Times New Roman"/>
        </w:rPr>
        <w:t>In recent years, the empowerment of women has gained significant attention, and Self</w:t>
      </w:r>
      <w:r w:rsidR="00981C8F">
        <w:rPr>
          <w:rFonts w:ascii="Times New Roman" w:hAnsi="Times New Roman" w:cs="Times New Roman"/>
        </w:rPr>
        <w:t>-</w:t>
      </w:r>
      <w:r w:rsidR="00981C8F" w:rsidRPr="009A0C4A">
        <w:rPr>
          <w:rFonts w:ascii="Times New Roman" w:hAnsi="Times New Roman" w:cs="Times New Roman"/>
        </w:rPr>
        <w:t>help groups have emerged as an effective means of promoting economic growth in rural areas.</w:t>
      </w:r>
      <w:r w:rsidR="00981C8F">
        <w:rPr>
          <w:rFonts w:ascii="Times New Roman" w:hAnsi="Times New Roman" w:cs="Times New Roman"/>
        </w:rPr>
        <w:t xml:space="preserve"> </w:t>
      </w:r>
      <w:r w:rsidR="00457A9A" w:rsidRPr="00457A9A">
        <w:rPr>
          <w:rFonts w:ascii="Times New Roman" w:hAnsi="Times New Roman" w:cs="Times New Roman"/>
        </w:rPr>
        <w:t>Empowerment in the context of women’s development is a way of defining, challenging and overcoming barriers in a woman’s life through which she increases her ability to shape her life and environment.</w:t>
      </w:r>
      <w:r w:rsidR="00457A9A">
        <w:rPr>
          <w:rFonts w:ascii="Times New Roman" w:hAnsi="Times New Roman" w:cs="Times New Roman"/>
        </w:rPr>
        <w:t xml:space="preserve"> (Sharma &amp; Verma, 2008). </w:t>
      </w:r>
      <w:r w:rsidRPr="009A0C4A">
        <w:rPr>
          <w:rFonts w:ascii="Times New Roman" w:hAnsi="Times New Roman" w:cs="Times New Roman"/>
        </w:rPr>
        <w:t>When women</w:t>
      </w:r>
      <w:r>
        <w:rPr>
          <w:rFonts w:ascii="Times New Roman" w:hAnsi="Times New Roman" w:cs="Times New Roman"/>
        </w:rPr>
        <w:t xml:space="preserve"> </w:t>
      </w:r>
      <w:r w:rsidRPr="009A0C4A">
        <w:rPr>
          <w:rFonts w:ascii="Times New Roman" w:hAnsi="Times New Roman" w:cs="Times New Roman"/>
        </w:rPr>
        <w:t>are empowered, they can contribute to the community and learn about their rights, elevating their social status and that of future generations. (Tiwari and Malati, 2023).</w:t>
      </w:r>
      <w:r>
        <w:rPr>
          <w:rFonts w:ascii="Times New Roman" w:hAnsi="Times New Roman" w:cs="Times New Roman"/>
        </w:rPr>
        <w:t xml:space="preserve"> </w:t>
      </w:r>
      <w:r w:rsidR="001A30F0" w:rsidRPr="001A30F0">
        <w:rPr>
          <w:rFonts w:ascii="Times New Roman" w:hAnsi="Times New Roman" w:cs="Times New Roman"/>
        </w:rPr>
        <w:t xml:space="preserve">Women participation in Self Help Groups have obviously created tremendous impact upon the life pattern and style of poor women and have empowered them at various levels not only as individuals but also as members of the family members of the community and the society as whole. </w:t>
      </w:r>
    </w:p>
    <w:p w14:paraId="3676E320" w14:textId="001633B5" w:rsidR="00D25612" w:rsidRPr="00D25612" w:rsidRDefault="00D25612" w:rsidP="009A0C4A">
      <w:pPr>
        <w:jc w:val="both"/>
        <w:rPr>
          <w:rFonts w:ascii="Times New Roman" w:hAnsi="Times New Roman" w:cs="Times New Roman"/>
          <w:b/>
          <w:bCs/>
        </w:rPr>
      </w:pPr>
      <w:r w:rsidRPr="00D25612">
        <w:rPr>
          <w:rFonts w:ascii="Times New Roman" w:hAnsi="Times New Roman" w:cs="Times New Roman"/>
          <w:b/>
          <w:bCs/>
        </w:rPr>
        <w:t>Materials and Methods</w:t>
      </w:r>
    </w:p>
    <w:p w14:paraId="64B4F271" w14:textId="6EEC55E1" w:rsidR="00D25612" w:rsidRDefault="00D25612" w:rsidP="009A0C4A">
      <w:pPr>
        <w:jc w:val="both"/>
        <w:rPr>
          <w:rFonts w:ascii="Times New Roman" w:hAnsi="Times New Roman" w:cs="Times New Roman"/>
        </w:rPr>
      </w:pPr>
      <w:r w:rsidRPr="00D25612">
        <w:rPr>
          <w:rFonts w:ascii="Times New Roman" w:hAnsi="Times New Roman" w:cs="Times New Roman"/>
        </w:rPr>
        <w:t xml:space="preserve">The research study was conducted </w:t>
      </w:r>
      <w:r w:rsidR="00EB792D">
        <w:rPr>
          <w:rFonts w:ascii="Times New Roman" w:hAnsi="Times New Roman" w:cs="Times New Roman"/>
        </w:rPr>
        <w:t>p</w:t>
      </w:r>
      <w:r w:rsidRPr="00D25612">
        <w:rPr>
          <w:rFonts w:ascii="Times New Roman" w:hAnsi="Times New Roman" w:cs="Times New Roman"/>
        </w:rPr>
        <w:t xml:space="preserve">urposively in the </w:t>
      </w:r>
      <w:proofErr w:type="spellStart"/>
      <w:r w:rsidRPr="00D25612">
        <w:rPr>
          <w:rFonts w:ascii="Times New Roman" w:hAnsi="Times New Roman" w:cs="Times New Roman"/>
        </w:rPr>
        <w:t>Khordha</w:t>
      </w:r>
      <w:proofErr w:type="spellEnd"/>
      <w:r w:rsidRPr="00D25612">
        <w:rPr>
          <w:rFonts w:ascii="Times New Roman" w:hAnsi="Times New Roman" w:cs="Times New Roman"/>
        </w:rPr>
        <w:t xml:space="preserve"> district of Odisha. The study consisted of women members who are involved in Self Help Groups (SHGs). A preliminary survey was carried out and 120 respondents were selected to cooperate to provide meaningful information as per the requirement of the objective of the study. </w:t>
      </w:r>
      <w:r w:rsidR="00EB792D">
        <w:rPr>
          <w:rFonts w:ascii="Times New Roman" w:hAnsi="Times New Roman" w:cs="Times New Roman"/>
        </w:rPr>
        <w:t>Four blocks</w:t>
      </w:r>
      <w:r w:rsidR="00F3113C">
        <w:rPr>
          <w:rFonts w:ascii="Times New Roman" w:hAnsi="Times New Roman" w:cs="Times New Roman"/>
        </w:rPr>
        <w:t xml:space="preserve"> (</w:t>
      </w:r>
      <w:proofErr w:type="spellStart"/>
      <w:r w:rsidR="00F3113C">
        <w:rPr>
          <w:rFonts w:ascii="Times New Roman" w:hAnsi="Times New Roman" w:cs="Times New Roman"/>
        </w:rPr>
        <w:t>Balipatna</w:t>
      </w:r>
      <w:proofErr w:type="spellEnd"/>
      <w:r w:rsidR="00F3113C">
        <w:rPr>
          <w:rFonts w:ascii="Times New Roman" w:hAnsi="Times New Roman" w:cs="Times New Roman"/>
        </w:rPr>
        <w:t xml:space="preserve">, Bhubaneswar, </w:t>
      </w:r>
      <w:proofErr w:type="spellStart"/>
      <w:r w:rsidR="00F3113C">
        <w:rPr>
          <w:rFonts w:ascii="Times New Roman" w:hAnsi="Times New Roman" w:cs="Times New Roman"/>
        </w:rPr>
        <w:t>Khordha</w:t>
      </w:r>
      <w:proofErr w:type="spellEnd"/>
      <w:r w:rsidR="00F3113C">
        <w:rPr>
          <w:rFonts w:ascii="Times New Roman" w:hAnsi="Times New Roman" w:cs="Times New Roman"/>
        </w:rPr>
        <w:t xml:space="preserve">, </w:t>
      </w:r>
      <w:proofErr w:type="spellStart"/>
      <w:r w:rsidR="00F3113C">
        <w:rPr>
          <w:rFonts w:ascii="Times New Roman" w:hAnsi="Times New Roman" w:cs="Times New Roman"/>
        </w:rPr>
        <w:t>Bologarh</w:t>
      </w:r>
      <w:proofErr w:type="spellEnd"/>
      <w:r w:rsidR="00F3113C">
        <w:rPr>
          <w:rFonts w:ascii="Times New Roman" w:hAnsi="Times New Roman" w:cs="Times New Roman"/>
        </w:rPr>
        <w:t>)</w:t>
      </w:r>
      <w:r w:rsidR="00EB792D">
        <w:rPr>
          <w:rFonts w:ascii="Times New Roman" w:hAnsi="Times New Roman" w:cs="Times New Roman"/>
        </w:rPr>
        <w:t xml:space="preserve"> were selected randomly and out of which 3 villages were from each block </w:t>
      </w:r>
      <w:r w:rsidR="00F3113C">
        <w:rPr>
          <w:rFonts w:ascii="Times New Roman" w:hAnsi="Times New Roman" w:cs="Times New Roman"/>
        </w:rPr>
        <w:t xml:space="preserve">were selected </w:t>
      </w:r>
      <w:r w:rsidR="00EB792D">
        <w:rPr>
          <w:rFonts w:ascii="Times New Roman" w:hAnsi="Times New Roman" w:cs="Times New Roman"/>
        </w:rPr>
        <w:t xml:space="preserve">purposively. The respondents were selected using simple random sampling methods. </w:t>
      </w:r>
      <w:r w:rsidR="00F3113C" w:rsidRPr="00F3113C">
        <w:rPr>
          <w:rFonts w:ascii="Times New Roman" w:hAnsi="Times New Roman" w:cs="Times New Roman"/>
        </w:rPr>
        <w:t>An ex-post facto research design was employed.</w:t>
      </w:r>
      <w:r w:rsidR="00F3113C">
        <w:rPr>
          <w:rFonts w:ascii="Times New Roman" w:hAnsi="Times New Roman" w:cs="Times New Roman"/>
        </w:rPr>
        <w:t xml:space="preserve"> </w:t>
      </w:r>
      <w:r w:rsidR="00EB792D" w:rsidRPr="00EB792D">
        <w:rPr>
          <w:rFonts w:ascii="Times New Roman" w:hAnsi="Times New Roman" w:cs="Times New Roman"/>
        </w:rPr>
        <w:t>The</w:t>
      </w:r>
      <w:r w:rsidR="00EB792D">
        <w:rPr>
          <w:rFonts w:ascii="Times New Roman" w:hAnsi="Times New Roman" w:cs="Times New Roman"/>
        </w:rPr>
        <w:t xml:space="preserve"> </w:t>
      </w:r>
      <w:r w:rsidR="00EB792D" w:rsidRPr="00EB792D">
        <w:rPr>
          <w:rFonts w:ascii="Times New Roman" w:hAnsi="Times New Roman" w:cs="Times New Roman"/>
        </w:rPr>
        <w:t>questionnaire was pretested on 10 per cent of the sample size and, although initially in English, it was explained to farmers in the local language (Odia) for clarity. Feedback from this testing phase helped refine the questionnaire before the final interview schedule was</w:t>
      </w:r>
      <w:r w:rsidR="00EB792D">
        <w:rPr>
          <w:rFonts w:ascii="Times New Roman" w:hAnsi="Times New Roman" w:cs="Times New Roman"/>
        </w:rPr>
        <w:t xml:space="preserve"> </w:t>
      </w:r>
      <w:r w:rsidR="00EB792D" w:rsidRPr="00EB792D">
        <w:rPr>
          <w:rFonts w:ascii="Times New Roman" w:hAnsi="Times New Roman" w:cs="Times New Roman"/>
        </w:rPr>
        <w:t>created. Data collection occurred through interviews in participants’ homes, fostering open and honest responses (</w:t>
      </w:r>
      <w:proofErr w:type="spellStart"/>
      <w:r w:rsidR="00EB792D" w:rsidRPr="00EB792D">
        <w:rPr>
          <w:rFonts w:ascii="Times New Roman" w:hAnsi="Times New Roman" w:cs="Times New Roman"/>
        </w:rPr>
        <w:t>Jayasingh</w:t>
      </w:r>
      <w:proofErr w:type="spellEnd"/>
      <w:r w:rsidR="00EB792D" w:rsidRPr="00EB792D">
        <w:rPr>
          <w:rFonts w:ascii="Times New Roman" w:hAnsi="Times New Roman" w:cs="Times New Roman"/>
        </w:rPr>
        <w:t xml:space="preserve"> &amp; Mishra,</w:t>
      </w:r>
      <w:r w:rsidR="00FE643B">
        <w:rPr>
          <w:rFonts w:ascii="Times New Roman" w:hAnsi="Times New Roman" w:cs="Times New Roman"/>
        </w:rPr>
        <w:t xml:space="preserve"> </w:t>
      </w:r>
      <w:r w:rsidR="00EB792D" w:rsidRPr="00EB792D">
        <w:rPr>
          <w:rFonts w:ascii="Times New Roman" w:hAnsi="Times New Roman" w:cs="Times New Roman"/>
        </w:rPr>
        <w:t>2024).</w:t>
      </w:r>
      <w:r w:rsidR="00EB792D">
        <w:rPr>
          <w:rFonts w:ascii="Times New Roman" w:hAnsi="Times New Roman" w:cs="Times New Roman"/>
        </w:rPr>
        <w:t xml:space="preserve"> </w:t>
      </w:r>
      <w:r w:rsidR="00EB792D" w:rsidRPr="00EB792D">
        <w:rPr>
          <w:rFonts w:ascii="Times New Roman" w:hAnsi="Times New Roman" w:cs="Times New Roman"/>
        </w:rPr>
        <w:t>Survey cum ex-post facto research design was followed for the study.</w:t>
      </w:r>
      <w:r w:rsidR="00EB792D">
        <w:rPr>
          <w:rFonts w:ascii="Times New Roman" w:hAnsi="Times New Roman" w:cs="Times New Roman"/>
        </w:rPr>
        <w:t xml:space="preserve"> </w:t>
      </w:r>
      <w:r w:rsidR="00EB792D" w:rsidRPr="00EB792D">
        <w:rPr>
          <w:rFonts w:ascii="Times New Roman" w:hAnsi="Times New Roman" w:cs="Times New Roman"/>
        </w:rPr>
        <w:t>The data was collected, processed, and analyzed with the help of appropriate statistical tools such as frequency, percentage, mean score, and standard deviation</w:t>
      </w:r>
      <w:r w:rsidR="00EB792D">
        <w:rPr>
          <w:rFonts w:ascii="Times New Roman" w:hAnsi="Times New Roman" w:cs="Times New Roman"/>
        </w:rPr>
        <w:t xml:space="preserve">, </w:t>
      </w:r>
      <w:r w:rsidR="00813BDC">
        <w:rPr>
          <w:rFonts w:ascii="Times New Roman" w:hAnsi="Times New Roman" w:cs="Times New Roman"/>
        </w:rPr>
        <w:t>correlation coefficient and multiple regression.</w:t>
      </w:r>
    </w:p>
    <w:p w14:paraId="0FA929C8" w14:textId="3D767C59" w:rsidR="008E34D7" w:rsidRDefault="008E34D7" w:rsidP="009A0C4A">
      <w:pPr>
        <w:jc w:val="both"/>
        <w:rPr>
          <w:rFonts w:ascii="Times New Roman" w:hAnsi="Times New Roman" w:cs="Times New Roman"/>
          <w:b/>
          <w:bCs/>
        </w:rPr>
      </w:pPr>
      <w:r>
        <w:rPr>
          <w:rFonts w:ascii="Times New Roman" w:hAnsi="Times New Roman" w:cs="Times New Roman"/>
          <w:b/>
          <w:bCs/>
        </w:rPr>
        <w:t>Results and Discussion</w:t>
      </w:r>
    </w:p>
    <w:p w14:paraId="4908B8BF" w14:textId="350A743E" w:rsidR="00580164" w:rsidRPr="00580164" w:rsidRDefault="00580164" w:rsidP="009A0C4A">
      <w:pPr>
        <w:jc w:val="both"/>
        <w:rPr>
          <w:rFonts w:ascii="Times New Roman" w:hAnsi="Times New Roman" w:cs="Times New Roman"/>
        </w:rPr>
      </w:pPr>
      <w:r w:rsidRPr="00580164">
        <w:rPr>
          <w:rFonts w:ascii="Times New Roman" w:hAnsi="Times New Roman" w:cs="Times New Roman"/>
        </w:rPr>
        <w:t xml:space="preserve">The SHG play a major role in sensitizing more women to form SHGs and in making them realize its importance in their empowerment. This helps the women in collective decision making and to enhance the confidence and capabilities of the women. The most important change that the SHG </w:t>
      </w:r>
      <w:r w:rsidRPr="00580164">
        <w:rPr>
          <w:rFonts w:ascii="Times New Roman" w:hAnsi="Times New Roman" w:cs="Times New Roman"/>
        </w:rPr>
        <w:lastRenderedPageBreak/>
        <w:t>culture has brought in the country is to change the gender dynamics of power within a family and ultimately the society.</w:t>
      </w:r>
    </w:p>
    <w:p w14:paraId="27C3D320" w14:textId="02AF21D6" w:rsidR="00D97BFA" w:rsidRPr="00D97BFA" w:rsidRDefault="005B3766" w:rsidP="009A0C4A">
      <w:pPr>
        <w:jc w:val="both"/>
        <w:rPr>
          <w:rFonts w:ascii="Times New Roman" w:hAnsi="Times New Roman" w:cs="Times New Roman"/>
          <w:b/>
          <w:bCs/>
        </w:rPr>
      </w:pPr>
      <w:r>
        <w:rPr>
          <w:rFonts w:ascii="Times New Roman" w:hAnsi="Times New Roman" w:cs="Times New Roman"/>
          <w:b/>
          <w:bCs/>
        </w:rPr>
        <w:t xml:space="preserve">Table 1. </w:t>
      </w:r>
      <w:r w:rsidR="00D97BFA" w:rsidRPr="00D97BFA">
        <w:rPr>
          <w:rFonts w:ascii="Times New Roman" w:hAnsi="Times New Roman" w:cs="Times New Roman"/>
          <w:b/>
          <w:bCs/>
        </w:rPr>
        <w:t xml:space="preserve">Distribution of respondents according to economic empowerment </w:t>
      </w:r>
    </w:p>
    <w:tbl>
      <w:tblPr>
        <w:tblStyle w:val="TableGrid"/>
        <w:tblW w:w="0" w:type="auto"/>
        <w:tblLook w:val="04A0" w:firstRow="1" w:lastRow="0" w:firstColumn="1" w:lastColumn="0" w:noHBand="0" w:noVBand="1"/>
      </w:tblPr>
      <w:tblGrid>
        <w:gridCol w:w="571"/>
        <w:gridCol w:w="2981"/>
        <w:gridCol w:w="712"/>
        <w:gridCol w:w="636"/>
        <w:gridCol w:w="625"/>
        <w:gridCol w:w="636"/>
        <w:gridCol w:w="800"/>
        <w:gridCol w:w="636"/>
        <w:gridCol w:w="976"/>
        <w:gridCol w:w="777"/>
      </w:tblGrid>
      <w:tr w:rsidR="006A2DDB" w:rsidRPr="00D97BFA" w14:paraId="01E0E411" w14:textId="77777777" w:rsidTr="006A2DDB">
        <w:tc>
          <w:tcPr>
            <w:tcW w:w="571" w:type="dxa"/>
          </w:tcPr>
          <w:p w14:paraId="0A1A6D88" w14:textId="719FF5CF"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Sl. No.</w:t>
            </w:r>
          </w:p>
        </w:tc>
        <w:tc>
          <w:tcPr>
            <w:tcW w:w="3014" w:type="dxa"/>
          </w:tcPr>
          <w:p w14:paraId="32E89EBF" w14:textId="189F38FE"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Statements</w:t>
            </w:r>
          </w:p>
        </w:tc>
        <w:tc>
          <w:tcPr>
            <w:tcW w:w="1354" w:type="dxa"/>
            <w:gridSpan w:val="2"/>
          </w:tcPr>
          <w:p w14:paraId="211EE2E6" w14:textId="2558FEF4"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Strongly agree</w:t>
            </w:r>
          </w:p>
        </w:tc>
        <w:tc>
          <w:tcPr>
            <w:tcW w:w="1265" w:type="dxa"/>
            <w:gridSpan w:val="2"/>
          </w:tcPr>
          <w:p w14:paraId="38F35F68" w14:textId="54A87CEC"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Agree</w:t>
            </w:r>
          </w:p>
        </w:tc>
        <w:tc>
          <w:tcPr>
            <w:tcW w:w="1443" w:type="dxa"/>
            <w:gridSpan w:val="2"/>
          </w:tcPr>
          <w:p w14:paraId="6B9FE80E" w14:textId="7226C4DA"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Disagree</w:t>
            </w:r>
          </w:p>
        </w:tc>
        <w:tc>
          <w:tcPr>
            <w:tcW w:w="980" w:type="dxa"/>
          </w:tcPr>
          <w:p w14:paraId="709641AA" w14:textId="32BFECDA"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Mean Score</w:t>
            </w:r>
          </w:p>
        </w:tc>
        <w:tc>
          <w:tcPr>
            <w:tcW w:w="723" w:type="dxa"/>
          </w:tcPr>
          <w:p w14:paraId="4F621C34" w14:textId="095FB6F4"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Rank</w:t>
            </w:r>
          </w:p>
        </w:tc>
      </w:tr>
      <w:tr w:rsidR="00A76B05" w:rsidRPr="00D97BFA" w14:paraId="62D0A638" w14:textId="77777777" w:rsidTr="006A2DDB">
        <w:tc>
          <w:tcPr>
            <w:tcW w:w="571" w:type="dxa"/>
          </w:tcPr>
          <w:p w14:paraId="2B9A063E" w14:textId="77777777" w:rsidR="003A56C7" w:rsidRPr="00D97BFA" w:rsidRDefault="003A56C7" w:rsidP="009A0C4A">
            <w:pPr>
              <w:jc w:val="both"/>
              <w:rPr>
                <w:rFonts w:ascii="Times New Roman" w:hAnsi="Times New Roman" w:cs="Times New Roman"/>
                <w:b/>
                <w:bCs/>
              </w:rPr>
            </w:pPr>
          </w:p>
        </w:tc>
        <w:tc>
          <w:tcPr>
            <w:tcW w:w="3014" w:type="dxa"/>
          </w:tcPr>
          <w:p w14:paraId="4EEE367E" w14:textId="77777777" w:rsidR="003A56C7" w:rsidRPr="00D97BFA" w:rsidRDefault="003A56C7" w:rsidP="009A0C4A">
            <w:pPr>
              <w:jc w:val="both"/>
              <w:rPr>
                <w:rFonts w:ascii="Times New Roman" w:hAnsi="Times New Roman" w:cs="Times New Roman"/>
                <w:b/>
                <w:bCs/>
              </w:rPr>
            </w:pPr>
          </w:p>
        </w:tc>
        <w:tc>
          <w:tcPr>
            <w:tcW w:w="718" w:type="dxa"/>
          </w:tcPr>
          <w:p w14:paraId="23AD5292" w14:textId="08932031"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77F33EFC" w14:textId="0F46BF10"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w:t>
            </w:r>
          </w:p>
        </w:tc>
        <w:tc>
          <w:tcPr>
            <w:tcW w:w="629" w:type="dxa"/>
          </w:tcPr>
          <w:p w14:paraId="4B4579DD" w14:textId="281C7253"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7B5E4693" w14:textId="665AA5C1"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w:t>
            </w:r>
          </w:p>
        </w:tc>
        <w:tc>
          <w:tcPr>
            <w:tcW w:w="807" w:type="dxa"/>
          </w:tcPr>
          <w:p w14:paraId="4360F06C" w14:textId="3E95C185"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540C608F" w14:textId="122DCE15"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w:t>
            </w:r>
          </w:p>
        </w:tc>
        <w:tc>
          <w:tcPr>
            <w:tcW w:w="980" w:type="dxa"/>
          </w:tcPr>
          <w:p w14:paraId="78F4309A" w14:textId="03A7B661" w:rsidR="003A56C7" w:rsidRPr="00D97BFA" w:rsidRDefault="003A56C7" w:rsidP="003A56C7">
            <w:pPr>
              <w:jc w:val="center"/>
              <w:rPr>
                <w:rFonts w:ascii="Times New Roman" w:hAnsi="Times New Roman" w:cs="Times New Roman"/>
                <w:b/>
                <w:bCs/>
              </w:rPr>
            </w:pPr>
          </w:p>
        </w:tc>
        <w:tc>
          <w:tcPr>
            <w:tcW w:w="723" w:type="dxa"/>
          </w:tcPr>
          <w:p w14:paraId="4AF98E30" w14:textId="77777777" w:rsidR="003A56C7" w:rsidRPr="00D97BFA" w:rsidRDefault="003A56C7" w:rsidP="003A56C7">
            <w:pPr>
              <w:jc w:val="center"/>
              <w:rPr>
                <w:rFonts w:ascii="Times New Roman" w:hAnsi="Times New Roman" w:cs="Times New Roman"/>
                <w:b/>
                <w:bCs/>
              </w:rPr>
            </w:pPr>
          </w:p>
        </w:tc>
      </w:tr>
      <w:tr w:rsidR="00A76B05" w14:paraId="565C9BB7" w14:textId="77777777" w:rsidTr="006A2DDB">
        <w:tc>
          <w:tcPr>
            <w:tcW w:w="571" w:type="dxa"/>
          </w:tcPr>
          <w:p w14:paraId="7985A9ED" w14:textId="37BC7426" w:rsidR="003A56C7" w:rsidRDefault="003A56C7" w:rsidP="009A0C4A">
            <w:pPr>
              <w:jc w:val="both"/>
              <w:rPr>
                <w:rFonts w:ascii="Times New Roman" w:hAnsi="Times New Roman" w:cs="Times New Roman"/>
              </w:rPr>
            </w:pPr>
            <w:r>
              <w:rPr>
                <w:rFonts w:ascii="Times New Roman" w:hAnsi="Times New Roman" w:cs="Times New Roman"/>
              </w:rPr>
              <w:t>1</w:t>
            </w:r>
          </w:p>
        </w:tc>
        <w:tc>
          <w:tcPr>
            <w:tcW w:w="3014" w:type="dxa"/>
          </w:tcPr>
          <w:p w14:paraId="17D4E568" w14:textId="2A067615" w:rsidR="003A56C7" w:rsidRDefault="006A2DDB" w:rsidP="009A0C4A">
            <w:pPr>
              <w:jc w:val="both"/>
              <w:rPr>
                <w:rFonts w:ascii="Times New Roman" w:hAnsi="Times New Roman" w:cs="Times New Roman"/>
              </w:rPr>
            </w:pPr>
            <w:r w:rsidRPr="006A2DDB">
              <w:rPr>
                <w:rFonts w:ascii="Times New Roman" w:hAnsi="Times New Roman" w:cs="Times New Roman"/>
              </w:rPr>
              <w:t>Access to credit institution</w:t>
            </w:r>
          </w:p>
        </w:tc>
        <w:tc>
          <w:tcPr>
            <w:tcW w:w="718" w:type="dxa"/>
          </w:tcPr>
          <w:p w14:paraId="5D718771" w14:textId="65F826CA" w:rsidR="003A56C7" w:rsidRDefault="00A76B05" w:rsidP="009A0C4A">
            <w:pPr>
              <w:jc w:val="both"/>
              <w:rPr>
                <w:rFonts w:ascii="Times New Roman" w:hAnsi="Times New Roman" w:cs="Times New Roman"/>
              </w:rPr>
            </w:pPr>
            <w:r>
              <w:rPr>
                <w:rFonts w:ascii="Times New Roman" w:hAnsi="Times New Roman" w:cs="Times New Roman"/>
              </w:rPr>
              <w:t>19</w:t>
            </w:r>
          </w:p>
        </w:tc>
        <w:tc>
          <w:tcPr>
            <w:tcW w:w="636" w:type="dxa"/>
          </w:tcPr>
          <w:p w14:paraId="3C4F18D3" w14:textId="0466BB7D" w:rsidR="003A56C7" w:rsidRDefault="00A76B05" w:rsidP="009A0C4A">
            <w:pPr>
              <w:jc w:val="both"/>
              <w:rPr>
                <w:rFonts w:ascii="Times New Roman" w:hAnsi="Times New Roman" w:cs="Times New Roman"/>
              </w:rPr>
            </w:pPr>
            <w:r>
              <w:rPr>
                <w:rFonts w:ascii="Times New Roman" w:hAnsi="Times New Roman" w:cs="Times New Roman"/>
              </w:rPr>
              <w:t>15.8</w:t>
            </w:r>
          </w:p>
        </w:tc>
        <w:tc>
          <w:tcPr>
            <w:tcW w:w="629" w:type="dxa"/>
          </w:tcPr>
          <w:p w14:paraId="6765F0E3" w14:textId="0F4A82DD" w:rsidR="003A56C7" w:rsidRDefault="006A2DDB" w:rsidP="009A0C4A">
            <w:pPr>
              <w:jc w:val="both"/>
              <w:rPr>
                <w:rFonts w:ascii="Times New Roman" w:hAnsi="Times New Roman" w:cs="Times New Roman"/>
              </w:rPr>
            </w:pPr>
            <w:r>
              <w:rPr>
                <w:rFonts w:ascii="Times New Roman" w:hAnsi="Times New Roman" w:cs="Times New Roman"/>
              </w:rPr>
              <w:t>87</w:t>
            </w:r>
          </w:p>
        </w:tc>
        <w:tc>
          <w:tcPr>
            <w:tcW w:w="636" w:type="dxa"/>
          </w:tcPr>
          <w:p w14:paraId="106A27D4" w14:textId="18A6498C" w:rsidR="003A56C7" w:rsidRDefault="006A2DDB" w:rsidP="009A0C4A">
            <w:pPr>
              <w:jc w:val="both"/>
              <w:rPr>
                <w:rFonts w:ascii="Times New Roman" w:hAnsi="Times New Roman" w:cs="Times New Roman"/>
              </w:rPr>
            </w:pPr>
            <w:r>
              <w:rPr>
                <w:rFonts w:ascii="Times New Roman" w:hAnsi="Times New Roman" w:cs="Times New Roman"/>
              </w:rPr>
              <w:t>72.5</w:t>
            </w:r>
          </w:p>
        </w:tc>
        <w:tc>
          <w:tcPr>
            <w:tcW w:w="807" w:type="dxa"/>
          </w:tcPr>
          <w:p w14:paraId="4CD71173" w14:textId="50ACA30C" w:rsidR="003A56C7" w:rsidRDefault="00A76B05" w:rsidP="009A0C4A">
            <w:pPr>
              <w:jc w:val="both"/>
              <w:rPr>
                <w:rFonts w:ascii="Times New Roman" w:hAnsi="Times New Roman" w:cs="Times New Roman"/>
              </w:rPr>
            </w:pPr>
            <w:r>
              <w:rPr>
                <w:rFonts w:ascii="Times New Roman" w:hAnsi="Times New Roman" w:cs="Times New Roman"/>
              </w:rPr>
              <w:t>14</w:t>
            </w:r>
          </w:p>
        </w:tc>
        <w:tc>
          <w:tcPr>
            <w:tcW w:w="636" w:type="dxa"/>
          </w:tcPr>
          <w:p w14:paraId="0AF9861D" w14:textId="1B8434DF" w:rsidR="003A56C7" w:rsidRDefault="00A76B05" w:rsidP="009A0C4A">
            <w:pPr>
              <w:jc w:val="both"/>
              <w:rPr>
                <w:rFonts w:ascii="Times New Roman" w:hAnsi="Times New Roman" w:cs="Times New Roman"/>
              </w:rPr>
            </w:pPr>
            <w:r>
              <w:rPr>
                <w:rFonts w:ascii="Times New Roman" w:hAnsi="Times New Roman" w:cs="Times New Roman"/>
              </w:rPr>
              <w:t>11.7</w:t>
            </w:r>
          </w:p>
        </w:tc>
        <w:tc>
          <w:tcPr>
            <w:tcW w:w="980" w:type="dxa"/>
          </w:tcPr>
          <w:p w14:paraId="71C55293" w14:textId="5F46351A" w:rsidR="003A56C7" w:rsidRDefault="006A2DDB" w:rsidP="009A0C4A">
            <w:pPr>
              <w:jc w:val="both"/>
              <w:rPr>
                <w:rFonts w:ascii="Times New Roman" w:hAnsi="Times New Roman" w:cs="Times New Roman"/>
              </w:rPr>
            </w:pPr>
            <w:r>
              <w:rPr>
                <w:rFonts w:ascii="Times New Roman" w:hAnsi="Times New Roman" w:cs="Times New Roman"/>
              </w:rPr>
              <w:t>2.04</w:t>
            </w:r>
          </w:p>
        </w:tc>
        <w:tc>
          <w:tcPr>
            <w:tcW w:w="723" w:type="dxa"/>
          </w:tcPr>
          <w:p w14:paraId="39FDBD86" w14:textId="177CAA0C" w:rsidR="003A56C7" w:rsidRDefault="00D97BFA" w:rsidP="009A0C4A">
            <w:pPr>
              <w:jc w:val="both"/>
              <w:rPr>
                <w:rFonts w:ascii="Times New Roman" w:hAnsi="Times New Roman" w:cs="Times New Roman"/>
              </w:rPr>
            </w:pPr>
            <w:r>
              <w:rPr>
                <w:rFonts w:ascii="Times New Roman" w:hAnsi="Times New Roman" w:cs="Times New Roman"/>
              </w:rPr>
              <w:t>IV</w:t>
            </w:r>
          </w:p>
        </w:tc>
      </w:tr>
      <w:tr w:rsidR="00D97BFA" w14:paraId="7C655808" w14:textId="77777777" w:rsidTr="006A2DDB">
        <w:tc>
          <w:tcPr>
            <w:tcW w:w="571" w:type="dxa"/>
          </w:tcPr>
          <w:p w14:paraId="39CE93BF" w14:textId="53C0B616" w:rsidR="006A2DDB" w:rsidRDefault="006A2DDB" w:rsidP="006A2DDB">
            <w:pPr>
              <w:jc w:val="both"/>
              <w:rPr>
                <w:rFonts w:ascii="Times New Roman" w:hAnsi="Times New Roman" w:cs="Times New Roman"/>
              </w:rPr>
            </w:pPr>
            <w:r>
              <w:rPr>
                <w:rFonts w:ascii="Times New Roman" w:hAnsi="Times New Roman" w:cs="Times New Roman"/>
              </w:rPr>
              <w:t>2</w:t>
            </w:r>
          </w:p>
        </w:tc>
        <w:tc>
          <w:tcPr>
            <w:tcW w:w="3014" w:type="dxa"/>
          </w:tcPr>
          <w:p w14:paraId="4506DF2D" w14:textId="4D9A6078" w:rsidR="006A2DDB" w:rsidRDefault="006A2DDB" w:rsidP="006A2DDB">
            <w:pPr>
              <w:jc w:val="both"/>
              <w:rPr>
                <w:rFonts w:ascii="Times New Roman" w:hAnsi="Times New Roman" w:cs="Times New Roman"/>
              </w:rPr>
            </w:pPr>
            <w:r w:rsidRPr="006A2DDB">
              <w:rPr>
                <w:rFonts w:ascii="Times New Roman" w:hAnsi="Times New Roman" w:cs="Times New Roman"/>
              </w:rPr>
              <w:t>Employment generation</w:t>
            </w:r>
          </w:p>
        </w:tc>
        <w:tc>
          <w:tcPr>
            <w:tcW w:w="718" w:type="dxa"/>
            <w:vAlign w:val="center"/>
          </w:tcPr>
          <w:p w14:paraId="33ACA48E" w14:textId="7AB217C8"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31</w:t>
            </w:r>
          </w:p>
        </w:tc>
        <w:tc>
          <w:tcPr>
            <w:tcW w:w="636" w:type="dxa"/>
            <w:vAlign w:val="center"/>
          </w:tcPr>
          <w:p w14:paraId="699D9463" w14:textId="1D475F06"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25.8</w:t>
            </w:r>
          </w:p>
        </w:tc>
        <w:tc>
          <w:tcPr>
            <w:tcW w:w="629" w:type="dxa"/>
            <w:vAlign w:val="center"/>
          </w:tcPr>
          <w:p w14:paraId="0131A1F3" w14:textId="71B9B4B4"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77</w:t>
            </w:r>
          </w:p>
        </w:tc>
        <w:tc>
          <w:tcPr>
            <w:tcW w:w="636" w:type="dxa"/>
            <w:vAlign w:val="center"/>
          </w:tcPr>
          <w:p w14:paraId="3AF1D2A3" w14:textId="7C565ABE"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64.2</w:t>
            </w:r>
          </w:p>
        </w:tc>
        <w:tc>
          <w:tcPr>
            <w:tcW w:w="807" w:type="dxa"/>
            <w:vAlign w:val="center"/>
          </w:tcPr>
          <w:p w14:paraId="681E89E4" w14:textId="2B41677D"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12</w:t>
            </w:r>
          </w:p>
        </w:tc>
        <w:tc>
          <w:tcPr>
            <w:tcW w:w="636" w:type="dxa"/>
            <w:vAlign w:val="center"/>
          </w:tcPr>
          <w:p w14:paraId="6A1168A1" w14:textId="072BF89C"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10.0</w:t>
            </w:r>
          </w:p>
        </w:tc>
        <w:tc>
          <w:tcPr>
            <w:tcW w:w="980" w:type="dxa"/>
          </w:tcPr>
          <w:p w14:paraId="769CECE2" w14:textId="76A9368F" w:rsidR="006A2DDB" w:rsidRDefault="006A2DDB" w:rsidP="006A2DDB">
            <w:pPr>
              <w:jc w:val="both"/>
              <w:rPr>
                <w:rFonts w:ascii="Times New Roman" w:hAnsi="Times New Roman" w:cs="Times New Roman"/>
              </w:rPr>
            </w:pPr>
            <w:r>
              <w:rPr>
                <w:rFonts w:ascii="Times New Roman" w:hAnsi="Times New Roman" w:cs="Times New Roman"/>
              </w:rPr>
              <w:t>1.84</w:t>
            </w:r>
          </w:p>
        </w:tc>
        <w:tc>
          <w:tcPr>
            <w:tcW w:w="723" w:type="dxa"/>
          </w:tcPr>
          <w:p w14:paraId="7D388578" w14:textId="24945013" w:rsidR="006A2DDB" w:rsidRDefault="00D97BFA" w:rsidP="006A2DDB">
            <w:pPr>
              <w:jc w:val="both"/>
              <w:rPr>
                <w:rFonts w:ascii="Times New Roman" w:hAnsi="Times New Roman" w:cs="Times New Roman"/>
              </w:rPr>
            </w:pPr>
            <w:r>
              <w:rPr>
                <w:rFonts w:ascii="Times New Roman" w:hAnsi="Times New Roman" w:cs="Times New Roman"/>
              </w:rPr>
              <w:t>V</w:t>
            </w:r>
          </w:p>
        </w:tc>
      </w:tr>
      <w:tr w:rsidR="00D97BFA" w14:paraId="160B437A" w14:textId="77777777" w:rsidTr="00D97BFA">
        <w:tc>
          <w:tcPr>
            <w:tcW w:w="571" w:type="dxa"/>
          </w:tcPr>
          <w:p w14:paraId="56EF2C75" w14:textId="2316537E" w:rsidR="006A2DDB" w:rsidRDefault="006A2DDB" w:rsidP="006A2DDB">
            <w:pPr>
              <w:jc w:val="both"/>
              <w:rPr>
                <w:rFonts w:ascii="Times New Roman" w:hAnsi="Times New Roman" w:cs="Times New Roman"/>
              </w:rPr>
            </w:pPr>
            <w:r>
              <w:rPr>
                <w:rFonts w:ascii="Times New Roman" w:hAnsi="Times New Roman" w:cs="Times New Roman"/>
              </w:rPr>
              <w:t>3</w:t>
            </w:r>
          </w:p>
        </w:tc>
        <w:tc>
          <w:tcPr>
            <w:tcW w:w="3014" w:type="dxa"/>
          </w:tcPr>
          <w:p w14:paraId="30896098" w14:textId="4805009F" w:rsidR="006A2DDB" w:rsidRDefault="006A2DDB" w:rsidP="006A2DDB">
            <w:pPr>
              <w:jc w:val="both"/>
              <w:rPr>
                <w:rFonts w:ascii="Times New Roman" w:hAnsi="Times New Roman" w:cs="Times New Roman"/>
              </w:rPr>
            </w:pPr>
            <w:r>
              <w:rPr>
                <w:rFonts w:ascii="Times New Roman" w:hAnsi="Times New Roman" w:cs="Times New Roman"/>
              </w:rPr>
              <w:t>Improvement in f</w:t>
            </w:r>
            <w:r w:rsidRPr="006A2DDB">
              <w:rPr>
                <w:rFonts w:ascii="Times New Roman" w:hAnsi="Times New Roman" w:cs="Times New Roman"/>
              </w:rPr>
              <w:t>inancial position</w:t>
            </w:r>
            <w:r>
              <w:rPr>
                <w:rFonts w:ascii="Times New Roman" w:hAnsi="Times New Roman" w:cs="Times New Roman"/>
              </w:rPr>
              <w:t xml:space="preserve"> of women </w:t>
            </w:r>
          </w:p>
        </w:tc>
        <w:tc>
          <w:tcPr>
            <w:tcW w:w="718" w:type="dxa"/>
          </w:tcPr>
          <w:p w14:paraId="214B63C3" w14:textId="28F7A94A" w:rsidR="006A2DDB" w:rsidRPr="006A2DDB" w:rsidRDefault="00202564" w:rsidP="00D97BFA">
            <w:pPr>
              <w:rPr>
                <w:rFonts w:ascii="Times New Roman" w:hAnsi="Times New Roman" w:cs="Times New Roman"/>
              </w:rPr>
            </w:pPr>
            <w:r>
              <w:rPr>
                <w:rFonts w:ascii="Times New Roman" w:hAnsi="Times New Roman" w:cs="Times New Roman"/>
              </w:rPr>
              <w:t>16</w:t>
            </w:r>
          </w:p>
        </w:tc>
        <w:tc>
          <w:tcPr>
            <w:tcW w:w="636" w:type="dxa"/>
          </w:tcPr>
          <w:p w14:paraId="7D5BE053" w14:textId="74640C1B" w:rsidR="006A2DDB" w:rsidRPr="006A2DDB" w:rsidRDefault="00202564" w:rsidP="00D97BFA">
            <w:pPr>
              <w:rPr>
                <w:rFonts w:ascii="Times New Roman" w:hAnsi="Times New Roman" w:cs="Times New Roman"/>
              </w:rPr>
            </w:pPr>
            <w:r>
              <w:rPr>
                <w:rFonts w:ascii="Times New Roman" w:hAnsi="Times New Roman" w:cs="Times New Roman"/>
                <w:color w:val="000000"/>
              </w:rPr>
              <w:t>13.3</w:t>
            </w:r>
          </w:p>
        </w:tc>
        <w:tc>
          <w:tcPr>
            <w:tcW w:w="629" w:type="dxa"/>
          </w:tcPr>
          <w:p w14:paraId="643F00B0" w14:textId="1A9218CB"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98</w:t>
            </w:r>
          </w:p>
        </w:tc>
        <w:tc>
          <w:tcPr>
            <w:tcW w:w="636" w:type="dxa"/>
          </w:tcPr>
          <w:p w14:paraId="042FA7CE" w14:textId="71CDD2E9"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81.7</w:t>
            </w:r>
          </w:p>
        </w:tc>
        <w:tc>
          <w:tcPr>
            <w:tcW w:w="807" w:type="dxa"/>
          </w:tcPr>
          <w:p w14:paraId="600A3966" w14:textId="4ACBCB39"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6</w:t>
            </w:r>
          </w:p>
        </w:tc>
        <w:tc>
          <w:tcPr>
            <w:tcW w:w="636" w:type="dxa"/>
          </w:tcPr>
          <w:p w14:paraId="7C871815" w14:textId="65C27F59" w:rsidR="006A2DDB" w:rsidRPr="00AD06D8" w:rsidRDefault="00202564" w:rsidP="00D97BFA">
            <w:pPr>
              <w:rPr>
                <w:rFonts w:ascii="Times New Roman" w:hAnsi="Times New Roman" w:cs="Times New Roman"/>
              </w:rPr>
            </w:pPr>
            <w:r>
              <w:rPr>
                <w:rFonts w:ascii="Times New Roman" w:hAnsi="Times New Roman" w:cs="Times New Roman"/>
              </w:rPr>
              <w:t>5.0</w:t>
            </w:r>
          </w:p>
        </w:tc>
        <w:tc>
          <w:tcPr>
            <w:tcW w:w="980" w:type="dxa"/>
          </w:tcPr>
          <w:p w14:paraId="0348F99E" w14:textId="5D0793E3" w:rsidR="006A2DDB" w:rsidRDefault="006A2DDB" w:rsidP="006A2DDB">
            <w:pPr>
              <w:jc w:val="both"/>
              <w:rPr>
                <w:rFonts w:ascii="Times New Roman" w:hAnsi="Times New Roman" w:cs="Times New Roman"/>
              </w:rPr>
            </w:pPr>
            <w:r>
              <w:rPr>
                <w:rFonts w:ascii="Times New Roman" w:hAnsi="Times New Roman" w:cs="Times New Roman"/>
              </w:rPr>
              <w:t>2.08</w:t>
            </w:r>
          </w:p>
        </w:tc>
        <w:tc>
          <w:tcPr>
            <w:tcW w:w="723" w:type="dxa"/>
          </w:tcPr>
          <w:p w14:paraId="219CC3AB" w14:textId="44E111AA" w:rsidR="006A2DDB" w:rsidRDefault="00D97BFA" w:rsidP="006A2DDB">
            <w:pPr>
              <w:jc w:val="both"/>
              <w:rPr>
                <w:rFonts w:ascii="Times New Roman" w:hAnsi="Times New Roman" w:cs="Times New Roman"/>
              </w:rPr>
            </w:pPr>
            <w:r>
              <w:rPr>
                <w:rFonts w:ascii="Times New Roman" w:hAnsi="Times New Roman" w:cs="Times New Roman"/>
              </w:rPr>
              <w:t>III</w:t>
            </w:r>
          </w:p>
        </w:tc>
      </w:tr>
      <w:tr w:rsidR="00D97BFA" w14:paraId="29790AEC" w14:textId="77777777" w:rsidTr="00D97BFA">
        <w:tc>
          <w:tcPr>
            <w:tcW w:w="571" w:type="dxa"/>
          </w:tcPr>
          <w:p w14:paraId="49286D52" w14:textId="2A8DD906" w:rsidR="006A2DDB" w:rsidRDefault="006A2DDB" w:rsidP="006A2DDB">
            <w:pPr>
              <w:jc w:val="both"/>
              <w:rPr>
                <w:rFonts w:ascii="Times New Roman" w:hAnsi="Times New Roman" w:cs="Times New Roman"/>
              </w:rPr>
            </w:pPr>
            <w:r>
              <w:rPr>
                <w:rFonts w:ascii="Times New Roman" w:hAnsi="Times New Roman" w:cs="Times New Roman"/>
              </w:rPr>
              <w:t>4</w:t>
            </w:r>
          </w:p>
        </w:tc>
        <w:tc>
          <w:tcPr>
            <w:tcW w:w="3014" w:type="dxa"/>
          </w:tcPr>
          <w:p w14:paraId="2EF6C000" w14:textId="4107D340" w:rsidR="006A2DDB" w:rsidRDefault="006A2DDB" w:rsidP="006A2DDB">
            <w:pPr>
              <w:jc w:val="both"/>
              <w:rPr>
                <w:rFonts w:ascii="Times New Roman" w:hAnsi="Times New Roman" w:cs="Times New Roman"/>
              </w:rPr>
            </w:pPr>
            <w:r w:rsidRPr="006A2DDB">
              <w:rPr>
                <w:rFonts w:ascii="Times New Roman" w:hAnsi="Times New Roman" w:cs="Times New Roman"/>
              </w:rPr>
              <w:t>Decrease in dependency</w:t>
            </w:r>
            <w:r>
              <w:rPr>
                <w:rFonts w:ascii="Times New Roman" w:hAnsi="Times New Roman" w:cs="Times New Roman"/>
              </w:rPr>
              <w:t xml:space="preserve"> upon family members</w:t>
            </w:r>
          </w:p>
        </w:tc>
        <w:tc>
          <w:tcPr>
            <w:tcW w:w="718" w:type="dxa"/>
          </w:tcPr>
          <w:p w14:paraId="4B309857" w14:textId="2D663D31" w:rsidR="006A2DDB" w:rsidRPr="00AD06D8" w:rsidRDefault="00202564" w:rsidP="00D97BFA">
            <w:pPr>
              <w:rPr>
                <w:rFonts w:ascii="Times New Roman" w:hAnsi="Times New Roman" w:cs="Times New Roman"/>
              </w:rPr>
            </w:pPr>
            <w:r>
              <w:rPr>
                <w:rFonts w:ascii="Times New Roman" w:hAnsi="Times New Roman" w:cs="Times New Roman"/>
                <w:color w:val="000000"/>
              </w:rPr>
              <w:t>56</w:t>
            </w:r>
          </w:p>
        </w:tc>
        <w:tc>
          <w:tcPr>
            <w:tcW w:w="636" w:type="dxa"/>
          </w:tcPr>
          <w:p w14:paraId="71389085" w14:textId="34FD40EE" w:rsidR="006A2DDB" w:rsidRPr="00AD06D8" w:rsidRDefault="00202564" w:rsidP="00D97BFA">
            <w:pPr>
              <w:rPr>
                <w:rFonts w:ascii="Times New Roman" w:hAnsi="Times New Roman" w:cs="Times New Roman"/>
              </w:rPr>
            </w:pPr>
            <w:r>
              <w:rPr>
                <w:rFonts w:ascii="Times New Roman" w:hAnsi="Times New Roman" w:cs="Times New Roman"/>
                <w:color w:val="000000"/>
              </w:rPr>
              <w:t>46.7</w:t>
            </w:r>
          </w:p>
        </w:tc>
        <w:tc>
          <w:tcPr>
            <w:tcW w:w="629" w:type="dxa"/>
          </w:tcPr>
          <w:p w14:paraId="2251215E" w14:textId="7CBA3A13"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42</w:t>
            </w:r>
          </w:p>
        </w:tc>
        <w:tc>
          <w:tcPr>
            <w:tcW w:w="636" w:type="dxa"/>
          </w:tcPr>
          <w:p w14:paraId="53FDC5F3" w14:textId="0F52D6CD"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35.0</w:t>
            </w:r>
          </w:p>
        </w:tc>
        <w:tc>
          <w:tcPr>
            <w:tcW w:w="807" w:type="dxa"/>
          </w:tcPr>
          <w:p w14:paraId="1D79CBDF" w14:textId="58EE62B0" w:rsidR="006A2DDB" w:rsidRPr="00AD06D8" w:rsidRDefault="00202564" w:rsidP="00D97BFA">
            <w:pPr>
              <w:rPr>
                <w:rFonts w:ascii="Times New Roman" w:hAnsi="Times New Roman" w:cs="Times New Roman"/>
              </w:rPr>
            </w:pPr>
            <w:r>
              <w:rPr>
                <w:rFonts w:ascii="Times New Roman" w:hAnsi="Times New Roman" w:cs="Times New Roman"/>
                <w:color w:val="000000"/>
              </w:rPr>
              <w:t>22</w:t>
            </w:r>
          </w:p>
        </w:tc>
        <w:tc>
          <w:tcPr>
            <w:tcW w:w="636" w:type="dxa"/>
          </w:tcPr>
          <w:p w14:paraId="04CF472A" w14:textId="4121A3F8" w:rsidR="006A2DDB" w:rsidRPr="00AD06D8" w:rsidRDefault="00202564" w:rsidP="00D97BFA">
            <w:pPr>
              <w:rPr>
                <w:rFonts w:ascii="Times New Roman" w:hAnsi="Times New Roman" w:cs="Times New Roman"/>
              </w:rPr>
            </w:pPr>
            <w:r>
              <w:rPr>
                <w:rFonts w:ascii="Times New Roman" w:hAnsi="Times New Roman" w:cs="Times New Roman"/>
                <w:color w:val="000000"/>
              </w:rPr>
              <w:t>18.3</w:t>
            </w:r>
          </w:p>
        </w:tc>
        <w:tc>
          <w:tcPr>
            <w:tcW w:w="980" w:type="dxa"/>
          </w:tcPr>
          <w:p w14:paraId="648EF0BE" w14:textId="729752CC" w:rsidR="006A2DDB" w:rsidRDefault="006A2DDB" w:rsidP="006A2DDB">
            <w:pPr>
              <w:jc w:val="both"/>
              <w:rPr>
                <w:rFonts w:ascii="Times New Roman" w:hAnsi="Times New Roman" w:cs="Times New Roman"/>
              </w:rPr>
            </w:pPr>
            <w:r>
              <w:rPr>
                <w:rFonts w:ascii="Times New Roman" w:hAnsi="Times New Roman" w:cs="Times New Roman"/>
              </w:rPr>
              <w:t>2.28</w:t>
            </w:r>
          </w:p>
        </w:tc>
        <w:tc>
          <w:tcPr>
            <w:tcW w:w="723" w:type="dxa"/>
          </w:tcPr>
          <w:p w14:paraId="5AB694D8" w14:textId="1B87A059" w:rsidR="006A2DDB" w:rsidRDefault="00D97BFA" w:rsidP="006A2DDB">
            <w:pPr>
              <w:jc w:val="both"/>
              <w:rPr>
                <w:rFonts w:ascii="Times New Roman" w:hAnsi="Times New Roman" w:cs="Times New Roman"/>
              </w:rPr>
            </w:pPr>
            <w:r>
              <w:rPr>
                <w:rFonts w:ascii="Times New Roman" w:hAnsi="Times New Roman" w:cs="Times New Roman"/>
              </w:rPr>
              <w:t>II</w:t>
            </w:r>
          </w:p>
        </w:tc>
      </w:tr>
      <w:tr w:rsidR="00D97BFA" w14:paraId="63C252EF" w14:textId="77777777" w:rsidTr="00D97BFA">
        <w:tc>
          <w:tcPr>
            <w:tcW w:w="571" w:type="dxa"/>
          </w:tcPr>
          <w:p w14:paraId="23A4BB28" w14:textId="1ECB8343" w:rsidR="00AD06D8" w:rsidRDefault="00AD06D8" w:rsidP="00AD06D8">
            <w:pPr>
              <w:jc w:val="both"/>
              <w:rPr>
                <w:rFonts w:ascii="Times New Roman" w:hAnsi="Times New Roman" w:cs="Times New Roman"/>
              </w:rPr>
            </w:pPr>
            <w:r>
              <w:rPr>
                <w:rFonts w:ascii="Times New Roman" w:hAnsi="Times New Roman" w:cs="Times New Roman"/>
              </w:rPr>
              <w:t>5</w:t>
            </w:r>
          </w:p>
        </w:tc>
        <w:tc>
          <w:tcPr>
            <w:tcW w:w="3014" w:type="dxa"/>
          </w:tcPr>
          <w:p w14:paraId="01ACA296" w14:textId="64401983" w:rsidR="00AD06D8" w:rsidRDefault="00AD06D8" w:rsidP="00AD06D8">
            <w:pPr>
              <w:jc w:val="both"/>
              <w:rPr>
                <w:rFonts w:ascii="Times New Roman" w:hAnsi="Times New Roman" w:cs="Times New Roman"/>
              </w:rPr>
            </w:pPr>
            <w:r w:rsidRPr="006A2DDB">
              <w:rPr>
                <w:rFonts w:ascii="Times New Roman" w:hAnsi="Times New Roman" w:cs="Times New Roman"/>
              </w:rPr>
              <w:t>Frequent cash availability at hand</w:t>
            </w:r>
          </w:p>
        </w:tc>
        <w:tc>
          <w:tcPr>
            <w:tcW w:w="718" w:type="dxa"/>
          </w:tcPr>
          <w:p w14:paraId="56E5F8AE" w14:textId="6E5BE09F" w:rsidR="00AD06D8" w:rsidRDefault="00A76B05" w:rsidP="00AD06D8">
            <w:pPr>
              <w:jc w:val="both"/>
              <w:rPr>
                <w:rFonts w:ascii="Times New Roman" w:hAnsi="Times New Roman" w:cs="Times New Roman"/>
              </w:rPr>
            </w:pPr>
            <w:r>
              <w:rPr>
                <w:rFonts w:ascii="Times New Roman" w:hAnsi="Times New Roman" w:cs="Times New Roman"/>
              </w:rPr>
              <w:t>7</w:t>
            </w:r>
            <w:r w:rsidR="00AD06D8">
              <w:rPr>
                <w:rFonts w:ascii="Times New Roman" w:hAnsi="Times New Roman" w:cs="Times New Roman"/>
              </w:rPr>
              <w:t>0</w:t>
            </w:r>
          </w:p>
        </w:tc>
        <w:tc>
          <w:tcPr>
            <w:tcW w:w="636" w:type="dxa"/>
          </w:tcPr>
          <w:p w14:paraId="2DFBE65B" w14:textId="66A1A1A5" w:rsidR="00AD06D8" w:rsidRDefault="00A76B05" w:rsidP="00AD06D8">
            <w:pPr>
              <w:jc w:val="both"/>
              <w:rPr>
                <w:rFonts w:ascii="Times New Roman" w:hAnsi="Times New Roman" w:cs="Times New Roman"/>
              </w:rPr>
            </w:pPr>
            <w:r>
              <w:rPr>
                <w:rFonts w:ascii="Times New Roman" w:hAnsi="Times New Roman" w:cs="Times New Roman"/>
              </w:rPr>
              <w:t>58.3</w:t>
            </w:r>
          </w:p>
        </w:tc>
        <w:tc>
          <w:tcPr>
            <w:tcW w:w="629" w:type="dxa"/>
          </w:tcPr>
          <w:p w14:paraId="4F822126" w14:textId="138A18C7" w:rsidR="00AD06D8" w:rsidRPr="00AD06D8" w:rsidRDefault="00A76B05" w:rsidP="00D97BFA">
            <w:pPr>
              <w:rPr>
                <w:rFonts w:ascii="Times New Roman" w:hAnsi="Times New Roman" w:cs="Times New Roman"/>
              </w:rPr>
            </w:pPr>
            <w:r>
              <w:rPr>
                <w:rFonts w:ascii="Times New Roman" w:hAnsi="Times New Roman" w:cs="Times New Roman"/>
                <w:color w:val="000000"/>
              </w:rPr>
              <w:t>5</w:t>
            </w:r>
            <w:r w:rsidR="00AD06D8" w:rsidRPr="00AD06D8">
              <w:rPr>
                <w:rFonts w:ascii="Times New Roman" w:hAnsi="Times New Roman" w:cs="Times New Roman"/>
                <w:color w:val="000000"/>
              </w:rPr>
              <w:t>0</w:t>
            </w:r>
          </w:p>
        </w:tc>
        <w:tc>
          <w:tcPr>
            <w:tcW w:w="636" w:type="dxa"/>
          </w:tcPr>
          <w:p w14:paraId="3A10D2F3" w14:textId="2CD5A7A8" w:rsidR="00AD06D8" w:rsidRPr="00AD06D8" w:rsidRDefault="00A76B05" w:rsidP="00D97BFA">
            <w:pPr>
              <w:rPr>
                <w:rFonts w:ascii="Times New Roman" w:hAnsi="Times New Roman" w:cs="Times New Roman"/>
              </w:rPr>
            </w:pPr>
            <w:r>
              <w:rPr>
                <w:rFonts w:ascii="Times New Roman" w:hAnsi="Times New Roman" w:cs="Times New Roman"/>
              </w:rPr>
              <w:t>41.7</w:t>
            </w:r>
          </w:p>
        </w:tc>
        <w:tc>
          <w:tcPr>
            <w:tcW w:w="807" w:type="dxa"/>
          </w:tcPr>
          <w:p w14:paraId="4E3E9BE6" w14:textId="1B8DAFA0" w:rsidR="00AD06D8" w:rsidRPr="00AD06D8" w:rsidRDefault="00AD06D8" w:rsidP="00D97BFA">
            <w:pPr>
              <w:rPr>
                <w:rFonts w:ascii="Times New Roman" w:hAnsi="Times New Roman" w:cs="Times New Roman"/>
              </w:rPr>
            </w:pPr>
            <w:r w:rsidRPr="00AD06D8">
              <w:rPr>
                <w:rFonts w:ascii="Times New Roman" w:hAnsi="Times New Roman" w:cs="Times New Roman"/>
                <w:color w:val="000000"/>
              </w:rPr>
              <w:t>0</w:t>
            </w:r>
          </w:p>
        </w:tc>
        <w:tc>
          <w:tcPr>
            <w:tcW w:w="636" w:type="dxa"/>
          </w:tcPr>
          <w:p w14:paraId="108EA092" w14:textId="76BF8D42" w:rsidR="00AD06D8" w:rsidRPr="00AD06D8" w:rsidRDefault="00A76B05" w:rsidP="00D97BFA">
            <w:pPr>
              <w:rPr>
                <w:rFonts w:ascii="Times New Roman" w:hAnsi="Times New Roman" w:cs="Times New Roman"/>
              </w:rPr>
            </w:pPr>
            <w:r>
              <w:rPr>
                <w:rFonts w:ascii="Times New Roman" w:hAnsi="Times New Roman" w:cs="Times New Roman"/>
              </w:rPr>
              <w:t>0</w:t>
            </w:r>
          </w:p>
        </w:tc>
        <w:tc>
          <w:tcPr>
            <w:tcW w:w="980" w:type="dxa"/>
          </w:tcPr>
          <w:p w14:paraId="52EFB260" w14:textId="0EEC6E31" w:rsidR="00AD06D8" w:rsidRDefault="00AD06D8" w:rsidP="00AD06D8">
            <w:pPr>
              <w:jc w:val="both"/>
              <w:rPr>
                <w:rFonts w:ascii="Times New Roman" w:hAnsi="Times New Roman" w:cs="Times New Roman"/>
              </w:rPr>
            </w:pPr>
            <w:r>
              <w:rPr>
                <w:rFonts w:ascii="Times New Roman" w:hAnsi="Times New Roman" w:cs="Times New Roman"/>
              </w:rPr>
              <w:t>2.41</w:t>
            </w:r>
          </w:p>
        </w:tc>
        <w:tc>
          <w:tcPr>
            <w:tcW w:w="723" w:type="dxa"/>
          </w:tcPr>
          <w:p w14:paraId="509AF553" w14:textId="56E2ED4B" w:rsidR="00AD06D8" w:rsidRDefault="00D97BFA" w:rsidP="00AD06D8">
            <w:pPr>
              <w:jc w:val="both"/>
              <w:rPr>
                <w:rFonts w:ascii="Times New Roman" w:hAnsi="Times New Roman" w:cs="Times New Roman"/>
              </w:rPr>
            </w:pPr>
            <w:r>
              <w:rPr>
                <w:rFonts w:ascii="Times New Roman" w:hAnsi="Times New Roman" w:cs="Times New Roman"/>
              </w:rPr>
              <w:t>I</w:t>
            </w:r>
          </w:p>
        </w:tc>
      </w:tr>
    </w:tbl>
    <w:p w14:paraId="4A0DCFDE" w14:textId="77777777" w:rsidR="003A56C7" w:rsidRDefault="003A56C7" w:rsidP="009A0C4A">
      <w:pPr>
        <w:jc w:val="both"/>
        <w:rPr>
          <w:rFonts w:ascii="Times New Roman" w:hAnsi="Times New Roman" w:cs="Times New Roman"/>
        </w:rPr>
      </w:pPr>
    </w:p>
    <w:p w14:paraId="43652CA3" w14:textId="6A909625" w:rsidR="00633A54" w:rsidRDefault="00633A54" w:rsidP="0069191D">
      <w:pPr>
        <w:ind w:firstLine="720"/>
        <w:jc w:val="both"/>
        <w:rPr>
          <w:rFonts w:ascii="Times New Roman" w:hAnsi="Times New Roman" w:cs="Times New Roman"/>
        </w:rPr>
      </w:pPr>
      <w:r>
        <w:rPr>
          <w:rFonts w:ascii="Times New Roman" w:hAnsi="Times New Roman" w:cs="Times New Roman"/>
        </w:rPr>
        <w:t xml:space="preserve">From the above table it was observed that majority of the respondents agreed </w:t>
      </w:r>
      <w:r w:rsidR="0069191D">
        <w:rPr>
          <w:rFonts w:ascii="Times New Roman" w:hAnsi="Times New Roman" w:cs="Times New Roman"/>
        </w:rPr>
        <w:t xml:space="preserve">that </w:t>
      </w:r>
      <w:r>
        <w:rPr>
          <w:rFonts w:ascii="Times New Roman" w:hAnsi="Times New Roman" w:cs="Times New Roman"/>
        </w:rPr>
        <w:t xml:space="preserve">improvement in access to credit institutions (72.5%), improvements in employment generation (64.2%) and improvement in financial position of women (81.7%) having mean score 2.04, 1.84, 2.08 and ranked IV, V and III respectively. In terms of </w:t>
      </w:r>
      <w:r w:rsidR="0069191D">
        <w:rPr>
          <w:rFonts w:ascii="Times New Roman" w:hAnsi="Times New Roman" w:cs="Times New Roman"/>
        </w:rPr>
        <w:t>the decrease</w:t>
      </w:r>
      <w:r>
        <w:rPr>
          <w:rFonts w:ascii="Times New Roman" w:hAnsi="Times New Roman" w:cs="Times New Roman"/>
        </w:rPr>
        <w:t xml:space="preserve"> in dependency upon family members (46.7%) and frequent cash availability at hand (58.3%) the respondents strongly agreed with a mean score of 2.28 and 2.41 respectively which ranked II, I in order of importance. </w:t>
      </w:r>
    </w:p>
    <w:p w14:paraId="690754EF" w14:textId="433938A8" w:rsidR="0069191D" w:rsidRDefault="0069191D" w:rsidP="0069191D">
      <w:pPr>
        <w:ind w:firstLine="720"/>
        <w:jc w:val="both"/>
        <w:rPr>
          <w:rFonts w:ascii="Times New Roman" w:hAnsi="Times New Roman" w:cs="Times New Roman"/>
        </w:rPr>
      </w:pPr>
      <w:r w:rsidRPr="0069191D">
        <w:rPr>
          <w:rFonts w:ascii="Times New Roman" w:hAnsi="Times New Roman" w:cs="Times New Roman"/>
        </w:rPr>
        <w:t xml:space="preserve">Promoting women-led income-generating activities like </w:t>
      </w:r>
      <w:proofErr w:type="spellStart"/>
      <w:r w:rsidRPr="0069191D">
        <w:rPr>
          <w:rFonts w:ascii="Times New Roman" w:hAnsi="Times New Roman" w:cs="Times New Roman"/>
        </w:rPr>
        <w:t>agri</w:t>
      </w:r>
      <w:proofErr w:type="spellEnd"/>
      <w:r w:rsidRPr="0069191D">
        <w:rPr>
          <w:rFonts w:ascii="Times New Roman" w:hAnsi="Times New Roman" w:cs="Times New Roman"/>
        </w:rPr>
        <w:t>-processing, crafts, and services is key to strengthening their economic empowerment. Ownership of productive assets such as land, livestock, and tools boosts financial independence and decision-making. Short-cycle ventures like kitchen gardens and poultry offer regular income and reduce dependency. These combined efforts enhance women’s economic security and self-reliance.</w:t>
      </w:r>
    </w:p>
    <w:p w14:paraId="1D272033" w14:textId="17F6D500" w:rsidR="00D97BFA" w:rsidRDefault="005B3766" w:rsidP="00D97BFA">
      <w:pPr>
        <w:jc w:val="both"/>
        <w:rPr>
          <w:rFonts w:ascii="Times New Roman" w:hAnsi="Times New Roman" w:cs="Times New Roman"/>
          <w:b/>
          <w:bCs/>
        </w:rPr>
      </w:pPr>
      <w:r>
        <w:rPr>
          <w:rFonts w:ascii="Times New Roman" w:hAnsi="Times New Roman" w:cs="Times New Roman"/>
          <w:b/>
          <w:bCs/>
        </w:rPr>
        <w:t xml:space="preserve">Table 2. </w:t>
      </w:r>
      <w:r w:rsidR="00D97BFA" w:rsidRPr="00D97BFA">
        <w:rPr>
          <w:rFonts w:ascii="Times New Roman" w:hAnsi="Times New Roman" w:cs="Times New Roman"/>
          <w:b/>
          <w:bCs/>
        </w:rPr>
        <w:t xml:space="preserve">Distribution of respondents according to </w:t>
      </w:r>
      <w:r w:rsidR="00D97BFA">
        <w:rPr>
          <w:rFonts w:ascii="Times New Roman" w:hAnsi="Times New Roman" w:cs="Times New Roman"/>
          <w:b/>
          <w:bCs/>
        </w:rPr>
        <w:t>social</w:t>
      </w:r>
      <w:r w:rsidR="00D97BFA" w:rsidRPr="00D97BFA">
        <w:rPr>
          <w:rFonts w:ascii="Times New Roman" w:hAnsi="Times New Roman" w:cs="Times New Roman"/>
          <w:b/>
          <w:bCs/>
        </w:rPr>
        <w:t xml:space="preserve"> empowerment </w:t>
      </w:r>
    </w:p>
    <w:tbl>
      <w:tblPr>
        <w:tblStyle w:val="TableGrid"/>
        <w:tblW w:w="0" w:type="auto"/>
        <w:tblLook w:val="04A0" w:firstRow="1" w:lastRow="0" w:firstColumn="1" w:lastColumn="0" w:noHBand="0" w:noVBand="1"/>
      </w:tblPr>
      <w:tblGrid>
        <w:gridCol w:w="571"/>
        <w:gridCol w:w="2980"/>
        <w:gridCol w:w="714"/>
        <w:gridCol w:w="636"/>
        <w:gridCol w:w="623"/>
        <w:gridCol w:w="636"/>
        <w:gridCol w:w="801"/>
        <w:gridCol w:w="636"/>
        <w:gridCol w:w="976"/>
        <w:gridCol w:w="777"/>
      </w:tblGrid>
      <w:tr w:rsidR="00A76B05" w:rsidRPr="00D97BFA" w14:paraId="5A075196" w14:textId="77777777" w:rsidTr="00202564">
        <w:tc>
          <w:tcPr>
            <w:tcW w:w="571" w:type="dxa"/>
          </w:tcPr>
          <w:p w14:paraId="18DF6AA8"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Sl. No.</w:t>
            </w:r>
          </w:p>
        </w:tc>
        <w:tc>
          <w:tcPr>
            <w:tcW w:w="2981" w:type="dxa"/>
          </w:tcPr>
          <w:p w14:paraId="4E0B5C83"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Statements</w:t>
            </w:r>
          </w:p>
        </w:tc>
        <w:tc>
          <w:tcPr>
            <w:tcW w:w="1350" w:type="dxa"/>
            <w:gridSpan w:val="2"/>
          </w:tcPr>
          <w:p w14:paraId="24E8F13F"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Strongly agree</w:t>
            </w:r>
          </w:p>
        </w:tc>
        <w:tc>
          <w:tcPr>
            <w:tcW w:w="1259" w:type="dxa"/>
            <w:gridSpan w:val="2"/>
          </w:tcPr>
          <w:p w14:paraId="177BC7B2"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Agree</w:t>
            </w:r>
          </w:p>
        </w:tc>
        <w:tc>
          <w:tcPr>
            <w:tcW w:w="1436" w:type="dxa"/>
            <w:gridSpan w:val="2"/>
          </w:tcPr>
          <w:p w14:paraId="02A8A7EC"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Disagree</w:t>
            </w:r>
          </w:p>
        </w:tc>
        <w:tc>
          <w:tcPr>
            <w:tcW w:w="976" w:type="dxa"/>
          </w:tcPr>
          <w:p w14:paraId="1B3EBB50"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Mean Score</w:t>
            </w:r>
          </w:p>
        </w:tc>
        <w:tc>
          <w:tcPr>
            <w:tcW w:w="777" w:type="dxa"/>
          </w:tcPr>
          <w:p w14:paraId="50A4B6D8"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Rank</w:t>
            </w:r>
          </w:p>
        </w:tc>
      </w:tr>
      <w:tr w:rsidR="00A76B05" w:rsidRPr="00D97BFA" w14:paraId="3A290636" w14:textId="77777777" w:rsidTr="00202564">
        <w:tc>
          <w:tcPr>
            <w:tcW w:w="571" w:type="dxa"/>
          </w:tcPr>
          <w:p w14:paraId="65D1CE84" w14:textId="77777777" w:rsidR="00A76B05" w:rsidRPr="00D97BFA" w:rsidRDefault="00A76B05" w:rsidP="0080263A">
            <w:pPr>
              <w:jc w:val="both"/>
              <w:rPr>
                <w:rFonts w:ascii="Times New Roman" w:hAnsi="Times New Roman" w:cs="Times New Roman"/>
                <w:b/>
                <w:bCs/>
              </w:rPr>
            </w:pPr>
          </w:p>
        </w:tc>
        <w:tc>
          <w:tcPr>
            <w:tcW w:w="2981" w:type="dxa"/>
          </w:tcPr>
          <w:p w14:paraId="3CEC94CA" w14:textId="77777777" w:rsidR="00A76B05" w:rsidRPr="00D97BFA" w:rsidRDefault="00A76B05" w:rsidP="0080263A">
            <w:pPr>
              <w:jc w:val="both"/>
              <w:rPr>
                <w:rFonts w:ascii="Times New Roman" w:hAnsi="Times New Roman" w:cs="Times New Roman"/>
                <w:b/>
                <w:bCs/>
              </w:rPr>
            </w:pPr>
          </w:p>
        </w:tc>
        <w:tc>
          <w:tcPr>
            <w:tcW w:w="714" w:type="dxa"/>
          </w:tcPr>
          <w:p w14:paraId="5B14E65E"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4BD68DF2"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w:t>
            </w:r>
          </w:p>
        </w:tc>
        <w:tc>
          <w:tcPr>
            <w:tcW w:w="623" w:type="dxa"/>
          </w:tcPr>
          <w:p w14:paraId="0110690A"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6D9A5C3A"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w:t>
            </w:r>
          </w:p>
        </w:tc>
        <w:tc>
          <w:tcPr>
            <w:tcW w:w="801" w:type="dxa"/>
          </w:tcPr>
          <w:p w14:paraId="55D114BB"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f</w:t>
            </w:r>
          </w:p>
        </w:tc>
        <w:tc>
          <w:tcPr>
            <w:tcW w:w="635" w:type="dxa"/>
          </w:tcPr>
          <w:p w14:paraId="51153275"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w:t>
            </w:r>
          </w:p>
        </w:tc>
        <w:tc>
          <w:tcPr>
            <w:tcW w:w="976" w:type="dxa"/>
          </w:tcPr>
          <w:p w14:paraId="353D9B41" w14:textId="77777777" w:rsidR="00A76B05" w:rsidRPr="00D97BFA" w:rsidRDefault="00A76B05" w:rsidP="0080263A">
            <w:pPr>
              <w:jc w:val="center"/>
              <w:rPr>
                <w:rFonts w:ascii="Times New Roman" w:hAnsi="Times New Roman" w:cs="Times New Roman"/>
                <w:b/>
                <w:bCs/>
              </w:rPr>
            </w:pPr>
          </w:p>
        </w:tc>
        <w:tc>
          <w:tcPr>
            <w:tcW w:w="777" w:type="dxa"/>
          </w:tcPr>
          <w:p w14:paraId="1779E3E8" w14:textId="77777777" w:rsidR="00A76B05" w:rsidRPr="00D97BFA" w:rsidRDefault="00A76B05" w:rsidP="0080263A">
            <w:pPr>
              <w:jc w:val="center"/>
              <w:rPr>
                <w:rFonts w:ascii="Times New Roman" w:hAnsi="Times New Roman" w:cs="Times New Roman"/>
                <w:b/>
                <w:bCs/>
              </w:rPr>
            </w:pPr>
          </w:p>
        </w:tc>
      </w:tr>
      <w:tr w:rsidR="00A76B05" w14:paraId="75525E81" w14:textId="77777777" w:rsidTr="00202564">
        <w:tc>
          <w:tcPr>
            <w:tcW w:w="571" w:type="dxa"/>
          </w:tcPr>
          <w:p w14:paraId="52E011AB" w14:textId="77777777" w:rsidR="00A76B05" w:rsidRDefault="00A76B05" w:rsidP="00A76B05">
            <w:pPr>
              <w:jc w:val="both"/>
              <w:rPr>
                <w:rFonts w:ascii="Times New Roman" w:hAnsi="Times New Roman" w:cs="Times New Roman"/>
              </w:rPr>
            </w:pPr>
            <w:r>
              <w:rPr>
                <w:rFonts w:ascii="Times New Roman" w:hAnsi="Times New Roman" w:cs="Times New Roman"/>
              </w:rPr>
              <w:t>1</w:t>
            </w:r>
          </w:p>
        </w:tc>
        <w:tc>
          <w:tcPr>
            <w:tcW w:w="2981" w:type="dxa"/>
          </w:tcPr>
          <w:p w14:paraId="7912B4F8" w14:textId="3731CB51" w:rsidR="00A76B05" w:rsidRDefault="00A76B05" w:rsidP="00A76B05">
            <w:pPr>
              <w:jc w:val="both"/>
              <w:rPr>
                <w:rFonts w:ascii="Times New Roman" w:hAnsi="Times New Roman" w:cs="Times New Roman"/>
              </w:rPr>
            </w:pPr>
            <w:r>
              <w:rPr>
                <w:rFonts w:ascii="Times New Roman" w:hAnsi="Times New Roman" w:cs="Times New Roman"/>
              </w:rPr>
              <w:t>Improvement in s</w:t>
            </w:r>
            <w:r w:rsidRPr="00A76B05">
              <w:rPr>
                <w:rFonts w:ascii="Times New Roman" w:hAnsi="Times New Roman" w:cs="Times New Roman"/>
              </w:rPr>
              <w:t>ocial status</w:t>
            </w:r>
          </w:p>
        </w:tc>
        <w:tc>
          <w:tcPr>
            <w:tcW w:w="714" w:type="dxa"/>
            <w:vAlign w:val="center"/>
          </w:tcPr>
          <w:p w14:paraId="5DB584DB" w14:textId="76D89096"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70</w:t>
            </w:r>
          </w:p>
        </w:tc>
        <w:tc>
          <w:tcPr>
            <w:tcW w:w="636" w:type="dxa"/>
            <w:vAlign w:val="center"/>
          </w:tcPr>
          <w:p w14:paraId="17B69BA7" w14:textId="6D2FAF45"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58.3</w:t>
            </w:r>
          </w:p>
        </w:tc>
        <w:tc>
          <w:tcPr>
            <w:tcW w:w="623" w:type="dxa"/>
            <w:vAlign w:val="center"/>
          </w:tcPr>
          <w:p w14:paraId="537E2431" w14:textId="03F8C1FB"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50</w:t>
            </w:r>
          </w:p>
        </w:tc>
        <w:tc>
          <w:tcPr>
            <w:tcW w:w="636" w:type="dxa"/>
            <w:vAlign w:val="center"/>
          </w:tcPr>
          <w:p w14:paraId="293F536E" w14:textId="79366CC2"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41.7</w:t>
            </w:r>
          </w:p>
        </w:tc>
        <w:tc>
          <w:tcPr>
            <w:tcW w:w="801" w:type="dxa"/>
          </w:tcPr>
          <w:p w14:paraId="7D705E73" w14:textId="5963CFBE" w:rsidR="00A76B05" w:rsidRDefault="00A76B05" w:rsidP="00A76B05">
            <w:pPr>
              <w:jc w:val="both"/>
              <w:rPr>
                <w:rFonts w:ascii="Times New Roman" w:hAnsi="Times New Roman" w:cs="Times New Roman"/>
              </w:rPr>
            </w:pPr>
            <w:r>
              <w:rPr>
                <w:rFonts w:ascii="Times New Roman" w:hAnsi="Times New Roman" w:cs="Times New Roman"/>
              </w:rPr>
              <w:t>0</w:t>
            </w:r>
          </w:p>
        </w:tc>
        <w:tc>
          <w:tcPr>
            <w:tcW w:w="635" w:type="dxa"/>
          </w:tcPr>
          <w:p w14:paraId="5AE46A85" w14:textId="65259898" w:rsidR="00A76B05" w:rsidRDefault="00A76B05" w:rsidP="00A76B05">
            <w:pPr>
              <w:jc w:val="both"/>
              <w:rPr>
                <w:rFonts w:ascii="Times New Roman" w:hAnsi="Times New Roman" w:cs="Times New Roman"/>
              </w:rPr>
            </w:pPr>
            <w:r>
              <w:rPr>
                <w:rFonts w:ascii="Times New Roman" w:hAnsi="Times New Roman" w:cs="Times New Roman"/>
              </w:rPr>
              <w:t>0</w:t>
            </w:r>
          </w:p>
        </w:tc>
        <w:tc>
          <w:tcPr>
            <w:tcW w:w="976" w:type="dxa"/>
          </w:tcPr>
          <w:p w14:paraId="07D75D31" w14:textId="6D0DC768" w:rsidR="00A76B05" w:rsidRDefault="00202564" w:rsidP="00A76B05">
            <w:pPr>
              <w:jc w:val="both"/>
              <w:rPr>
                <w:rFonts w:ascii="Times New Roman" w:hAnsi="Times New Roman" w:cs="Times New Roman"/>
              </w:rPr>
            </w:pPr>
            <w:r>
              <w:rPr>
                <w:rFonts w:ascii="Times New Roman" w:hAnsi="Times New Roman" w:cs="Times New Roman"/>
              </w:rPr>
              <w:t>2.30</w:t>
            </w:r>
          </w:p>
        </w:tc>
        <w:tc>
          <w:tcPr>
            <w:tcW w:w="777" w:type="dxa"/>
          </w:tcPr>
          <w:p w14:paraId="6C1ED15A" w14:textId="4B665D12" w:rsidR="00A76B05" w:rsidRDefault="00202564" w:rsidP="00A76B05">
            <w:pPr>
              <w:jc w:val="both"/>
              <w:rPr>
                <w:rFonts w:ascii="Times New Roman" w:hAnsi="Times New Roman" w:cs="Times New Roman"/>
              </w:rPr>
            </w:pPr>
            <w:r>
              <w:rPr>
                <w:rFonts w:ascii="Times New Roman" w:hAnsi="Times New Roman" w:cs="Times New Roman"/>
              </w:rPr>
              <w:t>IV</w:t>
            </w:r>
          </w:p>
        </w:tc>
      </w:tr>
      <w:tr w:rsidR="00202564" w14:paraId="716BADA6" w14:textId="77777777" w:rsidTr="008B3AE7">
        <w:tc>
          <w:tcPr>
            <w:tcW w:w="571" w:type="dxa"/>
          </w:tcPr>
          <w:p w14:paraId="740081F5" w14:textId="77777777" w:rsidR="00202564" w:rsidRDefault="00202564" w:rsidP="00202564">
            <w:pPr>
              <w:jc w:val="both"/>
              <w:rPr>
                <w:rFonts w:ascii="Times New Roman" w:hAnsi="Times New Roman" w:cs="Times New Roman"/>
              </w:rPr>
            </w:pPr>
            <w:r>
              <w:rPr>
                <w:rFonts w:ascii="Times New Roman" w:hAnsi="Times New Roman" w:cs="Times New Roman"/>
              </w:rPr>
              <w:t>2</w:t>
            </w:r>
          </w:p>
        </w:tc>
        <w:tc>
          <w:tcPr>
            <w:tcW w:w="2981" w:type="dxa"/>
          </w:tcPr>
          <w:p w14:paraId="52868106" w14:textId="735369C1" w:rsidR="00202564" w:rsidRDefault="00202564" w:rsidP="00202564">
            <w:pPr>
              <w:jc w:val="both"/>
              <w:rPr>
                <w:rFonts w:ascii="Times New Roman" w:hAnsi="Times New Roman" w:cs="Times New Roman"/>
              </w:rPr>
            </w:pPr>
            <w:r>
              <w:rPr>
                <w:rFonts w:ascii="Times New Roman" w:hAnsi="Times New Roman" w:cs="Times New Roman"/>
              </w:rPr>
              <w:t>Improvement in identity of women</w:t>
            </w:r>
          </w:p>
        </w:tc>
        <w:tc>
          <w:tcPr>
            <w:tcW w:w="714" w:type="dxa"/>
          </w:tcPr>
          <w:p w14:paraId="0D10A81D" w14:textId="32AA101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65</w:t>
            </w:r>
          </w:p>
        </w:tc>
        <w:tc>
          <w:tcPr>
            <w:tcW w:w="636" w:type="dxa"/>
          </w:tcPr>
          <w:p w14:paraId="530E0759" w14:textId="41373172"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54.2</w:t>
            </w:r>
          </w:p>
        </w:tc>
        <w:tc>
          <w:tcPr>
            <w:tcW w:w="623" w:type="dxa"/>
          </w:tcPr>
          <w:p w14:paraId="5C3CBE9E" w14:textId="26F2733F"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46</w:t>
            </w:r>
          </w:p>
        </w:tc>
        <w:tc>
          <w:tcPr>
            <w:tcW w:w="636" w:type="dxa"/>
          </w:tcPr>
          <w:p w14:paraId="216992B6" w14:textId="3E3C0510"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38.3</w:t>
            </w:r>
          </w:p>
        </w:tc>
        <w:tc>
          <w:tcPr>
            <w:tcW w:w="801" w:type="dxa"/>
          </w:tcPr>
          <w:p w14:paraId="6A2E0564" w14:textId="28554619"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9</w:t>
            </w:r>
          </w:p>
        </w:tc>
        <w:tc>
          <w:tcPr>
            <w:tcW w:w="635" w:type="dxa"/>
          </w:tcPr>
          <w:p w14:paraId="0291ACCA" w14:textId="6A6EEC2B"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7.5</w:t>
            </w:r>
          </w:p>
        </w:tc>
        <w:tc>
          <w:tcPr>
            <w:tcW w:w="976" w:type="dxa"/>
          </w:tcPr>
          <w:p w14:paraId="299E8498" w14:textId="61EC0887" w:rsidR="00202564" w:rsidRDefault="00202564" w:rsidP="00202564">
            <w:pPr>
              <w:jc w:val="both"/>
              <w:rPr>
                <w:rFonts w:ascii="Times New Roman" w:hAnsi="Times New Roman" w:cs="Times New Roman"/>
              </w:rPr>
            </w:pPr>
            <w:r>
              <w:rPr>
                <w:rFonts w:ascii="Times New Roman" w:hAnsi="Times New Roman" w:cs="Times New Roman"/>
              </w:rPr>
              <w:t>2.39</w:t>
            </w:r>
          </w:p>
        </w:tc>
        <w:tc>
          <w:tcPr>
            <w:tcW w:w="777" w:type="dxa"/>
          </w:tcPr>
          <w:p w14:paraId="41519270" w14:textId="04776016" w:rsidR="00202564" w:rsidRDefault="00202564" w:rsidP="00202564">
            <w:pPr>
              <w:jc w:val="both"/>
              <w:rPr>
                <w:rFonts w:ascii="Times New Roman" w:hAnsi="Times New Roman" w:cs="Times New Roman"/>
              </w:rPr>
            </w:pPr>
            <w:r>
              <w:rPr>
                <w:rFonts w:ascii="Times New Roman" w:hAnsi="Times New Roman" w:cs="Times New Roman"/>
              </w:rPr>
              <w:t>II</w:t>
            </w:r>
          </w:p>
        </w:tc>
      </w:tr>
      <w:tr w:rsidR="00202564" w14:paraId="6A0C11FC" w14:textId="77777777" w:rsidTr="008B3AE7">
        <w:tc>
          <w:tcPr>
            <w:tcW w:w="571" w:type="dxa"/>
          </w:tcPr>
          <w:p w14:paraId="4AF1A6C6" w14:textId="77777777" w:rsidR="00202564" w:rsidRDefault="00202564" w:rsidP="00202564">
            <w:pPr>
              <w:jc w:val="both"/>
              <w:rPr>
                <w:rFonts w:ascii="Times New Roman" w:hAnsi="Times New Roman" w:cs="Times New Roman"/>
              </w:rPr>
            </w:pPr>
            <w:r>
              <w:rPr>
                <w:rFonts w:ascii="Times New Roman" w:hAnsi="Times New Roman" w:cs="Times New Roman"/>
              </w:rPr>
              <w:t>3</w:t>
            </w:r>
          </w:p>
        </w:tc>
        <w:tc>
          <w:tcPr>
            <w:tcW w:w="2981" w:type="dxa"/>
          </w:tcPr>
          <w:p w14:paraId="3397E24E" w14:textId="6FB7E475" w:rsidR="00202564" w:rsidRDefault="00202564" w:rsidP="00202564">
            <w:pPr>
              <w:jc w:val="both"/>
              <w:rPr>
                <w:rFonts w:ascii="Times New Roman" w:hAnsi="Times New Roman" w:cs="Times New Roman"/>
              </w:rPr>
            </w:pPr>
            <w:r>
              <w:rPr>
                <w:rFonts w:ascii="Times New Roman" w:hAnsi="Times New Roman" w:cs="Times New Roman"/>
              </w:rPr>
              <w:t>Increase in c</w:t>
            </w:r>
            <w:r w:rsidRPr="00A76B05">
              <w:rPr>
                <w:rFonts w:ascii="Times New Roman" w:hAnsi="Times New Roman" w:cs="Times New Roman"/>
              </w:rPr>
              <w:t>oordination among group members</w:t>
            </w:r>
          </w:p>
        </w:tc>
        <w:tc>
          <w:tcPr>
            <w:tcW w:w="714" w:type="dxa"/>
          </w:tcPr>
          <w:p w14:paraId="64D1A526" w14:textId="5D8C66B6"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47</w:t>
            </w:r>
          </w:p>
        </w:tc>
        <w:tc>
          <w:tcPr>
            <w:tcW w:w="636" w:type="dxa"/>
          </w:tcPr>
          <w:p w14:paraId="59B98256" w14:textId="6E4D45EE"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39.2</w:t>
            </w:r>
          </w:p>
        </w:tc>
        <w:tc>
          <w:tcPr>
            <w:tcW w:w="623" w:type="dxa"/>
          </w:tcPr>
          <w:p w14:paraId="3CCA0DC9" w14:textId="506D9F87"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73</w:t>
            </w:r>
          </w:p>
        </w:tc>
        <w:tc>
          <w:tcPr>
            <w:tcW w:w="636" w:type="dxa"/>
          </w:tcPr>
          <w:p w14:paraId="2E7FAB1E" w14:textId="188DEA9E"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60.8</w:t>
            </w:r>
          </w:p>
        </w:tc>
        <w:tc>
          <w:tcPr>
            <w:tcW w:w="801" w:type="dxa"/>
          </w:tcPr>
          <w:p w14:paraId="72D4623B" w14:textId="176E6A72"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635" w:type="dxa"/>
          </w:tcPr>
          <w:p w14:paraId="58C96473" w14:textId="01F64FFD"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976" w:type="dxa"/>
          </w:tcPr>
          <w:p w14:paraId="411F62B9" w14:textId="6BAD249E" w:rsidR="00202564" w:rsidRDefault="00202564" w:rsidP="00202564">
            <w:pPr>
              <w:jc w:val="both"/>
              <w:rPr>
                <w:rFonts w:ascii="Times New Roman" w:hAnsi="Times New Roman" w:cs="Times New Roman"/>
              </w:rPr>
            </w:pPr>
            <w:r>
              <w:rPr>
                <w:rFonts w:ascii="Times New Roman" w:hAnsi="Times New Roman" w:cs="Times New Roman"/>
              </w:rPr>
              <w:t>2.35</w:t>
            </w:r>
          </w:p>
        </w:tc>
        <w:tc>
          <w:tcPr>
            <w:tcW w:w="777" w:type="dxa"/>
          </w:tcPr>
          <w:p w14:paraId="6C1B2FF7" w14:textId="0441959E" w:rsidR="00202564" w:rsidRDefault="00202564" w:rsidP="00202564">
            <w:pPr>
              <w:jc w:val="both"/>
              <w:rPr>
                <w:rFonts w:ascii="Times New Roman" w:hAnsi="Times New Roman" w:cs="Times New Roman"/>
              </w:rPr>
            </w:pPr>
            <w:r>
              <w:rPr>
                <w:rFonts w:ascii="Times New Roman" w:hAnsi="Times New Roman" w:cs="Times New Roman"/>
              </w:rPr>
              <w:t>III</w:t>
            </w:r>
          </w:p>
        </w:tc>
      </w:tr>
      <w:tr w:rsidR="00202564" w14:paraId="59C0D2F5" w14:textId="77777777" w:rsidTr="008B3AE7">
        <w:tc>
          <w:tcPr>
            <w:tcW w:w="571" w:type="dxa"/>
          </w:tcPr>
          <w:p w14:paraId="6C1AE91B" w14:textId="77777777" w:rsidR="00202564" w:rsidRDefault="00202564" w:rsidP="00202564">
            <w:pPr>
              <w:jc w:val="both"/>
              <w:rPr>
                <w:rFonts w:ascii="Times New Roman" w:hAnsi="Times New Roman" w:cs="Times New Roman"/>
              </w:rPr>
            </w:pPr>
            <w:r>
              <w:rPr>
                <w:rFonts w:ascii="Times New Roman" w:hAnsi="Times New Roman" w:cs="Times New Roman"/>
              </w:rPr>
              <w:t>4</w:t>
            </w:r>
          </w:p>
        </w:tc>
        <w:tc>
          <w:tcPr>
            <w:tcW w:w="2981" w:type="dxa"/>
          </w:tcPr>
          <w:p w14:paraId="5F6D949D" w14:textId="149B0A4F" w:rsidR="00202564" w:rsidRDefault="00202564" w:rsidP="00202564">
            <w:pPr>
              <w:jc w:val="both"/>
              <w:rPr>
                <w:rFonts w:ascii="Times New Roman" w:hAnsi="Times New Roman" w:cs="Times New Roman"/>
              </w:rPr>
            </w:pPr>
            <w:r w:rsidRPr="00A76B05">
              <w:rPr>
                <w:rFonts w:ascii="Times New Roman" w:hAnsi="Times New Roman" w:cs="Times New Roman"/>
              </w:rPr>
              <w:t xml:space="preserve">Getting help at the time of </w:t>
            </w:r>
            <w:r w:rsidR="0066530D" w:rsidRPr="00A76B05">
              <w:rPr>
                <w:rFonts w:ascii="Times New Roman" w:hAnsi="Times New Roman" w:cs="Times New Roman"/>
              </w:rPr>
              <w:t>crisis</w:t>
            </w:r>
          </w:p>
        </w:tc>
        <w:tc>
          <w:tcPr>
            <w:tcW w:w="714" w:type="dxa"/>
          </w:tcPr>
          <w:p w14:paraId="09EB22C8" w14:textId="58733CD9"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42</w:t>
            </w:r>
          </w:p>
        </w:tc>
        <w:tc>
          <w:tcPr>
            <w:tcW w:w="636" w:type="dxa"/>
          </w:tcPr>
          <w:p w14:paraId="1CA1FAAC" w14:textId="57F2347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35.0</w:t>
            </w:r>
          </w:p>
        </w:tc>
        <w:tc>
          <w:tcPr>
            <w:tcW w:w="623" w:type="dxa"/>
          </w:tcPr>
          <w:p w14:paraId="0D1A4BD0" w14:textId="2C99CE4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78</w:t>
            </w:r>
          </w:p>
        </w:tc>
        <w:tc>
          <w:tcPr>
            <w:tcW w:w="636" w:type="dxa"/>
          </w:tcPr>
          <w:p w14:paraId="44DB2E4C" w14:textId="238A6E5A"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65.0</w:t>
            </w:r>
          </w:p>
        </w:tc>
        <w:tc>
          <w:tcPr>
            <w:tcW w:w="801" w:type="dxa"/>
          </w:tcPr>
          <w:p w14:paraId="278BFB3E" w14:textId="27649ADD"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635" w:type="dxa"/>
          </w:tcPr>
          <w:p w14:paraId="40324700" w14:textId="5995D0F2"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976" w:type="dxa"/>
          </w:tcPr>
          <w:p w14:paraId="63DA9DCB" w14:textId="7B813BD9" w:rsidR="00202564" w:rsidRDefault="00202564" w:rsidP="00202564">
            <w:pPr>
              <w:jc w:val="both"/>
              <w:rPr>
                <w:rFonts w:ascii="Times New Roman" w:hAnsi="Times New Roman" w:cs="Times New Roman"/>
              </w:rPr>
            </w:pPr>
            <w:r>
              <w:rPr>
                <w:rFonts w:ascii="Times New Roman" w:hAnsi="Times New Roman" w:cs="Times New Roman"/>
              </w:rPr>
              <w:t>1.76</w:t>
            </w:r>
          </w:p>
        </w:tc>
        <w:tc>
          <w:tcPr>
            <w:tcW w:w="777" w:type="dxa"/>
          </w:tcPr>
          <w:p w14:paraId="54E469EF" w14:textId="7097D00F" w:rsidR="00202564" w:rsidRDefault="00202564" w:rsidP="00202564">
            <w:pPr>
              <w:jc w:val="both"/>
              <w:rPr>
                <w:rFonts w:ascii="Times New Roman" w:hAnsi="Times New Roman" w:cs="Times New Roman"/>
              </w:rPr>
            </w:pPr>
            <w:r>
              <w:rPr>
                <w:rFonts w:ascii="Times New Roman" w:hAnsi="Times New Roman" w:cs="Times New Roman"/>
              </w:rPr>
              <w:t>VI</w:t>
            </w:r>
          </w:p>
        </w:tc>
      </w:tr>
      <w:tr w:rsidR="00202564" w14:paraId="4C258F09" w14:textId="77777777" w:rsidTr="008B3AE7">
        <w:tc>
          <w:tcPr>
            <w:tcW w:w="571" w:type="dxa"/>
          </w:tcPr>
          <w:p w14:paraId="5569F8BD" w14:textId="77777777" w:rsidR="00202564" w:rsidRDefault="00202564" w:rsidP="00202564">
            <w:pPr>
              <w:jc w:val="both"/>
              <w:rPr>
                <w:rFonts w:ascii="Times New Roman" w:hAnsi="Times New Roman" w:cs="Times New Roman"/>
              </w:rPr>
            </w:pPr>
            <w:r>
              <w:rPr>
                <w:rFonts w:ascii="Times New Roman" w:hAnsi="Times New Roman" w:cs="Times New Roman"/>
              </w:rPr>
              <w:t>5</w:t>
            </w:r>
          </w:p>
        </w:tc>
        <w:tc>
          <w:tcPr>
            <w:tcW w:w="2981" w:type="dxa"/>
          </w:tcPr>
          <w:p w14:paraId="5D784E8A" w14:textId="7C3E475D" w:rsidR="00202564" w:rsidRDefault="00202564" w:rsidP="00202564">
            <w:pPr>
              <w:jc w:val="both"/>
              <w:rPr>
                <w:rFonts w:ascii="Times New Roman" w:hAnsi="Times New Roman" w:cs="Times New Roman"/>
              </w:rPr>
            </w:pPr>
            <w:r w:rsidRPr="00A76B05">
              <w:rPr>
                <w:rFonts w:ascii="Times New Roman" w:hAnsi="Times New Roman" w:cs="Times New Roman"/>
              </w:rPr>
              <w:t xml:space="preserve">Improvement in </w:t>
            </w:r>
            <w:proofErr w:type="spellStart"/>
            <w:r w:rsidRPr="00A76B05">
              <w:rPr>
                <w:rFonts w:ascii="Times New Roman" w:hAnsi="Times New Roman" w:cs="Times New Roman"/>
              </w:rPr>
              <w:t>organising</w:t>
            </w:r>
            <w:proofErr w:type="spellEnd"/>
            <w:r w:rsidRPr="00A76B05">
              <w:rPr>
                <w:rFonts w:ascii="Times New Roman" w:hAnsi="Times New Roman" w:cs="Times New Roman"/>
              </w:rPr>
              <w:t xml:space="preserve"> social function</w:t>
            </w:r>
          </w:p>
        </w:tc>
        <w:tc>
          <w:tcPr>
            <w:tcW w:w="714" w:type="dxa"/>
          </w:tcPr>
          <w:p w14:paraId="6B69E2D7" w14:textId="223C9673"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17</w:t>
            </w:r>
          </w:p>
        </w:tc>
        <w:tc>
          <w:tcPr>
            <w:tcW w:w="636" w:type="dxa"/>
          </w:tcPr>
          <w:p w14:paraId="583042B9" w14:textId="0964847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14.2</w:t>
            </w:r>
          </w:p>
        </w:tc>
        <w:tc>
          <w:tcPr>
            <w:tcW w:w="623" w:type="dxa"/>
          </w:tcPr>
          <w:p w14:paraId="4E7C8D58" w14:textId="5A642D18"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58</w:t>
            </w:r>
          </w:p>
        </w:tc>
        <w:tc>
          <w:tcPr>
            <w:tcW w:w="636" w:type="dxa"/>
          </w:tcPr>
          <w:p w14:paraId="1B475684" w14:textId="5022CB1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48.3</w:t>
            </w:r>
          </w:p>
        </w:tc>
        <w:tc>
          <w:tcPr>
            <w:tcW w:w="801" w:type="dxa"/>
          </w:tcPr>
          <w:p w14:paraId="1ACECEDC" w14:textId="7D212BD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45</w:t>
            </w:r>
          </w:p>
        </w:tc>
        <w:tc>
          <w:tcPr>
            <w:tcW w:w="635" w:type="dxa"/>
          </w:tcPr>
          <w:p w14:paraId="0AE29DA6" w14:textId="7C9AFD57"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37.5</w:t>
            </w:r>
          </w:p>
        </w:tc>
        <w:tc>
          <w:tcPr>
            <w:tcW w:w="976" w:type="dxa"/>
          </w:tcPr>
          <w:p w14:paraId="32C6A6F9" w14:textId="02A55DBB" w:rsidR="00202564" w:rsidRDefault="00202564" w:rsidP="00202564">
            <w:pPr>
              <w:jc w:val="both"/>
              <w:rPr>
                <w:rFonts w:ascii="Times New Roman" w:hAnsi="Times New Roman" w:cs="Times New Roman"/>
              </w:rPr>
            </w:pPr>
            <w:r>
              <w:rPr>
                <w:rFonts w:ascii="Times New Roman" w:hAnsi="Times New Roman" w:cs="Times New Roman"/>
              </w:rPr>
              <w:t>2.46</w:t>
            </w:r>
          </w:p>
        </w:tc>
        <w:tc>
          <w:tcPr>
            <w:tcW w:w="777" w:type="dxa"/>
          </w:tcPr>
          <w:p w14:paraId="0A0064BE" w14:textId="27E1DE9B" w:rsidR="00202564" w:rsidRDefault="00202564" w:rsidP="00202564">
            <w:pPr>
              <w:jc w:val="both"/>
              <w:rPr>
                <w:rFonts w:ascii="Times New Roman" w:hAnsi="Times New Roman" w:cs="Times New Roman"/>
              </w:rPr>
            </w:pPr>
            <w:r>
              <w:rPr>
                <w:rFonts w:ascii="Times New Roman" w:hAnsi="Times New Roman" w:cs="Times New Roman"/>
              </w:rPr>
              <w:t>I</w:t>
            </w:r>
          </w:p>
        </w:tc>
      </w:tr>
      <w:tr w:rsidR="00202564" w14:paraId="46EF5C50" w14:textId="77777777" w:rsidTr="008B3AE7">
        <w:tc>
          <w:tcPr>
            <w:tcW w:w="571" w:type="dxa"/>
          </w:tcPr>
          <w:p w14:paraId="01C46E9D" w14:textId="67B53EB4" w:rsidR="00202564" w:rsidRDefault="00202564" w:rsidP="00202564">
            <w:pPr>
              <w:jc w:val="both"/>
              <w:rPr>
                <w:rFonts w:ascii="Times New Roman" w:hAnsi="Times New Roman" w:cs="Times New Roman"/>
              </w:rPr>
            </w:pPr>
            <w:r>
              <w:rPr>
                <w:rFonts w:ascii="Times New Roman" w:hAnsi="Times New Roman" w:cs="Times New Roman"/>
              </w:rPr>
              <w:lastRenderedPageBreak/>
              <w:t>6</w:t>
            </w:r>
          </w:p>
        </w:tc>
        <w:tc>
          <w:tcPr>
            <w:tcW w:w="2981" w:type="dxa"/>
          </w:tcPr>
          <w:p w14:paraId="67D4312F" w14:textId="5AB4ECB5" w:rsidR="00202564" w:rsidRPr="00A76B05" w:rsidRDefault="00202564" w:rsidP="00202564">
            <w:pPr>
              <w:jc w:val="both"/>
              <w:rPr>
                <w:rFonts w:ascii="Times New Roman" w:hAnsi="Times New Roman" w:cs="Times New Roman"/>
              </w:rPr>
            </w:pPr>
            <w:r w:rsidRPr="00A76B05">
              <w:rPr>
                <w:rFonts w:ascii="Times New Roman" w:hAnsi="Times New Roman" w:cs="Times New Roman"/>
              </w:rPr>
              <w:t>Increase in respect for each other</w:t>
            </w:r>
          </w:p>
        </w:tc>
        <w:tc>
          <w:tcPr>
            <w:tcW w:w="714" w:type="dxa"/>
          </w:tcPr>
          <w:p w14:paraId="526FC219" w14:textId="63CD153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56</w:t>
            </w:r>
          </w:p>
        </w:tc>
        <w:tc>
          <w:tcPr>
            <w:tcW w:w="636" w:type="dxa"/>
          </w:tcPr>
          <w:p w14:paraId="24762AC0" w14:textId="4DB2D7B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46.7</w:t>
            </w:r>
          </w:p>
        </w:tc>
        <w:tc>
          <w:tcPr>
            <w:tcW w:w="623" w:type="dxa"/>
          </w:tcPr>
          <w:p w14:paraId="6452D047" w14:textId="604C5DEA"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64</w:t>
            </w:r>
          </w:p>
        </w:tc>
        <w:tc>
          <w:tcPr>
            <w:tcW w:w="636" w:type="dxa"/>
          </w:tcPr>
          <w:p w14:paraId="580D2D67" w14:textId="6CBBBD49"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53.3</w:t>
            </w:r>
          </w:p>
        </w:tc>
        <w:tc>
          <w:tcPr>
            <w:tcW w:w="801" w:type="dxa"/>
          </w:tcPr>
          <w:p w14:paraId="0C939AB1" w14:textId="6E48E3C0"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635" w:type="dxa"/>
          </w:tcPr>
          <w:p w14:paraId="15A23CB7" w14:textId="7D563874"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976" w:type="dxa"/>
          </w:tcPr>
          <w:p w14:paraId="0BFFE5BE" w14:textId="2458E6B2" w:rsidR="00202564" w:rsidRDefault="00202564" w:rsidP="00202564">
            <w:pPr>
              <w:jc w:val="both"/>
              <w:rPr>
                <w:rFonts w:ascii="Times New Roman" w:hAnsi="Times New Roman" w:cs="Times New Roman"/>
              </w:rPr>
            </w:pPr>
            <w:r>
              <w:rPr>
                <w:rFonts w:ascii="Times New Roman" w:hAnsi="Times New Roman" w:cs="Times New Roman"/>
              </w:rPr>
              <w:t>2.22</w:t>
            </w:r>
          </w:p>
        </w:tc>
        <w:tc>
          <w:tcPr>
            <w:tcW w:w="777" w:type="dxa"/>
          </w:tcPr>
          <w:p w14:paraId="731D5268" w14:textId="310D693C" w:rsidR="00202564" w:rsidRDefault="00202564" w:rsidP="00202564">
            <w:pPr>
              <w:jc w:val="both"/>
              <w:rPr>
                <w:rFonts w:ascii="Times New Roman" w:hAnsi="Times New Roman" w:cs="Times New Roman"/>
              </w:rPr>
            </w:pPr>
            <w:r>
              <w:rPr>
                <w:rFonts w:ascii="Times New Roman" w:hAnsi="Times New Roman" w:cs="Times New Roman"/>
              </w:rPr>
              <w:t>V</w:t>
            </w:r>
          </w:p>
        </w:tc>
      </w:tr>
    </w:tbl>
    <w:p w14:paraId="18CDFAEB" w14:textId="77777777" w:rsidR="00A76B05" w:rsidRDefault="00A76B05" w:rsidP="00D97BFA">
      <w:pPr>
        <w:jc w:val="both"/>
        <w:rPr>
          <w:rFonts w:ascii="Times New Roman" w:hAnsi="Times New Roman" w:cs="Times New Roman"/>
          <w:b/>
          <w:bCs/>
        </w:rPr>
      </w:pPr>
    </w:p>
    <w:p w14:paraId="10C22462" w14:textId="45070BEC" w:rsidR="0066530D" w:rsidRDefault="0069191D" w:rsidP="0066530D">
      <w:pPr>
        <w:ind w:firstLine="720"/>
        <w:jc w:val="both"/>
        <w:rPr>
          <w:rFonts w:ascii="Times New Roman" w:hAnsi="Times New Roman" w:cs="Times New Roman"/>
          <w:color w:val="000000"/>
        </w:rPr>
      </w:pPr>
      <w:r>
        <w:rPr>
          <w:rFonts w:ascii="Times New Roman" w:hAnsi="Times New Roman" w:cs="Times New Roman"/>
        </w:rPr>
        <w:t xml:space="preserve">From the above table it was observed that majority of the respondents strongly agreed that improvement in social status (58.3%) and improvement in identity of women (54.2%) having mean score 2.30 and 2.39 and were ranked IV, II respectively. </w:t>
      </w:r>
      <w:r w:rsidR="0066530D">
        <w:rPr>
          <w:rFonts w:ascii="Times New Roman" w:hAnsi="Times New Roman" w:cs="Times New Roman"/>
        </w:rPr>
        <w:t>Regarding increase in c</w:t>
      </w:r>
      <w:r w:rsidR="0066530D" w:rsidRPr="00A76B05">
        <w:rPr>
          <w:rFonts w:ascii="Times New Roman" w:hAnsi="Times New Roman" w:cs="Times New Roman"/>
        </w:rPr>
        <w:t>oordination among group members</w:t>
      </w:r>
      <w:r w:rsidR="0066530D">
        <w:rPr>
          <w:rFonts w:ascii="Times New Roman" w:hAnsi="Times New Roman" w:cs="Times New Roman"/>
        </w:rPr>
        <w:t xml:space="preserve"> (60.8%), g</w:t>
      </w:r>
      <w:r w:rsidR="0066530D" w:rsidRPr="00A76B05">
        <w:rPr>
          <w:rFonts w:ascii="Times New Roman" w:hAnsi="Times New Roman" w:cs="Times New Roman"/>
        </w:rPr>
        <w:t>etting help at the time of crisis</w:t>
      </w:r>
      <w:r w:rsidR="0066530D">
        <w:rPr>
          <w:rFonts w:ascii="Times New Roman" w:hAnsi="Times New Roman" w:cs="Times New Roman"/>
        </w:rPr>
        <w:t xml:space="preserve"> (65.0%), i</w:t>
      </w:r>
      <w:r w:rsidR="0066530D" w:rsidRPr="00A76B05">
        <w:rPr>
          <w:rFonts w:ascii="Times New Roman" w:hAnsi="Times New Roman" w:cs="Times New Roman"/>
        </w:rPr>
        <w:t xml:space="preserve">mprovement in </w:t>
      </w:r>
      <w:proofErr w:type="spellStart"/>
      <w:r w:rsidR="0066530D" w:rsidRPr="00A76B05">
        <w:rPr>
          <w:rFonts w:ascii="Times New Roman" w:hAnsi="Times New Roman" w:cs="Times New Roman"/>
        </w:rPr>
        <w:t>organising</w:t>
      </w:r>
      <w:proofErr w:type="spellEnd"/>
      <w:r w:rsidR="0066530D" w:rsidRPr="00A76B05">
        <w:rPr>
          <w:rFonts w:ascii="Times New Roman" w:hAnsi="Times New Roman" w:cs="Times New Roman"/>
        </w:rPr>
        <w:t xml:space="preserve"> social function</w:t>
      </w:r>
      <w:r w:rsidR="0066530D">
        <w:rPr>
          <w:rFonts w:ascii="Times New Roman" w:hAnsi="Times New Roman" w:cs="Times New Roman"/>
        </w:rPr>
        <w:t xml:space="preserve"> (48.3%), i</w:t>
      </w:r>
      <w:r w:rsidR="0066530D" w:rsidRPr="00A76B05">
        <w:rPr>
          <w:rFonts w:ascii="Times New Roman" w:hAnsi="Times New Roman" w:cs="Times New Roman"/>
        </w:rPr>
        <w:t>ncrease in respect for each other</w:t>
      </w:r>
      <w:r w:rsidR="0066530D">
        <w:rPr>
          <w:rFonts w:ascii="Times New Roman" w:hAnsi="Times New Roman" w:cs="Times New Roman"/>
        </w:rPr>
        <w:t xml:space="preserve"> (</w:t>
      </w:r>
      <w:r w:rsidR="0066530D" w:rsidRPr="008B3AE7">
        <w:rPr>
          <w:rFonts w:ascii="Times New Roman" w:hAnsi="Times New Roman" w:cs="Times New Roman"/>
          <w:color w:val="000000"/>
        </w:rPr>
        <w:t>53.3</w:t>
      </w:r>
      <w:r w:rsidR="0066530D">
        <w:rPr>
          <w:rFonts w:ascii="Times New Roman" w:hAnsi="Times New Roman" w:cs="Times New Roman"/>
          <w:color w:val="000000"/>
        </w:rPr>
        <w:t xml:space="preserve">%) with mean score 2.35, 1.76, 2.46 and 2.22 which were ranked III, VI, I, V in order of importance. </w:t>
      </w:r>
      <w:r w:rsidR="0066530D" w:rsidRPr="0066530D">
        <w:rPr>
          <w:rFonts w:ascii="Times New Roman" w:hAnsi="Times New Roman" w:cs="Times New Roman"/>
          <w:color w:val="000000"/>
        </w:rPr>
        <w:t>Overall, the data reflects improvements in women's social roles, recognition, and group cohesion, though some aspects still require strengthening.</w:t>
      </w:r>
    </w:p>
    <w:p w14:paraId="5AAFFABF" w14:textId="25D7D057" w:rsidR="00202564" w:rsidRDefault="00EB2886" w:rsidP="00202564">
      <w:pPr>
        <w:jc w:val="both"/>
        <w:rPr>
          <w:rFonts w:ascii="Times New Roman" w:hAnsi="Times New Roman" w:cs="Times New Roman"/>
          <w:b/>
          <w:bCs/>
        </w:rPr>
      </w:pPr>
      <w:r>
        <w:rPr>
          <w:rFonts w:ascii="Times New Roman" w:hAnsi="Times New Roman" w:cs="Times New Roman"/>
          <w:b/>
          <w:bCs/>
        </w:rPr>
        <w:t xml:space="preserve">Table 3. </w:t>
      </w:r>
      <w:r w:rsidR="00202564" w:rsidRPr="00D97BFA">
        <w:rPr>
          <w:rFonts w:ascii="Times New Roman" w:hAnsi="Times New Roman" w:cs="Times New Roman"/>
          <w:b/>
          <w:bCs/>
        </w:rPr>
        <w:t>Distribution of respondents according to</w:t>
      </w:r>
      <w:r w:rsidR="008B3AE7">
        <w:rPr>
          <w:rFonts w:ascii="Times New Roman" w:hAnsi="Times New Roman" w:cs="Times New Roman"/>
          <w:b/>
          <w:bCs/>
        </w:rPr>
        <w:t xml:space="preserve"> </w:t>
      </w:r>
      <w:r w:rsidR="00202564" w:rsidRPr="00D97BFA">
        <w:rPr>
          <w:rFonts w:ascii="Times New Roman" w:hAnsi="Times New Roman" w:cs="Times New Roman"/>
          <w:b/>
          <w:bCs/>
        </w:rPr>
        <w:t xml:space="preserve">empowerment </w:t>
      </w:r>
      <w:r w:rsidR="008B3AE7">
        <w:rPr>
          <w:rFonts w:ascii="Times New Roman" w:hAnsi="Times New Roman" w:cs="Times New Roman"/>
          <w:b/>
          <w:bCs/>
        </w:rPr>
        <w:t>in the possession of materials</w:t>
      </w:r>
    </w:p>
    <w:tbl>
      <w:tblPr>
        <w:tblStyle w:val="TableGrid"/>
        <w:tblW w:w="0" w:type="auto"/>
        <w:tblLook w:val="04A0" w:firstRow="1" w:lastRow="0" w:firstColumn="1" w:lastColumn="0" w:noHBand="0" w:noVBand="1"/>
      </w:tblPr>
      <w:tblGrid>
        <w:gridCol w:w="571"/>
        <w:gridCol w:w="2980"/>
        <w:gridCol w:w="714"/>
        <w:gridCol w:w="636"/>
        <w:gridCol w:w="623"/>
        <w:gridCol w:w="636"/>
        <w:gridCol w:w="801"/>
        <w:gridCol w:w="636"/>
        <w:gridCol w:w="976"/>
        <w:gridCol w:w="777"/>
      </w:tblGrid>
      <w:tr w:rsidR="008B3AE7" w:rsidRPr="00D97BFA" w14:paraId="15A98B2C" w14:textId="77777777" w:rsidTr="0080263A">
        <w:tc>
          <w:tcPr>
            <w:tcW w:w="571" w:type="dxa"/>
          </w:tcPr>
          <w:p w14:paraId="7E7B1BFD"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Sl. No.</w:t>
            </w:r>
          </w:p>
        </w:tc>
        <w:tc>
          <w:tcPr>
            <w:tcW w:w="2981" w:type="dxa"/>
          </w:tcPr>
          <w:p w14:paraId="53EDC6C0"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Statements</w:t>
            </w:r>
          </w:p>
        </w:tc>
        <w:tc>
          <w:tcPr>
            <w:tcW w:w="1350" w:type="dxa"/>
            <w:gridSpan w:val="2"/>
          </w:tcPr>
          <w:p w14:paraId="63EE87BE"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Strongly agree</w:t>
            </w:r>
          </w:p>
        </w:tc>
        <w:tc>
          <w:tcPr>
            <w:tcW w:w="1259" w:type="dxa"/>
            <w:gridSpan w:val="2"/>
          </w:tcPr>
          <w:p w14:paraId="50DA759D"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Agree</w:t>
            </w:r>
          </w:p>
        </w:tc>
        <w:tc>
          <w:tcPr>
            <w:tcW w:w="1436" w:type="dxa"/>
            <w:gridSpan w:val="2"/>
          </w:tcPr>
          <w:p w14:paraId="67DEEFF5"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Disagree</w:t>
            </w:r>
          </w:p>
        </w:tc>
        <w:tc>
          <w:tcPr>
            <w:tcW w:w="976" w:type="dxa"/>
          </w:tcPr>
          <w:p w14:paraId="6EA887BB"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Mean Score</w:t>
            </w:r>
          </w:p>
        </w:tc>
        <w:tc>
          <w:tcPr>
            <w:tcW w:w="777" w:type="dxa"/>
          </w:tcPr>
          <w:p w14:paraId="526C0931"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Rank</w:t>
            </w:r>
          </w:p>
        </w:tc>
      </w:tr>
      <w:tr w:rsidR="008B3AE7" w:rsidRPr="00D97BFA" w14:paraId="588A6DFC" w14:textId="77777777" w:rsidTr="0080263A">
        <w:tc>
          <w:tcPr>
            <w:tcW w:w="571" w:type="dxa"/>
          </w:tcPr>
          <w:p w14:paraId="244CDFD1" w14:textId="77777777" w:rsidR="008B3AE7" w:rsidRPr="00D97BFA" w:rsidRDefault="008B3AE7" w:rsidP="0080263A">
            <w:pPr>
              <w:jc w:val="both"/>
              <w:rPr>
                <w:rFonts w:ascii="Times New Roman" w:hAnsi="Times New Roman" w:cs="Times New Roman"/>
                <w:b/>
                <w:bCs/>
              </w:rPr>
            </w:pPr>
          </w:p>
        </w:tc>
        <w:tc>
          <w:tcPr>
            <w:tcW w:w="2981" w:type="dxa"/>
          </w:tcPr>
          <w:p w14:paraId="34331DAF" w14:textId="77777777" w:rsidR="008B3AE7" w:rsidRPr="00D97BFA" w:rsidRDefault="008B3AE7" w:rsidP="0080263A">
            <w:pPr>
              <w:jc w:val="both"/>
              <w:rPr>
                <w:rFonts w:ascii="Times New Roman" w:hAnsi="Times New Roman" w:cs="Times New Roman"/>
                <w:b/>
                <w:bCs/>
              </w:rPr>
            </w:pPr>
          </w:p>
        </w:tc>
        <w:tc>
          <w:tcPr>
            <w:tcW w:w="714" w:type="dxa"/>
          </w:tcPr>
          <w:p w14:paraId="2806845D"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1D10A9B2"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w:t>
            </w:r>
          </w:p>
        </w:tc>
        <w:tc>
          <w:tcPr>
            <w:tcW w:w="623" w:type="dxa"/>
          </w:tcPr>
          <w:p w14:paraId="234AD733"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092E8896"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w:t>
            </w:r>
          </w:p>
        </w:tc>
        <w:tc>
          <w:tcPr>
            <w:tcW w:w="801" w:type="dxa"/>
          </w:tcPr>
          <w:p w14:paraId="593A99CA"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f</w:t>
            </w:r>
          </w:p>
        </w:tc>
        <w:tc>
          <w:tcPr>
            <w:tcW w:w="635" w:type="dxa"/>
          </w:tcPr>
          <w:p w14:paraId="382AB62C"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w:t>
            </w:r>
          </w:p>
        </w:tc>
        <w:tc>
          <w:tcPr>
            <w:tcW w:w="976" w:type="dxa"/>
          </w:tcPr>
          <w:p w14:paraId="599B7D04" w14:textId="77777777" w:rsidR="008B3AE7" w:rsidRPr="00D97BFA" w:rsidRDefault="008B3AE7" w:rsidP="0080263A">
            <w:pPr>
              <w:jc w:val="center"/>
              <w:rPr>
                <w:rFonts w:ascii="Times New Roman" w:hAnsi="Times New Roman" w:cs="Times New Roman"/>
                <w:b/>
                <w:bCs/>
              </w:rPr>
            </w:pPr>
          </w:p>
        </w:tc>
        <w:tc>
          <w:tcPr>
            <w:tcW w:w="777" w:type="dxa"/>
          </w:tcPr>
          <w:p w14:paraId="3D17E3C9" w14:textId="77777777" w:rsidR="008B3AE7" w:rsidRPr="00D97BFA" w:rsidRDefault="008B3AE7" w:rsidP="0080263A">
            <w:pPr>
              <w:jc w:val="center"/>
              <w:rPr>
                <w:rFonts w:ascii="Times New Roman" w:hAnsi="Times New Roman" w:cs="Times New Roman"/>
                <w:b/>
                <w:bCs/>
              </w:rPr>
            </w:pPr>
          </w:p>
        </w:tc>
      </w:tr>
      <w:tr w:rsidR="008B3AE7" w14:paraId="40C2E810" w14:textId="77777777" w:rsidTr="006F5C1E">
        <w:tc>
          <w:tcPr>
            <w:tcW w:w="571" w:type="dxa"/>
          </w:tcPr>
          <w:p w14:paraId="51AA3FD3" w14:textId="77777777" w:rsidR="008B3AE7" w:rsidRDefault="008B3AE7" w:rsidP="008B3AE7">
            <w:pPr>
              <w:jc w:val="both"/>
              <w:rPr>
                <w:rFonts w:ascii="Times New Roman" w:hAnsi="Times New Roman" w:cs="Times New Roman"/>
              </w:rPr>
            </w:pPr>
            <w:r>
              <w:rPr>
                <w:rFonts w:ascii="Times New Roman" w:hAnsi="Times New Roman" w:cs="Times New Roman"/>
              </w:rPr>
              <w:t>1</w:t>
            </w:r>
          </w:p>
        </w:tc>
        <w:tc>
          <w:tcPr>
            <w:tcW w:w="2981" w:type="dxa"/>
          </w:tcPr>
          <w:p w14:paraId="0B5F7558" w14:textId="4F4B0B9C" w:rsidR="008B3AE7" w:rsidRDefault="008B3AE7" w:rsidP="008B3AE7">
            <w:pPr>
              <w:jc w:val="both"/>
              <w:rPr>
                <w:rFonts w:ascii="Times New Roman" w:hAnsi="Times New Roman" w:cs="Times New Roman"/>
              </w:rPr>
            </w:pPr>
            <w:r w:rsidRPr="008B3AE7">
              <w:rPr>
                <w:rFonts w:ascii="Times New Roman" w:hAnsi="Times New Roman" w:cs="Times New Roman"/>
              </w:rPr>
              <w:t>Purchase of household articles</w:t>
            </w:r>
          </w:p>
        </w:tc>
        <w:tc>
          <w:tcPr>
            <w:tcW w:w="714" w:type="dxa"/>
          </w:tcPr>
          <w:p w14:paraId="682575D3" w14:textId="037A9DA8"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28</w:t>
            </w:r>
          </w:p>
        </w:tc>
        <w:tc>
          <w:tcPr>
            <w:tcW w:w="636" w:type="dxa"/>
          </w:tcPr>
          <w:p w14:paraId="00261D16" w14:textId="11FEF4F9"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23.3</w:t>
            </w:r>
          </w:p>
        </w:tc>
        <w:tc>
          <w:tcPr>
            <w:tcW w:w="623" w:type="dxa"/>
          </w:tcPr>
          <w:p w14:paraId="51368B04" w14:textId="6F40A91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70</w:t>
            </w:r>
          </w:p>
        </w:tc>
        <w:tc>
          <w:tcPr>
            <w:tcW w:w="636" w:type="dxa"/>
          </w:tcPr>
          <w:p w14:paraId="347FF0DF" w14:textId="1EA3A5F5"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58.3</w:t>
            </w:r>
          </w:p>
        </w:tc>
        <w:tc>
          <w:tcPr>
            <w:tcW w:w="801" w:type="dxa"/>
          </w:tcPr>
          <w:p w14:paraId="2B4869C3" w14:textId="4051A23C"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22</w:t>
            </w:r>
          </w:p>
        </w:tc>
        <w:tc>
          <w:tcPr>
            <w:tcW w:w="635" w:type="dxa"/>
          </w:tcPr>
          <w:p w14:paraId="140E3403" w14:textId="16C99B7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18.3</w:t>
            </w:r>
          </w:p>
        </w:tc>
        <w:tc>
          <w:tcPr>
            <w:tcW w:w="976" w:type="dxa"/>
          </w:tcPr>
          <w:p w14:paraId="7FEE0637" w14:textId="0FF66E85" w:rsidR="008B3AE7" w:rsidRDefault="008B3AE7" w:rsidP="008B3AE7">
            <w:pPr>
              <w:jc w:val="both"/>
              <w:rPr>
                <w:rFonts w:ascii="Times New Roman" w:hAnsi="Times New Roman" w:cs="Times New Roman"/>
              </w:rPr>
            </w:pPr>
            <w:r>
              <w:rPr>
                <w:rFonts w:ascii="Times New Roman" w:hAnsi="Times New Roman" w:cs="Times New Roman"/>
              </w:rPr>
              <w:t>1.79</w:t>
            </w:r>
          </w:p>
        </w:tc>
        <w:tc>
          <w:tcPr>
            <w:tcW w:w="777" w:type="dxa"/>
          </w:tcPr>
          <w:p w14:paraId="697175D9" w14:textId="33A43070" w:rsidR="008B3AE7" w:rsidRDefault="008B3AE7" w:rsidP="008B3AE7">
            <w:pPr>
              <w:jc w:val="both"/>
              <w:rPr>
                <w:rFonts w:ascii="Times New Roman" w:hAnsi="Times New Roman" w:cs="Times New Roman"/>
              </w:rPr>
            </w:pPr>
            <w:r>
              <w:rPr>
                <w:rFonts w:ascii="Times New Roman" w:hAnsi="Times New Roman" w:cs="Times New Roman"/>
              </w:rPr>
              <w:t>II</w:t>
            </w:r>
          </w:p>
        </w:tc>
      </w:tr>
      <w:tr w:rsidR="008B3AE7" w14:paraId="07E57494" w14:textId="77777777" w:rsidTr="006F5C1E">
        <w:tc>
          <w:tcPr>
            <w:tcW w:w="571" w:type="dxa"/>
          </w:tcPr>
          <w:p w14:paraId="4EFFB666" w14:textId="7D9ACA36" w:rsidR="008B3AE7" w:rsidRDefault="008B3AE7" w:rsidP="008B3AE7">
            <w:pPr>
              <w:jc w:val="both"/>
              <w:rPr>
                <w:rFonts w:ascii="Times New Roman" w:hAnsi="Times New Roman" w:cs="Times New Roman"/>
              </w:rPr>
            </w:pPr>
            <w:r>
              <w:rPr>
                <w:rFonts w:ascii="Times New Roman" w:hAnsi="Times New Roman" w:cs="Times New Roman"/>
              </w:rPr>
              <w:t>2</w:t>
            </w:r>
          </w:p>
        </w:tc>
        <w:tc>
          <w:tcPr>
            <w:tcW w:w="2981" w:type="dxa"/>
          </w:tcPr>
          <w:p w14:paraId="43055473" w14:textId="66DBB0F3" w:rsidR="008B3AE7" w:rsidRPr="008B3AE7" w:rsidRDefault="008B3AE7" w:rsidP="008B3AE7">
            <w:pPr>
              <w:jc w:val="both"/>
              <w:rPr>
                <w:rFonts w:ascii="Times New Roman" w:hAnsi="Times New Roman" w:cs="Times New Roman"/>
              </w:rPr>
            </w:pPr>
            <w:r w:rsidRPr="008B3AE7">
              <w:rPr>
                <w:rFonts w:ascii="Times New Roman" w:hAnsi="Times New Roman" w:cs="Times New Roman"/>
              </w:rPr>
              <w:t>Improvement in quality of house</w:t>
            </w:r>
          </w:p>
        </w:tc>
        <w:tc>
          <w:tcPr>
            <w:tcW w:w="714" w:type="dxa"/>
          </w:tcPr>
          <w:p w14:paraId="3E85A11C" w14:textId="63888AA5"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37</w:t>
            </w:r>
          </w:p>
        </w:tc>
        <w:tc>
          <w:tcPr>
            <w:tcW w:w="636" w:type="dxa"/>
          </w:tcPr>
          <w:p w14:paraId="27828724" w14:textId="083BB5EF"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30.8</w:t>
            </w:r>
          </w:p>
        </w:tc>
        <w:tc>
          <w:tcPr>
            <w:tcW w:w="623" w:type="dxa"/>
          </w:tcPr>
          <w:p w14:paraId="55872CFE" w14:textId="71E05FF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71</w:t>
            </w:r>
          </w:p>
        </w:tc>
        <w:tc>
          <w:tcPr>
            <w:tcW w:w="636" w:type="dxa"/>
          </w:tcPr>
          <w:p w14:paraId="3DD5FFF7" w14:textId="47CE557B"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59.2</w:t>
            </w:r>
          </w:p>
        </w:tc>
        <w:tc>
          <w:tcPr>
            <w:tcW w:w="801" w:type="dxa"/>
          </w:tcPr>
          <w:p w14:paraId="55C96B97" w14:textId="076B9EA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12</w:t>
            </w:r>
          </w:p>
        </w:tc>
        <w:tc>
          <w:tcPr>
            <w:tcW w:w="635" w:type="dxa"/>
          </w:tcPr>
          <w:p w14:paraId="2B3156EC" w14:textId="46B1EB05"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10.0</w:t>
            </w:r>
          </w:p>
        </w:tc>
        <w:tc>
          <w:tcPr>
            <w:tcW w:w="976" w:type="dxa"/>
          </w:tcPr>
          <w:p w14:paraId="1EE07820" w14:textId="72008E23" w:rsidR="008B3AE7" w:rsidRDefault="008B3AE7" w:rsidP="008B3AE7">
            <w:pPr>
              <w:jc w:val="both"/>
              <w:rPr>
                <w:rFonts w:ascii="Times New Roman" w:hAnsi="Times New Roman" w:cs="Times New Roman"/>
              </w:rPr>
            </w:pPr>
            <w:r>
              <w:rPr>
                <w:rFonts w:ascii="Times New Roman" w:hAnsi="Times New Roman" w:cs="Times New Roman"/>
              </w:rPr>
              <w:t>1.64</w:t>
            </w:r>
          </w:p>
        </w:tc>
        <w:tc>
          <w:tcPr>
            <w:tcW w:w="777" w:type="dxa"/>
          </w:tcPr>
          <w:p w14:paraId="246D15AE" w14:textId="7FD58D38" w:rsidR="008B3AE7" w:rsidRDefault="008B3AE7" w:rsidP="008B3AE7">
            <w:pPr>
              <w:jc w:val="both"/>
              <w:rPr>
                <w:rFonts w:ascii="Times New Roman" w:hAnsi="Times New Roman" w:cs="Times New Roman"/>
              </w:rPr>
            </w:pPr>
            <w:r>
              <w:rPr>
                <w:rFonts w:ascii="Times New Roman" w:hAnsi="Times New Roman" w:cs="Times New Roman"/>
              </w:rPr>
              <w:t>III</w:t>
            </w:r>
          </w:p>
        </w:tc>
      </w:tr>
      <w:tr w:rsidR="008B3AE7" w14:paraId="52CBBEBE" w14:textId="77777777" w:rsidTr="006F5C1E">
        <w:tc>
          <w:tcPr>
            <w:tcW w:w="571" w:type="dxa"/>
          </w:tcPr>
          <w:p w14:paraId="104D8CAD" w14:textId="2E324750" w:rsidR="008B3AE7" w:rsidRDefault="008B3AE7" w:rsidP="008B3AE7">
            <w:pPr>
              <w:jc w:val="both"/>
              <w:rPr>
                <w:rFonts w:ascii="Times New Roman" w:hAnsi="Times New Roman" w:cs="Times New Roman"/>
              </w:rPr>
            </w:pPr>
            <w:r>
              <w:rPr>
                <w:rFonts w:ascii="Times New Roman" w:hAnsi="Times New Roman" w:cs="Times New Roman"/>
              </w:rPr>
              <w:t>3</w:t>
            </w:r>
          </w:p>
        </w:tc>
        <w:tc>
          <w:tcPr>
            <w:tcW w:w="2981" w:type="dxa"/>
          </w:tcPr>
          <w:p w14:paraId="0A1A7AAE" w14:textId="1E1E6DA4" w:rsidR="008B3AE7" w:rsidRDefault="008B3AE7" w:rsidP="008B3AE7">
            <w:pPr>
              <w:jc w:val="both"/>
              <w:rPr>
                <w:rFonts w:ascii="Times New Roman" w:hAnsi="Times New Roman" w:cs="Times New Roman"/>
              </w:rPr>
            </w:pPr>
            <w:r w:rsidRPr="008B3AE7">
              <w:rPr>
                <w:rFonts w:ascii="Times New Roman" w:hAnsi="Times New Roman" w:cs="Times New Roman"/>
              </w:rPr>
              <w:t>Ownership of land</w:t>
            </w:r>
          </w:p>
        </w:tc>
        <w:tc>
          <w:tcPr>
            <w:tcW w:w="714" w:type="dxa"/>
          </w:tcPr>
          <w:p w14:paraId="34E110AC" w14:textId="4430F7C9"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6</w:t>
            </w:r>
          </w:p>
        </w:tc>
        <w:tc>
          <w:tcPr>
            <w:tcW w:w="636" w:type="dxa"/>
          </w:tcPr>
          <w:p w14:paraId="39495773" w14:textId="259EAA92"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5.0</w:t>
            </w:r>
          </w:p>
        </w:tc>
        <w:tc>
          <w:tcPr>
            <w:tcW w:w="623" w:type="dxa"/>
          </w:tcPr>
          <w:p w14:paraId="4DAC9CC3" w14:textId="766862A3"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65</w:t>
            </w:r>
          </w:p>
        </w:tc>
        <w:tc>
          <w:tcPr>
            <w:tcW w:w="636" w:type="dxa"/>
          </w:tcPr>
          <w:p w14:paraId="7206B157" w14:textId="1D9D0133"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54.2</w:t>
            </w:r>
          </w:p>
        </w:tc>
        <w:tc>
          <w:tcPr>
            <w:tcW w:w="801" w:type="dxa"/>
          </w:tcPr>
          <w:p w14:paraId="05CE41E8" w14:textId="525A31E0"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49</w:t>
            </w:r>
          </w:p>
        </w:tc>
        <w:tc>
          <w:tcPr>
            <w:tcW w:w="635" w:type="dxa"/>
          </w:tcPr>
          <w:p w14:paraId="54C318F4" w14:textId="6938397C"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40.8</w:t>
            </w:r>
          </w:p>
        </w:tc>
        <w:tc>
          <w:tcPr>
            <w:tcW w:w="976" w:type="dxa"/>
          </w:tcPr>
          <w:p w14:paraId="5BA120E8" w14:textId="3E20323F" w:rsidR="008B3AE7" w:rsidRDefault="008B3AE7" w:rsidP="008B3AE7">
            <w:pPr>
              <w:jc w:val="both"/>
              <w:rPr>
                <w:rFonts w:ascii="Times New Roman" w:hAnsi="Times New Roman" w:cs="Times New Roman"/>
              </w:rPr>
            </w:pPr>
            <w:r>
              <w:rPr>
                <w:rFonts w:ascii="Times New Roman" w:hAnsi="Times New Roman" w:cs="Times New Roman"/>
              </w:rPr>
              <w:t>1.38</w:t>
            </w:r>
          </w:p>
        </w:tc>
        <w:tc>
          <w:tcPr>
            <w:tcW w:w="777" w:type="dxa"/>
          </w:tcPr>
          <w:p w14:paraId="4F783D12" w14:textId="5955D7AD" w:rsidR="008B3AE7" w:rsidRDefault="008B3AE7" w:rsidP="008B3AE7">
            <w:pPr>
              <w:jc w:val="both"/>
              <w:rPr>
                <w:rFonts w:ascii="Times New Roman" w:hAnsi="Times New Roman" w:cs="Times New Roman"/>
              </w:rPr>
            </w:pPr>
            <w:r>
              <w:rPr>
                <w:rFonts w:ascii="Times New Roman" w:hAnsi="Times New Roman" w:cs="Times New Roman"/>
              </w:rPr>
              <w:t>IV</w:t>
            </w:r>
          </w:p>
        </w:tc>
      </w:tr>
      <w:tr w:rsidR="006F5C1E" w14:paraId="17FAA7DF" w14:textId="77777777" w:rsidTr="006F5C1E">
        <w:tc>
          <w:tcPr>
            <w:tcW w:w="571" w:type="dxa"/>
          </w:tcPr>
          <w:p w14:paraId="6D616BBE" w14:textId="0020099F" w:rsidR="006F5C1E" w:rsidRDefault="006F5C1E" w:rsidP="006F5C1E">
            <w:pPr>
              <w:jc w:val="both"/>
              <w:rPr>
                <w:rFonts w:ascii="Times New Roman" w:hAnsi="Times New Roman" w:cs="Times New Roman"/>
              </w:rPr>
            </w:pPr>
            <w:r>
              <w:rPr>
                <w:rFonts w:ascii="Times New Roman" w:hAnsi="Times New Roman" w:cs="Times New Roman"/>
              </w:rPr>
              <w:t>4</w:t>
            </w:r>
          </w:p>
        </w:tc>
        <w:tc>
          <w:tcPr>
            <w:tcW w:w="2981" w:type="dxa"/>
          </w:tcPr>
          <w:p w14:paraId="4D6F475E" w14:textId="4651D3A2" w:rsidR="006F5C1E" w:rsidRDefault="006F5C1E" w:rsidP="006F5C1E">
            <w:pPr>
              <w:jc w:val="both"/>
              <w:rPr>
                <w:rFonts w:ascii="Times New Roman" w:hAnsi="Times New Roman" w:cs="Times New Roman"/>
              </w:rPr>
            </w:pPr>
            <w:r w:rsidRPr="008B3AE7">
              <w:rPr>
                <w:rFonts w:ascii="Times New Roman" w:hAnsi="Times New Roman" w:cs="Times New Roman"/>
              </w:rPr>
              <w:t>Transportation facilities (purchase of vehicles)</w:t>
            </w:r>
          </w:p>
        </w:tc>
        <w:tc>
          <w:tcPr>
            <w:tcW w:w="714" w:type="dxa"/>
          </w:tcPr>
          <w:p w14:paraId="4111B7FE" w14:textId="0E9A64C4"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80</w:t>
            </w:r>
          </w:p>
        </w:tc>
        <w:tc>
          <w:tcPr>
            <w:tcW w:w="636" w:type="dxa"/>
          </w:tcPr>
          <w:p w14:paraId="5FCC52C1" w14:textId="54187E0E"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66.7</w:t>
            </w:r>
          </w:p>
        </w:tc>
        <w:tc>
          <w:tcPr>
            <w:tcW w:w="623" w:type="dxa"/>
          </w:tcPr>
          <w:p w14:paraId="3C8F9AE4" w14:textId="206EE45F"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34</w:t>
            </w:r>
          </w:p>
        </w:tc>
        <w:tc>
          <w:tcPr>
            <w:tcW w:w="636" w:type="dxa"/>
          </w:tcPr>
          <w:p w14:paraId="6C36026E" w14:textId="593BCA48"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28.3</w:t>
            </w:r>
          </w:p>
        </w:tc>
        <w:tc>
          <w:tcPr>
            <w:tcW w:w="801" w:type="dxa"/>
          </w:tcPr>
          <w:p w14:paraId="6F081B7C" w14:textId="596E77EE"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6</w:t>
            </w:r>
          </w:p>
        </w:tc>
        <w:tc>
          <w:tcPr>
            <w:tcW w:w="635" w:type="dxa"/>
          </w:tcPr>
          <w:p w14:paraId="2513690C" w14:textId="7DFBC717"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5.0</w:t>
            </w:r>
          </w:p>
        </w:tc>
        <w:tc>
          <w:tcPr>
            <w:tcW w:w="976" w:type="dxa"/>
          </w:tcPr>
          <w:p w14:paraId="74B1B4B8" w14:textId="67475118" w:rsidR="006F5C1E" w:rsidRDefault="006F5C1E" w:rsidP="006F5C1E">
            <w:pPr>
              <w:jc w:val="both"/>
              <w:rPr>
                <w:rFonts w:ascii="Times New Roman" w:hAnsi="Times New Roman" w:cs="Times New Roman"/>
              </w:rPr>
            </w:pPr>
            <w:r>
              <w:rPr>
                <w:rFonts w:ascii="Times New Roman" w:hAnsi="Times New Roman" w:cs="Times New Roman"/>
              </w:rPr>
              <w:t>2.09</w:t>
            </w:r>
          </w:p>
        </w:tc>
        <w:tc>
          <w:tcPr>
            <w:tcW w:w="777" w:type="dxa"/>
          </w:tcPr>
          <w:p w14:paraId="606EDBFF" w14:textId="35FEE6E7" w:rsidR="006F5C1E" w:rsidRDefault="006F5C1E" w:rsidP="006F5C1E">
            <w:pPr>
              <w:jc w:val="both"/>
              <w:rPr>
                <w:rFonts w:ascii="Times New Roman" w:hAnsi="Times New Roman" w:cs="Times New Roman"/>
              </w:rPr>
            </w:pPr>
            <w:r>
              <w:rPr>
                <w:rFonts w:ascii="Times New Roman" w:hAnsi="Times New Roman" w:cs="Times New Roman"/>
              </w:rPr>
              <w:t>I</w:t>
            </w:r>
          </w:p>
        </w:tc>
      </w:tr>
    </w:tbl>
    <w:p w14:paraId="3BC153D9" w14:textId="77777777" w:rsidR="008B3AE7" w:rsidRDefault="008B3AE7" w:rsidP="00202564">
      <w:pPr>
        <w:jc w:val="both"/>
        <w:rPr>
          <w:rFonts w:ascii="Times New Roman" w:hAnsi="Times New Roman" w:cs="Times New Roman"/>
          <w:b/>
          <w:bCs/>
        </w:rPr>
      </w:pPr>
    </w:p>
    <w:p w14:paraId="3FC20834" w14:textId="02F5E6A3" w:rsidR="0066530D" w:rsidRDefault="0066530D" w:rsidP="006F5819">
      <w:pPr>
        <w:ind w:firstLine="720"/>
        <w:jc w:val="both"/>
        <w:rPr>
          <w:rFonts w:ascii="Times New Roman" w:hAnsi="Times New Roman" w:cs="Times New Roman"/>
        </w:rPr>
      </w:pPr>
      <w:r w:rsidRPr="0066530D">
        <w:rPr>
          <w:rFonts w:ascii="Times New Roman" w:hAnsi="Times New Roman" w:cs="Times New Roman"/>
        </w:rPr>
        <w:t xml:space="preserve">From the above table it was found that </w:t>
      </w:r>
      <w:r w:rsidR="006F5819">
        <w:rPr>
          <w:rFonts w:ascii="Times New Roman" w:hAnsi="Times New Roman" w:cs="Times New Roman"/>
        </w:rPr>
        <w:t>majority of the respondents agreed that there was improvement in purchase of household articles (58.3%), improvement in quality of house (59.2%), ownership of land (54.2%) having mean score 1.79, 1.64, 1.38 and were ranked II, III and IV respectively. In terms of improvement in transportation facilities (purchase of vehicles) (66.7%) the respondents strongly agreed having mean score 2.09 which ranked I respectively.</w:t>
      </w:r>
    </w:p>
    <w:p w14:paraId="5460C7AC" w14:textId="153B3777" w:rsidR="00DF2A6B" w:rsidRPr="0066530D" w:rsidRDefault="00DF2A6B" w:rsidP="006F5819">
      <w:pPr>
        <w:ind w:firstLine="720"/>
        <w:jc w:val="both"/>
        <w:rPr>
          <w:rFonts w:ascii="Times New Roman" w:hAnsi="Times New Roman" w:cs="Times New Roman"/>
        </w:rPr>
      </w:pPr>
      <w:r w:rsidRPr="00DF2A6B">
        <w:rPr>
          <w:rFonts w:ascii="Times New Roman" w:hAnsi="Times New Roman" w:cs="Times New Roman"/>
        </w:rPr>
        <w:t>Empowering rural women requires their active role in household-level planning and decision-making. Promoting income-generating activities boosts their economic independence. Joint land titles and inheritance rights ensure greater security. Legal awareness campaigns further help women understand and claim their property rights, fostering equality and empowerment.</w:t>
      </w:r>
    </w:p>
    <w:p w14:paraId="34925EFF" w14:textId="1AEE879B" w:rsidR="006F5C1E" w:rsidRDefault="00EB2886" w:rsidP="006F5C1E">
      <w:pPr>
        <w:jc w:val="both"/>
        <w:rPr>
          <w:rFonts w:ascii="Times New Roman" w:hAnsi="Times New Roman" w:cs="Times New Roman"/>
          <w:b/>
          <w:bCs/>
        </w:rPr>
      </w:pPr>
      <w:r>
        <w:rPr>
          <w:rFonts w:ascii="Times New Roman" w:hAnsi="Times New Roman" w:cs="Times New Roman"/>
          <w:b/>
          <w:bCs/>
        </w:rPr>
        <w:t xml:space="preserve">Table 4. </w:t>
      </w:r>
      <w:r w:rsidR="006F5C1E" w:rsidRPr="00D97BFA">
        <w:rPr>
          <w:rFonts w:ascii="Times New Roman" w:hAnsi="Times New Roman" w:cs="Times New Roman"/>
          <w:b/>
          <w:bCs/>
        </w:rPr>
        <w:t>Distribution of respondents according to</w:t>
      </w:r>
      <w:r w:rsidR="006F5C1E">
        <w:rPr>
          <w:rFonts w:ascii="Times New Roman" w:hAnsi="Times New Roman" w:cs="Times New Roman"/>
          <w:b/>
          <w:bCs/>
        </w:rPr>
        <w:t xml:space="preserve"> </w:t>
      </w:r>
      <w:r w:rsidR="006F5C1E" w:rsidRPr="00D97BFA">
        <w:rPr>
          <w:rFonts w:ascii="Times New Roman" w:hAnsi="Times New Roman" w:cs="Times New Roman"/>
          <w:b/>
          <w:bCs/>
        </w:rPr>
        <w:t xml:space="preserve">empowerment </w:t>
      </w:r>
      <w:r w:rsidR="006F5C1E">
        <w:rPr>
          <w:rFonts w:ascii="Times New Roman" w:hAnsi="Times New Roman" w:cs="Times New Roman"/>
          <w:b/>
          <w:bCs/>
        </w:rPr>
        <w:t>in marketing the produce</w:t>
      </w:r>
    </w:p>
    <w:tbl>
      <w:tblPr>
        <w:tblStyle w:val="TableGrid"/>
        <w:tblW w:w="0" w:type="auto"/>
        <w:tblLook w:val="04A0" w:firstRow="1" w:lastRow="0" w:firstColumn="1" w:lastColumn="0" w:noHBand="0" w:noVBand="1"/>
      </w:tblPr>
      <w:tblGrid>
        <w:gridCol w:w="571"/>
        <w:gridCol w:w="2980"/>
        <w:gridCol w:w="714"/>
        <w:gridCol w:w="636"/>
        <w:gridCol w:w="623"/>
        <w:gridCol w:w="636"/>
        <w:gridCol w:w="801"/>
        <w:gridCol w:w="636"/>
        <w:gridCol w:w="976"/>
        <w:gridCol w:w="777"/>
      </w:tblGrid>
      <w:tr w:rsidR="006F5C1E" w:rsidRPr="00D97BFA" w14:paraId="16068A7F" w14:textId="77777777" w:rsidTr="0080263A">
        <w:tc>
          <w:tcPr>
            <w:tcW w:w="571" w:type="dxa"/>
          </w:tcPr>
          <w:p w14:paraId="0250A022"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Sl. No.</w:t>
            </w:r>
          </w:p>
        </w:tc>
        <w:tc>
          <w:tcPr>
            <w:tcW w:w="2981" w:type="dxa"/>
          </w:tcPr>
          <w:p w14:paraId="6A1BE621"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Statements</w:t>
            </w:r>
          </w:p>
        </w:tc>
        <w:tc>
          <w:tcPr>
            <w:tcW w:w="1350" w:type="dxa"/>
            <w:gridSpan w:val="2"/>
          </w:tcPr>
          <w:p w14:paraId="4B587F85"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Strongly agree</w:t>
            </w:r>
          </w:p>
        </w:tc>
        <w:tc>
          <w:tcPr>
            <w:tcW w:w="1259" w:type="dxa"/>
            <w:gridSpan w:val="2"/>
          </w:tcPr>
          <w:p w14:paraId="1D20E1A4"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Agree</w:t>
            </w:r>
          </w:p>
        </w:tc>
        <w:tc>
          <w:tcPr>
            <w:tcW w:w="1436" w:type="dxa"/>
            <w:gridSpan w:val="2"/>
          </w:tcPr>
          <w:p w14:paraId="117D1FA1"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Disagree</w:t>
            </w:r>
          </w:p>
        </w:tc>
        <w:tc>
          <w:tcPr>
            <w:tcW w:w="976" w:type="dxa"/>
          </w:tcPr>
          <w:p w14:paraId="08332F2B"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Mean Score</w:t>
            </w:r>
          </w:p>
        </w:tc>
        <w:tc>
          <w:tcPr>
            <w:tcW w:w="777" w:type="dxa"/>
          </w:tcPr>
          <w:p w14:paraId="2EA549A2"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Rank</w:t>
            </w:r>
          </w:p>
        </w:tc>
      </w:tr>
      <w:tr w:rsidR="006F5C1E" w:rsidRPr="00D97BFA" w14:paraId="4F46CAC4" w14:textId="77777777" w:rsidTr="0080263A">
        <w:tc>
          <w:tcPr>
            <w:tcW w:w="571" w:type="dxa"/>
          </w:tcPr>
          <w:p w14:paraId="13FBD7EC" w14:textId="77777777" w:rsidR="006F5C1E" w:rsidRPr="00D97BFA" w:rsidRDefault="006F5C1E" w:rsidP="0080263A">
            <w:pPr>
              <w:jc w:val="both"/>
              <w:rPr>
                <w:rFonts w:ascii="Times New Roman" w:hAnsi="Times New Roman" w:cs="Times New Roman"/>
                <w:b/>
                <w:bCs/>
              </w:rPr>
            </w:pPr>
          </w:p>
        </w:tc>
        <w:tc>
          <w:tcPr>
            <w:tcW w:w="2981" w:type="dxa"/>
          </w:tcPr>
          <w:p w14:paraId="3F972B89" w14:textId="77777777" w:rsidR="006F5C1E" w:rsidRPr="00D97BFA" w:rsidRDefault="006F5C1E" w:rsidP="0080263A">
            <w:pPr>
              <w:jc w:val="both"/>
              <w:rPr>
                <w:rFonts w:ascii="Times New Roman" w:hAnsi="Times New Roman" w:cs="Times New Roman"/>
                <w:b/>
                <w:bCs/>
              </w:rPr>
            </w:pPr>
          </w:p>
        </w:tc>
        <w:tc>
          <w:tcPr>
            <w:tcW w:w="714" w:type="dxa"/>
          </w:tcPr>
          <w:p w14:paraId="256E0674"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08FA6843"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w:t>
            </w:r>
          </w:p>
        </w:tc>
        <w:tc>
          <w:tcPr>
            <w:tcW w:w="623" w:type="dxa"/>
          </w:tcPr>
          <w:p w14:paraId="097E76D5"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53A18E76"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w:t>
            </w:r>
          </w:p>
        </w:tc>
        <w:tc>
          <w:tcPr>
            <w:tcW w:w="801" w:type="dxa"/>
          </w:tcPr>
          <w:p w14:paraId="77E330D6"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f</w:t>
            </w:r>
          </w:p>
        </w:tc>
        <w:tc>
          <w:tcPr>
            <w:tcW w:w="635" w:type="dxa"/>
          </w:tcPr>
          <w:p w14:paraId="61D57821"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w:t>
            </w:r>
          </w:p>
        </w:tc>
        <w:tc>
          <w:tcPr>
            <w:tcW w:w="976" w:type="dxa"/>
          </w:tcPr>
          <w:p w14:paraId="556E6387" w14:textId="77777777" w:rsidR="006F5C1E" w:rsidRPr="00D97BFA" w:rsidRDefault="006F5C1E" w:rsidP="0080263A">
            <w:pPr>
              <w:jc w:val="center"/>
              <w:rPr>
                <w:rFonts w:ascii="Times New Roman" w:hAnsi="Times New Roman" w:cs="Times New Roman"/>
                <w:b/>
                <w:bCs/>
              </w:rPr>
            </w:pPr>
          </w:p>
        </w:tc>
        <w:tc>
          <w:tcPr>
            <w:tcW w:w="777" w:type="dxa"/>
          </w:tcPr>
          <w:p w14:paraId="06ED0E35" w14:textId="77777777" w:rsidR="006F5C1E" w:rsidRPr="00D97BFA" w:rsidRDefault="006F5C1E" w:rsidP="0080263A">
            <w:pPr>
              <w:jc w:val="center"/>
              <w:rPr>
                <w:rFonts w:ascii="Times New Roman" w:hAnsi="Times New Roman" w:cs="Times New Roman"/>
                <w:b/>
                <w:bCs/>
              </w:rPr>
            </w:pPr>
          </w:p>
        </w:tc>
      </w:tr>
      <w:tr w:rsidR="008038A2" w14:paraId="584694DC" w14:textId="77777777" w:rsidTr="008038A2">
        <w:tc>
          <w:tcPr>
            <w:tcW w:w="571" w:type="dxa"/>
          </w:tcPr>
          <w:p w14:paraId="69DD8DED" w14:textId="77777777" w:rsidR="008038A2" w:rsidRDefault="008038A2" w:rsidP="008038A2">
            <w:pPr>
              <w:jc w:val="both"/>
              <w:rPr>
                <w:rFonts w:ascii="Times New Roman" w:hAnsi="Times New Roman" w:cs="Times New Roman"/>
              </w:rPr>
            </w:pPr>
            <w:r>
              <w:rPr>
                <w:rFonts w:ascii="Times New Roman" w:hAnsi="Times New Roman" w:cs="Times New Roman"/>
              </w:rPr>
              <w:t>1</w:t>
            </w:r>
          </w:p>
        </w:tc>
        <w:tc>
          <w:tcPr>
            <w:tcW w:w="2981" w:type="dxa"/>
          </w:tcPr>
          <w:p w14:paraId="739ABD4C" w14:textId="2508DF34" w:rsidR="008038A2" w:rsidRDefault="008038A2" w:rsidP="008038A2">
            <w:pPr>
              <w:jc w:val="both"/>
              <w:rPr>
                <w:rFonts w:ascii="Times New Roman" w:hAnsi="Times New Roman" w:cs="Times New Roman"/>
              </w:rPr>
            </w:pPr>
            <w:r w:rsidRPr="006F5C1E">
              <w:rPr>
                <w:rFonts w:ascii="Times New Roman" w:hAnsi="Times New Roman" w:cs="Times New Roman"/>
              </w:rPr>
              <w:t>Access to market</w:t>
            </w:r>
          </w:p>
        </w:tc>
        <w:tc>
          <w:tcPr>
            <w:tcW w:w="714" w:type="dxa"/>
          </w:tcPr>
          <w:p w14:paraId="125D04A6" w14:textId="312BC20F"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42</w:t>
            </w:r>
          </w:p>
        </w:tc>
        <w:tc>
          <w:tcPr>
            <w:tcW w:w="636" w:type="dxa"/>
          </w:tcPr>
          <w:p w14:paraId="1588077C" w14:textId="76C098D4"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35.0</w:t>
            </w:r>
          </w:p>
        </w:tc>
        <w:tc>
          <w:tcPr>
            <w:tcW w:w="623" w:type="dxa"/>
          </w:tcPr>
          <w:p w14:paraId="1E93D5D9" w14:textId="58A317B6"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78</w:t>
            </w:r>
          </w:p>
        </w:tc>
        <w:tc>
          <w:tcPr>
            <w:tcW w:w="636" w:type="dxa"/>
          </w:tcPr>
          <w:p w14:paraId="287FA958" w14:textId="03D184A1"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65.0</w:t>
            </w:r>
          </w:p>
        </w:tc>
        <w:tc>
          <w:tcPr>
            <w:tcW w:w="801" w:type="dxa"/>
          </w:tcPr>
          <w:p w14:paraId="449061B2" w14:textId="6D0F1B0C"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635" w:type="dxa"/>
          </w:tcPr>
          <w:p w14:paraId="7200C380" w14:textId="778D9590"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976" w:type="dxa"/>
          </w:tcPr>
          <w:p w14:paraId="2258FD8A" w14:textId="0B28E65E" w:rsidR="008038A2" w:rsidRDefault="008038A2" w:rsidP="008038A2">
            <w:pPr>
              <w:jc w:val="both"/>
              <w:rPr>
                <w:rFonts w:ascii="Times New Roman" w:hAnsi="Times New Roman" w:cs="Times New Roman"/>
              </w:rPr>
            </w:pPr>
            <w:r>
              <w:rPr>
                <w:rFonts w:ascii="Times New Roman" w:hAnsi="Times New Roman" w:cs="Times New Roman"/>
              </w:rPr>
              <w:t>1.97</w:t>
            </w:r>
          </w:p>
        </w:tc>
        <w:tc>
          <w:tcPr>
            <w:tcW w:w="777" w:type="dxa"/>
          </w:tcPr>
          <w:p w14:paraId="4B034A4F" w14:textId="37263B42" w:rsidR="008038A2" w:rsidRDefault="008038A2" w:rsidP="008038A2">
            <w:pPr>
              <w:jc w:val="both"/>
              <w:rPr>
                <w:rFonts w:ascii="Times New Roman" w:hAnsi="Times New Roman" w:cs="Times New Roman"/>
              </w:rPr>
            </w:pPr>
            <w:r>
              <w:rPr>
                <w:rFonts w:ascii="Times New Roman" w:hAnsi="Times New Roman" w:cs="Times New Roman"/>
              </w:rPr>
              <w:t>IV</w:t>
            </w:r>
          </w:p>
        </w:tc>
      </w:tr>
      <w:tr w:rsidR="008038A2" w14:paraId="342E3822" w14:textId="77777777" w:rsidTr="008038A2">
        <w:tc>
          <w:tcPr>
            <w:tcW w:w="571" w:type="dxa"/>
          </w:tcPr>
          <w:p w14:paraId="26C9A5CC" w14:textId="77777777" w:rsidR="008038A2" w:rsidRDefault="008038A2" w:rsidP="008038A2">
            <w:pPr>
              <w:jc w:val="both"/>
              <w:rPr>
                <w:rFonts w:ascii="Times New Roman" w:hAnsi="Times New Roman" w:cs="Times New Roman"/>
              </w:rPr>
            </w:pPr>
            <w:r>
              <w:rPr>
                <w:rFonts w:ascii="Times New Roman" w:hAnsi="Times New Roman" w:cs="Times New Roman"/>
              </w:rPr>
              <w:lastRenderedPageBreak/>
              <w:t>2</w:t>
            </w:r>
          </w:p>
        </w:tc>
        <w:tc>
          <w:tcPr>
            <w:tcW w:w="2981" w:type="dxa"/>
          </w:tcPr>
          <w:p w14:paraId="20EA4FD7" w14:textId="489E2245" w:rsidR="008038A2" w:rsidRPr="008B3AE7" w:rsidRDefault="008038A2" w:rsidP="008038A2">
            <w:pPr>
              <w:jc w:val="both"/>
              <w:rPr>
                <w:rFonts w:ascii="Times New Roman" w:hAnsi="Times New Roman" w:cs="Times New Roman"/>
              </w:rPr>
            </w:pPr>
            <w:r w:rsidRPr="006F5C1E">
              <w:rPr>
                <w:rFonts w:ascii="Times New Roman" w:hAnsi="Times New Roman" w:cs="Times New Roman"/>
              </w:rPr>
              <w:t>Timely disposal of produce</w:t>
            </w:r>
          </w:p>
        </w:tc>
        <w:tc>
          <w:tcPr>
            <w:tcW w:w="714" w:type="dxa"/>
          </w:tcPr>
          <w:p w14:paraId="58059E94" w14:textId="71912B9D"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95</w:t>
            </w:r>
          </w:p>
        </w:tc>
        <w:tc>
          <w:tcPr>
            <w:tcW w:w="636" w:type="dxa"/>
          </w:tcPr>
          <w:p w14:paraId="6AA18BCC" w14:textId="69430A49"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79.2</w:t>
            </w:r>
          </w:p>
        </w:tc>
        <w:tc>
          <w:tcPr>
            <w:tcW w:w="623" w:type="dxa"/>
          </w:tcPr>
          <w:p w14:paraId="527D10DC" w14:textId="71C9E852"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18</w:t>
            </w:r>
          </w:p>
        </w:tc>
        <w:tc>
          <w:tcPr>
            <w:tcW w:w="636" w:type="dxa"/>
          </w:tcPr>
          <w:p w14:paraId="22FCBC83" w14:textId="69E29835"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15.0</w:t>
            </w:r>
          </w:p>
        </w:tc>
        <w:tc>
          <w:tcPr>
            <w:tcW w:w="801" w:type="dxa"/>
          </w:tcPr>
          <w:p w14:paraId="54D8B957" w14:textId="72252553"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w:t>
            </w:r>
          </w:p>
        </w:tc>
        <w:tc>
          <w:tcPr>
            <w:tcW w:w="635" w:type="dxa"/>
          </w:tcPr>
          <w:p w14:paraId="194B30F3" w14:textId="1615E7C1"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5.8</w:t>
            </w:r>
          </w:p>
        </w:tc>
        <w:tc>
          <w:tcPr>
            <w:tcW w:w="976" w:type="dxa"/>
          </w:tcPr>
          <w:p w14:paraId="74A194CB" w14:textId="5E2F9B08" w:rsidR="008038A2" w:rsidRDefault="008038A2" w:rsidP="008038A2">
            <w:pPr>
              <w:jc w:val="both"/>
              <w:rPr>
                <w:rFonts w:ascii="Times New Roman" w:hAnsi="Times New Roman" w:cs="Times New Roman"/>
              </w:rPr>
            </w:pPr>
            <w:r>
              <w:rPr>
                <w:rFonts w:ascii="Times New Roman" w:hAnsi="Times New Roman" w:cs="Times New Roman"/>
              </w:rPr>
              <w:t>2.35</w:t>
            </w:r>
          </w:p>
        </w:tc>
        <w:tc>
          <w:tcPr>
            <w:tcW w:w="777" w:type="dxa"/>
          </w:tcPr>
          <w:p w14:paraId="75D62AA0" w14:textId="17457AB6" w:rsidR="008038A2" w:rsidRDefault="008038A2" w:rsidP="008038A2">
            <w:pPr>
              <w:jc w:val="both"/>
              <w:rPr>
                <w:rFonts w:ascii="Times New Roman" w:hAnsi="Times New Roman" w:cs="Times New Roman"/>
              </w:rPr>
            </w:pPr>
            <w:r>
              <w:rPr>
                <w:rFonts w:ascii="Times New Roman" w:hAnsi="Times New Roman" w:cs="Times New Roman"/>
              </w:rPr>
              <w:t xml:space="preserve">I </w:t>
            </w:r>
          </w:p>
        </w:tc>
      </w:tr>
      <w:tr w:rsidR="008038A2" w14:paraId="5A689383" w14:textId="77777777" w:rsidTr="008038A2">
        <w:tc>
          <w:tcPr>
            <w:tcW w:w="571" w:type="dxa"/>
          </w:tcPr>
          <w:p w14:paraId="6C2C3B81" w14:textId="77777777" w:rsidR="008038A2" w:rsidRDefault="008038A2" w:rsidP="008038A2">
            <w:pPr>
              <w:jc w:val="both"/>
              <w:rPr>
                <w:rFonts w:ascii="Times New Roman" w:hAnsi="Times New Roman" w:cs="Times New Roman"/>
              </w:rPr>
            </w:pPr>
            <w:r>
              <w:rPr>
                <w:rFonts w:ascii="Times New Roman" w:hAnsi="Times New Roman" w:cs="Times New Roman"/>
              </w:rPr>
              <w:t>3</w:t>
            </w:r>
          </w:p>
        </w:tc>
        <w:tc>
          <w:tcPr>
            <w:tcW w:w="2981" w:type="dxa"/>
          </w:tcPr>
          <w:p w14:paraId="77F3A4D1" w14:textId="65AEE8B0" w:rsidR="008038A2" w:rsidRDefault="008038A2" w:rsidP="008038A2">
            <w:pPr>
              <w:jc w:val="both"/>
              <w:rPr>
                <w:rFonts w:ascii="Times New Roman" w:hAnsi="Times New Roman" w:cs="Times New Roman"/>
              </w:rPr>
            </w:pPr>
            <w:r w:rsidRPr="006F5C1E">
              <w:rPr>
                <w:rFonts w:ascii="Times New Roman" w:hAnsi="Times New Roman" w:cs="Times New Roman"/>
              </w:rPr>
              <w:t>Remunerative price</w:t>
            </w:r>
            <w:r>
              <w:rPr>
                <w:rFonts w:ascii="Times New Roman" w:hAnsi="Times New Roman" w:cs="Times New Roman"/>
              </w:rPr>
              <w:t xml:space="preserve"> of the produce</w:t>
            </w:r>
          </w:p>
        </w:tc>
        <w:tc>
          <w:tcPr>
            <w:tcW w:w="714" w:type="dxa"/>
          </w:tcPr>
          <w:p w14:paraId="5906E7ED" w14:textId="15E63A79"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87</w:t>
            </w:r>
          </w:p>
        </w:tc>
        <w:tc>
          <w:tcPr>
            <w:tcW w:w="636" w:type="dxa"/>
          </w:tcPr>
          <w:p w14:paraId="78FC4EA1" w14:textId="3C5DF54C"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72.5</w:t>
            </w:r>
          </w:p>
        </w:tc>
        <w:tc>
          <w:tcPr>
            <w:tcW w:w="623" w:type="dxa"/>
          </w:tcPr>
          <w:p w14:paraId="02616709" w14:textId="1DD1225D"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18</w:t>
            </w:r>
          </w:p>
        </w:tc>
        <w:tc>
          <w:tcPr>
            <w:tcW w:w="636" w:type="dxa"/>
          </w:tcPr>
          <w:p w14:paraId="6DBA7126" w14:textId="7B1FFBC2"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15.0</w:t>
            </w:r>
          </w:p>
        </w:tc>
        <w:tc>
          <w:tcPr>
            <w:tcW w:w="801" w:type="dxa"/>
          </w:tcPr>
          <w:p w14:paraId="2493B772" w14:textId="7132CC69"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15</w:t>
            </w:r>
          </w:p>
        </w:tc>
        <w:tc>
          <w:tcPr>
            <w:tcW w:w="635" w:type="dxa"/>
          </w:tcPr>
          <w:p w14:paraId="51F1458A" w14:textId="44D8BE7F"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12.5</w:t>
            </w:r>
          </w:p>
        </w:tc>
        <w:tc>
          <w:tcPr>
            <w:tcW w:w="976" w:type="dxa"/>
          </w:tcPr>
          <w:p w14:paraId="300590A8" w14:textId="1A6AC346" w:rsidR="008038A2" w:rsidRDefault="008038A2" w:rsidP="008038A2">
            <w:pPr>
              <w:jc w:val="both"/>
              <w:rPr>
                <w:rFonts w:ascii="Times New Roman" w:hAnsi="Times New Roman" w:cs="Times New Roman"/>
              </w:rPr>
            </w:pPr>
            <w:r>
              <w:rPr>
                <w:rFonts w:ascii="Times New Roman" w:hAnsi="Times New Roman" w:cs="Times New Roman"/>
              </w:rPr>
              <w:t>2.33</w:t>
            </w:r>
          </w:p>
        </w:tc>
        <w:tc>
          <w:tcPr>
            <w:tcW w:w="777" w:type="dxa"/>
          </w:tcPr>
          <w:p w14:paraId="608B487B" w14:textId="0628F558" w:rsidR="008038A2" w:rsidRDefault="008038A2" w:rsidP="008038A2">
            <w:pPr>
              <w:jc w:val="both"/>
              <w:rPr>
                <w:rFonts w:ascii="Times New Roman" w:hAnsi="Times New Roman" w:cs="Times New Roman"/>
              </w:rPr>
            </w:pPr>
            <w:r>
              <w:rPr>
                <w:rFonts w:ascii="Times New Roman" w:hAnsi="Times New Roman" w:cs="Times New Roman"/>
              </w:rPr>
              <w:t xml:space="preserve">II </w:t>
            </w:r>
          </w:p>
        </w:tc>
      </w:tr>
      <w:tr w:rsidR="008038A2" w14:paraId="1BA702CB" w14:textId="77777777" w:rsidTr="008038A2">
        <w:tc>
          <w:tcPr>
            <w:tcW w:w="571" w:type="dxa"/>
          </w:tcPr>
          <w:p w14:paraId="78EFF9F4" w14:textId="77777777" w:rsidR="008038A2" w:rsidRDefault="008038A2" w:rsidP="008038A2">
            <w:pPr>
              <w:jc w:val="both"/>
              <w:rPr>
                <w:rFonts w:ascii="Times New Roman" w:hAnsi="Times New Roman" w:cs="Times New Roman"/>
              </w:rPr>
            </w:pPr>
            <w:r>
              <w:rPr>
                <w:rFonts w:ascii="Times New Roman" w:hAnsi="Times New Roman" w:cs="Times New Roman"/>
              </w:rPr>
              <w:t>4</w:t>
            </w:r>
          </w:p>
        </w:tc>
        <w:tc>
          <w:tcPr>
            <w:tcW w:w="2981" w:type="dxa"/>
          </w:tcPr>
          <w:p w14:paraId="2954FF07" w14:textId="7E3632E8" w:rsidR="008038A2" w:rsidRDefault="008038A2" w:rsidP="008038A2">
            <w:pPr>
              <w:jc w:val="both"/>
              <w:rPr>
                <w:rFonts w:ascii="Times New Roman" w:hAnsi="Times New Roman" w:cs="Times New Roman"/>
              </w:rPr>
            </w:pPr>
            <w:r w:rsidRPr="006F5C1E">
              <w:rPr>
                <w:rFonts w:ascii="Times New Roman" w:hAnsi="Times New Roman" w:cs="Times New Roman"/>
              </w:rPr>
              <w:t>Timely payment</w:t>
            </w:r>
            <w:r>
              <w:rPr>
                <w:rFonts w:ascii="Times New Roman" w:hAnsi="Times New Roman" w:cs="Times New Roman"/>
              </w:rPr>
              <w:t xml:space="preserve"> for the produce purchased</w:t>
            </w:r>
          </w:p>
        </w:tc>
        <w:tc>
          <w:tcPr>
            <w:tcW w:w="714" w:type="dxa"/>
          </w:tcPr>
          <w:p w14:paraId="3CC86CE9" w14:textId="1845AB54"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57</w:t>
            </w:r>
          </w:p>
        </w:tc>
        <w:tc>
          <w:tcPr>
            <w:tcW w:w="636" w:type="dxa"/>
          </w:tcPr>
          <w:p w14:paraId="7006F76A" w14:textId="43CA84A4"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47.5</w:t>
            </w:r>
          </w:p>
        </w:tc>
        <w:tc>
          <w:tcPr>
            <w:tcW w:w="623" w:type="dxa"/>
          </w:tcPr>
          <w:p w14:paraId="564E965E" w14:textId="7AA67E68"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63</w:t>
            </w:r>
          </w:p>
        </w:tc>
        <w:tc>
          <w:tcPr>
            <w:tcW w:w="636" w:type="dxa"/>
          </w:tcPr>
          <w:p w14:paraId="1FEB6D8A" w14:textId="604C59F5"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52.5</w:t>
            </w:r>
          </w:p>
        </w:tc>
        <w:tc>
          <w:tcPr>
            <w:tcW w:w="801" w:type="dxa"/>
          </w:tcPr>
          <w:p w14:paraId="25D6155C" w14:textId="4B4F5A39"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635" w:type="dxa"/>
          </w:tcPr>
          <w:p w14:paraId="20FE362D" w14:textId="3E4523F5"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976" w:type="dxa"/>
          </w:tcPr>
          <w:p w14:paraId="53712853" w14:textId="59104F01" w:rsidR="008038A2" w:rsidRDefault="008038A2" w:rsidP="008038A2">
            <w:pPr>
              <w:jc w:val="both"/>
              <w:rPr>
                <w:rFonts w:ascii="Times New Roman" w:hAnsi="Times New Roman" w:cs="Times New Roman"/>
              </w:rPr>
            </w:pPr>
            <w:r>
              <w:rPr>
                <w:rFonts w:ascii="Times New Roman" w:hAnsi="Times New Roman" w:cs="Times New Roman"/>
              </w:rPr>
              <w:t>1.71</w:t>
            </w:r>
          </w:p>
        </w:tc>
        <w:tc>
          <w:tcPr>
            <w:tcW w:w="777" w:type="dxa"/>
          </w:tcPr>
          <w:p w14:paraId="3724D909" w14:textId="50BC185C" w:rsidR="008038A2" w:rsidRDefault="008038A2" w:rsidP="008038A2">
            <w:pPr>
              <w:jc w:val="both"/>
              <w:rPr>
                <w:rFonts w:ascii="Times New Roman" w:hAnsi="Times New Roman" w:cs="Times New Roman"/>
              </w:rPr>
            </w:pPr>
            <w:r>
              <w:rPr>
                <w:rFonts w:ascii="Times New Roman" w:hAnsi="Times New Roman" w:cs="Times New Roman"/>
              </w:rPr>
              <w:t>V</w:t>
            </w:r>
          </w:p>
        </w:tc>
      </w:tr>
      <w:tr w:rsidR="008038A2" w14:paraId="7A90AD5F" w14:textId="77777777" w:rsidTr="008038A2">
        <w:tc>
          <w:tcPr>
            <w:tcW w:w="571" w:type="dxa"/>
          </w:tcPr>
          <w:p w14:paraId="176774DA" w14:textId="725A53E2" w:rsidR="008038A2" w:rsidRDefault="008038A2" w:rsidP="008038A2">
            <w:pPr>
              <w:jc w:val="both"/>
              <w:rPr>
                <w:rFonts w:ascii="Times New Roman" w:hAnsi="Times New Roman" w:cs="Times New Roman"/>
              </w:rPr>
            </w:pPr>
            <w:r>
              <w:rPr>
                <w:rFonts w:ascii="Times New Roman" w:hAnsi="Times New Roman" w:cs="Times New Roman"/>
              </w:rPr>
              <w:t>5</w:t>
            </w:r>
          </w:p>
        </w:tc>
        <w:tc>
          <w:tcPr>
            <w:tcW w:w="2981" w:type="dxa"/>
          </w:tcPr>
          <w:p w14:paraId="76FA80DF" w14:textId="3810D009" w:rsidR="008038A2" w:rsidRDefault="008038A2" w:rsidP="008038A2">
            <w:pPr>
              <w:jc w:val="both"/>
              <w:rPr>
                <w:rFonts w:ascii="Times New Roman" w:hAnsi="Times New Roman" w:cs="Times New Roman"/>
              </w:rPr>
            </w:pPr>
            <w:r w:rsidRPr="006F5C1E">
              <w:rPr>
                <w:rFonts w:ascii="Times New Roman" w:hAnsi="Times New Roman" w:cs="Times New Roman"/>
              </w:rPr>
              <w:t>Disposal of produce at MSP /support of government in marketing</w:t>
            </w:r>
          </w:p>
        </w:tc>
        <w:tc>
          <w:tcPr>
            <w:tcW w:w="714" w:type="dxa"/>
          </w:tcPr>
          <w:p w14:paraId="032ED544" w14:textId="33CB1E18"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46</w:t>
            </w:r>
          </w:p>
        </w:tc>
        <w:tc>
          <w:tcPr>
            <w:tcW w:w="636" w:type="dxa"/>
          </w:tcPr>
          <w:p w14:paraId="36B834B2" w14:textId="124E606E"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38.3</w:t>
            </w:r>
          </w:p>
        </w:tc>
        <w:tc>
          <w:tcPr>
            <w:tcW w:w="623" w:type="dxa"/>
          </w:tcPr>
          <w:p w14:paraId="53CA63D6" w14:textId="7AEFACC6"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62</w:t>
            </w:r>
          </w:p>
        </w:tc>
        <w:tc>
          <w:tcPr>
            <w:tcW w:w="636" w:type="dxa"/>
          </w:tcPr>
          <w:p w14:paraId="1664EB0D" w14:textId="57C4341F"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51.7</w:t>
            </w:r>
          </w:p>
        </w:tc>
        <w:tc>
          <w:tcPr>
            <w:tcW w:w="801" w:type="dxa"/>
          </w:tcPr>
          <w:p w14:paraId="389A1130" w14:textId="73B8EDE5"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12</w:t>
            </w:r>
          </w:p>
        </w:tc>
        <w:tc>
          <w:tcPr>
            <w:tcW w:w="635" w:type="dxa"/>
          </w:tcPr>
          <w:p w14:paraId="09923283" w14:textId="188B623B"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10.0</w:t>
            </w:r>
          </w:p>
        </w:tc>
        <w:tc>
          <w:tcPr>
            <w:tcW w:w="976" w:type="dxa"/>
          </w:tcPr>
          <w:p w14:paraId="48A8776C" w14:textId="32C27A66" w:rsidR="008038A2" w:rsidRDefault="008038A2" w:rsidP="008038A2">
            <w:pPr>
              <w:jc w:val="both"/>
              <w:rPr>
                <w:rFonts w:ascii="Times New Roman" w:hAnsi="Times New Roman" w:cs="Times New Roman"/>
              </w:rPr>
            </w:pPr>
            <w:r>
              <w:rPr>
                <w:rFonts w:ascii="Times New Roman" w:hAnsi="Times New Roman" w:cs="Times New Roman"/>
              </w:rPr>
              <w:t>2.21</w:t>
            </w:r>
          </w:p>
        </w:tc>
        <w:tc>
          <w:tcPr>
            <w:tcW w:w="777" w:type="dxa"/>
          </w:tcPr>
          <w:p w14:paraId="01FA4E0B" w14:textId="726E8FD1" w:rsidR="008038A2" w:rsidRDefault="008038A2" w:rsidP="008038A2">
            <w:pPr>
              <w:jc w:val="both"/>
              <w:rPr>
                <w:rFonts w:ascii="Times New Roman" w:hAnsi="Times New Roman" w:cs="Times New Roman"/>
              </w:rPr>
            </w:pPr>
            <w:r>
              <w:rPr>
                <w:rFonts w:ascii="Times New Roman" w:hAnsi="Times New Roman" w:cs="Times New Roman"/>
              </w:rPr>
              <w:t>III</w:t>
            </w:r>
          </w:p>
        </w:tc>
      </w:tr>
    </w:tbl>
    <w:p w14:paraId="0B30132D" w14:textId="77777777" w:rsidR="006F5C1E" w:rsidRDefault="006F5C1E" w:rsidP="006F5C1E">
      <w:pPr>
        <w:jc w:val="both"/>
        <w:rPr>
          <w:rFonts w:ascii="Times New Roman" w:hAnsi="Times New Roman" w:cs="Times New Roman"/>
          <w:b/>
          <w:bCs/>
        </w:rPr>
      </w:pPr>
    </w:p>
    <w:p w14:paraId="3EF788BA" w14:textId="18788A66" w:rsidR="00580164" w:rsidRPr="00DF2A6B" w:rsidRDefault="00DF2A6B" w:rsidP="00580164">
      <w:pPr>
        <w:ind w:firstLine="720"/>
        <w:jc w:val="both"/>
        <w:rPr>
          <w:rFonts w:ascii="Times New Roman" w:hAnsi="Times New Roman" w:cs="Times New Roman"/>
        </w:rPr>
      </w:pPr>
      <w:r w:rsidRPr="00DF2A6B">
        <w:rPr>
          <w:rFonts w:ascii="Times New Roman" w:hAnsi="Times New Roman" w:cs="Times New Roman"/>
        </w:rPr>
        <w:t xml:space="preserve">From the above table it was revealed that </w:t>
      </w:r>
      <w:r>
        <w:rPr>
          <w:rFonts w:ascii="Times New Roman" w:hAnsi="Times New Roman" w:cs="Times New Roman"/>
        </w:rPr>
        <w:t>majority of the respondents agreed that access to market (65.0%), t</w:t>
      </w:r>
      <w:r w:rsidRPr="006F5C1E">
        <w:rPr>
          <w:rFonts w:ascii="Times New Roman" w:hAnsi="Times New Roman" w:cs="Times New Roman"/>
        </w:rPr>
        <w:t>imely payment</w:t>
      </w:r>
      <w:r>
        <w:rPr>
          <w:rFonts w:ascii="Times New Roman" w:hAnsi="Times New Roman" w:cs="Times New Roman"/>
        </w:rPr>
        <w:t xml:space="preserve"> for the produce purchased (52.5%), d</w:t>
      </w:r>
      <w:r w:rsidRPr="006F5C1E">
        <w:rPr>
          <w:rFonts w:ascii="Times New Roman" w:hAnsi="Times New Roman" w:cs="Times New Roman"/>
        </w:rPr>
        <w:t>isposal of produce at MSP /support of government in marketing</w:t>
      </w:r>
      <w:r>
        <w:rPr>
          <w:rFonts w:ascii="Times New Roman" w:hAnsi="Times New Roman" w:cs="Times New Roman"/>
        </w:rPr>
        <w:t xml:space="preserve"> (51.7%) having mean score 1.97, 1.71 and 2.21 which ranked </w:t>
      </w:r>
      <w:r w:rsidR="00580164">
        <w:rPr>
          <w:rFonts w:ascii="Times New Roman" w:hAnsi="Times New Roman" w:cs="Times New Roman"/>
        </w:rPr>
        <w:t xml:space="preserve">IV, </w:t>
      </w:r>
      <w:r>
        <w:rPr>
          <w:rFonts w:ascii="Times New Roman" w:hAnsi="Times New Roman" w:cs="Times New Roman"/>
        </w:rPr>
        <w:t>V, III</w:t>
      </w:r>
      <w:r w:rsidR="00580164">
        <w:rPr>
          <w:rFonts w:ascii="Times New Roman" w:hAnsi="Times New Roman" w:cs="Times New Roman"/>
        </w:rPr>
        <w:t xml:space="preserve"> respectively. Regarding t</w:t>
      </w:r>
      <w:r w:rsidR="00580164" w:rsidRPr="006F5C1E">
        <w:rPr>
          <w:rFonts w:ascii="Times New Roman" w:hAnsi="Times New Roman" w:cs="Times New Roman"/>
        </w:rPr>
        <w:t>imely disposal of produce</w:t>
      </w:r>
      <w:r w:rsidR="00580164">
        <w:rPr>
          <w:rFonts w:ascii="Times New Roman" w:hAnsi="Times New Roman" w:cs="Times New Roman"/>
        </w:rPr>
        <w:t xml:space="preserve"> (79.2%) and r</w:t>
      </w:r>
      <w:r w:rsidR="00580164" w:rsidRPr="006F5C1E">
        <w:rPr>
          <w:rFonts w:ascii="Times New Roman" w:hAnsi="Times New Roman" w:cs="Times New Roman"/>
        </w:rPr>
        <w:t>emunerative price</w:t>
      </w:r>
      <w:r w:rsidR="00580164">
        <w:rPr>
          <w:rFonts w:ascii="Times New Roman" w:hAnsi="Times New Roman" w:cs="Times New Roman"/>
        </w:rPr>
        <w:t xml:space="preserve"> of the produce (72.5%) most of the respondents strongly agreed having mean score 2.35 and 2.33 respectively which ranked I, II in order of importance. </w:t>
      </w:r>
      <w:r w:rsidR="00580164" w:rsidRPr="00580164">
        <w:rPr>
          <w:rFonts w:ascii="Times New Roman" w:hAnsi="Times New Roman" w:cs="Times New Roman"/>
        </w:rPr>
        <w:t>Training in market trends, quality standards, and value addition can ensure better pricing.</w:t>
      </w:r>
      <w:r w:rsidR="00580164">
        <w:rPr>
          <w:rFonts w:ascii="Times New Roman" w:hAnsi="Times New Roman" w:cs="Times New Roman"/>
        </w:rPr>
        <w:t xml:space="preserve"> </w:t>
      </w:r>
    </w:p>
    <w:p w14:paraId="560F1F0D" w14:textId="1D38728C" w:rsidR="00D97BFA" w:rsidRDefault="008038A2" w:rsidP="009A0C4A">
      <w:pPr>
        <w:jc w:val="both"/>
        <w:rPr>
          <w:rFonts w:ascii="Times New Roman" w:hAnsi="Times New Roman" w:cs="Times New Roman"/>
          <w:bCs/>
        </w:rPr>
      </w:pPr>
      <w:r w:rsidRPr="008038A2">
        <w:rPr>
          <w:rFonts w:ascii="Times New Roman" w:hAnsi="Times New Roman" w:cs="Times New Roman"/>
          <w:bCs/>
        </w:rPr>
        <w:t xml:space="preserve">The empowerment of the group members is categorized into low, medium and </w:t>
      </w:r>
      <w:r w:rsidR="003D159E" w:rsidRPr="008038A2">
        <w:rPr>
          <w:rFonts w:ascii="Times New Roman" w:hAnsi="Times New Roman" w:cs="Times New Roman"/>
          <w:bCs/>
        </w:rPr>
        <w:t>high,</w:t>
      </w:r>
      <w:r w:rsidRPr="008038A2">
        <w:rPr>
          <w:rFonts w:ascii="Times New Roman" w:hAnsi="Times New Roman" w:cs="Times New Roman"/>
          <w:bCs/>
        </w:rPr>
        <w:t xml:space="preserve"> taking the mean and standard deviation. The responses obtained from the respondents are analyzed and presented in the table</w:t>
      </w:r>
      <w:r>
        <w:rPr>
          <w:rFonts w:ascii="Times New Roman" w:hAnsi="Times New Roman" w:cs="Times New Roman"/>
          <w:bCs/>
        </w:rPr>
        <w:t xml:space="preserve"> below</w:t>
      </w:r>
    </w:p>
    <w:p w14:paraId="01C9A3DE" w14:textId="61B64D46" w:rsidR="008038A2" w:rsidRDefault="00EB2886" w:rsidP="009A0C4A">
      <w:pPr>
        <w:jc w:val="both"/>
        <w:rPr>
          <w:rFonts w:ascii="Times New Roman" w:hAnsi="Times New Roman" w:cs="Times New Roman"/>
          <w:b/>
          <w:bCs/>
        </w:rPr>
      </w:pPr>
      <w:r>
        <w:rPr>
          <w:rFonts w:ascii="Times New Roman" w:hAnsi="Times New Roman" w:cs="Times New Roman"/>
          <w:b/>
          <w:bCs/>
        </w:rPr>
        <w:t xml:space="preserve">Table 5. </w:t>
      </w:r>
      <w:r w:rsidR="008038A2" w:rsidRPr="008038A2">
        <w:rPr>
          <w:rFonts w:ascii="Times New Roman" w:hAnsi="Times New Roman" w:cs="Times New Roman"/>
          <w:b/>
          <w:bCs/>
        </w:rPr>
        <w:t xml:space="preserve">Distribution according to the empowerment of group members  </w:t>
      </w:r>
    </w:p>
    <w:tbl>
      <w:tblPr>
        <w:tblStyle w:val="TableGrid"/>
        <w:tblW w:w="0" w:type="auto"/>
        <w:jc w:val="center"/>
        <w:tblLook w:val="04A0" w:firstRow="1" w:lastRow="0" w:firstColumn="1" w:lastColumn="0" w:noHBand="0" w:noVBand="1"/>
      </w:tblPr>
      <w:tblGrid>
        <w:gridCol w:w="689"/>
        <w:gridCol w:w="2684"/>
        <w:gridCol w:w="2596"/>
        <w:gridCol w:w="2448"/>
      </w:tblGrid>
      <w:tr w:rsidR="008038A2" w:rsidRPr="008038A2" w14:paraId="7F0EFBEC" w14:textId="77777777" w:rsidTr="008038A2">
        <w:trPr>
          <w:trHeight w:val="261"/>
          <w:jc w:val="center"/>
        </w:trPr>
        <w:tc>
          <w:tcPr>
            <w:tcW w:w="689" w:type="dxa"/>
            <w:tcBorders>
              <w:top w:val="single" w:sz="4" w:space="0" w:color="auto"/>
              <w:left w:val="single" w:sz="4" w:space="0" w:color="auto"/>
              <w:bottom w:val="single" w:sz="4" w:space="0" w:color="auto"/>
              <w:right w:val="single" w:sz="4" w:space="0" w:color="auto"/>
            </w:tcBorders>
            <w:hideMark/>
          </w:tcPr>
          <w:p w14:paraId="7108ABA6"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Sl.</w:t>
            </w:r>
          </w:p>
        </w:tc>
        <w:tc>
          <w:tcPr>
            <w:tcW w:w="2684" w:type="dxa"/>
            <w:tcBorders>
              <w:top w:val="single" w:sz="4" w:space="0" w:color="auto"/>
              <w:left w:val="single" w:sz="4" w:space="0" w:color="auto"/>
              <w:bottom w:val="single" w:sz="4" w:space="0" w:color="auto"/>
              <w:right w:val="single" w:sz="4" w:space="0" w:color="auto"/>
            </w:tcBorders>
            <w:hideMark/>
          </w:tcPr>
          <w:p w14:paraId="74ADED72"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 xml:space="preserve">Categories </w:t>
            </w:r>
          </w:p>
        </w:tc>
        <w:tc>
          <w:tcPr>
            <w:tcW w:w="2596" w:type="dxa"/>
            <w:tcBorders>
              <w:top w:val="single" w:sz="4" w:space="0" w:color="auto"/>
              <w:left w:val="single" w:sz="4" w:space="0" w:color="auto"/>
              <w:bottom w:val="single" w:sz="4" w:space="0" w:color="auto"/>
              <w:right w:val="single" w:sz="4" w:space="0" w:color="auto"/>
            </w:tcBorders>
            <w:hideMark/>
          </w:tcPr>
          <w:p w14:paraId="4F7B2F37"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 xml:space="preserve">Frequency </w:t>
            </w:r>
          </w:p>
        </w:tc>
        <w:tc>
          <w:tcPr>
            <w:tcW w:w="2448" w:type="dxa"/>
            <w:tcBorders>
              <w:top w:val="single" w:sz="4" w:space="0" w:color="auto"/>
              <w:left w:val="single" w:sz="4" w:space="0" w:color="auto"/>
              <w:bottom w:val="single" w:sz="4" w:space="0" w:color="auto"/>
              <w:right w:val="single" w:sz="4" w:space="0" w:color="auto"/>
            </w:tcBorders>
            <w:hideMark/>
          </w:tcPr>
          <w:p w14:paraId="43CF341C"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Percentage</w:t>
            </w:r>
          </w:p>
        </w:tc>
      </w:tr>
      <w:tr w:rsidR="008038A2" w:rsidRPr="008038A2" w14:paraId="4492A400" w14:textId="77777777" w:rsidTr="008038A2">
        <w:trPr>
          <w:trHeight w:val="247"/>
          <w:jc w:val="center"/>
        </w:trPr>
        <w:tc>
          <w:tcPr>
            <w:tcW w:w="689" w:type="dxa"/>
            <w:tcBorders>
              <w:top w:val="single" w:sz="4" w:space="0" w:color="auto"/>
              <w:left w:val="single" w:sz="4" w:space="0" w:color="auto"/>
              <w:bottom w:val="single" w:sz="4" w:space="0" w:color="auto"/>
              <w:right w:val="single" w:sz="4" w:space="0" w:color="auto"/>
            </w:tcBorders>
            <w:hideMark/>
          </w:tcPr>
          <w:p w14:paraId="7CE38032"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w:t>
            </w:r>
          </w:p>
        </w:tc>
        <w:tc>
          <w:tcPr>
            <w:tcW w:w="2684" w:type="dxa"/>
            <w:tcBorders>
              <w:top w:val="single" w:sz="4" w:space="0" w:color="auto"/>
              <w:left w:val="single" w:sz="4" w:space="0" w:color="auto"/>
              <w:bottom w:val="single" w:sz="4" w:space="0" w:color="auto"/>
              <w:right w:val="single" w:sz="4" w:space="0" w:color="auto"/>
            </w:tcBorders>
            <w:hideMark/>
          </w:tcPr>
          <w:p w14:paraId="3EB9FAEC"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Low</w:t>
            </w:r>
          </w:p>
        </w:tc>
        <w:tc>
          <w:tcPr>
            <w:tcW w:w="2596" w:type="dxa"/>
            <w:tcBorders>
              <w:top w:val="single" w:sz="4" w:space="0" w:color="auto"/>
              <w:left w:val="single" w:sz="4" w:space="0" w:color="auto"/>
              <w:bottom w:val="single" w:sz="4" w:space="0" w:color="auto"/>
              <w:right w:val="single" w:sz="4" w:space="0" w:color="auto"/>
            </w:tcBorders>
            <w:hideMark/>
          </w:tcPr>
          <w:p w14:paraId="7FDBF3D7"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10</w:t>
            </w:r>
          </w:p>
        </w:tc>
        <w:tc>
          <w:tcPr>
            <w:tcW w:w="2448" w:type="dxa"/>
            <w:tcBorders>
              <w:top w:val="single" w:sz="4" w:space="0" w:color="auto"/>
              <w:left w:val="single" w:sz="4" w:space="0" w:color="auto"/>
              <w:bottom w:val="single" w:sz="4" w:space="0" w:color="auto"/>
              <w:right w:val="single" w:sz="4" w:space="0" w:color="auto"/>
            </w:tcBorders>
            <w:hideMark/>
          </w:tcPr>
          <w:p w14:paraId="34268394"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8.33 %</w:t>
            </w:r>
          </w:p>
        </w:tc>
      </w:tr>
      <w:tr w:rsidR="008038A2" w:rsidRPr="008038A2" w14:paraId="0AAF6FC5" w14:textId="77777777" w:rsidTr="008038A2">
        <w:trPr>
          <w:trHeight w:val="261"/>
          <w:jc w:val="center"/>
        </w:trPr>
        <w:tc>
          <w:tcPr>
            <w:tcW w:w="689" w:type="dxa"/>
            <w:tcBorders>
              <w:top w:val="single" w:sz="4" w:space="0" w:color="auto"/>
              <w:left w:val="single" w:sz="4" w:space="0" w:color="auto"/>
              <w:bottom w:val="single" w:sz="4" w:space="0" w:color="auto"/>
              <w:right w:val="single" w:sz="4" w:space="0" w:color="auto"/>
            </w:tcBorders>
            <w:hideMark/>
          </w:tcPr>
          <w:p w14:paraId="48AA68AB"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2</w:t>
            </w:r>
          </w:p>
        </w:tc>
        <w:tc>
          <w:tcPr>
            <w:tcW w:w="2684" w:type="dxa"/>
            <w:tcBorders>
              <w:top w:val="single" w:sz="4" w:space="0" w:color="auto"/>
              <w:left w:val="single" w:sz="4" w:space="0" w:color="auto"/>
              <w:bottom w:val="single" w:sz="4" w:space="0" w:color="auto"/>
              <w:right w:val="single" w:sz="4" w:space="0" w:color="auto"/>
            </w:tcBorders>
            <w:hideMark/>
          </w:tcPr>
          <w:p w14:paraId="4C7E4BB3"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Medium</w:t>
            </w:r>
          </w:p>
        </w:tc>
        <w:tc>
          <w:tcPr>
            <w:tcW w:w="2596" w:type="dxa"/>
            <w:tcBorders>
              <w:top w:val="single" w:sz="4" w:space="0" w:color="auto"/>
              <w:left w:val="single" w:sz="4" w:space="0" w:color="auto"/>
              <w:bottom w:val="single" w:sz="4" w:space="0" w:color="auto"/>
              <w:right w:val="single" w:sz="4" w:space="0" w:color="auto"/>
            </w:tcBorders>
            <w:hideMark/>
          </w:tcPr>
          <w:p w14:paraId="242AFB3B"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86</w:t>
            </w:r>
          </w:p>
        </w:tc>
        <w:tc>
          <w:tcPr>
            <w:tcW w:w="2448" w:type="dxa"/>
            <w:tcBorders>
              <w:top w:val="single" w:sz="4" w:space="0" w:color="auto"/>
              <w:left w:val="single" w:sz="4" w:space="0" w:color="auto"/>
              <w:bottom w:val="single" w:sz="4" w:space="0" w:color="auto"/>
              <w:right w:val="single" w:sz="4" w:space="0" w:color="auto"/>
            </w:tcBorders>
            <w:hideMark/>
          </w:tcPr>
          <w:p w14:paraId="1FF4BAD0"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71.67 %</w:t>
            </w:r>
          </w:p>
        </w:tc>
      </w:tr>
      <w:tr w:rsidR="008038A2" w:rsidRPr="008038A2" w14:paraId="28CF61BA" w14:textId="77777777" w:rsidTr="008038A2">
        <w:trPr>
          <w:trHeight w:val="247"/>
          <w:jc w:val="center"/>
        </w:trPr>
        <w:tc>
          <w:tcPr>
            <w:tcW w:w="689" w:type="dxa"/>
            <w:tcBorders>
              <w:top w:val="single" w:sz="4" w:space="0" w:color="auto"/>
              <w:left w:val="single" w:sz="4" w:space="0" w:color="auto"/>
              <w:bottom w:val="single" w:sz="4" w:space="0" w:color="auto"/>
              <w:right w:val="single" w:sz="4" w:space="0" w:color="auto"/>
            </w:tcBorders>
            <w:hideMark/>
          </w:tcPr>
          <w:p w14:paraId="075F8082"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3</w:t>
            </w:r>
          </w:p>
        </w:tc>
        <w:tc>
          <w:tcPr>
            <w:tcW w:w="2684" w:type="dxa"/>
            <w:tcBorders>
              <w:top w:val="single" w:sz="4" w:space="0" w:color="auto"/>
              <w:left w:val="single" w:sz="4" w:space="0" w:color="auto"/>
              <w:bottom w:val="single" w:sz="4" w:space="0" w:color="auto"/>
              <w:right w:val="single" w:sz="4" w:space="0" w:color="auto"/>
            </w:tcBorders>
            <w:hideMark/>
          </w:tcPr>
          <w:p w14:paraId="75D1A795"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High</w:t>
            </w:r>
          </w:p>
        </w:tc>
        <w:tc>
          <w:tcPr>
            <w:tcW w:w="2596" w:type="dxa"/>
            <w:tcBorders>
              <w:top w:val="single" w:sz="4" w:space="0" w:color="auto"/>
              <w:left w:val="single" w:sz="4" w:space="0" w:color="auto"/>
              <w:bottom w:val="single" w:sz="4" w:space="0" w:color="auto"/>
              <w:right w:val="single" w:sz="4" w:space="0" w:color="auto"/>
            </w:tcBorders>
            <w:hideMark/>
          </w:tcPr>
          <w:p w14:paraId="0716ED5A"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24</w:t>
            </w:r>
          </w:p>
        </w:tc>
        <w:tc>
          <w:tcPr>
            <w:tcW w:w="2448" w:type="dxa"/>
            <w:tcBorders>
              <w:top w:val="single" w:sz="4" w:space="0" w:color="auto"/>
              <w:left w:val="single" w:sz="4" w:space="0" w:color="auto"/>
              <w:bottom w:val="single" w:sz="4" w:space="0" w:color="auto"/>
              <w:right w:val="single" w:sz="4" w:space="0" w:color="auto"/>
            </w:tcBorders>
            <w:hideMark/>
          </w:tcPr>
          <w:p w14:paraId="159C50AB"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20.00 %</w:t>
            </w:r>
          </w:p>
        </w:tc>
      </w:tr>
      <w:tr w:rsidR="008038A2" w:rsidRPr="008038A2" w14:paraId="6B80FCFC" w14:textId="77777777" w:rsidTr="008038A2">
        <w:trPr>
          <w:trHeight w:val="276"/>
          <w:jc w:val="center"/>
        </w:trPr>
        <w:tc>
          <w:tcPr>
            <w:tcW w:w="689" w:type="dxa"/>
            <w:tcBorders>
              <w:top w:val="single" w:sz="4" w:space="0" w:color="auto"/>
              <w:left w:val="single" w:sz="4" w:space="0" w:color="auto"/>
              <w:bottom w:val="single" w:sz="4" w:space="0" w:color="auto"/>
              <w:right w:val="single" w:sz="4" w:space="0" w:color="auto"/>
            </w:tcBorders>
          </w:tcPr>
          <w:p w14:paraId="36E4D97D" w14:textId="77777777" w:rsidR="008038A2" w:rsidRPr="008038A2" w:rsidRDefault="008038A2" w:rsidP="00F3113C">
            <w:pPr>
              <w:spacing w:line="278" w:lineRule="auto"/>
              <w:jc w:val="both"/>
              <w:rPr>
                <w:rFonts w:ascii="Times New Roman" w:hAnsi="Times New Roman" w:cs="Times New Roman"/>
                <w:lang w:val="en-IN"/>
              </w:rPr>
            </w:pPr>
          </w:p>
        </w:tc>
        <w:tc>
          <w:tcPr>
            <w:tcW w:w="2684" w:type="dxa"/>
            <w:tcBorders>
              <w:top w:val="single" w:sz="4" w:space="0" w:color="auto"/>
              <w:left w:val="single" w:sz="4" w:space="0" w:color="auto"/>
              <w:bottom w:val="single" w:sz="4" w:space="0" w:color="auto"/>
              <w:right w:val="single" w:sz="4" w:space="0" w:color="auto"/>
            </w:tcBorders>
            <w:hideMark/>
          </w:tcPr>
          <w:p w14:paraId="04785DBD"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Total</w:t>
            </w:r>
          </w:p>
        </w:tc>
        <w:tc>
          <w:tcPr>
            <w:tcW w:w="2596" w:type="dxa"/>
            <w:tcBorders>
              <w:top w:val="single" w:sz="4" w:space="0" w:color="auto"/>
              <w:left w:val="single" w:sz="4" w:space="0" w:color="auto"/>
              <w:bottom w:val="single" w:sz="4" w:space="0" w:color="auto"/>
              <w:right w:val="single" w:sz="4" w:space="0" w:color="auto"/>
            </w:tcBorders>
            <w:hideMark/>
          </w:tcPr>
          <w:p w14:paraId="18B0E086"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120</w:t>
            </w:r>
          </w:p>
        </w:tc>
        <w:tc>
          <w:tcPr>
            <w:tcW w:w="2448" w:type="dxa"/>
            <w:tcBorders>
              <w:top w:val="single" w:sz="4" w:space="0" w:color="auto"/>
              <w:left w:val="single" w:sz="4" w:space="0" w:color="auto"/>
              <w:bottom w:val="single" w:sz="4" w:space="0" w:color="auto"/>
              <w:right w:val="single" w:sz="4" w:space="0" w:color="auto"/>
            </w:tcBorders>
            <w:hideMark/>
          </w:tcPr>
          <w:p w14:paraId="54A22562"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100.00 %</w:t>
            </w:r>
          </w:p>
        </w:tc>
      </w:tr>
    </w:tbl>
    <w:p w14:paraId="72BA6BC8" w14:textId="77777777" w:rsidR="00F3113C" w:rsidRDefault="008038A2" w:rsidP="00F3113C">
      <w:pPr>
        <w:jc w:val="center"/>
        <w:rPr>
          <w:rFonts w:ascii="Times New Roman" w:hAnsi="Times New Roman" w:cs="Times New Roman"/>
          <w:b/>
          <w:bCs/>
        </w:rPr>
      </w:pPr>
      <w:r w:rsidRPr="008038A2">
        <w:rPr>
          <w:rFonts w:ascii="Times New Roman" w:hAnsi="Times New Roman" w:cs="Times New Roman"/>
          <w:b/>
          <w:bCs/>
        </w:rPr>
        <w:t xml:space="preserve">                                    Mean- 69.18                        SD- 6.71</w:t>
      </w:r>
    </w:p>
    <w:p w14:paraId="56E26EB2" w14:textId="5336A73B" w:rsidR="003D159E" w:rsidRPr="00F3113C" w:rsidRDefault="003D159E" w:rsidP="00F3113C">
      <w:pPr>
        <w:ind w:firstLine="720"/>
        <w:jc w:val="both"/>
        <w:rPr>
          <w:rFonts w:ascii="Times New Roman" w:hAnsi="Times New Roman" w:cs="Times New Roman"/>
          <w:b/>
          <w:bCs/>
        </w:rPr>
      </w:pPr>
      <w:r w:rsidRPr="003D159E">
        <w:rPr>
          <w:rFonts w:ascii="Times New Roman" w:hAnsi="Times New Roman" w:cs="Times New Roman"/>
        </w:rPr>
        <w:t xml:space="preserve"> The perusal of the data in the above table shows the distribution according to the empowerment of the group members. It was observed from the table that the majority (71.67%) of the respondents had a medium level of empowerment followed by high (20.00%) and low (8.33%) respectively.</w:t>
      </w:r>
    </w:p>
    <w:p w14:paraId="47BD95AE" w14:textId="09398C21" w:rsidR="003D159E" w:rsidRPr="003D159E" w:rsidRDefault="003D159E" w:rsidP="00F3113C">
      <w:pPr>
        <w:ind w:firstLine="720"/>
        <w:jc w:val="both"/>
        <w:rPr>
          <w:rFonts w:ascii="Times New Roman" w:hAnsi="Times New Roman" w:cs="Times New Roman"/>
        </w:rPr>
      </w:pPr>
      <w:r w:rsidRPr="003D159E">
        <w:rPr>
          <w:rFonts w:ascii="Times New Roman" w:hAnsi="Times New Roman" w:cs="Times New Roman"/>
        </w:rPr>
        <w:t>This might be because the women were able to involve themselves in family decision making, better standard of living, improve in social recognition/ prestige and were economically well off in terms of income generation, proper credit utilization and savings. Overall, there was a significant ‘upward mobility’ of SHG women’s status and roles when compared to before joining the SHG.</w:t>
      </w:r>
    </w:p>
    <w:p w14:paraId="0DBF64C9" w14:textId="510C5269" w:rsidR="003D159E" w:rsidRPr="003D159E" w:rsidRDefault="003D159E" w:rsidP="003D159E">
      <w:pPr>
        <w:jc w:val="both"/>
        <w:rPr>
          <w:rFonts w:ascii="Times New Roman" w:hAnsi="Times New Roman" w:cs="Times New Roman"/>
          <w:b/>
          <w:bCs/>
          <w:lang w:val="en-IN"/>
        </w:rPr>
      </w:pPr>
      <w:r w:rsidRPr="003D159E">
        <w:rPr>
          <w:rFonts w:ascii="Times New Roman" w:hAnsi="Times New Roman" w:cs="Times New Roman"/>
          <w:b/>
          <w:bCs/>
          <w:lang w:val="en-IN"/>
        </w:rPr>
        <w:t>Correlations analysis of socio-economic variables (Independent variables) with Empowerment (Dependent variable)</w:t>
      </w:r>
    </w:p>
    <w:p w14:paraId="028A3137" w14:textId="3BE27B85" w:rsidR="003D159E" w:rsidRDefault="003D159E" w:rsidP="003D159E">
      <w:pPr>
        <w:jc w:val="both"/>
        <w:rPr>
          <w:rFonts w:ascii="Times New Roman" w:hAnsi="Times New Roman" w:cs="Times New Roman"/>
          <w:lang w:val="en-IN"/>
        </w:rPr>
      </w:pPr>
      <w:r w:rsidRPr="003D159E">
        <w:rPr>
          <w:rFonts w:ascii="Times New Roman" w:hAnsi="Times New Roman" w:cs="Times New Roman"/>
          <w:lang w:val="en-IN"/>
        </w:rPr>
        <w:lastRenderedPageBreak/>
        <w:t>Empowerment is the multiple function of personal, economic</w:t>
      </w:r>
      <w:r>
        <w:rPr>
          <w:rFonts w:ascii="Times New Roman" w:hAnsi="Times New Roman" w:cs="Times New Roman"/>
          <w:lang w:val="en-IN"/>
        </w:rPr>
        <w:t>,</w:t>
      </w:r>
      <w:r w:rsidRPr="003D159E">
        <w:rPr>
          <w:rFonts w:ascii="Times New Roman" w:hAnsi="Times New Roman" w:cs="Times New Roman"/>
          <w:lang w:val="en-IN"/>
        </w:rPr>
        <w:t xml:space="preserve"> psychological and communication factors associated with the individual. These factors either alone or in combination attributed for the desire, conviction and action for empowerment. To find out the relationship of the predictor variable over empowerment, the correlation coefficient was applied to know the significance relationship of independent variables. The following shows the value of the correlation.</w:t>
      </w:r>
    </w:p>
    <w:p w14:paraId="2D09A6A2" w14:textId="674CDD63" w:rsidR="00EB2886" w:rsidRPr="005B7670" w:rsidRDefault="00EB2886" w:rsidP="003D159E">
      <w:pPr>
        <w:jc w:val="both"/>
        <w:rPr>
          <w:rFonts w:ascii="Times New Roman" w:hAnsi="Times New Roman" w:cs="Times New Roman"/>
          <w:b/>
          <w:bCs/>
          <w:lang w:val="en-IN"/>
        </w:rPr>
      </w:pPr>
      <w:r w:rsidRPr="005B7670">
        <w:rPr>
          <w:rFonts w:ascii="Times New Roman" w:hAnsi="Times New Roman" w:cs="Times New Roman"/>
          <w:b/>
          <w:bCs/>
          <w:lang w:val="en-IN"/>
        </w:rPr>
        <w:t>Table 6. Correlations analysis of socio-economic variables (Independent variables) with Empowerment (Dependent variable)</w:t>
      </w:r>
    </w:p>
    <w:tbl>
      <w:tblPr>
        <w:tblpPr w:leftFromText="180" w:rightFromText="180" w:bottomFromText="160" w:vertAnchor="text" w:horzAnchor="margin" w:tblpXSpec="center" w:tblpY="66"/>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85"/>
        <w:gridCol w:w="3690"/>
        <w:gridCol w:w="2610"/>
      </w:tblGrid>
      <w:tr w:rsidR="003D159E" w:rsidRPr="003D159E" w14:paraId="54B10D56" w14:textId="77777777" w:rsidTr="00FD2EDA">
        <w:trPr>
          <w:cantSplit/>
          <w:trHeight w:val="269"/>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6A70CD05" w14:textId="5CA8D960" w:rsidR="003D159E" w:rsidRPr="003D159E" w:rsidRDefault="003D159E" w:rsidP="00F3113C">
            <w:pPr>
              <w:spacing w:after="0"/>
              <w:jc w:val="center"/>
              <w:rPr>
                <w:rFonts w:ascii="Times New Roman" w:hAnsi="Times New Roman" w:cs="Times New Roman"/>
                <w:b/>
                <w:bCs/>
                <w:lang w:val="en-IN"/>
              </w:rPr>
            </w:pPr>
            <w:r w:rsidRPr="003D159E">
              <w:rPr>
                <w:rFonts w:ascii="Times New Roman" w:hAnsi="Times New Roman" w:cs="Times New Roman"/>
                <w:b/>
                <w:bCs/>
                <w:lang w:val="en-IN"/>
              </w:rPr>
              <w:t>Sl. No.</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4762577" w14:textId="798AA800" w:rsidR="003D159E" w:rsidRPr="003D159E" w:rsidRDefault="003D159E" w:rsidP="00F3113C">
            <w:pPr>
              <w:spacing w:after="0"/>
              <w:jc w:val="center"/>
              <w:rPr>
                <w:rFonts w:ascii="Times New Roman" w:hAnsi="Times New Roman" w:cs="Times New Roman"/>
                <w:b/>
                <w:bCs/>
                <w:lang w:val="en-IN"/>
              </w:rPr>
            </w:pPr>
            <w:r w:rsidRPr="003D159E">
              <w:rPr>
                <w:rFonts w:ascii="Times New Roman" w:hAnsi="Times New Roman" w:cs="Times New Roman"/>
                <w:b/>
                <w:bCs/>
                <w:lang w:val="en-IN"/>
              </w:rPr>
              <w:t>Characteristics</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4388083E" w14:textId="77777777" w:rsidR="003D159E" w:rsidRPr="003D159E" w:rsidRDefault="003D159E" w:rsidP="00F3113C">
            <w:pPr>
              <w:spacing w:after="0"/>
              <w:jc w:val="center"/>
              <w:rPr>
                <w:rFonts w:ascii="Times New Roman" w:hAnsi="Times New Roman" w:cs="Times New Roman"/>
                <w:b/>
                <w:bCs/>
                <w:lang w:val="en-IN"/>
              </w:rPr>
            </w:pPr>
            <w:r w:rsidRPr="003D159E">
              <w:rPr>
                <w:rFonts w:ascii="Times New Roman" w:hAnsi="Times New Roman" w:cs="Times New Roman"/>
                <w:b/>
                <w:bCs/>
                <w:lang w:val="en-IN"/>
              </w:rPr>
              <w:t>Correlation coefficient</w:t>
            </w:r>
          </w:p>
        </w:tc>
      </w:tr>
      <w:tr w:rsidR="003D159E" w:rsidRPr="003D159E" w14:paraId="4923C16C" w14:textId="77777777" w:rsidTr="00FD2EDA">
        <w:trPr>
          <w:cantSplit/>
          <w:trHeight w:val="417"/>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27597BC7" w14:textId="54A82E1D"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EEE4B79"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Caste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6D2340E"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0.337</w:t>
            </w:r>
          </w:p>
        </w:tc>
      </w:tr>
      <w:tr w:rsidR="003D159E" w:rsidRPr="003D159E" w14:paraId="5FE46E06"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7BC018E2" w14:textId="52FDE886"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2</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878F57"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Family type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292AC2F"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-0.071</w:t>
            </w:r>
          </w:p>
        </w:tc>
      </w:tr>
      <w:tr w:rsidR="003D159E" w:rsidRPr="003D159E" w14:paraId="56F8CD63" w14:textId="77777777" w:rsidTr="00FD2EDA">
        <w:trPr>
          <w:cantSplit/>
          <w:trHeight w:val="202"/>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595DCC0C" w14:textId="71CE3C49"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3</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E69C977"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 xml:space="preserve"> Family size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B62C3A8"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 xml:space="preserve"> 0.266**</w:t>
            </w:r>
          </w:p>
        </w:tc>
      </w:tr>
      <w:tr w:rsidR="003D159E" w:rsidRPr="003D159E" w14:paraId="23ED1594" w14:textId="77777777" w:rsidTr="00FD2EDA">
        <w:trPr>
          <w:cantSplit/>
          <w:trHeight w:val="202"/>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21EC2223" w14:textId="0FEBB409"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4</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AE66404"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Occupation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397DC58"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0.030*</w:t>
            </w:r>
          </w:p>
        </w:tc>
      </w:tr>
      <w:tr w:rsidR="003D159E" w:rsidRPr="003D159E" w14:paraId="52C04A5A"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5961A11C" w14:textId="606665F4"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5</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16EA0EB"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Marital status</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C200081"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-0.164</w:t>
            </w:r>
          </w:p>
        </w:tc>
      </w:tr>
      <w:tr w:rsidR="003D159E" w:rsidRPr="003D159E" w14:paraId="205B4AD0"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35F13158" w14:textId="536233AE"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6</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0FEBDDC"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Land holding</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7C65FF0"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0.165*</w:t>
            </w:r>
          </w:p>
        </w:tc>
      </w:tr>
      <w:tr w:rsidR="003D159E" w:rsidRPr="003D159E" w14:paraId="3F672E0D"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6951DD95" w14:textId="79658594"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7</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4AE9D09"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Social participation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9CB1812" w14:textId="5E0A3A8F"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0.055**</w:t>
            </w:r>
          </w:p>
        </w:tc>
      </w:tr>
      <w:tr w:rsidR="003D159E" w:rsidRPr="003D159E" w14:paraId="0D8E54CD"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745E7572" w14:textId="46C28A22"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8</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6CC969D" w14:textId="77777777" w:rsidR="003D159E" w:rsidRPr="003D159E" w:rsidRDefault="003D159E" w:rsidP="00F3113C">
            <w:pPr>
              <w:spacing w:after="0"/>
              <w:jc w:val="both"/>
              <w:rPr>
                <w:rFonts w:ascii="Times New Roman" w:hAnsi="Times New Roman" w:cs="Times New Roman"/>
                <w:lang w:val="en-IN"/>
              </w:rPr>
            </w:pPr>
            <w:proofErr w:type="spellStart"/>
            <w:r w:rsidRPr="003D159E">
              <w:rPr>
                <w:rFonts w:ascii="Times New Roman" w:hAnsi="Times New Roman" w:cs="Times New Roman"/>
                <w:lang w:val="en-IN"/>
              </w:rPr>
              <w:t>Cosmopolitness</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1BAFD25"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0.001</w:t>
            </w:r>
          </w:p>
        </w:tc>
      </w:tr>
      <w:tr w:rsidR="003D159E" w:rsidRPr="003D159E" w14:paraId="60AA6094"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28580694" w14:textId="303A0E7F"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9</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40127E4"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 xml:space="preserve"> Exposure to extension agencies</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B6444A6"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-0.082</w:t>
            </w:r>
          </w:p>
        </w:tc>
      </w:tr>
      <w:tr w:rsidR="003D159E" w:rsidRPr="003D159E" w14:paraId="3D30EF1F"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03480A86" w14:textId="5CFE24A8"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10</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DC87AB6"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Annual income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F1895A1"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0.195*</w:t>
            </w:r>
          </w:p>
        </w:tc>
      </w:tr>
      <w:tr w:rsidR="003D159E" w:rsidRPr="003D159E" w14:paraId="053A0E93"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1952437E" w14:textId="1CBE91A9"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11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3F3FA57"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Motivation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1D78C9C"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-0.118</w:t>
            </w:r>
          </w:p>
        </w:tc>
      </w:tr>
    </w:tbl>
    <w:p w14:paraId="4FB50914" w14:textId="77777777" w:rsidR="003D159E" w:rsidRPr="003D159E" w:rsidRDefault="003D159E" w:rsidP="003D159E">
      <w:pPr>
        <w:jc w:val="both"/>
        <w:rPr>
          <w:rFonts w:ascii="Times New Roman" w:hAnsi="Times New Roman" w:cs="Times New Roman"/>
          <w:lang w:val="en-IN"/>
        </w:rPr>
      </w:pPr>
    </w:p>
    <w:p w14:paraId="7B3028AE" w14:textId="77777777" w:rsidR="008038A2" w:rsidRDefault="008038A2" w:rsidP="009A0C4A">
      <w:pPr>
        <w:jc w:val="both"/>
        <w:rPr>
          <w:rFonts w:ascii="Times New Roman" w:hAnsi="Times New Roman" w:cs="Times New Roman"/>
          <w:b/>
          <w:bCs/>
        </w:rPr>
      </w:pPr>
    </w:p>
    <w:p w14:paraId="0FBB8B8C" w14:textId="77777777" w:rsidR="003D159E" w:rsidRDefault="003D159E" w:rsidP="009A0C4A">
      <w:pPr>
        <w:jc w:val="both"/>
        <w:rPr>
          <w:rFonts w:ascii="Times New Roman" w:hAnsi="Times New Roman" w:cs="Times New Roman"/>
          <w:b/>
          <w:bCs/>
        </w:rPr>
      </w:pPr>
    </w:p>
    <w:p w14:paraId="7E16EABC" w14:textId="77777777" w:rsidR="003D159E" w:rsidRDefault="003D159E" w:rsidP="009A0C4A">
      <w:pPr>
        <w:jc w:val="both"/>
        <w:rPr>
          <w:rFonts w:ascii="Times New Roman" w:hAnsi="Times New Roman" w:cs="Times New Roman"/>
          <w:b/>
          <w:bCs/>
        </w:rPr>
      </w:pPr>
    </w:p>
    <w:p w14:paraId="15098583" w14:textId="77777777" w:rsidR="003D159E" w:rsidRDefault="003D159E" w:rsidP="009A0C4A">
      <w:pPr>
        <w:jc w:val="both"/>
        <w:rPr>
          <w:rFonts w:ascii="Times New Roman" w:hAnsi="Times New Roman" w:cs="Times New Roman"/>
          <w:b/>
          <w:bCs/>
        </w:rPr>
      </w:pPr>
    </w:p>
    <w:p w14:paraId="08339611" w14:textId="77777777" w:rsidR="003D159E" w:rsidRDefault="003D159E" w:rsidP="009A0C4A">
      <w:pPr>
        <w:jc w:val="both"/>
        <w:rPr>
          <w:rFonts w:ascii="Times New Roman" w:hAnsi="Times New Roman" w:cs="Times New Roman"/>
          <w:b/>
          <w:bCs/>
        </w:rPr>
      </w:pPr>
    </w:p>
    <w:p w14:paraId="260301EA" w14:textId="77777777" w:rsidR="003D159E" w:rsidRDefault="003D159E" w:rsidP="009A0C4A">
      <w:pPr>
        <w:jc w:val="both"/>
        <w:rPr>
          <w:rFonts w:ascii="Times New Roman" w:hAnsi="Times New Roman" w:cs="Times New Roman"/>
          <w:b/>
          <w:bCs/>
        </w:rPr>
      </w:pPr>
    </w:p>
    <w:p w14:paraId="66C08922" w14:textId="77777777" w:rsidR="003D159E" w:rsidRDefault="003D159E" w:rsidP="009A0C4A">
      <w:pPr>
        <w:jc w:val="both"/>
        <w:rPr>
          <w:rFonts w:ascii="Times New Roman" w:hAnsi="Times New Roman" w:cs="Times New Roman"/>
          <w:b/>
          <w:bCs/>
        </w:rPr>
      </w:pPr>
    </w:p>
    <w:p w14:paraId="25B5AEE1" w14:textId="77777777" w:rsidR="003D159E" w:rsidRDefault="003D159E" w:rsidP="009A0C4A">
      <w:pPr>
        <w:jc w:val="both"/>
        <w:rPr>
          <w:rFonts w:ascii="Times New Roman" w:hAnsi="Times New Roman" w:cs="Times New Roman"/>
          <w:b/>
          <w:bCs/>
        </w:rPr>
      </w:pPr>
    </w:p>
    <w:p w14:paraId="6E37696B" w14:textId="77777777" w:rsidR="003D159E" w:rsidRDefault="003D159E" w:rsidP="009A0C4A">
      <w:pPr>
        <w:jc w:val="both"/>
        <w:rPr>
          <w:rFonts w:ascii="Times New Roman" w:hAnsi="Times New Roman" w:cs="Times New Roman"/>
          <w:b/>
          <w:bCs/>
        </w:rPr>
      </w:pPr>
    </w:p>
    <w:p w14:paraId="08F62EE6" w14:textId="77777777" w:rsidR="003D159E" w:rsidRDefault="003D159E" w:rsidP="009A0C4A">
      <w:pPr>
        <w:jc w:val="both"/>
        <w:rPr>
          <w:rFonts w:ascii="Times New Roman" w:hAnsi="Times New Roman" w:cs="Times New Roman"/>
          <w:b/>
          <w:bCs/>
        </w:rPr>
      </w:pPr>
    </w:p>
    <w:p w14:paraId="1B524C46" w14:textId="77777777" w:rsidR="003D159E" w:rsidRPr="003D159E" w:rsidRDefault="003D159E" w:rsidP="003D159E">
      <w:pPr>
        <w:jc w:val="both"/>
        <w:rPr>
          <w:rFonts w:ascii="Times New Roman" w:hAnsi="Times New Roman" w:cs="Times New Roman"/>
          <w:b/>
          <w:bCs/>
          <w:lang w:val="en-IN"/>
        </w:rPr>
      </w:pPr>
      <w:r w:rsidRPr="003D159E">
        <w:rPr>
          <w:rFonts w:ascii="Times New Roman" w:hAnsi="Times New Roman" w:cs="Times New Roman"/>
          <w:b/>
          <w:bCs/>
          <w:lang w:val="en-IN"/>
        </w:rPr>
        <w:t xml:space="preserve">*Correlation is significant at the 0.05 level. ** Correlation is significant at the 0.01 level </w:t>
      </w:r>
    </w:p>
    <w:p w14:paraId="7096D126" w14:textId="1EBFBF50" w:rsidR="003D159E" w:rsidRDefault="003D159E" w:rsidP="003D159E">
      <w:pPr>
        <w:jc w:val="both"/>
        <w:rPr>
          <w:rFonts w:ascii="Times New Roman" w:hAnsi="Times New Roman" w:cs="Times New Roman"/>
        </w:rPr>
      </w:pPr>
      <w:r w:rsidRPr="003D159E">
        <w:rPr>
          <w:rFonts w:ascii="Times New Roman" w:hAnsi="Times New Roman" w:cs="Times New Roman"/>
        </w:rPr>
        <w:t xml:space="preserve">The table depicted the correlation coefficient of level of empowerment with the selected independent variables. It was observed that </w:t>
      </w:r>
      <w:r w:rsidR="008E34D7" w:rsidRPr="003D159E">
        <w:rPr>
          <w:rFonts w:ascii="Times New Roman" w:hAnsi="Times New Roman" w:cs="Times New Roman"/>
        </w:rPr>
        <w:t>occupation and</w:t>
      </w:r>
      <w:r w:rsidRPr="003D159E">
        <w:rPr>
          <w:rFonts w:ascii="Times New Roman" w:hAnsi="Times New Roman" w:cs="Times New Roman"/>
        </w:rPr>
        <w:t xml:space="preserve"> land holding</w:t>
      </w:r>
      <w:r>
        <w:rPr>
          <w:rFonts w:ascii="Times New Roman" w:hAnsi="Times New Roman" w:cs="Times New Roman"/>
        </w:rPr>
        <w:t xml:space="preserve"> had </w:t>
      </w:r>
      <w:r w:rsidR="008E34D7">
        <w:rPr>
          <w:rFonts w:ascii="Times New Roman" w:hAnsi="Times New Roman" w:cs="Times New Roman"/>
        </w:rPr>
        <w:t>a positive</w:t>
      </w:r>
      <w:r>
        <w:rPr>
          <w:rFonts w:ascii="Times New Roman" w:hAnsi="Times New Roman" w:cs="Times New Roman"/>
        </w:rPr>
        <w:t xml:space="preserve"> and significant relationship</w:t>
      </w:r>
      <w:r w:rsidR="008E34D7">
        <w:rPr>
          <w:rFonts w:ascii="Times New Roman" w:hAnsi="Times New Roman" w:cs="Times New Roman"/>
        </w:rPr>
        <w:t xml:space="preserve"> at 0.05 level. S</w:t>
      </w:r>
      <w:r w:rsidRPr="003D159E">
        <w:rPr>
          <w:rFonts w:ascii="Times New Roman" w:hAnsi="Times New Roman" w:cs="Times New Roman"/>
        </w:rPr>
        <w:t xml:space="preserve">ocial participation, annual income and family size had </w:t>
      </w:r>
      <w:r w:rsidR="008E34D7" w:rsidRPr="003D159E">
        <w:rPr>
          <w:rFonts w:ascii="Times New Roman" w:hAnsi="Times New Roman" w:cs="Times New Roman"/>
        </w:rPr>
        <w:t>a positive</w:t>
      </w:r>
      <w:r w:rsidRPr="003D159E">
        <w:rPr>
          <w:rFonts w:ascii="Times New Roman" w:hAnsi="Times New Roman" w:cs="Times New Roman"/>
        </w:rPr>
        <w:t xml:space="preserve"> and significant relationship with the empowerment of the respondents </w:t>
      </w:r>
      <w:r w:rsidR="008E34D7">
        <w:rPr>
          <w:rFonts w:ascii="Times New Roman" w:hAnsi="Times New Roman" w:cs="Times New Roman"/>
        </w:rPr>
        <w:t xml:space="preserve">at 0.01 level </w:t>
      </w:r>
      <w:r w:rsidRPr="003D159E">
        <w:rPr>
          <w:rFonts w:ascii="Times New Roman" w:hAnsi="Times New Roman" w:cs="Times New Roman"/>
        </w:rPr>
        <w:t xml:space="preserve">whereas other variables had no significant relationship with the level of empowerment of the respondents. </w:t>
      </w:r>
    </w:p>
    <w:p w14:paraId="60288C77" w14:textId="6D55E3CC" w:rsidR="0075128F" w:rsidRDefault="0075128F" w:rsidP="003D159E">
      <w:pPr>
        <w:jc w:val="both"/>
        <w:rPr>
          <w:rFonts w:ascii="Times New Roman" w:hAnsi="Times New Roman" w:cs="Times New Roman"/>
          <w:bCs/>
        </w:rPr>
      </w:pPr>
      <w:r w:rsidRPr="0075128F">
        <w:rPr>
          <w:rFonts w:ascii="Times New Roman" w:hAnsi="Times New Roman" w:cs="Times New Roman"/>
          <w:bCs/>
        </w:rPr>
        <w:t>Further attempt has been made for the regression analyses to locate the important variables to access its casual impact on the consequent factors in empowerment of the farm women. The results obtained from the analyses have been reflected in the table</w:t>
      </w:r>
      <w:r>
        <w:rPr>
          <w:rFonts w:ascii="Times New Roman" w:hAnsi="Times New Roman" w:cs="Times New Roman"/>
          <w:bCs/>
        </w:rPr>
        <w:t>.</w:t>
      </w:r>
    </w:p>
    <w:p w14:paraId="1A63F442" w14:textId="0FA22995" w:rsidR="0075128F" w:rsidRPr="0075128F" w:rsidRDefault="00EB2886" w:rsidP="0075128F">
      <w:pPr>
        <w:jc w:val="both"/>
        <w:rPr>
          <w:rFonts w:ascii="Times New Roman" w:hAnsi="Times New Roman" w:cs="Times New Roman"/>
          <w:b/>
          <w:bCs/>
          <w:lang w:val="en-IN"/>
        </w:rPr>
      </w:pPr>
      <w:r>
        <w:rPr>
          <w:rFonts w:ascii="Times New Roman" w:hAnsi="Times New Roman" w:cs="Times New Roman"/>
          <w:b/>
          <w:bCs/>
          <w:lang w:val="en-IN"/>
        </w:rPr>
        <w:t xml:space="preserve">Table 7. </w:t>
      </w:r>
      <w:r w:rsidR="0075128F" w:rsidRPr="0075128F">
        <w:rPr>
          <w:rFonts w:ascii="Times New Roman" w:hAnsi="Times New Roman" w:cs="Times New Roman"/>
          <w:b/>
          <w:bCs/>
          <w:lang w:val="en-IN"/>
        </w:rPr>
        <w:t>Multiple regression analysis of socio-economic variables (Independent variables) with empowerment (Dependent variable)</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55"/>
        <w:gridCol w:w="2233"/>
        <w:gridCol w:w="912"/>
        <w:gridCol w:w="1308"/>
        <w:gridCol w:w="1440"/>
        <w:gridCol w:w="1000"/>
        <w:gridCol w:w="1000"/>
      </w:tblGrid>
      <w:tr w:rsidR="0075128F" w:rsidRPr="0075128F" w14:paraId="74B248C5" w14:textId="77777777" w:rsidTr="00F3113C">
        <w:trPr>
          <w:cantSplit/>
          <w:tblHeader/>
          <w:jc w:val="center"/>
        </w:trPr>
        <w:tc>
          <w:tcPr>
            <w:tcW w:w="8248" w:type="dxa"/>
            <w:gridSpan w:val="7"/>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04AE7FB" w14:textId="77777777" w:rsidR="0075128F" w:rsidRPr="0075128F" w:rsidRDefault="0075128F" w:rsidP="00F3113C">
            <w:pPr>
              <w:spacing w:after="0"/>
              <w:jc w:val="both"/>
              <w:rPr>
                <w:rFonts w:ascii="Times New Roman" w:hAnsi="Times New Roman" w:cs="Times New Roman"/>
                <w:lang w:val="en-IN"/>
              </w:rPr>
            </w:pPr>
            <w:proofErr w:type="spellStart"/>
            <w:r w:rsidRPr="0075128F">
              <w:rPr>
                <w:rFonts w:ascii="Times New Roman" w:hAnsi="Times New Roman" w:cs="Times New Roman"/>
                <w:b/>
                <w:bCs/>
                <w:lang w:val="en-IN"/>
              </w:rPr>
              <w:lastRenderedPageBreak/>
              <w:t>Coefficients</w:t>
            </w:r>
            <w:r w:rsidRPr="0075128F">
              <w:rPr>
                <w:rFonts w:ascii="Times New Roman" w:hAnsi="Times New Roman" w:cs="Times New Roman"/>
                <w:b/>
                <w:bCs/>
                <w:vertAlign w:val="superscript"/>
                <w:lang w:val="en-IN"/>
              </w:rPr>
              <w:t>a</w:t>
            </w:r>
            <w:proofErr w:type="spellEnd"/>
          </w:p>
        </w:tc>
      </w:tr>
      <w:tr w:rsidR="0075128F" w:rsidRPr="0075128F" w14:paraId="399DAE5A" w14:textId="77777777" w:rsidTr="00F3113C">
        <w:trPr>
          <w:cantSplit/>
          <w:tblHeader/>
          <w:jc w:val="center"/>
        </w:trPr>
        <w:tc>
          <w:tcPr>
            <w:tcW w:w="25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69E9D6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Model</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E0A8C8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Unstandardized Coefficients</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5BD215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Standardized Coefficients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3B4860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F85C32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Sig.</w:t>
            </w:r>
          </w:p>
        </w:tc>
      </w:tr>
      <w:tr w:rsidR="0075128F" w:rsidRPr="0075128F" w14:paraId="1DC88A86" w14:textId="77777777" w:rsidTr="00F3113C">
        <w:trPr>
          <w:cantSplit/>
          <w:tblHeader/>
          <w:jc w:val="center"/>
        </w:trPr>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14:paraId="71368916" w14:textId="77777777" w:rsidR="0075128F" w:rsidRPr="0075128F" w:rsidRDefault="0075128F" w:rsidP="00F3113C">
            <w:pPr>
              <w:spacing w:after="0"/>
              <w:jc w:val="both"/>
              <w:rPr>
                <w:rFonts w:ascii="Times New Roman" w:hAnsi="Times New Roman" w:cs="Times New Roman"/>
                <w:lang w:val="en-IN"/>
              </w:rPr>
            </w:pP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5435FB6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B</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5FA027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Std. Error</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533D98F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Beta</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D217691" w14:textId="77777777" w:rsidR="0075128F" w:rsidRPr="0075128F" w:rsidRDefault="0075128F" w:rsidP="00F3113C">
            <w:pPr>
              <w:spacing w:after="0"/>
              <w:jc w:val="both"/>
              <w:rPr>
                <w:rFonts w:ascii="Times New Roman" w:hAnsi="Times New Roman" w:cs="Times New Roman"/>
                <w:lang w:val="en-IN"/>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7CEA625" w14:textId="77777777" w:rsidR="0075128F" w:rsidRPr="0075128F" w:rsidRDefault="0075128F" w:rsidP="00F3113C">
            <w:pPr>
              <w:spacing w:after="0"/>
              <w:jc w:val="both"/>
              <w:rPr>
                <w:rFonts w:ascii="Times New Roman" w:hAnsi="Times New Roman" w:cs="Times New Roman"/>
                <w:lang w:val="en-IN"/>
              </w:rPr>
            </w:pPr>
          </w:p>
        </w:tc>
      </w:tr>
      <w:tr w:rsidR="0075128F" w:rsidRPr="0075128F" w14:paraId="4727F2B0" w14:textId="77777777" w:rsidTr="00F3113C">
        <w:trPr>
          <w:cantSplit/>
          <w:tblHeader/>
          <w:jc w:val="center"/>
        </w:trPr>
        <w:tc>
          <w:tcPr>
            <w:tcW w:w="35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176E92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w:t>
            </w: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9DC73E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(Constant)</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9568DB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64.664</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886FBB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8.527</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D74A18F" w14:textId="77777777" w:rsidR="0075128F" w:rsidRPr="0075128F" w:rsidRDefault="0075128F" w:rsidP="00F3113C">
            <w:pPr>
              <w:spacing w:after="0"/>
              <w:jc w:val="both"/>
              <w:rPr>
                <w:rFonts w:ascii="Times New Roman" w:hAnsi="Times New Roman" w:cs="Times New Roman"/>
                <w:lang w:val="en-IN"/>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E66B64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7.584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56AA42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.000</w:t>
            </w:r>
          </w:p>
        </w:tc>
      </w:tr>
      <w:tr w:rsidR="0075128F" w:rsidRPr="0075128F" w14:paraId="6A9F2C5D"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2961C35"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3C5080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Age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8D1C82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1.343</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2F8C20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1.185</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C379CE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8AD2B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1.133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4C1672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.005**</w:t>
            </w:r>
          </w:p>
        </w:tc>
      </w:tr>
      <w:tr w:rsidR="0075128F" w:rsidRPr="0075128F" w14:paraId="17FF4B2C"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7775ECE2"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20D990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Caste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EB4965B"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-.414</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0F901B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1.337</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BC3C67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-.054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0A175C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4.201</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D31510D" w14:textId="71347DB0"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.260</w:t>
            </w:r>
          </w:p>
        </w:tc>
      </w:tr>
      <w:tr w:rsidR="0075128F" w:rsidRPr="0075128F" w14:paraId="32DC2E37"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37F39CBE"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7D102FC"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Qualification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86C4ED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1.170</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E19916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2.737</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5EB191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72D917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A33735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.670</w:t>
            </w:r>
          </w:p>
        </w:tc>
      </w:tr>
      <w:tr w:rsidR="0075128F" w:rsidRPr="0075128F" w14:paraId="609BD951"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43E5BF82"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FF0BBA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Family type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15C2FA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2.362</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89C79F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3.065</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60025A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EB1CD4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.771</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61D644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.443</w:t>
            </w:r>
          </w:p>
        </w:tc>
      </w:tr>
      <w:tr w:rsidR="0075128F" w:rsidRPr="0075128F" w14:paraId="736979E4"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55ECF22F"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E13D54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 xml:space="preserve"> Family size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9EA0DB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-3.900</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31BED6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1.483</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16E9746"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-.533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AAE4DF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-2.629</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BF2F9E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.010**</w:t>
            </w:r>
          </w:p>
        </w:tc>
      </w:tr>
      <w:tr w:rsidR="0075128F" w:rsidRPr="0075128F" w14:paraId="47A70284"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30760668"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AE090E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Occupation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423046B"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-1.072</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E6D604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1.291</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514453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-.142</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5B0F1C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-.830</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038371C"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.080*</w:t>
            </w:r>
          </w:p>
        </w:tc>
      </w:tr>
      <w:tr w:rsidR="0075128F" w:rsidRPr="0075128F" w14:paraId="39F2863D"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D185785"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9E273C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Marital status</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F80EA9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.799</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FB3A2E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1.883</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97C624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.084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3D36E8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144DD8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.672</w:t>
            </w:r>
          </w:p>
        </w:tc>
      </w:tr>
      <w:tr w:rsidR="0075128F" w:rsidRPr="0075128F" w14:paraId="57CE6D12"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2814ACFA"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C3CABF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Land holding</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E9EF97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1.697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3D4AA3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1.435</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093AA9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.200</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C0376A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3.183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BEC002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.040*</w:t>
            </w:r>
          </w:p>
        </w:tc>
      </w:tr>
      <w:tr w:rsidR="0075128F" w:rsidRPr="0075128F" w14:paraId="750F662C"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253B3F75"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CFE1EE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Social participation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BF474FB"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.128</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C38C52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.436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8EF7E3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.042</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6CB090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.295</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6256E9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.069**</w:t>
            </w:r>
          </w:p>
        </w:tc>
      </w:tr>
      <w:tr w:rsidR="0075128F" w:rsidRPr="0075128F" w14:paraId="690FE88D"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ACF9A59"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961259E" w14:textId="77777777" w:rsidR="0075128F" w:rsidRPr="0075128F" w:rsidRDefault="0075128F" w:rsidP="00F3113C">
            <w:pPr>
              <w:spacing w:after="0"/>
              <w:jc w:val="both"/>
              <w:rPr>
                <w:rFonts w:ascii="Times New Roman" w:hAnsi="Times New Roman" w:cs="Times New Roman"/>
                <w:lang w:val="en-IN"/>
              </w:rPr>
            </w:pPr>
            <w:proofErr w:type="spellStart"/>
            <w:r w:rsidRPr="0075128F">
              <w:rPr>
                <w:rFonts w:ascii="Times New Roman" w:hAnsi="Times New Roman" w:cs="Times New Roman"/>
                <w:lang w:val="en-IN"/>
              </w:rPr>
              <w:t>Cosmopolitness</w:t>
            </w:r>
            <w:proofErr w:type="spellEnd"/>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EECFDC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4D0C44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.512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80619A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D13EBCC"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-.834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049C4C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.406</w:t>
            </w:r>
          </w:p>
        </w:tc>
      </w:tr>
      <w:tr w:rsidR="0075128F" w:rsidRPr="0075128F" w14:paraId="6FF03658"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225961A2"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A0359B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Exposure to extension agencies</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D95C7D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.697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61FDDA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.660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F86BD5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.177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F196CA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1.056</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D69D3D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.294</w:t>
            </w:r>
          </w:p>
        </w:tc>
      </w:tr>
      <w:tr w:rsidR="0075128F" w:rsidRPr="0075128F" w14:paraId="5BE0F7D3"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D61AF00"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783758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Annual income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940B6D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-1.237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2B397D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1.363</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ED6153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-.145</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5F8924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-.907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C11A48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.066**</w:t>
            </w:r>
          </w:p>
        </w:tc>
      </w:tr>
      <w:tr w:rsidR="0075128F" w:rsidRPr="0075128F" w14:paraId="3ECFF02E"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090495E"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A5B94A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Motivation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663C8E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-.730</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D1E284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.940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8FBB25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-.128</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AF4796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-.776</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FE27C86"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.439</w:t>
            </w:r>
          </w:p>
        </w:tc>
      </w:tr>
      <w:tr w:rsidR="0075128F" w:rsidRPr="0075128F" w14:paraId="44267D1F" w14:textId="77777777" w:rsidTr="00F3113C">
        <w:trPr>
          <w:cantSplit/>
          <w:jc w:val="center"/>
        </w:trPr>
        <w:tc>
          <w:tcPr>
            <w:tcW w:w="4808" w:type="dxa"/>
            <w:gridSpan w:val="4"/>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A3DE3D6"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a. Dependent Variable: EMPOWERMENT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435A5B63" w14:textId="77777777" w:rsidR="0075128F" w:rsidRPr="0075128F" w:rsidRDefault="0075128F" w:rsidP="00F3113C">
            <w:pPr>
              <w:spacing w:after="0"/>
              <w:jc w:val="both"/>
              <w:rPr>
                <w:rFonts w:ascii="Times New Roman" w:hAnsi="Times New Roman" w:cs="Times New Roman"/>
                <w:lang w:val="en-IN"/>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C70CC36" w14:textId="77777777" w:rsidR="0075128F" w:rsidRPr="0075128F" w:rsidRDefault="0075128F" w:rsidP="00F3113C">
            <w:pPr>
              <w:spacing w:after="0"/>
              <w:jc w:val="both"/>
              <w:rPr>
                <w:rFonts w:ascii="Times New Roman" w:hAnsi="Times New Roman" w:cs="Times New Roman"/>
                <w:lang w:val="en-IN"/>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E573F5D" w14:textId="77777777" w:rsidR="0075128F" w:rsidRPr="0075128F" w:rsidRDefault="0075128F" w:rsidP="00F3113C">
            <w:pPr>
              <w:spacing w:after="0"/>
              <w:jc w:val="both"/>
              <w:rPr>
                <w:rFonts w:ascii="Times New Roman" w:hAnsi="Times New Roman" w:cs="Times New Roman"/>
                <w:lang w:val="en-IN"/>
              </w:rPr>
            </w:pPr>
          </w:p>
        </w:tc>
      </w:tr>
    </w:tbl>
    <w:p w14:paraId="0C3AFADF" w14:textId="0DB414DF" w:rsidR="0075128F" w:rsidRPr="005B7670" w:rsidRDefault="005B7670" w:rsidP="003D159E">
      <w:pPr>
        <w:jc w:val="both"/>
        <w:rPr>
          <w:rFonts w:ascii="Times New Roman" w:hAnsi="Times New Roman" w:cs="Times New Roman"/>
          <w:b/>
          <w:bCs/>
        </w:rPr>
      </w:pPr>
      <w:r w:rsidRPr="005B7670">
        <w:rPr>
          <w:rFonts w:ascii="Times New Roman" w:hAnsi="Times New Roman" w:cs="Times New Roman"/>
          <w:b/>
          <w:bCs/>
        </w:rPr>
        <w:t>Table 8. Model Summary</w:t>
      </w:r>
    </w:p>
    <w:tbl>
      <w:tblPr>
        <w:tblW w:w="7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03"/>
        <w:gridCol w:w="1252"/>
        <w:gridCol w:w="1335"/>
        <w:gridCol w:w="1275"/>
        <w:gridCol w:w="2332"/>
      </w:tblGrid>
      <w:tr w:rsidR="0075128F" w:rsidRPr="0075128F" w14:paraId="7048930E" w14:textId="77777777" w:rsidTr="0075128F">
        <w:trPr>
          <w:cantSplit/>
          <w:trHeight w:val="410"/>
          <w:tblHeader/>
          <w:jc w:val="center"/>
        </w:trPr>
        <w:tc>
          <w:tcPr>
            <w:tcW w:w="7097" w:type="dxa"/>
            <w:gridSpan w:val="5"/>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A3C2446" w14:textId="77777777" w:rsidR="0075128F" w:rsidRPr="0075128F" w:rsidRDefault="0075128F" w:rsidP="0075128F">
            <w:pPr>
              <w:spacing w:after="0"/>
              <w:jc w:val="center"/>
              <w:rPr>
                <w:rFonts w:ascii="Times New Roman" w:hAnsi="Times New Roman" w:cs="Times New Roman"/>
                <w:b/>
                <w:bCs/>
                <w:lang w:val="en-IN"/>
              </w:rPr>
            </w:pPr>
            <w:r w:rsidRPr="0075128F">
              <w:rPr>
                <w:rFonts w:ascii="Times New Roman" w:hAnsi="Times New Roman" w:cs="Times New Roman"/>
                <w:b/>
                <w:bCs/>
                <w:lang w:val="en-IN"/>
              </w:rPr>
              <w:t>Model Summary</w:t>
            </w:r>
          </w:p>
        </w:tc>
      </w:tr>
      <w:tr w:rsidR="0075128F" w:rsidRPr="0075128F" w14:paraId="1461610E" w14:textId="77777777" w:rsidTr="0075128F">
        <w:trPr>
          <w:cantSplit/>
          <w:trHeight w:val="408"/>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B3E6338"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Model</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13711AD0"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R</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51E4B44"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R Square</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63A6844" w14:textId="1936DE6E"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Adjusted</w:t>
            </w:r>
            <w:r>
              <w:rPr>
                <w:rFonts w:ascii="Times New Roman" w:hAnsi="Times New Roman" w:cs="Times New Roman"/>
                <w:lang w:val="en-IN"/>
              </w:rPr>
              <w:t xml:space="preserve"> </w:t>
            </w:r>
            <w:r w:rsidRPr="0075128F">
              <w:rPr>
                <w:rFonts w:ascii="Times New Roman" w:hAnsi="Times New Roman" w:cs="Times New Roman"/>
                <w:lang w:val="en-IN"/>
              </w:rPr>
              <w:t>R Square</w:t>
            </w:r>
          </w:p>
        </w:tc>
        <w:tc>
          <w:tcPr>
            <w:tcW w:w="23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9BEB639"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Std. Error of the Estimate</w:t>
            </w:r>
          </w:p>
        </w:tc>
      </w:tr>
      <w:tr w:rsidR="0075128F" w:rsidRPr="0075128F" w14:paraId="6383A347" w14:textId="77777777" w:rsidTr="0075128F">
        <w:trPr>
          <w:cantSplit/>
          <w:trHeight w:val="217"/>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6D52056"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1</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94683AB"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.398</w:t>
            </w:r>
            <w:r w:rsidRPr="0075128F">
              <w:rPr>
                <w:rFonts w:ascii="Times New Roman" w:hAnsi="Times New Roman" w:cs="Times New Roman"/>
                <w:vertAlign w:val="superscript"/>
                <w:lang w:val="en-IN"/>
              </w:rPr>
              <w:t>a</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1361DD9"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.359</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23E8CC"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.028</w:t>
            </w:r>
          </w:p>
        </w:tc>
        <w:tc>
          <w:tcPr>
            <w:tcW w:w="23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0A6A138"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6.61483</w:t>
            </w:r>
          </w:p>
        </w:tc>
      </w:tr>
    </w:tbl>
    <w:p w14:paraId="42C12F44" w14:textId="77777777" w:rsidR="00F3113C" w:rsidRDefault="00F3113C" w:rsidP="0075128F">
      <w:pPr>
        <w:spacing w:line="276" w:lineRule="auto"/>
        <w:jc w:val="both"/>
        <w:rPr>
          <w:rFonts w:ascii="Times New Roman" w:hAnsi="Times New Roman" w:cs="Times New Roman"/>
          <w:bCs/>
        </w:rPr>
      </w:pPr>
    </w:p>
    <w:p w14:paraId="566A1204" w14:textId="7B795659" w:rsidR="0075128F" w:rsidRDefault="0075128F" w:rsidP="0075128F">
      <w:pPr>
        <w:spacing w:line="276" w:lineRule="auto"/>
        <w:jc w:val="both"/>
        <w:rPr>
          <w:rFonts w:ascii="Times New Roman" w:hAnsi="Times New Roman" w:cs="Times New Roman"/>
          <w:bCs/>
        </w:rPr>
      </w:pPr>
      <w:r w:rsidRPr="0075128F">
        <w:rPr>
          <w:rFonts w:ascii="Times New Roman" w:hAnsi="Times New Roman" w:cs="Times New Roman"/>
          <w:bCs/>
        </w:rPr>
        <w:t xml:space="preserve">The best fitted regression equation could explain 35.9% of the total variance in increasing the level of empowerment of the respondents as observed from the table. Among the </w:t>
      </w:r>
      <w:r w:rsidR="00F3113C">
        <w:rPr>
          <w:rFonts w:ascii="Times New Roman" w:hAnsi="Times New Roman" w:cs="Times New Roman"/>
          <w:bCs/>
        </w:rPr>
        <w:t>thirteen</w:t>
      </w:r>
      <w:r w:rsidRPr="0075128F">
        <w:rPr>
          <w:rFonts w:ascii="Times New Roman" w:hAnsi="Times New Roman" w:cs="Times New Roman"/>
          <w:bCs/>
        </w:rPr>
        <w:t xml:space="preserve"> variables age, family size,</w:t>
      </w:r>
      <w:r>
        <w:rPr>
          <w:rFonts w:ascii="Times New Roman" w:hAnsi="Times New Roman" w:cs="Times New Roman"/>
          <w:bCs/>
        </w:rPr>
        <w:t xml:space="preserve"> </w:t>
      </w:r>
      <w:r w:rsidRPr="0075128F">
        <w:rPr>
          <w:rFonts w:ascii="Times New Roman" w:hAnsi="Times New Roman" w:cs="Times New Roman"/>
          <w:bCs/>
        </w:rPr>
        <w:t>occupation, land holding, social participation and annual income helps in empowerment of the respondents personally, economically and psychologically.</w:t>
      </w:r>
    </w:p>
    <w:p w14:paraId="7BA77AF7" w14:textId="77777777" w:rsidR="00FE643B" w:rsidRDefault="00FE643B" w:rsidP="0075128F">
      <w:pPr>
        <w:spacing w:line="276" w:lineRule="auto"/>
        <w:jc w:val="both"/>
        <w:rPr>
          <w:rFonts w:ascii="Times New Roman" w:hAnsi="Times New Roman" w:cs="Times New Roman"/>
          <w:b/>
        </w:rPr>
      </w:pPr>
    </w:p>
    <w:p w14:paraId="4B320740" w14:textId="5BCA7959" w:rsidR="00FD2EDA" w:rsidRPr="00FD2EDA" w:rsidRDefault="00FD2EDA" w:rsidP="0075128F">
      <w:pPr>
        <w:spacing w:line="276" w:lineRule="auto"/>
        <w:jc w:val="both"/>
        <w:rPr>
          <w:rFonts w:ascii="Times New Roman" w:hAnsi="Times New Roman" w:cs="Times New Roman"/>
          <w:b/>
        </w:rPr>
      </w:pPr>
      <w:r w:rsidRPr="00FD2EDA">
        <w:rPr>
          <w:rFonts w:ascii="Times New Roman" w:hAnsi="Times New Roman" w:cs="Times New Roman"/>
          <w:b/>
        </w:rPr>
        <w:t>Conclusion</w:t>
      </w:r>
    </w:p>
    <w:p w14:paraId="38FC2732" w14:textId="53664D60" w:rsidR="00374ABC" w:rsidRPr="00374ABC" w:rsidRDefault="00FD1EA6" w:rsidP="00374ABC">
      <w:pPr>
        <w:spacing w:line="276" w:lineRule="auto"/>
        <w:jc w:val="both"/>
        <w:rPr>
          <w:rFonts w:ascii="Times New Roman" w:hAnsi="Times New Roman" w:cs="Times New Roman"/>
          <w:bCs/>
        </w:rPr>
      </w:pPr>
      <w:r w:rsidRPr="00FD1EA6">
        <w:rPr>
          <w:rFonts w:ascii="Times New Roman" w:hAnsi="Times New Roman" w:cs="Times New Roman"/>
          <w:bCs/>
        </w:rPr>
        <w:lastRenderedPageBreak/>
        <w:t>The study revealed that a majority (71.67%) of the respondents exhibited a medium level of empowerment, while 20.00% and 8.33% reported high and low levels, respectively. Statistical analysis indicated that family size and social participation were positively and significantly associated with empowerment at the 0.05 level, whereas occupation, landholding, and annual income showed a stronger positive association at the 0.01 level. Furthermore, multiple regression analysis demonstrated that 35.9% of the variation in empowerment levels could be attributed to the combined influence of</w:t>
      </w:r>
      <w:r w:rsidR="00F3113C">
        <w:rPr>
          <w:rFonts w:ascii="Times New Roman" w:hAnsi="Times New Roman" w:cs="Times New Roman"/>
          <w:bCs/>
        </w:rPr>
        <w:t xml:space="preserve"> </w:t>
      </w:r>
      <w:r w:rsidRPr="00FD1EA6">
        <w:rPr>
          <w:rFonts w:ascii="Times New Roman" w:hAnsi="Times New Roman" w:cs="Times New Roman"/>
          <w:bCs/>
        </w:rPr>
        <w:t>socio-economic variables, with age, family size, occupation, landholding, social participation, and annual income emerging as significant predictors.</w:t>
      </w:r>
      <w:r>
        <w:rPr>
          <w:rFonts w:ascii="Times New Roman" w:hAnsi="Times New Roman" w:cs="Times New Roman"/>
          <w:bCs/>
        </w:rPr>
        <w:t xml:space="preserve"> </w:t>
      </w:r>
      <w:r w:rsidR="00374ABC" w:rsidRPr="00374ABC">
        <w:rPr>
          <w:rFonts w:ascii="Times New Roman" w:hAnsi="Times New Roman" w:cs="Times New Roman"/>
          <w:bCs/>
        </w:rPr>
        <w:t>These findings underscore the multifaceted nature of empowerment and the importance of an integrated approach to development.</w:t>
      </w:r>
      <w:r w:rsidR="00374ABC">
        <w:rPr>
          <w:rFonts w:ascii="Times New Roman" w:hAnsi="Times New Roman" w:cs="Times New Roman"/>
          <w:bCs/>
        </w:rPr>
        <w:t xml:space="preserve"> </w:t>
      </w:r>
      <w:r w:rsidR="00374ABC" w:rsidRPr="00374ABC">
        <w:rPr>
          <w:rFonts w:ascii="Times New Roman" w:hAnsi="Times New Roman" w:cs="Times New Roman"/>
          <w:bCs/>
        </w:rPr>
        <w:t>Considering the findings, it is recommended that policy measures prioritize strengthening socio-economic conditions through the promotion of sustainable livelihoods, income-generating opportunities, equitable land distribution, and enhanced social participation. Such initiatives can substantially contribute to increased empowerment, especially among rural women, and lead to improved quality of life.</w:t>
      </w:r>
    </w:p>
    <w:p w14:paraId="4C2478AB" w14:textId="10793D46" w:rsidR="00FE643B" w:rsidRPr="00FE643B" w:rsidRDefault="00FE643B" w:rsidP="0075128F">
      <w:pPr>
        <w:spacing w:line="276" w:lineRule="auto"/>
        <w:jc w:val="both"/>
        <w:rPr>
          <w:rFonts w:ascii="Times New Roman" w:hAnsi="Times New Roman" w:cs="Times New Roman"/>
          <w:b/>
        </w:rPr>
      </w:pPr>
      <w:r w:rsidRPr="00FE643B">
        <w:rPr>
          <w:rFonts w:ascii="Times New Roman" w:hAnsi="Times New Roman" w:cs="Times New Roman"/>
          <w:b/>
        </w:rPr>
        <w:t>Disclaimer (Artificial Intelligence)</w:t>
      </w:r>
    </w:p>
    <w:p w14:paraId="1630600D" w14:textId="77777777" w:rsidR="00FE643B" w:rsidRPr="00FE643B" w:rsidRDefault="00FE643B" w:rsidP="0075128F">
      <w:pPr>
        <w:spacing w:line="276" w:lineRule="auto"/>
        <w:jc w:val="both"/>
        <w:rPr>
          <w:rFonts w:ascii="Times New Roman" w:hAnsi="Times New Roman" w:cs="Times New Roman"/>
        </w:rPr>
      </w:pPr>
      <w:r w:rsidRPr="00FE643B">
        <w:rPr>
          <w:rFonts w:ascii="Times New Roman" w:hAnsi="Times New Roman" w:cs="Times New Roman"/>
        </w:rPr>
        <w:t>Author(s) hereby declare that NO generative AI technologies such as Large Language Models (</w:t>
      </w:r>
      <w:proofErr w:type="spellStart"/>
      <w:r w:rsidRPr="00FE643B">
        <w:rPr>
          <w:rFonts w:ascii="Times New Roman" w:hAnsi="Times New Roman" w:cs="Times New Roman"/>
        </w:rPr>
        <w:t>ChatGPT</w:t>
      </w:r>
      <w:proofErr w:type="spellEnd"/>
      <w:r w:rsidRPr="00FE643B">
        <w:rPr>
          <w:rFonts w:ascii="Times New Roman" w:hAnsi="Times New Roman" w:cs="Times New Roman"/>
        </w:rPr>
        <w:t xml:space="preserve">, COPILOT, </w:t>
      </w:r>
      <w:proofErr w:type="spellStart"/>
      <w:r w:rsidRPr="00FE643B">
        <w:rPr>
          <w:rFonts w:ascii="Times New Roman" w:hAnsi="Times New Roman" w:cs="Times New Roman"/>
        </w:rPr>
        <w:t>etc</w:t>
      </w:r>
      <w:proofErr w:type="spellEnd"/>
      <w:r w:rsidRPr="00FE643B">
        <w:rPr>
          <w:rFonts w:ascii="Times New Roman" w:hAnsi="Times New Roman" w:cs="Times New Roman"/>
        </w:rPr>
        <w:t xml:space="preserve">) and text-to-image generators have been used during writing or editing of this manuscript. </w:t>
      </w:r>
    </w:p>
    <w:p w14:paraId="6BA93AAB" w14:textId="58E1A059" w:rsidR="00FD2EDA" w:rsidRPr="00374ABC" w:rsidRDefault="00374ABC" w:rsidP="0075128F">
      <w:pPr>
        <w:spacing w:line="276" w:lineRule="auto"/>
        <w:jc w:val="both"/>
        <w:rPr>
          <w:rFonts w:ascii="Times New Roman" w:hAnsi="Times New Roman" w:cs="Times New Roman"/>
          <w:b/>
        </w:rPr>
      </w:pPr>
      <w:r w:rsidRPr="00374ABC">
        <w:rPr>
          <w:rFonts w:ascii="Times New Roman" w:hAnsi="Times New Roman" w:cs="Times New Roman"/>
          <w:b/>
        </w:rPr>
        <w:t>Conflict of Interests</w:t>
      </w:r>
    </w:p>
    <w:p w14:paraId="62BB8F16" w14:textId="4F635796" w:rsidR="00374ABC" w:rsidRDefault="00374ABC" w:rsidP="0075128F">
      <w:pPr>
        <w:spacing w:line="276" w:lineRule="auto"/>
        <w:jc w:val="both"/>
        <w:rPr>
          <w:rFonts w:ascii="Times New Roman" w:hAnsi="Times New Roman" w:cs="Times New Roman"/>
          <w:bCs/>
        </w:rPr>
      </w:pPr>
      <w:r>
        <w:rPr>
          <w:rFonts w:ascii="Times New Roman" w:hAnsi="Times New Roman" w:cs="Times New Roman"/>
          <w:bCs/>
        </w:rPr>
        <w:t>Authors declare no conflict of interests.</w:t>
      </w:r>
    </w:p>
    <w:p w14:paraId="6DCF92B0" w14:textId="77777777" w:rsidR="005B7670" w:rsidRPr="005B7670" w:rsidRDefault="005B7670" w:rsidP="005B7670">
      <w:pPr>
        <w:spacing w:line="276" w:lineRule="auto"/>
        <w:jc w:val="both"/>
        <w:rPr>
          <w:rFonts w:ascii="Times New Roman" w:hAnsi="Times New Roman" w:cs="Times New Roman"/>
          <w:bCs/>
        </w:rPr>
      </w:pPr>
      <w:r w:rsidRPr="005B7670">
        <w:rPr>
          <w:rFonts w:ascii="Times New Roman" w:hAnsi="Times New Roman" w:cs="Times New Roman"/>
          <w:bCs/>
        </w:rPr>
        <w:t>COMPETING INTERESTS DISCLAIMER:</w:t>
      </w:r>
    </w:p>
    <w:p w14:paraId="4F3B4D11" w14:textId="77777777" w:rsidR="005B7670" w:rsidRPr="005B7670" w:rsidRDefault="005B7670" w:rsidP="005B7670">
      <w:pPr>
        <w:spacing w:line="276" w:lineRule="auto"/>
        <w:jc w:val="both"/>
        <w:rPr>
          <w:rFonts w:ascii="Times New Roman" w:hAnsi="Times New Roman" w:cs="Times New Roman"/>
          <w:bCs/>
        </w:rPr>
      </w:pPr>
      <w:r w:rsidRPr="005B7670">
        <w:rPr>
          <w:rFonts w:ascii="Times New Roman" w:hAnsi="Times New Roman" w:cs="Times New Roman"/>
          <w:bCs/>
        </w:rPr>
        <w:t>Authors have declared that they have no known competing financial interests OR non-financial interests OR personal relationships that could have appeared to influence the work reported in this paper.</w:t>
      </w:r>
    </w:p>
    <w:p w14:paraId="01419E25" w14:textId="77777777" w:rsidR="005B7670" w:rsidRPr="0075128F" w:rsidRDefault="005B7670" w:rsidP="0075128F">
      <w:pPr>
        <w:spacing w:line="276" w:lineRule="auto"/>
        <w:jc w:val="both"/>
        <w:rPr>
          <w:rFonts w:ascii="Times New Roman" w:hAnsi="Times New Roman" w:cs="Times New Roman"/>
          <w:bCs/>
        </w:rPr>
      </w:pPr>
      <w:bookmarkStart w:id="0" w:name="_GoBack"/>
      <w:bookmarkEnd w:id="0"/>
    </w:p>
    <w:p w14:paraId="2AFDD96F" w14:textId="77777777" w:rsidR="005B7670" w:rsidRDefault="005B7670" w:rsidP="009A0C4A">
      <w:pPr>
        <w:jc w:val="both"/>
        <w:rPr>
          <w:rFonts w:ascii="Times New Roman" w:hAnsi="Times New Roman" w:cs="Times New Roman"/>
          <w:b/>
          <w:bCs/>
        </w:rPr>
      </w:pPr>
    </w:p>
    <w:p w14:paraId="6590571E" w14:textId="77777777" w:rsidR="005B7670" w:rsidRDefault="005B7670" w:rsidP="009A0C4A">
      <w:pPr>
        <w:jc w:val="both"/>
        <w:rPr>
          <w:rFonts w:ascii="Times New Roman" w:hAnsi="Times New Roman" w:cs="Times New Roman"/>
          <w:b/>
          <w:bCs/>
        </w:rPr>
      </w:pPr>
    </w:p>
    <w:p w14:paraId="62AD9BEF" w14:textId="678B4985" w:rsidR="001A30F0" w:rsidRPr="001A30F0" w:rsidRDefault="001A30F0" w:rsidP="009A0C4A">
      <w:pPr>
        <w:jc w:val="both"/>
        <w:rPr>
          <w:rFonts w:ascii="Times New Roman" w:hAnsi="Times New Roman" w:cs="Times New Roman"/>
          <w:b/>
          <w:bCs/>
        </w:rPr>
      </w:pPr>
      <w:r w:rsidRPr="001A30F0">
        <w:rPr>
          <w:rFonts w:ascii="Times New Roman" w:hAnsi="Times New Roman" w:cs="Times New Roman"/>
          <w:b/>
          <w:bCs/>
        </w:rPr>
        <w:t>References</w:t>
      </w:r>
    </w:p>
    <w:p w14:paraId="29E534AE" w14:textId="77777777" w:rsidR="00813BDC" w:rsidRDefault="00813BDC" w:rsidP="0075128F">
      <w:pPr>
        <w:spacing w:line="276" w:lineRule="auto"/>
        <w:jc w:val="both"/>
        <w:rPr>
          <w:rFonts w:ascii="Times New Roman" w:hAnsi="Times New Roman" w:cs="Times New Roman"/>
        </w:rPr>
      </w:pPr>
      <w:proofErr w:type="spellStart"/>
      <w:r w:rsidRPr="00813BDC">
        <w:rPr>
          <w:rFonts w:ascii="Times New Roman" w:hAnsi="Times New Roman" w:cs="Times New Roman"/>
        </w:rPr>
        <w:t>Bahubalendra</w:t>
      </w:r>
      <w:proofErr w:type="spellEnd"/>
      <w:r w:rsidRPr="00813BDC">
        <w:rPr>
          <w:rFonts w:ascii="Times New Roman" w:hAnsi="Times New Roman" w:cs="Times New Roman"/>
        </w:rPr>
        <w:t xml:space="preserve">, S., Mishra, B., </w:t>
      </w:r>
      <w:proofErr w:type="spellStart"/>
      <w:r w:rsidRPr="00813BDC">
        <w:rPr>
          <w:rFonts w:ascii="Times New Roman" w:hAnsi="Times New Roman" w:cs="Times New Roman"/>
        </w:rPr>
        <w:t>Jayasingh</w:t>
      </w:r>
      <w:proofErr w:type="spellEnd"/>
      <w:r w:rsidRPr="00813BDC">
        <w:rPr>
          <w:rFonts w:ascii="Times New Roman" w:hAnsi="Times New Roman" w:cs="Times New Roman"/>
        </w:rPr>
        <w:t>, D. K., &amp; Anand, A. (2025). Barriers Hindering Tribal Farm Women’s Access to Agri-Allied Information. </w:t>
      </w:r>
      <w:r w:rsidRPr="00813BDC">
        <w:rPr>
          <w:rFonts w:ascii="Times New Roman" w:hAnsi="Times New Roman" w:cs="Times New Roman"/>
          <w:i/>
          <w:iCs/>
        </w:rPr>
        <w:t>Indian Journal of Extension Education</w:t>
      </w:r>
      <w:r w:rsidRPr="00813BDC">
        <w:rPr>
          <w:rFonts w:ascii="Times New Roman" w:hAnsi="Times New Roman" w:cs="Times New Roman"/>
        </w:rPr>
        <w:t>, </w:t>
      </w:r>
      <w:r w:rsidRPr="00813BDC">
        <w:rPr>
          <w:rFonts w:ascii="Times New Roman" w:hAnsi="Times New Roman" w:cs="Times New Roman"/>
          <w:i/>
          <w:iCs/>
        </w:rPr>
        <w:t>61</w:t>
      </w:r>
      <w:r w:rsidRPr="00813BDC">
        <w:rPr>
          <w:rFonts w:ascii="Times New Roman" w:hAnsi="Times New Roman" w:cs="Times New Roman"/>
        </w:rPr>
        <w:t>(3), 118-122.</w:t>
      </w:r>
    </w:p>
    <w:p w14:paraId="2322628A" w14:textId="0ACFB465" w:rsidR="00D33FD0" w:rsidRDefault="00D33FD0" w:rsidP="0075128F">
      <w:pPr>
        <w:spacing w:line="276" w:lineRule="auto"/>
        <w:jc w:val="both"/>
        <w:rPr>
          <w:rFonts w:ascii="Times New Roman" w:hAnsi="Times New Roman" w:cs="Times New Roman"/>
        </w:rPr>
      </w:pPr>
      <w:r w:rsidRPr="00D33FD0">
        <w:rPr>
          <w:rFonts w:ascii="Times New Roman" w:hAnsi="Times New Roman" w:cs="Times New Roman"/>
        </w:rPr>
        <w:t>Bano, N.,</w:t>
      </w:r>
      <w:r>
        <w:rPr>
          <w:rFonts w:ascii="Times New Roman" w:hAnsi="Times New Roman" w:cs="Times New Roman"/>
        </w:rPr>
        <w:t xml:space="preserve"> </w:t>
      </w:r>
      <w:r w:rsidRPr="00D33FD0">
        <w:rPr>
          <w:rFonts w:ascii="Times New Roman" w:hAnsi="Times New Roman" w:cs="Times New Roman"/>
        </w:rPr>
        <w:t>Beg, A.,</w:t>
      </w:r>
      <w:r>
        <w:rPr>
          <w:rFonts w:ascii="Times New Roman" w:hAnsi="Times New Roman" w:cs="Times New Roman"/>
        </w:rPr>
        <w:t xml:space="preserve"> </w:t>
      </w:r>
      <w:r w:rsidRPr="00D33FD0">
        <w:rPr>
          <w:rFonts w:ascii="Times New Roman" w:hAnsi="Times New Roman" w:cs="Times New Roman"/>
        </w:rPr>
        <w:t>Kumari, A., and</w:t>
      </w:r>
      <w:r>
        <w:rPr>
          <w:rFonts w:ascii="Times New Roman" w:hAnsi="Times New Roman" w:cs="Times New Roman"/>
        </w:rPr>
        <w:t xml:space="preserve"> </w:t>
      </w:r>
      <w:r w:rsidRPr="00D33FD0">
        <w:rPr>
          <w:rFonts w:ascii="Times New Roman" w:hAnsi="Times New Roman" w:cs="Times New Roman"/>
        </w:rPr>
        <w:t>Dahiya, R.</w:t>
      </w:r>
      <w:r>
        <w:rPr>
          <w:rFonts w:ascii="Times New Roman" w:hAnsi="Times New Roman" w:cs="Times New Roman"/>
        </w:rPr>
        <w:t xml:space="preserve"> (</w:t>
      </w:r>
      <w:r w:rsidRPr="00D33FD0">
        <w:rPr>
          <w:rFonts w:ascii="Times New Roman" w:hAnsi="Times New Roman" w:cs="Times New Roman"/>
        </w:rPr>
        <w:t>2020</w:t>
      </w:r>
      <w:r>
        <w:rPr>
          <w:rFonts w:ascii="Times New Roman" w:hAnsi="Times New Roman" w:cs="Times New Roman"/>
        </w:rPr>
        <w:t>)</w:t>
      </w:r>
      <w:r w:rsidRPr="00D33FD0">
        <w:rPr>
          <w:rFonts w:ascii="Times New Roman" w:hAnsi="Times New Roman" w:cs="Times New Roman"/>
        </w:rPr>
        <w:t>.</w:t>
      </w:r>
      <w:r>
        <w:rPr>
          <w:rFonts w:ascii="Times New Roman" w:hAnsi="Times New Roman" w:cs="Times New Roman"/>
        </w:rPr>
        <w:t xml:space="preserve"> </w:t>
      </w:r>
      <w:r w:rsidRPr="00D33FD0">
        <w:rPr>
          <w:rFonts w:ascii="Times New Roman" w:hAnsi="Times New Roman" w:cs="Times New Roman"/>
        </w:rPr>
        <w:t>Role</w:t>
      </w:r>
      <w:r>
        <w:rPr>
          <w:rFonts w:ascii="Times New Roman" w:hAnsi="Times New Roman" w:cs="Times New Roman"/>
        </w:rPr>
        <w:t xml:space="preserve"> </w:t>
      </w:r>
      <w:r w:rsidRPr="00D33FD0">
        <w:rPr>
          <w:rFonts w:ascii="Times New Roman" w:hAnsi="Times New Roman" w:cs="Times New Roman"/>
        </w:rPr>
        <w:t>of</w:t>
      </w:r>
      <w:r>
        <w:rPr>
          <w:rFonts w:ascii="Times New Roman" w:hAnsi="Times New Roman" w:cs="Times New Roman"/>
        </w:rPr>
        <w:t xml:space="preserve"> </w:t>
      </w:r>
      <w:r w:rsidRPr="00D33FD0">
        <w:rPr>
          <w:rFonts w:ascii="Times New Roman" w:hAnsi="Times New Roman" w:cs="Times New Roman"/>
        </w:rPr>
        <w:t>self-help</w:t>
      </w:r>
      <w:r>
        <w:rPr>
          <w:rFonts w:ascii="Times New Roman" w:hAnsi="Times New Roman" w:cs="Times New Roman"/>
        </w:rPr>
        <w:t xml:space="preserve"> </w:t>
      </w:r>
      <w:r w:rsidRPr="00D33FD0">
        <w:rPr>
          <w:rFonts w:ascii="Times New Roman" w:hAnsi="Times New Roman" w:cs="Times New Roman"/>
        </w:rPr>
        <w:t>groups</w:t>
      </w:r>
      <w:r>
        <w:rPr>
          <w:rFonts w:ascii="Times New Roman" w:hAnsi="Times New Roman" w:cs="Times New Roman"/>
        </w:rPr>
        <w:t xml:space="preserve"> </w:t>
      </w:r>
      <w:r w:rsidRPr="00D33FD0">
        <w:rPr>
          <w:rFonts w:ascii="Times New Roman" w:hAnsi="Times New Roman" w:cs="Times New Roman"/>
        </w:rPr>
        <w:t>in</w:t>
      </w:r>
      <w:r>
        <w:rPr>
          <w:rFonts w:ascii="Times New Roman" w:hAnsi="Times New Roman" w:cs="Times New Roman"/>
        </w:rPr>
        <w:t xml:space="preserve"> </w:t>
      </w:r>
      <w:r w:rsidRPr="00D33FD0">
        <w:rPr>
          <w:rFonts w:ascii="Times New Roman" w:hAnsi="Times New Roman" w:cs="Times New Roman"/>
        </w:rPr>
        <w:t>the empowerment of Rural Women. International journal of current Microbiology and applied science9(11):3828-3837</w:t>
      </w:r>
      <w:r w:rsidR="00374ABC">
        <w:rPr>
          <w:rFonts w:ascii="Times New Roman" w:hAnsi="Times New Roman" w:cs="Times New Roman"/>
        </w:rPr>
        <w:t>.</w:t>
      </w:r>
    </w:p>
    <w:p w14:paraId="7C5B92A4" w14:textId="1F228832" w:rsidR="00374ABC" w:rsidRPr="00374ABC" w:rsidRDefault="00374ABC" w:rsidP="00374ABC">
      <w:pPr>
        <w:jc w:val="both"/>
        <w:rPr>
          <w:rFonts w:ascii="Times New Roman" w:hAnsi="Times New Roman" w:cs="Times New Roman"/>
          <w:lang w:val="en-IN"/>
        </w:rPr>
      </w:pPr>
      <w:r w:rsidRPr="00374ABC">
        <w:rPr>
          <w:rFonts w:ascii="Times New Roman" w:hAnsi="Times New Roman" w:cs="Times New Roman"/>
          <w:lang w:val="en-IN"/>
        </w:rPr>
        <w:lastRenderedPageBreak/>
        <w:t xml:space="preserve">Islam M. And Sarmah J.K., </w:t>
      </w:r>
      <w:r>
        <w:rPr>
          <w:rFonts w:ascii="Times New Roman" w:hAnsi="Times New Roman" w:cs="Times New Roman"/>
          <w:lang w:val="en-IN"/>
        </w:rPr>
        <w:t>(</w:t>
      </w:r>
      <w:r w:rsidRPr="00374ABC">
        <w:rPr>
          <w:rFonts w:ascii="Times New Roman" w:hAnsi="Times New Roman" w:cs="Times New Roman"/>
          <w:lang w:val="en-IN"/>
        </w:rPr>
        <w:t>2014</w:t>
      </w:r>
      <w:r>
        <w:rPr>
          <w:rFonts w:ascii="Times New Roman" w:hAnsi="Times New Roman" w:cs="Times New Roman"/>
          <w:lang w:val="en-IN"/>
        </w:rPr>
        <w:t>)</w:t>
      </w:r>
      <w:r w:rsidRPr="00374ABC">
        <w:rPr>
          <w:rFonts w:ascii="Times New Roman" w:hAnsi="Times New Roman" w:cs="Times New Roman"/>
          <w:lang w:val="en-IN"/>
        </w:rPr>
        <w:t>, Impact of Self-Help Groups in Empowering Women: A Study of Rural Assam. Vol. 11(2): 90-91</w:t>
      </w:r>
      <w:r>
        <w:rPr>
          <w:rFonts w:ascii="Times New Roman" w:hAnsi="Times New Roman" w:cs="Times New Roman"/>
          <w:lang w:val="en-IN"/>
        </w:rPr>
        <w:t>.</w:t>
      </w:r>
    </w:p>
    <w:p w14:paraId="31914F46" w14:textId="038A941B" w:rsidR="00813BDC" w:rsidRDefault="00813BDC" w:rsidP="009A0C4A">
      <w:pPr>
        <w:jc w:val="both"/>
        <w:rPr>
          <w:rFonts w:ascii="Times New Roman" w:hAnsi="Times New Roman" w:cs="Times New Roman"/>
        </w:rPr>
      </w:pPr>
      <w:proofErr w:type="spellStart"/>
      <w:r w:rsidRPr="00813BDC">
        <w:rPr>
          <w:rFonts w:ascii="Times New Roman" w:hAnsi="Times New Roman" w:cs="Times New Roman"/>
        </w:rPr>
        <w:t>Jayasingh</w:t>
      </w:r>
      <w:proofErr w:type="spellEnd"/>
      <w:r w:rsidRPr="00813BDC">
        <w:rPr>
          <w:rFonts w:ascii="Times New Roman" w:hAnsi="Times New Roman" w:cs="Times New Roman"/>
        </w:rPr>
        <w:t xml:space="preserve">, D.  K., &amp; Mishra, B.  (2024).  Factors influencing occupational diversification    among    farmers    in    </w:t>
      </w:r>
      <w:proofErr w:type="spellStart"/>
      <w:r w:rsidRPr="00813BDC">
        <w:rPr>
          <w:rFonts w:ascii="Times New Roman" w:hAnsi="Times New Roman" w:cs="Times New Roman"/>
        </w:rPr>
        <w:t>Khordha</w:t>
      </w:r>
      <w:proofErr w:type="spellEnd"/>
      <w:r w:rsidRPr="00813BDC">
        <w:rPr>
          <w:rFonts w:ascii="Times New Roman" w:hAnsi="Times New Roman" w:cs="Times New Roman"/>
        </w:rPr>
        <w:t xml:space="preserve">    district    of Odisha. Indian Journal of Extension Education, 60(3), 37–41. https://epubs.icar.org.in/index.php/IJEE/article/view/151291</w:t>
      </w:r>
      <w:r>
        <w:rPr>
          <w:rFonts w:ascii="Times New Roman" w:hAnsi="Times New Roman" w:cs="Times New Roman"/>
        </w:rPr>
        <w:t>.</w:t>
      </w:r>
    </w:p>
    <w:p w14:paraId="4693A80E" w14:textId="2B4C9A52" w:rsidR="00374ABC" w:rsidRPr="00374ABC" w:rsidRDefault="00374ABC" w:rsidP="00374ABC">
      <w:pPr>
        <w:jc w:val="both"/>
        <w:rPr>
          <w:rFonts w:ascii="Times New Roman" w:hAnsi="Times New Roman" w:cs="Times New Roman"/>
          <w:lang w:val="en-IN"/>
        </w:rPr>
      </w:pPr>
      <w:r w:rsidRPr="00374ABC">
        <w:rPr>
          <w:rFonts w:ascii="Times New Roman" w:hAnsi="Times New Roman" w:cs="Times New Roman"/>
          <w:lang w:val="en-IN"/>
        </w:rPr>
        <w:t xml:space="preserve">Kondal K., </w:t>
      </w:r>
      <w:r>
        <w:rPr>
          <w:rFonts w:ascii="Times New Roman" w:hAnsi="Times New Roman" w:cs="Times New Roman"/>
          <w:lang w:val="en-IN"/>
        </w:rPr>
        <w:t>(</w:t>
      </w:r>
      <w:r w:rsidRPr="00374ABC">
        <w:rPr>
          <w:rFonts w:ascii="Times New Roman" w:hAnsi="Times New Roman" w:cs="Times New Roman"/>
          <w:lang w:val="en-IN"/>
        </w:rPr>
        <w:t>2014</w:t>
      </w:r>
      <w:r>
        <w:rPr>
          <w:rFonts w:ascii="Times New Roman" w:hAnsi="Times New Roman" w:cs="Times New Roman"/>
          <w:lang w:val="en-IN"/>
        </w:rPr>
        <w:t>)</w:t>
      </w:r>
      <w:r w:rsidRPr="00374ABC">
        <w:rPr>
          <w:rFonts w:ascii="Times New Roman" w:hAnsi="Times New Roman" w:cs="Times New Roman"/>
          <w:lang w:val="en-IN"/>
        </w:rPr>
        <w:t xml:space="preserve">, Women Empowerment through Self Help Groups in Andhra Pradesh, India, </w:t>
      </w:r>
      <w:r w:rsidRPr="00374ABC">
        <w:rPr>
          <w:rFonts w:ascii="Times New Roman" w:hAnsi="Times New Roman" w:cs="Times New Roman"/>
          <w:i/>
          <w:lang w:val="en-IN"/>
        </w:rPr>
        <w:t>International Research Journal of Social Sciences</w:t>
      </w:r>
      <w:r w:rsidRPr="00374ABC">
        <w:rPr>
          <w:rFonts w:ascii="Times New Roman" w:hAnsi="Times New Roman" w:cs="Times New Roman"/>
          <w:lang w:val="en-IN"/>
        </w:rPr>
        <w:t xml:space="preserve">, </w:t>
      </w:r>
      <w:r w:rsidRPr="00374ABC">
        <w:rPr>
          <w:rFonts w:ascii="Times New Roman" w:hAnsi="Times New Roman" w:cs="Times New Roman"/>
          <w:b/>
          <w:lang w:val="en-IN"/>
        </w:rPr>
        <w:t>3</w:t>
      </w:r>
      <w:r w:rsidRPr="00374ABC">
        <w:rPr>
          <w:rFonts w:ascii="Times New Roman" w:hAnsi="Times New Roman" w:cs="Times New Roman"/>
          <w:lang w:val="en-IN"/>
        </w:rPr>
        <w:t>(1): 13-16</w:t>
      </w:r>
      <w:r w:rsidR="00457A9A">
        <w:rPr>
          <w:rFonts w:ascii="Times New Roman" w:hAnsi="Times New Roman" w:cs="Times New Roman"/>
          <w:lang w:val="en-IN"/>
        </w:rPr>
        <w:t>.</w:t>
      </w:r>
    </w:p>
    <w:p w14:paraId="4EBD2695" w14:textId="1F7DA0DF" w:rsidR="001A30F0" w:rsidRDefault="001A30F0" w:rsidP="009A0C4A">
      <w:pPr>
        <w:jc w:val="both"/>
        <w:rPr>
          <w:rFonts w:ascii="Times New Roman" w:hAnsi="Times New Roman" w:cs="Times New Roman"/>
        </w:rPr>
      </w:pPr>
      <w:r w:rsidRPr="001A30F0">
        <w:rPr>
          <w:rFonts w:ascii="Times New Roman" w:hAnsi="Times New Roman" w:cs="Times New Roman"/>
        </w:rPr>
        <w:t>Krishnan, L., Sequeira, A. H., &amp; Snehalatha, M. (2008). Empowerment of underprivileged women through self-help groups. </w:t>
      </w:r>
      <w:r w:rsidRPr="001A30F0">
        <w:rPr>
          <w:rFonts w:ascii="Times New Roman" w:hAnsi="Times New Roman" w:cs="Times New Roman"/>
          <w:i/>
          <w:iCs/>
        </w:rPr>
        <w:t>Journal of Community Guidance &amp; Research</w:t>
      </w:r>
      <w:r w:rsidRPr="001A30F0">
        <w:rPr>
          <w:rFonts w:ascii="Times New Roman" w:hAnsi="Times New Roman" w:cs="Times New Roman"/>
        </w:rPr>
        <w:t>, </w:t>
      </w:r>
      <w:r w:rsidRPr="001A30F0">
        <w:rPr>
          <w:rFonts w:ascii="Times New Roman" w:hAnsi="Times New Roman" w:cs="Times New Roman"/>
          <w:i/>
          <w:iCs/>
        </w:rPr>
        <w:t>25</w:t>
      </w:r>
      <w:r w:rsidRPr="001A30F0">
        <w:rPr>
          <w:rFonts w:ascii="Times New Roman" w:hAnsi="Times New Roman" w:cs="Times New Roman"/>
        </w:rPr>
        <w:t>(1), 62-74.</w:t>
      </w:r>
    </w:p>
    <w:p w14:paraId="74C94550" w14:textId="085771C8" w:rsidR="00D33FD0" w:rsidRDefault="00D33FD0" w:rsidP="009A0C4A">
      <w:pPr>
        <w:jc w:val="both"/>
        <w:rPr>
          <w:rFonts w:ascii="Times New Roman" w:hAnsi="Times New Roman" w:cs="Times New Roman"/>
        </w:rPr>
      </w:pPr>
      <w:r w:rsidRPr="00D33FD0">
        <w:rPr>
          <w:rFonts w:ascii="Times New Roman" w:hAnsi="Times New Roman" w:cs="Times New Roman"/>
        </w:rPr>
        <w:t>Meenakshi V., (2011). Participation and Empowerment of Rural Women in Self-help Groups-An Analysis, M.Sc. (Ag) Thesis, Tamil Nadu Agricultural University, Coimbatore.</w:t>
      </w:r>
    </w:p>
    <w:p w14:paraId="4B1F6CD7" w14:textId="6F21BBB4" w:rsidR="0080263A" w:rsidRDefault="0080263A" w:rsidP="009A0C4A">
      <w:pPr>
        <w:jc w:val="both"/>
        <w:rPr>
          <w:rFonts w:ascii="Times New Roman" w:hAnsi="Times New Roman" w:cs="Times New Roman"/>
        </w:rPr>
      </w:pPr>
      <w:r w:rsidRPr="0080263A">
        <w:rPr>
          <w:rFonts w:ascii="Times New Roman" w:hAnsi="Times New Roman" w:cs="Times New Roman"/>
        </w:rPr>
        <w:t xml:space="preserve">Raheem, A. </w:t>
      </w:r>
      <w:proofErr w:type="spellStart"/>
      <w:r w:rsidRPr="0080263A">
        <w:rPr>
          <w:rFonts w:ascii="Times New Roman" w:hAnsi="Times New Roman" w:cs="Times New Roman"/>
        </w:rPr>
        <w:t>aphyasmeen</w:t>
      </w:r>
      <w:proofErr w:type="spellEnd"/>
      <w:r w:rsidRPr="0080263A">
        <w:rPr>
          <w:rFonts w:ascii="Times New Roman" w:hAnsi="Times New Roman" w:cs="Times New Roman"/>
        </w:rPr>
        <w:t xml:space="preserve"> and </w:t>
      </w:r>
      <w:proofErr w:type="spellStart"/>
      <w:r w:rsidRPr="0080263A">
        <w:rPr>
          <w:rFonts w:ascii="Times New Roman" w:hAnsi="Times New Roman" w:cs="Times New Roman"/>
        </w:rPr>
        <w:t>solthana</w:t>
      </w:r>
      <w:proofErr w:type="spellEnd"/>
      <w:r w:rsidRPr="0080263A">
        <w:rPr>
          <w:rFonts w:ascii="Times New Roman" w:hAnsi="Times New Roman" w:cs="Times New Roman"/>
        </w:rPr>
        <w:t xml:space="preserve"> </w:t>
      </w:r>
      <w:proofErr w:type="spellStart"/>
      <w:r w:rsidRPr="0080263A">
        <w:rPr>
          <w:rFonts w:ascii="Times New Roman" w:hAnsi="Times New Roman" w:cs="Times New Roman"/>
        </w:rPr>
        <w:t>kissan</w:t>
      </w:r>
      <w:proofErr w:type="spellEnd"/>
      <w:r w:rsidRPr="0080263A">
        <w:rPr>
          <w:rFonts w:ascii="Times New Roman" w:hAnsi="Times New Roman" w:cs="Times New Roman"/>
        </w:rPr>
        <w:t xml:space="preserve"> (2007). </w:t>
      </w:r>
      <w:r w:rsidRPr="0080263A">
        <w:rPr>
          <w:rFonts w:ascii="Times New Roman" w:hAnsi="Times New Roman" w:cs="Times New Roman"/>
          <w:i/>
          <w:iCs/>
        </w:rPr>
        <w:t xml:space="preserve">World empowerment of women thought self-help group a view </w:t>
      </w:r>
      <w:proofErr w:type="spellStart"/>
      <w:r w:rsidRPr="0080263A">
        <w:rPr>
          <w:rFonts w:ascii="Times New Roman" w:hAnsi="Times New Roman" w:cs="Times New Roman"/>
          <w:i/>
          <w:iCs/>
        </w:rPr>
        <w:t>sakthi</w:t>
      </w:r>
      <w:proofErr w:type="spellEnd"/>
      <w:r w:rsidRPr="0080263A">
        <w:rPr>
          <w:rFonts w:ascii="Times New Roman" w:hAnsi="Times New Roman" w:cs="Times New Roman"/>
          <w:i/>
          <w:iCs/>
        </w:rPr>
        <w:t xml:space="preserve"> </w:t>
      </w:r>
      <w:proofErr w:type="spellStart"/>
      <w:r w:rsidRPr="0080263A">
        <w:rPr>
          <w:rFonts w:ascii="Times New Roman" w:hAnsi="Times New Roman" w:cs="Times New Roman"/>
          <w:i/>
          <w:iCs/>
        </w:rPr>
        <w:t>sugans</w:t>
      </w:r>
      <w:proofErr w:type="spellEnd"/>
      <w:r w:rsidRPr="0080263A">
        <w:rPr>
          <w:rFonts w:ascii="Times New Roman" w:hAnsi="Times New Roman" w:cs="Times New Roman"/>
          <w:i/>
          <w:iCs/>
        </w:rPr>
        <w:t xml:space="preserve"> Ltd</w:t>
      </w:r>
      <w:r w:rsidRPr="0080263A">
        <w:rPr>
          <w:rFonts w:ascii="Times New Roman" w:hAnsi="Times New Roman" w:cs="Times New Roman"/>
        </w:rPr>
        <w:t>, 48.</w:t>
      </w:r>
    </w:p>
    <w:p w14:paraId="082A1EB3" w14:textId="38FF0964" w:rsidR="0080263A" w:rsidRDefault="0080263A" w:rsidP="009A0C4A">
      <w:pPr>
        <w:jc w:val="both"/>
        <w:rPr>
          <w:rFonts w:ascii="Times New Roman" w:hAnsi="Times New Roman" w:cs="Times New Roman"/>
        </w:rPr>
      </w:pPr>
      <w:r w:rsidRPr="0080263A">
        <w:rPr>
          <w:rFonts w:ascii="Times New Roman" w:hAnsi="Times New Roman" w:cs="Times New Roman"/>
        </w:rPr>
        <w:t>Sandhu, K. (2015). Women Empowerment through self-help groups. </w:t>
      </w:r>
      <w:r w:rsidRPr="0080263A">
        <w:rPr>
          <w:rFonts w:ascii="Times New Roman" w:hAnsi="Times New Roman" w:cs="Times New Roman"/>
          <w:i/>
          <w:iCs/>
        </w:rPr>
        <w:t>Indian Research Journal of Extension Education</w:t>
      </w:r>
      <w:r w:rsidRPr="0080263A">
        <w:rPr>
          <w:rFonts w:ascii="Times New Roman" w:hAnsi="Times New Roman" w:cs="Times New Roman"/>
        </w:rPr>
        <w:t>, </w:t>
      </w:r>
      <w:r w:rsidRPr="0080263A">
        <w:rPr>
          <w:rFonts w:ascii="Times New Roman" w:hAnsi="Times New Roman" w:cs="Times New Roman"/>
          <w:i/>
          <w:iCs/>
        </w:rPr>
        <w:t>15</w:t>
      </w:r>
      <w:r w:rsidRPr="0080263A">
        <w:rPr>
          <w:rFonts w:ascii="Times New Roman" w:hAnsi="Times New Roman" w:cs="Times New Roman"/>
        </w:rPr>
        <w:t>(4), 29-34.</w:t>
      </w:r>
    </w:p>
    <w:p w14:paraId="476BF0AD" w14:textId="681BA8DD" w:rsidR="0080263A" w:rsidRDefault="0080263A" w:rsidP="009A0C4A">
      <w:pPr>
        <w:jc w:val="both"/>
        <w:rPr>
          <w:rFonts w:ascii="Times New Roman" w:hAnsi="Times New Roman" w:cs="Times New Roman"/>
        </w:rPr>
      </w:pPr>
      <w:proofErr w:type="spellStart"/>
      <w:r w:rsidRPr="0080263A">
        <w:rPr>
          <w:rFonts w:ascii="Times New Roman" w:hAnsi="Times New Roman" w:cs="Times New Roman"/>
        </w:rPr>
        <w:t>Sardagi</w:t>
      </w:r>
      <w:proofErr w:type="spellEnd"/>
      <w:r w:rsidRPr="0080263A">
        <w:rPr>
          <w:rFonts w:ascii="Times New Roman" w:hAnsi="Times New Roman" w:cs="Times New Roman"/>
        </w:rPr>
        <w:t xml:space="preserve">, S.S. (2012). Women Empowerment through Self Help Groups, Indian Streams Res. Journal, II (2):1-4. MANAGE Ext. Res. Review. VII (2):23-43. </w:t>
      </w:r>
    </w:p>
    <w:p w14:paraId="2F05A2D5" w14:textId="41146B7A" w:rsidR="00457A9A" w:rsidRDefault="00457A9A" w:rsidP="009A0C4A">
      <w:pPr>
        <w:jc w:val="both"/>
        <w:rPr>
          <w:rFonts w:ascii="Times New Roman" w:hAnsi="Times New Roman" w:cs="Times New Roman"/>
        </w:rPr>
      </w:pPr>
      <w:r w:rsidRPr="00457A9A">
        <w:rPr>
          <w:rFonts w:ascii="Times New Roman" w:hAnsi="Times New Roman" w:cs="Times New Roman"/>
        </w:rPr>
        <w:t>Sharma, P., &amp; Varma, S. K. (2008). Women empowerment through entrepreneurial activities of Self-Help Groups. </w:t>
      </w:r>
      <w:r w:rsidRPr="00457A9A">
        <w:rPr>
          <w:rFonts w:ascii="Times New Roman" w:hAnsi="Times New Roman" w:cs="Times New Roman"/>
          <w:i/>
          <w:iCs/>
        </w:rPr>
        <w:t>Indian Research Journal of extension education</w:t>
      </w:r>
      <w:r w:rsidRPr="00457A9A">
        <w:rPr>
          <w:rFonts w:ascii="Times New Roman" w:hAnsi="Times New Roman" w:cs="Times New Roman"/>
        </w:rPr>
        <w:t>, </w:t>
      </w:r>
      <w:r w:rsidRPr="00457A9A">
        <w:rPr>
          <w:rFonts w:ascii="Times New Roman" w:hAnsi="Times New Roman" w:cs="Times New Roman"/>
          <w:i/>
          <w:iCs/>
        </w:rPr>
        <w:t>8</w:t>
      </w:r>
      <w:r w:rsidRPr="00457A9A">
        <w:rPr>
          <w:rFonts w:ascii="Times New Roman" w:hAnsi="Times New Roman" w:cs="Times New Roman"/>
        </w:rPr>
        <w:t>(1), 46-51.</w:t>
      </w:r>
    </w:p>
    <w:p w14:paraId="666D6177" w14:textId="3B5B0CC5" w:rsidR="00514EF2" w:rsidRDefault="00514EF2" w:rsidP="009A0C4A">
      <w:pPr>
        <w:jc w:val="both"/>
        <w:rPr>
          <w:rFonts w:ascii="Times New Roman" w:hAnsi="Times New Roman" w:cs="Times New Roman"/>
        </w:rPr>
      </w:pPr>
      <w:r w:rsidRPr="00514EF2">
        <w:rPr>
          <w:rFonts w:ascii="Times New Roman" w:hAnsi="Times New Roman" w:cs="Times New Roman"/>
        </w:rPr>
        <w:t xml:space="preserve">Sreedhar, N. </w:t>
      </w:r>
      <w:r>
        <w:rPr>
          <w:rFonts w:ascii="Times New Roman" w:hAnsi="Times New Roman" w:cs="Times New Roman"/>
        </w:rPr>
        <w:t>(</w:t>
      </w:r>
      <w:r w:rsidRPr="00514EF2">
        <w:rPr>
          <w:rFonts w:ascii="Times New Roman" w:hAnsi="Times New Roman" w:cs="Times New Roman"/>
        </w:rPr>
        <w:t>2012</w:t>
      </w:r>
      <w:r>
        <w:rPr>
          <w:rFonts w:ascii="Times New Roman" w:hAnsi="Times New Roman" w:cs="Times New Roman"/>
        </w:rPr>
        <w:t>)</w:t>
      </w:r>
      <w:r w:rsidRPr="00514EF2">
        <w:rPr>
          <w:rFonts w:ascii="Times New Roman" w:hAnsi="Times New Roman" w:cs="Times New Roman"/>
        </w:rPr>
        <w:t xml:space="preserve">.  Self Help Groups Performance in India. </w:t>
      </w:r>
      <w:proofErr w:type="spellStart"/>
      <w:r w:rsidRPr="00514EF2">
        <w:rPr>
          <w:rFonts w:ascii="Times New Roman" w:hAnsi="Times New Roman" w:cs="Times New Roman"/>
        </w:rPr>
        <w:t>Arth</w:t>
      </w:r>
      <w:proofErr w:type="spellEnd"/>
      <w:r w:rsidRPr="00514EF2">
        <w:rPr>
          <w:rFonts w:ascii="Times New Roman" w:hAnsi="Times New Roman" w:cs="Times New Roman"/>
        </w:rPr>
        <w:t xml:space="preserve"> </w:t>
      </w:r>
      <w:proofErr w:type="spellStart"/>
      <w:r w:rsidRPr="00514EF2">
        <w:rPr>
          <w:rFonts w:ascii="Times New Roman" w:hAnsi="Times New Roman" w:cs="Times New Roman"/>
        </w:rPr>
        <w:t>Prabhand</w:t>
      </w:r>
      <w:proofErr w:type="spellEnd"/>
      <w:r w:rsidRPr="00514EF2">
        <w:rPr>
          <w:rFonts w:ascii="Times New Roman" w:hAnsi="Times New Roman" w:cs="Times New Roman"/>
        </w:rPr>
        <w:t>: A Journal of Economics and Management. 1(8): 8-15.</w:t>
      </w:r>
    </w:p>
    <w:p w14:paraId="6579BBC2" w14:textId="2367F6A2" w:rsidR="00D33FD0" w:rsidRDefault="00BD3A4F" w:rsidP="009A0C4A">
      <w:pPr>
        <w:jc w:val="both"/>
        <w:rPr>
          <w:rFonts w:ascii="Times New Roman" w:hAnsi="Times New Roman" w:cs="Times New Roman"/>
        </w:rPr>
      </w:pPr>
      <w:r w:rsidRPr="00D33FD0">
        <w:rPr>
          <w:rFonts w:ascii="Times New Roman" w:hAnsi="Times New Roman" w:cs="Times New Roman"/>
        </w:rPr>
        <w:t>Tiwari, P., &amp; Malati</w:t>
      </w:r>
      <w:r w:rsidR="00D33FD0" w:rsidRPr="00D33FD0">
        <w:rPr>
          <w:rFonts w:ascii="Times New Roman" w:hAnsi="Times New Roman" w:cs="Times New Roman"/>
        </w:rPr>
        <w:t xml:space="preserve">, N.  (2023).  </w:t>
      </w:r>
      <w:r w:rsidRPr="00D33FD0">
        <w:rPr>
          <w:rFonts w:ascii="Times New Roman" w:hAnsi="Times New Roman" w:cs="Times New Roman"/>
        </w:rPr>
        <w:t>Role of training in women empowerment</w:t>
      </w:r>
      <w:r w:rsidR="00D33FD0" w:rsidRPr="00D33FD0">
        <w:rPr>
          <w:rFonts w:ascii="Times New Roman" w:hAnsi="Times New Roman" w:cs="Times New Roman"/>
        </w:rPr>
        <w:t xml:space="preserve">:  an empirical analysis:  </w:t>
      </w:r>
      <w:r w:rsidRPr="00D33FD0">
        <w:rPr>
          <w:rFonts w:ascii="Times New Roman" w:hAnsi="Times New Roman" w:cs="Times New Roman"/>
        </w:rPr>
        <w:t>women empowerment. Journal of Technical Education</w:t>
      </w:r>
      <w:r w:rsidR="00D33FD0" w:rsidRPr="00D33FD0">
        <w:rPr>
          <w:rFonts w:ascii="Times New Roman" w:hAnsi="Times New Roman" w:cs="Times New Roman"/>
        </w:rPr>
        <w:t xml:space="preserve"> and Training,15(1), 234-245.</w:t>
      </w:r>
    </w:p>
    <w:p w14:paraId="39A492BA" w14:textId="69BD104C" w:rsidR="00374ABC" w:rsidRPr="00374ABC" w:rsidRDefault="00374ABC" w:rsidP="00374ABC">
      <w:pPr>
        <w:jc w:val="both"/>
        <w:rPr>
          <w:rFonts w:ascii="Times New Roman" w:hAnsi="Times New Roman" w:cs="Times New Roman"/>
          <w:lang w:val="en-IN"/>
        </w:rPr>
      </w:pPr>
      <w:r w:rsidRPr="00374ABC">
        <w:rPr>
          <w:rFonts w:ascii="Times New Roman" w:hAnsi="Times New Roman" w:cs="Times New Roman"/>
          <w:lang w:val="en-IN"/>
        </w:rPr>
        <w:t xml:space="preserve">Thakur, A., </w:t>
      </w:r>
      <w:r>
        <w:rPr>
          <w:rFonts w:ascii="Times New Roman" w:hAnsi="Times New Roman" w:cs="Times New Roman"/>
          <w:lang w:val="en-IN"/>
        </w:rPr>
        <w:t>(</w:t>
      </w:r>
      <w:r w:rsidRPr="00374ABC">
        <w:rPr>
          <w:rFonts w:ascii="Times New Roman" w:hAnsi="Times New Roman" w:cs="Times New Roman"/>
          <w:lang w:val="en-IN"/>
        </w:rPr>
        <w:t>2011</w:t>
      </w:r>
      <w:r>
        <w:rPr>
          <w:rFonts w:ascii="Times New Roman" w:hAnsi="Times New Roman" w:cs="Times New Roman"/>
          <w:lang w:val="en-IN"/>
        </w:rPr>
        <w:t>)</w:t>
      </w:r>
      <w:r w:rsidRPr="00374ABC">
        <w:rPr>
          <w:rFonts w:ascii="Times New Roman" w:hAnsi="Times New Roman" w:cs="Times New Roman"/>
          <w:lang w:val="en-IN"/>
        </w:rPr>
        <w:t xml:space="preserve">, A study on empowerment of farm women under </w:t>
      </w:r>
      <w:proofErr w:type="spellStart"/>
      <w:r w:rsidRPr="00374ABC">
        <w:rPr>
          <w:rFonts w:ascii="Times New Roman" w:hAnsi="Times New Roman" w:cs="Times New Roman"/>
          <w:lang w:val="en-IN"/>
        </w:rPr>
        <w:t>self help</w:t>
      </w:r>
      <w:proofErr w:type="spellEnd"/>
      <w:r w:rsidRPr="00374ABC">
        <w:rPr>
          <w:rFonts w:ascii="Times New Roman" w:hAnsi="Times New Roman" w:cs="Times New Roman"/>
          <w:lang w:val="en-IN"/>
        </w:rPr>
        <w:t xml:space="preserve"> group in </w:t>
      </w:r>
      <w:proofErr w:type="spellStart"/>
      <w:r w:rsidRPr="00374ABC">
        <w:rPr>
          <w:rFonts w:ascii="Times New Roman" w:hAnsi="Times New Roman" w:cs="Times New Roman"/>
          <w:lang w:val="en-IN"/>
        </w:rPr>
        <w:t>Sehore</w:t>
      </w:r>
      <w:proofErr w:type="spellEnd"/>
      <w:r w:rsidRPr="00374ABC">
        <w:rPr>
          <w:rFonts w:ascii="Times New Roman" w:hAnsi="Times New Roman" w:cs="Times New Roman"/>
          <w:lang w:val="en-IN"/>
        </w:rPr>
        <w:t xml:space="preserve"> block of </w:t>
      </w:r>
      <w:proofErr w:type="spellStart"/>
      <w:r w:rsidRPr="00374ABC">
        <w:rPr>
          <w:rFonts w:ascii="Times New Roman" w:hAnsi="Times New Roman" w:cs="Times New Roman"/>
          <w:lang w:val="en-IN"/>
        </w:rPr>
        <w:t>Sehore</w:t>
      </w:r>
      <w:proofErr w:type="spellEnd"/>
      <w:r w:rsidRPr="00374ABC">
        <w:rPr>
          <w:rFonts w:ascii="Times New Roman" w:hAnsi="Times New Roman" w:cs="Times New Roman"/>
          <w:lang w:val="en-IN"/>
        </w:rPr>
        <w:t xml:space="preserve"> district in Madhya Pradesh. M.Sc. (Ag.) Thesis, Rajmata </w:t>
      </w:r>
      <w:proofErr w:type="spellStart"/>
      <w:r w:rsidRPr="00374ABC">
        <w:rPr>
          <w:rFonts w:ascii="Times New Roman" w:hAnsi="Times New Roman" w:cs="Times New Roman"/>
          <w:lang w:val="en-IN"/>
        </w:rPr>
        <w:t>Vijayaraje</w:t>
      </w:r>
      <w:proofErr w:type="spellEnd"/>
      <w:r w:rsidRPr="00374ABC">
        <w:rPr>
          <w:rFonts w:ascii="Times New Roman" w:hAnsi="Times New Roman" w:cs="Times New Roman"/>
          <w:lang w:val="en-IN"/>
        </w:rPr>
        <w:t xml:space="preserve"> </w:t>
      </w:r>
      <w:proofErr w:type="spellStart"/>
      <w:r w:rsidRPr="00374ABC">
        <w:rPr>
          <w:rFonts w:ascii="Times New Roman" w:hAnsi="Times New Roman" w:cs="Times New Roman"/>
          <w:lang w:val="en-IN"/>
        </w:rPr>
        <w:t>Scindia</w:t>
      </w:r>
      <w:proofErr w:type="spellEnd"/>
      <w:r w:rsidRPr="00374ABC">
        <w:rPr>
          <w:rFonts w:ascii="Times New Roman" w:hAnsi="Times New Roman" w:cs="Times New Roman"/>
          <w:lang w:val="en-IN"/>
        </w:rPr>
        <w:t xml:space="preserve"> Krishi Vishwa Vidyalaya, Gwalior.</w:t>
      </w:r>
    </w:p>
    <w:p w14:paraId="3E453A61" w14:textId="77777777" w:rsidR="00374ABC" w:rsidRPr="009A0C4A" w:rsidRDefault="00374ABC" w:rsidP="009A0C4A">
      <w:pPr>
        <w:jc w:val="both"/>
        <w:rPr>
          <w:rFonts w:ascii="Times New Roman" w:hAnsi="Times New Roman" w:cs="Times New Roman"/>
        </w:rPr>
      </w:pPr>
    </w:p>
    <w:sectPr w:rsidR="00374ABC" w:rsidRPr="009A0C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6785C" w14:textId="77777777" w:rsidR="007E7212" w:rsidRDefault="007E7212" w:rsidP="001B39EF">
      <w:pPr>
        <w:spacing w:after="0" w:line="240" w:lineRule="auto"/>
      </w:pPr>
      <w:r>
        <w:separator/>
      </w:r>
    </w:p>
  </w:endnote>
  <w:endnote w:type="continuationSeparator" w:id="0">
    <w:p w14:paraId="64B5B1A9" w14:textId="77777777" w:rsidR="007E7212" w:rsidRDefault="007E7212" w:rsidP="001B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D928" w14:textId="77777777" w:rsidR="001B39EF" w:rsidRDefault="001B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2DD8" w14:textId="77777777" w:rsidR="001B39EF" w:rsidRDefault="001B3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6618" w14:textId="77777777" w:rsidR="001B39EF" w:rsidRDefault="001B3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9F7AB" w14:textId="77777777" w:rsidR="007E7212" w:rsidRDefault="007E7212" w:rsidP="001B39EF">
      <w:pPr>
        <w:spacing w:after="0" w:line="240" w:lineRule="auto"/>
      </w:pPr>
      <w:r>
        <w:separator/>
      </w:r>
    </w:p>
  </w:footnote>
  <w:footnote w:type="continuationSeparator" w:id="0">
    <w:p w14:paraId="6E420542" w14:textId="77777777" w:rsidR="007E7212" w:rsidRDefault="007E7212" w:rsidP="001B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31552" w14:textId="6DDD495F" w:rsidR="001B39EF" w:rsidRDefault="001B39EF">
    <w:pPr>
      <w:pStyle w:val="Header"/>
    </w:pPr>
    <w:r>
      <w:rPr>
        <w:noProof/>
      </w:rPr>
      <w:pict w14:anchorId="7E4D1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68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52C4" w14:textId="29916714" w:rsidR="001B39EF" w:rsidRDefault="001B39EF">
    <w:pPr>
      <w:pStyle w:val="Header"/>
    </w:pPr>
    <w:r>
      <w:rPr>
        <w:noProof/>
      </w:rPr>
      <w:pict w14:anchorId="680F2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68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5A61" w14:textId="47894095" w:rsidR="001B39EF" w:rsidRDefault="001B39EF">
    <w:pPr>
      <w:pStyle w:val="Header"/>
    </w:pPr>
    <w:r>
      <w:rPr>
        <w:noProof/>
      </w:rPr>
      <w:pict w14:anchorId="5EA6F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68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422D4"/>
    <w:multiLevelType w:val="hybridMultilevel"/>
    <w:tmpl w:val="9916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4A"/>
    <w:rsid w:val="001A30F0"/>
    <w:rsid w:val="001B39EF"/>
    <w:rsid w:val="00202564"/>
    <w:rsid w:val="00374ABC"/>
    <w:rsid w:val="003A56C7"/>
    <w:rsid w:val="003D159E"/>
    <w:rsid w:val="00457A9A"/>
    <w:rsid w:val="004E168A"/>
    <w:rsid w:val="004F4D1D"/>
    <w:rsid w:val="00514EF2"/>
    <w:rsid w:val="00580164"/>
    <w:rsid w:val="00585E05"/>
    <w:rsid w:val="005B3766"/>
    <w:rsid w:val="005B7670"/>
    <w:rsid w:val="00633A54"/>
    <w:rsid w:val="0066530D"/>
    <w:rsid w:val="0069191D"/>
    <w:rsid w:val="006A2DDB"/>
    <w:rsid w:val="006F5819"/>
    <w:rsid w:val="006F5C1E"/>
    <w:rsid w:val="0075128F"/>
    <w:rsid w:val="007954DD"/>
    <w:rsid w:val="007E7212"/>
    <w:rsid w:val="00800BF5"/>
    <w:rsid w:val="0080263A"/>
    <w:rsid w:val="008038A2"/>
    <w:rsid w:val="00813BDC"/>
    <w:rsid w:val="008B3AE7"/>
    <w:rsid w:val="008E34D7"/>
    <w:rsid w:val="00981C8F"/>
    <w:rsid w:val="009A0C4A"/>
    <w:rsid w:val="00A65B67"/>
    <w:rsid w:val="00A76B05"/>
    <w:rsid w:val="00AD06D8"/>
    <w:rsid w:val="00AF6DC3"/>
    <w:rsid w:val="00B67160"/>
    <w:rsid w:val="00BD3A4F"/>
    <w:rsid w:val="00BE0C5E"/>
    <w:rsid w:val="00C461C2"/>
    <w:rsid w:val="00D10420"/>
    <w:rsid w:val="00D25612"/>
    <w:rsid w:val="00D33FD0"/>
    <w:rsid w:val="00D97BFA"/>
    <w:rsid w:val="00DF2A6B"/>
    <w:rsid w:val="00E84451"/>
    <w:rsid w:val="00EB2886"/>
    <w:rsid w:val="00EB792D"/>
    <w:rsid w:val="00F3113C"/>
    <w:rsid w:val="00F33C2E"/>
    <w:rsid w:val="00FD1EA6"/>
    <w:rsid w:val="00FD2EDA"/>
    <w:rsid w:val="00FE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B6973"/>
  <w15:chartTrackingRefBased/>
  <w15:docId w15:val="{1FDA44C9-D858-4508-995E-3F920F8A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C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0C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0C4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0C4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0C4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0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4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0C4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0C4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0C4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0C4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0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4A"/>
    <w:rPr>
      <w:rFonts w:eastAsiaTheme="majorEastAsia" w:cstheme="majorBidi"/>
      <w:color w:val="272727" w:themeColor="text1" w:themeTint="D8"/>
    </w:rPr>
  </w:style>
  <w:style w:type="paragraph" w:styleId="Title">
    <w:name w:val="Title"/>
    <w:basedOn w:val="Normal"/>
    <w:next w:val="Normal"/>
    <w:link w:val="TitleChar"/>
    <w:uiPriority w:val="10"/>
    <w:qFormat/>
    <w:rsid w:val="009A0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4A"/>
    <w:pPr>
      <w:spacing w:before="160"/>
      <w:jc w:val="center"/>
    </w:pPr>
    <w:rPr>
      <w:i/>
      <w:iCs/>
      <w:color w:val="404040" w:themeColor="text1" w:themeTint="BF"/>
    </w:rPr>
  </w:style>
  <w:style w:type="character" w:customStyle="1" w:styleId="QuoteChar">
    <w:name w:val="Quote Char"/>
    <w:basedOn w:val="DefaultParagraphFont"/>
    <w:link w:val="Quote"/>
    <w:uiPriority w:val="29"/>
    <w:rsid w:val="009A0C4A"/>
    <w:rPr>
      <w:i/>
      <w:iCs/>
      <w:color w:val="404040" w:themeColor="text1" w:themeTint="BF"/>
    </w:rPr>
  </w:style>
  <w:style w:type="paragraph" w:styleId="ListParagraph">
    <w:name w:val="List Paragraph"/>
    <w:basedOn w:val="Normal"/>
    <w:uiPriority w:val="34"/>
    <w:qFormat/>
    <w:rsid w:val="009A0C4A"/>
    <w:pPr>
      <w:ind w:left="720"/>
      <w:contextualSpacing/>
    </w:pPr>
  </w:style>
  <w:style w:type="character" w:styleId="IntenseEmphasis">
    <w:name w:val="Intense Emphasis"/>
    <w:basedOn w:val="DefaultParagraphFont"/>
    <w:uiPriority w:val="21"/>
    <w:qFormat/>
    <w:rsid w:val="009A0C4A"/>
    <w:rPr>
      <w:i/>
      <w:iCs/>
      <w:color w:val="2E74B5" w:themeColor="accent1" w:themeShade="BF"/>
    </w:rPr>
  </w:style>
  <w:style w:type="paragraph" w:styleId="IntenseQuote">
    <w:name w:val="Intense Quote"/>
    <w:basedOn w:val="Normal"/>
    <w:next w:val="Normal"/>
    <w:link w:val="IntenseQuoteChar"/>
    <w:uiPriority w:val="30"/>
    <w:qFormat/>
    <w:rsid w:val="009A0C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0C4A"/>
    <w:rPr>
      <w:i/>
      <w:iCs/>
      <w:color w:val="2E74B5" w:themeColor="accent1" w:themeShade="BF"/>
    </w:rPr>
  </w:style>
  <w:style w:type="character" w:styleId="IntenseReference">
    <w:name w:val="Intense Reference"/>
    <w:basedOn w:val="DefaultParagraphFont"/>
    <w:uiPriority w:val="32"/>
    <w:qFormat/>
    <w:rsid w:val="009A0C4A"/>
    <w:rPr>
      <w:b/>
      <w:bCs/>
      <w:smallCaps/>
      <w:color w:val="2E74B5" w:themeColor="accent1" w:themeShade="BF"/>
      <w:spacing w:val="5"/>
    </w:rPr>
  </w:style>
  <w:style w:type="table" w:styleId="TableGrid">
    <w:name w:val="Table Grid"/>
    <w:basedOn w:val="TableNormal"/>
    <w:uiPriority w:val="39"/>
    <w:rsid w:val="003A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4ABC"/>
    <w:rPr>
      <w:rFonts w:ascii="Times New Roman" w:hAnsi="Times New Roman" w:cs="Times New Roman"/>
    </w:rPr>
  </w:style>
  <w:style w:type="character" w:styleId="Hyperlink">
    <w:name w:val="Hyperlink"/>
    <w:basedOn w:val="DefaultParagraphFont"/>
    <w:uiPriority w:val="99"/>
    <w:unhideWhenUsed/>
    <w:rsid w:val="0080263A"/>
    <w:rPr>
      <w:color w:val="0563C1" w:themeColor="hyperlink"/>
      <w:u w:val="single"/>
    </w:rPr>
  </w:style>
  <w:style w:type="character" w:customStyle="1" w:styleId="UnresolvedMention1">
    <w:name w:val="Unresolved Mention1"/>
    <w:basedOn w:val="DefaultParagraphFont"/>
    <w:uiPriority w:val="99"/>
    <w:semiHidden/>
    <w:unhideWhenUsed/>
    <w:rsid w:val="0080263A"/>
    <w:rPr>
      <w:color w:val="605E5C"/>
      <w:shd w:val="clear" w:color="auto" w:fill="E1DFDD"/>
    </w:rPr>
  </w:style>
  <w:style w:type="character" w:styleId="UnresolvedMention">
    <w:name w:val="Unresolved Mention"/>
    <w:basedOn w:val="DefaultParagraphFont"/>
    <w:uiPriority w:val="99"/>
    <w:semiHidden/>
    <w:unhideWhenUsed/>
    <w:rsid w:val="004F4D1D"/>
    <w:rPr>
      <w:color w:val="605E5C"/>
      <w:shd w:val="clear" w:color="auto" w:fill="E1DFDD"/>
    </w:rPr>
  </w:style>
  <w:style w:type="paragraph" w:styleId="Header">
    <w:name w:val="header"/>
    <w:basedOn w:val="Normal"/>
    <w:link w:val="HeaderChar"/>
    <w:uiPriority w:val="99"/>
    <w:unhideWhenUsed/>
    <w:rsid w:val="001B3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9EF"/>
  </w:style>
  <w:style w:type="paragraph" w:styleId="Footer">
    <w:name w:val="footer"/>
    <w:basedOn w:val="Normal"/>
    <w:link w:val="FooterChar"/>
    <w:uiPriority w:val="99"/>
    <w:unhideWhenUsed/>
    <w:rsid w:val="001B3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1547">
      <w:bodyDiv w:val="1"/>
      <w:marLeft w:val="0"/>
      <w:marRight w:val="0"/>
      <w:marTop w:val="0"/>
      <w:marBottom w:val="0"/>
      <w:divBdr>
        <w:top w:val="none" w:sz="0" w:space="0" w:color="auto"/>
        <w:left w:val="none" w:sz="0" w:space="0" w:color="auto"/>
        <w:bottom w:val="none" w:sz="0" w:space="0" w:color="auto"/>
        <w:right w:val="none" w:sz="0" w:space="0" w:color="auto"/>
      </w:divBdr>
    </w:div>
    <w:div w:id="26757512">
      <w:bodyDiv w:val="1"/>
      <w:marLeft w:val="0"/>
      <w:marRight w:val="0"/>
      <w:marTop w:val="0"/>
      <w:marBottom w:val="0"/>
      <w:divBdr>
        <w:top w:val="none" w:sz="0" w:space="0" w:color="auto"/>
        <w:left w:val="none" w:sz="0" w:space="0" w:color="auto"/>
        <w:bottom w:val="none" w:sz="0" w:space="0" w:color="auto"/>
        <w:right w:val="none" w:sz="0" w:space="0" w:color="auto"/>
      </w:divBdr>
    </w:div>
    <w:div w:id="38013284">
      <w:bodyDiv w:val="1"/>
      <w:marLeft w:val="0"/>
      <w:marRight w:val="0"/>
      <w:marTop w:val="0"/>
      <w:marBottom w:val="0"/>
      <w:divBdr>
        <w:top w:val="none" w:sz="0" w:space="0" w:color="auto"/>
        <w:left w:val="none" w:sz="0" w:space="0" w:color="auto"/>
        <w:bottom w:val="none" w:sz="0" w:space="0" w:color="auto"/>
        <w:right w:val="none" w:sz="0" w:space="0" w:color="auto"/>
      </w:divBdr>
    </w:div>
    <w:div w:id="97872948">
      <w:bodyDiv w:val="1"/>
      <w:marLeft w:val="0"/>
      <w:marRight w:val="0"/>
      <w:marTop w:val="0"/>
      <w:marBottom w:val="0"/>
      <w:divBdr>
        <w:top w:val="none" w:sz="0" w:space="0" w:color="auto"/>
        <w:left w:val="none" w:sz="0" w:space="0" w:color="auto"/>
        <w:bottom w:val="none" w:sz="0" w:space="0" w:color="auto"/>
        <w:right w:val="none" w:sz="0" w:space="0" w:color="auto"/>
      </w:divBdr>
    </w:div>
    <w:div w:id="127476986">
      <w:bodyDiv w:val="1"/>
      <w:marLeft w:val="0"/>
      <w:marRight w:val="0"/>
      <w:marTop w:val="0"/>
      <w:marBottom w:val="0"/>
      <w:divBdr>
        <w:top w:val="none" w:sz="0" w:space="0" w:color="auto"/>
        <w:left w:val="none" w:sz="0" w:space="0" w:color="auto"/>
        <w:bottom w:val="none" w:sz="0" w:space="0" w:color="auto"/>
        <w:right w:val="none" w:sz="0" w:space="0" w:color="auto"/>
      </w:divBdr>
    </w:div>
    <w:div w:id="178660438">
      <w:bodyDiv w:val="1"/>
      <w:marLeft w:val="0"/>
      <w:marRight w:val="0"/>
      <w:marTop w:val="0"/>
      <w:marBottom w:val="0"/>
      <w:divBdr>
        <w:top w:val="none" w:sz="0" w:space="0" w:color="auto"/>
        <w:left w:val="none" w:sz="0" w:space="0" w:color="auto"/>
        <w:bottom w:val="none" w:sz="0" w:space="0" w:color="auto"/>
        <w:right w:val="none" w:sz="0" w:space="0" w:color="auto"/>
      </w:divBdr>
    </w:div>
    <w:div w:id="210726745">
      <w:bodyDiv w:val="1"/>
      <w:marLeft w:val="0"/>
      <w:marRight w:val="0"/>
      <w:marTop w:val="0"/>
      <w:marBottom w:val="0"/>
      <w:divBdr>
        <w:top w:val="none" w:sz="0" w:space="0" w:color="auto"/>
        <w:left w:val="none" w:sz="0" w:space="0" w:color="auto"/>
        <w:bottom w:val="none" w:sz="0" w:space="0" w:color="auto"/>
        <w:right w:val="none" w:sz="0" w:space="0" w:color="auto"/>
      </w:divBdr>
    </w:div>
    <w:div w:id="221675281">
      <w:bodyDiv w:val="1"/>
      <w:marLeft w:val="0"/>
      <w:marRight w:val="0"/>
      <w:marTop w:val="0"/>
      <w:marBottom w:val="0"/>
      <w:divBdr>
        <w:top w:val="none" w:sz="0" w:space="0" w:color="auto"/>
        <w:left w:val="none" w:sz="0" w:space="0" w:color="auto"/>
        <w:bottom w:val="none" w:sz="0" w:space="0" w:color="auto"/>
        <w:right w:val="none" w:sz="0" w:space="0" w:color="auto"/>
      </w:divBdr>
    </w:div>
    <w:div w:id="368457553">
      <w:bodyDiv w:val="1"/>
      <w:marLeft w:val="0"/>
      <w:marRight w:val="0"/>
      <w:marTop w:val="0"/>
      <w:marBottom w:val="0"/>
      <w:divBdr>
        <w:top w:val="none" w:sz="0" w:space="0" w:color="auto"/>
        <w:left w:val="none" w:sz="0" w:space="0" w:color="auto"/>
        <w:bottom w:val="none" w:sz="0" w:space="0" w:color="auto"/>
        <w:right w:val="none" w:sz="0" w:space="0" w:color="auto"/>
      </w:divBdr>
      <w:divsChild>
        <w:div w:id="925304967">
          <w:marLeft w:val="0"/>
          <w:marRight w:val="0"/>
          <w:marTop w:val="15"/>
          <w:marBottom w:val="0"/>
          <w:divBdr>
            <w:top w:val="single" w:sz="48" w:space="0" w:color="auto"/>
            <w:left w:val="single" w:sz="48" w:space="0" w:color="auto"/>
            <w:bottom w:val="single" w:sz="48" w:space="0" w:color="auto"/>
            <w:right w:val="single" w:sz="48" w:space="0" w:color="auto"/>
          </w:divBdr>
          <w:divsChild>
            <w:div w:id="1105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1545">
      <w:bodyDiv w:val="1"/>
      <w:marLeft w:val="0"/>
      <w:marRight w:val="0"/>
      <w:marTop w:val="0"/>
      <w:marBottom w:val="0"/>
      <w:divBdr>
        <w:top w:val="none" w:sz="0" w:space="0" w:color="auto"/>
        <w:left w:val="none" w:sz="0" w:space="0" w:color="auto"/>
        <w:bottom w:val="none" w:sz="0" w:space="0" w:color="auto"/>
        <w:right w:val="none" w:sz="0" w:space="0" w:color="auto"/>
      </w:divBdr>
      <w:divsChild>
        <w:div w:id="832797817">
          <w:marLeft w:val="0"/>
          <w:marRight w:val="0"/>
          <w:marTop w:val="15"/>
          <w:marBottom w:val="0"/>
          <w:divBdr>
            <w:top w:val="single" w:sz="48" w:space="0" w:color="auto"/>
            <w:left w:val="single" w:sz="48" w:space="0" w:color="auto"/>
            <w:bottom w:val="single" w:sz="48" w:space="0" w:color="auto"/>
            <w:right w:val="single" w:sz="48" w:space="0" w:color="auto"/>
          </w:divBdr>
          <w:divsChild>
            <w:div w:id="20477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8532">
      <w:bodyDiv w:val="1"/>
      <w:marLeft w:val="0"/>
      <w:marRight w:val="0"/>
      <w:marTop w:val="0"/>
      <w:marBottom w:val="0"/>
      <w:divBdr>
        <w:top w:val="none" w:sz="0" w:space="0" w:color="auto"/>
        <w:left w:val="none" w:sz="0" w:space="0" w:color="auto"/>
        <w:bottom w:val="none" w:sz="0" w:space="0" w:color="auto"/>
        <w:right w:val="none" w:sz="0" w:space="0" w:color="auto"/>
      </w:divBdr>
      <w:divsChild>
        <w:div w:id="2003510363">
          <w:marLeft w:val="0"/>
          <w:marRight w:val="0"/>
          <w:marTop w:val="15"/>
          <w:marBottom w:val="0"/>
          <w:divBdr>
            <w:top w:val="single" w:sz="48" w:space="0" w:color="auto"/>
            <w:left w:val="single" w:sz="48" w:space="0" w:color="auto"/>
            <w:bottom w:val="single" w:sz="48" w:space="0" w:color="auto"/>
            <w:right w:val="single" w:sz="48" w:space="0" w:color="auto"/>
          </w:divBdr>
          <w:divsChild>
            <w:div w:id="1711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6611">
      <w:bodyDiv w:val="1"/>
      <w:marLeft w:val="0"/>
      <w:marRight w:val="0"/>
      <w:marTop w:val="0"/>
      <w:marBottom w:val="0"/>
      <w:divBdr>
        <w:top w:val="none" w:sz="0" w:space="0" w:color="auto"/>
        <w:left w:val="none" w:sz="0" w:space="0" w:color="auto"/>
        <w:bottom w:val="none" w:sz="0" w:space="0" w:color="auto"/>
        <w:right w:val="none" w:sz="0" w:space="0" w:color="auto"/>
      </w:divBdr>
    </w:div>
    <w:div w:id="628979468">
      <w:bodyDiv w:val="1"/>
      <w:marLeft w:val="0"/>
      <w:marRight w:val="0"/>
      <w:marTop w:val="0"/>
      <w:marBottom w:val="0"/>
      <w:divBdr>
        <w:top w:val="none" w:sz="0" w:space="0" w:color="auto"/>
        <w:left w:val="none" w:sz="0" w:space="0" w:color="auto"/>
        <w:bottom w:val="none" w:sz="0" w:space="0" w:color="auto"/>
        <w:right w:val="none" w:sz="0" w:space="0" w:color="auto"/>
      </w:divBdr>
    </w:div>
    <w:div w:id="656350506">
      <w:bodyDiv w:val="1"/>
      <w:marLeft w:val="0"/>
      <w:marRight w:val="0"/>
      <w:marTop w:val="0"/>
      <w:marBottom w:val="0"/>
      <w:divBdr>
        <w:top w:val="none" w:sz="0" w:space="0" w:color="auto"/>
        <w:left w:val="none" w:sz="0" w:space="0" w:color="auto"/>
        <w:bottom w:val="none" w:sz="0" w:space="0" w:color="auto"/>
        <w:right w:val="none" w:sz="0" w:space="0" w:color="auto"/>
      </w:divBdr>
      <w:divsChild>
        <w:div w:id="756050252">
          <w:marLeft w:val="0"/>
          <w:marRight w:val="0"/>
          <w:marTop w:val="0"/>
          <w:marBottom w:val="0"/>
          <w:divBdr>
            <w:top w:val="none" w:sz="0" w:space="0" w:color="auto"/>
            <w:left w:val="none" w:sz="0" w:space="0" w:color="auto"/>
            <w:bottom w:val="none" w:sz="0" w:space="0" w:color="auto"/>
            <w:right w:val="none" w:sz="0" w:space="0" w:color="auto"/>
          </w:divBdr>
          <w:divsChild>
            <w:div w:id="380524855">
              <w:marLeft w:val="0"/>
              <w:marRight w:val="0"/>
              <w:marTop w:val="0"/>
              <w:marBottom w:val="0"/>
              <w:divBdr>
                <w:top w:val="none" w:sz="0" w:space="0" w:color="auto"/>
                <w:left w:val="none" w:sz="0" w:space="0" w:color="auto"/>
                <w:bottom w:val="none" w:sz="0" w:space="0" w:color="auto"/>
                <w:right w:val="none" w:sz="0" w:space="0" w:color="auto"/>
              </w:divBdr>
              <w:divsChild>
                <w:div w:id="1748965248">
                  <w:marLeft w:val="0"/>
                  <w:marRight w:val="0"/>
                  <w:marTop w:val="0"/>
                  <w:marBottom w:val="0"/>
                  <w:divBdr>
                    <w:top w:val="none" w:sz="0" w:space="0" w:color="auto"/>
                    <w:left w:val="none" w:sz="0" w:space="0" w:color="auto"/>
                    <w:bottom w:val="none" w:sz="0" w:space="0" w:color="auto"/>
                    <w:right w:val="none" w:sz="0" w:space="0" w:color="auto"/>
                  </w:divBdr>
                  <w:divsChild>
                    <w:div w:id="133719944">
                      <w:marLeft w:val="0"/>
                      <w:marRight w:val="0"/>
                      <w:marTop w:val="0"/>
                      <w:marBottom w:val="0"/>
                      <w:divBdr>
                        <w:top w:val="none" w:sz="0" w:space="0" w:color="auto"/>
                        <w:left w:val="none" w:sz="0" w:space="0" w:color="auto"/>
                        <w:bottom w:val="none" w:sz="0" w:space="0" w:color="auto"/>
                        <w:right w:val="none" w:sz="0" w:space="0" w:color="auto"/>
                      </w:divBdr>
                      <w:divsChild>
                        <w:div w:id="1922055830">
                          <w:marLeft w:val="0"/>
                          <w:marRight w:val="0"/>
                          <w:marTop w:val="0"/>
                          <w:marBottom w:val="0"/>
                          <w:divBdr>
                            <w:top w:val="none" w:sz="0" w:space="0" w:color="auto"/>
                            <w:left w:val="none" w:sz="0" w:space="0" w:color="auto"/>
                            <w:bottom w:val="none" w:sz="0" w:space="0" w:color="auto"/>
                            <w:right w:val="none" w:sz="0" w:space="0" w:color="auto"/>
                          </w:divBdr>
                          <w:divsChild>
                            <w:div w:id="848830472">
                              <w:marLeft w:val="0"/>
                              <w:marRight w:val="0"/>
                              <w:marTop w:val="0"/>
                              <w:marBottom w:val="0"/>
                              <w:divBdr>
                                <w:top w:val="none" w:sz="0" w:space="0" w:color="auto"/>
                                <w:left w:val="none" w:sz="0" w:space="0" w:color="auto"/>
                                <w:bottom w:val="none" w:sz="0" w:space="0" w:color="auto"/>
                                <w:right w:val="none" w:sz="0" w:space="0" w:color="auto"/>
                              </w:divBdr>
                              <w:divsChild>
                                <w:div w:id="650331556">
                                  <w:marLeft w:val="0"/>
                                  <w:marRight w:val="0"/>
                                  <w:marTop w:val="0"/>
                                  <w:marBottom w:val="0"/>
                                  <w:divBdr>
                                    <w:top w:val="none" w:sz="0" w:space="0" w:color="auto"/>
                                    <w:left w:val="none" w:sz="0" w:space="0" w:color="auto"/>
                                    <w:bottom w:val="none" w:sz="0" w:space="0" w:color="auto"/>
                                    <w:right w:val="none" w:sz="0" w:space="0" w:color="auto"/>
                                  </w:divBdr>
                                  <w:divsChild>
                                    <w:div w:id="11496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48640">
                      <w:marLeft w:val="0"/>
                      <w:marRight w:val="0"/>
                      <w:marTop w:val="0"/>
                      <w:marBottom w:val="0"/>
                      <w:divBdr>
                        <w:top w:val="none" w:sz="0" w:space="0" w:color="auto"/>
                        <w:left w:val="none" w:sz="0" w:space="0" w:color="auto"/>
                        <w:bottom w:val="none" w:sz="0" w:space="0" w:color="auto"/>
                        <w:right w:val="none" w:sz="0" w:space="0" w:color="auto"/>
                      </w:divBdr>
                      <w:divsChild>
                        <w:div w:id="20723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484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60687310">
      <w:bodyDiv w:val="1"/>
      <w:marLeft w:val="0"/>
      <w:marRight w:val="0"/>
      <w:marTop w:val="0"/>
      <w:marBottom w:val="0"/>
      <w:divBdr>
        <w:top w:val="none" w:sz="0" w:space="0" w:color="auto"/>
        <w:left w:val="none" w:sz="0" w:space="0" w:color="auto"/>
        <w:bottom w:val="none" w:sz="0" w:space="0" w:color="auto"/>
        <w:right w:val="none" w:sz="0" w:space="0" w:color="auto"/>
      </w:divBdr>
    </w:div>
    <w:div w:id="842596743">
      <w:bodyDiv w:val="1"/>
      <w:marLeft w:val="0"/>
      <w:marRight w:val="0"/>
      <w:marTop w:val="0"/>
      <w:marBottom w:val="0"/>
      <w:divBdr>
        <w:top w:val="none" w:sz="0" w:space="0" w:color="auto"/>
        <w:left w:val="none" w:sz="0" w:space="0" w:color="auto"/>
        <w:bottom w:val="none" w:sz="0" w:space="0" w:color="auto"/>
        <w:right w:val="none" w:sz="0" w:space="0" w:color="auto"/>
      </w:divBdr>
    </w:div>
    <w:div w:id="1256985826">
      <w:bodyDiv w:val="1"/>
      <w:marLeft w:val="0"/>
      <w:marRight w:val="0"/>
      <w:marTop w:val="0"/>
      <w:marBottom w:val="0"/>
      <w:divBdr>
        <w:top w:val="none" w:sz="0" w:space="0" w:color="auto"/>
        <w:left w:val="none" w:sz="0" w:space="0" w:color="auto"/>
        <w:bottom w:val="none" w:sz="0" w:space="0" w:color="auto"/>
        <w:right w:val="none" w:sz="0" w:space="0" w:color="auto"/>
      </w:divBdr>
    </w:div>
    <w:div w:id="1382827807">
      <w:bodyDiv w:val="1"/>
      <w:marLeft w:val="0"/>
      <w:marRight w:val="0"/>
      <w:marTop w:val="0"/>
      <w:marBottom w:val="0"/>
      <w:divBdr>
        <w:top w:val="none" w:sz="0" w:space="0" w:color="auto"/>
        <w:left w:val="none" w:sz="0" w:space="0" w:color="auto"/>
        <w:bottom w:val="none" w:sz="0" w:space="0" w:color="auto"/>
        <w:right w:val="none" w:sz="0" w:space="0" w:color="auto"/>
      </w:divBdr>
    </w:div>
    <w:div w:id="1448544305">
      <w:bodyDiv w:val="1"/>
      <w:marLeft w:val="0"/>
      <w:marRight w:val="0"/>
      <w:marTop w:val="0"/>
      <w:marBottom w:val="0"/>
      <w:divBdr>
        <w:top w:val="none" w:sz="0" w:space="0" w:color="auto"/>
        <w:left w:val="none" w:sz="0" w:space="0" w:color="auto"/>
        <w:bottom w:val="none" w:sz="0" w:space="0" w:color="auto"/>
        <w:right w:val="none" w:sz="0" w:space="0" w:color="auto"/>
      </w:divBdr>
    </w:div>
    <w:div w:id="1515925113">
      <w:bodyDiv w:val="1"/>
      <w:marLeft w:val="0"/>
      <w:marRight w:val="0"/>
      <w:marTop w:val="0"/>
      <w:marBottom w:val="0"/>
      <w:divBdr>
        <w:top w:val="none" w:sz="0" w:space="0" w:color="auto"/>
        <w:left w:val="none" w:sz="0" w:space="0" w:color="auto"/>
        <w:bottom w:val="none" w:sz="0" w:space="0" w:color="auto"/>
        <w:right w:val="none" w:sz="0" w:space="0" w:color="auto"/>
      </w:divBdr>
      <w:divsChild>
        <w:div w:id="22442629">
          <w:marLeft w:val="0"/>
          <w:marRight w:val="0"/>
          <w:marTop w:val="15"/>
          <w:marBottom w:val="0"/>
          <w:divBdr>
            <w:top w:val="single" w:sz="48" w:space="0" w:color="auto"/>
            <w:left w:val="single" w:sz="48" w:space="0" w:color="auto"/>
            <w:bottom w:val="single" w:sz="48" w:space="0" w:color="auto"/>
            <w:right w:val="single" w:sz="48" w:space="0" w:color="auto"/>
          </w:divBdr>
          <w:divsChild>
            <w:div w:id="542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2425">
      <w:bodyDiv w:val="1"/>
      <w:marLeft w:val="0"/>
      <w:marRight w:val="0"/>
      <w:marTop w:val="0"/>
      <w:marBottom w:val="0"/>
      <w:divBdr>
        <w:top w:val="none" w:sz="0" w:space="0" w:color="auto"/>
        <w:left w:val="none" w:sz="0" w:space="0" w:color="auto"/>
        <w:bottom w:val="none" w:sz="0" w:space="0" w:color="auto"/>
        <w:right w:val="none" w:sz="0" w:space="0" w:color="auto"/>
      </w:divBdr>
    </w:div>
    <w:div w:id="1598173929">
      <w:bodyDiv w:val="1"/>
      <w:marLeft w:val="0"/>
      <w:marRight w:val="0"/>
      <w:marTop w:val="0"/>
      <w:marBottom w:val="0"/>
      <w:divBdr>
        <w:top w:val="none" w:sz="0" w:space="0" w:color="auto"/>
        <w:left w:val="none" w:sz="0" w:space="0" w:color="auto"/>
        <w:bottom w:val="none" w:sz="0" w:space="0" w:color="auto"/>
        <w:right w:val="none" w:sz="0" w:space="0" w:color="auto"/>
      </w:divBdr>
      <w:divsChild>
        <w:div w:id="1769159033">
          <w:marLeft w:val="0"/>
          <w:marRight w:val="0"/>
          <w:marTop w:val="0"/>
          <w:marBottom w:val="0"/>
          <w:divBdr>
            <w:top w:val="none" w:sz="0" w:space="0" w:color="auto"/>
            <w:left w:val="none" w:sz="0" w:space="0" w:color="auto"/>
            <w:bottom w:val="none" w:sz="0" w:space="0" w:color="auto"/>
            <w:right w:val="none" w:sz="0" w:space="0" w:color="auto"/>
          </w:divBdr>
          <w:divsChild>
            <w:div w:id="1660890024">
              <w:marLeft w:val="0"/>
              <w:marRight w:val="0"/>
              <w:marTop w:val="0"/>
              <w:marBottom w:val="0"/>
              <w:divBdr>
                <w:top w:val="none" w:sz="0" w:space="0" w:color="auto"/>
                <w:left w:val="none" w:sz="0" w:space="0" w:color="auto"/>
                <w:bottom w:val="none" w:sz="0" w:space="0" w:color="auto"/>
                <w:right w:val="none" w:sz="0" w:space="0" w:color="auto"/>
              </w:divBdr>
              <w:divsChild>
                <w:div w:id="1565989976">
                  <w:marLeft w:val="0"/>
                  <w:marRight w:val="0"/>
                  <w:marTop w:val="0"/>
                  <w:marBottom w:val="0"/>
                  <w:divBdr>
                    <w:top w:val="none" w:sz="0" w:space="0" w:color="auto"/>
                    <w:left w:val="none" w:sz="0" w:space="0" w:color="auto"/>
                    <w:bottom w:val="none" w:sz="0" w:space="0" w:color="auto"/>
                    <w:right w:val="none" w:sz="0" w:space="0" w:color="auto"/>
                  </w:divBdr>
                  <w:divsChild>
                    <w:div w:id="909728774">
                      <w:marLeft w:val="0"/>
                      <w:marRight w:val="0"/>
                      <w:marTop w:val="0"/>
                      <w:marBottom w:val="0"/>
                      <w:divBdr>
                        <w:top w:val="none" w:sz="0" w:space="0" w:color="auto"/>
                        <w:left w:val="none" w:sz="0" w:space="0" w:color="auto"/>
                        <w:bottom w:val="none" w:sz="0" w:space="0" w:color="auto"/>
                        <w:right w:val="none" w:sz="0" w:space="0" w:color="auto"/>
                      </w:divBdr>
                      <w:divsChild>
                        <w:div w:id="1761608622">
                          <w:marLeft w:val="0"/>
                          <w:marRight w:val="0"/>
                          <w:marTop w:val="0"/>
                          <w:marBottom w:val="0"/>
                          <w:divBdr>
                            <w:top w:val="none" w:sz="0" w:space="0" w:color="auto"/>
                            <w:left w:val="none" w:sz="0" w:space="0" w:color="auto"/>
                            <w:bottom w:val="none" w:sz="0" w:space="0" w:color="auto"/>
                            <w:right w:val="none" w:sz="0" w:space="0" w:color="auto"/>
                          </w:divBdr>
                          <w:divsChild>
                            <w:div w:id="975334961">
                              <w:marLeft w:val="0"/>
                              <w:marRight w:val="0"/>
                              <w:marTop w:val="0"/>
                              <w:marBottom w:val="0"/>
                              <w:divBdr>
                                <w:top w:val="none" w:sz="0" w:space="0" w:color="auto"/>
                                <w:left w:val="none" w:sz="0" w:space="0" w:color="auto"/>
                                <w:bottom w:val="none" w:sz="0" w:space="0" w:color="auto"/>
                                <w:right w:val="none" w:sz="0" w:space="0" w:color="auto"/>
                              </w:divBdr>
                              <w:divsChild>
                                <w:div w:id="1741126015">
                                  <w:marLeft w:val="0"/>
                                  <w:marRight w:val="0"/>
                                  <w:marTop w:val="0"/>
                                  <w:marBottom w:val="0"/>
                                  <w:divBdr>
                                    <w:top w:val="none" w:sz="0" w:space="0" w:color="auto"/>
                                    <w:left w:val="none" w:sz="0" w:space="0" w:color="auto"/>
                                    <w:bottom w:val="none" w:sz="0" w:space="0" w:color="auto"/>
                                    <w:right w:val="none" w:sz="0" w:space="0" w:color="auto"/>
                                  </w:divBdr>
                                  <w:divsChild>
                                    <w:div w:id="18018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78790">
                      <w:marLeft w:val="0"/>
                      <w:marRight w:val="0"/>
                      <w:marTop w:val="0"/>
                      <w:marBottom w:val="0"/>
                      <w:divBdr>
                        <w:top w:val="none" w:sz="0" w:space="0" w:color="auto"/>
                        <w:left w:val="none" w:sz="0" w:space="0" w:color="auto"/>
                        <w:bottom w:val="none" w:sz="0" w:space="0" w:color="auto"/>
                        <w:right w:val="none" w:sz="0" w:space="0" w:color="auto"/>
                      </w:divBdr>
                      <w:divsChild>
                        <w:div w:id="16575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64828">
      <w:bodyDiv w:val="1"/>
      <w:marLeft w:val="0"/>
      <w:marRight w:val="0"/>
      <w:marTop w:val="0"/>
      <w:marBottom w:val="0"/>
      <w:divBdr>
        <w:top w:val="none" w:sz="0" w:space="0" w:color="auto"/>
        <w:left w:val="none" w:sz="0" w:space="0" w:color="auto"/>
        <w:bottom w:val="none" w:sz="0" w:space="0" w:color="auto"/>
        <w:right w:val="none" w:sz="0" w:space="0" w:color="auto"/>
      </w:divBdr>
    </w:div>
    <w:div w:id="1716588635">
      <w:bodyDiv w:val="1"/>
      <w:marLeft w:val="0"/>
      <w:marRight w:val="0"/>
      <w:marTop w:val="0"/>
      <w:marBottom w:val="0"/>
      <w:divBdr>
        <w:top w:val="none" w:sz="0" w:space="0" w:color="auto"/>
        <w:left w:val="none" w:sz="0" w:space="0" w:color="auto"/>
        <w:bottom w:val="none" w:sz="0" w:space="0" w:color="auto"/>
        <w:right w:val="none" w:sz="0" w:space="0" w:color="auto"/>
      </w:divBdr>
    </w:div>
    <w:div w:id="1721129759">
      <w:bodyDiv w:val="1"/>
      <w:marLeft w:val="0"/>
      <w:marRight w:val="0"/>
      <w:marTop w:val="0"/>
      <w:marBottom w:val="0"/>
      <w:divBdr>
        <w:top w:val="none" w:sz="0" w:space="0" w:color="auto"/>
        <w:left w:val="none" w:sz="0" w:space="0" w:color="auto"/>
        <w:bottom w:val="none" w:sz="0" w:space="0" w:color="auto"/>
        <w:right w:val="none" w:sz="0" w:space="0" w:color="auto"/>
      </w:divBdr>
    </w:div>
    <w:div w:id="1735930391">
      <w:bodyDiv w:val="1"/>
      <w:marLeft w:val="0"/>
      <w:marRight w:val="0"/>
      <w:marTop w:val="0"/>
      <w:marBottom w:val="0"/>
      <w:divBdr>
        <w:top w:val="none" w:sz="0" w:space="0" w:color="auto"/>
        <w:left w:val="none" w:sz="0" w:space="0" w:color="auto"/>
        <w:bottom w:val="none" w:sz="0" w:space="0" w:color="auto"/>
        <w:right w:val="none" w:sz="0" w:space="0" w:color="auto"/>
      </w:divBdr>
    </w:div>
    <w:div w:id="1805729218">
      <w:bodyDiv w:val="1"/>
      <w:marLeft w:val="0"/>
      <w:marRight w:val="0"/>
      <w:marTop w:val="0"/>
      <w:marBottom w:val="0"/>
      <w:divBdr>
        <w:top w:val="none" w:sz="0" w:space="0" w:color="auto"/>
        <w:left w:val="none" w:sz="0" w:space="0" w:color="auto"/>
        <w:bottom w:val="none" w:sz="0" w:space="0" w:color="auto"/>
        <w:right w:val="none" w:sz="0" w:space="0" w:color="auto"/>
      </w:divBdr>
    </w:div>
    <w:div w:id="1830095177">
      <w:bodyDiv w:val="1"/>
      <w:marLeft w:val="0"/>
      <w:marRight w:val="0"/>
      <w:marTop w:val="0"/>
      <w:marBottom w:val="0"/>
      <w:divBdr>
        <w:top w:val="none" w:sz="0" w:space="0" w:color="auto"/>
        <w:left w:val="none" w:sz="0" w:space="0" w:color="auto"/>
        <w:bottom w:val="none" w:sz="0" w:space="0" w:color="auto"/>
        <w:right w:val="none" w:sz="0" w:space="0" w:color="auto"/>
      </w:divBdr>
    </w:div>
    <w:div w:id="1903373117">
      <w:bodyDiv w:val="1"/>
      <w:marLeft w:val="0"/>
      <w:marRight w:val="0"/>
      <w:marTop w:val="0"/>
      <w:marBottom w:val="0"/>
      <w:divBdr>
        <w:top w:val="none" w:sz="0" w:space="0" w:color="auto"/>
        <w:left w:val="none" w:sz="0" w:space="0" w:color="auto"/>
        <w:bottom w:val="none" w:sz="0" w:space="0" w:color="auto"/>
        <w:right w:val="none" w:sz="0" w:space="0" w:color="auto"/>
      </w:divBdr>
    </w:div>
    <w:div w:id="2015918097">
      <w:bodyDiv w:val="1"/>
      <w:marLeft w:val="0"/>
      <w:marRight w:val="0"/>
      <w:marTop w:val="0"/>
      <w:marBottom w:val="0"/>
      <w:divBdr>
        <w:top w:val="none" w:sz="0" w:space="0" w:color="auto"/>
        <w:left w:val="none" w:sz="0" w:space="0" w:color="auto"/>
        <w:bottom w:val="none" w:sz="0" w:space="0" w:color="auto"/>
        <w:right w:val="none" w:sz="0" w:space="0" w:color="auto"/>
      </w:divBdr>
    </w:div>
    <w:div w:id="20800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3627</TotalTime>
  <Pages>9</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pattnaik</dc:creator>
  <cp:keywords/>
  <dc:description/>
  <cp:lastModifiedBy>SDI 1180</cp:lastModifiedBy>
  <cp:revision>26</cp:revision>
  <dcterms:created xsi:type="dcterms:W3CDTF">2025-07-18T14:55:00Z</dcterms:created>
  <dcterms:modified xsi:type="dcterms:W3CDTF">2025-07-21T08:17:00Z</dcterms:modified>
</cp:coreProperties>
</file>