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CB0795" w14:textId="49302FAC" w:rsidR="00ED757A" w:rsidRDefault="00962EFA">
      <w:r w:rsidRPr="00962EFA">
        <w:t>JOURNAL CHANGE TO JGEESI from JSRR</w:t>
      </w:r>
      <w:bookmarkStart w:id="0" w:name="_GoBack"/>
      <w:bookmarkEnd w:id="0"/>
    </w:p>
    <w:sectPr w:rsidR="00ED75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57A"/>
    <w:rsid w:val="00962EFA"/>
    <w:rsid w:val="00ED7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488D9B-17CE-4B04-9F76-0A540B7C1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PC 1175</dc:creator>
  <cp:keywords/>
  <dc:description/>
  <cp:lastModifiedBy>SDI PC 1175</cp:lastModifiedBy>
  <cp:revision>2</cp:revision>
  <dcterms:created xsi:type="dcterms:W3CDTF">2025-12-16T10:36:00Z</dcterms:created>
  <dcterms:modified xsi:type="dcterms:W3CDTF">2025-12-16T10:36:00Z</dcterms:modified>
</cp:coreProperties>
</file>