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B97AD0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B97AD0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B97AD0" w:rsidTr="002643B3">
        <w:trPr>
          <w:trHeight w:val="290"/>
        </w:trPr>
        <w:tc>
          <w:tcPr>
            <w:tcW w:w="1234" w:type="pct"/>
          </w:tcPr>
          <w:p w:rsidR="0000007A" w:rsidRPr="00B97AD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97AD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B97AD0" w:rsidRDefault="00D51D57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740EE5" w:rsidRPr="00B97AD0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Scientific Research and Reports</w:t>
              </w:r>
            </w:hyperlink>
          </w:p>
        </w:tc>
      </w:tr>
      <w:tr w:rsidR="0000007A" w:rsidRPr="00B97AD0" w:rsidTr="002643B3">
        <w:trPr>
          <w:trHeight w:val="290"/>
        </w:trPr>
        <w:tc>
          <w:tcPr>
            <w:tcW w:w="1234" w:type="pct"/>
          </w:tcPr>
          <w:p w:rsidR="0000007A" w:rsidRPr="00B97AD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97AD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B97AD0" w:rsidRDefault="0065252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7A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Ms_JSRR_148579</w:t>
            </w:r>
          </w:p>
        </w:tc>
      </w:tr>
      <w:tr w:rsidR="0000007A" w:rsidRPr="00B97AD0" w:rsidTr="002643B3">
        <w:trPr>
          <w:trHeight w:val="650"/>
        </w:trPr>
        <w:tc>
          <w:tcPr>
            <w:tcW w:w="1234" w:type="pct"/>
          </w:tcPr>
          <w:p w:rsidR="0000007A" w:rsidRPr="00B97AD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97AD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B97AD0" w:rsidRDefault="0065252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97AD0">
              <w:rPr>
                <w:rFonts w:ascii="Arial" w:hAnsi="Arial" w:cs="Arial"/>
                <w:b/>
                <w:sz w:val="20"/>
                <w:szCs w:val="20"/>
                <w:lang w:val="en-GB"/>
              </w:rPr>
              <w:t>SCREENING OF BLACK PEPPER CULTIVARS FOR TOLERANCE TO ROOT-KNOT NEMATODE Meloidogyne incognita</w:t>
            </w:r>
          </w:p>
        </w:tc>
      </w:tr>
      <w:tr w:rsidR="00CF0BBB" w:rsidRPr="00B97AD0" w:rsidTr="002643B3">
        <w:trPr>
          <w:trHeight w:val="332"/>
        </w:trPr>
        <w:tc>
          <w:tcPr>
            <w:tcW w:w="1234" w:type="pct"/>
          </w:tcPr>
          <w:p w:rsidR="00CF0BBB" w:rsidRPr="00B97AD0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97AD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B97AD0" w:rsidRDefault="0065252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97AD0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:rsidR="00037D52" w:rsidRPr="00B97AD0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887635" w:rsidRPr="00B97AD0" w:rsidRDefault="00887635" w:rsidP="008876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887635" w:rsidRPr="00B97AD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887635" w:rsidRPr="00B97AD0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97AD0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B97AD0">
              <w:rPr>
                <w:rFonts w:ascii="Arial" w:hAnsi="Arial" w:cs="Arial"/>
                <w:lang w:val="en-GB"/>
              </w:rPr>
              <w:t xml:space="preserve"> Comments</w:t>
            </w:r>
          </w:p>
          <w:p w:rsidR="00887635" w:rsidRPr="00B97AD0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87635" w:rsidRPr="00B97AD0">
        <w:tc>
          <w:tcPr>
            <w:tcW w:w="1265" w:type="pct"/>
            <w:noWrap/>
          </w:tcPr>
          <w:p w:rsidR="00887635" w:rsidRPr="00B97AD0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887635" w:rsidRPr="00B97AD0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97AD0">
              <w:rPr>
                <w:rFonts w:ascii="Arial" w:hAnsi="Arial" w:cs="Arial"/>
                <w:lang w:val="en-GB"/>
              </w:rPr>
              <w:t>Reviewer’s comment</w:t>
            </w:r>
          </w:p>
          <w:p w:rsidR="00346969" w:rsidRPr="00B97AD0" w:rsidRDefault="00346969" w:rsidP="003469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7AD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346969" w:rsidRPr="00B97AD0" w:rsidRDefault="00346969" w:rsidP="003469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4425B5" w:rsidRPr="00B97AD0" w:rsidRDefault="004425B5" w:rsidP="004425B5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97AD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97AD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87635" w:rsidRPr="00B97AD0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87635" w:rsidRPr="00B97AD0">
        <w:trPr>
          <w:trHeight w:val="1264"/>
        </w:trPr>
        <w:tc>
          <w:tcPr>
            <w:tcW w:w="1265" w:type="pct"/>
            <w:noWrap/>
          </w:tcPr>
          <w:p w:rsidR="00887635" w:rsidRPr="00B97AD0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7A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scientific community. A </w:t>
            </w:r>
            <w:proofErr w:type="spellStart"/>
            <w:r w:rsidRPr="00B97A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minimumof</w:t>
            </w:r>
            <w:proofErr w:type="spellEnd"/>
            <w:r w:rsidRPr="00B97A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3-4 sentences may be required for this part.</w:t>
            </w:r>
          </w:p>
          <w:p w:rsidR="00887635" w:rsidRPr="00B97AD0" w:rsidRDefault="008876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887635" w:rsidRPr="00B97AD0" w:rsidRDefault="0088763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931811" w:rsidRPr="00B97AD0" w:rsidRDefault="00677AA3" w:rsidP="00B47AE1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7A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examines how major black pepper cultivars react to the root knot nematode Meloidogyne incognita, and it shows that every variety is affected.</w:t>
            </w:r>
            <w:r w:rsidR="00BF5657" w:rsidRPr="00B97A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97A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findings underscore the absence of resistant germplasm and emphasize the significance of thorough screening and improved nematode management strategies in black pepper cultivation.</w:t>
            </w:r>
          </w:p>
        </w:tc>
        <w:tc>
          <w:tcPr>
            <w:tcW w:w="1523" w:type="pct"/>
          </w:tcPr>
          <w:p w:rsidR="00887635" w:rsidRPr="00B97AD0" w:rsidRDefault="00BF565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97AD0">
              <w:rPr>
                <w:rFonts w:ascii="Arial" w:hAnsi="Arial" w:cs="Arial"/>
                <w:lang w:val="en-GB"/>
              </w:rPr>
              <w:t>No comment</w:t>
            </w:r>
          </w:p>
        </w:tc>
      </w:tr>
      <w:tr w:rsidR="00887635" w:rsidRPr="00B97AD0" w:rsidTr="00ED55E9">
        <w:trPr>
          <w:trHeight w:val="899"/>
        </w:trPr>
        <w:tc>
          <w:tcPr>
            <w:tcW w:w="1265" w:type="pct"/>
            <w:noWrap/>
          </w:tcPr>
          <w:p w:rsidR="00887635" w:rsidRPr="00B97AD0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7A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87635" w:rsidRPr="00B97AD0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7A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887635" w:rsidRPr="00B97AD0" w:rsidRDefault="008876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DF7A7E" w:rsidRPr="00B97AD0" w:rsidRDefault="00677A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7A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article title is almost accurate.</w:t>
            </w:r>
          </w:p>
          <w:p w:rsidR="00677AA3" w:rsidRPr="00B97AD0" w:rsidRDefault="00677A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7A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Alternate titles are also possible, such as</w:t>
            </w:r>
          </w:p>
          <w:p w:rsidR="00DF7A7E" w:rsidRPr="00B97AD0" w:rsidRDefault="00DF7A7E" w:rsidP="00ED55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7A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“Evaluation of Black pepper cultivars for </w:t>
            </w:r>
            <w:r w:rsidR="00B0773B" w:rsidRPr="00B97A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Susceptibility</w:t>
            </w:r>
            <w:r w:rsidRPr="00B97A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to Roo</w:t>
            </w:r>
            <w:r w:rsidR="00B0773B" w:rsidRPr="00B97A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</w:t>
            </w:r>
            <w:r w:rsidRPr="00B97A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- knot </w:t>
            </w:r>
            <w:proofErr w:type="gramStart"/>
            <w:r w:rsidRPr="00B97A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Nematode ”</w:t>
            </w:r>
            <w:proofErr w:type="gramEnd"/>
          </w:p>
        </w:tc>
        <w:tc>
          <w:tcPr>
            <w:tcW w:w="1523" w:type="pct"/>
          </w:tcPr>
          <w:p w:rsidR="00887635" w:rsidRPr="00B97AD0" w:rsidRDefault="0079113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97AD0">
              <w:rPr>
                <w:rFonts w:ascii="Arial" w:hAnsi="Arial" w:cs="Arial"/>
                <w:b w:val="0"/>
                <w:lang w:val="en-GB"/>
              </w:rPr>
              <w:t xml:space="preserve">Title of article is changed as SCREENING OF BLACK PEPPER CULTIVARS FOR </w:t>
            </w:r>
            <w:r w:rsidRPr="00B97AD0">
              <w:rPr>
                <w:rFonts w:ascii="Arial" w:hAnsi="Arial" w:cs="Arial"/>
                <w:b w:val="0"/>
              </w:rPr>
              <w:t xml:space="preserve">RESISTANCE TO ROOT-KNOT </w:t>
            </w:r>
            <w:proofErr w:type="gramStart"/>
            <w:r w:rsidRPr="00B97AD0">
              <w:rPr>
                <w:rFonts w:ascii="Arial" w:hAnsi="Arial" w:cs="Arial"/>
                <w:b w:val="0"/>
              </w:rPr>
              <w:t xml:space="preserve">NEMATODE </w:t>
            </w:r>
            <w:r w:rsidRPr="00B97AD0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="00ED55E9" w:rsidRPr="00B97AD0">
              <w:rPr>
                <w:rFonts w:ascii="Arial" w:hAnsi="Arial" w:cs="Arial"/>
                <w:b w:val="0"/>
                <w:lang w:val="en-GB"/>
              </w:rPr>
              <w:t>(</w:t>
            </w:r>
            <w:proofErr w:type="gramEnd"/>
            <w:r w:rsidRPr="00B97AD0">
              <w:rPr>
                <w:rFonts w:ascii="Arial" w:hAnsi="Arial" w:cs="Arial"/>
                <w:b w:val="0"/>
                <w:i/>
                <w:lang w:val="en-GB"/>
              </w:rPr>
              <w:t>Meloidogyne incognita</w:t>
            </w:r>
            <w:r w:rsidR="00ED55E9" w:rsidRPr="00B97AD0">
              <w:rPr>
                <w:rFonts w:ascii="Arial" w:hAnsi="Arial" w:cs="Arial"/>
                <w:b w:val="0"/>
                <w:lang w:val="en-GB"/>
              </w:rPr>
              <w:t>)</w:t>
            </w:r>
          </w:p>
        </w:tc>
      </w:tr>
      <w:tr w:rsidR="00887635" w:rsidRPr="00B97AD0">
        <w:trPr>
          <w:trHeight w:val="1262"/>
        </w:trPr>
        <w:tc>
          <w:tcPr>
            <w:tcW w:w="1265" w:type="pct"/>
            <w:noWrap/>
          </w:tcPr>
          <w:p w:rsidR="00887635" w:rsidRPr="00B97AD0" w:rsidRDefault="008876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B97AD0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887635" w:rsidRPr="00B97AD0" w:rsidRDefault="008876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887635" w:rsidRPr="00B97AD0" w:rsidRDefault="00677A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7A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There are a few points that can be included in the article, </w:t>
            </w:r>
            <w:proofErr w:type="gramStart"/>
            <w:r w:rsidRPr="00B97A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including:</w:t>
            </w:r>
            <w:r w:rsidR="00DF7A7E" w:rsidRPr="00B97A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:</w:t>
            </w:r>
            <w:proofErr w:type="gramEnd"/>
            <w:r w:rsidR="00DF7A7E" w:rsidRPr="00B97A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-</w:t>
            </w:r>
          </w:p>
          <w:p w:rsidR="00891820" w:rsidRPr="00B97AD0" w:rsidRDefault="00677AA3" w:rsidP="00891820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7A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There are other ways to manage Black Pepper species</w:t>
            </w:r>
            <w:r w:rsidR="00891820" w:rsidRPr="00B97A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  <w:p w:rsidR="00677AA3" w:rsidRPr="00B97AD0" w:rsidRDefault="00677AA3" w:rsidP="00677AA3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7A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Nematode multiplication is hindered by the absence of environmental factors and favourable conditions.</w:t>
            </w:r>
          </w:p>
          <w:p w:rsidR="00DF7A7E" w:rsidRPr="00B97AD0" w:rsidRDefault="00677AA3" w:rsidP="00677AA3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7A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Pepper farming can be discussed in terms of eco-friendly practices.</w:t>
            </w:r>
          </w:p>
        </w:tc>
        <w:tc>
          <w:tcPr>
            <w:tcW w:w="1523" w:type="pct"/>
          </w:tcPr>
          <w:p w:rsidR="00887635" w:rsidRPr="00B97AD0" w:rsidRDefault="00BF565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97AD0">
              <w:rPr>
                <w:rFonts w:ascii="Arial" w:hAnsi="Arial" w:cs="Arial"/>
                <w:b w:val="0"/>
                <w:lang w:val="en-GB"/>
              </w:rPr>
              <w:t>Included</w:t>
            </w:r>
          </w:p>
        </w:tc>
      </w:tr>
      <w:tr w:rsidR="00887635" w:rsidRPr="00B97AD0">
        <w:trPr>
          <w:trHeight w:val="704"/>
        </w:trPr>
        <w:tc>
          <w:tcPr>
            <w:tcW w:w="1265" w:type="pct"/>
            <w:noWrap/>
          </w:tcPr>
          <w:p w:rsidR="00887635" w:rsidRPr="00B97AD0" w:rsidRDefault="008876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B97AD0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887635" w:rsidRPr="00B97AD0" w:rsidRDefault="00677AA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7A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has a scientific basis and a logical structure. The methodology is suitable for a varietal screening study against Meloidogyne incognita.</w:t>
            </w:r>
          </w:p>
        </w:tc>
        <w:tc>
          <w:tcPr>
            <w:tcW w:w="1523" w:type="pct"/>
          </w:tcPr>
          <w:p w:rsidR="00887635" w:rsidRPr="00B97AD0" w:rsidRDefault="00BF565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97AD0">
              <w:rPr>
                <w:rFonts w:ascii="Arial" w:hAnsi="Arial" w:cs="Arial"/>
                <w:lang w:val="en-GB"/>
              </w:rPr>
              <w:t>No comment</w:t>
            </w:r>
          </w:p>
        </w:tc>
      </w:tr>
      <w:tr w:rsidR="00887635" w:rsidRPr="00B97AD0">
        <w:trPr>
          <w:trHeight w:val="703"/>
        </w:trPr>
        <w:tc>
          <w:tcPr>
            <w:tcW w:w="1265" w:type="pct"/>
            <w:noWrap/>
          </w:tcPr>
          <w:p w:rsidR="00887635" w:rsidRPr="00B97AD0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7A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B928C1" w:rsidRPr="00B97AD0" w:rsidRDefault="00B928C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7A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Although the references are scientifically relevant, they are not sufficiently recent.</w:t>
            </w:r>
            <w:r w:rsidR="00BF5657" w:rsidRPr="00B97A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97A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There are few references from 2018-2023, and the cited ones are older (1977-2013).</w:t>
            </w:r>
          </w:p>
          <w:p w:rsidR="00FC3319" w:rsidRPr="00B97AD0" w:rsidRDefault="00B928C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97A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requires the inclusion of some recent references.</w:t>
            </w:r>
          </w:p>
        </w:tc>
        <w:tc>
          <w:tcPr>
            <w:tcW w:w="1523" w:type="pct"/>
          </w:tcPr>
          <w:p w:rsidR="00887635" w:rsidRPr="00B97AD0" w:rsidRDefault="005C2A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97AD0">
              <w:rPr>
                <w:rFonts w:ascii="Arial" w:hAnsi="Arial" w:cs="Arial"/>
                <w:b w:val="0"/>
                <w:lang w:val="en-GB"/>
              </w:rPr>
              <w:t>Resent references included</w:t>
            </w:r>
          </w:p>
        </w:tc>
      </w:tr>
      <w:tr w:rsidR="00887635" w:rsidRPr="00B97AD0">
        <w:trPr>
          <w:trHeight w:val="386"/>
        </w:trPr>
        <w:tc>
          <w:tcPr>
            <w:tcW w:w="1265" w:type="pct"/>
            <w:noWrap/>
          </w:tcPr>
          <w:p w:rsidR="00887635" w:rsidRPr="00B97AD0" w:rsidRDefault="008876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B97AD0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887635" w:rsidRPr="00B97AD0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B928C1" w:rsidRPr="00B97AD0" w:rsidRDefault="00B928C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97AD0">
              <w:rPr>
                <w:rFonts w:ascii="Arial" w:hAnsi="Arial" w:cs="Arial"/>
                <w:b/>
                <w:sz w:val="20"/>
                <w:szCs w:val="20"/>
                <w:lang w:val="en-GB"/>
              </w:rPr>
              <w:t>The manuscript's scientific content is accurate, but there are several issues with the English language.</w:t>
            </w:r>
          </w:p>
          <w:p w:rsidR="00B928C1" w:rsidRPr="00B97AD0" w:rsidRDefault="00B928C1" w:rsidP="00B928C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97AD0">
              <w:rPr>
                <w:rFonts w:ascii="Arial" w:hAnsi="Arial" w:cs="Arial"/>
                <w:b/>
                <w:sz w:val="20"/>
                <w:szCs w:val="20"/>
                <w:lang w:val="en-GB"/>
              </w:rPr>
              <w:t>Although the manuscript can be comprehended, it requires professional editing for scholarly communication.</w:t>
            </w:r>
          </w:p>
          <w:p w:rsidR="00B0773B" w:rsidRPr="00B97AD0" w:rsidRDefault="00B928C1" w:rsidP="00B0773B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97AD0">
              <w:rPr>
                <w:rFonts w:ascii="Arial" w:hAnsi="Arial" w:cs="Arial"/>
                <w:b/>
                <w:sz w:val="20"/>
                <w:szCs w:val="20"/>
                <w:lang w:val="en-GB"/>
              </w:rPr>
              <w:t>Repetitive parts can be removed.</w:t>
            </w:r>
          </w:p>
          <w:p w:rsidR="00B928C1" w:rsidRPr="00B97AD0" w:rsidRDefault="00B928C1" w:rsidP="00B0773B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97AD0">
              <w:rPr>
                <w:rFonts w:ascii="Arial" w:hAnsi="Arial" w:cs="Arial"/>
                <w:b/>
                <w:sz w:val="20"/>
                <w:szCs w:val="20"/>
                <w:lang w:val="en-GB"/>
              </w:rPr>
              <w:t>The table's layout and subheading.</w:t>
            </w:r>
          </w:p>
          <w:p w:rsidR="00B0773B" w:rsidRPr="00B97AD0" w:rsidRDefault="0001682D" w:rsidP="00B0773B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97AD0">
              <w:rPr>
                <w:rFonts w:ascii="Arial" w:hAnsi="Arial" w:cs="Arial"/>
                <w:b/>
                <w:sz w:val="20"/>
                <w:szCs w:val="20"/>
                <w:lang w:val="en-GB"/>
              </w:rPr>
              <w:t>Grammatical errors</w:t>
            </w:r>
          </w:p>
          <w:p w:rsidR="00B928C1" w:rsidRPr="00B97AD0" w:rsidRDefault="00B928C1" w:rsidP="00B928C1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97AD0">
              <w:rPr>
                <w:rFonts w:ascii="Arial" w:hAnsi="Arial" w:cs="Arial"/>
                <w:b/>
                <w:sz w:val="20"/>
                <w:szCs w:val="20"/>
                <w:lang w:val="en-GB"/>
              </w:rPr>
              <w:t>Scientific names need to be formatted appropriately.</w:t>
            </w:r>
          </w:p>
          <w:p w:rsidR="00B0773B" w:rsidRPr="00B97AD0" w:rsidRDefault="00B928C1" w:rsidP="00B928C1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97AD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sentence has been shortened and made </w:t>
            </w:r>
            <w:proofErr w:type="gramStart"/>
            <w:r w:rsidRPr="00B97AD0">
              <w:rPr>
                <w:rFonts w:ascii="Arial" w:hAnsi="Arial" w:cs="Arial"/>
                <w:b/>
                <w:sz w:val="20"/>
                <w:szCs w:val="20"/>
                <w:lang w:val="en-GB"/>
              </w:rPr>
              <w:t>more clear</w:t>
            </w:r>
            <w:proofErr w:type="gramEnd"/>
            <w:r w:rsidRPr="00B97AD0">
              <w:rPr>
                <w:rFonts w:ascii="Arial" w:hAnsi="Arial" w:cs="Arial"/>
                <w:b/>
                <w:sz w:val="20"/>
                <w:szCs w:val="20"/>
                <w:lang w:val="en-GB"/>
              </w:rPr>
              <w:t>.</w:t>
            </w:r>
          </w:p>
          <w:p w:rsidR="00B0773B" w:rsidRPr="00B97AD0" w:rsidRDefault="00B077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887635" w:rsidRPr="00B97AD0" w:rsidRDefault="00BF56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7AD0">
              <w:rPr>
                <w:rFonts w:ascii="Arial" w:hAnsi="Arial" w:cs="Arial"/>
                <w:sz w:val="20"/>
                <w:szCs w:val="20"/>
                <w:lang w:val="en-GB"/>
              </w:rPr>
              <w:t>Corrected in few points</w:t>
            </w:r>
          </w:p>
        </w:tc>
      </w:tr>
      <w:tr w:rsidR="00887635" w:rsidRPr="00B97AD0">
        <w:trPr>
          <w:trHeight w:val="1178"/>
        </w:trPr>
        <w:tc>
          <w:tcPr>
            <w:tcW w:w="1265" w:type="pct"/>
            <w:noWrap/>
          </w:tcPr>
          <w:p w:rsidR="00887635" w:rsidRPr="00B97AD0" w:rsidRDefault="008876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B97AD0">
              <w:rPr>
                <w:rFonts w:ascii="Arial" w:hAnsi="Arial" w:cs="Arial"/>
                <w:bCs w:val="0"/>
                <w:u w:val="single"/>
                <w:lang w:val="en-GB"/>
              </w:rPr>
              <w:t>Optional/</w:t>
            </w:r>
            <w:proofErr w:type="spellStart"/>
            <w:r w:rsidRPr="00B97AD0">
              <w:rPr>
                <w:rFonts w:ascii="Arial" w:hAnsi="Arial" w:cs="Arial"/>
                <w:bCs w:val="0"/>
                <w:u w:val="single"/>
                <w:lang w:val="en-GB"/>
              </w:rPr>
              <w:t>General</w:t>
            </w:r>
            <w:r w:rsidRPr="00B97AD0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  <w:proofErr w:type="spellEnd"/>
          </w:p>
          <w:p w:rsidR="00887635" w:rsidRPr="00B97AD0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887635" w:rsidRPr="00B97AD0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887635" w:rsidRPr="00B97AD0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887635" w:rsidRPr="00B97AD0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887635" w:rsidRPr="00B97AD0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887635" w:rsidRPr="00B97AD0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887635" w:rsidRPr="00B97AD0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887635" w:rsidRPr="00B97AD0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FE77D8" w:rsidRPr="00B97AD0" w:rsidRDefault="00FE77D8" w:rsidP="00FE77D8">
      <w:pPr>
        <w:rPr>
          <w:rFonts w:ascii="Arial" w:eastAsiaTheme="minorHAnsi" w:hAnsi="Arial" w:cs="Arial"/>
          <w:kern w:val="2"/>
          <w:sz w:val="20"/>
          <w:szCs w:val="20"/>
          <w:lang w:val="en-IN"/>
        </w:rPr>
      </w:pPr>
    </w:p>
    <w:p w:rsidR="00887635" w:rsidRPr="00B97AD0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887635" w:rsidRPr="00B97AD0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7635" w:rsidRPr="00B97AD0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B97AD0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:rsidR="00887635" w:rsidRPr="00B97AD0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87635" w:rsidRPr="00B97AD0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7635" w:rsidRPr="00B97AD0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635" w:rsidRPr="00B97AD0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97AD0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:rsidR="004425B5" w:rsidRPr="00B97AD0" w:rsidRDefault="004425B5" w:rsidP="004425B5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97AD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97AD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87635" w:rsidRPr="00B97AD0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87635" w:rsidRPr="00B97AD0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7635" w:rsidRPr="00B97AD0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97AD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887635" w:rsidRPr="00B97AD0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7635" w:rsidRPr="00B97AD0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97AD0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97AD0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97AD0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:rsidR="00887635" w:rsidRPr="00B97AD0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:rsidR="00887635" w:rsidRPr="00B97AD0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:rsidR="00887635" w:rsidRPr="00B97AD0" w:rsidRDefault="0088763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87635" w:rsidRPr="00B97AD0" w:rsidRDefault="0088763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87635" w:rsidRPr="00B97AD0" w:rsidRDefault="0088763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87635" w:rsidRPr="00B97AD0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8913D5" w:rsidRPr="00B97AD0" w:rsidRDefault="008913D5" w:rsidP="0088763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B97AD0" w:rsidSect="00C03B9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1D57" w:rsidRPr="0000007A" w:rsidRDefault="00D51D57" w:rsidP="0099583E">
      <w:r>
        <w:separator/>
      </w:r>
    </w:p>
  </w:endnote>
  <w:endnote w:type="continuationSeparator" w:id="0">
    <w:p w:rsidR="00D51D57" w:rsidRPr="0000007A" w:rsidRDefault="00D51D5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</w:t>
    </w:r>
    <w:proofErr w:type="spellStart"/>
    <w:r>
      <w:rPr>
        <w:sz w:val="16"/>
      </w:rPr>
      <w:t>PMApproved</w:t>
    </w:r>
    <w:proofErr w:type="spellEnd"/>
    <w:r>
      <w:rPr>
        <w:sz w:val="16"/>
      </w:rPr>
      <w:t xml:space="preserve"> by: MBM</w:t>
    </w:r>
    <w:r w:rsidR="00B62F41">
      <w:rPr>
        <w:sz w:val="16"/>
      </w:rPr>
      <w:tab/>
    </w:r>
    <w:r w:rsidR="00B62F41">
      <w:rPr>
        <w:sz w:val="16"/>
      </w:rPr>
      <w:tab/>
    </w:r>
    <w:r w:rsidR="00E30BE7" w:rsidRPr="00E30BE7">
      <w:rPr>
        <w:sz w:val="16"/>
      </w:rPr>
      <w:t>Version:</w:t>
    </w:r>
    <w:r w:rsidR="00CF660C">
      <w:rPr>
        <w:sz w:val="16"/>
      </w:rPr>
      <w:t xml:space="preserve"> 3</w:t>
    </w:r>
    <w:r w:rsidR="00E30BE7" w:rsidRPr="00E30BE7">
      <w:rPr>
        <w:sz w:val="16"/>
      </w:rPr>
      <w:t xml:space="preserve"> (0</w:t>
    </w:r>
    <w:r w:rsidR="00CF660C">
      <w:rPr>
        <w:sz w:val="16"/>
      </w:rPr>
      <w:t>7</w:t>
    </w:r>
    <w:r w:rsidR="00E30BE7" w:rsidRPr="00E30BE7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1D57" w:rsidRPr="0000007A" w:rsidRDefault="00D51D57" w:rsidP="0099583E">
      <w:r>
        <w:separator/>
      </w:r>
    </w:p>
  </w:footnote>
  <w:footnote w:type="continuationSeparator" w:id="0">
    <w:p w:rsidR="00D51D57" w:rsidRPr="0000007A" w:rsidRDefault="00D51D5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CF660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93E0BED"/>
    <w:multiLevelType w:val="hybridMultilevel"/>
    <w:tmpl w:val="4FBC6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1607D2"/>
    <w:multiLevelType w:val="hybridMultilevel"/>
    <w:tmpl w:val="7248B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1"/>
  </w:num>
  <w:num w:numId="5">
    <w:abstractNumId w:val="7"/>
  </w:num>
  <w:num w:numId="6">
    <w:abstractNumId w:val="0"/>
  </w:num>
  <w:num w:numId="7">
    <w:abstractNumId w:val="3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6"/>
  </w:num>
  <w:num w:numId="13">
    <w:abstractNumId w:val="1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1682D"/>
    <w:rsid w:val="00021981"/>
    <w:rsid w:val="000234E1"/>
    <w:rsid w:val="0002598E"/>
    <w:rsid w:val="00037D52"/>
    <w:rsid w:val="000450FC"/>
    <w:rsid w:val="00056CB0"/>
    <w:rsid w:val="000577C2"/>
    <w:rsid w:val="00061190"/>
    <w:rsid w:val="0006257C"/>
    <w:rsid w:val="000733A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5257"/>
    <w:rsid w:val="00100577"/>
    <w:rsid w:val="00100F40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7739C"/>
    <w:rsid w:val="00184644"/>
    <w:rsid w:val="0018753A"/>
    <w:rsid w:val="0019401B"/>
    <w:rsid w:val="0019527A"/>
    <w:rsid w:val="00197E68"/>
    <w:rsid w:val="001A1605"/>
    <w:rsid w:val="001B0C63"/>
    <w:rsid w:val="001D3A1D"/>
    <w:rsid w:val="001E3DA9"/>
    <w:rsid w:val="001E4B3D"/>
    <w:rsid w:val="001E5D7C"/>
    <w:rsid w:val="001F24FF"/>
    <w:rsid w:val="001F2913"/>
    <w:rsid w:val="001F707F"/>
    <w:rsid w:val="002011F3"/>
    <w:rsid w:val="00201B85"/>
    <w:rsid w:val="00202E80"/>
    <w:rsid w:val="002105F7"/>
    <w:rsid w:val="00220111"/>
    <w:rsid w:val="0022219A"/>
    <w:rsid w:val="0022369C"/>
    <w:rsid w:val="002320EB"/>
    <w:rsid w:val="0023696A"/>
    <w:rsid w:val="002422CB"/>
    <w:rsid w:val="002448D2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A69D5"/>
    <w:rsid w:val="002A78CC"/>
    <w:rsid w:val="002D7EA9"/>
    <w:rsid w:val="002E1211"/>
    <w:rsid w:val="002E2339"/>
    <w:rsid w:val="002E6D86"/>
    <w:rsid w:val="002F6935"/>
    <w:rsid w:val="00312559"/>
    <w:rsid w:val="003204B8"/>
    <w:rsid w:val="00322BA1"/>
    <w:rsid w:val="0033692F"/>
    <w:rsid w:val="00346223"/>
    <w:rsid w:val="00346969"/>
    <w:rsid w:val="00352AAE"/>
    <w:rsid w:val="003A04E7"/>
    <w:rsid w:val="003A4991"/>
    <w:rsid w:val="003A6E1A"/>
    <w:rsid w:val="003B2172"/>
    <w:rsid w:val="003B4951"/>
    <w:rsid w:val="003C7A62"/>
    <w:rsid w:val="003E746A"/>
    <w:rsid w:val="0041640B"/>
    <w:rsid w:val="0042465A"/>
    <w:rsid w:val="00434D9A"/>
    <w:rsid w:val="004356CC"/>
    <w:rsid w:val="00435B36"/>
    <w:rsid w:val="004425B5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D427F"/>
    <w:rsid w:val="004F782D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463F5"/>
    <w:rsid w:val="00557CD3"/>
    <w:rsid w:val="00560D3C"/>
    <w:rsid w:val="00563105"/>
    <w:rsid w:val="00567DE0"/>
    <w:rsid w:val="005735A5"/>
    <w:rsid w:val="005A5BE0"/>
    <w:rsid w:val="005B12E0"/>
    <w:rsid w:val="005C25A0"/>
    <w:rsid w:val="005C2A54"/>
    <w:rsid w:val="005D230D"/>
    <w:rsid w:val="00602F7D"/>
    <w:rsid w:val="00604616"/>
    <w:rsid w:val="00605952"/>
    <w:rsid w:val="00620677"/>
    <w:rsid w:val="00624032"/>
    <w:rsid w:val="006254EC"/>
    <w:rsid w:val="00645A56"/>
    <w:rsid w:val="00652520"/>
    <w:rsid w:val="006532DF"/>
    <w:rsid w:val="0065579D"/>
    <w:rsid w:val="00663792"/>
    <w:rsid w:val="0067046C"/>
    <w:rsid w:val="00676845"/>
    <w:rsid w:val="00677AA3"/>
    <w:rsid w:val="00680547"/>
    <w:rsid w:val="0068446F"/>
    <w:rsid w:val="0069428E"/>
    <w:rsid w:val="00696CAD"/>
    <w:rsid w:val="006A5E0B"/>
    <w:rsid w:val="006C3797"/>
    <w:rsid w:val="006E3BD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0EE5"/>
    <w:rsid w:val="007412F8"/>
    <w:rsid w:val="00741BD0"/>
    <w:rsid w:val="007426E6"/>
    <w:rsid w:val="00746370"/>
    <w:rsid w:val="00766889"/>
    <w:rsid w:val="00766A0D"/>
    <w:rsid w:val="00767F8C"/>
    <w:rsid w:val="00780B67"/>
    <w:rsid w:val="00791134"/>
    <w:rsid w:val="007B1099"/>
    <w:rsid w:val="007B6E18"/>
    <w:rsid w:val="007C3E78"/>
    <w:rsid w:val="007C72DC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7635"/>
    <w:rsid w:val="008913D5"/>
    <w:rsid w:val="00891820"/>
    <w:rsid w:val="00893E75"/>
    <w:rsid w:val="008C145B"/>
    <w:rsid w:val="008C2778"/>
    <w:rsid w:val="008C2F62"/>
    <w:rsid w:val="008D020E"/>
    <w:rsid w:val="008D1117"/>
    <w:rsid w:val="008D15A4"/>
    <w:rsid w:val="008F333B"/>
    <w:rsid w:val="008F36E4"/>
    <w:rsid w:val="008F60F2"/>
    <w:rsid w:val="00931811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0164"/>
    <w:rsid w:val="00A27B6E"/>
    <w:rsid w:val="00A31AAC"/>
    <w:rsid w:val="00A32905"/>
    <w:rsid w:val="00A36C95"/>
    <w:rsid w:val="00A37DE3"/>
    <w:rsid w:val="00A45531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C2828"/>
    <w:rsid w:val="00AC3791"/>
    <w:rsid w:val="00AD1346"/>
    <w:rsid w:val="00AD6C51"/>
    <w:rsid w:val="00AF3016"/>
    <w:rsid w:val="00B03A45"/>
    <w:rsid w:val="00B0773B"/>
    <w:rsid w:val="00B2236C"/>
    <w:rsid w:val="00B22FE6"/>
    <w:rsid w:val="00B3033D"/>
    <w:rsid w:val="00B35319"/>
    <w:rsid w:val="00B356AF"/>
    <w:rsid w:val="00B47AE1"/>
    <w:rsid w:val="00B62087"/>
    <w:rsid w:val="00B62F41"/>
    <w:rsid w:val="00B73785"/>
    <w:rsid w:val="00B760E1"/>
    <w:rsid w:val="00B807F8"/>
    <w:rsid w:val="00B858FF"/>
    <w:rsid w:val="00B928C1"/>
    <w:rsid w:val="00B97AD0"/>
    <w:rsid w:val="00BA1AB3"/>
    <w:rsid w:val="00BA4979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BF5657"/>
    <w:rsid w:val="00C02797"/>
    <w:rsid w:val="00C03B98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C3D1A"/>
    <w:rsid w:val="00CC4913"/>
    <w:rsid w:val="00CD093E"/>
    <w:rsid w:val="00CD1556"/>
    <w:rsid w:val="00CD1FD7"/>
    <w:rsid w:val="00CE199A"/>
    <w:rsid w:val="00CE5AC7"/>
    <w:rsid w:val="00CF0BBB"/>
    <w:rsid w:val="00CF660C"/>
    <w:rsid w:val="00D1283A"/>
    <w:rsid w:val="00D17979"/>
    <w:rsid w:val="00D2075F"/>
    <w:rsid w:val="00D3257B"/>
    <w:rsid w:val="00D40416"/>
    <w:rsid w:val="00D45CF7"/>
    <w:rsid w:val="00D4782A"/>
    <w:rsid w:val="00D51D57"/>
    <w:rsid w:val="00D7603E"/>
    <w:rsid w:val="00D8579C"/>
    <w:rsid w:val="00D90124"/>
    <w:rsid w:val="00D9392F"/>
    <w:rsid w:val="00DA41F5"/>
    <w:rsid w:val="00DB5B54"/>
    <w:rsid w:val="00DB7E1B"/>
    <w:rsid w:val="00DC1D81"/>
    <w:rsid w:val="00DF7A7E"/>
    <w:rsid w:val="00E30BE7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B6300"/>
    <w:rsid w:val="00EC6894"/>
    <w:rsid w:val="00ED55E9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B313C"/>
    <w:rsid w:val="00FC2E17"/>
    <w:rsid w:val="00FC3319"/>
    <w:rsid w:val="00FC6387"/>
    <w:rsid w:val="00FC6802"/>
    <w:rsid w:val="00FD70A7"/>
    <w:rsid w:val="00FE3F40"/>
    <w:rsid w:val="00FE77D8"/>
    <w:rsid w:val="00FF09A0"/>
    <w:rsid w:val="00FF2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73E2F4"/>
  <w15:docId w15:val="{4F76D901-CA27-4C5D-82A3-EA3784D8F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AC37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52A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srr.com/index.php/JS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94360-3D3A-4B65-836B-93F96B334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7864383</vt:i4>
      </vt:variant>
      <vt:variant>
        <vt:i4>0</vt:i4>
      </vt:variant>
      <vt:variant>
        <vt:i4>0</vt:i4>
      </vt:variant>
      <vt:variant>
        <vt:i4>5</vt:i4>
      </vt:variant>
      <vt:variant>
        <vt:lpwstr>https://journaljsrr.com/index.php/JSRR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34</cp:revision>
  <dcterms:created xsi:type="dcterms:W3CDTF">2025-12-02T07:35:00Z</dcterms:created>
  <dcterms:modified xsi:type="dcterms:W3CDTF">2025-12-08T09:18:00Z</dcterms:modified>
</cp:coreProperties>
</file>