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3F1DF3" w:rsidRPr="007E1CD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F1DF3" w:rsidRPr="007E1CDA">
        <w:trPr>
          <w:trHeight w:val="290"/>
        </w:trPr>
        <w:tc>
          <w:tcPr>
            <w:tcW w:w="1234" w:type="pct"/>
            <w:shd w:val="clear" w:color="auto" w:fill="auto"/>
            <w:noWrap/>
          </w:tcPr>
          <w:p w:rsidR="003F1DF3" w:rsidRPr="007E1CDA" w:rsidRDefault="00D1073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F00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D10730" w:rsidRPr="007E1CD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</w:p>
        </w:tc>
      </w:tr>
      <w:tr w:rsidR="003F1DF3" w:rsidRPr="007E1CDA">
        <w:trPr>
          <w:trHeight w:val="290"/>
        </w:trPr>
        <w:tc>
          <w:tcPr>
            <w:tcW w:w="1234" w:type="pct"/>
            <w:shd w:val="clear" w:color="auto" w:fill="auto"/>
            <w:noWrap/>
          </w:tcPr>
          <w:p w:rsidR="003F1DF3" w:rsidRPr="007E1CDA" w:rsidRDefault="00D1073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107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Ms_JSRR_148579</w:t>
            </w:r>
          </w:p>
        </w:tc>
      </w:tr>
      <w:tr w:rsidR="003F1DF3" w:rsidRPr="007E1CDA">
        <w:trPr>
          <w:trHeight w:val="650"/>
        </w:trPr>
        <w:tc>
          <w:tcPr>
            <w:tcW w:w="1234" w:type="pct"/>
            <w:shd w:val="clear" w:color="auto" w:fill="auto"/>
            <w:noWrap/>
          </w:tcPr>
          <w:p w:rsidR="003F1DF3" w:rsidRPr="007E1CDA" w:rsidRDefault="00D1073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107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sz w:val="20"/>
                <w:szCs w:val="20"/>
                <w:lang w:val="en-GB"/>
              </w:rPr>
              <w:t>SCREENING OF BLACK PEPPER CULTIVARS FOR TOLERANCE TO ROOT-KNOT NEMATODE Meloidogyne incognita</w:t>
            </w:r>
          </w:p>
        </w:tc>
      </w:tr>
      <w:tr w:rsidR="003F1DF3" w:rsidRPr="007E1CDA">
        <w:trPr>
          <w:trHeight w:val="332"/>
        </w:trPr>
        <w:tc>
          <w:tcPr>
            <w:tcW w:w="1234" w:type="pct"/>
            <w:shd w:val="clear" w:color="auto" w:fill="auto"/>
            <w:noWrap/>
          </w:tcPr>
          <w:p w:rsidR="003F1DF3" w:rsidRPr="007E1CDA" w:rsidRDefault="00D1073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107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3F1DF3" w:rsidRPr="007E1CDA" w:rsidRDefault="003F1D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F1DF3" w:rsidRPr="007E1CDA" w:rsidRDefault="003F1D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F1DF3" w:rsidRPr="007E1CDA" w:rsidRDefault="003F1DF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3F1DF3" w:rsidRPr="007E1C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F1DF3" w:rsidRPr="007E1CDA" w:rsidRDefault="00D107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CD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E1CD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3F1DF3" w:rsidRPr="007E1CDA" w:rsidRDefault="003F1D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F1DF3" w:rsidRPr="007E1CDA">
        <w:tc>
          <w:tcPr>
            <w:tcW w:w="1265" w:type="pct"/>
            <w:noWrap/>
          </w:tcPr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noWrap/>
          </w:tcPr>
          <w:p w:rsidR="003F1DF3" w:rsidRPr="007E1CDA" w:rsidRDefault="00D107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CDA">
              <w:rPr>
                <w:rFonts w:ascii="Arial" w:hAnsi="Arial" w:cs="Arial"/>
                <w:lang w:val="en-GB"/>
              </w:rPr>
              <w:t>Reviewer’s comment</w:t>
            </w:r>
          </w:p>
          <w:p w:rsidR="003F1DF3" w:rsidRPr="007E1CDA" w:rsidRDefault="00D107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F1DF3" w:rsidRPr="007E1CDA" w:rsidRDefault="003F1D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noWrap/>
          </w:tcPr>
          <w:p w:rsidR="003F1DF3" w:rsidRPr="007E1CDA" w:rsidRDefault="00D1073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1C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1C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F1DF3" w:rsidRPr="007E1CDA">
        <w:trPr>
          <w:trHeight w:val="1264"/>
        </w:trPr>
        <w:tc>
          <w:tcPr>
            <w:tcW w:w="1265" w:type="pct"/>
            <w:noWrap/>
          </w:tcPr>
          <w:p w:rsidR="003F1DF3" w:rsidRPr="007E1CDA" w:rsidRDefault="00D107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3F1DF3" w:rsidRPr="007E1CDA" w:rsidRDefault="003F1DF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noWrap/>
          </w:tcPr>
          <w:p w:rsidR="003F1DF3" w:rsidRPr="007E1CDA" w:rsidRDefault="00D107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</w:rPr>
              <w:t xml:space="preserve">It </w:t>
            </w:r>
            <w:r w:rsidR="00412472" w:rsidRPr="007E1CDA">
              <w:rPr>
                <w:rFonts w:ascii="Arial" w:hAnsi="Arial" w:cs="Arial"/>
                <w:bCs/>
                <w:sz w:val="20"/>
                <w:szCs w:val="20"/>
              </w:rPr>
              <w:t xml:space="preserve">is </w:t>
            </w:r>
            <w:r w:rsidRPr="007E1CDA">
              <w:rPr>
                <w:rFonts w:ascii="Arial" w:hAnsi="Arial" w:cs="Arial"/>
                <w:bCs/>
                <w:sz w:val="20"/>
                <w:szCs w:val="20"/>
              </w:rPr>
              <w:t>a good attempt to screen the cultivars for RKN resistance</w:t>
            </w:r>
          </w:p>
          <w:p w:rsidR="00412472" w:rsidRPr="007E1CDA" w:rsidRDefault="004124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</w:rPr>
              <w:t>The 6 cultivars are now known to susceptible and therefore not suitable for cultivation in soils prone to RKN</w:t>
            </w:r>
          </w:p>
          <w:p w:rsidR="00412472" w:rsidRPr="007E1CDA" w:rsidRDefault="004124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  <w:noWrap/>
          </w:tcPr>
          <w:p w:rsidR="003F1DF3" w:rsidRPr="007E1CDA" w:rsidRDefault="00E212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1CDA">
              <w:rPr>
                <w:rFonts w:ascii="Arial" w:hAnsi="Arial" w:cs="Arial"/>
                <w:lang w:val="en-GB"/>
              </w:rPr>
              <w:t>No comment</w:t>
            </w:r>
          </w:p>
        </w:tc>
      </w:tr>
      <w:tr w:rsidR="003F1DF3" w:rsidRPr="007E1CDA">
        <w:trPr>
          <w:trHeight w:val="1262"/>
        </w:trPr>
        <w:tc>
          <w:tcPr>
            <w:tcW w:w="1265" w:type="pct"/>
            <w:noWrap/>
          </w:tcPr>
          <w:p w:rsidR="003F1DF3" w:rsidRPr="007E1CDA" w:rsidRDefault="00D107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F1DF3" w:rsidRPr="007E1CDA" w:rsidRDefault="00D107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noWrap/>
          </w:tcPr>
          <w:p w:rsidR="00B33D9B" w:rsidRPr="007E1CDA" w:rsidRDefault="00D10730" w:rsidP="00B33D9B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</w:rPr>
              <w:t xml:space="preserve">The author investigated resistance not tolerance, therefore the title should be </w:t>
            </w:r>
            <w:r w:rsidR="00B33D9B"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OF BLACK PEPPER CULTIVARS FOR </w:t>
            </w:r>
            <w:r w:rsidR="00B33D9B" w:rsidRPr="007E1CDA">
              <w:rPr>
                <w:rFonts w:ascii="Arial" w:hAnsi="Arial" w:cs="Arial"/>
                <w:sz w:val="20"/>
                <w:szCs w:val="20"/>
              </w:rPr>
              <w:t>RESISTANCE TO</w:t>
            </w:r>
            <w:r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 Meloidogyne </w:t>
            </w:r>
            <w:proofErr w:type="gramStart"/>
            <w:r w:rsidRPr="007E1CDA">
              <w:rPr>
                <w:rFonts w:ascii="Arial" w:hAnsi="Arial" w:cs="Arial"/>
                <w:sz w:val="20"/>
                <w:szCs w:val="20"/>
                <w:lang w:val="en-GB"/>
              </w:rPr>
              <w:t>incognita</w:t>
            </w:r>
            <w:r w:rsidR="00B33D9B" w:rsidRPr="007E1CDA">
              <w:rPr>
                <w:rFonts w:ascii="Arial" w:hAnsi="Arial" w:cs="Arial"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="00B33D9B" w:rsidRPr="007E1CDA">
              <w:rPr>
                <w:rFonts w:ascii="Arial" w:hAnsi="Arial" w:cs="Arial"/>
                <w:bCs/>
                <w:sz w:val="20"/>
                <w:szCs w:val="20"/>
              </w:rPr>
              <w:t>Kofoid</w:t>
            </w:r>
            <w:proofErr w:type="spellEnd"/>
            <w:r w:rsidR="00B33D9B" w:rsidRPr="007E1CDA">
              <w:rPr>
                <w:rFonts w:ascii="Arial" w:hAnsi="Arial" w:cs="Arial"/>
                <w:bCs/>
                <w:sz w:val="20"/>
                <w:szCs w:val="20"/>
              </w:rPr>
              <w:t xml:space="preserve"> and White)</w:t>
            </w:r>
            <w:r w:rsidR="00A75152" w:rsidRPr="007E1CDA">
              <w:rPr>
                <w:rFonts w:ascii="Arial" w:hAnsi="Arial" w:cs="Arial"/>
                <w:bCs/>
                <w:sz w:val="20"/>
                <w:szCs w:val="20"/>
              </w:rPr>
              <w:t xml:space="preserve"> (ROOT-KNOT NEMATODE)</w:t>
            </w:r>
          </w:p>
          <w:p w:rsidR="003F1DF3" w:rsidRPr="007E1CDA" w:rsidRDefault="003F1DF3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  <w:noWrap/>
          </w:tcPr>
          <w:p w:rsidR="003F1DF3" w:rsidRPr="007E1CDA" w:rsidRDefault="006603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1CDA">
              <w:rPr>
                <w:rFonts w:ascii="Arial" w:hAnsi="Arial" w:cs="Arial"/>
                <w:b w:val="0"/>
                <w:lang w:val="en-GB"/>
              </w:rPr>
              <w:t>As per suggestion title is changed</w:t>
            </w:r>
          </w:p>
        </w:tc>
      </w:tr>
      <w:tr w:rsidR="003F1DF3" w:rsidRPr="007E1CDA">
        <w:trPr>
          <w:trHeight w:val="1262"/>
        </w:trPr>
        <w:tc>
          <w:tcPr>
            <w:tcW w:w="1265" w:type="pct"/>
            <w:noWrap/>
          </w:tcPr>
          <w:p w:rsidR="003F1DF3" w:rsidRPr="007E1CDA" w:rsidRDefault="00D1073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E1CD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noWrap/>
          </w:tcPr>
          <w:p w:rsidR="003F1DF3" w:rsidRPr="007E1CDA" w:rsidRDefault="00CB5C39" w:rsidP="00CB5C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does not the reason for cultivars being </w:t>
            </w:r>
            <w:proofErr w:type="gramStart"/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susceptible,  </w:t>
            </w:r>
            <w:r w:rsidRPr="007E1CDA">
              <w:rPr>
                <w:rFonts w:ascii="Arial" w:hAnsi="Arial" w:cs="Arial"/>
                <w:sz w:val="20"/>
                <w:szCs w:val="20"/>
              </w:rPr>
              <w:t>No.</w:t>
            </w:r>
            <w:proofErr w:type="gramEnd"/>
            <w:r w:rsidRPr="007E1CDA">
              <w:rPr>
                <w:rFonts w:ascii="Arial" w:hAnsi="Arial" w:cs="Arial"/>
                <w:sz w:val="20"/>
                <w:szCs w:val="20"/>
              </w:rPr>
              <w:t xml:space="preserve"> of  galls, no </w:t>
            </w:r>
            <w:proofErr w:type="spellStart"/>
            <w:r w:rsidRPr="007E1CDA">
              <w:rPr>
                <w:rFonts w:ascii="Arial" w:hAnsi="Arial" w:cs="Arial"/>
                <w:sz w:val="20"/>
                <w:szCs w:val="20"/>
              </w:rPr>
              <w:t>eggmass</w:t>
            </w:r>
            <w:proofErr w:type="spellEnd"/>
            <w:r w:rsidRPr="007E1CDA">
              <w:rPr>
                <w:rFonts w:ascii="Arial" w:hAnsi="Arial" w:cs="Arial"/>
                <w:sz w:val="20"/>
                <w:szCs w:val="20"/>
              </w:rPr>
              <w:t>, threshold for susceptibility or resistance should be included</w:t>
            </w:r>
          </w:p>
          <w:p w:rsidR="00CB5C39" w:rsidRPr="007E1CDA" w:rsidRDefault="00793D07" w:rsidP="00CB5C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sz w:val="20"/>
                <w:szCs w:val="20"/>
              </w:rPr>
              <w:t>In absence of resistant and moderately resistant cultivars, I thought the feasible recommendation should have been not to cultivate the 6 cultivars because will involve excessive use of factory synthetic nematicides</w:t>
            </w:r>
          </w:p>
        </w:tc>
        <w:tc>
          <w:tcPr>
            <w:tcW w:w="1523" w:type="pct"/>
            <w:noWrap/>
          </w:tcPr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F1DF3" w:rsidRPr="007E1CDA">
        <w:trPr>
          <w:trHeight w:val="704"/>
        </w:trPr>
        <w:tc>
          <w:tcPr>
            <w:tcW w:w="1265" w:type="pct"/>
            <w:noWrap/>
          </w:tcPr>
          <w:p w:rsidR="003F1DF3" w:rsidRPr="007E1CDA" w:rsidRDefault="00D1073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E1CD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noWrap/>
          </w:tcPr>
          <w:p w:rsidR="003F1DF3" w:rsidRPr="007E1CDA" w:rsidRDefault="00412472" w:rsidP="004124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Though scientifically correct, there is little information elucidated</w:t>
            </w:r>
          </w:p>
        </w:tc>
        <w:tc>
          <w:tcPr>
            <w:tcW w:w="1523" w:type="pct"/>
            <w:noWrap/>
          </w:tcPr>
          <w:p w:rsidR="003F1DF3" w:rsidRPr="007E1CDA" w:rsidRDefault="003C75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1CDA">
              <w:rPr>
                <w:rFonts w:ascii="Arial" w:hAnsi="Arial" w:cs="Arial"/>
                <w:lang w:val="en-GB"/>
              </w:rPr>
              <w:t>No comment</w:t>
            </w:r>
          </w:p>
        </w:tc>
      </w:tr>
      <w:tr w:rsidR="003F1DF3" w:rsidRPr="007E1CDA">
        <w:trPr>
          <w:trHeight w:val="703"/>
        </w:trPr>
        <w:tc>
          <w:tcPr>
            <w:tcW w:w="1265" w:type="pct"/>
            <w:noWrap/>
          </w:tcPr>
          <w:p w:rsidR="003F1DF3" w:rsidRPr="007E1CDA" w:rsidRDefault="00D107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noWrap/>
          </w:tcPr>
          <w:p w:rsidR="003F1DF3" w:rsidRPr="007E1CDA" w:rsidRDefault="007271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They are too many for the work reported, cite the most recent and relevant</w:t>
            </w:r>
          </w:p>
        </w:tc>
        <w:tc>
          <w:tcPr>
            <w:tcW w:w="1523" w:type="pct"/>
            <w:noWrap/>
          </w:tcPr>
          <w:p w:rsidR="003F1DF3" w:rsidRPr="007E1CDA" w:rsidRDefault="006603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1CDA">
              <w:rPr>
                <w:rFonts w:ascii="Arial" w:hAnsi="Arial" w:cs="Arial"/>
                <w:b w:val="0"/>
                <w:lang w:val="en-GB"/>
              </w:rPr>
              <w:t>Recent reference included</w:t>
            </w:r>
          </w:p>
        </w:tc>
      </w:tr>
      <w:tr w:rsidR="003F1DF3" w:rsidRPr="007E1CDA">
        <w:trPr>
          <w:trHeight w:val="386"/>
        </w:trPr>
        <w:tc>
          <w:tcPr>
            <w:tcW w:w="1265" w:type="pct"/>
            <w:noWrap/>
          </w:tcPr>
          <w:p w:rsidR="003F1DF3" w:rsidRPr="007E1CDA" w:rsidRDefault="00D1073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E1CD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3F1DF3" w:rsidRPr="007E1CDA" w:rsidRDefault="003F1D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noWrap/>
          </w:tcPr>
          <w:p w:rsidR="003F1DF3" w:rsidRPr="007E1CDA" w:rsidRDefault="00A751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The language is </w:t>
            </w:r>
            <w:r w:rsidR="006C7291" w:rsidRPr="007E1CDA">
              <w:rPr>
                <w:rFonts w:ascii="Arial" w:hAnsi="Arial" w:cs="Arial"/>
                <w:sz w:val="20"/>
                <w:szCs w:val="20"/>
                <w:lang w:val="en-GB"/>
              </w:rPr>
              <w:t>not proper</w:t>
            </w:r>
            <w:r w:rsidR="00727140"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 and not correct</w:t>
            </w:r>
            <w:r w:rsidR="00412472"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, plants respond and </w:t>
            </w:r>
            <w:r w:rsidR="00727140"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not </w:t>
            </w:r>
            <w:r w:rsidR="00412472" w:rsidRPr="007E1CDA">
              <w:rPr>
                <w:rFonts w:ascii="Arial" w:hAnsi="Arial" w:cs="Arial"/>
                <w:sz w:val="20"/>
                <w:szCs w:val="20"/>
                <w:lang w:val="en-GB"/>
              </w:rPr>
              <w:t>react</w:t>
            </w:r>
          </w:p>
          <w:p w:rsidR="00727140" w:rsidRPr="007E1CDA" w:rsidRDefault="00727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sz w:val="20"/>
                <w:szCs w:val="20"/>
                <w:lang w:val="en-GB"/>
              </w:rPr>
              <w:t xml:space="preserve">It is difficult for readers outside of plant pathology to follow what was being communicated by </w:t>
            </w:r>
            <w:r w:rsidR="005B3592" w:rsidRPr="007E1CDA">
              <w:rPr>
                <w:rFonts w:ascii="Arial" w:hAnsi="Arial" w:cs="Arial"/>
                <w:sz w:val="20"/>
                <w:szCs w:val="20"/>
                <w:lang w:val="en-GB"/>
              </w:rPr>
              <w:t>author</w:t>
            </w:r>
          </w:p>
        </w:tc>
        <w:tc>
          <w:tcPr>
            <w:tcW w:w="1523" w:type="pct"/>
            <w:noWrap/>
          </w:tcPr>
          <w:p w:rsidR="003F1DF3" w:rsidRPr="007E1CDA" w:rsidRDefault="003C75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sz w:val="20"/>
                <w:szCs w:val="20"/>
                <w:lang w:val="en-GB"/>
              </w:rPr>
              <w:t>No comment</w:t>
            </w:r>
          </w:p>
        </w:tc>
      </w:tr>
      <w:tr w:rsidR="003F1DF3" w:rsidRPr="007E1CDA" w:rsidTr="007E1CDA">
        <w:trPr>
          <w:trHeight w:val="656"/>
        </w:trPr>
        <w:tc>
          <w:tcPr>
            <w:tcW w:w="1265" w:type="pct"/>
            <w:noWrap/>
          </w:tcPr>
          <w:p w:rsidR="003F1DF3" w:rsidRPr="007E1CDA" w:rsidRDefault="00D1073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E1CDA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7E1CDA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7E1CD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noWrap/>
          </w:tcPr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noWrap/>
          </w:tcPr>
          <w:p w:rsidR="003F1DF3" w:rsidRPr="007E1CDA" w:rsidRDefault="003F1D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3F1DF3" w:rsidRPr="007E1CDA" w:rsidRDefault="003F1D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7"/>
        <w:gridCol w:w="7718"/>
        <w:gridCol w:w="7525"/>
      </w:tblGrid>
      <w:tr w:rsidR="003F1DF3" w:rsidRPr="007E1CDA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107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E1CD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1DF3" w:rsidRPr="007E1CDA" w:rsidTr="00AE389C">
        <w:trPr>
          <w:trHeight w:val="935"/>
        </w:trPr>
        <w:tc>
          <w:tcPr>
            <w:tcW w:w="147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0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F3" w:rsidRPr="007E1CDA" w:rsidRDefault="00D107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1CD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615" w:type="pct"/>
            <w:shd w:val="clear" w:color="auto" w:fill="auto"/>
            <w:noWrap/>
          </w:tcPr>
          <w:p w:rsidR="003F1DF3" w:rsidRPr="007E1CDA" w:rsidRDefault="00D1073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1C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1C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F1DF3" w:rsidRPr="007E1CDA" w:rsidRDefault="003F1D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F1DF3" w:rsidRPr="007E1CDA" w:rsidTr="00AE389C">
        <w:trPr>
          <w:trHeight w:val="697"/>
        </w:trPr>
        <w:tc>
          <w:tcPr>
            <w:tcW w:w="147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107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1C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0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DF3" w:rsidRPr="007E1CDA" w:rsidRDefault="00D107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E1CD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E1CD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E1CD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5" w:type="pct"/>
            <w:shd w:val="clear" w:color="auto" w:fill="auto"/>
            <w:noWrap/>
            <w:vAlign w:val="center"/>
          </w:tcPr>
          <w:p w:rsidR="003F1DF3" w:rsidRPr="007E1CDA" w:rsidRDefault="003F1D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1DF3" w:rsidRPr="007E1CDA" w:rsidRDefault="003F1D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1DF3" w:rsidRPr="007E1CDA" w:rsidRDefault="003F1D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1DF3" w:rsidRPr="007E1CDA" w:rsidRDefault="003F1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3F1DF3" w:rsidRPr="007E1CDA" w:rsidRDefault="003F1DF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F1DF3" w:rsidRPr="007E1CDA" w:rsidSect="003F1DF3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079" w:rsidRDefault="00DF0079" w:rsidP="003F1DF3">
      <w:r>
        <w:separator/>
      </w:r>
    </w:p>
  </w:endnote>
  <w:endnote w:type="continuationSeparator" w:id="0">
    <w:p w:rsidR="00DF0079" w:rsidRDefault="00DF0079" w:rsidP="003F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DF3" w:rsidRDefault="00D1073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079" w:rsidRDefault="00DF0079" w:rsidP="003F1DF3">
      <w:r>
        <w:separator/>
      </w:r>
    </w:p>
  </w:footnote>
  <w:footnote w:type="continuationSeparator" w:id="0">
    <w:p w:rsidR="00DF0079" w:rsidRDefault="00DF0079" w:rsidP="003F1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DF3" w:rsidRDefault="003F1DF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F1DF3" w:rsidRDefault="00D1073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5AA"/>
    <w:rsid w:val="00012C8B"/>
    <w:rsid w:val="00021981"/>
    <w:rsid w:val="000234E1"/>
    <w:rsid w:val="0002598E"/>
    <w:rsid w:val="00037D52"/>
    <w:rsid w:val="000450FC"/>
    <w:rsid w:val="00051A1A"/>
    <w:rsid w:val="00056CB0"/>
    <w:rsid w:val="000577C2"/>
    <w:rsid w:val="00061190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315A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C7548"/>
    <w:rsid w:val="003E746A"/>
    <w:rsid w:val="003F1DF3"/>
    <w:rsid w:val="00412472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B3592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2520"/>
    <w:rsid w:val="006532DF"/>
    <w:rsid w:val="0065579D"/>
    <w:rsid w:val="006603D3"/>
    <w:rsid w:val="00663792"/>
    <w:rsid w:val="00664791"/>
    <w:rsid w:val="0067046C"/>
    <w:rsid w:val="00676845"/>
    <w:rsid w:val="00680547"/>
    <w:rsid w:val="0068446F"/>
    <w:rsid w:val="0069428E"/>
    <w:rsid w:val="00696CAD"/>
    <w:rsid w:val="006A43BB"/>
    <w:rsid w:val="006A5E0B"/>
    <w:rsid w:val="006C3797"/>
    <w:rsid w:val="006C7291"/>
    <w:rsid w:val="006E7D6E"/>
    <w:rsid w:val="006F6F2F"/>
    <w:rsid w:val="00701186"/>
    <w:rsid w:val="00707BE1"/>
    <w:rsid w:val="007238EB"/>
    <w:rsid w:val="00727140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93D07"/>
    <w:rsid w:val="007B1099"/>
    <w:rsid w:val="007B3A94"/>
    <w:rsid w:val="007B6E18"/>
    <w:rsid w:val="007C3E78"/>
    <w:rsid w:val="007D0246"/>
    <w:rsid w:val="007E1CD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7105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7515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E389C"/>
    <w:rsid w:val="00AF3016"/>
    <w:rsid w:val="00B03A45"/>
    <w:rsid w:val="00B2236C"/>
    <w:rsid w:val="00B22FE6"/>
    <w:rsid w:val="00B3033D"/>
    <w:rsid w:val="00B33D9B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B5C39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0730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0079"/>
    <w:rsid w:val="00E2129D"/>
    <w:rsid w:val="00E30BE7"/>
    <w:rsid w:val="00E33129"/>
    <w:rsid w:val="00E451EA"/>
    <w:rsid w:val="00E53E52"/>
    <w:rsid w:val="00E57F4B"/>
    <w:rsid w:val="00E63889"/>
    <w:rsid w:val="00E65EB7"/>
    <w:rsid w:val="00E71C8D"/>
    <w:rsid w:val="00E71F6F"/>
    <w:rsid w:val="00E72360"/>
    <w:rsid w:val="00E82FAA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5F52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  <w:rsid w:val="2F2D6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B3655"/>
  <w15:docId w15:val="{4F76D901-CA27-4C5D-82A3-EA3784D8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1DF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D9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F1DF3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F1DF3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1DF3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sid w:val="003F1DF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3F1DF3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rsid w:val="003F1DF3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sid w:val="003F1DF3"/>
    <w:rPr>
      <w:color w:val="0000FF"/>
      <w:u w:val="single"/>
    </w:rPr>
  </w:style>
  <w:style w:type="paragraph" w:styleId="NormalWeb">
    <w:name w:val="Normal (Web)"/>
    <w:basedOn w:val="Normal"/>
    <w:rsid w:val="003F1DF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sid w:val="003F1DF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sid w:val="003F1DF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F1DF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sid w:val="003F1DF3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sid w:val="003F1DF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3F1DF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F1DF3"/>
    <w:pPr>
      <w:ind w:left="720"/>
      <w:contextualSpacing/>
    </w:pPr>
  </w:style>
  <w:style w:type="paragraph" w:customStyle="1" w:styleId="a">
    <w:hidden/>
    <w:uiPriority w:val="99"/>
    <w:semiHidden/>
    <w:rsid w:val="003F1DF3"/>
    <w:rPr>
      <w:sz w:val="22"/>
      <w:szCs w:val="22"/>
    </w:rPr>
  </w:style>
  <w:style w:type="character" w:customStyle="1" w:styleId="a0">
    <w:uiPriority w:val="99"/>
    <w:semiHidden/>
    <w:unhideWhenUsed/>
    <w:rsid w:val="003F1DF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33D9B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2025-11-28T07:11:00Z</dcterms:created>
  <dcterms:modified xsi:type="dcterms:W3CDTF">2025-12-08T09:18:00Z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B0829430E1D646A0BCB7CF89D76CD067_13</vt:lpwstr>
  </property>
</Properties>
</file>