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2326D" w:rsidRPr="004E3073" w:rsidRDefault="0072326D">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72326D" w:rsidRPr="004E3073">
        <w:trPr>
          <w:trHeight w:val="290"/>
        </w:trPr>
        <w:tc>
          <w:tcPr>
            <w:tcW w:w="20934" w:type="dxa"/>
            <w:gridSpan w:val="2"/>
            <w:tcBorders>
              <w:top w:val="nil"/>
              <w:left w:val="nil"/>
              <w:right w:val="nil"/>
            </w:tcBorders>
          </w:tcPr>
          <w:p w:rsidR="0072326D" w:rsidRPr="004E3073" w:rsidRDefault="0072326D">
            <w:pPr>
              <w:pStyle w:val="Heading2"/>
              <w:jc w:val="left"/>
              <w:rPr>
                <w:rFonts w:ascii="Arial" w:eastAsia="Arial" w:hAnsi="Arial" w:cs="Arial"/>
                <w:b w:val="0"/>
                <w:bCs w:val="0"/>
              </w:rPr>
            </w:pPr>
          </w:p>
        </w:tc>
      </w:tr>
      <w:tr w:rsidR="0072326D" w:rsidRPr="004E3073">
        <w:trPr>
          <w:trHeight w:val="290"/>
        </w:trPr>
        <w:tc>
          <w:tcPr>
            <w:tcW w:w="5167" w:type="dxa"/>
          </w:tcPr>
          <w:p w:rsidR="0072326D" w:rsidRPr="004E3073" w:rsidRDefault="00FD263B">
            <w:pPr>
              <w:pBdr>
                <w:top w:val="nil"/>
                <w:left w:val="nil"/>
                <w:bottom w:val="nil"/>
                <w:right w:val="nil"/>
                <w:between w:val="nil"/>
              </w:pBdr>
              <w:ind w:left="90"/>
              <w:rPr>
                <w:rFonts w:ascii="Arial" w:eastAsia="Arial" w:hAnsi="Arial" w:cs="Arial"/>
                <w:color w:val="000000"/>
                <w:sz w:val="20"/>
                <w:szCs w:val="20"/>
              </w:rPr>
            </w:pPr>
            <w:r w:rsidRPr="004E3073">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72326D" w:rsidRPr="004E3073" w:rsidRDefault="00FD263B">
            <w:pPr>
              <w:rPr>
                <w:rFonts w:ascii="Arial" w:eastAsia="Arial" w:hAnsi="Arial" w:cs="Arial"/>
                <w:color w:val="0000FF"/>
                <w:sz w:val="20"/>
                <w:szCs w:val="20"/>
              </w:rPr>
            </w:pPr>
            <w:hyperlink r:id="rId8">
              <w:r w:rsidRPr="004E3073">
                <w:rPr>
                  <w:rFonts w:ascii="Arial" w:eastAsia="Arial" w:hAnsi="Arial" w:cs="Arial"/>
                  <w:b/>
                  <w:bCs/>
                  <w:color w:val="0000FF"/>
                  <w:sz w:val="20"/>
                  <w:szCs w:val="20"/>
                  <w:u w:val="single"/>
                </w:rPr>
                <w:t>Asian Research Journal of Agriculture</w:t>
              </w:r>
            </w:hyperlink>
          </w:p>
        </w:tc>
      </w:tr>
      <w:tr w:rsidR="0072326D" w:rsidRPr="004E3073">
        <w:trPr>
          <w:trHeight w:val="290"/>
        </w:trPr>
        <w:tc>
          <w:tcPr>
            <w:tcW w:w="5167" w:type="dxa"/>
          </w:tcPr>
          <w:p w:rsidR="0072326D" w:rsidRPr="004E3073" w:rsidRDefault="00FD263B">
            <w:pPr>
              <w:pBdr>
                <w:top w:val="nil"/>
                <w:left w:val="nil"/>
                <w:bottom w:val="nil"/>
                <w:right w:val="nil"/>
                <w:between w:val="nil"/>
              </w:pBdr>
              <w:ind w:left="90"/>
              <w:rPr>
                <w:rFonts w:ascii="Arial" w:eastAsia="Arial" w:hAnsi="Arial" w:cs="Arial"/>
                <w:color w:val="000000"/>
                <w:sz w:val="20"/>
                <w:szCs w:val="20"/>
              </w:rPr>
            </w:pPr>
            <w:r w:rsidRPr="004E3073">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72326D" w:rsidRPr="004E3073" w:rsidRDefault="00FD263B">
            <w:pPr>
              <w:pBdr>
                <w:top w:val="nil"/>
                <w:left w:val="nil"/>
                <w:bottom w:val="nil"/>
                <w:right w:val="nil"/>
                <w:between w:val="nil"/>
              </w:pBdr>
              <w:rPr>
                <w:rFonts w:ascii="Arial" w:eastAsia="Arial" w:hAnsi="Arial" w:cs="Arial"/>
                <w:color w:val="000000"/>
                <w:sz w:val="20"/>
                <w:szCs w:val="20"/>
              </w:rPr>
            </w:pPr>
            <w:r w:rsidRPr="004E3073">
              <w:rPr>
                <w:rFonts w:ascii="Arial" w:eastAsia="Arial" w:hAnsi="Arial" w:cs="Arial"/>
                <w:b/>
                <w:bCs/>
                <w:color w:val="000000"/>
                <w:sz w:val="20"/>
                <w:szCs w:val="20"/>
              </w:rPr>
              <w:t>Ms_ARJA_148838</w:t>
            </w:r>
          </w:p>
        </w:tc>
      </w:tr>
      <w:tr w:rsidR="0072326D" w:rsidRPr="004E3073">
        <w:trPr>
          <w:trHeight w:val="650"/>
        </w:trPr>
        <w:tc>
          <w:tcPr>
            <w:tcW w:w="5167" w:type="dxa"/>
          </w:tcPr>
          <w:p w:rsidR="0072326D" w:rsidRPr="004E3073" w:rsidRDefault="00FD263B">
            <w:pPr>
              <w:pBdr>
                <w:top w:val="nil"/>
                <w:left w:val="nil"/>
                <w:bottom w:val="nil"/>
                <w:right w:val="nil"/>
                <w:between w:val="nil"/>
              </w:pBdr>
              <w:ind w:left="90"/>
              <w:rPr>
                <w:rFonts w:ascii="Arial" w:eastAsia="Arial" w:hAnsi="Arial" w:cs="Arial"/>
                <w:color w:val="000000"/>
                <w:sz w:val="20"/>
                <w:szCs w:val="20"/>
              </w:rPr>
            </w:pPr>
            <w:r w:rsidRPr="004E3073">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72326D" w:rsidRPr="004E3073" w:rsidRDefault="00FD263B">
            <w:pPr>
              <w:pBdr>
                <w:top w:val="nil"/>
                <w:left w:val="nil"/>
                <w:bottom w:val="nil"/>
                <w:right w:val="nil"/>
                <w:between w:val="nil"/>
              </w:pBdr>
              <w:rPr>
                <w:rFonts w:ascii="Arial" w:eastAsia="Arial" w:hAnsi="Arial" w:cs="Arial"/>
                <w:color w:val="000000"/>
                <w:sz w:val="20"/>
                <w:szCs w:val="20"/>
              </w:rPr>
            </w:pPr>
            <w:r w:rsidRPr="004E3073">
              <w:rPr>
                <w:rFonts w:ascii="Arial" w:eastAsia="Arial" w:hAnsi="Arial" w:cs="Arial"/>
                <w:b/>
                <w:bCs/>
                <w:color w:val="000000"/>
                <w:sz w:val="20"/>
                <w:szCs w:val="20"/>
              </w:rPr>
              <w:t xml:space="preserve">Effect of weed management on weed dynamics and performance of wheat (Triticum </w:t>
            </w:r>
            <w:proofErr w:type="spellStart"/>
            <w:r w:rsidRPr="004E3073">
              <w:rPr>
                <w:rFonts w:ascii="Arial" w:eastAsia="Arial" w:hAnsi="Arial" w:cs="Arial"/>
                <w:b/>
                <w:bCs/>
                <w:color w:val="000000"/>
                <w:sz w:val="20"/>
                <w:szCs w:val="20"/>
              </w:rPr>
              <w:t>aestivum</w:t>
            </w:r>
            <w:proofErr w:type="spellEnd"/>
            <w:r w:rsidRPr="004E3073">
              <w:rPr>
                <w:rFonts w:ascii="Arial" w:eastAsia="Arial" w:hAnsi="Arial" w:cs="Arial"/>
                <w:b/>
                <w:bCs/>
                <w:color w:val="000000"/>
                <w:sz w:val="20"/>
                <w:szCs w:val="20"/>
              </w:rPr>
              <w:t xml:space="preserve"> L.) under late sown condition</w:t>
            </w:r>
          </w:p>
        </w:tc>
      </w:tr>
      <w:tr w:rsidR="0072326D" w:rsidRPr="004E3073">
        <w:trPr>
          <w:trHeight w:val="332"/>
        </w:trPr>
        <w:tc>
          <w:tcPr>
            <w:tcW w:w="5167" w:type="dxa"/>
          </w:tcPr>
          <w:p w:rsidR="0072326D" w:rsidRPr="004E3073" w:rsidRDefault="00FD263B">
            <w:pPr>
              <w:pBdr>
                <w:top w:val="nil"/>
                <w:left w:val="nil"/>
                <w:bottom w:val="nil"/>
                <w:right w:val="nil"/>
                <w:between w:val="nil"/>
              </w:pBdr>
              <w:ind w:left="90"/>
              <w:rPr>
                <w:rFonts w:ascii="Arial" w:eastAsia="Arial" w:hAnsi="Arial" w:cs="Arial"/>
                <w:color w:val="000000"/>
                <w:sz w:val="20"/>
                <w:szCs w:val="20"/>
              </w:rPr>
            </w:pPr>
            <w:r w:rsidRPr="004E3073">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72326D" w:rsidRPr="004E3073" w:rsidRDefault="0072326D">
            <w:pPr>
              <w:pBdr>
                <w:top w:val="nil"/>
                <w:left w:val="nil"/>
                <w:bottom w:val="nil"/>
                <w:right w:val="nil"/>
                <w:between w:val="nil"/>
              </w:pBdr>
              <w:rPr>
                <w:rFonts w:ascii="Arial" w:eastAsia="Arial" w:hAnsi="Arial" w:cs="Arial"/>
                <w:color w:val="000000"/>
                <w:sz w:val="20"/>
                <w:szCs w:val="20"/>
              </w:rPr>
            </w:pPr>
          </w:p>
        </w:tc>
      </w:tr>
    </w:tbl>
    <w:p w:rsidR="0072326D" w:rsidRPr="004E3073" w:rsidRDefault="0072326D">
      <w:pPr>
        <w:pBdr>
          <w:top w:val="nil"/>
          <w:left w:val="nil"/>
          <w:bottom w:val="nil"/>
          <w:right w:val="nil"/>
          <w:between w:val="nil"/>
        </w:pBdr>
        <w:jc w:val="both"/>
        <w:rPr>
          <w:rFonts w:ascii="Arial" w:eastAsia="Arial" w:hAnsi="Arial" w:cs="Arial"/>
          <w:color w:val="000000"/>
          <w:sz w:val="20"/>
          <w:szCs w:val="20"/>
          <w:u w:val="single"/>
        </w:rPr>
      </w:pPr>
      <w:bookmarkStart w:id="0" w:name="_heading=h.v985apfg9sxh" w:colFirst="0" w:colLast="0"/>
      <w:bookmarkEnd w:id="0"/>
    </w:p>
    <w:p w:rsidR="0072326D" w:rsidRPr="004E3073" w:rsidRDefault="0072326D">
      <w:pPr>
        <w:rPr>
          <w:rFonts w:ascii="Arial" w:hAnsi="Arial" w:cs="Arial"/>
          <w:sz w:val="20"/>
          <w:szCs w:val="20"/>
        </w:rPr>
      </w:pPr>
      <w:bookmarkStart w:id="1" w:name="_GoBack"/>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72326D" w:rsidRPr="004E3073">
        <w:tc>
          <w:tcPr>
            <w:tcW w:w="21150" w:type="dxa"/>
            <w:gridSpan w:val="3"/>
            <w:tcBorders>
              <w:top w:val="nil"/>
              <w:left w:val="nil"/>
              <w:right w:val="nil"/>
            </w:tcBorders>
          </w:tcPr>
          <w:p w:rsidR="0072326D" w:rsidRPr="004E3073" w:rsidRDefault="00FD263B">
            <w:pPr>
              <w:pStyle w:val="Heading2"/>
              <w:jc w:val="left"/>
              <w:rPr>
                <w:rFonts w:ascii="Arial" w:eastAsia="Times New Roman" w:hAnsi="Arial" w:cs="Arial"/>
              </w:rPr>
            </w:pPr>
            <w:r w:rsidRPr="004E3073">
              <w:rPr>
                <w:rFonts w:ascii="Arial" w:eastAsia="Times New Roman" w:hAnsi="Arial" w:cs="Arial"/>
                <w:highlight w:val="yellow"/>
              </w:rPr>
              <w:t>PART  1:</w:t>
            </w:r>
            <w:r w:rsidRPr="004E3073">
              <w:rPr>
                <w:rFonts w:ascii="Arial" w:eastAsia="Times New Roman" w:hAnsi="Arial" w:cs="Arial"/>
              </w:rPr>
              <w:t xml:space="preserve"> Comments</w:t>
            </w:r>
          </w:p>
          <w:p w:rsidR="0072326D" w:rsidRPr="004E3073" w:rsidRDefault="0072326D">
            <w:pPr>
              <w:rPr>
                <w:rFonts w:ascii="Arial" w:hAnsi="Arial" w:cs="Arial"/>
                <w:sz w:val="20"/>
                <w:szCs w:val="20"/>
              </w:rPr>
            </w:pPr>
          </w:p>
        </w:tc>
      </w:tr>
      <w:tr w:rsidR="0072326D" w:rsidRPr="004E3073">
        <w:tc>
          <w:tcPr>
            <w:tcW w:w="5351" w:type="dxa"/>
          </w:tcPr>
          <w:p w:rsidR="0072326D" w:rsidRPr="004E3073" w:rsidRDefault="0072326D">
            <w:pPr>
              <w:pStyle w:val="Heading2"/>
              <w:jc w:val="left"/>
              <w:rPr>
                <w:rFonts w:ascii="Arial" w:eastAsia="Times New Roman" w:hAnsi="Arial" w:cs="Arial"/>
              </w:rPr>
            </w:pPr>
          </w:p>
        </w:tc>
        <w:tc>
          <w:tcPr>
            <w:tcW w:w="9357" w:type="dxa"/>
          </w:tcPr>
          <w:p w:rsidR="0072326D" w:rsidRPr="004E3073" w:rsidRDefault="00FD263B">
            <w:pPr>
              <w:pStyle w:val="Heading2"/>
              <w:jc w:val="left"/>
              <w:rPr>
                <w:rFonts w:ascii="Arial" w:eastAsia="Times New Roman" w:hAnsi="Arial" w:cs="Arial"/>
              </w:rPr>
            </w:pPr>
            <w:r w:rsidRPr="004E3073">
              <w:rPr>
                <w:rFonts w:ascii="Arial" w:eastAsia="Times New Roman" w:hAnsi="Arial" w:cs="Arial"/>
              </w:rPr>
              <w:t>Reviewer’s comment</w:t>
            </w:r>
          </w:p>
          <w:p w:rsidR="0072326D" w:rsidRPr="004E3073" w:rsidRDefault="00FD263B">
            <w:pPr>
              <w:rPr>
                <w:rFonts w:ascii="Arial" w:hAnsi="Arial" w:cs="Arial"/>
                <w:sz w:val="20"/>
                <w:szCs w:val="20"/>
              </w:rPr>
            </w:pPr>
            <w:r w:rsidRPr="004E3073">
              <w:rPr>
                <w:rFonts w:ascii="Arial" w:hAnsi="Arial" w:cs="Arial"/>
                <w:b/>
                <w:bCs/>
                <w:sz w:val="20"/>
                <w:szCs w:val="20"/>
                <w:highlight w:val="yellow"/>
              </w:rPr>
              <w:t>Artificial Intelligence (AI) generated or assisted review comments are strictly prohibited during peer review.</w:t>
            </w:r>
          </w:p>
          <w:p w:rsidR="0072326D" w:rsidRPr="004E3073" w:rsidRDefault="0072326D">
            <w:pPr>
              <w:rPr>
                <w:rFonts w:ascii="Arial" w:hAnsi="Arial" w:cs="Arial"/>
                <w:sz w:val="20"/>
                <w:szCs w:val="20"/>
              </w:rPr>
            </w:pPr>
          </w:p>
        </w:tc>
        <w:tc>
          <w:tcPr>
            <w:tcW w:w="6442" w:type="dxa"/>
          </w:tcPr>
          <w:p w:rsidR="0072326D" w:rsidRPr="004E3073" w:rsidRDefault="00FD263B">
            <w:pPr>
              <w:spacing w:after="160" w:line="254" w:lineRule="auto"/>
              <w:rPr>
                <w:rFonts w:ascii="Arial" w:hAnsi="Arial" w:cs="Arial"/>
                <w:sz w:val="20"/>
                <w:szCs w:val="20"/>
              </w:rPr>
            </w:pPr>
            <w:r w:rsidRPr="004E3073">
              <w:rPr>
                <w:rFonts w:ascii="Arial" w:hAnsi="Arial" w:cs="Arial"/>
                <w:b/>
                <w:bCs/>
                <w:sz w:val="20"/>
                <w:szCs w:val="20"/>
              </w:rPr>
              <w:t>Author’s Feedback</w:t>
            </w:r>
            <w:r w:rsidRPr="004E3073">
              <w:rPr>
                <w:rFonts w:ascii="Arial" w:hAnsi="Arial" w:cs="Arial"/>
                <w:sz w:val="20"/>
                <w:szCs w:val="20"/>
              </w:rPr>
              <w:t xml:space="preserve"> (It is mandatory that authors should write his/her feedback here)</w:t>
            </w:r>
          </w:p>
          <w:p w:rsidR="0072326D" w:rsidRPr="004E3073" w:rsidRDefault="0072326D">
            <w:pPr>
              <w:pStyle w:val="Heading2"/>
              <w:jc w:val="left"/>
              <w:rPr>
                <w:rFonts w:ascii="Arial" w:eastAsia="Times New Roman" w:hAnsi="Arial" w:cs="Arial"/>
                <w:b w:val="0"/>
                <w:bCs w:val="0"/>
              </w:rPr>
            </w:pPr>
          </w:p>
        </w:tc>
      </w:tr>
      <w:tr w:rsidR="0072326D" w:rsidRPr="004E3073">
        <w:trPr>
          <w:trHeight w:val="1264"/>
        </w:trPr>
        <w:tc>
          <w:tcPr>
            <w:tcW w:w="5351" w:type="dxa"/>
          </w:tcPr>
          <w:p w:rsidR="0072326D" w:rsidRPr="004E3073" w:rsidRDefault="00FD263B">
            <w:pPr>
              <w:ind w:left="360"/>
              <w:rPr>
                <w:rFonts w:ascii="Arial" w:hAnsi="Arial" w:cs="Arial"/>
                <w:sz w:val="20"/>
                <w:szCs w:val="20"/>
              </w:rPr>
            </w:pPr>
            <w:r w:rsidRPr="004E3073">
              <w:rPr>
                <w:rFonts w:ascii="Arial" w:hAnsi="Arial" w:cs="Arial"/>
                <w:b/>
                <w:bCs/>
                <w:sz w:val="20"/>
                <w:szCs w:val="20"/>
              </w:rPr>
              <w:t>Please write a few sentences regarding the importance of t</w:t>
            </w:r>
            <w:r w:rsidRPr="004E3073">
              <w:rPr>
                <w:rFonts w:ascii="Arial" w:hAnsi="Arial" w:cs="Arial"/>
                <w:b/>
                <w:bCs/>
                <w:sz w:val="20"/>
                <w:szCs w:val="20"/>
              </w:rPr>
              <w:t>his manuscript for the scientific community. A minimum of 3-4 sentences may be required for this part.</w:t>
            </w:r>
          </w:p>
          <w:p w:rsidR="0072326D" w:rsidRPr="004E3073" w:rsidRDefault="0072326D">
            <w:pPr>
              <w:ind w:left="360"/>
              <w:rPr>
                <w:rFonts w:ascii="Arial" w:hAnsi="Arial" w:cs="Arial"/>
                <w:sz w:val="20"/>
                <w:szCs w:val="20"/>
              </w:rPr>
            </w:pPr>
          </w:p>
        </w:tc>
        <w:tc>
          <w:tcPr>
            <w:tcW w:w="9357" w:type="dxa"/>
          </w:tcPr>
          <w:p w:rsidR="0072326D" w:rsidRPr="004E3073" w:rsidRDefault="00FD263B">
            <w:pPr>
              <w:pBdr>
                <w:top w:val="nil"/>
                <w:left w:val="nil"/>
                <w:bottom w:val="nil"/>
                <w:right w:val="nil"/>
                <w:between w:val="nil"/>
              </w:pBdr>
              <w:jc w:val="both"/>
              <w:rPr>
                <w:rFonts w:ascii="Arial" w:hAnsi="Arial" w:cs="Arial"/>
                <w:color w:val="000000"/>
                <w:sz w:val="20"/>
                <w:szCs w:val="20"/>
              </w:rPr>
            </w:pPr>
            <w:r w:rsidRPr="004E3073">
              <w:rPr>
                <w:rFonts w:ascii="Arial" w:hAnsi="Arial" w:cs="Arial"/>
                <w:b/>
                <w:bCs/>
                <w:i/>
                <w:iCs/>
                <w:color w:val="000000"/>
                <w:sz w:val="20"/>
                <w:szCs w:val="20"/>
              </w:rPr>
              <w:t xml:space="preserve">This </w:t>
            </w:r>
            <w:proofErr w:type="gramStart"/>
            <w:r w:rsidRPr="004E3073">
              <w:rPr>
                <w:rFonts w:ascii="Arial" w:hAnsi="Arial" w:cs="Arial"/>
                <w:b/>
                <w:bCs/>
                <w:i/>
                <w:iCs/>
                <w:color w:val="000000"/>
                <w:sz w:val="20"/>
                <w:szCs w:val="20"/>
              </w:rPr>
              <w:t>manuscript  provides</w:t>
            </w:r>
            <w:proofErr w:type="gramEnd"/>
            <w:r w:rsidRPr="004E3073">
              <w:rPr>
                <w:rFonts w:ascii="Arial" w:hAnsi="Arial" w:cs="Arial"/>
                <w:b/>
                <w:bCs/>
                <w:i/>
                <w:iCs/>
                <w:color w:val="000000"/>
                <w:sz w:val="20"/>
                <w:szCs w:val="20"/>
              </w:rPr>
              <w:t xml:space="preserve"> an integrative and scientifically relevant assessment of weed management strategies for late-sown wheat in the Indo-Gangetic plains. by combining weed flora dynamics, crop performance, nutrient </w:t>
            </w:r>
            <w:proofErr w:type="spellStart"/>
            <w:r w:rsidRPr="004E3073">
              <w:rPr>
                <w:rFonts w:ascii="Arial" w:hAnsi="Arial" w:cs="Arial"/>
                <w:b/>
                <w:bCs/>
                <w:i/>
                <w:iCs/>
                <w:color w:val="000000"/>
                <w:sz w:val="20"/>
                <w:szCs w:val="20"/>
              </w:rPr>
              <w:t>behavior</w:t>
            </w:r>
            <w:proofErr w:type="spellEnd"/>
            <w:r w:rsidRPr="004E3073">
              <w:rPr>
                <w:rFonts w:ascii="Arial" w:hAnsi="Arial" w:cs="Arial"/>
                <w:b/>
                <w:bCs/>
                <w:i/>
                <w:iCs/>
                <w:color w:val="000000"/>
                <w:sz w:val="20"/>
                <w:szCs w:val="20"/>
              </w:rPr>
              <w:t xml:space="preserve"> and economic viability. Ove</w:t>
            </w:r>
            <w:r w:rsidRPr="004E3073">
              <w:rPr>
                <w:rFonts w:ascii="Arial" w:hAnsi="Arial" w:cs="Arial"/>
                <w:b/>
                <w:bCs/>
                <w:i/>
                <w:iCs/>
                <w:color w:val="000000"/>
                <w:sz w:val="20"/>
                <w:szCs w:val="20"/>
              </w:rPr>
              <w:t xml:space="preserve">rall the work fills an important knowledge gap and strengthens the evidence base </w:t>
            </w:r>
            <w:proofErr w:type="gramStart"/>
            <w:r w:rsidRPr="004E3073">
              <w:rPr>
                <w:rFonts w:ascii="Arial" w:hAnsi="Arial" w:cs="Arial"/>
                <w:b/>
                <w:bCs/>
                <w:i/>
                <w:iCs/>
                <w:color w:val="000000"/>
                <w:sz w:val="20"/>
                <w:szCs w:val="20"/>
              </w:rPr>
              <w:t>of  modern</w:t>
            </w:r>
            <w:proofErr w:type="gramEnd"/>
            <w:r w:rsidRPr="004E3073">
              <w:rPr>
                <w:rFonts w:ascii="Arial" w:hAnsi="Arial" w:cs="Arial"/>
                <w:b/>
                <w:bCs/>
                <w:i/>
                <w:iCs/>
                <w:color w:val="000000"/>
                <w:sz w:val="20"/>
                <w:szCs w:val="20"/>
              </w:rPr>
              <w:t xml:space="preserve"> weed management. </w:t>
            </w:r>
            <w:proofErr w:type="gramStart"/>
            <w:r w:rsidRPr="004E3073">
              <w:rPr>
                <w:rFonts w:ascii="Arial" w:hAnsi="Arial" w:cs="Arial"/>
                <w:b/>
                <w:bCs/>
                <w:i/>
                <w:iCs/>
                <w:color w:val="000000"/>
                <w:sz w:val="20"/>
                <w:szCs w:val="20"/>
              </w:rPr>
              <w:t>however  a</w:t>
            </w:r>
            <w:proofErr w:type="gramEnd"/>
            <w:r w:rsidRPr="004E3073">
              <w:rPr>
                <w:rFonts w:ascii="Arial" w:hAnsi="Arial" w:cs="Arial"/>
                <w:b/>
                <w:bCs/>
                <w:i/>
                <w:iCs/>
                <w:color w:val="000000"/>
                <w:sz w:val="20"/>
                <w:szCs w:val="20"/>
              </w:rPr>
              <w:t xml:space="preserve"> few shortcomings remain in the final presentation and formatting of the manuscript.</w:t>
            </w:r>
          </w:p>
        </w:tc>
        <w:tc>
          <w:tcPr>
            <w:tcW w:w="6442" w:type="dxa"/>
          </w:tcPr>
          <w:p w:rsidR="0072326D" w:rsidRPr="004E3073" w:rsidRDefault="00FD263B">
            <w:pPr>
              <w:pStyle w:val="Heading2"/>
              <w:jc w:val="left"/>
              <w:rPr>
                <w:rFonts w:ascii="Arial" w:eastAsia="Times New Roman" w:hAnsi="Arial" w:cs="Arial"/>
                <w:b w:val="0"/>
                <w:bCs w:val="0"/>
              </w:rPr>
            </w:pPr>
            <w:r w:rsidRPr="004E3073">
              <w:rPr>
                <w:rFonts w:ascii="Arial" w:eastAsia="Times New Roman" w:hAnsi="Arial" w:cs="Arial"/>
                <w:b w:val="0"/>
                <w:bCs w:val="0"/>
              </w:rPr>
              <w:t>Thanks</w:t>
            </w:r>
          </w:p>
        </w:tc>
      </w:tr>
      <w:tr w:rsidR="0072326D" w:rsidRPr="004E3073">
        <w:trPr>
          <w:trHeight w:val="1262"/>
        </w:trPr>
        <w:tc>
          <w:tcPr>
            <w:tcW w:w="5351" w:type="dxa"/>
          </w:tcPr>
          <w:p w:rsidR="0072326D" w:rsidRPr="004E3073" w:rsidRDefault="00FD263B">
            <w:pPr>
              <w:ind w:left="360"/>
              <w:rPr>
                <w:rFonts w:ascii="Arial" w:hAnsi="Arial" w:cs="Arial"/>
                <w:sz w:val="20"/>
                <w:szCs w:val="20"/>
              </w:rPr>
            </w:pPr>
            <w:r w:rsidRPr="004E3073">
              <w:rPr>
                <w:rFonts w:ascii="Arial" w:hAnsi="Arial" w:cs="Arial"/>
                <w:b/>
                <w:bCs/>
                <w:sz w:val="20"/>
                <w:szCs w:val="20"/>
              </w:rPr>
              <w:t>Is the title of the article suitable?</w:t>
            </w:r>
          </w:p>
          <w:p w:rsidR="0072326D" w:rsidRPr="004E3073" w:rsidRDefault="00FD263B">
            <w:pPr>
              <w:ind w:left="360"/>
              <w:rPr>
                <w:rFonts w:ascii="Arial" w:hAnsi="Arial" w:cs="Arial"/>
                <w:sz w:val="20"/>
                <w:szCs w:val="20"/>
              </w:rPr>
            </w:pPr>
            <w:r w:rsidRPr="004E3073">
              <w:rPr>
                <w:rFonts w:ascii="Arial" w:hAnsi="Arial" w:cs="Arial"/>
                <w:b/>
                <w:bCs/>
                <w:sz w:val="20"/>
                <w:szCs w:val="20"/>
              </w:rPr>
              <w:t>(If not please suggest an alternative title)</w:t>
            </w:r>
          </w:p>
          <w:p w:rsidR="0072326D" w:rsidRPr="004E3073" w:rsidRDefault="0072326D">
            <w:pPr>
              <w:pStyle w:val="Heading2"/>
              <w:jc w:val="left"/>
              <w:rPr>
                <w:rFonts w:ascii="Arial" w:eastAsia="Times New Roman" w:hAnsi="Arial" w:cs="Arial"/>
                <w:u w:val="single"/>
              </w:rPr>
            </w:pPr>
          </w:p>
        </w:tc>
        <w:tc>
          <w:tcPr>
            <w:tcW w:w="9357" w:type="dxa"/>
          </w:tcPr>
          <w:p w:rsidR="0072326D" w:rsidRPr="004E3073" w:rsidRDefault="00FD263B">
            <w:pPr>
              <w:ind w:left="33"/>
              <w:jc w:val="both"/>
              <w:rPr>
                <w:rFonts w:ascii="Arial" w:hAnsi="Arial" w:cs="Arial"/>
                <w:sz w:val="20"/>
                <w:szCs w:val="20"/>
              </w:rPr>
            </w:pPr>
            <w:r w:rsidRPr="004E3073">
              <w:rPr>
                <w:rFonts w:ascii="Arial" w:hAnsi="Arial" w:cs="Arial"/>
                <w:b/>
                <w:bCs/>
                <w:i/>
                <w:iCs/>
                <w:sz w:val="20"/>
                <w:szCs w:val="20"/>
              </w:rPr>
              <w:t xml:space="preserve">The title is somewhat suitable but not fully accurate, as the study primarily evaluates herbicide combinations rather than </w:t>
            </w:r>
            <w:proofErr w:type="gramStart"/>
            <w:r w:rsidRPr="004E3073">
              <w:rPr>
                <w:rFonts w:ascii="Arial" w:hAnsi="Arial" w:cs="Arial"/>
                <w:b/>
                <w:bCs/>
                <w:i/>
                <w:iCs/>
                <w:sz w:val="20"/>
                <w:szCs w:val="20"/>
              </w:rPr>
              <w:t>comprehensive  weed</w:t>
            </w:r>
            <w:proofErr w:type="gramEnd"/>
            <w:r w:rsidRPr="004E3073">
              <w:rPr>
                <w:rFonts w:ascii="Arial" w:hAnsi="Arial" w:cs="Arial"/>
                <w:b/>
                <w:bCs/>
                <w:i/>
                <w:iCs/>
                <w:sz w:val="20"/>
                <w:szCs w:val="20"/>
              </w:rPr>
              <w:t xml:space="preserve"> management strategies.,  Accordingly, the following revised title i</w:t>
            </w:r>
            <w:r w:rsidRPr="004E3073">
              <w:rPr>
                <w:rFonts w:ascii="Arial" w:hAnsi="Arial" w:cs="Arial"/>
                <w:b/>
                <w:bCs/>
                <w:i/>
                <w:iCs/>
                <w:sz w:val="20"/>
                <w:szCs w:val="20"/>
              </w:rPr>
              <w:t>s proposed:</w:t>
            </w:r>
          </w:p>
          <w:p w:rsidR="0072326D" w:rsidRPr="004E3073" w:rsidRDefault="00FD263B">
            <w:pPr>
              <w:ind w:left="175"/>
              <w:jc w:val="both"/>
              <w:rPr>
                <w:rFonts w:ascii="Arial" w:hAnsi="Arial" w:cs="Arial"/>
                <w:sz w:val="20"/>
                <w:szCs w:val="20"/>
              </w:rPr>
            </w:pPr>
            <w:r w:rsidRPr="004E3073">
              <w:rPr>
                <w:rFonts w:ascii="Arial" w:hAnsi="Arial" w:cs="Arial"/>
                <w:b/>
                <w:bCs/>
                <w:sz w:val="20"/>
                <w:szCs w:val="20"/>
              </w:rPr>
              <w:t xml:space="preserve">" </w:t>
            </w:r>
            <w:r w:rsidRPr="004E3073">
              <w:rPr>
                <w:rFonts w:ascii="Arial" w:hAnsi="Arial" w:cs="Arial"/>
                <w:b/>
                <w:bCs/>
                <w:sz w:val="20"/>
                <w:szCs w:val="20"/>
              </w:rPr>
              <w:t>Herbicide Combinations for Weed Suppression and performance of wheat (</w:t>
            </w:r>
            <w:r w:rsidRPr="004E3073">
              <w:rPr>
                <w:rFonts w:ascii="Arial" w:hAnsi="Arial" w:cs="Arial"/>
                <w:b/>
                <w:bCs/>
                <w:i/>
                <w:iCs/>
                <w:sz w:val="20"/>
                <w:szCs w:val="20"/>
              </w:rPr>
              <w:t xml:space="preserve">Triticum </w:t>
            </w:r>
            <w:proofErr w:type="spellStart"/>
            <w:r w:rsidRPr="004E3073">
              <w:rPr>
                <w:rFonts w:ascii="Arial" w:hAnsi="Arial" w:cs="Arial"/>
                <w:b/>
                <w:bCs/>
                <w:i/>
                <w:iCs/>
                <w:sz w:val="20"/>
                <w:szCs w:val="20"/>
              </w:rPr>
              <w:t>aestivum</w:t>
            </w:r>
            <w:proofErr w:type="spellEnd"/>
            <w:r w:rsidRPr="004E3073">
              <w:rPr>
                <w:rFonts w:ascii="Arial" w:hAnsi="Arial" w:cs="Arial"/>
                <w:b/>
                <w:bCs/>
                <w:sz w:val="20"/>
                <w:szCs w:val="20"/>
              </w:rPr>
              <w:t xml:space="preserve"> L.) under Late-Sown </w:t>
            </w:r>
            <w:r w:rsidRPr="004E3073">
              <w:rPr>
                <w:rFonts w:ascii="Arial" w:hAnsi="Arial" w:cs="Arial"/>
                <w:b/>
                <w:bCs/>
                <w:sz w:val="20"/>
                <w:szCs w:val="20"/>
              </w:rPr>
              <w:t>"</w:t>
            </w:r>
          </w:p>
        </w:tc>
        <w:tc>
          <w:tcPr>
            <w:tcW w:w="6442" w:type="dxa"/>
          </w:tcPr>
          <w:p w:rsidR="0072326D" w:rsidRPr="004E3073" w:rsidRDefault="00FD263B">
            <w:pPr>
              <w:pStyle w:val="Heading2"/>
              <w:jc w:val="left"/>
              <w:rPr>
                <w:rFonts w:ascii="Arial" w:eastAsia="Times New Roman" w:hAnsi="Arial" w:cs="Arial"/>
                <w:b w:val="0"/>
                <w:bCs w:val="0"/>
              </w:rPr>
            </w:pPr>
            <w:r w:rsidRPr="004E3073">
              <w:rPr>
                <w:rFonts w:ascii="Arial" w:eastAsia="Times New Roman" w:hAnsi="Arial" w:cs="Arial"/>
                <w:b w:val="0"/>
                <w:bCs w:val="0"/>
              </w:rPr>
              <w:t xml:space="preserve">The same title approved by </w:t>
            </w:r>
            <w:proofErr w:type="spellStart"/>
            <w:r w:rsidRPr="004E3073">
              <w:rPr>
                <w:rFonts w:ascii="Arial" w:eastAsia="Times New Roman" w:hAnsi="Arial" w:cs="Arial"/>
                <w:b w:val="0"/>
                <w:bCs w:val="0"/>
              </w:rPr>
              <w:t>commitee</w:t>
            </w:r>
            <w:proofErr w:type="spellEnd"/>
            <w:r w:rsidRPr="004E3073">
              <w:rPr>
                <w:rFonts w:ascii="Arial" w:eastAsia="Times New Roman" w:hAnsi="Arial" w:cs="Arial"/>
                <w:b w:val="0"/>
                <w:bCs w:val="0"/>
              </w:rPr>
              <w:t xml:space="preserve"> members so </w:t>
            </w:r>
            <w:proofErr w:type="spellStart"/>
            <w:r w:rsidRPr="004E3073">
              <w:rPr>
                <w:rFonts w:ascii="Arial" w:eastAsia="Times New Roman" w:hAnsi="Arial" w:cs="Arial"/>
                <w:b w:val="0"/>
                <w:bCs w:val="0"/>
              </w:rPr>
              <w:t>i</w:t>
            </w:r>
            <w:proofErr w:type="spellEnd"/>
            <w:r w:rsidRPr="004E3073">
              <w:rPr>
                <w:rFonts w:ascii="Arial" w:eastAsia="Times New Roman" w:hAnsi="Arial" w:cs="Arial"/>
                <w:b w:val="0"/>
                <w:bCs w:val="0"/>
              </w:rPr>
              <w:t xml:space="preserve"> can’t change it</w:t>
            </w:r>
          </w:p>
        </w:tc>
      </w:tr>
      <w:tr w:rsidR="0072326D" w:rsidRPr="004E3073">
        <w:trPr>
          <w:trHeight w:val="1262"/>
        </w:trPr>
        <w:tc>
          <w:tcPr>
            <w:tcW w:w="5351" w:type="dxa"/>
          </w:tcPr>
          <w:p w:rsidR="0072326D" w:rsidRPr="004E3073" w:rsidRDefault="00FD263B">
            <w:pPr>
              <w:pStyle w:val="Heading2"/>
              <w:ind w:left="360"/>
              <w:jc w:val="left"/>
              <w:rPr>
                <w:rFonts w:ascii="Arial" w:eastAsia="Times New Roman" w:hAnsi="Arial" w:cs="Arial"/>
              </w:rPr>
            </w:pPr>
            <w:r w:rsidRPr="004E3073">
              <w:rPr>
                <w:rFonts w:ascii="Arial" w:eastAsia="Times New Roman" w:hAnsi="Arial" w:cs="Arial"/>
              </w:rPr>
              <w:t xml:space="preserve"> </w:t>
            </w:r>
            <w:r w:rsidRPr="004E3073">
              <w:rPr>
                <w:rFonts w:ascii="Arial" w:eastAsia="Times New Roman" w:hAnsi="Arial" w:cs="Arial"/>
              </w:rPr>
              <w:t>Is the abstract of the article comprehensive? Do you suggest the addition (or deletion) of some points in this section? Please write your suggestions here.</w:t>
            </w:r>
          </w:p>
          <w:p w:rsidR="0072326D" w:rsidRPr="004E3073" w:rsidRDefault="0072326D">
            <w:pPr>
              <w:pStyle w:val="Heading2"/>
              <w:jc w:val="left"/>
              <w:rPr>
                <w:rFonts w:ascii="Arial" w:eastAsia="Times New Roman" w:hAnsi="Arial" w:cs="Arial"/>
                <w:u w:val="single"/>
              </w:rPr>
            </w:pPr>
          </w:p>
        </w:tc>
        <w:tc>
          <w:tcPr>
            <w:tcW w:w="9357" w:type="dxa"/>
          </w:tcPr>
          <w:p w:rsidR="0072326D" w:rsidRPr="004E3073" w:rsidRDefault="00FD263B">
            <w:pPr>
              <w:numPr>
                <w:ilvl w:val="0"/>
                <w:numId w:val="6"/>
              </w:numPr>
              <w:ind w:left="600"/>
              <w:jc w:val="both"/>
              <w:rPr>
                <w:rFonts w:ascii="Arial" w:hAnsi="Arial" w:cs="Arial"/>
                <w:sz w:val="20"/>
                <w:szCs w:val="20"/>
              </w:rPr>
            </w:pPr>
            <w:r w:rsidRPr="004E3073">
              <w:rPr>
                <w:rFonts w:ascii="Arial" w:hAnsi="Arial" w:cs="Arial"/>
                <w:b/>
                <w:bCs/>
                <w:i/>
                <w:iCs/>
                <w:sz w:val="20"/>
                <w:szCs w:val="20"/>
              </w:rPr>
              <w:t xml:space="preserve">The abstract </w:t>
            </w:r>
            <w:proofErr w:type="spellStart"/>
            <w:r w:rsidRPr="004E3073">
              <w:rPr>
                <w:rFonts w:ascii="Arial" w:hAnsi="Arial" w:cs="Arial"/>
                <w:b/>
                <w:bCs/>
                <w:i/>
                <w:iCs/>
                <w:sz w:val="20"/>
                <w:szCs w:val="20"/>
              </w:rPr>
              <w:t>does't</w:t>
            </w:r>
            <w:proofErr w:type="spellEnd"/>
            <w:r w:rsidRPr="004E3073">
              <w:rPr>
                <w:rFonts w:ascii="Arial" w:hAnsi="Arial" w:cs="Arial"/>
                <w:b/>
                <w:bCs/>
                <w:i/>
                <w:iCs/>
                <w:sz w:val="20"/>
                <w:szCs w:val="20"/>
              </w:rPr>
              <w:t xml:space="preserve"> explicitly mention the knowledge gap or why this study is important compared to</w:t>
            </w:r>
            <w:r w:rsidRPr="004E3073">
              <w:rPr>
                <w:rFonts w:ascii="Arial" w:hAnsi="Arial" w:cs="Arial"/>
                <w:b/>
                <w:bCs/>
                <w:i/>
                <w:iCs/>
                <w:sz w:val="20"/>
                <w:szCs w:val="20"/>
              </w:rPr>
              <w:t xml:space="preserve"> previous research. </w:t>
            </w:r>
          </w:p>
          <w:p w:rsidR="0072326D" w:rsidRPr="004E3073" w:rsidRDefault="00FD263B">
            <w:pPr>
              <w:numPr>
                <w:ilvl w:val="0"/>
                <w:numId w:val="6"/>
              </w:numPr>
              <w:ind w:left="600"/>
              <w:jc w:val="both"/>
              <w:rPr>
                <w:rFonts w:ascii="Arial" w:hAnsi="Arial" w:cs="Arial"/>
                <w:sz w:val="20"/>
                <w:szCs w:val="20"/>
              </w:rPr>
            </w:pPr>
            <w:r w:rsidRPr="004E3073">
              <w:rPr>
                <w:rFonts w:ascii="Arial" w:hAnsi="Arial" w:cs="Arial"/>
                <w:b/>
                <w:bCs/>
                <w:i/>
                <w:iCs/>
                <w:sz w:val="20"/>
                <w:szCs w:val="20"/>
              </w:rPr>
              <w:t>Some numerical data (e.g., specific yields and doses) may be too detailed for the abstract; summarizing could improve readability.</w:t>
            </w:r>
          </w:p>
          <w:p w:rsidR="0072326D" w:rsidRPr="004E3073" w:rsidRDefault="00FD263B">
            <w:pPr>
              <w:numPr>
                <w:ilvl w:val="0"/>
                <w:numId w:val="6"/>
              </w:numPr>
              <w:ind w:left="600"/>
              <w:jc w:val="both"/>
              <w:rPr>
                <w:rFonts w:ascii="Arial" w:hAnsi="Arial" w:cs="Arial"/>
                <w:sz w:val="20"/>
                <w:szCs w:val="20"/>
              </w:rPr>
            </w:pPr>
            <w:r w:rsidRPr="004E3073">
              <w:rPr>
                <w:rFonts w:ascii="Arial" w:hAnsi="Arial" w:cs="Arial"/>
                <w:b/>
                <w:bCs/>
                <w:i/>
                <w:iCs/>
                <w:sz w:val="20"/>
                <w:szCs w:val="20"/>
              </w:rPr>
              <w:t>"12 treatments and 3 rep " is mentioned but the types of treatments could be briefly specified.</w:t>
            </w:r>
          </w:p>
        </w:tc>
        <w:tc>
          <w:tcPr>
            <w:tcW w:w="6442" w:type="dxa"/>
          </w:tcPr>
          <w:p w:rsidR="0072326D" w:rsidRPr="004E3073" w:rsidRDefault="00FD263B">
            <w:pPr>
              <w:pStyle w:val="Heading2"/>
              <w:jc w:val="left"/>
              <w:rPr>
                <w:rFonts w:ascii="Arial" w:eastAsia="Times New Roman" w:hAnsi="Arial" w:cs="Arial"/>
                <w:b w:val="0"/>
                <w:bCs w:val="0"/>
              </w:rPr>
            </w:pPr>
            <w:r w:rsidRPr="004E3073">
              <w:rPr>
                <w:rFonts w:ascii="Arial" w:eastAsia="Times New Roman" w:hAnsi="Arial" w:cs="Arial"/>
                <w:b w:val="0"/>
                <w:bCs w:val="0"/>
              </w:rPr>
              <w:t xml:space="preserve">Type of </w:t>
            </w:r>
            <w:r w:rsidRPr="004E3073">
              <w:rPr>
                <w:rFonts w:ascii="Arial" w:eastAsia="Times New Roman" w:hAnsi="Arial" w:cs="Arial"/>
                <w:b w:val="0"/>
                <w:bCs w:val="0"/>
              </w:rPr>
              <w:t xml:space="preserve">treatments briefly explained in the content </w:t>
            </w:r>
          </w:p>
        </w:tc>
      </w:tr>
      <w:tr w:rsidR="0072326D" w:rsidRPr="004E3073">
        <w:trPr>
          <w:trHeight w:val="704"/>
        </w:trPr>
        <w:tc>
          <w:tcPr>
            <w:tcW w:w="5351" w:type="dxa"/>
          </w:tcPr>
          <w:p w:rsidR="0072326D" w:rsidRPr="004E3073" w:rsidRDefault="00FD263B">
            <w:pPr>
              <w:pStyle w:val="Heading2"/>
              <w:ind w:left="360"/>
              <w:jc w:val="left"/>
              <w:rPr>
                <w:rFonts w:ascii="Arial" w:hAnsi="Arial" w:cs="Arial"/>
                <w:b w:val="0"/>
                <w:bCs w:val="0"/>
                <w:u w:val="single"/>
              </w:rPr>
            </w:pPr>
            <w:r w:rsidRPr="004E3073">
              <w:rPr>
                <w:rFonts w:ascii="Arial" w:eastAsia="Times New Roman" w:hAnsi="Arial" w:cs="Arial"/>
              </w:rPr>
              <w:t>Is the manuscript scientifically, correct? Please write here.</w:t>
            </w:r>
          </w:p>
        </w:tc>
        <w:tc>
          <w:tcPr>
            <w:tcW w:w="9357" w:type="dxa"/>
          </w:tcPr>
          <w:p w:rsidR="0072326D" w:rsidRPr="004E3073" w:rsidRDefault="00FD263B">
            <w:pPr>
              <w:pBdr>
                <w:top w:val="nil"/>
                <w:left w:val="nil"/>
                <w:bottom w:val="nil"/>
                <w:right w:val="nil"/>
                <w:between w:val="nil"/>
              </w:pBdr>
              <w:rPr>
                <w:rFonts w:ascii="Arial" w:hAnsi="Arial" w:cs="Arial"/>
                <w:color w:val="000000"/>
                <w:sz w:val="20"/>
                <w:szCs w:val="20"/>
              </w:rPr>
            </w:pPr>
            <w:r w:rsidRPr="004E3073">
              <w:rPr>
                <w:rFonts w:ascii="Arial" w:hAnsi="Arial" w:cs="Arial"/>
                <w:color w:val="000000"/>
                <w:sz w:val="20"/>
                <w:szCs w:val="20"/>
              </w:rPr>
              <w:t>The manuscript is generally scientifically correct. The experimental design, methodology, and data presentation are appropriate, and the results are consistent with the objectives. However, there are minor issues: references are not consistently cited in t</w:t>
            </w:r>
            <w:r w:rsidRPr="004E3073">
              <w:rPr>
                <w:rFonts w:ascii="Arial" w:hAnsi="Arial" w:cs="Arial"/>
                <w:color w:val="000000"/>
                <w:sz w:val="20"/>
                <w:szCs w:val="20"/>
              </w:rPr>
              <w:t>he text, some part of the introduction lack supporting literature, and the title overgeneralizes “weed management” while the study focuses on herbicide combinations. Addressing these points would strengthen the scientific rigor.</w:t>
            </w:r>
          </w:p>
        </w:tc>
        <w:tc>
          <w:tcPr>
            <w:tcW w:w="6442" w:type="dxa"/>
          </w:tcPr>
          <w:p w:rsidR="0072326D" w:rsidRPr="004E3073" w:rsidRDefault="00FD263B">
            <w:pPr>
              <w:pStyle w:val="Heading2"/>
              <w:jc w:val="left"/>
              <w:rPr>
                <w:rFonts w:ascii="Arial" w:eastAsia="Times New Roman" w:hAnsi="Arial" w:cs="Arial"/>
                <w:b w:val="0"/>
                <w:bCs w:val="0"/>
              </w:rPr>
            </w:pPr>
            <w:r w:rsidRPr="004E3073">
              <w:rPr>
                <w:rFonts w:ascii="Arial" w:eastAsia="Times New Roman" w:hAnsi="Arial" w:cs="Arial"/>
                <w:b w:val="0"/>
                <w:bCs w:val="0"/>
              </w:rPr>
              <w:t>Okay</w:t>
            </w:r>
          </w:p>
        </w:tc>
      </w:tr>
      <w:tr w:rsidR="0072326D" w:rsidRPr="004E3073">
        <w:trPr>
          <w:trHeight w:val="703"/>
        </w:trPr>
        <w:tc>
          <w:tcPr>
            <w:tcW w:w="5351" w:type="dxa"/>
          </w:tcPr>
          <w:p w:rsidR="0072326D" w:rsidRPr="004E3073" w:rsidRDefault="00FD263B">
            <w:pPr>
              <w:ind w:left="360"/>
              <w:rPr>
                <w:rFonts w:ascii="Arial" w:hAnsi="Arial" w:cs="Arial"/>
                <w:sz w:val="20"/>
                <w:szCs w:val="20"/>
              </w:rPr>
            </w:pPr>
            <w:r w:rsidRPr="004E3073">
              <w:rPr>
                <w:rFonts w:ascii="Arial" w:hAnsi="Arial" w:cs="Arial"/>
                <w:b/>
                <w:bCs/>
                <w:sz w:val="20"/>
                <w:szCs w:val="20"/>
              </w:rPr>
              <w:t>Are the references sufficient and recent? If you have suggestions of additional references, please mention them in the review form.</w:t>
            </w:r>
          </w:p>
        </w:tc>
        <w:tc>
          <w:tcPr>
            <w:tcW w:w="9357" w:type="dxa"/>
          </w:tcPr>
          <w:p w:rsidR="0072326D" w:rsidRPr="004E3073" w:rsidRDefault="00FD263B">
            <w:pPr>
              <w:pBdr>
                <w:top w:val="nil"/>
                <w:left w:val="nil"/>
                <w:bottom w:val="nil"/>
                <w:right w:val="nil"/>
                <w:between w:val="nil"/>
              </w:pBdr>
              <w:ind w:left="33"/>
              <w:jc w:val="both"/>
              <w:rPr>
                <w:rFonts w:ascii="Arial" w:hAnsi="Arial" w:cs="Arial"/>
                <w:color w:val="000000"/>
                <w:sz w:val="20"/>
                <w:szCs w:val="20"/>
              </w:rPr>
            </w:pPr>
            <w:r w:rsidRPr="004E3073">
              <w:rPr>
                <w:rFonts w:ascii="Arial" w:hAnsi="Arial" w:cs="Arial"/>
                <w:i/>
                <w:iCs/>
                <w:color w:val="000000"/>
                <w:sz w:val="20"/>
                <w:szCs w:val="20"/>
              </w:rPr>
              <w:t xml:space="preserve">The references are partially sufficient but show some limitations. Several cited works are relatively old (e.g., </w:t>
            </w:r>
            <w:proofErr w:type="spellStart"/>
            <w:r w:rsidRPr="004E3073">
              <w:rPr>
                <w:rFonts w:ascii="Arial" w:hAnsi="Arial" w:cs="Arial"/>
                <w:i/>
                <w:iCs/>
                <w:color w:val="000000"/>
                <w:sz w:val="20"/>
                <w:szCs w:val="20"/>
              </w:rPr>
              <w:t>Misra</w:t>
            </w:r>
            <w:proofErr w:type="spellEnd"/>
            <w:r w:rsidRPr="004E3073">
              <w:rPr>
                <w:rFonts w:ascii="Arial" w:hAnsi="Arial" w:cs="Arial"/>
                <w:i/>
                <w:iCs/>
                <w:color w:val="000000"/>
                <w:sz w:val="20"/>
                <w:szCs w:val="20"/>
              </w:rPr>
              <w:t xml:space="preserve"> &amp; </w:t>
            </w:r>
            <w:proofErr w:type="spellStart"/>
            <w:r w:rsidRPr="004E3073">
              <w:rPr>
                <w:rFonts w:ascii="Arial" w:hAnsi="Arial" w:cs="Arial"/>
                <w:i/>
                <w:iCs/>
                <w:color w:val="000000"/>
                <w:sz w:val="20"/>
                <w:szCs w:val="20"/>
              </w:rPr>
              <w:t>Pur</w:t>
            </w:r>
            <w:r w:rsidRPr="004E3073">
              <w:rPr>
                <w:rFonts w:ascii="Arial" w:hAnsi="Arial" w:cs="Arial"/>
                <w:i/>
                <w:iCs/>
                <w:color w:val="000000"/>
                <w:sz w:val="20"/>
                <w:szCs w:val="20"/>
              </w:rPr>
              <w:t>i</w:t>
            </w:r>
            <w:proofErr w:type="spellEnd"/>
            <w:r w:rsidRPr="004E3073">
              <w:rPr>
                <w:rFonts w:ascii="Arial" w:hAnsi="Arial" w:cs="Arial"/>
                <w:i/>
                <w:iCs/>
                <w:color w:val="000000"/>
                <w:sz w:val="20"/>
                <w:szCs w:val="20"/>
              </w:rPr>
              <w:t xml:space="preserve">, 1954; </w:t>
            </w:r>
            <w:proofErr w:type="spellStart"/>
            <w:r w:rsidRPr="004E3073">
              <w:rPr>
                <w:rFonts w:ascii="Arial" w:hAnsi="Arial" w:cs="Arial"/>
                <w:i/>
                <w:iCs/>
                <w:color w:val="000000"/>
                <w:sz w:val="20"/>
                <w:szCs w:val="20"/>
              </w:rPr>
              <w:t>Chhokar</w:t>
            </w:r>
            <w:proofErr w:type="spellEnd"/>
            <w:r w:rsidRPr="004E3073">
              <w:rPr>
                <w:rFonts w:ascii="Arial" w:hAnsi="Arial" w:cs="Arial"/>
                <w:i/>
                <w:iCs/>
                <w:color w:val="000000"/>
                <w:sz w:val="20"/>
                <w:szCs w:val="20"/>
              </w:rPr>
              <w:t xml:space="preserve"> et al., 2008), in </w:t>
            </w:r>
            <w:proofErr w:type="spellStart"/>
            <w:r w:rsidRPr="004E3073">
              <w:rPr>
                <w:rFonts w:ascii="Arial" w:hAnsi="Arial" w:cs="Arial"/>
                <w:i/>
                <w:iCs/>
                <w:color w:val="000000"/>
                <w:sz w:val="20"/>
                <w:szCs w:val="20"/>
              </w:rPr>
              <w:t>addtion</w:t>
            </w:r>
            <w:proofErr w:type="spellEnd"/>
            <w:r w:rsidRPr="004E3073">
              <w:rPr>
                <w:rFonts w:ascii="Arial" w:hAnsi="Arial" w:cs="Arial"/>
                <w:i/>
                <w:iCs/>
                <w:color w:val="000000"/>
                <w:sz w:val="20"/>
                <w:szCs w:val="20"/>
              </w:rPr>
              <w:t xml:space="preserve">, </w:t>
            </w:r>
            <w:proofErr w:type="gramStart"/>
            <w:r w:rsidRPr="004E3073">
              <w:rPr>
                <w:rFonts w:ascii="Arial" w:hAnsi="Arial" w:cs="Arial"/>
                <w:i/>
                <w:iCs/>
                <w:color w:val="000000"/>
                <w:sz w:val="20"/>
                <w:szCs w:val="20"/>
              </w:rPr>
              <w:t>It</w:t>
            </w:r>
            <w:proofErr w:type="gramEnd"/>
            <w:r w:rsidRPr="004E3073">
              <w:rPr>
                <w:rFonts w:ascii="Arial" w:hAnsi="Arial" w:cs="Arial"/>
                <w:i/>
                <w:iCs/>
                <w:color w:val="000000"/>
                <w:sz w:val="20"/>
                <w:szCs w:val="20"/>
              </w:rPr>
              <w:t xml:space="preserve"> is essential to verify all references to ensure their accuracy and reliability, and there is a lack of consistent use of the most recent literature on herbicide resistance, integrated weed management, and late</w:t>
            </w:r>
            <w:r w:rsidRPr="004E3073">
              <w:rPr>
                <w:rFonts w:ascii="Arial" w:hAnsi="Arial" w:cs="Arial"/>
                <w:i/>
                <w:iCs/>
                <w:color w:val="000000"/>
                <w:sz w:val="20"/>
                <w:szCs w:val="20"/>
              </w:rPr>
              <w:t>-sown wheat systems. To strengthen the manuscript, it is recommended to include more recent (last 5 years), and Focus on</w:t>
            </w:r>
          </w:p>
          <w:p w:rsidR="0072326D" w:rsidRPr="004E3073" w:rsidRDefault="00FD263B">
            <w:pPr>
              <w:numPr>
                <w:ilvl w:val="0"/>
                <w:numId w:val="9"/>
              </w:numPr>
              <w:pBdr>
                <w:top w:val="nil"/>
                <w:left w:val="nil"/>
                <w:bottom w:val="nil"/>
                <w:right w:val="nil"/>
                <w:between w:val="nil"/>
              </w:pBdr>
              <w:ind w:left="883"/>
              <w:jc w:val="both"/>
              <w:rPr>
                <w:rFonts w:ascii="Arial" w:hAnsi="Arial" w:cs="Arial"/>
                <w:color w:val="000000"/>
                <w:sz w:val="20"/>
                <w:szCs w:val="20"/>
              </w:rPr>
            </w:pPr>
            <w:r w:rsidRPr="004E3073">
              <w:rPr>
                <w:rFonts w:ascii="Arial" w:hAnsi="Arial" w:cs="Arial"/>
                <w:i/>
                <w:iCs/>
                <w:color w:val="000000"/>
                <w:sz w:val="20"/>
                <w:szCs w:val="20"/>
              </w:rPr>
              <w:t>Herbicide efficacy   in wheat</w:t>
            </w:r>
          </w:p>
          <w:p w:rsidR="0072326D" w:rsidRPr="004E3073" w:rsidRDefault="00FD263B">
            <w:pPr>
              <w:numPr>
                <w:ilvl w:val="0"/>
                <w:numId w:val="9"/>
              </w:numPr>
              <w:pBdr>
                <w:top w:val="nil"/>
                <w:left w:val="nil"/>
                <w:bottom w:val="nil"/>
                <w:right w:val="nil"/>
                <w:between w:val="nil"/>
              </w:pBdr>
              <w:ind w:left="883"/>
              <w:jc w:val="both"/>
              <w:rPr>
                <w:rFonts w:ascii="Arial" w:hAnsi="Arial" w:cs="Arial"/>
                <w:color w:val="000000"/>
                <w:sz w:val="20"/>
                <w:szCs w:val="20"/>
              </w:rPr>
            </w:pPr>
            <w:r w:rsidRPr="004E3073">
              <w:rPr>
                <w:rFonts w:ascii="Arial" w:hAnsi="Arial" w:cs="Arial"/>
                <w:i/>
                <w:iCs/>
                <w:color w:val="000000"/>
                <w:sz w:val="20"/>
                <w:szCs w:val="20"/>
              </w:rPr>
              <w:t>Weed dynamics under late-sown conditions</w:t>
            </w:r>
          </w:p>
          <w:p w:rsidR="0072326D" w:rsidRPr="004E3073" w:rsidRDefault="00FD263B">
            <w:pPr>
              <w:numPr>
                <w:ilvl w:val="0"/>
                <w:numId w:val="9"/>
              </w:numPr>
              <w:pBdr>
                <w:top w:val="nil"/>
                <w:left w:val="nil"/>
                <w:bottom w:val="nil"/>
                <w:right w:val="nil"/>
                <w:between w:val="nil"/>
              </w:pBdr>
              <w:ind w:left="883"/>
              <w:jc w:val="both"/>
              <w:rPr>
                <w:rFonts w:ascii="Arial" w:hAnsi="Arial" w:cs="Arial"/>
                <w:color w:val="000000"/>
                <w:sz w:val="20"/>
                <w:szCs w:val="20"/>
              </w:rPr>
            </w:pPr>
            <w:r w:rsidRPr="004E3073">
              <w:rPr>
                <w:rFonts w:ascii="Arial" w:hAnsi="Arial" w:cs="Arial"/>
                <w:i/>
                <w:iCs/>
                <w:color w:val="000000"/>
                <w:sz w:val="20"/>
                <w:szCs w:val="20"/>
              </w:rPr>
              <w:t>Economic analysis of herbicide programs</w:t>
            </w:r>
          </w:p>
          <w:p w:rsidR="0072326D" w:rsidRPr="004E3073" w:rsidRDefault="00FD263B">
            <w:pPr>
              <w:numPr>
                <w:ilvl w:val="0"/>
                <w:numId w:val="8"/>
              </w:numPr>
              <w:pBdr>
                <w:top w:val="nil"/>
                <w:left w:val="nil"/>
                <w:bottom w:val="nil"/>
                <w:right w:val="nil"/>
                <w:between w:val="nil"/>
              </w:pBdr>
              <w:ind w:left="883"/>
              <w:jc w:val="both"/>
              <w:rPr>
                <w:rFonts w:ascii="Arial" w:hAnsi="Arial" w:cs="Arial"/>
                <w:color w:val="000000"/>
                <w:sz w:val="20"/>
                <w:szCs w:val="20"/>
              </w:rPr>
            </w:pPr>
            <w:r w:rsidRPr="004E3073">
              <w:rPr>
                <w:rFonts w:ascii="Arial" w:hAnsi="Arial" w:cs="Arial"/>
                <w:i/>
                <w:iCs/>
                <w:color w:val="000000"/>
                <w:sz w:val="20"/>
                <w:szCs w:val="20"/>
              </w:rPr>
              <w:t>Nutrient dynamics and crop performance under herbicide management</w:t>
            </w:r>
          </w:p>
          <w:p w:rsidR="0072326D" w:rsidRPr="004E3073" w:rsidRDefault="00FD263B">
            <w:pPr>
              <w:pBdr>
                <w:top w:val="nil"/>
                <w:left w:val="nil"/>
                <w:bottom w:val="nil"/>
                <w:right w:val="nil"/>
                <w:between w:val="nil"/>
              </w:pBdr>
              <w:jc w:val="both"/>
              <w:rPr>
                <w:rFonts w:ascii="Arial" w:hAnsi="Arial" w:cs="Arial"/>
                <w:color w:val="000000"/>
                <w:sz w:val="20"/>
                <w:szCs w:val="20"/>
              </w:rPr>
            </w:pPr>
            <w:r w:rsidRPr="004E3073">
              <w:rPr>
                <w:rFonts w:ascii="Arial" w:hAnsi="Arial" w:cs="Arial"/>
                <w:i/>
                <w:iCs/>
                <w:color w:val="000000"/>
                <w:sz w:val="20"/>
                <w:szCs w:val="20"/>
              </w:rPr>
              <w:t>and thus, I suggest using references by visit</w:t>
            </w:r>
          </w:p>
          <w:p w:rsidR="0072326D" w:rsidRPr="004E3073" w:rsidRDefault="00FD263B">
            <w:pPr>
              <w:numPr>
                <w:ilvl w:val="0"/>
                <w:numId w:val="8"/>
              </w:numPr>
              <w:pBdr>
                <w:top w:val="nil"/>
                <w:left w:val="nil"/>
                <w:bottom w:val="nil"/>
                <w:right w:val="nil"/>
                <w:between w:val="nil"/>
              </w:pBdr>
              <w:rPr>
                <w:rFonts w:ascii="Arial" w:hAnsi="Arial" w:cs="Arial"/>
                <w:color w:val="000000"/>
                <w:sz w:val="20"/>
                <w:szCs w:val="20"/>
              </w:rPr>
            </w:pPr>
            <w:hyperlink r:id="rId9">
              <w:r w:rsidRPr="004E3073">
                <w:rPr>
                  <w:rFonts w:ascii="Arial" w:hAnsi="Arial" w:cs="Arial"/>
                  <w:color w:val="0000FF"/>
                  <w:sz w:val="20"/>
                  <w:szCs w:val="20"/>
                  <w:u w:val="single"/>
                </w:rPr>
                <w:t>https://link.springer.com/article/10.1007/s11269-024-03910-z</w:t>
              </w:r>
            </w:hyperlink>
            <w:r w:rsidRPr="004E3073">
              <w:rPr>
                <w:rFonts w:ascii="Arial" w:hAnsi="Arial" w:cs="Arial"/>
                <w:color w:val="000000"/>
                <w:sz w:val="20"/>
                <w:szCs w:val="20"/>
              </w:rPr>
              <w:t xml:space="preserve"> </w:t>
            </w:r>
          </w:p>
          <w:p w:rsidR="0072326D" w:rsidRPr="004E3073" w:rsidRDefault="00FD263B">
            <w:pPr>
              <w:numPr>
                <w:ilvl w:val="0"/>
                <w:numId w:val="8"/>
              </w:numPr>
              <w:pBdr>
                <w:top w:val="nil"/>
                <w:left w:val="nil"/>
                <w:bottom w:val="nil"/>
                <w:right w:val="nil"/>
                <w:between w:val="nil"/>
              </w:pBdr>
              <w:rPr>
                <w:rFonts w:ascii="Arial" w:hAnsi="Arial" w:cs="Arial"/>
                <w:color w:val="000000"/>
                <w:sz w:val="20"/>
                <w:szCs w:val="20"/>
              </w:rPr>
            </w:pPr>
            <w:hyperlink r:id="rId10">
              <w:r w:rsidRPr="004E3073">
                <w:rPr>
                  <w:rFonts w:ascii="Arial" w:hAnsi="Arial" w:cs="Arial"/>
                  <w:color w:val="0000FF"/>
                  <w:sz w:val="20"/>
                  <w:szCs w:val="20"/>
                  <w:u w:val="single"/>
                </w:rPr>
                <w:t>https://www.researchgate.net/publication/328261787</w:t>
              </w:r>
            </w:hyperlink>
            <w:r w:rsidRPr="004E3073">
              <w:rPr>
                <w:rFonts w:ascii="Arial" w:hAnsi="Arial" w:cs="Arial"/>
                <w:color w:val="000000"/>
                <w:sz w:val="20"/>
                <w:szCs w:val="20"/>
              </w:rPr>
              <w:t xml:space="preserve"> </w:t>
            </w:r>
          </w:p>
          <w:p w:rsidR="0072326D" w:rsidRPr="004E3073" w:rsidRDefault="00FD263B">
            <w:pPr>
              <w:numPr>
                <w:ilvl w:val="0"/>
                <w:numId w:val="8"/>
              </w:numPr>
              <w:pBdr>
                <w:top w:val="nil"/>
                <w:left w:val="nil"/>
                <w:bottom w:val="nil"/>
                <w:right w:val="nil"/>
                <w:between w:val="nil"/>
              </w:pBdr>
              <w:rPr>
                <w:rFonts w:ascii="Arial" w:hAnsi="Arial" w:cs="Arial"/>
                <w:color w:val="000000"/>
                <w:sz w:val="20"/>
                <w:szCs w:val="20"/>
              </w:rPr>
            </w:pPr>
            <w:hyperlink r:id="rId11">
              <w:r w:rsidRPr="004E3073">
                <w:rPr>
                  <w:rFonts w:ascii="Arial" w:hAnsi="Arial" w:cs="Arial"/>
                  <w:color w:val="0000FF"/>
                  <w:sz w:val="20"/>
                  <w:szCs w:val="20"/>
                  <w:u w:val="single"/>
                </w:rPr>
                <w:t>https://www.mdpi.com/2072-4292/16/9/1625</w:t>
              </w:r>
            </w:hyperlink>
            <w:r w:rsidRPr="004E3073">
              <w:rPr>
                <w:rFonts w:ascii="Arial" w:hAnsi="Arial" w:cs="Arial"/>
                <w:color w:val="000000"/>
                <w:sz w:val="20"/>
                <w:szCs w:val="20"/>
              </w:rPr>
              <w:t xml:space="preserve"> </w:t>
            </w:r>
          </w:p>
          <w:p w:rsidR="0072326D" w:rsidRPr="004E3073" w:rsidRDefault="00FD263B">
            <w:pPr>
              <w:numPr>
                <w:ilvl w:val="0"/>
                <w:numId w:val="8"/>
              </w:numPr>
              <w:pBdr>
                <w:top w:val="nil"/>
                <w:left w:val="nil"/>
                <w:bottom w:val="nil"/>
                <w:right w:val="nil"/>
                <w:between w:val="nil"/>
              </w:pBdr>
              <w:rPr>
                <w:rFonts w:ascii="Arial" w:hAnsi="Arial" w:cs="Arial"/>
                <w:color w:val="000000"/>
                <w:sz w:val="20"/>
                <w:szCs w:val="20"/>
              </w:rPr>
            </w:pPr>
            <w:r w:rsidRPr="004E3073">
              <w:rPr>
                <w:rFonts w:ascii="Arial" w:hAnsi="Arial" w:cs="Arial"/>
                <w:color w:val="000000"/>
                <w:sz w:val="20"/>
                <w:szCs w:val="20"/>
              </w:rPr>
              <w:t>others site</w:t>
            </w:r>
          </w:p>
        </w:tc>
        <w:tc>
          <w:tcPr>
            <w:tcW w:w="6442" w:type="dxa"/>
          </w:tcPr>
          <w:p w:rsidR="0072326D" w:rsidRPr="004E3073" w:rsidRDefault="00FD263B">
            <w:pPr>
              <w:pStyle w:val="Heading2"/>
              <w:jc w:val="left"/>
              <w:rPr>
                <w:rFonts w:ascii="Arial" w:eastAsia="Times New Roman" w:hAnsi="Arial" w:cs="Arial"/>
                <w:b w:val="0"/>
                <w:bCs w:val="0"/>
              </w:rPr>
            </w:pPr>
            <w:r w:rsidRPr="004E3073">
              <w:rPr>
                <w:rFonts w:ascii="Arial" w:eastAsia="Times New Roman" w:hAnsi="Arial" w:cs="Arial"/>
                <w:b w:val="0"/>
                <w:bCs w:val="0"/>
              </w:rPr>
              <w:t>Corrected all</w:t>
            </w:r>
          </w:p>
        </w:tc>
      </w:tr>
      <w:tr w:rsidR="0072326D" w:rsidRPr="004E3073">
        <w:trPr>
          <w:trHeight w:val="386"/>
        </w:trPr>
        <w:tc>
          <w:tcPr>
            <w:tcW w:w="5351" w:type="dxa"/>
          </w:tcPr>
          <w:p w:rsidR="0072326D" w:rsidRPr="004E3073" w:rsidRDefault="00FD263B">
            <w:pPr>
              <w:pStyle w:val="Heading2"/>
              <w:ind w:left="360"/>
              <w:jc w:val="left"/>
              <w:rPr>
                <w:rFonts w:ascii="Arial" w:eastAsia="Times New Roman" w:hAnsi="Arial" w:cs="Arial"/>
              </w:rPr>
            </w:pPr>
            <w:r w:rsidRPr="004E3073">
              <w:rPr>
                <w:rFonts w:ascii="Arial" w:eastAsia="Times New Roman" w:hAnsi="Arial" w:cs="Arial"/>
              </w:rPr>
              <w:lastRenderedPageBreak/>
              <w:t>Is the language/English quality of the article suitable for scholarly communications?</w:t>
            </w:r>
          </w:p>
          <w:p w:rsidR="0072326D" w:rsidRPr="004E3073" w:rsidRDefault="0072326D">
            <w:pPr>
              <w:rPr>
                <w:rFonts w:ascii="Arial" w:hAnsi="Arial" w:cs="Arial"/>
                <w:sz w:val="20"/>
                <w:szCs w:val="20"/>
              </w:rPr>
            </w:pPr>
          </w:p>
        </w:tc>
        <w:tc>
          <w:tcPr>
            <w:tcW w:w="9357" w:type="dxa"/>
          </w:tcPr>
          <w:p w:rsidR="0072326D" w:rsidRPr="004E3073" w:rsidRDefault="00FD263B">
            <w:pPr>
              <w:jc w:val="both"/>
              <w:rPr>
                <w:rFonts w:ascii="Arial" w:hAnsi="Arial" w:cs="Arial"/>
                <w:sz w:val="20"/>
                <w:szCs w:val="20"/>
              </w:rPr>
            </w:pPr>
            <w:r w:rsidRPr="004E3073">
              <w:rPr>
                <w:rFonts w:ascii="Arial" w:hAnsi="Arial" w:cs="Arial"/>
                <w:i/>
                <w:iCs/>
                <w:sz w:val="20"/>
                <w:szCs w:val="20"/>
              </w:rPr>
              <w:t xml:space="preserve">The language and English quality of the manuscript are generally adequate for scholarly communication. However, there are occasional grammatical errors, awkward phrasing, </w:t>
            </w:r>
            <w:proofErr w:type="gramStart"/>
            <w:r w:rsidRPr="004E3073">
              <w:rPr>
                <w:rFonts w:ascii="Arial" w:hAnsi="Arial" w:cs="Arial"/>
                <w:i/>
                <w:iCs/>
                <w:sz w:val="20"/>
                <w:szCs w:val="20"/>
              </w:rPr>
              <w:t>and  long</w:t>
            </w:r>
            <w:proofErr w:type="gramEnd"/>
            <w:r w:rsidRPr="004E3073">
              <w:rPr>
                <w:rFonts w:ascii="Arial" w:hAnsi="Arial" w:cs="Arial"/>
                <w:i/>
                <w:iCs/>
                <w:sz w:val="20"/>
                <w:szCs w:val="20"/>
              </w:rPr>
              <w:t xml:space="preserve">, complex sentences that could reduce clarity. Minor editing for </w:t>
            </w:r>
            <w:proofErr w:type="gramStart"/>
            <w:r w:rsidRPr="004E3073">
              <w:rPr>
                <w:rFonts w:ascii="Arial" w:hAnsi="Arial" w:cs="Arial"/>
                <w:i/>
                <w:iCs/>
                <w:sz w:val="20"/>
                <w:szCs w:val="20"/>
              </w:rPr>
              <w:t>syntax,  co</w:t>
            </w:r>
            <w:r w:rsidRPr="004E3073">
              <w:rPr>
                <w:rFonts w:ascii="Arial" w:hAnsi="Arial" w:cs="Arial"/>
                <w:i/>
                <w:iCs/>
                <w:sz w:val="20"/>
                <w:szCs w:val="20"/>
              </w:rPr>
              <w:t>nciseness</w:t>
            </w:r>
            <w:proofErr w:type="gramEnd"/>
            <w:r w:rsidRPr="004E3073">
              <w:rPr>
                <w:rFonts w:ascii="Arial" w:hAnsi="Arial" w:cs="Arial"/>
                <w:i/>
                <w:iCs/>
                <w:sz w:val="20"/>
                <w:szCs w:val="20"/>
              </w:rPr>
              <w:t>, and readability would enhance the overall scholarly quality.</w:t>
            </w:r>
          </w:p>
        </w:tc>
        <w:tc>
          <w:tcPr>
            <w:tcW w:w="6442" w:type="dxa"/>
          </w:tcPr>
          <w:p w:rsidR="0072326D" w:rsidRPr="004E3073" w:rsidRDefault="00FD263B">
            <w:pPr>
              <w:rPr>
                <w:rFonts w:ascii="Arial" w:hAnsi="Arial" w:cs="Arial"/>
                <w:sz w:val="20"/>
                <w:szCs w:val="20"/>
              </w:rPr>
            </w:pPr>
            <w:r w:rsidRPr="004E3073">
              <w:rPr>
                <w:rFonts w:ascii="Arial" w:hAnsi="Arial" w:cs="Arial"/>
                <w:sz w:val="20"/>
                <w:szCs w:val="20"/>
              </w:rPr>
              <w:t>I’ll correct them</w:t>
            </w:r>
          </w:p>
        </w:tc>
      </w:tr>
      <w:tr w:rsidR="0072326D" w:rsidRPr="004E3073">
        <w:trPr>
          <w:trHeight w:val="1178"/>
        </w:trPr>
        <w:tc>
          <w:tcPr>
            <w:tcW w:w="5351" w:type="dxa"/>
          </w:tcPr>
          <w:p w:rsidR="0072326D" w:rsidRPr="004E3073" w:rsidRDefault="00FD263B">
            <w:pPr>
              <w:pStyle w:val="Heading2"/>
              <w:jc w:val="left"/>
              <w:rPr>
                <w:rFonts w:ascii="Arial" w:eastAsia="Times New Roman" w:hAnsi="Arial" w:cs="Arial"/>
                <w:b w:val="0"/>
                <w:bCs w:val="0"/>
              </w:rPr>
            </w:pPr>
            <w:r w:rsidRPr="004E3073">
              <w:rPr>
                <w:rFonts w:ascii="Arial" w:eastAsia="Times New Roman" w:hAnsi="Arial" w:cs="Arial"/>
                <w:u w:val="single"/>
              </w:rPr>
              <w:lastRenderedPageBreak/>
              <w:t>Optional/General</w:t>
            </w:r>
            <w:r w:rsidRPr="004E3073">
              <w:rPr>
                <w:rFonts w:ascii="Arial" w:eastAsia="Times New Roman" w:hAnsi="Arial" w:cs="Arial"/>
              </w:rPr>
              <w:t xml:space="preserve"> </w:t>
            </w:r>
            <w:r w:rsidRPr="004E3073">
              <w:rPr>
                <w:rFonts w:ascii="Arial" w:eastAsia="Times New Roman" w:hAnsi="Arial" w:cs="Arial"/>
                <w:b w:val="0"/>
                <w:bCs w:val="0"/>
              </w:rPr>
              <w:t>comments</w:t>
            </w:r>
          </w:p>
          <w:p w:rsidR="0072326D" w:rsidRPr="004E3073" w:rsidRDefault="0072326D">
            <w:pPr>
              <w:pStyle w:val="Heading2"/>
              <w:jc w:val="left"/>
              <w:rPr>
                <w:rFonts w:ascii="Arial" w:eastAsia="Times New Roman" w:hAnsi="Arial" w:cs="Arial"/>
                <w:b w:val="0"/>
                <w:bCs w:val="0"/>
              </w:rPr>
            </w:pPr>
          </w:p>
        </w:tc>
        <w:tc>
          <w:tcPr>
            <w:tcW w:w="9357" w:type="dxa"/>
          </w:tcPr>
          <w:p w:rsidR="0072326D" w:rsidRPr="004E3073" w:rsidRDefault="00FD263B">
            <w:pPr>
              <w:pBdr>
                <w:top w:val="nil"/>
                <w:left w:val="nil"/>
                <w:bottom w:val="nil"/>
                <w:right w:val="nil"/>
                <w:between w:val="nil"/>
              </w:pBdr>
              <w:spacing w:after="280"/>
              <w:jc w:val="both"/>
              <w:rPr>
                <w:rFonts w:ascii="Arial" w:hAnsi="Arial" w:cs="Arial"/>
                <w:color w:val="FF0000"/>
                <w:sz w:val="20"/>
                <w:szCs w:val="20"/>
              </w:rPr>
            </w:pPr>
            <w:r w:rsidRPr="004E3073">
              <w:rPr>
                <w:rFonts w:ascii="Arial" w:hAnsi="Arial" w:cs="Arial"/>
                <w:b/>
                <w:bCs/>
                <w:color w:val="FF0000"/>
                <w:sz w:val="20"/>
                <w:szCs w:val="20"/>
              </w:rPr>
              <w:t>ABSTRACT SECTION</w:t>
            </w:r>
          </w:p>
          <w:p w:rsidR="0072326D" w:rsidRPr="004E3073" w:rsidRDefault="00FD263B">
            <w:pPr>
              <w:numPr>
                <w:ilvl w:val="0"/>
                <w:numId w:val="1"/>
              </w:numPr>
              <w:pBdr>
                <w:top w:val="nil"/>
                <w:left w:val="nil"/>
                <w:bottom w:val="nil"/>
                <w:right w:val="nil"/>
                <w:between w:val="nil"/>
              </w:pBdr>
              <w:spacing w:before="280"/>
              <w:jc w:val="both"/>
              <w:rPr>
                <w:rFonts w:ascii="Arial" w:hAnsi="Arial" w:cs="Arial"/>
                <w:color w:val="000000"/>
                <w:sz w:val="20"/>
                <w:szCs w:val="20"/>
              </w:rPr>
            </w:pPr>
            <w:r w:rsidRPr="004E3073">
              <w:rPr>
                <w:rFonts w:ascii="Arial" w:hAnsi="Arial" w:cs="Arial"/>
                <w:b/>
                <w:bCs/>
                <w:i/>
                <w:iCs/>
                <w:color w:val="000000"/>
                <w:sz w:val="20"/>
                <w:szCs w:val="20"/>
              </w:rPr>
              <w:t>Some numerical data (e.g., specific yields and doses) may be too detailed for the abstract; summarizing could improve readability.</w:t>
            </w:r>
          </w:p>
          <w:p w:rsidR="0072326D" w:rsidRPr="004E3073" w:rsidRDefault="00FD263B">
            <w:pPr>
              <w:numPr>
                <w:ilvl w:val="0"/>
                <w:numId w:val="1"/>
              </w:numPr>
              <w:pBdr>
                <w:top w:val="nil"/>
                <w:left w:val="nil"/>
                <w:bottom w:val="nil"/>
                <w:right w:val="nil"/>
                <w:between w:val="nil"/>
              </w:pBdr>
              <w:spacing w:after="280"/>
              <w:jc w:val="both"/>
              <w:rPr>
                <w:rFonts w:ascii="Arial" w:hAnsi="Arial" w:cs="Arial"/>
                <w:color w:val="FF0000"/>
                <w:sz w:val="20"/>
                <w:szCs w:val="20"/>
              </w:rPr>
            </w:pPr>
            <w:r w:rsidRPr="004E3073">
              <w:rPr>
                <w:rFonts w:ascii="Arial" w:hAnsi="Arial" w:cs="Arial"/>
                <w:b/>
                <w:bCs/>
                <w:i/>
                <w:iCs/>
                <w:color w:val="000000"/>
                <w:sz w:val="20"/>
                <w:szCs w:val="20"/>
              </w:rPr>
              <w:t xml:space="preserve">"12 treatments and 3 replications" </w:t>
            </w:r>
            <w:proofErr w:type="gramStart"/>
            <w:r w:rsidRPr="004E3073">
              <w:rPr>
                <w:rFonts w:ascii="Arial" w:hAnsi="Arial" w:cs="Arial"/>
                <w:b/>
                <w:bCs/>
                <w:i/>
                <w:iCs/>
                <w:color w:val="000000"/>
                <w:sz w:val="20"/>
                <w:szCs w:val="20"/>
              </w:rPr>
              <w:t>is  mentioned</w:t>
            </w:r>
            <w:proofErr w:type="gramEnd"/>
            <w:r w:rsidRPr="004E3073">
              <w:rPr>
                <w:rFonts w:ascii="Arial" w:hAnsi="Arial" w:cs="Arial"/>
                <w:b/>
                <w:bCs/>
                <w:i/>
                <w:iCs/>
                <w:color w:val="000000"/>
                <w:sz w:val="20"/>
                <w:szCs w:val="20"/>
              </w:rPr>
              <w:t xml:space="preserve"> but the types of treatments (chemical vs cultural) could be briefly specifie</w:t>
            </w:r>
            <w:r w:rsidRPr="004E3073">
              <w:rPr>
                <w:rFonts w:ascii="Arial" w:hAnsi="Arial" w:cs="Arial"/>
                <w:b/>
                <w:bCs/>
                <w:i/>
                <w:iCs/>
                <w:color w:val="000000"/>
                <w:sz w:val="20"/>
                <w:szCs w:val="20"/>
              </w:rPr>
              <w:t>d.</w:t>
            </w:r>
          </w:p>
          <w:p w:rsidR="0072326D" w:rsidRPr="004E3073" w:rsidRDefault="00FD263B">
            <w:pPr>
              <w:pBdr>
                <w:top w:val="nil"/>
                <w:left w:val="nil"/>
                <w:bottom w:val="nil"/>
                <w:right w:val="nil"/>
                <w:between w:val="nil"/>
              </w:pBdr>
              <w:spacing w:before="280" w:after="280"/>
              <w:ind w:left="360"/>
              <w:jc w:val="both"/>
              <w:rPr>
                <w:rFonts w:ascii="Arial" w:hAnsi="Arial" w:cs="Arial"/>
                <w:color w:val="FF0000"/>
                <w:sz w:val="20"/>
                <w:szCs w:val="20"/>
              </w:rPr>
            </w:pPr>
            <w:r w:rsidRPr="004E3073">
              <w:rPr>
                <w:rFonts w:ascii="Arial" w:hAnsi="Arial" w:cs="Arial"/>
                <w:b/>
                <w:bCs/>
                <w:color w:val="FF0000"/>
                <w:sz w:val="20"/>
                <w:szCs w:val="20"/>
              </w:rPr>
              <w:t>INTRODUCTION SECTION</w:t>
            </w:r>
          </w:p>
          <w:p w:rsidR="0072326D" w:rsidRPr="004E3073" w:rsidRDefault="00FD263B">
            <w:pPr>
              <w:numPr>
                <w:ilvl w:val="0"/>
                <w:numId w:val="2"/>
              </w:numPr>
              <w:pBdr>
                <w:top w:val="nil"/>
                <w:left w:val="nil"/>
                <w:bottom w:val="nil"/>
                <w:right w:val="nil"/>
                <w:between w:val="nil"/>
              </w:pBdr>
              <w:spacing w:before="280"/>
              <w:jc w:val="both"/>
              <w:rPr>
                <w:rFonts w:ascii="Arial" w:hAnsi="Arial" w:cs="Arial"/>
                <w:color w:val="000000"/>
                <w:sz w:val="20"/>
                <w:szCs w:val="20"/>
              </w:rPr>
            </w:pPr>
            <w:r w:rsidRPr="004E3073">
              <w:rPr>
                <w:rFonts w:ascii="Arial" w:hAnsi="Arial" w:cs="Arial"/>
                <w:b/>
                <w:bCs/>
                <w:i/>
                <w:iCs/>
                <w:color w:val="000000"/>
                <w:sz w:val="20"/>
                <w:szCs w:val="20"/>
              </w:rPr>
              <w:t xml:space="preserve">The introduction, </w:t>
            </w:r>
            <w:proofErr w:type="gramStart"/>
            <w:r w:rsidRPr="004E3073">
              <w:rPr>
                <w:rFonts w:ascii="Arial" w:hAnsi="Arial" w:cs="Arial"/>
                <w:b/>
                <w:bCs/>
                <w:i/>
                <w:iCs/>
                <w:color w:val="000000"/>
                <w:sz w:val="20"/>
                <w:szCs w:val="20"/>
              </w:rPr>
              <w:t>lack  citations</w:t>
            </w:r>
            <w:proofErr w:type="gramEnd"/>
            <w:r w:rsidRPr="004E3073">
              <w:rPr>
                <w:rFonts w:ascii="Arial" w:hAnsi="Arial" w:cs="Arial"/>
                <w:b/>
                <w:bCs/>
                <w:i/>
                <w:iCs/>
                <w:color w:val="000000"/>
                <w:sz w:val="20"/>
                <w:szCs w:val="20"/>
              </w:rPr>
              <w:t xml:space="preserve"> to support the statements and data presented. Key information such as the global and regional contribution of wheat, quantitative yield losses due to weed interference, and herbicide resistance issues should be backed by u</w:t>
            </w:r>
            <w:r w:rsidRPr="004E3073">
              <w:rPr>
                <w:rFonts w:ascii="Arial" w:hAnsi="Arial" w:cs="Arial"/>
                <w:b/>
                <w:bCs/>
                <w:i/>
                <w:iCs/>
                <w:color w:val="000000"/>
                <w:sz w:val="20"/>
                <w:szCs w:val="20"/>
              </w:rPr>
              <w:t xml:space="preserve">p-to-date, peer-reviewed references. Without proper sourcing, </w:t>
            </w:r>
            <w:proofErr w:type="gramStart"/>
            <w:r w:rsidRPr="004E3073">
              <w:rPr>
                <w:rFonts w:ascii="Arial" w:hAnsi="Arial" w:cs="Arial"/>
                <w:b/>
                <w:bCs/>
                <w:i/>
                <w:iCs/>
                <w:color w:val="000000"/>
                <w:sz w:val="20"/>
                <w:szCs w:val="20"/>
              </w:rPr>
              <w:t>the  credibility</w:t>
            </w:r>
            <w:proofErr w:type="gramEnd"/>
            <w:r w:rsidRPr="004E3073">
              <w:rPr>
                <w:rFonts w:ascii="Arial" w:hAnsi="Arial" w:cs="Arial"/>
                <w:b/>
                <w:bCs/>
                <w:i/>
                <w:iCs/>
                <w:color w:val="000000"/>
                <w:sz w:val="20"/>
                <w:szCs w:val="20"/>
              </w:rPr>
              <w:t xml:space="preserve"> and academic rigor of  the introduction are weakened, and it may not meet the standards of high-impact journals. Proper referencing also helps the reader verify facts and contex</w:t>
            </w:r>
            <w:r w:rsidRPr="004E3073">
              <w:rPr>
                <w:rFonts w:ascii="Arial" w:hAnsi="Arial" w:cs="Arial"/>
                <w:b/>
                <w:bCs/>
                <w:i/>
                <w:iCs/>
                <w:color w:val="000000"/>
                <w:sz w:val="20"/>
                <w:szCs w:val="20"/>
              </w:rPr>
              <w:t>tualize the study within existing literature.</w:t>
            </w:r>
          </w:p>
          <w:p w:rsidR="0072326D" w:rsidRPr="004E3073" w:rsidRDefault="00FD263B">
            <w:pPr>
              <w:numPr>
                <w:ilvl w:val="0"/>
                <w:numId w:val="2"/>
              </w:numPr>
              <w:pBdr>
                <w:top w:val="nil"/>
                <w:left w:val="nil"/>
                <w:bottom w:val="nil"/>
                <w:right w:val="nil"/>
                <w:between w:val="nil"/>
              </w:pBdr>
              <w:jc w:val="both"/>
              <w:rPr>
                <w:rFonts w:ascii="Arial" w:hAnsi="Arial" w:cs="Arial"/>
                <w:color w:val="000000"/>
                <w:sz w:val="20"/>
                <w:szCs w:val="20"/>
              </w:rPr>
            </w:pPr>
            <w:r w:rsidRPr="004E3073">
              <w:rPr>
                <w:rFonts w:ascii="Arial" w:hAnsi="Arial" w:cs="Arial"/>
                <w:b/>
                <w:bCs/>
                <w:i/>
                <w:iCs/>
                <w:color w:val="000000"/>
                <w:sz w:val="20"/>
                <w:szCs w:val="20"/>
              </w:rPr>
              <w:t>please enlarge introduction section by reviewing the recently published works in/around your study area.</w:t>
            </w:r>
          </w:p>
          <w:p w:rsidR="0072326D" w:rsidRPr="004E3073" w:rsidRDefault="00FD263B">
            <w:pPr>
              <w:numPr>
                <w:ilvl w:val="0"/>
                <w:numId w:val="2"/>
              </w:numPr>
              <w:pBdr>
                <w:top w:val="nil"/>
                <w:left w:val="nil"/>
                <w:bottom w:val="nil"/>
                <w:right w:val="nil"/>
                <w:between w:val="nil"/>
              </w:pBdr>
              <w:spacing w:after="280"/>
              <w:jc w:val="both"/>
              <w:rPr>
                <w:rFonts w:ascii="Arial" w:hAnsi="Arial" w:cs="Arial"/>
                <w:color w:val="000000"/>
                <w:sz w:val="20"/>
                <w:szCs w:val="20"/>
              </w:rPr>
            </w:pPr>
            <w:r w:rsidRPr="004E3073">
              <w:rPr>
                <w:rFonts w:ascii="Arial" w:hAnsi="Arial" w:cs="Arial"/>
                <w:b/>
                <w:bCs/>
                <w:i/>
                <w:iCs/>
                <w:color w:val="000000"/>
                <w:sz w:val="20"/>
                <w:szCs w:val="20"/>
              </w:rPr>
              <w:t>Follow the journal style in writing references, where in the text, citations should be indicated as (Auth</w:t>
            </w:r>
            <w:r w:rsidRPr="004E3073">
              <w:rPr>
                <w:rFonts w:ascii="Arial" w:hAnsi="Arial" w:cs="Arial"/>
                <w:b/>
                <w:bCs/>
                <w:i/>
                <w:iCs/>
                <w:color w:val="000000"/>
                <w:sz w:val="20"/>
                <w:szCs w:val="20"/>
              </w:rPr>
              <w:t>or name, year</w:t>
            </w:r>
            <w:r w:rsidRPr="004E3073">
              <w:rPr>
                <w:rFonts w:ascii="Arial" w:hAnsi="Arial" w:cs="Arial"/>
                <w:b/>
                <w:bCs/>
                <w:i/>
                <w:iCs/>
                <w:color w:val="000000"/>
                <w:sz w:val="20"/>
                <w:szCs w:val="20"/>
              </w:rPr>
              <w:t>)</w:t>
            </w:r>
          </w:p>
          <w:p w:rsidR="0072326D" w:rsidRPr="004E3073" w:rsidRDefault="00FD263B">
            <w:pPr>
              <w:pBdr>
                <w:top w:val="nil"/>
                <w:left w:val="nil"/>
                <w:bottom w:val="nil"/>
                <w:right w:val="nil"/>
                <w:between w:val="nil"/>
              </w:pBdr>
              <w:spacing w:before="280" w:after="280"/>
              <w:jc w:val="both"/>
              <w:rPr>
                <w:rFonts w:ascii="Arial" w:hAnsi="Arial" w:cs="Arial"/>
                <w:color w:val="FF0000"/>
                <w:sz w:val="20"/>
                <w:szCs w:val="20"/>
              </w:rPr>
            </w:pPr>
            <w:bookmarkStart w:id="2" w:name="_heading=h.asooj9fabhkn" w:colFirst="0" w:colLast="0"/>
            <w:bookmarkEnd w:id="2"/>
            <w:r w:rsidRPr="004E3073">
              <w:rPr>
                <w:rFonts w:ascii="Arial" w:hAnsi="Arial" w:cs="Arial"/>
                <w:b/>
                <w:bCs/>
                <w:color w:val="FF0000"/>
                <w:sz w:val="20"/>
                <w:szCs w:val="20"/>
              </w:rPr>
              <w:t>Materials and methods</w:t>
            </w:r>
          </w:p>
          <w:p w:rsidR="0072326D" w:rsidRPr="004E3073" w:rsidRDefault="00FD263B">
            <w:pPr>
              <w:numPr>
                <w:ilvl w:val="0"/>
                <w:numId w:val="3"/>
              </w:numPr>
              <w:pBdr>
                <w:top w:val="nil"/>
                <w:left w:val="nil"/>
                <w:bottom w:val="nil"/>
                <w:right w:val="nil"/>
                <w:between w:val="nil"/>
              </w:pBdr>
              <w:spacing w:before="280"/>
              <w:jc w:val="both"/>
              <w:rPr>
                <w:rFonts w:ascii="Arial" w:hAnsi="Arial" w:cs="Arial"/>
                <w:color w:val="000000"/>
                <w:sz w:val="20"/>
                <w:szCs w:val="20"/>
              </w:rPr>
            </w:pPr>
            <w:r w:rsidRPr="004E3073">
              <w:rPr>
                <w:rFonts w:ascii="Arial" w:hAnsi="Arial" w:cs="Arial"/>
                <w:b/>
                <w:bCs/>
                <w:i/>
                <w:iCs/>
                <w:color w:val="000000"/>
                <w:sz w:val="20"/>
                <w:szCs w:val="20"/>
              </w:rPr>
              <w:t>Add a table for Types of the weeds (Names of broad and narrow leaf weeds) scattered in the experiment.</w:t>
            </w:r>
          </w:p>
          <w:p w:rsidR="0072326D" w:rsidRPr="004E3073" w:rsidRDefault="00FD263B">
            <w:pPr>
              <w:numPr>
                <w:ilvl w:val="0"/>
                <w:numId w:val="3"/>
              </w:numPr>
              <w:pBdr>
                <w:top w:val="nil"/>
                <w:left w:val="nil"/>
                <w:bottom w:val="nil"/>
                <w:right w:val="nil"/>
                <w:between w:val="nil"/>
              </w:pBdr>
              <w:jc w:val="both"/>
              <w:rPr>
                <w:rFonts w:ascii="Arial" w:hAnsi="Arial" w:cs="Arial"/>
                <w:color w:val="000000"/>
                <w:sz w:val="20"/>
                <w:szCs w:val="20"/>
              </w:rPr>
            </w:pPr>
            <w:r w:rsidRPr="004E3073">
              <w:rPr>
                <w:rFonts w:ascii="Arial" w:hAnsi="Arial" w:cs="Arial"/>
                <w:b/>
                <w:bCs/>
                <w:i/>
                <w:iCs/>
                <w:color w:val="000000"/>
                <w:sz w:val="20"/>
                <w:szCs w:val="20"/>
              </w:rPr>
              <w:t xml:space="preserve">Add a table of herbicides used includes (Commercial </w:t>
            </w:r>
            <w:proofErr w:type="gramStart"/>
            <w:r w:rsidRPr="004E3073">
              <w:rPr>
                <w:rFonts w:ascii="Arial" w:hAnsi="Arial" w:cs="Arial"/>
                <w:b/>
                <w:bCs/>
                <w:i/>
                <w:iCs/>
                <w:color w:val="000000"/>
                <w:sz w:val="20"/>
                <w:szCs w:val="20"/>
              </w:rPr>
              <w:t>name,  Active</w:t>
            </w:r>
            <w:proofErr w:type="gramEnd"/>
            <w:r w:rsidRPr="004E3073">
              <w:rPr>
                <w:rFonts w:ascii="Arial" w:hAnsi="Arial" w:cs="Arial"/>
                <w:b/>
                <w:bCs/>
                <w:i/>
                <w:iCs/>
                <w:color w:val="000000"/>
                <w:sz w:val="20"/>
                <w:szCs w:val="20"/>
              </w:rPr>
              <w:t xml:space="preserve"> ingredient and concentration, Rate of use Per. h-1, Producing company)</w:t>
            </w:r>
          </w:p>
          <w:p w:rsidR="0072326D" w:rsidRPr="004E3073" w:rsidRDefault="00FD263B">
            <w:pPr>
              <w:numPr>
                <w:ilvl w:val="0"/>
                <w:numId w:val="3"/>
              </w:numPr>
              <w:pBdr>
                <w:top w:val="nil"/>
                <w:left w:val="nil"/>
                <w:bottom w:val="nil"/>
                <w:right w:val="nil"/>
                <w:between w:val="nil"/>
              </w:pBdr>
              <w:jc w:val="both"/>
              <w:rPr>
                <w:rFonts w:ascii="Arial" w:hAnsi="Arial" w:cs="Arial"/>
                <w:color w:val="000000"/>
                <w:sz w:val="20"/>
                <w:szCs w:val="20"/>
              </w:rPr>
            </w:pPr>
            <w:r w:rsidRPr="004E3073">
              <w:rPr>
                <w:rFonts w:ascii="Arial" w:hAnsi="Arial" w:cs="Arial"/>
                <w:b/>
                <w:bCs/>
                <w:i/>
                <w:iCs/>
                <w:color w:val="000000"/>
                <w:sz w:val="20"/>
                <w:szCs w:val="20"/>
              </w:rPr>
              <w:t xml:space="preserve">The manuscript does not describe </w:t>
            </w:r>
            <w:proofErr w:type="gramStart"/>
            <w:r w:rsidRPr="004E3073">
              <w:rPr>
                <w:rFonts w:ascii="Arial" w:hAnsi="Arial" w:cs="Arial"/>
                <w:b/>
                <w:bCs/>
                <w:i/>
                <w:iCs/>
                <w:color w:val="000000"/>
                <w:sz w:val="20"/>
                <w:szCs w:val="20"/>
              </w:rPr>
              <w:t>how  the</w:t>
            </w:r>
            <w:proofErr w:type="gramEnd"/>
            <w:r w:rsidRPr="004E3073">
              <w:rPr>
                <w:rFonts w:ascii="Arial" w:hAnsi="Arial" w:cs="Arial"/>
                <w:b/>
                <w:bCs/>
                <w:i/>
                <w:iCs/>
                <w:color w:val="000000"/>
                <w:sz w:val="20"/>
                <w:szCs w:val="20"/>
              </w:rPr>
              <w:t xml:space="preserve"> statistical analysis was conducted, including the methods, software, or signi</w:t>
            </w:r>
            <w:r w:rsidRPr="004E3073">
              <w:rPr>
                <w:rFonts w:ascii="Arial" w:hAnsi="Arial" w:cs="Arial"/>
                <w:b/>
                <w:bCs/>
                <w:i/>
                <w:iCs/>
                <w:color w:val="000000"/>
                <w:sz w:val="20"/>
                <w:szCs w:val="20"/>
              </w:rPr>
              <w:t>ficance testing used. This omission should be addressed to ensure transparency and reproducibility of the results.</w:t>
            </w:r>
            <w:r w:rsidRPr="004E3073">
              <w:rPr>
                <w:rFonts w:ascii="Arial" w:hAnsi="Arial" w:cs="Arial"/>
                <w:b/>
                <w:bCs/>
                <w:i/>
                <w:iCs/>
                <w:color w:val="000000"/>
                <w:sz w:val="20"/>
                <w:szCs w:val="20"/>
              </w:rPr>
              <w:br/>
            </w:r>
          </w:p>
          <w:p w:rsidR="0072326D" w:rsidRPr="004E3073" w:rsidRDefault="00FD263B">
            <w:pPr>
              <w:numPr>
                <w:ilvl w:val="0"/>
                <w:numId w:val="3"/>
              </w:numPr>
              <w:pBdr>
                <w:top w:val="nil"/>
                <w:left w:val="nil"/>
                <w:bottom w:val="nil"/>
                <w:right w:val="nil"/>
                <w:between w:val="nil"/>
              </w:pBdr>
              <w:jc w:val="both"/>
              <w:rPr>
                <w:rFonts w:ascii="Arial" w:hAnsi="Arial" w:cs="Arial"/>
                <w:color w:val="000000"/>
                <w:sz w:val="20"/>
                <w:szCs w:val="20"/>
              </w:rPr>
            </w:pPr>
            <w:r w:rsidRPr="004E3073">
              <w:rPr>
                <w:rFonts w:ascii="Arial" w:hAnsi="Arial" w:cs="Arial"/>
                <w:b/>
                <w:bCs/>
                <w:i/>
                <w:iCs/>
                <w:color w:val="000000"/>
                <w:sz w:val="20"/>
                <w:szCs w:val="20"/>
              </w:rPr>
              <w:t xml:space="preserve">The text is heavily packed with numeric details and </w:t>
            </w:r>
            <w:proofErr w:type="gramStart"/>
            <w:r w:rsidRPr="004E3073">
              <w:rPr>
                <w:rFonts w:ascii="Arial" w:hAnsi="Arial" w:cs="Arial"/>
                <w:b/>
                <w:bCs/>
                <w:i/>
                <w:iCs/>
                <w:color w:val="000000"/>
                <w:sz w:val="20"/>
                <w:szCs w:val="20"/>
              </w:rPr>
              <w:t>abbreviations  (</w:t>
            </w:r>
            <w:proofErr w:type="gramEnd"/>
            <w:r w:rsidRPr="004E3073">
              <w:rPr>
                <w:rFonts w:ascii="Arial" w:hAnsi="Arial" w:cs="Arial"/>
                <w:b/>
                <w:bCs/>
                <w:i/>
                <w:iCs/>
                <w:color w:val="000000"/>
                <w:sz w:val="20"/>
                <w:szCs w:val="20"/>
              </w:rPr>
              <w:t>PoE/ PE/ HW/ RM) without a legend at first mention.  Introduce all abbre</w:t>
            </w:r>
            <w:r w:rsidRPr="004E3073">
              <w:rPr>
                <w:rFonts w:ascii="Arial" w:hAnsi="Arial" w:cs="Arial"/>
                <w:b/>
                <w:bCs/>
                <w:i/>
                <w:iCs/>
                <w:color w:val="000000"/>
                <w:sz w:val="20"/>
                <w:szCs w:val="20"/>
              </w:rPr>
              <w:t>viations at first use with explanation.</w:t>
            </w:r>
            <w:r w:rsidRPr="004E3073">
              <w:rPr>
                <w:rFonts w:ascii="Arial" w:hAnsi="Arial" w:cs="Arial"/>
                <w:b/>
                <w:bCs/>
                <w:i/>
                <w:iCs/>
                <w:color w:val="000000"/>
                <w:sz w:val="20"/>
                <w:szCs w:val="20"/>
              </w:rPr>
              <w:br/>
            </w:r>
          </w:p>
          <w:p w:rsidR="0072326D" w:rsidRPr="004E3073" w:rsidRDefault="00FD263B">
            <w:pPr>
              <w:numPr>
                <w:ilvl w:val="0"/>
                <w:numId w:val="3"/>
              </w:numPr>
              <w:pBdr>
                <w:top w:val="nil"/>
                <w:left w:val="nil"/>
                <w:bottom w:val="nil"/>
                <w:right w:val="nil"/>
                <w:between w:val="nil"/>
              </w:pBdr>
              <w:jc w:val="both"/>
              <w:rPr>
                <w:rFonts w:ascii="Arial" w:hAnsi="Arial" w:cs="Arial"/>
                <w:color w:val="000000"/>
                <w:sz w:val="20"/>
                <w:szCs w:val="20"/>
              </w:rPr>
            </w:pPr>
            <w:r w:rsidRPr="004E3073">
              <w:rPr>
                <w:rFonts w:ascii="Arial" w:hAnsi="Arial" w:cs="Arial"/>
                <w:b/>
                <w:bCs/>
                <w:i/>
                <w:iCs/>
                <w:color w:val="000000"/>
                <w:sz w:val="20"/>
                <w:szCs w:val="20"/>
              </w:rPr>
              <w:t>Add references for experimental procedures, fertilizer recommendations, and standard measurement methods</w:t>
            </w:r>
          </w:p>
          <w:p w:rsidR="0072326D" w:rsidRPr="004E3073" w:rsidRDefault="00FD263B">
            <w:pPr>
              <w:numPr>
                <w:ilvl w:val="0"/>
                <w:numId w:val="3"/>
              </w:numPr>
              <w:pBdr>
                <w:top w:val="nil"/>
                <w:left w:val="nil"/>
                <w:bottom w:val="nil"/>
                <w:right w:val="nil"/>
                <w:between w:val="nil"/>
              </w:pBdr>
              <w:jc w:val="both"/>
              <w:rPr>
                <w:rFonts w:ascii="Arial" w:hAnsi="Arial" w:cs="Arial"/>
                <w:color w:val="000000"/>
                <w:sz w:val="20"/>
                <w:szCs w:val="20"/>
              </w:rPr>
            </w:pPr>
            <w:r w:rsidRPr="004E3073">
              <w:rPr>
                <w:rFonts w:ascii="Arial" w:hAnsi="Arial" w:cs="Arial"/>
                <w:b/>
                <w:bCs/>
                <w:i/>
                <w:iCs/>
                <w:color w:val="000000"/>
                <w:sz w:val="20"/>
                <w:szCs w:val="20"/>
              </w:rPr>
              <w:t xml:space="preserve">Reformat Table 1 to </w:t>
            </w:r>
            <w:proofErr w:type="gramStart"/>
            <w:r w:rsidRPr="004E3073">
              <w:rPr>
                <w:rFonts w:ascii="Arial" w:hAnsi="Arial" w:cs="Arial"/>
                <w:b/>
                <w:bCs/>
                <w:i/>
                <w:iCs/>
                <w:color w:val="000000"/>
                <w:sz w:val="20"/>
                <w:szCs w:val="20"/>
              </w:rPr>
              <w:t>group  treatments</w:t>
            </w:r>
            <w:proofErr w:type="gramEnd"/>
            <w:r w:rsidRPr="004E3073">
              <w:rPr>
                <w:rFonts w:ascii="Arial" w:hAnsi="Arial" w:cs="Arial"/>
                <w:b/>
                <w:bCs/>
                <w:i/>
                <w:iCs/>
                <w:color w:val="000000"/>
                <w:sz w:val="20"/>
                <w:szCs w:val="20"/>
              </w:rPr>
              <w:t xml:space="preserve"> logically and enhance readability</w:t>
            </w:r>
          </w:p>
          <w:p w:rsidR="0072326D" w:rsidRPr="004E3073" w:rsidRDefault="00FD263B">
            <w:pPr>
              <w:numPr>
                <w:ilvl w:val="0"/>
                <w:numId w:val="3"/>
              </w:numPr>
              <w:pBdr>
                <w:top w:val="nil"/>
                <w:left w:val="nil"/>
                <w:bottom w:val="nil"/>
                <w:right w:val="nil"/>
                <w:between w:val="nil"/>
              </w:pBdr>
              <w:jc w:val="both"/>
              <w:rPr>
                <w:rFonts w:ascii="Arial" w:hAnsi="Arial" w:cs="Arial"/>
                <w:color w:val="000000"/>
                <w:sz w:val="20"/>
                <w:szCs w:val="20"/>
              </w:rPr>
            </w:pPr>
            <w:r w:rsidRPr="004E3073">
              <w:rPr>
                <w:rFonts w:ascii="Arial" w:hAnsi="Arial" w:cs="Arial"/>
                <w:b/>
                <w:bCs/>
                <w:i/>
                <w:iCs/>
                <w:color w:val="000000"/>
                <w:sz w:val="20"/>
                <w:szCs w:val="20"/>
              </w:rPr>
              <w:t>Minor editing to standardize units and correct formatting</w:t>
            </w:r>
          </w:p>
          <w:p w:rsidR="0072326D" w:rsidRPr="004E3073" w:rsidRDefault="00FD263B">
            <w:pPr>
              <w:numPr>
                <w:ilvl w:val="0"/>
                <w:numId w:val="3"/>
              </w:numPr>
              <w:jc w:val="both"/>
              <w:rPr>
                <w:rFonts w:ascii="Arial" w:hAnsi="Arial" w:cs="Arial"/>
                <w:sz w:val="20"/>
                <w:szCs w:val="20"/>
              </w:rPr>
            </w:pPr>
            <w:r w:rsidRPr="004E3073">
              <w:rPr>
                <w:rFonts w:ascii="Arial" w:hAnsi="Arial" w:cs="Arial"/>
                <w:b/>
                <w:bCs/>
                <w:i/>
                <w:iCs/>
                <w:sz w:val="20"/>
                <w:szCs w:val="20"/>
              </w:rPr>
              <w:t xml:space="preserve">Some sentences are long, reducing readability. Consider dividing long paragraphs into subsections (e.g., Site Description- Soil </w:t>
            </w:r>
            <w:proofErr w:type="gramStart"/>
            <w:r w:rsidRPr="004E3073">
              <w:rPr>
                <w:rFonts w:ascii="Arial" w:hAnsi="Arial" w:cs="Arial"/>
                <w:b/>
                <w:bCs/>
                <w:i/>
                <w:iCs/>
                <w:sz w:val="20"/>
                <w:szCs w:val="20"/>
              </w:rPr>
              <w:t>Properties  -</w:t>
            </w:r>
            <w:proofErr w:type="gramEnd"/>
            <w:r w:rsidRPr="004E3073">
              <w:rPr>
                <w:rFonts w:ascii="Arial" w:hAnsi="Arial" w:cs="Arial"/>
                <w:b/>
                <w:bCs/>
                <w:i/>
                <w:iCs/>
                <w:sz w:val="20"/>
                <w:szCs w:val="20"/>
              </w:rPr>
              <w:t xml:space="preserve"> Crop Management- Treatments- Measurements)</w:t>
            </w:r>
          </w:p>
          <w:p w:rsidR="0072326D" w:rsidRPr="004E3073" w:rsidRDefault="00FD263B">
            <w:pPr>
              <w:pBdr>
                <w:top w:val="nil"/>
                <w:left w:val="nil"/>
                <w:bottom w:val="nil"/>
                <w:right w:val="nil"/>
                <w:between w:val="nil"/>
              </w:pBdr>
              <w:spacing w:before="280" w:after="280"/>
              <w:jc w:val="both"/>
              <w:rPr>
                <w:rFonts w:ascii="Arial" w:hAnsi="Arial" w:cs="Arial"/>
                <w:color w:val="FF0000"/>
                <w:sz w:val="20"/>
                <w:szCs w:val="20"/>
              </w:rPr>
            </w:pPr>
            <w:r w:rsidRPr="004E3073">
              <w:rPr>
                <w:rFonts w:ascii="Arial" w:hAnsi="Arial" w:cs="Arial"/>
                <w:b/>
                <w:bCs/>
                <w:color w:val="FF0000"/>
                <w:sz w:val="20"/>
                <w:szCs w:val="20"/>
              </w:rPr>
              <w:t>Results and Discussions</w:t>
            </w:r>
          </w:p>
          <w:p w:rsidR="0072326D" w:rsidRPr="004E3073" w:rsidRDefault="00FD263B">
            <w:pPr>
              <w:numPr>
                <w:ilvl w:val="0"/>
                <w:numId w:val="4"/>
              </w:numPr>
              <w:pBdr>
                <w:top w:val="nil"/>
                <w:left w:val="nil"/>
                <w:bottom w:val="nil"/>
                <w:right w:val="nil"/>
                <w:between w:val="nil"/>
              </w:pBdr>
              <w:spacing w:before="280"/>
              <w:jc w:val="both"/>
              <w:rPr>
                <w:rFonts w:ascii="Arial" w:hAnsi="Arial" w:cs="Arial"/>
                <w:color w:val="000000"/>
                <w:sz w:val="20"/>
                <w:szCs w:val="20"/>
              </w:rPr>
            </w:pPr>
            <w:r w:rsidRPr="004E3073">
              <w:rPr>
                <w:rFonts w:ascii="Arial" w:hAnsi="Arial" w:cs="Arial"/>
                <w:b/>
                <w:bCs/>
                <w:i/>
                <w:iCs/>
                <w:color w:val="000000"/>
                <w:sz w:val="20"/>
                <w:szCs w:val="20"/>
              </w:rPr>
              <w:t>The section is titled “Results and Discussion” but mainly reports results. The discussion linking results to previous studies, mechanisms of weed suppression, or implications for management is minimal.</w:t>
            </w:r>
          </w:p>
          <w:p w:rsidR="0072326D" w:rsidRPr="004E3073" w:rsidRDefault="00FD263B">
            <w:pPr>
              <w:numPr>
                <w:ilvl w:val="0"/>
                <w:numId w:val="4"/>
              </w:numPr>
              <w:pBdr>
                <w:top w:val="nil"/>
                <w:left w:val="nil"/>
                <w:bottom w:val="nil"/>
                <w:right w:val="nil"/>
                <w:between w:val="nil"/>
              </w:pBdr>
              <w:jc w:val="both"/>
              <w:rPr>
                <w:rFonts w:ascii="Arial" w:hAnsi="Arial" w:cs="Arial"/>
                <w:color w:val="000000"/>
                <w:sz w:val="20"/>
                <w:szCs w:val="20"/>
              </w:rPr>
            </w:pPr>
            <w:r w:rsidRPr="004E3073">
              <w:rPr>
                <w:rFonts w:ascii="Arial" w:hAnsi="Arial" w:cs="Arial"/>
                <w:b/>
                <w:bCs/>
                <w:i/>
                <w:iCs/>
                <w:color w:val="000000"/>
                <w:sz w:val="20"/>
                <w:szCs w:val="20"/>
              </w:rPr>
              <w:t xml:space="preserve">While numeric data are </w:t>
            </w:r>
            <w:proofErr w:type="gramStart"/>
            <w:r w:rsidRPr="004E3073">
              <w:rPr>
                <w:rFonts w:ascii="Arial" w:hAnsi="Arial" w:cs="Arial"/>
                <w:b/>
                <w:bCs/>
                <w:i/>
                <w:iCs/>
                <w:color w:val="000000"/>
                <w:sz w:val="20"/>
                <w:szCs w:val="20"/>
              </w:rPr>
              <w:t>complet</w:t>
            </w:r>
            <w:r w:rsidRPr="004E3073">
              <w:rPr>
                <w:rFonts w:ascii="Arial" w:hAnsi="Arial" w:cs="Arial"/>
                <w:b/>
                <w:bCs/>
                <w:i/>
                <w:iCs/>
                <w:color w:val="000000"/>
                <w:sz w:val="20"/>
                <w:szCs w:val="20"/>
              </w:rPr>
              <w:t>e,  there</w:t>
            </w:r>
            <w:proofErr w:type="gramEnd"/>
            <w:r w:rsidRPr="004E3073">
              <w:rPr>
                <w:rFonts w:ascii="Arial" w:hAnsi="Arial" w:cs="Arial"/>
                <w:b/>
                <w:bCs/>
                <w:i/>
                <w:iCs/>
                <w:color w:val="000000"/>
                <w:sz w:val="20"/>
                <w:szCs w:val="20"/>
              </w:rPr>
              <w:t xml:space="preserve"> is little narrative explaining why certain treatments were more effective, or how these findings compare to existing literature</w:t>
            </w:r>
          </w:p>
          <w:p w:rsidR="0072326D" w:rsidRPr="004E3073" w:rsidRDefault="00FD263B">
            <w:pPr>
              <w:numPr>
                <w:ilvl w:val="0"/>
                <w:numId w:val="4"/>
              </w:numPr>
              <w:pBdr>
                <w:top w:val="nil"/>
                <w:left w:val="nil"/>
                <w:bottom w:val="nil"/>
                <w:right w:val="nil"/>
                <w:between w:val="nil"/>
              </w:pBdr>
              <w:jc w:val="both"/>
              <w:rPr>
                <w:rFonts w:ascii="Arial" w:hAnsi="Arial" w:cs="Arial"/>
                <w:color w:val="000000"/>
                <w:sz w:val="20"/>
                <w:szCs w:val="20"/>
              </w:rPr>
            </w:pPr>
            <w:r w:rsidRPr="004E3073">
              <w:rPr>
                <w:rFonts w:ascii="Arial" w:hAnsi="Arial" w:cs="Arial"/>
                <w:b/>
                <w:bCs/>
                <w:i/>
                <w:iCs/>
                <w:color w:val="000000"/>
                <w:sz w:val="20"/>
                <w:szCs w:val="20"/>
              </w:rPr>
              <w:t>Long sentences and repeated numeric data can reduce readability</w:t>
            </w:r>
          </w:p>
          <w:p w:rsidR="0072326D" w:rsidRPr="004E3073" w:rsidRDefault="00FD263B">
            <w:pPr>
              <w:numPr>
                <w:ilvl w:val="0"/>
                <w:numId w:val="4"/>
              </w:numPr>
              <w:pBdr>
                <w:top w:val="nil"/>
                <w:left w:val="nil"/>
                <w:bottom w:val="nil"/>
                <w:right w:val="nil"/>
                <w:between w:val="nil"/>
              </w:pBdr>
              <w:spacing w:after="280"/>
              <w:jc w:val="both"/>
              <w:rPr>
                <w:rFonts w:ascii="Arial" w:hAnsi="Arial" w:cs="Arial"/>
                <w:color w:val="000000"/>
                <w:sz w:val="20"/>
                <w:szCs w:val="20"/>
              </w:rPr>
            </w:pPr>
            <w:r w:rsidRPr="004E3073">
              <w:rPr>
                <w:rFonts w:ascii="Arial" w:hAnsi="Arial" w:cs="Arial"/>
                <w:b/>
                <w:bCs/>
                <w:i/>
                <w:iCs/>
                <w:color w:val="000000"/>
                <w:sz w:val="20"/>
                <w:szCs w:val="20"/>
              </w:rPr>
              <w:t xml:space="preserve">No in-text references are provided to support discussion of weed species dominance or efficacy of herbicides. </w:t>
            </w:r>
            <w:proofErr w:type="gramStart"/>
            <w:r w:rsidRPr="004E3073">
              <w:rPr>
                <w:rFonts w:ascii="Arial" w:hAnsi="Arial" w:cs="Arial"/>
                <w:b/>
                <w:bCs/>
                <w:i/>
                <w:iCs/>
                <w:color w:val="000000"/>
                <w:sz w:val="20"/>
                <w:szCs w:val="20"/>
              </w:rPr>
              <w:t>Citing  previous</w:t>
            </w:r>
            <w:proofErr w:type="gramEnd"/>
            <w:r w:rsidRPr="004E3073">
              <w:rPr>
                <w:rFonts w:ascii="Arial" w:hAnsi="Arial" w:cs="Arial"/>
                <w:b/>
                <w:bCs/>
                <w:i/>
                <w:iCs/>
                <w:color w:val="000000"/>
                <w:sz w:val="20"/>
                <w:szCs w:val="20"/>
              </w:rPr>
              <w:t xml:space="preserve"> studies would strengthen scientific  rigor. So</w:t>
            </w:r>
          </w:p>
          <w:p w:rsidR="0072326D" w:rsidRPr="004E3073" w:rsidRDefault="00FD263B">
            <w:pPr>
              <w:numPr>
                <w:ilvl w:val="0"/>
                <w:numId w:val="7"/>
              </w:numPr>
              <w:pBdr>
                <w:top w:val="nil"/>
                <w:left w:val="nil"/>
                <w:bottom w:val="nil"/>
                <w:right w:val="nil"/>
                <w:between w:val="nil"/>
              </w:pBdr>
              <w:spacing w:before="280"/>
              <w:jc w:val="both"/>
              <w:rPr>
                <w:rFonts w:ascii="Arial" w:hAnsi="Arial" w:cs="Arial"/>
                <w:color w:val="000000"/>
                <w:sz w:val="20"/>
                <w:szCs w:val="20"/>
              </w:rPr>
            </w:pPr>
            <w:proofErr w:type="gramStart"/>
            <w:r w:rsidRPr="004E3073">
              <w:rPr>
                <w:rFonts w:ascii="Arial" w:hAnsi="Arial" w:cs="Arial"/>
                <w:b/>
                <w:bCs/>
                <w:i/>
                <w:iCs/>
                <w:color w:val="000000"/>
                <w:sz w:val="20"/>
                <w:szCs w:val="20"/>
              </w:rPr>
              <w:t>Present  numeric</w:t>
            </w:r>
            <w:proofErr w:type="gramEnd"/>
            <w:r w:rsidRPr="004E3073">
              <w:rPr>
                <w:rFonts w:ascii="Arial" w:hAnsi="Arial" w:cs="Arial"/>
                <w:b/>
                <w:bCs/>
                <w:i/>
                <w:iCs/>
                <w:color w:val="000000"/>
                <w:sz w:val="20"/>
                <w:szCs w:val="20"/>
              </w:rPr>
              <w:t xml:space="preserve">  findings and tables  clearly</w:t>
            </w:r>
          </w:p>
          <w:p w:rsidR="0072326D" w:rsidRPr="004E3073" w:rsidRDefault="00FD263B">
            <w:pPr>
              <w:numPr>
                <w:ilvl w:val="0"/>
                <w:numId w:val="7"/>
              </w:numPr>
              <w:pBdr>
                <w:top w:val="nil"/>
                <w:left w:val="nil"/>
                <w:bottom w:val="nil"/>
                <w:right w:val="nil"/>
                <w:between w:val="nil"/>
              </w:pBdr>
              <w:jc w:val="both"/>
              <w:rPr>
                <w:rFonts w:ascii="Arial" w:hAnsi="Arial" w:cs="Arial"/>
                <w:color w:val="000000"/>
                <w:sz w:val="20"/>
                <w:szCs w:val="20"/>
              </w:rPr>
            </w:pPr>
            <w:r w:rsidRPr="004E3073">
              <w:rPr>
                <w:rFonts w:ascii="Arial" w:hAnsi="Arial" w:cs="Arial"/>
                <w:b/>
                <w:bCs/>
                <w:i/>
                <w:iCs/>
                <w:color w:val="000000"/>
                <w:sz w:val="20"/>
                <w:szCs w:val="20"/>
              </w:rPr>
              <w:t xml:space="preserve">require interpretation </w:t>
            </w:r>
            <w:proofErr w:type="gramStart"/>
            <w:r w:rsidRPr="004E3073">
              <w:rPr>
                <w:rFonts w:ascii="Arial" w:hAnsi="Arial" w:cs="Arial"/>
                <w:b/>
                <w:bCs/>
                <w:i/>
                <w:iCs/>
                <w:color w:val="000000"/>
                <w:sz w:val="20"/>
                <w:szCs w:val="20"/>
              </w:rPr>
              <w:t>for  the</w:t>
            </w:r>
            <w:proofErr w:type="gramEnd"/>
            <w:r w:rsidRPr="004E3073">
              <w:rPr>
                <w:rFonts w:ascii="Arial" w:hAnsi="Arial" w:cs="Arial"/>
                <w:b/>
                <w:bCs/>
                <w:i/>
                <w:iCs/>
                <w:color w:val="000000"/>
                <w:sz w:val="20"/>
                <w:szCs w:val="20"/>
              </w:rPr>
              <w:t xml:space="preserve"> res</w:t>
            </w:r>
            <w:r w:rsidRPr="004E3073">
              <w:rPr>
                <w:rFonts w:ascii="Arial" w:hAnsi="Arial" w:cs="Arial"/>
                <w:b/>
                <w:bCs/>
                <w:i/>
                <w:iCs/>
                <w:color w:val="000000"/>
                <w:sz w:val="20"/>
                <w:szCs w:val="20"/>
              </w:rPr>
              <w:t>ults and citing scientific references.to reinforce your discussion, explain mechanisms and implications for management</w:t>
            </w:r>
          </w:p>
          <w:p w:rsidR="0072326D" w:rsidRPr="004E3073" w:rsidRDefault="00FD263B">
            <w:pPr>
              <w:numPr>
                <w:ilvl w:val="0"/>
                <w:numId w:val="7"/>
              </w:numPr>
              <w:pBdr>
                <w:top w:val="nil"/>
                <w:left w:val="nil"/>
                <w:bottom w:val="nil"/>
                <w:right w:val="nil"/>
                <w:between w:val="nil"/>
              </w:pBdr>
              <w:jc w:val="both"/>
              <w:rPr>
                <w:rFonts w:ascii="Arial" w:hAnsi="Arial" w:cs="Arial"/>
                <w:color w:val="000000"/>
                <w:sz w:val="20"/>
                <w:szCs w:val="20"/>
              </w:rPr>
            </w:pPr>
            <w:r w:rsidRPr="004E3073">
              <w:rPr>
                <w:rFonts w:ascii="Arial" w:hAnsi="Arial" w:cs="Arial"/>
                <w:b/>
                <w:bCs/>
                <w:i/>
                <w:iCs/>
                <w:color w:val="000000"/>
                <w:sz w:val="20"/>
                <w:szCs w:val="20"/>
              </w:rPr>
              <w:t>Use at least five references (2020-2024) to reinforce your discussion</w:t>
            </w:r>
          </w:p>
          <w:p w:rsidR="0072326D" w:rsidRPr="004E3073" w:rsidRDefault="00FD263B">
            <w:pPr>
              <w:numPr>
                <w:ilvl w:val="0"/>
                <w:numId w:val="7"/>
              </w:numPr>
              <w:pBdr>
                <w:top w:val="nil"/>
                <w:left w:val="nil"/>
                <w:bottom w:val="nil"/>
                <w:right w:val="nil"/>
                <w:between w:val="nil"/>
              </w:pBdr>
              <w:jc w:val="both"/>
              <w:rPr>
                <w:rFonts w:ascii="Arial" w:hAnsi="Arial" w:cs="Arial"/>
                <w:color w:val="000000"/>
                <w:sz w:val="20"/>
                <w:szCs w:val="20"/>
              </w:rPr>
            </w:pPr>
            <w:r w:rsidRPr="004E3073">
              <w:rPr>
                <w:rFonts w:ascii="Arial" w:hAnsi="Arial" w:cs="Arial"/>
                <w:b/>
                <w:bCs/>
                <w:i/>
                <w:iCs/>
                <w:color w:val="000000"/>
                <w:sz w:val="20"/>
                <w:szCs w:val="20"/>
              </w:rPr>
              <w:t>Use narrative summaries in addition to numbers to improve readabili</w:t>
            </w:r>
            <w:r w:rsidRPr="004E3073">
              <w:rPr>
                <w:rFonts w:ascii="Arial" w:hAnsi="Arial" w:cs="Arial"/>
                <w:b/>
                <w:bCs/>
                <w:i/>
                <w:iCs/>
                <w:color w:val="000000"/>
                <w:sz w:val="20"/>
                <w:szCs w:val="20"/>
              </w:rPr>
              <w:t>ty</w:t>
            </w:r>
          </w:p>
          <w:p w:rsidR="0072326D" w:rsidRPr="004E3073" w:rsidRDefault="00FD263B">
            <w:pPr>
              <w:numPr>
                <w:ilvl w:val="0"/>
                <w:numId w:val="7"/>
              </w:numPr>
              <w:pBdr>
                <w:top w:val="nil"/>
                <w:left w:val="nil"/>
                <w:bottom w:val="nil"/>
                <w:right w:val="nil"/>
                <w:between w:val="nil"/>
              </w:pBdr>
              <w:spacing w:after="280"/>
              <w:jc w:val="both"/>
              <w:rPr>
                <w:rFonts w:ascii="Arial" w:hAnsi="Arial" w:cs="Arial"/>
                <w:color w:val="000000"/>
                <w:sz w:val="20"/>
                <w:szCs w:val="20"/>
              </w:rPr>
            </w:pPr>
            <w:r w:rsidRPr="004E3073">
              <w:rPr>
                <w:rFonts w:ascii="Arial" w:hAnsi="Arial" w:cs="Arial"/>
                <w:b/>
                <w:bCs/>
                <w:i/>
                <w:iCs/>
                <w:color w:val="000000"/>
                <w:sz w:val="20"/>
                <w:szCs w:val="20"/>
              </w:rPr>
              <w:lastRenderedPageBreak/>
              <w:t>Highlight key trends and significant differences in narrative rather than only in tables.</w:t>
            </w:r>
          </w:p>
          <w:p w:rsidR="0072326D" w:rsidRPr="004E3073" w:rsidRDefault="00FD263B">
            <w:pPr>
              <w:pBdr>
                <w:top w:val="nil"/>
                <w:left w:val="nil"/>
                <w:bottom w:val="nil"/>
                <w:right w:val="nil"/>
                <w:between w:val="nil"/>
              </w:pBdr>
              <w:spacing w:before="280" w:after="280"/>
              <w:ind w:left="360"/>
              <w:jc w:val="both"/>
              <w:rPr>
                <w:rFonts w:ascii="Arial" w:hAnsi="Arial" w:cs="Arial"/>
                <w:color w:val="FF0000"/>
                <w:sz w:val="20"/>
                <w:szCs w:val="20"/>
              </w:rPr>
            </w:pPr>
            <w:r w:rsidRPr="004E3073">
              <w:rPr>
                <w:rFonts w:ascii="Arial" w:hAnsi="Arial" w:cs="Arial"/>
                <w:b/>
                <w:bCs/>
                <w:color w:val="FF0000"/>
                <w:sz w:val="20"/>
                <w:szCs w:val="20"/>
              </w:rPr>
              <w:t>REFERENCES</w:t>
            </w:r>
          </w:p>
          <w:p w:rsidR="0072326D" w:rsidRPr="004E3073" w:rsidRDefault="00FD263B">
            <w:pPr>
              <w:numPr>
                <w:ilvl w:val="0"/>
                <w:numId w:val="5"/>
              </w:numPr>
              <w:pBdr>
                <w:top w:val="nil"/>
                <w:left w:val="nil"/>
                <w:bottom w:val="nil"/>
                <w:right w:val="nil"/>
                <w:between w:val="nil"/>
              </w:pBdr>
              <w:spacing w:before="280"/>
              <w:jc w:val="both"/>
              <w:rPr>
                <w:rFonts w:ascii="Arial" w:hAnsi="Arial" w:cs="Arial"/>
                <w:color w:val="000000"/>
                <w:sz w:val="20"/>
                <w:szCs w:val="20"/>
              </w:rPr>
            </w:pPr>
            <w:r w:rsidRPr="004E3073">
              <w:rPr>
                <w:rFonts w:ascii="Arial" w:hAnsi="Arial" w:cs="Arial"/>
                <w:b/>
                <w:bCs/>
                <w:i/>
                <w:iCs/>
                <w:color w:val="000000"/>
                <w:sz w:val="20"/>
                <w:szCs w:val="20"/>
              </w:rPr>
              <w:t xml:space="preserve">It is essential to verify all </w:t>
            </w:r>
            <w:proofErr w:type="gramStart"/>
            <w:r w:rsidRPr="004E3073">
              <w:rPr>
                <w:rFonts w:ascii="Arial" w:hAnsi="Arial" w:cs="Arial"/>
                <w:b/>
                <w:bCs/>
                <w:i/>
                <w:iCs/>
                <w:color w:val="000000"/>
                <w:sz w:val="20"/>
                <w:szCs w:val="20"/>
              </w:rPr>
              <w:t>reference  to</w:t>
            </w:r>
            <w:proofErr w:type="gramEnd"/>
            <w:r w:rsidRPr="004E3073">
              <w:rPr>
                <w:rFonts w:ascii="Arial" w:hAnsi="Arial" w:cs="Arial"/>
                <w:b/>
                <w:bCs/>
                <w:i/>
                <w:iCs/>
                <w:color w:val="000000"/>
                <w:sz w:val="20"/>
                <w:szCs w:val="20"/>
              </w:rPr>
              <w:t xml:space="preserve"> ensure their accuracy and reliability, format them according to the APA 7th edition style, include DOI numbers whenever possible, and reorganize them in accordance with the journal  requirements.</w:t>
            </w:r>
          </w:p>
          <w:p w:rsidR="0072326D" w:rsidRPr="004E3073" w:rsidRDefault="00FD263B">
            <w:pPr>
              <w:numPr>
                <w:ilvl w:val="0"/>
                <w:numId w:val="5"/>
              </w:numPr>
              <w:pBdr>
                <w:top w:val="nil"/>
                <w:left w:val="nil"/>
                <w:bottom w:val="nil"/>
                <w:right w:val="nil"/>
                <w:between w:val="nil"/>
              </w:pBdr>
              <w:jc w:val="both"/>
              <w:rPr>
                <w:rFonts w:ascii="Arial" w:hAnsi="Arial" w:cs="Arial"/>
                <w:color w:val="000000"/>
                <w:sz w:val="20"/>
                <w:szCs w:val="20"/>
              </w:rPr>
            </w:pPr>
            <w:r w:rsidRPr="004E3073">
              <w:rPr>
                <w:rFonts w:ascii="Arial" w:hAnsi="Arial" w:cs="Arial"/>
                <w:b/>
                <w:bCs/>
                <w:i/>
                <w:iCs/>
                <w:color w:val="000000"/>
                <w:sz w:val="20"/>
                <w:szCs w:val="20"/>
              </w:rPr>
              <w:t xml:space="preserve">References must be listed at the end of the manuscript and numbered in the order that in accordance with the journal’s requirements. </w:t>
            </w:r>
          </w:p>
          <w:p w:rsidR="0072326D" w:rsidRPr="004E3073" w:rsidRDefault="00FD263B">
            <w:pPr>
              <w:numPr>
                <w:ilvl w:val="0"/>
                <w:numId w:val="5"/>
              </w:numPr>
              <w:pBdr>
                <w:top w:val="nil"/>
                <w:left w:val="nil"/>
                <w:bottom w:val="nil"/>
                <w:right w:val="nil"/>
                <w:between w:val="nil"/>
              </w:pBdr>
              <w:jc w:val="both"/>
              <w:rPr>
                <w:rFonts w:ascii="Arial" w:hAnsi="Arial" w:cs="Arial"/>
                <w:color w:val="000000"/>
                <w:sz w:val="20"/>
                <w:szCs w:val="20"/>
              </w:rPr>
            </w:pPr>
            <w:r w:rsidRPr="004E3073">
              <w:rPr>
                <w:rFonts w:ascii="Arial" w:hAnsi="Arial" w:cs="Arial"/>
                <w:b/>
                <w:bCs/>
                <w:i/>
                <w:iCs/>
                <w:color w:val="000000"/>
                <w:sz w:val="20"/>
                <w:szCs w:val="20"/>
              </w:rPr>
              <w:t xml:space="preserve">Every reference referred to in the text must also present </w:t>
            </w:r>
            <w:proofErr w:type="gramStart"/>
            <w:r w:rsidRPr="004E3073">
              <w:rPr>
                <w:rFonts w:ascii="Arial" w:hAnsi="Arial" w:cs="Arial"/>
                <w:b/>
                <w:bCs/>
                <w:i/>
                <w:iCs/>
                <w:color w:val="000000"/>
                <w:sz w:val="20"/>
                <w:szCs w:val="20"/>
              </w:rPr>
              <w:t>in  reference</w:t>
            </w:r>
            <w:proofErr w:type="gramEnd"/>
            <w:r w:rsidRPr="004E3073">
              <w:rPr>
                <w:rFonts w:ascii="Arial" w:hAnsi="Arial" w:cs="Arial"/>
                <w:b/>
                <w:bCs/>
                <w:i/>
                <w:iCs/>
                <w:color w:val="000000"/>
                <w:sz w:val="20"/>
                <w:szCs w:val="20"/>
              </w:rPr>
              <w:t xml:space="preserve"> list and vice versa. </w:t>
            </w:r>
          </w:p>
          <w:p w:rsidR="0072326D" w:rsidRPr="004E3073" w:rsidRDefault="00FD263B">
            <w:pPr>
              <w:numPr>
                <w:ilvl w:val="0"/>
                <w:numId w:val="5"/>
              </w:numPr>
              <w:pBdr>
                <w:top w:val="nil"/>
                <w:left w:val="nil"/>
                <w:bottom w:val="nil"/>
                <w:right w:val="nil"/>
                <w:between w:val="nil"/>
              </w:pBdr>
              <w:jc w:val="both"/>
              <w:rPr>
                <w:rFonts w:ascii="Arial" w:hAnsi="Arial" w:cs="Arial"/>
                <w:color w:val="000000"/>
                <w:sz w:val="20"/>
                <w:szCs w:val="20"/>
              </w:rPr>
            </w:pPr>
            <w:r w:rsidRPr="004E3073">
              <w:rPr>
                <w:rFonts w:ascii="Arial" w:hAnsi="Arial" w:cs="Arial"/>
                <w:b/>
                <w:bCs/>
                <w:i/>
                <w:iCs/>
                <w:color w:val="000000"/>
                <w:sz w:val="20"/>
                <w:szCs w:val="20"/>
              </w:rPr>
              <w:t>In the text, citations shoul</w:t>
            </w:r>
            <w:r w:rsidRPr="004E3073">
              <w:rPr>
                <w:rFonts w:ascii="Arial" w:hAnsi="Arial" w:cs="Arial"/>
                <w:b/>
                <w:bCs/>
                <w:i/>
                <w:iCs/>
                <w:color w:val="000000"/>
                <w:sz w:val="20"/>
                <w:szCs w:val="20"/>
              </w:rPr>
              <w:t>d be indicated as (Author name, year)</w:t>
            </w:r>
          </w:p>
          <w:p w:rsidR="0072326D" w:rsidRPr="004E3073" w:rsidRDefault="00FD263B">
            <w:pPr>
              <w:numPr>
                <w:ilvl w:val="0"/>
                <w:numId w:val="5"/>
              </w:numPr>
              <w:pBdr>
                <w:top w:val="nil"/>
                <w:left w:val="nil"/>
                <w:bottom w:val="nil"/>
                <w:right w:val="nil"/>
                <w:between w:val="nil"/>
              </w:pBdr>
              <w:jc w:val="both"/>
              <w:rPr>
                <w:rFonts w:ascii="Arial" w:hAnsi="Arial" w:cs="Arial"/>
                <w:color w:val="000000"/>
                <w:sz w:val="20"/>
                <w:szCs w:val="20"/>
              </w:rPr>
            </w:pPr>
            <w:r w:rsidRPr="004E3073">
              <w:rPr>
                <w:rFonts w:ascii="Arial" w:hAnsi="Arial" w:cs="Arial"/>
                <w:b/>
                <w:bCs/>
                <w:i/>
                <w:iCs/>
                <w:color w:val="000000"/>
                <w:sz w:val="20"/>
                <w:szCs w:val="20"/>
              </w:rPr>
              <w:t>Should Depend on Paper-Template of Journal</w:t>
            </w:r>
          </w:p>
        </w:tc>
        <w:tc>
          <w:tcPr>
            <w:tcW w:w="6442" w:type="dxa"/>
          </w:tcPr>
          <w:p w:rsidR="0072326D" w:rsidRPr="004E3073" w:rsidRDefault="00FD263B">
            <w:pPr>
              <w:rPr>
                <w:rFonts w:ascii="Arial" w:hAnsi="Arial" w:cs="Arial"/>
                <w:sz w:val="20"/>
                <w:szCs w:val="20"/>
              </w:rPr>
            </w:pPr>
            <w:r w:rsidRPr="004E3073">
              <w:rPr>
                <w:rFonts w:ascii="Arial" w:hAnsi="Arial" w:cs="Arial"/>
                <w:sz w:val="20"/>
                <w:szCs w:val="20"/>
              </w:rPr>
              <w:lastRenderedPageBreak/>
              <w:t>Addressed all</w:t>
            </w:r>
          </w:p>
        </w:tc>
      </w:tr>
    </w:tbl>
    <w:p w:rsidR="0072326D" w:rsidRPr="004E3073" w:rsidRDefault="0072326D">
      <w:pPr>
        <w:pBdr>
          <w:top w:val="nil"/>
          <w:left w:val="nil"/>
          <w:bottom w:val="nil"/>
          <w:right w:val="nil"/>
          <w:between w:val="nil"/>
        </w:pBdr>
        <w:jc w:val="both"/>
        <w:rPr>
          <w:rFonts w:ascii="Arial" w:hAnsi="Arial" w:cs="Arial"/>
          <w:color w:val="000000"/>
          <w:sz w:val="20"/>
          <w:szCs w:val="20"/>
          <w:u w:val="single"/>
        </w:rPr>
      </w:pPr>
    </w:p>
    <w:p w:rsidR="0072326D" w:rsidRPr="004E3073" w:rsidRDefault="0072326D">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72326D" w:rsidRPr="004E3073">
        <w:trPr>
          <w:trHeight w:val="237"/>
        </w:trPr>
        <w:tc>
          <w:tcPr>
            <w:tcW w:w="21150" w:type="dxa"/>
            <w:gridSpan w:val="3"/>
            <w:tcBorders>
              <w:top w:val="nil"/>
              <w:left w:val="nil"/>
              <w:right w:val="nil"/>
            </w:tcBorders>
            <w:tcMar>
              <w:top w:w="0" w:type="dxa"/>
              <w:left w:w="108" w:type="dxa"/>
              <w:bottom w:w="0" w:type="dxa"/>
              <w:right w:w="108" w:type="dxa"/>
            </w:tcMar>
            <w:vAlign w:val="center"/>
          </w:tcPr>
          <w:p w:rsidR="0072326D" w:rsidRPr="004E3073" w:rsidRDefault="00FD263B">
            <w:pPr>
              <w:pBdr>
                <w:top w:val="nil"/>
                <w:left w:val="nil"/>
                <w:bottom w:val="nil"/>
                <w:right w:val="nil"/>
                <w:between w:val="nil"/>
              </w:pBdr>
              <w:rPr>
                <w:rFonts w:ascii="Arial" w:hAnsi="Arial" w:cs="Arial"/>
                <w:color w:val="000000"/>
                <w:sz w:val="20"/>
                <w:szCs w:val="20"/>
                <w:u w:val="single"/>
              </w:rPr>
            </w:pPr>
            <w:r w:rsidRPr="004E3073">
              <w:rPr>
                <w:rFonts w:ascii="Arial" w:hAnsi="Arial" w:cs="Arial"/>
                <w:b/>
                <w:bCs/>
                <w:color w:val="000000"/>
                <w:sz w:val="20"/>
                <w:szCs w:val="20"/>
                <w:highlight w:val="yellow"/>
                <w:u w:val="single"/>
              </w:rPr>
              <w:t>PART  2:</w:t>
            </w:r>
            <w:r w:rsidRPr="004E3073">
              <w:rPr>
                <w:rFonts w:ascii="Arial" w:hAnsi="Arial" w:cs="Arial"/>
                <w:b/>
                <w:bCs/>
                <w:color w:val="000000"/>
                <w:sz w:val="20"/>
                <w:szCs w:val="20"/>
                <w:u w:val="single"/>
              </w:rPr>
              <w:t xml:space="preserve"> </w:t>
            </w:r>
          </w:p>
          <w:p w:rsidR="0072326D" w:rsidRPr="004E3073" w:rsidRDefault="0072326D">
            <w:pPr>
              <w:pBdr>
                <w:top w:val="nil"/>
                <w:left w:val="nil"/>
                <w:bottom w:val="nil"/>
                <w:right w:val="nil"/>
                <w:between w:val="nil"/>
              </w:pBdr>
              <w:rPr>
                <w:rFonts w:ascii="Arial" w:hAnsi="Arial" w:cs="Arial"/>
                <w:color w:val="000000"/>
                <w:sz w:val="20"/>
                <w:szCs w:val="20"/>
                <w:u w:val="single"/>
              </w:rPr>
            </w:pPr>
          </w:p>
        </w:tc>
      </w:tr>
      <w:tr w:rsidR="0072326D" w:rsidRPr="004E3073">
        <w:trPr>
          <w:trHeight w:val="935"/>
        </w:trPr>
        <w:tc>
          <w:tcPr>
            <w:tcW w:w="6831" w:type="dxa"/>
            <w:tcMar>
              <w:top w:w="0" w:type="dxa"/>
              <w:left w:w="108" w:type="dxa"/>
              <w:bottom w:w="0" w:type="dxa"/>
              <w:right w:w="108" w:type="dxa"/>
            </w:tcMar>
            <w:vAlign w:val="center"/>
          </w:tcPr>
          <w:p w:rsidR="0072326D" w:rsidRPr="004E3073" w:rsidRDefault="0072326D">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rsidR="0072326D" w:rsidRPr="004E3073" w:rsidRDefault="00FD263B">
            <w:pPr>
              <w:pStyle w:val="Heading2"/>
              <w:jc w:val="left"/>
              <w:rPr>
                <w:rFonts w:ascii="Arial" w:eastAsia="Times New Roman" w:hAnsi="Arial" w:cs="Arial"/>
              </w:rPr>
            </w:pPr>
            <w:r w:rsidRPr="004E3073">
              <w:rPr>
                <w:rFonts w:ascii="Arial" w:eastAsia="Times New Roman" w:hAnsi="Arial" w:cs="Arial"/>
              </w:rPr>
              <w:t>Reviewer’s comment</w:t>
            </w:r>
          </w:p>
        </w:tc>
        <w:tc>
          <w:tcPr>
            <w:tcW w:w="5677" w:type="dxa"/>
          </w:tcPr>
          <w:p w:rsidR="0072326D" w:rsidRPr="004E3073" w:rsidRDefault="00FD263B">
            <w:pPr>
              <w:spacing w:after="160" w:line="254" w:lineRule="auto"/>
              <w:rPr>
                <w:rFonts w:ascii="Arial" w:hAnsi="Arial" w:cs="Arial"/>
                <w:sz w:val="20"/>
                <w:szCs w:val="20"/>
              </w:rPr>
            </w:pPr>
            <w:r w:rsidRPr="004E3073">
              <w:rPr>
                <w:rFonts w:ascii="Arial" w:hAnsi="Arial" w:cs="Arial"/>
                <w:b/>
                <w:bCs/>
                <w:sz w:val="20"/>
                <w:szCs w:val="20"/>
              </w:rPr>
              <w:t>Author’s Feedback</w:t>
            </w:r>
            <w:r w:rsidRPr="004E3073">
              <w:rPr>
                <w:rFonts w:ascii="Arial" w:hAnsi="Arial" w:cs="Arial"/>
                <w:sz w:val="20"/>
                <w:szCs w:val="20"/>
              </w:rPr>
              <w:t xml:space="preserve"> (It is mandatory that authors should write his/her feedback here)</w:t>
            </w:r>
          </w:p>
          <w:p w:rsidR="0072326D" w:rsidRPr="004E3073" w:rsidRDefault="0072326D">
            <w:pPr>
              <w:pStyle w:val="Heading2"/>
              <w:jc w:val="left"/>
              <w:rPr>
                <w:rFonts w:ascii="Arial" w:eastAsia="Times New Roman" w:hAnsi="Arial" w:cs="Arial"/>
                <w:b w:val="0"/>
                <w:bCs w:val="0"/>
              </w:rPr>
            </w:pPr>
          </w:p>
        </w:tc>
      </w:tr>
      <w:tr w:rsidR="0072326D" w:rsidRPr="004E3073">
        <w:trPr>
          <w:trHeight w:val="697"/>
        </w:trPr>
        <w:tc>
          <w:tcPr>
            <w:tcW w:w="6831" w:type="dxa"/>
            <w:tcMar>
              <w:top w:w="0" w:type="dxa"/>
              <w:left w:w="108" w:type="dxa"/>
              <w:bottom w:w="0" w:type="dxa"/>
              <w:right w:w="108" w:type="dxa"/>
            </w:tcMar>
            <w:vAlign w:val="center"/>
          </w:tcPr>
          <w:p w:rsidR="0072326D" w:rsidRPr="004E3073" w:rsidRDefault="00FD263B">
            <w:pPr>
              <w:pBdr>
                <w:top w:val="nil"/>
                <w:left w:val="nil"/>
                <w:bottom w:val="nil"/>
                <w:right w:val="nil"/>
                <w:between w:val="nil"/>
              </w:pBdr>
              <w:rPr>
                <w:rFonts w:ascii="Arial" w:hAnsi="Arial" w:cs="Arial"/>
                <w:color w:val="000000"/>
                <w:sz w:val="20"/>
                <w:szCs w:val="20"/>
              </w:rPr>
            </w:pPr>
            <w:r w:rsidRPr="004E3073">
              <w:rPr>
                <w:rFonts w:ascii="Arial" w:hAnsi="Arial" w:cs="Arial"/>
                <w:b/>
                <w:bCs/>
                <w:color w:val="000000"/>
                <w:sz w:val="20"/>
                <w:szCs w:val="20"/>
              </w:rPr>
              <w:t xml:space="preserve">Are there ethical issues in this manuscript? </w:t>
            </w:r>
          </w:p>
          <w:p w:rsidR="0072326D" w:rsidRPr="004E3073" w:rsidRDefault="0072326D">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rsidR="0072326D" w:rsidRPr="004E3073" w:rsidRDefault="00FD263B">
            <w:pPr>
              <w:pBdr>
                <w:top w:val="nil"/>
                <w:left w:val="nil"/>
                <w:bottom w:val="nil"/>
                <w:right w:val="nil"/>
                <w:between w:val="nil"/>
              </w:pBdr>
              <w:rPr>
                <w:rFonts w:ascii="Arial" w:hAnsi="Arial" w:cs="Arial"/>
                <w:color w:val="000000"/>
                <w:sz w:val="20"/>
                <w:szCs w:val="20"/>
                <w:u w:val="single"/>
              </w:rPr>
            </w:pPr>
            <w:r w:rsidRPr="004E3073">
              <w:rPr>
                <w:rFonts w:ascii="Arial" w:hAnsi="Arial" w:cs="Arial"/>
                <w:i/>
                <w:iCs/>
                <w:color w:val="000000"/>
                <w:sz w:val="20"/>
                <w:szCs w:val="20"/>
                <w:u w:val="single"/>
              </w:rPr>
              <w:t xml:space="preserve">(If yes, </w:t>
            </w:r>
            <w:proofErr w:type="gramStart"/>
            <w:r w:rsidRPr="004E3073">
              <w:rPr>
                <w:rFonts w:ascii="Arial" w:hAnsi="Arial" w:cs="Arial"/>
                <w:i/>
                <w:iCs/>
                <w:color w:val="000000"/>
                <w:sz w:val="20"/>
                <w:szCs w:val="20"/>
                <w:u w:val="single"/>
              </w:rPr>
              <w:t>Kindly</w:t>
            </w:r>
            <w:proofErr w:type="gramEnd"/>
            <w:r w:rsidRPr="004E3073">
              <w:rPr>
                <w:rFonts w:ascii="Arial" w:hAnsi="Arial" w:cs="Arial"/>
                <w:i/>
                <w:iCs/>
                <w:color w:val="000000"/>
                <w:sz w:val="20"/>
                <w:szCs w:val="20"/>
                <w:u w:val="single"/>
              </w:rPr>
              <w:t xml:space="preserve"> please write down the ethical issues here in detail)</w:t>
            </w:r>
          </w:p>
          <w:p w:rsidR="0072326D" w:rsidRPr="004E3073" w:rsidRDefault="0072326D">
            <w:pPr>
              <w:pBdr>
                <w:top w:val="nil"/>
                <w:left w:val="nil"/>
                <w:bottom w:val="nil"/>
                <w:right w:val="nil"/>
                <w:between w:val="nil"/>
              </w:pBdr>
              <w:rPr>
                <w:rFonts w:ascii="Arial" w:hAnsi="Arial" w:cs="Arial"/>
                <w:color w:val="000000"/>
                <w:sz w:val="20"/>
                <w:szCs w:val="20"/>
              </w:rPr>
            </w:pPr>
          </w:p>
          <w:p w:rsidR="0072326D" w:rsidRPr="004E3073" w:rsidRDefault="00FD263B">
            <w:pPr>
              <w:pBdr>
                <w:top w:val="nil"/>
                <w:left w:val="nil"/>
                <w:bottom w:val="nil"/>
                <w:right w:val="nil"/>
                <w:between w:val="nil"/>
              </w:pBdr>
              <w:rPr>
                <w:rFonts w:ascii="Arial" w:hAnsi="Arial" w:cs="Arial"/>
                <w:color w:val="000000"/>
                <w:sz w:val="20"/>
                <w:szCs w:val="20"/>
              </w:rPr>
            </w:pPr>
            <w:r w:rsidRPr="004E3073">
              <w:rPr>
                <w:rFonts w:ascii="Arial" w:hAnsi="Arial" w:cs="Arial"/>
                <w:i/>
                <w:iCs/>
                <w:color w:val="000000"/>
                <w:sz w:val="20"/>
                <w:szCs w:val="20"/>
              </w:rPr>
              <w:t xml:space="preserve">No </w:t>
            </w:r>
          </w:p>
        </w:tc>
        <w:tc>
          <w:tcPr>
            <w:tcW w:w="5677" w:type="dxa"/>
            <w:vAlign w:val="center"/>
          </w:tcPr>
          <w:p w:rsidR="0072326D" w:rsidRPr="004E3073" w:rsidRDefault="0072326D">
            <w:pPr>
              <w:rPr>
                <w:rFonts w:ascii="Arial" w:hAnsi="Arial" w:cs="Arial"/>
                <w:sz w:val="20"/>
                <w:szCs w:val="20"/>
              </w:rPr>
            </w:pPr>
          </w:p>
          <w:p w:rsidR="0072326D" w:rsidRPr="004E3073" w:rsidRDefault="0072326D">
            <w:pPr>
              <w:rPr>
                <w:rFonts w:ascii="Arial" w:hAnsi="Arial" w:cs="Arial"/>
                <w:sz w:val="20"/>
                <w:szCs w:val="20"/>
              </w:rPr>
            </w:pPr>
          </w:p>
          <w:p w:rsidR="0072326D" w:rsidRPr="004E3073" w:rsidRDefault="0072326D">
            <w:pPr>
              <w:rPr>
                <w:rFonts w:ascii="Arial" w:hAnsi="Arial" w:cs="Arial"/>
                <w:sz w:val="20"/>
                <w:szCs w:val="20"/>
              </w:rPr>
            </w:pPr>
          </w:p>
          <w:p w:rsidR="0072326D" w:rsidRPr="004E3073" w:rsidRDefault="0072326D">
            <w:pPr>
              <w:pBdr>
                <w:top w:val="nil"/>
                <w:left w:val="nil"/>
                <w:bottom w:val="nil"/>
                <w:right w:val="nil"/>
                <w:between w:val="nil"/>
              </w:pBdr>
              <w:rPr>
                <w:rFonts w:ascii="Arial" w:hAnsi="Arial" w:cs="Arial"/>
                <w:color w:val="000000"/>
                <w:sz w:val="20"/>
                <w:szCs w:val="20"/>
              </w:rPr>
            </w:pPr>
          </w:p>
        </w:tc>
      </w:tr>
    </w:tbl>
    <w:p w:rsidR="0072326D" w:rsidRPr="004E3073" w:rsidRDefault="0072326D">
      <w:pPr>
        <w:pBdr>
          <w:top w:val="nil"/>
          <w:left w:val="nil"/>
          <w:bottom w:val="nil"/>
          <w:right w:val="nil"/>
          <w:between w:val="nil"/>
        </w:pBdr>
        <w:jc w:val="both"/>
        <w:rPr>
          <w:rFonts w:ascii="Arial" w:eastAsia="Arial" w:hAnsi="Arial" w:cs="Arial"/>
          <w:color w:val="000000"/>
          <w:sz w:val="20"/>
          <w:szCs w:val="20"/>
        </w:rPr>
      </w:pPr>
    </w:p>
    <w:sectPr w:rsidR="0072326D" w:rsidRPr="004E3073">
      <w:headerReference w:type="default" r:id="rId12"/>
      <w:footerReference w:type="default" r:id="rId13"/>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D263B" w:rsidRDefault="00FD263B">
      <w:r>
        <w:separator/>
      </w:r>
    </w:p>
  </w:endnote>
  <w:endnote w:type="continuationSeparator" w:id="0">
    <w:p w:rsidR="00FD263B" w:rsidRDefault="00FD26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charset w:val="00"/>
    <w:family w:val="auto"/>
    <w:pitch w:val="default"/>
    <w:embedRegular r:id="rId1" w:fontKey="{6CEA8CEB-95C7-4D3C-B498-8FD893D759EA}"/>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2" w:fontKey="{232D2A98-70D2-4704-AC73-CA0D6F0EEA97}"/>
    <w:embedBold r:id="rId3" w:fontKey="{71F3BA3B-2A09-4060-B8BA-7F7FD4A3639F}"/>
  </w:font>
  <w:font w:name="Arimo">
    <w:charset w:val="00"/>
    <w:family w:val="auto"/>
    <w:pitch w:val="default"/>
    <w:embedBold r:id="rId4" w:fontKey="{51B13555-101F-4A97-9DCE-A3E0A498A83C}"/>
  </w:font>
  <w:font w:name="Helvetica">
    <w:panose1 w:val="020B0604020202020204"/>
    <w:charset w:val="00"/>
    <w:family w:val="swiss"/>
    <w:pitch w:val="variable"/>
    <w:sig w:usb0="00000003" w:usb1="00000000" w:usb2="00000000" w:usb3="00000000" w:csb0="00000001" w:csb1="00000000"/>
    <w:embedRegular r:id="rId5" w:fontKey="{CA1F0AC2-8102-414B-8C08-6AC7260C3768}"/>
    <w:embedBold r:id="rId6" w:fontKey="{4819A69F-3A9D-4F9D-866A-B8DA35CD10B1}"/>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7" w:fontKey="{9C36D46E-FE7C-4004-A7E9-92030A6E83A2}"/>
  </w:font>
  <w:font w:name="Georgia">
    <w:panose1 w:val="02040502050405020303"/>
    <w:charset w:val="00"/>
    <w:family w:val="roman"/>
    <w:pitch w:val="variable"/>
    <w:sig w:usb0="00000287" w:usb1="00000000" w:usb2="00000000" w:usb3="00000000" w:csb0="0000009F" w:csb1="00000000"/>
    <w:embedItalic r:id="rId8" w:fontKey="{AADBF581-822B-4E50-AB89-10DFA0301FA3}"/>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EE4DBEBB-E0AE-4C46-A1A9-F6CE6698F8C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2326D" w:rsidRDefault="00FD263B">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D263B" w:rsidRDefault="00FD263B">
      <w:r>
        <w:separator/>
      </w:r>
    </w:p>
  </w:footnote>
  <w:footnote w:type="continuationSeparator" w:id="0">
    <w:p w:rsidR="00FD263B" w:rsidRDefault="00FD26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2326D" w:rsidRDefault="0072326D">
    <w:pPr>
      <w:spacing w:after="280"/>
      <w:jc w:val="center"/>
      <w:rPr>
        <w:rFonts w:ascii="Arial" w:eastAsia="Arial" w:hAnsi="Arial" w:cs="Arial"/>
        <w:color w:val="003399"/>
        <w:u w:val="single"/>
      </w:rPr>
    </w:pPr>
  </w:p>
  <w:p w:rsidR="0072326D" w:rsidRDefault="00FD263B">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C85CD2"/>
    <w:multiLevelType w:val="multilevel"/>
    <w:tmpl w:val="63E000B4"/>
    <w:lvl w:ilvl="0">
      <w:start w:val="1"/>
      <w:numFmt w:val="bullet"/>
      <w:lvlText w:val="●"/>
      <w:lvlJc w:val="left"/>
      <w:pPr>
        <w:ind w:left="1440" w:hanging="360"/>
      </w:pPr>
      <w:rPr>
        <w:rFonts w:ascii="Noto Sans Symbols" w:eastAsia="Noto Sans Symbols" w:hAnsi="Noto Sans Symbols" w:cs="Noto Sans Symbols"/>
        <w:vertAlign w:val="baseline"/>
      </w:rPr>
    </w:lvl>
    <w:lvl w:ilvl="1">
      <w:start w:val="1"/>
      <w:numFmt w:val="bullet"/>
      <w:lvlText w:val="o"/>
      <w:lvlJc w:val="left"/>
      <w:pPr>
        <w:ind w:left="2160" w:hanging="360"/>
      </w:pPr>
      <w:rPr>
        <w:rFonts w:ascii="Courier New" w:eastAsia="Courier New" w:hAnsi="Courier New" w:cs="Courier New"/>
        <w:vertAlign w:val="baseline"/>
      </w:rPr>
    </w:lvl>
    <w:lvl w:ilvl="2">
      <w:start w:val="1"/>
      <w:numFmt w:val="bullet"/>
      <w:lvlText w:val="▪"/>
      <w:lvlJc w:val="left"/>
      <w:pPr>
        <w:ind w:left="2880" w:hanging="360"/>
      </w:pPr>
      <w:rPr>
        <w:rFonts w:ascii="Noto Sans Symbols" w:eastAsia="Noto Sans Symbols" w:hAnsi="Noto Sans Symbols" w:cs="Noto Sans Symbols"/>
        <w:vertAlign w:val="baseline"/>
      </w:rPr>
    </w:lvl>
    <w:lvl w:ilvl="3">
      <w:start w:val="1"/>
      <w:numFmt w:val="bullet"/>
      <w:lvlText w:val="●"/>
      <w:lvlJc w:val="left"/>
      <w:pPr>
        <w:ind w:left="3600" w:hanging="360"/>
      </w:pPr>
      <w:rPr>
        <w:rFonts w:ascii="Noto Sans Symbols" w:eastAsia="Noto Sans Symbols" w:hAnsi="Noto Sans Symbols" w:cs="Noto Sans Symbols"/>
        <w:vertAlign w:val="baseline"/>
      </w:rPr>
    </w:lvl>
    <w:lvl w:ilvl="4">
      <w:start w:val="1"/>
      <w:numFmt w:val="bullet"/>
      <w:lvlText w:val="o"/>
      <w:lvlJc w:val="left"/>
      <w:pPr>
        <w:ind w:left="4320" w:hanging="360"/>
      </w:pPr>
      <w:rPr>
        <w:rFonts w:ascii="Courier New" w:eastAsia="Courier New" w:hAnsi="Courier New" w:cs="Courier New"/>
        <w:vertAlign w:val="baseline"/>
      </w:rPr>
    </w:lvl>
    <w:lvl w:ilvl="5">
      <w:start w:val="1"/>
      <w:numFmt w:val="bullet"/>
      <w:lvlText w:val="▪"/>
      <w:lvlJc w:val="left"/>
      <w:pPr>
        <w:ind w:left="5040" w:hanging="360"/>
      </w:pPr>
      <w:rPr>
        <w:rFonts w:ascii="Noto Sans Symbols" w:eastAsia="Noto Sans Symbols" w:hAnsi="Noto Sans Symbols" w:cs="Noto Sans Symbols"/>
        <w:vertAlign w:val="baseline"/>
      </w:rPr>
    </w:lvl>
    <w:lvl w:ilvl="6">
      <w:start w:val="1"/>
      <w:numFmt w:val="bullet"/>
      <w:lvlText w:val="●"/>
      <w:lvlJc w:val="left"/>
      <w:pPr>
        <w:ind w:left="5760" w:hanging="360"/>
      </w:pPr>
      <w:rPr>
        <w:rFonts w:ascii="Noto Sans Symbols" w:eastAsia="Noto Sans Symbols" w:hAnsi="Noto Sans Symbols" w:cs="Noto Sans Symbols"/>
        <w:vertAlign w:val="baseline"/>
      </w:rPr>
    </w:lvl>
    <w:lvl w:ilvl="7">
      <w:start w:val="1"/>
      <w:numFmt w:val="bullet"/>
      <w:lvlText w:val="o"/>
      <w:lvlJc w:val="left"/>
      <w:pPr>
        <w:ind w:left="6480" w:hanging="360"/>
      </w:pPr>
      <w:rPr>
        <w:rFonts w:ascii="Courier New" w:eastAsia="Courier New" w:hAnsi="Courier New" w:cs="Courier New"/>
        <w:vertAlign w:val="baseline"/>
      </w:rPr>
    </w:lvl>
    <w:lvl w:ilvl="8">
      <w:start w:val="1"/>
      <w:numFmt w:val="bullet"/>
      <w:lvlText w:val="▪"/>
      <w:lvlJc w:val="left"/>
      <w:pPr>
        <w:ind w:left="7200" w:hanging="360"/>
      </w:pPr>
      <w:rPr>
        <w:rFonts w:ascii="Noto Sans Symbols" w:eastAsia="Noto Sans Symbols" w:hAnsi="Noto Sans Symbols" w:cs="Noto Sans Symbols"/>
        <w:vertAlign w:val="baseline"/>
      </w:rPr>
    </w:lvl>
  </w:abstractNum>
  <w:abstractNum w:abstractNumId="1" w15:restartNumberingAfterBreak="0">
    <w:nsid w:val="0FE27331"/>
    <w:multiLevelType w:val="multilevel"/>
    <w:tmpl w:val="FA52A594"/>
    <w:lvl w:ilvl="0">
      <w:start w:val="1"/>
      <w:numFmt w:val="decimal"/>
      <w:lvlText w:val="%1."/>
      <w:lvlJc w:val="left"/>
      <w:pPr>
        <w:ind w:left="720" w:hanging="360"/>
      </w:pPr>
      <w:rPr>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 w15:restartNumberingAfterBreak="0">
    <w:nsid w:val="183E3269"/>
    <w:multiLevelType w:val="multilevel"/>
    <w:tmpl w:val="36000D16"/>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 w15:restartNumberingAfterBreak="0">
    <w:nsid w:val="31461361"/>
    <w:multiLevelType w:val="multilevel"/>
    <w:tmpl w:val="29F28400"/>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 w15:restartNumberingAfterBreak="0">
    <w:nsid w:val="3B7F462E"/>
    <w:multiLevelType w:val="multilevel"/>
    <w:tmpl w:val="3702BBBE"/>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800" w:hanging="360"/>
      </w:pPr>
      <w:rPr>
        <w:rFonts w:ascii="Courier New" w:eastAsia="Courier New" w:hAnsi="Courier New" w:cs="Courier New"/>
        <w:vertAlign w:val="baseline"/>
      </w:rPr>
    </w:lvl>
    <w:lvl w:ilvl="2">
      <w:start w:val="1"/>
      <w:numFmt w:val="bullet"/>
      <w:lvlText w:val="▪"/>
      <w:lvlJc w:val="left"/>
      <w:pPr>
        <w:ind w:left="2520" w:hanging="360"/>
      </w:pPr>
      <w:rPr>
        <w:rFonts w:ascii="Noto Sans Symbols" w:eastAsia="Noto Sans Symbols" w:hAnsi="Noto Sans Symbols" w:cs="Noto Sans Symbols"/>
        <w:vertAlign w:val="baseline"/>
      </w:rPr>
    </w:lvl>
    <w:lvl w:ilvl="3">
      <w:start w:val="1"/>
      <w:numFmt w:val="bullet"/>
      <w:lvlText w:val="●"/>
      <w:lvlJc w:val="left"/>
      <w:pPr>
        <w:ind w:left="3240" w:hanging="360"/>
      </w:pPr>
      <w:rPr>
        <w:rFonts w:ascii="Noto Sans Symbols" w:eastAsia="Noto Sans Symbols" w:hAnsi="Noto Sans Symbols" w:cs="Noto Sans Symbols"/>
        <w:vertAlign w:val="baseline"/>
      </w:rPr>
    </w:lvl>
    <w:lvl w:ilvl="4">
      <w:start w:val="1"/>
      <w:numFmt w:val="bullet"/>
      <w:lvlText w:val="o"/>
      <w:lvlJc w:val="left"/>
      <w:pPr>
        <w:ind w:left="3960" w:hanging="360"/>
      </w:pPr>
      <w:rPr>
        <w:rFonts w:ascii="Courier New" w:eastAsia="Courier New" w:hAnsi="Courier New" w:cs="Courier New"/>
        <w:vertAlign w:val="baseline"/>
      </w:rPr>
    </w:lvl>
    <w:lvl w:ilvl="5">
      <w:start w:val="1"/>
      <w:numFmt w:val="bullet"/>
      <w:lvlText w:val="▪"/>
      <w:lvlJc w:val="left"/>
      <w:pPr>
        <w:ind w:left="4680" w:hanging="360"/>
      </w:pPr>
      <w:rPr>
        <w:rFonts w:ascii="Noto Sans Symbols" w:eastAsia="Noto Sans Symbols" w:hAnsi="Noto Sans Symbols" w:cs="Noto Sans Symbols"/>
        <w:vertAlign w:val="baseline"/>
      </w:rPr>
    </w:lvl>
    <w:lvl w:ilvl="6">
      <w:start w:val="1"/>
      <w:numFmt w:val="bullet"/>
      <w:lvlText w:val="●"/>
      <w:lvlJc w:val="left"/>
      <w:pPr>
        <w:ind w:left="5400" w:hanging="360"/>
      </w:pPr>
      <w:rPr>
        <w:rFonts w:ascii="Noto Sans Symbols" w:eastAsia="Noto Sans Symbols" w:hAnsi="Noto Sans Symbols" w:cs="Noto Sans Symbols"/>
        <w:vertAlign w:val="baseline"/>
      </w:rPr>
    </w:lvl>
    <w:lvl w:ilvl="7">
      <w:start w:val="1"/>
      <w:numFmt w:val="bullet"/>
      <w:lvlText w:val="o"/>
      <w:lvlJc w:val="left"/>
      <w:pPr>
        <w:ind w:left="6120" w:hanging="360"/>
      </w:pPr>
      <w:rPr>
        <w:rFonts w:ascii="Courier New" w:eastAsia="Courier New" w:hAnsi="Courier New" w:cs="Courier New"/>
        <w:vertAlign w:val="baseline"/>
      </w:rPr>
    </w:lvl>
    <w:lvl w:ilvl="8">
      <w:start w:val="1"/>
      <w:numFmt w:val="bullet"/>
      <w:lvlText w:val="▪"/>
      <w:lvlJc w:val="left"/>
      <w:pPr>
        <w:ind w:left="6840" w:hanging="360"/>
      </w:pPr>
      <w:rPr>
        <w:rFonts w:ascii="Noto Sans Symbols" w:eastAsia="Noto Sans Symbols" w:hAnsi="Noto Sans Symbols" w:cs="Noto Sans Symbols"/>
        <w:vertAlign w:val="baseline"/>
      </w:rPr>
    </w:lvl>
  </w:abstractNum>
  <w:abstractNum w:abstractNumId="5" w15:restartNumberingAfterBreak="0">
    <w:nsid w:val="42A16597"/>
    <w:multiLevelType w:val="multilevel"/>
    <w:tmpl w:val="1D162854"/>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6" w15:restartNumberingAfterBreak="0">
    <w:nsid w:val="486635B5"/>
    <w:multiLevelType w:val="multilevel"/>
    <w:tmpl w:val="1FD24666"/>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7" w15:restartNumberingAfterBreak="0">
    <w:nsid w:val="4B4429E4"/>
    <w:multiLevelType w:val="multilevel"/>
    <w:tmpl w:val="B57E164A"/>
    <w:lvl w:ilvl="0">
      <w:start w:val="1"/>
      <w:numFmt w:val="bullet"/>
      <w:lvlText w:val="●"/>
      <w:lvlJc w:val="left"/>
      <w:pPr>
        <w:ind w:left="765" w:hanging="360"/>
      </w:pPr>
      <w:rPr>
        <w:rFonts w:ascii="Noto Sans Symbols" w:eastAsia="Noto Sans Symbols" w:hAnsi="Noto Sans Symbols" w:cs="Noto Sans Symbols"/>
        <w:vertAlign w:val="baseline"/>
      </w:rPr>
    </w:lvl>
    <w:lvl w:ilvl="1">
      <w:numFmt w:val="bullet"/>
      <w:lvlText w:val="•"/>
      <w:lvlJc w:val="left"/>
      <w:pPr>
        <w:ind w:left="1845" w:hanging="720"/>
      </w:pPr>
      <w:rPr>
        <w:rFonts w:ascii="Times New Roman" w:eastAsia="Times New Roman" w:hAnsi="Times New Roman" w:cs="Times New Roman"/>
        <w:vertAlign w:val="baseline"/>
      </w:rPr>
    </w:lvl>
    <w:lvl w:ilvl="2">
      <w:start w:val="1"/>
      <w:numFmt w:val="bullet"/>
      <w:lvlText w:val="▪"/>
      <w:lvlJc w:val="left"/>
      <w:pPr>
        <w:ind w:left="2205" w:hanging="360"/>
      </w:pPr>
      <w:rPr>
        <w:rFonts w:ascii="Noto Sans Symbols" w:eastAsia="Noto Sans Symbols" w:hAnsi="Noto Sans Symbols" w:cs="Noto Sans Symbols"/>
        <w:vertAlign w:val="baseline"/>
      </w:rPr>
    </w:lvl>
    <w:lvl w:ilvl="3">
      <w:start w:val="1"/>
      <w:numFmt w:val="bullet"/>
      <w:lvlText w:val="●"/>
      <w:lvlJc w:val="left"/>
      <w:pPr>
        <w:ind w:left="2925" w:hanging="360"/>
      </w:pPr>
      <w:rPr>
        <w:rFonts w:ascii="Noto Sans Symbols" w:eastAsia="Noto Sans Symbols" w:hAnsi="Noto Sans Symbols" w:cs="Noto Sans Symbols"/>
        <w:vertAlign w:val="baseline"/>
      </w:rPr>
    </w:lvl>
    <w:lvl w:ilvl="4">
      <w:start w:val="1"/>
      <w:numFmt w:val="bullet"/>
      <w:lvlText w:val="o"/>
      <w:lvlJc w:val="left"/>
      <w:pPr>
        <w:ind w:left="3645" w:hanging="360"/>
      </w:pPr>
      <w:rPr>
        <w:rFonts w:ascii="Courier New" w:eastAsia="Courier New" w:hAnsi="Courier New" w:cs="Courier New"/>
        <w:vertAlign w:val="baseline"/>
      </w:rPr>
    </w:lvl>
    <w:lvl w:ilvl="5">
      <w:start w:val="1"/>
      <w:numFmt w:val="bullet"/>
      <w:lvlText w:val="▪"/>
      <w:lvlJc w:val="left"/>
      <w:pPr>
        <w:ind w:left="4365" w:hanging="360"/>
      </w:pPr>
      <w:rPr>
        <w:rFonts w:ascii="Noto Sans Symbols" w:eastAsia="Noto Sans Symbols" w:hAnsi="Noto Sans Symbols" w:cs="Noto Sans Symbols"/>
        <w:vertAlign w:val="baseline"/>
      </w:rPr>
    </w:lvl>
    <w:lvl w:ilvl="6">
      <w:start w:val="1"/>
      <w:numFmt w:val="bullet"/>
      <w:lvlText w:val="●"/>
      <w:lvlJc w:val="left"/>
      <w:pPr>
        <w:ind w:left="5085" w:hanging="360"/>
      </w:pPr>
      <w:rPr>
        <w:rFonts w:ascii="Noto Sans Symbols" w:eastAsia="Noto Sans Symbols" w:hAnsi="Noto Sans Symbols" w:cs="Noto Sans Symbols"/>
        <w:vertAlign w:val="baseline"/>
      </w:rPr>
    </w:lvl>
    <w:lvl w:ilvl="7">
      <w:start w:val="1"/>
      <w:numFmt w:val="bullet"/>
      <w:lvlText w:val="o"/>
      <w:lvlJc w:val="left"/>
      <w:pPr>
        <w:ind w:left="5805" w:hanging="360"/>
      </w:pPr>
      <w:rPr>
        <w:rFonts w:ascii="Courier New" w:eastAsia="Courier New" w:hAnsi="Courier New" w:cs="Courier New"/>
        <w:vertAlign w:val="baseline"/>
      </w:rPr>
    </w:lvl>
    <w:lvl w:ilvl="8">
      <w:start w:val="1"/>
      <w:numFmt w:val="bullet"/>
      <w:lvlText w:val="▪"/>
      <w:lvlJc w:val="left"/>
      <w:pPr>
        <w:ind w:left="6525" w:hanging="360"/>
      </w:pPr>
      <w:rPr>
        <w:rFonts w:ascii="Noto Sans Symbols" w:eastAsia="Noto Sans Symbols" w:hAnsi="Noto Sans Symbols" w:cs="Noto Sans Symbols"/>
        <w:vertAlign w:val="baseline"/>
      </w:rPr>
    </w:lvl>
  </w:abstractNum>
  <w:abstractNum w:abstractNumId="8" w15:restartNumberingAfterBreak="0">
    <w:nsid w:val="63325153"/>
    <w:multiLevelType w:val="multilevel"/>
    <w:tmpl w:val="4FF4D5AE"/>
    <w:lvl w:ilvl="0">
      <w:start w:val="1"/>
      <w:numFmt w:val="bullet"/>
      <w:lvlText w:val="●"/>
      <w:lvlJc w:val="left"/>
      <w:pPr>
        <w:ind w:left="1440" w:hanging="360"/>
      </w:pPr>
      <w:rPr>
        <w:rFonts w:ascii="Noto Sans Symbols" w:eastAsia="Noto Sans Symbols" w:hAnsi="Noto Sans Symbols" w:cs="Noto Sans Symbols"/>
        <w:vertAlign w:val="baseline"/>
      </w:rPr>
    </w:lvl>
    <w:lvl w:ilvl="1">
      <w:start w:val="1"/>
      <w:numFmt w:val="bullet"/>
      <w:lvlText w:val="o"/>
      <w:lvlJc w:val="left"/>
      <w:pPr>
        <w:ind w:left="2160" w:hanging="360"/>
      </w:pPr>
      <w:rPr>
        <w:rFonts w:ascii="Courier New" w:eastAsia="Courier New" w:hAnsi="Courier New" w:cs="Courier New"/>
        <w:vertAlign w:val="baseline"/>
      </w:rPr>
    </w:lvl>
    <w:lvl w:ilvl="2">
      <w:start w:val="1"/>
      <w:numFmt w:val="bullet"/>
      <w:lvlText w:val="▪"/>
      <w:lvlJc w:val="left"/>
      <w:pPr>
        <w:ind w:left="2880" w:hanging="360"/>
      </w:pPr>
      <w:rPr>
        <w:rFonts w:ascii="Noto Sans Symbols" w:eastAsia="Noto Sans Symbols" w:hAnsi="Noto Sans Symbols" w:cs="Noto Sans Symbols"/>
        <w:vertAlign w:val="baseline"/>
      </w:rPr>
    </w:lvl>
    <w:lvl w:ilvl="3">
      <w:start w:val="1"/>
      <w:numFmt w:val="bullet"/>
      <w:lvlText w:val="●"/>
      <w:lvlJc w:val="left"/>
      <w:pPr>
        <w:ind w:left="3600" w:hanging="360"/>
      </w:pPr>
      <w:rPr>
        <w:rFonts w:ascii="Noto Sans Symbols" w:eastAsia="Noto Sans Symbols" w:hAnsi="Noto Sans Symbols" w:cs="Noto Sans Symbols"/>
        <w:vertAlign w:val="baseline"/>
      </w:rPr>
    </w:lvl>
    <w:lvl w:ilvl="4">
      <w:start w:val="1"/>
      <w:numFmt w:val="bullet"/>
      <w:lvlText w:val="o"/>
      <w:lvlJc w:val="left"/>
      <w:pPr>
        <w:ind w:left="4320" w:hanging="360"/>
      </w:pPr>
      <w:rPr>
        <w:rFonts w:ascii="Courier New" w:eastAsia="Courier New" w:hAnsi="Courier New" w:cs="Courier New"/>
        <w:vertAlign w:val="baseline"/>
      </w:rPr>
    </w:lvl>
    <w:lvl w:ilvl="5">
      <w:start w:val="1"/>
      <w:numFmt w:val="bullet"/>
      <w:lvlText w:val="▪"/>
      <w:lvlJc w:val="left"/>
      <w:pPr>
        <w:ind w:left="5040" w:hanging="360"/>
      </w:pPr>
      <w:rPr>
        <w:rFonts w:ascii="Noto Sans Symbols" w:eastAsia="Noto Sans Symbols" w:hAnsi="Noto Sans Symbols" w:cs="Noto Sans Symbols"/>
        <w:vertAlign w:val="baseline"/>
      </w:rPr>
    </w:lvl>
    <w:lvl w:ilvl="6">
      <w:start w:val="1"/>
      <w:numFmt w:val="bullet"/>
      <w:lvlText w:val="●"/>
      <w:lvlJc w:val="left"/>
      <w:pPr>
        <w:ind w:left="5760" w:hanging="360"/>
      </w:pPr>
      <w:rPr>
        <w:rFonts w:ascii="Noto Sans Symbols" w:eastAsia="Noto Sans Symbols" w:hAnsi="Noto Sans Symbols" w:cs="Noto Sans Symbols"/>
        <w:vertAlign w:val="baseline"/>
      </w:rPr>
    </w:lvl>
    <w:lvl w:ilvl="7">
      <w:start w:val="1"/>
      <w:numFmt w:val="bullet"/>
      <w:lvlText w:val="o"/>
      <w:lvlJc w:val="left"/>
      <w:pPr>
        <w:ind w:left="6480" w:hanging="360"/>
      </w:pPr>
      <w:rPr>
        <w:rFonts w:ascii="Courier New" w:eastAsia="Courier New" w:hAnsi="Courier New" w:cs="Courier New"/>
        <w:vertAlign w:val="baseline"/>
      </w:rPr>
    </w:lvl>
    <w:lvl w:ilvl="8">
      <w:start w:val="1"/>
      <w:numFmt w:val="bullet"/>
      <w:lvlText w:val="▪"/>
      <w:lvlJc w:val="left"/>
      <w:pPr>
        <w:ind w:left="7200" w:hanging="360"/>
      </w:pPr>
      <w:rPr>
        <w:rFonts w:ascii="Noto Sans Symbols" w:eastAsia="Noto Sans Symbols" w:hAnsi="Noto Sans Symbols" w:cs="Noto Sans Symbols"/>
        <w:vertAlign w:val="baseline"/>
      </w:rPr>
    </w:lvl>
  </w:abstractNum>
  <w:num w:numId="1">
    <w:abstractNumId w:val="3"/>
  </w:num>
  <w:num w:numId="2">
    <w:abstractNumId w:val="7"/>
  </w:num>
  <w:num w:numId="3">
    <w:abstractNumId w:val="5"/>
  </w:num>
  <w:num w:numId="4">
    <w:abstractNumId w:val="6"/>
  </w:num>
  <w:num w:numId="5">
    <w:abstractNumId w:val="2"/>
  </w:num>
  <w:num w:numId="6">
    <w:abstractNumId w:val="4"/>
  </w:num>
  <w:num w:numId="7">
    <w:abstractNumId w:val="1"/>
  </w:num>
  <w:num w:numId="8">
    <w:abstractNumId w:val="8"/>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326D"/>
    <w:rsid w:val="004E3073"/>
    <w:rsid w:val="0072326D"/>
    <w:rsid w:val="00FD263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83026E8-AD43-4256-A381-6E9CADA38B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journalarja.com/index.php/ARJA"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mdpi.com/2072-4292/16/9/1625"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www.researchgate.net/publication/328261787" TargetMode="External"/><Relationship Id="rId4" Type="http://schemas.openxmlformats.org/officeDocument/2006/relationships/settings" Target="settings.xml"/><Relationship Id="rId9" Type="http://schemas.openxmlformats.org/officeDocument/2006/relationships/hyperlink" Target="https://link.springer.com/article/10.1007/s11269-024-03910-z"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ekFbaiXO+Iajqt+vQmgJi2TfCoQ==">CgMxLjAyDmgudjk4NWFwZmc5c3hoMg5oLmFzb29qOWZhYmhrbjgAciExZnk2SFcyUzNfUFM1eFg4dG5PYThvMUhCMkF5WDQ4eW8=</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1280</Words>
  <Characters>7302</Characters>
  <Application>Microsoft Office Word</Application>
  <DocSecurity>0</DocSecurity>
  <Lines>60</Lines>
  <Paragraphs>17</Paragraphs>
  <ScaleCrop>false</ScaleCrop>
  <Company/>
  <LinksUpToDate>false</LinksUpToDate>
  <CharactersWithSpaces>8565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2</cp:revision>
  <dcterms:created xsi:type="dcterms:W3CDTF">2011-08-01T09:21:00Z</dcterms:created>
  <dcterms:modified xsi:type="dcterms:W3CDTF">2025-12-04T07:02:00Z</dcterms:modified>
</cp:coreProperties>
</file>