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D57B7" w14:textId="77777777" w:rsidR="0039084B" w:rsidRPr="00F137FA" w:rsidRDefault="0039084B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39084B" w:rsidRPr="00F137FA" w14:paraId="5B09A38C" w14:textId="77777777">
        <w:trPr>
          <w:trHeight w:val="290"/>
        </w:trPr>
        <w:tc>
          <w:tcPr>
            <w:tcW w:w="5167" w:type="dxa"/>
          </w:tcPr>
          <w:p w14:paraId="0ECAF3D5" w14:textId="77777777" w:rsidR="0039084B" w:rsidRPr="00F137FA" w:rsidRDefault="00124480">
            <w:pPr>
              <w:pStyle w:val="TableParagraph"/>
              <w:spacing w:before="3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F137FA">
              <w:rPr>
                <w:rFonts w:ascii="Arial" w:hAnsi="Arial" w:cs="Arial"/>
                <w:sz w:val="20"/>
                <w:szCs w:val="20"/>
              </w:rPr>
              <w:t>Journal</w:t>
            </w:r>
            <w:r w:rsidRPr="00F137F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1AF8EF86" w14:textId="77777777" w:rsidR="0039084B" w:rsidRPr="00F137FA" w:rsidRDefault="00333404">
            <w:pPr>
              <w:pStyle w:val="TableParagraph"/>
              <w:spacing w:before="3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124480" w:rsidRPr="00F137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124480" w:rsidRPr="00F137F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24480" w:rsidRPr="00F137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124480" w:rsidRPr="00F137FA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124480" w:rsidRPr="00F137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124480" w:rsidRPr="00F137FA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124480" w:rsidRPr="00F137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124480" w:rsidRPr="00F137FA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124480" w:rsidRPr="00F137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124480" w:rsidRPr="00F137FA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124480" w:rsidRPr="00F137F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Surgery</w:t>
              </w:r>
            </w:hyperlink>
          </w:p>
        </w:tc>
      </w:tr>
      <w:tr w:rsidR="0039084B" w:rsidRPr="00F137FA" w14:paraId="51EF9A17" w14:textId="77777777">
        <w:trPr>
          <w:trHeight w:val="290"/>
        </w:trPr>
        <w:tc>
          <w:tcPr>
            <w:tcW w:w="5167" w:type="dxa"/>
          </w:tcPr>
          <w:p w14:paraId="1BD410B9" w14:textId="77777777" w:rsidR="0039084B" w:rsidRPr="00F137FA" w:rsidRDefault="00124480">
            <w:pPr>
              <w:pStyle w:val="TableParagraph"/>
              <w:spacing w:before="3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F137FA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F137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1923B09" w14:textId="77777777" w:rsidR="0039084B" w:rsidRPr="00F137FA" w:rsidRDefault="00124480">
            <w:pPr>
              <w:pStyle w:val="TableParagraph"/>
              <w:spacing w:before="3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Ms_AJRS_149281</w:t>
            </w:r>
          </w:p>
        </w:tc>
      </w:tr>
      <w:tr w:rsidR="0039084B" w:rsidRPr="00F137FA" w14:paraId="32AFC09A" w14:textId="77777777">
        <w:trPr>
          <w:trHeight w:val="650"/>
        </w:trPr>
        <w:tc>
          <w:tcPr>
            <w:tcW w:w="5167" w:type="dxa"/>
          </w:tcPr>
          <w:p w14:paraId="6FF74BAE" w14:textId="77777777" w:rsidR="0039084B" w:rsidRPr="00F137FA" w:rsidRDefault="00124480">
            <w:pPr>
              <w:pStyle w:val="TableParagraph"/>
              <w:spacing w:before="3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F137FA">
              <w:rPr>
                <w:rFonts w:ascii="Arial" w:hAnsi="Arial" w:cs="Arial"/>
                <w:sz w:val="20"/>
                <w:szCs w:val="20"/>
              </w:rPr>
              <w:t>Title</w:t>
            </w:r>
            <w:r w:rsidRPr="00F13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of</w:t>
            </w:r>
            <w:r w:rsidRPr="00F13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the</w:t>
            </w:r>
            <w:r w:rsidRPr="00F13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7D1F3E8E" w14:textId="77777777" w:rsidR="0039084B" w:rsidRPr="00F137FA" w:rsidRDefault="00124480">
            <w:pPr>
              <w:pStyle w:val="TableParagraph"/>
              <w:spacing w:before="212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CSE-</w:t>
            </w:r>
            <w:proofErr w:type="spellStart"/>
            <w:r w:rsidRPr="00F137FA">
              <w:rPr>
                <w:rFonts w:ascii="Arial" w:hAnsi="Arial" w:cs="Arial"/>
                <w:b/>
                <w:sz w:val="20"/>
                <w:szCs w:val="20"/>
              </w:rPr>
              <w:t>DxCare</w:t>
            </w:r>
            <w:proofErr w:type="spellEnd"/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(Cesarean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Scar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Endometriosis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Diagnosis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3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Care):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Clinical</w:t>
            </w:r>
            <w:r w:rsidRPr="00F13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Framework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Post-Cesarean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Scar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Endometriosis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—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Case-Based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>Evaluation</w:t>
            </w:r>
          </w:p>
        </w:tc>
      </w:tr>
      <w:tr w:rsidR="0039084B" w:rsidRPr="00F137FA" w14:paraId="6BAF56BF" w14:textId="77777777">
        <w:trPr>
          <w:trHeight w:val="333"/>
        </w:trPr>
        <w:tc>
          <w:tcPr>
            <w:tcW w:w="5167" w:type="dxa"/>
          </w:tcPr>
          <w:p w14:paraId="1B7CA6E5" w14:textId="77777777" w:rsidR="0039084B" w:rsidRPr="00F137FA" w:rsidRDefault="00124480">
            <w:pPr>
              <w:pStyle w:val="TableParagraph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F137FA">
              <w:rPr>
                <w:rFonts w:ascii="Arial" w:hAnsi="Arial" w:cs="Arial"/>
                <w:sz w:val="20"/>
                <w:szCs w:val="20"/>
              </w:rPr>
              <w:t>Type</w:t>
            </w:r>
            <w:r w:rsidRPr="00F13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of</w:t>
            </w:r>
            <w:r w:rsidRPr="00F13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the</w:t>
            </w:r>
            <w:r w:rsidRPr="00F13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181B5598" w14:textId="77777777" w:rsidR="0039084B" w:rsidRPr="00F137FA" w:rsidRDefault="00124480">
            <w:pPr>
              <w:pStyle w:val="TableParagraph"/>
              <w:spacing w:before="52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F13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</w:t>
            </w:r>
          </w:p>
        </w:tc>
      </w:tr>
    </w:tbl>
    <w:p w14:paraId="409FD5DF" w14:textId="77777777" w:rsidR="0039084B" w:rsidRPr="00F137FA" w:rsidRDefault="0039084B">
      <w:pPr>
        <w:pStyle w:val="BodyText"/>
        <w:rPr>
          <w:rFonts w:ascii="Arial" w:hAnsi="Arial" w:cs="Arial"/>
          <w:b w:val="0"/>
        </w:rPr>
      </w:pPr>
    </w:p>
    <w:p w14:paraId="4EDCA8D9" w14:textId="77777777" w:rsidR="0039084B" w:rsidRPr="00F137FA" w:rsidRDefault="0039084B">
      <w:pPr>
        <w:pStyle w:val="BodyText"/>
        <w:rPr>
          <w:rFonts w:ascii="Arial" w:hAnsi="Arial" w:cs="Arial"/>
          <w:b w:val="0"/>
        </w:rPr>
      </w:pPr>
    </w:p>
    <w:p w14:paraId="622B42AA" w14:textId="77777777" w:rsidR="0039084B" w:rsidRPr="00F137FA" w:rsidRDefault="0039084B">
      <w:pPr>
        <w:pStyle w:val="BodyText"/>
        <w:spacing w:before="15"/>
        <w:rPr>
          <w:rFonts w:ascii="Arial" w:hAnsi="Arial" w:cs="Arial"/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3"/>
      </w:tblGrid>
      <w:tr w:rsidR="0039084B" w:rsidRPr="00F137FA" w14:paraId="6A94296F" w14:textId="77777777">
        <w:trPr>
          <w:trHeight w:val="450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14:paraId="30A950F9" w14:textId="77777777" w:rsidR="0039084B" w:rsidRPr="00F137FA" w:rsidRDefault="00124480">
            <w:pPr>
              <w:pStyle w:val="TableParagraph"/>
              <w:spacing w:line="222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137FA">
              <w:rPr>
                <w:rFonts w:ascii="Arial" w:hAnsi="Arial" w:cs="Arial"/>
                <w:b/>
                <w:color w:val="000000"/>
                <w:spacing w:val="51"/>
                <w:sz w:val="20"/>
                <w:szCs w:val="20"/>
                <w:highlight w:val="yellow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137FA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9084B" w:rsidRPr="00F137FA" w14:paraId="2D2D067F" w14:textId="77777777">
        <w:trPr>
          <w:trHeight w:val="966"/>
        </w:trPr>
        <w:tc>
          <w:tcPr>
            <w:tcW w:w="5352" w:type="dxa"/>
          </w:tcPr>
          <w:p w14:paraId="51068461" w14:textId="77777777" w:rsidR="0039084B" w:rsidRPr="00F137FA" w:rsidRDefault="003908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14:paraId="02115D27" w14:textId="77777777" w:rsidR="0039084B" w:rsidRPr="00F137FA" w:rsidRDefault="00124480">
            <w:pPr>
              <w:pStyle w:val="TableParagraph"/>
              <w:spacing w:before="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13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F2F4176" w14:textId="77777777" w:rsidR="0039084B" w:rsidRPr="00F137FA" w:rsidRDefault="00124480">
            <w:pPr>
              <w:pStyle w:val="TableParagraph"/>
              <w:ind w:left="109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137F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137F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137F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137F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137F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137F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137F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137F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137F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137F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137F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137F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02EF30BA" w14:textId="77777777" w:rsidR="0039084B" w:rsidRPr="00F137FA" w:rsidRDefault="00124480">
            <w:pPr>
              <w:pStyle w:val="TableParagraph"/>
              <w:spacing w:before="1" w:line="252" w:lineRule="auto"/>
              <w:ind w:left="109" w:right="733"/>
              <w:rPr>
                <w:rFonts w:ascii="Arial" w:hAnsi="Arial" w:cs="Arial"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13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13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(It</w:t>
            </w:r>
            <w:r w:rsidRPr="00F137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is</w:t>
            </w:r>
            <w:r w:rsidRPr="00F137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mandatory</w:t>
            </w:r>
            <w:r w:rsidRPr="00F137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that</w:t>
            </w:r>
            <w:r w:rsidRPr="00F137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authors</w:t>
            </w:r>
            <w:r w:rsidRPr="00F137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should</w:t>
            </w:r>
            <w:r w:rsidRPr="00F137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write</w:t>
            </w:r>
            <w:r w:rsidRPr="00F137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9084B" w:rsidRPr="00F137FA" w14:paraId="15254EE8" w14:textId="77777777">
        <w:trPr>
          <w:trHeight w:val="1263"/>
        </w:trPr>
        <w:tc>
          <w:tcPr>
            <w:tcW w:w="5352" w:type="dxa"/>
          </w:tcPr>
          <w:p w14:paraId="335EEF16" w14:textId="77777777" w:rsidR="0039084B" w:rsidRPr="00F137FA" w:rsidRDefault="00124480">
            <w:pPr>
              <w:pStyle w:val="TableParagraph"/>
              <w:spacing w:before="1"/>
              <w:ind w:left="471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13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3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14:paraId="5C06EB45" w14:textId="77777777" w:rsidR="0039084B" w:rsidRPr="00F137FA" w:rsidRDefault="00124480">
            <w:pPr>
              <w:pStyle w:val="TableParagraph"/>
              <w:spacing w:before="1"/>
              <w:ind w:left="109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The manuscript makes a significant contribution to the treatment of endometriosis scars after caesarean section.</w:t>
            </w:r>
            <w:r w:rsidRPr="00F137F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detailed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symptoms,</w:t>
            </w:r>
            <w:r w:rsidRPr="00F13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diagnostic</w:t>
            </w:r>
            <w:r w:rsidRPr="00F13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F13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3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therapeutic</w:t>
            </w:r>
            <w:r w:rsidRPr="00F13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approach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F13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as a protocol for the treatment of this problem.</w:t>
            </w:r>
          </w:p>
        </w:tc>
        <w:tc>
          <w:tcPr>
            <w:tcW w:w="6443" w:type="dxa"/>
          </w:tcPr>
          <w:p w14:paraId="107C8C76" w14:textId="6A95E8A6" w:rsidR="0039084B" w:rsidRPr="00F137FA" w:rsidRDefault="001F71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37FA">
              <w:rPr>
                <w:rFonts w:ascii="Arial" w:hAnsi="Arial" w:cs="Arial"/>
                <w:sz w:val="20"/>
                <w:szCs w:val="20"/>
                <w:lang w:eastAsia="en-IN"/>
              </w:rPr>
              <w:t xml:space="preserve">Scar endometriosis is a rare manifestation of endometriosis, occurring in less than 1% of cases, typically following obstetric or gynecologic surgeries such as cesarean section. It presents a diagnostic challenge due to its non-specific symptoms, commonly mimicking other abdominal wall </w:t>
            </w:r>
            <w:proofErr w:type="spellStart"/>
            <w:proofErr w:type="gramStart"/>
            <w:r w:rsidRPr="00F137FA">
              <w:rPr>
                <w:rFonts w:ascii="Arial" w:hAnsi="Arial" w:cs="Arial"/>
                <w:sz w:val="20"/>
                <w:szCs w:val="20"/>
                <w:lang w:eastAsia="en-IN"/>
              </w:rPr>
              <w:t>pathologies.This</w:t>
            </w:r>
            <w:proofErr w:type="spellEnd"/>
            <w:proofErr w:type="gramEnd"/>
            <w:r w:rsidRPr="00F137FA">
              <w:rPr>
                <w:rFonts w:ascii="Arial" w:hAnsi="Arial" w:cs="Arial"/>
                <w:sz w:val="20"/>
                <w:szCs w:val="20"/>
                <w:lang w:eastAsia="en-IN"/>
              </w:rPr>
              <w:t xml:space="preserve"> case study helps in conceptual understanding and treatment approach in a patient diagnosed with scar endometriosis.</w:t>
            </w:r>
          </w:p>
        </w:tc>
      </w:tr>
      <w:tr w:rsidR="0039084B" w:rsidRPr="00F137FA" w14:paraId="02B70ECD" w14:textId="77777777">
        <w:trPr>
          <w:trHeight w:val="1263"/>
        </w:trPr>
        <w:tc>
          <w:tcPr>
            <w:tcW w:w="5352" w:type="dxa"/>
          </w:tcPr>
          <w:p w14:paraId="5350CB0F" w14:textId="77777777" w:rsidR="0039084B" w:rsidRPr="00F137FA" w:rsidRDefault="00124480">
            <w:pPr>
              <w:pStyle w:val="TableParagraph"/>
              <w:spacing w:before="1"/>
              <w:ind w:left="471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Is the</w:t>
            </w:r>
            <w:r w:rsidRPr="00F13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D8AE1CD" w14:textId="77777777" w:rsidR="0039084B" w:rsidRPr="00F137FA" w:rsidRDefault="00124480">
            <w:pPr>
              <w:pStyle w:val="TableParagraph"/>
              <w:ind w:left="471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13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14:paraId="34057022" w14:textId="77777777" w:rsidR="0039084B" w:rsidRPr="00F137FA" w:rsidRDefault="00124480">
            <w:pPr>
              <w:pStyle w:val="TableParagraph"/>
              <w:spacing w:before="1"/>
              <w:ind w:left="412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14:paraId="4FAB8917" w14:textId="56A9521A" w:rsidR="0039084B" w:rsidRPr="00F137FA" w:rsidRDefault="001F71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37FA">
              <w:rPr>
                <w:rFonts w:ascii="Arial" w:hAnsi="Arial" w:cs="Arial"/>
                <w:sz w:val="20"/>
                <w:szCs w:val="20"/>
              </w:rPr>
              <w:t>YES.Title</w:t>
            </w:r>
            <w:proofErr w:type="spellEnd"/>
            <w:r w:rsidRPr="00F137FA">
              <w:rPr>
                <w:rFonts w:ascii="Arial" w:hAnsi="Arial" w:cs="Arial"/>
                <w:sz w:val="20"/>
                <w:szCs w:val="20"/>
              </w:rPr>
              <w:t xml:space="preserve"> is suitable.</w:t>
            </w:r>
          </w:p>
        </w:tc>
      </w:tr>
      <w:tr w:rsidR="0039084B" w:rsidRPr="00F137FA" w14:paraId="1E4C0302" w14:textId="77777777">
        <w:trPr>
          <w:trHeight w:val="1260"/>
        </w:trPr>
        <w:tc>
          <w:tcPr>
            <w:tcW w:w="5352" w:type="dxa"/>
          </w:tcPr>
          <w:p w14:paraId="43BF80F9" w14:textId="77777777" w:rsidR="0039084B" w:rsidRPr="00F137FA" w:rsidRDefault="00124480">
            <w:pPr>
              <w:pStyle w:val="TableParagraph"/>
              <w:spacing w:before="1"/>
              <w:ind w:left="471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13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13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13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24C3BAA2" w14:textId="77777777" w:rsidR="0039084B" w:rsidRPr="00F137FA" w:rsidRDefault="00124480">
            <w:pPr>
              <w:pStyle w:val="TableParagraph"/>
              <w:spacing w:before="1"/>
              <w:ind w:left="412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14:paraId="03DBB218" w14:textId="428F12C5" w:rsidR="0039084B" w:rsidRPr="00F137FA" w:rsidRDefault="001F71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37FA">
              <w:rPr>
                <w:rFonts w:ascii="Arial" w:hAnsi="Arial" w:cs="Arial"/>
                <w:sz w:val="20"/>
                <w:szCs w:val="20"/>
              </w:rPr>
              <w:t xml:space="preserve">The abstract is </w:t>
            </w:r>
            <w:proofErr w:type="spellStart"/>
            <w:proofErr w:type="gramStart"/>
            <w:r w:rsidRPr="00F137FA">
              <w:rPr>
                <w:rFonts w:ascii="Arial" w:hAnsi="Arial" w:cs="Arial"/>
                <w:sz w:val="20"/>
                <w:szCs w:val="20"/>
              </w:rPr>
              <w:t>suitable.No</w:t>
            </w:r>
            <w:proofErr w:type="spellEnd"/>
            <w:proofErr w:type="gramEnd"/>
            <w:r w:rsidRPr="00F137FA">
              <w:rPr>
                <w:rFonts w:ascii="Arial" w:hAnsi="Arial" w:cs="Arial"/>
                <w:sz w:val="20"/>
                <w:szCs w:val="20"/>
              </w:rPr>
              <w:t xml:space="preserve"> possible additions /deletions</w:t>
            </w:r>
          </w:p>
        </w:tc>
      </w:tr>
      <w:tr w:rsidR="0039084B" w:rsidRPr="00F137FA" w14:paraId="6916479D" w14:textId="77777777">
        <w:trPr>
          <w:trHeight w:val="705"/>
        </w:trPr>
        <w:tc>
          <w:tcPr>
            <w:tcW w:w="5352" w:type="dxa"/>
          </w:tcPr>
          <w:p w14:paraId="651C37B8" w14:textId="77777777" w:rsidR="0039084B" w:rsidRPr="00F137FA" w:rsidRDefault="00124480">
            <w:pPr>
              <w:pStyle w:val="TableParagraph"/>
              <w:spacing w:before="1"/>
              <w:ind w:left="471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37F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13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13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137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14:paraId="06927F70" w14:textId="77777777" w:rsidR="0039084B" w:rsidRPr="00F137FA" w:rsidRDefault="00124480">
            <w:pPr>
              <w:pStyle w:val="TableParagraph"/>
              <w:spacing w:before="1"/>
              <w:ind w:left="461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14:paraId="3D2FAD40" w14:textId="7298F6F7" w:rsidR="0039084B" w:rsidRPr="00F137FA" w:rsidRDefault="001F71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37FA">
              <w:rPr>
                <w:rFonts w:ascii="Arial" w:hAnsi="Arial" w:cs="Arial"/>
                <w:sz w:val="20"/>
                <w:szCs w:val="20"/>
              </w:rPr>
              <w:t>Yes.The</w:t>
            </w:r>
            <w:proofErr w:type="spellEnd"/>
            <w:r w:rsidRPr="00F137FA">
              <w:rPr>
                <w:rFonts w:ascii="Arial" w:hAnsi="Arial" w:cs="Arial"/>
                <w:sz w:val="20"/>
                <w:szCs w:val="20"/>
              </w:rPr>
              <w:t xml:space="preserve"> manuscript has been carefully structured in a way such that it explains a detailed approach in the diagnosis and management of scar endometriosis.</w:t>
            </w:r>
          </w:p>
        </w:tc>
      </w:tr>
      <w:tr w:rsidR="0039084B" w:rsidRPr="00F137FA" w14:paraId="7EFA494B" w14:textId="77777777">
        <w:trPr>
          <w:trHeight w:val="702"/>
        </w:trPr>
        <w:tc>
          <w:tcPr>
            <w:tcW w:w="5352" w:type="dxa"/>
          </w:tcPr>
          <w:p w14:paraId="16C64A4C" w14:textId="77777777" w:rsidR="0039084B" w:rsidRPr="00F137FA" w:rsidRDefault="00124480">
            <w:pPr>
              <w:pStyle w:val="TableParagraph"/>
              <w:spacing w:line="230" w:lineRule="exact"/>
              <w:ind w:left="471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13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3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13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501D0D8A" w14:textId="77777777" w:rsidR="0039084B" w:rsidRPr="00F137FA" w:rsidRDefault="00124480">
            <w:pPr>
              <w:pStyle w:val="TableParagraph"/>
              <w:spacing w:before="1"/>
              <w:ind w:left="461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14:paraId="059D4F5D" w14:textId="08B00BAE" w:rsidR="0039084B" w:rsidRPr="00F137FA" w:rsidRDefault="001F71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37FA">
              <w:rPr>
                <w:rFonts w:ascii="Arial" w:hAnsi="Arial" w:cs="Arial"/>
                <w:sz w:val="20"/>
                <w:szCs w:val="20"/>
              </w:rPr>
              <w:t>Yes.The</w:t>
            </w:r>
            <w:proofErr w:type="spellEnd"/>
            <w:r w:rsidRPr="00F137FA">
              <w:rPr>
                <w:rFonts w:ascii="Arial" w:hAnsi="Arial" w:cs="Arial"/>
                <w:sz w:val="20"/>
                <w:szCs w:val="20"/>
              </w:rPr>
              <w:t xml:space="preserve"> references are sufficient.</w:t>
            </w:r>
          </w:p>
        </w:tc>
      </w:tr>
      <w:tr w:rsidR="0039084B" w:rsidRPr="00F137FA" w14:paraId="28DE8F74" w14:textId="77777777">
        <w:trPr>
          <w:trHeight w:val="690"/>
        </w:trPr>
        <w:tc>
          <w:tcPr>
            <w:tcW w:w="5352" w:type="dxa"/>
          </w:tcPr>
          <w:p w14:paraId="62DAD062" w14:textId="77777777" w:rsidR="0039084B" w:rsidRPr="00F137FA" w:rsidRDefault="00124480">
            <w:pPr>
              <w:pStyle w:val="TableParagraph"/>
              <w:spacing w:before="1"/>
              <w:ind w:left="471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37F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13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13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14:paraId="7F792F77" w14:textId="77777777" w:rsidR="0039084B" w:rsidRPr="00F137FA" w:rsidRDefault="00124480">
            <w:pPr>
              <w:pStyle w:val="TableParagraph"/>
              <w:spacing w:before="1"/>
              <w:ind w:left="461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14:paraId="671EEFB3" w14:textId="0DC493CC" w:rsidR="0039084B" w:rsidRPr="00F137FA" w:rsidRDefault="001F71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37FA">
              <w:rPr>
                <w:rFonts w:ascii="Arial" w:hAnsi="Arial" w:cs="Arial"/>
                <w:sz w:val="20"/>
                <w:szCs w:val="20"/>
              </w:rPr>
              <w:t>Yes.They</w:t>
            </w:r>
            <w:proofErr w:type="spellEnd"/>
            <w:r w:rsidRPr="00F137FA">
              <w:rPr>
                <w:rFonts w:ascii="Arial" w:hAnsi="Arial" w:cs="Arial"/>
                <w:sz w:val="20"/>
                <w:szCs w:val="20"/>
              </w:rPr>
              <w:t xml:space="preserve"> are suitable</w:t>
            </w:r>
          </w:p>
        </w:tc>
      </w:tr>
      <w:tr w:rsidR="0039084B" w:rsidRPr="00F137FA" w14:paraId="20DEE190" w14:textId="77777777" w:rsidTr="00F137FA">
        <w:trPr>
          <w:trHeight w:val="1473"/>
        </w:trPr>
        <w:tc>
          <w:tcPr>
            <w:tcW w:w="5352" w:type="dxa"/>
          </w:tcPr>
          <w:p w14:paraId="7D321E6B" w14:textId="77777777" w:rsidR="0039084B" w:rsidRPr="00F137FA" w:rsidRDefault="0012448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13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14:paraId="06C5E171" w14:textId="77777777" w:rsidR="0039084B" w:rsidRPr="00F137FA" w:rsidRDefault="00124480">
            <w:pPr>
              <w:pStyle w:val="TableParagraph"/>
              <w:spacing w:before="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Table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3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Table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F13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same.</w:t>
            </w:r>
            <w:r w:rsidRPr="00F13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F13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removing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Table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F13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Adapt</w:t>
            </w:r>
            <w:r w:rsidRPr="00F13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description of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Table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F13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text Postoperative Recovery and Follow-Up.</w:t>
            </w:r>
          </w:p>
        </w:tc>
        <w:tc>
          <w:tcPr>
            <w:tcW w:w="6443" w:type="dxa"/>
          </w:tcPr>
          <w:p w14:paraId="7066552F" w14:textId="33446263" w:rsidR="0039084B" w:rsidRPr="00F137FA" w:rsidRDefault="001F71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37FA">
              <w:rPr>
                <w:rFonts w:ascii="Arial" w:hAnsi="Arial" w:cs="Arial"/>
                <w:sz w:val="20"/>
                <w:szCs w:val="20"/>
              </w:rPr>
              <w:t>Corrections have been made.</w:t>
            </w:r>
          </w:p>
        </w:tc>
      </w:tr>
    </w:tbl>
    <w:p w14:paraId="18C32AD3" w14:textId="77777777" w:rsidR="0039084B" w:rsidRPr="00F137FA" w:rsidRDefault="0039084B">
      <w:pPr>
        <w:pStyle w:val="BodyText"/>
        <w:spacing w:before="14"/>
        <w:rPr>
          <w:rFonts w:ascii="Arial" w:hAnsi="Arial" w:cs="Arial"/>
          <w:b w:val="0"/>
        </w:rPr>
      </w:pPr>
      <w:bookmarkStart w:id="0" w:name="_GoBack"/>
      <w:bookmarkEnd w:id="0"/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8641"/>
        <w:gridCol w:w="5679"/>
      </w:tblGrid>
      <w:tr w:rsidR="0039084B" w:rsidRPr="00F137FA" w14:paraId="6EF6C0BB" w14:textId="77777777">
        <w:trPr>
          <w:trHeight w:val="450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14:paraId="124EAAAF" w14:textId="77777777" w:rsidR="0039084B" w:rsidRPr="00F137FA" w:rsidRDefault="00124480">
            <w:pPr>
              <w:pStyle w:val="TableParagraph"/>
              <w:spacing w:line="222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F137FA">
              <w:rPr>
                <w:rFonts w:ascii="Arial" w:hAnsi="Arial" w:cs="Arial"/>
                <w:b/>
                <w:color w:val="000000"/>
                <w:spacing w:val="51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137F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39084B" w:rsidRPr="00F137FA" w14:paraId="111AD22E" w14:textId="77777777">
        <w:trPr>
          <w:trHeight w:val="935"/>
        </w:trPr>
        <w:tc>
          <w:tcPr>
            <w:tcW w:w="6834" w:type="dxa"/>
          </w:tcPr>
          <w:p w14:paraId="0B4CB8E1" w14:textId="77777777" w:rsidR="0039084B" w:rsidRPr="00F137FA" w:rsidRDefault="003908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1" w:type="dxa"/>
          </w:tcPr>
          <w:p w14:paraId="195D356E" w14:textId="77777777" w:rsidR="0039084B" w:rsidRPr="00F137FA" w:rsidRDefault="00124480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13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9" w:type="dxa"/>
          </w:tcPr>
          <w:p w14:paraId="27D77E73" w14:textId="77777777" w:rsidR="0039084B" w:rsidRPr="00F137FA" w:rsidRDefault="00124480">
            <w:pPr>
              <w:pStyle w:val="TableParagraph"/>
              <w:spacing w:before="1" w:line="252" w:lineRule="auto"/>
              <w:ind w:left="7" w:right="71"/>
              <w:rPr>
                <w:rFonts w:ascii="Arial" w:hAnsi="Arial" w:cs="Arial"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13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13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(It</w:t>
            </w:r>
            <w:r w:rsidRPr="00F137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is</w:t>
            </w:r>
            <w:r w:rsidRPr="00F137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mandatory</w:t>
            </w:r>
            <w:r w:rsidRPr="00F137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that</w:t>
            </w:r>
            <w:r w:rsidRPr="00F137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authors</w:t>
            </w:r>
            <w:r w:rsidRPr="00F137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should</w:t>
            </w:r>
            <w:r w:rsidRPr="00F137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write</w:t>
            </w:r>
            <w:r w:rsidRPr="00F137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</w:tbl>
    <w:p w14:paraId="4CFDDE5D" w14:textId="77777777" w:rsidR="0039084B" w:rsidRPr="00F137FA" w:rsidRDefault="0039084B">
      <w:pPr>
        <w:pStyle w:val="TableParagraph"/>
        <w:spacing w:line="252" w:lineRule="auto"/>
        <w:rPr>
          <w:rFonts w:ascii="Arial" w:hAnsi="Arial" w:cs="Arial"/>
          <w:sz w:val="20"/>
          <w:szCs w:val="20"/>
        </w:rPr>
        <w:sectPr w:rsidR="0039084B" w:rsidRPr="00F137FA">
          <w:headerReference w:type="default" r:id="rId7"/>
          <w:footerReference w:type="default" r:id="rId8"/>
          <w:pgSz w:w="23820" w:h="16850" w:orient="landscape"/>
          <w:pgMar w:top="1820" w:right="1275" w:bottom="1348" w:left="1275" w:header="1284" w:footer="695" w:gutter="0"/>
          <w:cols w:space="720"/>
        </w:sect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8641"/>
        <w:gridCol w:w="5679"/>
      </w:tblGrid>
      <w:tr w:rsidR="0039084B" w:rsidRPr="00F137FA" w14:paraId="5ABD6877" w14:textId="77777777">
        <w:trPr>
          <w:trHeight w:val="920"/>
        </w:trPr>
        <w:tc>
          <w:tcPr>
            <w:tcW w:w="6834" w:type="dxa"/>
          </w:tcPr>
          <w:p w14:paraId="424883B5" w14:textId="77777777" w:rsidR="0039084B" w:rsidRPr="00F137FA" w:rsidRDefault="0039084B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2F17C22" w14:textId="77777777" w:rsidR="0039084B" w:rsidRPr="00F137FA" w:rsidRDefault="0012448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137F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13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issues in</w:t>
            </w:r>
            <w:r w:rsidRPr="00F13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137F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F137F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1" w:type="dxa"/>
          </w:tcPr>
          <w:p w14:paraId="35342C33" w14:textId="77777777" w:rsidR="0039084B" w:rsidRPr="00F137FA" w:rsidRDefault="00124480">
            <w:pPr>
              <w:pStyle w:val="TableParagraph"/>
              <w:spacing w:before="116"/>
              <w:ind w:left="107"/>
              <w:rPr>
                <w:rFonts w:ascii="Arial" w:hAnsi="Arial" w:cs="Arial"/>
                <w:i/>
                <w:sz w:val="20"/>
                <w:szCs w:val="20"/>
              </w:rPr>
            </w:pPr>
            <w:r w:rsidRPr="00F137FA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F137F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F137FA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yes, </w:t>
            </w:r>
            <w:proofErr w:type="gramStart"/>
            <w:r w:rsidRPr="00F137FA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F137F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F137FA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F137F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F137FA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F137F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F137FA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F137FA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F137FA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F137F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F137FA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F137F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F137FA">
              <w:rPr>
                <w:rFonts w:ascii="Arial" w:hAnsi="Arial" w:cs="Arial"/>
                <w:i/>
                <w:sz w:val="20"/>
                <w:szCs w:val="20"/>
                <w:u w:val="single"/>
              </w:rPr>
              <w:t>issues here</w:t>
            </w:r>
            <w:r w:rsidRPr="00F137FA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F137FA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F137FA">
              <w:rPr>
                <w:rFonts w:ascii="Arial" w:hAnsi="Arial" w:cs="Arial"/>
                <w:i/>
                <w:spacing w:val="3"/>
                <w:sz w:val="20"/>
                <w:szCs w:val="20"/>
                <w:u w:val="single"/>
              </w:rPr>
              <w:t xml:space="preserve"> </w:t>
            </w:r>
            <w:r w:rsidRPr="00F137F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2D906025" w14:textId="77777777" w:rsidR="0039084B" w:rsidRPr="00F137FA" w:rsidRDefault="003908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6C52716" w14:textId="77777777" w:rsidR="0039084B" w:rsidRPr="00F137FA" w:rsidRDefault="00124480">
            <w:pPr>
              <w:pStyle w:val="TableParagraph"/>
              <w:spacing w:before="1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F137FA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679" w:type="dxa"/>
          </w:tcPr>
          <w:p w14:paraId="247940F3" w14:textId="4205361B" w:rsidR="0039084B" w:rsidRPr="00F137FA" w:rsidRDefault="00B726F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37FA">
              <w:rPr>
                <w:rFonts w:ascii="Arial" w:hAnsi="Arial" w:cs="Arial"/>
                <w:sz w:val="20"/>
                <w:szCs w:val="20"/>
              </w:rPr>
              <w:t>NO ETHICAL ISSUES.</w:t>
            </w:r>
          </w:p>
        </w:tc>
      </w:tr>
    </w:tbl>
    <w:p w14:paraId="2F5D944B" w14:textId="77777777" w:rsidR="00124480" w:rsidRPr="00F137FA" w:rsidRDefault="00124480">
      <w:pPr>
        <w:rPr>
          <w:rFonts w:ascii="Arial" w:hAnsi="Arial" w:cs="Arial"/>
          <w:sz w:val="20"/>
          <w:szCs w:val="20"/>
        </w:rPr>
      </w:pPr>
    </w:p>
    <w:sectPr w:rsidR="00124480" w:rsidRPr="00F137FA">
      <w:pgSz w:w="23820" w:h="16850" w:orient="landscape"/>
      <w:pgMar w:top="1820" w:right="1275" w:bottom="880" w:left="1275" w:header="1284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A59C8" w14:textId="77777777" w:rsidR="00333404" w:rsidRDefault="00333404">
      <w:r>
        <w:separator/>
      </w:r>
    </w:p>
  </w:endnote>
  <w:endnote w:type="continuationSeparator" w:id="0">
    <w:p w14:paraId="100D134C" w14:textId="77777777" w:rsidR="00333404" w:rsidRDefault="0033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002AC" w14:textId="77777777" w:rsidR="0039084B" w:rsidRDefault="0012448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31046C8F" wp14:editId="11C58298">
              <wp:simplePos x="0" y="0"/>
              <wp:positionH relativeFrom="page">
                <wp:posOffset>901700</wp:posOffset>
              </wp:positionH>
              <wp:positionV relativeFrom="page">
                <wp:posOffset>10112617</wp:posOffset>
              </wp:positionV>
              <wp:extent cx="66484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484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D9771B" w14:textId="77777777" w:rsidR="0039084B" w:rsidRDefault="0012448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046C8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5pt;width:52.35pt;height:10.9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" filled="f" stroked="f">
              <v:textbox inset="0,0,0,0">
                <w:txbxContent>
                  <w:p w14:paraId="65D9771B" w14:textId="77777777" w:rsidR="0039084B" w:rsidRDefault="0012448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612FB01F" wp14:editId="7D848A39">
              <wp:simplePos x="0" y="0"/>
              <wp:positionH relativeFrom="page">
                <wp:posOffset>2640329</wp:posOffset>
              </wp:positionH>
              <wp:positionV relativeFrom="page">
                <wp:posOffset>10112617</wp:posOffset>
              </wp:positionV>
              <wp:extent cx="71247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24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F9AE48" w14:textId="77777777" w:rsidR="0039084B" w:rsidRDefault="0012448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2FB01F" id="Textbox 3" o:spid="_x0000_s1028" type="#_x0000_t202" style="position:absolute;margin-left:207.9pt;margin-top:796.25pt;width:56.1pt;height:10.9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" filled="f" stroked="f">
              <v:textbox inset="0,0,0,0">
                <w:txbxContent>
                  <w:p w14:paraId="42F9AE48" w14:textId="77777777" w:rsidR="0039084B" w:rsidRDefault="0012448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60B79B4D" wp14:editId="7ECDB6B4">
              <wp:simplePos x="0" y="0"/>
              <wp:positionH relativeFrom="page">
                <wp:posOffset>4415409</wp:posOffset>
              </wp:positionH>
              <wp:positionV relativeFrom="page">
                <wp:posOffset>10112617</wp:posOffset>
              </wp:positionV>
              <wp:extent cx="86423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423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6F06CF" w14:textId="77777777" w:rsidR="0039084B" w:rsidRDefault="0012448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B79B4D" id="Textbox 4" o:spid="_x0000_s1029" type="#_x0000_t202" style="position:absolute;margin-left:347.65pt;margin-top:796.25pt;width:68.05pt;height:10.9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" filled="f" stroked="f">
              <v:textbox inset="0,0,0,0">
                <w:txbxContent>
                  <w:p w14:paraId="346F06CF" w14:textId="77777777" w:rsidR="0039084B" w:rsidRDefault="0012448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34E72083" wp14:editId="21D704A7">
              <wp:simplePos x="0" y="0"/>
              <wp:positionH relativeFrom="page">
                <wp:posOffset>6847331</wp:posOffset>
              </wp:positionH>
              <wp:positionV relativeFrom="page">
                <wp:posOffset>10112617</wp:posOffset>
              </wp:positionV>
              <wp:extent cx="1019810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A738DD" w14:textId="77777777" w:rsidR="0039084B" w:rsidRDefault="0012448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E72083" id="Textbox 5" o:spid="_x0000_s1030" type="#_x0000_t202" style="position:absolute;margin-left:539.15pt;margin-top:796.25pt;width:80.3pt;height:10.9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" filled="f" stroked="f">
              <v:textbox inset="0,0,0,0">
                <w:txbxContent>
                  <w:p w14:paraId="15A738DD" w14:textId="77777777" w:rsidR="0039084B" w:rsidRDefault="0012448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DBD18" w14:textId="77777777" w:rsidR="00333404" w:rsidRDefault="00333404">
      <w:r>
        <w:separator/>
      </w:r>
    </w:p>
  </w:footnote>
  <w:footnote w:type="continuationSeparator" w:id="0">
    <w:p w14:paraId="643C7C83" w14:textId="77777777" w:rsidR="00333404" w:rsidRDefault="0033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5A366" w14:textId="77777777" w:rsidR="0039084B" w:rsidRDefault="0012448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7F1C5E84" wp14:editId="7E62D7F9">
              <wp:simplePos x="0" y="0"/>
              <wp:positionH relativeFrom="page">
                <wp:posOffset>901700</wp:posOffset>
              </wp:positionH>
              <wp:positionV relativeFrom="page">
                <wp:posOffset>802758</wp:posOffset>
              </wp:positionV>
              <wp:extent cx="1099820" cy="1955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9820" cy="1955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DA43F2" w14:textId="77777777" w:rsidR="0039084B" w:rsidRDefault="00124480">
                          <w:pPr>
                            <w:spacing w:before="11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7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1C5E8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6pt;height:15.4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" filled="f" stroked="f">
              <v:textbox inset="0,0,0,0">
                <w:txbxContent>
                  <w:p w14:paraId="50DA43F2" w14:textId="77777777" w:rsidR="0039084B" w:rsidRDefault="00124480">
                    <w:pPr>
                      <w:spacing w:before="11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7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9084B"/>
    <w:rsid w:val="000B30D3"/>
    <w:rsid w:val="00124480"/>
    <w:rsid w:val="001F71E8"/>
    <w:rsid w:val="00246090"/>
    <w:rsid w:val="00333404"/>
    <w:rsid w:val="00337E8C"/>
    <w:rsid w:val="00351C2B"/>
    <w:rsid w:val="0039084B"/>
    <w:rsid w:val="00452113"/>
    <w:rsid w:val="009D31AC"/>
    <w:rsid w:val="00B726F5"/>
    <w:rsid w:val="00C866C1"/>
    <w:rsid w:val="00E36743"/>
    <w:rsid w:val="00EB4C42"/>
    <w:rsid w:val="00F137FA"/>
    <w:rsid w:val="00F6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A48F3"/>
  <w15:docId w15:val="{9CC4360F-E4A2-4593-9BB1-DFDAE4F77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1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EB4C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s.com/index.php/AJR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2025-12-02T18:01:00Z</dcterms:created>
  <dcterms:modified xsi:type="dcterms:W3CDTF">2025-12-04T08:25:00Z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2025-11-30T00:00:00Z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2025-12-01T00:00:00Z</vt:filetime>
  </property>
  <property fmtid="{D5CDD505-2E9C-101B-9397-08002B2CF9AE}" pid="5" name="Producer">
    <vt:lpwstr>Microsoft® Word LTSC</vt:lpwstr>
  </property>
</Properties>
</file>