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A7327" w14:textId="77777777" w:rsidR="00766E69" w:rsidRDefault="00766E69">
      <w:pPr>
        <w:spacing w:before="101" w:after="1"/>
        <w:rPr>
          <w:sz w:val="20"/>
        </w:rPr>
      </w:pPr>
    </w:p>
    <w:tbl>
      <w:tblPr>
        <w:tblStyle w:val="TableNormal1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6"/>
        <w:gridCol w:w="15771"/>
      </w:tblGrid>
      <w:tr w:rsidR="00766E69" w14:paraId="2844ED67" w14:textId="77777777">
        <w:trPr>
          <w:trHeight w:val="287"/>
        </w:trPr>
        <w:tc>
          <w:tcPr>
            <w:tcW w:w="5166" w:type="dxa"/>
          </w:tcPr>
          <w:p w14:paraId="28D09CAD" w14:textId="77777777" w:rsidR="00766E69" w:rsidRDefault="00C44A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661755D6" w14:textId="77777777" w:rsidR="00766E69" w:rsidRDefault="00C44AE3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766E6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66E6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66E6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66E6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66E6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66E6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66E6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Chemical</w:t>
              </w:r>
              <w:r w:rsidR="00766E69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66E6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766E69" w14:paraId="1EB9DB66" w14:textId="77777777">
        <w:trPr>
          <w:trHeight w:val="292"/>
        </w:trPr>
        <w:tc>
          <w:tcPr>
            <w:tcW w:w="5166" w:type="dxa"/>
          </w:tcPr>
          <w:p w14:paraId="77544927" w14:textId="77777777" w:rsidR="00766E69" w:rsidRDefault="00C44AE3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77875AF8" w14:textId="77777777" w:rsidR="00766E69" w:rsidRDefault="00C44AE3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Ms_AJOCS_150071</w:t>
            </w:r>
          </w:p>
        </w:tc>
      </w:tr>
      <w:tr w:rsidR="00766E69" w14:paraId="0D40908C" w14:textId="77777777">
        <w:trPr>
          <w:trHeight w:val="647"/>
        </w:trPr>
        <w:tc>
          <w:tcPr>
            <w:tcW w:w="5166" w:type="dxa"/>
          </w:tcPr>
          <w:p w14:paraId="5B22A2E8" w14:textId="77777777" w:rsidR="00766E69" w:rsidRDefault="00C44A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5AD089BA" w14:textId="77777777" w:rsidR="00766E69" w:rsidRDefault="00C44AE3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Synthesis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1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Antiaspergyllar</w:t>
            </w:r>
            <w:proofErr w:type="spellEnd"/>
            <w:r>
              <w:rPr>
                <w:rFonts w:asci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Activity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of</w:t>
            </w:r>
            <w:r>
              <w:rPr>
                <w:rFonts w:asci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6-chloroimidazo[1,2-</w:t>
            </w:r>
            <w:proofErr w:type="gramStart"/>
            <w:r>
              <w:rPr>
                <w:rFonts w:ascii="Arial"/>
                <w:b/>
                <w:spacing w:val="-2"/>
                <w:sz w:val="20"/>
              </w:rPr>
              <w:t>a]pyridinyl</w:t>
            </w:r>
            <w:proofErr w:type="gramEnd"/>
            <w:r>
              <w:rPr>
                <w:rFonts w:ascii="Arial"/>
                <w:b/>
                <w:spacing w:val="-2"/>
                <w:sz w:val="20"/>
              </w:rPr>
              <w:t>-chalcone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derivatives</w:t>
            </w:r>
          </w:p>
        </w:tc>
      </w:tr>
      <w:tr w:rsidR="00766E69" w14:paraId="35E08CB9" w14:textId="77777777">
        <w:trPr>
          <w:trHeight w:val="335"/>
        </w:trPr>
        <w:tc>
          <w:tcPr>
            <w:tcW w:w="5166" w:type="dxa"/>
          </w:tcPr>
          <w:p w14:paraId="00F5F486" w14:textId="77777777" w:rsidR="00766E69" w:rsidRDefault="00C44A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76B26BDA" w14:textId="77777777" w:rsidR="00766E69" w:rsidRDefault="00C44AE3">
            <w:pPr>
              <w:pStyle w:val="TableParagraph"/>
              <w:spacing w:before="4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02836443" w14:textId="77777777" w:rsidR="00766E69" w:rsidRDefault="00766E69">
      <w:pPr>
        <w:rPr>
          <w:sz w:val="20"/>
        </w:rPr>
      </w:pPr>
    </w:p>
    <w:p w14:paraId="05AA03A8" w14:textId="77777777" w:rsidR="00766E69" w:rsidRDefault="00766E69">
      <w:pPr>
        <w:rPr>
          <w:sz w:val="20"/>
        </w:rPr>
      </w:pPr>
    </w:p>
    <w:p w14:paraId="665B090A" w14:textId="77777777" w:rsidR="00766E69" w:rsidRDefault="00766E69">
      <w:pPr>
        <w:spacing w:before="2"/>
        <w:rPr>
          <w:sz w:val="20"/>
        </w:rPr>
      </w:pPr>
    </w:p>
    <w:tbl>
      <w:tblPr>
        <w:tblStyle w:val="TableNormal1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766E69" w14:paraId="5FC8C2A5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D76C0A1" w14:textId="77777777" w:rsidR="00766E69" w:rsidRDefault="00C44AE3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66E69" w14:paraId="50752789" w14:textId="77777777">
        <w:trPr>
          <w:trHeight w:val="964"/>
        </w:trPr>
        <w:tc>
          <w:tcPr>
            <w:tcW w:w="5353" w:type="dxa"/>
          </w:tcPr>
          <w:p w14:paraId="33E00BD5" w14:textId="77777777" w:rsidR="00766E69" w:rsidRDefault="00766E69">
            <w:pPr>
              <w:pStyle w:val="TableParagraph"/>
              <w:rPr>
                <w:sz w:val="20"/>
              </w:rPr>
            </w:pPr>
          </w:p>
        </w:tc>
        <w:tc>
          <w:tcPr>
            <w:tcW w:w="9362" w:type="dxa"/>
          </w:tcPr>
          <w:p w14:paraId="3532C6B1" w14:textId="77777777" w:rsidR="00766E69" w:rsidRDefault="00C44AE3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7FD45BF" w14:textId="77777777" w:rsidR="00766E69" w:rsidRDefault="00C44AE3">
            <w:pPr>
              <w:pStyle w:val="TableParagraph"/>
              <w:ind w:left="110" w:right="16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4A699B3C" w14:textId="77777777" w:rsidR="00766E69" w:rsidRDefault="00C44AE3">
            <w:pPr>
              <w:pStyle w:val="TableParagraph"/>
              <w:spacing w:line="254" w:lineRule="auto"/>
              <w:ind w:left="105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66E69" w14:paraId="2FEE8734" w14:textId="77777777">
        <w:trPr>
          <w:trHeight w:val="1266"/>
        </w:trPr>
        <w:tc>
          <w:tcPr>
            <w:tcW w:w="5353" w:type="dxa"/>
          </w:tcPr>
          <w:p w14:paraId="397A8B56" w14:textId="77777777" w:rsidR="00766E69" w:rsidRPr="00FB53FA" w:rsidRDefault="00C44AE3">
            <w:pPr>
              <w:pStyle w:val="TableParagraph"/>
              <w:ind w:left="470" w:right="196"/>
              <w:rPr>
                <w:b/>
                <w:sz w:val="18"/>
                <w:szCs w:val="20"/>
              </w:rPr>
            </w:pPr>
            <w:r w:rsidRPr="00FB53FA">
              <w:rPr>
                <w:b/>
                <w:sz w:val="18"/>
                <w:szCs w:val="20"/>
              </w:rPr>
              <w:t>Please</w:t>
            </w:r>
            <w:r w:rsidRPr="00FB53FA">
              <w:rPr>
                <w:b/>
                <w:spacing w:val="-7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write</w:t>
            </w:r>
            <w:r w:rsidRPr="00FB53FA">
              <w:rPr>
                <w:b/>
                <w:spacing w:val="-6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a</w:t>
            </w:r>
            <w:r w:rsidRPr="00FB53FA">
              <w:rPr>
                <w:b/>
                <w:spacing w:val="-4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few</w:t>
            </w:r>
            <w:r w:rsidRPr="00FB53FA">
              <w:rPr>
                <w:b/>
                <w:spacing w:val="-5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sentences</w:t>
            </w:r>
            <w:r w:rsidRPr="00FB53FA">
              <w:rPr>
                <w:b/>
                <w:spacing w:val="-10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regarding</w:t>
            </w:r>
            <w:r w:rsidRPr="00FB53FA">
              <w:rPr>
                <w:b/>
                <w:spacing w:val="-4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the</w:t>
            </w:r>
            <w:r w:rsidRPr="00FB53FA">
              <w:rPr>
                <w:b/>
                <w:spacing w:val="-7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 xml:space="preserve">importance of this manuscript for the scientific community. A minimum of 3-4 sentences may be required for this </w:t>
            </w:r>
            <w:r w:rsidRPr="00FB53FA">
              <w:rPr>
                <w:b/>
                <w:spacing w:val="-2"/>
                <w:sz w:val="18"/>
                <w:szCs w:val="20"/>
              </w:rPr>
              <w:t>part.</w:t>
            </w:r>
          </w:p>
        </w:tc>
        <w:tc>
          <w:tcPr>
            <w:tcW w:w="9362" w:type="dxa"/>
          </w:tcPr>
          <w:p w14:paraId="2D40308B" w14:textId="62F75938" w:rsidR="00766E69" w:rsidRPr="00FB53FA" w:rsidRDefault="00C44AE3">
            <w:pPr>
              <w:pStyle w:val="TableParagraph"/>
              <w:ind w:left="110" w:right="168"/>
              <w:rPr>
                <w:b/>
                <w:sz w:val="18"/>
                <w:szCs w:val="20"/>
              </w:rPr>
            </w:pPr>
            <w:r w:rsidRPr="00FB53FA">
              <w:rPr>
                <w:b/>
                <w:sz w:val="18"/>
                <w:szCs w:val="20"/>
              </w:rPr>
              <w:t>At present the world is seeking</w:t>
            </w:r>
            <w:r w:rsidRPr="00FB53FA">
              <w:rPr>
                <w:b/>
                <w:spacing w:val="40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many health issues</w:t>
            </w:r>
            <w:r w:rsidRPr="00FB53FA">
              <w:rPr>
                <w:b/>
                <w:sz w:val="18"/>
                <w:szCs w:val="20"/>
              </w:rPr>
              <w:t xml:space="preserve"> regarding microorganisms leading to COVID, from 2020,</w:t>
            </w:r>
            <w:r w:rsidR="0011686D" w:rsidRPr="00FB53FA">
              <w:rPr>
                <w:b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 xml:space="preserve">where globally everyone suffered from severity in breathing and even death cases also </w:t>
            </w:r>
            <w:proofErr w:type="spellStart"/>
            <w:proofErr w:type="gramStart"/>
            <w:r w:rsidRPr="00FB53FA">
              <w:rPr>
                <w:b/>
                <w:sz w:val="18"/>
                <w:szCs w:val="20"/>
              </w:rPr>
              <w:t>recorded,so</w:t>
            </w:r>
            <w:proofErr w:type="spellEnd"/>
            <w:proofErr w:type="gramEnd"/>
            <w:r w:rsidRPr="00FB53FA">
              <w:rPr>
                <w:b/>
                <w:sz w:val="18"/>
                <w:szCs w:val="20"/>
              </w:rPr>
              <w:t xml:space="preserve"> there</w:t>
            </w:r>
            <w:r w:rsidRPr="00FB53FA">
              <w:rPr>
                <w:b/>
                <w:spacing w:val="-3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is</w:t>
            </w:r>
            <w:r w:rsidRPr="00FB53FA">
              <w:rPr>
                <w:b/>
                <w:spacing w:val="-6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a</w:t>
            </w:r>
            <w:r w:rsidRPr="00FB53FA">
              <w:rPr>
                <w:b/>
                <w:spacing w:val="-5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need</w:t>
            </w:r>
            <w:r w:rsidRPr="00FB53FA">
              <w:rPr>
                <w:b/>
                <w:spacing w:val="-6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of innovation</w:t>
            </w:r>
            <w:r w:rsidRPr="00FB53FA">
              <w:rPr>
                <w:b/>
                <w:spacing w:val="-1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 xml:space="preserve">of </w:t>
            </w:r>
            <w:proofErr w:type="spellStart"/>
            <w:r w:rsidRPr="00FB53FA">
              <w:rPr>
                <w:b/>
                <w:sz w:val="18"/>
                <w:szCs w:val="20"/>
              </w:rPr>
              <w:t>pharamaceutical</w:t>
            </w:r>
            <w:proofErr w:type="spellEnd"/>
            <w:r w:rsidRPr="00FB53FA">
              <w:rPr>
                <w:b/>
                <w:sz w:val="18"/>
                <w:szCs w:val="20"/>
              </w:rPr>
              <w:t xml:space="preserve"> practices, as</w:t>
            </w:r>
            <w:r w:rsidRPr="00FB53FA">
              <w:rPr>
                <w:b/>
                <w:spacing w:val="-6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fungus</w:t>
            </w:r>
            <w:r w:rsidRPr="00FB53FA">
              <w:rPr>
                <w:b/>
                <w:spacing w:val="-1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also</w:t>
            </w:r>
            <w:r w:rsidRPr="00FB53FA">
              <w:rPr>
                <w:b/>
                <w:spacing w:val="-5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creates</w:t>
            </w:r>
            <w:r w:rsidRPr="00FB53FA">
              <w:rPr>
                <w:b/>
                <w:spacing w:val="-6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some deadly</w:t>
            </w:r>
            <w:r w:rsidRPr="00FB53FA">
              <w:rPr>
                <w:b/>
                <w:spacing w:val="-5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infections</w:t>
            </w:r>
            <w:r w:rsidRPr="00FB53FA">
              <w:rPr>
                <w:b/>
                <w:spacing w:val="-1"/>
                <w:sz w:val="18"/>
                <w:szCs w:val="20"/>
              </w:rPr>
              <w:t xml:space="preserve"> </w:t>
            </w:r>
            <w:r w:rsidRPr="00FB53FA">
              <w:rPr>
                <w:b/>
                <w:sz w:val="18"/>
                <w:szCs w:val="20"/>
              </w:rPr>
              <w:t>it is need to treat them, so</w:t>
            </w:r>
            <w:r w:rsidRPr="00FB53FA">
              <w:rPr>
                <w:b/>
                <w:spacing w:val="40"/>
                <w:sz w:val="18"/>
                <w:szCs w:val="20"/>
              </w:rPr>
              <w:t xml:space="preserve"> </w:t>
            </w:r>
            <w:proofErr w:type="spellStart"/>
            <w:r w:rsidRPr="00FB53FA">
              <w:rPr>
                <w:b/>
                <w:sz w:val="18"/>
                <w:szCs w:val="20"/>
              </w:rPr>
              <w:t>i</w:t>
            </w:r>
            <w:proofErr w:type="spellEnd"/>
            <w:r w:rsidRPr="00FB53FA">
              <w:rPr>
                <w:b/>
                <w:sz w:val="18"/>
                <w:szCs w:val="20"/>
              </w:rPr>
              <w:t xml:space="preserve"> hope this research helps in future </w:t>
            </w:r>
            <w:bookmarkStart w:id="0" w:name="_GoBack"/>
            <w:bookmarkEnd w:id="0"/>
            <w:r w:rsidRPr="00FB53FA">
              <w:rPr>
                <w:b/>
                <w:sz w:val="18"/>
                <w:szCs w:val="20"/>
              </w:rPr>
              <w:t>care.</w:t>
            </w:r>
          </w:p>
        </w:tc>
        <w:tc>
          <w:tcPr>
            <w:tcW w:w="6443" w:type="dxa"/>
          </w:tcPr>
          <w:p w14:paraId="12931738" w14:textId="7CA369B3" w:rsidR="00766E69" w:rsidRDefault="00FB53FA">
            <w:pPr>
              <w:pStyle w:val="TableParagraph"/>
              <w:rPr>
                <w:sz w:val="20"/>
              </w:rPr>
            </w:pPr>
            <w:r w:rsidRPr="00FB53FA">
              <w:rPr>
                <w:rFonts w:ascii="Arial" w:eastAsia="Arial" w:hAnsi="Arial" w:cs="Arial"/>
                <w:sz w:val="20"/>
                <w:szCs w:val="20"/>
              </w:rPr>
              <w:t xml:space="preserve">We completed the introduction with this sentence to highlight the potential of these derivatives.: </w:t>
            </w:r>
            <w:r w:rsidR="0011686D" w:rsidRPr="00DE07BE">
              <w:rPr>
                <w:rFonts w:ascii="Arial" w:eastAsia="Arial" w:hAnsi="Arial" w:cs="Arial"/>
                <w:color w:val="EE0000"/>
                <w:sz w:val="20"/>
                <w:szCs w:val="20"/>
              </w:rPr>
              <w:t>These new derivatives could represent an alternative in the management of aspergillosis in the future.</w:t>
            </w:r>
          </w:p>
        </w:tc>
      </w:tr>
      <w:tr w:rsidR="00766E69" w14:paraId="111AD9BC" w14:textId="77777777" w:rsidTr="00457DE7">
        <w:trPr>
          <w:trHeight w:val="1131"/>
        </w:trPr>
        <w:tc>
          <w:tcPr>
            <w:tcW w:w="5353" w:type="dxa"/>
          </w:tcPr>
          <w:p w14:paraId="6CC590C8" w14:textId="77777777" w:rsidR="00766E69" w:rsidRDefault="00C44AE3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2504004" w14:textId="77777777" w:rsidR="00766E69" w:rsidRDefault="00C44AE3">
            <w:pPr>
              <w:pStyle w:val="TableParagraph"/>
              <w:spacing w:before="1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0BB4C0EF" w14:textId="77777777" w:rsidR="00766E69" w:rsidRDefault="00C44AE3">
            <w:pPr>
              <w:pStyle w:val="TableParagraph"/>
              <w:ind w:left="47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Yes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 is</w:t>
            </w:r>
            <w:proofErr w:type="gramEnd"/>
            <w:r>
              <w:rPr>
                <w:b/>
                <w:spacing w:val="-2"/>
                <w:sz w:val="20"/>
              </w:rPr>
              <w:t xml:space="preserve"> suitable.</w:t>
            </w:r>
          </w:p>
        </w:tc>
        <w:tc>
          <w:tcPr>
            <w:tcW w:w="6443" w:type="dxa"/>
          </w:tcPr>
          <w:p w14:paraId="305A3E75" w14:textId="46A92B85" w:rsidR="00766E69" w:rsidRDefault="0011686D">
            <w:pPr>
              <w:pStyle w:val="TableParagraph"/>
              <w:rPr>
                <w:sz w:val="20"/>
              </w:rPr>
            </w:pPr>
            <w:r w:rsidRPr="0011686D">
              <w:rPr>
                <w:sz w:val="20"/>
              </w:rPr>
              <w:t>Nothing to report</w:t>
            </w:r>
          </w:p>
        </w:tc>
      </w:tr>
      <w:tr w:rsidR="00766E69" w14:paraId="55435996" w14:textId="77777777">
        <w:trPr>
          <w:trHeight w:val="1262"/>
        </w:trPr>
        <w:tc>
          <w:tcPr>
            <w:tcW w:w="5353" w:type="dxa"/>
          </w:tcPr>
          <w:p w14:paraId="4E1FC2DC" w14:textId="77777777" w:rsidR="00766E69" w:rsidRDefault="00C44AE3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3383494A" w14:textId="77777777" w:rsidR="00766E69" w:rsidRDefault="00C44AE3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appropriate.</w:t>
            </w:r>
          </w:p>
        </w:tc>
        <w:tc>
          <w:tcPr>
            <w:tcW w:w="6443" w:type="dxa"/>
          </w:tcPr>
          <w:p w14:paraId="4E9F6DC7" w14:textId="0C9DABA2" w:rsidR="00766E69" w:rsidRDefault="0011686D">
            <w:pPr>
              <w:pStyle w:val="TableParagraph"/>
              <w:rPr>
                <w:sz w:val="20"/>
              </w:rPr>
            </w:pPr>
            <w:r w:rsidRPr="0011686D">
              <w:rPr>
                <w:sz w:val="20"/>
              </w:rPr>
              <w:t>Nothing to report</w:t>
            </w:r>
          </w:p>
        </w:tc>
      </w:tr>
      <w:tr w:rsidR="00766E69" w14:paraId="43D61931" w14:textId="77777777">
        <w:trPr>
          <w:trHeight w:val="705"/>
        </w:trPr>
        <w:tc>
          <w:tcPr>
            <w:tcW w:w="5353" w:type="dxa"/>
          </w:tcPr>
          <w:p w14:paraId="13D0B7B8" w14:textId="77777777" w:rsidR="00766E69" w:rsidRDefault="00C44AE3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4924DAB8" w14:textId="77777777" w:rsidR="00766E69" w:rsidRDefault="00C44AE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3" w:type="dxa"/>
          </w:tcPr>
          <w:p w14:paraId="25E7AC9F" w14:textId="19DB2EB3" w:rsidR="00766E69" w:rsidRDefault="0011686D">
            <w:pPr>
              <w:pStyle w:val="TableParagraph"/>
              <w:rPr>
                <w:sz w:val="20"/>
              </w:rPr>
            </w:pPr>
            <w:r w:rsidRPr="0011686D">
              <w:rPr>
                <w:sz w:val="20"/>
              </w:rPr>
              <w:t>Nothing to report</w:t>
            </w:r>
          </w:p>
        </w:tc>
      </w:tr>
      <w:tr w:rsidR="00766E69" w14:paraId="626133EF" w14:textId="77777777">
        <w:trPr>
          <w:trHeight w:val="700"/>
        </w:trPr>
        <w:tc>
          <w:tcPr>
            <w:tcW w:w="5353" w:type="dxa"/>
          </w:tcPr>
          <w:p w14:paraId="079146F1" w14:textId="77777777" w:rsidR="00766E69" w:rsidRDefault="00C44AE3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6B5B52BB" w14:textId="77777777" w:rsidR="00766E69" w:rsidRDefault="00C44AE3">
            <w:pPr>
              <w:pStyle w:val="TableParagraph"/>
              <w:spacing w:line="226" w:lineRule="exact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2" w:type="dxa"/>
          </w:tcPr>
          <w:p w14:paraId="2981BF34" w14:textId="77777777" w:rsidR="00766E69" w:rsidRDefault="00C44AE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</w:t>
            </w:r>
          </w:p>
        </w:tc>
        <w:tc>
          <w:tcPr>
            <w:tcW w:w="6443" w:type="dxa"/>
          </w:tcPr>
          <w:p w14:paraId="7190FDB0" w14:textId="71ADBDE0" w:rsidR="00766E69" w:rsidRDefault="00267BC7">
            <w:pPr>
              <w:pStyle w:val="TableParagraph"/>
              <w:rPr>
                <w:sz w:val="20"/>
              </w:rPr>
            </w:pPr>
            <w:r w:rsidRPr="00267BC7">
              <w:rPr>
                <w:sz w:val="20"/>
              </w:rPr>
              <w:t>The references have been completed and arranged in alphabetical order.</w:t>
            </w:r>
          </w:p>
        </w:tc>
      </w:tr>
      <w:tr w:rsidR="00766E69" w14:paraId="58E06BA9" w14:textId="77777777">
        <w:trPr>
          <w:trHeight w:val="690"/>
        </w:trPr>
        <w:tc>
          <w:tcPr>
            <w:tcW w:w="5353" w:type="dxa"/>
          </w:tcPr>
          <w:p w14:paraId="46124059" w14:textId="77777777" w:rsidR="00766E69" w:rsidRDefault="00C44AE3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suitable </w:t>
            </w:r>
            <w:r>
              <w:rPr>
                <w:b/>
                <w:sz w:val="20"/>
              </w:rPr>
              <w:t>for scholarly communications?</w:t>
            </w:r>
          </w:p>
        </w:tc>
        <w:tc>
          <w:tcPr>
            <w:tcW w:w="9362" w:type="dxa"/>
          </w:tcPr>
          <w:p w14:paraId="453B7F15" w14:textId="77777777" w:rsidR="00766E69" w:rsidRPr="0011686D" w:rsidRDefault="00C44AE3">
            <w:pPr>
              <w:pStyle w:val="TableParagraph"/>
              <w:spacing w:line="225" w:lineRule="exact"/>
              <w:ind w:left="110"/>
              <w:rPr>
                <w:sz w:val="18"/>
                <w:szCs w:val="20"/>
              </w:rPr>
            </w:pPr>
            <w:r w:rsidRPr="0011686D">
              <w:rPr>
                <w:sz w:val="18"/>
                <w:szCs w:val="20"/>
              </w:rPr>
              <w:t>It</w:t>
            </w:r>
            <w:r w:rsidRPr="0011686D">
              <w:rPr>
                <w:spacing w:val="-7"/>
                <w:sz w:val="18"/>
                <w:szCs w:val="20"/>
              </w:rPr>
              <w:t xml:space="preserve"> </w:t>
            </w:r>
            <w:r w:rsidRPr="0011686D">
              <w:rPr>
                <w:sz w:val="18"/>
                <w:szCs w:val="20"/>
              </w:rPr>
              <w:t>is</w:t>
            </w:r>
            <w:r w:rsidRPr="0011686D">
              <w:rPr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sz w:val="18"/>
                <w:szCs w:val="20"/>
              </w:rPr>
              <w:t>suitable</w:t>
            </w:r>
            <w:r w:rsidRPr="0011686D">
              <w:rPr>
                <w:spacing w:val="-7"/>
                <w:sz w:val="18"/>
                <w:szCs w:val="20"/>
              </w:rPr>
              <w:t xml:space="preserve"> </w:t>
            </w:r>
            <w:r w:rsidRPr="0011686D">
              <w:rPr>
                <w:sz w:val="18"/>
                <w:szCs w:val="20"/>
              </w:rPr>
              <w:t>for</w:t>
            </w:r>
            <w:r w:rsidRPr="0011686D">
              <w:rPr>
                <w:spacing w:val="1"/>
                <w:sz w:val="18"/>
                <w:szCs w:val="20"/>
              </w:rPr>
              <w:t xml:space="preserve"> </w:t>
            </w:r>
            <w:r w:rsidRPr="0011686D">
              <w:rPr>
                <w:sz w:val="18"/>
                <w:szCs w:val="20"/>
              </w:rPr>
              <w:t>scholarly</w:t>
            </w:r>
            <w:r w:rsidRPr="0011686D">
              <w:rPr>
                <w:spacing w:val="-12"/>
                <w:sz w:val="18"/>
                <w:szCs w:val="20"/>
              </w:rPr>
              <w:t xml:space="preserve"> </w:t>
            </w:r>
            <w:r w:rsidRPr="0011686D">
              <w:rPr>
                <w:spacing w:val="-2"/>
                <w:sz w:val="18"/>
                <w:szCs w:val="20"/>
              </w:rPr>
              <w:t>communications.</w:t>
            </w:r>
          </w:p>
        </w:tc>
        <w:tc>
          <w:tcPr>
            <w:tcW w:w="6443" w:type="dxa"/>
          </w:tcPr>
          <w:p w14:paraId="16871FEC" w14:textId="16ED83B4" w:rsidR="00766E69" w:rsidRPr="0011686D" w:rsidRDefault="0011686D">
            <w:pPr>
              <w:pStyle w:val="TableParagraph"/>
              <w:rPr>
                <w:sz w:val="18"/>
                <w:szCs w:val="20"/>
              </w:rPr>
            </w:pPr>
            <w:r w:rsidRPr="0011686D">
              <w:rPr>
                <w:sz w:val="18"/>
                <w:szCs w:val="20"/>
              </w:rPr>
              <w:t>Some corrections to grammatical errors have been made to the manuscript</w:t>
            </w:r>
          </w:p>
        </w:tc>
      </w:tr>
      <w:tr w:rsidR="00766E69" w14:paraId="3DC21B5B" w14:textId="77777777">
        <w:trPr>
          <w:trHeight w:val="1180"/>
        </w:trPr>
        <w:tc>
          <w:tcPr>
            <w:tcW w:w="5353" w:type="dxa"/>
          </w:tcPr>
          <w:p w14:paraId="348F24D0" w14:textId="77777777" w:rsidR="00766E69" w:rsidRDefault="00C44AE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7284010C" w14:textId="3BCBAC71" w:rsidR="00766E69" w:rsidRPr="0011686D" w:rsidRDefault="00C44AE3">
            <w:pPr>
              <w:pStyle w:val="TableParagraph"/>
              <w:ind w:left="110"/>
              <w:rPr>
                <w:rFonts w:ascii="Arial MT"/>
                <w:sz w:val="18"/>
                <w:szCs w:val="20"/>
              </w:rPr>
            </w:pPr>
            <w:r w:rsidRPr="0011686D">
              <w:rPr>
                <w:rFonts w:ascii="Arial MT"/>
                <w:sz w:val="18"/>
                <w:szCs w:val="20"/>
              </w:rPr>
              <w:t>The authors need to provide the clear graphs of the</w:t>
            </w:r>
            <w:r w:rsidRPr="0011686D">
              <w:rPr>
                <w:rFonts w:ascii="Arial MT"/>
                <w:spacing w:val="40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 xml:space="preserve">NMR-Spectroscopy and the </w:t>
            </w:r>
            <w:r w:rsidRPr="0011686D">
              <w:rPr>
                <w:rFonts w:ascii="Arial MT"/>
                <w:sz w:val="18"/>
                <w:szCs w:val="20"/>
              </w:rPr>
              <w:t>images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of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anti-fungal</w:t>
            </w:r>
            <w:r w:rsidRPr="0011686D">
              <w:rPr>
                <w:rFonts w:ascii="Arial MT"/>
                <w:spacing w:val="-1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studies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of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the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experiment,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they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can</w:t>
            </w:r>
            <w:r w:rsidRPr="0011686D">
              <w:rPr>
                <w:rFonts w:ascii="Arial MT"/>
                <w:spacing w:val="-8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do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IR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spectra</w:t>
            </w:r>
            <w:r w:rsidRPr="0011686D">
              <w:rPr>
                <w:rFonts w:ascii="Arial MT"/>
                <w:spacing w:val="-4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>for</w:t>
            </w:r>
            <w:r w:rsidRPr="0011686D">
              <w:rPr>
                <w:rFonts w:ascii="Arial MT"/>
                <w:spacing w:val="-3"/>
                <w:sz w:val="18"/>
                <w:szCs w:val="20"/>
              </w:rPr>
              <w:t xml:space="preserve"> </w:t>
            </w:r>
            <w:r w:rsidRPr="0011686D">
              <w:rPr>
                <w:rFonts w:ascii="Arial MT"/>
                <w:sz w:val="18"/>
                <w:szCs w:val="20"/>
              </w:rPr>
              <w:t xml:space="preserve">functional group identification, simple </w:t>
            </w:r>
            <w:r w:rsidR="00FB53FA" w:rsidRPr="0011686D">
              <w:rPr>
                <w:rFonts w:ascii="Arial MT"/>
                <w:sz w:val="18"/>
                <w:szCs w:val="20"/>
              </w:rPr>
              <w:t>characterization</w:t>
            </w:r>
            <w:r w:rsidRPr="0011686D">
              <w:rPr>
                <w:rFonts w:ascii="Arial MT"/>
                <w:sz w:val="18"/>
                <w:szCs w:val="20"/>
              </w:rPr>
              <w:t xml:space="preserve"> technique.</w:t>
            </w:r>
          </w:p>
        </w:tc>
        <w:tc>
          <w:tcPr>
            <w:tcW w:w="6443" w:type="dxa"/>
          </w:tcPr>
          <w:p w14:paraId="041E2172" w14:textId="77777777" w:rsidR="00766E69" w:rsidRDefault="0011686D">
            <w:pPr>
              <w:pStyle w:val="TableParagraph"/>
              <w:rPr>
                <w:sz w:val="18"/>
                <w:szCs w:val="20"/>
              </w:rPr>
            </w:pPr>
            <w:r w:rsidRPr="0011686D">
              <w:rPr>
                <w:sz w:val="18"/>
                <w:szCs w:val="20"/>
              </w:rPr>
              <w:t>The proton and carbon NMR spectra are attached as files. The images of the antifungal tests are also attached.</w:t>
            </w:r>
          </w:p>
          <w:p w14:paraId="4D29201F" w14:textId="1D93E04D" w:rsidR="00FB53FA" w:rsidRPr="0011686D" w:rsidRDefault="00FB53FA">
            <w:pPr>
              <w:pStyle w:val="TableParagraph"/>
              <w:rPr>
                <w:sz w:val="18"/>
                <w:szCs w:val="20"/>
              </w:rPr>
            </w:pPr>
            <w:r w:rsidRPr="00FB53FA">
              <w:rPr>
                <w:sz w:val="18"/>
                <w:szCs w:val="20"/>
              </w:rPr>
              <w:t>However, for infrared, we did not characterize the main functions due to a technical issue with the equipment. We believe that NMR spectra can also meet this requirement.</w:t>
            </w:r>
          </w:p>
        </w:tc>
      </w:tr>
    </w:tbl>
    <w:p w14:paraId="434361E2" w14:textId="274FA820" w:rsidR="00766E69" w:rsidRDefault="00766E69">
      <w:pPr>
        <w:spacing w:before="9"/>
        <w:rPr>
          <w:sz w:val="20"/>
        </w:rPr>
      </w:pPr>
    </w:p>
    <w:p w14:paraId="35F1A526" w14:textId="12596E43" w:rsidR="00457DE7" w:rsidRDefault="00457DE7">
      <w:pPr>
        <w:spacing w:before="9"/>
        <w:rPr>
          <w:sz w:val="20"/>
        </w:rPr>
      </w:pPr>
    </w:p>
    <w:p w14:paraId="0BE7B073" w14:textId="5268D06B" w:rsidR="00457DE7" w:rsidRDefault="00457DE7">
      <w:pPr>
        <w:spacing w:before="9"/>
        <w:rPr>
          <w:sz w:val="20"/>
        </w:rPr>
      </w:pPr>
    </w:p>
    <w:p w14:paraId="1A106BE5" w14:textId="0307ED90" w:rsidR="00457DE7" w:rsidRDefault="00457DE7">
      <w:pPr>
        <w:spacing w:before="9"/>
        <w:rPr>
          <w:sz w:val="20"/>
        </w:rPr>
      </w:pPr>
    </w:p>
    <w:p w14:paraId="623157B8" w14:textId="19FF26B5" w:rsidR="00457DE7" w:rsidRDefault="00457DE7">
      <w:pPr>
        <w:spacing w:before="9"/>
        <w:rPr>
          <w:sz w:val="20"/>
        </w:rPr>
      </w:pPr>
    </w:p>
    <w:p w14:paraId="6C7CB7B5" w14:textId="07A07F50" w:rsidR="00457DE7" w:rsidRDefault="00457DE7">
      <w:pPr>
        <w:spacing w:before="9"/>
        <w:rPr>
          <w:sz w:val="20"/>
        </w:rPr>
      </w:pPr>
    </w:p>
    <w:p w14:paraId="3340CA8C" w14:textId="57A73653" w:rsidR="00457DE7" w:rsidRDefault="00457DE7">
      <w:pPr>
        <w:spacing w:before="9"/>
        <w:rPr>
          <w:sz w:val="20"/>
        </w:rPr>
      </w:pPr>
    </w:p>
    <w:p w14:paraId="44DBE359" w14:textId="42AD94F7" w:rsidR="00457DE7" w:rsidRDefault="00457DE7">
      <w:pPr>
        <w:spacing w:before="9"/>
        <w:rPr>
          <w:sz w:val="20"/>
        </w:rPr>
      </w:pPr>
    </w:p>
    <w:p w14:paraId="18389416" w14:textId="77777777" w:rsidR="00457DE7" w:rsidRDefault="00457DE7">
      <w:pPr>
        <w:spacing w:before="9"/>
        <w:rPr>
          <w:sz w:val="20"/>
        </w:rPr>
      </w:pPr>
    </w:p>
    <w:p w14:paraId="0B0F049B" w14:textId="77777777" w:rsidR="00766E69" w:rsidRDefault="00C44AE3">
      <w:pPr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47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14:paraId="5A305831" w14:textId="77777777" w:rsidR="00766E69" w:rsidRDefault="00C44AE3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E97A7CB" wp14:editId="5B0CDE4D">
                <wp:simplePos x="0" y="0"/>
                <wp:positionH relativeFrom="page">
                  <wp:posOffset>835456</wp:posOffset>
                </wp:positionH>
                <wp:positionV relativeFrom="paragraph">
                  <wp:posOffset>146356</wp:posOffset>
                </wp:positionV>
                <wp:extent cx="13444219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421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4219" h="6350">
                              <a:moveTo>
                                <a:pt x="1344409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4092" y="6096"/>
                              </a:lnTo>
                              <a:lnTo>
                                <a:pt x="134440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87CB691" id="Graphic 6" o:spid="_x0000_s1026" style="position:absolute;margin-left:65.8pt;margin-top:11.5pt;width:1058.6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421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" path="m13444092,l,,,6096r13444092,l1344409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B43E40" w14:textId="77777777" w:rsidR="00766E69" w:rsidRDefault="00766E69">
      <w:pPr>
        <w:rPr>
          <w:b/>
          <w:sz w:val="17"/>
        </w:rPr>
        <w:sectPr w:rsidR="00766E69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1" w:footer="695" w:gutter="0"/>
          <w:pgNumType w:start="1"/>
          <w:cols w:space="720"/>
        </w:sect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766E69" w14:paraId="3072A410" w14:textId="77777777">
        <w:trPr>
          <w:trHeight w:val="936"/>
        </w:trPr>
        <w:tc>
          <w:tcPr>
            <w:tcW w:w="6836" w:type="dxa"/>
          </w:tcPr>
          <w:p w14:paraId="1CC4C6B0" w14:textId="77777777" w:rsidR="00766E69" w:rsidRDefault="00766E69">
            <w:pPr>
              <w:pStyle w:val="TableParagraph"/>
              <w:rPr>
                <w:sz w:val="18"/>
              </w:rPr>
            </w:pPr>
          </w:p>
        </w:tc>
        <w:tc>
          <w:tcPr>
            <w:tcW w:w="8642" w:type="dxa"/>
          </w:tcPr>
          <w:p w14:paraId="44071292" w14:textId="77777777" w:rsidR="00766E69" w:rsidRDefault="00C44AE3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14:paraId="5E605390" w14:textId="77777777" w:rsidR="00766E69" w:rsidRDefault="00C44AE3">
            <w:pPr>
              <w:pStyle w:val="TableParagraph"/>
              <w:spacing w:line="249" w:lineRule="auto"/>
              <w:ind w:left="4" w:right="7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66E69" w14:paraId="4F4A2EF8" w14:textId="77777777">
        <w:trPr>
          <w:trHeight w:val="916"/>
        </w:trPr>
        <w:tc>
          <w:tcPr>
            <w:tcW w:w="6836" w:type="dxa"/>
          </w:tcPr>
          <w:p w14:paraId="390CD11B" w14:textId="77777777" w:rsidR="00766E69" w:rsidRDefault="00C44AE3">
            <w:pPr>
              <w:pStyle w:val="TableParagraph"/>
              <w:spacing w:before="226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3BBEC3BD" w14:textId="77777777" w:rsidR="00766E69" w:rsidRDefault="00C44AE3">
            <w:pPr>
              <w:pStyle w:val="TableParagraph"/>
              <w:spacing w:before="106"/>
              <w:ind w:left="106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2"/>
                <w:sz w:val="20"/>
                <w:u w:val="single"/>
              </w:rPr>
              <w:t xml:space="preserve"> detail)</w:t>
            </w:r>
          </w:p>
        </w:tc>
        <w:tc>
          <w:tcPr>
            <w:tcW w:w="5679" w:type="dxa"/>
          </w:tcPr>
          <w:p w14:paraId="4DAEB223" w14:textId="77777777" w:rsidR="00FB53FA" w:rsidRPr="00900E9B" w:rsidRDefault="00FB53FA" w:rsidP="00FB53FA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7191A">
              <w:rPr>
                <w:rFonts w:eastAsia="Arial Unicode MS"/>
                <w:sz w:val="20"/>
                <w:szCs w:val="20"/>
                <w:lang w:val="en-GB"/>
              </w:rPr>
              <w:t>Not applicable because we have not worked on humans or laboratory animals.</w:t>
            </w:r>
          </w:p>
          <w:p w14:paraId="2067F5B7" w14:textId="77777777" w:rsidR="00766E69" w:rsidRPr="00FB53FA" w:rsidRDefault="00766E69">
            <w:pPr>
              <w:pStyle w:val="TableParagraph"/>
              <w:rPr>
                <w:sz w:val="18"/>
                <w:lang w:val="en-GB"/>
              </w:rPr>
            </w:pPr>
          </w:p>
        </w:tc>
      </w:tr>
    </w:tbl>
    <w:p w14:paraId="6BF8B07D" w14:textId="77777777" w:rsidR="0046508F" w:rsidRDefault="0046508F"/>
    <w:sectPr w:rsidR="0046508F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8B658" w14:textId="77777777" w:rsidR="00C44AE3" w:rsidRDefault="00C44AE3">
      <w:r>
        <w:separator/>
      </w:r>
    </w:p>
  </w:endnote>
  <w:endnote w:type="continuationSeparator" w:id="0">
    <w:p w14:paraId="2BB0FEC5" w14:textId="77777777" w:rsidR="00C44AE3" w:rsidRDefault="00C4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1593D" w14:textId="77777777" w:rsidR="00766E69" w:rsidRDefault="00C44AE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0048" behindDoc="1" locked="0" layoutInCell="1" allowOverlap="1" wp14:anchorId="7D05115D" wp14:editId="4678168B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1FE946" w14:textId="77777777" w:rsidR="00766E69" w:rsidRDefault="00C44AE3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D05115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82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" filled="f" stroked="f">
              <v:textbox inset="0,0,0,0">
                <w:txbxContent>
                  <w:p w14:paraId="461FE946" w14:textId="77777777" w:rsidR="00766E69" w:rsidRDefault="00000000">
                    <w:pPr>
                      <w:pStyle w:val="Corpsdetexte"/>
                      <w:spacing w:before="11"/>
                      <w:ind w:left="20"/>
                    </w:pPr>
                    <w:r>
                      <w:t>Created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0560" behindDoc="1" locked="0" layoutInCell="1" allowOverlap="1" wp14:anchorId="0805B2C8" wp14:editId="5DA865CA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6C364A" w14:textId="77777777" w:rsidR="00766E69" w:rsidRDefault="00C44AE3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0805B2C8" id="Textbox 3" o:spid="_x0000_s1028" type="#_x0000_t202" style="position:absolute;margin-left:207.85pt;margin-top:796.2pt;width:55.8pt;height:10.8pt;z-index:-1582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" filled="f" stroked="f">
              <v:textbox inset="0,0,0,0">
                <w:txbxContent>
                  <w:p w14:paraId="5E6C364A" w14:textId="77777777" w:rsidR="00766E69" w:rsidRDefault="00000000">
                    <w:pPr>
                      <w:pStyle w:val="Corpsdetexte"/>
                      <w:spacing w:before="11"/>
                      <w:ind w:left="20"/>
                    </w:pPr>
                    <w:r>
                      <w:t>Checked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 wp14:anchorId="2055ECFF" wp14:editId="1B71BAB8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E74E84" w14:textId="77777777" w:rsidR="00766E69" w:rsidRDefault="00C44AE3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055ECFF" id="Textbox 4" o:spid="_x0000_s1029" type="#_x0000_t202" style="position:absolute;margin-left:347.8pt;margin-top:796.2pt;width:67.55pt;height:10.8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" filled="f" stroked="f">
              <v:textbox inset="0,0,0,0">
                <w:txbxContent>
                  <w:p w14:paraId="52E74E84" w14:textId="77777777" w:rsidR="00766E69" w:rsidRDefault="00000000">
                    <w:pPr>
                      <w:pStyle w:val="Corpsdetexte"/>
                      <w:spacing w:before="11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584" behindDoc="1" locked="0" layoutInCell="1" allowOverlap="1" wp14:anchorId="7514F4A4" wp14:editId="3FFA2293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970A01" w14:textId="77777777" w:rsidR="00766E69" w:rsidRDefault="00C44AE3">
                          <w:pPr>
                            <w:pStyle w:val="BodyText"/>
                            <w:spacing w:before="11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514F4A4" id="Textbox 5" o:spid="_x0000_s1030" type="#_x0000_t202" style="position:absolute;margin-left:539.1pt;margin-top:796.2pt;width:80.4pt;height:10.8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" filled="f" stroked="f">
              <v:textbox inset="0,0,0,0">
                <w:txbxContent>
                  <w:p w14:paraId="5A970A01" w14:textId="77777777" w:rsidR="00766E69" w:rsidRDefault="00000000">
                    <w:pPr>
                      <w:pStyle w:val="Corpsdetexte"/>
                      <w:spacing w:before="11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BE63A" w14:textId="77777777" w:rsidR="00C44AE3" w:rsidRDefault="00C44AE3">
      <w:r>
        <w:separator/>
      </w:r>
    </w:p>
  </w:footnote>
  <w:footnote w:type="continuationSeparator" w:id="0">
    <w:p w14:paraId="0BEE2365" w14:textId="77777777" w:rsidR="00C44AE3" w:rsidRDefault="00C4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84DD" w14:textId="77777777" w:rsidR="00766E69" w:rsidRDefault="00C44AE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9536" behindDoc="1" locked="0" layoutInCell="1" allowOverlap="1" wp14:anchorId="39B3E86C" wp14:editId="45E854AB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D49ED" w14:textId="77777777" w:rsidR="00766E69" w:rsidRDefault="00C44AE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9B3E8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82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I04YjvgAAAACwEA&#10;AA8AAAAAAAAAAAAAAAAA7AMAAGRycy9kb3ducmV2LnhtbFBLBQYAAAAABAAEAPMAAAD5BAAAAAA=&#10;" filled="f" stroked="f">
              <v:textbox inset="0,0,0,0">
                <w:txbxContent>
                  <w:p w14:paraId="7A0D49ED" w14:textId="77777777" w:rsidR="00766E69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E69"/>
    <w:rsid w:val="000F6F97"/>
    <w:rsid w:val="0011686D"/>
    <w:rsid w:val="00153A17"/>
    <w:rsid w:val="00267BC7"/>
    <w:rsid w:val="00457DE7"/>
    <w:rsid w:val="0046508F"/>
    <w:rsid w:val="00766E69"/>
    <w:rsid w:val="00C44AE3"/>
    <w:rsid w:val="00FB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FE4BE"/>
  <w15:docId w15:val="{BFAB2CD8-C798-42F5-8C91-FD11CEEA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cs.com/index.php/AJO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2025-12-16T15:38:00Z</dcterms:created>
  <dcterms:modified xsi:type="dcterms:W3CDTF">2025-12-17T08:29:00Z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2025-12-16T00:00:00Z</vt:filetime>
  </property>
  <property fmtid="{D5CDD505-2E9C-101B-9397-08002B2CF9AE}" pid="5" name="Producer">
    <vt:lpwstr>www.ilovepdf.com</vt:lpwstr>
  </property>
</Properties>
</file>