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39106C2" w14:textId="77777777" w:rsidTr="002643B3">
        <w:trPr>
          <w:trHeight w:val="290"/>
        </w:trPr>
        <w:tc>
          <w:tcPr>
            <w:tcW w:w="5000" w:type="pct"/>
            <w:gridSpan w:val="2"/>
            <w:tcBorders>
              <w:top w:val="nil"/>
              <w:left w:val="nil"/>
              <w:right w:val="nil"/>
            </w:tcBorders>
          </w:tcPr>
          <w:p w14:paraId="3664C973"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3092AF4" w14:textId="77777777" w:rsidTr="002643B3">
        <w:trPr>
          <w:trHeight w:val="290"/>
        </w:trPr>
        <w:tc>
          <w:tcPr>
            <w:tcW w:w="1234" w:type="pct"/>
          </w:tcPr>
          <w:p w14:paraId="7DBD335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E677BE7" w14:textId="77777777" w:rsidR="0000007A" w:rsidRPr="00E65EB7" w:rsidRDefault="005157C0" w:rsidP="00E65EB7">
            <w:pPr>
              <w:rPr>
                <w:rFonts w:ascii="Arial" w:hAnsi="Arial" w:cs="Arial"/>
                <w:b/>
                <w:bCs/>
                <w:color w:val="0000FF"/>
                <w:sz w:val="20"/>
                <w:szCs w:val="20"/>
              </w:rPr>
            </w:pPr>
            <w:hyperlink r:id="rId8" w:history="1">
              <w:r w:rsidR="00D96C9F" w:rsidRPr="00306C13">
                <w:rPr>
                  <w:rStyle w:val="Hyperlink"/>
                  <w:rFonts w:ascii="Arial" w:hAnsi="Arial" w:cs="Arial"/>
                  <w:b/>
                  <w:bCs/>
                  <w:sz w:val="20"/>
                  <w:szCs w:val="20"/>
                </w:rPr>
                <w:t>Asian Journal of Medical Principles and Clinical Practice</w:t>
              </w:r>
            </w:hyperlink>
            <w:r w:rsidR="00D96C9F" w:rsidRPr="00D96C9F">
              <w:rPr>
                <w:rFonts w:ascii="Arial" w:hAnsi="Arial" w:cs="Arial"/>
                <w:b/>
                <w:bCs/>
                <w:color w:val="0000FF"/>
                <w:sz w:val="20"/>
                <w:szCs w:val="20"/>
              </w:rPr>
              <w:t xml:space="preserve"> </w:t>
            </w:r>
          </w:p>
        </w:tc>
      </w:tr>
      <w:tr w:rsidR="0000007A" w:rsidRPr="00F245A7" w14:paraId="0E3A18BF" w14:textId="77777777" w:rsidTr="002643B3">
        <w:trPr>
          <w:trHeight w:val="290"/>
        </w:trPr>
        <w:tc>
          <w:tcPr>
            <w:tcW w:w="1234" w:type="pct"/>
          </w:tcPr>
          <w:p w14:paraId="51C1AAE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DC65F13" w14:textId="77777777" w:rsidR="0000007A" w:rsidRPr="00F245A7" w:rsidRDefault="006A5C34" w:rsidP="00F3669D">
            <w:pPr>
              <w:pStyle w:val="NormalWeb"/>
              <w:spacing w:before="0" w:beforeAutospacing="0" w:after="0" w:afterAutospacing="0"/>
              <w:rPr>
                <w:rFonts w:ascii="Arial" w:hAnsi="Arial" w:cs="Arial"/>
                <w:b/>
                <w:bCs/>
                <w:sz w:val="20"/>
                <w:szCs w:val="28"/>
                <w:lang w:val="en-GB"/>
              </w:rPr>
            </w:pPr>
            <w:r w:rsidRPr="006A5C34">
              <w:rPr>
                <w:rFonts w:ascii="Arial" w:hAnsi="Arial" w:cs="Arial"/>
                <w:b/>
                <w:bCs/>
                <w:sz w:val="20"/>
                <w:szCs w:val="28"/>
                <w:lang w:val="en-GB"/>
              </w:rPr>
              <w:t>Ms_AJMPCP_149613</w:t>
            </w:r>
          </w:p>
        </w:tc>
      </w:tr>
      <w:tr w:rsidR="0000007A" w:rsidRPr="00F245A7" w14:paraId="4E8979D7" w14:textId="77777777" w:rsidTr="002643B3">
        <w:trPr>
          <w:trHeight w:val="650"/>
        </w:trPr>
        <w:tc>
          <w:tcPr>
            <w:tcW w:w="1234" w:type="pct"/>
          </w:tcPr>
          <w:p w14:paraId="65D41DB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585F15F" w14:textId="77777777" w:rsidR="0000007A" w:rsidRPr="00F245A7" w:rsidRDefault="006A5C34" w:rsidP="000450FC">
            <w:pPr>
              <w:pStyle w:val="NormalWeb"/>
              <w:spacing w:before="0" w:beforeAutospacing="0" w:after="0" w:afterAutospacing="0"/>
              <w:rPr>
                <w:rFonts w:ascii="Arial" w:hAnsi="Arial" w:cs="Arial"/>
                <w:b/>
                <w:sz w:val="20"/>
                <w:szCs w:val="28"/>
                <w:lang w:val="en-GB"/>
              </w:rPr>
            </w:pPr>
            <w:r w:rsidRPr="006A5C34">
              <w:rPr>
                <w:rFonts w:ascii="Arial" w:hAnsi="Arial" w:cs="Arial"/>
                <w:b/>
                <w:sz w:val="20"/>
                <w:szCs w:val="28"/>
                <w:lang w:val="en-GB"/>
              </w:rPr>
              <w:t>Modern Approaches to the Management of Varicose Veins: A Review</w:t>
            </w:r>
          </w:p>
        </w:tc>
      </w:tr>
      <w:tr w:rsidR="00CF0BBB" w:rsidRPr="00F245A7" w14:paraId="1E842C07" w14:textId="77777777" w:rsidTr="002643B3">
        <w:trPr>
          <w:trHeight w:val="332"/>
        </w:trPr>
        <w:tc>
          <w:tcPr>
            <w:tcW w:w="1234" w:type="pct"/>
          </w:tcPr>
          <w:p w14:paraId="0B140D0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B44191D"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5A9D7D28" w14:textId="77777777" w:rsidR="00511081" w:rsidRPr="00900E9B" w:rsidRDefault="00511081" w:rsidP="0051108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900E9B" w14:paraId="6BAF2407" w14:textId="77777777">
        <w:tc>
          <w:tcPr>
            <w:tcW w:w="5000" w:type="pct"/>
            <w:gridSpan w:val="3"/>
            <w:tcBorders>
              <w:top w:val="nil"/>
              <w:left w:val="nil"/>
              <w:right w:val="nil"/>
            </w:tcBorders>
            <w:noWrap/>
          </w:tcPr>
          <w:p w14:paraId="66D74677" w14:textId="77777777" w:rsidR="00511081" w:rsidRPr="00900E9B" w:rsidRDefault="0051108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BB72263" w14:textId="77777777" w:rsidR="00511081" w:rsidRPr="00900E9B" w:rsidRDefault="00511081">
            <w:pPr>
              <w:rPr>
                <w:sz w:val="20"/>
                <w:szCs w:val="20"/>
                <w:lang w:val="en-GB"/>
              </w:rPr>
            </w:pPr>
          </w:p>
        </w:tc>
      </w:tr>
      <w:tr w:rsidR="00511081" w:rsidRPr="00900E9B" w14:paraId="7B3BFB73" w14:textId="77777777">
        <w:tc>
          <w:tcPr>
            <w:tcW w:w="1265" w:type="pct"/>
            <w:noWrap/>
          </w:tcPr>
          <w:p w14:paraId="39060852" w14:textId="77777777" w:rsidR="00511081" w:rsidRPr="00900E9B" w:rsidRDefault="00511081">
            <w:pPr>
              <w:pStyle w:val="Heading2"/>
              <w:jc w:val="left"/>
              <w:rPr>
                <w:rFonts w:ascii="Times New Roman" w:hAnsi="Times New Roman"/>
                <w:lang w:val="en-GB"/>
              </w:rPr>
            </w:pPr>
          </w:p>
        </w:tc>
        <w:tc>
          <w:tcPr>
            <w:tcW w:w="2212" w:type="pct"/>
          </w:tcPr>
          <w:p w14:paraId="3779FB4B" w14:textId="77777777" w:rsidR="00511081" w:rsidRDefault="00511081">
            <w:pPr>
              <w:pStyle w:val="Heading2"/>
              <w:jc w:val="left"/>
              <w:rPr>
                <w:rFonts w:ascii="Times New Roman" w:hAnsi="Times New Roman"/>
                <w:lang w:val="en-GB"/>
              </w:rPr>
            </w:pPr>
            <w:r w:rsidRPr="00900E9B">
              <w:rPr>
                <w:rFonts w:ascii="Times New Roman" w:hAnsi="Times New Roman"/>
                <w:lang w:val="en-GB"/>
              </w:rPr>
              <w:t>Reviewer’s comment</w:t>
            </w:r>
          </w:p>
          <w:p w14:paraId="5DAA4D5A" w14:textId="77777777" w:rsidR="004022E2" w:rsidRDefault="004022E2" w:rsidP="004022E2">
            <w:pPr>
              <w:rPr>
                <w:b/>
                <w:bCs/>
                <w:sz w:val="20"/>
                <w:szCs w:val="20"/>
              </w:rPr>
            </w:pPr>
            <w:r w:rsidRPr="00A604EE">
              <w:rPr>
                <w:b/>
                <w:bCs/>
                <w:sz w:val="20"/>
                <w:szCs w:val="20"/>
                <w:highlight w:val="yellow"/>
              </w:rPr>
              <w:t>Artificial Intelligence (AI) generated or assisted review comments are strictly prohibited during peer review.</w:t>
            </w:r>
          </w:p>
          <w:p w14:paraId="69665F1E" w14:textId="77777777" w:rsidR="004022E2" w:rsidRPr="004022E2" w:rsidRDefault="004022E2" w:rsidP="004022E2">
            <w:pPr>
              <w:rPr>
                <w:lang w:val="en-GB"/>
              </w:rPr>
            </w:pPr>
          </w:p>
        </w:tc>
        <w:tc>
          <w:tcPr>
            <w:tcW w:w="1523" w:type="pct"/>
          </w:tcPr>
          <w:p w14:paraId="175BF18B"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4E2DB3" w14:textId="77777777" w:rsidR="00511081" w:rsidRPr="00900E9B" w:rsidRDefault="00511081">
            <w:pPr>
              <w:pStyle w:val="Heading2"/>
              <w:jc w:val="left"/>
              <w:rPr>
                <w:rFonts w:ascii="Times New Roman" w:hAnsi="Times New Roman"/>
                <w:b w:val="0"/>
                <w:lang w:val="en-GB"/>
              </w:rPr>
            </w:pPr>
          </w:p>
        </w:tc>
      </w:tr>
      <w:tr w:rsidR="00511081" w:rsidRPr="00900E9B" w14:paraId="16E667BD" w14:textId="77777777">
        <w:trPr>
          <w:trHeight w:val="1264"/>
        </w:trPr>
        <w:tc>
          <w:tcPr>
            <w:tcW w:w="1265" w:type="pct"/>
            <w:noWrap/>
          </w:tcPr>
          <w:p w14:paraId="472A594C" w14:textId="77777777" w:rsidR="00511081" w:rsidRPr="00900E9B" w:rsidRDefault="0051108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EB08F74" w14:textId="77777777" w:rsidR="00511081" w:rsidRPr="00900E9B" w:rsidRDefault="00511081">
            <w:pPr>
              <w:ind w:left="360"/>
              <w:rPr>
                <w:rFonts w:eastAsia="MS Mincho"/>
                <w:b/>
                <w:bCs/>
                <w:sz w:val="20"/>
                <w:szCs w:val="20"/>
                <w:lang w:val="en-GB"/>
              </w:rPr>
            </w:pPr>
          </w:p>
        </w:tc>
        <w:tc>
          <w:tcPr>
            <w:tcW w:w="2212" w:type="pct"/>
          </w:tcPr>
          <w:p w14:paraId="167C1CA0" w14:textId="77777777" w:rsidR="00511081" w:rsidRPr="00900E9B" w:rsidRDefault="00D721E1">
            <w:pPr>
              <w:pStyle w:val="ListParagraph"/>
              <w:ind w:left="0"/>
              <w:rPr>
                <w:b/>
                <w:bCs/>
                <w:sz w:val="20"/>
                <w:szCs w:val="20"/>
                <w:lang w:val="en-GB"/>
              </w:rPr>
            </w:pPr>
            <w:r>
              <w:rPr>
                <w:b/>
                <w:bCs/>
                <w:sz w:val="20"/>
                <w:szCs w:val="20"/>
                <w:lang w:val="en-GB"/>
              </w:rPr>
              <w:t>Varicose veins or chronic venous insufficiency or we can call venous disorders is very important and challenging topic in modern era. The complications of untreated varicose veins are very dangerous for patients’ quality of life. The modern non-invasive techniques for the treatment of varicose veins especially in lower limbs play a vital role.</w:t>
            </w:r>
          </w:p>
        </w:tc>
        <w:tc>
          <w:tcPr>
            <w:tcW w:w="1523" w:type="pct"/>
          </w:tcPr>
          <w:p w14:paraId="3262E48B" w14:textId="4C81193E" w:rsidR="00511081" w:rsidRPr="00900E9B" w:rsidRDefault="00B746D5">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316995B4" w14:textId="77777777">
        <w:trPr>
          <w:trHeight w:val="1262"/>
        </w:trPr>
        <w:tc>
          <w:tcPr>
            <w:tcW w:w="1265" w:type="pct"/>
            <w:noWrap/>
          </w:tcPr>
          <w:p w14:paraId="20267CD4" w14:textId="77777777" w:rsidR="00511081" w:rsidRPr="00900E9B" w:rsidRDefault="00511081">
            <w:pPr>
              <w:ind w:left="360"/>
              <w:rPr>
                <w:b/>
                <w:bCs/>
                <w:sz w:val="20"/>
                <w:szCs w:val="20"/>
                <w:lang w:val="en-GB"/>
              </w:rPr>
            </w:pPr>
            <w:r w:rsidRPr="00900E9B">
              <w:rPr>
                <w:b/>
                <w:bCs/>
                <w:sz w:val="20"/>
                <w:szCs w:val="20"/>
                <w:lang w:val="en-GB"/>
              </w:rPr>
              <w:t>Is the title of the article suitable?</w:t>
            </w:r>
          </w:p>
          <w:p w14:paraId="7F8F8935" w14:textId="77777777" w:rsidR="00511081" w:rsidRPr="00900E9B" w:rsidRDefault="00511081">
            <w:pPr>
              <w:ind w:left="360"/>
              <w:rPr>
                <w:b/>
                <w:bCs/>
                <w:sz w:val="20"/>
                <w:szCs w:val="20"/>
                <w:lang w:val="en-GB"/>
              </w:rPr>
            </w:pPr>
            <w:r w:rsidRPr="00900E9B">
              <w:rPr>
                <w:b/>
                <w:bCs/>
                <w:sz w:val="20"/>
                <w:szCs w:val="20"/>
                <w:lang w:val="en-GB"/>
              </w:rPr>
              <w:t>(If not please suggest an alternative title)</w:t>
            </w:r>
          </w:p>
          <w:p w14:paraId="408FBF4C" w14:textId="77777777" w:rsidR="00511081" w:rsidRPr="00900E9B" w:rsidRDefault="00511081">
            <w:pPr>
              <w:pStyle w:val="Heading2"/>
              <w:jc w:val="left"/>
              <w:rPr>
                <w:rFonts w:ascii="Times New Roman" w:hAnsi="Times New Roman"/>
                <w:u w:val="single"/>
                <w:lang w:val="en-GB"/>
              </w:rPr>
            </w:pPr>
          </w:p>
        </w:tc>
        <w:tc>
          <w:tcPr>
            <w:tcW w:w="2212" w:type="pct"/>
          </w:tcPr>
          <w:p w14:paraId="65AAA8FD" w14:textId="77777777" w:rsidR="00511081" w:rsidRPr="00900E9B" w:rsidRDefault="00D721E1">
            <w:pPr>
              <w:ind w:left="360"/>
              <w:rPr>
                <w:b/>
                <w:bCs/>
                <w:sz w:val="20"/>
                <w:szCs w:val="20"/>
                <w:lang w:val="en-GB"/>
              </w:rPr>
            </w:pPr>
            <w:r>
              <w:rPr>
                <w:b/>
                <w:bCs/>
                <w:sz w:val="20"/>
                <w:szCs w:val="20"/>
                <w:lang w:val="en-GB"/>
              </w:rPr>
              <w:t>Yes, the title is suitable</w:t>
            </w:r>
          </w:p>
        </w:tc>
        <w:tc>
          <w:tcPr>
            <w:tcW w:w="1523" w:type="pct"/>
          </w:tcPr>
          <w:p w14:paraId="5F21DEB4" w14:textId="74A27166" w:rsidR="00511081" w:rsidRPr="00900E9B" w:rsidRDefault="00B746D5">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69EDD512" w14:textId="77777777">
        <w:trPr>
          <w:trHeight w:val="1262"/>
        </w:trPr>
        <w:tc>
          <w:tcPr>
            <w:tcW w:w="1265" w:type="pct"/>
            <w:noWrap/>
          </w:tcPr>
          <w:p w14:paraId="3AA0ECF6" w14:textId="77777777" w:rsidR="00511081" w:rsidRPr="00900E9B" w:rsidRDefault="0051108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AAF79A6" w14:textId="77777777" w:rsidR="00511081" w:rsidRPr="00900E9B" w:rsidRDefault="00511081">
            <w:pPr>
              <w:pStyle w:val="Heading2"/>
              <w:jc w:val="left"/>
              <w:rPr>
                <w:rFonts w:ascii="Times New Roman" w:hAnsi="Times New Roman"/>
                <w:u w:val="single"/>
                <w:lang w:val="en-GB"/>
              </w:rPr>
            </w:pPr>
          </w:p>
        </w:tc>
        <w:tc>
          <w:tcPr>
            <w:tcW w:w="2212" w:type="pct"/>
          </w:tcPr>
          <w:p w14:paraId="48DABECE" w14:textId="77777777" w:rsidR="00511081" w:rsidRPr="00900E9B" w:rsidRDefault="00F670B1">
            <w:pPr>
              <w:ind w:left="360"/>
              <w:rPr>
                <w:b/>
                <w:bCs/>
                <w:sz w:val="20"/>
                <w:szCs w:val="20"/>
                <w:lang w:val="en-GB"/>
              </w:rPr>
            </w:pPr>
            <w:r>
              <w:rPr>
                <w:b/>
                <w:bCs/>
                <w:sz w:val="20"/>
                <w:szCs w:val="20"/>
                <w:lang w:val="en-GB"/>
              </w:rPr>
              <w:t>Yes, the abstract is comprehensive</w:t>
            </w:r>
          </w:p>
        </w:tc>
        <w:tc>
          <w:tcPr>
            <w:tcW w:w="1523" w:type="pct"/>
          </w:tcPr>
          <w:p w14:paraId="0AD6B516" w14:textId="4341171B" w:rsidR="00511081" w:rsidRPr="00900E9B" w:rsidRDefault="00B746D5">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6DA61336" w14:textId="77777777">
        <w:trPr>
          <w:trHeight w:val="704"/>
        </w:trPr>
        <w:tc>
          <w:tcPr>
            <w:tcW w:w="1265" w:type="pct"/>
            <w:noWrap/>
          </w:tcPr>
          <w:p w14:paraId="641409B3" w14:textId="77777777" w:rsidR="00511081" w:rsidRPr="00900E9B" w:rsidRDefault="0051108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FC50306" w14:textId="77777777" w:rsidR="00511081" w:rsidRPr="00F670B1" w:rsidRDefault="00F670B1">
            <w:pPr>
              <w:pStyle w:val="ListParagraph"/>
              <w:ind w:left="0"/>
              <w:rPr>
                <w:b/>
                <w:sz w:val="20"/>
                <w:szCs w:val="20"/>
                <w:lang w:val="en-GB"/>
              </w:rPr>
            </w:pPr>
            <w:r w:rsidRPr="00F670B1">
              <w:rPr>
                <w:b/>
                <w:sz w:val="20"/>
                <w:szCs w:val="20"/>
                <w:lang w:val="en-GB"/>
              </w:rPr>
              <w:t>The manuscript is scientifically correct. I recommend to add pictures</w:t>
            </w:r>
            <w:r>
              <w:rPr>
                <w:b/>
                <w:sz w:val="20"/>
                <w:szCs w:val="20"/>
                <w:lang w:val="en-GB"/>
              </w:rPr>
              <w:t>/images</w:t>
            </w:r>
            <w:r w:rsidRPr="00F670B1">
              <w:rPr>
                <w:b/>
                <w:sz w:val="20"/>
                <w:szCs w:val="20"/>
                <w:lang w:val="en-GB"/>
              </w:rPr>
              <w:t xml:space="preserve"> of varicose veins of different stages. Pre-operative and post-operative pictures</w:t>
            </w:r>
            <w:r>
              <w:rPr>
                <w:b/>
                <w:sz w:val="20"/>
                <w:szCs w:val="20"/>
                <w:lang w:val="en-GB"/>
              </w:rPr>
              <w:t>/</w:t>
            </w:r>
            <w:r w:rsidR="00022AC7">
              <w:rPr>
                <w:b/>
                <w:sz w:val="20"/>
                <w:szCs w:val="20"/>
                <w:lang w:val="en-GB"/>
              </w:rPr>
              <w:t>images</w:t>
            </w:r>
            <w:r w:rsidRPr="00F670B1">
              <w:rPr>
                <w:b/>
                <w:sz w:val="20"/>
                <w:szCs w:val="20"/>
                <w:lang w:val="en-GB"/>
              </w:rPr>
              <w:t xml:space="preserve"> of non-invasive treatment.</w:t>
            </w:r>
            <w:r w:rsidR="00EE7B39">
              <w:rPr>
                <w:b/>
                <w:sz w:val="20"/>
                <w:szCs w:val="20"/>
                <w:lang w:val="en-GB"/>
              </w:rPr>
              <w:t xml:space="preserve"> Ultrasonographic images.</w:t>
            </w:r>
          </w:p>
        </w:tc>
        <w:tc>
          <w:tcPr>
            <w:tcW w:w="1523" w:type="pct"/>
          </w:tcPr>
          <w:p w14:paraId="7411E5B4" w14:textId="77B20D91" w:rsidR="00511081" w:rsidRPr="00900E9B" w:rsidRDefault="00B746D5">
            <w:pPr>
              <w:pStyle w:val="Heading2"/>
              <w:jc w:val="left"/>
              <w:rPr>
                <w:rFonts w:ascii="Times New Roman" w:hAnsi="Times New Roman"/>
                <w:b w:val="0"/>
                <w:lang w:val="en-GB"/>
              </w:rPr>
            </w:pPr>
            <w:r>
              <w:rPr>
                <w:rFonts w:ascii="Times New Roman" w:hAnsi="Times New Roman"/>
                <w:b w:val="0"/>
                <w:lang w:val="en-GB"/>
              </w:rPr>
              <w:t>Ok</w:t>
            </w:r>
          </w:p>
        </w:tc>
      </w:tr>
      <w:tr w:rsidR="00511081" w:rsidRPr="00900E9B" w14:paraId="3CAC7BC2" w14:textId="77777777">
        <w:trPr>
          <w:trHeight w:val="703"/>
        </w:trPr>
        <w:tc>
          <w:tcPr>
            <w:tcW w:w="1265" w:type="pct"/>
            <w:noWrap/>
          </w:tcPr>
          <w:p w14:paraId="173C0351" w14:textId="77777777" w:rsidR="00511081" w:rsidRPr="00E10705" w:rsidRDefault="0051108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4580846" w14:textId="77777777" w:rsidR="00511081" w:rsidRPr="00F670B1" w:rsidRDefault="00F670B1">
            <w:pPr>
              <w:pStyle w:val="ListParagraph"/>
              <w:ind w:left="0"/>
              <w:rPr>
                <w:b/>
                <w:sz w:val="20"/>
                <w:szCs w:val="20"/>
                <w:lang w:val="en-GB"/>
              </w:rPr>
            </w:pPr>
            <w:r w:rsidRPr="00F670B1">
              <w:rPr>
                <w:b/>
                <w:sz w:val="20"/>
                <w:szCs w:val="20"/>
                <w:lang w:val="en-GB"/>
              </w:rPr>
              <w:t>Yes, the references are sufficient</w:t>
            </w:r>
          </w:p>
        </w:tc>
        <w:tc>
          <w:tcPr>
            <w:tcW w:w="1523" w:type="pct"/>
          </w:tcPr>
          <w:p w14:paraId="70425B11" w14:textId="3F74346B" w:rsidR="00511081" w:rsidRPr="00900E9B" w:rsidRDefault="00B746D5">
            <w:pPr>
              <w:pStyle w:val="Heading2"/>
              <w:jc w:val="left"/>
              <w:rPr>
                <w:rFonts w:ascii="Times New Roman" w:hAnsi="Times New Roman"/>
                <w:b w:val="0"/>
                <w:lang w:val="en-GB"/>
              </w:rPr>
            </w:pPr>
            <w:r>
              <w:rPr>
                <w:rFonts w:ascii="Times New Roman" w:hAnsi="Times New Roman"/>
                <w:b w:val="0"/>
                <w:lang w:val="en-GB"/>
              </w:rPr>
              <w:t>Kk</w:t>
            </w:r>
          </w:p>
        </w:tc>
      </w:tr>
      <w:tr w:rsidR="00511081" w:rsidRPr="00900E9B" w14:paraId="3642769A" w14:textId="77777777">
        <w:trPr>
          <w:trHeight w:val="386"/>
        </w:trPr>
        <w:tc>
          <w:tcPr>
            <w:tcW w:w="1265" w:type="pct"/>
            <w:noWrap/>
          </w:tcPr>
          <w:p w14:paraId="4014A090" w14:textId="77777777" w:rsidR="00511081" w:rsidRPr="00900E9B" w:rsidRDefault="00511081">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2607B0B" w14:textId="77777777" w:rsidR="00511081" w:rsidRPr="00900E9B" w:rsidRDefault="00511081">
            <w:pPr>
              <w:rPr>
                <w:sz w:val="20"/>
                <w:szCs w:val="20"/>
                <w:lang w:val="en-GB"/>
              </w:rPr>
            </w:pPr>
          </w:p>
        </w:tc>
        <w:tc>
          <w:tcPr>
            <w:tcW w:w="2212" w:type="pct"/>
          </w:tcPr>
          <w:p w14:paraId="7A5D40D1" w14:textId="77777777" w:rsidR="00511081" w:rsidRPr="00900E9B" w:rsidRDefault="00022AC7">
            <w:pPr>
              <w:rPr>
                <w:sz w:val="20"/>
                <w:szCs w:val="20"/>
                <w:lang w:val="en-GB"/>
              </w:rPr>
            </w:pPr>
            <w:r w:rsidRPr="005D59B5">
              <w:rPr>
                <w:b/>
                <w:bCs/>
                <w:sz w:val="20"/>
                <w:szCs w:val="20"/>
                <w:lang w:val="en-GB"/>
              </w:rPr>
              <w:t>The quality of English language is suitable.</w:t>
            </w:r>
          </w:p>
        </w:tc>
        <w:tc>
          <w:tcPr>
            <w:tcW w:w="1523" w:type="pct"/>
          </w:tcPr>
          <w:p w14:paraId="668C7A73" w14:textId="7B3F5E34" w:rsidR="00511081" w:rsidRPr="00900E9B" w:rsidRDefault="00B746D5">
            <w:pPr>
              <w:rPr>
                <w:sz w:val="20"/>
                <w:szCs w:val="20"/>
                <w:lang w:val="en-GB"/>
              </w:rPr>
            </w:pPr>
            <w:r>
              <w:rPr>
                <w:sz w:val="20"/>
                <w:szCs w:val="20"/>
                <w:lang w:val="en-GB"/>
              </w:rPr>
              <w:t>Ok</w:t>
            </w:r>
          </w:p>
        </w:tc>
      </w:tr>
      <w:tr w:rsidR="00511081" w:rsidRPr="00900E9B" w14:paraId="78364691" w14:textId="77777777">
        <w:trPr>
          <w:trHeight w:val="1178"/>
        </w:trPr>
        <w:tc>
          <w:tcPr>
            <w:tcW w:w="1265" w:type="pct"/>
            <w:noWrap/>
          </w:tcPr>
          <w:p w14:paraId="2ECCD035" w14:textId="77777777" w:rsidR="00511081" w:rsidRPr="00900E9B" w:rsidRDefault="0051108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25C4811" w14:textId="77777777" w:rsidR="00511081" w:rsidRPr="00900E9B" w:rsidRDefault="00511081">
            <w:pPr>
              <w:pStyle w:val="Heading2"/>
              <w:jc w:val="left"/>
              <w:rPr>
                <w:rFonts w:ascii="Times New Roman" w:hAnsi="Times New Roman"/>
                <w:b w:val="0"/>
                <w:lang w:val="en-GB"/>
              </w:rPr>
            </w:pPr>
          </w:p>
        </w:tc>
        <w:tc>
          <w:tcPr>
            <w:tcW w:w="2212" w:type="pct"/>
          </w:tcPr>
          <w:p w14:paraId="29455A3E" w14:textId="77777777" w:rsidR="00511081" w:rsidRPr="000D0955" w:rsidRDefault="00022AC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Add images of varicose veins of different stages etc.</w:t>
            </w:r>
          </w:p>
        </w:tc>
        <w:tc>
          <w:tcPr>
            <w:tcW w:w="1523" w:type="pct"/>
          </w:tcPr>
          <w:p w14:paraId="64A3BA7D" w14:textId="28A790B6" w:rsidR="00511081" w:rsidRPr="00900E9B" w:rsidRDefault="00B746D5">
            <w:pPr>
              <w:rPr>
                <w:sz w:val="20"/>
                <w:szCs w:val="20"/>
                <w:lang w:val="en-GB"/>
              </w:rPr>
            </w:pPr>
            <w:r>
              <w:rPr>
                <w:sz w:val="20"/>
                <w:szCs w:val="20"/>
                <w:lang w:val="en-GB"/>
              </w:rPr>
              <w:t>Ok</w:t>
            </w:r>
          </w:p>
        </w:tc>
      </w:tr>
    </w:tbl>
    <w:p w14:paraId="553E1DDD" w14:textId="77777777" w:rsidR="00511081" w:rsidRDefault="00511081" w:rsidP="00511081">
      <w:pPr>
        <w:pStyle w:val="BodyText"/>
        <w:rPr>
          <w:rFonts w:ascii="Times New Roman" w:hAnsi="Times New Roman"/>
          <w:b/>
          <w:bCs/>
          <w:sz w:val="20"/>
          <w:szCs w:val="20"/>
          <w:u w:val="single"/>
          <w:lang w:val="en-GB"/>
        </w:rPr>
      </w:pPr>
    </w:p>
    <w:p w14:paraId="4B0C846C" w14:textId="77777777" w:rsidR="00511081" w:rsidRDefault="00511081" w:rsidP="00511081">
      <w:pPr>
        <w:pStyle w:val="BodyText"/>
        <w:rPr>
          <w:rFonts w:ascii="Times New Roman" w:hAnsi="Times New Roman"/>
          <w:b/>
          <w:bCs/>
          <w:sz w:val="20"/>
          <w:szCs w:val="20"/>
          <w:u w:val="single"/>
          <w:lang w:val="en-GB"/>
        </w:rPr>
      </w:pPr>
    </w:p>
    <w:p w14:paraId="3A40F49B" w14:textId="77777777" w:rsidR="00511081" w:rsidRPr="00900E9B" w:rsidRDefault="00511081" w:rsidP="00511081">
      <w:pPr>
        <w:pStyle w:val="BodyText"/>
        <w:rPr>
          <w:rFonts w:ascii="Times New Roman" w:hAnsi="Times New Roman"/>
          <w:b/>
          <w:bCs/>
          <w:sz w:val="20"/>
          <w:szCs w:val="20"/>
          <w:u w:val="single"/>
          <w:lang w:val="en-GB"/>
        </w:rPr>
      </w:pPr>
    </w:p>
    <w:p w14:paraId="68F4C230" w14:textId="0E01ED0C" w:rsidR="00511081" w:rsidRDefault="00511081" w:rsidP="00511081">
      <w:pPr>
        <w:pStyle w:val="BodyText"/>
        <w:rPr>
          <w:rFonts w:ascii="Times New Roman" w:hAnsi="Times New Roman"/>
          <w:b/>
          <w:bCs/>
          <w:sz w:val="20"/>
          <w:szCs w:val="20"/>
          <w:u w:val="single"/>
          <w:lang w:val="en-GB"/>
        </w:rPr>
      </w:pPr>
    </w:p>
    <w:p w14:paraId="7AEFA319" w14:textId="307E336E" w:rsidR="005E2499" w:rsidRDefault="005E2499" w:rsidP="00511081">
      <w:pPr>
        <w:pStyle w:val="BodyText"/>
        <w:rPr>
          <w:rFonts w:ascii="Times New Roman" w:hAnsi="Times New Roman"/>
          <w:b/>
          <w:bCs/>
          <w:sz w:val="20"/>
          <w:szCs w:val="20"/>
          <w:u w:val="single"/>
          <w:lang w:val="en-GB"/>
        </w:rPr>
      </w:pPr>
    </w:p>
    <w:p w14:paraId="7487DB00" w14:textId="1AE97940" w:rsidR="005E2499" w:rsidRDefault="005E2499" w:rsidP="00511081">
      <w:pPr>
        <w:pStyle w:val="BodyText"/>
        <w:rPr>
          <w:rFonts w:ascii="Times New Roman" w:hAnsi="Times New Roman"/>
          <w:b/>
          <w:bCs/>
          <w:sz w:val="20"/>
          <w:szCs w:val="20"/>
          <w:u w:val="single"/>
          <w:lang w:val="en-GB"/>
        </w:rPr>
      </w:pPr>
    </w:p>
    <w:p w14:paraId="09DD559C" w14:textId="0B29EE7C" w:rsidR="005E2499" w:rsidRDefault="005E2499" w:rsidP="00511081">
      <w:pPr>
        <w:pStyle w:val="BodyText"/>
        <w:rPr>
          <w:rFonts w:ascii="Times New Roman" w:hAnsi="Times New Roman"/>
          <w:b/>
          <w:bCs/>
          <w:sz w:val="20"/>
          <w:szCs w:val="20"/>
          <w:u w:val="single"/>
          <w:lang w:val="en-GB"/>
        </w:rPr>
      </w:pPr>
    </w:p>
    <w:p w14:paraId="62AEAFFC" w14:textId="62A24570" w:rsidR="005E2499" w:rsidRDefault="005E2499" w:rsidP="00511081">
      <w:pPr>
        <w:pStyle w:val="BodyText"/>
        <w:rPr>
          <w:rFonts w:ascii="Times New Roman" w:hAnsi="Times New Roman"/>
          <w:b/>
          <w:bCs/>
          <w:sz w:val="20"/>
          <w:szCs w:val="20"/>
          <w:u w:val="single"/>
          <w:lang w:val="en-GB"/>
        </w:rPr>
      </w:pPr>
    </w:p>
    <w:p w14:paraId="064ED34D" w14:textId="190CDCE2" w:rsidR="005E2499" w:rsidRDefault="005E2499" w:rsidP="00511081">
      <w:pPr>
        <w:pStyle w:val="BodyText"/>
        <w:rPr>
          <w:rFonts w:ascii="Times New Roman" w:hAnsi="Times New Roman"/>
          <w:b/>
          <w:bCs/>
          <w:sz w:val="20"/>
          <w:szCs w:val="20"/>
          <w:u w:val="single"/>
          <w:lang w:val="en-GB"/>
        </w:rPr>
      </w:pPr>
    </w:p>
    <w:p w14:paraId="1D828E83" w14:textId="34A20B36" w:rsidR="005E2499" w:rsidRDefault="005E2499" w:rsidP="00511081">
      <w:pPr>
        <w:pStyle w:val="BodyText"/>
        <w:rPr>
          <w:rFonts w:ascii="Times New Roman" w:hAnsi="Times New Roman"/>
          <w:b/>
          <w:bCs/>
          <w:sz w:val="20"/>
          <w:szCs w:val="20"/>
          <w:u w:val="single"/>
          <w:lang w:val="en-GB"/>
        </w:rPr>
      </w:pPr>
    </w:p>
    <w:p w14:paraId="4794E55E" w14:textId="36301D51" w:rsidR="005E2499" w:rsidRDefault="005E2499" w:rsidP="00511081">
      <w:pPr>
        <w:pStyle w:val="BodyText"/>
        <w:rPr>
          <w:rFonts w:ascii="Times New Roman" w:hAnsi="Times New Roman"/>
          <w:b/>
          <w:bCs/>
          <w:sz w:val="20"/>
          <w:szCs w:val="20"/>
          <w:u w:val="single"/>
          <w:lang w:val="en-GB"/>
        </w:rPr>
      </w:pPr>
    </w:p>
    <w:p w14:paraId="6EE181EB" w14:textId="5C41F7E0" w:rsidR="005E2499" w:rsidRDefault="005E2499" w:rsidP="00511081">
      <w:pPr>
        <w:pStyle w:val="BodyText"/>
        <w:rPr>
          <w:rFonts w:ascii="Times New Roman" w:hAnsi="Times New Roman"/>
          <w:b/>
          <w:bCs/>
          <w:sz w:val="20"/>
          <w:szCs w:val="20"/>
          <w:u w:val="single"/>
          <w:lang w:val="en-GB"/>
        </w:rPr>
      </w:pPr>
    </w:p>
    <w:p w14:paraId="69CF2E9B" w14:textId="77777777" w:rsidR="005E2499" w:rsidRPr="00900E9B" w:rsidRDefault="005E2499" w:rsidP="00511081">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511081" w:rsidRPr="00900E9B" w14:paraId="5C167F8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0CA8A26" w14:textId="77777777" w:rsidR="00511081" w:rsidRPr="00900E9B" w:rsidRDefault="00511081">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5229E0F" w14:textId="77777777" w:rsidR="00511081" w:rsidRPr="00900E9B" w:rsidRDefault="00511081">
            <w:pPr>
              <w:pStyle w:val="NormalWeb"/>
              <w:spacing w:before="0" w:beforeAutospacing="0" w:after="0" w:afterAutospacing="0"/>
              <w:rPr>
                <w:rFonts w:ascii="Times New Roman" w:hAnsi="Times New Roman" w:cs="Times New Roman"/>
                <w:b/>
                <w:sz w:val="20"/>
                <w:szCs w:val="20"/>
                <w:u w:val="single"/>
                <w:lang w:val="en-GB"/>
              </w:rPr>
            </w:pPr>
          </w:p>
        </w:tc>
      </w:tr>
      <w:tr w:rsidR="00511081" w:rsidRPr="00900E9B" w14:paraId="4B2BCD1A" w14:textId="77777777">
        <w:trPr>
          <w:trHeight w:val="935"/>
        </w:trPr>
        <w:tc>
          <w:tcPr>
            <w:tcW w:w="1615" w:type="pct"/>
            <w:noWrap/>
            <w:tcMar>
              <w:top w:w="0" w:type="dxa"/>
              <w:left w:w="108" w:type="dxa"/>
              <w:bottom w:w="0" w:type="dxa"/>
              <w:right w:w="108" w:type="dxa"/>
            </w:tcMar>
            <w:vAlign w:val="center"/>
          </w:tcPr>
          <w:p w14:paraId="6626AB2A"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4815DA5" w14:textId="77777777" w:rsidR="00511081" w:rsidRPr="00900E9B" w:rsidRDefault="00511081">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21F278A8"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0B864B" w14:textId="77777777" w:rsidR="00511081" w:rsidRPr="00900E9B" w:rsidRDefault="00511081">
            <w:pPr>
              <w:pStyle w:val="Heading2"/>
              <w:jc w:val="left"/>
              <w:rPr>
                <w:rFonts w:ascii="Times New Roman" w:hAnsi="Times New Roman"/>
                <w:b w:val="0"/>
                <w:lang w:val="en-GB"/>
              </w:rPr>
            </w:pPr>
          </w:p>
        </w:tc>
      </w:tr>
      <w:tr w:rsidR="00511081" w:rsidRPr="00900E9B" w14:paraId="6F9816F2" w14:textId="77777777">
        <w:trPr>
          <w:trHeight w:val="697"/>
        </w:trPr>
        <w:tc>
          <w:tcPr>
            <w:tcW w:w="1615" w:type="pct"/>
            <w:noWrap/>
            <w:tcMar>
              <w:top w:w="0" w:type="dxa"/>
              <w:left w:w="108" w:type="dxa"/>
              <w:bottom w:w="0" w:type="dxa"/>
              <w:right w:w="108" w:type="dxa"/>
            </w:tcMar>
            <w:vAlign w:val="center"/>
          </w:tcPr>
          <w:p w14:paraId="6A6840D3" w14:textId="77777777" w:rsidR="00511081" w:rsidRPr="00900E9B" w:rsidRDefault="00511081">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C8BCB73"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A08CAB9" w14:textId="77777777" w:rsidR="00511081" w:rsidRPr="00900E9B" w:rsidRDefault="00511081">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E561425" w14:textId="77777777" w:rsidR="00022AC7" w:rsidRPr="00463921" w:rsidRDefault="00022AC7" w:rsidP="00022AC7">
            <w:pPr>
              <w:pStyle w:val="NormalWeb"/>
              <w:spacing w:before="0" w:beforeAutospacing="0" w:after="0" w:afterAutospacing="0"/>
              <w:rPr>
                <w:rFonts w:ascii="Times New Roman" w:hAnsi="Times New Roman" w:cs="Times New Roman"/>
                <w:b/>
                <w:bCs/>
                <w:sz w:val="20"/>
                <w:szCs w:val="20"/>
              </w:rPr>
            </w:pPr>
            <w:r w:rsidRPr="00463921">
              <w:rPr>
                <w:rFonts w:ascii="Times New Roman" w:hAnsi="Times New Roman" w:cs="Times New Roman"/>
                <w:b/>
                <w:bCs/>
                <w:sz w:val="20"/>
                <w:szCs w:val="20"/>
              </w:rPr>
              <w:t>No, there are no ethical issues</w:t>
            </w:r>
          </w:p>
          <w:p w14:paraId="674F895C" w14:textId="77777777" w:rsidR="00511081" w:rsidRDefault="00511081">
            <w:pPr>
              <w:pStyle w:val="NormalWeb"/>
              <w:spacing w:before="0" w:beforeAutospacing="0" w:after="0" w:afterAutospacing="0"/>
              <w:rPr>
                <w:rFonts w:ascii="Times New Roman" w:hAnsi="Times New Roman" w:cs="Times New Roman"/>
                <w:sz w:val="20"/>
                <w:szCs w:val="20"/>
              </w:rPr>
            </w:pPr>
          </w:p>
          <w:p w14:paraId="715577EB" w14:textId="77777777" w:rsidR="00511081" w:rsidRPr="00900E9B" w:rsidRDefault="00511081">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76E668FB" w14:textId="77777777" w:rsidR="00511081" w:rsidRPr="00900E9B" w:rsidRDefault="00511081">
            <w:pPr>
              <w:rPr>
                <w:rFonts w:eastAsia="Arial Unicode MS"/>
                <w:sz w:val="20"/>
                <w:szCs w:val="20"/>
                <w:lang w:val="en-GB"/>
              </w:rPr>
            </w:pPr>
          </w:p>
          <w:p w14:paraId="005653B5" w14:textId="77777777" w:rsidR="00511081" w:rsidRPr="00900E9B" w:rsidRDefault="00511081">
            <w:pPr>
              <w:rPr>
                <w:rFonts w:eastAsia="Arial Unicode MS"/>
                <w:sz w:val="20"/>
                <w:szCs w:val="20"/>
                <w:lang w:val="en-GB"/>
              </w:rPr>
            </w:pPr>
          </w:p>
          <w:p w14:paraId="0AD5F73C" w14:textId="77777777" w:rsidR="00511081" w:rsidRPr="00900E9B" w:rsidRDefault="00511081">
            <w:pPr>
              <w:rPr>
                <w:rFonts w:eastAsia="Arial Unicode MS"/>
                <w:sz w:val="20"/>
                <w:szCs w:val="20"/>
                <w:lang w:val="en-GB"/>
              </w:rPr>
            </w:pPr>
          </w:p>
          <w:p w14:paraId="4D7A8048" w14:textId="5C3D1ABC" w:rsidR="00511081" w:rsidRPr="00900E9B" w:rsidRDefault="004E7C88">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Ok</w:t>
            </w:r>
          </w:p>
        </w:tc>
      </w:tr>
      <w:bookmarkEnd w:id="0"/>
      <w:bookmarkEnd w:id="1"/>
    </w:tbl>
    <w:p w14:paraId="38B539CD" w14:textId="77777777" w:rsidR="008913D5" w:rsidRDefault="008913D5" w:rsidP="00511081">
      <w:pPr>
        <w:pStyle w:val="BodyText"/>
        <w:outlineLvl w:val="0"/>
        <w:rPr>
          <w:rFonts w:ascii="Arial" w:hAnsi="Arial" w:cs="Arial"/>
          <w:sz w:val="20"/>
          <w:szCs w:val="20"/>
          <w:lang w:val="en-GB"/>
        </w:rPr>
      </w:pPr>
    </w:p>
    <w:sectPr w:rsidR="008913D5"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B91D5" w14:textId="77777777" w:rsidR="005157C0" w:rsidRPr="0000007A" w:rsidRDefault="005157C0" w:rsidP="0099583E">
      <w:r>
        <w:separator/>
      </w:r>
    </w:p>
  </w:endnote>
  <w:endnote w:type="continuationSeparator" w:id="0">
    <w:p w14:paraId="218CFF6D" w14:textId="77777777" w:rsidR="005157C0" w:rsidRPr="0000007A" w:rsidRDefault="005157C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S Mincho"/>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3039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4F04E" w14:textId="77777777" w:rsidR="005157C0" w:rsidRPr="0000007A" w:rsidRDefault="005157C0" w:rsidP="0099583E">
      <w:r>
        <w:separator/>
      </w:r>
    </w:p>
  </w:footnote>
  <w:footnote w:type="continuationSeparator" w:id="0">
    <w:p w14:paraId="13BB1AC8" w14:textId="77777777" w:rsidR="005157C0" w:rsidRPr="0000007A" w:rsidRDefault="005157C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DB97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D01150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2AC7"/>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B538E"/>
    <w:rsid w:val="002D7EA9"/>
    <w:rsid w:val="002E1211"/>
    <w:rsid w:val="002E2339"/>
    <w:rsid w:val="002E6D86"/>
    <w:rsid w:val="002F6935"/>
    <w:rsid w:val="00306C13"/>
    <w:rsid w:val="00312559"/>
    <w:rsid w:val="003204B8"/>
    <w:rsid w:val="0033692F"/>
    <w:rsid w:val="00346223"/>
    <w:rsid w:val="003A04E7"/>
    <w:rsid w:val="003A4991"/>
    <w:rsid w:val="003A6E1A"/>
    <w:rsid w:val="003B2172"/>
    <w:rsid w:val="003E746A"/>
    <w:rsid w:val="004022E2"/>
    <w:rsid w:val="00412D4F"/>
    <w:rsid w:val="0042465A"/>
    <w:rsid w:val="004356CC"/>
    <w:rsid w:val="00435B36"/>
    <w:rsid w:val="00442B24"/>
    <w:rsid w:val="0044444D"/>
    <w:rsid w:val="00444813"/>
    <w:rsid w:val="0044519B"/>
    <w:rsid w:val="00445B35"/>
    <w:rsid w:val="00446659"/>
    <w:rsid w:val="00457AB1"/>
    <w:rsid w:val="00457BC0"/>
    <w:rsid w:val="00462996"/>
    <w:rsid w:val="004674B4"/>
    <w:rsid w:val="004A3BC0"/>
    <w:rsid w:val="004B4CAD"/>
    <w:rsid w:val="004B4FDC"/>
    <w:rsid w:val="004C3DF1"/>
    <w:rsid w:val="004D2E36"/>
    <w:rsid w:val="004E7C88"/>
    <w:rsid w:val="00503AB6"/>
    <w:rsid w:val="005047C5"/>
    <w:rsid w:val="00510920"/>
    <w:rsid w:val="00511081"/>
    <w:rsid w:val="005157C0"/>
    <w:rsid w:val="00521812"/>
    <w:rsid w:val="00523D2C"/>
    <w:rsid w:val="00531C82"/>
    <w:rsid w:val="005339A8"/>
    <w:rsid w:val="00533FC1"/>
    <w:rsid w:val="0054564B"/>
    <w:rsid w:val="00545A13"/>
    <w:rsid w:val="00546343"/>
    <w:rsid w:val="00557CD3"/>
    <w:rsid w:val="00560D3C"/>
    <w:rsid w:val="00567DE0"/>
    <w:rsid w:val="005735A5"/>
    <w:rsid w:val="0058792B"/>
    <w:rsid w:val="005A5BE0"/>
    <w:rsid w:val="005B12E0"/>
    <w:rsid w:val="005B3D0A"/>
    <w:rsid w:val="005C25A0"/>
    <w:rsid w:val="005D230D"/>
    <w:rsid w:val="005D7490"/>
    <w:rsid w:val="005E2499"/>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C34"/>
    <w:rsid w:val="006A5E0B"/>
    <w:rsid w:val="006C3797"/>
    <w:rsid w:val="006D757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D4197"/>
    <w:rsid w:val="008F36E4"/>
    <w:rsid w:val="00933C8B"/>
    <w:rsid w:val="00951AB7"/>
    <w:rsid w:val="009553EC"/>
    <w:rsid w:val="0096687F"/>
    <w:rsid w:val="00971D72"/>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4764F"/>
    <w:rsid w:val="00B62087"/>
    <w:rsid w:val="00B62F41"/>
    <w:rsid w:val="00B73785"/>
    <w:rsid w:val="00B746D5"/>
    <w:rsid w:val="00B760E1"/>
    <w:rsid w:val="00B807F8"/>
    <w:rsid w:val="00B858FF"/>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22886"/>
    <w:rsid w:val="00C25C8F"/>
    <w:rsid w:val="00C263C6"/>
    <w:rsid w:val="00C62E61"/>
    <w:rsid w:val="00C635B6"/>
    <w:rsid w:val="00C70DFC"/>
    <w:rsid w:val="00C82466"/>
    <w:rsid w:val="00C84097"/>
    <w:rsid w:val="00CB429B"/>
    <w:rsid w:val="00CB6DAC"/>
    <w:rsid w:val="00CC2753"/>
    <w:rsid w:val="00CD093E"/>
    <w:rsid w:val="00CD1556"/>
    <w:rsid w:val="00CD1FD7"/>
    <w:rsid w:val="00CE199A"/>
    <w:rsid w:val="00CE5AC7"/>
    <w:rsid w:val="00CF0BBB"/>
    <w:rsid w:val="00CF7E99"/>
    <w:rsid w:val="00D1283A"/>
    <w:rsid w:val="00D17979"/>
    <w:rsid w:val="00D2075F"/>
    <w:rsid w:val="00D3257B"/>
    <w:rsid w:val="00D40416"/>
    <w:rsid w:val="00D45CF7"/>
    <w:rsid w:val="00D4782A"/>
    <w:rsid w:val="00D721E1"/>
    <w:rsid w:val="00D7603E"/>
    <w:rsid w:val="00D8579C"/>
    <w:rsid w:val="00D90124"/>
    <w:rsid w:val="00D9392F"/>
    <w:rsid w:val="00D96C9F"/>
    <w:rsid w:val="00DA41F5"/>
    <w:rsid w:val="00DB5B54"/>
    <w:rsid w:val="00DB7E1B"/>
    <w:rsid w:val="00DC1D81"/>
    <w:rsid w:val="00DE434F"/>
    <w:rsid w:val="00E44271"/>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E7B39"/>
    <w:rsid w:val="00EF326D"/>
    <w:rsid w:val="00EF378E"/>
    <w:rsid w:val="00EF53FE"/>
    <w:rsid w:val="00F245A7"/>
    <w:rsid w:val="00F2643C"/>
    <w:rsid w:val="00F3295A"/>
    <w:rsid w:val="00F34D8E"/>
    <w:rsid w:val="00F3669D"/>
    <w:rsid w:val="00F405F8"/>
    <w:rsid w:val="00F41154"/>
    <w:rsid w:val="00F4700F"/>
    <w:rsid w:val="00F51F7F"/>
    <w:rsid w:val="00F573EA"/>
    <w:rsid w:val="00F57E9D"/>
    <w:rsid w:val="00F670B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18DBB"/>
  <w15:chartTrackingRefBased/>
  <w15:docId w15:val="{B4169346-C576-514C-B3F0-8947794D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94348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219390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2323-E6C6-47BE-A547-DF2627DF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2307</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2025-12-10T11:47:00Z</dcterms:created>
  <dcterms:modified xsi:type="dcterms:W3CDTF">2025-12-15T10:05:00Z</dcterms:modified>
</cp:coreProperties>
</file>