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28BF" w:rsidRDefault="00E628B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628BF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E628BF" w:rsidRDefault="00E628BF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E628BF">
        <w:trPr>
          <w:trHeight w:val="290"/>
        </w:trPr>
        <w:tc>
          <w:tcPr>
            <w:tcW w:w="5167" w:type="dxa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628BF" w:rsidRDefault="0000604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Food Research and Nutrition</w:t>
              </w:r>
            </w:hyperlink>
          </w:p>
        </w:tc>
      </w:tr>
      <w:tr w:rsidR="00E628BF">
        <w:trPr>
          <w:trHeight w:val="290"/>
        </w:trPr>
        <w:tc>
          <w:tcPr>
            <w:tcW w:w="5167" w:type="dxa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Ms_AJFRN_149467</w:t>
            </w:r>
          </w:p>
        </w:tc>
      </w:tr>
      <w:tr w:rsidR="00E628BF">
        <w:trPr>
          <w:trHeight w:val="650"/>
        </w:trPr>
        <w:tc>
          <w:tcPr>
            <w:tcW w:w="5167" w:type="dxa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Nutritional Integrity Under Modern Processing: A Review of Nutrient Changes Across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oods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Treated with Novel Technologies</w:t>
            </w:r>
          </w:p>
        </w:tc>
      </w:tr>
      <w:tr w:rsidR="00E628BF">
        <w:trPr>
          <w:trHeight w:val="332"/>
        </w:trPr>
        <w:tc>
          <w:tcPr>
            <w:tcW w:w="5167" w:type="dxa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628BF" w:rsidRDefault="00E628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E628BF" w:rsidRDefault="00E628BF">
      <w:pPr>
        <w:rPr>
          <w:sz w:val="20"/>
          <w:szCs w:val="20"/>
        </w:rPr>
      </w:pPr>
      <w:bookmarkStart w:id="0" w:name="_heading=h.tc6wi8444uie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628BF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E628BF" w:rsidRDefault="00E628BF">
            <w:pPr>
              <w:rPr>
                <w:sz w:val="20"/>
                <w:szCs w:val="20"/>
              </w:rPr>
            </w:pPr>
          </w:p>
        </w:tc>
      </w:tr>
      <w:tr w:rsidR="00E628BF">
        <w:tc>
          <w:tcPr>
            <w:tcW w:w="5351" w:type="dxa"/>
          </w:tcPr>
          <w:p w:rsidR="00E628BF" w:rsidRDefault="00E628B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E628BF" w:rsidRDefault="00006042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E628BF" w:rsidRDefault="00E628BF"/>
        </w:tc>
        <w:tc>
          <w:tcPr>
            <w:tcW w:w="6442" w:type="dxa"/>
          </w:tcPr>
          <w:p w:rsidR="00E628BF" w:rsidRDefault="00006042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E628BF" w:rsidRDefault="00E628B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E628BF">
        <w:trPr>
          <w:trHeight w:val="1264"/>
        </w:trPr>
        <w:tc>
          <w:tcPr>
            <w:tcW w:w="5351" w:type="dxa"/>
          </w:tcPr>
          <w:p w:rsidR="00E628BF" w:rsidRDefault="0000604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</w:t>
            </w:r>
            <w:r>
              <w:rPr>
                <w:b/>
                <w:bCs/>
                <w:sz w:val="20"/>
                <w:szCs w:val="20"/>
              </w:rPr>
              <w:t>his manuscript for the scientific community. A minimum of 3-4 sentences may be required for this part.</w:t>
            </w:r>
          </w:p>
          <w:p w:rsidR="00E628BF" w:rsidRDefault="00E628BF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It gives effectiveness and applications of non-thermal technology for food processing and food quality.</w:t>
            </w:r>
          </w:p>
        </w:tc>
        <w:tc>
          <w:tcPr>
            <w:tcW w:w="6442" w:type="dxa"/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correction required</w:t>
            </w:r>
          </w:p>
        </w:tc>
      </w:tr>
      <w:tr w:rsidR="00E628BF">
        <w:trPr>
          <w:trHeight w:val="1262"/>
        </w:trPr>
        <w:tc>
          <w:tcPr>
            <w:tcW w:w="5351" w:type="dxa"/>
          </w:tcPr>
          <w:p w:rsidR="00E628BF" w:rsidRDefault="0000604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E628BF" w:rsidRDefault="0000604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E628BF" w:rsidRDefault="00E628B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E628BF" w:rsidRDefault="0000604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" w:name="_heading=h.t1oxhn8oxklb" w:colFirst="0" w:colLast="0"/>
            <w:bookmarkEnd w:id="1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correction required</w:t>
            </w:r>
          </w:p>
        </w:tc>
      </w:tr>
      <w:tr w:rsidR="00E628BF">
        <w:trPr>
          <w:trHeight w:val="1262"/>
        </w:trPr>
        <w:tc>
          <w:tcPr>
            <w:tcW w:w="5351" w:type="dxa"/>
          </w:tcPr>
          <w:p w:rsidR="00E628BF" w:rsidRDefault="00006042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E628BF" w:rsidRDefault="00E628B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E628BF" w:rsidRDefault="0000604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r42cs65lbg22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correction required</w:t>
            </w:r>
          </w:p>
        </w:tc>
      </w:tr>
      <w:tr w:rsidR="00E628BF">
        <w:trPr>
          <w:trHeight w:val="704"/>
        </w:trPr>
        <w:tc>
          <w:tcPr>
            <w:tcW w:w="5351" w:type="dxa"/>
          </w:tcPr>
          <w:p w:rsidR="00E628BF" w:rsidRDefault="00006042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tdczom5svxu5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rrection required</w:t>
            </w:r>
          </w:p>
        </w:tc>
      </w:tr>
      <w:tr w:rsidR="00E628BF">
        <w:trPr>
          <w:trHeight w:val="703"/>
        </w:trPr>
        <w:tc>
          <w:tcPr>
            <w:tcW w:w="5351" w:type="dxa"/>
          </w:tcPr>
          <w:p w:rsidR="00E628BF" w:rsidRDefault="0000604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ymhdup12prlt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correction required</w:t>
            </w:r>
          </w:p>
        </w:tc>
      </w:tr>
      <w:tr w:rsidR="00E628BF">
        <w:trPr>
          <w:trHeight w:val="386"/>
        </w:trPr>
        <w:tc>
          <w:tcPr>
            <w:tcW w:w="5351" w:type="dxa"/>
          </w:tcPr>
          <w:p w:rsidR="00E628BF" w:rsidRDefault="00006042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E628BF" w:rsidRDefault="00E628BF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E628BF" w:rsidRDefault="0000604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5" w:name="_heading=h.db4o70p4t60y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correction required</w:t>
            </w:r>
          </w:p>
        </w:tc>
      </w:tr>
      <w:tr w:rsidR="00E628BF">
        <w:trPr>
          <w:trHeight w:val="1178"/>
        </w:trPr>
        <w:tc>
          <w:tcPr>
            <w:tcW w:w="5351" w:type="dxa"/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E628BF" w:rsidRDefault="00E628B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 few comments needs to be explained, and </w:t>
            </w: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be  included</w:t>
            </w:r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 xml:space="preserve"> as corrections.</w:t>
            </w:r>
          </w:p>
        </w:tc>
        <w:tc>
          <w:tcPr>
            <w:tcW w:w="6442" w:type="dxa"/>
          </w:tcPr>
          <w:p w:rsidR="00E628BF" w:rsidRDefault="0000604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comments highlighted in the abstract and methodology section have been addressed.</w:t>
            </w:r>
          </w:p>
        </w:tc>
      </w:tr>
    </w:tbl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628BF" w:rsidRDefault="00E628BF">
      <w:pPr>
        <w:rPr>
          <w:rFonts w:ascii="Calibri" w:eastAsia="Calibri" w:hAnsi="Calibri" w:cs="Calibri"/>
          <w:sz w:val="22"/>
          <w:szCs w:val="22"/>
        </w:rPr>
      </w:pPr>
    </w:p>
    <w:p w:rsidR="00E628BF" w:rsidRDefault="00E628BF"/>
    <w:p w:rsidR="00E628BF" w:rsidRDefault="00E628BF"/>
    <w:p w:rsidR="00E628BF" w:rsidRDefault="00E628BF"/>
    <w:p w:rsidR="00E628BF" w:rsidRDefault="00E628BF"/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6" w:name="_GoBack"/>
      <w:bookmarkEnd w:id="6"/>
    </w:p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E628BF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E628BF" w:rsidRDefault="00E628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E628BF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628BF" w:rsidRDefault="00E628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628BF" w:rsidRDefault="0000604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E628BF" w:rsidRDefault="00006042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E628BF" w:rsidRDefault="00E628B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E628BF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E628BF" w:rsidRDefault="00E628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E628BF" w:rsidRDefault="00E628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E628BF" w:rsidRDefault="00006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:rsidR="00E628BF" w:rsidRDefault="00E628BF">
            <w:pPr>
              <w:rPr>
                <w:sz w:val="20"/>
                <w:szCs w:val="20"/>
              </w:rPr>
            </w:pPr>
          </w:p>
          <w:p w:rsidR="00E628BF" w:rsidRDefault="00E628BF">
            <w:pPr>
              <w:rPr>
                <w:sz w:val="20"/>
                <w:szCs w:val="20"/>
              </w:rPr>
            </w:pPr>
          </w:p>
          <w:p w:rsidR="00E628BF" w:rsidRDefault="00E628BF">
            <w:pPr>
              <w:rPr>
                <w:sz w:val="20"/>
                <w:szCs w:val="20"/>
              </w:rPr>
            </w:pPr>
          </w:p>
          <w:p w:rsidR="00E628BF" w:rsidRDefault="00E628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628BF" w:rsidRDefault="00E628B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E628BF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6042" w:rsidRDefault="00006042">
      <w:r>
        <w:separator/>
      </w:r>
    </w:p>
  </w:endnote>
  <w:endnote w:type="continuationSeparator" w:id="0">
    <w:p w:rsidR="00006042" w:rsidRDefault="000060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CF08017F-BD36-420D-8585-612CD773667B}"/>
    <w:embedBold r:id="rId2" w:fontKey="{7D065FBD-1ACF-4559-83BB-FDB42D5701DE}"/>
  </w:font>
  <w:font w:name="Arimo">
    <w:charset w:val="00"/>
    <w:family w:val="auto"/>
    <w:pitch w:val="default"/>
    <w:embedBold r:id="rId3" w:fontKey="{0910EA76-0BC7-4D51-8A3E-8BFB27A36506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186E03E2-FA05-4973-93C2-536619E9B500}"/>
    <w:embedBold r:id="rId5" w:fontKey="{1CF0C5BE-BEF7-449E-8DB0-9A10DE856485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47A3EAF0-05AB-4AEF-98A8-24C8206214B6}"/>
  </w:font>
  <w:font w:name="Georgia">
    <w:panose1 w:val="02040502050405020303"/>
    <w:charset w:val="00"/>
    <w:family w:val="auto"/>
    <w:pitch w:val="default"/>
    <w:embedItalic r:id="rId7" w:fontKey="{E56E78B5-AD71-4EBD-AAE6-127F1C29D4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EA8B78A-FB25-499C-A8D0-9558250682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628BF" w:rsidRDefault="00006042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6042" w:rsidRDefault="00006042">
      <w:r>
        <w:separator/>
      </w:r>
    </w:p>
  </w:footnote>
  <w:footnote w:type="continuationSeparator" w:id="0">
    <w:p w:rsidR="00006042" w:rsidRDefault="000060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628BF" w:rsidRDefault="00E628B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E628BF" w:rsidRDefault="00006042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28BF"/>
    <w:rsid w:val="00006042"/>
    <w:rsid w:val="00213A6B"/>
    <w:rsid w:val="00E62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ADC8E3"/>
  <w15:docId w15:val="{564D66D9-1233-4596-A83D-B2645F227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frn.com/index.php/AJFRN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+O6xX1ETUYEI0HdCECQrIDvgzA==">CgMxLjAyDmgudGM2d2k4NDQ0dWllMg5oLnQxb3hobjhveGtsYjIOaC5yNDJjczY1bGJnMjIyDmgudGRjem9tNXN2eHU1Mg5oLnltaGR1cDEycHJsdDIOaC5kYjRvNzBwNHQ2MHkyDmguaDRjb25hYXUwdWo3OAByITFGUWJSTC0xYlFReHhpb0ZJWU5YNDNVQ2J3ZjVoOXk2Ug==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292</Words>
  <Characters>1671</Characters>
  <Application>Microsoft Office Word</Application>
  <DocSecurity>0</DocSecurity>
  <Lines>13</Lines>
  <Paragraphs>3</Paragraphs>
  <ScaleCrop>false</ScaleCrop>
  <Company/>
  <LinksUpToDate>false</LinksUpToDate>
  <CharactersWithSpaces>1960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2011-08-01T09:21:00Z</dcterms:created>
  <dcterms:modified xsi:type="dcterms:W3CDTF">2025-12-09T08:38:00Z</dcterms:modified>
</cp:coreProperties>
</file>