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38C95209" w14:textId="77777777" w:rsidTr="002643B3">
        <w:trPr>
          <w:trHeight w:val="290"/>
        </w:trPr>
        <w:tc>
          <w:tcPr>
            <w:tcW w:w="5000" w:type="pct"/>
            <w:gridSpan w:val="2"/>
            <w:tcBorders>
              <w:top w:val="nil"/>
              <w:left w:val="nil"/>
              <w:right w:val="nil"/>
            </w:tcBorders>
          </w:tcPr>
          <w:p w14:paraId="5A7E427B" w14:textId="77777777" w:rsidR="00602F7D" w:rsidRPr="00F245A7" w:rsidRDefault="00602F7D" w:rsidP="00F2643C">
            <w:pPr>
              <w:pStyle w:val="Judul2"/>
              <w:jc w:val="left"/>
              <w:rPr>
                <w:rFonts w:ascii="Arial" w:hAnsi="Arial" w:cs="Arial"/>
                <w:b w:val="0"/>
                <w:bCs w:val="0"/>
                <w:sz w:val="28"/>
                <w:szCs w:val="28"/>
                <w:lang w:val="en-GB"/>
              </w:rPr>
            </w:pPr>
          </w:p>
        </w:tc>
      </w:tr>
      <w:tr w:rsidR="0000007A" w:rsidRPr="00F245A7" w14:paraId="753B1230" w14:textId="77777777" w:rsidTr="002643B3">
        <w:trPr>
          <w:trHeight w:val="290"/>
        </w:trPr>
        <w:tc>
          <w:tcPr>
            <w:tcW w:w="1234" w:type="pct"/>
          </w:tcPr>
          <w:p w14:paraId="1E5CE595" w14:textId="77777777" w:rsidR="0000007A" w:rsidRPr="00F245A7" w:rsidRDefault="0000007A" w:rsidP="00696CAD">
            <w:pPr>
              <w:pStyle w:val="TeksIsi"/>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6CE05573" w14:textId="77777777" w:rsidR="0000007A" w:rsidRPr="00E65EB7" w:rsidRDefault="00787C84" w:rsidP="00E65EB7">
            <w:pPr>
              <w:rPr>
                <w:rFonts w:ascii="Arial" w:hAnsi="Arial" w:cs="Arial"/>
                <w:b/>
                <w:bCs/>
                <w:color w:val="0000FF"/>
                <w:sz w:val="20"/>
                <w:szCs w:val="20"/>
              </w:rPr>
            </w:pPr>
            <w:hyperlink r:id="rId8" w:history="1">
              <w:r w:rsidR="00136E7B" w:rsidRPr="00787C84">
                <w:rPr>
                  <w:rStyle w:val="Hyperlink"/>
                  <w:rFonts w:ascii="Arial" w:hAnsi="Arial" w:cs="Arial"/>
                  <w:b/>
                  <w:bCs/>
                  <w:sz w:val="20"/>
                  <w:szCs w:val="20"/>
                </w:rPr>
                <w:t>Asian Journal of Fisheries and Aquatic Research</w:t>
              </w:r>
            </w:hyperlink>
          </w:p>
        </w:tc>
      </w:tr>
      <w:tr w:rsidR="0000007A" w:rsidRPr="00F245A7" w14:paraId="09361125" w14:textId="77777777" w:rsidTr="002643B3">
        <w:trPr>
          <w:trHeight w:val="290"/>
        </w:trPr>
        <w:tc>
          <w:tcPr>
            <w:tcW w:w="1234" w:type="pct"/>
          </w:tcPr>
          <w:p w14:paraId="7635AD8D" w14:textId="77777777" w:rsidR="0000007A" w:rsidRPr="00F245A7" w:rsidRDefault="0000007A" w:rsidP="00696CAD">
            <w:pPr>
              <w:pStyle w:val="TeksIsi"/>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044FECA4" w14:textId="77777777" w:rsidR="0000007A" w:rsidRPr="00F245A7" w:rsidRDefault="00B66088" w:rsidP="00F3669D">
            <w:pPr>
              <w:pStyle w:val="NormalWeb"/>
              <w:spacing w:before="0" w:beforeAutospacing="0" w:after="0" w:afterAutospacing="0"/>
              <w:rPr>
                <w:rFonts w:ascii="Arial" w:hAnsi="Arial" w:cs="Arial"/>
                <w:b/>
                <w:bCs/>
                <w:sz w:val="20"/>
                <w:szCs w:val="28"/>
                <w:lang w:val="en-GB"/>
              </w:rPr>
            </w:pPr>
            <w:r w:rsidRPr="00B66088">
              <w:rPr>
                <w:rFonts w:ascii="Arial" w:hAnsi="Arial" w:cs="Arial"/>
                <w:b/>
                <w:bCs/>
                <w:sz w:val="20"/>
                <w:szCs w:val="28"/>
                <w:lang w:val="en-GB"/>
              </w:rPr>
              <w:t>Ms_AJFAR_149483</w:t>
            </w:r>
          </w:p>
        </w:tc>
      </w:tr>
      <w:tr w:rsidR="0000007A" w:rsidRPr="00F245A7" w14:paraId="4F332111" w14:textId="77777777" w:rsidTr="002643B3">
        <w:trPr>
          <w:trHeight w:val="650"/>
        </w:trPr>
        <w:tc>
          <w:tcPr>
            <w:tcW w:w="1234" w:type="pct"/>
          </w:tcPr>
          <w:p w14:paraId="7A3C6971" w14:textId="77777777" w:rsidR="0000007A" w:rsidRPr="00F245A7" w:rsidRDefault="0000007A" w:rsidP="00696CAD">
            <w:pPr>
              <w:pStyle w:val="TeksIsi"/>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AA60C4F" w14:textId="77777777" w:rsidR="0000007A" w:rsidRPr="00F245A7" w:rsidRDefault="00B66088" w:rsidP="000450FC">
            <w:pPr>
              <w:pStyle w:val="NormalWeb"/>
              <w:spacing w:before="0" w:beforeAutospacing="0" w:after="0" w:afterAutospacing="0"/>
              <w:rPr>
                <w:rFonts w:ascii="Arial" w:hAnsi="Arial" w:cs="Arial"/>
                <w:b/>
                <w:sz w:val="20"/>
                <w:szCs w:val="28"/>
                <w:lang w:val="en-GB"/>
              </w:rPr>
            </w:pPr>
            <w:r w:rsidRPr="00B66088">
              <w:rPr>
                <w:rFonts w:ascii="Arial" w:hAnsi="Arial" w:cs="Arial"/>
                <w:b/>
                <w:sz w:val="20"/>
                <w:szCs w:val="28"/>
                <w:lang w:val="en-GB"/>
              </w:rPr>
              <w:t xml:space="preserve">The Effect Of Bacillus sp. Probiotic Bacteria In Feed On The Growth And Survival Rate Of Vaname Shrimp (Litopenaeus vannamei) In Floating Net Cages  </w:t>
            </w:r>
          </w:p>
        </w:tc>
      </w:tr>
      <w:tr w:rsidR="00CF0BBB" w:rsidRPr="00F245A7" w14:paraId="07AA8BBF" w14:textId="77777777" w:rsidTr="002643B3">
        <w:trPr>
          <w:trHeight w:val="332"/>
        </w:trPr>
        <w:tc>
          <w:tcPr>
            <w:tcW w:w="1234" w:type="pct"/>
          </w:tcPr>
          <w:p w14:paraId="77887871" w14:textId="77777777" w:rsidR="00CF0BBB" w:rsidRPr="00F245A7" w:rsidRDefault="00CF0BBB" w:rsidP="00696CAD">
            <w:pPr>
              <w:pStyle w:val="TeksIsi"/>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49817D23" w14:textId="77777777" w:rsidR="00CF0BBB" w:rsidRPr="00010039" w:rsidRDefault="00010039" w:rsidP="000450FC">
            <w:pPr>
              <w:pStyle w:val="NormalWeb"/>
              <w:spacing w:before="0" w:beforeAutospacing="0" w:after="0" w:afterAutospacing="0"/>
              <w:rPr>
                <w:rFonts w:ascii="Arial" w:hAnsi="Arial" w:cs="Arial"/>
                <w:b/>
                <w:sz w:val="20"/>
                <w:szCs w:val="28"/>
                <w:lang w:val="id-ID"/>
              </w:rPr>
            </w:pPr>
            <w:r>
              <w:rPr>
                <w:rFonts w:ascii="Arial" w:hAnsi="Arial" w:cs="Arial"/>
                <w:sz w:val="20"/>
                <w:szCs w:val="20"/>
                <w:lang w:val="id-ID"/>
              </w:rPr>
              <w:t>Original Research Article</w:t>
            </w:r>
          </w:p>
        </w:tc>
      </w:tr>
    </w:tbl>
    <w:p w14:paraId="34BFE4AC" w14:textId="77777777" w:rsidR="008662E5" w:rsidRPr="00900E9B" w:rsidRDefault="008662E5" w:rsidP="008662E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662E5" w:rsidRPr="00900E9B" w14:paraId="4ADA9FD0" w14:textId="77777777">
        <w:tc>
          <w:tcPr>
            <w:tcW w:w="5000" w:type="pct"/>
            <w:gridSpan w:val="3"/>
            <w:tcBorders>
              <w:top w:val="nil"/>
              <w:left w:val="nil"/>
              <w:right w:val="nil"/>
            </w:tcBorders>
            <w:noWrap/>
          </w:tcPr>
          <w:p w14:paraId="40B45C7F" w14:textId="77777777" w:rsidR="008662E5" w:rsidRPr="00900E9B" w:rsidRDefault="008662E5">
            <w:pPr>
              <w:pStyle w:val="Judul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24D4EF3" w14:textId="77777777" w:rsidR="008662E5" w:rsidRPr="00900E9B" w:rsidRDefault="008662E5">
            <w:pPr>
              <w:rPr>
                <w:sz w:val="20"/>
                <w:szCs w:val="20"/>
                <w:lang w:val="en-GB"/>
              </w:rPr>
            </w:pPr>
          </w:p>
        </w:tc>
      </w:tr>
      <w:tr w:rsidR="008662E5" w:rsidRPr="00900E9B" w14:paraId="075BD3EB" w14:textId="77777777">
        <w:tc>
          <w:tcPr>
            <w:tcW w:w="1265" w:type="pct"/>
            <w:noWrap/>
          </w:tcPr>
          <w:p w14:paraId="4031B8BE" w14:textId="77777777" w:rsidR="008662E5" w:rsidRPr="00900E9B" w:rsidRDefault="008662E5">
            <w:pPr>
              <w:pStyle w:val="Judul2"/>
              <w:jc w:val="left"/>
              <w:rPr>
                <w:rFonts w:ascii="Times New Roman" w:hAnsi="Times New Roman"/>
                <w:lang w:val="en-GB"/>
              </w:rPr>
            </w:pPr>
          </w:p>
        </w:tc>
        <w:tc>
          <w:tcPr>
            <w:tcW w:w="2212" w:type="pct"/>
          </w:tcPr>
          <w:p w14:paraId="4E89241E" w14:textId="77777777" w:rsidR="008662E5" w:rsidRDefault="008662E5">
            <w:pPr>
              <w:pStyle w:val="Judul2"/>
              <w:jc w:val="left"/>
              <w:rPr>
                <w:rFonts w:ascii="Times New Roman" w:hAnsi="Times New Roman"/>
                <w:lang w:val="en-GB"/>
              </w:rPr>
            </w:pPr>
            <w:r w:rsidRPr="00900E9B">
              <w:rPr>
                <w:rFonts w:ascii="Times New Roman" w:hAnsi="Times New Roman"/>
                <w:lang w:val="en-GB"/>
              </w:rPr>
              <w:t>Reviewer’s comment</w:t>
            </w:r>
          </w:p>
          <w:p w14:paraId="7E3B7D98" w14:textId="77777777" w:rsidR="00770F42" w:rsidRDefault="00770F42" w:rsidP="00770F42">
            <w:pPr>
              <w:rPr>
                <w:b/>
                <w:bCs/>
                <w:sz w:val="20"/>
                <w:szCs w:val="20"/>
              </w:rPr>
            </w:pPr>
            <w:r w:rsidRPr="00A604EE">
              <w:rPr>
                <w:b/>
                <w:bCs/>
                <w:sz w:val="20"/>
                <w:szCs w:val="20"/>
                <w:highlight w:val="yellow"/>
              </w:rPr>
              <w:t>Artificial Intelligence (AI) generated or assisted review comments are strictly prohibited during peer review.</w:t>
            </w:r>
          </w:p>
          <w:p w14:paraId="4B4E233C" w14:textId="77777777" w:rsidR="00770F42" w:rsidRPr="00770F42" w:rsidRDefault="00770F42" w:rsidP="00770F42">
            <w:pPr>
              <w:rPr>
                <w:lang w:val="en-GB"/>
              </w:rPr>
            </w:pPr>
          </w:p>
        </w:tc>
        <w:tc>
          <w:tcPr>
            <w:tcW w:w="1523" w:type="pct"/>
          </w:tcPr>
          <w:p w14:paraId="0FAA87BF" w14:textId="77777777" w:rsidR="00AB4BEF" w:rsidRPr="00AB4BEF" w:rsidRDefault="00AB4BEF" w:rsidP="00AB4BEF">
            <w:pPr>
              <w:spacing w:after="160" w:line="256" w:lineRule="auto"/>
              <w:rPr>
                <w:rFonts w:eastAsia="Calibri"/>
                <w:kern w:val="2"/>
                <w:sz w:val="20"/>
                <w:szCs w:val="20"/>
                <w:lang w:val="en-IN"/>
              </w:rPr>
            </w:pPr>
            <w:r w:rsidRPr="00AB4BEF">
              <w:rPr>
                <w:rFonts w:eastAsia="Calibri"/>
                <w:b/>
                <w:kern w:val="2"/>
                <w:sz w:val="20"/>
                <w:szCs w:val="20"/>
                <w:lang w:val="en-IN"/>
              </w:rPr>
              <w:t>Author’s Feedback</w:t>
            </w:r>
            <w:r w:rsidRPr="00AB4BEF">
              <w:rPr>
                <w:rFonts w:eastAsia="Calibri"/>
                <w:kern w:val="2"/>
                <w:sz w:val="20"/>
                <w:szCs w:val="20"/>
                <w:lang w:val="en-IN"/>
              </w:rPr>
              <w:t xml:space="preserve"> (It is mandatory that authors should write his/her feedback here)</w:t>
            </w:r>
          </w:p>
          <w:p w14:paraId="1C2660CA" w14:textId="77777777" w:rsidR="008662E5" w:rsidRPr="00900E9B" w:rsidRDefault="008662E5">
            <w:pPr>
              <w:pStyle w:val="Judul2"/>
              <w:jc w:val="left"/>
              <w:rPr>
                <w:rFonts w:ascii="Times New Roman" w:hAnsi="Times New Roman"/>
                <w:b w:val="0"/>
                <w:lang w:val="en-GB"/>
              </w:rPr>
            </w:pPr>
          </w:p>
        </w:tc>
      </w:tr>
      <w:tr w:rsidR="008662E5" w:rsidRPr="00900E9B" w14:paraId="37D008ED" w14:textId="77777777">
        <w:trPr>
          <w:trHeight w:val="1264"/>
        </w:trPr>
        <w:tc>
          <w:tcPr>
            <w:tcW w:w="1265" w:type="pct"/>
            <w:noWrap/>
          </w:tcPr>
          <w:p w14:paraId="68DD8A21" w14:textId="77777777" w:rsidR="008662E5" w:rsidRPr="00900E9B" w:rsidRDefault="008662E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608F0D4" w14:textId="77777777" w:rsidR="008662E5" w:rsidRPr="00900E9B" w:rsidRDefault="008662E5">
            <w:pPr>
              <w:ind w:left="360"/>
              <w:rPr>
                <w:rFonts w:eastAsia="MS Mincho"/>
                <w:b/>
                <w:bCs/>
                <w:sz w:val="20"/>
                <w:szCs w:val="20"/>
                <w:lang w:val="en-GB"/>
              </w:rPr>
            </w:pPr>
          </w:p>
        </w:tc>
        <w:tc>
          <w:tcPr>
            <w:tcW w:w="2212" w:type="pct"/>
          </w:tcPr>
          <w:p w14:paraId="700BAA83" w14:textId="77777777" w:rsidR="008662E5" w:rsidRPr="006D7E1B" w:rsidRDefault="006D7E1B">
            <w:pPr>
              <w:pStyle w:val="DaftarParagraf"/>
              <w:ind w:left="0"/>
              <w:rPr>
                <w:sz w:val="20"/>
                <w:szCs w:val="20"/>
                <w:lang w:val="en-GB"/>
              </w:rPr>
            </w:pPr>
            <w:r>
              <w:rPr>
                <w:sz w:val="20"/>
                <w:szCs w:val="20"/>
                <w:lang w:val="en-GB"/>
              </w:rPr>
              <w:t>The manuscript presents the viability of probiotics application for the culture of shrimp. This experiment is timely as we have a rising need for aquaculture species, particularly the shrimp, to augment the pressing demand for seafood alternatives. Based from the results, researchers may find other alternatives, source of probiotics or dosages to fully understand the potential of such technology in the industry.</w:t>
            </w:r>
          </w:p>
        </w:tc>
        <w:tc>
          <w:tcPr>
            <w:tcW w:w="1523" w:type="pct"/>
          </w:tcPr>
          <w:p w14:paraId="0A9957F5" w14:textId="77777777" w:rsidR="008662E5" w:rsidRPr="00900E9B" w:rsidRDefault="00010039">
            <w:pPr>
              <w:pStyle w:val="Judul2"/>
              <w:jc w:val="left"/>
              <w:rPr>
                <w:rFonts w:ascii="Times New Roman" w:hAnsi="Times New Roman"/>
                <w:b w:val="0"/>
                <w:lang w:val="en-GB"/>
              </w:rPr>
            </w:pPr>
            <w:r w:rsidRPr="00E44B7B">
              <w:rPr>
                <w:rFonts w:ascii="Times New Roman" w:hAnsi="Times New Roman"/>
                <w:b w:val="0"/>
                <w:lang w:val="id-ID"/>
              </w:rPr>
              <w:t>I acknowledge and agree with the reviewer's assessment, so there are no additional revisions.</w:t>
            </w:r>
          </w:p>
        </w:tc>
      </w:tr>
      <w:tr w:rsidR="008662E5" w:rsidRPr="00900E9B" w14:paraId="1E39085D" w14:textId="77777777">
        <w:trPr>
          <w:trHeight w:val="1262"/>
        </w:trPr>
        <w:tc>
          <w:tcPr>
            <w:tcW w:w="1265" w:type="pct"/>
            <w:noWrap/>
          </w:tcPr>
          <w:p w14:paraId="42F34B68" w14:textId="77777777" w:rsidR="008662E5" w:rsidRPr="00900E9B" w:rsidRDefault="008662E5">
            <w:pPr>
              <w:ind w:left="360"/>
              <w:rPr>
                <w:b/>
                <w:bCs/>
                <w:sz w:val="20"/>
                <w:szCs w:val="20"/>
                <w:lang w:val="en-GB"/>
              </w:rPr>
            </w:pPr>
            <w:r w:rsidRPr="00900E9B">
              <w:rPr>
                <w:b/>
                <w:bCs/>
                <w:sz w:val="20"/>
                <w:szCs w:val="20"/>
                <w:lang w:val="en-GB"/>
              </w:rPr>
              <w:t>Is the title of the article suitable?</w:t>
            </w:r>
          </w:p>
          <w:p w14:paraId="0AA0B06C" w14:textId="77777777" w:rsidR="008662E5" w:rsidRPr="00900E9B" w:rsidRDefault="008662E5">
            <w:pPr>
              <w:ind w:left="360"/>
              <w:rPr>
                <w:b/>
                <w:bCs/>
                <w:sz w:val="20"/>
                <w:szCs w:val="20"/>
                <w:lang w:val="en-GB"/>
              </w:rPr>
            </w:pPr>
            <w:r w:rsidRPr="00900E9B">
              <w:rPr>
                <w:b/>
                <w:bCs/>
                <w:sz w:val="20"/>
                <w:szCs w:val="20"/>
                <w:lang w:val="en-GB"/>
              </w:rPr>
              <w:t>(If not please suggest an alternative title)</w:t>
            </w:r>
          </w:p>
          <w:p w14:paraId="519CD854" w14:textId="77777777" w:rsidR="008662E5" w:rsidRPr="00900E9B" w:rsidRDefault="008662E5">
            <w:pPr>
              <w:pStyle w:val="Judul2"/>
              <w:jc w:val="left"/>
              <w:rPr>
                <w:rFonts w:ascii="Times New Roman" w:hAnsi="Times New Roman"/>
                <w:u w:val="single"/>
                <w:lang w:val="en-GB"/>
              </w:rPr>
            </w:pPr>
          </w:p>
        </w:tc>
        <w:tc>
          <w:tcPr>
            <w:tcW w:w="2212" w:type="pct"/>
          </w:tcPr>
          <w:p w14:paraId="0923F818" w14:textId="77777777" w:rsidR="008662E5" w:rsidRPr="006D7E1B" w:rsidRDefault="006D7E1B">
            <w:pPr>
              <w:ind w:left="360"/>
              <w:rPr>
                <w:sz w:val="20"/>
                <w:szCs w:val="20"/>
                <w:lang w:val="en-GB"/>
              </w:rPr>
            </w:pPr>
            <w:r>
              <w:rPr>
                <w:sz w:val="20"/>
                <w:szCs w:val="20"/>
              </w:rPr>
              <w:t>I suggest for this</w:t>
            </w:r>
            <w:r w:rsidR="00F45813">
              <w:rPr>
                <w:sz w:val="20"/>
                <w:szCs w:val="20"/>
              </w:rPr>
              <w:t xml:space="preserve"> title</w:t>
            </w:r>
            <w:r>
              <w:rPr>
                <w:sz w:val="20"/>
                <w:szCs w:val="20"/>
              </w:rPr>
              <w:t xml:space="preserve">: </w:t>
            </w:r>
            <w:bookmarkStart w:id="2" w:name="_Hlk215992658"/>
            <w:r>
              <w:rPr>
                <w:sz w:val="20"/>
                <w:szCs w:val="20"/>
              </w:rPr>
              <w:t xml:space="preserve">Application </w:t>
            </w:r>
            <w:r w:rsidR="00267D58">
              <w:rPr>
                <w:sz w:val="20"/>
                <w:szCs w:val="20"/>
              </w:rPr>
              <w:t xml:space="preserve">and Evaluation </w:t>
            </w:r>
            <w:r>
              <w:rPr>
                <w:sz w:val="20"/>
                <w:szCs w:val="20"/>
              </w:rPr>
              <w:t xml:space="preserve">of </w:t>
            </w:r>
            <w:r w:rsidRPr="006D7E1B">
              <w:rPr>
                <w:sz w:val="20"/>
                <w:szCs w:val="20"/>
              </w:rPr>
              <w:t xml:space="preserve"> Bacillus sp. </w:t>
            </w:r>
            <w:r w:rsidR="00267D58">
              <w:rPr>
                <w:sz w:val="20"/>
                <w:szCs w:val="20"/>
              </w:rPr>
              <w:t xml:space="preserve">as feed </w:t>
            </w:r>
            <w:r w:rsidR="00F45813">
              <w:rPr>
                <w:sz w:val="20"/>
                <w:szCs w:val="20"/>
              </w:rPr>
              <w:t>additive</w:t>
            </w:r>
            <w:r w:rsidR="00267D58">
              <w:rPr>
                <w:sz w:val="20"/>
                <w:szCs w:val="20"/>
              </w:rPr>
              <w:t xml:space="preserve"> for  </w:t>
            </w:r>
            <w:r w:rsidR="00267D58" w:rsidRPr="006D7E1B">
              <w:rPr>
                <w:sz w:val="20"/>
                <w:szCs w:val="20"/>
              </w:rPr>
              <w:t xml:space="preserve">Vaname Shrimp (Litopenaeus vannamei) </w:t>
            </w:r>
            <w:r w:rsidR="00267D58">
              <w:rPr>
                <w:sz w:val="20"/>
                <w:szCs w:val="20"/>
              </w:rPr>
              <w:t>Reared in</w:t>
            </w:r>
            <w:r w:rsidRPr="006D7E1B">
              <w:rPr>
                <w:sz w:val="20"/>
                <w:szCs w:val="20"/>
              </w:rPr>
              <w:t xml:space="preserve"> Floating Net Cages</w:t>
            </w:r>
            <w:bookmarkEnd w:id="2"/>
          </w:p>
        </w:tc>
        <w:tc>
          <w:tcPr>
            <w:tcW w:w="1523" w:type="pct"/>
          </w:tcPr>
          <w:p w14:paraId="43F16192" w14:textId="77777777" w:rsidR="008662E5" w:rsidRPr="00E90FB7" w:rsidRDefault="007D1732">
            <w:pPr>
              <w:pStyle w:val="Judul2"/>
              <w:jc w:val="left"/>
              <w:rPr>
                <w:rFonts w:ascii="Times New Roman" w:hAnsi="Times New Roman"/>
                <w:b w:val="0"/>
                <w:lang w:val="id-ID"/>
              </w:rPr>
            </w:pPr>
            <w:r w:rsidRPr="007D1732">
              <w:rPr>
                <w:rFonts w:ascii="Times New Roman" w:hAnsi="Times New Roman"/>
                <w:b w:val="0"/>
                <w:lang w:val="id-ID"/>
              </w:rPr>
              <w:t>Thank you for your suggestion. I agree with the suggested title and have revised it according to the reviewer's recommendation.</w:t>
            </w:r>
          </w:p>
        </w:tc>
      </w:tr>
      <w:tr w:rsidR="008662E5" w:rsidRPr="00900E9B" w14:paraId="64138CF2" w14:textId="77777777">
        <w:trPr>
          <w:trHeight w:val="1262"/>
        </w:trPr>
        <w:tc>
          <w:tcPr>
            <w:tcW w:w="1265" w:type="pct"/>
            <w:noWrap/>
          </w:tcPr>
          <w:p w14:paraId="0D02A7F6" w14:textId="77777777" w:rsidR="008662E5" w:rsidRPr="00900E9B" w:rsidRDefault="008662E5">
            <w:pPr>
              <w:pStyle w:val="Judul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39F2497B" w14:textId="77777777" w:rsidR="008662E5" w:rsidRPr="00900E9B" w:rsidRDefault="008662E5">
            <w:pPr>
              <w:pStyle w:val="Judul2"/>
              <w:jc w:val="left"/>
              <w:rPr>
                <w:rFonts w:ascii="Times New Roman" w:hAnsi="Times New Roman"/>
                <w:u w:val="single"/>
                <w:lang w:val="en-GB"/>
              </w:rPr>
            </w:pPr>
          </w:p>
        </w:tc>
        <w:tc>
          <w:tcPr>
            <w:tcW w:w="2212" w:type="pct"/>
          </w:tcPr>
          <w:p w14:paraId="1EF9C79B" w14:textId="77777777" w:rsidR="008662E5" w:rsidRDefault="00F45813">
            <w:pPr>
              <w:ind w:left="360"/>
              <w:rPr>
                <w:sz w:val="20"/>
                <w:szCs w:val="20"/>
              </w:rPr>
            </w:pPr>
            <w:r>
              <w:rPr>
                <w:sz w:val="20"/>
                <w:szCs w:val="20"/>
                <w:lang w:val="en-GB"/>
              </w:rPr>
              <w:t>I suggest to remove: “</w:t>
            </w:r>
            <w:r w:rsidRPr="00F45813">
              <w:rPr>
                <w:sz w:val="20"/>
                <w:szCs w:val="20"/>
              </w:rPr>
              <w:t>introduced shrimp species originating from America</w:t>
            </w:r>
            <w:r>
              <w:rPr>
                <w:sz w:val="20"/>
                <w:szCs w:val="20"/>
              </w:rPr>
              <w:t xml:space="preserve">” </w:t>
            </w:r>
          </w:p>
          <w:p w14:paraId="6F6B4991" w14:textId="77777777" w:rsidR="00F45813" w:rsidRDefault="00F45813">
            <w:pPr>
              <w:ind w:left="360"/>
              <w:rPr>
                <w:sz w:val="20"/>
                <w:szCs w:val="20"/>
              </w:rPr>
            </w:pPr>
            <w:r>
              <w:rPr>
                <w:sz w:val="20"/>
                <w:szCs w:val="20"/>
              </w:rPr>
              <w:t>I suggest to add the country where this study was conducted</w:t>
            </w:r>
          </w:p>
          <w:p w14:paraId="01F22BBA" w14:textId="77777777" w:rsidR="00F45813" w:rsidRPr="006D7E1B" w:rsidRDefault="00F45813">
            <w:pPr>
              <w:ind w:left="360"/>
              <w:rPr>
                <w:sz w:val="20"/>
                <w:szCs w:val="20"/>
                <w:lang w:val="en-GB"/>
              </w:rPr>
            </w:pPr>
            <w:r>
              <w:rPr>
                <w:sz w:val="20"/>
                <w:szCs w:val="20"/>
              </w:rPr>
              <w:t>The “3 replicates” is not necessary in abstract</w:t>
            </w:r>
          </w:p>
        </w:tc>
        <w:tc>
          <w:tcPr>
            <w:tcW w:w="1523" w:type="pct"/>
          </w:tcPr>
          <w:p w14:paraId="42842F33" w14:textId="77777777" w:rsidR="008662E5" w:rsidRPr="00EF697F" w:rsidRDefault="007D1732">
            <w:pPr>
              <w:pStyle w:val="Judul2"/>
              <w:jc w:val="left"/>
              <w:rPr>
                <w:rFonts w:ascii="Times New Roman" w:hAnsi="Times New Roman"/>
                <w:b w:val="0"/>
                <w:lang w:val="id-ID"/>
              </w:rPr>
            </w:pPr>
            <w:r w:rsidRPr="007D1732">
              <w:rPr>
                <w:rFonts w:ascii="Times New Roman" w:hAnsi="Times New Roman"/>
                <w:b w:val="0"/>
                <w:lang w:val="id-ID"/>
              </w:rPr>
              <w:t>I have deleted irrelevant information and added the research location as suggested by the reviewer.</w:t>
            </w:r>
          </w:p>
        </w:tc>
      </w:tr>
      <w:tr w:rsidR="008662E5" w:rsidRPr="00900E9B" w14:paraId="3311E9DD" w14:textId="77777777">
        <w:trPr>
          <w:trHeight w:val="704"/>
        </w:trPr>
        <w:tc>
          <w:tcPr>
            <w:tcW w:w="1265" w:type="pct"/>
            <w:noWrap/>
          </w:tcPr>
          <w:p w14:paraId="5D131374" w14:textId="77777777" w:rsidR="008662E5" w:rsidRPr="00900E9B" w:rsidRDefault="008662E5">
            <w:pPr>
              <w:pStyle w:val="Judul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3FDE266D" w14:textId="77777777" w:rsidR="008662E5" w:rsidRDefault="00F45813">
            <w:pPr>
              <w:pStyle w:val="DaftarParagraf"/>
              <w:ind w:left="0"/>
              <w:rPr>
                <w:sz w:val="20"/>
                <w:szCs w:val="20"/>
                <w:lang w:val="en-GB"/>
              </w:rPr>
            </w:pPr>
            <w:r>
              <w:rPr>
                <w:sz w:val="20"/>
                <w:szCs w:val="20"/>
                <w:lang w:val="en-GB"/>
              </w:rPr>
              <w:t xml:space="preserve">Yes. It is correct but, it would be better is the author can identify the species-specific level of the Bacillus. In that way, I think it will be better to other references. </w:t>
            </w:r>
          </w:p>
          <w:p w14:paraId="487502E8" w14:textId="77777777" w:rsidR="00F45813" w:rsidRDefault="00F45813">
            <w:pPr>
              <w:pStyle w:val="DaftarParagraf"/>
              <w:ind w:left="0"/>
              <w:rPr>
                <w:sz w:val="20"/>
                <w:szCs w:val="20"/>
                <w:lang w:val="en-GB"/>
              </w:rPr>
            </w:pPr>
          </w:p>
          <w:p w14:paraId="4BFD59EB" w14:textId="77777777" w:rsidR="00F45813" w:rsidRDefault="00F45813">
            <w:pPr>
              <w:pStyle w:val="DaftarParagraf"/>
              <w:ind w:left="0"/>
              <w:rPr>
                <w:sz w:val="20"/>
                <w:szCs w:val="20"/>
                <w:lang w:val="en-GB"/>
              </w:rPr>
            </w:pPr>
            <w:r>
              <w:rPr>
                <w:sz w:val="20"/>
                <w:szCs w:val="20"/>
                <w:lang w:val="en-GB"/>
              </w:rPr>
              <w:t>In Figure 7, I think the legends were not translated into proper English terms</w:t>
            </w:r>
          </w:p>
          <w:p w14:paraId="516F6BD4" w14:textId="77777777" w:rsidR="004F0E57" w:rsidRDefault="004F0E57">
            <w:pPr>
              <w:pStyle w:val="DaftarParagraf"/>
              <w:ind w:left="0"/>
              <w:rPr>
                <w:sz w:val="20"/>
                <w:szCs w:val="20"/>
                <w:lang w:val="en-GB"/>
              </w:rPr>
            </w:pPr>
          </w:p>
          <w:p w14:paraId="3A888D97" w14:textId="77777777" w:rsidR="004F0E57" w:rsidRPr="006D7E1B" w:rsidRDefault="004F0E57">
            <w:pPr>
              <w:pStyle w:val="DaftarParagraf"/>
              <w:ind w:left="0"/>
              <w:rPr>
                <w:sz w:val="20"/>
                <w:szCs w:val="20"/>
                <w:lang w:val="en-GB"/>
              </w:rPr>
            </w:pPr>
            <w:r>
              <w:rPr>
                <w:sz w:val="20"/>
                <w:szCs w:val="20"/>
                <w:lang w:val="en-GB"/>
              </w:rPr>
              <w:t>For Table 1, I would suggest to include the ideal range for shrimp culture to differentiate if the readings were within the range. In that way, growth could also be correlated.</w:t>
            </w:r>
          </w:p>
        </w:tc>
        <w:tc>
          <w:tcPr>
            <w:tcW w:w="1523" w:type="pct"/>
          </w:tcPr>
          <w:p w14:paraId="23ACB113" w14:textId="77777777" w:rsidR="008662E5" w:rsidRPr="00AF7509" w:rsidRDefault="007D1732">
            <w:pPr>
              <w:pStyle w:val="Judul2"/>
              <w:jc w:val="left"/>
              <w:rPr>
                <w:rFonts w:ascii="Times New Roman" w:hAnsi="Times New Roman"/>
                <w:b w:val="0"/>
                <w:lang w:val="id-ID"/>
              </w:rPr>
            </w:pPr>
            <w:r w:rsidRPr="007D1732">
              <w:rPr>
                <w:rFonts w:ascii="Times New Roman" w:hAnsi="Times New Roman"/>
                <w:b w:val="0"/>
                <w:lang w:val="id-ID"/>
              </w:rPr>
              <w:t>I have corrected Figure 7 and added the optimal range to Table 1.</w:t>
            </w:r>
          </w:p>
        </w:tc>
      </w:tr>
      <w:tr w:rsidR="008662E5" w:rsidRPr="00900E9B" w14:paraId="2735E312" w14:textId="77777777">
        <w:trPr>
          <w:trHeight w:val="703"/>
        </w:trPr>
        <w:tc>
          <w:tcPr>
            <w:tcW w:w="1265" w:type="pct"/>
            <w:noWrap/>
          </w:tcPr>
          <w:p w14:paraId="51459375" w14:textId="77777777" w:rsidR="008662E5" w:rsidRPr="00E10705" w:rsidRDefault="008662E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536D6FA" w14:textId="77777777" w:rsidR="008662E5" w:rsidRPr="006D7E1B" w:rsidRDefault="004F0E57">
            <w:pPr>
              <w:pStyle w:val="DaftarParagraf"/>
              <w:ind w:left="0"/>
              <w:rPr>
                <w:sz w:val="20"/>
                <w:szCs w:val="20"/>
                <w:lang w:val="en-GB"/>
              </w:rPr>
            </w:pPr>
            <w:r>
              <w:rPr>
                <w:sz w:val="20"/>
                <w:szCs w:val="20"/>
                <w:lang w:val="en-GB"/>
              </w:rPr>
              <w:t>For discussion part, I suggest to add related studies.</w:t>
            </w:r>
          </w:p>
        </w:tc>
        <w:tc>
          <w:tcPr>
            <w:tcW w:w="1523" w:type="pct"/>
          </w:tcPr>
          <w:p w14:paraId="53E22F1A" w14:textId="77777777" w:rsidR="008662E5" w:rsidRPr="00EF697F" w:rsidRDefault="000E42CC">
            <w:pPr>
              <w:pStyle w:val="Judul2"/>
              <w:jc w:val="left"/>
              <w:rPr>
                <w:rFonts w:ascii="Times New Roman" w:hAnsi="Times New Roman"/>
                <w:b w:val="0"/>
                <w:lang w:val="id-ID"/>
              </w:rPr>
            </w:pPr>
            <w:r w:rsidRPr="000E42CC">
              <w:rPr>
                <w:rFonts w:ascii="Times New Roman" w:hAnsi="Times New Roman"/>
                <w:b w:val="0"/>
                <w:lang w:val="id-ID"/>
              </w:rPr>
              <w:t xml:space="preserve">Thank you for your suggestion. The existing references are sufficient and relevant, so there is no need to add new references to the discussion section. </w:t>
            </w:r>
          </w:p>
        </w:tc>
      </w:tr>
      <w:tr w:rsidR="008662E5" w:rsidRPr="00900E9B" w14:paraId="00B5C9A2" w14:textId="77777777">
        <w:trPr>
          <w:trHeight w:val="386"/>
        </w:trPr>
        <w:tc>
          <w:tcPr>
            <w:tcW w:w="1265" w:type="pct"/>
            <w:noWrap/>
          </w:tcPr>
          <w:p w14:paraId="5954EF39" w14:textId="77777777" w:rsidR="008662E5" w:rsidRPr="00900E9B" w:rsidRDefault="008662E5">
            <w:pPr>
              <w:pStyle w:val="Judul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2A6A34B3" w14:textId="77777777" w:rsidR="008662E5" w:rsidRPr="00900E9B" w:rsidRDefault="008662E5">
            <w:pPr>
              <w:rPr>
                <w:sz w:val="20"/>
                <w:szCs w:val="20"/>
                <w:lang w:val="en-GB"/>
              </w:rPr>
            </w:pPr>
          </w:p>
        </w:tc>
        <w:tc>
          <w:tcPr>
            <w:tcW w:w="2212" w:type="pct"/>
          </w:tcPr>
          <w:p w14:paraId="47748C72" w14:textId="77777777" w:rsidR="008662E5" w:rsidRPr="006D7E1B" w:rsidRDefault="004F0E57">
            <w:pPr>
              <w:rPr>
                <w:sz w:val="20"/>
                <w:szCs w:val="20"/>
                <w:lang w:val="en-GB"/>
              </w:rPr>
            </w:pPr>
            <w:r>
              <w:rPr>
                <w:sz w:val="20"/>
                <w:szCs w:val="20"/>
                <w:lang w:val="en-GB"/>
              </w:rPr>
              <w:t>yes</w:t>
            </w:r>
          </w:p>
        </w:tc>
        <w:tc>
          <w:tcPr>
            <w:tcW w:w="1523" w:type="pct"/>
          </w:tcPr>
          <w:p w14:paraId="5D3CCDF3" w14:textId="77777777" w:rsidR="008662E5" w:rsidRPr="00E90FB7" w:rsidRDefault="000E42CC">
            <w:pPr>
              <w:rPr>
                <w:sz w:val="20"/>
                <w:szCs w:val="20"/>
                <w:lang w:val="id-ID"/>
              </w:rPr>
            </w:pPr>
            <w:r w:rsidRPr="000E42CC">
              <w:rPr>
                <w:sz w:val="20"/>
                <w:szCs w:val="20"/>
                <w:lang w:val="id-ID"/>
              </w:rPr>
              <w:t>Yes, it's perfect.</w:t>
            </w:r>
          </w:p>
        </w:tc>
      </w:tr>
      <w:tr w:rsidR="008662E5" w:rsidRPr="00900E9B" w14:paraId="47AD006D" w14:textId="77777777">
        <w:trPr>
          <w:trHeight w:val="1178"/>
        </w:trPr>
        <w:tc>
          <w:tcPr>
            <w:tcW w:w="1265" w:type="pct"/>
            <w:noWrap/>
          </w:tcPr>
          <w:p w14:paraId="590503F9" w14:textId="77777777" w:rsidR="008662E5" w:rsidRPr="00900E9B" w:rsidRDefault="008662E5">
            <w:pPr>
              <w:pStyle w:val="Judul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3076432C" w14:textId="77777777" w:rsidR="008662E5" w:rsidRPr="00900E9B" w:rsidRDefault="008662E5">
            <w:pPr>
              <w:pStyle w:val="Judul2"/>
              <w:jc w:val="left"/>
              <w:rPr>
                <w:rFonts w:ascii="Times New Roman" w:hAnsi="Times New Roman"/>
                <w:b w:val="0"/>
                <w:lang w:val="en-GB"/>
              </w:rPr>
            </w:pPr>
          </w:p>
        </w:tc>
        <w:tc>
          <w:tcPr>
            <w:tcW w:w="2212" w:type="pct"/>
          </w:tcPr>
          <w:p w14:paraId="43FBBA83" w14:textId="77777777" w:rsidR="008662E5" w:rsidRPr="006D7E1B" w:rsidRDefault="004F0E57">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I commend the author/s for writing this manuscript</w:t>
            </w:r>
          </w:p>
        </w:tc>
        <w:tc>
          <w:tcPr>
            <w:tcW w:w="1523" w:type="pct"/>
          </w:tcPr>
          <w:p w14:paraId="2B2F1107" w14:textId="77777777" w:rsidR="008662E5" w:rsidRPr="00E90FB7" w:rsidRDefault="000E42CC">
            <w:pPr>
              <w:rPr>
                <w:sz w:val="20"/>
                <w:szCs w:val="20"/>
                <w:lang w:val="id-ID"/>
              </w:rPr>
            </w:pPr>
            <w:r w:rsidRPr="000E42CC">
              <w:rPr>
                <w:sz w:val="20"/>
                <w:szCs w:val="20"/>
                <w:lang w:val="id-ID"/>
              </w:rPr>
              <w:t>Thank you for your appreciation of my manuscript.</w:t>
            </w:r>
          </w:p>
        </w:tc>
      </w:tr>
    </w:tbl>
    <w:p w14:paraId="52F628FE" w14:textId="77777777" w:rsidR="008662E5" w:rsidRPr="00900E9B" w:rsidRDefault="008662E5" w:rsidP="008662E5">
      <w:pPr>
        <w:pStyle w:val="TeksIsi"/>
        <w:rPr>
          <w:rFonts w:ascii="Times New Roman" w:hAnsi="Times New Roman"/>
          <w:b/>
          <w:bCs/>
          <w:sz w:val="20"/>
          <w:szCs w:val="20"/>
          <w:u w:val="single"/>
          <w:lang w:val="en-GB"/>
        </w:rPr>
      </w:pPr>
    </w:p>
    <w:p w14:paraId="488F787B" w14:textId="77777777" w:rsidR="008662E5" w:rsidRPr="00900E9B" w:rsidRDefault="008662E5" w:rsidP="008662E5">
      <w:pPr>
        <w:pStyle w:val="TeksIsi"/>
        <w:rPr>
          <w:rFonts w:ascii="Times New Roman" w:hAnsi="Times New Roman"/>
          <w:b/>
          <w:bCs/>
          <w:sz w:val="20"/>
          <w:szCs w:val="20"/>
          <w:u w:val="single"/>
          <w:lang w:val="en-GB"/>
        </w:rPr>
      </w:pPr>
    </w:p>
    <w:p w14:paraId="430DE937" w14:textId="77777777" w:rsidR="008662E5" w:rsidRPr="00900E9B" w:rsidRDefault="008662E5" w:rsidP="008662E5">
      <w:pPr>
        <w:pStyle w:val="TeksIsi"/>
        <w:rPr>
          <w:rFonts w:ascii="Times New Roman" w:hAnsi="Times New Roman"/>
          <w:b/>
          <w:bCs/>
          <w:sz w:val="20"/>
          <w:szCs w:val="20"/>
          <w:u w:val="single"/>
          <w:lang w:val="en-GB"/>
        </w:rPr>
      </w:pPr>
    </w:p>
    <w:p w14:paraId="07B8B75A" w14:textId="77777777" w:rsidR="008662E5" w:rsidRPr="00900E9B" w:rsidRDefault="008662E5" w:rsidP="008662E5">
      <w:pPr>
        <w:pStyle w:val="TeksIsi"/>
        <w:rPr>
          <w:rFonts w:ascii="Times New Roman" w:hAnsi="Times New Roman"/>
          <w:b/>
          <w:bCs/>
          <w:sz w:val="20"/>
          <w:szCs w:val="20"/>
          <w:u w:val="single"/>
          <w:lang w:val="en-GB"/>
        </w:rPr>
      </w:pPr>
    </w:p>
    <w:p w14:paraId="545EBF67" w14:textId="77777777" w:rsidR="008662E5" w:rsidRPr="00900E9B" w:rsidRDefault="008662E5" w:rsidP="008662E5">
      <w:pPr>
        <w:pStyle w:val="TeksIsi"/>
        <w:rPr>
          <w:rFonts w:ascii="Times New Roman" w:hAnsi="Times New Roman"/>
          <w:b/>
          <w:bCs/>
          <w:sz w:val="20"/>
          <w:szCs w:val="20"/>
          <w:u w:val="single"/>
          <w:lang w:val="en-GB"/>
        </w:rPr>
      </w:pPr>
    </w:p>
    <w:p w14:paraId="51E1A5BD" w14:textId="77777777" w:rsidR="008662E5" w:rsidRPr="00900E9B" w:rsidRDefault="008662E5" w:rsidP="008662E5">
      <w:pPr>
        <w:pStyle w:val="TeksIsi"/>
        <w:rPr>
          <w:rFonts w:ascii="Times New Roman" w:hAnsi="Times New Roman"/>
          <w:b/>
          <w:bCs/>
          <w:sz w:val="20"/>
          <w:szCs w:val="20"/>
          <w:u w:val="single"/>
          <w:lang w:val="en-GB"/>
        </w:rPr>
      </w:pPr>
    </w:p>
    <w:p w14:paraId="58A01CE6" w14:textId="77777777" w:rsidR="008662E5" w:rsidRPr="00900E9B" w:rsidRDefault="008662E5" w:rsidP="008662E5">
      <w:pPr>
        <w:pStyle w:val="TeksIsi"/>
        <w:rPr>
          <w:rFonts w:ascii="Times New Roman" w:hAnsi="Times New Roman"/>
          <w:b/>
          <w:bCs/>
          <w:sz w:val="20"/>
          <w:szCs w:val="20"/>
          <w:u w:val="single"/>
          <w:lang w:val="en-GB"/>
        </w:rPr>
      </w:pPr>
    </w:p>
    <w:p w14:paraId="11818A36" w14:textId="77777777" w:rsidR="008662E5" w:rsidRPr="00900E9B" w:rsidRDefault="008662E5" w:rsidP="008662E5">
      <w:pPr>
        <w:pStyle w:val="TeksIsi"/>
        <w:rPr>
          <w:rFonts w:ascii="Times New Roman" w:hAnsi="Times New Roman"/>
          <w:b/>
          <w:bCs/>
          <w:sz w:val="20"/>
          <w:szCs w:val="20"/>
          <w:u w:val="single"/>
          <w:lang w:val="en-GB"/>
        </w:rPr>
      </w:pPr>
    </w:p>
    <w:p w14:paraId="319FE740" w14:textId="77777777" w:rsidR="008662E5" w:rsidRPr="00900E9B" w:rsidRDefault="008662E5" w:rsidP="008662E5">
      <w:pPr>
        <w:pStyle w:val="TeksIsi"/>
        <w:rPr>
          <w:rFonts w:ascii="Times New Roman" w:hAnsi="Times New Roman"/>
          <w:b/>
          <w:bCs/>
          <w:sz w:val="20"/>
          <w:szCs w:val="20"/>
          <w:u w:val="single"/>
          <w:lang w:val="en-GB"/>
        </w:rPr>
      </w:pPr>
    </w:p>
    <w:p w14:paraId="5E774D7A" w14:textId="77777777" w:rsidR="008662E5" w:rsidRDefault="008662E5" w:rsidP="008662E5">
      <w:pPr>
        <w:pStyle w:val="TeksIsi"/>
        <w:rPr>
          <w:rFonts w:ascii="Times New Roman" w:hAnsi="Times New Roman"/>
          <w:b/>
          <w:bCs/>
          <w:sz w:val="20"/>
          <w:szCs w:val="20"/>
          <w:u w:val="single"/>
          <w:lang w:val="en-GB"/>
        </w:rPr>
      </w:pPr>
    </w:p>
    <w:p w14:paraId="21E4293F" w14:textId="77777777" w:rsidR="008662E5" w:rsidRDefault="008662E5" w:rsidP="008662E5">
      <w:pPr>
        <w:pStyle w:val="TeksIsi"/>
        <w:rPr>
          <w:rFonts w:ascii="Times New Roman" w:hAnsi="Times New Roman"/>
          <w:b/>
          <w:bCs/>
          <w:sz w:val="20"/>
          <w:szCs w:val="20"/>
          <w:u w:val="single"/>
          <w:lang w:val="en-GB"/>
        </w:rPr>
      </w:pPr>
    </w:p>
    <w:p w14:paraId="490F2D41" w14:textId="77777777" w:rsidR="008662E5" w:rsidRPr="00900E9B" w:rsidRDefault="008662E5" w:rsidP="008662E5">
      <w:pPr>
        <w:pStyle w:val="TeksIsi"/>
        <w:rPr>
          <w:rFonts w:ascii="Times New Roman" w:hAnsi="Times New Roman"/>
          <w:b/>
          <w:bCs/>
          <w:sz w:val="20"/>
          <w:szCs w:val="20"/>
          <w:u w:val="single"/>
          <w:lang w:val="en-GB"/>
        </w:rPr>
      </w:pPr>
    </w:p>
    <w:p w14:paraId="6647E882" w14:textId="77777777" w:rsidR="008662E5" w:rsidRPr="00900E9B" w:rsidRDefault="008662E5" w:rsidP="008662E5">
      <w:pPr>
        <w:pStyle w:val="TeksIsi"/>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8662E5" w:rsidRPr="00900E9B" w14:paraId="4B725872"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6FAFB185" w14:textId="77777777" w:rsidR="008662E5" w:rsidRPr="00900E9B" w:rsidRDefault="008662E5">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423A238B" w14:textId="77777777" w:rsidR="008662E5" w:rsidRPr="00900E9B" w:rsidRDefault="008662E5">
            <w:pPr>
              <w:pStyle w:val="NormalWeb"/>
              <w:spacing w:before="0" w:beforeAutospacing="0" w:after="0" w:afterAutospacing="0"/>
              <w:rPr>
                <w:rFonts w:ascii="Times New Roman" w:hAnsi="Times New Roman" w:cs="Times New Roman"/>
                <w:b/>
                <w:sz w:val="20"/>
                <w:szCs w:val="20"/>
                <w:u w:val="single"/>
                <w:lang w:val="en-GB"/>
              </w:rPr>
            </w:pPr>
          </w:p>
        </w:tc>
      </w:tr>
      <w:tr w:rsidR="008662E5" w:rsidRPr="00900E9B" w14:paraId="38B4639B" w14:textId="77777777">
        <w:trPr>
          <w:trHeight w:val="935"/>
        </w:trPr>
        <w:tc>
          <w:tcPr>
            <w:tcW w:w="1615" w:type="pct"/>
            <w:noWrap/>
            <w:tcMar>
              <w:top w:w="0" w:type="dxa"/>
              <w:left w:w="108" w:type="dxa"/>
              <w:bottom w:w="0" w:type="dxa"/>
              <w:right w:w="108" w:type="dxa"/>
            </w:tcMar>
            <w:vAlign w:val="center"/>
          </w:tcPr>
          <w:p w14:paraId="7CB7FC28" w14:textId="77777777" w:rsidR="008662E5" w:rsidRPr="00900E9B" w:rsidRDefault="008662E5">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39517634" w14:textId="77777777" w:rsidR="008662E5" w:rsidRPr="00900E9B" w:rsidRDefault="008662E5">
            <w:pPr>
              <w:pStyle w:val="Judul2"/>
              <w:jc w:val="left"/>
              <w:rPr>
                <w:rFonts w:ascii="Times New Roman" w:hAnsi="Times New Roman"/>
                <w:lang w:val="en-GB"/>
              </w:rPr>
            </w:pPr>
            <w:r w:rsidRPr="00900E9B">
              <w:rPr>
                <w:rFonts w:ascii="Times New Roman" w:hAnsi="Times New Roman"/>
                <w:lang w:val="en-GB"/>
              </w:rPr>
              <w:t>Reviewer’s comment</w:t>
            </w:r>
          </w:p>
        </w:tc>
        <w:tc>
          <w:tcPr>
            <w:tcW w:w="1342" w:type="pct"/>
          </w:tcPr>
          <w:p w14:paraId="0530837C" w14:textId="77777777" w:rsidR="00812B1D" w:rsidRPr="00812B1D" w:rsidRDefault="00812B1D" w:rsidP="00812B1D">
            <w:pPr>
              <w:spacing w:after="160" w:line="256" w:lineRule="auto"/>
              <w:rPr>
                <w:rFonts w:eastAsia="Calibri"/>
                <w:kern w:val="2"/>
                <w:sz w:val="20"/>
                <w:szCs w:val="20"/>
                <w:lang w:val="en-IN"/>
              </w:rPr>
            </w:pPr>
            <w:r w:rsidRPr="00812B1D">
              <w:rPr>
                <w:rFonts w:eastAsia="Calibri"/>
                <w:b/>
                <w:kern w:val="2"/>
                <w:sz w:val="20"/>
                <w:szCs w:val="20"/>
                <w:lang w:val="en-IN"/>
              </w:rPr>
              <w:t>Author’s Feedback</w:t>
            </w:r>
            <w:r w:rsidRPr="00812B1D">
              <w:rPr>
                <w:rFonts w:eastAsia="Calibri"/>
                <w:kern w:val="2"/>
                <w:sz w:val="20"/>
                <w:szCs w:val="20"/>
                <w:lang w:val="en-IN"/>
              </w:rPr>
              <w:t xml:space="preserve"> (It is mandatory that authors should write his/her feedback here)</w:t>
            </w:r>
          </w:p>
          <w:p w14:paraId="3130D050" w14:textId="77777777" w:rsidR="008662E5" w:rsidRPr="00900E9B" w:rsidRDefault="008662E5">
            <w:pPr>
              <w:pStyle w:val="Judul2"/>
              <w:jc w:val="left"/>
              <w:rPr>
                <w:rFonts w:ascii="Times New Roman" w:hAnsi="Times New Roman"/>
                <w:b w:val="0"/>
                <w:lang w:val="en-GB"/>
              </w:rPr>
            </w:pPr>
          </w:p>
        </w:tc>
      </w:tr>
      <w:tr w:rsidR="008662E5" w:rsidRPr="00900E9B" w14:paraId="24B3253D" w14:textId="77777777">
        <w:trPr>
          <w:trHeight w:val="697"/>
        </w:trPr>
        <w:tc>
          <w:tcPr>
            <w:tcW w:w="1615" w:type="pct"/>
            <w:noWrap/>
            <w:tcMar>
              <w:top w:w="0" w:type="dxa"/>
              <w:left w:w="108" w:type="dxa"/>
              <w:bottom w:w="0" w:type="dxa"/>
              <w:right w:w="108" w:type="dxa"/>
            </w:tcMar>
            <w:vAlign w:val="center"/>
          </w:tcPr>
          <w:p w14:paraId="7B5E0347" w14:textId="77777777" w:rsidR="008662E5" w:rsidRPr="00900E9B" w:rsidRDefault="008662E5">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60B0B00E" w14:textId="77777777" w:rsidR="008662E5" w:rsidRPr="00900E9B" w:rsidRDefault="008662E5">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755EED43" w14:textId="77777777" w:rsidR="008662E5" w:rsidRPr="004F0E57" w:rsidRDefault="004F0E57">
            <w:pPr>
              <w:pStyle w:val="NormalWeb"/>
              <w:spacing w:before="0" w:beforeAutospacing="0" w:after="0" w:afterAutospacing="0"/>
              <w:rPr>
                <w:rFonts w:ascii="Times New Roman" w:hAnsi="Times New Roman" w:cs="Times New Roman"/>
                <w:sz w:val="20"/>
                <w:szCs w:val="20"/>
              </w:rPr>
            </w:pPr>
            <w:r w:rsidRPr="004F0E57">
              <w:rPr>
                <w:rFonts w:ascii="Times New Roman" w:hAnsi="Times New Roman" w:cs="Times New Roman"/>
                <w:sz w:val="20"/>
                <w:szCs w:val="20"/>
              </w:rPr>
              <w:t>There are no ethical issues</w:t>
            </w:r>
          </w:p>
          <w:p w14:paraId="55C11DEC" w14:textId="77777777" w:rsidR="008662E5" w:rsidRPr="00900E9B" w:rsidRDefault="008662E5">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6CA5C6DD" w14:textId="77777777" w:rsidR="008662E5" w:rsidRPr="00900E9B" w:rsidRDefault="008662E5">
            <w:pPr>
              <w:rPr>
                <w:rFonts w:eastAsia="Arial Unicode MS"/>
                <w:sz w:val="20"/>
                <w:szCs w:val="20"/>
                <w:lang w:val="en-GB"/>
              </w:rPr>
            </w:pPr>
          </w:p>
          <w:p w14:paraId="2ECB0E36" w14:textId="77777777" w:rsidR="00213FCF" w:rsidRPr="004F0E57" w:rsidRDefault="00213FCF" w:rsidP="00213FCF">
            <w:pPr>
              <w:pStyle w:val="NormalWeb"/>
              <w:spacing w:before="0" w:beforeAutospacing="0" w:after="0" w:afterAutospacing="0"/>
              <w:rPr>
                <w:rFonts w:ascii="Times New Roman" w:hAnsi="Times New Roman" w:cs="Times New Roman"/>
                <w:sz w:val="20"/>
                <w:szCs w:val="20"/>
              </w:rPr>
            </w:pPr>
            <w:r>
              <w:rPr>
                <w:sz w:val="20"/>
                <w:szCs w:val="20"/>
                <w:lang w:val="id-ID"/>
              </w:rPr>
              <w:t>Yes, t</w:t>
            </w:r>
            <w:r w:rsidRPr="004F0E57">
              <w:rPr>
                <w:rFonts w:ascii="Times New Roman" w:hAnsi="Times New Roman" w:cs="Times New Roman"/>
                <w:sz w:val="20"/>
                <w:szCs w:val="20"/>
              </w:rPr>
              <w:t>here are no ethical issues</w:t>
            </w:r>
          </w:p>
          <w:p w14:paraId="3EED061C" w14:textId="77777777" w:rsidR="008662E5" w:rsidRPr="00213FCF" w:rsidRDefault="008662E5">
            <w:pPr>
              <w:rPr>
                <w:rFonts w:eastAsia="Arial Unicode MS"/>
                <w:sz w:val="20"/>
                <w:szCs w:val="20"/>
                <w:lang w:val="id-ID"/>
              </w:rPr>
            </w:pPr>
          </w:p>
          <w:p w14:paraId="26102781" w14:textId="77777777" w:rsidR="008662E5" w:rsidRPr="00900E9B" w:rsidRDefault="008662E5">
            <w:pPr>
              <w:rPr>
                <w:rFonts w:eastAsia="Arial Unicode MS"/>
                <w:sz w:val="20"/>
                <w:szCs w:val="20"/>
                <w:lang w:val="en-GB"/>
              </w:rPr>
            </w:pPr>
          </w:p>
          <w:p w14:paraId="54C856B4" w14:textId="77777777" w:rsidR="008662E5" w:rsidRPr="00900E9B" w:rsidRDefault="008662E5">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07A85394" w14:textId="77777777" w:rsidR="008913D5" w:rsidRDefault="008913D5" w:rsidP="008662E5">
      <w:pPr>
        <w:pStyle w:val="TeksIsi"/>
        <w:outlineLvl w:val="0"/>
        <w:rPr>
          <w:rFonts w:ascii="Arial" w:hAnsi="Arial" w:cs="Arial"/>
          <w:sz w:val="20"/>
          <w:szCs w:val="20"/>
          <w:lang w:val="en-GB"/>
        </w:rPr>
      </w:pPr>
    </w:p>
    <w:sectPr w:rsidR="008913D5" w:rsidSect="004B69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90E8D" w14:textId="77777777" w:rsidR="0083119C" w:rsidRPr="0000007A" w:rsidRDefault="0083119C" w:rsidP="0099583E">
      <w:r>
        <w:separator/>
      </w:r>
    </w:p>
  </w:endnote>
  <w:endnote w:type="continuationSeparator" w:id="0">
    <w:p w14:paraId="2E0631AD" w14:textId="77777777" w:rsidR="0083119C" w:rsidRPr="0000007A" w:rsidRDefault="0083119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Helvetica">
    <w:altName w:val="Sylfaen"/>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002E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85980" w:rsidRPr="00C85980">
      <w:rPr>
        <w:sz w:val="16"/>
      </w:rPr>
      <w:t xml:space="preserve">Version: </w:t>
    </w:r>
    <w:r w:rsidR="00D86742">
      <w:rPr>
        <w:sz w:val="16"/>
      </w:rPr>
      <w:t>3</w:t>
    </w:r>
    <w:r w:rsidR="00C85980" w:rsidRPr="00C85980">
      <w:rPr>
        <w:sz w:val="16"/>
      </w:rPr>
      <w:t xml:space="preserve"> (0</w:t>
    </w:r>
    <w:r w:rsidR="00D86742">
      <w:rPr>
        <w:sz w:val="16"/>
      </w:rPr>
      <w:t>7</w:t>
    </w:r>
    <w:r w:rsidR="00C85980" w:rsidRPr="00C8598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4BC63" w14:textId="77777777" w:rsidR="0083119C" w:rsidRPr="0000007A" w:rsidRDefault="0083119C" w:rsidP="0099583E">
      <w:r>
        <w:separator/>
      </w:r>
    </w:p>
  </w:footnote>
  <w:footnote w:type="continuationSeparator" w:id="0">
    <w:p w14:paraId="159B1040" w14:textId="77777777" w:rsidR="0083119C" w:rsidRPr="0000007A" w:rsidRDefault="0083119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A1C3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4F9DD2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8674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21270850">
    <w:abstractNumId w:val="4"/>
  </w:num>
  <w:num w:numId="2" w16cid:durableId="549002617">
    <w:abstractNumId w:val="8"/>
  </w:num>
  <w:num w:numId="3" w16cid:durableId="1496844794">
    <w:abstractNumId w:val="7"/>
  </w:num>
  <w:num w:numId="4" w16cid:durableId="1783768462">
    <w:abstractNumId w:val="9"/>
  </w:num>
  <w:num w:numId="5" w16cid:durableId="1763910116">
    <w:abstractNumId w:val="6"/>
  </w:num>
  <w:num w:numId="6" w16cid:durableId="1382175634">
    <w:abstractNumId w:val="0"/>
  </w:num>
  <w:num w:numId="7" w16cid:durableId="1429545498">
    <w:abstractNumId w:val="3"/>
  </w:num>
  <w:num w:numId="8" w16cid:durableId="1819110172">
    <w:abstractNumId w:val="11"/>
  </w:num>
  <w:num w:numId="9" w16cid:durableId="1375233757">
    <w:abstractNumId w:val="10"/>
  </w:num>
  <w:num w:numId="10" w16cid:durableId="1968078025">
    <w:abstractNumId w:val="2"/>
  </w:num>
  <w:num w:numId="11" w16cid:durableId="2010449454">
    <w:abstractNumId w:val="1"/>
  </w:num>
  <w:num w:numId="12" w16cid:durableId="8100515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defaultTabStop w:val="720"/>
  <w:hyphenationZone w:val="425"/>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039"/>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97BA8"/>
    <w:rsid w:val="000A2134"/>
    <w:rsid w:val="000A6F41"/>
    <w:rsid w:val="000B4EE5"/>
    <w:rsid w:val="000B74A1"/>
    <w:rsid w:val="000B757E"/>
    <w:rsid w:val="000C0837"/>
    <w:rsid w:val="000C3B7E"/>
    <w:rsid w:val="000E42CC"/>
    <w:rsid w:val="00100577"/>
    <w:rsid w:val="00101322"/>
    <w:rsid w:val="00136984"/>
    <w:rsid w:val="00136E7B"/>
    <w:rsid w:val="00144521"/>
    <w:rsid w:val="00150304"/>
    <w:rsid w:val="0015296D"/>
    <w:rsid w:val="001616F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3FCF"/>
    <w:rsid w:val="00220111"/>
    <w:rsid w:val="0022369C"/>
    <w:rsid w:val="002320EB"/>
    <w:rsid w:val="0023696A"/>
    <w:rsid w:val="002422CB"/>
    <w:rsid w:val="00245E23"/>
    <w:rsid w:val="00252AC7"/>
    <w:rsid w:val="0025366D"/>
    <w:rsid w:val="00254F80"/>
    <w:rsid w:val="00262634"/>
    <w:rsid w:val="002643B3"/>
    <w:rsid w:val="00267D58"/>
    <w:rsid w:val="00275984"/>
    <w:rsid w:val="00280EC9"/>
    <w:rsid w:val="00291D08"/>
    <w:rsid w:val="00293482"/>
    <w:rsid w:val="002D7EA9"/>
    <w:rsid w:val="002E1211"/>
    <w:rsid w:val="002E2339"/>
    <w:rsid w:val="002E6D86"/>
    <w:rsid w:val="002F6935"/>
    <w:rsid w:val="00312559"/>
    <w:rsid w:val="003204B8"/>
    <w:rsid w:val="0033692F"/>
    <w:rsid w:val="00346223"/>
    <w:rsid w:val="003A04E7"/>
    <w:rsid w:val="003A4991"/>
    <w:rsid w:val="003A6E1A"/>
    <w:rsid w:val="003B2172"/>
    <w:rsid w:val="003D6EFA"/>
    <w:rsid w:val="003E2A50"/>
    <w:rsid w:val="003E746A"/>
    <w:rsid w:val="003F39D8"/>
    <w:rsid w:val="0042465A"/>
    <w:rsid w:val="004356CC"/>
    <w:rsid w:val="00435B36"/>
    <w:rsid w:val="00442B24"/>
    <w:rsid w:val="0044444D"/>
    <w:rsid w:val="0044519B"/>
    <w:rsid w:val="00445B35"/>
    <w:rsid w:val="00446659"/>
    <w:rsid w:val="00457AB1"/>
    <w:rsid w:val="00457BC0"/>
    <w:rsid w:val="00462996"/>
    <w:rsid w:val="00463DF5"/>
    <w:rsid w:val="004674B4"/>
    <w:rsid w:val="004A0A21"/>
    <w:rsid w:val="004B4CAD"/>
    <w:rsid w:val="004B4FDC"/>
    <w:rsid w:val="004B69CE"/>
    <w:rsid w:val="004C3DF1"/>
    <w:rsid w:val="004D0586"/>
    <w:rsid w:val="004D2E36"/>
    <w:rsid w:val="004F0E57"/>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B66FA"/>
    <w:rsid w:val="005C25A0"/>
    <w:rsid w:val="005D230D"/>
    <w:rsid w:val="00602F7D"/>
    <w:rsid w:val="00605952"/>
    <w:rsid w:val="00620677"/>
    <w:rsid w:val="00624032"/>
    <w:rsid w:val="00645A56"/>
    <w:rsid w:val="006532DF"/>
    <w:rsid w:val="0065579D"/>
    <w:rsid w:val="00663792"/>
    <w:rsid w:val="006668A8"/>
    <w:rsid w:val="0067046C"/>
    <w:rsid w:val="00676845"/>
    <w:rsid w:val="00680547"/>
    <w:rsid w:val="0068446F"/>
    <w:rsid w:val="0069428E"/>
    <w:rsid w:val="00696CAD"/>
    <w:rsid w:val="006A5E0B"/>
    <w:rsid w:val="006C3797"/>
    <w:rsid w:val="006D3349"/>
    <w:rsid w:val="006D7E1B"/>
    <w:rsid w:val="006E7D6E"/>
    <w:rsid w:val="006F6F2F"/>
    <w:rsid w:val="00701186"/>
    <w:rsid w:val="00707BE1"/>
    <w:rsid w:val="007238EB"/>
    <w:rsid w:val="0072789A"/>
    <w:rsid w:val="007317C3"/>
    <w:rsid w:val="00734756"/>
    <w:rsid w:val="0073538B"/>
    <w:rsid w:val="00741BD0"/>
    <w:rsid w:val="007426E6"/>
    <w:rsid w:val="00746370"/>
    <w:rsid w:val="0074701C"/>
    <w:rsid w:val="00766889"/>
    <w:rsid w:val="00766A0D"/>
    <w:rsid w:val="00767F8C"/>
    <w:rsid w:val="00770F42"/>
    <w:rsid w:val="00780B67"/>
    <w:rsid w:val="00787C84"/>
    <w:rsid w:val="007B1099"/>
    <w:rsid w:val="007B6E18"/>
    <w:rsid w:val="007D0246"/>
    <w:rsid w:val="007D1732"/>
    <w:rsid w:val="007F1A20"/>
    <w:rsid w:val="007F5873"/>
    <w:rsid w:val="00806382"/>
    <w:rsid w:val="00812B1D"/>
    <w:rsid w:val="00815F94"/>
    <w:rsid w:val="0082130C"/>
    <w:rsid w:val="008224E2"/>
    <w:rsid w:val="00825DC9"/>
    <w:rsid w:val="0082676D"/>
    <w:rsid w:val="00831055"/>
    <w:rsid w:val="0083119C"/>
    <w:rsid w:val="008423BB"/>
    <w:rsid w:val="00846F1F"/>
    <w:rsid w:val="008662E5"/>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4F06"/>
    <w:rsid w:val="009852C4"/>
    <w:rsid w:val="00985F26"/>
    <w:rsid w:val="0099583E"/>
    <w:rsid w:val="009A0242"/>
    <w:rsid w:val="009A37DC"/>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301A"/>
    <w:rsid w:val="00AA41B3"/>
    <w:rsid w:val="00AA6670"/>
    <w:rsid w:val="00AB1ED6"/>
    <w:rsid w:val="00AB397D"/>
    <w:rsid w:val="00AB4BEF"/>
    <w:rsid w:val="00AB638A"/>
    <w:rsid w:val="00AB6E43"/>
    <w:rsid w:val="00AC1349"/>
    <w:rsid w:val="00AD6C51"/>
    <w:rsid w:val="00AF3016"/>
    <w:rsid w:val="00AF7509"/>
    <w:rsid w:val="00B03A45"/>
    <w:rsid w:val="00B2236C"/>
    <w:rsid w:val="00B22FE6"/>
    <w:rsid w:val="00B3033D"/>
    <w:rsid w:val="00B356AF"/>
    <w:rsid w:val="00B52B96"/>
    <w:rsid w:val="00B60EFF"/>
    <w:rsid w:val="00B62087"/>
    <w:rsid w:val="00B62F41"/>
    <w:rsid w:val="00B66088"/>
    <w:rsid w:val="00B73785"/>
    <w:rsid w:val="00B760E1"/>
    <w:rsid w:val="00B807F8"/>
    <w:rsid w:val="00B839A4"/>
    <w:rsid w:val="00B858FF"/>
    <w:rsid w:val="00BA1AB3"/>
    <w:rsid w:val="00BA6421"/>
    <w:rsid w:val="00BB34E6"/>
    <w:rsid w:val="00BB4FEC"/>
    <w:rsid w:val="00BC402F"/>
    <w:rsid w:val="00BD27BA"/>
    <w:rsid w:val="00BE13EF"/>
    <w:rsid w:val="00BE40A5"/>
    <w:rsid w:val="00BE6454"/>
    <w:rsid w:val="00BF39A4"/>
    <w:rsid w:val="00C01108"/>
    <w:rsid w:val="00C02797"/>
    <w:rsid w:val="00C10283"/>
    <w:rsid w:val="00C110CC"/>
    <w:rsid w:val="00C22886"/>
    <w:rsid w:val="00C25C8F"/>
    <w:rsid w:val="00C263C6"/>
    <w:rsid w:val="00C46BDF"/>
    <w:rsid w:val="00C635B6"/>
    <w:rsid w:val="00C70DFC"/>
    <w:rsid w:val="00C82466"/>
    <w:rsid w:val="00C84097"/>
    <w:rsid w:val="00C85980"/>
    <w:rsid w:val="00CB429B"/>
    <w:rsid w:val="00CC2753"/>
    <w:rsid w:val="00CD093E"/>
    <w:rsid w:val="00CD1556"/>
    <w:rsid w:val="00CD1FD7"/>
    <w:rsid w:val="00CE199A"/>
    <w:rsid w:val="00CE5AC7"/>
    <w:rsid w:val="00CF0BBB"/>
    <w:rsid w:val="00D1283A"/>
    <w:rsid w:val="00D15030"/>
    <w:rsid w:val="00D17979"/>
    <w:rsid w:val="00D2075F"/>
    <w:rsid w:val="00D3257B"/>
    <w:rsid w:val="00D40416"/>
    <w:rsid w:val="00D40786"/>
    <w:rsid w:val="00D45CF7"/>
    <w:rsid w:val="00D4782A"/>
    <w:rsid w:val="00D7603E"/>
    <w:rsid w:val="00D8579C"/>
    <w:rsid w:val="00D86742"/>
    <w:rsid w:val="00D90124"/>
    <w:rsid w:val="00D9392F"/>
    <w:rsid w:val="00DA41F5"/>
    <w:rsid w:val="00DB5B54"/>
    <w:rsid w:val="00DB7E1B"/>
    <w:rsid w:val="00DC1D81"/>
    <w:rsid w:val="00E172F6"/>
    <w:rsid w:val="00E3201F"/>
    <w:rsid w:val="00E451EA"/>
    <w:rsid w:val="00E53E52"/>
    <w:rsid w:val="00E57F4B"/>
    <w:rsid w:val="00E63889"/>
    <w:rsid w:val="00E65EB7"/>
    <w:rsid w:val="00E71C8D"/>
    <w:rsid w:val="00E72360"/>
    <w:rsid w:val="00E90FB7"/>
    <w:rsid w:val="00E972A7"/>
    <w:rsid w:val="00EA2839"/>
    <w:rsid w:val="00EB3E91"/>
    <w:rsid w:val="00EC6894"/>
    <w:rsid w:val="00ED6B12"/>
    <w:rsid w:val="00EE0D3E"/>
    <w:rsid w:val="00EF326D"/>
    <w:rsid w:val="00EF53FE"/>
    <w:rsid w:val="00EF697F"/>
    <w:rsid w:val="00F245A7"/>
    <w:rsid w:val="00F2643C"/>
    <w:rsid w:val="00F3295A"/>
    <w:rsid w:val="00F34D8E"/>
    <w:rsid w:val="00F3669D"/>
    <w:rsid w:val="00F37E0C"/>
    <w:rsid w:val="00F405F8"/>
    <w:rsid w:val="00F41154"/>
    <w:rsid w:val="00F45813"/>
    <w:rsid w:val="00F4700F"/>
    <w:rsid w:val="00F51F7F"/>
    <w:rsid w:val="00F573EA"/>
    <w:rsid w:val="00F57E9D"/>
    <w:rsid w:val="00F653FF"/>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59AE963B"/>
  <w15:chartTrackingRefBased/>
  <w15:docId w15:val="{2E23FB3E-EF86-FC46-B3BB-FAD049394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Judul2">
    <w:name w:val="heading 2"/>
    <w:basedOn w:val="Normal"/>
    <w:next w:val="Normal"/>
    <w:link w:val="Judul2KAR"/>
    <w:qFormat/>
    <w:rsid w:val="0000007A"/>
    <w:pPr>
      <w:keepNext/>
      <w:jc w:val="both"/>
      <w:outlineLvl w:val="1"/>
    </w:pPr>
    <w:rPr>
      <w:rFonts w:ascii="Helvetica" w:eastAsia="MS Mincho" w:hAnsi="Helvetica" w:cs="Helvetica"/>
      <w:b/>
      <w:bCs/>
      <w:sz w:val="20"/>
      <w:szCs w:val="20"/>
      <w:lang w:val="fr-FR"/>
    </w:rPr>
  </w:style>
  <w:style w:type="paragraph" w:styleId="Judul4">
    <w:name w:val="heading 4"/>
    <w:basedOn w:val="Normal"/>
    <w:link w:val="Judul4K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FontParagrafDefault">
    <w:name w:val="Default Paragraph Font"/>
    <w:uiPriority w:val="1"/>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character" w:customStyle="1" w:styleId="Judul2KAR">
    <w:name w:val="Judul 2 KAR"/>
    <w:link w:val="Judul2"/>
    <w:rsid w:val="0000007A"/>
    <w:rPr>
      <w:rFonts w:ascii="Helvetica" w:eastAsia="MS Mincho" w:hAnsi="Helvetica" w:cs="Helvetica"/>
      <w:b/>
      <w:bCs/>
      <w:sz w:val="20"/>
      <w:szCs w:val="20"/>
      <w:lang w:val="fr-FR"/>
    </w:rPr>
  </w:style>
  <w:style w:type="character" w:customStyle="1" w:styleId="Judul4KAR">
    <w:name w:val="Judul 4 KAR"/>
    <w:link w:val="Judul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TeksIsi">
    <w:name w:val="Body Text"/>
    <w:basedOn w:val="Normal"/>
    <w:link w:val="TeksIsiKAR"/>
    <w:rsid w:val="0000007A"/>
    <w:pPr>
      <w:jc w:val="both"/>
    </w:pPr>
    <w:rPr>
      <w:rFonts w:ascii="Helvetica" w:eastAsia="MS Mincho" w:hAnsi="Helvetica" w:cs="Helvetica"/>
      <w:lang w:val="fr-FR"/>
    </w:rPr>
  </w:style>
  <w:style w:type="character" w:customStyle="1" w:styleId="TeksIsiKAR">
    <w:name w:val="Teks Isi KAR"/>
    <w:link w:val="TeksIsi"/>
    <w:rsid w:val="0000007A"/>
    <w:rPr>
      <w:rFonts w:ascii="Helvetica" w:eastAsia="MS Mincho" w:hAnsi="Helvetica" w:cs="Helvetica"/>
      <w:sz w:val="24"/>
      <w:szCs w:val="24"/>
      <w:lang w:val="fr-FR"/>
    </w:rPr>
  </w:style>
  <w:style w:type="paragraph" w:styleId="Header">
    <w:name w:val="header"/>
    <w:basedOn w:val="Normal"/>
    <w:link w:val="HeaderKAR"/>
    <w:uiPriority w:val="99"/>
    <w:rsid w:val="0000007A"/>
    <w:pPr>
      <w:tabs>
        <w:tab w:val="center" w:pos="4680"/>
        <w:tab w:val="right" w:pos="9360"/>
      </w:tabs>
    </w:pPr>
  </w:style>
  <w:style w:type="character" w:customStyle="1" w:styleId="HeaderKAR">
    <w:name w:val="Header K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KAR"/>
    <w:uiPriority w:val="99"/>
    <w:unhideWhenUsed/>
    <w:rsid w:val="0099583E"/>
    <w:pPr>
      <w:tabs>
        <w:tab w:val="center" w:pos="4513"/>
        <w:tab w:val="right" w:pos="9026"/>
      </w:tabs>
    </w:pPr>
  </w:style>
  <w:style w:type="character" w:customStyle="1" w:styleId="FooterKAR">
    <w:name w:val="Footer K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DaftarParagraf">
    <w:name w:val="List Paragraph"/>
    <w:basedOn w:val="Normal"/>
    <w:uiPriority w:val="34"/>
    <w:qFormat/>
    <w:rsid w:val="00BE13EF"/>
    <w:pPr>
      <w:ind w:left="720"/>
      <w:contextualSpacing/>
    </w:pPr>
  </w:style>
  <w:style w:type="paragraph" w:styleId="Revisi">
    <w:name w:val="Revision"/>
    <w:hidden/>
    <w:uiPriority w:val="99"/>
    <w:semiHidden/>
    <w:rsid w:val="00E57F4B"/>
    <w:rPr>
      <w:sz w:val="22"/>
      <w:szCs w:val="22"/>
      <w:lang w:val="en-US" w:eastAsia="en-US"/>
    </w:rPr>
  </w:style>
  <w:style w:type="character" w:styleId="HiperlinkyangDiikuti">
    <w:name w:val="FollowedHyperlink"/>
    <w:uiPriority w:val="99"/>
    <w:semiHidden/>
    <w:unhideWhenUsed/>
    <w:rsid w:val="00091112"/>
    <w:rPr>
      <w:color w:val="800080"/>
      <w:u w:val="single"/>
    </w:rPr>
  </w:style>
  <w:style w:type="table" w:styleId="KisiTabel">
    <w:name w:val="Table Grid"/>
    <w:basedOn w:val="Tabel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ebutanYangBelumTerselesaikan">
    <w:name w:val="Unresolved Mention"/>
    <w:uiPriority w:val="99"/>
    <w:semiHidden/>
    <w:unhideWhenUsed/>
    <w:rsid w:val="00787C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2034266">
      <w:bodyDiv w:val="1"/>
      <w:marLeft w:val="0"/>
      <w:marRight w:val="0"/>
      <w:marTop w:val="0"/>
      <w:marBottom w:val="0"/>
      <w:divBdr>
        <w:top w:val="none" w:sz="0" w:space="0" w:color="auto"/>
        <w:left w:val="none" w:sz="0" w:space="0" w:color="auto"/>
        <w:bottom w:val="none" w:sz="0" w:space="0" w:color="auto"/>
        <w:right w:val="none" w:sz="0" w:space="0" w:color="auto"/>
      </w:divBdr>
    </w:div>
    <w:div w:id="75887054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0524611">
      <w:bodyDiv w:val="1"/>
      <w:marLeft w:val="0"/>
      <w:marRight w:val="0"/>
      <w:marTop w:val="0"/>
      <w:marBottom w:val="0"/>
      <w:divBdr>
        <w:top w:val="none" w:sz="0" w:space="0" w:color="auto"/>
        <w:left w:val="none" w:sz="0" w:space="0" w:color="auto"/>
        <w:bottom w:val="none" w:sz="0" w:space="0" w:color="auto"/>
        <w:right w:val="none" w:sz="0" w:space="0" w:color="auto"/>
      </w:divBdr>
    </w:div>
    <w:div w:id="1429157481">
      <w:bodyDiv w:val="1"/>
      <w:marLeft w:val="0"/>
      <w:marRight w:val="0"/>
      <w:marTop w:val="0"/>
      <w:marBottom w:val="0"/>
      <w:divBdr>
        <w:top w:val="none" w:sz="0" w:space="0" w:color="auto"/>
        <w:left w:val="none" w:sz="0" w:space="0" w:color="auto"/>
        <w:bottom w:val="none" w:sz="0" w:space="0" w:color="auto"/>
        <w:right w:val="none" w:sz="0" w:space="0" w:color="auto"/>
      </w:divBdr>
    </w:div>
    <w:div w:id="2023966081">
      <w:bodyDiv w:val="1"/>
      <w:marLeft w:val="0"/>
      <w:marRight w:val="0"/>
      <w:marTop w:val="0"/>
      <w:marBottom w:val="0"/>
      <w:divBdr>
        <w:top w:val="none" w:sz="0" w:space="0" w:color="auto"/>
        <w:left w:val="none" w:sz="0" w:space="0" w:color="auto"/>
        <w:bottom w:val="none" w:sz="0" w:space="0" w:color="auto"/>
        <w:right w:val="none" w:sz="0" w:space="0" w:color="auto"/>
      </w:divBdr>
    </w:div>
    <w:div w:id="207180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journalajfar.com/index.php/AJFAR" TargetMode="Externa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ntTable" Target="fontTable.xml" /><Relationship Id="rId5" Type="http://schemas.openxmlformats.org/officeDocument/2006/relationships/webSettings" Target="webSettings.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1.xml" /></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87AA7-F541-4AF9-B4B9-3CD6A80CA585}">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521</Words>
  <Characters>2974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3489</CharactersWithSpaces>
  <SharedDoc>false</SharedDoc>
  <HLinks>
    <vt:vector size="6" baseType="variant">
      <vt:variant>
        <vt:i4>1441873</vt:i4>
      </vt:variant>
      <vt:variant>
        <vt:i4>0</vt:i4>
      </vt:variant>
      <vt:variant>
        <vt:i4>0</vt:i4>
      </vt:variant>
      <vt:variant>
        <vt:i4>5</vt:i4>
      </vt:variant>
      <vt:variant>
        <vt:lpwstr>https://journalajfar.com/index.php/AJFAR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asmawati1293@gmail.com</cp:lastModifiedBy>
  <cp:revision>2</cp:revision>
  <dcterms:created xsi:type="dcterms:W3CDTF">2025-12-07T03:32:00Z</dcterms:created>
  <dcterms:modified xsi:type="dcterms:W3CDTF">2025-12-07T03:32:00Z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135a0c5e-6d45-43e0-9028-5c60c5892025</vt:lpwstr>
  </property>
</Properties>
</file>