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34E60" w:rsidRDefault="009344FF" w:rsidP="009344FF">
      <w:pPr>
        <w:rPr>
          <w:rFonts w:ascii="Arial" w:hAnsi="Arial" w:cs="Arial"/>
          <w:b/>
          <w:sz w:val="20"/>
          <w:szCs w:val="20"/>
          <w:u w:val="single"/>
        </w:rPr>
      </w:pPr>
      <w:r w:rsidRPr="00434E60">
        <w:rPr>
          <w:rFonts w:ascii="Arial" w:hAnsi="Arial" w:cs="Arial"/>
          <w:b/>
          <w:sz w:val="20"/>
          <w:szCs w:val="20"/>
          <w:u w:val="single"/>
        </w:rPr>
        <w:t>Editor’s Comment:</w:t>
      </w:r>
    </w:p>
    <w:p w:rsidR="009344FF" w:rsidRPr="00434E60" w:rsidRDefault="001F3CB7" w:rsidP="009344FF">
      <w:pPr>
        <w:rPr>
          <w:rFonts w:ascii="Arial" w:hAnsi="Arial" w:cs="Arial"/>
          <w:sz w:val="20"/>
          <w:szCs w:val="20"/>
        </w:rPr>
      </w:pPr>
      <w:r w:rsidRPr="00434E60">
        <w:rPr>
          <w:rFonts w:ascii="Arial" w:hAnsi="Arial" w:cs="Arial"/>
          <w:sz w:val="20"/>
          <w:szCs w:val="20"/>
        </w:rPr>
        <w:t>Even one reviewer suggested minor revision and the other suggested major revision, but the authors had edited the paper as the reviewers' comments. Therefore, this paper can be accepted as it is.</w:t>
      </w:r>
    </w:p>
    <w:p w:rsidR="000F2F46" w:rsidRPr="00434E60" w:rsidRDefault="009344FF" w:rsidP="009344FF">
      <w:pPr>
        <w:rPr>
          <w:rFonts w:ascii="Arial" w:hAnsi="Arial" w:cs="Arial"/>
          <w:b/>
          <w:sz w:val="20"/>
          <w:szCs w:val="20"/>
          <w:u w:val="single"/>
        </w:rPr>
      </w:pPr>
      <w:r w:rsidRPr="00434E60">
        <w:rPr>
          <w:rFonts w:ascii="Arial" w:hAnsi="Arial" w:cs="Arial"/>
          <w:b/>
          <w:sz w:val="20"/>
          <w:szCs w:val="20"/>
          <w:u w:val="single"/>
        </w:rPr>
        <w:t>Editor’s Details:</w:t>
      </w:r>
    </w:p>
    <w:p w:rsidR="002E12E7" w:rsidRPr="00C83CCA" w:rsidRDefault="00661465" w:rsidP="009344FF">
      <w:pPr>
        <w:rPr>
          <w:rFonts w:ascii="Arial" w:hAnsi="Arial" w:cs="Arial"/>
          <w:sz w:val="20"/>
          <w:szCs w:val="20"/>
        </w:rPr>
      </w:pPr>
      <w:bookmarkStart w:id="0" w:name="_GoBack"/>
      <w:r w:rsidRPr="00C83CCA">
        <w:rPr>
          <w:rFonts w:ascii="Arial" w:hAnsi="Arial" w:cs="Arial"/>
          <w:sz w:val="20"/>
          <w:szCs w:val="20"/>
        </w:rPr>
        <w:t xml:space="preserve">Prof. Cheng-Fu Yang, National University of Kaohsiung, Taiwan  </w:t>
      </w:r>
      <w:bookmarkEnd w:id="0"/>
    </w:p>
    <w:sectPr w:rsidR="002E12E7" w:rsidRPr="00C83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NTexMLG0MDUxNTVR0lEKTi0uzszPAykwrAUAHYj1uCwAAAA="/>
  </w:docVars>
  <w:rsids>
    <w:rsidRoot w:val="00A72896"/>
    <w:rsid w:val="000662A3"/>
    <w:rsid w:val="001F3CB7"/>
    <w:rsid w:val="001F6D53"/>
    <w:rsid w:val="002C0B2C"/>
    <w:rsid w:val="002E12E7"/>
    <w:rsid w:val="00434E60"/>
    <w:rsid w:val="00482121"/>
    <w:rsid w:val="00661465"/>
    <w:rsid w:val="009344FF"/>
    <w:rsid w:val="009F328F"/>
    <w:rsid w:val="00A72896"/>
    <w:rsid w:val="00C83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46EB"/>
  <w15:docId w15:val="{11CAE694-8564-4040-A233-60C1270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169875">
      <w:bodyDiv w:val="1"/>
      <w:marLeft w:val="0"/>
      <w:marRight w:val="0"/>
      <w:marTop w:val="0"/>
      <w:marBottom w:val="0"/>
      <w:divBdr>
        <w:top w:val="none" w:sz="0" w:space="0" w:color="auto"/>
        <w:left w:val="none" w:sz="0" w:space="0" w:color="auto"/>
        <w:bottom w:val="none" w:sz="0" w:space="0" w:color="auto"/>
        <w:right w:val="none" w:sz="0" w:space="0" w:color="auto"/>
      </w:divBdr>
      <w:divsChild>
        <w:div w:id="1866400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10</cp:revision>
  <dcterms:created xsi:type="dcterms:W3CDTF">2025-02-19T08:37:00Z</dcterms:created>
  <dcterms:modified xsi:type="dcterms:W3CDTF">2025-12-15T07:34:00Z</dcterms:modified>
</cp:coreProperties>
</file>