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6A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6A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26A60" w:rsidRPr="00526A60" w:rsidRDefault="00526A60" w:rsidP="00526A6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6A60">
        <w:rPr>
          <w:rFonts w:ascii="Arial" w:hAnsi="Arial" w:cs="Arial"/>
          <w:sz w:val="20"/>
          <w:szCs w:val="20"/>
        </w:rPr>
        <w:t>Accepted</w:t>
      </w:r>
    </w:p>
    <w:p w:rsidR="00526A60" w:rsidRPr="00526A60" w:rsidRDefault="00526A60" w:rsidP="00526A6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6A60">
        <w:rPr>
          <w:rFonts w:ascii="Arial" w:hAnsi="Arial" w:cs="Arial"/>
          <w:sz w:val="20"/>
          <w:szCs w:val="20"/>
        </w:rPr>
        <w:t>Accepted</w:t>
      </w:r>
    </w:p>
    <w:p w:rsidR="009344FF" w:rsidRPr="00526A6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26A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6A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6A60" w:rsidRPr="00526A60" w:rsidRDefault="00526A60" w:rsidP="00526A6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A60">
        <w:rPr>
          <w:rFonts w:ascii="Arial" w:hAnsi="Arial" w:cs="Arial"/>
          <w:sz w:val="20"/>
          <w:szCs w:val="20"/>
        </w:rPr>
        <w:t>Prof.  Ashish Anand, William Carey School of Osteopathic Medicine, USA</w:t>
      </w:r>
    </w:p>
    <w:p w:rsidR="00526A60" w:rsidRPr="00526A60" w:rsidRDefault="00526A60" w:rsidP="00526A60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26A60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526A60">
        <w:rPr>
          <w:rFonts w:ascii="Arial" w:hAnsi="Arial" w:cs="Arial"/>
          <w:sz w:val="20"/>
          <w:szCs w:val="20"/>
        </w:rPr>
        <w:t>Katayoun</w:t>
      </w:r>
      <w:proofErr w:type="spellEnd"/>
      <w:r w:rsidRPr="00526A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6A60">
        <w:rPr>
          <w:rFonts w:ascii="Arial" w:hAnsi="Arial" w:cs="Arial"/>
          <w:sz w:val="20"/>
          <w:szCs w:val="20"/>
        </w:rPr>
        <w:t>Haryalchi</w:t>
      </w:r>
      <w:proofErr w:type="spellEnd"/>
      <w:r w:rsidRPr="00526A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26A60">
        <w:rPr>
          <w:rFonts w:ascii="Arial" w:hAnsi="Arial" w:cs="Arial"/>
          <w:sz w:val="20"/>
          <w:szCs w:val="20"/>
        </w:rPr>
        <w:t>Guilan</w:t>
      </w:r>
      <w:proofErr w:type="spellEnd"/>
      <w:r w:rsidRPr="00526A60">
        <w:rPr>
          <w:rFonts w:ascii="Arial" w:hAnsi="Arial" w:cs="Arial"/>
          <w:sz w:val="20"/>
          <w:szCs w:val="20"/>
        </w:rPr>
        <w:t xml:space="preserve"> University of Medical Science, Iran</w:t>
      </w:r>
      <w:bookmarkStart w:id="0" w:name="_GoBack"/>
      <w:bookmarkEnd w:id="0"/>
    </w:p>
    <w:p w:rsidR="00526A60" w:rsidRPr="00526A60" w:rsidRDefault="00526A60" w:rsidP="00526A60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sectPr w:rsidR="00526A60" w:rsidRPr="00526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1C33"/>
    <w:multiLevelType w:val="hybridMultilevel"/>
    <w:tmpl w:val="712C2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87AAC"/>
    <w:multiLevelType w:val="hybridMultilevel"/>
    <w:tmpl w:val="626AD1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6A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221F"/>
  <w15:docId w15:val="{F13E57B7-B885-4D83-9536-83EB53B0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A60"/>
    <w:pPr>
      <w:ind w:left="720"/>
      <w:contextualSpacing/>
    </w:pPr>
  </w:style>
  <w:style w:type="paragraph" w:styleId="NoSpacing">
    <w:name w:val="No Spacing"/>
    <w:uiPriority w:val="1"/>
    <w:qFormat/>
    <w:rsid w:val="00526A6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2025-12-20T04:27:00Z</dcterms:modified>
</cp:coreProperties>
</file>