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3144F" w:rsidRDefault="009344FF" w:rsidP="009344FF">
      <w:pPr>
        <w:rPr>
          <w:rFonts w:ascii="Arial" w:hAnsi="Arial" w:cs="Arial"/>
          <w:b/>
          <w:sz w:val="20"/>
          <w:u w:val="single"/>
        </w:rPr>
      </w:pPr>
      <w:bookmarkStart w:id="0" w:name="_GoBack"/>
      <w:r w:rsidRPr="00A3144F">
        <w:rPr>
          <w:rFonts w:ascii="Arial" w:hAnsi="Arial" w:cs="Arial"/>
          <w:b/>
          <w:sz w:val="20"/>
          <w:u w:val="single"/>
        </w:rPr>
        <w:t>Editor’s Comment:</w:t>
      </w:r>
    </w:p>
    <w:p w:rsidR="00A3144F" w:rsidRPr="00A3144F" w:rsidRDefault="00A3144F" w:rsidP="00A3144F">
      <w:pPr>
        <w:rPr>
          <w:rFonts w:ascii="Arial" w:hAnsi="Arial" w:cs="Arial"/>
          <w:sz w:val="20"/>
        </w:rPr>
      </w:pPr>
      <w:r w:rsidRPr="00A3144F">
        <w:rPr>
          <w:rFonts w:ascii="Arial" w:hAnsi="Arial" w:cs="Arial"/>
          <w:sz w:val="20"/>
        </w:rPr>
        <w:t>We acknowledge that the article has been reviewed by three reviewers, and we appreciate the valuable comments provided. The authors have duly addressed all points raised during the minor revision stage, including the refinement of the abstract, incorporation of the required additional data, updating of relevant references, and clarification of the linkage between Disease Incidence (DI) and Percent Disease Index (PDI).</w:t>
      </w:r>
    </w:p>
    <w:p w:rsidR="00A3144F" w:rsidRPr="00A3144F" w:rsidRDefault="00A3144F" w:rsidP="00A3144F">
      <w:pPr>
        <w:rPr>
          <w:rFonts w:ascii="Arial" w:hAnsi="Arial" w:cs="Arial"/>
          <w:sz w:val="20"/>
        </w:rPr>
      </w:pPr>
    </w:p>
    <w:p w:rsidR="009344FF" w:rsidRPr="00A3144F" w:rsidRDefault="00A3144F" w:rsidP="00A3144F">
      <w:pPr>
        <w:rPr>
          <w:rFonts w:ascii="Arial" w:hAnsi="Arial" w:cs="Arial"/>
          <w:sz w:val="20"/>
        </w:rPr>
      </w:pPr>
      <w:r w:rsidRPr="00A3144F">
        <w:rPr>
          <w:rFonts w:ascii="Arial" w:hAnsi="Arial" w:cs="Arial"/>
          <w:sz w:val="20"/>
        </w:rPr>
        <w:t>As all revisions have been completed in accordance with the Journal of Advances in Biology &amp; Biotechnology guidelines, we respectfully request that the manuscript be advanced to the subsequent stages of the publication process.</w:t>
      </w:r>
    </w:p>
    <w:p w:rsidR="000F2F46" w:rsidRPr="00A3144F" w:rsidRDefault="009344FF" w:rsidP="009344FF">
      <w:pPr>
        <w:rPr>
          <w:rFonts w:ascii="Arial" w:hAnsi="Arial" w:cs="Arial"/>
          <w:b/>
          <w:sz w:val="20"/>
          <w:u w:val="single"/>
        </w:rPr>
      </w:pPr>
      <w:r w:rsidRPr="00A3144F">
        <w:rPr>
          <w:rFonts w:ascii="Arial" w:hAnsi="Arial" w:cs="Arial"/>
          <w:b/>
          <w:sz w:val="20"/>
          <w:u w:val="single"/>
        </w:rPr>
        <w:t>Editor’s Details:</w:t>
      </w:r>
    </w:p>
    <w:p w:rsidR="00A3144F" w:rsidRPr="00A3144F" w:rsidRDefault="00A3144F" w:rsidP="009344FF">
      <w:pPr>
        <w:rPr>
          <w:rFonts w:ascii="Arial" w:hAnsi="Arial" w:cs="Arial"/>
          <w:sz w:val="20"/>
        </w:rPr>
      </w:pPr>
      <w:r w:rsidRPr="00A3144F">
        <w:rPr>
          <w:rFonts w:ascii="Arial" w:hAnsi="Arial" w:cs="Arial"/>
          <w:sz w:val="20"/>
        </w:rPr>
        <w:t xml:space="preserve">Prof. </w:t>
      </w:r>
      <w:proofErr w:type="spellStart"/>
      <w:r w:rsidRPr="00A3144F">
        <w:rPr>
          <w:rFonts w:ascii="Arial" w:hAnsi="Arial" w:cs="Arial"/>
          <w:sz w:val="20"/>
        </w:rPr>
        <w:t>Nanik</w:t>
      </w:r>
      <w:proofErr w:type="spellEnd"/>
      <w:r w:rsidRPr="00A3144F">
        <w:rPr>
          <w:rFonts w:ascii="Arial" w:hAnsi="Arial" w:cs="Arial"/>
          <w:sz w:val="20"/>
        </w:rPr>
        <w:t xml:space="preserve"> </w:t>
      </w:r>
      <w:proofErr w:type="spellStart"/>
      <w:r w:rsidRPr="00A3144F">
        <w:rPr>
          <w:rFonts w:ascii="Arial" w:hAnsi="Arial" w:cs="Arial"/>
          <w:sz w:val="20"/>
        </w:rPr>
        <w:t>Setyowati</w:t>
      </w:r>
      <w:proofErr w:type="spellEnd"/>
      <w:r w:rsidRPr="00A3144F">
        <w:rPr>
          <w:rFonts w:ascii="Arial" w:hAnsi="Arial" w:cs="Arial"/>
          <w:sz w:val="20"/>
        </w:rPr>
        <w:t>, University of Bengkulu, Indonesia</w:t>
      </w:r>
      <w:bookmarkEnd w:id="0"/>
    </w:p>
    <w:sectPr w:rsidR="00A3144F" w:rsidRPr="00A31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3144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1BFF"/>
  <w15:docId w15:val="{B61BC0DF-BB23-4CFD-A000-7A3D481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2025-12-01T10:40:00Z</dcterms:modified>
</cp:coreProperties>
</file>