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21799" w:rsidRDefault="009344FF" w:rsidP="009344FF">
      <w:pPr>
        <w:rPr>
          <w:rFonts w:ascii="Arial" w:hAnsi="Arial" w:cs="Arial"/>
          <w:b/>
          <w:sz w:val="20"/>
          <w:u w:val="single"/>
        </w:rPr>
      </w:pPr>
      <w:r w:rsidRPr="00221799">
        <w:rPr>
          <w:rFonts w:ascii="Arial" w:hAnsi="Arial" w:cs="Arial"/>
          <w:b/>
          <w:sz w:val="20"/>
          <w:u w:val="single"/>
        </w:rPr>
        <w:t>Editor’s Comment:</w:t>
      </w:r>
    </w:p>
    <w:p w:rsidR="009344FF" w:rsidRPr="00221799" w:rsidRDefault="00221799" w:rsidP="009344FF">
      <w:pPr>
        <w:rPr>
          <w:rFonts w:ascii="Arial" w:hAnsi="Arial" w:cs="Arial"/>
          <w:sz w:val="20"/>
        </w:rPr>
      </w:pPr>
      <w:r w:rsidRPr="00221799">
        <w:rPr>
          <w:rFonts w:ascii="Arial" w:hAnsi="Arial" w:cs="Arial"/>
          <w:sz w:val="20"/>
        </w:rPr>
        <w:t>After reviewing the reviews and amending the paper based on the reviewers' comments, I believe it should be published. The paper contains interesting research on the effect of oestradiol on oocyte maturation in the IVM method. All sections of the paper are written correctly, the experiment is described in detail, and the experimental data are presented clearly and unambiguously. In addition to its scientific significance, the paper may also have practical significance.</w:t>
      </w:r>
    </w:p>
    <w:p w:rsidR="000F2F46" w:rsidRPr="00221799" w:rsidRDefault="009344FF" w:rsidP="009344FF">
      <w:pPr>
        <w:rPr>
          <w:rFonts w:ascii="Arial" w:hAnsi="Arial" w:cs="Arial"/>
          <w:b/>
          <w:sz w:val="20"/>
          <w:u w:val="single"/>
        </w:rPr>
      </w:pPr>
      <w:r w:rsidRPr="00221799">
        <w:rPr>
          <w:rFonts w:ascii="Arial" w:hAnsi="Arial" w:cs="Arial"/>
          <w:b/>
          <w:sz w:val="20"/>
          <w:u w:val="single"/>
        </w:rPr>
        <w:t>Editor’s Details:</w:t>
      </w:r>
    </w:p>
    <w:p w:rsidR="00221799" w:rsidRPr="00221799" w:rsidRDefault="00221799" w:rsidP="009344FF">
      <w:pPr>
        <w:rPr>
          <w:rFonts w:ascii="Arial" w:hAnsi="Arial" w:cs="Arial"/>
          <w:sz w:val="20"/>
        </w:rPr>
      </w:pPr>
      <w:r w:rsidRPr="00221799">
        <w:rPr>
          <w:rFonts w:ascii="Arial" w:hAnsi="Arial" w:cs="Arial"/>
          <w:sz w:val="20"/>
        </w:rPr>
        <w:t xml:space="preserve">Prof. Irena </w:t>
      </w:r>
      <w:proofErr w:type="spellStart"/>
      <w:r w:rsidRPr="00221799">
        <w:rPr>
          <w:rFonts w:ascii="Arial" w:hAnsi="Arial" w:cs="Arial"/>
          <w:sz w:val="20"/>
        </w:rPr>
        <w:t>Malinow</w:t>
      </w:r>
      <w:bookmarkStart w:id="0" w:name="_GoBack"/>
      <w:bookmarkEnd w:id="0"/>
      <w:r w:rsidRPr="00221799">
        <w:rPr>
          <w:rFonts w:ascii="Arial" w:hAnsi="Arial" w:cs="Arial"/>
          <w:sz w:val="20"/>
        </w:rPr>
        <w:t>ska</w:t>
      </w:r>
      <w:proofErr w:type="spellEnd"/>
      <w:r w:rsidRPr="00221799">
        <w:rPr>
          <w:rFonts w:ascii="Arial" w:hAnsi="Arial" w:cs="Arial"/>
          <w:sz w:val="20"/>
        </w:rPr>
        <w:t>, Maria Curie-</w:t>
      </w:r>
      <w:proofErr w:type="spellStart"/>
      <w:r w:rsidRPr="00221799">
        <w:rPr>
          <w:rFonts w:ascii="Arial" w:hAnsi="Arial" w:cs="Arial"/>
          <w:sz w:val="20"/>
        </w:rPr>
        <w:t>Skłodowska</w:t>
      </w:r>
      <w:proofErr w:type="spellEnd"/>
      <w:r w:rsidRPr="00221799">
        <w:rPr>
          <w:rFonts w:ascii="Arial" w:hAnsi="Arial" w:cs="Arial"/>
          <w:sz w:val="20"/>
        </w:rPr>
        <w:t xml:space="preserve"> </w:t>
      </w:r>
      <w:proofErr w:type="spellStart"/>
      <w:proofErr w:type="gramStart"/>
      <w:r w:rsidRPr="00221799">
        <w:rPr>
          <w:rFonts w:ascii="Arial" w:hAnsi="Arial" w:cs="Arial"/>
          <w:sz w:val="20"/>
        </w:rPr>
        <w:t>University,Poland</w:t>
      </w:r>
      <w:proofErr w:type="spellEnd"/>
      <w:proofErr w:type="gramEnd"/>
    </w:p>
    <w:sectPr w:rsidR="00221799" w:rsidRPr="00221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21799"/>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21E6"/>
  <w15:docId w15:val="{3CB4D107-6FE9-444D-A99E-4D8A4A7B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2025-12-09T07:51:00Z</dcterms:modified>
</cp:coreProperties>
</file>