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A61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612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A612A" w:rsidRPr="00BA612A" w:rsidRDefault="00BA612A" w:rsidP="00BA612A">
      <w:pPr>
        <w:rPr>
          <w:rFonts w:ascii="Arial" w:hAnsi="Arial" w:cs="Arial"/>
          <w:sz w:val="20"/>
          <w:szCs w:val="20"/>
        </w:rPr>
      </w:pPr>
      <w:r w:rsidRPr="00BA612A">
        <w:rPr>
          <w:rFonts w:ascii="Arial" w:hAnsi="Arial" w:cs="Arial"/>
          <w:sz w:val="20"/>
          <w:szCs w:val="20"/>
        </w:rPr>
        <w:t xml:space="preserve">Minor Revision: </w:t>
      </w:r>
    </w:p>
    <w:p w:rsidR="00BA612A" w:rsidRPr="00BA612A" w:rsidRDefault="00BA612A" w:rsidP="00BA612A">
      <w:pPr>
        <w:rPr>
          <w:rFonts w:ascii="Arial" w:hAnsi="Arial" w:cs="Arial"/>
          <w:sz w:val="20"/>
          <w:szCs w:val="20"/>
        </w:rPr>
      </w:pPr>
      <w:r w:rsidRPr="00BA612A">
        <w:rPr>
          <w:rFonts w:ascii="Arial" w:hAnsi="Arial" w:cs="Arial"/>
          <w:sz w:val="20"/>
          <w:szCs w:val="20"/>
        </w:rPr>
        <w:t xml:space="preserve">-the Authors must provide the number of ethical </w:t>
      </w:r>
      <w:proofErr w:type="gramStart"/>
      <w:r w:rsidRPr="00BA612A">
        <w:rPr>
          <w:rFonts w:ascii="Arial" w:hAnsi="Arial" w:cs="Arial"/>
          <w:sz w:val="20"/>
          <w:szCs w:val="20"/>
        </w:rPr>
        <w:t>clearance</w:t>
      </w:r>
      <w:proofErr w:type="gramEnd"/>
      <w:r w:rsidRPr="00BA612A">
        <w:rPr>
          <w:rFonts w:ascii="Arial" w:hAnsi="Arial" w:cs="Arial"/>
          <w:sz w:val="20"/>
          <w:szCs w:val="20"/>
        </w:rPr>
        <w:t xml:space="preserve"> from the Institutional Ethical Board, and patient informed consent for case publication;</w:t>
      </w:r>
    </w:p>
    <w:p w:rsidR="009344FF" w:rsidRPr="00BA612A" w:rsidRDefault="00BA612A" w:rsidP="00BA612A">
      <w:pPr>
        <w:rPr>
          <w:rFonts w:ascii="Arial" w:hAnsi="Arial" w:cs="Arial"/>
          <w:sz w:val="20"/>
          <w:szCs w:val="20"/>
        </w:rPr>
      </w:pPr>
      <w:r w:rsidRPr="00BA612A">
        <w:rPr>
          <w:rFonts w:ascii="Arial" w:hAnsi="Arial" w:cs="Arial"/>
          <w:sz w:val="20"/>
          <w:szCs w:val="20"/>
        </w:rPr>
        <w:t>-please mention the time and place of patient presentation to request specialized care.</w:t>
      </w:r>
    </w:p>
    <w:p w:rsidR="00BA612A" w:rsidRPr="00BA612A" w:rsidRDefault="009344FF" w:rsidP="00BA612A">
      <w:pPr>
        <w:rPr>
          <w:rFonts w:ascii="Arial" w:hAnsi="Arial" w:cs="Arial"/>
          <w:b/>
          <w:sz w:val="20"/>
          <w:szCs w:val="20"/>
          <w:u w:val="single"/>
        </w:rPr>
      </w:pPr>
      <w:r w:rsidRPr="00BA612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A612A" w:rsidRDefault="00BA612A" w:rsidP="00BA612A">
      <w:pPr>
        <w:rPr>
          <w:rFonts w:ascii="Arial" w:hAnsi="Arial" w:cs="Arial"/>
          <w:sz w:val="20"/>
          <w:szCs w:val="20"/>
        </w:rPr>
      </w:pPr>
      <w:bookmarkStart w:id="0" w:name="_Hlk216718757"/>
      <w:proofErr w:type="spellStart"/>
      <w:r w:rsidRPr="00BA612A">
        <w:rPr>
          <w:rFonts w:ascii="Arial" w:hAnsi="Arial" w:cs="Arial"/>
          <w:sz w:val="20"/>
          <w:szCs w:val="20"/>
        </w:rPr>
        <w:t>Dr.</w:t>
      </w:r>
      <w:proofErr w:type="spellEnd"/>
      <w:r w:rsidRPr="00BA612A">
        <w:rPr>
          <w:rFonts w:ascii="Arial" w:hAnsi="Arial" w:cs="Arial"/>
          <w:sz w:val="20"/>
          <w:szCs w:val="20"/>
        </w:rPr>
        <w:t xml:space="preserve"> Livia-Ionela Bobu, “</w:t>
      </w:r>
      <w:proofErr w:type="spellStart"/>
      <w:r w:rsidRPr="00BA612A">
        <w:rPr>
          <w:rFonts w:ascii="Arial" w:hAnsi="Arial" w:cs="Arial"/>
          <w:sz w:val="20"/>
          <w:szCs w:val="20"/>
        </w:rPr>
        <w:t>Grigore</w:t>
      </w:r>
      <w:proofErr w:type="spellEnd"/>
      <w:r w:rsidRPr="00BA612A">
        <w:rPr>
          <w:rFonts w:ascii="Arial" w:hAnsi="Arial" w:cs="Arial"/>
          <w:sz w:val="20"/>
          <w:szCs w:val="20"/>
        </w:rPr>
        <w:t xml:space="preserve"> T. Popa” Uni</w:t>
      </w:r>
      <w:bookmarkStart w:id="1" w:name="_GoBack"/>
      <w:bookmarkEnd w:id="1"/>
      <w:r w:rsidRPr="00BA612A">
        <w:rPr>
          <w:rFonts w:ascii="Arial" w:hAnsi="Arial" w:cs="Arial"/>
          <w:sz w:val="20"/>
          <w:szCs w:val="20"/>
        </w:rPr>
        <w:t>versity of Medicine and Pharmacy, Romania</w:t>
      </w:r>
      <w:bookmarkEnd w:id="0"/>
    </w:p>
    <w:sectPr w:rsidR="000F2F46" w:rsidRPr="00BA61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82CF7"/>
  <w15:docId w15:val="{470EF14F-26A9-49B3-82A8-DAC7DD61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2025-12-15T13:51:00Z</dcterms:modified>
</cp:coreProperties>
</file>