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C4D09" w14:textId="22911031" w:rsidR="00AA536F" w:rsidRPr="004F3651" w:rsidRDefault="00AA536F" w:rsidP="00905B27">
      <w:pPr>
        <w:pStyle w:val="Heading1"/>
        <w:spacing w:line="360" w:lineRule="auto"/>
        <w:jc w:val="both"/>
        <w:rPr>
          <w:rFonts w:cs="Times New Roman"/>
          <w:sz w:val="24"/>
          <w:szCs w:val="24"/>
        </w:rPr>
      </w:pPr>
      <w:bookmarkStart w:id="0" w:name="_Hlk213750031"/>
      <w:proofErr w:type="spellStart"/>
      <w:r w:rsidRPr="00CA3B57">
        <w:rPr>
          <w:rFonts w:cs="Times New Roman"/>
          <w:sz w:val="24"/>
          <w:szCs w:val="24"/>
        </w:rPr>
        <w:t>Prevalence</w:t>
      </w:r>
      <w:proofErr w:type="spellEnd"/>
      <w:r w:rsidRPr="00CA3B57">
        <w:rPr>
          <w:rFonts w:cs="Times New Roman"/>
          <w:sz w:val="24"/>
          <w:szCs w:val="24"/>
        </w:rPr>
        <w:t xml:space="preserve"> and </w:t>
      </w:r>
      <w:proofErr w:type="spellStart"/>
      <w:r w:rsidRPr="00CA3B57">
        <w:rPr>
          <w:rFonts w:cs="Times New Roman"/>
          <w:sz w:val="24"/>
          <w:szCs w:val="24"/>
        </w:rPr>
        <w:t>phenotypic</w:t>
      </w:r>
      <w:proofErr w:type="spellEnd"/>
      <w:r w:rsidRPr="00CA3B57">
        <w:rPr>
          <w:rFonts w:cs="Times New Roman"/>
          <w:sz w:val="24"/>
          <w:szCs w:val="24"/>
        </w:rPr>
        <w:t xml:space="preserve"> </w:t>
      </w:r>
      <w:proofErr w:type="spellStart"/>
      <w:r w:rsidRPr="00CA3B57">
        <w:rPr>
          <w:rFonts w:cs="Times New Roman"/>
          <w:sz w:val="24"/>
          <w:szCs w:val="24"/>
        </w:rPr>
        <w:t>characterization</w:t>
      </w:r>
      <w:proofErr w:type="spellEnd"/>
      <w:r w:rsidRPr="00CA3B57">
        <w:rPr>
          <w:rFonts w:cs="Times New Roman"/>
          <w:sz w:val="24"/>
          <w:szCs w:val="24"/>
        </w:rPr>
        <w:t xml:space="preserve"> of </w:t>
      </w:r>
      <w:proofErr w:type="spellStart"/>
      <w:r w:rsidRPr="00CA3B57">
        <w:rPr>
          <w:rFonts w:cs="Times New Roman"/>
          <w:sz w:val="24"/>
          <w:szCs w:val="24"/>
        </w:rPr>
        <w:t>extended-spectrum</w:t>
      </w:r>
      <w:proofErr w:type="spellEnd"/>
      <w:r w:rsidRPr="00CA3B57">
        <w:rPr>
          <w:rFonts w:cs="Times New Roman"/>
          <w:sz w:val="24"/>
          <w:szCs w:val="24"/>
        </w:rPr>
        <w:t xml:space="preserve"> β- lactamase</w:t>
      </w:r>
      <w:r w:rsidRPr="00CA3B57">
        <w:rPr>
          <w:rFonts w:cs="Times New Roman"/>
          <w:spacing w:val="-10"/>
          <w:sz w:val="24"/>
          <w:szCs w:val="24"/>
        </w:rPr>
        <w:t xml:space="preserve"> </w:t>
      </w:r>
      <w:r w:rsidRPr="00CA3B57">
        <w:rPr>
          <w:rFonts w:cs="Times New Roman"/>
          <w:sz w:val="24"/>
          <w:szCs w:val="24"/>
        </w:rPr>
        <w:t>(ESBL)-</w:t>
      </w:r>
      <w:proofErr w:type="spellStart"/>
      <w:r w:rsidRPr="00CA3B57">
        <w:rPr>
          <w:rFonts w:cs="Times New Roman"/>
          <w:sz w:val="24"/>
          <w:szCs w:val="24"/>
        </w:rPr>
        <w:t>producing</w:t>
      </w:r>
      <w:proofErr w:type="spellEnd"/>
      <w:r w:rsidRPr="00CA3B57">
        <w:rPr>
          <w:rFonts w:cs="Times New Roman"/>
          <w:spacing w:val="-6"/>
          <w:sz w:val="24"/>
          <w:szCs w:val="24"/>
        </w:rPr>
        <w:t xml:space="preserve"> </w:t>
      </w:r>
      <w:proofErr w:type="spellStart"/>
      <w:r w:rsidRPr="00CA3B57">
        <w:rPr>
          <w:rFonts w:cs="Times New Roman"/>
          <w:sz w:val="24"/>
          <w:szCs w:val="24"/>
        </w:rPr>
        <w:t>uropathogenic</w:t>
      </w:r>
      <w:proofErr w:type="spellEnd"/>
      <w:r w:rsidRPr="00CA3B57">
        <w:rPr>
          <w:rFonts w:cs="Times New Roman"/>
          <w:spacing w:val="-10"/>
          <w:sz w:val="24"/>
          <w:szCs w:val="24"/>
        </w:rPr>
        <w:t xml:space="preserve"> </w:t>
      </w:r>
      <w:proofErr w:type="spellStart"/>
      <w:r w:rsidRPr="004F3651">
        <w:rPr>
          <w:rFonts w:cs="Times New Roman"/>
          <w:sz w:val="24"/>
          <w:szCs w:val="24"/>
        </w:rPr>
        <w:t>Enterobacteriaceae</w:t>
      </w:r>
      <w:proofErr w:type="spellEnd"/>
      <w:r w:rsidRPr="004F3651">
        <w:rPr>
          <w:rFonts w:cs="Times New Roman"/>
          <w:spacing w:val="-10"/>
          <w:sz w:val="24"/>
          <w:szCs w:val="24"/>
        </w:rPr>
        <w:t xml:space="preserve"> </w:t>
      </w:r>
      <w:proofErr w:type="spellStart"/>
      <w:r w:rsidRPr="004F3651">
        <w:rPr>
          <w:rFonts w:cs="Times New Roman"/>
          <w:sz w:val="24"/>
          <w:szCs w:val="24"/>
        </w:rPr>
        <w:t>isolated</w:t>
      </w:r>
      <w:proofErr w:type="spellEnd"/>
      <w:r w:rsidRPr="004F3651">
        <w:rPr>
          <w:rFonts w:cs="Times New Roman"/>
          <w:spacing w:val="-11"/>
          <w:sz w:val="24"/>
          <w:szCs w:val="24"/>
        </w:rPr>
        <w:t xml:space="preserve"> </w:t>
      </w:r>
      <w:r w:rsidRPr="004F3651">
        <w:rPr>
          <w:rFonts w:cs="Times New Roman"/>
          <w:sz w:val="24"/>
          <w:szCs w:val="24"/>
        </w:rPr>
        <w:t xml:space="preserve">at the </w:t>
      </w:r>
      <w:proofErr w:type="spellStart"/>
      <w:r w:rsidRPr="004F3651">
        <w:rPr>
          <w:rFonts w:cs="Times New Roman"/>
          <w:sz w:val="24"/>
          <w:szCs w:val="24"/>
        </w:rPr>
        <w:t>Fann</w:t>
      </w:r>
      <w:proofErr w:type="spellEnd"/>
      <w:r w:rsidRPr="004F3651">
        <w:rPr>
          <w:rFonts w:cs="Times New Roman"/>
          <w:sz w:val="24"/>
          <w:szCs w:val="24"/>
        </w:rPr>
        <w:t xml:space="preserve"> </w:t>
      </w:r>
      <w:proofErr w:type="spellStart"/>
      <w:r w:rsidRPr="004F3651">
        <w:rPr>
          <w:rFonts w:cs="Times New Roman"/>
          <w:sz w:val="24"/>
          <w:szCs w:val="24"/>
        </w:rPr>
        <w:t>University</w:t>
      </w:r>
      <w:proofErr w:type="spellEnd"/>
      <w:r w:rsidRPr="004F3651">
        <w:rPr>
          <w:rFonts w:cs="Times New Roman"/>
          <w:sz w:val="24"/>
          <w:szCs w:val="24"/>
        </w:rPr>
        <w:t xml:space="preserve"> Hospital</w:t>
      </w:r>
    </w:p>
    <w:p w14:paraId="433B2CAA" w14:textId="5E8E32F4" w:rsidR="00CA3B57" w:rsidRPr="004F3651" w:rsidRDefault="00CA3B57" w:rsidP="00905B27">
      <w:pPr>
        <w:spacing w:before="152"/>
        <w:rPr>
          <w:rFonts w:ascii="Times New Roman" w:hAnsi="Times New Roman" w:cs="Times New Roman"/>
          <w:b/>
          <w:spacing w:val="-2"/>
          <w:sz w:val="28"/>
        </w:rPr>
      </w:pPr>
    </w:p>
    <w:p w14:paraId="59943BC4" w14:textId="4142A1A6" w:rsidR="00AA536F" w:rsidRPr="004F3651" w:rsidRDefault="00AA536F" w:rsidP="00905B27">
      <w:pPr>
        <w:spacing w:before="152"/>
        <w:rPr>
          <w:rFonts w:ascii="Times New Roman" w:hAnsi="Times New Roman" w:cs="Times New Roman"/>
          <w:b/>
          <w:sz w:val="28"/>
        </w:rPr>
      </w:pPr>
      <w:r w:rsidRPr="004F3651">
        <w:rPr>
          <w:rFonts w:ascii="Times New Roman" w:hAnsi="Times New Roman" w:cs="Times New Roman"/>
          <w:b/>
          <w:spacing w:val="-2"/>
          <w:sz w:val="28"/>
        </w:rPr>
        <w:t>Abstract</w:t>
      </w:r>
    </w:p>
    <w:p w14:paraId="26C5C4D1" w14:textId="6962EA5A" w:rsidR="00AA536F" w:rsidRPr="00905B27" w:rsidRDefault="00AA536F" w:rsidP="00905B27">
      <w:pPr>
        <w:spacing w:before="181" w:line="360" w:lineRule="auto"/>
        <w:ind w:right="179"/>
        <w:jc w:val="both"/>
        <w:rPr>
          <w:rFonts w:ascii="Times New Roman" w:hAnsi="Times New Roman" w:cs="Times New Roman"/>
          <w:sz w:val="24"/>
          <w:szCs w:val="24"/>
        </w:rPr>
      </w:pPr>
      <w:proofErr w:type="gramStart"/>
      <w:r w:rsidRPr="004F3651">
        <w:rPr>
          <w:rFonts w:ascii="Times New Roman" w:hAnsi="Times New Roman" w:cs="Times New Roman"/>
          <w:b/>
          <w:sz w:val="24"/>
          <w:szCs w:val="24"/>
        </w:rPr>
        <w:t>Introduction</w:t>
      </w:r>
      <w:r w:rsidRPr="004F3651">
        <w:rPr>
          <w:rFonts w:ascii="Times New Roman" w:hAnsi="Times New Roman" w:cs="Times New Roman"/>
          <w:sz w:val="24"/>
          <w:szCs w:val="24"/>
        </w:rPr>
        <w:t>:</w:t>
      </w:r>
      <w:proofErr w:type="gramEnd"/>
      <w:r w:rsidRPr="004F3651">
        <w:rPr>
          <w:rFonts w:ascii="Times New Roman" w:hAnsi="Times New Roman" w:cs="Times New Roman"/>
          <w:sz w:val="24"/>
          <w:szCs w:val="24"/>
        </w:rPr>
        <w:t xml:space="preserve"> </w:t>
      </w:r>
      <w:proofErr w:type="spellStart"/>
      <w:r w:rsidRPr="004F3651">
        <w:rPr>
          <w:rFonts w:ascii="Times New Roman" w:hAnsi="Times New Roman" w:cs="Times New Roman"/>
          <w:sz w:val="24"/>
          <w:szCs w:val="24"/>
        </w:rPr>
        <w:t>Urinary</w:t>
      </w:r>
      <w:proofErr w:type="spellEnd"/>
      <w:r w:rsidRPr="004F3651">
        <w:rPr>
          <w:rFonts w:ascii="Times New Roman" w:hAnsi="Times New Roman" w:cs="Times New Roman"/>
          <w:sz w:val="24"/>
          <w:szCs w:val="24"/>
        </w:rPr>
        <w:t xml:space="preserve"> tract infections </w:t>
      </w:r>
      <w:proofErr w:type="spellStart"/>
      <w:r w:rsidRPr="004F3651">
        <w:rPr>
          <w:rFonts w:ascii="Times New Roman" w:hAnsi="Times New Roman" w:cs="Times New Roman"/>
          <w:sz w:val="24"/>
          <w:szCs w:val="24"/>
        </w:rPr>
        <w:t>caused</w:t>
      </w:r>
      <w:proofErr w:type="spellEnd"/>
      <w:r w:rsidRPr="004F3651">
        <w:rPr>
          <w:rFonts w:ascii="Times New Roman" w:hAnsi="Times New Roman" w:cs="Times New Roman"/>
          <w:sz w:val="24"/>
          <w:szCs w:val="24"/>
        </w:rPr>
        <w:t xml:space="preserve"> by </w:t>
      </w:r>
      <w:proofErr w:type="spellStart"/>
      <w:r w:rsidRPr="004F3651">
        <w:rPr>
          <w:rFonts w:ascii="Times New Roman" w:hAnsi="Times New Roman" w:cs="Times New Roman"/>
          <w:sz w:val="24"/>
          <w:szCs w:val="24"/>
        </w:rPr>
        <w:t>extended-spectrum</w:t>
      </w:r>
      <w:proofErr w:type="spellEnd"/>
      <w:r w:rsidRPr="004F3651">
        <w:rPr>
          <w:rFonts w:ascii="Times New Roman" w:hAnsi="Times New Roman" w:cs="Times New Roman"/>
          <w:sz w:val="24"/>
          <w:szCs w:val="24"/>
        </w:rPr>
        <w:t xml:space="preserve"> β-lactamase-</w:t>
      </w:r>
      <w:proofErr w:type="spellStart"/>
      <w:r w:rsidRPr="004F3651">
        <w:rPr>
          <w:rFonts w:ascii="Times New Roman" w:hAnsi="Times New Roman" w:cs="Times New Roman"/>
          <w:sz w:val="24"/>
          <w:szCs w:val="24"/>
        </w:rPr>
        <w:t>producing</w:t>
      </w:r>
      <w:proofErr w:type="spellEnd"/>
      <w:r w:rsidRPr="004F3651">
        <w:rPr>
          <w:rFonts w:ascii="Times New Roman" w:hAnsi="Times New Roman" w:cs="Times New Roman"/>
          <w:sz w:val="24"/>
          <w:szCs w:val="24"/>
        </w:rPr>
        <w:t xml:space="preserve"> </w:t>
      </w:r>
      <w:proofErr w:type="spellStart"/>
      <w:r w:rsidRPr="004F3651">
        <w:rPr>
          <w:rFonts w:ascii="Times New Roman" w:hAnsi="Times New Roman" w:cs="Times New Roman"/>
          <w:sz w:val="24"/>
          <w:szCs w:val="24"/>
        </w:rPr>
        <w:t>Enterobacteriaceae</w:t>
      </w:r>
      <w:proofErr w:type="spellEnd"/>
      <w:r w:rsidRPr="004F3651">
        <w:rPr>
          <w:rFonts w:ascii="Times New Roman" w:hAnsi="Times New Roman" w:cs="Times New Roman"/>
          <w:spacing w:val="-9"/>
          <w:sz w:val="24"/>
          <w:szCs w:val="24"/>
        </w:rPr>
        <w:t xml:space="preserve"> </w:t>
      </w:r>
      <w:r w:rsidRPr="004F3651">
        <w:rPr>
          <w:rFonts w:ascii="Times New Roman" w:hAnsi="Times New Roman" w:cs="Times New Roman"/>
          <w:sz w:val="24"/>
          <w:szCs w:val="24"/>
        </w:rPr>
        <w:t>(ESBL-</w:t>
      </w:r>
      <w:proofErr w:type="spellStart"/>
      <w:r w:rsidRPr="004F3651">
        <w:rPr>
          <w:rFonts w:ascii="Times New Roman" w:hAnsi="Times New Roman" w:cs="Times New Roman"/>
          <w:sz w:val="24"/>
          <w:szCs w:val="24"/>
        </w:rPr>
        <w:t>producing</w:t>
      </w:r>
      <w:proofErr w:type="spellEnd"/>
      <w:r w:rsidRPr="004F3651">
        <w:rPr>
          <w:rFonts w:ascii="Times New Roman" w:hAnsi="Times New Roman" w:cs="Times New Roman"/>
          <w:spacing w:val="-7"/>
          <w:sz w:val="24"/>
          <w:szCs w:val="24"/>
        </w:rPr>
        <w:t xml:space="preserve"> </w:t>
      </w:r>
      <w:proofErr w:type="spellStart"/>
      <w:r w:rsidRPr="004F3651">
        <w:rPr>
          <w:rFonts w:ascii="Times New Roman" w:hAnsi="Times New Roman" w:cs="Times New Roman"/>
          <w:sz w:val="24"/>
          <w:szCs w:val="24"/>
        </w:rPr>
        <w:t>Enterobacteriaceae</w:t>
      </w:r>
      <w:proofErr w:type="spellEnd"/>
      <w:r w:rsidRPr="004F3651">
        <w:rPr>
          <w:rFonts w:ascii="Times New Roman" w:hAnsi="Times New Roman" w:cs="Times New Roman"/>
          <w:sz w:val="24"/>
          <w:szCs w:val="24"/>
        </w:rPr>
        <w:t>)</w:t>
      </w:r>
      <w:r w:rsidRPr="004F3651">
        <w:rPr>
          <w:rFonts w:ascii="Times New Roman" w:hAnsi="Times New Roman" w:cs="Times New Roman"/>
          <w:spacing w:val="-4"/>
          <w:sz w:val="24"/>
          <w:szCs w:val="24"/>
        </w:rPr>
        <w:t xml:space="preserve"> </w:t>
      </w:r>
      <w:r w:rsidRPr="004F3651">
        <w:rPr>
          <w:rFonts w:ascii="Times New Roman" w:hAnsi="Times New Roman" w:cs="Times New Roman"/>
          <w:sz w:val="24"/>
          <w:szCs w:val="24"/>
        </w:rPr>
        <w:t>are</w:t>
      </w:r>
      <w:r w:rsidRPr="004F3651">
        <w:rPr>
          <w:rFonts w:ascii="Times New Roman" w:hAnsi="Times New Roman" w:cs="Times New Roman"/>
          <w:spacing w:val="-9"/>
          <w:sz w:val="24"/>
          <w:szCs w:val="24"/>
        </w:rPr>
        <w:t xml:space="preserve"> </w:t>
      </w:r>
      <w:r w:rsidRPr="004F3651">
        <w:rPr>
          <w:rFonts w:ascii="Times New Roman" w:hAnsi="Times New Roman" w:cs="Times New Roman"/>
          <w:sz w:val="24"/>
          <w:szCs w:val="24"/>
        </w:rPr>
        <w:t xml:space="preserve">a public </w:t>
      </w:r>
      <w:proofErr w:type="spellStart"/>
      <w:r w:rsidRPr="004F3651">
        <w:rPr>
          <w:rFonts w:ascii="Times New Roman" w:hAnsi="Times New Roman" w:cs="Times New Roman"/>
          <w:sz w:val="24"/>
          <w:szCs w:val="24"/>
        </w:rPr>
        <w:t>health</w:t>
      </w:r>
      <w:proofErr w:type="spellEnd"/>
      <w:r w:rsidRPr="004F3651">
        <w:rPr>
          <w:rFonts w:ascii="Times New Roman" w:hAnsi="Times New Roman" w:cs="Times New Roman"/>
          <w:spacing w:val="-7"/>
          <w:sz w:val="24"/>
          <w:szCs w:val="24"/>
        </w:rPr>
        <w:t xml:space="preserve"> </w:t>
      </w:r>
      <w:proofErr w:type="spellStart"/>
      <w:r w:rsidRPr="004F3651">
        <w:rPr>
          <w:rFonts w:ascii="Times New Roman" w:hAnsi="Times New Roman" w:cs="Times New Roman"/>
          <w:sz w:val="24"/>
          <w:szCs w:val="24"/>
        </w:rPr>
        <w:t>problem</w:t>
      </w:r>
      <w:proofErr w:type="spellEnd"/>
      <w:r w:rsidRPr="004F3651">
        <w:rPr>
          <w:rFonts w:ascii="Times New Roman" w:hAnsi="Times New Roman" w:cs="Times New Roman"/>
          <w:spacing w:val="-6"/>
          <w:sz w:val="24"/>
          <w:szCs w:val="24"/>
        </w:rPr>
        <w:t xml:space="preserve"> </w:t>
      </w:r>
      <w:r w:rsidRPr="00246C01">
        <w:rPr>
          <w:rFonts w:ascii="Times New Roman" w:hAnsi="Times New Roman" w:cs="Times New Roman"/>
          <w:sz w:val="24"/>
          <w:szCs w:val="24"/>
          <w:highlight w:val="yellow"/>
        </w:rPr>
        <w:t>in</w:t>
      </w:r>
      <w:r w:rsidRPr="00246C01">
        <w:rPr>
          <w:rFonts w:ascii="Times New Roman" w:hAnsi="Times New Roman" w:cs="Times New Roman"/>
          <w:spacing w:val="-7"/>
          <w:sz w:val="24"/>
          <w:szCs w:val="24"/>
          <w:highlight w:val="yellow"/>
        </w:rPr>
        <w:t xml:space="preserve"> </w:t>
      </w:r>
      <w:r w:rsidR="004F3651" w:rsidRPr="00246C01">
        <w:rPr>
          <w:rFonts w:ascii="Times New Roman" w:hAnsi="Times New Roman" w:cs="Times New Roman"/>
          <w:sz w:val="24"/>
          <w:szCs w:val="24"/>
          <w:highlight w:val="yellow"/>
        </w:rPr>
        <w:t>the world</w:t>
      </w:r>
      <w:r w:rsidRPr="00246C01">
        <w:rPr>
          <w:rFonts w:ascii="Times New Roman" w:hAnsi="Times New Roman" w:cs="Times New Roman"/>
          <w:sz w:val="24"/>
          <w:szCs w:val="24"/>
          <w:highlight w:val="yellow"/>
        </w:rPr>
        <w:t>.</w:t>
      </w:r>
      <w:r w:rsidRPr="004F3651">
        <w:rPr>
          <w:rFonts w:ascii="Times New Roman" w:hAnsi="Times New Roman" w:cs="Times New Roman"/>
          <w:sz w:val="24"/>
          <w:szCs w:val="24"/>
        </w:rPr>
        <w:t xml:space="preserve"> This </w:t>
      </w:r>
      <w:proofErr w:type="spellStart"/>
      <w:r w:rsidRPr="004F3651">
        <w:rPr>
          <w:rFonts w:ascii="Times New Roman" w:hAnsi="Times New Roman" w:cs="Times New Roman"/>
          <w:sz w:val="24"/>
          <w:szCs w:val="24"/>
        </w:rPr>
        <w:t>study</w:t>
      </w:r>
      <w:proofErr w:type="spellEnd"/>
      <w:r w:rsidRPr="004F3651">
        <w:rPr>
          <w:rFonts w:ascii="Times New Roman" w:hAnsi="Times New Roman" w:cs="Times New Roman"/>
          <w:sz w:val="24"/>
          <w:szCs w:val="24"/>
        </w:rPr>
        <w:t xml:space="preserve"> </w:t>
      </w:r>
      <w:proofErr w:type="spellStart"/>
      <w:r w:rsidRPr="004F3651">
        <w:rPr>
          <w:rFonts w:ascii="Times New Roman" w:hAnsi="Times New Roman" w:cs="Times New Roman"/>
          <w:sz w:val="24"/>
          <w:szCs w:val="24"/>
        </w:rPr>
        <w:t>aims</w:t>
      </w:r>
      <w:proofErr w:type="spellEnd"/>
      <w:r w:rsidRPr="004F3651">
        <w:rPr>
          <w:rFonts w:ascii="Times New Roman" w:hAnsi="Times New Roman" w:cs="Times New Roman"/>
          <w:sz w:val="24"/>
          <w:szCs w:val="24"/>
        </w:rPr>
        <w:t xml:space="preserve"> to </w:t>
      </w:r>
      <w:proofErr w:type="spellStart"/>
      <w:r w:rsidRPr="004F3651">
        <w:rPr>
          <w:rFonts w:ascii="Times New Roman" w:hAnsi="Times New Roman" w:cs="Times New Roman"/>
          <w:sz w:val="24"/>
          <w:szCs w:val="24"/>
        </w:rPr>
        <w:t>determine</w:t>
      </w:r>
      <w:proofErr w:type="spellEnd"/>
      <w:r w:rsidRPr="004F3651">
        <w:rPr>
          <w:rFonts w:ascii="Times New Roman" w:hAnsi="Times New Roman" w:cs="Times New Roman"/>
          <w:spacing w:val="-2"/>
          <w:sz w:val="24"/>
          <w:szCs w:val="24"/>
        </w:rPr>
        <w:t xml:space="preserve"> </w:t>
      </w:r>
      <w:r w:rsidRPr="004F3651">
        <w:rPr>
          <w:rFonts w:ascii="Times New Roman" w:hAnsi="Times New Roman" w:cs="Times New Roman"/>
          <w:sz w:val="24"/>
          <w:szCs w:val="24"/>
        </w:rPr>
        <w:t>the</w:t>
      </w:r>
      <w:r w:rsidRPr="004F3651">
        <w:rPr>
          <w:rFonts w:ascii="Times New Roman" w:hAnsi="Times New Roman" w:cs="Times New Roman"/>
          <w:spacing w:val="-2"/>
          <w:sz w:val="24"/>
          <w:szCs w:val="24"/>
        </w:rPr>
        <w:t xml:space="preserve"> </w:t>
      </w:r>
      <w:proofErr w:type="spellStart"/>
      <w:r w:rsidRPr="004F3651">
        <w:rPr>
          <w:rFonts w:ascii="Times New Roman" w:hAnsi="Times New Roman" w:cs="Times New Roman"/>
          <w:sz w:val="24"/>
          <w:szCs w:val="24"/>
        </w:rPr>
        <w:t>prevalence</w:t>
      </w:r>
      <w:proofErr w:type="spellEnd"/>
      <w:r w:rsidRPr="004F3651">
        <w:rPr>
          <w:rFonts w:ascii="Times New Roman" w:hAnsi="Times New Roman" w:cs="Times New Roman"/>
          <w:spacing w:val="-2"/>
          <w:sz w:val="24"/>
          <w:szCs w:val="24"/>
        </w:rPr>
        <w:t xml:space="preserve"> </w:t>
      </w:r>
      <w:r w:rsidRPr="004F3651">
        <w:rPr>
          <w:rFonts w:ascii="Times New Roman" w:hAnsi="Times New Roman" w:cs="Times New Roman"/>
          <w:sz w:val="24"/>
          <w:szCs w:val="24"/>
        </w:rPr>
        <w:t xml:space="preserve">and </w:t>
      </w:r>
      <w:proofErr w:type="spellStart"/>
      <w:r w:rsidRPr="004F3651">
        <w:rPr>
          <w:rFonts w:ascii="Times New Roman" w:hAnsi="Times New Roman" w:cs="Times New Roman"/>
          <w:sz w:val="24"/>
          <w:szCs w:val="24"/>
        </w:rPr>
        <w:t>resistance</w:t>
      </w:r>
      <w:proofErr w:type="spellEnd"/>
      <w:r w:rsidRPr="004F3651">
        <w:rPr>
          <w:rFonts w:ascii="Times New Roman" w:hAnsi="Times New Roman" w:cs="Times New Roman"/>
          <w:spacing w:val="-2"/>
          <w:sz w:val="24"/>
          <w:szCs w:val="24"/>
        </w:rPr>
        <w:t xml:space="preserve"> </w:t>
      </w:r>
      <w:r w:rsidRPr="004F3651">
        <w:rPr>
          <w:rFonts w:ascii="Times New Roman" w:hAnsi="Times New Roman" w:cs="Times New Roman"/>
          <w:sz w:val="24"/>
          <w:szCs w:val="24"/>
        </w:rPr>
        <w:t>profiles of ESBL-</w:t>
      </w:r>
      <w:proofErr w:type="spellStart"/>
      <w:r w:rsidRPr="004F3651">
        <w:rPr>
          <w:rFonts w:ascii="Times New Roman" w:hAnsi="Times New Roman" w:cs="Times New Roman"/>
          <w:sz w:val="24"/>
          <w:szCs w:val="24"/>
        </w:rPr>
        <w:t>producing</w:t>
      </w:r>
      <w:proofErr w:type="spellEnd"/>
      <w:r w:rsidRPr="004F3651">
        <w:rPr>
          <w:rFonts w:ascii="Times New Roman" w:hAnsi="Times New Roman" w:cs="Times New Roman"/>
          <w:sz w:val="24"/>
          <w:szCs w:val="24"/>
        </w:rPr>
        <w:t xml:space="preserve"> </w:t>
      </w:r>
      <w:proofErr w:type="spellStart"/>
      <w:r w:rsidRPr="004F3651">
        <w:rPr>
          <w:rFonts w:ascii="Times New Roman" w:hAnsi="Times New Roman" w:cs="Times New Roman"/>
          <w:sz w:val="24"/>
          <w:szCs w:val="24"/>
        </w:rPr>
        <w:t>Enterobacteriaceae</w:t>
      </w:r>
      <w:proofErr w:type="spellEnd"/>
      <w:r w:rsidRPr="004F3651">
        <w:rPr>
          <w:rFonts w:ascii="Times New Roman" w:hAnsi="Times New Roman" w:cs="Times New Roman"/>
          <w:sz w:val="24"/>
          <w:szCs w:val="24"/>
        </w:rPr>
        <w:t xml:space="preserve"> </w:t>
      </w:r>
      <w:proofErr w:type="spellStart"/>
      <w:r w:rsidRPr="004F3651">
        <w:rPr>
          <w:rFonts w:ascii="Times New Roman" w:hAnsi="Times New Roman" w:cs="Times New Roman"/>
          <w:sz w:val="24"/>
          <w:szCs w:val="24"/>
        </w:rPr>
        <w:t>isolated</w:t>
      </w:r>
      <w:proofErr w:type="spellEnd"/>
      <w:r w:rsidRPr="004F3651">
        <w:rPr>
          <w:rFonts w:ascii="Times New Roman" w:hAnsi="Times New Roman" w:cs="Times New Roman"/>
          <w:sz w:val="24"/>
          <w:szCs w:val="24"/>
        </w:rPr>
        <w:t xml:space="preserve"> at the </w:t>
      </w:r>
      <w:proofErr w:type="spellStart"/>
      <w:r w:rsidRPr="004F3651">
        <w:rPr>
          <w:rFonts w:ascii="Times New Roman" w:hAnsi="Times New Roman" w:cs="Times New Roman"/>
          <w:sz w:val="24"/>
          <w:szCs w:val="24"/>
        </w:rPr>
        <w:t>Fann</w:t>
      </w:r>
      <w:proofErr w:type="spellEnd"/>
      <w:r w:rsidRPr="004F3651">
        <w:rPr>
          <w:rFonts w:ascii="Times New Roman" w:hAnsi="Times New Roman" w:cs="Times New Roman"/>
          <w:sz w:val="24"/>
          <w:szCs w:val="24"/>
        </w:rPr>
        <w:t xml:space="preserve"> </w:t>
      </w:r>
      <w:proofErr w:type="spellStart"/>
      <w:r w:rsidRPr="004F3651">
        <w:rPr>
          <w:rFonts w:ascii="Times New Roman" w:hAnsi="Times New Roman" w:cs="Times New Roman"/>
          <w:sz w:val="24"/>
          <w:szCs w:val="24"/>
        </w:rPr>
        <w:t>University</w:t>
      </w:r>
      <w:proofErr w:type="spellEnd"/>
      <w:r w:rsidRPr="004F3651">
        <w:rPr>
          <w:rFonts w:ascii="Times New Roman" w:hAnsi="Times New Roman" w:cs="Times New Roman"/>
          <w:sz w:val="24"/>
          <w:szCs w:val="24"/>
        </w:rPr>
        <w:t xml:space="preserve"> Hospital Center.</w:t>
      </w:r>
    </w:p>
    <w:p w14:paraId="0C1C4E03" w14:textId="77777777" w:rsidR="00AA536F" w:rsidRDefault="00AA536F" w:rsidP="00905B27">
      <w:pPr>
        <w:spacing w:line="360" w:lineRule="auto"/>
        <w:ind w:right="260"/>
        <w:jc w:val="both"/>
        <w:rPr>
          <w:rFonts w:ascii="Times New Roman" w:hAnsi="Times New Roman" w:cs="Times New Roman"/>
          <w:sz w:val="24"/>
          <w:szCs w:val="24"/>
        </w:rPr>
      </w:pPr>
      <w:proofErr w:type="gramStart"/>
      <w:r w:rsidRPr="00905B27">
        <w:rPr>
          <w:rFonts w:ascii="Times New Roman" w:hAnsi="Times New Roman" w:cs="Times New Roman"/>
          <w:b/>
          <w:sz w:val="24"/>
          <w:szCs w:val="24"/>
        </w:rPr>
        <w:t>Methods</w:t>
      </w:r>
      <w:r w:rsidRPr="00905B27">
        <w:rPr>
          <w:rFonts w:ascii="Times New Roman" w:hAnsi="Times New Roman" w:cs="Times New Roman"/>
          <w:sz w:val="24"/>
          <w:szCs w:val="24"/>
        </w:rPr>
        <w:t>:</w:t>
      </w:r>
      <w:proofErr w:type="gram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This</w:t>
      </w:r>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is</w:t>
      </w:r>
      <w:proofErr w:type="spellEnd"/>
      <w:r w:rsidRPr="00905B27">
        <w:rPr>
          <w:rFonts w:ascii="Times New Roman" w:hAnsi="Times New Roman" w:cs="Times New Roman"/>
          <w:spacing w:val="-1"/>
          <w:sz w:val="24"/>
          <w:szCs w:val="24"/>
        </w:rPr>
        <w:t xml:space="preserve"> </w:t>
      </w:r>
      <w:r w:rsidRPr="00905B27">
        <w:rPr>
          <w:rFonts w:ascii="Times New Roman" w:hAnsi="Times New Roman" w:cs="Times New Roman"/>
          <w:sz w:val="24"/>
          <w:szCs w:val="24"/>
        </w:rPr>
        <w:t xml:space="preserve">a </w:t>
      </w:r>
      <w:proofErr w:type="spellStart"/>
      <w:r w:rsidRPr="00905B27">
        <w:rPr>
          <w:rFonts w:ascii="Times New Roman" w:hAnsi="Times New Roman" w:cs="Times New Roman"/>
          <w:sz w:val="24"/>
          <w:szCs w:val="24"/>
        </w:rPr>
        <w:t>retrospective</w:t>
      </w:r>
      <w:proofErr w:type="spellEnd"/>
      <w:r w:rsidRPr="00905B27">
        <w:rPr>
          <w:rFonts w:ascii="Times New Roman" w:hAnsi="Times New Roman" w:cs="Times New Roman"/>
          <w:spacing w:val="-8"/>
          <w:sz w:val="24"/>
          <w:szCs w:val="24"/>
        </w:rPr>
        <w:t xml:space="preserve"> </w:t>
      </w:r>
      <w:proofErr w:type="spellStart"/>
      <w:r w:rsidRPr="00905B27">
        <w:rPr>
          <w:rFonts w:ascii="Times New Roman" w:hAnsi="Times New Roman" w:cs="Times New Roman"/>
          <w:sz w:val="24"/>
          <w:szCs w:val="24"/>
        </w:rPr>
        <w:t>study</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urine</w:t>
      </w:r>
      <w:r w:rsidRPr="00905B27">
        <w:rPr>
          <w:rFonts w:ascii="Times New Roman" w:hAnsi="Times New Roman" w:cs="Times New Roman"/>
          <w:spacing w:val="-8"/>
          <w:sz w:val="24"/>
          <w:szCs w:val="24"/>
        </w:rPr>
        <w:t xml:space="preserve"> </w:t>
      </w:r>
      <w:proofErr w:type="spellStart"/>
      <w:r w:rsidRPr="00905B27">
        <w:rPr>
          <w:rFonts w:ascii="Times New Roman" w:hAnsi="Times New Roman" w:cs="Times New Roman"/>
          <w:sz w:val="24"/>
          <w:szCs w:val="24"/>
        </w:rPr>
        <w:t>samples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analyzed</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at the</w:t>
      </w:r>
      <w:r w:rsidRPr="00905B27">
        <w:rPr>
          <w:rFonts w:ascii="Times New Roman" w:hAnsi="Times New Roman" w:cs="Times New Roman"/>
          <w:spacing w:val="-8"/>
          <w:sz w:val="24"/>
          <w:szCs w:val="24"/>
        </w:rPr>
        <w:t xml:space="preserve"> </w:t>
      </w:r>
      <w:proofErr w:type="spellStart"/>
      <w:r w:rsidRPr="00905B27">
        <w:rPr>
          <w:rFonts w:ascii="Times New Roman" w:hAnsi="Times New Roman" w:cs="Times New Roman"/>
          <w:sz w:val="24"/>
          <w:szCs w:val="24"/>
        </w:rPr>
        <w:t>bacteriology</w:t>
      </w:r>
      <w:proofErr w:type="spellEnd"/>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laboratory</w:t>
      </w:r>
      <w:proofErr w:type="spellEnd"/>
      <w:r w:rsidRPr="00905B27">
        <w:rPr>
          <w:rFonts w:ascii="Times New Roman" w:hAnsi="Times New Roman" w:cs="Times New Roman"/>
          <w:spacing w:val="-6"/>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 xml:space="preserve">the </w:t>
      </w:r>
      <w:proofErr w:type="spellStart"/>
      <w:r w:rsidRPr="00905B27">
        <w:rPr>
          <w:rFonts w:ascii="Times New Roman" w:hAnsi="Times New Roman" w:cs="Times New Roman"/>
          <w:sz w:val="24"/>
          <w:szCs w:val="24"/>
        </w:rPr>
        <w:t>Fann</w:t>
      </w:r>
      <w:proofErr w:type="spell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University</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Hospital</w:t>
      </w:r>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 xml:space="preserve">Center. </w:t>
      </w:r>
      <w:proofErr w:type="spellStart"/>
      <w:r w:rsidRPr="00905B27">
        <w:rPr>
          <w:rFonts w:ascii="Times New Roman" w:hAnsi="Times New Roman" w:cs="Times New Roman"/>
          <w:sz w:val="24"/>
          <w:szCs w:val="24"/>
        </w:rPr>
        <w:t>Bacterial</w:t>
      </w:r>
      <w:proofErr w:type="spellEnd"/>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identification</w:t>
      </w:r>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and</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antibiograms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were</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performed</w:t>
      </w:r>
      <w:proofErr w:type="spell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according</w:t>
      </w:r>
      <w:proofErr w:type="spellEnd"/>
      <w:r w:rsidRPr="00905B27">
        <w:rPr>
          <w:rFonts w:ascii="Times New Roman" w:hAnsi="Times New Roman" w:cs="Times New Roman"/>
          <w:sz w:val="24"/>
          <w:szCs w:val="24"/>
        </w:rPr>
        <w:t xml:space="preserve"> to CA-SFM/EUCAST </w:t>
      </w:r>
      <w:proofErr w:type="spellStart"/>
      <w:r w:rsidRPr="00905B27">
        <w:rPr>
          <w:rFonts w:ascii="Times New Roman" w:hAnsi="Times New Roman" w:cs="Times New Roman"/>
          <w:sz w:val="24"/>
          <w:szCs w:val="24"/>
        </w:rPr>
        <w:t>recommendations</w:t>
      </w:r>
      <w:proofErr w:type="spellEnd"/>
      <w:r w:rsidRPr="00905B27">
        <w:rPr>
          <w:rFonts w:ascii="Times New Roman" w:hAnsi="Times New Roman" w:cs="Times New Roman"/>
          <w:sz w:val="24"/>
          <w:szCs w:val="24"/>
        </w:rPr>
        <w:t>.</w:t>
      </w:r>
    </w:p>
    <w:p w14:paraId="0E7F4C16" w14:textId="42AE715E" w:rsidR="004F3651" w:rsidRPr="00905B27" w:rsidRDefault="004F3651" w:rsidP="004F3651">
      <w:pPr>
        <w:pStyle w:val="BodyText"/>
        <w:spacing w:before="175" w:line="362" w:lineRule="auto"/>
        <w:ind w:right="109"/>
      </w:pPr>
      <w:r w:rsidRPr="004F3651">
        <w:rPr>
          <w:highlight w:val="yellow"/>
        </w:rPr>
        <w:t>During</w:t>
      </w:r>
      <w:r w:rsidRPr="004F3651">
        <w:rPr>
          <w:spacing w:val="-3"/>
          <w:highlight w:val="yellow"/>
        </w:rPr>
        <w:t xml:space="preserve"> </w:t>
      </w:r>
      <w:r w:rsidRPr="004F3651">
        <w:rPr>
          <w:highlight w:val="yellow"/>
        </w:rPr>
        <w:t>the</w:t>
      </w:r>
      <w:r w:rsidRPr="004F3651">
        <w:rPr>
          <w:spacing w:val="-4"/>
          <w:highlight w:val="yellow"/>
        </w:rPr>
        <w:t xml:space="preserve"> </w:t>
      </w:r>
      <w:r w:rsidRPr="004F3651">
        <w:rPr>
          <w:highlight w:val="yellow"/>
        </w:rPr>
        <w:t>study,</w:t>
      </w:r>
      <w:r w:rsidRPr="004F3651">
        <w:rPr>
          <w:spacing w:val="-1"/>
          <w:highlight w:val="yellow"/>
        </w:rPr>
        <w:t xml:space="preserve"> </w:t>
      </w:r>
      <w:r w:rsidRPr="004F3651">
        <w:rPr>
          <w:highlight w:val="yellow"/>
        </w:rPr>
        <w:t>2,852</w:t>
      </w:r>
      <w:r w:rsidRPr="004F3651">
        <w:rPr>
          <w:spacing w:val="-3"/>
          <w:highlight w:val="yellow"/>
        </w:rPr>
        <w:t xml:space="preserve"> </w:t>
      </w:r>
      <w:r w:rsidRPr="004F3651">
        <w:rPr>
          <w:highlight w:val="yellow"/>
        </w:rPr>
        <w:t>urine</w:t>
      </w:r>
      <w:r w:rsidRPr="004F3651">
        <w:rPr>
          <w:spacing w:val="-4"/>
          <w:highlight w:val="yellow"/>
        </w:rPr>
        <w:t xml:space="preserve"> </w:t>
      </w:r>
      <w:r w:rsidRPr="004F3651">
        <w:rPr>
          <w:highlight w:val="yellow"/>
        </w:rPr>
        <w:t>samples</w:t>
      </w:r>
      <w:r w:rsidRPr="004F3651">
        <w:rPr>
          <w:spacing w:val="-5"/>
          <w:highlight w:val="yellow"/>
        </w:rPr>
        <w:t xml:space="preserve"> </w:t>
      </w:r>
      <w:r w:rsidRPr="004F3651">
        <w:rPr>
          <w:highlight w:val="yellow"/>
        </w:rPr>
        <w:t>were</w:t>
      </w:r>
      <w:r w:rsidRPr="004F3651">
        <w:rPr>
          <w:spacing w:val="-4"/>
          <w:highlight w:val="yellow"/>
        </w:rPr>
        <w:t xml:space="preserve"> </w:t>
      </w:r>
      <w:r w:rsidRPr="004F3651">
        <w:rPr>
          <w:highlight w:val="yellow"/>
        </w:rPr>
        <w:t>collected</w:t>
      </w:r>
      <w:r w:rsidRPr="004F3651">
        <w:rPr>
          <w:spacing w:val="-3"/>
          <w:highlight w:val="yellow"/>
        </w:rPr>
        <w:t xml:space="preserve"> </w:t>
      </w:r>
      <w:r w:rsidRPr="004F3651">
        <w:rPr>
          <w:highlight w:val="yellow"/>
        </w:rPr>
        <w:t>from</w:t>
      </w:r>
      <w:r w:rsidRPr="004F3651">
        <w:rPr>
          <w:spacing w:val="-11"/>
          <w:highlight w:val="yellow"/>
        </w:rPr>
        <w:t xml:space="preserve"> </w:t>
      </w:r>
      <w:r w:rsidRPr="004F3651">
        <w:rPr>
          <w:highlight w:val="yellow"/>
        </w:rPr>
        <w:t>patients</w:t>
      </w:r>
      <w:r w:rsidRPr="004F3651">
        <w:rPr>
          <w:spacing w:val="-5"/>
          <w:highlight w:val="yellow"/>
        </w:rPr>
        <w:t xml:space="preserve"> </w:t>
      </w:r>
      <w:r w:rsidRPr="004F3651">
        <w:rPr>
          <w:highlight w:val="yellow"/>
        </w:rPr>
        <w:t>who came for</w:t>
      </w:r>
      <w:r w:rsidRPr="004F3651">
        <w:rPr>
          <w:spacing w:val="-2"/>
          <w:highlight w:val="yellow"/>
        </w:rPr>
        <w:t xml:space="preserve"> </w:t>
      </w:r>
      <w:r w:rsidRPr="004F3651">
        <w:rPr>
          <w:highlight w:val="yellow"/>
        </w:rPr>
        <w:t>consultation or were hospitalized in the study facility.</w:t>
      </w:r>
    </w:p>
    <w:p w14:paraId="34E97287" w14:textId="77777777" w:rsidR="00AA536F" w:rsidRPr="00905B27" w:rsidRDefault="00AA536F" w:rsidP="00905B27">
      <w:pPr>
        <w:spacing w:before="4" w:line="360" w:lineRule="auto"/>
        <w:ind w:right="179"/>
        <w:jc w:val="both"/>
        <w:rPr>
          <w:rFonts w:ascii="Times New Roman" w:hAnsi="Times New Roman" w:cs="Times New Roman"/>
          <w:sz w:val="24"/>
          <w:szCs w:val="24"/>
        </w:rPr>
      </w:pPr>
      <w:proofErr w:type="spellStart"/>
      <w:proofErr w:type="gramStart"/>
      <w:r w:rsidRPr="00905B27">
        <w:rPr>
          <w:rFonts w:ascii="Times New Roman" w:hAnsi="Times New Roman" w:cs="Times New Roman"/>
          <w:b/>
          <w:sz w:val="24"/>
          <w:szCs w:val="24"/>
        </w:rPr>
        <w:t>Results</w:t>
      </w:r>
      <w:proofErr w:type="spellEnd"/>
      <w:r w:rsidRPr="00905B27">
        <w:rPr>
          <w:rFonts w:ascii="Times New Roman" w:hAnsi="Times New Roman" w:cs="Times New Roman"/>
          <w:sz w:val="24"/>
          <w:szCs w:val="24"/>
        </w:rPr>
        <w:t>:</w:t>
      </w:r>
      <w:proofErr w:type="gramEnd"/>
      <w:r w:rsidRPr="00905B27">
        <w:rPr>
          <w:rFonts w:ascii="Times New Roman" w:hAnsi="Times New Roman" w:cs="Times New Roman"/>
          <w:sz w:val="24"/>
          <w:szCs w:val="24"/>
        </w:rPr>
        <w:t xml:space="preserve"> Of all the </w:t>
      </w:r>
      <w:proofErr w:type="spellStart"/>
      <w:r w:rsidRPr="00905B27">
        <w:rPr>
          <w:rFonts w:ascii="Times New Roman" w:hAnsi="Times New Roman" w:cs="Times New Roman"/>
          <w:sz w:val="24"/>
          <w:szCs w:val="24"/>
        </w:rPr>
        <w:t>enterobacteria</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isolated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z w:val="24"/>
          <w:szCs w:val="24"/>
        </w:rPr>
        <w:t xml:space="preserve"> 20% of urine </w:t>
      </w:r>
      <w:proofErr w:type="spellStart"/>
      <w:r w:rsidRPr="00905B27">
        <w:rPr>
          <w:rFonts w:ascii="Times New Roman" w:hAnsi="Times New Roman" w:cs="Times New Roman"/>
          <w:sz w:val="24"/>
          <w:szCs w:val="24"/>
        </w:rPr>
        <w:t>samples</w:t>
      </w:r>
      <w:proofErr w:type="spellEnd"/>
      <w:r w:rsidRPr="00905B27">
        <w:rPr>
          <w:rFonts w:ascii="Times New Roman" w:hAnsi="Times New Roman" w:cs="Times New Roman"/>
          <w:sz w:val="24"/>
          <w:szCs w:val="24"/>
        </w:rPr>
        <w:t xml:space="preserve">, 32% </w:t>
      </w:r>
      <w:proofErr w:type="spellStart"/>
      <w:r w:rsidRPr="00905B27">
        <w:rPr>
          <w:rFonts w:ascii="Times New Roman" w:hAnsi="Times New Roman" w:cs="Times New Roman"/>
          <w:sz w:val="24"/>
          <w:szCs w:val="24"/>
        </w:rPr>
        <w:t>were</w:t>
      </w:r>
      <w:proofErr w:type="spellEnd"/>
      <w:r w:rsidRPr="00905B27">
        <w:rPr>
          <w:rFonts w:ascii="Times New Roman" w:hAnsi="Times New Roman" w:cs="Times New Roman"/>
          <w:sz w:val="24"/>
          <w:szCs w:val="24"/>
        </w:rPr>
        <w:t xml:space="preserve">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z w:val="24"/>
          <w:szCs w:val="24"/>
        </w:rPr>
        <w:t>.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pacing w:val="-6"/>
          <w:sz w:val="24"/>
          <w:szCs w:val="24"/>
        </w:rPr>
        <w:t xml:space="preserve"> </w:t>
      </w:r>
      <w:r w:rsidRPr="0061142B">
        <w:rPr>
          <w:rFonts w:ascii="Times New Roman" w:hAnsi="Times New Roman" w:cs="Times New Roman"/>
          <w:i/>
          <w:iCs/>
          <w:sz w:val="24"/>
          <w:szCs w:val="24"/>
        </w:rPr>
        <w:t>E. coli</w:t>
      </w:r>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were</w:t>
      </w:r>
      <w:proofErr w:type="spellEnd"/>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mainly</w:t>
      </w:r>
      <w:proofErr w:type="spellEnd"/>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isolated</w:t>
      </w:r>
      <w:proofErr w:type="spellEnd"/>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outpatients</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(71%)</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and</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elderly</w:t>
      </w:r>
      <w:proofErr w:type="spellEnd"/>
      <w:r w:rsidRPr="00905B27">
        <w:rPr>
          <w:rFonts w:ascii="Times New Roman" w:hAnsi="Times New Roman" w:cs="Times New Roman"/>
          <w:spacing w:val="-6"/>
          <w:sz w:val="24"/>
          <w:szCs w:val="24"/>
        </w:rPr>
        <w:t xml:space="preserve"> </w:t>
      </w:r>
      <w:proofErr w:type="spellStart"/>
      <w:r w:rsidRPr="00905B27">
        <w:rPr>
          <w:rFonts w:ascii="Times New Roman" w:hAnsi="Times New Roman" w:cs="Times New Roman"/>
          <w:sz w:val="24"/>
          <w:szCs w:val="24"/>
        </w:rPr>
        <w:t>subjects</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60</w:t>
      </w:r>
      <w:r w:rsidRPr="00905B27">
        <w:rPr>
          <w:rFonts w:ascii="Times New Roman" w:hAnsi="Times New Roman" w:cs="Times New Roman"/>
          <w:spacing w:val="-2"/>
          <w:sz w:val="24"/>
          <w:szCs w:val="24"/>
        </w:rPr>
        <w:t xml:space="preserve"> </w:t>
      </w:r>
      <w:proofErr w:type="spellStart"/>
      <w:proofErr w:type="gramStart"/>
      <w:r w:rsidRPr="00905B27">
        <w:rPr>
          <w:rFonts w:ascii="Times New Roman" w:hAnsi="Times New Roman" w:cs="Times New Roman"/>
          <w:sz w:val="24"/>
          <w:szCs w:val="24"/>
        </w:rPr>
        <w:t>years</w:t>
      </w:r>
      <w:proofErr w:type="spellEnd"/>
      <w:r w:rsidRPr="00905B27">
        <w:rPr>
          <w:rFonts w:ascii="Times New Roman" w:hAnsi="Times New Roman" w:cs="Times New Roman"/>
          <w:sz w:val="24"/>
          <w:szCs w:val="24"/>
        </w:rPr>
        <w:t>:</w:t>
      </w:r>
      <w:proofErr w:type="gramEnd"/>
      <w:r w:rsidRPr="00905B27">
        <w:rPr>
          <w:rFonts w:ascii="Times New Roman" w:hAnsi="Times New Roman" w:cs="Times New Roman"/>
          <w:sz w:val="24"/>
          <w:szCs w:val="24"/>
        </w:rPr>
        <w:t xml:space="preserve"> 44%). The main </w:t>
      </w:r>
      <w:proofErr w:type="spellStart"/>
      <w:r w:rsidRPr="00905B27">
        <w:rPr>
          <w:rFonts w:ascii="Times New Roman" w:hAnsi="Times New Roman" w:cs="Times New Roman"/>
          <w:sz w:val="24"/>
          <w:szCs w:val="24"/>
        </w:rPr>
        <w:t>co-resistances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concerned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gentamicin</w:t>
      </w:r>
      <w:proofErr w:type="spellEnd"/>
      <w:r w:rsidRPr="00905B27">
        <w:rPr>
          <w:rFonts w:ascii="Times New Roman" w:hAnsi="Times New Roman" w:cs="Times New Roman"/>
          <w:sz w:val="24"/>
          <w:szCs w:val="24"/>
        </w:rPr>
        <w:t xml:space="preserve"> (66%), cotrimoxazole (88%), and fluoroquinolones (75%). Good </w:t>
      </w:r>
      <w:proofErr w:type="spellStart"/>
      <w:r w:rsidRPr="00905B27">
        <w:rPr>
          <w:rFonts w:ascii="Times New Roman" w:hAnsi="Times New Roman" w:cs="Times New Roman"/>
          <w:sz w:val="24"/>
          <w:szCs w:val="24"/>
        </w:rPr>
        <w:t>sensitivity</w:t>
      </w:r>
      <w:proofErr w:type="spellEnd"/>
      <w:r w:rsidRPr="00905B27">
        <w:rPr>
          <w:rFonts w:ascii="Times New Roman" w:hAnsi="Times New Roman" w:cs="Times New Roman"/>
          <w:sz w:val="24"/>
          <w:szCs w:val="24"/>
        </w:rPr>
        <w:t xml:space="preserve"> to </w:t>
      </w:r>
      <w:proofErr w:type="spellStart"/>
      <w:r w:rsidRPr="00905B27">
        <w:rPr>
          <w:rFonts w:ascii="Times New Roman" w:hAnsi="Times New Roman" w:cs="Times New Roman"/>
          <w:sz w:val="24"/>
          <w:szCs w:val="24"/>
        </w:rPr>
        <w:t>imipenem</w:t>
      </w:r>
      <w:proofErr w:type="spellEnd"/>
      <w:r w:rsidRPr="00905B27">
        <w:rPr>
          <w:rFonts w:ascii="Times New Roman" w:hAnsi="Times New Roman" w:cs="Times New Roman"/>
          <w:sz w:val="24"/>
          <w:szCs w:val="24"/>
        </w:rPr>
        <w:t xml:space="preserve"> (80%) and </w:t>
      </w:r>
      <w:proofErr w:type="spellStart"/>
      <w:r w:rsidRPr="00905B27">
        <w:rPr>
          <w:rFonts w:ascii="Times New Roman" w:hAnsi="Times New Roman" w:cs="Times New Roman"/>
          <w:sz w:val="24"/>
          <w:szCs w:val="24"/>
        </w:rPr>
        <w:t>chloramphenicol</w:t>
      </w:r>
      <w:proofErr w:type="spellEnd"/>
      <w:r w:rsidRPr="00905B27">
        <w:rPr>
          <w:rFonts w:ascii="Times New Roman" w:hAnsi="Times New Roman" w:cs="Times New Roman"/>
          <w:sz w:val="24"/>
          <w:szCs w:val="24"/>
        </w:rPr>
        <w:t xml:space="preserve"> (80%) </w:t>
      </w:r>
      <w:proofErr w:type="spellStart"/>
      <w:r w:rsidRPr="00905B27">
        <w:rPr>
          <w:rFonts w:ascii="Times New Roman" w:hAnsi="Times New Roman" w:cs="Times New Roman"/>
          <w:sz w:val="24"/>
          <w:szCs w:val="24"/>
        </w:rPr>
        <w:t>was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pacing w:val="-2"/>
          <w:sz w:val="24"/>
          <w:szCs w:val="24"/>
        </w:rPr>
        <w:t>observed</w:t>
      </w:r>
      <w:proofErr w:type="spellEnd"/>
      <w:r w:rsidRPr="00905B27">
        <w:rPr>
          <w:rFonts w:ascii="Times New Roman" w:hAnsi="Times New Roman" w:cs="Times New Roman"/>
          <w:spacing w:val="-2"/>
          <w:sz w:val="24"/>
          <w:szCs w:val="24"/>
        </w:rPr>
        <w:t>.</w:t>
      </w:r>
    </w:p>
    <w:p w14:paraId="7ADB69AD" w14:textId="77777777" w:rsidR="00AA536F" w:rsidRPr="00905B27" w:rsidRDefault="00AA536F" w:rsidP="00905B27">
      <w:pPr>
        <w:spacing w:line="360" w:lineRule="auto"/>
        <w:ind w:right="241"/>
        <w:jc w:val="both"/>
        <w:rPr>
          <w:rFonts w:ascii="Times New Roman" w:hAnsi="Times New Roman" w:cs="Times New Roman"/>
          <w:sz w:val="24"/>
          <w:szCs w:val="24"/>
        </w:rPr>
      </w:pPr>
      <w:proofErr w:type="gramStart"/>
      <w:r w:rsidRPr="00905B27">
        <w:rPr>
          <w:rFonts w:ascii="Times New Roman" w:hAnsi="Times New Roman" w:cs="Times New Roman"/>
          <w:b/>
          <w:sz w:val="24"/>
          <w:szCs w:val="24"/>
        </w:rPr>
        <w:t>Conclusion:</w:t>
      </w:r>
      <w:proofErr w:type="gramEnd"/>
      <w:r w:rsidRPr="00905B27">
        <w:rPr>
          <w:rFonts w:ascii="Times New Roman" w:hAnsi="Times New Roman" w:cs="Times New Roman"/>
          <w:b/>
          <w:sz w:val="24"/>
          <w:szCs w:val="24"/>
        </w:rPr>
        <w:t xml:space="preserve"> </w:t>
      </w:r>
      <w:proofErr w:type="spellStart"/>
      <w:r w:rsidRPr="00905B27">
        <w:rPr>
          <w:rFonts w:ascii="Times New Roman" w:hAnsi="Times New Roman" w:cs="Times New Roman"/>
          <w:sz w:val="24"/>
          <w:szCs w:val="24"/>
        </w:rPr>
        <w:t>These</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results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confirm</w:t>
      </w:r>
      <w:proofErr w:type="spellEnd"/>
      <w:r w:rsidRPr="00905B27">
        <w:rPr>
          <w:rFonts w:ascii="Times New Roman" w:hAnsi="Times New Roman" w:cs="Times New Roman"/>
          <w:spacing w:val="-9"/>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high</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community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prevalence</w:t>
      </w:r>
      <w:proofErr w:type="spellEnd"/>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pacing w:val="-5"/>
          <w:sz w:val="24"/>
          <w:szCs w:val="24"/>
        </w:rPr>
        <w:t xml:space="preserve"> </w:t>
      </w:r>
      <w:r w:rsidRPr="00D44D2D">
        <w:rPr>
          <w:rFonts w:ascii="Times New Roman" w:hAnsi="Times New Roman" w:cs="Times New Roman"/>
          <w:i/>
          <w:iCs/>
          <w:sz w:val="24"/>
          <w:szCs w:val="24"/>
        </w:rPr>
        <w:t>E. coli</w:t>
      </w:r>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 xml:space="preserve">in Dakar and the </w:t>
      </w:r>
      <w:proofErr w:type="spellStart"/>
      <w:r w:rsidRPr="00905B27">
        <w:rPr>
          <w:rFonts w:ascii="Times New Roman" w:hAnsi="Times New Roman" w:cs="Times New Roman"/>
          <w:sz w:val="24"/>
          <w:szCs w:val="24"/>
        </w:rPr>
        <w:t>threat</w:t>
      </w:r>
      <w:proofErr w:type="spellEnd"/>
      <w:r w:rsidRPr="00905B27">
        <w:rPr>
          <w:rFonts w:ascii="Times New Roman" w:hAnsi="Times New Roman" w:cs="Times New Roman"/>
          <w:sz w:val="24"/>
          <w:szCs w:val="24"/>
        </w:rPr>
        <w:t xml:space="preserve"> of </w:t>
      </w:r>
      <w:proofErr w:type="spellStart"/>
      <w:r w:rsidRPr="00905B27">
        <w:rPr>
          <w:rFonts w:ascii="Times New Roman" w:hAnsi="Times New Roman" w:cs="Times New Roman"/>
          <w:sz w:val="24"/>
          <w:szCs w:val="24"/>
        </w:rPr>
        <w:t>multidrug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resistance</w:t>
      </w:r>
      <w:proofErr w:type="spellEnd"/>
      <w:r w:rsidRPr="00905B27">
        <w:rPr>
          <w:rFonts w:ascii="Times New Roman" w:hAnsi="Times New Roman" w:cs="Times New Roman"/>
          <w:sz w:val="24"/>
          <w:szCs w:val="24"/>
        </w:rPr>
        <w:t xml:space="preserve">. The </w:t>
      </w:r>
      <w:proofErr w:type="spellStart"/>
      <w:r w:rsidRPr="00905B27">
        <w:rPr>
          <w:rFonts w:ascii="Times New Roman" w:hAnsi="Times New Roman" w:cs="Times New Roman"/>
          <w:sz w:val="24"/>
          <w:szCs w:val="24"/>
        </w:rPr>
        <w:t>continued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sensitivity</w:t>
      </w:r>
      <w:proofErr w:type="spellEnd"/>
      <w:r w:rsidRPr="00905B27">
        <w:rPr>
          <w:rFonts w:ascii="Times New Roman" w:hAnsi="Times New Roman" w:cs="Times New Roman"/>
          <w:sz w:val="24"/>
          <w:szCs w:val="24"/>
        </w:rPr>
        <w:t xml:space="preserve"> to </w:t>
      </w:r>
      <w:proofErr w:type="spellStart"/>
      <w:r w:rsidRPr="00905B27">
        <w:rPr>
          <w:rFonts w:ascii="Times New Roman" w:hAnsi="Times New Roman" w:cs="Times New Roman"/>
          <w:sz w:val="24"/>
          <w:szCs w:val="24"/>
        </w:rPr>
        <w:t>carbapenems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should</w:t>
      </w:r>
      <w:proofErr w:type="spellEnd"/>
      <w:r w:rsidRPr="00905B27">
        <w:rPr>
          <w:rFonts w:ascii="Times New Roman" w:hAnsi="Times New Roman" w:cs="Times New Roman"/>
          <w:sz w:val="24"/>
          <w:szCs w:val="24"/>
        </w:rPr>
        <w:t xml:space="preserve"> encourage </w:t>
      </w:r>
      <w:proofErr w:type="spellStart"/>
      <w:r w:rsidRPr="00905B27">
        <w:rPr>
          <w:rFonts w:ascii="Times New Roman" w:hAnsi="Times New Roman" w:cs="Times New Roman"/>
          <w:sz w:val="24"/>
          <w:szCs w:val="24"/>
        </w:rPr>
        <w:t>ongoing</w:t>
      </w:r>
      <w:proofErr w:type="spellEnd"/>
      <w:r w:rsidRPr="00905B27">
        <w:rPr>
          <w:rFonts w:ascii="Times New Roman" w:hAnsi="Times New Roman" w:cs="Times New Roman"/>
          <w:sz w:val="24"/>
          <w:szCs w:val="24"/>
        </w:rPr>
        <w:t xml:space="preserve"> surveillance and prudent use of </w:t>
      </w:r>
      <w:proofErr w:type="spellStart"/>
      <w:r w:rsidRPr="00905B27">
        <w:rPr>
          <w:rFonts w:ascii="Times New Roman" w:hAnsi="Times New Roman" w:cs="Times New Roman"/>
          <w:sz w:val="24"/>
          <w:szCs w:val="24"/>
        </w:rPr>
        <w:t>antibiotics</w:t>
      </w:r>
      <w:proofErr w:type="spellEnd"/>
      <w:r w:rsidRPr="00905B27">
        <w:rPr>
          <w:rFonts w:ascii="Times New Roman" w:hAnsi="Times New Roman" w:cs="Times New Roman"/>
          <w:sz w:val="24"/>
          <w:szCs w:val="24"/>
        </w:rPr>
        <w:t xml:space="preserve"> in </w:t>
      </w:r>
      <w:proofErr w:type="spellStart"/>
      <w:r w:rsidRPr="00905B27">
        <w:rPr>
          <w:rFonts w:ascii="Times New Roman" w:hAnsi="Times New Roman" w:cs="Times New Roman"/>
          <w:sz w:val="24"/>
          <w:szCs w:val="24"/>
        </w:rPr>
        <w:t>Senegal</w:t>
      </w:r>
      <w:proofErr w:type="spellEnd"/>
      <w:r w:rsidRPr="00905B27">
        <w:rPr>
          <w:rFonts w:ascii="Times New Roman" w:hAnsi="Times New Roman" w:cs="Times New Roman"/>
          <w:sz w:val="24"/>
          <w:szCs w:val="24"/>
        </w:rPr>
        <w:t>.</w:t>
      </w:r>
    </w:p>
    <w:p w14:paraId="4E71FA5F" w14:textId="77777777" w:rsidR="00AA536F" w:rsidRPr="00A2607C" w:rsidRDefault="00AA536F" w:rsidP="00905B27">
      <w:pPr>
        <w:spacing w:before="162"/>
        <w:rPr>
          <w:rFonts w:ascii="Times New Roman" w:hAnsi="Times New Roman" w:cs="Times New Roman"/>
          <w:sz w:val="24"/>
          <w:szCs w:val="24"/>
        </w:rPr>
      </w:pPr>
      <w:proofErr w:type="gramStart"/>
      <w:r w:rsidRPr="00905B27">
        <w:rPr>
          <w:rFonts w:ascii="Times New Roman" w:hAnsi="Times New Roman" w:cs="Times New Roman"/>
          <w:b/>
          <w:sz w:val="24"/>
          <w:szCs w:val="24"/>
        </w:rPr>
        <w:t>Keywords:</w:t>
      </w:r>
      <w:proofErr w:type="gramEnd"/>
      <w:r w:rsidRPr="00905B27">
        <w:rPr>
          <w:rFonts w:ascii="Times New Roman" w:hAnsi="Times New Roman" w:cs="Times New Roman"/>
          <w:b/>
          <w:spacing w:val="-8"/>
          <w:sz w:val="24"/>
          <w:szCs w:val="24"/>
        </w:rPr>
        <w:t xml:space="preserve"> </w:t>
      </w:r>
      <w:proofErr w:type="spellStart"/>
      <w:r w:rsidRPr="00A2607C">
        <w:rPr>
          <w:rFonts w:ascii="Times New Roman" w:hAnsi="Times New Roman" w:cs="Times New Roman"/>
          <w:sz w:val="24"/>
          <w:szCs w:val="24"/>
        </w:rPr>
        <w:t>Enterobacteriaceae</w:t>
      </w:r>
      <w:proofErr w:type="spellEnd"/>
      <w:r w:rsidRPr="00A2607C">
        <w:rPr>
          <w:rFonts w:ascii="Times New Roman" w:hAnsi="Times New Roman" w:cs="Times New Roman"/>
          <w:sz w:val="24"/>
          <w:szCs w:val="24"/>
        </w:rPr>
        <w:t>,</w:t>
      </w:r>
      <w:r w:rsidRPr="00A2607C">
        <w:rPr>
          <w:rFonts w:ascii="Times New Roman" w:hAnsi="Times New Roman" w:cs="Times New Roman"/>
          <w:spacing w:val="-5"/>
          <w:sz w:val="24"/>
          <w:szCs w:val="24"/>
        </w:rPr>
        <w:t xml:space="preserve"> </w:t>
      </w:r>
      <w:proofErr w:type="spellStart"/>
      <w:r w:rsidRPr="00A2607C">
        <w:rPr>
          <w:rFonts w:ascii="Times New Roman" w:hAnsi="Times New Roman" w:cs="Times New Roman"/>
          <w:sz w:val="24"/>
          <w:szCs w:val="24"/>
        </w:rPr>
        <w:t>Phenotypic</w:t>
      </w:r>
      <w:proofErr w:type="spellEnd"/>
      <w:r w:rsidRPr="00A2607C">
        <w:rPr>
          <w:rFonts w:ascii="Times New Roman" w:hAnsi="Times New Roman" w:cs="Times New Roman"/>
          <w:sz w:val="24"/>
          <w:szCs w:val="24"/>
        </w:rPr>
        <w:t>,</w:t>
      </w:r>
      <w:r w:rsidRPr="00A2607C">
        <w:rPr>
          <w:rFonts w:ascii="Times New Roman" w:hAnsi="Times New Roman" w:cs="Times New Roman"/>
          <w:spacing w:val="-6"/>
          <w:sz w:val="24"/>
          <w:szCs w:val="24"/>
        </w:rPr>
        <w:t xml:space="preserve"> </w:t>
      </w:r>
      <w:r w:rsidRPr="00A2607C">
        <w:rPr>
          <w:rFonts w:ascii="Times New Roman" w:hAnsi="Times New Roman" w:cs="Times New Roman"/>
          <w:sz w:val="24"/>
          <w:szCs w:val="24"/>
        </w:rPr>
        <w:t>ESBL,</w:t>
      </w:r>
      <w:r w:rsidRPr="00A2607C">
        <w:rPr>
          <w:rFonts w:ascii="Times New Roman" w:hAnsi="Times New Roman" w:cs="Times New Roman"/>
          <w:spacing w:val="-13"/>
          <w:sz w:val="24"/>
          <w:szCs w:val="24"/>
        </w:rPr>
        <w:t xml:space="preserve"> </w:t>
      </w:r>
      <w:r w:rsidRPr="00A2607C">
        <w:rPr>
          <w:rFonts w:ascii="Times New Roman" w:hAnsi="Times New Roman" w:cs="Times New Roman"/>
          <w:sz w:val="24"/>
          <w:szCs w:val="24"/>
        </w:rPr>
        <w:t>CHNU</w:t>
      </w:r>
      <w:r w:rsidRPr="00A2607C">
        <w:rPr>
          <w:rFonts w:ascii="Times New Roman" w:hAnsi="Times New Roman" w:cs="Times New Roman"/>
          <w:spacing w:val="-7"/>
          <w:sz w:val="24"/>
          <w:szCs w:val="24"/>
        </w:rPr>
        <w:t xml:space="preserve"> </w:t>
      </w:r>
      <w:r w:rsidRPr="00A2607C">
        <w:rPr>
          <w:rFonts w:ascii="Times New Roman" w:hAnsi="Times New Roman" w:cs="Times New Roman"/>
          <w:spacing w:val="-4"/>
          <w:sz w:val="24"/>
          <w:szCs w:val="24"/>
        </w:rPr>
        <w:t>Fann</w:t>
      </w:r>
    </w:p>
    <w:p w14:paraId="059EF757" w14:textId="77777777" w:rsidR="00AA536F" w:rsidRPr="00905B27" w:rsidRDefault="00AA536F" w:rsidP="00AA536F">
      <w:pPr>
        <w:rPr>
          <w:rFonts w:ascii="Times New Roman" w:hAnsi="Times New Roman" w:cs="Times New Roman"/>
          <w:b/>
        </w:rPr>
        <w:sectPr w:rsidR="00AA536F" w:rsidRPr="00905B27" w:rsidSect="00064DB2">
          <w:headerReference w:type="even" r:id="rId11"/>
          <w:headerReference w:type="default" r:id="rId12"/>
          <w:footerReference w:type="default" r:id="rId13"/>
          <w:headerReference w:type="first" r:id="rId14"/>
          <w:pgSz w:w="11910" w:h="16840"/>
          <w:pgMar w:top="1418" w:right="1247" w:bottom="1418" w:left="1247" w:header="720" w:footer="720" w:gutter="0"/>
          <w:cols w:space="720"/>
          <w:titlePg/>
          <w:docGrid w:linePitch="299"/>
        </w:sectPr>
      </w:pPr>
    </w:p>
    <w:p w14:paraId="659ABDE9" w14:textId="77777777" w:rsidR="00AA536F" w:rsidRPr="000E7936" w:rsidRDefault="00AA536F" w:rsidP="004E0221">
      <w:pPr>
        <w:rPr>
          <w:rFonts w:ascii="Times New Roman" w:hAnsi="Times New Roman" w:cs="Times New Roman"/>
          <w:b/>
        </w:rPr>
      </w:pPr>
      <w:r w:rsidRPr="000E7936">
        <w:rPr>
          <w:rFonts w:ascii="Times New Roman" w:hAnsi="Times New Roman" w:cs="Times New Roman"/>
          <w:b/>
          <w:spacing w:val="-2"/>
        </w:rPr>
        <w:lastRenderedPageBreak/>
        <w:t>INTRODUCTION</w:t>
      </w:r>
    </w:p>
    <w:p w14:paraId="7C7477F8" w14:textId="3E801711" w:rsidR="00AA536F" w:rsidRPr="00205F28" w:rsidRDefault="00AA536F" w:rsidP="004E0221">
      <w:pPr>
        <w:pStyle w:val="BodyText"/>
        <w:spacing w:before="170" w:line="360" w:lineRule="auto"/>
        <w:jc w:val="both"/>
        <w:rPr>
          <w:color w:val="EE0000"/>
        </w:rPr>
      </w:pPr>
      <w:bookmarkStart w:id="1" w:name="_Hlk212892463"/>
      <w:r w:rsidRPr="007E6CC1">
        <w:t>Urinary</w:t>
      </w:r>
      <w:r w:rsidRPr="007E6CC1">
        <w:rPr>
          <w:spacing w:val="-11"/>
        </w:rPr>
        <w:t xml:space="preserve"> </w:t>
      </w:r>
      <w:r w:rsidRPr="007E6CC1">
        <w:t>tract</w:t>
      </w:r>
      <w:r w:rsidRPr="007E6CC1">
        <w:rPr>
          <w:spacing w:val="-2"/>
        </w:rPr>
        <w:t xml:space="preserve"> </w:t>
      </w:r>
      <w:r w:rsidRPr="007E6CC1">
        <w:t>infections</w:t>
      </w:r>
      <w:r w:rsidRPr="007E6CC1">
        <w:rPr>
          <w:spacing w:val="-4"/>
        </w:rPr>
        <w:t xml:space="preserve"> </w:t>
      </w:r>
      <w:r w:rsidRPr="007E6CC1">
        <w:t>(UTIs)</w:t>
      </w:r>
      <w:r w:rsidRPr="007E6CC1">
        <w:rPr>
          <w:spacing w:val="-1"/>
        </w:rPr>
        <w:t xml:space="preserve"> </w:t>
      </w:r>
      <w:r w:rsidRPr="007E6CC1">
        <w:t>are</w:t>
      </w:r>
      <w:r w:rsidRPr="007E6CC1">
        <w:rPr>
          <w:spacing w:val="-7"/>
        </w:rPr>
        <w:t xml:space="preserve"> </w:t>
      </w:r>
      <w:r w:rsidRPr="007E6CC1">
        <w:t>one</w:t>
      </w:r>
      <w:r w:rsidRPr="007E6CC1">
        <w:rPr>
          <w:spacing w:val="-3"/>
        </w:rPr>
        <w:t xml:space="preserve"> </w:t>
      </w:r>
      <w:r w:rsidRPr="007E6CC1">
        <w:t>of</w:t>
      </w:r>
      <w:r w:rsidRPr="007E6CC1">
        <w:rPr>
          <w:spacing w:val="-9"/>
        </w:rPr>
        <w:t xml:space="preserve"> </w:t>
      </w:r>
      <w:r w:rsidRPr="007E6CC1">
        <w:t>the</w:t>
      </w:r>
      <w:r w:rsidRPr="007E6CC1">
        <w:rPr>
          <w:spacing w:val="-3"/>
        </w:rPr>
        <w:t xml:space="preserve"> </w:t>
      </w:r>
      <w:r w:rsidRPr="007E6CC1">
        <w:t>most</w:t>
      </w:r>
      <w:r w:rsidRPr="007E6CC1">
        <w:rPr>
          <w:spacing w:val="-2"/>
        </w:rPr>
        <w:t xml:space="preserve"> </w:t>
      </w:r>
      <w:r w:rsidRPr="007E6CC1">
        <w:t>common</w:t>
      </w:r>
      <w:r w:rsidRPr="007E6CC1">
        <w:rPr>
          <w:spacing w:val="-6"/>
        </w:rPr>
        <w:t xml:space="preserve"> </w:t>
      </w:r>
      <w:r w:rsidRPr="007E6CC1">
        <w:t>reasons for</w:t>
      </w:r>
      <w:r w:rsidRPr="007E6CC1">
        <w:rPr>
          <w:spacing w:val="-1"/>
        </w:rPr>
        <w:t xml:space="preserve"> </w:t>
      </w:r>
      <w:r w:rsidRPr="007E6CC1">
        <w:t>consultation</w:t>
      </w:r>
      <w:r w:rsidRPr="007E6CC1">
        <w:rPr>
          <w:spacing w:val="-6"/>
        </w:rPr>
        <w:t xml:space="preserve"> </w:t>
      </w:r>
      <w:r w:rsidRPr="007E6CC1">
        <w:t xml:space="preserve">and hospitalization, both in hospitals and outpatient settings </w:t>
      </w:r>
      <w:r w:rsidRPr="007E6CC1">
        <w:rPr>
          <w:b/>
        </w:rPr>
        <w:t>[1]</w:t>
      </w:r>
      <w:r w:rsidRPr="007E6CC1">
        <w:t>.</w:t>
      </w:r>
      <w:r w:rsidR="00205F28" w:rsidRPr="00205F28">
        <w:rPr>
          <w:rFonts w:ascii="Cambria" w:eastAsiaTheme="minorHAnsi" w:hAnsi="Cambria" w:cstheme="minorBidi"/>
          <w:color w:val="1B1B1B"/>
          <w:sz w:val="26"/>
          <w:szCs w:val="26"/>
          <w:shd w:val="clear" w:color="auto" w:fill="FFFFFF"/>
          <w:lang w:val="fr-FR"/>
        </w:rPr>
        <w:t xml:space="preserve"> </w:t>
      </w:r>
      <w:bookmarkStart w:id="2" w:name="_Hlk213753190"/>
    </w:p>
    <w:bookmarkEnd w:id="2"/>
    <w:p w14:paraId="1B2B6D9E" w14:textId="10E1B8ED" w:rsidR="00AA536F" w:rsidRPr="00905B27" w:rsidRDefault="00AA536F" w:rsidP="004E0221">
      <w:pPr>
        <w:pStyle w:val="BodyText"/>
        <w:spacing w:before="3" w:line="360" w:lineRule="auto"/>
        <w:jc w:val="both"/>
      </w:pPr>
      <w:r w:rsidRPr="007E6CC1">
        <w:t>Among</w:t>
      </w:r>
      <w:r w:rsidRPr="007E6CC1">
        <w:rPr>
          <w:spacing w:val="-4"/>
        </w:rPr>
        <w:t xml:space="preserve"> </w:t>
      </w:r>
      <w:r w:rsidRPr="007E6CC1">
        <w:t>the</w:t>
      </w:r>
      <w:r w:rsidRPr="007E6CC1">
        <w:rPr>
          <w:spacing w:val="-5"/>
        </w:rPr>
        <w:t xml:space="preserve"> </w:t>
      </w:r>
      <w:r w:rsidRPr="007E6CC1">
        <w:t>bacterial</w:t>
      </w:r>
      <w:r w:rsidRPr="007E6CC1">
        <w:rPr>
          <w:spacing w:val="-8"/>
        </w:rPr>
        <w:t xml:space="preserve"> </w:t>
      </w:r>
      <w:r w:rsidRPr="007E6CC1">
        <w:t>agents</w:t>
      </w:r>
      <w:r w:rsidRPr="007E6CC1">
        <w:rPr>
          <w:spacing w:val="-6"/>
        </w:rPr>
        <w:t xml:space="preserve"> </w:t>
      </w:r>
      <w:r w:rsidRPr="007E6CC1">
        <w:t>responsible,</w:t>
      </w:r>
      <w:r w:rsidRPr="007E6CC1">
        <w:rPr>
          <w:spacing w:val="-2"/>
        </w:rPr>
        <w:t xml:space="preserve"> </w:t>
      </w:r>
      <w:r w:rsidRPr="007E6CC1">
        <w:t>Enterobacteriaceae</w:t>
      </w:r>
      <w:r w:rsidRPr="007E6CC1">
        <w:rPr>
          <w:spacing w:val="-5"/>
        </w:rPr>
        <w:t xml:space="preserve"> </w:t>
      </w:r>
      <w:r w:rsidRPr="007E6CC1">
        <w:t>are</w:t>
      </w:r>
      <w:r w:rsidRPr="007E6CC1">
        <w:rPr>
          <w:spacing w:val="-5"/>
        </w:rPr>
        <w:t xml:space="preserve"> </w:t>
      </w:r>
      <w:r w:rsidRPr="007E6CC1">
        <w:t>predominant,</w:t>
      </w:r>
      <w:r w:rsidRPr="007E6CC1">
        <w:rPr>
          <w:spacing w:val="-2"/>
        </w:rPr>
        <w:t xml:space="preserve"> </w:t>
      </w:r>
      <w:r w:rsidRPr="007E6CC1">
        <w:t>both</w:t>
      </w:r>
      <w:r w:rsidRPr="007E6CC1">
        <w:rPr>
          <w:spacing w:val="-4"/>
        </w:rPr>
        <w:t xml:space="preserve"> </w:t>
      </w:r>
      <w:r w:rsidRPr="007E6CC1">
        <w:t>in</w:t>
      </w:r>
      <w:r w:rsidRPr="007E6CC1">
        <w:rPr>
          <w:spacing w:val="-8"/>
        </w:rPr>
        <w:t xml:space="preserve"> </w:t>
      </w:r>
      <w:r w:rsidRPr="007E6CC1">
        <w:t xml:space="preserve">the community and in hospitals </w:t>
      </w:r>
      <w:r w:rsidRPr="007E6CC1">
        <w:rPr>
          <w:b/>
        </w:rPr>
        <w:t>[</w:t>
      </w:r>
      <w:r w:rsidR="00D923A1" w:rsidRPr="007E6CC1">
        <w:rPr>
          <w:b/>
        </w:rPr>
        <w:t>1</w:t>
      </w:r>
      <w:r w:rsidRPr="007E6CC1">
        <w:rPr>
          <w:b/>
        </w:rPr>
        <w:t>]</w:t>
      </w:r>
      <w:r w:rsidRPr="007E6CC1">
        <w:t>.</w:t>
      </w:r>
      <w:r w:rsidR="00205F28" w:rsidRPr="00205F28">
        <w:rPr>
          <w:rFonts w:ascii="Cambria" w:eastAsiaTheme="minorHAnsi" w:hAnsi="Cambria" w:cstheme="minorBidi"/>
          <w:color w:val="1B1B1B"/>
          <w:sz w:val="26"/>
          <w:szCs w:val="26"/>
          <w:shd w:val="clear" w:color="auto" w:fill="FFFFFF"/>
          <w:lang w:val="fr-FR"/>
        </w:rPr>
        <w:t xml:space="preserve"> </w:t>
      </w:r>
    </w:p>
    <w:p w14:paraId="3A160272" w14:textId="5301BF24" w:rsidR="007C3977" w:rsidRPr="00905B27" w:rsidRDefault="00AA536F" w:rsidP="004E0221">
      <w:pPr>
        <w:spacing w:line="360" w:lineRule="auto"/>
        <w:jc w:val="both"/>
        <w:rPr>
          <w:rFonts w:ascii="Times New Roman" w:hAnsi="Times New Roman" w:cs="Times New Roman"/>
          <w:b/>
          <w:sz w:val="24"/>
        </w:rPr>
      </w:pPr>
      <w:r w:rsidRPr="00905B27">
        <w:rPr>
          <w:rFonts w:ascii="Times New Roman" w:hAnsi="Times New Roman" w:cs="Times New Roman"/>
          <w:sz w:val="24"/>
        </w:rPr>
        <w:t>Gram-</w:t>
      </w:r>
      <w:proofErr w:type="spellStart"/>
      <w:r w:rsidRPr="00905B27">
        <w:rPr>
          <w:rFonts w:ascii="Times New Roman" w:hAnsi="Times New Roman" w:cs="Times New Roman"/>
          <w:sz w:val="24"/>
        </w:rPr>
        <w:t>negative</w:t>
      </w:r>
      <w:proofErr w:type="spellEnd"/>
      <w:r w:rsidRPr="00905B27">
        <w:rPr>
          <w:rFonts w:ascii="Times New Roman" w:hAnsi="Times New Roman" w:cs="Times New Roman"/>
          <w:sz w:val="24"/>
        </w:rPr>
        <w:t xml:space="preserve"> </w:t>
      </w:r>
      <w:proofErr w:type="spellStart"/>
      <w:r w:rsidRPr="00905B27">
        <w:rPr>
          <w:rFonts w:ascii="Times New Roman" w:hAnsi="Times New Roman" w:cs="Times New Roman"/>
          <w:sz w:val="24"/>
        </w:rPr>
        <w:t>bacilli</w:t>
      </w:r>
      <w:proofErr w:type="spellEnd"/>
      <w:r w:rsidRPr="00905B27">
        <w:rPr>
          <w:rFonts w:ascii="Times New Roman" w:hAnsi="Times New Roman" w:cs="Times New Roman"/>
          <w:sz w:val="24"/>
        </w:rPr>
        <w:t xml:space="preserve"> are </w:t>
      </w:r>
      <w:proofErr w:type="spellStart"/>
      <w:r w:rsidRPr="00905B27">
        <w:rPr>
          <w:rFonts w:ascii="Times New Roman" w:hAnsi="Times New Roman" w:cs="Times New Roman"/>
          <w:sz w:val="24"/>
        </w:rPr>
        <w:t>responsible</w:t>
      </w:r>
      <w:proofErr w:type="spellEnd"/>
      <w:r w:rsidRPr="00905B27">
        <w:rPr>
          <w:rFonts w:ascii="Times New Roman" w:hAnsi="Times New Roman" w:cs="Times New Roman"/>
          <w:sz w:val="24"/>
        </w:rPr>
        <w:t xml:space="preserve"> for the </w:t>
      </w:r>
      <w:proofErr w:type="spellStart"/>
      <w:r w:rsidRPr="00905B27">
        <w:rPr>
          <w:rFonts w:ascii="Times New Roman" w:hAnsi="Times New Roman" w:cs="Times New Roman"/>
          <w:sz w:val="24"/>
        </w:rPr>
        <w:t>majority</w:t>
      </w:r>
      <w:proofErr w:type="spellEnd"/>
      <w:r w:rsidRPr="00905B27">
        <w:rPr>
          <w:rFonts w:ascii="Times New Roman" w:hAnsi="Times New Roman" w:cs="Times New Roman"/>
          <w:sz w:val="24"/>
        </w:rPr>
        <w:t xml:space="preserve"> of </w:t>
      </w:r>
      <w:proofErr w:type="spellStart"/>
      <w:r w:rsidRPr="00905B27">
        <w:rPr>
          <w:rFonts w:ascii="Times New Roman" w:hAnsi="Times New Roman" w:cs="Times New Roman"/>
          <w:sz w:val="24"/>
        </w:rPr>
        <w:t>urinary</w:t>
      </w:r>
      <w:proofErr w:type="spellEnd"/>
      <w:r w:rsidRPr="00905B27">
        <w:rPr>
          <w:rFonts w:ascii="Times New Roman" w:hAnsi="Times New Roman" w:cs="Times New Roman"/>
          <w:sz w:val="24"/>
        </w:rPr>
        <w:t xml:space="preserve"> tract infections</w:t>
      </w:r>
      <w:r w:rsidR="005E3B13">
        <w:rPr>
          <w:rFonts w:ascii="Times New Roman" w:hAnsi="Times New Roman" w:cs="Times New Roman"/>
          <w:sz w:val="24"/>
        </w:rPr>
        <w:t xml:space="preserve"> </w:t>
      </w:r>
      <w:proofErr w:type="spellStart"/>
      <w:r w:rsidRPr="00905B27">
        <w:rPr>
          <w:rFonts w:ascii="Times New Roman" w:hAnsi="Times New Roman" w:cs="Times New Roman"/>
          <w:sz w:val="24"/>
        </w:rPr>
        <w:t>with</w:t>
      </w:r>
      <w:proofErr w:type="spellEnd"/>
      <w:r w:rsidRPr="00905B27">
        <w:rPr>
          <w:rFonts w:ascii="Times New Roman" w:hAnsi="Times New Roman" w:cs="Times New Roman"/>
          <w:sz w:val="24"/>
        </w:rPr>
        <w:t xml:space="preserve"> </w:t>
      </w:r>
      <w:r w:rsidRPr="00905B27">
        <w:rPr>
          <w:rFonts w:ascii="Times New Roman" w:hAnsi="Times New Roman" w:cs="Times New Roman"/>
          <w:i/>
          <w:sz w:val="24"/>
        </w:rPr>
        <w:t>Escherichia</w:t>
      </w:r>
      <w:r w:rsidRPr="00905B27">
        <w:rPr>
          <w:rFonts w:ascii="Times New Roman" w:hAnsi="Times New Roman" w:cs="Times New Roman"/>
          <w:i/>
          <w:spacing w:val="-3"/>
          <w:sz w:val="24"/>
        </w:rPr>
        <w:t xml:space="preserve"> </w:t>
      </w:r>
      <w:r w:rsidRPr="00905B27">
        <w:rPr>
          <w:rFonts w:ascii="Times New Roman" w:hAnsi="Times New Roman" w:cs="Times New Roman"/>
          <w:i/>
          <w:sz w:val="24"/>
        </w:rPr>
        <w:t>coli</w:t>
      </w:r>
      <w:r w:rsidRPr="00905B27">
        <w:rPr>
          <w:rFonts w:ascii="Times New Roman" w:hAnsi="Times New Roman" w:cs="Times New Roman"/>
          <w:sz w:val="24"/>
        </w:rPr>
        <w:t>,</w:t>
      </w:r>
      <w:r w:rsidRPr="00905B27">
        <w:rPr>
          <w:rFonts w:ascii="Times New Roman" w:hAnsi="Times New Roman" w:cs="Times New Roman"/>
          <w:spacing w:val="-1"/>
          <w:sz w:val="24"/>
        </w:rPr>
        <w:t xml:space="preserve"> </w:t>
      </w:r>
      <w:proofErr w:type="spellStart"/>
      <w:r w:rsidRPr="00905B27">
        <w:rPr>
          <w:rFonts w:ascii="Times New Roman" w:hAnsi="Times New Roman" w:cs="Times New Roman"/>
          <w:sz w:val="24"/>
        </w:rPr>
        <w:t>followed</w:t>
      </w:r>
      <w:proofErr w:type="spellEnd"/>
      <w:r w:rsidRPr="00905B27">
        <w:rPr>
          <w:rFonts w:ascii="Times New Roman" w:hAnsi="Times New Roman" w:cs="Times New Roman"/>
          <w:sz w:val="24"/>
        </w:rPr>
        <w:t xml:space="preserve"> by</w:t>
      </w:r>
      <w:r w:rsidRPr="00905B27">
        <w:rPr>
          <w:rFonts w:ascii="Times New Roman" w:hAnsi="Times New Roman" w:cs="Times New Roman"/>
          <w:spacing w:val="-2"/>
          <w:sz w:val="24"/>
        </w:rPr>
        <w:t xml:space="preserve"> </w:t>
      </w:r>
      <w:r w:rsidRPr="00905B27">
        <w:rPr>
          <w:rFonts w:ascii="Times New Roman" w:hAnsi="Times New Roman" w:cs="Times New Roman"/>
          <w:i/>
          <w:sz w:val="24"/>
        </w:rPr>
        <w:t>Klebsiella</w:t>
      </w:r>
      <w:r w:rsidRPr="00905B27">
        <w:rPr>
          <w:rFonts w:ascii="Times New Roman" w:hAnsi="Times New Roman" w:cs="Times New Roman"/>
          <w:i/>
          <w:spacing w:val="-3"/>
          <w:sz w:val="24"/>
        </w:rPr>
        <w:t xml:space="preserve"> </w:t>
      </w:r>
      <w:proofErr w:type="spellStart"/>
      <w:r w:rsidRPr="00905B27">
        <w:rPr>
          <w:rFonts w:ascii="Times New Roman" w:hAnsi="Times New Roman" w:cs="Times New Roman"/>
          <w:i/>
          <w:sz w:val="24"/>
        </w:rPr>
        <w:t>pneumoniae</w:t>
      </w:r>
      <w:proofErr w:type="spellEnd"/>
      <w:r w:rsidRPr="00905B27">
        <w:rPr>
          <w:rFonts w:ascii="Times New Roman" w:hAnsi="Times New Roman" w:cs="Times New Roman"/>
          <w:sz w:val="24"/>
        </w:rPr>
        <w:t>,</w:t>
      </w:r>
      <w:r w:rsidRPr="00905B27">
        <w:rPr>
          <w:rFonts w:ascii="Times New Roman" w:hAnsi="Times New Roman" w:cs="Times New Roman"/>
          <w:spacing w:val="-1"/>
          <w:sz w:val="24"/>
        </w:rPr>
        <w:t xml:space="preserve"> </w:t>
      </w:r>
      <w:r w:rsidRPr="00905B27">
        <w:rPr>
          <w:rFonts w:ascii="Times New Roman" w:hAnsi="Times New Roman" w:cs="Times New Roman"/>
          <w:i/>
          <w:sz w:val="24"/>
        </w:rPr>
        <w:t>Proteus mirabilis</w:t>
      </w:r>
      <w:r w:rsidRPr="00905B27">
        <w:rPr>
          <w:rFonts w:ascii="Times New Roman" w:hAnsi="Times New Roman" w:cs="Times New Roman"/>
          <w:sz w:val="24"/>
        </w:rPr>
        <w:t xml:space="preserve">, </w:t>
      </w:r>
      <w:r w:rsidRPr="00905B27">
        <w:rPr>
          <w:rFonts w:ascii="Times New Roman" w:hAnsi="Times New Roman" w:cs="Times New Roman"/>
          <w:i/>
          <w:sz w:val="24"/>
        </w:rPr>
        <w:t xml:space="preserve">Staphylococcus </w:t>
      </w:r>
      <w:proofErr w:type="spellStart"/>
      <w:r w:rsidRPr="00905B27">
        <w:rPr>
          <w:rFonts w:ascii="Times New Roman" w:hAnsi="Times New Roman" w:cs="Times New Roman"/>
          <w:i/>
          <w:sz w:val="24"/>
        </w:rPr>
        <w:t>saprophyticus</w:t>
      </w:r>
      <w:proofErr w:type="spellEnd"/>
      <w:r w:rsidRPr="00905B27">
        <w:rPr>
          <w:rFonts w:ascii="Times New Roman" w:hAnsi="Times New Roman" w:cs="Times New Roman"/>
          <w:sz w:val="24"/>
        </w:rPr>
        <w:t xml:space="preserve">, and </w:t>
      </w:r>
      <w:r w:rsidRPr="00905B27">
        <w:rPr>
          <w:rFonts w:ascii="Times New Roman" w:hAnsi="Times New Roman" w:cs="Times New Roman"/>
          <w:i/>
          <w:sz w:val="24"/>
        </w:rPr>
        <w:t xml:space="preserve">Pseudomonas </w:t>
      </w:r>
      <w:proofErr w:type="spellStart"/>
      <w:r w:rsidRPr="00905B27">
        <w:rPr>
          <w:rFonts w:ascii="Times New Roman" w:hAnsi="Times New Roman" w:cs="Times New Roman"/>
          <w:i/>
          <w:sz w:val="24"/>
        </w:rPr>
        <w:t>aeruginosa</w:t>
      </w:r>
      <w:proofErr w:type="spellEnd"/>
      <w:r w:rsidRPr="00905B27">
        <w:rPr>
          <w:rFonts w:ascii="Times New Roman" w:hAnsi="Times New Roman" w:cs="Times New Roman"/>
          <w:i/>
          <w:sz w:val="24"/>
        </w:rPr>
        <w:t xml:space="preserve"> </w:t>
      </w:r>
      <w:r w:rsidRPr="00905B27">
        <w:rPr>
          <w:rFonts w:ascii="Times New Roman" w:hAnsi="Times New Roman" w:cs="Times New Roman"/>
          <w:b/>
          <w:sz w:val="24"/>
        </w:rPr>
        <w:t>[2,3].</w:t>
      </w:r>
      <w:r w:rsidR="00856377" w:rsidRPr="00856377">
        <w:t xml:space="preserve"> </w:t>
      </w:r>
      <w:bookmarkStart w:id="3" w:name="_Hlk213753244"/>
    </w:p>
    <w:bookmarkEnd w:id="3"/>
    <w:p w14:paraId="09604281" w14:textId="7257BDBD" w:rsidR="00B45C55" w:rsidRPr="00905B27" w:rsidRDefault="00AA536F" w:rsidP="00D923A1">
      <w:pPr>
        <w:pStyle w:val="BodyText"/>
        <w:spacing w:line="360" w:lineRule="auto"/>
        <w:jc w:val="both"/>
        <w:rPr>
          <w:b/>
        </w:rPr>
      </w:pPr>
      <w:r w:rsidRPr="00905B27">
        <w:t>A</w:t>
      </w:r>
      <w:r w:rsidRPr="00905B27">
        <w:rPr>
          <w:spacing w:val="-8"/>
        </w:rPr>
        <w:t xml:space="preserve"> </w:t>
      </w:r>
      <w:r w:rsidRPr="00905B27">
        <w:t>study</w:t>
      </w:r>
      <w:r w:rsidRPr="00905B27">
        <w:rPr>
          <w:spacing w:val="-11"/>
        </w:rPr>
        <w:t xml:space="preserve"> </w:t>
      </w:r>
      <w:r w:rsidRPr="00905B27">
        <w:t>conducted in</w:t>
      </w:r>
      <w:r w:rsidRPr="00905B27">
        <w:rPr>
          <w:spacing w:val="-7"/>
        </w:rPr>
        <w:t xml:space="preserve"> </w:t>
      </w:r>
      <w:r w:rsidRPr="00905B27">
        <w:t>Dakar</w:t>
      </w:r>
      <w:r w:rsidRPr="00905B27">
        <w:rPr>
          <w:spacing w:val="-1"/>
        </w:rPr>
        <w:t xml:space="preserve"> </w:t>
      </w:r>
      <w:r w:rsidRPr="00905B27">
        <w:t>showed</w:t>
      </w:r>
      <w:r w:rsidRPr="00905B27">
        <w:rPr>
          <w:spacing w:val="-2"/>
        </w:rPr>
        <w:t xml:space="preserve"> </w:t>
      </w:r>
      <w:r w:rsidRPr="007E6CC1">
        <w:t>that</w:t>
      </w:r>
      <w:r w:rsidRPr="007E6CC1">
        <w:rPr>
          <w:spacing w:val="-2"/>
        </w:rPr>
        <w:t xml:space="preserve"> </w:t>
      </w:r>
      <w:r w:rsidR="00D923A1" w:rsidRPr="007E6CC1">
        <w:rPr>
          <w:spacing w:val="-2"/>
        </w:rPr>
        <w:t>t</w:t>
      </w:r>
      <w:proofErr w:type="spellStart"/>
      <w:r w:rsidR="00B45C55" w:rsidRPr="007E6CC1">
        <w:rPr>
          <w:lang w:val="fr-FR"/>
        </w:rPr>
        <w:t>he</w:t>
      </w:r>
      <w:proofErr w:type="spellEnd"/>
      <w:r w:rsidR="00B45C55" w:rsidRPr="007E6CC1">
        <w:rPr>
          <w:lang w:val="fr-FR"/>
        </w:rPr>
        <w:t xml:space="preserve"> </w:t>
      </w:r>
      <w:proofErr w:type="spellStart"/>
      <w:r w:rsidR="00B45C55" w:rsidRPr="007E6CC1">
        <w:rPr>
          <w:lang w:val="fr-FR"/>
        </w:rPr>
        <w:t>bacteria</w:t>
      </w:r>
      <w:proofErr w:type="spellEnd"/>
      <w:r w:rsidR="00B45C55" w:rsidRPr="007E6CC1">
        <w:rPr>
          <w:lang w:val="fr-FR"/>
        </w:rPr>
        <w:t xml:space="preserve"> </w:t>
      </w:r>
      <w:proofErr w:type="spellStart"/>
      <w:r w:rsidR="00B45C55" w:rsidRPr="007E6CC1">
        <w:rPr>
          <w:lang w:val="fr-FR"/>
        </w:rPr>
        <w:t>isolated</w:t>
      </w:r>
      <w:proofErr w:type="spellEnd"/>
      <w:r w:rsidR="00B45C55" w:rsidRPr="007E6CC1">
        <w:rPr>
          <w:lang w:val="fr-FR"/>
        </w:rPr>
        <w:t xml:space="preserve"> </w:t>
      </w:r>
      <w:proofErr w:type="spellStart"/>
      <w:r w:rsidR="00B45C55" w:rsidRPr="007E6CC1">
        <w:rPr>
          <w:lang w:val="fr-FR"/>
        </w:rPr>
        <w:t>were</w:t>
      </w:r>
      <w:proofErr w:type="spellEnd"/>
      <w:r w:rsidR="00B45C55" w:rsidRPr="007E6CC1">
        <w:rPr>
          <w:lang w:val="fr-FR"/>
        </w:rPr>
        <w:t xml:space="preserve"> </w:t>
      </w:r>
      <w:proofErr w:type="spellStart"/>
      <w:r w:rsidR="00B45C55" w:rsidRPr="007E6CC1">
        <w:rPr>
          <w:lang w:val="fr-FR"/>
        </w:rPr>
        <w:t>Enterobacteriaceae</w:t>
      </w:r>
      <w:proofErr w:type="spellEnd"/>
      <w:r w:rsidR="00B45C55" w:rsidRPr="007E6CC1">
        <w:rPr>
          <w:lang w:val="fr-FR"/>
        </w:rPr>
        <w:t xml:space="preserve"> 61 (77.2%).</w:t>
      </w:r>
      <w:r w:rsidR="00B45C55" w:rsidRPr="007E6CC1">
        <w:rPr>
          <w:rFonts w:ascii="Georgia" w:eastAsiaTheme="minorHAnsi" w:hAnsi="Georgia" w:cstheme="minorBidi"/>
          <w:sz w:val="27"/>
          <w:szCs w:val="27"/>
          <w:shd w:val="clear" w:color="auto" w:fill="FFFFFF"/>
          <w:lang w:val="fr-FR"/>
        </w:rPr>
        <w:t xml:space="preserve"> </w:t>
      </w:r>
      <w:r w:rsidR="00B45C55" w:rsidRPr="007E6CC1">
        <w:rPr>
          <w:lang w:val="fr-FR"/>
        </w:rPr>
        <w:t xml:space="preserve">In </w:t>
      </w:r>
      <w:proofErr w:type="spellStart"/>
      <w:r w:rsidR="00B45C55" w:rsidRPr="007E6CC1">
        <w:rPr>
          <w:lang w:val="fr-FR"/>
        </w:rPr>
        <w:t>order</w:t>
      </w:r>
      <w:proofErr w:type="spellEnd"/>
      <w:r w:rsidR="00B45C55" w:rsidRPr="007E6CC1">
        <w:rPr>
          <w:lang w:val="fr-FR"/>
        </w:rPr>
        <w:t xml:space="preserve"> of </w:t>
      </w:r>
      <w:proofErr w:type="spellStart"/>
      <w:r w:rsidR="00B45C55" w:rsidRPr="007E6CC1">
        <w:rPr>
          <w:lang w:val="fr-FR"/>
        </w:rPr>
        <w:t>frequency</w:t>
      </w:r>
      <w:proofErr w:type="spellEnd"/>
      <w:r w:rsidR="00B45C55" w:rsidRPr="007E6CC1">
        <w:rPr>
          <w:lang w:val="fr-FR"/>
        </w:rPr>
        <w:t xml:space="preserve">, </w:t>
      </w:r>
      <w:proofErr w:type="spellStart"/>
      <w:r w:rsidR="00B45C55" w:rsidRPr="007E6CC1">
        <w:rPr>
          <w:lang w:val="fr-FR"/>
        </w:rPr>
        <w:t>these</w:t>
      </w:r>
      <w:proofErr w:type="spellEnd"/>
      <w:r w:rsidR="00B45C55" w:rsidRPr="007E6CC1">
        <w:rPr>
          <w:lang w:val="fr-FR"/>
        </w:rPr>
        <w:t xml:space="preserve"> </w:t>
      </w:r>
      <w:proofErr w:type="spellStart"/>
      <w:r w:rsidR="00B45C55" w:rsidRPr="007E6CC1">
        <w:rPr>
          <w:lang w:val="fr-FR"/>
        </w:rPr>
        <w:t>were</w:t>
      </w:r>
      <w:proofErr w:type="spellEnd"/>
      <w:r w:rsidR="00B45C55" w:rsidRPr="007E6CC1">
        <w:rPr>
          <w:lang w:val="fr-FR"/>
        </w:rPr>
        <w:t xml:space="preserve"> Escherichia coli 25 (31.6%), Klebsiella </w:t>
      </w:r>
      <w:proofErr w:type="spellStart"/>
      <w:r w:rsidR="00B45C55" w:rsidRPr="007E6CC1">
        <w:rPr>
          <w:lang w:val="fr-FR"/>
        </w:rPr>
        <w:t>pneumoniae</w:t>
      </w:r>
      <w:proofErr w:type="spellEnd"/>
      <w:r w:rsidR="00B45C55" w:rsidRPr="007E6CC1">
        <w:rPr>
          <w:lang w:val="fr-FR"/>
        </w:rPr>
        <w:t xml:space="preserve"> 21 (26.6%), Pseudomonas 8 (10.2%) and Enterobacter 5 (6.3%).</w:t>
      </w:r>
    </w:p>
    <w:p w14:paraId="1D713086" w14:textId="7AF5767B" w:rsidR="00AA536F" w:rsidRPr="00905B27" w:rsidRDefault="00AA536F" w:rsidP="004E0221">
      <w:pPr>
        <w:pStyle w:val="BodyText"/>
        <w:spacing w:line="360" w:lineRule="auto"/>
        <w:jc w:val="both"/>
        <w:rPr>
          <w:b/>
        </w:rPr>
      </w:pPr>
      <w:r w:rsidRPr="00905B27">
        <w:t>In recent years, selective pressure linked to the widespread use of</w:t>
      </w:r>
      <w:r w:rsidRPr="00905B27">
        <w:rPr>
          <w:spacing w:val="-1"/>
        </w:rPr>
        <w:t xml:space="preserve"> </w:t>
      </w:r>
      <w:r w:rsidRPr="00905B27">
        <w:t>antibiotics has led to a worrying</w:t>
      </w:r>
      <w:r w:rsidRPr="00905B27">
        <w:rPr>
          <w:spacing w:val="-1"/>
        </w:rPr>
        <w:t xml:space="preserve"> </w:t>
      </w:r>
      <w:r w:rsidRPr="00905B27">
        <w:t>increase</w:t>
      </w:r>
      <w:r w:rsidRPr="00905B27">
        <w:rPr>
          <w:spacing w:val="-1"/>
        </w:rPr>
        <w:t xml:space="preserve"> </w:t>
      </w:r>
      <w:r w:rsidRPr="00905B27">
        <w:t>in</w:t>
      </w:r>
      <w:r w:rsidRPr="00905B27">
        <w:rPr>
          <w:spacing w:val="-5"/>
        </w:rPr>
        <w:t xml:space="preserve"> </w:t>
      </w:r>
      <w:r w:rsidRPr="00905B27">
        <w:t xml:space="preserve">multi-resistant </w:t>
      </w:r>
      <w:proofErr w:type="spellStart"/>
      <w:r w:rsidRPr="00905B27">
        <w:t>uropathogenic</w:t>
      </w:r>
      <w:proofErr w:type="spellEnd"/>
      <w:r w:rsidRPr="00905B27">
        <w:rPr>
          <w:spacing w:val="-6"/>
        </w:rPr>
        <w:t xml:space="preserve"> </w:t>
      </w:r>
      <w:r w:rsidRPr="00905B27">
        <w:t>strains,</w:t>
      </w:r>
      <w:r w:rsidRPr="00905B27">
        <w:rPr>
          <w:spacing w:val="-3"/>
        </w:rPr>
        <w:t xml:space="preserve"> </w:t>
      </w:r>
      <w:r w:rsidRPr="00905B27">
        <w:t>particularly</w:t>
      </w:r>
      <w:r w:rsidRPr="00905B27">
        <w:rPr>
          <w:spacing w:val="-9"/>
        </w:rPr>
        <w:t xml:space="preserve"> </w:t>
      </w:r>
      <w:r w:rsidRPr="00905B27">
        <w:t>extended-spectrum</w:t>
      </w:r>
      <w:r w:rsidRPr="00905B27">
        <w:rPr>
          <w:spacing w:val="-13"/>
        </w:rPr>
        <w:t xml:space="preserve"> </w:t>
      </w:r>
      <w:r w:rsidRPr="00905B27">
        <w:t xml:space="preserve">β- lactamase (ESBL)-producing enterobacteria, which are responsible for numerous treatment failures </w:t>
      </w:r>
      <w:r w:rsidRPr="00905B27">
        <w:rPr>
          <w:b/>
        </w:rPr>
        <w:t>[</w:t>
      </w:r>
      <w:r w:rsidR="00D923A1">
        <w:rPr>
          <w:b/>
        </w:rPr>
        <w:t>1</w:t>
      </w:r>
      <w:r w:rsidRPr="00905B27">
        <w:rPr>
          <w:b/>
        </w:rPr>
        <w:t>,3].</w:t>
      </w:r>
    </w:p>
    <w:p w14:paraId="1A5F57DA" w14:textId="1FF7B3A1" w:rsidR="00AA536F" w:rsidRDefault="00AA536F" w:rsidP="004E0221">
      <w:pPr>
        <w:pStyle w:val="BodyText"/>
        <w:spacing w:line="362" w:lineRule="auto"/>
        <w:ind w:right="241"/>
        <w:jc w:val="both"/>
        <w:rPr>
          <w:b/>
        </w:rPr>
      </w:pPr>
      <w:r w:rsidRPr="007E6CC1">
        <w:t>The rise of</w:t>
      </w:r>
      <w:r w:rsidRPr="007E6CC1">
        <w:rPr>
          <w:spacing w:val="-2"/>
        </w:rPr>
        <w:t xml:space="preserve"> </w:t>
      </w:r>
      <w:r w:rsidRPr="007E6CC1">
        <w:t>these ESBL-producing enterobacteria now represents a real</w:t>
      </w:r>
      <w:r w:rsidRPr="007E6CC1">
        <w:rPr>
          <w:spacing w:val="-3"/>
        </w:rPr>
        <w:t xml:space="preserve"> </w:t>
      </w:r>
      <w:r w:rsidRPr="007E6CC1">
        <w:t>public health challenge,</w:t>
      </w:r>
      <w:r w:rsidRPr="007E6CC1">
        <w:rPr>
          <w:spacing w:val="-2"/>
        </w:rPr>
        <w:t xml:space="preserve"> </w:t>
      </w:r>
      <w:r w:rsidRPr="007E6CC1">
        <w:t>compromising</w:t>
      </w:r>
      <w:r w:rsidRPr="007E6CC1">
        <w:rPr>
          <w:spacing w:val="-4"/>
        </w:rPr>
        <w:t xml:space="preserve"> </w:t>
      </w:r>
      <w:r w:rsidRPr="007E6CC1">
        <w:t>the</w:t>
      </w:r>
      <w:r w:rsidRPr="007E6CC1">
        <w:rPr>
          <w:spacing w:val="-5"/>
        </w:rPr>
        <w:t xml:space="preserve"> </w:t>
      </w:r>
      <w:r w:rsidRPr="007E6CC1">
        <w:t>efficacy</w:t>
      </w:r>
      <w:r w:rsidRPr="007E6CC1">
        <w:rPr>
          <w:spacing w:val="-8"/>
        </w:rPr>
        <w:t xml:space="preserve"> </w:t>
      </w:r>
      <w:r w:rsidRPr="007E6CC1">
        <w:t>of</w:t>
      </w:r>
      <w:r w:rsidRPr="007E6CC1">
        <w:rPr>
          <w:spacing w:val="-11"/>
        </w:rPr>
        <w:t xml:space="preserve"> </w:t>
      </w:r>
      <w:r w:rsidRPr="007E6CC1">
        <w:t>third-generation</w:t>
      </w:r>
      <w:r w:rsidRPr="007E6CC1">
        <w:rPr>
          <w:spacing w:val="-8"/>
        </w:rPr>
        <w:t xml:space="preserve"> </w:t>
      </w:r>
      <w:r w:rsidRPr="007E6CC1">
        <w:t>cephalosporins</w:t>
      </w:r>
      <w:r w:rsidRPr="007E6CC1">
        <w:rPr>
          <w:spacing w:val="-6"/>
        </w:rPr>
        <w:t xml:space="preserve"> </w:t>
      </w:r>
      <w:r w:rsidRPr="007E6CC1">
        <w:t xml:space="preserve">and limiting treatment options </w:t>
      </w:r>
      <w:r w:rsidRPr="007E6CC1">
        <w:rPr>
          <w:b/>
        </w:rPr>
        <w:t>[</w:t>
      </w:r>
      <w:r w:rsidR="00C11F84">
        <w:rPr>
          <w:b/>
        </w:rPr>
        <w:t>4</w:t>
      </w:r>
      <w:r w:rsidRPr="007E6CC1">
        <w:rPr>
          <w:b/>
        </w:rPr>
        <w:t>].</w:t>
      </w:r>
    </w:p>
    <w:p w14:paraId="58E61570" w14:textId="445C4BE5" w:rsidR="00205F28" w:rsidRPr="007E6CC1" w:rsidRDefault="00205F28" w:rsidP="004E0221">
      <w:pPr>
        <w:pStyle w:val="BodyText"/>
        <w:spacing w:line="362" w:lineRule="auto"/>
        <w:ind w:right="241"/>
        <w:jc w:val="both"/>
        <w:rPr>
          <w:bCs/>
          <w:color w:val="EE0000"/>
        </w:rPr>
      </w:pPr>
      <w:proofErr w:type="spellStart"/>
      <w:r w:rsidRPr="007E6CC1">
        <w:rPr>
          <w:bCs/>
        </w:rPr>
        <w:t>Enterobacterales</w:t>
      </w:r>
      <w:proofErr w:type="spellEnd"/>
      <w:r w:rsidRPr="007E6CC1">
        <w:rPr>
          <w:bCs/>
        </w:rPr>
        <w:t xml:space="preserve">-producing extended-spectrum beta-lactamases (ESBL-PE) are resistant to most beta-lactams and often co-resistant to other classes of antibiotics </w:t>
      </w:r>
      <w:bookmarkStart w:id="4" w:name="_Hlk213753398"/>
      <w:r w:rsidRPr="007E6CC1">
        <w:rPr>
          <w:bCs/>
        </w:rPr>
        <w:t>which limits therapeutic options, can lead to delays in an appropriate treatment, and increase the risk of complications</w:t>
      </w:r>
      <w:r w:rsidR="00D82DB7" w:rsidRPr="007E6CC1">
        <w:rPr>
          <w:bCs/>
        </w:rPr>
        <w:t xml:space="preserve"> </w:t>
      </w:r>
      <w:r w:rsidR="00D82DB7" w:rsidRPr="00C11F84">
        <w:rPr>
          <w:b/>
          <w:spacing w:val="-2"/>
        </w:rPr>
        <w:t>[5,6]</w:t>
      </w:r>
      <w:r w:rsidR="00D82DB7" w:rsidRPr="00C11F84">
        <w:rPr>
          <w:b/>
        </w:rPr>
        <w:t>.</w:t>
      </w:r>
    </w:p>
    <w:bookmarkEnd w:id="4"/>
    <w:p w14:paraId="343349A5" w14:textId="07A6F27F" w:rsidR="007C3977" w:rsidRPr="00DE2D04" w:rsidRDefault="00246C01" w:rsidP="004E0221">
      <w:pPr>
        <w:pStyle w:val="BodyText"/>
        <w:spacing w:line="362" w:lineRule="auto"/>
        <w:ind w:right="241"/>
        <w:jc w:val="both"/>
        <w:rPr>
          <w:bCs/>
        </w:rPr>
      </w:pPr>
      <w:r w:rsidRPr="009A7C63">
        <w:rPr>
          <w:bCs/>
          <w:highlight w:val="yellow"/>
          <w:lang w:val="fr-FR"/>
        </w:rPr>
        <w:t xml:space="preserve">E-BLSE are the </w:t>
      </w:r>
      <w:proofErr w:type="spellStart"/>
      <w:r w:rsidRPr="009A7C63">
        <w:rPr>
          <w:bCs/>
          <w:highlight w:val="yellow"/>
          <w:lang w:val="fr-FR"/>
        </w:rPr>
        <w:t>most</w:t>
      </w:r>
      <w:proofErr w:type="spellEnd"/>
      <w:r w:rsidRPr="009A7C63">
        <w:rPr>
          <w:bCs/>
          <w:highlight w:val="yellow"/>
          <w:lang w:val="fr-FR"/>
        </w:rPr>
        <w:t xml:space="preserve"> </w:t>
      </w:r>
      <w:proofErr w:type="spellStart"/>
      <w:r w:rsidRPr="009A7C63">
        <w:rPr>
          <w:bCs/>
          <w:highlight w:val="yellow"/>
          <w:lang w:val="fr-FR"/>
        </w:rPr>
        <w:t>common</w:t>
      </w:r>
      <w:proofErr w:type="spellEnd"/>
      <w:r w:rsidRPr="009A7C63">
        <w:rPr>
          <w:bCs/>
          <w:highlight w:val="yellow"/>
          <w:lang w:val="fr-FR"/>
        </w:rPr>
        <w:t xml:space="preserve"> </w:t>
      </w:r>
      <w:proofErr w:type="spellStart"/>
      <w:r w:rsidR="00121DAC" w:rsidRPr="009A7C63">
        <w:rPr>
          <w:bCs/>
          <w:highlight w:val="yellow"/>
          <w:lang w:val="fr-FR"/>
        </w:rPr>
        <w:t>multiresistant</w:t>
      </w:r>
      <w:proofErr w:type="spellEnd"/>
      <w:r w:rsidR="00121DAC" w:rsidRPr="009A7C63">
        <w:rPr>
          <w:bCs/>
          <w:highlight w:val="yellow"/>
          <w:lang w:val="fr-FR"/>
        </w:rPr>
        <w:t xml:space="preserve"> </w:t>
      </w:r>
      <w:proofErr w:type="spellStart"/>
      <w:r w:rsidR="00121DAC" w:rsidRPr="009A7C63">
        <w:rPr>
          <w:bCs/>
          <w:highlight w:val="yellow"/>
          <w:lang w:val="fr-FR"/>
        </w:rPr>
        <w:t>bacteria</w:t>
      </w:r>
      <w:proofErr w:type="spellEnd"/>
      <w:r w:rsidRPr="009A7C63">
        <w:rPr>
          <w:bCs/>
          <w:highlight w:val="yellow"/>
          <w:lang w:val="fr-FR"/>
        </w:rPr>
        <w:t xml:space="preserve">, </w:t>
      </w:r>
      <w:proofErr w:type="spellStart"/>
      <w:r w:rsidRPr="009A7C63">
        <w:rPr>
          <w:bCs/>
          <w:highlight w:val="yellow"/>
          <w:lang w:val="fr-FR"/>
        </w:rPr>
        <w:t>causing</w:t>
      </w:r>
      <w:proofErr w:type="spellEnd"/>
      <w:r w:rsidRPr="009A7C63">
        <w:rPr>
          <w:bCs/>
          <w:highlight w:val="yellow"/>
          <w:lang w:val="fr-FR"/>
        </w:rPr>
        <w:t xml:space="preserve"> </w:t>
      </w:r>
      <w:proofErr w:type="spellStart"/>
      <w:r w:rsidRPr="009A7C63">
        <w:rPr>
          <w:bCs/>
          <w:highlight w:val="yellow"/>
          <w:lang w:val="fr-FR"/>
        </w:rPr>
        <w:t>potentially</w:t>
      </w:r>
      <w:proofErr w:type="spellEnd"/>
      <w:r w:rsidRPr="009A7C63">
        <w:rPr>
          <w:bCs/>
          <w:highlight w:val="yellow"/>
          <w:lang w:val="fr-FR"/>
        </w:rPr>
        <w:t xml:space="preserve"> </w:t>
      </w:r>
      <w:proofErr w:type="spellStart"/>
      <w:r w:rsidRPr="009A7C63">
        <w:rPr>
          <w:bCs/>
          <w:highlight w:val="yellow"/>
          <w:lang w:val="fr-FR"/>
        </w:rPr>
        <w:t>severe</w:t>
      </w:r>
      <w:proofErr w:type="spellEnd"/>
      <w:r w:rsidRPr="009A7C63">
        <w:rPr>
          <w:bCs/>
          <w:highlight w:val="yellow"/>
          <w:lang w:val="fr-FR"/>
        </w:rPr>
        <w:t xml:space="preserve"> infections and </w:t>
      </w:r>
      <w:proofErr w:type="spellStart"/>
      <w:r w:rsidRPr="009A7C63">
        <w:rPr>
          <w:bCs/>
          <w:highlight w:val="yellow"/>
          <w:lang w:val="fr-FR"/>
        </w:rPr>
        <w:t>leading</w:t>
      </w:r>
      <w:proofErr w:type="spellEnd"/>
      <w:r w:rsidRPr="009A7C63">
        <w:rPr>
          <w:bCs/>
          <w:highlight w:val="yellow"/>
          <w:lang w:val="fr-FR"/>
        </w:rPr>
        <w:t xml:space="preserve"> to prescriptions of </w:t>
      </w:r>
      <w:proofErr w:type="spellStart"/>
      <w:r w:rsidRPr="009A7C63">
        <w:rPr>
          <w:bCs/>
          <w:highlight w:val="yellow"/>
          <w:lang w:val="fr-FR"/>
        </w:rPr>
        <w:t>broad-spectrum</w:t>
      </w:r>
      <w:proofErr w:type="spellEnd"/>
      <w:r w:rsidRPr="009A7C63">
        <w:rPr>
          <w:bCs/>
          <w:highlight w:val="yellow"/>
          <w:lang w:val="fr-FR"/>
        </w:rPr>
        <w:t xml:space="preserve"> </w:t>
      </w:r>
      <w:proofErr w:type="spellStart"/>
      <w:r w:rsidRPr="009A7C63">
        <w:rPr>
          <w:bCs/>
          <w:highlight w:val="yellow"/>
          <w:lang w:val="fr-FR"/>
        </w:rPr>
        <w:t>antibiotics</w:t>
      </w:r>
      <w:proofErr w:type="spellEnd"/>
      <w:r w:rsidRPr="009A7C63">
        <w:rPr>
          <w:bCs/>
          <w:highlight w:val="yellow"/>
          <w:lang w:val="fr-FR"/>
        </w:rPr>
        <w:t xml:space="preserve">, </w:t>
      </w:r>
      <w:proofErr w:type="spellStart"/>
      <w:r w:rsidRPr="009A7C63">
        <w:rPr>
          <w:bCs/>
          <w:highlight w:val="yellow"/>
          <w:lang w:val="fr-FR"/>
        </w:rPr>
        <w:t>which</w:t>
      </w:r>
      <w:proofErr w:type="spellEnd"/>
      <w:r w:rsidRPr="009A7C63">
        <w:rPr>
          <w:bCs/>
          <w:highlight w:val="yellow"/>
          <w:lang w:val="fr-FR"/>
        </w:rPr>
        <w:t xml:space="preserve"> </w:t>
      </w:r>
      <w:proofErr w:type="spellStart"/>
      <w:r w:rsidRPr="009A7C63">
        <w:rPr>
          <w:bCs/>
          <w:highlight w:val="yellow"/>
          <w:lang w:val="fr-FR"/>
        </w:rPr>
        <w:t>threaten</w:t>
      </w:r>
      <w:proofErr w:type="spellEnd"/>
      <w:r w:rsidRPr="009A7C63">
        <w:rPr>
          <w:bCs/>
          <w:highlight w:val="yellow"/>
          <w:lang w:val="fr-FR"/>
        </w:rPr>
        <w:t xml:space="preserve"> the </w:t>
      </w:r>
      <w:proofErr w:type="spellStart"/>
      <w:r w:rsidRPr="009A7C63">
        <w:rPr>
          <w:bCs/>
          <w:highlight w:val="yellow"/>
          <w:lang w:val="fr-FR"/>
        </w:rPr>
        <w:t>activity</w:t>
      </w:r>
      <w:proofErr w:type="spellEnd"/>
      <w:r w:rsidRPr="009A7C63">
        <w:rPr>
          <w:bCs/>
          <w:highlight w:val="yellow"/>
          <w:lang w:val="fr-FR"/>
        </w:rPr>
        <w:t xml:space="preserve"> of last-line </w:t>
      </w:r>
      <w:proofErr w:type="spellStart"/>
      <w:r w:rsidRPr="009A7C63">
        <w:rPr>
          <w:bCs/>
          <w:highlight w:val="yellow"/>
          <w:lang w:val="fr-FR"/>
        </w:rPr>
        <w:t>molecules</w:t>
      </w:r>
      <w:proofErr w:type="spellEnd"/>
      <w:r w:rsidRPr="009A7C63">
        <w:rPr>
          <w:bCs/>
          <w:highlight w:val="yellow"/>
          <w:lang w:val="fr-FR"/>
        </w:rPr>
        <w:t xml:space="preserve">. </w:t>
      </w:r>
      <w:proofErr w:type="spellStart"/>
      <w:r w:rsidRPr="009A7C63">
        <w:rPr>
          <w:bCs/>
          <w:highlight w:val="yellow"/>
          <w:lang w:val="fr-FR"/>
        </w:rPr>
        <w:t>Their</w:t>
      </w:r>
      <w:proofErr w:type="spellEnd"/>
      <w:r w:rsidRPr="009A7C63">
        <w:rPr>
          <w:bCs/>
          <w:highlight w:val="yellow"/>
          <w:lang w:val="fr-FR"/>
        </w:rPr>
        <w:t xml:space="preserve"> </w:t>
      </w:r>
      <w:proofErr w:type="spellStart"/>
      <w:r w:rsidRPr="009A7C63">
        <w:rPr>
          <w:bCs/>
          <w:highlight w:val="yellow"/>
          <w:lang w:val="fr-FR"/>
        </w:rPr>
        <w:t>involvement</w:t>
      </w:r>
      <w:proofErr w:type="spellEnd"/>
      <w:r w:rsidRPr="009A7C63">
        <w:rPr>
          <w:bCs/>
          <w:highlight w:val="yellow"/>
          <w:lang w:val="fr-FR"/>
        </w:rPr>
        <w:t xml:space="preserve"> in </w:t>
      </w:r>
      <w:proofErr w:type="spellStart"/>
      <w:r w:rsidRPr="009A7C63">
        <w:rPr>
          <w:bCs/>
          <w:highlight w:val="yellow"/>
          <w:lang w:val="fr-FR"/>
        </w:rPr>
        <w:t>urinary</w:t>
      </w:r>
      <w:proofErr w:type="spellEnd"/>
      <w:r w:rsidRPr="009A7C63">
        <w:rPr>
          <w:bCs/>
          <w:highlight w:val="yellow"/>
          <w:lang w:val="fr-FR"/>
        </w:rPr>
        <w:t xml:space="preserve"> tract infections (</w:t>
      </w:r>
      <w:proofErr w:type="spellStart"/>
      <w:r w:rsidRPr="009A7C63">
        <w:rPr>
          <w:bCs/>
          <w:highlight w:val="yellow"/>
          <w:lang w:val="fr-FR"/>
        </w:rPr>
        <w:t>UTIs</w:t>
      </w:r>
      <w:proofErr w:type="spellEnd"/>
      <w:r w:rsidRPr="009A7C63">
        <w:rPr>
          <w:bCs/>
          <w:highlight w:val="yellow"/>
          <w:lang w:val="fr-FR"/>
        </w:rPr>
        <w:t xml:space="preserve">) </w:t>
      </w:r>
      <w:proofErr w:type="spellStart"/>
      <w:r w:rsidRPr="009A7C63">
        <w:rPr>
          <w:bCs/>
          <w:highlight w:val="yellow"/>
          <w:lang w:val="fr-FR"/>
        </w:rPr>
        <w:t>is</w:t>
      </w:r>
      <w:proofErr w:type="spellEnd"/>
      <w:r w:rsidRPr="009A7C63">
        <w:rPr>
          <w:bCs/>
          <w:highlight w:val="yellow"/>
          <w:lang w:val="fr-FR"/>
        </w:rPr>
        <w:t xml:space="preserve"> a real public </w:t>
      </w:r>
      <w:proofErr w:type="spellStart"/>
      <w:r w:rsidRPr="009A7C63">
        <w:rPr>
          <w:bCs/>
          <w:highlight w:val="yellow"/>
          <w:lang w:val="fr-FR"/>
        </w:rPr>
        <w:t>health</w:t>
      </w:r>
      <w:proofErr w:type="spellEnd"/>
      <w:r w:rsidRPr="009A7C63">
        <w:rPr>
          <w:bCs/>
          <w:highlight w:val="yellow"/>
          <w:lang w:val="fr-FR"/>
        </w:rPr>
        <w:t xml:space="preserve"> </w:t>
      </w:r>
      <w:proofErr w:type="spellStart"/>
      <w:r w:rsidRPr="009A7C63">
        <w:rPr>
          <w:bCs/>
          <w:highlight w:val="yellow"/>
          <w:lang w:val="fr-FR"/>
        </w:rPr>
        <w:t>problem</w:t>
      </w:r>
      <w:proofErr w:type="spellEnd"/>
      <w:r w:rsidR="003E640A" w:rsidRPr="009A7C63">
        <w:rPr>
          <w:bCs/>
          <w:highlight w:val="yellow"/>
          <w:lang w:val="fr-FR"/>
        </w:rPr>
        <w:t xml:space="preserve"> </w:t>
      </w:r>
      <w:r w:rsidR="003E640A" w:rsidRPr="009A7C63">
        <w:rPr>
          <w:b/>
          <w:highlight w:val="yellow"/>
        </w:rPr>
        <w:t>[</w:t>
      </w:r>
      <w:bookmarkStart w:id="5" w:name="_Hlk213703215"/>
      <w:r w:rsidR="006344C3">
        <w:rPr>
          <w:b/>
          <w:highlight w:val="yellow"/>
        </w:rPr>
        <w:t>7</w:t>
      </w:r>
      <w:r w:rsidR="003E640A" w:rsidRPr="009A7C63">
        <w:rPr>
          <w:b/>
          <w:highlight w:val="yellow"/>
        </w:rPr>
        <w:t>].</w:t>
      </w:r>
      <w:bookmarkEnd w:id="5"/>
      <w:r w:rsidR="006344C3">
        <w:rPr>
          <w:b/>
          <w:highlight w:val="yellow"/>
        </w:rPr>
        <w:t xml:space="preserve"> </w:t>
      </w:r>
      <w:r w:rsidRPr="009A7C63">
        <w:rPr>
          <w:bCs/>
          <w:highlight w:val="yellow"/>
          <w:lang w:val="fr-FR"/>
        </w:rPr>
        <w:t xml:space="preserve">Due to </w:t>
      </w:r>
      <w:proofErr w:type="spellStart"/>
      <w:r w:rsidRPr="009A7C63">
        <w:rPr>
          <w:bCs/>
          <w:highlight w:val="yellow"/>
          <w:lang w:val="fr-FR"/>
        </w:rPr>
        <w:t>their</w:t>
      </w:r>
      <w:proofErr w:type="spellEnd"/>
      <w:r w:rsidRPr="009A7C63">
        <w:rPr>
          <w:bCs/>
          <w:highlight w:val="yellow"/>
          <w:lang w:val="fr-FR"/>
        </w:rPr>
        <w:t xml:space="preserve"> importance in the </w:t>
      </w:r>
      <w:proofErr w:type="spellStart"/>
      <w:r w:rsidRPr="009A7C63">
        <w:rPr>
          <w:bCs/>
          <w:highlight w:val="yellow"/>
          <w:lang w:val="fr-FR"/>
        </w:rPr>
        <w:t>field</w:t>
      </w:r>
      <w:proofErr w:type="spellEnd"/>
      <w:r w:rsidRPr="009A7C63">
        <w:rPr>
          <w:bCs/>
          <w:highlight w:val="yellow"/>
          <w:lang w:val="fr-FR"/>
        </w:rPr>
        <w:t xml:space="preserve"> of public </w:t>
      </w:r>
      <w:proofErr w:type="spellStart"/>
      <w:r w:rsidRPr="009A7C63">
        <w:rPr>
          <w:bCs/>
          <w:highlight w:val="yellow"/>
          <w:lang w:val="fr-FR"/>
        </w:rPr>
        <w:t>health</w:t>
      </w:r>
      <w:proofErr w:type="spellEnd"/>
      <w:r w:rsidRPr="009A7C63">
        <w:rPr>
          <w:bCs/>
          <w:highlight w:val="yellow"/>
          <w:lang w:val="fr-FR"/>
        </w:rPr>
        <w:t xml:space="preserve">, </w:t>
      </w:r>
      <w:proofErr w:type="spellStart"/>
      <w:r w:rsidRPr="009A7C63">
        <w:rPr>
          <w:bCs/>
          <w:highlight w:val="yellow"/>
          <w:lang w:val="fr-FR"/>
        </w:rPr>
        <w:t>numerous</w:t>
      </w:r>
      <w:proofErr w:type="spellEnd"/>
      <w:r w:rsidRPr="009A7C63">
        <w:rPr>
          <w:bCs/>
          <w:highlight w:val="yellow"/>
          <w:lang w:val="fr-FR"/>
        </w:rPr>
        <w:t xml:space="preserve"> </w:t>
      </w:r>
      <w:proofErr w:type="spellStart"/>
      <w:r w:rsidRPr="009A7C63">
        <w:rPr>
          <w:bCs/>
          <w:highlight w:val="yellow"/>
          <w:lang w:val="fr-FR"/>
        </w:rPr>
        <w:t>studies</w:t>
      </w:r>
      <w:proofErr w:type="spellEnd"/>
      <w:r w:rsidRPr="009A7C63">
        <w:rPr>
          <w:bCs/>
          <w:highlight w:val="yellow"/>
          <w:lang w:val="fr-FR"/>
        </w:rPr>
        <w:t xml:space="preserve"> have been </w:t>
      </w:r>
      <w:proofErr w:type="spellStart"/>
      <w:r w:rsidRPr="009A7C63">
        <w:rPr>
          <w:bCs/>
          <w:highlight w:val="yellow"/>
          <w:lang w:val="fr-FR"/>
        </w:rPr>
        <w:t>conducted</w:t>
      </w:r>
      <w:proofErr w:type="spellEnd"/>
      <w:r w:rsidRPr="009A7C63">
        <w:rPr>
          <w:bCs/>
          <w:highlight w:val="yellow"/>
          <w:lang w:val="fr-FR"/>
        </w:rPr>
        <w:t xml:space="preserve"> </w:t>
      </w:r>
      <w:proofErr w:type="spellStart"/>
      <w:r w:rsidRPr="009A7C63">
        <w:rPr>
          <w:bCs/>
          <w:highlight w:val="yellow"/>
          <w:lang w:val="fr-FR"/>
        </w:rPr>
        <w:t>around</w:t>
      </w:r>
      <w:proofErr w:type="spellEnd"/>
      <w:r w:rsidRPr="009A7C63">
        <w:rPr>
          <w:bCs/>
          <w:highlight w:val="yellow"/>
          <w:lang w:val="fr-FR"/>
        </w:rPr>
        <w:t xml:space="preserve"> the world.</w:t>
      </w:r>
      <w:r w:rsidR="00DE2D04" w:rsidRPr="00DE2D04">
        <w:rPr>
          <w:bCs/>
          <w:lang w:val="fr-FR"/>
        </w:rPr>
        <w:t xml:space="preserve"> </w:t>
      </w:r>
    </w:p>
    <w:p w14:paraId="56BA117F" w14:textId="68399EBB" w:rsidR="00AA536F" w:rsidRPr="00905B27" w:rsidRDefault="00AA536F" w:rsidP="004E0221">
      <w:pPr>
        <w:pStyle w:val="BodyText"/>
        <w:spacing w:line="360" w:lineRule="auto"/>
        <w:ind w:right="241"/>
        <w:jc w:val="both"/>
        <w:rPr>
          <w:b/>
        </w:rPr>
      </w:pPr>
      <w:r w:rsidRPr="00905B27">
        <w:t>In</w:t>
      </w:r>
      <w:r w:rsidRPr="00905B27">
        <w:rPr>
          <w:spacing w:val="-9"/>
        </w:rPr>
        <w:t xml:space="preserve"> </w:t>
      </w:r>
      <w:r w:rsidRPr="00905B27">
        <w:t>West Africa,</w:t>
      </w:r>
      <w:r w:rsidRPr="00905B27">
        <w:rPr>
          <w:spacing w:val="-2"/>
        </w:rPr>
        <w:t xml:space="preserve"> </w:t>
      </w:r>
      <w:r w:rsidRPr="00905B27">
        <w:t>the</w:t>
      </w:r>
      <w:r w:rsidRPr="00905B27">
        <w:rPr>
          <w:spacing w:val="-5"/>
        </w:rPr>
        <w:t xml:space="preserve"> </w:t>
      </w:r>
      <w:r w:rsidRPr="00905B27">
        <w:t>prevalence</w:t>
      </w:r>
      <w:r w:rsidRPr="00905B27">
        <w:rPr>
          <w:spacing w:val="-5"/>
        </w:rPr>
        <w:t xml:space="preserve"> </w:t>
      </w:r>
      <w:r w:rsidRPr="00905B27">
        <w:t>of</w:t>
      </w:r>
      <w:r w:rsidRPr="00905B27">
        <w:rPr>
          <w:spacing w:val="-11"/>
        </w:rPr>
        <w:t xml:space="preserve"> </w:t>
      </w:r>
      <w:r w:rsidRPr="00905B27">
        <w:t>ESBL-producing</w:t>
      </w:r>
      <w:r w:rsidRPr="00905B27">
        <w:rPr>
          <w:spacing w:val="-1"/>
        </w:rPr>
        <w:t xml:space="preserve"> </w:t>
      </w:r>
      <w:r w:rsidRPr="00905B27">
        <w:t>Enterobacteriaceae</w:t>
      </w:r>
      <w:r w:rsidRPr="00905B27">
        <w:rPr>
          <w:spacing w:val="-5"/>
        </w:rPr>
        <w:t xml:space="preserve"> </w:t>
      </w:r>
      <w:r w:rsidRPr="00905B27">
        <w:t>(EBLSE)</w:t>
      </w:r>
      <w:r w:rsidRPr="00905B27">
        <w:rPr>
          <w:spacing w:val="-7"/>
        </w:rPr>
        <w:t xml:space="preserve"> </w:t>
      </w:r>
      <w:r w:rsidRPr="00905B27">
        <w:t xml:space="preserve">remains high, estimated at around 28% according to a regional meta-analysis </w:t>
      </w:r>
      <w:r w:rsidRPr="00905B27">
        <w:rPr>
          <w:b/>
        </w:rPr>
        <w:t>[</w:t>
      </w:r>
      <w:r w:rsidR="00D82DB7">
        <w:rPr>
          <w:b/>
        </w:rPr>
        <w:t>8</w:t>
      </w:r>
      <w:r w:rsidRPr="00905B27">
        <w:rPr>
          <w:b/>
        </w:rPr>
        <w:t>].</w:t>
      </w:r>
    </w:p>
    <w:p w14:paraId="3B3E2408" w14:textId="23D85E92" w:rsidR="00AA536F" w:rsidRPr="005F0951" w:rsidRDefault="00AA536F" w:rsidP="004E0221">
      <w:pPr>
        <w:pStyle w:val="BodyText"/>
        <w:spacing w:line="360" w:lineRule="auto"/>
        <w:ind w:right="241"/>
        <w:jc w:val="both"/>
        <w:rPr>
          <w:b/>
          <w:color w:val="EE0000"/>
        </w:rPr>
      </w:pPr>
      <w:r w:rsidRPr="00905B27">
        <w:t>In</w:t>
      </w:r>
      <w:r w:rsidRPr="00905B27">
        <w:rPr>
          <w:spacing w:val="-5"/>
        </w:rPr>
        <w:t xml:space="preserve"> </w:t>
      </w:r>
      <w:r w:rsidRPr="00905B27">
        <w:t>Senegal, hospital</w:t>
      </w:r>
      <w:r w:rsidRPr="00905B27">
        <w:rPr>
          <w:spacing w:val="-5"/>
        </w:rPr>
        <w:t xml:space="preserve"> </w:t>
      </w:r>
      <w:r w:rsidRPr="00905B27">
        <w:t>studies</w:t>
      </w:r>
      <w:r w:rsidRPr="00905B27">
        <w:rPr>
          <w:spacing w:val="-2"/>
        </w:rPr>
        <w:t xml:space="preserve"> </w:t>
      </w:r>
      <w:r w:rsidRPr="00905B27">
        <w:t>conducted in</w:t>
      </w:r>
      <w:r w:rsidRPr="00905B27">
        <w:rPr>
          <w:spacing w:val="-5"/>
        </w:rPr>
        <w:t xml:space="preserve"> </w:t>
      </w:r>
      <w:r w:rsidRPr="00905B27">
        <w:t>Dakar have</w:t>
      </w:r>
      <w:r w:rsidRPr="00905B27">
        <w:rPr>
          <w:spacing w:val="-1"/>
        </w:rPr>
        <w:t xml:space="preserve"> </w:t>
      </w:r>
      <w:r w:rsidRPr="00905B27">
        <w:t>reported</w:t>
      </w:r>
      <w:r w:rsidRPr="00905B27">
        <w:rPr>
          <w:spacing w:val="-5"/>
        </w:rPr>
        <w:t xml:space="preserve"> </w:t>
      </w:r>
      <w:r w:rsidRPr="00905B27">
        <w:t>ESBL-E isolation</w:t>
      </w:r>
      <w:r w:rsidRPr="00905B27">
        <w:rPr>
          <w:spacing w:val="-5"/>
        </w:rPr>
        <w:t xml:space="preserve"> </w:t>
      </w:r>
      <w:r w:rsidRPr="00905B27">
        <w:t>rates</w:t>
      </w:r>
      <w:r w:rsidRPr="00905B27">
        <w:rPr>
          <w:spacing w:val="-7"/>
        </w:rPr>
        <w:t xml:space="preserve"> </w:t>
      </w:r>
      <w:proofErr w:type="gramStart"/>
      <w:r w:rsidRPr="00905B27">
        <w:t>of</w:t>
      </w:r>
      <w:r w:rsidRPr="00905B27">
        <w:rPr>
          <w:spacing w:val="-8"/>
        </w:rPr>
        <w:t xml:space="preserve"> </w:t>
      </w:r>
      <w:r w:rsidR="005F0951">
        <w:rPr>
          <w:spacing w:val="-8"/>
          <w:lang w:val="fr-FR"/>
        </w:rPr>
        <w:t xml:space="preserve"> </w:t>
      </w:r>
      <w:r w:rsidR="000D092B" w:rsidRPr="000D092B">
        <w:rPr>
          <w:spacing w:val="-8"/>
          <w:lang w:val="fr-FR"/>
        </w:rPr>
        <w:t>32</w:t>
      </w:r>
      <w:proofErr w:type="gramEnd"/>
      <w:r w:rsidR="000D092B" w:rsidRPr="000D092B">
        <w:rPr>
          <w:spacing w:val="-8"/>
          <w:lang w:val="fr-FR"/>
        </w:rPr>
        <w:t xml:space="preserve"> </w:t>
      </w:r>
      <w:proofErr w:type="spellStart"/>
      <w:r w:rsidR="000D092B" w:rsidRPr="000D092B">
        <w:rPr>
          <w:spacing w:val="-8"/>
          <w:lang w:val="fr-FR"/>
        </w:rPr>
        <w:t>strains</w:t>
      </w:r>
      <w:proofErr w:type="spellEnd"/>
      <w:r w:rsidR="000D092B" w:rsidRPr="000D092B">
        <w:rPr>
          <w:spacing w:val="-8"/>
          <w:lang w:val="fr-FR"/>
        </w:rPr>
        <w:t xml:space="preserve"> (40.5%) </w:t>
      </w:r>
    </w:p>
    <w:p w14:paraId="7AB68A0F" w14:textId="2AB1B7F9" w:rsidR="00AA536F" w:rsidRPr="00905B27" w:rsidRDefault="00AA536F" w:rsidP="004E0221">
      <w:pPr>
        <w:pStyle w:val="BodyText"/>
        <w:spacing w:line="360" w:lineRule="auto"/>
        <w:jc w:val="both"/>
        <w:rPr>
          <w:b/>
        </w:rPr>
      </w:pPr>
      <w:r w:rsidRPr="007E6CC1">
        <w:t>In light of this growing threat, it is essential to have up-to-date local</w:t>
      </w:r>
      <w:r w:rsidRPr="007E6CC1">
        <w:rPr>
          <w:spacing w:val="-1"/>
        </w:rPr>
        <w:t xml:space="preserve"> </w:t>
      </w:r>
      <w:r w:rsidRPr="007E6CC1">
        <w:t>data on microbiological profiles</w:t>
      </w:r>
      <w:r w:rsidRPr="007E6CC1">
        <w:rPr>
          <w:spacing w:val="-7"/>
        </w:rPr>
        <w:t xml:space="preserve"> </w:t>
      </w:r>
      <w:r w:rsidRPr="007E6CC1">
        <w:t>and</w:t>
      </w:r>
      <w:r w:rsidRPr="007E6CC1">
        <w:rPr>
          <w:spacing w:val="-5"/>
        </w:rPr>
        <w:t xml:space="preserve"> </w:t>
      </w:r>
      <w:r w:rsidRPr="007E6CC1">
        <w:t>antibiotic</w:t>
      </w:r>
      <w:r w:rsidRPr="007E6CC1">
        <w:rPr>
          <w:spacing w:val="-6"/>
        </w:rPr>
        <w:t xml:space="preserve"> </w:t>
      </w:r>
      <w:r w:rsidRPr="007E6CC1">
        <w:t>susceptibility. Antibiotic</w:t>
      </w:r>
      <w:r w:rsidRPr="007E6CC1">
        <w:rPr>
          <w:spacing w:val="-6"/>
        </w:rPr>
        <w:t xml:space="preserve"> </w:t>
      </w:r>
      <w:r w:rsidRPr="007E6CC1">
        <w:t>therapy</w:t>
      </w:r>
      <w:r w:rsidRPr="007E6CC1">
        <w:rPr>
          <w:spacing w:val="-10"/>
        </w:rPr>
        <w:t xml:space="preserve"> </w:t>
      </w:r>
      <w:r w:rsidRPr="007E6CC1">
        <w:t>must</w:t>
      </w:r>
      <w:r w:rsidRPr="007E6CC1">
        <w:rPr>
          <w:spacing w:val="-1"/>
        </w:rPr>
        <w:t xml:space="preserve"> </w:t>
      </w:r>
      <w:r w:rsidRPr="007E6CC1">
        <w:t>be</w:t>
      </w:r>
      <w:r w:rsidRPr="007E6CC1">
        <w:rPr>
          <w:spacing w:val="-6"/>
        </w:rPr>
        <w:t xml:space="preserve"> </w:t>
      </w:r>
      <w:r w:rsidRPr="007E6CC1">
        <w:t>guided</w:t>
      </w:r>
      <w:r w:rsidRPr="007E6CC1">
        <w:rPr>
          <w:spacing w:val="-5"/>
        </w:rPr>
        <w:t xml:space="preserve"> </w:t>
      </w:r>
      <w:r w:rsidRPr="007E6CC1">
        <w:t>by</w:t>
      </w:r>
      <w:r w:rsidRPr="007E6CC1">
        <w:rPr>
          <w:spacing w:val="-10"/>
        </w:rPr>
        <w:t xml:space="preserve"> </w:t>
      </w:r>
      <w:r w:rsidRPr="007E6CC1">
        <w:t>regular monitoring of bacterial resistance in order to optimize treatment, prevent complications, and limit the spread of resistant strains</w:t>
      </w:r>
      <w:r w:rsidR="006344C3" w:rsidRPr="007E6CC1">
        <w:t>.</w:t>
      </w:r>
      <w:r w:rsidRPr="007E6CC1">
        <w:t xml:space="preserve"> </w:t>
      </w:r>
    </w:p>
    <w:p w14:paraId="47DB5D4E" w14:textId="7EEB8A05" w:rsidR="00AA536F" w:rsidRPr="00905B27" w:rsidRDefault="00AA536F" w:rsidP="00872C96">
      <w:pPr>
        <w:pStyle w:val="BodyText"/>
        <w:spacing w:line="360" w:lineRule="auto"/>
        <w:jc w:val="both"/>
        <w:rPr>
          <w:b/>
        </w:rPr>
      </w:pPr>
      <w:r w:rsidRPr="007E6CC1">
        <w:lastRenderedPageBreak/>
        <w:t>It is therefore crucial</w:t>
      </w:r>
      <w:r w:rsidRPr="007E6CC1">
        <w:rPr>
          <w:spacing w:val="-7"/>
        </w:rPr>
        <w:t xml:space="preserve"> </w:t>
      </w:r>
      <w:r w:rsidRPr="007E6CC1">
        <w:t>to phenotypically</w:t>
      </w:r>
      <w:r w:rsidRPr="007E6CC1">
        <w:rPr>
          <w:spacing w:val="-8"/>
        </w:rPr>
        <w:t xml:space="preserve"> </w:t>
      </w:r>
      <w:r w:rsidRPr="007E6CC1">
        <w:t xml:space="preserve">characterize these </w:t>
      </w:r>
      <w:proofErr w:type="spellStart"/>
      <w:r w:rsidRPr="007E6CC1">
        <w:t>uropathogenic</w:t>
      </w:r>
      <w:proofErr w:type="spellEnd"/>
      <w:r w:rsidRPr="007E6CC1">
        <w:t xml:space="preserve"> strains isolated in Senegal. Indeed, ESBL-producing </w:t>
      </w:r>
      <w:proofErr w:type="spellStart"/>
      <w:r w:rsidRPr="007E6CC1">
        <w:t>uropathogenic</w:t>
      </w:r>
      <w:proofErr w:type="spellEnd"/>
      <w:r w:rsidRPr="007E6CC1">
        <w:t xml:space="preserve"> enterobacteria are frequently associated with</w:t>
      </w:r>
      <w:r w:rsidRPr="007E6CC1">
        <w:rPr>
          <w:spacing w:val="-11"/>
        </w:rPr>
        <w:t xml:space="preserve"> </w:t>
      </w:r>
      <w:r w:rsidRPr="007E6CC1">
        <w:t>co-resistance</w:t>
      </w:r>
      <w:r w:rsidRPr="007E6CC1">
        <w:rPr>
          <w:spacing w:val="-8"/>
        </w:rPr>
        <w:t xml:space="preserve"> </w:t>
      </w:r>
      <w:r w:rsidRPr="007E6CC1">
        <w:t>(quinolones,</w:t>
      </w:r>
      <w:r w:rsidRPr="007E6CC1">
        <w:rPr>
          <w:spacing w:val="-5"/>
        </w:rPr>
        <w:t xml:space="preserve"> </w:t>
      </w:r>
      <w:r w:rsidRPr="007E6CC1">
        <w:t>aminoglycosides,</w:t>
      </w:r>
      <w:r w:rsidRPr="007E6CC1">
        <w:rPr>
          <w:spacing w:val="-5"/>
        </w:rPr>
        <w:t xml:space="preserve"> </w:t>
      </w:r>
      <w:r w:rsidRPr="007E6CC1">
        <w:t>sulfonamides)</w:t>
      </w:r>
      <w:r w:rsidRPr="007E6CC1">
        <w:rPr>
          <w:spacing w:val="-6"/>
        </w:rPr>
        <w:t xml:space="preserve"> </w:t>
      </w:r>
      <w:r w:rsidRPr="007E6CC1">
        <w:t>and</w:t>
      </w:r>
      <w:r w:rsidRPr="007E6CC1">
        <w:rPr>
          <w:spacing w:val="-7"/>
        </w:rPr>
        <w:t xml:space="preserve"> </w:t>
      </w:r>
      <w:r w:rsidRPr="007E6CC1">
        <w:t>represent</w:t>
      </w:r>
      <w:r w:rsidRPr="007E6CC1">
        <w:rPr>
          <w:spacing w:val="-2"/>
        </w:rPr>
        <w:t xml:space="preserve"> </w:t>
      </w:r>
      <w:r w:rsidRPr="007E6CC1">
        <w:t>an</w:t>
      </w:r>
      <w:r w:rsidRPr="007E6CC1">
        <w:rPr>
          <w:spacing w:val="-7"/>
        </w:rPr>
        <w:t xml:space="preserve"> </w:t>
      </w:r>
      <w:r w:rsidRPr="007E6CC1">
        <w:t>increased risk of treatment failure, longer hospital stays, and economic burden [</w:t>
      </w:r>
      <w:r w:rsidR="000314B4" w:rsidRPr="007E6CC1">
        <w:rPr>
          <w:b/>
        </w:rPr>
        <w:t>6</w:t>
      </w:r>
      <w:r w:rsidRPr="007E6CC1">
        <w:rPr>
          <w:b/>
        </w:rPr>
        <w:t>]</w:t>
      </w:r>
      <w:bookmarkStart w:id="6" w:name="_Hlk213753513"/>
      <w:r w:rsidR="00BC0729" w:rsidRPr="007E6CC1">
        <w:rPr>
          <w:b/>
        </w:rPr>
        <w:t>.</w:t>
      </w:r>
      <w:r w:rsidR="00644592" w:rsidRPr="007E6CC1">
        <w:rPr>
          <w:b/>
          <w:color w:val="EE0000"/>
          <w:lang w:val="fr-FR"/>
        </w:rPr>
        <w:t xml:space="preserve"> </w:t>
      </w:r>
    </w:p>
    <w:bookmarkEnd w:id="6"/>
    <w:p w14:paraId="45975CEA" w14:textId="3C90F870" w:rsidR="00AA536F" w:rsidRPr="00905B27" w:rsidRDefault="00AA536F" w:rsidP="00CA3B57">
      <w:pPr>
        <w:pStyle w:val="BodyText"/>
        <w:spacing w:before="23" w:line="360" w:lineRule="auto"/>
        <w:jc w:val="both"/>
      </w:pPr>
      <w:r w:rsidRPr="00905B27">
        <w:t>In</w:t>
      </w:r>
      <w:r w:rsidRPr="00905B27">
        <w:rPr>
          <w:spacing w:val="-5"/>
        </w:rPr>
        <w:t xml:space="preserve"> </w:t>
      </w:r>
      <w:r w:rsidRPr="00905B27">
        <w:t>this</w:t>
      </w:r>
      <w:r w:rsidRPr="00905B27">
        <w:rPr>
          <w:spacing w:val="-2"/>
        </w:rPr>
        <w:t xml:space="preserve"> </w:t>
      </w:r>
      <w:r w:rsidRPr="00905B27">
        <w:t>context,</w:t>
      </w:r>
      <w:r w:rsidRPr="00905B27">
        <w:rPr>
          <w:spacing w:val="-3"/>
        </w:rPr>
        <w:t xml:space="preserve"> </w:t>
      </w:r>
      <w:r w:rsidRPr="00905B27">
        <w:t>the</w:t>
      </w:r>
      <w:r w:rsidRPr="00905B27">
        <w:rPr>
          <w:spacing w:val="-2"/>
        </w:rPr>
        <w:t xml:space="preserve"> </w:t>
      </w:r>
      <w:r w:rsidRPr="00905B27">
        <w:t>objective</w:t>
      </w:r>
      <w:r w:rsidRPr="00905B27">
        <w:rPr>
          <w:spacing w:val="-2"/>
        </w:rPr>
        <w:t xml:space="preserve"> </w:t>
      </w:r>
      <w:r w:rsidRPr="00905B27">
        <w:t>of</w:t>
      </w:r>
      <w:r w:rsidRPr="00905B27">
        <w:rPr>
          <w:spacing w:val="-8"/>
        </w:rPr>
        <w:t xml:space="preserve"> </w:t>
      </w:r>
      <w:r w:rsidRPr="00905B27">
        <w:t>this</w:t>
      </w:r>
      <w:r w:rsidRPr="00905B27">
        <w:rPr>
          <w:spacing w:val="-2"/>
        </w:rPr>
        <w:t xml:space="preserve"> </w:t>
      </w:r>
      <w:r w:rsidRPr="00905B27">
        <w:t>study</w:t>
      </w:r>
      <w:r w:rsidRPr="00905B27">
        <w:rPr>
          <w:spacing w:val="-5"/>
        </w:rPr>
        <w:t xml:space="preserve"> </w:t>
      </w:r>
      <w:r w:rsidRPr="00905B27">
        <w:t>is</w:t>
      </w:r>
      <w:r w:rsidRPr="00905B27">
        <w:rPr>
          <w:spacing w:val="-2"/>
        </w:rPr>
        <w:t xml:space="preserve"> </w:t>
      </w:r>
      <w:r w:rsidRPr="00905B27">
        <w:t>to</w:t>
      </w:r>
      <w:r w:rsidRPr="00905B27">
        <w:rPr>
          <w:spacing w:val="-1"/>
        </w:rPr>
        <w:t xml:space="preserve"> </w:t>
      </w:r>
      <w:r w:rsidRPr="00905B27">
        <w:t>determine</w:t>
      </w:r>
      <w:r w:rsidRPr="00905B27">
        <w:rPr>
          <w:spacing w:val="-2"/>
        </w:rPr>
        <w:t xml:space="preserve"> </w:t>
      </w:r>
      <w:r w:rsidRPr="00905B27">
        <w:t>the</w:t>
      </w:r>
      <w:r w:rsidRPr="00905B27">
        <w:rPr>
          <w:spacing w:val="-2"/>
        </w:rPr>
        <w:t xml:space="preserve"> </w:t>
      </w:r>
      <w:r w:rsidRPr="00905B27">
        <w:t>prevalence</w:t>
      </w:r>
      <w:r w:rsidRPr="00905B27">
        <w:rPr>
          <w:spacing w:val="-2"/>
        </w:rPr>
        <w:t xml:space="preserve"> </w:t>
      </w:r>
      <w:r w:rsidRPr="00905B27">
        <w:t>of</w:t>
      </w:r>
      <w:r w:rsidRPr="00905B27">
        <w:rPr>
          <w:spacing w:val="-8"/>
        </w:rPr>
        <w:t xml:space="preserve"> </w:t>
      </w:r>
      <w:r w:rsidRPr="00905B27">
        <w:t xml:space="preserve">ESBL-producing </w:t>
      </w:r>
      <w:proofErr w:type="spellStart"/>
      <w:r w:rsidRPr="00905B27">
        <w:t>uropathogenic</w:t>
      </w:r>
      <w:proofErr w:type="spellEnd"/>
      <w:r w:rsidRPr="00905B27">
        <w:t xml:space="preserve"> enterobacteria isolated at the Fann University Hospital Center and to characterize them phenotypically in order to guide the strategy for combating bacterial resistance in Senegal.</w:t>
      </w:r>
      <w:r w:rsidR="00CA3B57" w:rsidRPr="00CA3B57">
        <w:t xml:space="preserve"> </w:t>
      </w:r>
    </w:p>
    <w:bookmarkEnd w:id="1"/>
    <w:p w14:paraId="2161D9FF" w14:textId="77777777" w:rsidR="00AA536F" w:rsidRPr="00FA7E55" w:rsidRDefault="00AA536F" w:rsidP="00AA536F">
      <w:pPr>
        <w:pStyle w:val="Heading1"/>
        <w:rPr>
          <w:rFonts w:cs="Times New Roman"/>
        </w:rPr>
      </w:pPr>
      <w:r w:rsidRPr="00FA7E55">
        <w:rPr>
          <w:rFonts w:cs="Times New Roman"/>
          <w:spacing w:val="-2"/>
          <w:highlight w:val="yellow"/>
        </w:rPr>
        <w:t>METHODOLOGY</w:t>
      </w:r>
    </w:p>
    <w:p w14:paraId="46B9CB81" w14:textId="77777777" w:rsidR="00AA536F" w:rsidRPr="00905B27" w:rsidRDefault="00AA536F" w:rsidP="00AA536F">
      <w:pPr>
        <w:pStyle w:val="BodyText"/>
        <w:spacing w:before="11"/>
      </w:pPr>
    </w:p>
    <w:p w14:paraId="1F227CD8" w14:textId="77777777" w:rsidR="00CF177D" w:rsidRDefault="00AA536F" w:rsidP="00872C96">
      <w:pPr>
        <w:pStyle w:val="BodyText"/>
        <w:spacing w:line="360" w:lineRule="auto"/>
        <w:ind w:right="137"/>
        <w:jc w:val="both"/>
      </w:pPr>
      <w:bookmarkStart w:id="7" w:name="_Hlk212892791"/>
      <w:r w:rsidRPr="00905B27">
        <w:t xml:space="preserve">This was a prospective, descriptive study aimed at phenotypically characterizing </w:t>
      </w:r>
    </w:p>
    <w:p w14:paraId="60C0F87E" w14:textId="17291BF6" w:rsidR="00AA536F" w:rsidRPr="00905B27" w:rsidRDefault="00CF177D" w:rsidP="00872C96">
      <w:pPr>
        <w:pStyle w:val="BodyText"/>
        <w:spacing w:line="360" w:lineRule="auto"/>
        <w:ind w:right="137"/>
        <w:jc w:val="both"/>
      </w:pPr>
      <w:r>
        <w:t>ESBL</w:t>
      </w:r>
      <w:r w:rsidR="00AA536F" w:rsidRPr="00905B27">
        <w:t>-producing Enterobacteriaceae isolated from urine samples in hospitalized patients or outpatients during the period from 2021 to 2022.</w:t>
      </w:r>
    </w:p>
    <w:p w14:paraId="6609D170" w14:textId="44CC8357" w:rsidR="00AA536F" w:rsidRDefault="00AA536F" w:rsidP="00872C96">
      <w:pPr>
        <w:pStyle w:val="BodyText"/>
        <w:spacing w:line="362" w:lineRule="auto"/>
        <w:ind w:right="139"/>
        <w:jc w:val="both"/>
      </w:pPr>
      <w:r w:rsidRPr="00905B27">
        <w:t>This study</w:t>
      </w:r>
      <w:r w:rsidRPr="00905B27">
        <w:rPr>
          <w:spacing w:val="-3"/>
        </w:rPr>
        <w:t xml:space="preserve"> </w:t>
      </w:r>
      <w:r w:rsidRPr="00905B27">
        <w:t>was conducted at the Fann National</w:t>
      </w:r>
      <w:r w:rsidRPr="00905B27">
        <w:rPr>
          <w:spacing w:val="-3"/>
        </w:rPr>
        <w:t xml:space="preserve"> </w:t>
      </w:r>
      <w:r w:rsidRPr="00905B27">
        <w:t>University Hospital</w:t>
      </w:r>
      <w:r w:rsidRPr="00905B27">
        <w:rPr>
          <w:spacing w:val="-3"/>
        </w:rPr>
        <w:t xml:space="preserve"> </w:t>
      </w:r>
      <w:r w:rsidRPr="00905B27">
        <w:t>Center (CHNU) in Dakar, Senegal. The</w:t>
      </w:r>
      <w:r w:rsidRPr="00905B27">
        <w:rPr>
          <w:spacing w:val="-1"/>
        </w:rPr>
        <w:t xml:space="preserve"> </w:t>
      </w:r>
      <w:r w:rsidRPr="00905B27">
        <w:t>Bacteriology-Virology</w:t>
      </w:r>
      <w:r w:rsidRPr="00905B27">
        <w:rPr>
          <w:spacing w:val="-9"/>
        </w:rPr>
        <w:t xml:space="preserve"> </w:t>
      </w:r>
      <w:r w:rsidRPr="00905B27">
        <w:t>Laboratory</w:t>
      </w:r>
      <w:r w:rsidRPr="00905B27">
        <w:rPr>
          <w:spacing w:val="-11"/>
        </w:rPr>
        <w:t xml:space="preserve"> </w:t>
      </w:r>
      <w:r w:rsidRPr="00905B27">
        <w:t>at the</w:t>
      </w:r>
      <w:r w:rsidRPr="00905B27">
        <w:rPr>
          <w:spacing w:val="-3"/>
        </w:rPr>
        <w:t xml:space="preserve"> </w:t>
      </w:r>
      <w:r w:rsidRPr="00905B27">
        <w:t>Fann</w:t>
      </w:r>
      <w:r w:rsidRPr="00905B27">
        <w:rPr>
          <w:spacing w:val="-7"/>
        </w:rPr>
        <w:t xml:space="preserve"> </w:t>
      </w:r>
      <w:r w:rsidRPr="00905B27">
        <w:t>CHNU</w:t>
      </w:r>
      <w:r w:rsidRPr="00905B27">
        <w:rPr>
          <w:spacing w:val="-3"/>
        </w:rPr>
        <w:t xml:space="preserve"> </w:t>
      </w:r>
      <w:r w:rsidRPr="00905B27">
        <w:t>served</w:t>
      </w:r>
      <w:r w:rsidRPr="00905B27">
        <w:rPr>
          <w:spacing w:val="-2"/>
        </w:rPr>
        <w:t xml:space="preserve"> </w:t>
      </w:r>
      <w:r w:rsidRPr="00905B27">
        <w:t>as the main</w:t>
      </w:r>
      <w:r w:rsidRPr="00905B27">
        <w:rPr>
          <w:spacing w:val="-2"/>
        </w:rPr>
        <w:t xml:space="preserve"> </w:t>
      </w:r>
      <w:r w:rsidRPr="00905B27">
        <w:t>site for bacteriological analysis.</w:t>
      </w:r>
    </w:p>
    <w:p w14:paraId="74D769CF" w14:textId="39FA5EFF" w:rsidR="00915CE0" w:rsidRPr="00915CE0" w:rsidRDefault="00915CE0" w:rsidP="00872C96">
      <w:pPr>
        <w:pStyle w:val="BodyText"/>
        <w:spacing w:line="362" w:lineRule="auto"/>
        <w:ind w:right="139"/>
        <w:jc w:val="both"/>
        <w:rPr>
          <w:b/>
        </w:rPr>
      </w:pPr>
      <w:r w:rsidRPr="00915CE0">
        <w:rPr>
          <w:b/>
        </w:rPr>
        <w:t>Sample culture and identification</w:t>
      </w:r>
      <w:r>
        <w:rPr>
          <w:b/>
        </w:rPr>
        <w:t xml:space="preserve"> for biochemical characteristics </w:t>
      </w:r>
    </w:p>
    <w:p w14:paraId="09FC9512" w14:textId="551B314E" w:rsidR="00AA536F" w:rsidRDefault="00AA536F" w:rsidP="00872C96">
      <w:pPr>
        <w:pStyle w:val="BodyText"/>
        <w:spacing w:line="360" w:lineRule="auto"/>
        <w:ind w:right="146"/>
        <w:jc w:val="both"/>
      </w:pPr>
      <w:r w:rsidRPr="00905B27">
        <w:t>All</w:t>
      </w:r>
      <w:r w:rsidRPr="00905B27">
        <w:rPr>
          <w:spacing w:val="-6"/>
        </w:rPr>
        <w:t xml:space="preserve"> </w:t>
      </w:r>
      <w:r w:rsidRPr="00905B27">
        <w:t>urine samples sent to the laboratory</w:t>
      </w:r>
      <w:r w:rsidRPr="00905B27">
        <w:rPr>
          <w:spacing w:val="-6"/>
        </w:rPr>
        <w:t xml:space="preserve"> </w:t>
      </w:r>
      <w:r w:rsidRPr="00905B27">
        <w:t>were included in</w:t>
      </w:r>
      <w:r w:rsidRPr="00905B27">
        <w:rPr>
          <w:spacing w:val="-2"/>
        </w:rPr>
        <w:t xml:space="preserve"> </w:t>
      </w:r>
      <w:r w:rsidRPr="00905B27">
        <w:t>our study. These were urine samples collected in sterile containers and quickly sent to the laboratory. The urine samples were analyzed using the calibrated loop method (seeding on Cystine Lactose Electrolyte</w:t>
      </w:r>
      <w:r w:rsidRPr="00905B27">
        <w:rPr>
          <w:spacing w:val="22"/>
        </w:rPr>
        <w:t xml:space="preserve"> </w:t>
      </w:r>
      <w:r w:rsidRPr="00905B27">
        <w:t>Deficient</w:t>
      </w:r>
      <w:r w:rsidR="004E0221" w:rsidRPr="00905B27">
        <w:t xml:space="preserve"> </w:t>
      </w:r>
      <w:r w:rsidRPr="00905B27">
        <w:t>(</w:t>
      </w:r>
      <w:r w:rsidRPr="00905B27">
        <w:rPr>
          <w:b/>
        </w:rPr>
        <w:t xml:space="preserve">CLED) </w:t>
      </w:r>
      <w:r w:rsidRPr="00905B27">
        <w:t>medium after dilution to 1/100). The identification of bacteria was based on the determination of morphological, cultural, and biochemical characteristics.</w:t>
      </w:r>
    </w:p>
    <w:p w14:paraId="0F3F60EB" w14:textId="0D75DA36" w:rsidR="00915CE0" w:rsidRDefault="00915CE0" w:rsidP="00872C96">
      <w:pPr>
        <w:pStyle w:val="BodyText"/>
        <w:spacing w:line="360" w:lineRule="auto"/>
        <w:ind w:right="146"/>
        <w:jc w:val="both"/>
      </w:pPr>
    </w:p>
    <w:p w14:paraId="7D40FDFD" w14:textId="67401B47" w:rsidR="00915CE0" w:rsidRPr="00915CE0" w:rsidRDefault="00915CE0" w:rsidP="00872C96">
      <w:pPr>
        <w:pStyle w:val="BodyText"/>
        <w:spacing w:line="360" w:lineRule="auto"/>
        <w:ind w:right="146"/>
        <w:jc w:val="both"/>
        <w:rPr>
          <w:b/>
        </w:rPr>
      </w:pPr>
      <w:r w:rsidRPr="00915CE0">
        <w:rPr>
          <w:b/>
        </w:rPr>
        <w:t xml:space="preserve">Testing of susceptibility </w:t>
      </w:r>
    </w:p>
    <w:p w14:paraId="10592555" w14:textId="77777777" w:rsidR="00AA536F" w:rsidRPr="00905B27" w:rsidRDefault="00AA536F" w:rsidP="004E0221">
      <w:pPr>
        <w:pStyle w:val="BodyText"/>
        <w:spacing w:line="360" w:lineRule="auto"/>
        <w:ind w:right="130"/>
        <w:jc w:val="both"/>
      </w:pPr>
      <w:r w:rsidRPr="00905B27">
        <w:t>The antibiogram was performed using the agar diffusion technique (Kirby Bauer), which consists</w:t>
      </w:r>
      <w:r w:rsidRPr="00905B27">
        <w:rPr>
          <w:spacing w:val="-15"/>
        </w:rPr>
        <w:t xml:space="preserve"> </w:t>
      </w:r>
      <w:r w:rsidRPr="00905B27">
        <w:t>of</w:t>
      </w:r>
      <w:r w:rsidRPr="00905B27">
        <w:rPr>
          <w:spacing w:val="-15"/>
        </w:rPr>
        <w:t xml:space="preserve"> </w:t>
      </w:r>
      <w:r w:rsidRPr="00905B27">
        <w:t>swabbing</w:t>
      </w:r>
      <w:r w:rsidRPr="00905B27">
        <w:rPr>
          <w:spacing w:val="-10"/>
        </w:rPr>
        <w:t xml:space="preserve"> </w:t>
      </w:r>
      <w:r w:rsidRPr="00905B27">
        <w:t>a</w:t>
      </w:r>
      <w:r w:rsidRPr="00905B27">
        <w:rPr>
          <w:spacing w:val="-6"/>
        </w:rPr>
        <w:t xml:space="preserve"> </w:t>
      </w:r>
      <w:r w:rsidRPr="00905B27">
        <w:t>bacterial</w:t>
      </w:r>
      <w:r w:rsidRPr="00905B27">
        <w:rPr>
          <w:spacing w:val="-13"/>
        </w:rPr>
        <w:t xml:space="preserve"> </w:t>
      </w:r>
      <w:r w:rsidRPr="00905B27">
        <w:t>suspension</w:t>
      </w:r>
      <w:r w:rsidRPr="00905B27">
        <w:rPr>
          <w:spacing w:val="-13"/>
        </w:rPr>
        <w:t xml:space="preserve"> </w:t>
      </w:r>
      <w:r w:rsidRPr="00905B27">
        <w:t>of</w:t>
      </w:r>
      <w:r w:rsidRPr="00905B27">
        <w:rPr>
          <w:spacing w:val="-15"/>
        </w:rPr>
        <w:t xml:space="preserve"> </w:t>
      </w:r>
      <w:r w:rsidRPr="00905B27">
        <w:t>0.5</w:t>
      </w:r>
      <w:r w:rsidRPr="00905B27">
        <w:rPr>
          <w:spacing w:val="-10"/>
        </w:rPr>
        <w:t xml:space="preserve"> </w:t>
      </w:r>
      <w:r w:rsidRPr="00905B27">
        <w:t>MacFarland</w:t>
      </w:r>
      <w:r w:rsidRPr="00905B27">
        <w:rPr>
          <w:spacing w:val="-10"/>
        </w:rPr>
        <w:t xml:space="preserve"> </w:t>
      </w:r>
      <w:r w:rsidRPr="00905B27">
        <w:t>onto</w:t>
      </w:r>
      <w:r w:rsidRPr="00905B27">
        <w:rPr>
          <w:spacing w:val="-5"/>
        </w:rPr>
        <w:t xml:space="preserve"> </w:t>
      </w:r>
      <w:r w:rsidRPr="00905B27">
        <w:t>Muller</w:t>
      </w:r>
      <w:r w:rsidRPr="00905B27">
        <w:rPr>
          <w:spacing w:val="-8"/>
        </w:rPr>
        <w:t xml:space="preserve"> </w:t>
      </w:r>
      <w:r w:rsidRPr="00905B27">
        <w:t>Hinton</w:t>
      </w:r>
      <w:r w:rsidRPr="00905B27">
        <w:rPr>
          <w:spacing w:val="-10"/>
        </w:rPr>
        <w:t xml:space="preserve"> </w:t>
      </w:r>
      <w:r w:rsidRPr="00905B27">
        <w:t>medium</w:t>
      </w:r>
      <w:r w:rsidRPr="00905B27">
        <w:rPr>
          <w:spacing w:val="-13"/>
        </w:rPr>
        <w:t xml:space="preserve"> </w:t>
      </w:r>
      <w:r w:rsidRPr="00905B27">
        <w:t>and placing antibiotic discs</w:t>
      </w:r>
      <w:r w:rsidRPr="00905B27">
        <w:rPr>
          <w:spacing w:val="-1"/>
        </w:rPr>
        <w:t xml:space="preserve"> </w:t>
      </w:r>
      <w:r w:rsidRPr="00905B27">
        <w:t>on</w:t>
      </w:r>
      <w:r w:rsidRPr="00905B27">
        <w:rPr>
          <w:spacing w:val="-3"/>
        </w:rPr>
        <w:t xml:space="preserve"> </w:t>
      </w:r>
      <w:r w:rsidRPr="00905B27">
        <w:t>it using a disc dispenser. After incubation in</w:t>
      </w:r>
      <w:r w:rsidRPr="00905B27">
        <w:rPr>
          <w:spacing w:val="-3"/>
        </w:rPr>
        <w:t xml:space="preserve"> </w:t>
      </w:r>
      <w:r w:rsidRPr="00905B27">
        <w:t>an incubator</w:t>
      </w:r>
      <w:r w:rsidRPr="00905B27">
        <w:rPr>
          <w:spacing w:val="-2"/>
        </w:rPr>
        <w:t xml:space="preserve"> </w:t>
      </w:r>
      <w:r w:rsidRPr="00905B27">
        <w:t>for</w:t>
      </w:r>
      <w:r w:rsidRPr="00905B27">
        <w:rPr>
          <w:spacing w:val="-2"/>
        </w:rPr>
        <w:t xml:space="preserve"> </w:t>
      </w:r>
      <w:r w:rsidRPr="00905B27">
        <w:t>18-24 hours, the diameter of the inhibition zones was measured using a caliper and interpreted according to the recommendations of the Antibiogram Committee of the French Society of Microbiology CA-SFM (2020).</w:t>
      </w:r>
    </w:p>
    <w:p w14:paraId="7C89E541" w14:textId="4B423F87" w:rsidR="00AA536F" w:rsidRPr="00905B27" w:rsidRDefault="00AA536F" w:rsidP="00B65CE9">
      <w:pPr>
        <w:pStyle w:val="BodyText"/>
        <w:spacing w:line="274" w:lineRule="exact"/>
        <w:jc w:val="both"/>
      </w:pPr>
      <w:r w:rsidRPr="00905B27">
        <w:t>Several</w:t>
      </w:r>
      <w:r w:rsidRPr="00905B27">
        <w:rPr>
          <w:spacing w:val="-8"/>
        </w:rPr>
        <w:t xml:space="preserve"> </w:t>
      </w:r>
      <w:r w:rsidRPr="00905B27">
        <w:t>antibiotic</w:t>
      </w:r>
      <w:r w:rsidRPr="00905B27">
        <w:rPr>
          <w:spacing w:val="1"/>
        </w:rPr>
        <w:t xml:space="preserve"> </w:t>
      </w:r>
      <w:r w:rsidRPr="00905B27">
        <w:t>molecules</w:t>
      </w:r>
      <w:r w:rsidRPr="00905B27">
        <w:rPr>
          <w:spacing w:val="-4"/>
        </w:rPr>
        <w:t xml:space="preserve"> </w:t>
      </w:r>
      <w:r w:rsidRPr="00905B27">
        <w:t>were</w:t>
      </w:r>
      <w:r w:rsidRPr="00905B27">
        <w:rPr>
          <w:spacing w:val="-3"/>
        </w:rPr>
        <w:t xml:space="preserve"> </w:t>
      </w:r>
      <w:r w:rsidRPr="00905B27">
        <w:rPr>
          <w:spacing w:val="-2"/>
        </w:rPr>
        <w:t>tested:</w:t>
      </w:r>
      <w:r w:rsidR="00B65CE9">
        <w:t xml:space="preserve"> </w:t>
      </w:r>
      <w:r w:rsidRPr="00905B27">
        <w:t>tetracycline</w:t>
      </w:r>
      <w:r w:rsidRPr="00905B27">
        <w:rPr>
          <w:spacing w:val="2"/>
        </w:rPr>
        <w:t xml:space="preserve"> </w:t>
      </w:r>
      <w:r w:rsidRPr="00905B27">
        <w:t>(30</w:t>
      </w:r>
      <w:r w:rsidRPr="00905B27">
        <w:rPr>
          <w:spacing w:val="3"/>
        </w:rPr>
        <w:t xml:space="preserve"> </w:t>
      </w:r>
      <w:r w:rsidRPr="00905B27">
        <w:t>µg),</w:t>
      </w:r>
      <w:r w:rsidRPr="00905B27">
        <w:rPr>
          <w:spacing w:val="5"/>
        </w:rPr>
        <w:t xml:space="preserve"> </w:t>
      </w:r>
      <w:r w:rsidRPr="00905B27">
        <w:t>nitrofurantoin</w:t>
      </w:r>
      <w:r w:rsidRPr="00905B27">
        <w:rPr>
          <w:spacing w:val="-1"/>
        </w:rPr>
        <w:t xml:space="preserve"> </w:t>
      </w:r>
      <w:r w:rsidRPr="00905B27">
        <w:t>(300</w:t>
      </w:r>
      <w:r w:rsidRPr="00905B27">
        <w:rPr>
          <w:spacing w:val="3"/>
        </w:rPr>
        <w:t xml:space="preserve"> </w:t>
      </w:r>
      <w:r w:rsidRPr="00905B27">
        <w:t>µg),</w:t>
      </w:r>
      <w:r w:rsidRPr="00905B27">
        <w:rPr>
          <w:spacing w:val="6"/>
        </w:rPr>
        <w:t xml:space="preserve"> </w:t>
      </w:r>
      <w:r w:rsidRPr="00905B27">
        <w:t>erythromycin</w:t>
      </w:r>
      <w:r w:rsidRPr="00905B27">
        <w:rPr>
          <w:spacing w:val="-2"/>
        </w:rPr>
        <w:t xml:space="preserve"> </w:t>
      </w:r>
      <w:r w:rsidRPr="00905B27">
        <w:t>(15</w:t>
      </w:r>
      <w:r w:rsidRPr="00905B27">
        <w:rPr>
          <w:spacing w:val="3"/>
        </w:rPr>
        <w:t xml:space="preserve"> </w:t>
      </w:r>
      <w:r w:rsidRPr="00905B27">
        <w:t>µg),</w:t>
      </w:r>
      <w:r w:rsidRPr="00905B27">
        <w:rPr>
          <w:spacing w:val="6"/>
        </w:rPr>
        <w:t xml:space="preserve"> </w:t>
      </w:r>
      <w:r w:rsidRPr="00905B27">
        <w:t>chloramphenicol</w:t>
      </w:r>
      <w:r w:rsidRPr="00905B27">
        <w:rPr>
          <w:spacing w:val="-6"/>
        </w:rPr>
        <w:t xml:space="preserve"> </w:t>
      </w:r>
      <w:r w:rsidRPr="00905B27">
        <w:t>(30</w:t>
      </w:r>
      <w:r w:rsidRPr="00905B27">
        <w:rPr>
          <w:spacing w:val="3"/>
        </w:rPr>
        <w:t xml:space="preserve"> </w:t>
      </w:r>
      <w:r w:rsidRPr="00905B27">
        <w:rPr>
          <w:spacing w:val="-4"/>
        </w:rPr>
        <w:t>µg),</w:t>
      </w:r>
      <w:r w:rsidR="00872C96" w:rsidRPr="00905B27">
        <w:rPr>
          <w:spacing w:val="-4"/>
        </w:rPr>
        <w:t xml:space="preserve"> </w:t>
      </w:r>
      <w:r w:rsidRPr="00905B27">
        <w:t xml:space="preserve">gentamicin (10 µg), ciprofloxacin (5 µg), cephalothin (30 µg), doxycycline (30 µg), </w:t>
      </w:r>
      <w:r w:rsidRPr="00CA4024">
        <w:rPr>
          <w:strike/>
        </w:rPr>
        <w:t>30 µg),</w:t>
      </w:r>
      <w:r w:rsidRPr="00905B27">
        <w:t xml:space="preserve"> cotrimoxazole (25 µg), ceftriaxone (30 µg) and amoxycillin (10 µg).</w:t>
      </w:r>
    </w:p>
    <w:p w14:paraId="512CEF1D" w14:textId="34A7C1B5" w:rsidR="00AA536F" w:rsidRDefault="00AA536F" w:rsidP="00872C96">
      <w:pPr>
        <w:pStyle w:val="BodyText"/>
        <w:spacing w:line="360" w:lineRule="auto"/>
        <w:ind w:right="134"/>
        <w:jc w:val="both"/>
        <w:rPr>
          <w:spacing w:val="-2"/>
        </w:rPr>
      </w:pPr>
      <w:r w:rsidRPr="00905B27">
        <w:t xml:space="preserve">ESBL testing was performed using the synergy test between an amoxicillin + clavulanic acid </w:t>
      </w:r>
      <w:r w:rsidRPr="00905B27">
        <w:lastRenderedPageBreak/>
        <w:t>combination</w:t>
      </w:r>
      <w:r w:rsidRPr="00905B27">
        <w:rPr>
          <w:spacing w:val="-15"/>
        </w:rPr>
        <w:t xml:space="preserve"> </w:t>
      </w:r>
      <w:r w:rsidRPr="00905B27">
        <w:t>disc</w:t>
      </w:r>
      <w:r w:rsidR="00CA4024">
        <w:t xml:space="preserve"> (</w:t>
      </w:r>
      <w:r w:rsidR="00CA4024" w:rsidRPr="00CA4024">
        <w:rPr>
          <w:highlight w:val="yellow"/>
        </w:rPr>
        <w:t>20/10 µg)</w:t>
      </w:r>
      <w:r w:rsidRPr="00905B27">
        <w:rPr>
          <w:spacing w:val="-14"/>
        </w:rPr>
        <w:t xml:space="preserve"> </w:t>
      </w:r>
      <w:r w:rsidRPr="00905B27">
        <w:t>and</w:t>
      </w:r>
      <w:r w:rsidRPr="00905B27">
        <w:rPr>
          <w:spacing w:val="-11"/>
        </w:rPr>
        <w:t xml:space="preserve"> </w:t>
      </w:r>
      <w:r w:rsidRPr="00905B27">
        <w:t>one</w:t>
      </w:r>
      <w:r w:rsidRPr="00905B27">
        <w:rPr>
          <w:spacing w:val="-12"/>
        </w:rPr>
        <w:t xml:space="preserve"> </w:t>
      </w:r>
      <w:r w:rsidRPr="00905B27">
        <w:t>of</w:t>
      </w:r>
      <w:r w:rsidRPr="00905B27">
        <w:rPr>
          <w:spacing w:val="-15"/>
        </w:rPr>
        <w:t xml:space="preserve"> </w:t>
      </w:r>
      <w:r w:rsidRPr="00905B27">
        <w:t>the</w:t>
      </w:r>
      <w:r w:rsidRPr="00905B27">
        <w:rPr>
          <w:spacing w:val="-15"/>
        </w:rPr>
        <w:t xml:space="preserve"> </w:t>
      </w:r>
      <w:r w:rsidRPr="00905B27">
        <w:t>third-generation</w:t>
      </w:r>
      <w:r w:rsidRPr="00905B27">
        <w:rPr>
          <w:spacing w:val="-15"/>
        </w:rPr>
        <w:t xml:space="preserve"> </w:t>
      </w:r>
      <w:r w:rsidRPr="00905B27">
        <w:t>cephalosporin</w:t>
      </w:r>
      <w:r w:rsidRPr="00905B27">
        <w:rPr>
          <w:spacing w:val="-15"/>
        </w:rPr>
        <w:t xml:space="preserve"> </w:t>
      </w:r>
      <w:r w:rsidRPr="00905B27">
        <w:t>discs (cefotaxime 30 µg</w:t>
      </w:r>
      <w:r w:rsidRPr="00905B27">
        <w:rPr>
          <w:spacing w:val="-1"/>
        </w:rPr>
        <w:t xml:space="preserve"> </w:t>
      </w:r>
      <w:r w:rsidRPr="00905B27">
        <w:t>or ceftazidime 30 µg</w:t>
      </w:r>
      <w:r w:rsidRPr="00905B27">
        <w:rPr>
          <w:spacing w:val="-1"/>
        </w:rPr>
        <w:t xml:space="preserve"> </w:t>
      </w:r>
      <w:r w:rsidRPr="00905B27">
        <w:t>or ceftazidime 30 µg) located</w:t>
      </w:r>
      <w:r w:rsidRPr="00905B27">
        <w:rPr>
          <w:spacing w:val="-1"/>
        </w:rPr>
        <w:t xml:space="preserve"> </w:t>
      </w:r>
      <w:r w:rsidRPr="00905B27">
        <w:t>on</w:t>
      </w:r>
      <w:r w:rsidRPr="00905B27">
        <w:rPr>
          <w:spacing w:val="-1"/>
        </w:rPr>
        <w:t xml:space="preserve"> </w:t>
      </w:r>
      <w:r w:rsidRPr="00905B27">
        <w:t xml:space="preserve">either side at a distance of 20-30 mm (center to center) from the AMC disc combination. </w:t>
      </w:r>
      <w:r w:rsidR="00B5503E">
        <w:t xml:space="preserve">ESBL </w:t>
      </w:r>
      <w:r w:rsidRPr="00905B27">
        <w:t>production is characterized by a "champagne cork" image</w:t>
      </w:r>
      <w:r w:rsidR="006C51B1">
        <w:t xml:space="preserve"> </w:t>
      </w:r>
      <w:r w:rsidR="006C51B1" w:rsidRPr="006C51B1">
        <w:rPr>
          <w:b/>
          <w:bCs/>
        </w:rPr>
        <w:t>(CASFM-2020)</w:t>
      </w:r>
      <w:r w:rsidRPr="006C51B1">
        <w:rPr>
          <w:b/>
          <w:bCs/>
        </w:rPr>
        <w:t>.</w:t>
      </w:r>
      <w:r w:rsidRPr="00905B27">
        <w:t xml:space="preserve"> Other families of antibiotics were used to investigate the co-resistance of ESBL-producing </w:t>
      </w:r>
      <w:r w:rsidRPr="00905B27">
        <w:rPr>
          <w:spacing w:val="-2"/>
        </w:rPr>
        <w:t>Enterobacteriaceae.</w:t>
      </w:r>
    </w:p>
    <w:p w14:paraId="22BF06DC" w14:textId="77777777" w:rsidR="00915CE0" w:rsidRPr="00905B27" w:rsidRDefault="00915CE0" w:rsidP="00872C96">
      <w:pPr>
        <w:pStyle w:val="BodyText"/>
        <w:spacing w:line="360" w:lineRule="auto"/>
        <w:ind w:right="134"/>
        <w:jc w:val="both"/>
      </w:pPr>
    </w:p>
    <w:p w14:paraId="43DE1928" w14:textId="7CD28E3D" w:rsidR="00AA536F" w:rsidRPr="00915CE0" w:rsidRDefault="00AA536F" w:rsidP="00AA536F">
      <w:pPr>
        <w:pStyle w:val="Heading2"/>
        <w:spacing w:before="5"/>
        <w:jc w:val="both"/>
        <w:rPr>
          <w:rFonts w:cs="Times New Roman"/>
        </w:rPr>
      </w:pPr>
      <w:r w:rsidRPr="00915CE0">
        <w:rPr>
          <w:rFonts w:cs="Times New Roman"/>
          <w:highlight w:val="yellow"/>
        </w:rPr>
        <w:t xml:space="preserve">Data </w:t>
      </w:r>
      <w:proofErr w:type="spellStart"/>
      <w:r w:rsidRPr="00915CE0">
        <w:rPr>
          <w:rFonts w:cs="Times New Roman"/>
          <w:spacing w:val="-2"/>
          <w:highlight w:val="yellow"/>
        </w:rPr>
        <w:t>analysis</w:t>
      </w:r>
      <w:proofErr w:type="spellEnd"/>
    </w:p>
    <w:p w14:paraId="3A77E368" w14:textId="77777777" w:rsidR="00AA536F" w:rsidRPr="00905B27" w:rsidRDefault="00AA536F" w:rsidP="00872C96">
      <w:pPr>
        <w:pStyle w:val="BodyText"/>
        <w:spacing w:before="132" w:line="362" w:lineRule="auto"/>
        <w:ind w:right="138"/>
        <w:jc w:val="both"/>
      </w:pPr>
      <w:r w:rsidRPr="00905B27">
        <w:t>For each sample, information on sociodemographic characteristics, inpatient or outpatient status, clinical</w:t>
      </w:r>
      <w:r w:rsidRPr="00905B27">
        <w:rPr>
          <w:spacing w:val="-1"/>
        </w:rPr>
        <w:t xml:space="preserve"> </w:t>
      </w:r>
      <w:r w:rsidRPr="00905B27">
        <w:t>departments, culture results, and antibiotic susceptibility</w:t>
      </w:r>
      <w:r w:rsidRPr="00905B27">
        <w:rPr>
          <w:spacing w:val="-1"/>
        </w:rPr>
        <w:t xml:space="preserve"> </w:t>
      </w:r>
      <w:r w:rsidRPr="00905B27">
        <w:t>tests was entered into an Excel spreadsheet.</w:t>
      </w:r>
    </w:p>
    <w:p w14:paraId="25B07D36" w14:textId="299ABD49" w:rsidR="00AA536F" w:rsidRPr="00905B27" w:rsidRDefault="00AA536F" w:rsidP="00872C96">
      <w:pPr>
        <w:pStyle w:val="BodyText"/>
        <w:spacing w:line="360" w:lineRule="auto"/>
        <w:ind w:right="145"/>
        <w:jc w:val="both"/>
        <w:rPr>
          <w:sz w:val="28"/>
        </w:rPr>
      </w:pPr>
      <w:r w:rsidRPr="00905B27">
        <w:t>Data</w:t>
      </w:r>
      <w:r w:rsidRPr="00905B27">
        <w:rPr>
          <w:spacing w:val="-15"/>
        </w:rPr>
        <w:t xml:space="preserve"> </w:t>
      </w:r>
      <w:r w:rsidRPr="00905B27">
        <w:t>analysis</w:t>
      </w:r>
      <w:r w:rsidRPr="00905B27">
        <w:rPr>
          <w:spacing w:val="-15"/>
        </w:rPr>
        <w:t xml:space="preserve"> </w:t>
      </w:r>
      <w:r w:rsidRPr="00905B27">
        <w:t>was</w:t>
      </w:r>
      <w:r w:rsidRPr="00905B27">
        <w:rPr>
          <w:spacing w:val="-15"/>
        </w:rPr>
        <w:t xml:space="preserve"> </w:t>
      </w:r>
      <w:r w:rsidRPr="00905B27">
        <w:t>performed</w:t>
      </w:r>
      <w:r w:rsidRPr="00905B27">
        <w:rPr>
          <w:spacing w:val="-15"/>
        </w:rPr>
        <w:t xml:space="preserve"> </w:t>
      </w:r>
      <w:r w:rsidRPr="00905B27">
        <w:t>in</w:t>
      </w:r>
      <w:r w:rsidRPr="00905B27">
        <w:rPr>
          <w:spacing w:val="-15"/>
        </w:rPr>
        <w:t xml:space="preserve"> </w:t>
      </w:r>
      <w:r w:rsidRPr="00905B27">
        <w:t>Excel</w:t>
      </w:r>
      <w:r w:rsidRPr="00905B27">
        <w:rPr>
          <w:spacing w:val="-15"/>
        </w:rPr>
        <w:t xml:space="preserve"> </w:t>
      </w:r>
      <w:r w:rsidRPr="00905B27">
        <w:t>using</w:t>
      </w:r>
      <w:r w:rsidRPr="00905B27">
        <w:rPr>
          <w:spacing w:val="-15"/>
        </w:rPr>
        <w:t xml:space="preserve"> </w:t>
      </w:r>
      <w:r w:rsidRPr="00905B27">
        <w:t>pivot</w:t>
      </w:r>
      <w:r w:rsidRPr="00905B27">
        <w:rPr>
          <w:spacing w:val="-15"/>
        </w:rPr>
        <w:t xml:space="preserve"> </w:t>
      </w:r>
      <w:r w:rsidRPr="00905B27">
        <w:t>tables</w:t>
      </w:r>
      <w:r w:rsidRPr="00905B27">
        <w:rPr>
          <w:spacing w:val="-15"/>
        </w:rPr>
        <w:t xml:space="preserve"> </w:t>
      </w:r>
      <w:r w:rsidRPr="00905B27">
        <w:t>and</w:t>
      </w:r>
      <w:r w:rsidRPr="00905B27">
        <w:rPr>
          <w:spacing w:val="-15"/>
        </w:rPr>
        <w:t xml:space="preserve"> </w:t>
      </w:r>
      <w:r w:rsidRPr="00905B27">
        <w:t>visualizations.</w:t>
      </w:r>
      <w:r w:rsidRPr="00905B27">
        <w:rPr>
          <w:spacing w:val="-15"/>
        </w:rPr>
        <w:t xml:space="preserve"> </w:t>
      </w:r>
      <w:r w:rsidRPr="00905B27">
        <w:t>Statistical</w:t>
      </w:r>
      <w:r w:rsidRPr="00905B27">
        <w:rPr>
          <w:spacing w:val="-15"/>
        </w:rPr>
        <w:t xml:space="preserve"> </w:t>
      </w:r>
      <w:r w:rsidRPr="00905B27">
        <w:t>tests</w:t>
      </w:r>
      <w:r w:rsidRPr="00905B27">
        <w:rPr>
          <w:spacing w:val="-15"/>
        </w:rPr>
        <w:t xml:space="preserve"> </w:t>
      </w:r>
      <w:r w:rsidRPr="00905B27">
        <w:t>were also performed in Excel, including the Chi-square test, to assess the significance of the differences observed.</w:t>
      </w:r>
    </w:p>
    <w:bookmarkEnd w:id="7"/>
    <w:p w14:paraId="0F30A52E" w14:textId="703A8E60" w:rsidR="00915CE0" w:rsidRPr="00915CE0" w:rsidRDefault="00915CE0" w:rsidP="004219DD">
      <w:pPr>
        <w:pStyle w:val="BodyText"/>
        <w:spacing w:before="180"/>
        <w:rPr>
          <w:b/>
          <w:sz w:val="36"/>
        </w:rPr>
      </w:pPr>
      <w:r w:rsidRPr="00915CE0">
        <w:rPr>
          <w:b/>
          <w:sz w:val="36"/>
        </w:rPr>
        <w:t xml:space="preserve">Results </w:t>
      </w:r>
    </w:p>
    <w:p w14:paraId="485C16B6" w14:textId="1576F20D" w:rsidR="00FA2D6A" w:rsidRDefault="00AA536F" w:rsidP="004219DD">
      <w:pPr>
        <w:pStyle w:val="BodyText"/>
        <w:spacing w:before="180"/>
        <w:rPr>
          <w:spacing w:val="-2"/>
        </w:rPr>
      </w:pPr>
      <w:r w:rsidRPr="00905B27">
        <w:t>The</w:t>
      </w:r>
      <w:r w:rsidRPr="00905B27">
        <w:rPr>
          <w:spacing w:val="2"/>
        </w:rPr>
        <w:t xml:space="preserve"> </w:t>
      </w:r>
      <w:r w:rsidRPr="00905B27">
        <w:t>majority</w:t>
      </w:r>
      <w:r w:rsidRPr="00905B27">
        <w:rPr>
          <w:spacing w:val="-8"/>
        </w:rPr>
        <w:t xml:space="preserve"> </w:t>
      </w:r>
      <w:r w:rsidRPr="00905B27">
        <w:t>of</w:t>
      </w:r>
      <w:r w:rsidRPr="00905B27">
        <w:rPr>
          <w:spacing w:val="-7"/>
        </w:rPr>
        <w:t xml:space="preserve"> </w:t>
      </w:r>
      <w:r w:rsidRPr="00905B27">
        <w:t>samples</w:t>
      </w:r>
      <w:r w:rsidRPr="00905B27">
        <w:rPr>
          <w:spacing w:val="-1"/>
        </w:rPr>
        <w:t xml:space="preserve"> </w:t>
      </w:r>
      <w:r w:rsidRPr="00905B27">
        <w:t>came</w:t>
      </w:r>
      <w:r w:rsidRPr="00905B27">
        <w:rPr>
          <w:spacing w:val="5"/>
        </w:rPr>
        <w:t xml:space="preserve"> </w:t>
      </w:r>
      <w:r w:rsidRPr="00905B27">
        <w:t>from</w:t>
      </w:r>
      <w:r w:rsidRPr="00905B27">
        <w:rPr>
          <w:spacing w:val="-4"/>
        </w:rPr>
        <w:t xml:space="preserve"> </w:t>
      </w:r>
      <w:r w:rsidRPr="00905B27">
        <w:t>men</w:t>
      </w:r>
      <w:r w:rsidRPr="00905B27">
        <w:rPr>
          <w:spacing w:val="-4"/>
        </w:rPr>
        <w:t xml:space="preserve"> </w:t>
      </w:r>
      <w:r w:rsidRPr="00905B27">
        <w:t>(55%),</w:t>
      </w:r>
      <w:r w:rsidRPr="00905B27">
        <w:rPr>
          <w:spacing w:val="4"/>
        </w:rPr>
        <w:t xml:space="preserve"> </w:t>
      </w:r>
      <w:r w:rsidRPr="00905B27">
        <w:t>with</w:t>
      </w:r>
      <w:r w:rsidRPr="00905B27">
        <w:rPr>
          <w:spacing w:val="-4"/>
        </w:rPr>
        <w:t xml:space="preserve"> </w:t>
      </w:r>
      <w:r w:rsidRPr="00905B27">
        <w:t>a sex</w:t>
      </w:r>
      <w:r w:rsidRPr="00905B27">
        <w:rPr>
          <w:spacing w:val="-4"/>
        </w:rPr>
        <w:t xml:space="preserve"> </w:t>
      </w:r>
      <w:r w:rsidRPr="00905B27">
        <w:t>ratio</w:t>
      </w:r>
      <w:r w:rsidRPr="00905B27">
        <w:rPr>
          <w:spacing w:val="1"/>
        </w:rPr>
        <w:t xml:space="preserve"> </w:t>
      </w:r>
      <w:r w:rsidRPr="00905B27">
        <w:t>of</w:t>
      </w:r>
      <w:r w:rsidRPr="00905B27">
        <w:rPr>
          <w:spacing w:val="-4"/>
        </w:rPr>
        <w:t xml:space="preserve"> </w:t>
      </w:r>
      <w:r w:rsidRPr="00905B27">
        <w:rPr>
          <w:b/>
        </w:rPr>
        <w:t>1.21</w:t>
      </w:r>
      <w:r w:rsidRPr="00905B27">
        <w:rPr>
          <w:b/>
          <w:spacing w:val="2"/>
        </w:rPr>
        <w:t xml:space="preserve"> </w:t>
      </w:r>
      <w:r w:rsidRPr="00905B27">
        <w:t>in favor</w:t>
      </w:r>
      <w:r w:rsidRPr="00905B27">
        <w:rPr>
          <w:spacing w:val="-2"/>
        </w:rPr>
        <w:t xml:space="preserve"> </w:t>
      </w:r>
      <w:r w:rsidRPr="00905B27">
        <w:t>of</w:t>
      </w:r>
      <w:r w:rsidRPr="00905B27">
        <w:rPr>
          <w:spacing w:val="-1"/>
        </w:rPr>
        <w:t xml:space="preserve"> </w:t>
      </w:r>
      <w:r w:rsidRPr="00905B27">
        <w:rPr>
          <w:spacing w:val="-2"/>
        </w:rPr>
        <w:t>males</w:t>
      </w:r>
    </w:p>
    <w:p w14:paraId="5FD086EE" w14:textId="313A0C96" w:rsidR="004219DD" w:rsidRDefault="00FA2D6A" w:rsidP="004219DD">
      <w:pPr>
        <w:pStyle w:val="BodyText"/>
        <w:spacing w:before="180"/>
        <w:rPr>
          <w:b/>
          <w:bCs/>
          <w:spacing w:val="-2"/>
        </w:rPr>
      </w:pPr>
      <w:r w:rsidRPr="00FA2D6A">
        <w:rPr>
          <w:spacing w:val="-2"/>
          <w:highlight w:val="yellow"/>
        </w:rPr>
        <w:t>The distribution of samples by gender showed that 1,564 (55%) came from male patients, compared to 1,288 (45%) from female patients</w:t>
      </w:r>
      <w:r w:rsidRPr="00FA2D6A">
        <w:rPr>
          <w:spacing w:val="-2"/>
        </w:rPr>
        <w:t xml:space="preserve"> </w:t>
      </w:r>
      <w:r w:rsidR="006F62CA">
        <w:rPr>
          <w:spacing w:val="-2"/>
        </w:rPr>
        <w:t>(</w:t>
      </w:r>
      <w:r w:rsidR="006F62CA" w:rsidRPr="006F62CA">
        <w:rPr>
          <w:b/>
          <w:bCs/>
          <w:spacing w:val="-2"/>
        </w:rPr>
        <w:t>Fig.1).</w:t>
      </w:r>
    </w:p>
    <w:p w14:paraId="04BF2CFC" w14:textId="735A0722" w:rsidR="00AA536F" w:rsidRPr="004219DD" w:rsidRDefault="00AA536F" w:rsidP="004219DD">
      <w:pPr>
        <w:pStyle w:val="BodyText"/>
        <w:spacing w:before="180"/>
      </w:pPr>
      <w:r w:rsidRPr="00905B27">
        <w:rPr>
          <w:sz w:val="20"/>
        </w:rPr>
        <w:t xml:space="preserve"> </w:t>
      </w:r>
    </w:p>
    <w:p w14:paraId="0578A211" w14:textId="77777777" w:rsidR="00F83C07" w:rsidRDefault="00AA536F" w:rsidP="00816A7C">
      <w:pPr>
        <w:pStyle w:val="BodyText"/>
        <w:spacing w:before="180" w:line="360" w:lineRule="auto"/>
        <w:jc w:val="both"/>
      </w:pPr>
      <w:r w:rsidRPr="00905B27">
        <w:t>The</w:t>
      </w:r>
      <w:r w:rsidRPr="00905B27">
        <w:rPr>
          <w:spacing w:val="-2"/>
        </w:rPr>
        <w:t xml:space="preserve"> </w:t>
      </w:r>
      <w:r w:rsidRPr="00905B27">
        <w:t>distribution</w:t>
      </w:r>
      <w:r w:rsidRPr="00905B27">
        <w:rPr>
          <w:spacing w:val="-6"/>
        </w:rPr>
        <w:t xml:space="preserve"> </w:t>
      </w:r>
      <w:r w:rsidRPr="00905B27">
        <w:t>of</w:t>
      </w:r>
      <w:r w:rsidRPr="00905B27">
        <w:rPr>
          <w:spacing w:val="-9"/>
        </w:rPr>
        <w:t xml:space="preserve"> </w:t>
      </w:r>
      <w:r w:rsidRPr="00905B27">
        <w:t>patients</w:t>
      </w:r>
      <w:r w:rsidRPr="00905B27">
        <w:rPr>
          <w:spacing w:val="-3"/>
        </w:rPr>
        <w:t xml:space="preserve"> </w:t>
      </w:r>
      <w:r w:rsidRPr="00905B27">
        <w:t>by</w:t>
      </w:r>
      <w:r w:rsidRPr="00905B27">
        <w:rPr>
          <w:spacing w:val="-11"/>
        </w:rPr>
        <w:t xml:space="preserve"> </w:t>
      </w:r>
      <w:r w:rsidRPr="00905B27">
        <w:t>age</w:t>
      </w:r>
      <w:r w:rsidRPr="00905B27">
        <w:rPr>
          <w:spacing w:val="-2"/>
        </w:rPr>
        <w:t xml:space="preserve"> </w:t>
      </w:r>
      <w:r w:rsidRPr="00905B27">
        <w:t>group</w:t>
      </w:r>
      <w:r w:rsidRPr="00905B27">
        <w:rPr>
          <w:spacing w:val="-1"/>
        </w:rPr>
        <w:t xml:space="preserve"> </w:t>
      </w:r>
      <w:r w:rsidRPr="00905B27">
        <w:t>shows</w:t>
      </w:r>
      <w:r w:rsidRPr="00905B27">
        <w:rPr>
          <w:spacing w:val="-9"/>
        </w:rPr>
        <w:t xml:space="preserve"> </w:t>
      </w:r>
      <w:r w:rsidRPr="00905B27">
        <w:t>that</w:t>
      </w:r>
      <w:r w:rsidRPr="00905B27">
        <w:rPr>
          <w:spacing w:val="-1"/>
        </w:rPr>
        <w:t xml:space="preserve"> </w:t>
      </w:r>
      <w:r w:rsidRPr="00905B27">
        <w:t>the</w:t>
      </w:r>
      <w:r w:rsidRPr="00905B27">
        <w:rPr>
          <w:spacing w:val="-2"/>
        </w:rPr>
        <w:t xml:space="preserve"> </w:t>
      </w:r>
      <w:r w:rsidRPr="00905B27">
        <w:t>most represented</w:t>
      </w:r>
      <w:r w:rsidRPr="00905B27">
        <w:rPr>
          <w:spacing w:val="-1"/>
        </w:rPr>
        <w:t xml:space="preserve"> </w:t>
      </w:r>
      <w:r w:rsidRPr="00905B27">
        <w:t>population</w:t>
      </w:r>
      <w:r w:rsidRPr="00905B27">
        <w:rPr>
          <w:spacing w:val="-6"/>
        </w:rPr>
        <w:t xml:space="preserve"> </w:t>
      </w:r>
      <w:r w:rsidRPr="00905B27">
        <w:t>was</w:t>
      </w:r>
      <w:r w:rsidRPr="00905B27">
        <w:rPr>
          <w:spacing w:val="-3"/>
        </w:rPr>
        <w:t xml:space="preserve"> </w:t>
      </w:r>
      <w:r w:rsidRPr="00905B27">
        <w:t>that of</w:t>
      </w:r>
      <w:r w:rsidRPr="00905B27">
        <w:rPr>
          <w:spacing w:val="-8"/>
        </w:rPr>
        <w:t xml:space="preserve"> </w:t>
      </w:r>
      <w:r w:rsidRPr="00905B27">
        <w:t>subjects</w:t>
      </w:r>
      <w:r w:rsidRPr="00905B27">
        <w:rPr>
          <w:spacing w:val="-2"/>
        </w:rPr>
        <w:t xml:space="preserve"> </w:t>
      </w:r>
      <w:r w:rsidRPr="00905B27">
        <w:t>aged 60 and over, with</w:t>
      </w:r>
      <w:r w:rsidRPr="00905B27">
        <w:rPr>
          <w:spacing w:val="-5"/>
        </w:rPr>
        <w:t xml:space="preserve"> </w:t>
      </w:r>
      <w:r w:rsidRPr="00905B27">
        <w:t>1,246 samples</w:t>
      </w:r>
      <w:r w:rsidRPr="00905B27">
        <w:rPr>
          <w:spacing w:val="-2"/>
        </w:rPr>
        <w:t xml:space="preserve"> </w:t>
      </w:r>
      <w:r w:rsidRPr="00905B27">
        <w:t>(44%).</w:t>
      </w:r>
      <w:r w:rsidRPr="00905B27">
        <w:rPr>
          <w:spacing w:val="-3"/>
        </w:rPr>
        <w:t xml:space="preserve"> </w:t>
      </w:r>
      <w:r w:rsidRPr="00905B27">
        <w:t>Children</w:t>
      </w:r>
      <w:r w:rsidRPr="00905B27">
        <w:rPr>
          <w:spacing w:val="-5"/>
        </w:rPr>
        <w:t xml:space="preserve"> </w:t>
      </w:r>
      <w:r w:rsidRPr="00905B27">
        <w:t>aged 0 to 14 accounted for 9% of the samples</w:t>
      </w:r>
      <w:r w:rsidR="006F62CA">
        <w:t xml:space="preserve"> </w:t>
      </w:r>
    </w:p>
    <w:p w14:paraId="317B8626" w14:textId="3D4EAFE0" w:rsidR="00B70B54" w:rsidRPr="00905B27" w:rsidRDefault="00F83C07" w:rsidP="00816A7C">
      <w:pPr>
        <w:pStyle w:val="BodyText"/>
        <w:spacing w:before="180" w:line="360" w:lineRule="auto"/>
        <w:jc w:val="both"/>
      </w:pPr>
      <w:r w:rsidRPr="00F83C07">
        <w:rPr>
          <w:highlight w:val="yellow"/>
        </w:rPr>
        <w:t>The distribution of patients by age group showed that 44% were over 60 years old, followed by 21% aged 15 to 29, 16% aged 30 to 44, 10% aged 45 to 59, and finally 9% aged 0 to 14.</w:t>
      </w:r>
      <w:r w:rsidRPr="00F83C07">
        <w:t xml:space="preserve"> </w:t>
      </w:r>
      <w:r w:rsidR="006F62CA">
        <w:t>(</w:t>
      </w:r>
      <w:proofErr w:type="spellStart"/>
      <w:r w:rsidR="006F62CA" w:rsidRPr="006F62CA">
        <w:rPr>
          <w:b/>
          <w:bCs/>
        </w:rPr>
        <w:t>Tab.I</w:t>
      </w:r>
      <w:proofErr w:type="spellEnd"/>
      <w:r w:rsidR="006F62CA" w:rsidRPr="006F62CA">
        <w:rPr>
          <w:b/>
          <w:bCs/>
        </w:rPr>
        <w:t>).</w:t>
      </w:r>
    </w:p>
    <w:p w14:paraId="31FFED59" w14:textId="7F8DC6A3" w:rsidR="00AA536F" w:rsidRPr="004219DD" w:rsidRDefault="00AA536F" w:rsidP="004219DD">
      <w:pPr>
        <w:pStyle w:val="BodyText"/>
        <w:spacing w:before="181" w:line="362" w:lineRule="auto"/>
        <w:jc w:val="both"/>
      </w:pPr>
      <w:r w:rsidRPr="00905B27">
        <w:t>In</w:t>
      </w:r>
      <w:r w:rsidRPr="00905B27">
        <w:rPr>
          <w:spacing w:val="-6"/>
        </w:rPr>
        <w:t xml:space="preserve"> </w:t>
      </w:r>
      <w:r w:rsidRPr="00905B27">
        <w:t>terms</w:t>
      </w:r>
      <w:r w:rsidRPr="00905B27">
        <w:rPr>
          <w:spacing w:val="-3"/>
        </w:rPr>
        <w:t xml:space="preserve"> </w:t>
      </w:r>
      <w:r w:rsidRPr="00905B27">
        <w:t>of</w:t>
      </w:r>
      <w:r w:rsidRPr="00905B27">
        <w:rPr>
          <w:spacing w:val="-9"/>
        </w:rPr>
        <w:t xml:space="preserve"> </w:t>
      </w:r>
      <w:r w:rsidRPr="00905B27">
        <w:t>the</w:t>
      </w:r>
      <w:r w:rsidRPr="00905B27">
        <w:rPr>
          <w:spacing w:val="-2"/>
        </w:rPr>
        <w:t xml:space="preserve"> </w:t>
      </w:r>
      <w:r w:rsidRPr="00905B27">
        <w:t>origin</w:t>
      </w:r>
      <w:r w:rsidRPr="00905B27">
        <w:rPr>
          <w:spacing w:val="-6"/>
        </w:rPr>
        <w:t xml:space="preserve"> </w:t>
      </w:r>
      <w:r w:rsidRPr="00905B27">
        <w:t>of</w:t>
      </w:r>
      <w:r w:rsidRPr="00905B27">
        <w:rPr>
          <w:spacing w:val="-9"/>
        </w:rPr>
        <w:t xml:space="preserve"> </w:t>
      </w:r>
      <w:r w:rsidRPr="00905B27">
        <w:t>the</w:t>
      </w:r>
      <w:r w:rsidRPr="00905B27">
        <w:rPr>
          <w:spacing w:val="-2"/>
        </w:rPr>
        <w:t xml:space="preserve"> </w:t>
      </w:r>
      <w:r w:rsidRPr="00905B27">
        <w:t>samples, the majority</w:t>
      </w:r>
      <w:r w:rsidRPr="00905B27">
        <w:rPr>
          <w:spacing w:val="-6"/>
        </w:rPr>
        <w:t xml:space="preserve"> </w:t>
      </w:r>
      <w:r w:rsidRPr="00905B27">
        <w:t>came from</w:t>
      </w:r>
      <w:r w:rsidRPr="00905B27">
        <w:rPr>
          <w:spacing w:val="-10"/>
        </w:rPr>
        <w:t xml:space="preserve"> </w:t>
      </w:r>
      <w:r w:rsidRPr="00905B27">
        <w:t>outpatients, with</w:t>
      </w:r>
      <w:r w:rsidRPr="00905B27">
        <w:rPr>
          <w:spacing w:val="-6"/>
        </w:rPr>
        <w:t xml:space="preserve"> </w:t>
      </w:r>
      <w:r w:rsidRPr="00905B27">
        <w:t>2,244</w:t>
      </w:r>
      <w:r w:rsidRPr="00905B27">
        <w:rPr>
          <w:spacing w:val="-1"/>
        </w:rPr>
        <w:t xml:space="preserve"> </w:t>
      </w:r>
      <w:r w:rsidRPr="00905B27">
        <w:t>urine samples, or 78.7%, while 608 samples (21.3%) were from inpatients</w:t>
      </w:r>
      <w:r w:rsidR="006F62CA">
        <w:t xml:space="preserve"> </w:t>
      </w:r>
      <w:r w:rsidR="006F62CA" w:rsidRPr="006F62CA">
        <w:rPr>
          <w:b/>
          <w:bCs/>
        </w:rPr>
        <w:t>(Fig.2)</w:t>
      </w:r>
    </w:p>
    <w:p w14:paraId="1857C67E" w14:textId="1C341A11" w:rsidR="00AA536F" w:rsidRPr="00915CE0" w:rsidRDefault="00AA536F" w:rsidP="00915CE0">
      <w:pPr>
        <w:spacing w:before="120" w:after="120" w:line="360" w:lineRule="auto"/>
        <w:jc w:val="both"/>
        <w:rPr>
          <w:rFonts w:ascii="Times New Roman" w:hAnsi="Times New Roman" w:cs="Times New Roman"/>
          <w:b/>
          <w:sz w:val="24"/>
        </w:rPr>
      </w:pPr>
      <w:r w:rsidRPr="00905B27">
        <w:rPr>
          <w:rFonts w:ascii="Times New Roman" w:hAnsi="Times New Roman" w:cs="Times New Roman"/>
          <w:sz w:val="24"/>
        </w:rPr>
        <w:t>Of</w:t>
      </w:r>
      <w:r w:rsidRPr="00905B27">
        <w:rPr>
          <w:rFonts w:ascii="Times New Roman" w:hAnsi="Times New Roman" w:cs="Times New Roman"/>
          <w:spacing w:val="-10"/>
          <w:sz w:val="24"/>
        </w:rPr>
        <w:t xml:space="preserve"> </w:t>
      </w:r>
      <w:r w:rsidRPr="00905B27">
        <w:rPr>
          <w:rFonts w:ascii="Times New Roman" w:hAnsi="Times New Roman" w:cs="Times New Roman"/>
          <w:sz w:val="24"/>
        </w:rPr>
        <w:t>all</w:t>
      </w:r>
      <w:r w:rsidRPr="00905B27">
        <w:rPr>
          <w:rFonts w:ascii="Times New Roman" w:hAnsi="Times New Roman" w:cs="Times New Roman"/>
          <w:spacing w:val="-7"/>
          <w:sz w:val="24"/>
        </w:rPr>
        <w:t xml:space="preserve"> </w:t>
      </w:r>
      <w:r w:rsidRPr="00905B27">
        <w:rPr>
          <w:rFonts w:ascii="Times New Roman" w:hAnsi="Times New Roman" w:cs="Times New Roman"/>
          <w:sz w:val="24"/>
        </w:rPr>
        <w:t>the</w:t>
      </w:r>
      <w:r w:rsidRPr="00905B27">
        <w:rPr>
          <w:rFonts w:ascii="Times New Roman" w:hAnsi="Times New Roman" w:cs="Times New Roman"/>
          <w:spacing w:val="-1"/>
          <w:sz w:val="24"/>
        </w:rPr>
        <w:t xml:space="preserve"> </w:t>
      </w:r>
      <w:proofErr w:type="spellStart"/>
      <w:r w:rsidRPr="00905B27">
        <w:rPr>
          <w:rFonts w:ascii="Times New Roman" w:hAnsi="Times New Roman" w:cs="Times New Roman"/>
          <w:sz w:val="24"/>
        </w:rPr>
        <w:t>samples</w:t>
      </w:r>
      <w:proofErr w:type="spellEnd"/>
      <w:r w:rsidRPr="00905B27">
        <w:rPr>
          <w:rFonts w:ascii="Times New Roman" w:hAnsi="Times New Roman" w:cs="Times New Roman"/>
          <w:spacing w:val="-4"/>
          <w:sz w:val="24"/>
        </w:rPr>
        <w:t xml:space="preserve"> </w:t>
      </w:r>
      <w:proofErr w:type="spellStart"/>
      <w:r w:rsidRPr="00905B27">
        <w:rPr>
          <w:rFonts w:ascii="Times New Roman" w:hAnsi="Times New Roman" w:cs="Times New Roman"/>
          <w:sz w:val="24"/>
        </w:rPr>
        <w:t>analyzed</w:t>
      </w:r>
      <w:proofErr w:type="spellEnd"/>
      <w:r w:rsidRPr="00905B27">
        <w:rPr>
          <w:rFonts w:ascii="Times New Roman" w:hAnsi="Times New Roman" w:cs="Times New Roman"/>
          <w:sz w:val="24"/>
        </w:rPr>
        <w:t xml:space="preserve">, </w:t>
      </w:r>
      <w:r w:rsidRPr="00905B27">
        <w:rPr>
          <w:rFonts w:ascii="Times New Roman" w:hAnsi="Times New Roman" w:cs="Times New Roman"/>
          <w:b/>
          <w:sz w:val="24"/>
        </w:rPr>
        <w:t>572</w:t>
      </w:r>
      <w:r w:rsidRPr="00905B27">
        <w:rPr>
          <w:rFonts w:ascii="Times New Roman" w:hAnsi="Times New Roman" w:cs="Times New Roman"/>
          <w:b/>
          <w:spacing w:val="-1"/>
          <w:sz w:val="24"/>
        </w:rPr>
        <w:t xml:space="preserve"> </w:t>
      </w:r>
      <w:proofErr w:type="spellStart"/>
      <w:r w:rsidRPr="00905B27">
        <w:rPr>
          <w:rFonts w:ascii="Times New Roman" w:hAnsi="Times New Roman" w:cs="Times New Roman"/>
          <w:sz w:val="24"/>
        </w:rPr>
        <w:t>tested</w:t>
      </w:r>
      <w:proofErr w:type="spellEnd"/>
      <w:r w:rsidRPr="00905B27">
        <w:rPr>
          <w:rFonts w:ascii="Times New Roman" w:hAnsi="Times New Roman" w:cs="Times New Roman"/>
          <w:spacing w:val="-2"/>
          <w:sz w:val="24"/>
        </w:rPr>
        <w:t xml:space="preserve"> </w:t>
      </w:r>
      <w:r w:rsidRPr="00905B27">
        <w:rPr>
          <w:rFonts w:ascii="Times New Roman" w:hAnsi="Times New Roman" w:cs="Times New Roman"/>
          <w:sz w:val="24"/>
        </w:rPr>
        <w:t>positive for</w:t>
      </w:r>
      <w:r w:rsidRPr="00905B27">
        <w:rPr>
          <w:rFonts w:ascii="Times New Roman" w:hAnsi="Times New Roman" w:cs="Times New Roman"/>
          <w:spacing w:val="-1"/>
          <w:sz w:val="24"/>
        </w:rPr>
        <w:t xml:space="preserve"> </w:t>
      </w:r>
      <w:r w:rsidRPr="00905B27">
        <w:rPr>
          <w:rFonts w:ascii="Times New Roman" w:hAnsi="Times New Roman" w:cs="Times New Roman"/>
          <w:sz w:val="24"/>
        </w:rPr>
        <w:t>at</w:t>
      </w:r>
      <w:r w:rsidRPr="00905B27">
        <w:rPr>
          <w:rFonts w:ascii="Times New Roman" w:hAnsi="Times New Roman" w:cs="Times New Roman"/>
          <w:spacing w:val="-2"/>
          <w:sz w:val="24"/>
        </w:rPr>
        <w:t xml:space="preserve"> </w:t>
      </w:r>
      <w:r w:rsidRPr="00905B27">
        <w:rPr>
          <w:rFonts w:ascii="Times New Roman" w:hAnsi="Times New Roman" w:cs="Times New Roman"/>
          <w:sz w:val="24"/>
        </w:rPr>
        <w:t>least</w:t>
      </w:r>
      <w:r w:rsidRPr="00905B27">
        <w:rPr>
          <w:rFonts w:ascii="Times New Roman" w:hAnsi="Times New Roman" w:cs="Times New Roman"/>
          <w:spacing w:val="-2"/>
          <w:sz w:val="24"/>
        </w:rPr>
        <w:t xml:space="preserve"> </w:t>
      </w:r>
      <w:r w:rsidRPr="00905B27">
        <w:rPr>
          <w:rFonts w:ascii="Times New Roman" w:hAnsi="Times New Roman" w:cs="Times New Roman"/>
          <w:sz w:val="24"/>
        </w:rPr>
        <w:t>one</w:t>
      </w:r>
      <w:r w:rsidRPr="00905B27">
        <w:rPr>
          <w:rFonts w:ascii="Times New Roman" w:hAnsi="Times New Roman" w:cs="Times New Roman"/>
          <w:spacing w:val="-3"/>
          <w:sz w:val="24"/>
        </w:rPr>
        <w:t xml:space="preserve"> </w:t>
      </w:r>
      <w:proofErr w:type="spellStart"/>
      <w:r w:rsidRPr="00905B27">
        <w:rPr>
          <w:rFonts w:ascii="Times New Roman" w:hAnsi="Times New Roman" w:cs="Times New Roman"/>
          <w:sz w:val="24"/>
        </w:rPr>
        <w:t>enterobacterial</w:t>
      </w:r>
      <w:proofErr w:type="spellEnd"/>
      <w:r w:rsidRPr="00905B27">
        <w:rPr>
          <w:rFonts w:ascii="Times New Roman" w:hAnsi="Times New Roman" w:cs="Times New Roman"/>
          <w:spacing w:val="-7"/>
          <w:sz w:val="24"/>
        </w:rPr>
        <w:t xml:space="preserve"> </w:t>
      </w:r>
      <w:proofErr w:type="spellStart"/>
      <w:r w:rsidRPr="00905B27">
        <w:rPr>
          <w:rFonts w:ascii="Times New Roman" w:hAnsi="Times New Roman" w:cs="Times New Roman"/>
          <w:sz w:val="24"/>
        </w:rPr>
        <w:t>species</w:t>
      </w:r>
      <w:proofErr w:type="spellEnd"/>
      <w:r w:rsidRPr="00905B27">
        <w:rPr>
          <w:rFonts w:ascii="Times New Roman" w:hAnsi="Times New Roman" w:cs="Times New Roman"/>
          <w:b/>
          <w:sz w:val="24"/>
        </w:rPr>
        <w:t xml:space="preserve">, </w:t>
      </w:r>
      <w:proofErr w:type="spellStart"/>
      <w:r w:rsidRPr="00905B27">
        <w:rPr>
          <w:rFonts w:ascii="Times New Roman" w:hAnsi="Times New Roman" w:cs="Times New Roman"/>
          <w:b/>
          <w:sz w:val="24"/>
        </w:rPr>
        <w:t>representing</w:t>
      </w:r>
      <w:proofErr w:type="spellEnd"/>
      <w:r w:rsidRPr="00905B27">
        <w:rPr>
          <w:rFonts w:ascii="Times New Roman" w:hAnsi="Times New Roman" w:cs="Times New Roman"/>
          <w:b/>
          <w:sz w:val="24"/>
        </w:rPr>
        <w:t xml:space="preserve"> a </w:t>
      </w:r>
      <w:proofErr w:type="spellStart"/>
      <w:r w:rsidRPr="00905B27">
        <w:rPr>
          <w:rFonts w:ascii="Times New Roman" w:hAnsi="Times New Roman" w:cs="Times New Roman"/>
          <w:b/>
          <w:sz w:val="24"/>
        </w:rPr>
        <w:t>prevalence</w:t>
      </w:r>
      <w:proofErr w:type="spellEnd"/>
      <w:r w:rsidRPr="00905B27">
        <w:rPr>
          <w:rFonts w:ascii="Times New Roman" w:hAnsi="Times New Roman" w:cs="Times New Roman"/>
          <w:b/>
          <w:sz w:val="24"/>
        </w:rPr>
        <w:t xml:space="preserve"> of 20%</w:t>
      </w:r>
      <w:r w:rsidR="006F62CA">
        <w:rPr>
          <w:rFonts w:ascii="Times New Roman" w:hAnsi="Times New Roman" w:cs="Times New Roman"/>
          <w:b/>
          <w:sz w:val="24"/>
        </w:rPr>
        <w:t xml:space="preserve"> (Fig.3).</w:t>
      </w:r>
    </w:p>
    <w:p w14:paraId="40F2EF0E" w14:textId="75599A42" w:rsidR="00B74810" w:rsidRDefault="00AA536F" w:rsidP="004219DD">
      <w:pPr>
        <w:pStyle w:val="BodyText"/>
        <w:spacing w:before="170" w:line="362" w:lineRule="auto"/>
        <w:jc w:val="both"/>
      </w:pPr>
      <w:r w:rsidRPr="00905B27">
        <w:t>The</w:t>
      </w:r>
      <w:r w:rsidRPr="00905B27">
        <w:rPr>
          <w:spacing w:val="-1"/>
        </w:rPr>
        <w:t xml:space="preserve"> </w:t>
      </w:r>
      <w:r w:rsidRPr="00905B27">
        <w:t>study</w:t>
      </w:r>
      <w:r w:rsidRPr="00905B27">
        <w:rPr>
          <w:spacing w:val="-10"/>
        </w:rPr>
        <w:t xml:space="preserve"> </w:t>
      </w:r>
      <w:r w:rsidRPr="00905B27">
        <w:t>of</w:t>
      </w:r>
      <w:r w:rsidRPr="00905B27">
        <w:rPr>
          <w:spacing w:val="-8"/>
        </w:rPr>
        <w:t xml:space="preserve"> </w:t>
      </w:r>
      <w:r w:rsidRPr="00905B27">
        <w:t>the</w:t>
      </w:r>
      <w:r w:rsidRPr="00905B27">
        <w:rPr>
          <w:spacing w:val="-1"/>
        </w:rPr>
        <w:t xml:space="preserve"> </w:t>
      </w:r>
      <w:r w:rsidRPr="00905B27">
        <w:t>sensitivity</w:t>
      </w:r>
      <w:r w:rsidRPr="00905B27">
        <w:rPr>
          <w:spacing w:val="-5"/>
        </w:rPr>
        <w:t xml:space="preserve"> </w:t>
      </w:r>
      <w:r w:rsidRPr="00905B27">
        <w:t>of</w:t>
      </w:r>
      <w:r w:rsidRPr="00905B27">
        <w:rPr>
          <w:spacing w:val="-8"/>
        </w:rPr>
        <w:t xml:space="preserve"> </w:t>
      </w:r>
      <w:r w:rsidRPr="00905B27">
        <w:t>enterobacteria</w:t>
      </w:r>
      <w:r w:rsidRPr="00905B27">
        <w:rPr>
          <w:spacing w:val="-1"/>
        </w:rPr>
        <w:t xml:space="preserve"> </w:t>
      </w:r>
      <w:r w:rsidRPr="00905B27">
        <w:t>to antibiotics</w:t>
      </w:r>
      <w:r w:rsidRPr="00905B27">
        <w:rPr>
          <w:spacing w:val="-2"/>
        </w:rPr>
        <w:t xml:space="preserve"> </w:t>
      </w:r>
      <w:r w:rsidRPr="00905B27">
        <w:t>showed a</w:t>
      </w:r>
      <w:r w:rsidRPr="00905B27">
        <w:rPr>
          <w:spacing w:val="-1"/>
        </w:rPr>
        <w:t xml:space="preserve"> </w:t>
      </w:r>
      <w:r w:rsidRPr="00905B27">
        <w:t>prevalence</w:t>
      </w:r>
      <w:r w:rsidRPr="00905B27">
        <w:rPr>
          <w:spacing w:val="-1"/>
        </w:rPr>
        <w:t xml:space="preserve"> </w:t>
      </w:r>
      <w:r w:rsidRPr="00905B27">
        <w:t>of</w:t>
      </w:r>
      <w:r w:rsidRPr="00905B27">
        <w:rPr>
          <w:spacing w:val="-8"/>
        </w:rPr>
        <w:t xml:space="preserve"> </w:t>
      </w:r>
      <w:r w:rsidRPr="00905B27">
        <w:t>32% of ESBL-producing E. coli with a p-value of less than 0.05</w:t>
      </w:r>
      <w:r w:rsidR="006F62CA">
        <w:t xml:space="preserve"> </w:t>
      </w:r>
      <w:r w:rsidR="006F62CA" w:rsidRPr="006F62CA">
        <w:rPr>
          <w:b/>
          <w:bCs/>
        </w:rPr>
        <w:t>(Fig.4)</w:t>
      </w:r>
      <w:r w:rsidRPr="006F62CA">
        <w:rPr>
          <w:b/>
          <w:bCs/>
        </w:rPr>
        <w:t>.</w:t>
      </w:r>
    </w:p>
    <w:p w14:paraId="0859B3AF" w14:textId="77777777" w:rsidR="004219DD" w:rsidRPr="004219DD" w:rsidRDefault="004219DD" w:rsidP="004219DD">
      <w:pPr>
        <w:pStyle w:val="BodyText"/>
        <w:spacing w:before="170" w:line="362" w:lineRule="auto"/>
        <w:jc w:val="both"/>
      </w:pPr>
    </w:p>
    <w:p w14:paraId="123CFE5E" w14:textId="2605F312" w:rsidR="00AA536F" w:rsidRPr="004219DD" w:rsidRDefault="00AA536F" w:rsidP="004219DD">
      <w:pPr>
        <w:pStyle w:val="BodyText"/>
        <w:spacing w:before="170" w:line="362" w:lineRule="auto"/>
        <w:ind w:right="109"/>
        <w:jc w:val="both"/>
      </w:pPr>
      <w:r w:rsidRPr="00905B27">
        <w:lastRenderedPageBreak/>
        <w:t xml:space="preserve">The distribution of </w:t>
      </w:r>
      <w:r w:rsidRPr="00905B27">
        <w:rPr>
          <w:b/>
        </w:rPr>
        <w:t xml:space="preserve">ESBL-producing bacteria </w:t>
      </w:r>
      <w:r w:rsidRPr="00905B27">
        <w:t>according to the origin of the samples shows that</w:t>
      </w:r>
      <w:r w:rsidRPr="00905B27">
        <w:rPr>
          <w:spacing w:val="-1"/>
        </w:rPr>
        <w:t xml:space="preserve"> </w:t>
      </w:r>
      <w:r w:rsidRPr="00905B27">
        <w:rPr>
          <w:b/>
        </w:rPr>
        <w:t>176</w:t>
      </w:r>
      <w:r w:rsidRPr="00905B27">
        <w:rPr>
          <w:b/>
          <w:spacing w:val="-2"/>
        </w:rPr>
        <w:t xml:space="preserve"> </w:t>
      </w:r>
      <w:r w:rsidRPr="00905B27">
        <w:rPr>
          <w:b/>
        </w:rPr>
        <w:t>isolates</w:t>
      </w:r>
      <w:r w:rsidRPr="00905B27">
        <w:rPr>
          <w:b/>
          <w:spacing w:val="-4"/>
        </w:rPr>
        <w:t xml:space="preserve"> </w:t>
      </w:r>
      <w:r w:rsidRPr="00905B27">
        <w:rPr>
          <w:b/>
        </w:rPr>
        <w:t xml:space="preserve">(71%) </w:t>
      </w:r>
      <w:r w:rsidRPr="00905B27">
        <w:t>came from</w:t>
      </w:r>
      <w:r w:rsidRPr="00905B27">
        <w:rPr>
          <w:spacing w:val="-11"/>
        </w:rPr>
        <w:t xml:space="preserve"> </w:t>
      </w:r>
      <w:r w:rsidRPr="00905B27">
        <w:t>outpatients. These</w:t>
      </w:r>
      <w:r w:rsidRPr="00905B27">
        <w:rPr>
          <w:spacing w:val="-3"/>
        </w:rPr>
        <w:t xml:space="preserve"> </w:t>
      </w:r>
      <w:r w:rsidRPr="00905B27">
        <w:t>results</w:t>
      </w:r>
      <w:r w:rsidRPr="00905B27">
        <w:rPr>
          <w:spacing w:val="-4"/>
        </w:rPr>
        <w:t xml:space="preserve"> </w:t>
      </w:r>
      <w:r w:rsidRPr="00905B27">
        <w:t>reflect</w:t>
      </w:r>
      <w:r w:rsidRPr="00905B27">
        <w:rPr>
          <w:spacing w:val="-2"/>
        </w:rPr>
        <w:t xml:space="preserve"> </w:t>
      </w:r>
      <w:r w:rsidRPr="00905B27">
        <w:t>the</w:t>
      </w:r>
      <w:r w:rsidRPr="00905B27">
        <w:rPr>
          <w:spacing w:val="-3"/>
        </w:rPr>
        <w:t xml:space="preserve"> </w:t>
      </w:r>
      <w:r w:rsidRPr="00905B27">
        <w:t>overall</w:t>
      </w:r>
      <w:r w:rsidRPr="00905B27">
        <w:rPr>
          <w:spacing w:val="-11"/>
        </w:rPr>
        <w:t xml:space="preserve"> </w:t>
      </w:r>
      <w:r w:rsidRPr="00905B27">
        <w:t>distribution</w:t>
      </w:r>
      <w:r w:rsidRPr="00905B27">
        <w:rPr>
          <w:spacing w:val="-7"/>
        </w:rPr>
        <w:t xml:space="preserve"> </w:t>
      </w:r>
      <w:r w:rsidRPr="00905B27">
        <w:t xml:space="preserve">of samples, </w:t>
      </w:r>
      <w:r w:rsidRPr="00905B27">
        <w:rPr>
          <w:b/>
        </w:rPr>
        <w:t xml:space="preserve">79% </w:t>
      </w:r>
      <w:r w:rsidRPr="00905B27">
        <w:t>of which were of external origin, and show community spread of ESBL- producing bacteria</w:t>
      </w:r>
      <w:r w:rsidR="006F62CA">
        <w:t xml:space="preserve"> </w:t>
      </w:r>
      <w:r w:rsidR="006F62CA" w:rsidRPr="006F62CA">
        <w:rPr>
          <w:b/>
          <w:bCs/>
        </w:rPr>
        <w:t>(Tab. II).</w:t>
      </w:r>
    </w:p>
    <w:p w14:paraId="55614041" w14:textId="357A7877" w:rsidR="00AA536F" w:rsidRPr="004219DD" w:rsidRDefault="00AA536F" w:rsidP="004219DD">
      <w:pPr>
        <w:spacing w:before="175" w:line="360" w:lineRule="auto"/>
        <w:jc w:val="both"/>
        <w:rPr>
          <w:rFonts w:ascii="Times New Roman" w:hAnsi="Times New Roman" w:cs="Times New Roman"/>
          <w:sz w:val="24"/>
          <w:szCs w:val="24"/>
        </w:rPr>
      </w:pPr>
      <w:r w:rsidRPr="00905B27">
        <w:rPr>
          <w:rFonts w:ascii="Times New Roman" w:hAnsi="Times New Roman" w:cs="Times New Roman"/>
          <w:sz w:val="24"/>
          <w:szCs w:val="24"/>
        </w:rPr>
        <w:t>The</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majority</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2"/>
          <w:sz w:val="24"/>
          <w:szCs w:val="24"/>
        </w:rPr>
        <w:t xml:space="preserve"> </w:t>
      </w:r>
      <w:r w:rsidR="00F83C07">
        <w:rPr>
          <w:rFonts w:ascii="Times New Roman" w:hAnsi="Times New Roman" w:cs="Times New Roman"/>
          <w:spacing w:val="-1"/>
          <w:sz w:val="24"/>
          <w:szCs w:val="24"/>
        </w:rPr>
        <w:t>ES</w:t>
      </w:r>
      <w:r w:rsidRPr="00905B27">
        <w:rPr>
          <w:rFonts w:ascii="Times New Roman" w:hAnsi="Times New Roman" w:cs="Times New Roman"/>
          <w:spacing w:val="-1"/>
          <w:sz w:val="24"/>
          <w:szCs w:val="24"/>
        </w:rPr>
        <w:t xml:space="preserve"> </w:t>
      </w:r>
      <w:r w:rsidRPr="00905B27">
        <w:rPr>
          <w:rFonts w:ascii="Times New Roman" w:hAnsi="Times New Roman" w:cs="Times New Roman"/>
          <w:sz w:val="24"/>
          <w:szCs w:val="24"/>
        </w:rPr>
        <w:t>are</w:t>
      </w:r>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found</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in</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infectious</w:t>
      </w:r>
      <w:proofErr w:type="spellEnd"/>
      <w:r w:rsidRPr="00905B27">
        <w:rPr>
          <w:rFonts w:ascii="Times New Roman" w:hAnsi="Times New Roman" w:cs="Times New Roman"/>
          <w:sz w:val="24"/>
          <w:szCs w:val="24"/>
        </w:rPr>
        <w:t xml:space="preserve"> and</w:t>
      </w:r>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tropical</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disease</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departments</w:t>
      </w:r>
      <w:proofErr w:type="spellEnd"/>
      <w:r w:rsidRPr="00905B27">
        <w:rPr>
          <w:rFonts w:ascii="Times New Roman" w:hAnsi="Times New Roman" w:cs="Times New Roman"/>
          <w:sz w:val="24"/>
          <w:szCs w:val="24"/>
        </w:rPr>
        <w:t xml:space="preserve"> and</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neurology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departments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with</w:t>
      </w:r>
      <w:proofErr w:type="spellEnd"/>
      <w:r w:rsidRPr="00905B27">
        <w:rPr>
          <w:rFonts w:ascii="Times New Roman" w:hAnsi="Times New Roman" w:cs="Times New Roman"/>
          <w:sz w:val="24"/>
          <w:szCs w:val="24"/>
        </w:rPr>
        <w:t xml:space="preserve"> 10% in </w:t>
      </w:r>
      <w:proofErr w:type="spellStart"/>
      <w:r w:rsidRPr="00905B27">
        <w:rPr>
          <w:rFonts w:ascii="Times New Roman" w:hAnsi="Times New Roman" w:cs="Times New Roman"/>
          <w:sz w:val="24"/>
          <w:szCs w:val="24"/>
        </w:rPr>
        <w:t>each</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department</w:t>
      </w:r>
      <w:proofErr w:type="spellEnd"/>
      <w:r w:rsidR="006F62CA">
        <w:rPr>
          <w:rFonts w:ascii="Times New Roman" w:hAnsi="Times New Roman" w:cs="Times New Roman"/>
          <w:sz w:val="24"/>
          <w:szCs w:val="24"/>
        </w:rPr>
        <w:t xml:space="preserve"> </w:t>
      </w:r>
      <w:r w:rsidR="006F62CA" w:rsidRPr="006F62CA">
        <w:rPr>
          <w:rFonts w:ascii="Times New Roman" w:hAnsi="Times New Roman" w:cs="Times New Roman"/>
          <w:b/>
          <w:bCs/>
          <w:sz w:val="24"/>
          <w:szCs w:val="24"/>
        </w:rPr>
        <w:t>(</w:t>
      </w:r>
      <w:proofErr w:type="spellStart"/>
      <w:r w:rsidR="006F62CA" w:rsidRPr="006F62CA">
        <w:rPr>
          <w:rFonts w:ascii="Times New Roman" w:hAnsi="Times New Roman" w:cs="Times New Roman"/>
          <w:b/>
          <w:bCs/>
          <w:sz w:val="24"/>
          <w:szCs w:val="24"/>
        </w:rPr>
        <w:t>Tab.III</w:t>
      </w:r>
      <w:proofErr w:type="spellEnd"/>
      <w:r w:rsidR="006F62CA" w:rsidRPr="006F62CA">
        <w:rPr>
          <w:rFonts w:ascii="Times New Roman" w:hAnsi="Times New Roman" w:cs="Times New Roman"/>
          <w:b/>
          <w:bCs/>
          <w:sz w:val="24"/>
          <w:szCs w:val="24"/>
        </w:rPr>
        <w:t>).</w:t>
      </w:r>
    </w:p>
    <w:p w14:paraId="2950B798" w14:textId="6E21797B" w:rsidR="00AA536F" w:rsidRPr="00905B27" w:rsidRDefault="00AA536F" w:rsidP="0061142B">
      <w:pPr>
        <w:pStyle w:val="BodyText"/>
        <w:spacing w:line="360" w:lineRule="auto"/>
        <w:jc w:val="both"/>
      </w:pPr>
      <w:r w:rsidRPr="00905B27">
        <w:t>The</w:t>
      </w:r>
      <w:r w:rsidRPr="00905B27">
        <w:rPr>
          <w:spacing w:val="-1"/>
        </w:rPr>
        <w:t xml:space="preserve"> </w:t>
      </w:r>
      <w:r w:rsidRPr="00905B27">
        <w:t>study</w:t>
      </w:r>
      <w:r w:rsidRPr="00905B27">
        <w:rPr>
          <w:spacing w:val="-10"/>
        </w:rPr>
        <w:t xml:space="preserve"> </w:t>
      </w:r>
      <w:r w:rsidRPr="00905B27">
        <w:t>of</w:t>
      </w:r>
      <w:r w:rsidRPr="00905B27">
        <w:rPr>
          <w:spacing w:val="-8"/>
        </w:rPr>
        <w:t xml:space="preserve"> </w:t>
      </w:r>
      <w:r w:rsidRPr="00905B27">
        <w:t>the</w:t>
      </w:r>
      <w:r w:rsidRPr="00905B27">
        <w:rPr>
          <w:spacing w:val="-1"/>
        </w:rPr>
        <w:t xml:space="preserve"> </w:t>
      </w:r>
      <w:r w:rsidRPr="00905B27">
        <w:t>behavior of</w:t>
      </w:r>
      <w:r w:rsidRPr="00905B27">
        <w:rPr>
          <w:spacing w:val="-8"/>
        </w:rPr>
        <w:t xml:space="preserve"> </w:t>
      </w:r>
      <w:r w:rsidRPr="00905B27">
        <w:t>ESBLs</w:t>
      </w:r>
      <w:r w:rsidRPr="00905B27">
        <w:rPr>
          <w:spacing w:val="-2"/>
        </w:rPr>
        <w:t xml:space="preserve"> </w:t>
      </w:r>
      <w:r w:rsidRPr="00905B27">
        <w:t>to other families</w:t>
      </w:r>
      <w:r w:rsidRPr="00905B27">
        <w:rPr>
          <w:spacing w:val="-3"/>
        </w:rPr>
        <w:t xml:space="preserve"> </w:t>
      </w:r>
      <w:r w:rsidRPr="00905B27">
        <w:t>of</w:t>
      </w:r>
      <w:r w:rsidRPr="00905B27">
        <w:rPr>
          <w:spacing w:val="-8"/>
        </w:rPr>
        <w:t xml:space="preserve"> </w:t>
      </w:r>
      <w:r w:rsidRPr="00905B27">
        <w:t>antibiotics</w:t>
      </w:r>
      <w:r w:rsidRPr="00905B27">
        <w:rPr>
          <w:spacing w:val="-2"/>
        </w:rPr>
        <w:t xml:space="preserve"> </w:t>
      </w:r>
      <w:r w:rsidRPr="00905B27">
        <w:t>tested reveals</w:t>
      </w:r>
      <w:r w:rsidRPr="00905B27">
        <w:rPr>
          <w:spacing w:val="-2"/>
        </w:rPr>
        <w:t xml:space="preserve"> </w:t>
      </w:r>
      <w:r w:rsidRPr="00905B27">
        <w:t>high</w:t>
      </w:r>
      <w:r w:rsidRPr="00905B27">
        <w:rPr>
          <w:spacing w:val="-5"/>
        </w:rPr>
        <w:t xml:space="preserve"> </w:t>
      </w:r>
      <w:r w:rsidRPr="00905B27">
        <w:t>rates</w:t>
      </w:r>
      <w:r w:rsidRPr="00905B27">
        <w:rPr>
          <w:spacing w:val="-7"/>
        </w:rPr>
        <w:t xml:space="preserve"> </w:t>
      </w:r>
      <w:r w:rsidRPr="00905B27">
        <w:t>of resistance, namely 88% f</w:t>
      </w:r>
      <w:r w:rsidR="00C50EED">
        <w:tab/>
      </w:r>
      <w:r w:rsidRPr="00905B27">
        <w:t>or tetracycline, 86% for sulfamethoxazole-trimethoprim, 81% for nalidixic</w:t>
      </w:r>
      <w:r w:rsidRPr="00905B27">
        <w:rPr>
          <w:spacing w:val="-2"/>
        </w:rPr>
        <w:t xml:space="preserve"> </w:t>
      </w:r>
      <w:r w:rsidRPr="00905B27">
        <w:t>acid, and</w:t>
      </w:r>
      <w:r w:rsidRPr="00905B27">
        <w:rPr>
          <w:spacing w:val="-1"/>
        </w:rPr>
        <w:t xml:space="preserve"> </w:t>
      </w:r>
      <w:r w:rsidRPr="00905B27">
        <w:t>over</w:t>
      </w:r>
      <w:r w:rsidRPr="00905B27">
        <w:rPr>
          <w:spacing w:val="-1"/>
        </w:rPr>
        <w:t xml:space="preserve"> </w:t>
      </w:r>
      <w:r w:rsidRPr="00905B27">
        <w:t>70%</w:t>
      </w:r>
      <w:r w:rsidRPr="00905B27">
        <w:rPr>
          <w:spacing w:val="-1"/>
        </w:rPr>
        <w:t xml:space="preserve"> </w:t>
      </w:r>
      <w:r w:rsidRPr="00905B27">
        <w:t>for</w:t>
      </w:r>
      <w:r w:rsidRPr="00905B27">
        <w:rPr>
          <w:spacing w:val="-1"/>
        </w:rPr>
        <w:t xml:space="preserve"> </w:t>
      </w:r>
      <w:r w:rsidRPr="00905B27">
        <w:t>ciprofloxacin. As</w:t>
      </w:r>
      <w:r w:rsidRPr="00905B27">
        <w:rPr>
          <w:spacing w:val="-4"/>
        </w:rPr>
        <w:t xml:space="preserve"> </w:t>
      </w:r>
      <w:r w:rsidRPr="00905B27">
        <w:t>for</w:t>
      </w:r>
      <w:r w:rsidRPr="00905B27">
        <w:rPr>
          <w:spacing w:val="-1"/>
        </w:rPr>
        <w:t xml:space="preserve"> </w:t>
      </w:r>
      <w:r w:rsidRPr="00905B27">
        <w:t>aminoglycosides, we</w:t>
      </w:r>
      <w:r w:rsidRPr="00905B27">
        <w:rPr>
          <w:spacing w:val="-3"/>
        </w:rPr>
        <w:t xml:space="preserve"> </w:t>
      </w:r>
      <w:r w:rsidRPr="00905B27">
        <w:t>noted</w:t>
      </w:r>
      <w:r w:rsidRPr="00905B27">
        <w:rPr>
          <w:spacing w:val="-1"/>
        </w:rPr>
        <w:t xml:space="preserve"> </w:t>
      </w:r>
      <w:r w:rsidRPr="00905B27">
        <w:t>a</w:t>
      </w:r>
      <w:r w:rsidRPr="00905B27">
        <w:rPr>
          <w:spacing w:val="-7"/>
        </w:rPr>
        <w:t xml:space="preserve"> </w:t>
      </w:r>
      <w:r w:rsidRPr="00905B27">
        <w:t>resistance rate of 66% for gentamicin.</w:t>
      </w:r>
    </w:p>
    <w:p w14:paraId="7F33260E" w14:textId="47276DD3" w:rsidR="00B70B54" w:rsidRPr="00B70B54" w:rsidRDefault="00AA536F" w:rsidP="00B70B54">
      <w:pPr>
        <w:pStyle w:val="BodyText"/>
        <w:spacing w:line="360" w:lineRule="auto"/>
        <w:jc w:val="both"/>
      </w:pPr>
      <w:r w:rsidRPr="00905B27">
        <w:t>However, good</w:t>
      </w:r>
      <w:r w:rsidRPr="00905B27">
        <w:rPr>
          <w:spacing w:val="-2"/>
        </w:rPr>
        <w:t xml:space="preserve"> </w:t>
      </w:r>
      <w:r w:rsidRPr="00905B27">
        <w:t>sensitivity</w:t>
      </w:r>
      <w:r w:rsidRPr="00905B27">
        <w:rPr>
          <w:spacing w:val="-7"/>
        </w:rPr>
        <w:t xml:space="preserve"> </w:t>
      </w:r>
      <w:r w:rsidRPr="00905B27">
        <w:t>was noted</w:t>
      </w:r>
      <w:r w:rsidRPr="00905B27">
        <w:rPr>
          <w:spacing w:val="-2"/>
        </w:rPr>
        <w:t xml:space="preserve"> </w:t>
      </w:r>
      <w:r w:rsidRPr="00905B27">
        <w:t>with</w:t>
      </w:r>
      <w:r w:rsidRPr="00905B27">
        <w:rPr>
          <w:spacing w:val="-2"/>
        </w:rPr>
        <w:t xml:space="preserve"> </w:t>
      </w:r>
      <w:r w:rsidRPr="00905B27">
        <w:t>imipenem</w:t>
      </w:r>
      <w:r w:rsidRPr="00905B27">
        <w:rPr>
          <w:spacing w:val="-7"/>
        </w:rPr>
        <w:t xml:space="preserve"> </w:t>
      </w:r>
      <w:r w:rsidRPr="00905B27">
        <w:t>and</w:t>
      </w:r>
      <w:r w:rsidRPr="00905B27">
        <w:rPr>
          <w:spacing w:val="-2"/>
        </w:rPr>
        <w:t xml:space="preserve"> </w:t>
      </w:r>
      <w:r w:rsidRPr="00905B27">
        <w:t>chloramphenicol</w:t>
      </w:r>
      <w:r w:rsidRPr="00905B27">
        <w:rPr>
          <w:spacing w:val="-11"/>
        </w:rPr>
        <w:t xml:space="preserve"> </w:t>
      </w:r>
      <w:r w:rsidRPr="00905B27">
        <w:t>at rates</w:t>
      </w:r>
      <w:r w:rsidRPr="00905B27">
        <w:rPr>
          <w:spacing w:val="-9"/>
        </w:rPr>
        <w:t xml:space="preserve"> </w:t>
      </w:r>
      <w:r w:rsidRPr="00905B27">
        <w:t>of 17%</w:t>
      </w:r>
      <w:r w:rsidRPr="00905B27">
        <w:rPr>
          <w:spacing w:val="-1"/>
        </w:rPr>
        <w:t xml:space="preserve"> </w:t>
      </w:r>
      <w:r w:rsidRPr="00905B27">
        <w:t>and 15%, respectively</w:t>
      </w:r>
      <w:r w:rsidR="006F62CA">
        <w:t xml:space="preserve"> </w:t>
      </w:r>
      <w:r w:rsidR="006F62CA" w:rsidRPr="006F62CA">
        <w:rPr>
          <w:b/>
          <w:bCs/>
        </w:rPr>
        <w:t>(Tab</w:t>
      </w:r>
      <w:r w:rsidR="006F62CA">
        <w:rPr>
          <w:b/>
          <w:bCs/>
        </w:rPr>
        <w:t xml:space="preserve">. </w:t>
      </w:r>
      <w:r w:rsidR="006F62CA" w:rsidRPr="006F62CA">
        <w:rPr>
          <w:b/>
          <w:bCs/>
        </w:rPr>
        <w:t>IV).</w:t>
      </w:r>
    </w:p>
    <w:p w14:paraId="56F6F8A9" w14:textId="77777777" w:rsidR="00DB7233" w:rsidRPr="00043BE8" w:rsidRDefault="00AA536F" w:rsidP="00DC19ED">
      <w:pPr>
        <w:spacing w:before="79" w:line="360" w:lineRule="auto"/>
        <w:rPr>
          <w:rFonts w:ascii="Times New Roman" w:hAnsi="Times New Roman" w:cs="Times New Roman"/>
          <w:b/>
          <w:spacing w:val="-2"/>
          <w:sz w:val="24"/>
          <w:szCs w:val="24"/>
        </w:rPr>
      </w:pPr>
      <w:r w:rsidRPr="00043BE8">
        <w:rPr>
          <w:rFonts w:ascii="Times New Roman" w:hAnsi="Times New Roman" w:cs="Times New Roman"/>
          <w:b/>
          <w:spacing w:val="-2"/>
          <w:sz w:val="24"/>
          <w:szCs w:val="24"/>
          <w:highlight w:val="yellow"/>
        </w:rPr>
        <w:t>DISCUSSION</w:t>
      </w:r>
    </w:p>
    <w:p w14:paraId="7C0B6E07" w14:textId="366C3503" w:rsidR="00AA536F" w:rsidRPr="00905B27" w:rsidRDefault="00AA536F" w:rsidP="001F12F5">
      <w:pPr>
        <w:spacing w:before="79" w:line="360" w:lineRule="auto"/>
        <w:jc w:val="both"/>
        <w:rPr>
          <w:rFonts w:ascii="Times New Roman" w:hAnsi="Times New Roman" w:cs="Times New Roman"/>
          <w:b/>
          <w:sz w:val="24"/>
          <w:szCs w:val="24"/>
        </w:rPr>
      </w:pPr>
      <w:r w:rsidRPr="00905B27">
        <w:rPr>
          <w:rFonts w:ascii="Times New Roman" w:hAnsi="Times New Roman" w:cs="Times New Roman"/>
          <w:sz w:val="24"/>
          <w:szCs w:val="24"/>
        </w:rPr>
        <w:t xml:space="preserve">In </w:t>
      </w:r>
      <w:proofErr w:type="spellStart"/>
      <w:r w:rsidRPr="00905B27">
        <w:rPr>
          <w:rFonts w:ascii="Times New Roman" w:hAnsi="Times New Roman" w:cs="Times New Roman"/>
          <w:sz w:val="24"/>
          <w:szCs w:val="24"/>
        </w:rPr>
        <w:t>this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study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conducted</w:t>
      </w:r>
      <w:proofErr w:type="spellEnd"/>
      <w:r w:rsidRPr="00905B27">
        <w:rPr>
          <w:rFonts w:ascii="Times New Roman" w:hAnsi="Times New Roman" w:cs="Times New Roman"/>
          <w:sz w:val="24"/>
          <w:szCs w:val="24"/>
        </w:rPr>
        <w:t xml:space="preserve"> at </w:t>
      </w:r>
      <w:proofErr w:type="spellStart"/>
      <w:r w:rsidRPr="00905B27">
        <w:rPr>
          <w:rFonts w:ascii="Times New Roman" w:hAnsi="Times New Roman" w:cs="Times New Roman"/>
          <w:sz w:val="24"/>
          <w:szCs w:val="24"/>
        </w:rPr>
        <w:t>Fann</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University</w:t>
      </w:r>
      <w:proofErr w:type="spellEnd"/>
      <w:r w:rsidRPr="00905B27">
        <w:rPr>
          <w:rFonts w:ascii="Times New Roman" w:hAnsi="Times New Roman" w:cs="Times New Roman"/>
          <w:sz w:val="24"/>
          <w:szCs w:val="24"/>
        </w:rPr>
        <w:t xml:space="preserve"> Hospital, </w:t>
      </w:r>
      <w:proofErr w:type="spellStart"/>
      <w:r w:rsidRPr="00905B27">
        <w:rPr>
          <w:rFonts w:ascii="Times New Roman" w:hAnsi="Times New Roman" w:cs="Times New Roman"/>
          <w:sz w:val="24"/>
          <w:szCs w:val="24"/>
        </w:rPr>
        <w:t>we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described</w:t>
      </w:r>
      <w:proofErr w:type="spellEnd"/>
      <w:r w:rsidRPr="00905B27">
        <w:rPr>
          <w:rFonts w:ascii="Times New Roman" w:hAnsi="Times New Roman" w:cs="Times New Roman"/>
          <w:sz w:val="24"/>
          <w:szCs w:val="24"/>
        </w:rPr>
        <w:t xml:space="preserve"> the </w:t>
      </w:r>
      <w:proofErr w:type="spellStart"/>
      <w:r w:rsidRPr="00905B27">
        <w:rPr>
          <w:rFonts w:ascii="Times New Roman" w:hAnsi="Times New Roman" w:cs="Times New Roman"/>
          <w:sz w:val="24"/>
          <w:szCs w:val="24"/>
        </w:rPr>
        <w:t>epidemiological</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characteristics</w:t>
      </w:r>
      <w:proofErr w:type="spellEnd"/>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and</w:t>
      </w:r>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resistance</w:t>
      </w:r>
      <w:proofErr w:type="spellEnd"/>
      <w:r w:rsidRPr="00905B27">
        <w:rPr>
          <w:rFonts w:ascii="Times New Roman" w:hAnsi="Times New Roman" w:cs="Times New Roman"/>
          <w:spacing w:val="-4"/>
          <w:sz w:val="24"/>
          <w:szCs w:val="24"/>
        </w:rPr>
        <w:t xml:space="preserve"> </w:t>
      </w:r>
      <w:r w:rsidRPr="00905B27">
        <w:rPr>
          <w:rFonts w:ascii="Times New Roman" w:hAnsi="Times New Roman" w:cs="Times New Roman"/>
          <w:sz w:val="24"/>
          <w:szCs w:val="24"/>
        </w:rPr>
        <w:t>of</w:t>
      </w:r>
      <w:r w:rsidRPr="00905B27">
        <w:rPr>
          <w:rFonts w:ascii="Times New Roman" w:hAnsi="Times New Roman" w:cs="Times New Roman"/>
          <w:spacing w:val="-10"/>
          <w:sz w:val="24"/>
          <w:szCs w:val="24"/>
        </w:rPr>
        <w:t xml:space="preserve"> </w:t>
      </w:r>
      <w:proofErr w:type="spellStart"/>
      <w:r w:rsidRPr="00905B27">
        <w:rPr>
          <w:rFonts w:ascii="Times New Roman" w:hAnsi="Times New Roman" w:cs="Times New Roman"/>
          <w:sz w:val="24"/>
          <w:szCs w:val="24"/>
        </w:rPr>
        <w:t>uropathogenic</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enterobacteria</w:t>
      </w:r>
      <w:proofErr w:type="spellEnd"/>
      <w:r w:rsidRPr="00905B27">
        <w:rPr>
          <w:rFonts w:ascii="Times New Roman" w:hAnsi="Times New Roman" w:cs="Times New Roman"/>
          <w:sz w:val="24"/>
          <w:szCs w:val="24"/>
        </w:rPr>
        <w:t>,</w:t>
      </w:r>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with</w:t>
      </w:r>
      <w:proofErr w:type="spellEnd"/>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a</w:t>
      </w:r>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particular</w:t>
      </w:r>
      <w:proofErr w:type="spellEnd"/>
      <w:r w:rsidRPr="00905B27">
        <w:rPr>
          <w:rFonts w:ascii="Times New Roman" w:hAnsi="Times New Roman" w:cs="Times New Roman"/>
          <w:sz w:val="24"/>
          <w:szCs w:val="24"/>
        </w:rPr>
        <w:t xml:space="preserve"> focus</w:t>
      </w:r>
      <w:r w:rsidRPr="00905B27">
        <w:rPr>
          <w:rFonts w:ascii="Times New Roman" w:hAnsi="Times New Roman" w:cs="Times New Roman"/>
          <w:spacing w:val="-5"/>
          <w:sz w:val="24"/>
          <w:szCs w:val="24"/>
        </w:rPr>
        <w:t xml:space="preserve"> </w:t>
      </w:r>
      <w:r w:rsidRPr="00905B27">
        <w:rPr>
          <w:rFonts w:ascii="Times New Roman" w:hAnsi="Times New Roman" w:cs="Times New Roman"/>
          <w:sz w:val="24"/>
          <w:szCs w:val="24"/>
        </w:rPr>
        <w:t>on</w:t>
      </w:r>
      <w:r w:rsidRPr="00905B27">
        <w:rPr>
          <w:rFonts w:ascii="Times New Roman" w:hAnsi="Times New Roman" w:cs="Times New Roman"/>
          <w:spacing w:val="-12"/>
          <w:sz w:val="24"/>
          <w:szCs w:val="24"/>
        </w:rPr>
        <w:t xml:space="preserve"> </w:t>
      </w:r>
      <w:r w:rsidRPr="00905B27">
        <w:rPr>
          <w:rFonts w:ascii="Times New Roman" w:hAnsi="Times New Roman" w:cs="Times New Roman"/>
          <w:sz w:val="24"/>
          <w:szCs w:val="24"/>
        </w:rPr>
        <w:t xml:space="preserve">the </w:t>
      </w:r>
      <w:proofErr w:type="spellStart"/>
      <w:r w:rsidRPr="00905B27">
        <w:rPr>
          <w:rFonts w:ascii="Times New Roman" w:hAnsi="Times New Roman" w:cs="Times New Roman"/>
          <w:sz w:val="24"/>
          <w:szCs w:val="24"/>
        </w:rPr>
        <w:t>prevalence</w:t>
      </w:r>
      <w:proofErr w:type="spellEnd"/>
      <w:r w:rsidRPr="00905B27">
        <w:rPr>
          <w:rFonts w:ascii="Times New Roman" w:hAnsi="Times New Roman" w:cs="Times New Roman"/>
          <w:sz w:val="24"/>
          <w:szCs w:val="24"/>
        </w:rPr>
        <w:t xml:space="preserve"> of ESBL-</w:t>
      </w:r>
      <w:proofErr w:type="spellStart"/>
      <w:r w:rsidRPr="00905B27">
        <w:rPr>
          <w:rFonts w:ascii="Times New Roman" w:hAnsi="Times New Roman" w:cs="Times New Roman"/>
          <w:sz w:val="24"/>
          <w:szCs w:val="24"/>
        </w:rPr>
        <w:t>producing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strains</w:t>
      </w:r>
      <w:proofErr w:type="spellEnd"/>
      <w:r w:rsidRPr="00905B27">
        <w:rPr>
          <w:rFonts w:ascii="Times New Roman" w:hAnsi="Times New Roman" w:cs="Times New Roman"/>
          <w:sz w:val="24"/>
          <w:szCs w:val="24"/>
        </w:rPr>
        <w:t>.</w:t>
      </w:r>
    </w:p>
    <w:p w14:paraId="6D85CA92" w14:textId="19D7E370" w:rsidR="00AA536F" w:rsidRPr="00043BE8" w:rsidRDefault="00AA536F" w:rsidP="001F12F5">
      <w:pPr>
        <w:pStyle w:val="Heading2"/>
        <w:rPr>
          <w:rFonts w:cs="Times New Roman"/>
        </w:rPr>
      </w:pPr>
      <w:proofErr w:type="spellStart"/>
      <w:r w:rsidRPr="00043BE8">
        <w:rPr>
          <w:rFonts w:cs="Times New Roman"/>
          <w:highlight w:val="yellow"/>
        </w:rPr>
        <w:t>Epidemiological</w:t>
      </w:r>
      <w:proofErr w:type="spellEnd"/>
      <w:r w:rsidRPr="00043BE8">
        <w:rPr>
          <w:rFonts w:cs="Times New Roman"/>
          <w:highlight w:val="yellow"/>
        </w:rPr>
        <w:t xml:space="preserve"> profile of patients</w:t>
      </w:r>
    </w:p>
    <w:p w14:paraId="40B9306F" w14:textId="35F7482D" w:rsidR="00AA536F" w:rsidRPr="00905B27" w:rsidRDefault="00AA536F" w:rsidP="001514FD">
      <w:pPr>
        <w:spacing w:line="360" w:lineRule="auto"/>
        <w:jc w:val="both"/>
        <w:rPr>
          <w:rFonts w:ascii="Times New Roman" w:hAnsi="Times New Roman" w:cs="Times New Roman"/>
          <w:b/>
          <w:sz w:val="24"/>
          <w:szCs w:val="24"/>
        </w:rPr>
      </w:pPr>
      <w:r w:rsidRPr="00905B27">
        <w:rPr>
          <w:rFonts w:ascii="Times New Roman" w:hAnsi="Times New Roman" w:cs="Times New Roman"/>
          <w:sz w:val="24"/>
          <w:szCs w:val="24"/>
        </w:rPr>
        <w:t xml:space="preserve">Our </w:t>
      </w:r>
      <w:proofErr w:type="spellStart"/>
      <w:r w:rsidRPr="00905B27">
        <w:rPr>
          <w:rFonts w:ascii="Times New Roman" w:hAnsi="Times New Roman" w:cs="Times New Roman"/>
          <w:sz w:val="24"/>
          <w:szCs w:val="24"/>
        </w:rPr>
        <w:t>results</w:t>
      </w:r>
      <w:proofErr w:type="spellEnd"/>
      <w:r w:rsidRPr="00905B27">
        <w:rPr>
          <w:rFonts w:ascii="Times New Roman" w:hAnsi="Times New Roman" w:cs="Times New Roman"/>
          <w:sz w:val="24"/>
          <w:szCs w:val="24"/>
        </w:rPr>
        <w:t xml:space="preserve"> show</w:t>
      </w:r>
      <w:r w:rsidRPr="00905B27">
        <w:rPr>
          <w:rFonts w:ascii="Times New Roman" w:hAnsi="Times New Roman" w:cs="Times New Roman"/>
          <w:spacing w:val="-1"/>
          <w:sz w:val="24"/>
          <w:szCs w:val="24"/>
        </w:rPr>
        <w:t xml:space="preserve"> </w:t>
      </w:r>
      <w:proofErr w:type="spellStart"/>
      <w:r w:rsidRPr="00905B27">
        <w:rPr>
          <w:rFonts w:ascii="Times New Roman" w:hAnsi="Times New Roman" w:cs="Times New Roman"/>
          <w:sz w:val="24"/>
          <w:szCs w:val="24"/>
        </w:rPr>
        <w:t>that</w:t>
      </w:r>
      <w:proofErr w:type="spellEnd"/>
      <w:r w:rsidRPr="00905B27">
        <w:rPr>
          <w:rFonts w:ascii="Times New Roman" w:hAnsi="Times New Roman" w:cs="Times New Roman"/>
          <w:sz w:val="24"/>
          <w:szCs w:val="24"/>
        </w:rPr>
        <w:t xml:space="preserve"> the </w:t>
      </w:r>
      <w:proofErr w:type="spellStart"/>
      <w:r w:rsidRPr="00905B27">
        <w:rPr>
          <w:rFonts w:ascii="Times New Roman" w:hAnsi="Times New Roman" w:cs="Times New Roman"/>
          <w:sz w:val="24"/>
          <w:szCs w:val="24"/>
        </w:rPr>
        <w:t>majority</w:t>
      </w:r>
      <w:proofErr w:type="spellEnd"/>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 xml:space="preserve">of urine </w:t>
      </w:r>
      <w:proofErr w:type="spellStart"/>
      <w:r w:rsidRPr="00905B27">
        <w:rPr>
          <w:rFonts w:ascii="Times New Roman" w:hAnsi="Times New Roman" w:cs="Times New Roman"/>
          <w:sz w:val="24"/>
          <w:szCs w:val="24"/>
        </w:rPr>
        <w:t>samples</w:t>
      </w:r>
      <w:proofErr w:type="spellEnd"/>
      <w:r w:rsidRPr="00905B27">
        <w:rPr>
          <w:rFonts w:ascii="Times New Roman" w:hAnsi="Times New Roman" w:cs="Times New Roman"/>
          <w:sz w:val="24"/>
          <w:szCs w:val="24"/>
        </w:rPr>
        <w:t xml:space="preserve"> came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pacing w:val="-1"/>
          <w:sz w:val="24"/>
          <w:szCs w:val="24"/>
        </w:rPr>
        <w:t xml:space="preserve"> </w:t>
      </w:r>
      <w:r w:rsidRPr="00905B27">
        <w:rPr>
          <w:rFonts w:ascii="Times New Roman" w:hAnsi="Times New Roman" w:cs="Times New Roman"/>
          <w:sz w:val="24"/>
          <w:szCs w:val="24"/>
        </w:rPr>
        <w:t>men</w:t>
      </w:r>
      <w:r w:rsidRPr="00905B27">
        <w:rPr>
          <w:rFonts w:ascii="Times New Roman" w:hAnsi="Times New Roman" w:cs="Times New Roman"/>
          <w:spacing w:val="-1"/>
          <w:sz w:val="24"/>
          <w:szCs w:val="24"/>
        </w:rPr>
        <w:t xml:space="preserve"> </w:t>
      </w:r>
      <w:r w:rsidRPr="00905B27">
        <w:rPr>
          <w:rFonts w:ascii="Times New Roman" w:hAnsi="Times New Roman" w:cs="Times New Roman"/>
          <w:sz w:val="24"/>
          <w:szCs w:val="24"/>
        </w:rPr>
        <w:t xml:space="preserve">(55%). This observation </w:t>
      </w:r>
      <w:proofErr w:type="spellStart"/>
      <w:r w:rsidRPr="00905B27">
        <w:rPr>
          <w:rFonts w:ascii="Times New Roman" w:hAnsi="Times New Roman" w:cs="Times New Roman"/>
          <w:sz w:val="24"/>
          <w:szCs w:val="24"/>
        </w:rPr>
        <w:t>differs</w:t>
      </w:r>
      <w:proofErr w:type="spellEnd"/>
      <w:r w:rsidRPr="00905B27">
        <w:rPr>
          <w:rFonts w:ascii="Times New Roman" w:hAnsi="Times New Roman" w:cs="Times New Roman"/>
          <w:spacing w:val="-4"/>
          <w:sz w:val="24"/>
          <w:szCs w:val="24"/>
        </w:rPr>
        <w:t xml:space="preserve"> </w:t>
      </w:r>
      <w:proofErr w:type="spellStart"/>
      <w:r w:rsidRPr="00905B27">
        <w:rPr>
          <w:rFonts w:ascii="Times New Roman" w:hAnsi="Times New Roman" w:cs="Times New Roman"/>
          <w:sz w:val="24"/>
          <w:szCs w:val="24"/>
        </w:rPr>
        <w:t>slightly</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from</w:t>
      </w:r>
      <w:proofErr w:type="spellEnd"/>
      <w:r w:rsidRPr="00905B27">
        <w:rPr>
          <w:rFonts w:ascii="Times New Roman" w:hAnsi="Times New Roman" w:cs="Times New Roman"/>
          <w:spacing w:val="-10"/>
          <w:sz w:val="24"/>
          <w:szCs w:val="24"/>
        </w:rPr>
        <w:t xml:space="preserve"> </w:t>
      </w:r>
      <w:r w:rsidRPr="00905B27">
        <w:rPr>
          <w:rFonts w:ascii="Times New Roman" w:hAnsi="Times New Roman" w:cs="Times New Roman"/>
          <w:sz w:val="24"/>
          <w:szCs w:val="24"/>
        </w:rPr>
        <w:t>the</w:t>
      </w:r>
      <w:r w:rsidRPr="00905B27">
        <w:rPr>
          <w:rFonts w:ascii="Times New Roman" w:hAnsi="Times New Roman" w:cs="Times New Roman"/>
          <w:spacing w:val="-3"/>
          <w:sz w:val="24"/>
          <w:szCs w:val="24"/>
        </w:rPr>
        <w:t xml:space="preserve"> </w:t>
      </w:r>
      <w:r w:rsidRPr="00905B27">
        <w:rPr>
          <w:rFonts w:ascii="Times New Roman" w:hAnsi="Times New Roman" w:cs="Times New Roman"/>
          <w:sz w:val="24"/>
          <w:szCs w:val="24"/>
        </w:rPr>
        <w:t>trend</w:t>
      </w:r>
      <w:r w:rsidRPr="00905B27">
        <w:rPr>
          <w:rFonts w:ascii="Times New Roman" w:hAnsi="Times New Roman" w:cs="Times New Roman"/>
          <w:spacing w:val="-2"/>
          <w:sz w:val="24"/>
          <w:szCs w:val="24"/>
        </w:rPr>
        <w:t xml:space="preserve"> </w:t>
      </w:r>
      <w:proofErr w:type="spellStart"/>
      <w:r w:rsidRPr="00905B27">
        <w:rPr>
          <w:rFonts w:ascii="Times New Roman" w:hAnsi="Times New Roman" w:cs="Times New Roman"/>
          <w:sz w:val="24"/>
          <w:szCs w:val="24"/>
        </w:rPr>
        <w:t>usually</w:t>
      </w:r>
      <w:proofErr w:type="spellEnd"/>
      <w:r w:rsidRPr="00905B27">
        <w:rPr>
          <w:rFonts w:ascii="Times New Roman" w:hAnsi="Times New Roman" w:cs="Times New Roman"/>
          <w:spacing w:val="-7"/>
          <w:sz w:val="24"/>
          <w:szCs w:val="24"/>
        </w:rPr>
        <w:t xml:space="preserve"> </w:t>
      </w:r>
      <w:proofErr w:type="spellStart"/>
      <w:r w:rsidRPr="00905B27">
        <w:rPr>
          <w:rFonts w:ascii="Times New Roman" w:hAnsi="Times New Roman" w:cs="Times New Roman"/>
          <w:sz w:val="24"/>
          <w:szCs w:val="24"/>
        </w:rPr>
        <w:t>reported</w:t>
      </w:r>
      <w:proofErr w:type="spellEnd"/>
      <w:r w:rsidRPr="00905B27">
        <w:rPr>
          <w:rFonts w:ascii="Times New Roman" w:hAnsi="Times New Roman" w:cs="Times New Roman"/>
          <w:spacing w:val="-2"/>
          <w:sz w:val="24"/>
          <w:szCs w:val="24"/>
        </w:rPr>
        <w:t xml:space="preserve"> </w:t>
      </w:r>
      <w:r w:rsidRPr="00905B27">
        <w:rPr>
          <w:rFonts w:ascii="Times New Roman" w:hAnsi="Times New Roman" w:cs="Times New Roman"/>
          <w:sz w:val="24"/>
          <w:szCs w:val="24"/>
        </w:rPr>
        <w:t>in</w:t>
      </w:r>
      <w:r w:rsidRPr="00905B27">
        <w:rPr>
          <w:rFonts w:ascii="Times New Roman" w:hAnsi="Times New Roman" w:cs="Times New Roman"/>
          <w:spacing w:val="-7"/>
          <w:sz w:val="24"/>
          <w:szCs w:val="24"/>
        </w:rPr>
        <w:t xml:space="preserve"> </w:t>
      </w:r>
      <w:r w:rsidRPr="00905B27">
        <w:rPr>
          <w:rFonts w:ascii="Times New Roman" w:hAnsi="Times New Roman" w:cs="Times New Roman"/>
          <w:sz w:val="24"/>
          <w:szCs w:val="24"/>
        </w:rPr>
        <w:t xml:space="preserve">the </w:t>
      </w:r>
      <w:proofErr w:type="spellStart"/>
      <w:r w:rsidRPr="00905B27">
        <w:rPr>
          <w:rFonts w:ascii="Times New Roman" w:hAnsi="Times New Roman" w:cs="Times New Roman"/>
          <w:sz w:val="24"/>
          <w:szCs w:val="24"/>
        </w:rPr>
        <w:t>literature</w:t>
      </w:r>
      <w:proofErr w:type="spellEnd"/>
      <w:r w:rsidRPr="00905B27">
        <w:rPr>
          <w:rFonts w:ascii="Times New Roman" w:hAnsi="Times New Roman" w:cs="Times New Roman"/>
          <w:sz w:val="24"/>
          <w:szCs w:val="24"/>
        </w:rPr>
        <w:t>,</w:t>
      </w:r>
      <w:r w:rsidRPr="00905B27">
        <w:rPr>
          <w:rFonts w:ascii="Times New Roman" w:hAnsi="Times New Roman" w:cs="Times New Roman"/>
          <w:spacing w:val="-5"/>
          <w:sz w:val="24"/>
          <w:szCs w:val="24"/>
        </w:rPr>
        <w:t xml:space="preserve"> </w:t>
      </w:r>
      <w:proofErr w:type="spellStart"/>
      <w:r w:rsidRPr="00905B27">
        <w:rPr>
          <w:rFonts w:ascii="Times New Roman" w:hAnsi="Times New Roman" w:cs="Times New Roman"/>
          <w:sz w:val="24"/>
          <w:szCs w:val="24"/>
        </w:rPr>
        <w:t>where</w:t>
      </w:r>
      <w:proofErr w:type="spellEnd"/>
      <w:r w:rsidRPr="00905B27">
        <w:rPr>
          <w:rFonts w:ascii="Times New Roman" w:hAnsi="Times New Roman" w:cs="Times New Roman"/>
          <w:spacing w:val="-3"/>
          <w:sz w:val="24"/>
          <w:szCs w:val="24"/>
        </w:rPr>
        <w:t xml:space="preserve"> </w:t>
      </w:r>
      <w:proofErr w:type="spellStart"/>
      <w:r w:rsidRPr="00905B27">
        <w:rPr>
          <w:rFonts w:ascii="Times New Roman" w:hAnsi="Times New Roman" w:cs="Times New Roman"/>
          <w:sz w:val="24"/>
          <w:szCs w:val="24"/>
        </w:rPr>
        <w:t>urinary</w:t>
      </w:r>
      <w:proofErr w:type="spellEnd"/>
      <w:r w:rsidRPr="00905B27">
        <w:rPr>
          <w:rFonts w:ascii="Times New Roman" w:hAnsi="Times New Roman" w:cs="Times New Roman"/>
          <w:sz w:val="24"/>
          <w:szCs w:val="24"/>
        </w:rPr>
        <w:t xml:space="preserve"> tract infections are more </w:t>
      </w:r>
      <w:proofErr w:type="spellStart"/>
      <w:r w:rsidRPr="00905B27">
        <w:rPr>
          <w:rFonts w:ascii="Times New Roman" w:hAnsi="Times New Roman" w:cs="Times New Roman"/>
          <w:sz w:val="24"/>
          <w:szCs w:val="24"/>
        </w:rPr>
        <w:t>common</w:t>
      </w:r>
      <w:proofErr w:type="spellEnd"/>
      <w:r w:rsidRPr="00905B27">
        <w:rPr>
          <w:rFonts w:ascii="Times New Roman" w:hAnsi="Times New Roman" w:cs="Times New Roman"/>
          <w:sz w:val="24"/>
          <w:szCs w:val="24"/>
        </w:rPr>
        <w:t xml:space="preserve"> in </w:t>
      </w:r>
      <w:proofErr w:type="spellStart"/>
      <w:r w:rsidRPr="00905B27">
        <w:rPr>
          <w:rFonts w:ascii="Times New Roman" w:hAnsi="Times New Roman" w:cs="Times New Roman"/>
          <w:sz w:val="24"/>
          <w:szCs w:val="24"/>
        </w:rPr>
        <w:t>women</w:t>
      </w:r>
      <w:proofErr w:type="spellEnd"/>
      <w:r w:rsidRPr="00905B27">
        <w:rPr>
          <w:rFonts w:ascii="Times New Roman" w:hAnsi="Times New Roman" w:cs="Times New Roman"/>
          <w:sz w:val="24"/>
          <w:szCs w:val="24"/>
        </w:rPr>
        <w:t xml:space="preserve"> due to </w:t>
      </w:r>
      <w:proofErr w:type="spellStart"/>
      <w:r w:rsidRPr="00905B27">
        <w:rPr>
          <w:rFonts w:ascii="Times New Roman" w:hAnsi="Times New Roman" w:cs="Times New Roman"/>
          <w:sz w:val="24"/>
          <w:szCs w:val="24"/>
        </w:rPr>
        <w:t>anatomical</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features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that</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favor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ascending</w:t>
      </w:r>
      <w:proofErr w:type="spellEnd"/>
      <w:r w:rsidRPr="00905B27">
        <w:rPr>
          <w:rFonts w:ascii="Times New Roman" w:hAnsi="Times New Roman" w:cs="Times New Roman"/>
          <w:sz w:val="24"/>
          <w:szCs w:val="24"/>
        </w:rPr>
        <w:t xml:space="preserve"> contamination </w:t>
      </w:r>
      <w:r w:rsidRPr="00905B27">
        <w:rPr>
          <w:rFonts w:ascii="Times New Roman" w:hAnsi="Times New Roman" w:cs="Times New Roman"/>
          <w:b/>
          <w:sz w:val="24"/>
          <w:szCs w:val="24"/>
        </w:rPr>
        <w:t>[</w:t>
      </w:r>
      <w:r w:rsidR="006344C3">
        <w:rPr>
          <w:rFonts w:ascii="Times New Roman" w:hAnsi="Times New Roman" w:cs="Times New Roman"/>
          <w:b/>
          <w:sz w:val="24"/>
          <w:szCs w:val="24"/>
        </w:rPr>
        <w:t>9</w:t>
      </w:r>
      <w:r w:rsidRPr="00905B27">
        <w:rPr>
          <w:rFonts w:ascii="Times New Roman" w:hAnsi="Times New Roman" w:cs="Times New Roman"/>
          <w:b/>
          <w:sz w:val="24"/>
          <w:szCs w:val="24"/>
        </w:rPr>
        <w:t xml:space="preserve">]. </w:t>
      </w:r>
      <w:proofErr w:type="spellStart"/>
      <w:r w:rsidRPr="00905B27">
        <w:rPr>
          <w:rFonts w:ascii="Times New Roman" w:hAnsi="Times New Roman" w:cs="Times New Roman"/>
          <w:sz w:val="24"/>
          <w:szCs w:val="24"/>
        </w:rPr>
        <w:t>However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several</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hospital</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studies</w:t>
      </w:r>
      <w:proofErr w:type="spellEnd"/>
      <w:r w:rsidRPr="00905B27">
        <w:rPr>
          <w:rFonts w:ascii="Times New Roman" w:hAnsi="Times New Roman" w:cs="Times New Roman"/>
          <w:sz w:val="24"/>
          <w:szCs w:val="24"/>
        </w:rPr>
        <w:t xml:space="preserve"> have </w:t>
      </w:r>
      <w:proofErr w:type="spellStart"/>
      <w:r w:rsidRPr="00905B27">
        <w:rPr>
          <w:rFonts w:ascii="Times New Roman" w:hAnsi="Times New Roman" w:cs="Times New Roman"/>
          <w:sz w:val="24"/>
          <w:szCs w:val="24"/>
        </w:rPr>
        <w:t>observed</w:t>
      </w:r>
      <w:proofErr w:type="spellEnd"/>
      <w:r w:rsidRPr="00905B27">
        <w:rPr>
          <w:rFonts w:ascii="Times New Roman" w:hAnsi="Times New Roman" w:cs="Times New Roman"/>
          <w:sz w:val="24"/>
          <w:szCs w:val="24"/>
        </w:rPr>
        <w:t xml:space="preserve"> a male </w:t>
      </w:r>
      <w:proofErr w:type="spellStart"/>
      <w:r w:rsidRPr="00905B27">
        <w:rPr>
          <w:rFonts w:ascii="Times New Roman" w:hAnsi="Times New Roman" w:cs="Times New Roman"/>
          <w:sz w:val="24"/>
          <w:szCs w:val="24"/>
        </w:rPr>
        <w:t>predominance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among</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elderly</w:t>
      </w:r>
      <w:proofErr w:type="spellEnd"/>
      <w:r w:rsidRPr="00905B27">
        <w:rPr>
          <w:rFonts w:ascii="Times New Roman" w:hAnsi="Times New Roman" w:cs="Times New Roman"/>
          <w:sz w:val="24"/>
          <w:szCs w:val="24"/>
        </w:rPr>
        <w:t xml:space="preserve"> patients or </w:t>
      </w:r>
      <w:proofErr w:type="spellStart"/>
      <w:r w:rsidRPr="00905B27">
        <w:rPr>
          <w:rFonts w:ascii="Times New Roman" w:hAnsi="Times New Roman" w:cs="Times New Roman"/>
          <w:sz w:val="24"/>
          <w:szCs w:val="24"/>
        </w:rPr>
        <w:t>those</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with</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urinary</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catheters</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which</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could</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explain</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our</w:t>
      </w:r>
      <w:proofErr w:type="spellEnd"/>
      <w:r w:rsidRPr="00905B27">
        <w:rPr>
          <w:rFonts w:ascii="Times New Roman" w:hAnsi="Times New Roman" w:cs="Times New Roman"/>
          <w:sz w:val="24"/>
          <w:szCs w:val="24"/>
        </w:rPr>
        <w:t xml:space="preserve"> </w:t>
      </w:r>
      <w:proofErr w:type="spellStart"/>
      <w:r w:rsidRPr="00905B27">
        <w:rPr>
          <w:rFonts w:ascii="Times New Roman" w:hAnsi="Times New Roman" w:cs="Times New Roman"/>
          <w:sz w:val="24"/>
          <w:szCs w:val="24"/>
        </w:rPr>
        <w:t>findings</w:t>
      </w:r>
      <w:proofErr w:type="spellEnd"/>
      <w:r w:rsidRPr="00905B27">
        <w:rPr>
          <w:rFonts w:ascii="Times New Roman" w:hAnsi="Times New Roman" w:cs="Times New Roman"/>
          <w:sz w:val="24"/>
          <w:szCs w:val="24"/>
        </w:rPr>
        <w:t xml:space="preserve"> [</w:t>
      </w:r>
      <w:r w:rsidR="006344C3">
        <w:rPr>
          <w:rFonts w:ascii="Times New Roman" w:hAnsi="Times New Roman" w:cs="Times New Roman"/>
          <w:b/>
          <w:sz w:val="24"/>
          <w:szCs w:val="24"/>
        </w:rPr>
        <w:t>10</w:t>
      </w:r>
      <w:r w:rsidRPr="00905B27">
        <w:rPr>
          <w:rFonts w:ascii="Times New Roman" w:hAnsi="Times New Roman" w:cs="Times New Roman"/>
          <w:b/>
          <w:sz w:val="24"/>
          <w:szCs w:val="24"/>
        </w:rPr>
        <w:t>].</w:t>
      </w:r>
    </w:p>
    <w:p w14:paraId="1B83F3A9" w14:textId="6442FEF6" w:rsidR="00AA536F" w:rsidRPr="00905B27" w:rsidRDefault="00AA536F" w:rsidP="001514FD">
      <w:pPr>
        <w:pStyle w:val="BodyText"/>
        <w:spacing w:before="163" w:line="360" w:lineRule="auto"/>
        <w:ind w:right="109"/>
        <w:jc w:val="both"/>
      </w:pPr>
      <w:r w:rsidRPr="00905B27">
        <w:t>The age distribution reveals a high proportion of elderly subjects (≥ 60 years: 44%), confirming</w:t>
      </w:r>
      <w:r w:rsidRPr="00905B27">
        <w:rPr>
          <w:spacing w:val="-2"/>
        </w:rPr>
        <w:t xml:space="preserve"> </w:t>
      </w:r>
      <w:r w:rsidRPr="00905B27">
        <w:t>that aging is</w:t>
      </w:r>
      <w:r w:rsidRPr="00905B27">
        <w:rPr>
          <w:spacing w:val="-4"/>
        </w:rPr>
        <w:t xml:space="preserve"> </w:t>
      </w:r>
      <w:r w:rsidRPr="00905B27">
        <w:t>a major</w:t>
      </w:r>
      <w:r w:rsidRPr="00905B27">
        <w:rPr>
          <w:spacing w:val="-2"/>
        </w:rPr>
        <w:t xml:space="preserve"> </w:t>
      </w:r>
      <w:r w:rsidRPr="00905B27">
        <w:t>risk factor</w:t>
      </w:r>
      <w:r w:rsidRPr="00905B27">
        <w:rPr>
          <w:spacing w:val="-2"/>
        </w:rPr>
        <w:t xml:space="preserve"> </w:t>
      </w:r>
      <w:r w:rsidRPr="00905B27">
        <w:t>for</w:t>
      </w:r>
      <w:r w:rsidRPr="00905B27">
        <w:rPr>
          <w:spacing w:val="-2"/>
        </w:rPr>
        <w:t xml:space="preserve"> </w:t>
      </w:r>
      <w:r w:rsidRPr="00905B27">
        <w:t>urinary</w:t>
      </w:r>
      <w:r w:rsidRPr="00905B27">
        <w:rPr>
          <w:spacing w:val="-4"/>
        </w:rPr>
        <w:t xml:space="preserve"> </w:t>
      </w:r>
      <w:r w:rsidRPr="00905B27">
        <w:t>tract infection</w:t>
      </w:r>
      <w:r w:rsidR="005015A0">
        <w:rPr>
          <w:b/>
          <w:color w:val="EE0000"/>
        </w:rPr>
        <w:t xml:space="preserve"> </w:t>
      </w:r>
      <w:r w:rsidRPr="00905B27">
        <w:t>who showed a high average age among patients</w:t>
      </w:r>
      <w:r w:rsidRPr="00905B27">
        <w:rPr>
          <w:spacing w:val="-3"/>
        </w:rPr>
        <w:t xml:space="preserve"> </w:t>
      </w:r>
      <w:r w:rsidRPr="00905B27">
        <w:t>with</w:t>
      </w:r>
      <w:r w:rsidRPr="00905B27">
        <w:rPr>
          <w:spacing w:val="-6"/>
        </w:rPr>
        <w:t xml:space="preserve"> </w:t>
      </w:r>
      <w:r w:rsidRPr="00905B27">
        <w:t>urinary</w:t>
      </w:r>
      <w:r w:rsidRPr="00905B27">
        <w:rPr>
          <w:spacing w:val="-11"/>
        </w:rPr>
        <w:t xml:space="preserve"> </w:t>
      </w:r>
      <w:r w:rsidRPr="00905B27">
        <w:t>tract</w:t>
      </w:r>
      <w:r w:rsidR="005015A0">
        <w:t xml:space="preserve">. </w:t>
      </w:r>
      <w:r w:rsidRPr="00905B27">
        <w:t>Similar</w:t>
      </w:r>
      <w:r w:rsidRPr="00905B27">
        <w:rPr>
          <w:spacing w:val="-1"/>
        </w:rPr>
        <w:t xml:space="preserve"> </w:t>
      </w:r>
      <w:r w:rsidRPr="00905B27">
        <w:t>trends have been</w:t>
      </w:r>
      <w:r w:rsidRPr="00905B27">
        <w:rPr>
          <w:spacing w:val="-6"/>
        </w:rPr>
        <w:t xml:space="preserve"> </w:t>
      </w:r>
      <w:r w:rsidRPr="00905B27">
        <w:t>reported</w:t>
      </w:r>
      <w:r w:rsidRPr="00905B27">
        <w:rPr>
          <w:spacing w:val="-2"/>
        </w:rPr>
        <w:t xml:space="preserve"> </w:t>
      </w:r>
      <w:r w:rsidRPr="00905B27">
        <w:t>in</w:t>
      </w:r>
      <w:r w:rsidRPr="00905B27">
        <w:rPr>
          <w:spacing w:val="-6"/>
        </w:rPr>
        <w:t xml:space="preserve"> </w:t>
      </w:r>
      <w:r w:rsidRPr="00905B27">
        <w:t>Saint-Louis by</w:t>
      </w:r>
      <w:r w:rsidRPr="00A95021">
        <w:rPr>
          <w:bCs/>
        </w:rPr>
        <w:t xml:space="preserve"> </w:t>
      </w:r>
      <w:r w:rsidR="005B0594" w:rsidRPr="00A95021">
        <w:rPr>
          <w:bCs/>
        </w:rPr>
        <w:t>LO</w:t>
      </w:r>
      <w:r w:rsidRPr="00905B27">
        <w:rPr>
          <w:b/>
        </w:rPr>
        <w:t xml:space="preserve"> </w:t>
      </w:r>
      <w:r w:rsidR="00DC19ED">
        <w:rPr>
          <w:b/>
        </w:rPr>
        <w:t>and</w:t>
      </w:r>
      <w:r w:rsidRPr="00905B27">
        <w:rPr>
          <w:b/>
        </w:rPr>
        <w:t xml:space="preserve"> </w:t>
      </w:r>
      <w:r w:rsidRPr="00DC19ED">
        <w:rPr>
          <w:b/>
          <w:i/>
          <w:iCs/>
        </w:rPr>
        <w:t>al.</w:t>
      </w:r>
      <w:r w:rsidRPr="00905B27">
        <w:rPr>
          <w:b/>
        </w:rPr>
        <w:t xml:space="preserve"> </w:t>
      </w:r>
      <w:r w:rsidRPr="00905B27">
        <w:t>[</w:t>
      </w:r>
      <w:r w:rsidR="006C51B1">
        <w:rPr>
          <w:b/>
        </w:rPr>
        <w:t>1</w:t>
      </w:r>
      <w:r w:rsidR="00B9015A">
        <w:rPr>
          <w:b/>
        </w:rPr>
        <w:t>1</w:t>
      </w:r>
      <w:r w:rsidRPr="00905B27">
        <w:rPr>
          <w:b/>
        </w:rPr>
        <w:t>]</w:t>
      </w:r>
      <w:r w:rsidR="001D2404">
        <w:rPr>
          <w:b/>
        </w:rPr>
        <w:t xml:space="preserve"> </w:t>
      </w:r>
      <w:r w:rsidRPr="00905B27">
        <w:t xml:space="preserve">and in </w:t>
      </w:r>
      <w:r w:rsidR="002207E8">
        <w:t>Cameroun</w:t>
      </w:r>
      <w:r w:rsidRPr="00905B27">
        <w:t xml:space="preserve"> by </w:t>
      </w:r>
      <w:r w:rsidR="002207E8" w:rsidRPr="00A95021">
        <w:rPr>
          <w:i/>
          <w:iCs/>
        </w:rPr>
        <w:t>Signing A</w:t>
      </w:r>
      <w:r w:rsidRPr="00A95021">
        <w:t xml:space="preserve"> </w:t>
      </w:r>
      <w:r w:rsidR="00DC19ED" w:rsidRPr="00A95021">
        <w:t>and</w:t>
      </w:r>
      <w:r w:rsidRPr="00A95021">
        <w:t xml:space="preserve"> </w:t>
      </w:r>
      <w:r w:rsidRPr="00A95021">
        <w:rPr>
          <w:i/>
        </w:rPr>
        <w:t>al.</w:t>
      </w:r>
      <w:r w:rsidRPr="00905B27">
        <w:rPr>
          <w:b/>
          <w:i/>
        </w:rPr>
        <w:t xml:space="preserve"> </w:t>
      </w:r>
      <w:r w:rsidRPr="00905B27">
        <w:t>[</w:t>
      </w:r>
      <w:r w:rsidRPr="00905B27">
        <w:rPr>
          <w:b/>
        </w:rPr>
        <w:t>1</w:t>
      </w:r>
      <w:r w:rsidR="00B9015A">
        <w:rPr>
          <w:b/>
        </w:rPr>
        <w:t>2</w:t>
      </w:r>
      <w:r w:rsidRPr="00905B27">
        <w:rPr>
          <w:b/>
        </w:rPr>
        <w:t xml:space="preserve">] </w:t>
      </w:r>
      <w:r w:rsidRPr="00905B27">
        <w:t xml:space="preserve">confirming that age is a major determinant of ESBL-producing </w:t>
      </w:r>
      <w:r w:rsidRPr="00A95021">
        <w:rPr>
          <w:i/>
          <w:iCs/>
          <w:highlight w:val="yellow"/>
        </w:rPr>
        <w:t>E. coli</w:t>
      </w:r>
      <w:r w:rsidRPr="00A95021">
        <w:rPr>
          <w:highlight w:val="yellow"/>
        </w:rPr>
        <w:t xml:space="preserve"> </w:t>
      </w:r>
      <w:r w:rsidRPr="00905B27">
        <w:t>infections.</w:t>
      </w:r>
    </w:p>
    <w:p w14:paraId="30274C00" w14:textId="620A13F5" w:rsidR="00AA536F" w:rsidRPr="00905B27" w:rsidRDefault="00AA536F" w:rsidP="001514FD">
      <w:pPr>
        <w:pStyle w:val="BodyText"/>
        <w:spacing w:before="157" w:line="360" w:lineRule="auto"/>
        <w:ind w:right="241"/>
        <w:jc w:val="both"/>
        <w:rPr>
          <w:b/>
        </w:rPr>
      </w:pPr>
      <w:r w:rsidRPr="00C2204B">
        <w:t>As for the origin of the patients, the majority of samples (79%) came from outpatients, suggesting significant community spread. This trend has also been observed in Senegal, where</w:t>
      </w:r>
      <w:r w:rsidRPr="00C2204B">
        <w:rPr>
          <w:spacing w:val="-2"/>
        </w:rPr>
        <w:t xml:space="preserve"> </w:t>
      </w:r>
      <w:r w:rsidRPr="00C2204B">
        <w:t>several</w:t>
      </w:r>
      <w:r w:rsidRPr="00C2204B">
        <w:rPr>
          <w:spacing w:val="-6"/>
        </w:rPr>
        <w:t xml:space="preserve"> </w:t>
      </w:r>
      <w:r w:rsidRPr="00C2204B">
        <w:t>studies</w:t>
      </w:r>
      <w:r w:rsidRPr="00C2204B">
        <w:rPr>
          <w:spacing w:val="-3"/>
        </w:rPr>
        <w:t xml:space="preserve"> </w:t>
      </w:r>
      <w:r w:rsidRPr="00C2204B">
        <w:t>have</w:t>
      </w:r>
      <w:r w:rsidRPr="00C2204B">
        <w:rPr>
          <w:spacing w:val="-2"/>
        </w:rPr>
        <w:t xml:space="preserve"> </w:t>
      </w:r>
      <w:r w:rsidRPr="00C2204B">
        <w:t>shown</w:t>
      </w:r>
      <w:r w:rsidRPr="00C2204B">
        <w:rPr>
          <w:spacing w:val="-7"/>
        </w:rPr>
        <w:t xml:space="preserve"> </w:t>
      </w:r>
      <w:r w:rsidRPr="00C2204B">
        <w:t>an</w:t>
      </w:r>
      <w:r w:rsidRPr="00C2204B">
        <w:rPr>
          <w:spacing w:val="-1"/>
        </w:rPr>
        <w:t xml:space="preserve"> </w:t>
      </w:r>
      <w:r w:rsidRPr="00C2204B">
        <w:t>increasing</w:t>
      </w:r>
      <w:r w:rsidRPr="00C2204B">
        <w:rPr>
          <w:spacing w:val="-1"/>
        </w:rPr>
        <w:t xml:space="preserve"> </w:t>
      </w:r>
      <w:r w:rsidRPr="00C2204B">
        <w:t>circulation</w:t>
      </w:r>
      <w:r w:rsidRPr="00C2204B">
        <w:rPr>
          <w:spacing w:val="-6"/>
        </w:rPr>
        <w:t xml:space="preserve"> </w:t>
      </w:r>
      <w:r w:rsidRPr="00C2204B">
        <w:t>of</w:t>
      </w:r>
      <w:r w:rsidRPr="00C2204B">
        <w:rPr>
          <w:spacing w:val="-9"/>
        </w:rPr>
        <w:t xml:space="preserve"> </w:t>
      </w:r>
      <w:r w:rsidRPr="00C2204B">
        <w:t xml:space="preserve">ESBL-producing </w:t>
      </w:r>
      <w:r w:rsidRPr="00C2204B">
        <w:rPr>
          <w:i/>
        </w:rPr>
        <w:t xml:space="preserve">Escherichia coli </w:t>
      </w:r>
      <w:r w:rsidRPr="00C2204B">
        <w:t xml:space="preserve">in the community </w:t>
      </w:r>
      <w:r w:rsidRPr="00C2204B">
        <w:rPr>
          <w:b/>
        </w:rPr>
        <w:t>[</w:t>
      </w:r>
      <w:r w:rsidR="00B9015A">
        <w:rPr>
          <w:b/>
        </w:rPr>
        <w:t>9</w:t>
      </w:r>
      <w:r w:rsidRPr="00C2204B">
        <w:rPr>
          <w:b/>
        </w:rPr>
        <w:t>]</w:t>
      </w:r>
      <w:r w:rsidR="005B0594" w:rsidRPr="00C2204B">
        <w:rPr>
          <w:b/>
        </w:rPr>
        <w:t>.</w:t>
      </w:r>
    </w:p>
    <w:p w14:paraId="58AEFCB2" w14:textId="35BC74C1" w:rsidR="00AA536F" w:rsidRPr="00B5203C" w:rsidRDefault="00AA536F" w:rsidP="0032360A">
      <w:pPr>
        <w:pStyle w:val="Heading2"/>
        <w:spacing w:before="162" w:line="360" w:lineRule="auto"/>
        <w:rPr>
          <w:rFonts w:cs="Times New Roman"/>
          <w:sz w:val="24"/>
          <w:szCs w:val="24"/>
        </w:rPr>
      </w:pPr>
      <w:r w:rsidRPr="00B5203C">
        <w:rPr>
          <w:rFonts w:cs="Times New Roman"/>
          <w:sz w:val="24"/>
          <w:szCs w:val="24"/>
          <w:highlight w:val="yellow"/>
        </w:rPr>
        <w:lastRenderedPageBreak/>
        <w:t>Frequency</w:t>
      </w:r>
      <w:r w:rsidRPr="00B5203C">
        <w:rPr>
          <w:rFonts w:cs="Times New Roman"/>
          <w:spacing w:val="-2"/>
          <w:sz w:val="24"/>
          <w:szCs w:val="24"/>
          <w:highlight w:val="yellow"/>
        </w:rPr>
        <w:t xml:space="preserve"> </w:t>
      </w:r>
      <w:r w:rsidRPr="00B5203C">
        <w:rPr>
          <w:rFonts w:cs="Times New Roman"/>
          <w:sz w:val="24"/>
          <w:szCs w:val="24"/>
          <w:highlight w:val="yellow"/>
        </w:rPr>
        <w:t>of</w:t>
      </w:r>
      <w:r w:rsidRPr="00B5203C">
        <w:rPr>
          <w:rFonts w:cs="Times New Roman"/>
          <w:spacing w:val="-5"/>
          <w:sz w:val="24"/>
          <w:szCs w:val="24"/>
          <w:highlight w:val="yellow"/>
        </w:rPr>
        <w:t xml:space="preserve"> </w:t>
      </w:r>
      <w:proofErr w:type="spellStart"/>
      <w:r w:rsidRPr="00B5203C">
        <w:rPr>
          <w:rFonts w:cs="Times New Roman"/>
          <w:sz w:val="24"/>
          <w:szCs w:val="24"/>
          <w:highlight w:val="yellow"/>
        </w:rPr>
        <w:t>enterobacteria</w:t>
      </w:r>
      <w:proofErr w:type="spellEnd"/>
      <w:r w:rsidRPr="00B5203C">
        <w:rPr>
          <w:rFonts w:cs="Times New Roman"/>
          <w:spacing w:val="-2"/>
          <w:sz w:val="24"/>
          <w:szCs w:val="24"/>
          <w:highlight w:val="yellow"/>
        </w:rPr>
        <w:t xml:space="preserve"> </w:t>
      </w:r>
      <w:r w:rsidRPr="00B5203C">
        <w:rPr>
          <w:rFonts w:cs="Times New Roman"/>
          <w:sz w:val="24"/>
          <w:szCs w:val="24"/>
          <w:highlight w:val="yellow"/>
        </w:rPr>
        <w:t>of</w:t>
      </w:r>
      <w:r w:rsidRPr="00B5203C">
        <w:rPr>
          <w:rFonts w:cs="Times New Roman"/>
          <w:spacing w:val="-1"/>
          <w:sz w:val="24"/>
          <w:szCs w:val="24"/>
          <w:highlight w:val="yellow"/>
        </w:rPr>
        <w:t xml:space="preserve"> </w:t>
      </w:r>
      <w:r w:rsidRPr="00B5203C">
        <w:rPr>
          <w:rFonts w:cs="Times New Roman"/>
          <w:sz w:val="24"/>
          <w:szCs w:val="24"/>
          <w:highlight w:val="yellow"/>
        </w:rPr>
        <w:t>ESBL-</w:t>
      </w:r>
      <w:proofErr w:type="spellStart"/>
      <w:r w:rsidRPr="00B5203C">
        <w:rPr>
          <w:rFonts w:cs="Times New Roman"/>
          <w:sz w:val="24"/>
          <w:szCs w:val="24"/>
          <w:highlight w:val="yellow"/>
        </w:rPr>
        <w:t>producing</w:t>
      </w:r>
      <w:proofErr w:type="spellEnd"/>
      <w:r w:rsidRPr="00B5203C">
        <w:rPr>
          <w:rFonts w:cs="Times New Roman"/>
          <w:spacing w:val="-2"/>
          <w:sz w:val="24"/>
          <w:szCs w:val="24"/>
        </w:rPr>
        <w:t xml:space="preserve"> </w:t>
      </w:r>
    </w:p>
    <w:p w14:paraId="4C2123E3" w14:textId="29C8E450" w:rsidR="00AA536F" w:rsidRPr="00905B27" w:rsidRDefault="004C75F1" w:rsidP="001514FD">
      <w:pPr>
        <w:pStyle w:val="BodyText"/>
        <w:spacing w:line="360" w:lineRule="auto"/>
        <w:jc w:val="both"/>
        <w:rPr>
          <w:b/>
        </w:rPr>
      </w:pPr>
      <w:r w:rsidRPr="004C75F1">
        <w:rPr>
          <w:highlight w:val="yellow"/>
        </w:rPr>
        <w:t xml:space="preserve">Of all the samples tested, 434 (15,22%) were positive for enterobacteria which 32% produced </w:t>
      </w:r>
      <w:proofErr w:type="spellStart"/>
      <w:r w:rsidRPr="004C75F1">
        <w:rPr>
          <w:highlight w:val="yellow"/>
        </w:rPr>
        <w:t>ESBL</w:t>
      </w:r>
      <w:r>
        <w:t>.</w:t>
      </w:r>
      <w:r w:rsidR="00AA536F" w:rsidRPr="00C2204B">
        <w:t>This</w:t>
      </w:r>
      <w:proofErr w:type="spellEnd"/>
      <w:r w:rsidR="00AA536F" w:rsidRPr="00C2204B">
        <w:t xml:space="preserve"> rate is consistent with data reported in Senegal and West Africa. Indeed, </w:t>
      </w:r>
      <w:r w:rsidR="001D2404" w:rsidRPr="001D2404">
        <w:rPr>
          <w:highlight w:val="yellow"/>
        </w:rPr>
        <w:t xml:space="preserve">Ka </w:t>
      </w:r>
      <w:r w:rsidR="00187080">
        <w:rPr>
          <w:highlight w:val="yellow"/>
        </w:rPr>
        <w:t xml:space="preserve">R </w:t>
      </w:r>
      <w:r w:rsidR="001D2404" w:rsidRPr="001D2404">
        <w:rPr>
          <w:highlight w:val="yellow"/>
        </w:rPr>
        <w:t>and al</w:t>
      </w:r>
      <w:r w:rsidR="001D2404">
        <w:t xml:space="preserve"> </w:t>
      </w:r>
      <w:r w:rsidR="00AA536F" w:rsidRPr="00C2204B">
        <w:t>reported a frequency</w:t>
      </w:r>
      <w:r w:rsidR="00AA536F" w:rsidRPr="00C2204B">
        <w:rPr>
          <w:spacing w:val="-9"/>
        </w:rPr>
        <w:t xml:space="preserve"> </w:t>
      </w:r>
      <w:r w:rsidR="00AA536F" w:rsidRPr="00C2204B">
        <w:t>of</w:t>
      </w:r>
      <w:r w:rsidR="00AA536F" w:rsidRPr="00C2204B">
        <w:rPr>
          <w:spacing w:val="-7"/>
        </w:rPr>
        <w:t xml:space="preserve"> </w:t>
      </w:r>
      <w:r w:rsidR="001D2404">
        <w:t xml:space="preserve">40,5% </w:t>
      </w:r>
      <w:r w:rsidR="00AA536F" w:rsidRPr="00C2204B">
        <w:t>of</w:t>
      </w:r>
      <w:r w:rsidR="00AA536F" w:rsidRPr="00C2204B">
        <w:rPr>
          <w:spacing w:val="-7"/>
        </w:rPr>
        <w:t xml:space="preserve"> </w:t>
      </w:r>
      <w:r w:rsidR="00AA536F" w:rsidRPr="00C2204B">
        <w:t xml:space="preserve">ESBL-producing isolated at the </w:t>
      </w:r>
      <w:proofErr w:type="spellStart"/>
      <w:r w:rsidR="00AA536F" w:rsidRPr="00C2204B">
        <w:t>Fann</w:t>
      </w:r>
      <w:proofErr w:type="spellEnd"/>
      <w:r w:rsidR="00AA536F" w:rsidRPr="00C2204B">
        <w:rPr>
          <w:spacing w:val="-5"/>
        </w:rPr>
        <w:t xml:space="preserve"> </w:t>
      </w:r>
      <w:r w:rsidR="00AA536F" w:rsidRPr="00C2204B">
        <w:t>University</w:t>
      </w:r>
      <w:r w:rsidR="00AA536F" w:rsidRPr="00C2204B">
        <w:rPr>
          <w:spacing w:val="-10"/>
        </w:rPr>
        <w:t xml:space="preserve"> </w:t>
      </w:r>
      <w:r w:rsidR="00AA536F" w:rsidRPr="00C2204B">
        <w:t>Hospital</w:t>
      </w:r>
      <w:r w:rsidR="00AA536F" w:rsidRPr="00C2204B">
        <w:rPr>
          <w:spacing w:val="-9"/>
        </w:rPr>
        <w:t xml:space="preserve"> </w:t>
      </w:r>
      <w:r w:rsidR="00AA536F" w:rsidRPr="001D2404">
        <w:t>[</w:t>
      </w:r>
      <w:r w:rsidR="001D2404" w:rsidRPr="001D2404">
        <w:rPr>
          <w:b/>
        </w:rPr>
        <w:t>4</w:t>
      </w:r>
      <w:r w:rsidR="00AA536F" w:rsidRPr="001D2404">
        <w:rPr>
          <w:b/>
        </w:rPr>
        <w:t xml:space="preserve">], </w:t>
      </w:r>
      <w:r w:rsidR="00AA536F" w:rsidRPr="00C2204B">
        <w:t>while</w:t>
      </w:r>
      <w:r w:rsidR="00AA536F" w:rsidRPr="00C2204B">
        <w:rPr>
          <w:spacing w:val="-2"/>
        </w:rPr>
        <w:t xml:space="preserve"> </w:t>
      </w:r>
      <w:r w:rsidR="006E03E9" w:rsidRPr="00C2204B">
        <w:t>Dia and al.</w:t>
      </w:r>
      <w:r w:rsidR="006E03E9" w:rsidRPr="00C2204B">
        <w:rPr>
          <w:lang w:val="fr-FR"/>
        </w:rPr>
        <w:t xml:space="preserve"> </w:t>
      </w:r>
      <w:proofErr w:type="spellStart"/>
      <w:r w:rsidR="005B0594" w:rsidRPr="00C2204B">
        <w:rPr>
          <w:lang w:val="fr-FR"/>
        </w:rPr>
        <w:t>observed</w:t>
      </w:r>
      <w:proofErr w:type="spellEnd"/>
      <w:r w:rsidR="005B0594" w:rsidRPr="00C2204B">
        <w:rPr>
          <w:lang w:val="fr-FR"/>
        </w:rPr>
        <w:t xml:space="preserve"> </w:t>
      </w:r>
      <w:r w:rsidR="006E03E9" w:rsidRPr="00C2204B">
        <w:rPr>
          <w:lang w:val="fr-FR"/>
        </w:rPr>
        <w:t xml:space="preserve">30,17% </w:t>
      </w:r>
      <w:r w:rsidR="005B0594" w:rsidRPr="00C2204B">
        <w:rPr>
          <w:lang w:val="fr-FR"/>
        </w:rPr>
        <w:t xml:space="preserve">and </w:t>
      </w:r>
      <w:r w:rsidR="006E03E9" w:rsidRPr="00C2204B">
        <w:rPr>
          <w:lang w:val="fr-FR"/>
        </w:rPr>
        <w:t xml:space="preserve">  58,23% </w:t>
      </w:r>
      <w:proofErr w:type="spellStart"/>
      <w:r w:rsidR="005B0594" w:rsidRPr="004C75F1">
        <w:rPr>
          <w:lang w:val="fr-FR"/>
        </w:rPr>
        <w:t>producing</w:t>
      </w:r>
      <w:proofErr w:type="spellEnd"/>
      <w:r w:rsidR="005B0594" w:rsidRPr="004C75F1">
        <w:rPr>
          <w:lang w:val="fr-FR"/>
        </w:rPr>
        <w:t xml:space="preserve"> </w:t>
      </w:r>
      <w:proofErr w:type="spellStart"/>
      <w:r w:rsidR="005B0594" w:rsidRPr="004C75F1">
        <w:rPr>
          <w:lang w:val="fr-FR"/>
        </w:rPr>
        <w:t>respectively</w:t>
      </w:r>
      <w:proofErr w:type="spellEnd"/>
      <w:r w:rsidR="005B0594" w:rsidRPr="004C75F1">
        <w:rPr>
          <w:lang w:val="fr-FR"/>
        </w:rPr>
        <w:t xml:space="preserve"> EBSL</w:t>
      </w:r>
      <w:r w:rsidR="00915CE0">
        <w:rPr>
          <w:lang w:val="fr-FR"/>
        </w:rPr>
        <w:t xml:space="preserve"> </w:t>
      </w:r>
      <w:r w:rsidR="00AA536F" w:rsidRPr="004C75F1">
        <w:t>[</w:t>
      </w:r>
      <w:r w:rsidR="001D2404">
        <w:rPr>
          <w:b/>
        </w:rPr>
        <w:t>9</w:t>
      </w:r>
      <w:r w:rsidR="005B0594" w:rsidRPr="00C2204B">
        <w:rPr>
          <w:b/>
        </w:rPr>
        <w:t>;1</w:t>
      </w:r>
      <w:r w:rsidR="00B9015A">
        <w:rPr>
          <w:b/>
        </w:rPr>
        <w:t>3</w:t>
      </w:r>
      <w:r w:rsidR="00AA536F" w:rsidRPr="00C2204B">
        <w:rPr>
          <w:b/>
        </w:rPr>
        <w:t xml:space="preserve">]. </w:t>
      </w:r>
      <w:r w:rsidR="00AA536F" w:rsidRPr="00C2204B">
        <w:t>These rates</w:t>
      </w:r>
      <w:r w:rsidR="00AA536F" w:rsidRPr="00C2204B">
        <w:rPr>
          <w:spacing w:val="-1"/>
        </w:rPr>
        <w:t xml:space="preserve"> </w:t>
      </w:r>
      <w:r w:rsidR="00AA536F" w:rsidRPr="00C2204B">
        <w:t>reflect the high endemicity</w:t>
      </w:r>
      <w:r w:rsidR="00AA536F" w:rsidRPr="00C2204B">
        <w:rPr>
          <w:spacing w:val="-4"/>
        </w:rPr>
        <w:t xml:space="preserve"> </w:t>
      </w:r>
      <w:r w:rsidR="00AA536F" w:rsidRPr="00C2204B">
        <w:t>of</w:t>
      </w:r>
      <w:r w:rsidR="00AA536F" w:rsidRPr="00C2204B">
        <w:rPr>
          <w:spacing w:val="-2"/>
        </w:rPr>
        <w:t xml:space="preserve"> </w:t>
      </w:r>
      <w:r w:rsidR="00AA536F" w:rsidRPr="00C2204B">
        <w:t>ESBL-producing E. coli in urinary tract infections in Senegal</w:t>
      </w:r>
      <w:r w:rsidR="00AA536F" w:rsidRPr="00C2204B">
        <w:rPr>
          <w:b/>
        </w:rPr>
        <w:t>.</w:t>
      </w:r>
    </w:p>
    <w:p w14:paraId="5BC9D0ED" w14:textId="46352868" w:rsidR="00AA536F" w:rsidRPr="0081219D" w:rsidRDefault="0081219D" w:rsidP="0081219D">
      <w:pPr>
        <w:widowControl w:val="0"/>
        <w:tabs>
          <w:tab w:val="left" w:pos="861"/>
        </w:tabs>
        <w:autoSpaceDE w:val="0"/>
        <w:autoSpaceDN w:val="0"/>
        <w:spacing w:after="0" w:line="360" w:lineRule="auto"/>
        <w:rPr>
          <w:rFonts w:ascii="Times New Roman" w:hAnsi="Times New Roman" w:cs="Times New Roman"/>
          <w:sz w:val="24"/>
          <w:szCs w:val="24"/>
        </w:rPr>
      </w:pPr>
      <w:proofErr w:type="spellStart"/>
      <w:r w:rsidRPr="0081219D">
        <w:rPr>
          <w:rFonts w:ascii="Times New Roman" w:hAnsi="Times New Roman" w:cs="Times New Roman"/>
          <w:bCs/>
          <w:spacing w:val="-2"/>
          <w:sz w:val="24"/>
          <w:szCs w:val="24"/>
          <w:highlight w:val="yellow"/>
        </w:rPr>
        <w:t>Several</w:t>
      </w:r>
      <w:proofErr w:type="spellEnd"/>
      <w:r w:rsidRPr="0081219D">
        <w:rPr>
          <w:rFonts w:ascii="Times New Roman" w:hAnsi="Times New Roman" w:cs="Times New Roman"/>
          <w:bCs/>
          <w:spacing w:val="-2"/>
          <w:sz w:val="24"/>
          <w:szCs w:val="24"/>
          <w:highlight w:val="yellow"/>
        </w:rPr>
        <w:t xml:space="preserve"> </w:t>
      </w:r>
      <w:proofErr w:type="spellStart"/>
      <w:r w:rsidRPr="0081219D">
        <w:rPr>
          <w:rFonts w:ascii="Times New Roman" w:hAnsi="Times New Roman" w:cs="Times New Roman"/>
          <w:bCs/>
          <w:spacing w:val="-2"/>
          <w:sz w:val="24"/>
          <w:szCs w:val="24"/>
          <w:highlight w:val="yellow"/>
        </w:rPr>
        <w:t>factors</w:t>
      </w:r>
      <w:proofErr w:type="spellEnd"/>
      <w:r w:rsidRPr="0081219D">
        <w:rPr>
          <w:rFonts w:ascii="Times New Roman" w:hAnsi="Times New Roman" w:cs="Times New Roman"/>
          <w:bCs/>
          <w:spacing w:val="-2"/>
          <w:sz w:val="24"/>
          <w:szCs w:val="24"/>
          <w:highlight w:val="yellow"/>
        </w:rPr>
        <w:t xml:space="preserve"> </w:t>
      </w:r>
      <w:proofErr w:type="spellStart"/>
      <w:r w:rsidRPr="0081219D">
        <w:rPr>
          <w:rFonts w:ascii="Times New Roman" w:hAnsi="Times New Roman" w:cs="Times New Roman"/>
          <w:bCs/>
          <w:spacing w:val="-2"/>
          <w:sz w:val="24"/>
          <w:szCs w:val="24"/>
          <w:highlight w:val="yellow"/>
        </w:rPr>
        <w:t>may</w:t>
      </w:r>
      <w:proofErr w:type="spellEnd"/>
      <w:r w:rsidRPr="0081219D">
        <w:rPr>
          <w:rFonts w:ascii="Times New Roman" w:hAnsi="Times New Roman" w:cs="Times New Roman"/>
          <w:bCs/>
          <w:spacing w:val="-2"/>
          <w:sz w:val="24"/>
          <w:szCs w:val="24"/>
          <w:highlight w:val="yellow"/>
        </w:rPr>
        <w:t xml:space="preserve"> </w:t>
      </w:r>
      <w:proofErr w:type="spellStart"/>
      <w:r w:rsidRPr="0081219D">
        <w:rPr>
          <w:rFonts w:ascii="Times New Roman" w:hAnsi="Times New Roman" w:cs="Times New Roman"/>
          <w:bCs/>
          <w:spacing w:val="-2"/>
          <w:sz w:val="24"/>
          <w:szCs w:val="24"/>
          <w:highlight w:val="yellow"/>
        </w:rPr>
        <w:t>contribute</w:t>
      </w:r>
      <w:proofErr w:type="spellEnd"/>
      <w:r w:rsidRPr="0081219D">
        <w:rPr>
          <w:rFonts w:ascii="Times New Roman" w:hAnsi="Times New Roman" w:cs="Times New Roman"/>
          <w:bCs/>
          <w:spacing w:val="-2"/>
          <w:sz w:val="24"/>
          <w:szCs w:val="24"/>
          <w:highlight w:val="yellow"/>
        </w:rPr>
        <w:t xml:space="preserve"> to the </w:t>
      </w:r>
      <w:proofErr w:type="spellStart"/>
      <w:r w:rsidRPr="0081219D">
        <w:rPr>
          <w:rFonts w:ascii="Times New Roman" w:hAnsi="Times New Roman" w:cs="Times New Roman"/>
          <w:bCs/>
          <w:spacing w:val="-2"/>
          <w:sz w:val="24"/>
          <w:szCs w:val="24"/>
          <w:highlight w:val="yellow"/>
        </w:rPr>
        <w:t>emergence</w:t>
      </w:r>
      <w:proofErr w:type="spellEnd"/>
      <w:r w:rsidRPr="0081219D">
        <w:rPr>
          <w:rFonts w:ascii="Times New Roman" w:hAnsi="Times New Roman" w:cs="Times New Roman"/>
          <w:bCs/>
          <w:spacing w:val="-2"/>
          <w:sz w:val="24"/>
          <w:szCs w:val="24"/>
          <w:highlight w:val="yellow"/>
        </w:rPr>
        <w:t xml:space="preserve"> of E-</w:t>
      </w:r>
      <w:proofErr w:type="spellStart"/>
      <w:r w:rsidRPr="0081219D">
        <w:rPr>
          <w:rFonts w:ascii="Times New Roman" w:hAnsi="Times New Roman" w:cs="Times New Roman"/>
          <w:bCs/>
          <w:spacing w:val="-2"/>
          <w:sz w:val="24"/>
          <w:szCs w:val="24"/>
          <w:highlight w:val="yellow"/>
        </w:rPr>
        <w:t>ESBLs</w:t>
      </w:r>
      <w:proofErr w:type="spellEnd"/>
      <w:r w:rsidRPr="0081219D">
        <w:rPr>
          <w:rFonts w:ascii="Times New Roman" w:hAnsi="Times New Roman" w:cs="Times New Roman"/>
          <w:bCs/>
          <w:spacing w:val="-2"/>
          <w:sz w:val="24"/>
          <w:szCs w:val="24"/>
          <w:highlight w:val="yellow"/>
        </w:rPr>
        <w:t xml:space="preserve">, </w:t>
      </w:r>
      <w:proofErr w:type="spellStart"/>
      <w:r w:rsidRPr="0081219D">
        <w:rPr>
          <w:rFonts w:ascii="Times New Roman" w:hAnsi="Times New Roman" w:cs="Times New Roman"/>
          <w:bCs/>
          <w:spacing w:val="-2"/>
          <w:sz w:val="24"/>
          <w:szCs w:val="24"/>
          <w:highlight w:val="yellow"/>
        </w:rPr>
        <w:t>including</w:t>
      </w:r>
      <w:proofErr w:type="spellEnd"/>
      <w:r w:rsidRPr="0081219D">
        <w:rPr>
          <w:rFonts w:ascii="Times New Roman" w:hAnsi="Times New Roman" w:cs="Times New Roman"/>
          <w:bCs/>
          <w:spacing w:val="-2"/>
          <w:sz w:val="24"/>
          <w:szCs w:val="24"/>
          <w:highlight w:val="yellow"/>
        </w:rPr>
        <w:t xml:space="preserve"> </w:t>
      </w:r>
      <w:r w:rsidRPr="0081219D">
        <w:rPr>
          <w:rFonts w:ascii="Times New Roman" w:hAnsi="Times New Roman" w:cs="Times New Roman"/>
          <w:bCs/>
          <w:sz w:val="24"/>
          <w:szCs w:val="24"/>
          <w:highlight w:val="yellow"/>
        </w:rPr>
        <w:t>the</w:t>
      </w:r>
      <w:r w:rsidRPr="0081219D">
        <w:rPr>
          <w:rFonts w:ascii="Times New Roman" w:hAnsi="Times New Roman" w:cs="Times New Roman"/>
          <w:spacing w:val="-2"/>
          <w:sz w:val="24"/>
          <w:szCs w:val="24"/>
          <w:highlight w:val="yellow"/>
        </w:rPr>
        <w:t xml:space="preserve"> </w:t>
      </w:r>
      <w:proofErr w:type="spellStart"/>
      <w:r w:rsidRPr="0081219D">
        <w:rPr>
          <w:rFonts w:ascii="Times New Roman" w:hAnsi="Times New Roman" w:cs="Times New Roman"/>
          <w:sz w:val="24"/>
          <w:szCs w:val="24"/>
          <w:highlight w:val="yellow"/>
        </w:rPr>
        <w:t>frequent</w:t>
      </w:r>
      <w:proofErr w:type="spellEnd"/>
      <w:r w:rsidRPr="0081219D">
        <w:rPr>
          <w:rFonts w:ascii="Times New Roman" w:hAnsi="Times New Roman" w:cs="Times New Roman"/>
          <w:spacing w:val="4"/>
          <w:sz w:val="24"/>
          <w:szCs w:val="24"/>
          <w:highlight w:val="yellow"/>
        </w:rPr>
        <w:t xml:space="preserve"> </w:t>
      </w:r>
      <w:r w:rsidRPr="0081219D">
        <w:rPr>
          <w:rFonts w:ascii="Times New Roman" w:hAnsi="Times New Roman" w:cs="Times New Roman"/>
          <w:sz w:val="24"/>
          <w:szCs w:val="24"/>
          <w:highlight w:val="yellow"/>
        </w:rPr>
        <w:t>use</w:t>
      </w:r>
      <w:r w:rsidRPr="0081219D">
        <w:rPr>
          <w:rFonts w:ascii="Times New Roman" w:hAnsi="Times New Roman" w:cs="Times New Roman"/>
          <w:spacing w:val="-2"/>
          <w:sz w:val="24"/>
          <w:szCs w:val="24"/>
          <w:highlight w:val="yellow"/>
        </w:rPr>
        <w:t xml:space="preserve"> </w:t>
      </w:r>
      <w:r w:rsidRPr="0081219D">
        <w:rPr>
          <w:rFonts w:ascii="Times New Roman" w:hAnsi="Times New Roman" w:cs="Times New Roman"/>
          <w:sz w:val="24"/>
          <w:szCs w:val="24"/>
          <w:highlight w:val="yellow"/>
        </w:rPr>
        <w:t>of</w:t>
      </w:r>
      <w:r w:rsidRPr="0081219D">
        <w:rPr>
          <w:rFonts w:ascii="Times New Roman" w:hAnsi="Times New Roman" w:cs="Times New Roman"/>
          <w:spacing w:val="-8"/>
          <w:sz w:val="24"/>
          <w:szCs w:val="24"/>
          <w:highlight w:val="yellow"/>
        </w:rPr>
        <w:t xml:space="preserve"> </w:t>
      </w:r>
      <w:proofErr w:type="spellStart"/>
      <w:r w:rsidRPr="0081219D">
        <w:rPr>
          <w:rFonts w:ascii="Times New Roman" w:hAnsi="Times New Roman" w:cs="Times New Roman"/>
          <w:sz w:val="24"/>
          <w:szCs w:val="24"/>
          <w:highlight w:val="yellow"/>
        </w:rPr>
        <w:t>third-generation</w:t>
      </w:r>
      <w:proofErr w:type="spellEnd"/>
      <w:r w:rsidRPr="0081219D">
        <w:rPr>
          <w:rFonts w:ascii="Times New Roman" w:hAnsi="Times New Roman" w:cs="Times New Roman"/>
          <w:spacing w:val="-4"/>
          <w:sz w:val="24"/>
          <w:szCs w:val="24"/>
          <w:highlight w:val="yellow"/>
        </w:rPr>
        <w:t xml:space="preserve"> </w:t>
      </w:r>
      <w:proofErr w:type="spellStart"/>
      <w:r w:rsidRPr="0081219D">
        <w:rPr>
          <w:rFonts w:ascii="Times New Roman" w:hAnsi="Times New Roman" w:cs="Times New Roman"/>
          <w:spacing w:val="-2"/>
          <w:sz w:val="24"/>
          <w:szCs w:val="24"/>
          <w:highlight w:val="yellow"/>
        </w:rPr>
        <w:t>cephalosporins</w:t>
      </w:r>
      <w:proofErr w:type="spellEnd"/>
      <w:r w:rsidRPr="0081219D">
        <w:rPr>
          <w:rFonts w:ascii="Times New Roman" w:hAnsi="Times New Roman" w:cs="Times New Roman"/>
          <w:spacing w:val="-2"/>
          <w:sz w:val="24"/>
          <w:szCs w:val="24"/>
          <w:highlight w:val="yellow"/>
        </w:rPr>
        <w:t xml:space="preserve">, </w:t>
      </w:r>
      <w:r w:rsidRPr="0081219D">
        <w:rPr>
          <w:rFonts w:ascii="Times New Roman" w:hAnsi="Times New Roman" w:cs="Times New Roman"/>
          <w:sz w:val="24"/>
          <w:szCs w:val="24"/>
          <w:highlight w:val="yellow"/>
        </w:rPr>
        <w:t>the</w:t>
      </w:r>
      <w:r w:rsidRPr="0081219D">
        <w:rPr>
          <w:rFonts w:ascii="Times New Roman" w:hAnsi="Times New Roman" w:cs="Times New Roman"/>
          <w:spacing w:val="-5"/>
          <w:sz w:val="24"/>
          <w:szCs w:val="24"/>
          <w:highlight w:val="yellow"/>
        </w:rPr>
        <w:t xml:space="preserve"> </w:t>
      </w:r>
      <w:proofErr w:type="spellStart"/>
      <w:r w:rsidRPr="0081219D">
        <w:rPr>
          <w:rFonts w:ascii="Times New Roman" w:hAnsi="Times New Roman" w:cs="Times New Roman"/>
          <w:sz w:val="24"/>
          <w:szCs w:val="24"/>
          <w:highlight w:val="yellow"/>
        </w:rPr>
        <w:t>lack</w:t>
      </w:r>
      <w:proofErr w:type="spellEnd"/>
      <w:r w:rsidRPr="0081219D">
        <w:rPr>
          <w:rFonts w:ascii="Times New Roman" w:hAnsi="Times New Roman" w:cs="Times New Roman"/>
          <w:spacing w:val="-2"/>
          <w:sz w:val="24"/>
          <w:szCs w:val="24"/>
          <w:highlight w:val="yellow"/>
        </w:rPr>
        <w:t xml:space="preserve"> </w:t>
      </w:r>
      <w:r w:rsidRPr="0081219D">
        <w:rPr>
          <w:rFonts w:ascii="Times New Roman" w:hAnsi="Times New Roman" w:cs="Times New Roman"/>
          <w:sz w:val="24"/>
          <w:szCs w:val="24"/>
          <w:highlight w:val="yellow"/>
        </w:rPr>
        <w:t>of</w:t>
      </w:r>
      <w:r w:rsidRPr="0081219D">
        <w:rPr>
          <w:rFonts w:ascii="Times New Roman" w:hAnsi="Times New Roman" w:cs="Times New Roman"/>
          <w:spacing w:val="-9"/>
          <w:sz w:val="24"/>
          <w:szCs w:val="24"/>
          <w:highlight w:val="yellow"/>
        </w:rPr>
        <w:t xml:space="preserve"> </w:t>
      </w:r>
      <w:proofErr w:type="spellStart"/>
      <w:r w:rsidRPr="0081219D">
        <w:rPr>
          <w:rFonts w:ascii="Times New Roman" w:hAnsi="Times New Roman" w:cs="Times New Roman"/>
          <w:sz w:val="24"/>
          <w:szCs w:val="24"/>
          <w:highlight w:val="yellow"/>
        </w:rPr>
        <w:t>systematic</w:t>
      </w:r>
      <w:proofErr w:type="spellEnd"/>
      <w:r w:rsidRPr="0081219D">
        <w:rPr>
          <w:rFonts w:ascii="Times New Roman" w:hAnsi="Times New Roman" w:cs="Times New Roman"/>
          <w:spacing w:val="-2"/>
          <w:sz w:val="24"/>
          <w:szCs w:val="24"/>
          <w:highlight w:val="yellow"/>
        </w:rPr>
        <w:t xml:space="preserve"> </w:t>
      </w:r>
      <w:r w:rsidRPr="0081219D">
        <w:rPr>
          <w:rFonts w:ascii="Times New Roman" w:hAnsi="Times New Roman" w:cs="Times New Roman"/>
          <w:sz w:val="24"/>
          <w:szCs w:val="24"/>
          <w:highlight w:val="yellow"/>
        </w:rPr>
        <w:t>screening</w:t>
      </w:r>
      <w:r w:rsidRPr="0081219D">
        <w:rPr>
          <w:rFonts w:ascii="Times New Roman" w:hAnsi="Times New Roman" w:cs="Times New Roman"/>
          <w:spacing w:val="2"/>
          <w:sz w:val="24"/>
          <w:szCs w:val="24"/>
          <w:highlight w:val="yellow"/>
        </w:rPr>
        <w:t xml:space="preserve"> </w:t>
      </w:r>
      <w:r w:rsidRPr="0081219D">
        <w:rPr>
          <w:rFonts w:ascii="Times New Roman" w:hAnsi="Times New Roman" w:cs="Times New Roman"/>
          <w:sz w:val="24"/>
          <w:szCs w:val="24"/>
          <w:highlight w:val="yellow"/>
        </w:rPr>
        <w:t>for</w:t>
      </w:r>
      <w:r w:rsidRPr="0081219D">
        <w:rPr>
          <w:rFonts w:ascii="Times New Roman" w:hAnsi="Times New Roman" w:cs="Times New Roman"/>
          <w:spacing w:val="-5"/>
          <w:sz w:val="24"/>
          <w:szCs w:val="24"/>
          <w:highlight w:val="yellow"/>
        </w:rPr>
        <w:t xml:space="preserve"> </w:t>
      </w:r>
      <w:r w:rsidRPr="0081219D">
        <w:rPr>
          <w:rFonts w:ascii="Times New Roman" w:hAnsi="Times New Roman" w:cs="Times New Roman"/>
          <w:sz w:val="24"/>
          <w:szCs w:val="24"/>
          <w:highlight w:val="yellow"/>
        </w:rPr>
        <w:t>ESBL-</w:t>
      </w:r>
      <w:proofErr w:type="spellStart"/>
      <w:r w:rsidRPr="0081219D">
        <w:rPr>
          <w:rFonts w:ascii="Times New Roman" w:hAnsi="Times New Roman" w:cs="Times New Roman"/>
          <w:sz w:val="24"/>
          <w:szCs w:val="24"/>
          <w:highlight w:val="yellow"/>
        </w:rPr>
        <w:t>producing</w:t>
      </w:r>
      <w:proofErr w:type="spellEnd"/>
      <w:r w:rsidRPr="0081219D">
        <w:rPr>
          <w:rFonts w:ascii="Times New Roman" w:hAnsi="Times New Roman" w:cs="Times New Roman"/>
          <w:spacing w:val="-1"/>
          <w:sz w:val="24"/>
          <w:szCs w:val="24"/>
          <w:highlight w:val="yellow"/>
        </w:rPr>
        <w:t xml:space="preserve"> </w:t>
      </w:r>
      <w:proofErr w:type="spellStart"/>
      <w:r w:rsidRPr="0081219D">
        <w:rPr>
          <w:rFonts w:ascii="Times New Roman" w:hAnsi="Times New Roman" w:cs="Times New Roman"/>
          <w:spacing w:val="-2"/>
          <w:sz w:val="24"/>
          <w:szCs w:val="24"/>
          <w:highlight w:val="yellow"/>
        </w:rPr>
        <w:t>bacteria</w:t>
      </w:r>
      <w:proofErr w:type="spellEnd"/>
      <w:r w:rsidRPr="0081219D">
        <w:rPr>
          <w:rFonts w:ascii="Times New Roman" w:hAnsi="Times New Roman" w:cs="Times New Roman"/>
          <w:spacing w:val="-2"/>
          <w:sz w:val="24"/>
          <w:szCs w:val="24"/>
          <w:highlight w:val="yellow"/>
        </w:rPr>
        <w:t xml:space="preserve"> </w:t>
      </w:r>
      <w:r w:rsidRPr="0081219D">
        <w:rPr>
          <w:rFonts w:ascii="Times New Roman" w:hAnsi="Times New Roman" w:cs="Times New Roman"/>
          <w:sz w:val="24"/>
          <w:szCs w:val="24"/>
          <w:highlight w:val="yellow"/>
        </w:rPr>
        <w:t>and</w:t>
      </w:r>
      <w:r w:rsidRPr="0081219D">
        <w:rPr>
          <w:rFonts w:ascii="Times New Roman" w:hAnsi="Times New Roman" w:cs="Times New Roman"/>
          <w:spacing w:val="-4"/>
          <w:sz w:val="24"/>
          <w:szCs w:val="24"/>
          <w:highlight w:val="yellow"/>
        </w:rPr>
        <w:t xml:space="preserve"> </w:t>
      </w:r>
      <w:proofErr w:type="spellStart"/>
      <w:r w:rsidRPr="0081219D">
        <w:rPr>
          <w:rFonts w:ascii="Times New Roman" w:hAnsi="Times New Roman" w:cs="Times New Roman"/>
          <w:sz w:val="24"/>
          <w:szCs w:val="24"/>
          <w:highlight w:val="yellow"/>
        </w:rPr>
        <w:t>sometimes</w:t>
      </w:r>
      <w:proofErr w:type="spellEnd"/>
      <w:r w:rsidRPr="0081219D">
        <w:rPr>
          <w:rFonts w:ascii="Times New Roman" w:hAnsi="Times New Roman" w:cs="Times New Roman"/>
          <w:spacing w:val="-1"/>
          <w:sz w:val="24"/>
          <w:szCs w:val="24"/>
          <w:highlight w:val="yellow"/>
        </w:rPr>
        <w:t xml:space="preserve"> </w:t>
      </w:r>
      <w:proofErr w:type="spellStart"/>
      <w:r w:rsidRPr="0081219D">
        <w:rPr>
          <w:rFonts w:ascii="Times New Roman" w:hAnsi="Times New Roman" w:cs="Times New Roman"/>
          <w:sz w:val="24"/>
          <w:szCs w:val="24"/>
          <w:highlight w:val="yellow"/>
        </w:rPr>
        <w:t>inadequate</w:t>
      </w:r>
      <w:proofErr w:type="spellEnd"/>
      <w:r w:rsidRPr="0081219D">
        <w:rPr>
          <w:rFonts w:ascii="Times New Roman" w:hAnsi="Times New Roman" w:cs="Times New Roman"/>
          <w:spacing w:val="-4"/>
          <w:sz w:val="24"/>
          <w:szCs w:val="24"/>
          <w:highlight w:val="yellow"/>
        </w:rPr>
        <w:t xml:space="preserve"> </w:t>
      </w:r>
      <w:proofErr w:type="spellStart"/>
      <w:r w:rsidRPr="0081219D">
        <w:rPr>
          <w:rFonts w:ascii="Times New Roman" w:hAnsi="Times New Roman" w:cs="Times New Roman"/>
          <w:sz w:val="24"/>
          <w:szCs w:val="24"/>
          <w:highlight w:val="yellow"/>
        </w:rPr>
        <w:t>hygiene</w:t>
      </w:r>
      <w:proofErr w:type="spellEnd"/>
      <w:r w:rsidRPr="0081219D">
        <w:rPr>
          <w:rFonts w:ascii="Times New Roman" w:hAnsi="Times New Roman" w:cs="Times New Roman"/>
          <w:sz w:val="24"/>
          <w:szCs w:val="24"/>
          <w:highlight w:val="yellow"/>
        </w:rPr>
        <w:t xml:space="preserve"> </w:t>
      </w:r>
      <w:proofErr w:type="spellStart"/>
      <w:r w:rsidRPr="0081219D">
        <w:rPr>
          <w:rFonts w:ascii="Times New Roman" w:hAnsi="Times New Roman" w:cs="Times New Roman"/>
          <w:sz w:val="24"/>
          <w:szCs w:val="24"/>
          <w:highlight w:val="yellow"/>
        </w:rPr>
        <w:t>measures</w:t>
      </w:r>
      <w:proofErr w:type="spellEnd"/>
      <w:r w:rsidRPr="0081219D">
        <w:rPr>
          <w:rFonts w:ascii="Times New Roman" w:hAnsi="Times New Roman" w:cs="Times New Roman"/>
          <w:spacing w:val="-5"/>
          <w:sz w:val="24"/>
          <w:szCs w:val="24"/>
          <w:highlight w:val="yellow"/>
        </w:rPr>
        <w:t xml:space="preserve"> </w:t>
      </w:r>
      <w:proofErr w:type="spellStart"/>
      <w:r w:rsidRPr="0081219D">
        <w:rPr>
          <w:rFonts w:ascii="Times New Roman" w:hAnsi="Times New Roman" w:cs="Times New Roman"/>
          <w:sz w:val="24"/>
          <w:szCs w:val="24"/>
          <w:highlight w:val="yellow"/>
        </w:rPr>
        <w:t>that</w:t>
      </w:r>
      <w:proofErr w:type="spellEnd"/>
      <w:r w:rsidRPr="0081219D">
        <w:rPr>
          <w:rFonts w:ascii="Times New Roman" w:hAnsi="Times New Roman" w:cs="Times New Roman"/>
          <w:spacing w:val="2"/>
          <w:sz w:val="24"/>
          <w:szCs w:val="24"/>
          <w:highlight w:val="yellow"/>
        </w:rPr>
        <w:t xml:space="preserve"> </w:t>
      </w:r>
      <w:proofErr w:type="spellStart"/>
      <w:r w:rsidRPr="0081219D">
        <w:rPr>
          <w:rFonts w:ascii="Times New Roman" w:hAnsi="Times New Roman" w:cs="Times New Roman"/>
          <w:sz w:val="24"/>
          <w:szCs w:val="24"/>
          <w:highlight w:val="yellow"/>
        </w:rPr>
        <w:t>promote</w:t>
      </w:r>
      <w:proofErr w:type="spellEnd"/>
      <w:r w:rsidRPr="0081219D">
        <w:rPr>
          <w:rFonts w:ascii="Times New Roman" w:hAnsi="Times New Roman" w:cs="Times New Roman"/>
          <w:spacing w:val="-4"/>
          <w:sz w:val="24"/>
          <w:szCs w:val="24"/>
          <w:highlight w:val="yellow"/>
        </w:rPr>
        <w:t xml:space="preserve"> </w:t>
      </w:r>
      <w:proofErr w:type="spellStart"/>
      <w:r w:rsidRPr="0081219D">
        <w:rPr>
          <w:rFonts w:ascii="Times New Roman" w:hAnsi="Times New Roman" w:cs="Times New Roman"/>
          <w:sz w:val="24"/>
          <w:szCs w:val="24"/>
          <w:highlight w:val="yellow"/>
        </w:rPr>
        <w:t>dissemination</w:t>
      </w:r>
      <w:proofErr w:type="spellEnd"/>
      <w:r w:rsidRPr="0081219D">
        <w:rPr>
          <w:rFonts w:ascii="Times New Roman" w:hAnsi="Times New Roman" w:cs="Times New Roman"/>
          <w:spacing w:val="-3"/>
          <w:sz w:val="24"/>
          <w:szCs w:val="24"/>
          <w:highlight w:val="yellow"/>
        </w:rPr>
        <w:t xml:space="preserve"> </w:t>
      </w:r>
      <w:r w:rsidR="00AA536F" w:rsidRPr="0081219D">
        <w:rPr>
          <w:rFonts w:ascii="Times New Roman" w:hAnsi="Times New Roman" w:cs="Times New Roman"/>
          <w:b/>
          <w:spacing w:val="-2"/>
          <w:sz w:val="24"/>
          <w:szCs w:val="24"/>
        </w:rPr>
        <w:t>[1</w:t>
      </w:r>
      <w:r w:rsidR="00B9015A">
        <w:rPr>
          <w:rFonts w:ascii="Times New Roman" w:hAnsi="Times New Roman" w:cs="Times New Roman"/>
          <w:b/>
          <w:spacing w:val="-2"/>
          <w:sz w:val="24"/>
          <w:szCs w:val="24"/>
        </w:rPr>
        <w:t>4</w:t>
      </w:r>
      <w:r w:rsidR="00AA536F" w:rsidRPr="0081219D">
        <w:rPr>
          <w:rFonts w:ascii="Times New Roman" w:hAnsi="Times New Roman" w:cs="Times New Roman"/>
          <w:b/>
          <w:spacing w:val="-2"/>
          <w:sz w:val="24"/>
          <w:szCs w:val="24"/>
        </w:rPr>
        <w:t>].</w:t>
      </w:r>
      <w:r w:rsidR="00187080">
        <w:rPr>
          <w:rFonts w:ascii="Times New Roman" w:hAnsi="Times New Roman" w:cs="Times New Roman"/>
          <w:b/>
          <w:spacing w:val="-2"/>
          <w:sz w:val="24"/>
          <w:szCs w:val="24"/>
        </w:rPr>
        <w:t xml:space="preserve"> </w:t>
      </w:r>
    </w:p>
    <w:p w14:paraId="6860FB32" w14:textId="1AEB9BC5" w:rsidR="00AA536F" w:rsidRDefault="00AA536F" w:rsidP="001514FD">
      <w:pPr>
        <w:pStyle w:val="BodyText"/>
        <w:spacing w:line="360" w:lineRule="auto"/>
        <w:jc w:val="both"/>
        <w:rPr>
          <w:b/>
          <w:strike/>
        </w:rPr>
      </w:pPr>
      <w:r w:rsidRPr="007E6CC1">
        <w:t>The majority of isolates came from outpatients (71%), illustrating the growing community spread of</w:t>
      </w:r>
      <w:r w:rsidRPr="007E6CC1">
        <w:rPr>
          <w:spacing w:val="-7"/>
        </w:rPr>
        <w:t xml:space="preserve"> </w:t>
      </w:r>
      <w:r w:rsidRPr="007E6CC1">
        <w:t>these strains, a phenomenon</w:t>
      </w:r>
      <w:r w:rsidRPr="007E6CC1">
        <w:rPr>
          <w:spacing w:val="-4"/>
        </w:rPr>
        <w:t xml:space="preserve"> </w:t>
      </w:r>
      <w:r w:rsidRPr="007E6CC1">
        <w:t>already</w:t>
      </w:r>
      <w:r w:rsidRPr="007E6CC1">
        <w:rPr>
          <w:spacing w:val="-4"/>
        </w:rPr>
        <w:t xml:space="preserve"> </w:t>
      </w:r>
      <w:r w:rsidRPr="007E6CC1">
        <w:t>reported</w:t>
      </w:r>
      <w:r w:rsidRPr="007E6CC1">
        <w:rPr>
          <w:spacing w:val="-4"/>
        </w:rPr>
        <w:t xml:space="preserve"> </w:t>
      </w:r>
      <w:r w:rsidRPr="007E6CC1">
        <w:t>by</w:t>
      </w:r>
      <w:r w:rsidRPr="007E6CC1">
        <w:rPr>
          <w:spacing w:val="-9"/>
        </w:rPr>
        <w:t xml:space="preserve"> </w:t>
      </w:r>
      <w:r w:rsidRPr="007E6CC1">
        <w:t xml:space="preserve">Ndir </w:t>
      </w:r>
      <w:r w:rsidR="00506F9F" w:rsidRPr="007E6CC1">
        <w:t>and</w:t>
      </w:r>
      <w:r w:rsidRPr="007E6CC1">
        <w:t xml:space="preserve"> </w:t>
      </w:r>
      <w:r w:rsidRPr="007E6CC1">
        <w:rPr>
          <w:i/>
          <w:iCs/>
        </w:rPr>
        <w:t>al.</w:t>
      </w:r>
      <w:r w:rsidRPr="007E6CC1">
        <w:t xml:space="preserve"> </w:t>
      </w:r>
      <w:r w:rsidRPr="007E6CC1">
        <w:rPr>
          <w:b/>
        </w:rPr>
        <w:t>[</w:t>
      </w:r>
      <w:r w:rsidR="006C51B1" w:rsidRPr="007E6CC1">
        <w:rPr>
          <w:b/>
        </w:rPr>
        <w:t>8</w:t>
      </w:r>
      <w:r w:rsidRPr="007E6CC1">
        <w:rPr>
          <w:b/>
        </w:rPr>
        <w:t>]</w:t>
      </w:r>
      <w:r w:rsidRPr="007E6CC1">
        <w:rPr>
          <w:b/>
          <w:color w:val="833C0B" w:themeColor="accent2" w:themeShade="80"/>
        </w:rPr>
        <w:t xml:space="preserve">. </w:t>
      </w:r>
    </w:p>
    <w:p w14:paraId="5F06C4B8" w14:textId="1079C128" w:rsidR="00D82DB7" w:rsidRPr="00D82DB7" w:rsidRDefault="00714F90" w:rsidP="00D82DB7">
      <w:pPr>
        <w:pStyle w:val="BodyText"/>
        <w:spacing w:line="360" w:lineRule="auto"/>
        <w:jc w:val="both"/>
        <w:rPr>
          <w:b/>
        </w:rPr>
      </w:pPr>
      <w:r w:rsidRPr="00905B27">
        <w:t>The clinical departments most affected were the SMIT and Neurology</w:t>
      </w:r>
      <w:r w:rsidRPr="00905B27">
        <w:rPr>
          <w:spacing w:val="-1"/>
        </w:rPr>
        <w:t xml:space="preserve"> </w:t>
      </w:r>
      <w:r w:rsidRPr="00905B27">
        <w:t>(10% each), but 70%</w:t>
      </w:r>
      <w:r w:rsidRPr="00905B27">
        <w:rPr>
          <w:spacing w:val="40"/>
        </w:rPr>
        <w:t xml:space="preserve"> </w:t>
      </w:r>
      <w:r w:rsidRPr="00905B27">
        <w:t xml:space="preserve">of cases came from other external structures, confirming the extra-hospital circulation of resistant </w:t>
      </w:r>
      <w:r w:rsidRPr="00D82DB7">
        <w:t>strains</w:t>
      </w:r>
      <w:r w:rsidRPr="00D82DB7">
        <w:rPr>
          <w:spacing w:val="-3"/>
        </w:rPr>
        <w:t xml:space="preserve"> </w:t>
      </w:r>
      <w:r w:rsidR="00187080" w:rsidRPr="00D82DB7">
        <w:t>Another study in Senegal reported that the bla_CTX‑M‑15 gene was detected in 90.63% of ESBL-producing E. coli isolates from Fann University Hospital in Dakar</w:t>
      </w:r>
      <w:bookmarkStart w:id="8" w:name="_Hlk213752452"/>
      <w:bookmarkStart w:id="9" w:name="_Hlk213754601"/>
      <w:r w:rsidR="00C11F84">
        <w:t xml:space="preserve"> </w:t>
      </w:r>
      <w:r w:rsidR="00D82DB7" w:rsidRPr="0081219D">
        <w:rPr>
          <w:b/>
          <w:spacing w:val="-2"/>
        </w:rPr>
        <w:t>[</w:t>
      </w:r>
      <w:r w:rsidR="00915CE0">
        <w:rPr>
          <w:b/>
          <w:spacing w:val="-2"/>
        </w:rPr>
        <w:t>14,</w:t>
      </w:r>
      <w:r w:rsidR="00D82DB7" w:rsidRPr="0081219D">
        <w:rPr>
          <w:b/>
          <w:spacing w:val="-2"/>
        </w:rPr>
        <w:t>1</w:t>
      </w:r>
      <w:r w:rsidR="00D82DB7">
        <w:rPr>
          <w:b/>
          <w:spacing w:val="-2"/>
        </w:rPr>
        <w:t>5</w:t>
      </w:r>
      <w:r w:rsidR="00D82DB7" w:rsidRPr="0081219D">
        <w:rPr>
          <w:b/>
          <w:spacing w:val="-2"/>
        </w:rPr>
        <w:t>].</w:t>
      </w:r>
      <w:r w:rsidR="00D82DB7">
        <w:rPr>
          <w:b/>
          <w:spacing w:val="-2"/>
        </w:rPr>
        <w:t xml:space="preserve"> </w:t>
      </w:r>
    </w:p>
    <w:bookmarkEnd w:id="8"/>
    <w:bookmarkEnd w:id="9"/>
    <w:p w14:paraId="6B91AAF7" w14:textId="53091F48" w:rsidR="00AA536F" w:rsidRPr="00905B27" w:rsidRDefault="00AA536F" w:rsidP="001514FD">
      <w:pPr>
        <w:pStyle w:val="BodyText"/>
        <w:spacing w:line="360" w:lineRule="auto"/>
        <w:jc w:val="both"/>
        <w:rPr>
          <w:b/>
        </w:rPr>
      </w:pPr>
      <w:r w:rsidRPr="00905B27">
        <w:t>In</w:t>
      </w:r>
      <w:r w:rsidRPr="00905B27">
        <w:rPr>
          <w:spacing w:val="-8"/>
        </w:rPr>
        <w:t xml:space="preserve"> </w:t>
      </w:r>
      <w:r w:rsidRPr="00905B27">
        <w:t>a</w:t>
      </w:r>
      <w:r w:rsidRPr="00905B27">
        <w:rPr>
          <w:spacing w:val="-4"/>
        </w:rPr>
        <w:t xml:space="preserve"> </w:t>
      </w:r>
      <w:r w:rsidRPr="00905B27">
        <w:t>Senegalese hospital</w:t>
      </w:r>
      <w:r w:rsidRPr="00905B27">
        <w:rPr>
          <w:spacing w:val="-11"/>
        </w:rPr>
        <w:t xml:space="preserve"> </w:t>
      </w:r>
      <w:r w:rsidRPr="00905B27">
        <w:t>study, infections</w:t>
      </w:r>
      <w:r w:rsidRPr="00905B27">
        <w:rPr>
          <w:spacing w:val="-5"/>
        </w:rPr>
        <w:t xml:space="preserve"> </w:t>
      </w:r>
      <w:r w:rsidRPr="00905B27">
        <w:t>due</w:t>
      </w:r>
      <w:r w:rsidRPr="00905B27">
        <w:rPr>
          <w:spacing w:val="-4"/>
        </w:rPr>
        <w:t xml:space="preserve"> </w:t>
      </w:r>
      <w:r w:rsidRPr="00905B27">
        <w:t>to</w:t>
      </w:r>
      <w:r w:rsidRPr="00905B27">
        <w:rPr>
          <w:spacing w:val="-3"/>
        </w:rPr>
        <w:t xml:space="preserve"> </w:t>
      </w:r>
      <w:r w:rsidRPr="00905B27">
        <w:t>ESBL-producing</w:t>
      </w:r>
      <w:r w:rsidRPr="00905B27">
        <w:rPr>
          <w:spacing w:val="-3"/>
        </w:rPr>
        <w:t xml:space="preserve"> </w:t>
      </w:r>
      <w:r w:rsidRPr="00905B27">
        <w:t>E.</w:t>
      </w:r>
      <w:r w:rsidRPr="00905B27">
        <w:rPr>
          <w:spacing w:val="-1"/>
        </w:rPr>
        <w:t xml:space="preserve"> </w:t>
      </w:r>
      <w:r w:rsidRPr="00905B27">
        <w:t>coli significantly increased length of stay and mortality</w:t>
      </w:r>
      <w:r w:rsidR="00996EDE">
        <w:t>.</w:t>
      </w:r>
    </w:p>
    <w:p w14:paraId="3E88D554" w14:textId="2636FB2F" w:rsidR="00AA536F" w:rsidRPr="00026D31" w:rsidRDefault="00AA536F" w:rsidP="001514FD">
      <w:pPr>
        <w:pStyle w:val="Heading2"/>
        <w:rPr>
          <w:rFonts w:cs="Times New Roman"/>
        </w:rPr>
      </w:pPr>
      <w:r w:rsidRPr="00026D31">
        <w:rPr>
          <w:rFonts w:cs="Times New Roman"/>
          <w:highlight w:val="yellow"/>
        </w:rPr>
        <w:t>Co-</w:t>
      </w:r>
      <w:proofErr w:type="spellStart"/>
      <w:r w:rsidRPr="00026D31">
        <w:rPr>
          <w:rFonts w:cs="Times New Roman"/>
          <w:highlight w:val="yellow"/>
        </w:rPr>
        <w:t>resistance</w:t>
      </w:r>
      <w:proofErr w:type="spellEnd"/>
      <w:r w:rsidRPr="00026D31">
        <w:rPr>
          <w:rFonts w:cs="Times New Roman"/>
          <w:spacing w:val="-8"/>
          <w:highlight w:val="yellow"/>
        </w:rPr>
        <w:t xml:space="preserve"> </w:t>
      </w:r>
      <w:r w:rsidRPr="00026D31">
        <w:rPr>
          <w:rFonts w:cs="Times New Roman"/>
          <w:spacing w:val="-2"/>
          <w:highlight w:val="yellow"/>
        </w:rPr>
        <w:t>profiles</w:t>
      </w:r>
    </w:p>
    <w:p w14:paraId="226CC7B1" w14:textId="07BCA94C" w:rsidR="00AA536F" w:rsidRPr="00BE424F" w:rsidRDefault="00AA536F" w:rsidP="001514FD">
      <w:pPr>
        <w:pStyle w:val="BodyText"/>
        <w:spacing w:line="360" w:lineRule="auto"/>
        <w:jc w:val="both"/>
      </w:pPr>
      <w:r w:rsidRPr="00BE424F">
        <w:t>The ESBLs in our study</w:t>
      </w:r>
      <w:r w:rsidRPr="00BE424F">
        <w:rPr>
          <w:spacing w:val="-1"/>
        </w:rPr>
        <w:t xml:space="preserve"> </w:t>
      </w:r>
      <w:r w:rsidRPr="00BE424F">
        <w:t>showed high levels of resistance: 88% to cotrimoxazole, 75% to fluoroquinolones</w:t>
      </w:r>
      <w:r w:rsidR="00B91AE5" w:rsidRPr="00BE424F">
        <w:t xml:space="preserve"> a</w:t>
      </w:r>
      <w:r w:rsidRPr="00BE424F">
        <w:t>nd</w:t>
      </w:r>
      <w:r w:rsidRPr="00BE424F">
        <w:rPr>
          <w:spacing w:val="-4"/>
        </w:rPr>
        <w:t xml:space="preserve"> </w:t>
      </w:r>
      <w:r w:rsidRPr="00BE424F">
        <w:t>66%</w:t>
      </w:r>
      <w:r w:rsidRPr="00BE424F">
        <w:rPr>
          <w:spacing w:val="-6"/>
        </w:rPr>
        <w:t xml:space="preserve"> </w:t>
      </w:r>
      <w:r w:rsidRPr="00BE424F">
        <w:t>to gentamicin.</w:t>
      </w:r>
      <w:r w:rsidRPr="00BE424F">
        <w:rPr>
          <w:spacing w:val="-2"/>
        </w:rPr>
        <w:t xml:space="preserve"> </w:t>
      </w:r>
      <w:r w:rsidRPr="00BE424F">
        <w:t>These</w:t>
      </w:r>
      <w:r w:rsidRPr="00BE424F">
        <w:rPr>
          <w:spacing w:val="-5"/>
        </w:rPr>
        <w:t xml:space="preserve"> </w:t>
      </w:r>
      <w:r w:rsidRPr="00BE424F">
        <w:t>results</w:t>
      </w:r>
      <w:r w:rsidRPr="00BE424F">
        <w:rPr>
          <w:spacing w:val="-6"/>
        </w:rPr>
        <w:t xml:space="preserve"> </w:t>
      </w:r>
      <w:r w:rsidRPr="00BE424F">
        <w:t>are</w:t>
      </w:r>
      <w:r w:rsidRPr="00BE424F">
        <w:rPr>
          <w:spacing w:val="-5"/>
        </w:rPr>
        <w:t xml:space="preserve"> </w:t>
      </w:r>
      <w:r w:rsidRPr="00BE424F">
        <w:t>consistent with</w:t>
      </w:r>
      <w:r w:rsidRPr="00BE424F">
        <w:rPr>
          <w:spacing w:val="-8"/>
        </w:rPr>
        <w:t xml:space="preserve"> </w:t>
      </w:r>
      <w:r w:rsidRPr="00BE424F">
        <w:t>those</w:t>
      </w:r>
      <w:r w:rsidRPr="00BE424F">
        <w:rPr>
          <w:spacing w:val="-5"/>
        </w:rPr>
        <w:t xml:space="preserve"> </w:t>
      </w:r>
      <w:r w:rsidRPr="00BE424F">
        <w:t>reported</w:t>
      </w:r>
      <w:r w:rsidRPr="00BE424F">
        <w:rPr>
          <w:spacing w:val="-4"/>
        </w:rPr>
        <w:t xml:space="preserve"> </w:t>
      </w:r>
      <w:r w:rsidRPr="00BE424F">
        <w:t>in</w:t>
      </w:r>
      <w:r w:rsidRPr="00BE424F">
        <w:rPr>
          <w:spacing w:val="-8"/>
        </w:rPr>
        <w:t xml:space="preserve"> </w:t>
      </w:r>
      <w:r w:rsidRPr="00BE424F">
        <w:t xml:space="preserve">a study conducted </w:t>
      </w:r>
      <w:r w:rsidR="00491C29" w:rsidRPr="00BE424F">
        <w:t xml:space="preserve">on </w:t>
      </w:r>
      <w:proofErr w:type="gramStart"/>
      <w:r w:rsidR="00491C29" w:rsidRPr="00BE424F">
        <w:rPr>
          <w:i/>
          <w:iCs/>
        </w:rPr>
        <w:t>E.coli</w:t>
      </w:r>
      <w:proofErr w:type="gramEnd"/>
      <w:r w:rsidR="00491C29" w:rsidRPr="00BE424F">
        <w:rPr>
          <w:i/>
          <w:iCs/>
        </w:rPr>
        <w:t xml:space="preserve"> </w:t>
      </w:r>
      <w:r w:rsidR="00491C29" w:rsidRPr="00BE424F">
        <w:t>ESBL</w:t>
      </w:r>
      <w:r w:rsidRPr="00BE424F">
        <w:t xml:space="preserve"> where resistance rates to fluoroquinolones</w:t>
      </w:r>
      <w:r w:rsidR="00BB74F4" w:rsidRPr="00BE424F">
        <w:t xml:space="preserve">, </w:t>
      </w:r>
      <w:proofErr w:type="spellStart"/>
      <w:r w:rsidR="00BB74F4" w:rsidRPr="00BE424F">
        <w:t>aminosides</w:t>
      </w:r>
      <w:proofErr w:type="spellEnd"/>
      <w:r w:rsidR="00BB74F4" w:rsidRPr="00BE424F">
        <w:t xml:space="preserve"> </w:t>
      </w:r>
      <w:r w:rsidRPr="00BE424F">
        <w:t xml:space="preserve"> and cotrimoxazole</w:t>
      </w:r>
      <w:r w:rsidR="00915CE0">
        <w:rPr>
          <w:strike/>
        </w:rPr>
        <w:t xml:space="preserve"> </w:t>
      </w:r>
      <w:r w:rsidR="00B91AE5" w:rsidRPr="00BE424F">
        <w:t xml:space="preserve">reached </w:t>
      </w:r>
      <w:r w:rsidR="00BE424F" w:rsidRPr="00BE424F">
        <w:rPr>
          <w:strike/>
        </w:rPr>
        <w:t>9</w:t>
      </w:r>
      <w:r w:rsidR="00BB74F4" w:rsidRPr="00BE424F">
        <w:rPr>
          <w:lang w:val="fr-FR"/>
        </w:rPr>
        <w:t xml:space="preserve">6,72%, 70,34% and 58,3% </w:t>
      </w:r>
      <w:proofErr w:type="spellStart"/>
      <w:r w:rsidR="00BB74F4" w:rsidRPr="00BE424F">
        <w:rPr>
          <w:lang w:val="fr-FR"/>
        </w:rPr>
        <w:t>respectively</w:t>
      </w:r>
      <w:proofErr w:type="spellEnd"/>
      <w:r w:rsidR="00D82DB7" w:rsidRPr="00BE424F">
        <w:rPr>
          <w:lang w:val="fr-FR"/>
        </w:rPr>
        <w:t xml:space="preserve"> </w:t>
      </w:r>
      <w:r w:rsidR="00D82DB7" w:rsidRPr="00BE424F">
        <w:rPr>
          <w:spacing w:val="-2"/>
        </w:rPr>
        <w:t>[</w:t>
      </w:r>
      <w:r w:rsidR="00D82DB7" w:rsidRPr="00BE424F">
        <w:rPr>
          <w:b/>
          <w:bCs/>
          <w:spacing w:val="-2"/>
        </w:rPr>
        <w:t>16</w:t>
      </w:r>
      <w:r w:rsidR="00D82DB7" w:rsidRPr="00BE424F">
        <w:rPr>
          <w:spacing w:val="-2"/>
        </w:rPr>
        <w:t xml:space="preserve">].  </w:t>
      </w:r>
      <w:bookmarkStart w:id="10" w:name="_Hlk213754738"/>
    </w:p>
    <w:bookmarkEnd w:id="10"/>
    <w:p w14:paraId="5C2E2064" w14:textId="4A360D0D" w:rsidR="00E70D45" w:rsidRDefault="00182782" w:rsidP="006A2EA5">
      <w:pPr>
        <w:pStyle w:val="BodyText"/>
        <w:spacing w:line="360" w:lineRule="auto"/>
        <w:jc w:val="both"/>
        <w:rPr>
          <w:b/>
        </w:rPr>
      </w:pPr>
      <w:r w:rsidRPr="00182782">
        <w:rPr>
          <w:spacing w:val="-1"/>
          <w:highlight w:val="yellow"/>
        </w:rPr>
        <w:t>Several African studies</w:t>
      </w:r>
      <w:r>
        <w:rPr>
          <w:spacing w:val="-1"/>
        </w:rPr>
        <w:t xml:space="preserve"> documented these co-resistances </w:t>
      </w:r>
      <w:r w:rsidR="00AA536F" w:rsidRPr="00C2204B">
        <w:t>highlighting</w:t>
      </w:r>
      <w:r w:rsidR="00AA536F" w:rsidRPr="00C2204B">
        <w:rPr>
          <w:spacing w:val="-3"/>
        </w:rPr>
        <w:t xml:space="preserve"> </w:t>
      </w:r>
      <w:r w:rsidR="00AA536F" w:rsidRPr="00C2204B">
        <w:t>the</w:t>
      </w:r>
      <w:r w:rsidR="00AA536F" w:rsidRPr="00C2204B">
        <w:rPr>
          <w:spacing w:val="-4"/>
        </w:rPr>
        <w:t xml:space="preserve"> </w:t>
      </w:r>
      <w:r w:rsidR="00AA536F" w:rsidRPr="00C2204B">
        <w:t>circulation</w:t>
      </w:r>
      <w:r w:rsidR="00AA536F" w:rsidRPr="00C2204B">
        <w:rPr>
          <w:spacing w:val="-8"/>
        </w:rPr>
        <w:t xml:space="preserve"> </w:t>
      </w:r>
      <w:r w:rsidR="00AA536F" w:rsidRPr="00C2204B">
        <w:t>of</w:t>
      </w:r>
      <w:r w:rsidR="00AA536F" w:rsidRPr="00C2204B">
        <w:rPr>
          <w:spacing w:val="-6"/>
        </w:rPr>
        <w:t xml:space="preserve"> </w:t>
      </w:r>
      <w:r w:rsidR="00AA536F" w:rsidRPr="00C2204B">
        <w:t>multidrug-resistant plasmids</w:t>
      </w:r>
      <w:r w:rsidR="00AA536F" w:rsidRPr="00C2204B">
        <w:rPr>
          <w:spacing w:val="-5"/>
        </w:rPr>
        <w:t xml:space="preserve"> </w:t>
      </w:r>
      <w:r w:rsidR="00AA536F" w:rsidRPr="00C2204B">
        <w:t xml:space="preserve">carrying </w:t>
      </w:r>
      <w:proofErr w:type="spellStart"/>
      <w:r w:rsidR="00AA536F" w:rsidRPr="00C2204B">
        <w:rPr>
          <w:i/>
        </w:rPr>
        <w:t>bla</w:t>
      </w:r>
      <w:proofErr w:type="spellEnd"/>
      <w:r w:rsidR="00AA536F" w:rsidRPr="00C2204B">
        <w:rPr>
          <w:i/>
          <w:spacing w:val="-3"/>
        </w:rPr>
        <w:t xml:space="preserve"> </w:t>
      </w:r>
      <w:r w:rsidR="00AA536F" w:rsidRPr="00C2204B">
        <w:rPr>
          <w:i/>
        </w:rPr>
        <w:t>CTX-M</w:t>
      </w:r>
      <w:r w:rsidR="00AA536F" w:rsidRPr="00C2204B">
        <w:t xml:space="preserve">, </w:t>
      </w:r>
      <w:proofErr w:type="spellStart"/>
      <w:r w:rsidR="00AA536F" w:rsidRPr="00C2204B">
        <w:rPr>
          <w:i/>
        </w:rPr>
        <w:t>qnr</w:t>
      </w:r>
      <w:proofErr w:type="spellEnd"/>
      <w:r w:rsidR="00AA536F" w:rsidRPr="00C2204B">
        <w:t xml:space="preserve">, </w:t>
      </w:r>
      <w:proofErr w:type="spellStart"/>
      <w:r w:rsidR="00AA536F" w:rsidRPr="00C2204B">
        <w:rPr>
          <w:i/>
        </w:rPr>
        <w:t>sul</w:t>
      </w:r>
      <w:proofErr w:type="spellEnd"/>
      <w:r w:rsidR="00AA536F" w:rsidRPr="00C2204B">
        <w:t xml:space="preserve">, and </w:t>
      </w:r>
      <w:proofErr w:type="spellStart"/>
      <w:proofErr w:type="gramStart"/>
      <w:r w:rsidR="00AA536F" w:rsidRPr="00C2204B">
        <w:rPr>
          <w:i/>
        </w:rPr>
        <w:t>aac</w:t>
      </w:r>
      <w:proofErr w:type="spellEnd"/>
      <w:r w:rsidR="00AA536F" w:rsidRPr="00C2204B">
        <w:rPr>
          <w:i/>
        </w:rPr>
        <w:t>(</w:t>
      </w:r>
      <w:proofErr w:type="gramEnd"/>
      <w:r w:rsidR="00AA536F" w:rsidRPr="00C2204B">
        <w:rPr>
          <w:i/>
        </w:rPr>
        <w:t>6')-</w:t>
      </w:r>
      <w:proofErr w:type="spellStart"/>
      <w:r w:rsidR="00AA536F" w:rsidRPr="00C2204B">
        <w:rPr>
          <w:i/>
        </w:rPr>
        <w:t>Ib</w:t>
      </w:r>
      <w:proofErr w:type="spellEnd"/>
      <w:r w:rsidR="00AA536F" w:rsidRPr="00C2204B">
        <w:rPr>
          <w:i/>
        </w:rPr>
        <w:t xml:space="preserve"> </w:t>
      </w:r>
      <w:r w:rsidR="00AA536F" w:rsidRPr="00C2204B">
        <w:t xml:space="preserve">genes </w:t>
      </w:r>
      <w:r w:rsidR="00AA536F" w:rsidRPr="00C2204B">
        <w:rPr>
          <w:b/>
        </w:rPr>
        <w:t>[</w:t>
      </w:r>
      <w:r w:rsidR="006B02CB" w:rsidRPr="00C2204B">
        <w:rPr>
          <w:b/>
        </w:rPr>
        <w:t>1</w:t>
      </w:r>
      <w:r w:rsidR="00D82DB7">
        <w:rPr>
          <w:b/>
        </w:rPr>
        <w:t>7</w:t>
      </w:r>
      <w:r w:rsidR="00AA536F" w:rsidRPr="00C2204B">
        <w:rPr>
          <w:b/>
        </w:rPr>
        <w:t>].</w:t>
      </w:r>
    </w:p>
    <w:p w14:paraId="7C7D8F9F" w14:textId="77777777" w:rsidR="006A2EA5" w:rsidRDefault="00E70D45" w:rsidP="006A2EA5">
      <w:pPr>
        <w:pStyle w:val="BodyText"/>
        <w:spacing w:line="360" w:lineRule="auto"/>
        <w:jc w:val="both"/>
        <w:rPr>
          <w:b/>
        </w:rPr>
      </w:pPr>
      <w:r w:rsidRPr="00E70D45">
        <w:rPr>
          <w:b/>
          <w:highlight w:val="yellow"/>
          <w:lang w:val="fr-FR"/>
        </w:rPr>
        <w:t xml:space="preserve">On the </w:t>
      </w:r>
      <w:proofErr w:type="spellStart"/>
      <w:r w:rsidRPr="00E70D45">
        <w:rPr>
          <w:b/>
          <w:highlight w:val="yellow"/>
          <w:lang w:val="fr-FR"/>
        </w:rPr>
        <w:t>other</w:t>
      </w:r>
      <w:proofErr w:type="spellEnd"/>
      <w:r w:rsidRPr="00E70D45">
        <w:rPr>
          <w:b/>
          <w:highlight w:val="yellow"/>
          <w:lang w:val="fr-FR"/>
        </w:rPr>
        <w:t xml:space="preserve"> hand, more </w:t>
      </w:r>
      <w:proofErr w:type="spellStart"/>
      <w:r w:rsidRPr="00E70D45">
        <w:rPr>
          <w:b/>
          <w:highlight w:val="yellow"/>
          <w:lang w:val="fr-FR"/>
        </w:rPr>
        <w:t>alarming</w:t>
      </w:r>
      <w:proofErr w:type="spellEnd"/>
      <w:r w:rsidRPr="00E70D45">
        <w:rPr>
          <w:b/>
          <w:highlight w:val="yellow"/>
          <w:lang w:val="fr-FR"/>
        </w:rPr>
        <w:t xml:space="preserve"> </w:t>
      </w:r>
      <w:proofErr w:type="spellStart"/>
      <w:r w:rsidRPr="00E70D45">
        <w:rPr>
          <w:b/>
          <w:highlight w:val="yellow"/>
          <w:lang w:val="fr-FR"/>
        </w:rPr>
        <w:t>results</w:t>
      </w:r>
      <w:proofErr w:type="spellEnd"/>
      <w:r w:rsidRPr="00E70D45">
        <w:rPr>
          <w:b/>
          <w:highlight w:val="yellow"/>
          <w:lang w:val="fr-FR"/>
        </w:rPr>
        <w:t xml:space="preserve"> </w:t>
      </w:r>
      <w:proofErr w:type="spellStart"/>
      <w:r w:rsidRPr="00E70D45">
        <w:rPr>
          <w:b/>
          <w:highlight w:val="yellow"/>
          <w:lang w:val="fr-FR"/>
        </w:rPr>
        <w:t>were</w:t>
      </w:r>
      <w:proofErr w:type="spellEnd"/>
      <w:r w:rsidRPr="00E70D45">
        <w:rPr>
          <w:b/>
          <w:highlight w:val="yellow"/>
          <w:lang w:val="fr-FR"/>
        </w:rPr>
        <w:t xml:space="preserve"> </w:t>
      </w:r>
      <w:proofErr w:type="spellStart"/>
      <w:r w:rsidRPr="00E70D45">
        <w:rPr>
          <w:b/>
          <w:highlight w:val="yellow"/>
          <w:lang w:val="fr-FR"/>
        </w:rPr>
        <w:t>obtained</w:t>
      </w:r>
      <w:proofErr w:type="spellEnd"/>
      <w:r w:rsidRPr="00E70D45">
        <w:rPr>
          <w:b/>
          <w:highlight w:val="yellow"/>
          <w:lang w:val="fr-FR"/>
        </w:rPr>
        <w:t xml:space="preserve"> for the combination </w:t>
      </w:r>
      <w:proofErr w:type="spellStart"/>
      <w:r w:rsidRPr="00E70D45">
        <w:rPr>
          <w:b/>
          <w:highlight w:val="yellow"/>
          <w:lang w:val="fr-FR"/>
        </w:rPr>
        <w:t>sulfamethoxazole</w:t>
      </w:r>
      <w:proofErr w:type="spellEnd"/>
      <w:r w:rsidRPr="00E70D45">
        <w:rPr>
          <w:b/>
          <w:highlight w:val="yellow"/>
          <w:lang w:val="fr-FR"/>
        </w:rPr>
        <w:t xml:space="preserve"> / </w:t>
      </w:r>
      <w:proofErr w:type="spellStart"/>
      <w:r w:rsidRPr="00E70D45">
        <w:rPr>
          <w:b/>
          <w:highlight w:val="yellow"/>
          <w:lang w:val="fr-FR"/>
        </w:rPr>
        <w:t>trimethoprim</w:t>
      </w:r>
      <w:proofErr w:type="spellEnd"/>
      <w:r w:rsidRPr="00E70D45">
        <w:rPr>
          <w:b/>
          <w:highlight w:val="yellow"/>
          <w:lang w:val="fr-FR"/>
        </w:rPr>
        <w:t xml:space="preserve"> or cotrimoxazole (88.4%) and </w:t>
      </w:r>
      <w:proofErr w:type="spellStart"/>
      <w:r w:rsidRPr="00E70D45">
        <w:rPr>
          <w:b/>
          <w:highlight w:val="yellow"/>
          <w:lang w:val="fr-FR"/>
        </w:rPr>
        <w:t>ciprofloxacin</w:t>
      </w:r>
      <w:proofErr w:type="spellEnd"/>
      <w:r w:rsidRPr="00E70D45">
        <w:rPr>
          <w:b/>
          <w:highlight w:val="yellow"/>
          <w:lang w:val="fr-FR"/>
        </w:rPr>
        <w:t xml:space="preserve"> (92.5</w:t>
      </w:r>
      <w:r w:rsidRPr="00A12377">
        <w:rPr>
          <w:b/>
          <w:highlight w:val="yellow"/>
          <w:lang w:val="fr-FR"/>
        </w:rPr>
        <w:t>%) [</w:t>
      </w:r>
      <w:r w:rsidR="003E640A" w:rsidRPr="00A12377">
        <w:rPr>
          <w:b/>
          <w:highlight w:val="yellow"/>
          <w:lang w:val="fr-FR"/>
        </w:rPr>
        <w:t>5</w:t>
      </w:r>
      <w:r w:rsidRPr="00A12377">
        <w:rPr>
          <w:b/>
          <w:highlight w:val="yellow"/>
          <w:lang w:val="fr-FR"/>
        </w:rPr>
        <w:t>].</w:t>
      </w:r>
      <w:r w:rsidRPr="00A12377">
        <w:rPr>
          <w:rFonts w:asciiTheme="minorHAnsi" w:eastAsiaTheme="minorHAnsi" w:hAnsiTheme="minorHAnsi" w:cstheme="minorBidi"/>
          <w:sz w:val="22"/>
          <w:szCs w:val="22"/>
          <w:highlight w:val="yellow"/>
          <w:lang w:val="fr-FR"/>
        </w:rPr>
        <w:t xml:space="preserve"> </w:t>
      </w:r>
    </w:p>
    <w:p w14:paraId="256BE0ED" w14:textId="18018212" w:rsidR="00E70D45" w:rsidRPr="00C2204B" w:rsidRDefault="006A2EA5" w:rsidP="001514FD">
      <w:pPr>
        <w:pStyle w:val="BodyText"/>
        <w:spacing w:line="360" w:lineRule="auto"/>
        <w:jc w:val="both"/>
        <w:rPr>
          <w:b/>
        </w:rPr>
      </w:pPr>
      <w:proofErr w:type="spellStart"/>
      <w:r w:rsidRPr="00C11F84">
        <w:rPr>
          <w:bCs/>
          <w:lang w:val="fr-FR"/>
        </w:rPr>
        <w:t>Bouamri</w:t>
      </w:r>
      <w:proofErr w:type="spellEnd"/>
      <w:r w:rsidRPr="00C11F84">
        <w:rPr>
          <w:bCs/>
          <w:lang w:val="fr-FR"/>
        </w:rPr>
        <w:t xml:space="preserve"> and al. </w:t>
      </w:r>
      <w:proofErr w:type="spellStart"/>
      <w:proofErr w:type="gramStart"/>
      <w:r w:rsidRPr="00C11F84">
        <w:rPr>
          <w:bCs/>
          <w:lang w:val="fr-FR"/>
        </w:rPr>
        <w:t>in</w:t>
      </w:r>
      <w:proofErr w:type="spellEnd"/>
      <w:proofErr w:type="gramEnd"/>
      <w:r w:rsidRPr="00C11F84">
        <w:rPr>
          <w:bCs/>
          <w:lang w:val="fr-FR"/>
        </w:rPr>
        <w:t xml:space="preserve"> 2014, </w:t>
      </w:r>
      <w:proofErr w:type="spellStart"/>
      <w:r w:rsidRPr="00C11F84">
        <w:rPr>
          <w:bCs/>
          <w:lang w:val="fr-FR"/>
        </w:rPr>
        <w:t>also</w:t>
      </w:r>
      <w:proofErr w:type="spellEnd"/>
      <w:r w:rsidRPr="00C11F84">
        <w:rPr>
          <w:bCs/>
          <w:lang w:val="fr-FR"/>
        </w:rPr>
        <w:t xml:space="preserve"> </w:t>
      </w:r>
      <w:proofErr w:type="spellStart"/>
      <w:r w:rsidRPr="00C11F84">
        <w:rPr>
          <w:bCs/>
          <w:lang w:val="fr-FR"/>
        </w:rPr>
        <w:t>showed</w:t>
      </w:r>
      <w:proofErr w:type="spellEnd"/>
      <w:r w:rsidRPr="00C11F84">
        <w:rPr>
          <w:bCs/>
          <w:lang w:val="fr-FR"/>
        </w:rPr>
        <w:t xml:space="preserve"> high </w:t>
      </w:r>
      <w:proofErr w:type="spellStart"/>
      <w:r w:rsidRPr="00C11F84">
        <w:rPr>
          <w:bCs/>
          <w:lang w:val="fr-FR"/>
        </w:rPr>
        <w:t>resistance</w:t>
      </w:r>
      <w:proofErr w:type="spellEnd"/>
      <w:r w:rsidRPr="00C11F84">
        <w:rPr>
          <w:bCs/>
          <w:lang w:val="fr-FR"/>
        </w:rPr>
        <w:t xml:space="preserve"> to </w:t>
      </w:r>
      <w:proofErr w:type="spellStart"/>
      <w:r w:rsidRPr="00C11F84">
        <w:rPr>
          <w:bCs/>
          <w:lang w:val="fr-FR"/>
        </w:rPr>
        <w:t>gentamicin</w:t>
      </w:r>
      <w:proofErr w:type="spellEnd"/>
      <w:r w:rsidRPr="00C11F84">
        <w:rPr>
          <w:bCs/>
          <w:lang w:val="fr-FR"/>
        </w:rPr>
        <w:t xml:space="preserve"> (74%)</w:t>
      </w:r>
      <w:r w:rsidRPr="00C11F84">
        <w:rPr>
          <w:b/>
          <w:lang w:val="fr-FR"/>
        </w:rPr>
        <w:t xml:space="preserve"> [18].</w:t>
      </w:r>
    </w:p>
    <w:p w14:paraId="6BF26ABC" w14:textId="2E8D98A2" w:rsidR="00AA536F" w:rsidRPr="00905B27" w:rsidRDefault="00E70D45" w:rsidP="001514FD">
      <w:pPr>
        <w:pStyle w:val="BodyText"/>
        <w:spacing w:line="360" w:lineRule="auto"/>
        <w:jc w:val="both"/>
      </w:pPr>
      <w:r>
        <w:t>T</w:t>
      </w:r>
      <w:r w:rsidR="00AA536F" w:rsidRPr="00C2204B">
        <w:t xml:space="preserve">he preserved sensitivity to imipenem </w:t>
      </w:r>
      <w:r w:rsidR="00BC0729">
        <w:t xml:space="preserve">noted in our study </w:t>
      </w:r>
      <w:bookmarkStart w:id="11" w:name="_Hlk213753114"/>
      <w:r w:rsidR="00AA536F" w:rsidRPr="00C2204B">
        <w:t>is encouraging</w:t>
      </w:r>
      <w:r w:rsidR="00AA536F" w:rsidRPr="00C2204B">
        <w:rPr>
          <w:spacing w:val="-2"/>
        </w:rPr>
        <w:t xml:space="preserve"> </w:t>
      </w:r>
      <w:r w:rsidR="00AA536F" w:rsidRPr="00C2204B">
        <w:t>and</w:t>
      </w:r>
      <w:r w:rsidR="00AA536F" w:rsidRPr="00C2204B">
        <w:rPr>
          <w:spacing w:val="-2"/>
        </w:rPr>
        <w:t xml:space="preserve"> </w:t>
      </w:r>
      <w:r w:rsidR="00AA536F" w:rsidRPr="00C2204B">
        <w:t>consistent with</w:t>
      </w:r>
      <w:r w:rsidR="00AA536F" w:rsidRPr="00C2204B">
        <w:rPr>
          <w:spacing w:val="-7"/>
        </w:rPr>
        <w:t xml:space="preserve"> </w:t>
      </w:r>
      <w:r w:rsidR="00AA536F" w:rsidRPr="00C2204B">
        <w:t>the</w:t>
      </w:r>
      <w:r w:rsidR="00AA536F" w:rsidRPr="00C2204B">
        <w:rPr>
          <w:spacing w:val="-3"/>
        </w:rPr>
        <w:t xml:space="preserve"> </w:t>
      </w:r>
      <w:r w:rsidR="00AA536F" w:rsidRPr="00C2204B">
        <w:t>results</w:t>
      </w:r>
      <w:r w:rsidR="00AA536F" w:rsidRPr="00C2204B">
        <w:rPr>
          <w:spacing w:val="-4"/>
        </w:rPr>
        <w:t xml:space="preserve"> </w:t>
      </w:r>
      <w:r w:rsidR="00AA536F" w:rsidRPr="00C2204B">
        <w:t>of</w:t>
      </w:r>
      <w:r w:rsidR="00AA536F" w:rsidRPr="00C2204B">
        <w:rPr>
          <w:spacing w:val="-9"/>
        </w:rPr>
        <w:t xml:space="preserve"> </w:t>
      </w:r>
      <w:r w:rsidR="00F02DE3" w:rsidRPr="00E70D45">
        <w:t>Camara M</w:t>
      </w:r>
      <w:r w:rsidR="00C2204B" w:rsidRPr="00E70D45">
        <w:rPr>
          <w:i/>
        </w:rPr>
        <w:t>. and al</w:t>
      </w:r>
      <w:r w:rsidR="00C2204B" w:rsidRPr="00C2204B">
        <w:rPr>
          <w:b/>
          <w:bCs/>
          <w:i/>
        </w:rPr>
        <w:t>.</w:t>
      </w:r>
      <w:r w:rsidR="00C2204B" w:rsidRPr="00C2204B">
        <w:rPr>
          <w:b/>
          <w:i/>
          <w:spacing w:val="-4"/>
        </w:rPr>
        <w:t xml:space="preserve"> </w:t>
      </w:r>
      <w:bookmarkEnd w:id="11"/>
      <w:r w:rsidR="00C2204B" w:rsidRPr="00C2204B">
        <w:rPr>
          <w:b/>
        </w:rPr>
        <w:t>[1</w:t>
      </w:r>
      <w:r w:rsidR="00D82DB7">
        <w:rPr>
          <w:b/>
        </w:rPr>
        <w:t>9</w:t>
      </w:r>
      <w:r w:rsidR="00C2204B" w:rsidRPr="00C2204B">
        <w:rPr>
          <w:b/>
        </w:rPr>
        <w:t xml:space="preserve">] </w:t>
      </w:r>
      <w:r w:rsidR="00AA536F" w:rsidRPr="00C2204B">
        <w:t>suggesting that carbapenems are still effective in our context. Hence the need for particular attention to their prudent use in severe ESBL-E infections.</w:t>
      </w:r>
    </w:p>
    <w:p w14:paraId="19BBA736" w14:textId="77777777" w:rsidR="006C2CBA" w:rsidRDefault="006C2CBA" w:rsidP="002D10EA">
      <w:pPr>
        <w:spacing w:line="360" w:lineRule="auto"/>
        <w:rPr>
          <w:rFonts w:ascii="Times New Roman" w:hAnsi="Times New Roman" w:cs="Times New Roman"/>
          <w:sz w:val="24"/>
          <w:szCs w:val="24"/>
          <w:highlight w:val="yellow"/>
        </w:rPr>
      </w:pPr>
    </w:p>
    <w:p w14:paraId="5434D045" w14:textId="318A17B1" w:rsidR="006C2CBA" w:rsidRPr="006C2CBA" w:rsidRDefault="006C2CBA" w:rsidP="002D10EA">
      <w:pPr>
        <w:spacing w:line="360" w:lineRule="auto"/>
        <w:rPr>
          <w:rFonts w:ascii="Times New Roman" w:hAnsi="Times New Roman" w:cs="Times New Roman"/>
          <w:b/>
          <w:sz w:val="24"/>
          <w:szCs w:val="24"/>
          <w:highlight w:val="yellow"/>
        </w:rPr>
      </w:pPr>
      <w:r w:rsidRPr="006C2CBA">
        <w:rPr>
          <w:rFonts w:ascii="Times New Roman" w:hAnsi="Times New Roman" w:cs="Times New Roman"/>
          <w:b/>
          <w:sz w:val="24"/>
          <w:szCs w:val="24"/>
          <w:highlight w:val="yellow"/>
        </w:rPr>
        <w:t>Perspectives</w:t>
      </w:r>
    </w:p>
    <w:p w14:paraId="354BEE66" w14:textId="6C3F51DF" w:rsidR="002D10EA" w:rsidRPr="002D10EA" w:rsidRDefault="002D10EA" w:rsidP="002D10EA">
      <w:pPr>
        <w:spacing w:line="360" w:lineRule="auto"/>
        <w:rPr>
          <w:rFonts w:ascii="Times New Roman" w:hAnsi="Times New Roman" w:cs="Times New Roman"/>
          <w:sz w:val="24"/>
          <w:szCs w:val="24"/>
        </w:rPr>
      </w:pPr>
      <w:r w:rsidRPr="002D10EA">
        <w:rPr>
          <w:rFonts w:ascii="Times New Roman" w:hAnsi="Times New Roman" w:cs="Times New Roman"/>
          <w:sz w:val="24"/>
          <w:szCs w:val="24"/>
          <w:highlight w:val="yellow"/>
        </w:rPr>
        <w:lastRenderedPageBreak/>
        <w:t xml:space="preserve">For perspectives, </w:t>
      </w:r>
      <w:proofErr w:type="spellStart"/>
      <w:r w:rsidRPr="002D10EA">
        <w:rPr>
          <w:rFonts w:ascii="Times New Roman" w:hAnsi="Times New Roman" w:cs="Times New Roman"/>
          <w:sz w:val="24"/>
          <w:szCs w:val="24"/>
          <w:highlight w:val="yellow"/>
        </w:rPr>
        <w:t>several</w:t>
      </w:r>
      <w:proofErr w:type="spellEnd"/>
      <w:r w:rsidRPr="002D10EA">
        <w:rPr>
          <w:rFonts w:ascii="Times New Roman" w:hAnsi="Times New Roman" w:cs="Times New Roman"/>
          <w:sz w:val="24"/>
          <w:szCs w:val="24"/>
          <w:highlight w:val="yellow"/>
        </w:rPr>
        <w:t xml:space="preserve"> avenues </w:t>
      </w:r>
      <w:proofErr w:type="spellStart"/>
      <w:r w:rsidRPr="002D10EA">
        <w:rPr>
          <w:rFonts w:ascii="Times New Roman" w:hAnsi="Times New Roman" w:cs="Times New Roman"/>
          <w:sz w:val="24"/>
          <w:szCs w:val="24"/>
          <w:highlight w:val="yellow"/>
        </w:rPr>
        <w:t>could</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be</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pursued</w:t>
      </w:r>
      <w:proofErr w:type="spellEnd"/>
      <w:r w:rsidRPr="002D10EA">
        <w:rPr>
          <w:rFonts w:ascii="Times New Roman" w:hAnsi="Times New Roman" w:cs="Times New Roman"/>
          <w:sz w:val="24"/>
          <w:szCs w:val="24"/>
          <w:highlight w:val="yellow"/>
        </w:rPr>
        <w:t xml:space="preserve">. First, </w:t>
      </w:r>
      <w:proofErr w:type="spellStart"/>
      <w:r w:rsidRPr="002D10EA">
        <w:rPr>
          <w:rFonts w:ascii="Times New Roman" w:hAnsi="Times New Roman" w:cs="Times New Roman"/>
          <w:sz w:val="24"/>
          <w:szCs w:val="24"/>
          <w:highlight w:val="yellow"/>
        </w:rPr>
        <w:t>molecular</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characterization</w:t>
      </w:r>
      <w:proofErr w:type="spellEnd"/>
      <w:r w:rsidRPr="002D10EA">
        <w:rPr>
          <w:rFonts w:ascii="Times New Roman" w:hAnsi="Times New Roman" w:cs="Times New Roman"/>
          <w:sz w:val="24"/>
          <w:szCs w:val="24"/>
          <w:highlight w:val="yellow"/>
        </w:rPr>
        <w:t xml:space="preserve"> of ESBL </w:t>
      </w:r>
      <w:proofErr w:type="spellStart"/>
      <w:r w:rsidRPr="002D10EA">
        <w:rPr>
          <w:rFonts w:ascii="Times New Roman" w:hAnsi="Times New Roman" w:cs="Times New Roman"/>
          <w:sz w:val="24"/>
          <w:szCs w:val="24"/>
          <w:highlight w:val="yellow"/>
        </w:rPr>
        <w:t>genes</w:t>
      </w:r>
      <w:proofErr w:type="spellEnd"/>
      <w:r w:rsidRPr="002D10EA">
        <w:rPr>
          <w:rFonts w:ascii="Times New Roman" w:hAnsi="Times New Roman" w:cs="Times New Roman"/>
          <w:sz w:val="24"/>
          <w:szCs w:val="24"/>
          <w:highlight w:val="yellow"/>
        </w:rPr>
        <w:t xml:space="preserve"> in </w:t>
      </w:r>
      <w:proofErr w:type="spellStart"/>
      <w:r w:rsidRPr="002D10EA">
        <w:rPr>
          <w:rFonts w:ascii="Times New Roman" w:hAnsi="Times New Roman" w:cs="Times New Roman"/>
          <w:sz w:val="24"/>
          <w:szCs w:val="24"/>
          <w:highlight w:val="yellow"/>
        </w:rPr>
        <w:t>uropathogenic</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strains</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would</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be</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valuable</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allowing</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comparison</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with</w:t>
      </w:r>
      <w:proofErr w:type="spellEnd"/>
      <w:r w:rsidRPr="002D10EA">
        <w:rPr>
          <w:rFonts w:ascii="Times New Roman" w:hAnsi="Times New Roman" w:cs="Times New Roman"/>
          <w:sz w:val="24"/>
          <w:szCs w:val="24"/>
          <w:highlight w:val="yellow"/>
        </w:rPr>
        <w:t xml:space="preserve"> data </w:t>
      </w:r>
      <w:proofErr w:type="spellStart"/>
      <w:r w:rsidRPr="002D10EA">
        <w:rPr>
          <w:rFonts w:ascii="Times New Roman" w:hAnsi="Times New Roman" w:cs="Times New Roman"/>
          <w:sz w:val="24"/>
          <w:szCs w:val="24"/>
          <w:highlight w:val="yellow"/>
        </w:rPr>
        <w:t>from</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other</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sectors</w:t>
      </w:r>
      <w:proofErr w:type="spellEnd"/>
      <w:r w:rsidRPr="002D10EA">
        <w:rPr>
          <w:rFonts w:ascii="Times New Roman" w:hAnsi="Times New Roman" w:cs="Times New Roman"/>
          <w:sz w:val="24"/>
          <w:szCs w:val="24"/>
          <w:highlight w:val="yellow"/>
        </w:rPr>
        <w:t xml:space="preserve"> in </w:t>
      </w:r>
      <w:proofErr w:type="spellStart"/>
      <w:r w:rsidRPr="002D10EA">
        <w:rPr>
          <w:rFonts w:ascii="Times New Roman" w:hAnsi="Times New Roman" w:cs="Times New Roman"/>
          <w:sz w:val="24"/>
          <w:szCs w:val="24"/>
          <w:highlight w:val="yellow"/>
        </w:rPr>
        <w:t>Senegal</w:t>
      </w:r>
      <w:proofErr w:type="spellEnd"/>
      <w:r w:rsidRPr="002D10EA">
        <w:rPr>
          <w:rFonts w:ascii="Times New Roman" w:hAnsi="Times New Roman" w:cs="Times New Roman"/>
          <w:sz w:val="24"/>
          <w:szCs w:val="24"/>
          <w:highlight w:val="yellow"/>
        </w:rPr>
        <w:t xml:space="preserve">. Second, </w:t>
      </w:r>
      <w:proofErr w:type="spellStart"/>
      <w:r w:rsidRPr="002D10EA">
        <w:rPr>
          <w:rFonts w:ascii="Times New Roman" w:hAnsi="Times New Roman" w:cs="Times New Roman"/>
          <w:sz w:val="24"/>
          <w:szCs w:val="24"/>
          <w:highlight w:val="yellow"/>
        </w:rPr>
        <w:t>assessing</w:t>
      </w:r>
      <w:proofErr w:type="spellEnd"/>
      <w:r w:rsidRPr="002D10EA">
        <w:rPr>
          <w:rFonts w:ascii="Times New Roman" w:hAnsi="Times New Roman" w:cs="Times New Roman"/>
          <w:sz w:val="24"/>
          <w:szCs w:val="24"/>
          <w:highlight w:val="yellow"/>
        </w:rPr>
        <w:t xml:space="preserve"> the </w:t>
      </w:r>
      <w:proofErr w:type="spellStart"/>
      <w:r w:rsidRPr="002D10EA">
        <w:rPr>
          <w:rFonts w:ascii="Times New Roman" w:hAnsi="Times New Roman" w:cs="Times New Roman"/>
          <w:sz w:val="24"/>
          <w:szCs w:val="24"/>
          <w:highlight w:val="yellow"/>
        </w:rPr>
        <w:t>clinical</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outcomes</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such</w:t>
      </w:r>
      <w:proofErr w:type="spellEnd"/>
      <w:r w:rsidRPr="002D10EA">
        <w:rPr>
          <w:rFonts w:ascii="Times New Roman" w:hAnsi="Times New Roman" w:cs="Times New Roman"/>
          <w:sz w:val="24"/>
          <w:szCs w:val="24"/>
          <w:highlight w:val="yellow"/>
        </w:rPr>
        <w:t xml:space="preserve"> as </w:t>
      </w:r>
      <w:proofErr w:type="spellStart"/>
      <w:r w:rsidRPr="002D10EA">
        <w:rPr>
          <w:rFonts w:ascii="Times New Roman" w:hAnsi="Times New Roman" w:cs="Times New Roman"/>
          <w:sz w:val="24"/>
          <w:szCs w:val="24"/>
          <w:highlight w:val="yellow"/>
        </w:rPr>
        <w:t>treatment</w:t>
      </w:r>
      <w:proofErr w:type="spellEnd"/>
      <w:r w:rsidRPr="002D10EA">
        <w:rPr>
          <w:rFonts w:ascii="Times New Roman" w:hAnsi="Times New Roman" w:cs="Times New Roman"/>
          <w:sz w:val="24"/>
          <w:szCs w:val="24"/>
          <w:highlight w:val="yellow"/>
        </w:rPr>
        <w:t xml:space="preserve"> duration, </w:t>
      </w:r>
      <w:proofErr w:type="spellStart"/>
      <w:r w:rsidRPr="002D10EA">
        <w:rPr>
          <w:rFonts w:ascii="Times New Roman" w:hAnsi="Times New Roman" w:cs="Times New Roman"/>
          <w:sz w:val="24"/>
          <w:szCs w:val="24"/>
          <w:highlight w:val="yellow"/>
        </w:rPr>
        <w:t>therapeutic</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failure</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recurrence</w:t>
      </w:r>
      <w:proofErr w:type="spellEnd"/>
      <w:r w:rsidRPr="002D10EA">
        <w:rPr>
          <w:rFonts w:ascii="Times New Roman" w:hAnsi="Times New Roman" w:cs="Times New Roman"/>
          <w:sz w:val="24"/>
          <w:szCs w:val="24"/>
          <w:highlight w:val="yellow"/>
        </w:rPr>
        <w:t xml:space="preserve">, and </w:t>
      </w:r>
      <w:proofErr w:type="spellStart"/>
      <w:r w:rsidRPr="002D10EA">
        <w:rPr>
          <w:rFonts w:ascii="Times New Roman" w:hAnsi="Times New Roman" w:cs="Times New Roman"/>
          <w:sz w:val="24"/>
          <w:szCs w:val="24"/>
          <w:highlight w:val="yellow"/>
        </w:rPr>
        <w:t>associated</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costs</w:t>
      </w:r>
      <w:proofErr w:type="spellEnd"/>
      <w:r w:rsidRPr="002D10EA">
        <w:rPr>
          <w:rFonts w:ascii="Times New Roman" w:hAnsi="Times New Roman" w:cs="Times New Roman"/>
          <w:sz w:val="24"/>
          <w:szCs w:val="24"/>
          <w:highlight w:val="yellow"/>
        </w:rPr>
        <w:t xml:space="preserve"> of infections </w:t>
      </w:r>
      <w:proofErr w:type="spellStart"/>
      <w:r w:rsidRPr="002D10EA">
        <w:rPr>
          <w:rFonts w:ascii="Times New Roman" w:hAnsi="Times New Roman" w:cs="Times New Roman"/>
          <w:sz w:val="24"/>
          <w:szCs w:val="24"/>
          <w:highlight w:val="yellow"/>
        </w:rPr>
        <w:t>caused</w:t>
      </w:r>
      <w:proofErr w:type="spellEnd"/>
      <w:r w:rsidRPr="002D10EA">
        <w:rPr>
          <w:rFonts w:ascii="Times New Roman" w:hAnsi="Times New Roman" w:cs="Times New Roman"/>
          <w:sz w:val="24"/>
          <w:szCs w:val="24"/>
          <w:highlight w:val="yellow"/>
        </w:rPr>
        <w:t xml:space="preserve"> by ESBL-</w:t>
      </w:r>
      <w:proofErr w:type="spellStart"/>
      <w:r w:rsidRPr="002D10EA">
        <w:rPr>
          <w:rFonts w:ascii="Times New Roman" w:hAnsi="Times New Roman" w:cs="Times New Roman"/>
          <w:sz w:val="24"/>
          <w:szCs w:val="24"/>
          <w:highlight w:val="yellow"/>
        </w:rPr>
        <w:t>producing</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uropathogens</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would</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provide</w:t>
      </w:r>
      <w:proofErr w:type="spellEnd"/>
      <w:r w:rsidRPr="002D10EA">
        <w:rPr>
          <w:rFonts w:ascii="Times New Roman" w:hAnsi="Times New Roman" w:cs="Times New Roman"/>
          <w:sz w:val="24"/>
          <w:szCs w:val="24"/>
          <w:highlight w:val="yellow"/>
        </w:rPr>
        <w:t xml:space="preserve"> important insights </w:t>
      </w:r>
      <w:proofErr w:type="spellStart"/>
      <w:r w:rsidRPr="002D10EA">
        <w:rPr>
          <w:rFonts w:ascii="Times New Roman" w:hAnsi="Times New Roman" w:cs="Times New Roman"/>
          <w:sz w:val="24"/>
          <w:szCs w:val="24"/>
          <w:highlight w:val="yellow"/>
        </w:rPr>
        <w:t>into</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their</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clinical</w:t>
      </w:r>
      <w:proofErr w:type="spellEnd"/>
      <w:r w:rsidRPr="002D10EA">
        <w:rPr>
          <w:rFonts w:ascii="Times New Roman" w:hAnsi="Times New Roman" w:cs="Times New Roman"/>
          <w:sz w:val="24"/>
          <w:szCs w:val="24"/>
          <w:highlight w:val="yellow"/>
        </w:rPr>
        <w:t xml:space="preserve"> impact. </w:t>
      </w:r>
      <w:proofErr w:type="spellStart"/>
      <w:r w:rsidRPr="002D10EA">
        <w:rPr>
          <w:rFonts w:ascii="Times New Roman" w:hAnsi="Times New Roman" w:cs="Times New Roman"/>
          <w:sz w:val="24"/>
          <w:szCs w:val="24"/>
          <w:highlight w:val="yellow"/>
        </w:rPr>
        <w:t>Finally</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expanding</w:t>
      </w:r>
      <w:proofErr w:type="spellEnd"/>
      <w:r w:rsidRPr="002D10EA">
        <w:rPr>
          <w:rFonts w:ascii="Times New Roman" w:hAnsi="Times New Roman" w:cs="Times New Roman"/>
          <w:sz w:val="24"/>
          <w:szCs w:val="24"/>
          <w:highlight w:val="yellow"/>
        </w:rPr>
        <w:t xml:space="preserve"> the </w:t>
      </w:r>
      <w:proofErr w:type="spellStart"/>
      <w:r w:rsidRPr="002D10EA">
        <w:rPr>
          <w:rFonts w:ascii="Times New Roman" w:hAnsi="Times New Roman" w:cs="Times New Roman"/>
          <w:sz w:val="24"/>
          <w:szCs w:val="24"/>
          <w:highlight w:val="yellow"/>
        </w:rPr>
        <w:t>study</w:t>
      </w:r>
      <w:proofErr w:type="spellEnd"/>
      <w:r w:rsidRPr="002D10EA">
        <w:rPr>
          <w:rFonts w:ascii="Times New Roman" w:hAnsi="Times New Roman" w:cs="Times New Roman"/>
          <w:sz w:val="24"/>
          <w:szCs w:val="24"/>
          <w:highlight w:val="yellow"/>
        </w:rPr>
        <w:t xml:space="preserve"> to </w:t>
      </w:r>
      <w:proofErr w:type="spellStart"/>
      <w:r w:rsidRPr="002D10EA">
        <w:rPr>
          <w:rFonts w:ascii="Times New Roman" w:hAnsi="Times New Roman" w:cs="Times New Roman"/>
          <w:sz w:val="24"/>
          <w:szCs w:val="24"/>
          <w:highlight w:val="yellow"/>
        </w:rPr>
        <w:t>include</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other</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healthcare</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facilities</w:t>
      </w:r>
      <w:proofErr w:type="spellEnd"/>
      <w:r w:rsidRPr="002D10EA">
        <w:rPr>
          <w:rFonts w:ascii="Times New Roman" w:hAnsi="Times New Roman" w:cs="Times New Roman"/>
          <w:sz w:val="24"/>
          <w:szCs w:val="24"/>
          <w:highlight w:val="yellow"/>
        </w:rPr>
        <w:t xml:space="preserve"> </w:t>
      </w:r>
      <w:proofErr w:type="spellStart"/>
      <w:r w:rsidRPr="002D10EA">
        <w:rPr>
          <w:rFonts w:ascii="Times New Roman" w:hAnsi="Times New Roman" w:cs="Times New Roman"/>
          <w:sz w:val="24"/>
          <w:szCs w:val="24"/>
          <w:highlight w:val="yellow"/>
        </w:rPr>
        <w:t>would</w:t>
      </w:r>
      <w:proofErr w:type="spellEnd"/>
      <w:r w:rsidRPr="002D10EA">
        <w:rPr>
          <w:rFonts w:ascii="Times New Roman" w:hAnsi="Times New Roman" w:cs="Times New Roman"/>
          <w:sz w:val="24"/>
          <w:szCs w:val="24"/>
          <w:highlight w:val="yellow"/>
        </w:rPr>
        <w:t xml:space="preserve"> help </w:t>
      </w:r>
      <w:proofErr w:type="spellStart"/>
      <w:r w:rsidRPr="002D10EA">
        <w:rPr>
          <w:rFonts w:ascii="Times New Roman" w:hAnsi="Times New Roman" w:cs="Times New Roman"/>
          <w:sz w:val="24"/>
          <w:szCs w:val="24"/>
          <w:highlight w:val="yellow"/>
        </w:rPr>
        <w:t>establish</w:t>
      </w:r>
      <w:proofErr w:type="spellEnd"/>
      <w:r w:rsidRPr="002D10EA">
        <w:rPr>
          <w:rFonts w:ascii="Times New Roman" w:hAnsi="Times New Roman" w:cs="Times New Roman"/>
          <w:sz w:val="24"/>
          <w:szCs w:val="24"/>
          <w:highlight w:val="yellow"/>
        </w:rPr>
        <w:t xml:space="preserve"> a </w:t>
      </w:r>
      <w:proofErr w:type="spellStart"/>
      <w:r w:rsidRPr="002D10EA">
        <w:rPr>
          <w:rFonts w:ascii="Times New Roman" w:hAnsi="Times New Roman" w:cs="Times New Roman"/>
          <w:sz w:val="24"/>
          <w:szCs w:val="24"/>
          <w:highlight w:val="yellow"/>
        </w:rPr>
        <w:t>comprehensive</w:t>
      </w:r>
      <w:proofErr w:type="spellEnd"/>
      <w:r w:rsidRPr="002D10EA">
        <w:rPr>
          <w:rFonts w:ascii="Times New Roman" w:hAnsi="Times New Roman" w:cs="Times New Roman"/>
          <w:sz w:val="24"/>
          <w:szCs w:val="24"/>
          <w:highlight w:val="yellow"/>
        </w:rPr>
        <w:t xml:space="preserve"> national </w:t>
      </w:r>
      <w:proofErr w:type="spellStart"/>
      <w:r w:rsidRPr="002D10EA">
        <w:rPr>
          <w:rFonts w:ascii="Times New Roman" w:hAnsi="Times New Roman" w:cs="Times New Roman"/>
          <w:sz w:val="24"/>
          <w:szCs w:val="24"/>
          <w:highlight w:val="yellow"/>
        </w:rPr>
        <w:t>overview</w:t>
      </w:r>
      <w:proofErr w:type="spellEnd"/>
      <w:r w:rsidRPr="002D10EA">
        <w:rPr>
          <w:rFonts w:ascii="Times New Roman" w:hAnsi="Times New Roman" w:cs="Times New Roman"/>
          <w:sz w:val="24"/>
          <w:szCs w:val="24"/>
          <w:highlight w:val="yellow"/>
        </w:rPr>
        <w:t xml:space="preserve"> of the situation.</w:t>
      </w:r>
    </w:p>
    <w:p w14:paraId="0D6AA305" w14:textId="0890A60C" w:rsidR="00AA536F" w:rsidRPr="00192147" w:rsidRDefault="00AA536F" w:rsidP="001514FD">
      <w:pPr>
        <w:pStyle w:val="Heading2"/>
        <w:rPr>
          <w:rFonts w:cs="Times New Roman"/>
        </w:rPr>
      </w:pPr>
      <w:r w:rsidRPr="00192147">
        <w:rPr>
          <w:rFonts w:cs="Times New Roman"/>
          <w:highlight w:val="yellow"/>
        </w:rPr>
        <w:t>Conclusion</w:t>
      </w:r>
    </w:p>
    <w:p w14:paraId="4EFCBAA0" w14:textId="2C6672BD" w:rsidR="00AA536F" w:rsidRDefault="00AA536F" w:rsidP="001514FD">
      <w:pPr>
        <w:pStyle w:val="BodyText"/>
        <w:spacing w:line="360" w:lineRule="auto"/>
        <w:jc w:val="both"/>
      </w:pPr>
      <w:bookmarkStart w:id="12" w:name="_Hlk212896980"/>
      <w:r w:rsidRPr="00905B27">
        <w:t xml:space="preserve">This study highlights a high prevalence (32%) of </w:t>
      </w:r>
      <w:r w:rsidR="002D10EA">
        <w:t xml:space="preserve">ESBL-E </w:t>
      </w:r>
      <w:r w:rsidRPr="00905B27">
        <w:t>in</w:t>
      </w:r>
      <w:r w:rsidRPr="00905B27">
        <w:rPr>
          <w:spacing w:val="-6"/>
        </w:rPr>
        <w:t xml:space="preserve"> </w:t>
      </w:r>
      <w:r w:rsidRPr="00905B27">
        <w:t>urinary</w:t>
      </w:r>
      <w:r w:rsidRPr="00905B27">
        <w:rPr>
          <w:spacing w:val="-11"/>
        </w:rPr>
        <w:t xml:space="preserve"> </w:t>
      </w:r>
      <w:r w:rsidRPr="00905B27">
        <w:t>tract</w:t>
      </w:r>
      <w:r w:rsidRPr="00905B27">
        <w:rPr>
          <w:spacing w:val="-1"/>
        </w:rPr>
        <w:t xml:space="preserve"> </w:t>
      </w:r>
      <w:r w:rsidRPr="00905B27">
        <w:t>infections</w:t>
      </w:r>
      <w:r w:rsidRPr="00905B27">
        <w:rPr>
          <w:spacing w:val="-3"/>
        </w:rPr>
        <w:t xml:space="preserve"> </w:t>
      </w:r>
      <w:r w:rsidRPr="00905B27">
        <w:t>at</w:t>
      </w:r>
      <w:r w:rsidRPr="00905B27">
        <w:rPr>
          <w:spacing w:val="-1"/>
        </w:rPr>
        <w:t xml:space="preserve"> </w:t>
      </w:r>
      <w:r w:rsidRPr="00905B27">
        <w:t>the Fann</w:t>
      </w:r>
      <w:r w:rsidRPr="00905B27">
        <w:rPr>
          <w:spacing w:val="-6"/>
        </w:rPr>
        <w:t xml:space="preserve"> </w:t>
      </w:r>
      <w:r w:rsidRPr="00905B27">
        <w:t>University</w:t>
      </w:r>
      <w:r w:rsidRPr="00905B27">
        <w:rPr>
          <w:spacing w:val="-6"/>
        </w:rPr>
        <w:t xml:space="preserve"> </w:t>
      </w:r>
      <w:r w:rsidRPr="00905B27">
        <w:t>Hospital</w:t>
      </w:r>
      <w:r w:rsidRPr="00905B27">
        <w:rPr>
          <w:spacing w:val="-10"/>
        </w:rPr>
        <w:t xml:space="preserve"> </w:t>
      </w:r>
      <w:r w:rsidRPr="00905B27">
        <w:t>Center.</w:t>
      </w:r>
      <w:r w:rsidRPr="00905B27">
        <w:rPr>
          <w:spacing w:val="-4"/>
        </w:rPr>
        <w:t xml:space="preserve"> </w:t>
      </w:r>
      <w:r w:rsidRPr="00905B27">
        <w:t>The</w:t>
      </w:r>
      <w:r w:rsidRPr="00905B27">
        <w:rPr>
          <w:spacing w:val="-2"/>
        </w:rPr>
        <w:t xml:space="preserve"> </w:t>
      </w:r>
      <w:r w:rsidRPr="00905B27">
        <w:t>high proportion of affected outpatients (71%) demonstrates the community spread of resistant strains. The rates of co-resistance to fluoroquinolones, gentamicin, and cotrimoxazole limit</w:t>
      </w:r>
      <w:r w:rsidRPr="00905B27">
        <w:rPr>
          <w:spacing w:val="40"/>
        </w:rPr>
        <w:t xml:space="preserve"> </w:t>
      </w:r>
      <w:r w:rsidRPr="00905B27">
        <w:t xml:space="preserve">the current treatment options, although imipenem and chloramphenicol </w:t>
      </w:r>
      <w:r w:rsidR="0017482E">
        <w:t>keeping notable</w:t>
      </w:r>
      <w:r w:rsidR="002D10EA">
        <w:t xml:space="preserve"> </w:t>
      </w:r>
      <w:r w:rsidR="002D10EA" w:rsidRPr="002D10EA">
        <w:rPr>
          <w:highlight w:val="yellow"/>
        </w:rPr>
        <w:t>efficiency</w:t>
      </w:r>
      <w:r w:rsidR="0017482E">
        <w:t xml:space="preserve"> </w:t>
      </w:r>
    </w:p>
    <w:p w14:paraId="64A65CED" w14:textId="4F111EAA" w:rsidR="007C5907" w:rsidRPr="005055FB" w:rsidRDefault="007C5907" w:rsidP="007C5907">
      <w:pPr>
        <w:spacing w:line="360" w:lineRule="auto"/>
      </w:pPr>
      <w:proofErr w:type="spellStart"/>
      <w:r w:rsidRPr="007C5907">
        <w:rPr>
          <w:highlight w:val="yellow"/>
        </w:rPr>
        <w:t>These</w:t>
      </w:r>
      <w:proofErr w:type="spellEnd"/>
      <w:r w:rsidRPr="007C5907">
        <w:rPr>
          <w:highlight w:val="yellow"/>
        </w:rPr>
        <w:t xml:space="preserve"> </w:t>
      </w:r>
      <w:proofErr w:type="spellStart"/>
      <w:r w:rsidRPr="007C5907">
        <w:rPr>
          <w:highlight w:val="yellow"/>
        </w:rPr>
        <w:t>results</w:t>
      </w:r>
      <w:proofErr w:type="spellEnd"/>
      <w:r w:rsidRPr="007C5907">
        <w:rPr>
          <w:highlight w:val="yellow"/>
        </w:rPr>
        <w:t xml:space="preserve"> call for </w:t>
      </w:r>
      <w:proofErr w:type="spellStart"/>
      <w:r w:rsidRPr="007C5907">
        <w:rPr>
          <w:highlight w:val="yellow"/>
        </w:rPr>
        <w:t>strengthened</w:t>
      </w:r>
      <w:proofErr w:type="spellEnd"/>
      <w:r w:rsidRPr="007C5907">
        <w:rPr>
          <w:highlight w:val="yellow"/>
        </w:rPr>
        <w:t xml:space="preserve"> surveillance, </w:t>
      </w:r>
      <w:proofErr w:type="spellStart"/>
      <w:r w:rsidRPr="007C5907">
        <w:rPr>
          <w:highlight w:val="yellow"/>
        </w:rPr>
        <w:t>antimicrobial</w:t>
      </w:r>
      <w:proofErr w:type="spellEnd"/>
      <w:r w:rsidRPr="007C5907">
        <w:rPr>
          <w:highlight w:val="yellow"/>
        </w:rPr>
        <w:t xml:space="preserve"> </w:t>
      </w:r>
      <w:proofErr w:type="spellStart"/>
      <w:r w:rsidRPr="007C5907">
        <w:rPr>
          <w:highlight w:val="yellow"/>
        </w:rPr>
        <w:t>stewardship</w:t>
      </w:r>
      <w:proofErr w:type="spellEnd"/>
      <w:r w:rsidRPr="007C5907">
        <w:rPr>
          <w:highlight w:val="yellow"/>
        </w:rPr>
        <w:t xml:space="preserve">, and infection control </w:t>
      </w:r>
      <w:proofErr w:type="spellStart"/>
      <w:r w:rsidRPr="007C5907">
        <w:rPr>
          <w:highlight w:val="yellow"/>
        </w:rPr>
        <w:t>measures</w:t>
      </w:r>
      <w:proofErr w:type="spellEnd"/>
      <w:r w:rsidRPr="007C5907">
        <w:rPr>
          <w:highlight w:val="yellow"/>
        </w:rPr>
        <w:t xml:space="preserve"> to </w:t>
      </w:r>
      <w:proofErr w:type="spellStart"/>
      <w:r w:rsidRPr="007C5907">
        <w:rPr>
          <w:highlight w:val="yellow"/>
        </w:rPr>
        <w:t>curb</w:t>
      </w:r>
      <w:proofErr w:type="spellEnd"/>
      <w:r w:rsidRPr="007C5907">
        <w:rPr>
          <w:highlight w:val="yellow"/>
        </w:rPr>
        <w:t xml:space="preserve"> the </w:t>
      </w:r>
      <w:proofErr w:type="spellStart"/>
      <w:r w:rsidRPr="007C5907">
        <w:rPr>
          <w:highlight w:val="yellow"/>
        </w:rPr>
        <w:t>dissemination</w:t>
      </w:r>
      <w:proofErr w:type="spellEnd"/>
      <w:r w:rsidRPr="007C5907">
        <w:rPr>
          <w:highlight w:val="yellow"/>
        </w:rPr>
        <w:t xml:space="preserve"> of ESBL-</w:t>
      </w:r>
      <w:proofErr w:type="spellStart"/>
      <w:r w:rsidRPr="007C5907">
        <w:rPr>
          <w:highlight w:val="yellow"/>
        </w:rPr>
        <w:t>producing</w:t>
      </w:r>
      <w:proofErr w:type="spellEnd"/>
      <w:r w:rsidRPr="007C5907">
        <w:rPr>
          <w:highlight w:val="yellow"/>
        </w:rPr>
        <w:t xml:space="preserve"> </w:t>
      </w:r>
      <w:proofErr w:type="spellStart"/>
      <w:r w:rsidRPr="007C5907">
        <w:rPr>
          <w:highlight w:val="yellow"/>
        </w:rPr>
        <w:t>strains</w:t>
      </w:r>
      <w:proofErr w:type="spellEnd"/>
      <w:r w:rsidRPr="007C5907">
        <w:rPr>
          <w:highlight w:val="yellow"/>
        </w:rPr>
        <w:t>.</w:t>
      </w:r>
    </w:p>
    <w:p w14:paraId="4E69725D" w14:textId="77777777" w:rsidR="00A2607C" w:rsidRPr="00A2607C" w:rsidRDefault="00A2607C" w:rsidP="00A2607C">
      <w:pPr>
        <w:pStyle w:val="BodyText"/>
        <w:spacing w:line="360" w:lineRule="auto"/>
        <w:jc w:val="both"/>
        <w:rPr>
          <w:b/>
        </w:rPr>
      </w:pPr>
      <w:r w:rsidRPr="00A2607C">
        <w:rPr>
          <w:b/>
        </w:rPr>
        <w:t>Limitations of the study</w:t>
      </w:r>
    </w:p>
    <w:p w14:paraId="07EFDC23" w14:textId="3E552C48" w:rsidR="007C5907" w:rsidRDefault="00A2607C" w:rsidP="00A2607C">
      <w:pPr>
        <w:pStyle w:val="BodyText"/>
        <w:spacing w:line="360" w:lineRule="auto"/>
        <w:jc w:val="both"/>
      </w:pPr>
      <w:r>
        <w:t>Our study has several limitations. First, it was conducted in a one site which restricts the generalizability of the findings to the broader Senegalese context. Second, relying solely on phenotypic methods did not allow for the identification of specific resistance genes or molecular typing, thereby limiting our understanding of the underlying mechanisms of dissemination. Lastly, not all relevant clinical data, such as patient outcomes, mortality, and comorbidities, were collected, which constrains the interpretation of the clinical impact of ESBL-producing strains.</w:t>
      </w:r>
    </w:p>
    <w:p w14:paraId="3E346C1B" w14:textId="77777777" w:rsidR="00A2607C" w:rsidRPr="00A2607C" w:rsidRDefault="00A2607C" w:rsidP="00A2607C">
      <w:pPr>
        <w:pStyle w:val="BodyText"/>
        <w:spacing w:line="360" w:lineRule="auto"/>
        <w:jc w:val="both"/>
        <w:rPr>
          <w:b/>
        </w:rPr>
      </w:pPr>
      <w:r w:rsidRPr="00A2607C">
        <w:rPr>
          <w:b/>
        </w:rPr>
        <w:t>Ethical Approval:</w:t>
      </w:r>
    </w:p>
    <w:p w14:paraId="7C2420E5" w14:textId="77777777" w:rsidR="00A2607C" w:rsidRDefault="00A2607C" w:rsidP="00A2607C">
      <w:pPr>
        <w:pStyle w:val="BodyText"/>
        <w:spacing w:line="360" w:lineRule="auto"/>
        <w:jc w:val="both"/>
      </w:pPr>
    </w:p>
    <w:p w14:paraId="40AF3130" w14:textId="110EFBBD" w:rsidR="00BB17B3" w:rsidRDefault="00A2607C" w:rsidP="00A2607C">
      <w:pPr>
        <w:pStyle w:val="BodyText"/>
        <w:spacing w:line="360" w:lineRule="auto"/>
        <w:jc w:val="both"/>
      </w:pPr>
      <w:r>
        <w:t>As per international standards or university standards written ethical approval has been collected and preserved by the author(s).</w:t>
      </w:r>
    </w:p>
    <w:p w14:paraId="4A6A032A" w14:textId="77777777" w:rsidR="00A2607C" w:rsidRDefault="00A2607C" w:rsidP="00A2607C">
      <w:pPr>
        <w:pStyle w:val="BodyText"/>
        <w:spacing w:line="360" w:lineRule="auto"/>
        <w:jc w:val="both"/>
        <w:rPr>
          <w:b/>
        </w:rPr>
      </w:pPr>
    </w:p>
    <w:p w14:paraId="3691C148" w14:textId="77777777" w:rsidR="00A2607C" w:rsidRDefault="00A2607C" w:rsidP="00A2607C">
      <w:pPr>
        <w:pStyle w:val="BodyText"/>
        <w:spacing w:line="360" w:lineRule="auto"/>
        <w:jc w:val="both"/>
        <w:rPr>
          <w:b/>
        </w:rPr>
      </w:pPr>
    </w:p>
    <w:p w14:paraId="37F9A49B" w14:textId="60083979" w:rsidR="00A2607C" w:rsidRPr="00A2607C" w:rsidRDefault="00A2607C" w:rsidP="00A2607C">
      <w:pPr>
        <w:pStyle w:val="BodyText"/>
        <w:spacing w:line="360" w:lineRule="auto"/>
        <w:jc w:val="both"/>
        <w:rPr>
          <w:b/>
        </w:rPr>
      </w:pPr>
      <w:r w:rsidRPr="00A2607C">
        <w:rPr>
          <w:b/>
        </w:rPr>
        <w:t xml:space="preserve">Consent </w:t>
      </w:r>
    </w:p>
    <w:p w14:paraId="222C1CB9" w14:textId="7F2CB27C" w:rsidR="00A2607C" w:rsidRPr="00A2607C" w:rsidRDefault="00A2607C" w:rsidP="00A2607C">
      <w:pPr>
        <w:pStyle w:val="BodyText"/>
        <w:spacing w:line="360" w:lineRule="auto"/>
        <w:jc w:val="both"/>
      </w:pPr>
      <w:r w:rsidRPr="00A2607C">
        <w:t>As per international standards or university standards, patient(s) written consent has been collected and preserved by the author(s).</w:t>
      </w:r>
    </w:p>
    <w:p w14:paraId="4523211B" w14:textId="77777777" w:rsidR="00A2607C" w:rsidRDefault="00A2607C" w:rsidP="00A2607C">
      <w:pPr>
        <w:pStyle w:val="BodyText"/>
        <w:spacing w:line="360" w:lineRule="auto"/>
        <w:jc w:val="both"/>
        <w:rPr>
          <w:b/>
        </w:rPr>
      </w:pPr>
    </w:p>
    <w:p w14:paraId="5FAFC755" w14:textId="1156AC78" w:rsidR="00A2607C" w:rsidRPr="00A2607C" w:rsidRDefault="00A2607C" w:rsidP="00A2607C">
      <w:pPr>
        <w:pStyle w:val="BodyText"/>
        <w:spacing w:line="360" w:lineRule="auto"/>
        <w:jc w:val="both"/>
        <w:rPr>
          <w:b/>
        </w:rPr>
      </w:pPr>
      <w:r w:rsidRPr="00A2607C">
        <w:rPr>
          <w:b/>
        </w:rPr>
        <w:t>Disclaimer (Artificial intelligence)</w:t>
      </w:r>
    </w:p>
    <w:p w14:paraId="757F00F6" w14:textId="77777777" w:rsidR="00A2607C" w:rsidRDefault="00A2607C" w:rsidP="00A2607C">
      <w:pPr>
        <w:pStyle w:val="BodyText"/>
        <w:spacing w:line="360" w:lineRule="auto"/>
        <w:jc w:val="both"/>
      </w:pPr>
      <w:r>
        <w:lastRenderedPageBreak/>
        <w:t xml:space="preserve">Option 1: </w:t>
      </w:r>
    </w:p>
    <w:p w14:paraId="2454CB97" w14:textId="77777777" w:rsidR="00A2607C" w:rsidRDefault="00A2607C" w:rsidP="00A2607C">
      <w:pPr>
        <w:pStyle w:val="BodyText"/>
        <w:spacing w:line="360" w:lineRule="auto"/>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4131AD2" w14:textId="77777777" w:rsidR="00A2607C" w:rsidRDefault="00A2607C" w:rsidP="00A2607C">
      <w:pPr>
        <w:pStyle w:val="BodyText"/>
        <w:spacing w:line="360" w:lineRule="auto"/>
        <w:jc w:val="both"/>
      </w:pPr>
      <w:r>
        <w:t xml:space="preserve">Option 2: </w:t>
      </w:r>
    </w:p>
    <w:p w14:paraId="4BF8E89E" w14:textId="77777777" w:rsidR="00A2607C" w:rsidRDefault="00A2607C" w:rsidP="00A2607C">
      <w:pPr>
        <w:pStyle w:val="BodyText"/>
        <w:spacing w:line="360" w:lineRule="auto"/>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00D8AE" w14:textId="77777777" w:rsidR="00A2607C" w:rsidRDefault="00A2607C" w:rsidP="00A2607C">
      <w:pPr>
        <w:pStyle w:val="BodyText"/>
        <w:spacing w:line="360" w:lineRule="auto"/>
        <w:jc w:val="both"/>
      </w:pPr>
      <w:r>
        <w:t>Details of the AI usage are given below:</w:t>
      </w:r>
    </w:p>
    <w:p w14:paraId="66855889" w14:textId="77777777" w:rsidR="00A2607C" w:rsidRDefault="00A2607C" w:rsidP="00A2607C">
      <w:pPr>
        <w:pStyle w:val="BodyText"/>
        <w:spacing w:line="360" w:lineRule="auto"/>
        <w:jc w:val="both"/>
      </w:pPr>
      <w:r>
        <w:t>1.</w:t>
      </w:r>
    </w:p>
    <w:p w14:paraId="24A26AFE" w14:textId="77777777" w:rsidR="00A2607C" w:rsidRDefault="00A2607C" w:rsidP="00A2607C">
      <w:pPr>
        <w:pStyle w:val="BodyText"/>
        <w:spacing w:line="360" w:lineRule="auto"/>
        <w:jc w:val="both"/>
      </w:pPr>
      <w:r>
        <w:t>2.</w:t>
      </w:r>
    </w:p>
    <w:p w14:paraId="206C36BE" w14:textId="05EF6958" w:rsidR="00BB17B3" w:rsidRDefault="00A2607C" w:rsidP="00A2607C">
      <w:pPr>
        <w:pStyle w:val="BodyText"/>
        <w:spacing w:line="360" w:lineRule="auto"/>
        <w:jc w:val="both"/>
      </w:pPr>
      <w:r>
        <w:t>3.</w:t>
      </w:r>
    </w:p>
    <w:p w14:paraId="41D78883" w14:textId="77777777" w:rsidR="00BB17B3" w:rsidRPr="00905B27" w:rsidRDefault="00BB17B3" w:rsidP="001514FD">
      <w:pPr>
        <w:pStyle w:val="BodyText"/>
        <w:spacing w:line="360" w:lineRule="auto"/>
        <w:jc w:val="both"/>
      </w:pPr>
    </w:p>
    <w:bookmarkEnd w:id="12"/>
    <w:p w14:paraId="60C77DAC" w14:textId="77777777" w:rsidR="00B9015A" w:rsidRPr="00BB17B3" w:rsidRDefault="00B9015A" w:rsidP="006A2EA5">
      <w:pPr>
        <w:pStyle w:val="ListParagraph"/>
        <w:widowControl w:val="0"/>
        <w:tabs>
          <w:tab w:val="left" w:pos="924"/>
          <w:tab w:val="left" w:pos="986"/>
        </w:tabs>
        <w:autoSpaceDE w:val="0"/>
        <w:autoSpaceDN w:val="0"/>
        <w:spacing w:before="70" w:after="0" w:line="360" w:lineRule="auto"/>
        <w:ind w:left="924" w:right="194"/>
        <w:contextualSpacing w:val="0"/>
        <w:jc w:val="center"/>
        <w:rPr>
          <w:rFonts w:ascii="Times New Roman" w:hAnsi="Times New Roman" w:cs="Times New Roman"/>
          <w:b/>
          <w:bCs/>
          <w:sz w:val="24"/>
          <w:szCs w:val="24"/>
        </w:rPr>
      </w:pPr>
      <w:r w:rsidRPr="00BB17B3">
        <w:rPr>
          <w:rFonts w:ascii="Times New Roman" w:hAnsi="Times New Roman" w:cs="Times New Roman"/>
          <w:b/>
          <w:bCs/>
          <w:sz w:val="24"/>
          <w:szCs w:val="24"/>
        </w:rPr>
        <w:t>REFERENCES</w:t>
      </w:r>
    </w:p>
    <w:p w14:paraId="602D1682" w14:textId="27E68F30" w:rsidR="00B9015A" w:rsidRPr="00710D1F" w:rsidRDefault="00B9015A" w:rsidP="00710D1F">
      <w:pPr>
        <w:pStyle w:val="BodyText"/>
        <w:numPr>
          <w:ilvl w:val="0"/>
          <w:numId w:val="27"/>
        </w:numPr>
        <w:spacing w:before="170" w:line="360" w:lineRule="auto"/>
      </w:pPr>
      <w:r w:rsidRPr="00710D1F">
        <w:rPr>
          <w:lang w:val="fr-FR"/>
        </w:rPr>
        <w:t>Flores-</w:t>
      </w:r>
      <w:proofErr w:type="spellStart"/>
      <w:r w:rsidRPr="00710D1F">
        <w:rPr>
          <w:lang w:val="fr-FR"/>
        </w:rPr>
        <w:t>Mireles</w:t>
      </w:r>
      <w:proofErr w:type="spellEnd"/>
      <w:r w:rsidRPr="00710D1F">
        <w:rPr>
          <w:lang w:val="fr-FR"/>
        </w:rPr>
        <w:t xml:space="preserve"> A.L., Walker J.N., </w:t>
      </w:r>
      <w:proofErr w:type="spellStart"/>
      <w:r w:rsidRPr="00710D1F">
        <w:rPr>
          <w:lang w:val="fr-FR"/>
        </w:rPr>
        <w:t>Caparon</w:t>
      </w:r>
      <w:proofErr w:type="spellEnd"/>
      <w:r w:rsidRPr="00710D1F">
        <w:rPr>
          <w:lang w:val="fr-FR"/>
        </w:rPr>
        <w:t xml:space="preserve"> M., </w:t>
      </w:r>
      <w:proofErr w:type="spellStart"/>
      <w:r w:rsidRPr="00710D1F">
        <w:rPr>
          <w:lang w:val="fr-FR"/>
        </w:rPr>
        <w:t>Hultgren</w:t>
      </w:r>
      <w:proofErr w:type="spellEnd"/>
      <w:r w:rsidRPr="00710D1F">
        <w:rPr>
          <w:lang w:val="fr-FR"/>
        </w:rPr>
        <w:t xml:space="preserve"> S.J. </w:t>
      </w:r>
      <w:proofErr w:type="spellStart"/>
      <w:r w:rsidRPr="00710D1F">
        <w:rPr>
          <w:lang w:val="fr-FR"/>
        </w:rPr>
        <w:t>Urinary</w:t>
      </w:r>
      <w:proofErr w:type="spellEnd"/>
      <w:r w:rsidRPr="00710D1F">
        <w:rPr>
          <w:lang w:val="fr-FR"/>
        </w:rPr>
        <w:t xml:space="preserve"> tract </w:t>
      </w:r>
      <w:proofErr w:type="gramStart"/>
      <w:r w:rsidRPr="00710D1F">
        <w:rPr>
          <w:lang w:val="fr-FR"/>
        </w:rPr>
        <w:t>infections:</w:t>
      </w:r>
      <w:proofErr w:type="gramEnd"/>
      <w:r w:rsidRPr="00710D1F">
        <w:rPr>
          <w:lang w:val="fr-FR"/>
        </w:rPr>
        <w:t xml:space="preserve"> </w:t>
      </w:r>
      <w:proofErr w:type="spellStart"/>
      <w:r w:rsidRPr="00710D1F">
        <w:rPr>
          <w:lang w:val="fr-FR"/>
        </w:rPr>
        <w:t>Epidemiology</w:t>
      </w:r>
      <w:proofErr w:type="spellEnd"/>
      <w:r w:rsidRPr="00710D1F">
        <w:rPr>
          <w:lang w:val="fr-FR"/>
        </w:rPr>
        <w:t xml:space="preserve">, </w:t>
      </w:r>
      <w:proofErr w:type="spellStart"/>
      <w:r w:rsidRPr="00710D1F">
        <w:rPr>
          <w:lang w:val="fr-FR"/>
        </w:rPr>
        <w:t>mechanisms</w:t>
      </w:r>
      <w:proofErr w:type="spellEnd"/>
      <w:r w:rsidRPr="00710D1F">
        <w:rPr>
          <w:lang w:val="fr-FR"/>
        </w:rPr>
        <w:t xml:space="preserve"> of infection and </w:t>
      </w:r>
      <w:proofErr w:type="spellStart"/>
      <w:r w:rsidRPr="00710D1F">
        <w:rPr>
          <w:lang w:val="fr-FR"/>
        </w:rPr>
        <w:t>treatment</w:t>
      </w:r>
      <w:proofErr w:type="spellEnd"/>
      <w:r w:rsidRPr="00710D1F">
        <w:rPr>
          <w:lang w:val="fr-FR"/>
        </w:rPr>
        <w:t xml:space="preserve"> options. Nat. </w:t>
      </w:r>
      <w:proofErr w:type="spellStart"/>
      <w:r w:rsidRPr="00710D1F">
        <w:rPr>
          <w:lang w:val="fr-FR"/>
        </w:rPr>
        <w:t>Rev</w:t>
      </w:r>
      <w:proofErr w:type="spellEnd"/>
      <w:r w:rsidRPr="00710D1F">
        <w:rPr>
          <w:lang w:val="fr-FR"/>
        </w:rPr>
        <w:t xml:space="preserve">. </w:t>
      </w:r>
      <w:proofErr w:type="spellStart"/>
      <w:r w:rsidRPr="00710D1F">
        <w:rPr>
          <w:lang w:val="fr-FR"/>
        </w:rPr>
        <w:t>Microbiol</w:t>
      </w:r>
      <w:proofErr w:type="spellEnd"/>
      <w:r w:rsidRPr="00710D1F">
        <w:rPr>
          <w:lang w:val="fr-FR"/>
        </w:rPr>
        <w:t xml:space="preserve">. </w:t>
      </w:r>
      <w:proofErr w:type="gramStart"/>
      <w:r w:rsidRPr="00710D1F">
        <w:rPr>
          <w:lang w:val="fr-FR"/>
        </w:rPr>
        <w:t>2015;</w:t>
      </w:r>
      <w:proofErr w:type="gramEnd"/>
      <w:r w:rsidRPr="00710D1F">
        <w:rPr>
          <w:lang w:val="fr-FR"/>
        </w:rPr>
        <w:t xml:space="preserve">13:269–284. </w:t>
      </w:r>
      <w:proofErr w:type="spellStart"/>
      <w:proofErr w:type="gramStart"/>
      <w:r w:rsidRPr="00710D1F">
        <w:rPr>
          <w:lang w:val="fr-FR"/>
        </w:rPr>
        <w:t>doi</w:t>
      </w:r>
      <w:proofErr w:type="spellEnd"/>
      <w:r w:rsidRPr="00710D1F">
        <w:rPr>
          <w:lang w:val="fr-FR"/>
        </w:rPr>
        <w:t>:</w:t>
      </w:r>
      <w:proofErr w:type="gramEnd"/>
      <w:r w:rsidRPr="00710D1F">
        <w:rPr>
          <w:lang w:val="fr-FR"/>
        </w:rPr>
        <w:t xml:space="preserve"> 10.1038/nrmicro3432.</w:t>
      </w:r>
      <w:r w:rsidRPr="00710D1F">
        <w:rPr>
          <w:color w:val="4472C4" w:themeColor="accent1"/>
          <w:lang w:val="fr-FR"/>
        </w:rPr>
        <w:t> [</w:t>
      </w:r>
      <w:hyperlink r:id="rId15" w:tgtFrame="_blank" w:history="1">
        <w:r w:rsidRPr="00710D1F">
          <w:rPr>
            <w:rStyle w:val="Hyperlink"/>
            <w:color w:val="4472C4" w:themeColor="accent1"/>
            <w:lang w:val="fr-FR"/>
          </w:rPr>
          <w:t>DOI</w:t>
        </w:r>
      </w:hyperlink>
      <w:r w:rsidRPr="00710D1F">
        <w:rPr>
          <w:color w:val="4472C4" w:themeColor="accent1"/>
          <w:lang w:val="fr-FR"/>
        </w:rPr>
        <w:t>] [</w:t>
      </w:r>
      <w:hyperlink r:id="rId16" w:history="1">
        <w:r w:rsidRPr="00710D1F">
          <w:rPr>
            <w:rStyle w:val="Hyperlink"/>
            <w:color w:val="4472C4" w:themeColor="accent1"/>
            <w:lang w:val="fr-FR"/>
          </w:rPr>
          <w:t>PMC free article</w:t>
        </w:r>
      </w:hyperlink>
      <w:r w:rsidRPr="00710D1F">
        <w:rPr>
          <w:color w:val="4472C4" w:themeColor="accent1"/>
          <w:lang w:val="fr-FR"/>
        </w:rPr>
        <w:t>] [</w:t>
      </w:r>
      <w:hyperlink r:id="rId17" w:history="1">
        <w:r w:rsidRPr="00710D1F">
          <w:rPr>
            <w:rStyle w:val="Hyperlink"/>
            <w:color w:val="4472C4" w:themeColor="accent1"/>
            <w:lang w:val="fr-FR"/>
          </w:rPr>
          <w:t>PubMed</w:t>
        </w:r>
      </w:hyperlink>
      <w:r w:rsidRPr="00710D1F">
        <w:rPr>
          <w:color w:val="4472C4" w:themeColor="accent1"/>
          <w:lang w:val="fr-FR"/>
        </w:rPr>
        <w:t>] [</w:t>
      </w:r>
      <w:hyperlink r:id="rId18" w:tgtFrame="_blank" w:history="1">
        <w:r w:rsidRPr="00710D1F">
          <w:rPr>
            <w:rStyle w:val="Hyperlink"/>
            <w:color w:val="4472C4" w:themeColor="accent1"/>
            <w:lang w:val="fr-FR"/>
          </w:rPr>
          <w:t>Google Scholar</w:t>
        </w:r>
      </w:hyperlink>
      <w:r w:rsidRPr="00710D1F">
        <w:rPr>
          <w:color w:val="4472C4" w:themeColor="accent1"/>
          <w:lang w:val="fr-FR"/>
        </w:rPr>
        <w:t>]</w:t>
      </w:r>
    </w:p>
    <w:p w14:paraId="2454BC0C" w14:textId="5AA9CF60" w:rsidR="00245BD7" w:rsidRPr="007E6CC1" w:rsidRDefault="00B9015A" w:rsidP="00245BD7">
      <w:pPr>
        <w:pStyle w:val="ListParagraph"/>
        <w:numPr>
          <w:ilvl w:val="0"/>
          <w:numId w:val="27"/>
        </w:numPr>
        <w:spacing w:line="360" w:lineRule="auto"/>
        <w:jc w:val="both"/>
        <w:rPr>
          <w:rFonts w:ascii="Times New Roman" w:hAnsi="Times New Roman" w:cs="Times New Roman"/>
          <w:sz w:val="24"/>
          <w:szCs w:val="24"/>
        </w:rPr>
      </w:pPr>
      <w:r w:rsidRPr="007E6CC1">
        <w:rPr>
          <w:rFonts w:ascii="Times New Roman" w:hAnsi="Times New Roman" w:cs="Times New Roman"/>
          <w:sz w:val="24"/>
          <w:szCs w:val="24"/>
        </w:rPr>
        <w:t xml:space="preserve"> </w:t>
      </w:r>
      <w:proofErr w:type="spellStart"/>
      <w:r w:rsidR="007E6CC1" w:rsidRPr="007E6CC1">
        <w:rPr>
          <w:rFonts w:ascii="Times New Roman" w:hAnsi="Times New Roman" w:cs="Times New Roman"/>
          <w:sz w:val="24"/>
          <w:szCs w:val="24"/>
        </w:rPr>
        <w:t>Gajdács</w:t>
      </w:r>
      <w:proofErr w:type="spellEnd"/>
      <w:r w:rsidR="007E6CC1" w:rsidRPr="007E6CC1">
        <w:rPr>
          <w:rFonts w:ascii="Times New Roman" w:hAnsi="Times New Roman" w:cs="Times New Roman"/>
          <w:sz w:val="24"/>
          <w:szCs w:val="24"/>
        </w:rPr>
        <w:t xml:space="preserve"> M., </w:t>
      </w:r>
      <w:proofErr w:type="spellStart"/>
      <w:r w:rsidR="007E6CC1" w:rsidRPr="007E6CC1">
        <w:rPr>
          <w:rFonts w:ascii="Times New Roman" w:hAnsi="Times New Roman" w:cs="Times New Roman"/>
          <w:sz w:val="24"/>
          <w:szCs w:val="24"/>
        </w:rPr>
        <w:t>Ábrók</w:t>
      </w:r>
      <w:proofErr w:type="spellEnd"/>
      <w:r w:rsidR="007E6CC1" w:rsidRPr="007E6CC1">
        <w:rPr>
          <w:rFonts w:ascii="Times New Roman" w:hAnsi="Times New Roman" w:cs="Times New Roman"/>
          <w:sz w:val="24"/>
          <w:szCs w:val="24"/>
        </w:rPr>
        <w:t xml:space="preserve"> </w:t>
      </w:r>
      <w:proofErr w:type="gramStart"/>
      <w:r w:rsidR="007E6CC1" w:rsidRPr="007E6CC1">
        <w:rPr>
          <w:rFonts w:ascii="Times New Roman" w:hAnsi="Times New Roman" w:cs="Times New Roman"/>
          <w:sz w:val="24"/>
          <w:szCs w:val="24"/>
        </w:rPr>
        <w:t>M.,</w:t>
      </w:r>
      <w:proofErr w:type="spellStart"/>
      <w:r w:rsidR="007E6CC1" w:rsidRPr="007E6CC1">
        <w:rPr>
          <w:rFonts w:ascii="Times New Roman" w:hAnsi="Times New Roman" w:cs="Times New Roman"/>
          <w:sz w:val="24"/>
          <w:szCs w:val="24"/>
        </w:rPr>
        <w:t>Lázár</w:t>
      </w:r>
      <w:proofErr w:type="spellEnd"/>
      <w:proofErr w:type="gramEnd"/>
      <w:r w:rsidR="007E6CC1" w:rsidRPr="007E6CC1">
        <w:rPr>
          <w:rFonts w:ascii="Times New Roman" w:hAnsi="Times New Roman" w:cs="Times New Roman"/>
          <w:sz w:val="24"/>
          <w:szCs w:val="24"/>
        </w:rPr>
        <w:t xml:space="preserve"> A. and </w:t>
      </w:r>
      <w:proofErr w:type="spellStart"/>
      <w:r w:rsidR="007E6CC1" w:rsidRPr="007E6CC1">
        <w:rPr>
          <w:rFonts w:ascii="Times New Roman" w:hAnsi="Times New Roman" w:cs="Times New Roman"/>
          <w:sz w:val="24"/>
          <w:szCs w:val="24"/>
        </w:rPr>
        <w:t>Burián</w:t>
      </w:r>
      <w:proofErr w:type="spellEnd"/>
      <w:r w:rsidR="007E6CC1" w:rsidRPr="007E6CC1">
        <w:rPr>
          <w:rFonts w:ascii="Times New Roman" w:hAnsi="Times New Roman" w:cs="Times New Roman"/>
          <w:sz w:val="24"/>
          <w:szCs w:val="24"/>
        </w:rPr>
        <w:t xml:space="preserve"> K. Comparative </w:t>
      </w:r>
      <w:proofErr w:type="spellStart"/>
      <w:r w:rsidR="007E6CC1" w:rsidRPr="007E6CC1">
        <w:rPr>
          <w:rFonts w:ascii="Times New Roman" w:hAnsi="Times New Roman" w:cs="Times New Roman"/>
          <w:sz w:val="24"/>
          <w:szCs w:val="24"/>
        </w:rPr>
        <w:t>Epidemiology</w:t>
      </w:r>
      <w:proofErr w:type="spellEnd"/>
      <w:r w:rsidR="007E6CC1" w:rsidRPr="007E6CC1">
        <w:rPr>
          <w:rFonts w:ascii="Times New Roman" w:hAnsi="Times New Roman" w:cs="Times New Roman"/>
          <w:sz w:val="24"/>
          <w:szCs w:val="24"/>
        </w:rPr>
        <w:t xml:space="preserve"> and Resistance Trends of Common </w:t>
      </w:r>
      <w:proofErr w:type="spellStart"/>
      <w:r w:rsidR="007E6CC1" w:rsidRPr="007E6CC1">
        <w:rPr>
          <w:rFonts w:ascii="Times New Roman" w:hAnsi="Times New Roman" w:cs="Times New Roman"/>
          <w:sz w:val="24"/>
          <w:szCs w:val="24"/>
        </w:rPr>
        <w:t>Urinary</w:t>
      </w:r>
      <w:proofErr w:type="spellEnd"/>
      <w:r w:rsidR="007E6CC1" w:rsidRPr="007E6CC1">
        <w:rPr>
          <w:rFonts w:ascii="Times New Roman" w:hAnsi="Times New Roman" w:cs="Times New Roman"/>
          <w:sz w:val="24"/>
          <w:szCs w:val="24"/>
        </w:rPr>
        <w:t xml:space="preserve"> </w:t>
      </w:r>
      <w:proofErr w:type="spellStart"/>
      <w:r w:rsidR="007E6CC1" w:rsidRPr="007E6CC1">
        <w:rPr>
          <w:rFonts w:ascii="Times New Roman" w:hAnsi="Times New Roman" w:cs="Times New Roman"/>
          <w:sz w:val="24"/>
          <w:szCs w:val="24"/>
        </w:rPr>
        <w:t>Pathogens</w:t>
      </w:r>
      <w:proofErr w:type="spellEnd"/>
      <w:r w:rsidR="007E6CC1" w:rsidRPr="007E6CC1">
        <w:rPr>
          <w:rFonts w:ascii="Times New Roman" w:hAnsi="Times New Roman" w:cs="Times New Roman"/>
          <w:sz w:val="24"/>
          <w:szCs w:val="24"/>
        </w:rPr>
        <w:t xml:space="preserve"> in a </w:t>
      </w:r>
      <w:proofErr w:type="spellStart"/>
      <w:r w:rsidR="007E6CC1" w:rsidRPr="007E6CC1">
        <w:rPr>
          <w:rFonts w:ascii="Times New Roman" w:hAnsi="Times New Roman" w:cs="Times New Roman"/>
          <w:sz w:val="24"/>
          <w:szCs w:val="24"/>
        </w:rPr>
        <w:t>Tertiary</w:t>
      </w:r>
      <w:proofErr w:type="spellEnd"/>
      <w:r w:rsidR="007E6CC1" w:rsidRPr="007E6CC1">
        <w:rPr>
          <w:rFonts w:ascii="Times New Roman" w:hAnsi="Times New Roman" w:cs="Times New Roman"/>
          <w:sz w:val="24"/>
          <w:szCs w:val="24"/>
        </w:rPr>
        <w:t xml:space="preserve">-Care Hospital: A 10-Year Surveillance </w:t>
      </w:r>
      <w:proofErr w:type="spellStart"/>
      <w:r w:rsidR="007E6CC1" w:rsidRPr="007E6CC1">
        <w:rPr>
          <w:rFonts w:ascii="Times New Roman" w:hAnsi="Times New Roman" w:cs="Times New Roman"/>
          <w:sz w:val="24"/>
          <w:szCs w:val="24"/>
        </w:rPr>
        <w:t>Study</w:t>
      </w:r>
      <w:proofErr w:type="spellEnd"/>
      <w:r w:rsidR="007E6CC1" w:rsidRPr="007E6CC1">
        <w:rPr>
          <w:rFonts w:ascii="Times New Roman" w:hAnsi="Times New Roman" w:cs="Times New Roman"/>
          <w:sz w:val="24"/>
          <w:szCs w:val="24"/>
        </w:rPr>
        <w:t xml:space="preserve">. </w:t>
      </w:r>
      <w:proofErr w:type="spellStart"/>
      <w:r w:rsidR="007E6CC1" w:rsidRPr="007E6CC1">
        <w:rPr>
          <w:rFonts w:ascii="Times New Roman" w:hAnsi="Times New Roman" w:cs="Times New Roman"/>
          <w:sz w:val="24"/>
          <w:szCs w:val="24"/>
        </w:rPr>
        <w:t>M</w:t>
      </w:r>
      <w:r w:rsidR="007E6CC1" w:rsidRPr="007E6CC1">
        <w:rPr>
          <w:rFonts w:ascii="Times New Roman" w:hAnsi="Times New Roman" w:cs="Times New Roman"/>
          <w:i/>
          <w:iCs/>
          <w:sz w:val="24"/>
          <w:szCs w:val="24"/>
        </w:rPr>
        <w:t>edicina</w:t>
      </w:r>
      <w:proofErr w:type="spellEnd"/>
      <w:r w:rsidR="007E6CC1" w:rsidRPr="007E6CC1">
        <w:rPr>
          <w:rFonts w:ascii="Times New Roman" w:hAnsi="Times New Roman" w:cs="Times New Roman"/>
          <w:sz w:val="24"/>
          <w:szCs w:val="24"/>
        </w:rPr>
        <w:t> </w:t>
      </w:r>
      <w:r w:rsidR="007E6CC1" w:rsidRPr="007E6CC1">
        <w:rPr>
          <w:rFonts w:ascii="Times New Roman" w:hAnsi="Times New Roman" w:cs="Times New Roman"/>
          <w:b/>
          <w:bCs/>
          <w:sz w:val="24"/>
          <w:szCs w:val="24"/>
        </w:rPr>
        <w:t>2019</w:t>
      </w:r>
      <w:r w:rsidR="007E6CC1" w:rsidRPr="007E6CC1">
        <w:rPr>
          <w:rFonts w:ascii="Times New Roman" w:hAnsi="Times New Roman" w:cs="Times New Roman"/>
          <w:sz w:val="24"/>
          <w:szCs w:val="24"/>
        </w:rPr>
        <w:t>, </w:t>
      </w:r>
      <w:r w:rsidR="007E6CC1" w:rsidRPr="007E6CC1">
        <w:rPr>
          <w:rFonts w:ascii="Times New Roman" w:hAnsi="Times New Roman" w:cs="Times New Roman"/>
          <w:i/>
          <w:iCs/>
          <w:sz w:val="24"/>
          <w:szCs w:val="24"/>
        </w:rPr>
        <w:t>55</w:t>
      </w:r>
      <w:r w:rsidR="007E6CC1" w:rsidRPr="007E6CC1">
        <w:rPr>
          <w:rFonts w:ascii="Times New Roman" w:hAnsi="Times New Roman" w:cs="Times New Roman"/>
          <w:sz w:val="24"/>
          <w:szCs w:val="24"/>
        </w:rPr>
        <w:t xml:space="preserve">(7), </w:t>
      </w:r>
      <w:proofErr w:type="gramStart"/>
      <w:r w:rsidR="007E6CC1" w:rsidRPr="007E6CC1">
        <w:rPr>
          <w:rFonts w:ascii="Times New Roman" w:hAnsi="Times New Roman" w:cs="Times New Roman"/>
          <w:sz w:val="24"/>
          <w:szCs w:val="24"/>
        </w:rPr>
        <w:t>356;</w:t>
      </w:r>
      <w:proofErr w:type="gramEnd"/>
      <w:r w:rsidR="007E6CC1" w:rsidRPr="007E6CC1">
        <w:rPr>
          <w:rFonts w:ascii="Times New Roman" w:hAnsi="Times New Roman" w:cs="Times New Roman"/>
          <w:sz w:val="24"/>
          <w:szCs w:val="24"/>
        </w:rPr>
        <w:t> </w:t>
      </w:r>
      <w:hyperlink r:id="rId19" w:history="1">
        <w:r w:rsidR="007E6CC1" w:rsidRPr="007E6CC1">
          <w:rPr>
            <w:rStyle w:val="Hyperlink"/>
            <w:rFonts w:ascii="Times New Roman" w:hAnsi="Times New Roman" w:cs="Times New Roman"/>
            <w:b/>
            <w:bCs/>
            <w:sz w:val="24"/>
            <w:szCs w:val="24"/>
          </w:rPr>
          <w:t>https://doi.org/10.3390/medicina55070356</w:t>
        </w:r>
      </w:hyperlink>
      <w:r w:rsidR="007E6CC1" w:rsidRPr="007E6CC1">
        <w:rPr>
          <w:rFonts w:ascii="Times New Roman" w:hAnsi="Times New Roman" w:cs="Times New Roman"/>
          <w:sz w:val="24"/>
          <w:szCs w:val="24"/>
        </w:rPr>
        <w:t>.</w:t>
      </w:r>
    </w:p>
    <w:p w14:paraId="70A71683" w14:textId="77777777" w:rsidR="00245BD7" w:rsidRPr="00710D1F" w:rsidRDefault="00245BD7" w:rsidP="00245BD7">
      <w:pPr>
        <w:pStyle w:val="ListParagraph"/>
        <w:spacing w:line="360" w:lineRule="auto"/>
        <w:ind w:left="624"/>
        <w:jc w:val="both"/>
        <w:rPr>
          <w:rFonts w:ascii="Times New Roman" w:hAnsi="Times New Roman" w:cs="Times New Roman"/>
          <w:sz w:val="24"/>
          <w:szCs w:val="24"/>
        </w:rPr>
      </w:pPr>
    </w:p>
    <w:p w14:paraId="7D68F2CC" w14:textId="02D8045C" w:rsidR="00B9015A" w:rsidRPr="00710D1F" w:rsidRDefault="00B9015A" w:rsidP="00710D1F">
      <w:pPr>
        <w:pStyle w:val="ListParagraph"/>
        <w:numPr>
          <w:ilvl w:val="0"/>
          <w:numId w:val="27"/>
        </w:numPr>
        <w:spacing w:line="360" w:lineRule="auto"/>
        <w:jc w:val="both"/>
        <w:rPr>
          <w:rFonts w:ascii="Times New Roman" w:hAnsi="Times New Roman" w:cs="Times New Roman"/>
          <w:sz w:val="24"/>
          <w:szCs w:val="24"/>
        </w:rPr>
      </w:pPr>
      <w:r w:rsidRPr="00710D1F">
        <w:rPr>
          <w:rFonts w:ascii="Times New Roman" w:hAnsi="Times New Roman" w:cs="Times New Roman"/>
          <w:sz w:val="24"/>
          <w:szCs w:val="24"/>
        </w:rPr>
        <w:t>Hamza</w:t>
      </w:r>
      <w:r w:rsidRPr="00710D1F">
        <w:rPr>
          <w:rFonts w:ascii="Times New Roman" w:hAnsi="Times New Roman" w:cs="Times New Roman"/>
          <w:spacing w:val="-3"/>
          <w:sz w:val="24"/>
          <w:szCs w:val="24"/>
        </w:rPr>
        <w:t xml:space="preserve"> </w:t>
      </w:r>
      <w:r w:rsidRPr="00710D1F">
        <w:rPr>
          <w:rFonts w:ascii="Times New Roman" w:hAnsi="Times New Roman" w:cs="Times New Roman"/>
          <w:sz w:val="24"/>
          <w:szCs w:val="24"/>
        </w:rPr>
        <w:t>S.,</w:t>
      </w:r>
      <w:r w:rsidRPr="00710D1F">
        <w:rPr>
          <w:rFonts w:ascii="Times New Roman" w:hAnsi="Times New Roman" w:cs="Times New Roman"/>
          <w:spacing w:val="-2"/>
          <w:sz w:val="24"/>
          <w:szCs w:val="24"/>
        </w:rPr>
        <w:t xml:space="preserve"> </w:t>
      </w:r>
      <w:proofErr w:type="spellStart"/>
      <w:r w:rsidRPr="00710D1F">
        <w:rPr>
          <w:rFonts w:ascii="Times New Roman" w:hAnsi="Times New Roman" w:cs="Times New Roman"/>
          <w:sz w:val="24"/>
          <w:szCs w:val="24"/>
        </w:rPr>
        <w:t>Auwal</w:t>
      </w:r>
      <w:proofErr w:type="spellEnd"/>
      <w:r w:rsidRPr="00710D1F">
        <w:rPr>
          <w:rFonts w:ascii="Times New Roman" w:hAnsi="Times New Roman" w:cs="Times New Roman"/>
          <w:spacing w:val="-8"/>
          <w:sz w:val="24"/>
          <w:szCs w:val="24"/>
        </w:rPr>
        <w:t xml:space="preserve"> </w:t>
      </w:r>
      <w:r w:rsidRPr="00710D1F">
        <w:rPr>
          <w:rFonts w:ascii="Times New Roman" w:hAnsi="Times New Roman" w:cs="Times New Roman"/>
          <w:sz w:val="24"/>
          <w:szCs w:val="24"/>
        </w:rPr>
        <w:t>U.,</w:t>
      </w:r>
      <w:r w:rsidRPr="00710D1F">
        <w:rPr>
          <w:rFonts w:ascii="Times New Roman" w:hAnsi="Times New Roman" w:cs="Times New Roman"/>
          <w:spacing w:val="-6"/>
          <w:sz w:val="24"/>
          <w:szCs w:val="24"/>
        </w:rPr>
        <w:t xml:space="preserve"> </w:t>
      </w:r>
      <w:proofErr w:type="spellStart"/>
      <w:r w:rsidRPr="00710D1F">
        <w:rPr>
          <w:rFonts w:ascii="Times New Roman" w:hAnsi="Times New Roman" w:cs="Times New Roman"/>
          <w:sz w:val="24"/>
          <w:szCs w:val="24"/>
        </w:rPr>
        <w:t>Abdulhadi</w:t>
      </w:r>
      <w:proofErr w:type="spellEnd"/>
      <w:r w:rsidRPr="00710D1F">
        <w:rPr>
          <w:rFonts w:ascii="Times New Roman" w:hAnsi="Times New Roman" w:cs="Times New Roman"/>
          <w:spacing w:val="-3"/>
          <w:sz w:val="24"/>
          <w:szCs w:val="24"/>
        </w:rPr>
        <w:t xml:space="preserve"> </w:t>
      </w:r>
      <w:proofErr w:type="spellStart"/>
      <w:r w:rsidRPr="00710D1F">
        <w:rPr>
          <w:rFonts w:ascii="Times New Roman" w:hAnsi="Times New Roman" w:cs="Times New Roman"/>
          <w:sz w:val="24"/>
          <w:szCs w:val="24"/>
        </w:rPr>
        <w:t>S.k</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Antibiotic</w:t>
      </w:r>
      <w:proofErr w:type="spellEnd"/>
      <w:r w:rsidRPr="00710D1F">
        <w:rPr>
          <w:rFonts w:ascii="Times New Roman" w:hAnsi="Times New Roman" w:cs="Times New Roman"/>
          <w:spacing w:val="-13"/>
          <w:sz w:val="24"/>
          <w:szCs w:val="24"/>
        </w:rPr>
        <w:t xml:space="preserve"> </w:t>
      </w:r>
      <w:proofErr w:type="spellStart"/>
      <w:r w:rsidRPr="00710D1F">
        <w:rPr>
          <w:rFonts w:ascii="Times New Roman" w:hAnsi="Times New Roman" w:cs="Times New Roman"/>
          <w:sz w:val="24"/>
          <w:szCs w:val="24"/>
        </w:rPr>
        <w:t>susceptibility</w:t>
      </w:r>
      <w:proofErr w:type="spellEnd"/>
      <w:r w:rsidRPr="00710D1F">
        <w:rPr>
          <w:rFonts w:ascii="Times New Roman" w:hAnsi="Times New Roman" w:cs="Times New Roman"/>
          <w:spacing w:val="-3"/>
          <w:sz w:val="24"/>
          <w:szCs w:val="24"/>
        </w:rPr>
        <w:t xml:space="preserve"> </w:t>
      </w:r>
      <w:r w:rsidRPr="00710D1F">
        <w:rPr>
          <w:rFonts w:ascii="Times New Roman" w:hAnsi="Times New Roman" w:cs="Times New Roman"/>
          <w:sz w:val="24"/>
          <w:szCs w:val="24"/>
        </w:rPr>
        <w:t>pattern</w:t>
      </w:r>
      <w:r w:rsidRPr="00710D1F">
        <w:rPr>
          <w:rFonts w:ascii="Times New Roman" w:hAnsi="Times New Roman" w:cs="Times New Roman"/>
          <w:spacing w:val="-3"/>
          <w:sz w:val="24"/>
          <w:szCs w:val="24"/>
        </w:rPr>
        <w:t xml:space="preserve"> </w:t>
      </w:r>
      <w:r w:rsidRPr="00710D1F">
        <w:rPr>
          <w:rFonts w:ascii="Times New Roman" w:hAnsi="Times New Roman" w:cs="Times New Roman"/>
          <w:sz w:val="24"/>
          <w:szCs w:val="24"/>
        </w:rPr>
        <w:t xml:space="preserve">of </w:t>
      </w:r>
      <w:proofErr w:type="spellStart"/>
      <w:r w:rsidRPr="00710D1F">
        <w:rPr>
          <w:rFonts w:ascii="Times New Roman" w:hAnsi="Times New Roman" w:cs="Times New Roman"/>
          <w:sz w:val="24"/>
          <w:szCs w:val="24"/>
        </w:rPr>
        <w:t>uropathogens</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from</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some</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selected</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hospitals</w:t>
      </w:r>
      <w:proofErr w:type="spellEnd"/>
      <w:r w:rsidRPr="00710D1F">
        <w:rPr>
          <w:rFonts w:ascii="Times New Roman" w:hAnsi="Times New Roman" w:cs="Times New Roman"/>
          <w:sz w:val="24"/>
          <w:szCs w:val="24"/>
        </w:rPr>
        <w:t xml:space="preserve"> in Kano-Nigeria. </w:t>
      </w:r>
      <w:r w:rsidRPr="00710D1F">
        <w:rPr>
          <w:rFonts w:ascii="Times New Roman" w:hAnsi="Times New Roman" w:cs="Times New Roman"/>
          <w:i/>
          <w:sz w:val="24"/>
          <w:szCs w:val="24"/>
        </w:rPr>
        <w:t xml:space="preserve">Journal of </w:t>
      </w:r>
      <w:proofErr w:type="spellStart"/>
      <w:r w:rsidRPr="00710D1F">
        <w:rPr>
          <w:rFonts w:ascii="Times New Roman" w:hAnsi="Times New Roman" w:cs="Times New Roman"/>
          <w:i/>
          <w:sz w:val="24"/>
          <w:szCs w:val="24"/>
        </w:rPr>
        <w:t>Microbiology</w:t>
      </w:r>
      <w:proofErr w:type="spellEnd"/>
      <w:r w:rsidRPr="00710D1F">
        <w:rPr>
          <w:rFonts w:ascii="Times New Roman" w:hAnsi="Times New Roman" w:cs="Times New Roman"/>
          <w:i/>
          <w:sz w:val="24"/>
          <w:szCs w:val="24"/>
        </w:rPr>
        <w:t xml:space="preserve"> &amp; </w:t>
      </w:r>
      <w:proofErr w:type="spellStart"/>
      <w:r w:rsidRPr="00710D1F">
        <w:rPr>
          <w:rFonts w:ascii="Times New Roman" w:hAnsi="Times New Roman" w:cs="Times New Roman"/>
          <w:i/>
          <w:sz w:val="24"/>
          <w:szCs w:val="24"/>
        </w:rPr>
        <w:t>Experimentation</w:t>
      </w:r>
      <w:proofErr w:type="spellEnd"/>
      <w:r w:rsidRPr="00710D1F">
        <w:rPr>
          <w:rFonts w:ascii="Times New Roman" w:hAnsi="Times New Roman" w:cs="Times New Roman"/>
          <w:sz w:val="24"/>
          <w:szCs w:val="24"/>
        </w:rPr>
        <w:t xml:space="preserve">, </w:t>
      </w:r>
      <w:proofErr w:type="gramStart"/>
      <w:r w:rsidRPr="00710D1F">
        <w:rPr>
          <w:rFonts w:ascii="Times New Roman" w:hAnsi="Times New Roman" w:cs="Times New Roman"/>
          <w:sz w:val="24"/>
          <w:szCs w:val="24"/>
        </w:rPr>
        <w:t>2019;</w:t>
      </w:r>
      <w:proofErr w:type="gramEnd"/>
      <w:r w:rsidRPr="00710D1F">
        <w:rPr>
          <w:rFonts w:ascii="Times New Roman" w:hAnsi="Times New Roman" w:cs="Times New Roman"/>
          <w:sz w:val="24"/>
          <w:szCs w:val="24"/>
        </w:rPr>
        <w:t xml:space="preserve"> 6(2) :1–7. </w:t>
      </w:r>
      <w:hyperlink r:id="rId20" w:history="1">
        <w:r w:rsidRPr="00710D1F">
          <w:rPr>
            <w:rStyle w:val="Hyperlink"/>
            <w:rFonts w:ascii="Times New Roman" w:hAnsi="Times New Roman" w:cs="Times New Roman"/>
            <w:i/>
            <w:iCs/>
            <w:sz w:val="24"/>
            <w:szCs w:val="24"/>
          </w:rPr>
          <w:t>https://medcraveonline.com/JMEN/JMEN-06-00202.pdf</w:t>
        </w:r>
      </w:hyperlink>
    </w:p>
    <w:p w14:paraId="3E3765E9" w14:textId="23B0187A" w:rsidR="00B9015A" w:rsidRPr="000554D5" w:rsidRDefault="00B9015A" w:rsidP="00710D1F">
      <w:pPr>
        <w:pStyle w:val="BodyText"/>
        <w:numPr>
          <w:ilvl w:val="0"/>
          <w:numId w:val="27"/>
        </w:numPr>
        <w:spacing w:line="360" w:lineRule="auto"/>
        <w:jc w:val="both"/>
      </w:pPr>
      <w:r w:rsidRPr="00710D1F">
        <w:rPr>
          <w:lang w:val="fr-FR"/>
        </w:rPr>
        <w:t>Ka R et al. P</w:t>
      </w:r>
      <w:proofErr w:type="gramStart"/>
      <w:r w:rsidRPr="00710D1F">
        <w:rPr>
          <w:lang w:val="fr-FR"/>
        </w:rPr>
        <w:t>021:</w:t>
      </w:r>
      <w:proofErr w:type="gramEnd"/>
      <w:r w:rsidRPr="00710D1F">
        <w:rPr>
          <w:lang w:val="fr-FR"/>
        </w:rPr>
        <w:t xml:space="preserve"> </w:t>
      </w:r>
      <w:proofErr w:type="spellStart"/>
      <w:r w:rsidRPr="00710D1F">
        <w:rPr>
          <w:lang w:val="fr-FR"/>
        </w:rPr>
        <w:t>Effect</w:t>
      </w:r>
      <w:proofErr w:type="spellEnd"/>
      <w:r w:rsidRPr="00710D1F">
        <w:rPr>
          <w:lang w:val="fr-FR"/>
        </w:rPr>
        <w:t xml:space="preserve"> of </w:t>
      </w:r>
      <w:proofErr w:type="spellStart"/>
      <w:r w:rsidRPr="00710D1F">
        <w:rPr>
          <w:lang w:val="fr-FR"/>
        </w:rPr>
        <w:t>urinary</w:t>
      </w:r>
      <w:proofErr w:type="spellEnd"/>
      <w:r w:rsidRPr="00710D1F">
        <w:rPr>
          <w:lang w:val="fr-FR"/>
        </w:rPr>
        <w:t xml:space="preserve"> tract infections at </w:t>
      </w:r>
      <w:proofErr w:type="spellStart"/>
      <w:r w:rsidRPr="00710D1F">
        <w:rPr>
          <w:lang w:val="fr-FR"/>
        </w:rPr>
        <w:t>multiresistant</w:t>
      </w:r>
      <w:proofErr w:type="spellEnd"/>
      <w:r w:rsidRPr="00710D1F">
        <w:rPr>
          <w:lang w:val="fr-FR"/>
        </w:rPr>
        <w:t xml:space="preserve"> </w:t>
      </w:r>
      <w:proofErr w:type="spellStart"/>
      <w:r w:rsidRPr="00710D1F">
        <w:rPr>
          <w:lang w:val="fr-FR"/>
        </w:rPr>
        <w:t>bacteria</w:t>
      </w:r>
      <w:proofErr w:type="spellEnd"/>
      <w:r w:rsidRPr="00710D1F">
        <w:rPr>
          <w:lang w:val="fr-FR"/>
        </w:rPr>
        <w:t xml:space="preserve"> (MRB) in </w:t>
      </w:r>
      <w:proofErr w:type="spellStart"/>
      <w:r w:rsidRPr="00710D1F">
        <w:rPr>
          <w:lang w:val="fr-FR"/>
        </w:rPr>
        <w:t>hospital</w:t>
      </w:r>
      <w:proofErr w:type="spellEnd"/>
      <w:r w:rsidRPr="00710D1F">
        <w:rPr>
          <w:lang w:val="fr-FR"/>
        </w:rPr>
        <w:t xml:space="preserve"> of Dakar, </w:t>
      </w:r>
      <w:proofErr w:type="spellStart"/>
      <w:r w:rsidRPr="00710D1F">
        <w:rPr>
          <w:i/>
          <w:iCs/>
          <w:lang w:val="fr-FR"/>
        </w:rPr>
        <w:t>Antimicrobial</w:t>
      </w:r>
      <w:proofErr w:type="spellEnd"/>
      <w:r w:rsidRPr="00710D1F">
        <w:rPr>
          <w:i/>
          <w:iCs/>
          <w:lang w:val="fr-FR"/>
        </w:rPr>
        <w:t xml:space="preserve"> Resistance &amp; Infection Control</w:t>
      </w:r>
      <w:r w:rsidRPr="00710D1F">
        <w:rPr>
          <w:lang w:val="fr-FR"/>
        </w:rPr>
        <w:t xml:space="preserve">, 2013. </w:t>
      </w:r>
      <w:proofErr w:type="gramStart"/>
      <w:r w:rsidRPr="00710D1F">
        <w:rPr>
          <w:lang w:val="fr-FR"/>
        </w:rPr>
        <w:t>doi:</w:t>
      </w:r>
      <w:proofErr w:type="gramEnd"/>
      <w:r w:rsidRPr="00710D1F">
        <w:rPr>
          <w:lang w:val="fr-FR"/>
        </w:rPr>
        <w:t>10.1186/2047-2994-2-S1-P21</w:t>
      </w:r>
      <w:r w:rsidR="006A2EA5" w:rsidRPr="00710D1F">
        <w:rPr>
          <w:lang w:val="fr-FR"/>
        </w:rPr>
        <w:tab/>
        <w:t>.</w:t>
      </w:r>
      <w:r w:rsidR="000554D5" w:rsidRPr="000554D5">
        <w:t xml:space="preserve"> </w:t>
      </w:r>
      <w:hyperlink r:id="rId21" w:history="1">
        <w:r w:rsidR="000554D5" w:rsidRPr="00F94DB8">
          <w:rPr>
            <w:rStyle w:val="Hyperlink"/>
            <w:lang w:val="fr-FR"/>
          </w:rPr>
          <w:t>https://aricjournal.biomedcentral.com/articles/10.1186/2047-2994-2-S1-P21</w:t>
        </w:r>
      </w:hyperlink>
    </w:p>
    <w:p w14:paraId="012679BA" w14:textId="77777777" w:rsidR="000554D5" w:rsidRPr="00710D1F" w:rsidRDefault="000554D5" w:rsidP="000554D5">
      <w:pPr>
        <w:pStyle w:val="BodyText"/>
        <w:spacing w:line="360" w:lineRule="auto"/>
        <w:ind w:left="624"/>
        <w:jc w:val="both"/>
      </w:pPr>
    </w:p>
    <w:p w14:paraId="4D65A32F" w14:textId="08419745" w:rsidR="00574D7B" w:rsidRPr="00710D1F" w:rsidRDefault="00574D7B" w:rsidP="00574D7B">
      <w:pPr>
        <w:pStyle w:val="BodyText"/>
        <w:numPr>
          <w:ilvl w:val="0"/>
          <w:numId w:val="27"/>
        </w:numPr>
        <w:spacing w:line="360" w:lineRule="auto"/>
        <w:ind w:right="241"/>
        <w:jc w:val="both"/>
      </w:pPr>
      <w:proofErr w:type="spellStart"/>
      <w:r w:rsidRPr="00574D7B">
        <w:rPr>
          <w:lang w:val="fr-FR"/>
        </w:rPr>
        <w:t>Stefaniuk</w:t>
      </w:r>
      <w:proofErr w:type="spellEnd"/>
      <w:r w:rsidRPr="00574D7B">
        <w:rPr>
          <w:lang w:val="fr-FR"/>
        </w:rPr>
        <w:t xml:space="preserve"> E, </w:t>
      </w:r>
      <w:proofErr w:type="spellStart"/>
      <w:r w:rsidRPr="00574D7B">
        <w:rPr>
          <w:lang w:val="fr-FR"/>
        </w:rPr>
        <w:t>Suchocka</w:t>
      </w:r>
      <w:proofErr w:type="spellEnd"/>
      <w:r w:rsidRPr="00574D7B">
        <w:rPr>
          <w:lang w:val="fr-FR"/>
        </w:rPr>
        <w:t xml:space="preserve"> U, </w:t>
      </w:r>
      <w:proofErr w:type="spellStart"/>
      <w:r w:rsidRPr="00574D7B">
        <w:rPr>
          <w:lang w:val="fr-FR"/>
        </w:rPr>
        <w:t>Bosacka</w:t>
      </w:r>
      <w:proofErr w:type="spellEnd"/>
      <w:r w:rsidRPr="00574D7B">
        <w:rPr>
          <w:lang w:val="fr-FR"/>
        </w:rPr>
        <w:t xml:space="preserve"> K, </w:t>
      </w:r>
      <w:proofErr w:type="spellStart"/>
      <w:r w:rsidRPr="00574D7B">
        <w:rPr>
          <w:lang w:val="fr-FR"/>
        </w:rPr>
        <w:t>Hryniewicz</w:t>
      </w:r>
      <w:proofErr w:type="spellEnd"/>
      <w:r w:rsidRPr="00574D7B">
        <w:rPr>
          <w:lang w:val="fr-FR"/>
        </w:rPr>
        <w:t xml:space="preserve"> W. </w:t>
      </w:r>
      <w:proofErr w:type="spellStart"/>
      <w:r w:rsidRPr="00574D7B">
        <w:rPr>
          <w:lang w:val="fr-FR"/>
        </w:rPr>
        <w:t>Etiology</w:t>
      </w:r>
      <w:proofErr w:type="spellEnd"/>
      <w:r w:rsidRPr="00574D7B">
        <w:rPr>
          <w:lang w:val="fr-FR"/>
        </w:rPr>
        <w:t xml:space="preserve"> and </w:t>
      </w:r>
      <w:proofErr w:type="spellStart"/>
      <w:r w:rsidRPr="00574D7B">
        <w:rPr>
          <w:lang w:val="fr-FR"/>
        </w:rPr>
        <w:t>antibiotic</w:t>
      </w:r>
      <w:proofErr w:type="spellEnd"/>
      <w:r w:rsidRPr="00574D7B">
        <w:rPr>
          <w:lang w:val="fr-FR"/>
        </w:rPr>
        <w:t xml:space="preserve"> </w:t>
      </w:r>
      <w:proofErr w:type="spellStart"/>
      <w:r w:rsidRPr="00574D7B">
        <w:rPr>
          <w:lang w:val="fr-FR"/>
        </w:rPr>
        <w:t>susceptibility</w:t>
      </w:r>
      <w:proofErr w:type="spellEnd"/>
      <w:r w:rsidRPr="00574D7B">
        <w:rPr>
          <w:lang w:val="fr-FR"/>
        </w:rPr>
        <w:t xml:space="preserve"> of </w:t>
      </w:r>
      <w:proofErr w:type="spellStart"/>
      <w:r w:rsidRPr="00574D7B">
        <w:rPr>
          <w:lang w:val="fr-FR"/>
        </w:rPr>
        <w:t>bacterial</w:t>
      </w:r>
      <w:proofErr w:type="spellEnd"/>
      <w:r w:rsidRPr="00574D7B">
        <w:rPr>
          <w:lang w:val="fr-FR"/>
        </w:rPr>
        <w:t xml:space="preserve"> </w:t>
      </w:r>
      <w:proofErr w:type="spellStart"/>
      <w:r w:rsidRPr="00574D7B">
        <w:rPr>
          <w:lang w:val="fr-FR"/>
        </w:rPr>
        <w:t>pathogens</w:t>
      </w:r>
      <w:proofErr w:type="spellEnd"/>
      <w:r w:rsidRPr="00574D7B">
        <w:rPr>
          <w:lang w:val="fr-FR"/>
        </w:rPr>
        <w:t xml:space="preserve"> </w:t>
      </w:r>
      <w:proofErr w:type="spellStart"/>
      <w:r w:rsidRPr="00574D7B">
        <w:rPr>
          <w:lang w:val="fr-FR"/>
        </w:rPr>
        <w:t>responsible</w:t>
      </w:r>
      <w:proofErr w:type="spellEnd"/>
      <w:r w:rsidRPr="00574D7B">
        <w:rPr>
          <w:lang w:val="fr-FR"/>
        </w:rPr>
        <w:t xml:space="preserve"> for </w:t>
      </w:r>
      <w:proofErr w:type="spellStart"/>
      <w:r w:rsidRPr="00574D7B">
        <w:rPr>
          <w:lang w:val="fr-FR"/>
        </w:rPr>
        <w:t>community-acquired</w:t>
      </w:r>
      <w:proofErr w:type="spellEnd"/>
      <w:r w:rsidRPr="00574D7B">
        <w:rPr>
          <w:lang w:val="fr-FR"/>
        </w:rPr>
        <w:t xml:space="preserve"> </w:t>
      </w:r>
      <w:proofErr w:type="spellStart"/>
      <w:r w:rsidRPr="00574D7B">
        <w:rPr>
          <w:lang w:val="fr-FR"/>
        </w:rPr>
        <w:t>urinary</w:t>
      </w:r>
      <w:proofErr w:type="spellEnd"/>
      <w:r w:rsidRPr="00574D7B">
        <w:rPr>
          <w:lang w:val="fr-FR"/>
        </w:rPr>
        <w:t xml:space="preserve"> tract </w:t>
      </w:r>
      <w:r w:rsidRPr="00574D7B">
        <w:rPr>
          <w:lang w:val="fr-FR"/>
        </w:rPr>
        <w:lastRenderedPageBreak/>
        <w:t xml:space="preserve">infections in </w:t>
      </w:r>
      <w:proofErr w:type="spellStart"/>
      <w:r w:rsidRPr="00574D7B">
        <w:rPr>
          <w:lang w:val="fr-FR"/>
        </w:rPr>
        <w:t>Poland</w:t>
      </w:r>
      <w:proofErr w:type="spellEnd"/>
      <w:r w:rsidRPr="00574D7B">
        <w:rPr>
          <w:lang w:val="fr-FR"/>
        </w:rPr>
        <w:t xml:space="preserve">. </w:t>
      </w:r>
      <w:proofErr w:type="spellStart"/>
      <w:r w:rsidRPr="00574D7B">
        <w:rPr>
          <w:lang w:val="fr-FR"/>
        </w:rPr>
        <w:t>Eur</w:t>
      </w:r>
      <w:proofErr w:type="spellEnd"/>
      <w:r w:rsidRPr="00574D7B">
        <w:rPr>
          <w:lang w:val="fr-FR"/>
        </w:rPr>
        <w:t xml:space="preserve"> J Clin </w:t>
      </w:r>
      <w:proofErr w:type="spellStart"/>
      <w:r w:rsidRPr="00574D7B">
        <w:rPr>
          <w:lang w:val="fr-FR"/>
        </w:rPr>
        <w:t>Microbiol</w:t>
      </w:r>
      <w:proofErr w:type="spellEnd"/>
      <w:r w:rsidRPr="00574D7B">
        <w:rPr>
          <w:lang w:val="fr-FR"/>
        </w:rPr>
        <w:t xml:space="preserve"> Infect Dis. 2016 </w:t>
      </w:r>
      <w:proofErr w:type="gramStart"/>
      <w:r w:rsidRPr="00574D7B">
        <w:rPr>
          <w:lang w:val="fr-FR"/>
        </w:rPr>
        <w:t>Aug;</w:t>
      </w:r>
      <w:proofErr w:type="gramEnd"/>
      <w:r w:rsidRPr="00574D7B">
        <w:rPr>
          <w:lang w:val="fr-FR"/>
        </w:rPr>
        <w:t xml:space="preserve">35(8):1363-9. </w:t>
      </w:r>
      <w:proofErr w:type="spellStart"/>
      <w:proofErr w:type="gramStart"/>
      <w:r w:rsidRPr="00574D7B">
        <w:rPr>
          <w:lang w:val="fr-FR"/>
        </w:rPr>
        <w:t>doi</w:t>
      </w:r>
      <w:proofErr w:type="spellEnd"/>
      <w:r w:rsidRPr="00574D7B">
        <w:rPr>
          <w:lang w:val="fr-FR"/>
        </w:rPr>
        <w:t>:</w:t>
      </w:r>
      <w:proofErr w:type="gramEnd"/>
      <w:r w:rsidRPr="00574D7B">
        <w:rPr>
          <w:lang w:val="fr-FR"/>
        </w:rPr>
        <w:t xml:space="preserve"> 10.1007/s10096-016-2673-1. </w:t>
      </w:r>
      <w:proofErr w:type="spellStart"/>
      <w:r w:rsidRPr="00574D7B">
        <w:rPr>
          <w:lang w:val="fr-FR"/>
        </w:rPr>
        <w:t>Epub</w:t>
      </w:r>
      <w:proofErr w:type="spellEnd"/>
      <w:r w:rsidRPr="00574D7B">
        <w:rPr>
          <w:lang w:val="fr-FR"/>
        </w:rPr>
        <w:t xml:space="preserve"> 2016 May 18. </w:t>
      </w:r>
      <w:proofErr w:type="gramStart"/>
      <w:r w:rsidRPr="00574D7B">
        <w:rPr>
          <w:lang w:val="fr-FR"/>
        </w:rPr>
        <w:t>PMID:</w:t>
      </w:r>
      <w:proofErr w:type="gramEnd"/>
      <w:r w:rsidRPr="00574D7B">
        <w:rPr>
          <w:lang w:val="fr-FR"/>
        </w:rPr>
        <w:t xml:space="preserve"> 27189078; PMCID: PMC4947106.</w:t>
      </w:r>
      <w:r w:rsidRPr="000554D5">
        <w:rPr>
          <w:color w:val="4472C4" w:themeColor="accent1"/>
          <w:lang w:val="fr-FR"/>
        </w:rPr>
        <w:t xml:space="preserve"> </w:t>
      </w:r>
    </w:p>
    <w:p w14:paraId="78917669" w14:textId="77777777" w:rsidR="00710D1F" w:rsidRPr="00710D1F" w:rsidRDefault="00B9015A" w:rsidP="00710D1F">
      <w:pPr>
        <w:pStyle w:val="BodyText"/>
        <w:numPr>
          <w:ilvl w:val="0"/>
          <w:numId w:val="27"/>
        </w:numPr>
        <w:spacing w:line="360" w:lineRule="auto"/>
        <w:ind w:right="241"/>
        <w:jc w:val="both"/>
      </w:pPr>
      <w:r w:rsidRPr="00710D1F">
        <w:t xml:space="preserve"> </w:t>
      </w:r>
      <w:r w:rsidRPr="00710D1F">
        <w:rPr>
          <w:rFonts w:eastAsiaTheme="minorHAnsi"/>
          <w:shd w:val="clear" w:color="auto" w:fill="FFFFFF"/>
          <w:lang w:val="fr-FR"/>
        </w:rPr>
        <w:t xml:space="preserve"> </w:t>
      </w:r>
      <w:proofErr w:type="spellStart"/>
      <w:r w:rsidRPr="00710D1F">
        <w:rPr>
          <w:lang w:val="fr-FR"/>
        </w:rPr>
        <w:t>MacVane</w:t>
      </w:r>
      <w:proofErr w:type="spellEnd"/>
      <w:r w:rsidRPr="00710D1F">
        <w:rPr>
          <w:lang w:val="fr-FR"/>
        </w:rPr>
        <w:t xml:space="preserve"> S.H., Tuttle L.O., </w:t>
      </w:r>
      <w:proofErr w:type="spellStart"/>
      <w:r w:rsidRPr="00710D1F">
        <w:rPr>
          <w:lang w:val="fr-FR"/>
        </w:rPr>
        <w:t>Nicolau</w:t>
      </w:r>
      <w:proofErr w:type="spellEnd"/>
      <w:r w:rsidRPr="00710D1F">
        <w:rPr>
          <w:lang w:val="fr-FR"/>
        </w:rPr>
        <w:t xml:space="preserve"> D.P. Impact of </w:t>
      </w:r>
      <w:proofErr w:type="spellStart"/>
      <w:r w:rsidRPr="00710D1F">
        <w:rPr>
          <w:lang w:val="fr-FR"/>
        </w:rPr>
        <w:t>extended-spectrum</w:t>
      </w:r>
      <w:proofErr w:type="spellEnd"/>
      <w:r w:rsidRPr="00710D1F">
        <w:rPr>
          <w:lang w:val="fr-FR"/>
        </w:rPr>
        <w:t xml:space="preserve"> </w:t>
      </w:r>
      <w:proofErr w:type="spellStart"/>
      <w:r w:rsidRPr="00710D1F">
        <w:rPr>
          <w:lang w:val="fr-FR"/>
        </w:rPr>
        <w:t>beta</w:t>
      </w:r>
      <w:proofErr w:type="spellEnd"/>
      <w:r w:rsidRPr="00710D1F">
        <w:rPr>
          <w:lang w:val="fr-FR"/>
        </w:rPr>
        <w:t>-lactamase-</w:t>
      </w:r>
      <w:proofErr w:type="spellStart"/>
      <w:r w:rsidRPr="00710D1F">
        <w:rPr>
          <w:lang w:val="fr-FR"/>
        </w:rPr>
        <w:t>producing</w:t>
      </w:r>
      <w:proofErr w:type="spellEnd"/>
      <w:r w:rsidRPr="00710D1F">
        <w:rPr>
          <w:lang w:val="fr-FR"/>
        </w:rPr>
        <w:t xml:space="preserve"> </w:t>
      </w:r>
      <w:proofErr w:type="spellStart"/>
      <w:r w:rsidRPr="00710D1F">
        <w:rPr>
          <w:lang w:val="fr-FR"/>
        </w:rPr>
        <w:t>organisms</w:t>
      </w:r>
      <w:proofErr w:type="spellEnd"/>
      <w:r w:rsidRPr="00710D1F">
        <w:rPr>
          <w:lang w:val="fr-FR"/>
        </w:rPr>
        <w:t xml:space="preserve"> on </w:t>
      </w:r>
      <w:proofErr w:type="spellStart"/>
      <w:r w:rsidRPr="00710D1F">
        <w:rPr>
          <w:lang w:val="fr-FR"/>
        </w:rPr>
        <w:t>clinical</w:t>
      </w:r>
      <w:proofErr w:type="spellEnd"/>
      <w:r w:rsidRPr="00710D1F">
        <w:rPr>
          <w:lang w:val="fr-FR"/>
        </w:rPr>
        <w:t xml:space="preserve"> and </w:t>
      </w:r>
      <w:proofErr w:type="spellStart"/>
      <w:r w:rsidRPr="00710D1F">
        <w:rPr>
          <w:lang w:val="fr-FR"/>
        </w:rPr>
        <w:t>economic</w:t>
      </w:r>
      <w:proofErr w:type="spellEnd"/>
      <w:r w:rsidRPr="00710D1F">
        <w:rPr>
          <w:lang w:val="fr-FR"/>
        </w:rPr>
        <w:t xml:space="preserve"> </w:t>
      </w:r>
      <w:proofErr w:type="spellStart"/>
      <w:r w:rsidRPr="00710D1F">
        <w:rPr>
          <w:lang w:val="fr-FR"/>
        </w:rPr>
        <w:t>outcomes</w:t>
      </w:r>
      <w:proofErr w:type="spellEnd"/>
      <w:r w:rsidRPr="00710D1F">
        <w:rPr>
          <w:lang w:val="fr-FR"/>
        </w:rPr>
        <w:t xml:space="preserve"> in patients </w:t>
      </w:r>
      <w:proofErr w:type="spellStart"/>
      <w:r w:rsidRPr="00710D1F">
        <w:rPr>
          <w:lang w:val="fr-FR"/>
        </w:rPr>
        <w:t>with</w:t>
      </w:r>
      <w:proofErr w:type="spellEnd"/>
      <w:r w:rsidRPr="00710D1F">
        <w:rPr>
          <w:lang w:val="fr-FR"/>
        </w:rPr>
        <w:t xml:space="preserve"> </w:t>
      </w:r>
      <w:proofErr w:type="spellStart"/>
      <w:r w:rsidRPr="00710D1F">
        <w:rPr>
          <w:lang w:val="fr-FR"/>
        </w:rPr>
        <w:t>urinary</w:t>
      </w:r>
      <w:proofErr w:type="spellEnd"/>
      <w:r w:rsidRPr="00710D1F">
        <w:rPr>
          <w:lang w:val="fr-FR"/>
        </w:rPr>
        <w:t xml:space="preserve"> tract infection. J. </w:t>
      </w:r>
      <w:proofErr w:type="spellStart"/>
      <w:r w:rsidRPr="00710D1F">
        <w:rPr>
          <w:lang w:val="fr-FR"/>
        </w:rPr>
        <w:t>Hosp</w:t>
      </w:r>
      <w:proofErr w:type="spellEnd"/>
      <w:r w:rsidRPr="00710D1F">
        <w:rPr>
          <w:lang w:val="fr-FR"/>
        </w:rPr>
        <w:t xml:space="preserve">. Med. </w:t>
      </w:r>
      <w:proofErr w:type="gramStart"/>
      <w:r w:rsidRPr="00710D1F">
        <w:rPr>
          <w:lang w:val="fr-FR"/>
        </w:rPr>
        <w:t>2014;</w:t>
      </w:r>
      <w:proofErr w:type="gramEnd"/>
      <w:r w:rsidRPr="00710D1F">
        <w:rPr>
          <w:lang w:val="fr-FR"/>
        </w:rPr>
        <w:t xml:space="preserve">9:232–238. </w:t>
      </w:r>
      <w:proofErr w:type="spellStart"/>
      <w:proofErr w:type="gramStart"/>
      <w:r w:rsidRPr="00710D1F">
        <w:rPr>
          <w:color w:val="4472C4" w:themeColor="accent1"/>
          <w:lang w:val="fr-FR"/>
        </w:rPr>
        <w:t>doi</w:t>
      </w:r>
      <w:proofErr w:type="spellEnd"/>
      <w:r w:rsidRPr="00710D1F">
        <w:rPr>
          <w:lang w:val="fr-FR"/>
        </w:rPr>
        <w:t>:</w:t>
      </w:r>
      <w:proofErr w:type="gramEnd"/>
      <w:r w:rsidRPr="00710D1F">
        <w:rPr>
          <w:lang w:val="fr-FR"/>
        </w:rPr>
        <w:t xml:space="preserve"> </w:t>
      </w:r>
      <w:r w:rsidRPr="00710D1F">
        <w:rPr>
          <w:color w:val="4472C4" w:themeColor="accent1"/>
          <w:lang w:val="fr-FR"/>
        </w:rPr>
        <w:t>10.1002/jhm.2157</w:t>
      </w:r>
    </w:p>
    <w:p w14:paraId="60CD349F" w14:textId="7CB80839" w:rsidR="00710D1F" w:rsidRPr="00710D1F" w:rsidRDefault="00B9015A" w:rsidP="00710D1F">
      <w:pPr>
        <w:pStyle w:val="BodyText"/>
        <w:numPr>
          <w:ilvl w:val="0"/>
          <w:numId w:val="27"/>
        </w:numPr>
        <w:spacing w:line="360" w:lineRule="auto"/>
        <w:ind w:right="241"/>
        <w:jc w:val="both"/>
      </w:pPr>
      <w:r w:rsidRPr="00710D1F">
        <w:t xml:space="preserve">M. Sbiti, K. </w:t>
      </w:r>
      <w:proofErr w:type="spellStart"/>
      <w:r w:rsidRPr="00710D1F">
        <w:t>Lahmadi</w:t>
      </w:r>
      <w:proofErr w:type="spellEnd"/>
      <w:r w:rsidRPr="00710D1F">
        <w:t xml:space="preserve">, et L. </w:t>
      </w:r>
      <w:proofErr w:type="spellStart"/>
      <w:r w:rsidRPr="00710D1F">
        <w:t>Louzi</w:t>
      </w:r>
      <w:proofErr w:type="spellEnd"/>
      <w:r w:rsidRPr="00710D1F">
        <w:t>,</w:t>
      </w:r>
      <w:r w:rsidR="00574D7B">
        <w:t xml:space="preserve"> </w:t>
      </w:r>
      <w:r w:rsidR="00574D7B" w:rsidRPr="00574D7B">
        <w:t xml:space="preserve">Epidemiological profile of </w:t>
      </w:r>
      <w:proofErr w:type="spellStart"/>
      <w:r w:rsidR="00574D7B" w:rsidRPr="00574D7B">
        <w:t>uropathogenic</w:t>
      </w:r>
      <w:proofErr w:type="spellEnd"/>
      <w:r w:rsidR="00574D7B" w:rsidRPr="00574D7B">
        <w:t xml:space="preserve"> enterobacteria producing extended spectrum beta-</w:t>
      </w:r>
      <w:proofErr w:type="gramStart"/>
      <w:r w:rsidR="00574D7B" w:rsidRPr="00574D7B">
        <w:t>lactamases</w:t>
      </w:r>
      <w:r w:rsidRPr="00710D1F">
        <w:t xml:space="preserve"> ,</w:t>
      </w:r>
      <w:proofErr w:type="gramEnd"/>
      <w:r w:rsidRPr="00710D1F">
        <w:t xml:space="preserve"> Pan Afr. Med. J., vol. 28, 2017, </w:t>
      </w:r>
      <w:proofErr w:type="spellStart"/>
      <w:r w:rsidRPr="00710D1F">
        <w:rPr>
          <w:color w:val="4472C4" w:themeColor="accent1"/>
        </w:rPr>
        <w:t>doi</w:t>
      </w:r>
      <w:proofErr w:type="spellEnd"/>
      <w:r w:rsidRPr="00710D1F">
        <w:t xml:space="preserve">: </w:t>
      </w:r>
      <w:r w:rsidRPr="00710D1F">
        <w:rPr>
          <w:color w:val="4472C4" w:themeColor="accent1"/>
        </w:rPr>
        <w:t>10</w:t>
      </w:r>
      <w:r w:rsidRPr="00710D1F">
        <w:t>.</w:t>
      </w:r>
      <w:r w:rsidRPr="00710D1F">
        <w:rPr>
          <w:color w:val="4472C4" w:themeColor="accent1"/>
        </w:rPr>
        <w:t>11604/pamj</w:t>
      </w:r>
      <w:r w:rsidRPr="00710D1F">
        <w:t>.</w:t>
      </w:r>
      <w:r w:rsidRPr="00710D1F">
        <w:rPr>
          <w:color w:val="4472C4" w:themeColor="accent1"/>
        </w:rPr>
        <w:t>2017</w:t>
      </w:r>
      <w:r w:rsidRPr="00710D1F">
        <w:t>.</w:t>
      </w:r>
      <w:r w:rsidRPr="00710D1F">
        <w:rPr>
          <w:color w:val="4472C4" w:themeColor="accent1"/>
        </w:rPr>
        <w:t>28</w:t>
      </w:r>
      <w:r w:rsidRPr="00710D1F">
        <w:t>.</w:t>
      </w:r>
      <w:r w:rsidRPr="00710D1F">
        <w:rPr>
          <w:color w:val="4472C4" w:themeColor="accent1"/>
        </w:rPr>
        <w:t>29</w:t>
      </w:r>
      <w:r w:rsidRPr="00710D1F">
        <w:t>.</w:t>
      </w:r>
      <w:r w:rsidRPr="00710D1F">
        <w:rPr>
          <w:color w:val="4472C4" w:themeColor="accent1"/>
        </w:rPr>
        <w:t>11402</w:t>
      </w:r>
      <w:r w:rsidRPr="00710D1F">
        <w:t>.</w:t>
      </w:r>
    </w:p>
    <w:p w14:paraId="518179D2" w14:textId="3F9C0DE1" w:rsidR="00B9015A" w:rsidRPr="00710D1F" w:rsidRDefault="00B9015A" w:rsidP="00710D1F">
      <w:pPr>
        <w:pStyle w:val="BodyText"/>
        <w:numPr>
          <w:ilvl w:val="0"/>
          <w:numId w:val="27"/>
        </w:numPr>
        <w:spacing w:line="360" w:lineRule="auto"/>
        <w:ind w:right="241"/>
        <w:jc w:val="both"/>
      </w:pPr>
      <w:r w:rsidRPr="00710D1F">
        <w:t xml:space="preserve"> </w:t>
      </w:r>
      <w:proofErr w:type="spellStart"/>
      <w:r w:rsidRPr="00710D1F">
        <w:t>Bertholom</w:t>
      </w:r>
      <w:proofErr w:type="spellEnd"/>
      <w:r w:rsidRPr="00710D1F">
        <w:rPr>
          <w:spacing w:val="-7"/>
        </w:rPr>
        <w:t xml:space="preserve"> </w:t>
      </w:r>
      <w:r w:rsidRPr="00710D1F">
        <w:t>C.</w:t>
      </w:r>
      <w:r w:rsidRPr="00710D1F">
        <w:rPr>
          <w:spacing w:val="-2"/>
        </w:rPr>
        <w:t xml:space="preserve"> </w:t>
      </w:r>
      <w:r w:rsidRPr="00710D1F">
        <w:rPr>
          <w:i/>
        </w:rPr>
        <w:t>Epidemiology</w:t>
      </w:r>
      <w:r w:rsidRPr="00710D1F">
        <w:rPr>
          <w:i/>
          <w:spacing w:val="-5"/>
        </w:rPr>
        <w:t xml:space="preserve"> </w:t>
      </w:r>
      <w:r w:rsidRPr="00710D1F">
        <w:rPr>
          <w:i/>
        </w:rPr>
        <w:t>of</w:t>
      </w:r>
      <w:r w:rsidRPr="00710D1F">
        <w:rPr>
          <w:i/>
          <w:spacing w:val="-5"/>
        </w:rPr>
        <w:t xml:space="preserve"> </w:t>
      </w:r>
      <w:r w:rsidRPr="00710D1F">
        <w:rPr>
          <w:i/>
        </w:rPr>
        <w:t>community-acquired</w:t>
      </w:r>
      <w:r w:rsidRPr="00710D1F">
        <w:rPr>
          <w:i/>
          <w:spacing w:val="-5"/>
        </w:rPr>
        <w:t xml:space="preserve"> </w:t>
      </w:r>
      <w:r w:rsidRPr="00710D1F">
        <w:rPr>
          <w:i/>
        </w:rPr>
        <w:t>and</w:t>
      </w:r>
      <w:r w:rsidRPr="00710D1F">
        <w:rPr>
          <w:i/>
          <w:spacing w:val="-5"/>
        </w:rPr>
        <w:t xml:space="preserve"> </w:t>
      </w:r>
      <w:r w:rsidRPr="00710D1F">
        <w:rPr>
          <w:i/>
        </w:rPr>
        <w:t>nosocomial</w:t>
      </w:r>
      <w:r w:rsidRPr="00710D1F">
        <w:rPr>
          <w:i/>
          <w:spacing w:val="-5"/>
        </w:rPr>
        <w:t xml:space="preserve"> </w:t>
      </w:r>
      <w:r w:rsidRPr="00710D1F">
        <w:rPr>
          <w:i/>
        </w:rPr>
        <w:t>urinary</w:t>
      </w:r>
      <w:r w:rsidRPr="00710D1F">
        <w:rPr>
          <w:i/>
          <w:spacing w:val="-5"/>
        </w:rPr>
        <w:t xml:space="preserve"> </w:t>
      </w:r>
      <w:r w:rsidRPr="00710D1F">
        <w:rPr>
          <w:i/>
        </w:rPr>
        <w:t xml:space="preserve">tract infections. </w:t>
      </w:r>
      <w:r w:rsidRPr="00710D1F">
        <w:t xml:space="preserve">Option/Bio. 2016;27(541-542) :23-24. </w:t>
      </w:r>
      <w:hyperlink r:id="rId22" w:history="1">
        <w:r w:rsidRPr="00710D1F">
          <w:rPr>
            <w:rStyle w:val="Hyperlink"/>
            <w:i/>
            <w:iCs/>
          </w:rPr>
          <w:t>https://www.scirp.org/reference/referencespapers?referenceid=3406782</w:t>
        </w:r>
      </w:hyperlink>
    </w:p>
    <w:p w14:paraId="6F2B5E47" w14:textId="77777777" w:rsidR="00B9015A" w:rsidRPr="00710D1F" w:rsidRDefault="00B9015A" w:rsidP="00710D1F">
      <w:pPr>
        <w:widowControl w:val="0"/>
        <w:tabs>
          <w:tab w:val="left" w:pos="924"/>
        </w:tabs>
        <w:autoSpaceDE w:val="0"/>
        <w:autoSpaceDN w:val="0"/>
        <w:spacing w:after="0" w:line="360" w:lineRule="auto"/>
        <w:rPr>
          <w:rFonts w:ascii="Times New Roman" w:hAnsi="Times New Roman" w:cs="Times New Roman"/>
          <w:i/>
          <w:iCs/>
          <w:color w:val="4472C4" w:themeColor="accent1"/>
          <w:sz w:val="24"/>
          <w:szCs w:val="24"/>
        </w:rPr>
      </w:pPr>
    </w:p>
    <w:p w14:paraId="6DCCC6B2" w14:textId="77777777" w:rsidR="00B9015A" w:rsidRPr="00710D1F" w:rsidRDefault="00B9015A" w:rsidP="00710D1F">
      <w:pPr>
        <w:pStyle w:val="ListParagraph"/>
        <w:widowControl w:val="0"/>
        <w:numPr>
          <w:ilvl w:val="0"/>
          <w:numId w:val="27"/>
        </w:numPr>
        <w:tabs>
          <w:tab w:val="left" w:pos="924"/>
        </w:tabs>
        <w:autoSpaceDE w:val="0"/>
        <w:autoSpaceDN w:val="0"/>
        <w:spacing w:after="0" w:line="360" w:lineRule="auto"/>
        <w:contextualSpacing w:val="0"/>
        <w:jc w:val="both"/>
        <w:rPr>
          <w:rFonts w:ascii="Times New Roman" w:hAnsi="Times New Roman" w:cs="Times New Roman"/>
          <w:sz w:val="24"/>
          <w:szCs w:val="24"/>
        </w:rPr>
      </w:pPr>
      <w:r w:rsidRPr="00710D1F">
        <w:rPr>
          <w:rFonts w:ascii="Times New Roman" w:hAnsi="Times New Roman" w:cs="Times New Roman"/>
          <w:sz w:val="24"/>
          <w:szCs w:val="24"/>
        </w:rPr>
        <w:t xml:space="preserve"> Dia </w:t>
      </w:r>
      <w:proofErr w:type="gramStart"/>
      <w:r w:rsidRPr="00710D1F">
        <w:rPr>
          <w:rFonts w:ascii="Times New Roman" w:hAnsi="Times New Roman" w:cs="Times New Roman"/>
          <w:sz w:val="24"/>
          <w:szCs w:val="24"/>
        </w:rPr>
        <w:t xml:space="preserve">ML,  </w:t>
      </w:r>
      <w:proofErr w:type="spellStart"/>
      <w:r w:rsidRPr="00710D1F">
        <w:rPr>
          <w:rFonts w:ascii="Times New Roman" w:hAnsi="Times New Roman" w:cs="Times New Roman"/>
          <w:sz w:val="24"/>
          <w:szCs w:val="24"/>
        </w:rPr>
        <w:t>Chabouny</w:t>
      </w:r>
      <w:proofErr w:type="spellEnd"/>
      <w:proofErr w:type="gramEnd"/>
      <w:r w:rsidRPr="00710D1F">
        <w:rPr>
          <w:rFonts w:ascii="Times New Roman" w:hAnsi="Times New Roman" w:cs="Times New Roman"/>
          <w:sz w:val="24"/>
          <w:szCs w:val="24"/>
        </w:rPr>
        <w:t xml:space="preserve"> H, Diagne R, </w:t>
      </w:r>
      <w:proofErr w:type="spellStart"/>
      <w:r w:rsidRPr="00710D1F">
        <w:rPr>
          <w:rFonts w:ascii="Times New Roman" w:hAnsi="Times New Roman" w:cs="Times New Roman"/>
          <w:sz w:val="24"/>
          <w:szCs w:val="24"/>
        </w:rPr>
        <w:t>Kâ</w:t>
      </w:r>
      <w:proofErr w:type="spellEnd"/>
      <w:r w:rsidRPr="00710D1F">
        <w:rPr>
          <w:rFonts w:ascii="Times New Roman" w:hAnsi="Times New Roman" w:cs="Times New Roman"/>
          <w:sz w:val="24"/>
          <w:szCs w:val="24"/>
        </w:rPr>
        <w:t xml:space="preserve"> R, Ba-</w:t>
      </w:r>
      <w:proofErr w:type="spellStart"/>
      <w:r w:rsidRPr="00710D1F">
        <w:rPr>
          <w:rFonts w:ascii="Times New Roman" w:hAnsi="Times New Roman" w:cs="Times New Roman"/>
          <w:sz w:val="24"/>
          <w:szCs w:val="24"/>
        </w:rPr>
        <w:t>DiaLLo</w:t>
      </w:r>
      <w:proofErr w:type="spellEnd"/>
      <w:r w:rsidRPr="00710D1F">
        <w:rPr>
          <w:rFonts w:ascii="Times New Roman" w:hAnsi="Times New Roman" w:cs="Times New Roman"/>
          <w:sz w:val="24"/>
          <w:szCs w:val="24"/>
        </w:rPr>
        <w:t xml:space="preserve"> A., Lô S, </w:t>
      </w:r>
      <w:proofErr w:type="spellStart"/>
      <w:r w:rsidRPr="00710D1F">
        <w:rPr>
          <w:rFonts w:ascii="Times New Roman" w:hAnsi="Times New Roman" w:cs="Times New Roman"/>
          <w:sz w:val="24"/>
          <w:szCs w:val="24"/>
        </w:rPr>
        <w:t>Gassama</w:t>
      </w:r>
      <w:proofErr w:type="spellEnd"/>
      <w:r w:rsidRPr="00710D1F">
        <w:rPr>
          <w:rFonts w:ascii="Times New Roman" w:hAnsi="Times New Roman" w:cs="Times New Roman"/>
          <w:sz w:val="24"/>
          <w:szCs w:val="24"/>
        </w:rPr>
        <w:t xml:space="preserve"> B., </w:t>
      </w:r>
      <w:proofErr w:type="spellStart"/>
      <w:r w:rsidRPr="00710D1F">
        <w:rPr>
          <w:rFonts w:ascii="Times New Roman" w:hAnsi="Times New Roman" w:cs="Times New Roman"/>
          <w:sz w:val="24"/>
          <w:szCs w:val="24"/>
        </w:rPr>
        <w:t>CiSSé</w:t>
      </w:r>
      <w:proofErr w:type="spellEnd"/>
      <w:r w:rsidRPr="00710D1F">
        <w:rPr>
          <w:rFonts w:ascii="Times New Roman" w:hAnsi="Times New Roman" w:cs="Times New Roman"/>
          <w:sz w:val="24"/>
          <w:szCs w:val="24"/>
        </w:rPr>
        <w:t xml:space="preserve"> MF, Sow AI.</w:t>
      </w:r>
    </w:p>
    <w:p w14:paraId="63EF9312" w14:textId="77777777" w:rsidR="00B9015A" w:rsidRPr="00710D1F" w:rsidRDefault="00B9015A" w:rsidP="00710D1F">
      <w:pPr>
        <w:spacing w:line="360" w:lineRule="auto"/>
        <w:rPr>
          <w:rFonts w:ascii="Times New Roman" w:hAnsi="Times New Roman" w:cs="Times New Roman"/>
          <w:i/>
          <w:iCs/>
          <w:sz w:val="24"/>
          <w:szCs w:val="24"/>
        </w:rPr>
      </w:pPr>
      <w:r w:rsidRPr="00710D1F">
        <w:rPr>
          <w:rFonts w:ascii="Times New Roman" w:hAnsi="Times New Roman" w:cs="Times New Roman"/>
          <w:sz w:val="24"/>
          <w:szCs w:val="24"/>
        </w:rPr>
        <w:t xml:space="preserve">Profil </w:t>
      </w:r>
      <w:proofErr w:type="spellStart"/>
      <w:r w:rsidRPr="00710D1F">
        <w:rPr>
          <w:rFonts w:ascii="Times New Roman" w:hAnsi="Times New Roman" w:cs="Times New Roman"/>
          <w:sz w:val="24"/>
          <w:szCs w:val="24"/>
        </w:rPr>
        <w:t>antibiotypique</w:t>
      </w:r>
      <w:proofErr w:type="spellEnd"/>
      <w:r w:rsidRPr="00710D1F">
        <w:rPr>
          <w:rFonts w:ascii="Times New Roman" w:hAnsi="Times New Roman" w:cs="Times New Roman"/>
          <w:sz w:val="24"/>
          <w:szCs w:val="24"/>
        </w:rPr>
        <w:t xml:space="preserve"> des bactéries </w:t>
      </w:r>
      <w:proofErr w:type="spellStart"/>
      <w:r w:rsidRPr="00710D1F">
        <w:rPr>
          <w:rFonts w:ascii="Times New Roman" w:hAnsi="Times New Roman" w:cs="Times New Roman"/>
          <w:sz w:val="24"/>
          <w:szCs w:val="24"/>
        </w:rPr>
        <w:t>uropathogènes</w:t>
      </w:r>
      <w:proofErr w:type="spellEnd"/>
      <w:r w:rsidRPr="00710D1F">
        <w:rPr>
          <w:rFonts w:ascii="Times New Roman" w:hAnsi="Times New Roman" w:cs="Times New Roman"/>
          <w:sz w:val="24"/>
          <w:szCs w:val="24"/>
        </w:rPr>
        <w:t xml:space="preserve"> isolées au CHU de Dakar </w:t>
      </w:r>
      <w:proofErr w:type="spellStart"/>
      <w:r w:rsidRPr="00710D1F">
        <w:rPr>
          <w:rFonts w:ascii="Times New Roman" w:hAnsi="Times New Roman" w:cs="Times New Roman"/>
          <w:sz w:val="24"/>
          <w:szCs w:val="24"/>
        </w:rPr>
        <w:t>antibiotic</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susceptibility</w:t>
      </w:r>
      <w:proofErr w:type="spellEnd"/>
      <w:r w:rsidRPr="00710D1F">
        <w:rPr>
          <w:rFonts w:ascii="Times New Roman" w:hAnsi="Times New Roman" w:cs="Times New Roman"/>
          <w:sz w:val="24"/>
          <w:szCs w:val="24"/>
        </w:rPr>
        <w:t xml:space="preserve"> Pattern of </w:t>
      </w:r>
      <w:proofErr w:type="spellStart"/>
      <w:r w:rsidRPr="00710D1F">
        <w:rPr>
          <w:rFonts w:ascii="Times New Roman" w:hAnsi="Times New Roman" w:cs="Times New Roman"/>
          <w:sz w:val="24"/>
          <w:szCs w:val="24"/>
        </w:rPr>
        <w:t>uroPathogenic</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bacterial</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isolates</w:t>
      </w:r>
      <w:proofErr w:type="spellEnd"/>
      <w:r w:rsidRPr="00710D1F">
        <w:rPr>
          <w:rFonts w:ascii="Times New Roman" w:hAnsi="Times New Roman" w:cs="Times New Roman"/>
          <w:sz w:val="24"/>
          <w:szCs w:val="24"/>
        </w:rPr>
        <w:t xml:space="preserve"> in a </w:t>
      </w:r>
      <w:proofErr w:type="spellStart"/>
      <w:r w:rsidRPr="00710D1F">
        <w:rPr>
          <w:rFonts w:ascii="Times New Roman" w:hAnsi="Times New Roman" w:cs="Times New Roman"/>
          <w:sz w:val="24"/>
          <w:szCs w:val="24"/>
        </w:rPr>
        <w:t>dakar</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senegalese</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teaching</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hosPital</w:t>
      </w:r>
      <w:proofErr w:type="spellEnd"/>
      <w:r w:rsidRPr="00710D1F">
        <w:rPr>
          <w:rFonts w:ascii="Times New Roman" w:hAnsi="Times New Roman" w:cs="Times New Roman"/>
          <w:sz w:val="24"/>
          <w:szCs w:val="24"/>
        </w:rPr>
        <w:t>.</w:t>
      </w:r>
      <w:r w:rsidRPr="00710D1F">
        <w:rPr>
          <w:rFonts w:ascii="Times New Roman" w:hAnsi="Times New Roman" w:cs="Times New Roman"/>
          <w:i/>
          <w:iCs/>
          <w:sz w:val="24"/>
          <w:szCs w:val="24"/>
        </w:rPr>
        <w:t xml:space="preserve"> </w:t>
      </w:r>
      <w:proofErr w:type="spellStart"/>
      <w:r w:rsidRPr="00710D1F">
        <w:rPr>
          <w:rFonts w:ascii="Times New Roman" w:hAnsi="Times New Roman" w:cs="Times New Roman"/>
          <w:i/>
          <w:iCs/>
          <w:sz w:val="24"/>
          <w:szCs w:val="24"/>
        </w:rPr>
        <w:t>Rev</w:t>
      </w:r>
      <w:proofErr w:type="spellEnd"/>
      <w:r w:rsidRPr="00710D1F">
        <w:rPr>
          <w:rFonts w:ascii="Times New Roman" w:hAnsi="Times New Roman" w:cs="Times New Roman"/>
          <w:i/>
          <w:iCs/>
          <w:sz w:val="24"/>
          <w:szCs w:val="24"/>
        </w:rPr>
        <w:t xml:space="preserve"> </w:t>
      </w:r>
      <w:proofErr w:type="spellStart"/>
      <w:r w:rsidRPr="00710D1F">
        <w:rPr>
          <w:rFonts w:ascii="Times New Roman" w:hAnsi="Times New Roman" w:cs="Times New Roman"/>
          <w:i/>
          <w:iCs/>
          <w:sz w:val="24"/>
          <w:szCs w:val="24"/>
        </w:rPr>
        <w:t>Uro-Andro</w:t>
      </w:r>
      <w:proofErr w:type="spellEnd"/>
      <w:r w:rsidRPr="00710D1F">
        <w:rPr>
          <w:rFonts w:ascii="Times New Roman" w:hAnsi="Times New Roman" w:cs="Times New Roman"/>
          <w:i/>
          <w:iCs/>
          <w:sz w:val="24"/>
          <w:szCs w:val="24"/>
        </w:rPr>
        <w:t xml:space="preserve">. </w:t>
      </w:r>
      <w:proofErr w:type="gramStart"/>
      <w:r w:rsidRPr="00710D1F">
        <w:rPr>
          <w:rFonts w:ascii="Times New Roman" w:hAnsi="Times New Roman" w:cs="Times New Roman"/>
          <w:i/>
          <w:iCs/>
          <w:sz w:val="24"/>
          <w:szCs w:val="24"/>
        </w:rPr>
        <w:t>2015;</w:t>
      </w:r>
      <w:proofErr w:type="gramEnd"/>
      <w:r w:rsidRPr="00710D1F">
        <w:rPr>
          <w:rFonts w:ascii="Times New Roman" w:hAnsi="Times New Roman" w:cs="Times New Roman"/>
          <w:i/>
          <w:iCs/>
          <w:sz w:val="24"/>
          <w:szCs w:val="24"/>
        </w:rPr>
        <w:t>1(2):22-28</w:t>
      </w:r>
    </w:p>
    <w:p w14:paraId="78EA15D8" w14:textId="77777777" w:rsidR="00B9015A" w:rsidRPr="00710D1F" w:rsidRDefault="006D1740" w:rsidP="00710D1F">
      <w:pPr>
        <w:spacing w:line="360" w:lineRule="auto"/>
        <w:jc w:val="both"/>
        <w:rPr>
          <w:rFonts w:ascii="Times New Roman" w:hAnsi="Times New Roman" w:cs="Times New Roman"/>
          <w:i/>
          <w:iCs/>
          <w:sz w:val="24"/>
          <w:szCs w:val="24"/>
        </w:rPr>
      </w:pPr>
      <w:hyperlink r:id="rId23" w:history="1">
        <w:r w:rsidR="00B9015A" w:rsidRPr="00710D1F">
          <w:rPr>
            <w:rStyle w:val="Hyperlink"/>
            <w:rFonts w:ascii="Times New Roman" w:hAnsi="Times New Roman" w:cs="Times New Roman"/>
            <w:i/>
            <w:iCs/>
            <w:sz w:val="24"/>
            <w:szCs w:val="24"/>
          </w:rPr>
          <w:t>https://revue-uroandro.org/index.php/uro-andro/article/view/43/34</w:t>
        </w:r>
      </w:hyperlink>
    </w:p>
    <w:p w14:paraId="4754E66C" w14:textId="77777777" w:rsidR="00B9015A" w:rsidRPr="00710D1F"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Ndir</w:t>
      </w:r>
      <w:proofErr w:type="spellEnd"/>
      <w:r w:rsidRPr="00710D1F">
        <w:rPr>
          <w:rFonts w:ascii="Times New Roman" w:hAnsi="Times New Roman" w:cs="Times New Roman"/>
          <w:sz w:val="24"/>
          <w:szCs w:val="24"/>
        </w:rPr>
        <w:t xml:space="preserve"> A, Diop A, Ka R, et </w:t>
      </w:r>
      <w:r w:rsidRPr="00710D1F">
        <w:rPr>
          <w:rFonts w:ascii="Times New Roman" w:hAnsi="Times New Roman" w:cs="Times New Roman"/>
          <w:i/>
          <w:iCs/>
          <w:sz w:val="24"/>
          <w:szCs w:val="24"/>
        </w:rPr>
        <w:t>al</w:t>
      </w:r>
      <w:r w:rsidRPr="00710D1F">
        <w:rPr>
          <w:rFonts w:ascii="Times New Roman" w:hAnsi="Times New Roman" w:cs="Times New Roman"/>
          <w:sz w:val="24"/>
          <w:szCs w:val="24"/>
        </w:rPr>
        <w:t xml:space="preserve">. Infections </w:t>
      </w:r>
      <w:proofErr w:type="spellStart"/>
      <w:r w:rsidRPr="00710D1F">
        <w:rPr>
          <w:rFonts w:ascii="Times New Roman" w:hAnsi="Times New Roman" w:cs="Times New Roman"/>
          <w:sz w:val="24"/>
          <w:szCs w:val="24"/>
        </w:rPr>
        <w:t>caused</w:t>
      </w:r>
      <w:proofErr w:type="spellEnd"/>
      <w:r w:rsidRPr="00710D1F">
        <w:rPr>
          <w:rFonts w:ascii="Times New Roman" w:hAnsi="Times New Roman" w:cs="Times New Roman"/>
          <w:sz w:val="24"/>
          <w:szCs w:val="24"/>
        </w:rPr>
        <w:t xml:space="preserve"> by ESBL-</w:t>
      </w:r>
      <w:proofErr w:type="spellStart"/>
      <w:r w:rsidRPr="00710D1F">
        <w:rPr>
          <w:rFonts w:ascii="Times New Roman" w:hAnsi="Times New Roman" w:cs="Times New Roman"/>
          <w:sz w:val="24"/>
          <w:szCs w:val="24"/>
        </w:rPr>
        <w:t>producing</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Enterobacteriaceae</w:t>
      </w:r>
      <w:proofErr w:type="spellEnd"/>
      <w:r w:rsidRPr="00710D1F">
        <w:rPr>
          <w:rFonts w:ascii="Times New Roman" w:hAnsi="Times New Roman" w:cs="Times New Roman"/>
          <w:sz w:val="24"/>
          <w:szCs w:val="24"/>
        </w:rPr>
        <w:t xml:space="preserve"> in</w:t>
      </w:r>
      <w:r w:rsidRPr="00710D1F">
        <w:rPr>
          <w:rFonts w:ascii="Times New Roman" w:hAnsi="Times New Roman" w:cs="Times New Roman"/>
          <w:spacing w:val="-8"/>
          <w:sz w:val="24"/>
          <w:szCs w:val="24"/>
        </w:rPr>
        <w:t xml:space="preserve"> </w:t>
      </w:r>
      <w:r w:rsidRPr="00710D1F">
        <w:rPr>
          <w:rFonts w:ascii="Times New Roman" w:hAnsi="Times New Roman" w:cs="Times New Roman"/>
          <w:sz w:val="24"/>
          <w:szCs w:val="24"/>
        </w:rPr>
        <w:t>Dakar.</w:t>
      </w:r>
      <w:r w:rsidRPr="00710D1F">
        <w:rPr>
          <w:rFonts w:ascii="Times New Roman" w:hAnsi="Times New Roman" w:cs="Times New Roman"/>
          <w:spacing w:val="2"/>
          <w:sz w:val="24"/>
          <w:szCs w:val="24"/>
        </w:rPr>
        <w:t xml:space="preserve"> </w:t>
      </w:r>
      <w:proofErr w:type="spellStart"/>
      <w:r w:rsidRPr="00710D1F">
        <w:rPr>
          <w:rFonts w:ascii="Times New Roman" w:hAnsi="Times New Roman" w:cs="Times New Roman"/>
          <w:i/>
          <w:sz w:val="24"/>
          <w:szCs w:val="24"/>
        </w:rPr>
        <w:t>Antimicrob</w:t>
      </w:r>
      <w:proofErr w:type="spellEnd"/>
      <w:r w:rsidRPr="00710D1F">
        <w:rPr>
          <w:rFonts w:ascii="Times New Roman" w:hAnsi="Times New Roman" w:cs="Times New Roman"/>
          <w:i/>
          <w:spacing w:val="-2"/>
          <w:sz w:val="24"/>
          <w:szCs w:val="24"/>
        </w:rPr>
        <w:t xml:space="preserve"> </w:t>
      </w:r>
      <w:proofErr w:type="spellStart"/>
      <w:r w:rsidRPr="00710D1F">
        <w:rPr>
          <w:rFonts w:ascii="Times New Roman" w:hAnsi="Times New Roman" w:cs="Times New Roman"/>
          <w:i/>
          <w:sz w:val="24"/>
          <w:szCs w:val="24"/>
        </w:rPr>
        <w:t>Resist</w:t>
      </w:r>
      <w:proofErr w:type="spellEnd"/>
      <w:r w:rsidRPr="00710D1F">
        <w:rPr>
          <w:rFonts w:ascii="Times New Roman" w:hAnsi="Times New Roman" w:cs="Times New Roman"/>
          <w:i/>
          <w:spacing w:val="-3"/>
          <w:sz w:val="24"/>
          <w:szCs w:val="24"/>
        </w:rPr>
        <w:t xml:space="preserve"> </w:t>
      </w:r>
      <w:r w:rsidRPr="00710D1F">
        <w:rPr>
          <w:rFonts w:ascii="Times New Roman" w:hAnsi="Times New Roman" w:cs="Times New Roman"/>
          <w:i/>
          <w:sz w:val="24"/>
          <w:szCs w:val="24"/>
        </w:rPr>
        <w:t>Infect</w:t>
      </w:r>
      <w:r w:rsidRPr="00710D1F">
        <w:rPr>
          <w:rFonts w:ascii="Times New Roman" w:hAnsi="Times New Roman" w:cs="Times New Roman"/>
          <w:i/>
          <w:spacing w:val="-4"/>
          <w:sz w:val="24"/>
          <w:szCs w:val="24"/>
        </w:rPr>
        <w:t xml:space="preserve"> </w:t>
      </w:r>
      <w:r w:rsidRPr="00710D1F">
        <w:rPr>
          <w:rFonts w:ascii="Times New Roman" w:hAnsi="Times New Roman" w:cs="Times New Roman"/>
          <w:i/>
          <w:sz w:val="24"/>
          <w:szCs w:val="24"/>
        </w:rPr>
        <w:t>Control.</w:t>
      </w:r>
      <w:r w:rsidRPr="00710D1F">
        <w:rPr>
          <w:rFonts w:ascii="Times New Roman" w:hAnsi="Times New Roman" w:cs="Times New Roman"/>
          <w:i/>
          <w:spacing w:val="2"/>
          <w:sz w:val="24"/>
          <w:szCs w:val="24"/>
        </w:rPr>
        <w:t xml:space="preserve"> </w:t>
      </w:r>
      <w:proofErr w:type="gramStart"/>
      <w:r w:rsidRPr="00710D1F">
        <w:rPr>
          <w:rFonts w:ascii="Times New Roman" w:hAnsi="Times New Roman" w:cs="Times New Roman"/>
          <w:spacing w:val="-2"/>
          <w:sz w:val="24"/>
          <w:szCs w:val="24"/>
        </w:rPr>
        <w:t>2016;</w:t>
      </w:r>
      <w:proofErr w:type="gramEnd"/>
      <w:r w:rsidRPr="00710D1F">
        <w:rPr>
          <w:rFonts w:ascii="Times New Roman" w:hAnsi="Times New Roman" w:cs="Times New Roman"/>
          <w:spacing w:val="-2"/>
          <w:sz w:val="24"/>
          <w:szCs w:val="24"/>
        </w:rPr>
        <w:t>5:13</w:t>
      </w:r>
    </w:p>
    <w:p w14:paraId="726FD968" w14:textId="5C7E9E95" w:rsidR="00B9015A" w:rsidRPr="00710D1F" w:rsidRDefault="006D1740" w:rsidP="00710D1F">
      <w:pPr>
        <w:spacing w:line="360" w:lineRule="auto"/>
        <w:jc w:val="both"/>
        <w:rPr>
          <w:rFonts w:ascii="Times New Roman" w:hAnsi="Times New Roman" w:cs="Times New Roman"/>
          <w:i/>
          <w:iCs/>
          <w:sz w:val="24"/>
          <w:szCs w:val="24"/>
        </w:rPr>
      </w:pPr>
      <w:hyperlink r:id="rId24" w:history="1">
        <w:r w:rsidR="00B9015A" w:rsidRPr="00710D1F">
          <w:rPr>
            <w:rStyle w:val="Hyperlink"/>
            <w:rFonts w:ascii="Times New Roman" w:hAnsi="Times New Roman" w:cs="Times New Roman"/>
            <w:i/>
            <w:iCs/>
            <w:sz w:val="24"/>
            <w:szCs w:val="24"/>
          </w:rPr>
          <w:t>https://aricjournal.biomedcentral.com/articles/10.1186/s13756-016-0114-7</w:t>
        </w:r>
      </w:hyperlink>
      <w:r w:rsidR="00B9015A" w:rsidRPr="00710D1F">
        <w:rPr>
          <w:rFonts w:ascii="Times New Roman" w:hAnsi="Times New Roman" w:cs="Times New Roman"/>
          <w:i/>
          <w:iCs/>
          <w:sz w:val="24"/>
          <w:szCs w:val="24"/>
        </w:rPr>
        <w:t xml:space="preserve"> </w:t>
      </w:r>
    </w:p>
    <w:p w14:paraId="47F45B2C" w14:textId="77777777" w:rsidR="00B9015A" w:rsidRPr="00710D1F"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xml:space="preserve"> Seynabou </w:t>
      </w:r>
      <w:proofErr w:type="gramStart"/>
      <w:r w:rsidRPr="00710D1F">
        <w:rPr>
          <w:rFonts w:ascii="Times New Roman" w:hAnsi="Times New Roman" w:cs="Times New Roman"/>
          <w:sz w:val="24"/>
          <w:szCs w:val="24"/>
        </w:rPr>
        <w:t>L. ,</w:t>
      </w:r>
      <w:proofErr w:type="gramEnd"/>
      <w:r w:rsidRPr="00710D1F">
        <w:rPr>
          <w:rFonts w:ascii="Times New Roman" w:hAnsi="Times New Roman" w:cs="Times New Roman"/>
          <w:sz w:val="24"/>
          <w:szCs w:val="24"/>
        </w:rPr>
        <w:t xml:space="preserve"> Awa B. D. , Oumarou F. D.  , Moustapha M.  , </w:t>
      </w:r>
      <w:proofErr w:type="spellStart"/>
      <w:r w:rsidRPr="00710D1F">
        <w:rPr>
          <w:rFonts w:ascii="Times New Roman" w:hAnsi="Times New Roman" w:cs="Times New Roman"/>
          <w:sz w:val="24"/>
          <w:szCs w:val="24"/>
        </w:rPr>
        <w:t>Makhtar</w:t>
      </w:r>
      <w:proofErr w:type="spellEnd"/>
      <w:r w:rsidRPr="00710D1F">
        <w:rPr>
          <w:rFonts w:ascii="Times New Roman" w:hAnsi="Times New Roman" w:cs="Times New Roman"/>
          <w:sz w:val="24"/>
          <w:szCs w:val="24"/>
        </w:rPr>
        <w:t xml:space="preserve"> C.  , Mamadou D.  , Rokhaya D.  , Mamadou L. D.  , Gérard C. D.  , </w:t>
      </w:r>
      <w:proofErr w:type="spellStart"/>
      <w:r w:rsidRPr="00710D1F">
        <w:rPr>
          <w:rFonts w:ascii="Times New Roman" w:hAnsi="Times New Roman" w:cs="Times New Roman"/>
          <w:sz w:val="24"/>
          <w:szCs w:val="24"/>
        </w:rPr>
        <w:t>Roughyatou</w:t>
      </w:r>
      <w:proofErr w:type="spellEnd"/>
      <w:r w:rsidRPr="00710D1F">
        <w:rPr>
          <w:rFonts w:ascii="Times New Roman" w:hAnsi="Times New Roman" w:cs="Times New Roman"/>
          <w:sz w:val="24"/>
          <w:szCs w:val="24"/>
        </w:rPr>
        <w:t xml:space="preserve"> K.  , Thérèse D.  , Babacar F.  </w:t>
      </w:r>
      <w:proofErr w:type="gramStart"/>
      <w:r w:rsidRPr="00710D1F">
        <w:rPr>
          <w:rFonts w:ascii="Times New Roman" w:hAnsi="Times New Roman" w:cs="Times New Roman"/>
          <w:sz w:val="24"/>
          <w:szCs w:val="24"/>
        </w:rPr>
        <w:t>and</w:t>
      </w:r>
      <w:proofErr w:type="gramEnd"/>
      <w:r w:rsidRPr="00710D1F">
        <w:rPr>
          <w:rFonts w:ascii="Times New Roman" w:hAnsi="Times New Roman" w:cs="Times New Roman"/>
          <w:sz w:val="24"/>
          <w:szCs w:val="24"/>
        </w:rPr>
        <w:t xml:space="preserve"> Ahmad I. Profile of </w:t>
      </w:r>
      <w:proofErr w:type="spellStart"/>
      <w:r w:rsidRPr="00710D1F">
        <w:rPr>
          <w:rFonts w:ascii="Times New Roman" w:hAnsi="Times New Roman" w:cs="Times New Roman"/>
          <w:sz w:val="24"/>
          <w:szCs w:val="24"/>
        </w:rPr>
        <w:t>bacterial</w:t>
      </w:r>
      <w:proofErr w:type="spellEnd"/>
      <w:r w:rsidRPr="00710D1F">
        <w:rPr>
          <w:rFonts w:ascii="Times New Roman" w:hAnsi="Times New Roman" w:cs="Times New Roman"/>
          <w:sz w:val="24"/>
          <w:szCs w:val="24"/>
        </w:rPr>
        <w:t xml:space="preserve"> and </w:t>
      </w:r>
      <w:proofErr w:type="spellStart"/>
      <w:r w:rsidRPr="00710D1F">
        <w:rPr>
          <w:rFonts w:ascii="Times New Roman" w:hAnsi="Times New Roman" w:cs="Times New Roman"/>
          <w:sz w:val="24"/>
          <w:szCs w:val="24"/>
        </w:rPr>
        <w:t>parasitic</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urinary</w:t>
      </w:r>
      <w:proofErr w:type="spellEnd"/>
      <w:r w:rsidRPr="00710D1F">
        <w:rPr>
          <w:rFonts w:ascii="Times New Roman" w:hAnsi="Times New Roman" w:cs="Times New Roman"/>
          <w:sz w:val="24"/>
          <w:szCs w:val="24"/>
        </w:rPr>
        <w:t xml:space="preserve"> infections in Saint Louis </w:t>
      </w:r>
      <w:proofErr w:type="spellStart"/>
      <w:r w:rsidRPr="00710D1F">
        <w:rPr>
          <w:rFonts w:ascii="Times New Roman" w:hAnsi="Times New Roman" w:cs="Times New Roman"/>
          <w:sz w:val="24"/>
          <w:szCs w:val="24"/>
        </w:rPr>
        <w:t>Senegal</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between</w:t>
      </w:r>
      <w:proofErr w:type="spellEnd"/>
      <w:r w:rsidRPr="00710D1F">
        <w:rPr>
          <w:rFonts w:ascii="Times New Roman" w:hAnsi="Times New Roman" w:cs="Times New Roman"/>
          <w:sz w:val="24"/>
          <w:szCs w:val="24"/>
        </w:rPr>
        <w:t xml:space="preserve"> 2000 and 2010 S. </w:t>
      </w:r>
      <w:r w:rsidRPr="00710D1F">
        <w:rPr>
          <w:rFonts w:ascii="Times New Roman" w:hAnsi="Times New Roman" w:cs="Times New Roman"/>
          <w:i/>
          <w:iCs/>
          <w:sz w:val="24"/>
          <w:szCs w:val="24"/>
        </w:rPr>
        <w:t xml:space="preserve">Bull Soc </w:t>
      </w:r>
      <w:proofErr w:type="spellStart"/>
      <w:r w:rsidRPr="00710D1F">
        <w:rPr>
          <w:rFonts w:ascii="Times New Roman" w:hAnsi="Times New Roman" w:cs="Times New Roman"/>
          <w:i/>
          <w:iCs/>
          <w:sz w:val="24"/>
          <w:szCs w:val="24"/>
        </w:rPr>
        <w:t>Pathol</w:t>
      </w:r>
      <w:proofErr w:type="spellEnd"/>
      <w:r w:rsidRPr="00710D1F">
        <w:rPr>
          <w:rFonts w:ascii="Times New Roman" w:hAnsi="Times New Roman" w:cs="Times New Roman"/>
          <w:i/>
          <w:iCs/>
          <w:sz w:val="24"/>
          <w:szCs w:val="24"/>
        </w:rPr>
        <w:t xml:space="preserve"> </w:t>
      </w:r>
      <w:proofErr w:type="spellStart"/>
      <w:r w:rsidRPr="00710D1F">
        <w:rPr>
          <w:rFonts w:ascii="Times New Roman" w:hAnsi="Times New Roman" w:cs="Times New Roman"/>
          <w:i/>
          <w:iCs/>
          <w:sz w:val="24"/>
          <w:szCs w:val="24"/>
        </w:rPr>
        <w:t>Exot</w:t>
      </w:r>
      <w:proofErr w:type="spellEnd"/>
      <w:r w:rsidRPr="00710D1F">
        <w:rPr>
          <w:rFonts w:ascii="Times New Roman" w:hAnsi="Times New Roman" w:cs="Times New Roman"/>
          <w:i/>
          <w:iCs/>
          <w:sz w:val="24"/>
          <w:szCs w:val="24"/>
        </w:rPr>
        <w:t xml:space="preserve">. </w:t>
      </w:r>
      <w:proofErr w:type="gramStart"/>
      <w:r w:rsidRPr="00710D1F">
        <w:rPr>
          <w:rFonts w:ascii="Times New Roman" w:hAnsi="Times New Roman" w:cs="Times New Roman"/>
          <w:i/>
          <w:iCs/>
          <w:sz w:val="24"/>
          <w:szCs w:val="24"/>
        </w:rPr>
        <w:t>2019;</w:t>
      </w:r>
      <w:proofErr w:type="gramEnd"/>
      <w:r w:rsidRPr="00710D1F">
        <w:rPr>
          <w:rFonts w:ascii="Times New Roman" w:hAnsi="Times New Roman" w:cs="Times New Roman"/>
          <w:i/>
          <w:iCs/>
          <w:sz w:val="24"/>
          <w:szCs w:val="24"/>
        </w:rPr>
        <w:t>112(4):221-228</w:t>
      </w:r>
    </w:p>
    <w:p w14:paraId="045A9283" w14:textId="77777777" w:rsidR="00B9015A" w:rsidRPr="00710D1F" w:rsidRDefault="006D1740" w:rsidP="00710D1F">
      <w:pPr>
        <w:spacing w:line="360" w:lineRule="auto"/>
        <w:rPr>
          <w:rFonts w:ascii="Times New Roman" w:hAnsi="Times New Roman" w:cs="Times New Roman"/>
          <w:sz w:val="24"/>
          <w:szCs w:val="24"/>
        </w:rPr>
      </w:pPr>
      <w:hyperlink r:id="rId25" w:history="1">
        <w:r w:rsidR="00B9015A" w:rsidRPr="00710D1F">
          <w:rPr>
            <w:rStyle w:val="Hyperlink"/>
            <w:rFonts w:ascii="Times New Roman" w:hAnsi="Times New Roman" w:cs="Times New Roman"/>
            <w:i/>
            <w:iCs/>
            <w:sz w:val="24"/>
            <w:szCs w:val="24"/>
          </w:rPr>
          <w:t>https://doi.org/10.5897/AJMR2015.7838</w:t>
        </w:r>
      </w:hyperlink>
      <w:r w:rsidR="00B9015A" w:rsidRPr="00710D1F">
        <w:rPr>
          <w:rFonts w:ascii="Times New Roman" w:hAnsi="Times New Roman" w:cs="Times New Roman"/>
          <w:sz w:val="24"/>
          <w:szCs w:val="24"/>
        </w:rPr>
        <w:t xml:space="preserve"> </w:t>
      </w:r>
    </w:p>
    <w:p w14:paraId="21B351CE" w14:textId="77777777" w:rsidR="00B9015A" w:rsidRPr="00710D1F"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i/>
          <w:iCs/>
          <w:sz w:val="24"/>
          <w:szCs w:val="24"/>
        </w:rPr>
      </w:pPr>
      <w:proofErr w:type="spellStart"/>
      <w:r w:rsidRPr="00710D1F">
        <w:rPr>
          <w:rFonts w:ascii="Times New Roman" w:hAnsi="Times New Roman" w:cs="Times New Roman"/>
          <w:i/>
          <w:iCs/>
          <w:sz w:val="24"/>
          <w:szCs w:val="24"/>
        </w:rPr>
        <w:t>Signing</w:t>
      </w:r>
      <w:proofErr w:type="spellEnd"/>
      <w:r w:rsidRPr="00710D1F">
        <w:rPr>
          <w:rFonts w:ascii="Times New Roman" w:hAnsi="Times New Roman" w:cs="Times New Roman"/>
          <w:i/>
          <w:iCs/>
          <w:sz w:val="24"/>
          <w:szCs w:val="24"/>
        </w:rPr>
        <w:t xml:space="preserve"> A, </w:t>
      </w:r>
      <w:proofErr w:type="spellStart"/>
      <w:r w:rsidRPr="00710D1F">
        <w:rPr>
          <w:rFonts w:ascii="Times New Roman" w:hAnsi="Times New Roman" w:cs="Times New Roman"/>
          <w:i/>
          <w:iCs/>
          <w:sz w:val="24"/>
          <w:szCs w:val="24"/>
        </w:rPr>
        <w:t>Marbou</w:t>
      </w:r>
      <w:proofErr w:type="spellEnd"/>
      <w:r w:rsidRPr="00710D1F">
        <w:rPr>
          <w:rFonts w:ascii="Times New Roman" w:hAnsi="Times New Roman" w:cs="Times New Roman"/>
          <w:i/>
          <w:iCs/>
          <w:sz w:val="24"/>
          <w:szCs w:val="24"/>
        </w:rPr>
        <w:t xml:space="preserve"> W, </w:t>
      </w:r>
      <w:proofErr w:type="spellStart"/>
      <w:r w:rsidRPr="00710D1F">
        <w:rPr>
          <w:rFonts w:ascii="Times New Roman" w:hAnsi="Times New Roman" w:cs="Times New Roman"/>
          <w:i/>
          <w:iCs/>
          <w:sz w:val="24"/>
          <w:szCs w:val="24"/>
        </w:rPr>
        <w:t>Penlap</w:t>
      </w:r>
      <w:proofErr w:type="spellEnd"/>
      <w:r w:rsidRPr="00710D1F">
        <w:rPr>
          <w:rFonts w:ascii="Times New Roman" w:hAnsi="Times New Roman" w:cs="Times New Roman"/>
          <w:i/>
          <w:iCs/>
          <w:sz w:val="24"/>
          <w:szCs w:val="24"/>
        </w:rPr>
        <w:t xml:space="preserve"> Beng V, et al. (July 22, 2020) </w:t>
      </w:r>
      <w:proofErr w:type="spellStart"/>
      <w:r w:rsidRPr="00710D1F">
        <w:rPr>
          <w:rFonts w:ascii="Times New Roman" w:hAnsi="Times New Roman" w:cs="Times New Roman"/>
          <w:i/>
          <w:iCs/>
          <w:sz w:val="24"/>
          <w:szCs w:val="24"/>
        </w:rPr>
        <w:t>Antibiotic</w:t>
      </w:r>
      <w:proofErr w:type="spellEnd"/>
      <w:r w:rsidRPr="00710D1F">
        <w:rPr>
          <w:rFonts w:ascii="Times New Roman" w:hAnsi="Times New Roman" w:cs="Times New Roman"/>
          <w:i/>
          <w:iCs/>
          <w:sz w:val="24"/>
          <w:szCs w:val="24"/>
        </w:rPr>
        <w:t xml:space="preserve"> Resistance Profile of </w:t>
      </w:r>
      <w:proofErr w:type="spellStart"/>
      <w:r w:rsidRPr="00710D1F">
        <w:rPr>
          <w:rFonts w:ascii="Times New Roman" w:hAnsi="Times New Roman" w:cs="Times New Roman"/>
          <w:i/>
          <w:iCs/>
          <w:sz w:val="24"/>
          <w:szCs w:val="24"/>
        </w:rPr>
        <w:t>Uropathogenic</w:t>
      </w:r>
      <w:proofErr w:type="spellEnd"/>
      <w:r w:rsidRPr="00710D1F">
        <w:rPr>
          <w:rFonts w:ascii="Times New Roman" w:hAnsi="Times New Roman" w:cs="Times New Roman"/>
          <w:i/>
          <w:iCs/>
          <w:sz w:val="24"/>
          <w:szCs w:val="24"/>
        </w:rPr>
        <w:t xml:space="preserve"> </w:t>
      </w:r>
      <w:proofErr w:type="spellStart"/>
      <w:r w:rsidRPr="00710D1F">
        <w:rPr>
          <w:rFonts w:ascii="Times New Roman" w:hAnsi="Times New Roman" w:cs="Times New Roman"/>
          <w:i/>
          <w:iCs/>
          <w:sz w:val="24"/>
          <w:szCs w:val="24"/>
        </w:rPr>
        <w:t>Bacteria</w:t>
      </w:r>
      <w:proofErr w:type="spellEnd"/>
      <w:r w:rsidRPr="00710D1F">
        <w:rPr>
          <w:rFonts w:ascii="Times New Roman" w:hAnsi="Times New Roman" w:cs="Times New Roman"/>
          <w:i/>
          <w:iCs/>
          <w:sz w:val="24"/>
          <w:szCs w:val="24"/>
        </w:rPr>
        <w:t xml:space="preserve"> in </w:t>
      </w:r>
      <w:proofErr w:type="spellStart"/>
      <w:r w:rsidRPr="00710D1F">
        <w:rPr>
          <w:rFonts w:ascii="Times New Roman" w:hAnsi="Times New Roman" w:cs="Times New Roman"/>
          <w:i/>
          <w:iCs/>
          <w:sz w:val="24"/>
          <w:szCs w:val="24"/>
        </w:rPr>
        <w:t>Diabetic</w:t>
      </w:r>
      <w:proofErr w:type="spellEnd"/>
      <w:r w:rsidRPr="00710D1F">
        <w:rPr>
          <w:rFonts w:ascii="Times New Roman" w:hAnsi="Times New Roman" w:cs="Times New Roman"/>
          <w:i/>
          <w:iCs/>
          <w:sz w:val="24"/>
          <w:szCs w:val="24"/>
        </w:rPr>
        <w:t xml:space="preserve"> Patients at the Bafoussam </w:t>
      </w:r>
      <w:proofErr w:type="spellStart"/>
      <w:r w:rsidRPr="00710D1F">
        <w:rPr>
          <w:rFonts w:ascii="Times New Roman" w:hAnsi="Times New Roman" w:cs="Times New Roman"/>
          <w:i/>
          <w:iCs/>
          <w:sz w:val="24"/>
          <w:szCs w:val="24"/>
        </w:rPr>
        <w:t>Regional</w:t>
      </w:r>
      <w:proofErr w:type="spellEnd"/>
      <w:r w:rsidRPr="00710D1F">
        <w:rPr>
          <w:rFonts w:ascii="Times New Roman" w:hAnsi="Times New Roman" w:cs="Times New Roman"/>
          <w:i/>
          <w:iCs/>
          <w:sz w:val="24"/>
          <w:szCs w:val="24"/>
        </w:rPr>
        <w:t xml:space="preserve"> Hospital, West </w:t>
      </w:r>
      <w:proofErr w:type="spellStart"/>
      <w:r w:rsidRPr="00710D1F">
        <w:rPr>
          <w:rFonts w:ascii="Times New Roman" w:hAnsi="Times New Roman" w:cs="Times New Roman"/>
          <w:i/>
          <w:iCs/>
          <w:sz w:val="24"/>
          <w:szCs w:val="24"/>
        </w:rPr>
        <w:t>Cameroon</w:t>
      </w:r>
      <w:proofErr w:type="spellEnd"/>
      <w:r w:rsidRPr="00710D1F">
        <w:rPr>
          <w:rFonts w:ascii="Times New Roman" w:hAnsi="Times New Roman" w:cs="Times New Roman"/>
          <w:i/>
          <w:iCs/>
          <w:sz w:val="24"/>
          <w:szCs w:val="24"/>
        </w:rPr>
        <w:t xml:space="preserve"> </w:t>
      </w:r>
      <w:proofErr w:type="spellStart"/>
      <w:r w:rsidRPr="00710D1F">
        <w:rPr>
          <w:rFonts w:ascii="Times New Roman" w:hAnsi="Times New Roman" w:cs="Times New Roman"/>
          <w:i/>
          <w:iCs/>
          <w:sz w:val="24"/>
          <w:szCs w:val="24"/>
        </w:rPr>
        <w:t>Region</w:t>
      </w:r>
      <w:proofErr w:type="spellEnd"/>
      <w:r w:rsidRPr="00710D1F">
        <w:rPr>
          <w:rFonts w:ascii="Times New Roman" w:hAnsi="Times New Roman" w:cs="Times New Roman"/>
          <w:i/>
          <w:iCs/>
          <w:sz w:val="24"/>
          <w:szCs w:val="24"/>
        </w:rPr>
        <w:t xml:space="preserve">. </w:t>
      </w:r>
      <w:proofErr w:type="spellStart"/>
      <w:r w:rsidRPr="00710D1F">
        <w:rPr>
          <w:rFonts w:ascii="Times New Roman" w:hAnsi="Times New Roman" w:cs="Times New Roman"/>
          <w:i/>
          <w:iCs/>
          <w:sz w:val="24"/>
          <w:szCs w:val="24"/>
        </w:rPr>
        <w:t>Cureus</w:t>
      </w:r>
      <w:proofErr w:type="spellEnd"/>
      <w:r w:rsidRPr="00710D1F">
        <w:rPr>
          <w:rFonts w:ascii="Times New Roman" w:hAnsi="Times New Roman" w:cs="Times New Roman"/>
          <w:i/>
          <w:iCs/>
          <w:sz w:val="24"/>
          <w:szCs w:val="24"/>
        </w:rPr>
        <w:t xml:space="preserve"> 12(7</w:t>
      </w:r>
      <w:proofErr w:type="gramStart"/>
      <w:r w:rsidRPr="00710D1F">
        <w:rPr>
          <w:rFonts w:ascii="Times New Roman" w:hAnsi="Times New Roman" w:cs="Times New Roman"/>
          <w:i/>
          <w:iCs/>
          <w:sz w:val="24"/>
          <w:szCs w:val="24"/>
        </w:rPr>
        <w:t>):</w:t>
      </w:r>
      <w:proofErr w:type="gramEnd"/>
      <w:r w:rsidRPr="00710D1F">
        <w:rPr>
          <w:rFonts w:ascii="Times New Roman" w:hAnsi="Times New Roman" w:cs="Times New Roman"/>
          <w:i/>
          <w:iCs/>
          <w:sz w:val="24"/>
          <w:szCs w:val="24"/>
        </w:rPr>
        <w:t xml:space="preserve"> e9345. DOI 10.7759/cureus.9345</w:t>
      </w:r>
    </w:p>
    <w:p w14:paraId="775617BC" w14:textId="77777777" w:rsidR="00B9015A" w:rsidRPr="00710D1F" w:rsidRDefault="006D1740" w:rsidP="00710D1F">
      <w:pPr>
        <w:pStyle w:val="ListParagraph"/>
        <w:widowControl w:val="0"/>
        <w:tabs>
          <w:tab w:val="left" w:pos="919"/>
        </w:tabs>
        <w:autoSpaceDE w:val="0"/>
        <w:autoSpaceDN w:val="0"/>
        <w:spacing w:after="0" w:line="360" w:lineRule="auto"/>
        <w:ind w:left="0"/>
        <w:contextualSpacing w:val="0"/>
        <w:rPr>
          <w:rFonts w:ascii="Times New Roman" w:hAnsi="Times New Roman" w:cs="Times New Roman"/>
          <w:i/>
          <w:iCs/>
          <w:sz w:val="24"/>
          <w:szCs w:val="24"/>
        </w:rPr>
      </w:pPr>
      <w:hyperlink r:id="rId26" w:history="1">
        <w:r w:rsidR="00B9015A" w:rsidRPr="00710D1F">
          <w:rPr>
            <w:rStyle w:val="Hyperlink"/>
            <w:rFonts w:ascii="Times New Roman" w:hAnsi="Times New Roman" w:cs="Times New Roman"/>
            <w:i/>
            <w:iCs/>
            <w:sz w:val="24"/>
            <w:szCs w:val="24"/>
          </w:rPr>
          <w:t>https://pdfs.semanticscholar.org/805b/83cc78b1c37dedd6522679df2936b6d79c09.pdf</w:t>
        </w:r>
      </w:hyperlink>
    </w:p>
    <w:p w14:paraId="3C6FDA44" w14:textId="4316461E" w:rsidR="00B9015A" w:rsidRPr="00710D1F"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Sarr</w:t>
      </w:r>
      <w:proofErr w:type="spellEnd"/>
      <w:r w:rsidRPr="00710D1F">
        <w:rPr>
          <w:rFonts w:ascii="Times New Roman" w:hAnsi="Times New Roman" w:cs="Times New Roman"/>
          <w:sz w:val="24"/>
          <w:szCs w:val="24"/>
        </w:rPr>
        <w:t xml:space="preserve"> </w:t>
      </w:r>
      <w:proofErr w:type="gramStart"/>
      <w:r w:rsidRPr="00710D1F">
        <w:rPr>
          <w:rFonts w:ascii="Times New Roman" w:hAnsi="Times New Roman" w:cs="Times New Roman"/>
          <w:sz w:val="24"/>
          <w:szCs w:val="24"/>
        </w:rPr>
        <w:t>H ,</w:t>
      </w:r>
      <w:proofErr w:type="gramEnd"/>
      <w:r w:rsidRPr="00710D1F">
        <w:rPr>
          <w:rFonts w:ascii="Times New Roman" w:hAnsi="Times New Roman" w:cs="Times New Roman"/>
          <w:sz w:val="24"/>
          <w:szCs w:val="24"/>
        </w:rPr>
        <w:t xml:space="preserve"> Diop A , Diallo F, Niang AA, </w:t>
      </w:r>
      <w:proofErr w:type="spellStart"/>
      <w:r w:rsidRPr="00710D1F">
        <w:rPr>
          <w:rFonts w:ascii="Times New Roman" w:hAnsi="Times New Roman" w:cs="Times New Roman"/>
          <w:sz w:val="24"/>
          <w:szCs w:val="24"/>
        </w:rPr>
        <w:t>Dieye</w:t>
      </w:r>
      <w:proofErr w:type="spellEnd"/>
      <w:r w:rsidRPr="00710D1F">
        <w:rPr>
          <w:rFonts w:ascii="Times New Roman" w:hAnsi="Times New Roman" w:cs="Times New Roman"/>
          <w:sz w:val="24"/>
          <w:szCs w:val="24"/>
        </w:rPr>
        <w:t xml:space="preserve"> B, Diagne R , Lo S , Ka R , Dia ML and Sow </w:t>
      </w:r>
      <w:r w:rsidRPr="00710D1F">
        <w:rPr>
          <w:rFonts w:ascii="Times New Roman" w:hAnsi="Times New Roman" w:cs="Times New Roman"/>
          <w:sz w:val="24"/>
          <w:szCs w:val="24"/>
        </w:rPr>
        <w:lastRenderedPageBreak/>
        <w:t>AI.</w:t>
      </w:r>
      <w:r w:rsid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Prevalence</w:t>
      </w:r>
      <w:proofErr w:type="spellEnd"/>
      <w:r w:rsidRPr="00710D1F">
        <w:rPr>
          <w:rFonts w:ascii="Times New Roman" w:hAnsi="Times New Roman" w:cs="Times New Roman"/>
          <w:sz w:val="24"/>
          <w:szCs w:val="24"/>
        </w:rPr>
        <w:t xml:space="preserve"> of Extended-Spectrum </w:t>
      </w:r>
      <w:proofErr w:type="spellStart"/>
      <w:r w:rsidRPr="00710D1F">
        <w:rPr>
          <w:rFonts w:ascii="Times New Roman" w:hAnsi="Times New Roman" w:cs="Times New Roman"/>
          <w:sz w:val="24"/>
          <w:szCs w:val="24"/>
        </w:rPr>
        <w:t>Beta</w:t>
      </w:r>
      <w:proofErr w:type="spellEnd"/>
      <w:r w:rsidRPr="00710D1F">
        <w:rPr>
          <w:rFonts w:ascii="Times New Roman" w:hAnsi="Times New Roman" w:cs="Times New Roman"/>
          <w:sz w:val="24"/>
          <w:szCs w:val="24"/>
        </w:rPr>
        <w:t xml:space="preserve">-Lactamase </w:t>
      </w:r>
      <w:proofErr w:type="spellStart"/>
      <w:r w:rsidRPr="00710D1F">
        <w:rPr>
          <w:rFonts w:ascii="Times New Roman" w:hAnsi="Times New Roman" w:cs="Times New Roman"/>
          <w:sz w:val="24"/>
          <w:szCs w:val="24"/>
        </w:rPr>
        <w:t>Enterobacteriaceae</w:t>
      </w:r>
      <w:proofErr w:type="spellEnd"/>
      <w:r w:rsidRPr="00710D1F">
        <w:rPr>
          <w:rFonts w:ascii="Times New Roman" w:hAnsi="Times New Roman" w:cs="Times New Roman"/>
          <w:sz w:val="24"/>
          <w:szCs w:val="24"/>
        </w:rPr>
        <w:t xml:space="preserve"> and Resistance To </w:t>
      </w:r>
      <w:proofErr w:type="spellStart"/>
      <w:r w:rsidRPr="00710D1F">
        <w:rPr>
          <w:rFonts w:ascii="Times New Roman" w:hAnsi="Times New Roman" w:cs="Times New Roman"/>
          <w:sz w:val="24"/>
          <w:szCs w:val="24"/>
        </w:rPr>
        <w:t>Imipenem</w:t>
      </w:r>
      <w:proofErr w:type="spellEnd"/>
      <w:r w:rsidRPr="00710D1F">
        <w:rPr>
          <w:rFonts w:ascii="Times New Roman" w:hAnsi="Times New Roman" w:cs="Times New Roman"/>
          <w:sz w:val="24"/>
          <w:szCs w:val="24"/>
        </w:rPr>
        <w:t xml:space="preserve"> In </w:t>
      </w:r>
      <w:proofErr w:type="spellStart"/>
      <w:r w:rsidRPr="00710D1F">
        <w:rPr>
          <w:rFonts w:ascii="Times New Roman" w:hAnsi="Times New Roman" w:cs="Times New Roman"/>
          <w:sz w:val="24"/>
          <w:szCs w:val="24"/>
        </w:rPr>
        <w:t>Chnu</w:t>
      </w:r>
      <w:proofErr w:type="spellEnd"/>
      <w:r w:rsidRPr="00710D1F">
        <w:rPr>
          <w:rFonts w:ascii="Times New Roman" w:hAnsi="Times New Roman" w:cs="Times New Roman"/>
          <w:sz w:val="24"/>
          <w:szCs w:val="24"/>
        </w:rPr>
        <w:t xml:space="preserve"> / </w:t>
      </w:r>
      <w:proofErr w:type="spellStart"/>
      <w:r w:rsidRPr="00710D1F">
        <w:rPr>
          <w:rFonts w:ascii="Times New Roman" w:hAnsi="Times New Roman" w:cs="Times New Roman"/>
          <w:sz w:val="24"/>
          <w:szCs w:val="24"/>
        </w:rPr>
        <w:t>Fann</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Bacteriology</w:t>
      </w:r>
      <w:proofErr w:type="spellEnd"/>
      <w:r w:rsidRPr="00710D1F">
        <w:rPr>
          <w:rFonts w:ascii="Times New Roman" w:hAnsi="Times New Roman" w:cs="Times New Roman"/>
          <w:sz w:val="24"/>
          <w:szCs w:val="24"/>
        </w:rPr>
        <w:t xml:space="preserve"> And </w:t>
      </w:r>
      <w:proofErr w:type="spellStart"/>
      <w:r w:rsidRPr="00710D1F">
        <w:rPr>
          <w:rFonts w:ascii="Times New Roman" w:hAnsi="Times New Roman" w:cs="Times New Roman"/>
          <w:sz w:val="24"/>
          <w:szCs w:val="24"/>
        </w:rPr>
        <w:t>Virology</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Laboratory</w:t>
      </w:r>
      <w:proofErr w:type="spellEnd"/>
      <w:r w:rsidRPr="00710D1F">
        <w:rPr>
          <w:rFonts w:ascii="Times New Roman" w:hAnsi="Times New Roman" w:cs="Times New Roman"/>
          <w:sz w:val="24"/>
          <w:szCs w:val="24"/>
        </w:rPr>
        <w:t xml:space="preserve"> – Dakar ; </w:t>
      </w:r>
      <w:r w:rsidRPr="00710D1F">
        <w:rPr>
          <w:rFonts w:ascii="Times New Roman" w:hAnsi="Times New Roman" w:cs="Times New Roman"/>
          <w:i/>
          <w:iCs/>
          <w:sz w:val="24"/>
          <w:szCs w:val="24"/>
        </w:rPr>
        <w:t>Dakar Med.</w:t>
      </w:r>
      <w:r w:rsidRPr="00710D1F">
        <w:rPr>
          <w:rFonts w:ascii="Times New Roman" w:hAnsi="Times New Roman" w:cs="Times New Roman"/>
          <w:sz w:val="24"/>
          <w:szCs w:val="24"/>
        </w:rPr>
        <w:t xml:space="preserve"> </w:t>
      </w:r>
      <w:proofErr w:type="gramStart"/>
      <w:r w:rsidRPr="00710D1F">
        <w:rPr>
          <w:rFonts w:ascii="Times New Roman" w:hAnsi="Times New Roman" w:cs="Times New Roman"/>
          <w:sz w:val="24"/>
          <w:szCs w:val="24"/>
        </w:rPr>
        <w:t>2021;</w:t>
      </w:r>
      <w:proofErr w:type="gramEnd"/>
      <w:r w:rsidRPr="00710D1F">
        <w:rPr>
          <w:rFonts w:ascii="Times New Roman" w:hAnsi="Times New Roman" w:cs="Times New Roman"/>
          <w:sz w:val="24"/>
          <w:szCs w:val="24"/>
        </w:rPr>
        <w:t>66(1)</w:t>
      </w:r>
      <w:r w:rsidR="00710D1F">
        <w:rPr>
          <w:rFonts w:ascii="Times New Roman" w:hAnsi="Times New Roman" w:cs="Times New Roman"/>
          <w:sz w:val="24"/>
          <w:szCs w:val="24"/>
        </w:rPr>
        <w:t xml:space="preserve"> </w:t>
      </w:r>
      <w:hyperlink r:id="rId27" w:history="1">
        <w:r w:rsidR="00710D1F" w:rsidRPr="00F94DB8">
          <w:rPr>
            <w:rStyle w:val="Hyperlink"/>
            <w:rFonts w:ascii="Times New Roman" w:hAnsi="Times New Roman" w:cs="Times New Roman"/>
            <w:i/>
            <w:iCs/>
            <w:sz w:val="24"/>
            <w:szCs w:val="24"/>
          </w:rPr>
          <w:t>https://rivieresdusud.uasz.sn/bitstream/handle/123456789/1527/sarr_article_2021.pdf?sequence=1&amp;isAllowed=y</w:t>
        </w:r>
      </w:hyperlink>
    </w:p>
    <w:p w14:paraId="2A15314E" w14:textId="77777777" w:rsidR="00B9015A" w:rsidRPr="00710D1F"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Ouedraogo</w:t>
      </w:r>
      <w:proofErr w:type="spellEnd"/>
      <w:r w:rsidRPr="00710D1F">
        <w:rPr>
          <w:rFonts w:ascii="Times New Roman" w:hAnsi="Times New Roman" w:cs="Times New Roman"/>
          <w:sz w:val="24"/>
          <w:szCs w:val="24"/>
        </w:rPr>
        <w:t xml:space="preserve"> AS, Jean Pierre H, </w:t>
      </w:r>
      <w:proofErr w:type="spellStart"/>
      <w:r w:rsidRPr="00710D1F">
        <w:rPr>
          <w:rFonts w:ascii="Times New Roman" w:hAnsi="Times New Roman" w:cs="Times New Roman"/>
          <w:sz w:val="24"/>
          <w:szCs w:val="24"/>
        </w:rPr>
        <w:t>Banuls</w:t>
      </w:r>
      <w:proofErr w:type="spellEnd"/>
      <w:r w:rsidRPr="00710D1F">
        <w:rPr>
          <w:rFonts w:ascii="Times New Roman" w:hAnsi="Times New Roman" w:cs="Times New Roman"/>
          <w:sz w:val="24"/>
          <w:szCs w:val="24"/>
        </w:rPr>
        <w:t xml:space="preserve"> AL, </w:t>
      </w:r>
      <w:proofErr w:type="spellStart"/>
      <w:r w:rsidRPr="00710D1F">
        <w:rPr>
          <w:rFonts w:ascii="Times New Roman" w:hAnsi="Times New Roman" w:cs="Times New Roman"/>
          <w:sz w:val="24"/>
          <w:szCs w:val="24"/>
        </w:rPr>
        <w:t>Ouedraogo</w:t>
      </w:r>
      <w:proofErr w:type="spellEnd"/>
      <w:r w:rsidRPr="00710D1F">
        <w:rPr>
          <w:rFonts w:ascii="Times New Roman" w:hAnsi="Times New Roman" w:cs="Times New Roman"/>
          <w:sz w:val="24"/>
          <w:szCs w:val="24"/>
        </w:rPr>
        <w:t xml:space="preserve"> R, </w:t>
      </w:r>
      <w:proofErr w:type="spellStart"/>
      <w:r w:rsidRPr="00710D1F">
        <w:rPr>
          <w:rFonts w:ascii="Times New Roman" w:hAnsi="Times New Roman" w:cs="Times New Roman"/>
          <w:sz w:val="24"/>
          <w:szCs w:val="24"/>
        </w:rPr>
        <w:t>Godreuil</w:t>
      </w:r>
      <w:proofErr w:type="spellEnd"/>
      <w:r w:rsidRPr="00710D1F">
        <w:rPr>
          <w:rFonts w:ascii="Times New Roman" w:hAnsi="Times New Roman" w:cs="Times New Roman"/>
          <w:sz w:val="24"/>
          <w:szCs w:val="24"/>
        </w:rPr>
        <w:t xml:space="preserve"> S. Emergence et diffusion de la </w:t>
      </w:r>
      <w:proofErr w:type="spellStart"/>
      <w:r w:rsidRPr="00710D1F">
        <w:rPr>
          <w:rFonts w:ascii="Times New Roman" w:hAnsi="Times New Roman" w:cs="Times New Roman"/>
          <w:sz w:val="24"/>
          <w:szCs w:val="24"/>
        </w:rPr>
        <w:t>resistance</w:t>
      </w:r>
      <w:proofErr w:type="spellEnd"/>
      <w:r w:rsidRPr="00710D1F">
        <w:rPr>
          <w:rFonts w:ascii="Times New Roman" w:hAnsi="Times New Roman" w:cs="Times New Roman"/>
          <w:sz w:val="24"/>
          <w:szCs w:val="24"/>
        </w:rPr>
        <w:t xml:space="preserve"> aux antibiotiques en Afrique de l’Ouest : facteurs favorisants et </w:t>
      </w:r>
      <w:proofErr w:type="spellStart"/>
      <w:r w:rsidRPr="00710D1F">
        <w:rPr>
          <w:rFonts w:ascii="Times New Roman" w:hAnsi="Times New Roman" w:cs="Times New Roman"/>
          <w:sz w:val="24"/>
          <w:szCs w:val="24"/>
        </w:rPr>
        <w:t>evaluation</w:t>
      </w:r>
      <w:proofErr w:type="spellEnd"/>
      <w:r w:rsidRPr="00710D1F">
        <w:rPr>
          <w:rFonts w:ascii="Times New Roman" w:hAnsi="Times New Roman" w:cs="Times New Roman"/>
          <w:sz w:val="24"/>
          <w:szCs w:val="24"/>
        </w:rPr>
        <w:t xml:space="preserve"> de la menace. </w:t>
      </w:r>
      <w:r w:rsidRPr="00710D1F">
        <w:rPr>
          <w:rFonts w:ascii="Times New Roman" w:hAnsi="Times New Roman" w:cs="Times New Roman"/>
          <w:i/>
          <w:iCs/>
          <w:sz w:val="24"/>
          <w:szCs w:val="24"/>
        </w:rPr>
        <w:t>Med Sante Trop</w:t>
      </w:r>
      <w:r w:rsidRPr="00710D1F">
        <w:rPr>
          <w:rFonts w:ascii="Times New Roman" w:hAnsi="Times New Roman" w:cs="Times New Roman"/>
          <w:sz w:val="24"/>
          <w:szCs w:val="24"/>
        </w:rPr>
        <w:t xml:space="preserve"> 2017 ; 27 : 147-154. </w:t>
      </w:r>
      <w:proofErr w:type="spellStart"/>
      <w:proofErr w:type="gramStart"/>
      <w:r w:rsidRPr="00710D1F">
        <w:rPr>
          <w:rFonts w:ascii="Times New Roman" w:hAnsi="Times New Roman" w:cs="Times New Roman"/>
          <w:color w:val="4472C4" w:themeColor="accent1"/>
          <w:sz w:val="24"/>
          <w:szCs w:val="24"/>
        </w:rPr>
        <w:t>doi</w:t>
      </w:r>
      <w:proofErr w:type="spellEnd"/>
      <w:proofErr w:type="gramEnd"/>
      <w:r w:rsidRPr="00710D1F">
        <w:rPr>
          <w:rFonts w:ascii="Times New Roman" w:hAnsi="Times New Roman" w:cs="Times New Roman"/>
          <w:color w:val="4472C4" w:themeColor="accent1"/>
          <w:sz w:val="24"/>
          <w:szCs w:val="24"/>
        </w:rPr>
        <w:t xml:space="preserve"> : 10</w:t>
      </w:r>
      <w:r w:rsidRPr="00710D1F">
        <w:rPr>
          <w:rFonts w:ascii="Times New Roman" w:hAnsi="Times New Roman" w:cs="Times New Roman"/>
          <w:sz w:val="24"/>
          <w:szCs w:val="24"/>
        </w:rPr>
        <w:t>.</w:t>
      </w:r>
      <w:r w:rsidRPr="00710D1F">
        <w:rPr>
          <w:rFonts w:ascii="Times New Roman" w:hAnsi="Times New Roman" w:cs="Times New Roman"/>
          <w:color w:val="4472C4" w:themeColor="accent1"/>
          <w:sz w:val="24"/>
          <w:szCs w:val="24"/>
        </w:rPr>
        <w:t>1684</w:t>
      </w:r>
      <w:r w:rsidRPr="00710D1F">
        <w:rPr>
          <w:rFonts w:ascii="Times New Roman" w:hAnsi="Times New Roman" w:cs="Times New Roman"/>
          <w:sz w:val="24"/>
          <w:szCs w:val="24"/>
        </w:rPr>
        <w:t>/</w:t>
      </w:r>
      <w:r w:rsidRPr="00710D1F">
        <w:rPr>
          <w:rFonts w:ascii="Times New Roman" w:hAnsi="Times New Roman" w:cs="Times New Roman"/>
          <w:color w:val="4472C4" w:themeColor="accent1"/>
          <w:sz w:val="24"/>
          <w:szCs w:val="24"/>
        </w:rPr>
        <w:t>mst</w:t>
      </w:r>
      <w:r w:rsidRPr="00710D1F">
        <w:rPr>
          <w:rFonts w:ascii="Times New Roman" w:hAnsi="Times New Roman" w:cs="Times New Roman"/>
          <w:sz w:val="24"/>
          <w:szCs w:val="24"/>
        </w:rPr>
        <w:t>.</w:t>
      </w:r>
      <w:r w:rsidRPr="00710D1F">
        <w:rPr>
          <w:rFonts w:ascii="Times New Roman" w:hAnsi="Times New Roman" w:cs="Times New Roman"/>
          <w:color w:val="4472C4" w:themeColor="accent1"/>
          <w:sz w:val="24"/>
          <w:szCs w:val="24"/>
        </w:rPr>
        <w:t>2017</w:t>
      </w:r>
      <w:r w:rsidRPr="00710D1F">
        <w:rPr>
          <w:rFonts w:ascii="Times New Roman" w:hAnsi="Times New Roman" w:cs="Times New Roman"/>
          <w:sz w:val="24"/>
          <w:szCs w:val="24"/>
        </w:rPr>
        <w:t>.</w:t>
      </w:r>
      <w:r w:rsidRPr="00710D1F">
        <w:rPr>
          <w:rFonts w:ascii="Times New Roman" w:hAnsi="Times New Roman" w:cs="Times New Roman"/>
          <w:color w:val="4472C4" w:themeColor="accent1"/>
          <w:sz w:val="24"/>
          <w:szCs w:val="24"/>
        </w:rPr>
        <w:t>0678147</w:t>
      </w:r>
    </w:p>
    <w:p w14:paraId="536A8E18" w14:textId="77777777" w:rsidR="00B9015A"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color w:val="EE0000"/>
          <w:sz w:val="24"/>
          <w:szCs w:val="24"/>
        </w:rPr>
        <w:t xml:space="preserve"> </w:t>
      </w:r>
      <w:r w:rsidRPr="00710D1F">
        <w:rPr>
          <w:rFonts w:ascii="Times New Roman" w:hAnsi="Times New Roman" w:cs="Times New Roman"/>
          <w:sz w:val="24"/>
          <w:szCs w:val="24"/>
        </w:rPr>
        <w:t xml:space="preserve">Dia M. L., </w:t>
      </w:r>
      <w:proofErr w:type="spellStart"/>
      <w:r w:rsidRPr="00710D1F">
        <w:rPr>
          <w:rFonts w:ascii="Times New Roman" w:hAnsi="Times New Roman" w:cs="Times New Roman"/>
          <w:sz w:val="24"/>
          <w:szCs w:val="24"/>
        </w:rPr>
        <w:t>Ngom</w:t>
      </w:r>
      <w:proofErr w:type="spellEnd"/>
      <w:r w:rsidRPr="00710D1F">
        <w:rPr>
          <w:rFonts w:ascii="Times New Roman" w:hAnsi="Times New Roman" w:cs="Times New Roman"/>
          <w:sz w:val="24"/>
          <w:szCs w:val="24"/>
        </w:rPr>
        <w:t xml:space="preserve"> B., Diagne R., Ka R., Lo S., Cissé M. F., Arlet G., Sow A. I., </w:t>
      </w:r>
      <w:proofErr w:type="spellStart"/>
      <w:r w:rsidRPr="00710D1F">
        <w:rPr>
          <w:rFonts w:ascii="Times New Roman" w:hAnsi="Times New Roman" w:cs="Times New Roman"/>
          <w:sz w:val="24"/>
          <w:szCs w:val="24"/>
        </w:rPr>
        <w:t>Molecular</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detection</w:t>
      </w:r>
      <w:proofErr w:type="spellEnd"/>
      <w:r w:rsidRPr="00710D1F">
        <w:rPr>
          <w:rFonts w:ascii="Times New Roman" w:hAnsi="Times New Roman" w:cs="Times New Roman"/>
          <w:sz w:val="24"/>
          <w:szCs w:val="24"/>
        </w:rPr>
        <w:t xml:space="preserve"> of CTX</w:t>
      </w:r>
      <w:r w:rsidRPr="00710D1F">
        <w:rPr>
          <w:rFonts w:ascii="Times New Roman" w:hAnsi="Times New Roman" w:cs="Times New Roman"/>
          <w:sz w:val="24"/>
          <w:szCs w:val="24"/>
        </w:rPr>
        <w:noBreakHyphen/>
        <w:t>M</w:t>
      </w:r>
      <w:r w:rsidRPr="00710D1F">
        <w:rPr>
          <w:rFonts w:ascii="Times New Roman" w:hAnsi="Times New Roman" w:cs="Times New Roman"/>
          <w:sz w:val="24"/>
          <w:szCs w:val="24"/>
        </w:rPr>
        <w:noBreakHyphen/>
        <w:t>15</w:t>
      </w:r>
      <w:r w:rsidRPr="00710D1F">
        <w:rPr>
          <w:rFonts w:ascii="Times New Roman" w:hAnsi="Times New Roman" w:cs="Times New Roman"/>
          <w:sz w:val="24"/>
          <w:szCs w:val="24"/>
        </w:rPr>
        <w:noBreakHyphen/>
        <w:t>type β</w:t>
      </w:r>
      <w:r w:rsidRPr="00710D1F">
        <w:rPr>
          <w:rFonts w:ascii="Times New Roman" w:hAnsi="Times New Roman" w:cs="Times New Roman"/>
          <w:sz w:val="24"/>
          <w:szCs w:val="24"/>
        </w:rPr>
        <w:noBreakHyphen/>
        <w:t xml:space="preserve">lactamases in Escherichia coli </w:t>
      </w:r>
      <w:proofErr w:type="spellStart"/>
      <w:r w:rsidRPr="00710D1F">
        <w:rPr>
          <w:rFonts w:ascii="Times New Roman" w:hAnsi="Times New Roman" w:cs="Times New Roman"/>
          <w:sz w:val="24"/>
          <w:szCs w:val="24"/>
        </w:rPr>
        <w:t>strains</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from</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Senegal</w:t>
      </w:r>
      <w:proofErr w:type="spellEnd"/>
      <w:r w:rsidRPr="00710D1F">
        <w:rPr>
          <w:rFonts w:ascii="Times New Roman" w:hAnsi="Times New Roman" w:cs="Times New Roman"/>
          <w:sz w:val="24"/>
          <w:szCs w:val="24"/>
        </w:rPr>
        <w:t xml:space="preserve"> : </w:t>
      </w:r>
      <w:r w:rsidRPr="00710D1F">
        <w:rPr>
          <w:rFonts w:ascii="Times New Roman" w:eastAsia="Times New Roman" w:hAnsi="Times New Roman" w:cs="Times New Roman"/>
          <w:i/>
          <w:iCs/>
          <w:sz w:val="24"/>
          <w:szCs w:val="24"/>
        </w:rPr>
        <w:t>New Microbes and New Infections</w:t>
      </w:r>
      <w:r w:rsidRPr="00710D1F">
        <w:rPr>
          <w:rFonts w:ascii="Times New Roman" w:hAnsi="Times New Roman" w:cs="Times New Roman"/>
          <w:sz w:val="24"/>
          <w:szCs w:val="24"/>
        </w:rPr>
        <w:t xml:space="preserve">, </w:t>
      </w:r>
      <w:proofErr w:type="gramStart"/>
      <w:r w:rsidRPr="00710D1F">
        <w:rPr>
          <w:rFonts w:ascii="Times New Roman" w:hAnsi="Times New Roman" w:cs="Times New Roman"/>
          <w:sz w:val="24"/>
          <w:szCs w:val="24"/>
        </w:rPr>
        <w:t>2016;</w:t>
      </w:r>
      <w:proofErr w:type="gramEnd"/>
      <w:r w:rsidRPr="00710D1F">
        <w:rPr>
          <w:rFonts w:ascii="Times New Roman" w:hAnsi="Times New Roman" w:cs="Times New Roman"/>
          <w:sz w:val="24"/>
          <w:szCs w:val="24"/>
        </w:rPr>
        <w:t>9:45</w:t>
      </w:r>
      <w:r w:rsidRPr="00710D1F">
        <w:rPr>
          <w:rFonts w:ascii="Times New Roman" w:hAnsi="Times New Roman" w:cs="Times New Roman"/>
          <w:sz w:val="24"/>
          <w:szCs w:val="24"/>
        </w:rPr>
        <w:noBreakHyphen/>
        <w:t>46.</w:t>
      </w:r>
    </w:p>
    <w:p w14:paraId="3AA1473B" w14:textId="1437A66C" w:rsidR="000554D5" w:rsidRDefault="006D1740" w:rsidP="000554D5">
      <w:pPr>
        <w:pStyle w:val="ListParagraph"/>
        <w:widowControl w:val="0"/>
        <w:tabs>
          <w:tab w:val="left" w:pos="919"/>
        </w:tabs>
        <w:autoSpaceDE w:val="0"/>
        <w:autoSpaceDN w:val="0"/>
        <w:spacing w:after="0" w:line="360" w:lineRule="auto"/>
        <w:ind w:left="0"/>
        <w:contextualSpacing w:val="0"/>
        <w:rPr>
          <w:rFonts w:ascii="Times New Roman" w:hAnsi="Times New Roman" w:cs="Times New Roman"/>
          <w:sz w:val="24"/>
          <w:szCs w:val="24"/>
        </w:rPr>
      </w:pPr>
      <w:hyperlink r:id="rId28" w:anchor="section-cited-by" w:history="1">
        <w:r w:rsidR="000554D5" w:rsidRPr="00F94DB8">
          <w:rPr>
            <w:rStyle w:val="Hyperlink"/>
            <w:rFonts w:ascii="Times New Roman" w:hAnsi="Times New Roman" w:cs="Times New Roman"/>
            <w:sz w:val="24"/>
            <w:szCs w:val="24"/>
          </w:rPr>
          <w:t>https://www.sciencedirect.com/science/article/pii/S2052297515001031#section-cited-by</w:t>
        </w:r>
      </w:hyperlink>
    </w:p>
    <w:p w14:paraId="33690B82" w14:textId="77777777" w:rsidR="000554D5" w:rsidRPr="00710D1F" w:rsidRDefault="000554D5" w:rsidP="000554D5">
      <w:pPr>
        <w:pStyle w:val="ListParagraph"/>
        <w:widowControl w:val="0"/>
        <w:tabs>
          <w:tab w:val="left" w:pos="919"/>
        </w:tabs>
        <w:autoSpaceDE w:val="0"/>
        <w:autoSpaceDN w:val="0"/>
        <w:spacing w:after="0" w:line="360" w:lineRule="auto"/>
        <w:ind w:left="0"/>
        <w:contextualSpacing w:val="0"/>
        <w:rPr>
          <w:rFonts w:ascii="Times New Roman" w:hAnsi="Times New Roman" w:cs="Times New Roman"/>
          <w:sz w:val="24"/>
          <w:szCs w:val="24"/>
        </w:rPr>
      </w:pPr>
    </w:p>
    <w:p w14:paraId="24633BF1" w14:textId="77BEDF58" w:rsidR="00B9015A"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w:t>
      </w:r>
      <w:proofErr w:type="spellStart"/>
      <w:r w:rsidRPr="00710D1F">
        <w:rPr>
          <w:rFonts w:ascii="Times New Roman" w:hAnsi="Times New Roman" w:cs="Times New Roman"/>
          <w:sz w:val="24"/>
          <w:szCs w:val="24"/>
        </w:rPr>
        <w:t>Ngom</w:t>
      </w:r>
      <w:proofErr w:type="spellEnd"/>
      <w:r w:rsidRPr="00710D1F">
        <w:rPr>
          <w:rFonts w:ascii="Times New Roman" w:hAnsi="Times New Roman" w:cs="Times New Roman"/>
          <w:sz w:val="24"/>
          <w:szCs w:val="24"/>
        </w:rPr>
        <w:t xml:space="preserve"> B., Diagne R., Wade S.F., Diop T.A., Sow A.I., </w:t>
      </w:r>
      <w:proofErr w:type="spellStart"/>
      <w:r w:rsidRPr="00710D1F">
        <w:rPr>
          <w:rFonts w:ascii="Times New Roman" w:hAnsi="Times New Roman" w:cs="Times New Roman"/>
          <w:sz w:val="24"/>
          <w:szCs w:val="24"/>
        </w:rPr>
        <w:t>Research</w:t>
      </w:r>
      <w:proofErr w:type="spellEnd"/>
      <w:r w:rsidRPr="00710D1F">
        <w:rPr>
          <w:rFonts w:ascii="Times New Roman" w:hAnsi="Times New Roman" w:cs="Times New Roman"/>
          <w:sz w:val="24"/>
          <w:szCs w:val="24"/>
        </w:rPr>
        <w:t xml:space="preserve"> of Associated Resistance to </w:t>
      </w:r>
      <w:proofErr w:type="spellStart"/>
      <w:r w:rsidRPr="00710D1F">
        <w:rPr>
          <w:rFonts w:ascii="Times New Roman" w:hAnsi="Times New Roman" w:cs="Times New Roman"/>
          <w:sz w:val="24"/>
          <w:szCs w:val="24"/>
        </w:rPr>
        <w:t>Antimicrobial</w:t>
      </w:r>
      <w:proofErr w:type="spellEnd"/>
      <w:r w:rsidRPr="00710D1F">
        <w:rPr>
          <w:rFonts w:ascii="Times New Roman" w:hAnsi="Times New Roman" w:cs="Times New Roman"/>
          <w:sz w:val="24"/>
          <w:szCs w:val="24"/>
        </w:rPr>
        <w:t xml:space="preserve"> Agents of Extended Spectrum Beta</w:t>
      </w:r>
      <w:r w:rsidRPr="00710D1F">
        <w:rPr>
          <w:rFonts w:ascii="Times New Roman" w:hAnsi="Times New Roman" w:cs="Times New Roman"/>
          <w:sz w:val="24"/>
          <w:szCs w:val="24"/>
        </w:rPr>
        <w:noBreakHyphen/>
        <w:t xml:space="preserve">Lactamases Escherichia Coli and Klebsiella </w:t>
      </w:r>
      <w:proofErr w:type="spellStart"/>
      <w:r w:rsidRPr="00710D1F">
        <w:rPr>
          <w:rFonts w:ascii="Times New Roman" w:hAnsi="Times New Roman" w:cs="Times New Roman"/>
          <w:sz w:val="24"/>
          <w:szCs w:val="24"/>
        </w:rPr>
        <w:t>pneumoniae</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Strains</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Isolated</w:t>
      </w:r>
      <w:proofErr w:type="spellEnd"/>
      <w:r w:rsidRPr="00710D1F">
        <w:rPr>
          <w:rFonts w:ascii="Times New Roman" w:hAnsi="Times New Roman" w:cs="Times New Roman"/>
          <w:sz w:val="24"/>
          <w:szCs w:val="24"/>
        </w:rPr>
        <w:t xml:space="preserve"> in </w:t>
      </w:r>
      <w:proofErr w:type="spellStart"/>
      <w:r w:rsidRPr="00710D1F">
        <w:rPr>
          <w:rFonts w:ascii="Times New Roman" w:hAnsi="Times New Roman" w:cs="Times New Roman"/>
          <w:sz w:val="24"/>
          <w:szCs w:val="24"/>
        </w:rPr>
        <w:t>Senegal</w:t>
      </w:r>
      <w:proofErr w:type="spellEnd"/>
      <w:r w:rsidRPr="00710D1F">
        <w:rPr>
          <w:rFonts w:ascii="Times New Roman" w:hAnsi="Times New Roman" w:cs="Times New Roman"/>
          <w:sz w:val="24"/>
          <w:szCs w:val="24"/>
        </w:rPr>
        <w:t xml:space="preserve">, </w:t>
      </w:r>
      <w:r w:rsidRPr="00710D1F">
        <w:rPr>
          <w:rFonts w:ascii="Times New Roman" w:eastAsia="Times New Roman" w:hAnsi="Times New Roman" w:cs="Times New Roman"/>
          <w:i/>
          <w:iCs/>
          <w:sz w:val="24"/>
          <w:szCs w:val="24"/>
        </w:rPr>
        <w:t xml:space="preserve">Austin J </w:t>
      </w:r>
      <w:proofErr w:type="spellStart"/>
      <w:r w:rsidRPr="00710D1F">
        <w:rPr>
          <w:rFonts w:ascii="Times New Roman" w:eastAsia="Times New Roman" w:hAnsi="Times New Roman" w:cs="Times New Roman"/>
          <w:i/>
          <w:iCs/>
          <w:sz w:val="24"/>
          <w:szCs w:val="24"/>
        </w:rPr>
        <w:t>Microbiol</w:t>
      </w:r>
      <w:proofErr w:type="spellEnd"/>
      <w:r w:rsidRPr="00710D1F">
        <w:rPr>
          <w:rFonts w:ascii="Times New Roman" w:eastAsia="Times New Roman" w:hAnsi="Times New Roman" w:cs="Times New Roman"/>
          <w:i/>
          <w:iCs/>
          <w:sz w:val="24"/>
          <w:szCs w:val="24"/>
        </w:rPr>
        <w:t>.</w:t>
      </w:r>
      <w:r w:rsidRPr="00710D1F">
        <w:rPr>
          <w:rFonts w:ascii="Times New Roman" w:hAnsi="Times New Roman" w:cs="Times New Roman"/>
          <w:sz w:val="24"/>
          <w:szCs w:val="24"/>
        </w:rPr>
        <w:t> </w:t>
      </w:r>
      <w:proofErr w:type="gramStart"/>
      <w:r w:rsidRPr="00710D1F">
        <w:rPr>
          <w:rFonts w:ascii="Times New Roman" w:hAnsi="Times New Roman" w:cs="Times New Roman"/>
          <w:sz w:val="24"/>
          <w:szCs w:val="24"/>
        </w:rPr>
        <w:t>2021;</w:t>
      </w:r>
      <w:proofErr w:type="gramEnd"/>
      <w:r w:rsidRPr="00710D1F">
        <w:rPr>
          <w:rFonts w:ascii="Times New Roman" w:hAnsi="Times New Roman" w:cs="Times New Roman"/>
          <w:sz w:val="24"/>
          <w:szCs w:val="24"/>
        </w:rPr>
        <w:t>6(1):1029.</w:t>
      </w:r>
    </w:p>
    <w:p w14:paraId="2C9D5671" w14:textId="3DED6800" w:rsidR="000554D5" w:rsidRDefault="006D1740" w:rsidP="000554D5">
      <w:pPr>
        <w:pStyle w:val="ListParagraph"/>
        <w:widowControl w:val="0"/>
        <w:tabs>
          <w:tab w:val="left" w:pos="919"/>
        </w:tabs>
        <w:autoSpaceDE w:val="0"/>
        <w:autoSpaceDN w:val="0"/>
        <w:spacing w:after="0" w:line="360" w:lineRule="auto"/>
        <w:ind w:left="0"/>
        <w:contextualSpacing w:val="0"/>
        <w:rPr>
          <w:rFonts w:ascii="Times New Roman" w:hAnsi="Times New Roman" w:cs="Times New Roman"/>
          <w:sz w:val="24"/>
          <w:szCs w:val="24"/>
        </w:rPr>
      </w:pPr>
      <w:hyperlink r:id="rId29" w:history="1">
        <w:r w:rsidR="000554D5" w:rsidRPr="00F94DB8">
          <w:rPr>
            <w:rStyle w:val="Hyperlink"/>
            <w:rFonts w:ascii="Times New Roman" w:hAnsi="Times New Roman" w:cs="Times New Roman"/>
            <w:sz w:val="24"/>
            <w:szCs w:val="24"/>
          </w:rPr>
          <w:t>https://austinpublishinggroup.com/microbiology/fulltext/ajm-v6-id1029.php</w:t>
        </w:r>
      </w:hyperlink>
    </w:p>
    <w:p w14:paraId="56A9652F" w14:textId="77777777" w:rsidR="000554D5" w:rsidRPr="00710D1F" w:rsidRDefault="000554D5" w:rsidP="000554D5">
      <w:pPr>
        <w:pStyle w:val="ListParagraph"/>
        <w:widowControl w:val="0"/>
        <w:tabs>
          <w:tab w:val="left" w:pos="919"/>
        </w:tabs>
        <w:autoSpaceDE w:val="0"/>
        <w:autoSpaceDN w:val="0"/>
        <w:spacing w:after="0" w:line="360" w:lineRule="auto"/>
        <w:ind w:left="0"/>
        <w:contextualSpacing w:val="0"/>
        <w:rPr>
          <w:rFonts w:ascii="Times New Roman" w:hAnsi="Times New Roman" w:cs="Times New Roman"/>
          <w:sz w:val="24"/>
          <w:szCs w:val="24"/>
        </w:rPr>
      </w:pPr>
    </w:p>
    <w:p w14:paraId="2D4527DA" w14:textId="77777777" w:rsidR="00710D1F"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Ruppé</w:t>
      </w:r>
      <w:proofErr w:type="spellEnd"/>
      <w:r w:rsidRPr="00710D1F">
        <w:rPr>
          <w:rFonts w:ascii="Times New Roman" w:hAnsi="Times New Roman" w:cs="Times New Roman"/>
          <w:sz w:val="24"/>
          <w:szCs w:val="24"/>
        </w:rPr>
        <w:t xml:space="preserve"> E, </w:t>
      </w:r>
      <w:proofErr w:type="spellStart"/>
      <w:r w:rsidRPr="00710D1F">
        <w:rPr>
          <w:rFonts w:ascii="Times New Roman" w:hAnsi="Times New Roman" w:cs="Times New Roman"/>
          <w:sz w:val="24"/>
          <w:szCs w:val="24"/>
        </w:rPr>
        <w:t>Woerther</w:t>
      </w:r>
      <w:proofErr w:type="spellEnd"/>
      <w:r w:rsidRPr="00710D1F">
        <w:rPr>
          <w:rFonts w:ascii="Times New Roman" w:hAnsi="Times New Roman" w:cs="Times New Roman"/>
          <w:sz w:val="24"/>
          <w:szCs w:val="24"/>
        </w:rPr>
        <w:t xml:space="preserve"> PL, Diop A, </w:t>
      </w:r>
      <w:proofErr w:type="spellStart"/>
      <w:r w:rsidRPr="00710D1F">
        <w:rPr>
          <w:rFonts w:ascii="Times New Roman" w:hAnsi="Times New Roman" w:cs="Times New Roman"/>
          <w:sz w:val="24"/>
          <w:szCs w:val="24"/>
        </w:rPr>
        <w:t>Sene</w:t>
      </w:r>
      <w:proofErr w:type="spellEnd"/>
      <w:r w:rsidRPr="00710D1F">
        <w:rPr>
          <w:rFonts w:ascii="Times New Roman" w:hAnsi="Times New Roman" w:cs="Times New Roman"/>
          <w:sz w:val="24"/>
          <w:szCs w:val="24"/>
        </w:rPr>
        <w:t xml:space="preserve"> AM, Da Costa A, Arlet G, </w:t>
      </w:r>
      <w:proofErr w:type="spellStart"/>
      <w:r w:rsidRPr="00710D1F">
        <w:rPr>
          <w:rFonts w:ascii="Times New Roman" w:hAnsi="Times New Roman" w:cs="Times New Roman"/>
          <w:sz w:val="24"/>
          <w:szCs w:val="24"/>
        </w:rPr>
        <w:t>Andremont</w:t>
      </w:r>
      <w:proofErr w:type="spellEnd"/>
      <w:r w:rsidRPr="00710D1F">
        <w:rPr>
          <w:rFonts w:ascii="Times New Roman" w:hAnsi="Times New Roman" w:cs="Times New Roman"/>
          <w:sz w:val="24"/>
          <w:szCs w:val="24"/>
        </w:rPr>
        <w:t xml:space="preserve"> A, </w:t>
      </w:r>
      <w:proofErr w:type="spellStart"/>
      <w:r w:rsidRPr="00710D1F">
        <w:rPr>
          <w:rFonts w:ascii="Times New Roman" w:hAnsi="Times New Roman" w:cs="Times New Roman"/>
          <w:sz w:val="24"/>
          <w:szCs w:val="24"/>
        </w:rPr>
        <w:t>Rouveix</w:t>
      </w:r>
      <w:proofErr w:type="spellEnd"/>
      <w:r w:rsidRPr="00710D1F">
        <w:rPr>
          <w:rFonts w:ascii="Times New Roman" w:hAnsi="Times New Roman" w:cs="Times New Roman"/>
          <w:sz w:val="24"/>
          <w:szCs w:val="24"/>
        </w:rPr>
        <w:t xml:space="preserve"> B. </w:t>
      </w:r>
      <w:proofErr w:type="spellStart"/>
      <w:r w:rsidRPr="00710D1F">
        <w:rPr>
          <w:rFonts w:ascii="Times New Roman" w:hAnsi="Times New Roman" w:cs="Times New Roman"/>
          <w:sz w:val="24"/>
          <w:szCs w:val="24"/>
        </w:rPr>
        <w:t>Carriage</w:t>
      </w:r>
      <w:proofErr w:type="spellEnd"/>
      <w:r w:rsidRPr="00710D1F">
        <w:rPr>
          <w:rFonts w:ascii="Times New Roman" w:hAnsi="Times New Roman" w:cs="Times New Roman"/>
          <w:sz w:val="24"/>
          <w:szCs w:val="24"/>
        </w:rPr>
        <w:t xml:space="preserve"> of CTX-M-15-producing Escherichia coli </w:t>
      </w:r>
      <w:proofErr w:type="spellStart"/>
      <w:r w:rsidRPr="00710D1F">
        <w:rPr>
          <w:rFonts w:ascii="Times New Roman" w:hAnsi="Times New Roman" w:cs="Times New Roman"/>
          <w:sz w:val="24"/>
          <w:szCs w:val="24"/>
        </w:rPr>
        <w:t>isolates</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among</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children</w:t>
      </w:r>
      <w:proofErr w:type="spellEnd"/>
      <w:r w:rsidRPr="00710D1F">
        <w:rPr>
          <w:rFonts w:ascii="Times New Roman" w:hAnsi="Times New Roman" w:cs="Times New Roman"/>
          <w:sz w:val="24"/>
          <w:szCs w:val="24"/>
        </w:rPr>
        <w:t xml:space="preserve"> living in a </w:t>
      </w:r>
      <w:proofErr w:type="spellStart"/>
      <w:r w:rsidRPr="00710D1F">
        <w:rPr>
          <w:rFonts w:ascii="Times New Roman" w:hAnsi="Times New Roman" w:cs="Times New Roman"/>
          <w:sz w:val="24"/>
          <w:szCs w:val="24"/>
        </w:rPr>
        <w:t>remote</w:t>
      </w:r>
      <w:proofErr w:type="spellEnd"/>
      <w:r w:rsidRPr="00710D1F">
        <w:rPr>
          <w:rFonts w:ascii="Times New Roman" w:hAnsi="Times New Roman" w:cs="Times New Roman"/>
          <w:sz w:val="24"/>
          <w:szCs w:val="24"/>
        </w:rPr>
        <w:t xml:space="preserve"> village in </w:t>
      </w:r>
      <w:proofErr w:type="spellStart"/>
      <w:r w:rsidRPr="00710D1F">
        <w:rPr>
          <w:rFonts w:ascii="Times New Roman" w:hAnsi="Times New Roman" w:cs="Times New Roman"/>
          <w:sz w:val="24"/>
          <w:szCs w:val="24"/>
        </w:rPr>
        <w:t>Senegal</w:t>
      </w:r>
      <w:proofErr w:type="spellEnd"/>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Antimicrob</w:t>
      </w:r>
      <w:proofErr w:type="spellEnd"/>
      <w:r w:rsidRPr="00710D1F">
        <w:rPr>
          <w:rFonts w:ascii="Times New Roman" w:hAnsi="Times New Roman" w:cs="Times New Roman"/>
          <w:sz w:val="24"/>
          <w:szCs w:val="24"/>
        </w:rPr>
        <w:t xml:space="preserve"> Agents </w:t>
      </w:r>
      <w:proofErr w:type="spellStart"/>
      <w:r w:rsidRPr="00710D1F">
        <w:rPr>
          <w:rFonts w:ascii="Times New Roman" w:hAnsi="Times New Roman" w:cs="Times New Roman"/>
          <w:sz w:val="24"/>
          <w:szCs w:val="24"/>
        </w:rPr>
        <w:t>Chemother</w:t>
      </w:r>
      <w:proofErr w:type="spellEnd"/>
      <w:r w:rsidRPr="00710D1F">
        <w:rPr>
          <w:rFonts w:ascii="Times New Roman" w:hAnsi="Times New Roman" w:cs="Times New Roman"/>
          <w:sz w:val="24"/>
          <w:szCs w:val="24"/>
        </w:rPr>
        <w:t xml:space="preserve">. 2009 </w:t>
      </w:r>
      <w:proofErr w:type="gramStart"/>
      <w:r w:rsidRPr="00710D1F">
        <w:rPr>
          <w:rFonts w:ascii="Times New Roman" w:hAnsi="Times New Roman" w:cs="Times New Roman"/>
          <w:sz w:val="24"/>
          <w:szCs w:val="24"/>
        </w:rPr>
        <w:t>Jul;</w:t>
      </w:r>
      <w:proofErr w:type="gramEnd"/>
      <w:r w:rsidRPr="00710D1F">
        <w:rPr>
          <w:rFonts w:ascii="Times New Roman" w:hAnsi="Times New Roman" w:cs="Times New Roman"/>
          <w:sz w:val="24"/>
          <w:szCs w:val="24"/>
        </w:rPr>
        <w:t xml:space="preserve">53(7):3135-7. </w:t>
      </w:r>
    </w:p>
    <w:p w14:paraId="7CE49EC2" w14:textId="4B8E4DA2" w:rsidR="00B9015A" w:rsidRPr="00710D1F" w:rsidRDefault="00B9015A" w:rsidP="00710D1F">
      <w:pPr>
        <w:pStyle w:val="ListParagraph"/>
        <w:widowControl w:val="0"/>
        <w:tabs>
          <w:tab w:val="left" w:pos="919"/>
        </w:tabs>
        <w:autoSpaceDE w:val="0"/>
        <w:autoSpaceDN w:val="0"/>
        <w:spacing w:after="0" w:line="360" w:lineRule="auto"/>
        <w:ind w:left="0"/>
        <w:contextualSpacing w:val="0"/>
        <w:rPr>
          <w:rFonts w:ascii="Times New Roman" w:hAnsi="Times New Roman" w:cs="Times New Roman"/>
          <w:sz w:val="24"/>
          <w:szCs w:val="24"/>
        </w:rPr>
      </w:pPr>
      <w:proofErr w:type="spellStart"/>
      <w:proofErr w:type="gramStart"/>
      <w:r w:rsidRPr="00710D1F">
        <w:rPr>
          <w:rFonts w:ascii="Times New Roman" w:hAnsi="Times New Roman" w:cs="Times New Roman"/>
          <w:color w:val="4472C4" w:themeColor="accent1"/>
          <w:sz w:val="24"/>
          <w:szCs w:val="24"/>
        </w:rPr>
        <w:t>doi</w:t>
      </w:r>
      <w:proofErr w:type="spellEnd"/>
      <w:r w:rsidRPr="00710D1F">
        <w:rPr>
          <w:rFonts w:ascii="Times New Roman" w:hAnsi="Times New Roman" w:cs="Times New Roman"/>
          <w:sz w:val="24"/>
          <w:szCs w:val="24"/>
        </w:rPr>
        <w:t>:</w:t>
      </w:r>
      <w:proofErr w:type="gramEnd"/>
      <w:r w:rsidRPr="00710D1F">
        <w:rPr>
          <w:rFonts w:ascii="Times New Roman" w:hAnsi="Times New Roman" w:cs="Times New Roman"/>
          <w:sz w:val="24"/>
          <w:szCs w:val="24"/>
        </w:rPr>
        <w:t xml:space="preserve"> </w:t>
      </w:r>
      <w:r w:rsidRPr="00710D1F">
        <w:rPr>
          <w:rFonts w:ascii="Times New Roman" w:hAnsi="Times New Roman" w:cs="Times New Roman"/>
          <w:color w:val="4472C4" w:themeColor="accent1"/>
          <w:sz w:val="24"/>
          <w:szCs w:val="24"/>
        </w:rPr>
        <w:t>10</w:t>
      </w:r>
      <w:r w:rsidRPr="00710D1F">
        <w:rPr>
          <w:rFonts w:ascii="Times New Roman" w:hAnsi="Times New Roman" w:cs="Times New Roman"/>
          <w:sz w:val="24"/>
          <w:szCs w:val="24"/>
        </w:rPr>
        <w:t>.</w:t>
      </w:r>
      <w:r w:rsidRPr="00710D1F">
        <w:rPr>
          <w:rFonts w:ascii="Times New Roman" w:hAnsi="Times New Roman" w:cs="Times New Roman"/>
          <w:color w:val="4472C4" w:themeColor="accent1"/>
          <w:sz w:val="24"/>
          <w:szCs w:val="24"/>
        </w:rPr>
        <w:t>1128/AAC</w:t>
      </w:r>
      <w:r w:rsidRPr="00710D1F">
        <w:rPr>
          <w:rFonts w:ascii="Times New Roman" w:hAnsi="Times New Roman" w:cs="Times New Roman"/>
          <w:sz w:val="24"/>
          <w:szCs w:val="24"/>
        </w:rPr>
        <w:t>.</w:t>
      </w:r>
      <w:r w:rsidRPr="00710D1F">
        <w:rPr>
          <w:rFonts w:ascii="Times New Roman" w:hAnsi="Times New Roman" w:cs="Times New Roman"/>
          <w:color w:val="4472C4" w:themeColor="accent1"/>
          <w:sz w:val="24"/>
          <w:szCs w:val="24"/>
        </w:rPr>
        <w:t>00139</w:t>
      </w:r>
      <w:r w:rsidRPr="00710D1F">
        <w:rPr>
          <w:rFonts w:ascii="Times New Roman" w:hAnsi="Times New Roman" w:cs="Times New Roman"/>
          <w:sz w:val="24"/>
          <w:szCs w:val="24"/>
        </w:rPr>
        <w:t>-</w:t>
      </w:r>
      <w:r w:rsidRPr="00710D1F">
        <w:rPr>
          <w:rFonts w:ascii="Times New Roman" w:hAnsi="Times New Roman" w:cs="Times New Roman"/>
          <w:color w:val="4472C4" w:themeColor="accent1"/>
          <w:sz w:val="24"/>
          <w:szCs w:val="24"/>
        </w:rPr>
        <w:t>09</w:t>
      </w:r>
      <w:r w:rsidRPr="00710D1F">
        <w:rPr>
          <w:rFonts w:ascii="Times New Roman" w:hAnsi="Times New Roman" w:cs="Times New Roman"/>
          <w:sz w:val="24"/>
          <w:szCs w:val="24"/>
        </w:rPr>
        <w:t xml:space="preserve">. </w:t>
      </w:r>
      <w:proofErr w:type="spellStart"/>
      <w:r w:rsidRPr="00710D1F">
        <w:rPr>
          <w:rFonts w:ascii="Times New Roman" w:hAnsi="Times New Roman" w:cs="Times New Roman"/>
          <w:sz w:val="24"/>
          <w:szCs w:val="24"/>
        </w:rPr>
        <w:t>Epub</w:t>
      </w:r>
      <w:proofErr w:type="spellEnd"/>
      <w:r w:rsidRPr="00710D1F">
        <w:rPr>
          <w:rFonts w:ascii="Times New Roman" w:hAnsi="Times New Roman" w:cs="Times New Roman"/>
          <w:sz w:val="24"/>
          <w:szCs w:val="24"/>
        </w:rPr>
        <w:t xml:space="preserve"> 2009 </w:t>
      </w:r>
      <w:proofErr w:type="spellStart"/>
      <w:r w:rsidRPr="00710D1F">
        <w:rPr>
          <w:rFonts w:ascii="Times New Roman" w:hAnsi="Times New Roman" w:cs="Times New Roman"/>
          <w:sz w:val="24"/>
          <w:szCs w:val="24"/>
        </w:rPr>
        <w:t>Apr</w:t>
      </w:r>
      <w:proofErr w:type="spellEnd"/>
      <w:r w:rsidRPr="00710D1F">
        <w:rPr>
          <w:rFonts w:ascii="Times New Roman" w:hAnsi="Times New Roman" w:cs="Times New Roman"/>
          <w:sz w:val="24"/>
          <w:szCs w:val="24"/>
        </w:rPr>
        <w:t xml:space="preserve"> 13. </w:t>
      </w:r>
      <w:proofErr w:type="gramStart"/>
      <w:r w:rsidRPr="00710D1F">
        <w:rPr>
          <w:rFonts w:ascii="Times New Roman" w:hAnsi="Times New Roman" w:cs="Times New Roman"/>
          <w:sz w:val="24"/>
          <w:szCs w:val="24"/>
        </w:rPr>
        <w:t>PMID:</w:t>
      </w:r>
      <w:proofErr w:type="gramEnd"/>
      <w:r w:rsidRPr="00710D1F">
        <w:rPr>
          <w:rFonts w:ascii="Times New Roman" w:hAnsi="Times New Roman" w:cs="Times New Roman"/>
          <w:sz w:val="24"/>
          <w:szCs w:val="24"/>
        </w:rPr>
        <w:t xml:space="preserve"> 19364858; PMCID: PMC2704652.</w:t>
      </w:r>
    </w:p>
    <w:p w14:paraId="6E738004" w14:textId="208548D2" w:rsidR="00710D1F"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xml:space="preserve">C. El </w:t>
      </w:r>
      <w:proofErr w:type="spellStart"/>
      <w:r w:rsidRPr="00710D1F">
        <w:rPr>
          <w:rFonts w:ascii="Times New Roman" w:hAnsi="Times New Roman" w:cs="Times New Roman"/>
          <w:sz w:val="24"/>
          <w:szCs w:val="24"/>
        </w:rPr>
        <w:t>Bouamri</w:t>
      </w:r>
      <w:proofErr w:type="spellEnd"/>
      <w:r w:rsidRPr="00710D1F">
        <w:rPr>
          <w:rFonts w:ascii="Times New Roman" w:hAnsi="Times New Roman" w:cs="Times New Roman"/>
          <w:sz w:val="24"/>
          <w:szCs w:val="24"/>
        </w:rPr>
        <w:t xml:space="preserve">, L. </w:t>
      </w:r>
      <w:proofErr w:type="spellStart"/>
      <w:r w:rsidRPr="00710D1F">
        <w:rPr>
          <w:rFonts w:ascii="Times New Roman" w:hAnsi="Times New Roman" w:cs="Times New Roman"/>
          <w:sz w:val="24"/>
          <w:szCs w:val="24"/>
        </w:rPr>
        <w:t>Arsalane</w:t>
      </w:r>
      <w:proofErr w:type="spellEnd"/>
      <w:r w:rsidRPr="00710D1F">
        <w:rPr>
          <w:rFonts w:ascii="Times New Roman" w:hAnsi="Times New Roman" w:cs="Times New Roman"/>
          <w:sz w:val="24"/>
          <w:szCs w:val="24"/>
        </w:rPr>
        <w:t xml:space="preserve">, Y. </w:t>
      </w:r>
      <w:proofErr w:type="spellStart"/>
      <w:r w:rsidRPr="00710D1F">
        <w:rPr>
          <w:rFonts w:ascii="Times New Roman" w:hAnsi="Times New Roman" w:cs="Times New Roman"/>
          <w:sz w:val="24"/>
          <w:szCs w:val="24"/>
        </w:rPr>
        <w:t>Kamouni</w:t>
      </w:r>
      <w:proofErr w:type="spellEnd"/>
      <w:r w:rsidRPr="00710D1F">
        <w:rPr>
          <w:rFonts w:ascii="Times New Roman" w:hAnsi="Times New Roman" w:cs="Times New Roman"/>
          <w:sz w:val="24"/>
          <w:szCs w:val="24"/>
        </w:rPr>
        <w:t xml:space="preserve">, M. </w:t>
      </w:r>
      <w:proofErr w:type="spellStart"/>
      <w:r w:rsidRPr="00710D1F">
        <w:rPr>
          <w:rFonts w:ascii="Times New Roman" w:hAnsi="Times New Roman" w:cs="Times New Roman"/>
          <w:sz w:val="24"/>
          <w:szCs w:val="24"/>
        </w:rPr>
        <w:t>Berraha</w:t>
      </w:r>
      <w:proofErr w:type="spellEnd"/>
      <w:r w:rsidRPr="00710D1F">
        <w:rPr>
          <w:rFonts w:ascii="Times New Roman" w:hAnsi="Times New Roman" w:cs="Times New Roman"/>
          <w:sz w:val="24"/>
          <w:szCs w:val="24"/>
        </w:rPr>
        <w:t xml:space="preserve">, et S. Zouhair, « Évolution récente du profil épidémiologique des entérobactéries </w:t>
      </w:r>
      <w:proofErr w:type="spellStart"/>
      <w:r w:rsidRPr="00710D1F">
        <w:rPr>
          <w:rFonts w:ascii="Times New Roman" w:hAnsi="Times New Roman" w:cs="Times New Roman"/>
          <w:sz w:val="24"/>
          <w:szCs w:val="24"/>
        </w:rPr>
        <w:t>uropathogènes</w:t>
      </w:r>
      <w:proofErr w:type="spellEnd"/>
      <w:r w:rsidRPr="00710D1F">
        <w:rPr>
          <w:rFonts w:ascii="Times New Roman" w:hAnsi="Times New Roman" w:cs="Times New Roman"/>
          <w:sz w:val="24"/>
          <w:szCs w:val="24"/>
        </w:rPr>
        <w:t xml:space="preserve"> productrices de βlactamases à spectre élargi à Marrakech, Maroc</w:t>
      </w:r>
      <w:r w:rsidR="00574D7B">
        <w:rPr>
          <w:rFonts w:ascii="Times New Roman" w:hAnsi="Times New Roman" w:cs="Times New Roman"/>
          <w:sz w:val="24"/>
          <w:szCs w:val="24"/>
        </w:rPr>
        <w:t>. [</w:t>
      </w:r>
      <w:proofErr w:type="spellStart"/>
      <w:r w:rsidR="00574D7B" w:rsidRPr="00574D7B">
        <w:rPr>
          <w:rFonts w:ascii="Times New Roman" w:hAnsi="Times New Roman" w:cs="Times New Roman"/>
          <w:sz w:val="24"/>
          <w:szCs w:val="24"/>
        </w:rPr>
        <w:t>Recent</w:t>
      </w:r>
      <w:proofErr w:type="spellEnd"/>
      <w:r w:rsidR="00574D7B" w:rsidRPr="00574D7B">
        <w:rPr>
          <w:rFonts w:ascii="Times New Roman" w:hAnsi="Times New Roman" w:cs="Times New Roman"/>
          <w:sz w:val="24"/>
          <w:szCs w:val="24"/>
        </w:rPr>
        <w:t xml:space="preserve"> </w:t>
      </w:r>
      <w:proofErr w:type="spellStart"/>
      <w:r w:rsidR="00574D7B" w:rsidRPr="00574D7B">
        <w:rPr>
          <w:rFonts w:ascii="Times New Roman" w:hAnsi="Times New Roman" w:cs="Times New Roman"/>
          <w:sz w:val="24"/>
          <w:szCs w:val="24"/>
        </w:rPr>
        <w:t>evolution</w:t>
      </w:r>
      <w:proofErr w:type="spellEnd"/>
      <w:r w:rsidR="00574D7B" w:rsidRPr="00574D7B">
        <w:rPr>
          <w:rFonts w:ascii="Times New Roman" w:hAnsi="Times New Roman" w:cs="Times New Roman"/>
          <w:sz w:val="24"/>
          <w:szCs w:val="24"/>
        </w:rPr>
        <w:t xml:space="preserve"> of the </w:t>
      </w:r>
      <w:proofErr w:type="spellStart"/>
      <w:r w:rsidR="00574D7B" w:rsidRPr="00574D7B">
        <w:rPr>
          <w:rFonts w:ascii="Times New Roman" w:hAnsi="Times New Roman" w:cs="Times New Roman"/>
          <w:sz w:val="24"/>
          <w:szCs w:val="24"/>
        </w:rPr>
        <w:t>epidemiological</w:t>
      </w:r>
      <w:proofErr w:type="spellEnd"/>
      <w:r w:rsidR="00574D7B" w:rsidRPr="00574D7B">
        <w:rPr>
          <w:rFonts w:ascii="Times New Roman" w:hAnsi="Times New Roman" w:cs="Times New Roman"/>
          <w:sz w:val="24"/>
          <w:szCs w:val="24"/>
        </w:rPr>
        <w:t xml:space="preserve"> profile of </w:t>
      </w:r>
      <w:proofErr w:type="spellStart"/>
      <w:r w:rsidR="00574D7B" w:rsidRPr="00574D7B">
        <w:rPr>
          <w:rFonts w:ascii="Times New Roman" w:hAnsi="Times New Roman" w:cs="Times New Roman"/>
          <w:sz w:val="24"/>
          <w:szCs w:val="24"/>
        </w:rPr>
        <w:t>uropathogenic</w:t>
      </w:r>
      <w:proofErr w:type="spellEnd"/>
      <w:r w:rsidR="00574D7B" w:rsidRPr="00574D7B">
        <w:rPr>
          <w:rFonts w:ascii="Times New Roman" w:hAnsi="Times New Roman" w:cs="Times New Roman"/>
          <w:sz w:val="24"/>
          <w:szCs w:val="24"/>
        </w:rPr>
        <w:t xml:space="preserve"> </w:t>
      </w:r>
      <w:proofErr w:type="spellStart"/>
      <w:r w:rsidR="00574D7B" w:rsidRPr="00574D7B">
        <w:rPr>
          <w:rFonts w:ascii="Times New Roman" w:hAnsi="Times New Roman" w:cs="Times New Roman"/>
          <w:sz w:val="24"/>
          <w:szCs w:val="24"/>
        </w:rPr>
        <w:t>enterobacteria</w:t>
      </w:r>
      <w:proofErr w:type="spellEnd"/>
      <w:r w:rsidR="00574D7B" w:rsidRPr="00574D7B">
        <w:rPr>
          <w:rFonts w:ascii="Times New Roman" w:hAnsi="Times New Roman" w:cs="Times New Roman"/>
          <w:sz w:val="24"/>
          <w:szCs w:val="24"/>
        </w:rPr>
        <w:t xml:space="preserve"> </w:t>
      </w:r>
      <w:proofErr w:type="spellStart"/>
      <w:r w:rsidR="00574D7B" w:rsidRPr="00574D7B">
        <w:rPr>
          <w:rFonts w:ascii="Times New Roman" w:hAnsi="Times New Roman" w:cs="Times New Roman"/>
          <w:sz w:val="24"/>
          <w:szCs w:val="24"/>
        </w:rPr>
        <w:t>producing</w:t>
      </w:r>
      <w:proofErr w:type="spellEnd"/>
      <w:r w:rsidR="00574D7B" w:rsidRPr="00574D7B">
        <w:rPr>
          <w:rFonts w:ascii="Times New Roman" w:hAnsi="Times New Roman" w:cs="Times New Roman"/>
          <w:sz w:val="24"/>
          <w:szCs w:val="24"/>
        </w:rPr>
        <w:t xml:space="preserve"> </w:t>
      </w:r>
      <w:proofErr w:type="spellStart"/>
      <w:r w:rsidR="00574D7B" w:rsidRPr="00574D7B">
        <w:rPr>
          <w:rFonts w:ascii="Times New Roman" w:hAnsi="Times New Roman" w:cs="Times New Roman"/>
          <w:sz w:val="24"/>
          <w:szCs w:val="24"/>
        </w:rPr>
        <w:t>extended-spectrum</w:t>
      </w:r>
      <w:proofErr w:type="spellEnd"/>
      <w:r w:rsidR="00574D7B" w:rsidRPr="00574D7B">
        <w:rPr>
          <w:rFonts w:ascii="Times New Roman" w:hAnsi="Times New Roman" w:cs="Times New Roman"/>
          <w:sz w:val="24"/>
          <w:szCs w:val="24"/>
        </w:rPr>
        <w:t xml:space="preserve"> β-lactamases in Marrakech, Morocco</w:t>
      </w:r>
      <w:r w:rsidR="00574D7B">
        <w:rPr>
          <w:rFonts w:ascii="Times New Roman" w:hAnsi="Times New Roman" w:cs="Times New Roman"/>
          <w:sz w:val="24"/>
          <w:szCs w:val="24"/>
        </w:rPr>
        <w:t>]</w:t>
      </w:r>
      <w:r w:rsidRPr="00710D1F">
        <w:rPr>
          <w:rFonts w:ascii="Times New Roman" w:hAnsi="Times New Roman" w:cs="Times New Roman"/>
          <w:sz w:val="24"/>
          <w:szCs w:val="24"/>
        </w:rPr>
        <w:t xml:space="preserve">, Prog. En </w:t>
      </w:r>
      <w:proofErr w:type="spellStart"/>
      <w:r w:rsidRPr="00710D1F">
        <w:rPr>
          <w:rFonts w:ascii="Times New Roman" w:hAnsi="Times New Roman" w:cs="Times New Roman"/>
          <w:sz w:val="24"/>
          <w:szCs w:val="24"/>
        </w:rPr>
        <w:t>Urol</w:t>
      </w:r>
      <w:proofErr w:type="spellEnd"/>
      <w:r w:rsidRPr="00710D1F">
        <w:rPr>
          <w:rFonts w:ascii="Times New Roman" w:hAnsi="Times New Roman" w:cs="Times New Roman"/>
          <w:sz w:val="24"/>
          <w:szCs w:val="24"/>
        </w:rPr>
        <w:t>., vol. 24, no 7, p. 451</w:t>
      </w:r>
      <w:r w:rsidRPr="00710D1F">
        <w:rPr>
          <w:rFonts w:ascii="Times New Roman" w:hAnsi="Times New Roman" w:cs="Times New Roman"/>
          <w:sz w:val="24"/>
          <w:szCs w:val="24"/>
        </w:rPr>
        <w:noBreakHyphen/>
        <w:t>455, juin 2014</w:t>
      </w:r>
      <w:r w:rsidR="00710D1F">
        <w:rPr>
          <w:rFonts w:ascii="Times New Roman" w:hAnsi="Times New Roman" w:cs="Times New Roman"/>
          <w:sz w:val="24"/>
          <w:szCs w:val="24"/>
        </w:rPr>
        <w:t>.</w:t>
      </w:r>
      <w:bookmarkStart w:id="13" w:name="_GoBack"/>
      <w:bookmarkEnd w:id="13"/>
    </w:p>
    <w:p w14:paraId="69AB68A4" w14:textId="1CD33A62" w:rsidR="00B9015A" w:rsidRPr="00710D1F" w:rsidRDefault="00B9015A" w:rsidP="00710D1F">
      <w:pPr>
        <w:pStyle w:val="ListParagraph"/>
        <w:widowControl w:val="0"/>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xml:space="preserve"> </w:t>
      </w:r>
      <w:proofErr w:type="spellStart"/>
      <w:proofErr w:type="gramStart"/>
      <w:r w:rsidRPr="00710D1F">
        <w:rPr>
          <w:rFonts w:ascii="Times New Roman" w:hAnsi="Times New Roman" w:cs="Times New Roman"/>
          <w:color w:val="4472C4" w:themeColor="accent1"/>
          <w:sz w:val="24"/>
          <w:szCs w:val="24"/>
        </w:rPr>
        <w:t>doi</w:t>
      </w:r>
      <w:proofErr w:type="spellEnd"/>
      <w:r w:rsidRPr="00710D1F">
        <w:rPr>
          <w:rFonts w:ascii="Times New Roman" w:hAnsi="Times New Roman" w:cs="Times New Roman"/>
          <w:color w:val="4472C4" w:themeColor="accent1"/>
          <w:sz w:val="24"/>
          <w:szCs w:val="24"/>
        </w:rPr>
        <w:t>:</w:t>
      </w:r>
      <w:proofErr w:type="gramEnd"/>
      <w:r w:rsidRPr="00710D1F">
        <w:rPr>
          <w:rFonts w:ascii="Times New Roman" w:hAnsi="Times New Roman" w:cs="Times New Roman"/>
          <w:color w:val="4472C4" w:themeColor="accent1"/>
          <w:sz w:val="24"/>
          <w:szCs w:val="24"/>
        </w:rPr>
        <w:t xml:space="preserve"> 10.1016/j.purol.2013.11.010</w:t>
      </w:r>
      <w:r w:rsidRPr="00710D1F">
        <w:rPr>
          <w:rFonts w:ascii="Times New Roman" w:hAnsi="Times New Roman" w:cs="Times New Roman"/>
          <w:sz w:val="24"/>
          <w:szCs w:val="24"/>
        </w:rPr>
        <w:t>.</w:t>
      </w:r>
    </w:p>
    <w:p w14:paraId="6FDA58A1" w14:textId="77777777" w:rsidR="00B9015A" w:rsidRPr="00710D1F" w:rsidRDefault="00B9015A" w:rsidP="00710D1F">
      <w:pPr>
        <w:pStyle w:val="ListParagraph"/>
        <w:widowControl w:val="0"/>
        <w:numPr>
          <w:ilvl w:val="0"/>
          <w:numId w:val="27"/>
        </w:numPr>
        <w:tabs>
          <w:tab w:val="left" w:pos="919"/>
        </w:tabs>
        <w:autoSpaceDE w:val="0"/>
        <w:autoSpaceDN w:val="0"/>
        <w:spacing w:after="0" w:line="360" w:lineRule="auto"/>
        <w:ind w:left="0"/>
        <w:contextualSpacing w:val="0"/>
        <w:rPr>
          <w:rFonts w:ascii="Times New Roman" w:hAnsi="Times New Roman" w:cs="Times New Roman"/>
          <w:sz w:val="24"/>
          <w:szCs w:val="24"/>
        </w:rPr>
      </w:pPr>
      <w:r w:rsidRPr="00710D1F">
        <w:rPr>
          <w:rFonts w:ascii="Times New Roman" w:hAnsi="Times New Roman" w:cs="Times New Roman"/>
          <w:sz w:val="24"/>
          <w:szCs w:val="24"/>
        </w:rPr>
        <w:t xml:space="preserve">Camara M, Mane MT., Diallo AB., Dieng </w:t>
      </w:r>
      <w:proofErr w:type="spellStart"/>
      <w:proofErr w:type="gramStart"/>
      <w:r w:rsidRPr="00710D1F">
        <w:rPr>
          <w:rFonts w:ascii="Times New Roman" w:hAnsi="Times New Roman" w:cs="Times New Roman"/>
          <w:sz w:val="24"/>
          <w:szCs w:val="24"/>
        </w:rPr>
        <w:t>A,Ndiaye</w:t>
      </w:r>
      <w:proofErr w:type="spellEnd"/>
      <w:proofErr w:type="gramEnd"/>
      <w:r w:rsidRPr="00710D1F">
        <w:rPr>
          <w:rFonts w:ascii="Times New Roman" w:hAnsi="Times New Roman" w:cs="Times New Roman"/>
          <w:sz w:val="24"/>
          <w:szCs w:val="24"/>
        </w:rPr>
        <w:t xml:space="preserve"> HD, Karam F., Lo S., Diagne-</w:t>
      </w:r>
      <w:proofErr w:type="spellStart"/>
      <w:r w:rsidRPr="00710D1F">
        <w:rPr>
          <w:rFonts w:ascii="Times New Roman" w:hAnsi="Times New Roman" w:cs="Times New Roman"/>
          <w:sz w:val="24"/>
          <w:szCs w:val="24"/>
        </w:rPr>
        <w:t>Samb</w:t>
      </w:r>
      <w:proofErr w:type="spellEnd"/>
      <w:r w:rsidRPr="00710D1F">
        <w:rPr>
          <w:rFonts w:ascii="Times New Roman" w:hAnsi="Times New Roman" w:cs="Times New Roman"/>
          <w:sz w:val="24"/>
          <w:szCs w:val="24"/>
        </w:rPr>
        <w:t xml:space="preserve"> H, </w:t>
      </w:r>
      <w:proofErr w:type="spellStart"/>
      <w:r w:rsidRPr="00710D1F">
        <w:rPr>
          <w:rFonts w:ascii="Times New Roman" w:hAnsi="Times New Roman" w:cs="Times New Roman"/>
          <w:sz w:val="24"/>
          <w:szCs w:val="24"/>
        </w:rPr>
        <w:t>Ngom-Cisse</w:t>
      </w:r>
      <w:proofErr w:type="spellEnd"/>
      <w:r w:rsidRPr="00710D1F">
        <w:rPr>
          <w:rFonts w:ascii="Times New Roman" w:hAnsi="Times New Roman" w:cs="Times New Roman"/>
          <w:sz w:val="24"/>
          <w:szCs w:val="24"/>
        </w:rPr>
        <w:t xml:space="preserve"> S., Toure-Kane C., Gaye-Diallo A., </w:t>
      </w:r>
      <w:proofErr w:type="spellStart"/>
      <w:r w:rsidRPr="00710D1F">
        <w:rPr>
          <w:rFonts w:ascii="Times New Roman" w:hAnsi="Times New Roman" w:cs="Times New Roman"/>
          <w:sz w:val="24"/>
          <w:szCs w:val="24"/>
        </w:rPr>
        <w:t>Mboup</w:t>
      </w:r>
      <w:proofErr w:type="spellEnd"/>
      <w:r w:rsidRPr="00710D1F">
        <w:rPr>
          <w:rFonts w:ascii="Times New Roman" w:hAnsi="Times New Roman" w:cs="Times New Roman"/>
          <w:sz w:val="24"/>
          <w:szCs w:val="24"/>
        </w:rPr>
        <w:t xml:space="preserve"> S. and </w:t>
      </w:r>
      <w:proofErr w:type="spellStart"/>
      <w:r w:rsidRPr="00710D1F">
        <w:rPr>
          <w:rFonts w:ascii="Times New Roman" w:hAnsi="Times New Roman" w:cs="Times New Roman"/>
          <w:sz w:val="24"/>
          <w:szCs w:val="24"/>
        </w:rPr>
        <w:t>Boye</w:t>
      </w:r>
      <w:proofErr w:type="spellEnd"/>
      <w:r w:rsidRPr="00710D1F">
        <w:rPr>
          <w:rFonts w:ascii="Times New Roman" w:hAnsi="Times New Roman" w:cs="Times New Roman"/>
          <w:sz w:val="24"/>
          <w:szCs w:val="24"/>
        </w:rPr>
        <w:t xml:space="preserve"> CSB. pp. 1600-1605, 28 </w:t>
      </w:r>
      <w:proofErr w:type="spellStart"/>
      <w:r w:rsidRPr="00710D1F">
        <w:rPr>
          <w:rFonts w:ascii="Times New Roman" w:hAnsi="Times New Roman" w:cs="Times New Roman"/>
          <w:sz w:val="24"/>
          <w:szCs w:val="24"/>
        </w:rPr>
        <w:t>November</w:t>
      </w:r>
      <w:proofErr w:type="spellEnd"/>
      <w:r w:rsidRPr="00710D1F">
        <w:rPr>
          <w:rFonts w:ascii="Times New Roman" w:hAnsi="Times New Roman" w:cs="Times New Roman"/>
          <w:sz w:val="24"/>
          <w:szCs w:val="24"/>
        </w:rPr>
        <w:t>, 2017</w:t>
      </w:r>
    </w:p>
    <w:p w14:paraId="26871EC3" w14:textId="77777777" w:rsidR="00B9015A" w:rsidRPr="00710D1F" w:rsidRDefault="006D1740" w:rsidP="00710D1F">
      <w:pPr>
        <w:spacing w:line="360" w:lineRule="auto"/>
        <w:rPr>
          <w:rFonts w:ascii="Times New Roman" w:hAnsi="Times New Roman" w:cs="Times New Roman"/>
          <w:i/>
          <w:iCs/>
          <w:sz w:val="24"/>
          <w:szCs w:val="24"/>
        </w:rPr>
      </w:pPr>
      <w:hyperlink r:id="rId30" w:history="1">
        <w:r w:rsidR="00B9015A" w:rsidRPr="00710D1F">
          <w:rPr>
            <w:rStyle w:val="Hyperlink"/>
            <w:rFonts w:ascii="Times New Roman" w:hAnsi="Times New Roman" w:cs="Times New Roman"/>
            <w:i/>
            <w:iCs/>
            <w:sz w:val="24"/>
            <w:szCs w:val="24"/>
          </w:rPr>
          <w:t>https://doi.org/10.5897/AJMR2017.8716</w:t>
        </w:r>
      </w:hyperlink>
      <w:r w:rsidR="00B9015A" w:rsidRPr="00710D1F">
        <w:rPr>
          <w:rFonts w:ascii="Times New Roman" w:hAnsi="Times New Roman" w:cs="Times New Roman"/>
          <w:i/>
          <w:iCs/>
          <w:sz w:val="24"/>
          <w:szCs w:val="24"/>
        </w:rPr>
        <w:t xml:space="preserve"> </w:t>
      </w:r>
    </w:p>
    <w:p w14:paraId="28B3E580" w14:textId="77777777" w:rsidR="00B9015A" w:rsidRPr="006A2EA5" w:rsidRDefault="00B9015A" w:rsidP="006A2EA5">
      <w:pPr>
        <w:spacing w:line="360" w:lineRule="auto"/>
        <w:rPr>
          <w:rFonts w:ascii="Times New Roman" w:hAnsi="Times New Roman" w:cs="Times New Roman"/>
        </w:rPr>
      </w:pPr>
    </w:p>
    <w:p w14:paraId="01FBE98B" w14:textId="77777777" w:rsidR="00AA536F" w:rsidRPr="00BB17B3" w:rsidRDefault="00AA536F" w:rsidP="00BB17B3">
      <w:pPr>
        <w:spacing w:line="360" w:lineRule="auto"/>
        <w:jc w:val="both"/>
        <w:rPr>
          <w:rFonts w:ascii="Times New Roman" w:hAnsi="Times New Roman" w:cs="Times New Roman"/>
          <w:sz w:val="24"/>
        </w:rPr>
        <w:sectPr w:rsidR="00AA536F" w:rsidRPr="00BB17B3" w:rsidSect="004E0221">
          <w:pgSz w:w="11910" w:h="16840"/>
          <w:pgMar w:top="1418" w:right="1247" w:bottom="1418" w:left="1247" w:header="720" w:footer="720" w:gutter="0"/>
          <w:cols w:space="720"/>
        </w:sectPr>
      </w:pPr>
    </w:p>
    <w:p w14:paraId="650FF57D" w14:textId="77777777" w:rsidR="00B9015A" w:rsidRDefault="00B9015A" w:rsidP="003E640A">
      <w:pPr>
        <w:spacing w:line="360" w:lineRule="auto"/>
        <w:rPr>
          <w:rFonts w:ascii="Arial" w:hAnsi="Arial" w:cs="Arial"/>
          <w:i/>
          <w:iCs/>
        </w:rPr>
      </w:pPr>
    </w:p>
    <w:p w14:paraId="67575171" w14:textId="77777777" w:rsidR="00B9015A" w:rsidRDefault="00B9015A" w:rsidP="003E640A">
      <w:pPr>
        <w:spacing w:line="360" w:lineRule="auto"/>
        <w:rPr>
          <w:rFonts w:ascii="Arial" w:hAnsi="Arial" w:cs="Arial"/>
          <w:i/>
          <w:iCs/>
        </w:rPr>
      </w:pPr>
    </w:p>
    <w:p w14:paraId="6AC9F4F6" w14:textId="77777777" w:rsidR="00B9015A" w:rsidRDefault="00B9015A" w:rsidP="003E640A">
      <w:pPr>
        <w:spacing w:line="360" w:lineRule="auto"/>
        <w:rPr>
          <w:rFonts w:ascii="Arial" w:hAnsi="Arial" w:cs="Arial"/>
          <w:i/>
          <w:iCs/>
        </w:rPr>
      </w:pPr>
    </w:p>
    <w:p w14:paraId="1117F81B" w14:textId="77777777" w:rsidR="00846F6C" w:rsidRDefault="00846F6C" w:rsidP="00A42A4C">
      <w:pPr>
        <w:spacing w:line="360" w:lineRule="auto"/>
        <w:rPr>
          <w:rFonts w:ascii="Arial" w:hAnsi="Arial" w:cs="Arial"/>
          <w:i/>
          <w:iCs/>
        </w:rPr>
      </w:pPr>
    </w:p>
    <w:p w14:paraId="18ADEB58" w14:textId="77777777" w:rsidR="00846F6C" w:rsidRPr="00846F6C" w:rsidRDefault="00846F6C" w:rsidP="00846F6C">
      <w:pPr>
        <w:spacing w:after="0" w:line="240" w:lineRule="auto"/>
        <w:rPr>
          <w:rFonts w:ascii="Arial" w:eastAsia="Times New Roman" w:hAnsi="Arial" w:cs="Arial"/>
          <w:sz w:val="20"/>
          <w:szCs w:val="20"/>
          <w:lang w:val="en-US"/>
        </w:rPr>
      </w:pPr>
      <w:r w:rsidRPr="00846F6C">
        <w:rPr>
          <w:rFonts w:ascii="Arial" w:eastAsia="Times New Roman" w:hAnsi="Arial" w:cs="Arial"/>
          <w:noProof/>
          <w:sz w:val="20"/>
          <w:szCs w:val="20"/>
          <w:lang w:val="en-IN" w:eastAsia="en-IN"/>
        </w:rPr>
        <w:drawing>
          <wp:inline distT="0" distB="0" distL="0" distR="0" wp14:anchorId="5D2D9EDB" wp14:editId="3A34149F">
            <wp:extent cx="4368071" cy="1491269"/>
            <wp:effectExtent l="0" t="0" r="0" b="0"/>
            <wp:docPr id="923479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79412" name=""/>
                    <pic:cNvPicPr/>
                  </pic:nvPicPr>
                  <pic:blipFill>
                    <a:blip r:embed="rId31"/>
                    <a:stretch>
                      <a:fillRect/>
                    </a:stretch>
                  </pic:blipFill>
                  <pic:spPr>
                    <a:xfrm>
                      <a:off x="0" y="0"/>
                      <a:ext cx="4498444" cy="1535779"/>
                    </a:xfrm>
                    <a:prstGeom prst="rect">
                      <a:avLst/>
                    </a:prstGeom>
                  </pic:spPr>
                </pic:pic>
              </a:graphicData>
            </a:graphic>
          </wp:inline>
        </w:drawing>
      </w:r>
    </w:p>
    <w:p w14:paraId="632A4D15" w14:textId="77777777" w:rsidR="00846F6C" w:rsidRPr="00846F6C" w:rsidRDefault="00846F6C" w:rsidP="00846F6C">
      <w:pPr>
        <w:spacing w:before="243" w:after="0" w:line="240" w:lineRule="auto"/>
        <w:ind w:left="7334"/>
        <w:rPr>
          <w:rFonts w:ascii="Arial" w:eastAsia="Times New Roman" w:hAnsi="Arial" w:cs="Arial"/>
          <w:b/>
          <w:sz w:val="20"/>
          <w:szCs w:val="20"/>
          <w:lang w:val="en-US"/>
        </w:rPr>
      </w:pPr>
      <w:r w:rsidRPr="00846F6C">
        <w:rPr>
          <w:rFonts w:ascii="Arial" w:eastAsia="Times New Roman" w:hAnsi="Arial" w:cs="Arial"/>
          <w:sz w:val="20"/>
          <w:szCs w:val="20"/>
          <w:lang w:val="en-US"/>
        </w:rPr>
        <w:t xml:space="preserve"> </w:t>
      </w:r>
    </w:p>
    <w:p w14:paraId="68DC0EB8" w14:textId="77777777" w:rsidR="00846F6C" w:rsidRPr="00846F6C" w:rsidRDefault="00846F6C" w:rsidP="00846F6C">
      <w:pPr>
        <w:keepNext/>
        <w:keepLines/>
        <w:spacing w:before="40" w:after="0" w:line="240" w:lineRule="auto"/>
        <w:outlineLvl w:val="1"/>
        <w:rPr>
          <w:rFonts w:ascii="Arial" w:eastAsia="Times New Roman" w:hAnsi="Arial" w:cs="Arial"/>
          <w:b/>
          <w:bCs/>
          <w:sz w:val="20"/>
          <w:szCs w:val="20"/>
          <w:lang w:val="en-US"/>
        </w:rPr>
      </w:pPr>
      <w:r w:rsidRPr="00846F6C">
        <w:rPr>
          <w:rFonts w:ascii="Arial" w:eastAsia="Times New Roman" w:hAnsi="Arial" w:cs="Arial"/>
          <w:b/>
          <w:bCs/>
          <w:sz w:val="20"/>
          <w:szCs w:val="20"/>
          <w:u w:val="single"/>
          <w:lang w:val="en-US"/>
        </w:rPr>
        <w:t>Figure</w:t>
      </w:r>
      <w:r w:rsidRPr="00846F6C">
        <w:rPr>
          <w:rFonts w:ascii="Arial" w:eastAsia="Times New Roman" w:hAnsi="Arial" w:cs="Arial"/>
          <w:b/>
          <w:bCs/>
          <w:spacing w:val="-2"/>
          <w:sz w:val="20"/>
          <w:szCs w:val="20"/>
          <w:u w:val="single"/>
          <w:lang w:val="en-US"/>
        </w:rPr>
        <w:t xml:space="preserve"> </w:t>
      </w:r>
      <w:r w:rsidRPr="00846F6C">
        <w:rPr>
          <w:rFonts w:ascii="Arial" w:eastAsia="Times New Roman" w:hAnsi="Arial" w:cs="Arial"/>
          <w:b/>
          <w:bCs/>
          <w:sz w:val="20"/>
          <w:szCs w:val="20"/>
          <w:u w:val="single"/>
          <w:lang w:val="en-US"/>
        </w:rPr>
        <w:t>1</w:t>
      </w:r>
      <w:r w:rsidRPr="00846F6C">
        <w:rPr>
          <w:rFonts w:ascii="Arial" w:eastAsia="Times New Roman" w:hAnsi="Arial" w:cs="Arial"/>
          <w:b/>
          <w:bCs/>
          <w:sz w:val="20"/>
          <w:szCs w:val="20"/>
          <w:lang w:val="en-US"/>
        </w:rPr>
        <w:t>:</w:t>
      </w:r>
      <w:r w:rsidRPr="00846F6C">
        <w:rPr>
          <w:rFonts w:ascii="Arial" w:eastAsia="Times New Roman" w:hAnsi="Arial" w:cs="Arial"/>
          <w:b/>
          <w:bCs/>
          <w:spacing w:val="1"/>
          <w:sz w:val="20"/>
          <w:szCs w:val="20"/>
          <w:lang w:val="en-US"/>
        </w:rPr>
        <w:t xml:space="preserve"> </w:t>
      </w:r>
      <w:r w:rsidRPr="00846F6C">
        <w:rPr>
          <w:rFonts w:ascii="Arial" w:eastAsia="Times New Roman" w:hAnsi="Arial" w:cs="Arial"/>
          <w:b/>
          <w:bCs/>
          <w:sz w:val="20"/>
          <w:szCs w:val="20"/>
          <w:lang w:val="en-US"/>
        </w:rPr>
        <w:t>Population distribution</w:t>
      </w:r>
      <w:r w:rsidRPr="00846F6C">
        <w:rPr>
          <w:rFonts w:ascii="Arial" w:eastAsia="Times New Roman" w:hAnsi="Arial" w:cs="Arial"/>
          <w:b/>
          <w:bCs/>
          <w:spacing w:val="-5"/>
          <w:sz w:val="20"/>
          <w:szCs w:val="20"/>
          <w:lang w:val="en-US"/>
        </w:rPr>
        <w:t xml:space="preserve"> </w:t>
      </w:r>
      <w:r w:rsidRPr="00846F6C">
        <w:rPr>
          <w:rFonts w:ascii="Arial" w:eastAsia="Times New Roman" w:hAnsi="Arial" w:cs="Arial"/>
          <w:b/>
          <w:bCs/>
          <w:sz w:val="20"/>
          <w:szCs w:val="20"/>
          <w:lang w:val="en-US"/>
        </w:rPr>
        <w:t xml:space="preserve">by </w:t>
      </w:r>
      <w:r w:rsidRPr="00846F6C">
        <w:rPr>
          <w:rFonts w:ascii="Arial" w:eastAsia="Times New Roman" w:hAnsi="Arial" w:cs="Arial"/>
          <w:b/>
          <w:bCs/>
          <w:spacing w:val="-2"/>
          <w:sz w:val="20"/>
          <w:szCs w:val="20"/>
          <w:lang w:val="en-US"/>
        </w:rPr>
        <w:t>gender</w:t>
      </w:r>
    </w:p>
    <w:p w14:paraId="1495E47E" w14:textId="77777777" w:rsidR="00846F6C" w:rsidRDefault="00846F6C" w:rsidP="00A42A4C">
      <w:pPr>
        <w:spacing w:line="360" w:lineRule="auto"/>
        <w:rPr>
          <w:rFonts w:ascii="Arial" w:hAnsi="Arial" w:cs="Arial"/>
          <w:i/>
          <w:iCs/>
        </w:rPr>
      </w:pPr>
    </w:p>
    <w:p w14:paraId="4038D6CA" w14:textId="77777777" w:rsidR="00846F6C" w:rsidRDefault="00846F6C" w:rsidP="00A42A4C">
      <w:pPr>
        <w:spacing w:line="360" w:lineRule="auto"/>
        <w:rPr>
          <w:rFonts w:ascii="Arial" w:hAnsi="Arial" w:cs="Arial"/>
          <w:i/>
          <w:iCs/>
        </w:rPr>
      </w:pPr>
    </w:p>
    <w:p w14:paraId="5A8081B7" w14:textId="77777777" w:rsidR="00846F6C" w:rsidRPr="00846F6C" w:rsidRDefault="00846F6C" w:rsidP="00846F6C">
      <w:pPr>
        <w:spacing w:before="181" w:after="120" w:line="362" w:lineRule="auto"/>
        <w:jc w:val="both"/>
        <w:rPr>
          <w:rFonts w:ascii="Arial" w:eastAsia="Times New Roman" w:hAnsi="Arial" w:cs="Arial"/>
          <w:sz w:val="20"/>
          <w:szCs w:val="20"/>
          <w:lang w:val="en-US"/>
        </w:rPr>
      </w:pPr>
      <w:r w:rsidRPr="00846F6C">
        <w:rPr>
          <w:rFonts w:ascii="Arial" w:eastAsia="Times New Roman" w:hAnsi="Arial" w:cs="Arial"/>
          <w:noProof/>
          <w:sz w:val="20"/>
          <w:szCs w:val="20"/>
          <w:lang w:val="en-IN" w:eastAsia="en-IN"/>
        </w:rPr>
        <w:drawing>
          <wp:inline distT="0" distB="0" distL="0" distR="0" wp14:anchorId="2434A4F1" wp14:editId="12A86BC6">
            <wp:extent cx="3957747" cy="1670438"/>
            <wp:effectExtent l="0" t="0" r="5080" b="6350"/>
            <wp:docPr id="12564701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70169" name=""/>
                    <pic:cNvPicPr/>
                  </pic:nvPicPr>
                  <pic:blipFill>
                    <a:blip r:embed="rId32"/>
                    <a:stretch>
                      <a:fillRect/>
                    </a:stretch>
                  </pic:blipFill>
                  <pic:spPr>
                    <a:xfrm>
                      <a:off x="0" y="0"/>
                      <a:ext cx="3976002" cy="1678143"/>
                    </a:xfrm>
                    <a:prstGeom prst="rect">
                      <a:avLst/>
                    </a:prstGeom>
                  </pic:spPr>
                </pic:pic>
              </a:graphicData>
            </a:graphic>
          </wp:inline>
        </w:drawing>
      </w:r>
    </w:p>
    <w:p w14:paraId="0EFD3DB3" w14:textId="77777777" w:rsidR="00846F6C" w:rsidRPr="00846F6C" w:rsidRDefault="00846F6C" w:rsidP="00846F6C">
      <w:pPr>
        <w:spacing w:before="95" w:after="120" w:line="240" w:lineRule="auto"/>
        <w:rPr>
          <w:rFonts w:ascii="Arial" w:eastAsia="Times New Roman" w:hAnsi="Arial" w:cs="Arial"/>
          <w:b/>
          <w:bCs/>
          <w:sz w:val="20"/>
          <w:szCs w:val="20"/>
          <w:lang w:val="en-US"/>
        </w:rPr>
      </w:pPr>
      <w:r w:rsidRPr="00846F6C">
        <w:rPr>
          <w:rFonts w:ascii="Arial" w:eastAsia="Times New Roman" w:hAnsi="Arial" w:cs="Arial"/>
          <w:b/>
          <w:bCs/>
          <w:sz w:val="20"/>
          <w:szCs w:val="20"/>
          <w:u w:val="single"/>
          <w:lang w:val="en-US"/>
        </w:rPr>
        <w:t>Figure</w:t>
      </w:r>
      <w:r w:rsidRPr="00846F6C">
        <w:rPr>
          <w:rFonts w:ascii="Arial" w:eastAsia="Times New Roman" w:hAnsi="Arial" w:cs="Arial"/>
          <w:b/>
          <w:bCs/>
          <w:spacing w:val="-1"/>
          <w:sz w:val="20"/>
          <w:szCs w:val="20"/>
          <w:u w:val="single"/>
          <w:lang w:val="en-US"/>
        </w:rPr>
        <w:t xml:space="preserve"> </w:t>
      </w:r>
      <w:r w:rsidRPr="00846F6C">
        <w:rPr>
          <w:rFonts w:ascii="Arial" w:eastAsia="Times New Roman" w:hAnsi="Arial" w:cs="Arial"/>
          <w:b/>
          <w:bCs/>
          <w:sz w:val="20"/>
          <w:szCs w:val="20"/>
          <w:u w:val="single"/>
          <w:lang w:val="en-US"/>
        </w:rPr>
        <w:t>2</w:t>
      </w:r>
      <w:r w:rsidRPr="00846F6C">
        <w:rPr>
          <w:rFonts w:ascii="Arial" w:eastAsia="Times New Roman" w:hAnsi="Arial" w:cs="Arial"/>
          <w:b/>
          <w:bCs/>
          <w:sz w:val="20"/>
          <w:szCs w:val="20"/>
          <w:lang w:val="en-US"/>
        </w:rPr>
        <w:t>:</w:t>
      </w:r>
      <w:r w:rsidRPr="00846F6C">
        <w:rPr>
          <w:rFonts w:ascii="Arial" w:eastAsia="Times New Roman" w:hAnsi="Arial" w:cs="Arial"/>
          <w:b/>
          <w:bCs/>
          <w:spacing w:val="-6"/>
          <w:sz w:val="20"/>
          <w:szCs w:val="20"/>
          <w:lang w:val="en-US"/>
        </w:rPr>
        <w:t xml:space="preserve"> </w:t>
      </w:r>
      <w:r w:rsidRPr="00846F6C">
        <w:rPr>
          <w:rFonts w:ascii="Arial" w:eastAsia="Times New Roman" w:hAnsi="Arial" w:cs="Arial"/>
          <w:b/>
          <w:bCs/>
          <w:sz w:val="20"/>
          <w:szCs w:val="20"/>
          <w:lang w:val="en-US"/>
        </w:rPr>
        <w:t>Distribution</w:t>
      </w:r>
      <w:r w:rsidRPr="00846F6C">
        <w:rPr>
          <w:rFonts w:ascii="Arial" w:eastAsia="Times New Roman" w:hAnsi="Arial" w:cs="Arial"/>
          <w:b/>
          <w:bCs/>
          <w:spacing w:val="1"/>
          <w:sz w:val="20"/>
          <w:szCs w:val="20"/>
          <w:lang w:val="en-US"/>
        </w:rPr>
        <w:t xml:space="preserve"> </w:t>
      </w:r>
      <w:r w:rsidRPr="00846F6C">
        <w:rPr>
          <w:rFonts w:ascii="Arial" w:eastAsia="Times New Roman" w:hAnsi="Arial" w:cs="Arial"/>
          <w:b/>
          <w:bCs/>
          <w:sz w:val="20"/>
          <w:szCs w:val="20"/>
          <w:lang w:val="en-US"/>
        </w:rPr>
        <w:t>of</w:t>
      </w:r>
      <w:r w:rsidRPr="00846F6C">
        <w:rPr>
          <w:rFonts w:ascii="Arial" w:eastAsia="Times New Roman" w:hAnsi="Arial" w:cs="Arial"/>
          <w:b/>
          <w:bCs/>
          <w:spacing w:val="-2"/>
          <w:sz w:val="20"/>
          <w:szCs w:val="20"/>
          <w:lang w:val="en-US"/>
        </w:rPr>
        <w:t xml:space="preserve"> </w:t>
      </w:r>
      <w:r w:rsidRPr="00846F6C">
        <w:rPr>
          <w:rFonts w:ascii="Arial" w:eastAsia="Times New Roman" w:hAnsi="Arial" w:cs="Arial"/>
          <w:b/>
          <w:bCs/>
          <w:sz w:val="20"/>
          <w:szCs w:val="20"/>
          <w:lang w:val="en-US"/>
        </w:rPr>
        <w:t>the</w:t>
      </w:r>
      <w:r w:rsidRPr="00846F6C">
        <w:rPr>
          <w:rFonts w:ascii="Arial" w:eastAsia="Times New Roman" w:hAnsi="Arial" w:cs="Arial"/>
          <w:b/>
          <w:bCs/>
          <w:spacing w:val="-6"/>
          <w:sz w:val="20"/>
          <w:szCs w:val="20"/>
          <w:lang w:val="en-US"/>
        </w:rPr>
        <w:t xml:space="preserve"> </w:t>
      </w:r>
      <w:r w:rsidRPr="00846F6C">
        <w:rPr>
          <w:rFonts w:ascii="Arial" w:eastAsia="Times New Roman" w:hAnsi="Arial" w:cs="Arial"/>
          <w:b/>
          <w:bCs/>
          <w:sz w:val="20"/>
          <w:szCs w:val="20"/>
          <w:lang w:val="en-US"/>
        </w:rPr>
        <w:t>population</w:t>
      </w:r>
      <w:r w:rsidRPr="00846F6C">
        <w:rPr>
          <w:rFonts w:ascii="Arial" w:eastAsia="Times New Roman" w:hAnsi="Arial" w:cs="Arial"/>
          <w:b/>
          <w:bCs/>
          <w:spacing w:val="1"/>
          <w:sz w:val="20"/>
          <w:szCs w:val="20"/>
          <w:lang w:val="en-US"/>
        </w:rPr>
        <w:t xml:space="preserve"> </w:t>
      </w:r>
      <w:r w:rsidRPr="00846F6C">
        <w:rPr>
          <w:rFonts w:ascii="Arial" w:eastAsia="Times New Roman" w:hAnsi="Arial" w:cs="Arial"/>
          <w:b/>
          <w:bCs/>
          <w:sz w:val="20"/>
          <w:szCs w:val="20"/>
          <w:lang w:val="en-US"/>
        </w:rPr>
        <w:t>by</w:t>
      </w:r>
      <w:r w:rsidRPr="00846F6C">
        <w:rPr>
          <w:rFonts w:ascii="Arial" w:eastAsia="Times New Roman" w:hAnsi="Arial" w:cs="Arial"/>
          <w:b/>
          <w:bCs/>
          <w:spacing w:val="-5"/>
          <w:sz w:val="20"/>
          <w:szCs w:val="20"/>
          <w:lang w:val="en-US"/>
        </w:rPr>
        <w:t xml:space="preserve"> </w:t>
      </w:r>
      <w:r w:rsidRPr="00846F6C">
        <w:rPr>
          <w:rFonts w:ascii="Arial" w:eastAsia="Times New Roman" w:hAnsi="Arial" w:cs="Arial"/>
          <w:b/>
          <w:bCs/>
          <w:spacing w:val="-2"/>
          <w:sz w:val="20"/>
          <w:szCs w:val="20"/>
          <w:lang w:val="en-US"/>
        </w:rPr>
        <w:t>origin</w:t>
      </w:r>
    </w:p>
    <w:p w14:paraId="6B203A96" w14:textId="77777777" w:rsidR="00846F6C" w:rsidRDefault="00846F6C" w:rsidP="00A42A4C">
      <w:pPr>
        <w:spacing w:line="360" w:lineRule="auto"/>
        <w:rPr>
          <w:rFonts w:ascii="Arial" w:hAnsi="Arial" w:cs="Arial"/>
          <w:i/>
          <w:iCs/>
        </w:rPr>
      </w:pPr>
    </w:p>
    <w:p w14:paraId="50E99E80" w14:textId="77777777" w:rsidR="00846F6C" w:rsidRPr="00846F6C" w:rsidRDefault="00846F6C" w:rsidP="00846F6C">
      <w:pPr>
        <w:spacing w:before="120" w:after="120" w:line="360" w:lineRule="auto"/>
        <w:jc w:val="both"/>
        <w:rPr>
          <w:rFonts w:ascii="Arial" w:eastAsia="Times New Roman" w:hAnsi="Arial" w:cs="Arial"/>
          <w:sz w:val="20"/>
          <w:szCs w:val="20"/>
          <w:lang w:val="en-US"/>
        </w:rPr>
      </w:pPr>
      <w:r w:rsidRPr="00846F6C">
        <w:rPr>
          <w:rFonts w:ascii="Arial" w:eastAsia="Times New Roman" w:hAnsi="Arial" w:cs="Arial"/>
          <w:noProof/>
          <w:sz w:val="20"/>
          <w:szCs w:val="20"/>
          <w:lang w:val="en-IN" w:eastAsia="en-IN"/>
        </w:rPr>
        <w:drawing>
          <wp:inline distT="0" distB="0" distL="0" distR="0" wp14:anchorId="1950792B" wp14:editId="3F452EDA">
            <wp:extent cx="3923489" cy="2148577"/>
            <wp:effectExtent l="0" t="0" r="1270" b="4445"/>
            <wp:docPr id="11784800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80061" name=""/>
                    <pic:cNvPicPr/>
                  </pic:nvPicPr>
                  <pic:blipFill>
                    <a:blip r:embed="rId33"/>
                    <a:stretch>
                      <a:fillRect/>
                    </a:stretch>
                  </pic:blipFill>
                  <pic:spPr>
                    <a:xfrm>
                      <a:off x="0" y="0"/>
                      <a:ext cx="3948516" cy="2162282"/>
                    </a:xfrm>
                    <a:prstGeom prst="rect">
                      <a:avLst/>
                    </a:prstGeom>
                  </pic:spPr>
                </pic:pic>
              </a:graphicData>
            </a:graphic>
          </wp:inline>
        </w:drawing>
      </w:r>
    </w:p>
    <w:p w14:paraId="2D7269C5" w14:textId="4FFBF6E9" w:rsidR="00846F6C" w:rsidRPr="00846F6C" w:rsidRDefault="00846F6C" w:rsidP="00846F6C">
      <w:pPr>
        <w:spacing w:before="1" w:after="0" w:line="240" w:lineRule="auto"/>
        <w:ind w:left="141"/>
        <w:rPr>
          <w:rFonts w:ascii="Arial" w:eastAsia="Times New Roman" w:hAnsi="Arial" w:cs="Arial"/>
          <w:b/>
          <w:sz w:val="20"/>
          <w:szCs w:val="20"/>
          <w:lang w:val="en-US"/>
        </w:rPr>
      </w:pPr>
      <w:r w:rsidRPr="00846F6C">
        <w:rPr>
          <w:rFonts w:ascii="Arial" w:eastAsia="Times New Roman" w:hAnsi="Arial" w:cs="Arial"/>
          <w:b/>
          <w:sz w:val="20"/>
          <w:szCs w:val="20"/>
          <w:u w:val="single"/>
          <w:lang w:val="en-US"/>
        </w:rPr>
        <w:t>Figure</w:t>
      </w:r>
      <w:r w:rsidRPr="00846F6C">
        <w:rPr>
          <w:rFonts w:ascii="Arial" w:eastAsia="Times New Roman" w:hAnsi="Arial" w:cs="Arial"/>
          <w:b/>
          <w:spacing w:val="-7"/>
          <w:sz w:val="20"/>
          <w:szCs w:val="20"/>
          <w:u w:val="single"/>
          <w:lang w:val="en-US"/>
        </w:rPr>
        <w:t xml:space="preserve"> </w:t>
      </w:r>
      <w:r w:rsidRPr="00846F6C">
        <w:rPr>
          <w:rFonts w:ascii="Arial" w:eastAsia="Times New Roman" w:hAnsi="Arial" w:cs="Arial"/>
          <w:b/>
          <w:sz w:val="20"/>
          <w:szCs w:val="20"/>
          <w:u w:val="single"/>
          <w:lang w:val="en-US"/>
        </w:rPr>
        <w:t>3</w:t>
      </w:r>
      <w:r w:rsidRPr="00846F6C">
        <w:rPr>
          <w:rFonts w:ascii="Arial" w:eastAsia="Times New Roman" w:hAnsi="Arial" w:cs="Arial"/>
          <w:b/>
          <w:sz w:val="20"/>
          <w:szCs w:val="20"/>
          <w:lang w:val="en-US"/>
        </w:rPr>
        <w:t>:</w:t>
      </w:r>
      <w:r w:rsidRPr="00846F6C">
        <w:rPr>
          <w:rFonts w:ascii="Arial" w:eastAsia="Times New Roman" w:hAnsi="Arial" w:cs="Arial"/>
          <w:b/>
          <w:spacing w:val="-7"/>
          <w:sz w:val="20"/>
          <w:szCs w:val="20"/>
          <w:lang w:val="en-US"/>
        </w:rPr>
        <w:t xml:space="preserve"> </w:t>
      </w:r>
      <w:r w:rsidRPr="00846F6C">
        <w:rPr>
          <w:rFonts w:ascii="Arial" w:eastAsia="Times New Roman" w:hAnsi="Arial" w:cs="Arial"/>
          <w:b/>
          <w:sz w:val="20"/>
          <w:szCs w:val="20"/>
          <w:lang w:val="en-US"/>
        </w:rPr>
        <w:t>Frequency</w:t>
      </w:r>
      <w:r w:rsidRPr="00846F6C">
        <w:rPr>
          <w:rFonts w:ascii="Arial" w:eastAsia="Times New Roman" w:hAnsi="Arial" w:cs="Arial"/>
          <w:b/>
          <w:spacing w:val="-4"/>
          <w:sz w:val="20"/>
          <w:szCs w:val="20"/>
          <w:lang w:val="en-US"/>
        </w:rPr>
        <w:t xml:space="preserve"> </w:t>
      </w:r>
      <w:r w:rsidRPr="00846F6C">
        <w:rPr>
          <w:rFonts w:ascii="Arial" w:eastAsia="Times New Roman" w:hAnsi="Arial" w:cs="Arial"/>
          <w:b/>
          <w:sz w:val="20"/>
          <w:szCs w:val="20"/>
          <w:lang w:val="en-US"/>
        </w:rPr>
        <w:t>of</w:t>
      </w:r>
      <w:r w:rsidRPr="00846F6C">
        <w:rPr>
          <w:rFonts w:ascii="Arial" w:eastAsia="Times New Roman" w:hAnsi="Arial" w:cs="Arial"/>
          <w:b/>
          <w:spacing w:val="-7"/>
          <w:sz w:val="20"/>
          <w:szCs w:val="20"/>
          <w:lang w:val="en-US"/>
        </w:rPr>
        <w:t xml:space="preserve"> </w:t>
      </w:r>
      <w:proofErr w:type="spellStart"/>
      <w:r w:rsidRPr="00846F6C">
        <w:rPr>
          <w:rFonts w:ascii="Arial" w:eastAsia="Times New Roman" w:hAnsi="Arial" w:cs="Arial"/>
          <w:b/>
          <w:sz w:val="20"/>
          <w:szCs w:val="20"/>
          <w:lang w:val="en-US"/>
        </w:rPr>
        <w:t>uropathogenic</w:t>
      </w:r>
      <w:proofErr w:type="spellEnd"/>
      <w:r w:rsidRPr="00846F6C">
        <w:rPr>
          <w:rFonts w:ascii="Arial" w:eastAsia="Times New Roman" w:hAnsi="Arial" w:cs="Arial"/>
          <w:b/>
          <w:spacing w:val="-6"/>
          <w:sz w:val="20"/>
          <w:szCs w:val="20"/>
          <w:lang w:val="en-US"/>
        </w:rPr>
        <w:t xml:space="preserve"> </w:t>
      </w:r>
      <w:r w:rsidR="007C5907" w:rsidRPr="007C5907">
        <w:rPr>
          <w:rFonts w:ascii="Arial" w:eastAsia="Times New Roman" w:hAnsi="Arial" w:cs="Arial"/>
          <w:b/>
          <w:spacing w:val="-2"/>
          <w:sz w:val="20"/>
          <w:szCs w:val="20"/>
          <w:highlight w:val="yellow"/>
          <w:lang w:val="en-US"/>
        </w:rPr>
        <w:t>E</w:t>
      </w:r>
      <w:r w:rsidRPr="007C5907">
        <w:rPr>
          <w:rFonts w:ascii="Arial" w:eastAsia="Times New Roman" w:hAnsi="Arial" w:cs="Arial"/>
          <w:b/>
          <w:spacing w:val="-2"/>
          <w:sz w:val="20"/>
          <w:szCs w:val="20"/>
          <w:highlight w:val="yellow"/>
          <w:lang w:val="en-US"/>
        </w:rPr>
        <w:t>ntero</w:t>
      </w:r>
      <w:r w:rsidRPr="007C5907">
        <w:rPr>
          <w:rFonts w:ascii="Arial" w:eastAsia="Times New Roman" w:hAnsi="Arial" w:cs="Arial"/>
          <w:b/>
          <w:spacing w:val="-2"/>
          <w:sz w:val="20"/>
          <w:szCs w:val="20"/>
          <w:lang w:val="en-US"/>
        </w:rPr>
        <w:t>bacteria</w:t>
      </w:r>
    </w:p>
    <w:p w14:paraId="626F479C" w14:textId="77777777" w:rsidR="00846F6C" w:rsidRDefault="00846F6C" w:rsidP="00A42A4C">
      <w:pPr>
        <w:spacing w:line="360" w:lineRule="auto"/>
        <w:rPr>
          <w:rFonts w:ascii="Arial" w:hAnsi="Arial" w:cs="Arial"/>
          <w:i/>
          <w:iCs/>
        </w:rPr>
      </w:pPr>
    </w:p>
    <w:p w14:paraId="1BE79C65" w14:textId="77777777" w:rsidR="00846F6C" w:rsidRPr="00846F6C" w:rsidRDefault="00846F6C" w:rsidP="00846F6C">
      <w:pPr>
        <w:spacing w:before="101" w:after="120" w:line="240" w:lineRule="auto"/>
        <w:rPr>
          <w:rFonts w:ascii="Arial" w:eastAsia="Times New Roman" w:hAnsi="Arial" w:cs="Arial"/>
          <w:b/>
          <w:sz w:val="20"/>
          <w:szCs w:val="20"/>
          <w:lang w:val="en-US"/>
        </w:rPr>
      </w:pPr>
      <w:r w:rsidRPr="00846F6C">
        <w:rPr>
          <w:rFonts w:ascii="Arial" w:eastAsia="Times New Roman" w:hAnsi="Arial" w:cs="Arial"/>
          <w:noProof/>
          <w:sz w:val="20"/>
          <w:szCs w:val="20"/>
          <w:lang w:val="en-IN" w:eastAsia="en-IN"/>
        </w:rPr>
        <w:drawing>
          <wp:inline distT="0" distB="0" distL="0" distR="0" wp14:anchorId="6335838E" wp14:editId="1704CFE1">
            <wp:extent cx="4159437" cy="2454765"/>
            <wp:effectExtent l="0" t="0" r="0" b="3175"/>
            <wp:docPr id="17880365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36551" name=""/>
                    <pic:cNvPicPr/>
                  </pic:nvPicPr>
                  <pic:blipFill>
                    <a:blip r:embed="rId34"/>
                    <a:stretch>
                      <a:fillRect/>
                    </a:stretch>
                  </pic:blipFill>
                  <pic:spPr>
                    <a:xfrm>
                      <a:off x="0" y="0"/>
                      <a:ext cx="4174320" cy="2463549"/>
                    </a:xfrm>
                    <a:prstGeom prst="rect">
                      <a:avLst/>
                    </a:prstGeom>
                  </pic:spPr>
                </pic:pic>
              </a:graphicData>
            </a:graphic>
          </wp:inline>
        </w:drawing>
      </w:r>
    </w:p>
    <w:p w14:paraId="1F679115" w14:textId="77777777" w:rsidR="00846F6C" w:rsidRDefault="00846F6C" w:rsidP="00846F6C">
      <w:pPr>
        <w:spacing w:before="110" w:after="120" w:line="240" w:lineRule="auto"/>
        <w:ind w:left="512" w:firstLine="708"/>
        <w:rPr>
          <w:rFonts w:ascii="Arial" w:eastAsia="Times New Roman" w:hAnsi="Arial" w:cs="Arial"/>
          <w:b/>
          <w:spacing w:val="-2"/>
          <w:sz w:val="20"/>
          <w:szCs w:val="28"/>
          <w:lang w:val="en-US"/>
        </w:rPr>
      </w:pPr>
      <w:r w:rsidRPr="00846F6C">
        <w:rPr>
          <w:rFonts w:ascii="Arial" w:eastAsia="Times New Roman" w:hAnsi="Arial" w:cs="Arial"/>
          <w:b/>
          <w:sz w:val="20"/>
          <w:szCs w:val="28"/>
          <w:u w:val="single"/>
          <w:lang w:val="en-US"/>
        </w:rPr>
        <w:t xml:space="preserve"> Figure</w:t>
      </w:r>
      <w:r w:rsidRPr="00846F6C">
        <w:rPr>
          <w:rFonts w:ascii="Arial" w:eastAsia="Times New Roman" w:hAnsi="Arial" w:cs="Arial"/>
          <w:b/>
          <w:spacing w:val="-9"/>
          <w:sz w:val="20"/>
          <w:szCs w:val="28"/>
          <w:u w:val="single"/>
          <w:lang w:val="en-US"/>
        </w:rPr>
        <w:t xml:space="preserve"> </w:t>
      </w:r>
      <w:r w:rsidRPr="00846F6C">
        <w:rPr>
          <w:rFonts w:ascii="Arial" w:eastAsia="Times New Roman" w:hAnsi="Arial" w:cs="Arial"/>
          <w:b/>
          <w:sz w:val="20"/>
          <w:szCs w:val="28"/>
          <w:u w:val="single"/>
          <w:lang w:val="en-US"/>
        </w:rPr>
        <w:t>4</w:t>
      </w:r>
      <w:r w:rsidRPr="00846F6C">
        <w:rPr>
          <w:rFonts w:ascii="Arial" w:eastAsia="Times New Roman" w:hAnsi="Arial" w:cs="Arial"/>
          <w:b/>
          <w:sz w:val="20"/>
          <w:szCs w:val="28"/>
          <w:lang w:val="en-US"/>
        </w:rPr>
        <w:t>:</w:t>
      </w:r>
      <w:r w:rsidRPr="00846F6C">
        <w:rPr>
          <w:rFonts w:ascii="Arial" w:eastAsia="Times New Roman" w:hAnsi="Arial" w:cs="Arial"/>
          <w:b/>
          <w:spacing w:val="-7"/>
          <w:sz w:val="20"/>
          <w:szCs w:val="28"/>
          <w:lang w:val="en-US"/>
        </w:rPr>
        <w:t xml:space="preserve"> </w:t>
      </w:r>
      <w:r w:rsidRPr="00846F6C">
        <w:rPr>
          <w:rFonts w:ascii="Arial" w:eastAsia="Times New Roman" w:hAnsi="Arial" w:cs="Arial"/>
          <w:b/>
          <w:sz w:val="20"/>
          <w:szCs w:val="28"/>
          <w:lang w:val="en-US"/>
        </w:rPr>
        <w:t>Prevalence</w:t>
      </w:r>
      <w:r w:rsidRPr="00846F6C">
        <w:rPr>
          <w:rFonts w:ascii="Arial" w:eastAsia="Times New Roman" w:hAnsi="Arial" w:cs="Arial"/>
          <w:b/>
          <w:spacing w:val="-7"/>
          <w:sz w:val="20"/>
          <w:szCs w:val="28"/>
          <w:lang w:val="en-US"/>
        </w:rPr>
        <w:t xml:space="preserve"> </w:t>
      </w:r>
      <w:r w:rsidRPr="00846F6C">
        <w:rPr>
          <w:rFonts w:ascii="Arial" w:eastAsia="Times New Roman" w:hAnsi="Arial" w:cs="Arial"/>
          <w:b/>
          <w:sz w:val="20"/>
          <w:szCs w:val="28"/>
          <w:lang w:val="en-US"/>
        </w:rPr>
        <w:t>of</w:t>
      </w:r>
      <w:r w:rsidRPr="00846F6C">
        <w:rPr>
          <w:rFonts w:ascii="Arial" w:eastAsia="Times New Roman" w:hAnsi="Arial" w:cs="Arial"/>
          <w:b/>
          <w:spacing w:val="-7"/>
          <w:sz w:val="20"/>
          <w:szCs w:val="28"/>
          <w:lang w:val="en-US"/>
        </w:rPr>
        <w:t xml:space="preserve"> </w:t>
      </w:r>
      <w:proofErr w:type="spellStart"/>
      <w:r w:rsidRPr="00846F6C">
        <w:rPr>
          <w:rFonts w:ascii="Arial" w:eastAsia="Times New Roman" w:hAnsi="Arial" w:cs="Arial"/>
          <w:b/>
          <w:sz w:val="20"/>
          <w:szCs w:val="28"/>
          <w:lang w:val="en-US"/>
        </w:rPr>
        <w:t>uropathogenic</w:t>
      </w:r>
      <w:proofErr w:type="spellEnd"/>
      <w:r w:rsidRPr="00846F6C">
        <w:rPr>
          <w:rFonts w:ascii="Arial" w:eastAsia="Times New Roman" w:hAnsi="Arial" w:cs="Arial"/>
          <w:b/>
          <w:spacing w:val="-6"/>
          <w:sz w:val="20"/>
          <w:szCs w:val="28"/>
          <w:lang w:val="en-US"/>
        </w:rPr>
        <w:t xml:space="preserve"> </w:t>
      </w:r>
      <w:r w:rsidRPr="00846F6C">
        <w:rPr>
          <w:rFonts w:ascii="Arial" w:eastAsia="Times New Roman" w:hAnsi="Arial" w:cs="Arial"/>
          <w:b/>
          <w:sz w:val="20"/>
          <w:szCs w:val="28"/>
          <w:lang w:val="en-US"/>
        </w:rPr>
        <w:t>ESBL-producing</w:t>
      </w:r>
      <w:r w:rsidRPr="00846F6C">
        <w:rPr>
          <w:rFonts w:ascii="Arial" w:eastAsia="Times New Roman" w:hAnsi="Arial" w:cs="Arial"/>
          <w:b/>
          <w:spacing w:val="-5"/>
          <w:sz w:val="20"/>
          <w:szCs w:val="28"/>
          <w:lang w:val="en-US"/>
        </w:rPr>
        <w:t xml:space="preserve"> </w:t>
      </w:r>
      <w:r w:rsidRPr="00846F6C">
        <w:rPr>
          <w:rFonts w:ascii="Arial" w:eastAsia="Times New Roman" w:hAnsi="Arial" w:cs="Arial"/>
          <w:b/>
          <w:spacing w:val="-2"/>
          <w:sz w:val="20"/>
          <w:szCs w:val="28"/>
          <w:lang w:val="en-US"/>
        </w:rPr>
        <w:t>bacteria</w:t>
      </w:r>
    </w:p>
    <w:p w14:paraId="12D3AE97"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17B7690D"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7EEC8304"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77025A15"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28B8F95E"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558BDFE2" w14:textId="5D7E378E" w:rsidR="00FE7AE4" w:rsidRPr="00FE7AE4" w:rsidRDefault="00FE7AE4" w:rsidP="007C5907">
      <w:pPr>
        <w:tabs>
          <w:tab w:val="right" w:pos="9412"/>
        </w:tabs>
        <w:spacing w:after="0" w:line="240" w:lineRule="auto"/>
        <w:rPr>
          <w:rFonts w:ascii="Arial" w:eastAsia="Times New Roman" w:hAnsi="Arial" w:cs="Arial"/>
          <w:sz w:val="20"/>
          <w:szCs w:val="20"/>
          <w:highlight w:val="cyan"/>
          <w:lang w:val="en-US"/>
        </w:rPr>
      </w:pPr>
      <w:r w:rsidRPr="00FE7AE4">
        <w:rPr>
          <w:rFonts w:ascii="Arial" w:eastAsia="Times New Roman" w:hAnsi="Arial" w:cs="Arial"/>
          <w:noProof/>
          <w:sz w:val="20"/>
          <w:szCs w:val="20"/>
          <w:lang w:val="en-IN" w:eastAsia="en-IN"/>
        </w:rPr>
        <mc:AlternateContent>
          <mc:Choice Requires="wps">
            <w:drawing>
              <wp:anchor distT="0" distB="0" distL="114300" distR="114300" simplePos="0" relativeHeight="251659264" behindDoc="0" locked="0" layoutInCell="1" allowOverlap="1" wp14:anchorId="0511849C" wp14:editId="29BF84DA">
                <wp:simplePos x="0" y="0"/>
                <wp:positionH relativeFrom="column">
                  <wp:posOffset>4784651</wp:posOffset>
                </wp:positionH>
                <wp:positionV relativeFrom="paragraph">
                  <wp:posOffset>747513</wp:posOffset>
                </wp:positionV>
                <wp:extent cx="663786" cy="304800"/>
                <wp:effectExtent l="0" t="0" r="22225" b="19050"/>
                <wp:wrapNone/>
                <wp:docPr id="1793306692" name="Zone de texte 22"/>
                <wp:cNvGraphicFramePr/>
                <a:graphic xmlns:a="http://schemas.openxmlformats.org/drawingml/2006/main">
                  <a:graphicData uri="http://schemas.microsoft.com/office/word/2010/wordprocessingShape">
                    <wps:wsp>
                      <wps:cNvSpPr txBox="1"/>
                      <wps:spPr>
                        <a:xfrm>
                          <a:off x="0" y="0"/>
                          <a:ext cx="663786" cy="304800"/>
                        </a:xfrm>
                        <a:prstGeom prst="rect">
                          <a:avLst/>
                        </a:prstGeom>
                        <a:solidFill>
                          <a:sysClr val="window" lastClr="FFFFFF"/>
                        </a:solidFill>
                        <a:ln w="6350">
                          <a:solidFill>
                            <a:prstClr val="black"/>
                          </a:solidFill>
                        </a:ln>
                      </wps:spPr>
                      <wps:txbx>
                        <w:txbxContent>
                          <w:p w14:paraId="1EDE3D39"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lang w:val="en-IN" w:eastAsia="en-IN"/>
                              </w:rPr>
                              <w:drawing>
                                <wp:inline distT="0" distB="0" distL="0" distR="0" wp14:anchorId="4EDF77D1" wp14:editId="6F6494B2">
                                  <wp:extent cx="461645" cy="267970"/>
                                  <wp:effectExtent l="0" t="0" r="0" b="0"/>
                                  <wp:docPr id="951013039"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1849C" id="_x0000_t202" coordsize="21600,21600" o:spt="202" path="m,l,21600r21600,l21600,xe">
                <v:stroke joinstyle="miter"/>
                <v:path gradientshapeok="t" o:connecttype="rect"/>
              </v:shapetype>
              <v:shape id="Zone de texte 22" o:spid="_x0000_s1026" type="#_x0000_t202" style="position:absolute;margin-left:376.75pt;margin-top:58.85pt;width:52.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" fillcolor="window" strokeweight=".5pt">
                <v:textbox>
                  <w:txbxContent>
                    <w:p w14:paraId="1EDE3D39"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lang w:val="en-IN" w:eastAsia="en-IN"/>
                        </w:rPr>
                        <w:drawing>
                          <wp:inline distT="0" distB="0" distL="0" distR="0" wp14:anchorId="4EDF77D1" wp14:editId="6F6494B2">
                            <wp:extent cx="461645" cy="267970"/>
                            <wp:effectExtent l="0" t="0" r="0" b="0"/>
                            <wp:docPr id="951013039"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v:textbox>
              </v:shape>
            </w:pict>
          </mc:Fallback>
        </mc:AlternateContent>
      </w:r>
      <w:r w:rsidRPr="00FE7AE4">
        <w:rPr>
          <w:rFonts w:ascii="Arial" w:eastAsia="Times New Roman" w:hAnsi="Arial" w:cs="Arial"/>
          <w:noProof/>
          <w:sz w:val="20"/>
          <w:szCs w:val="20"/>
          <w:lang w:val="en-IN" w:eastAsia="en-IN"/>
        </w:rPr>
        <w:drawing>
          <wp:inline distT="0" distB="0" distL="0" distR="0" wp14:anchorId="3CCADE90" wp14:editId="4DC91BF2">
            <wp:extent cx="4036907" cy="2479040"/>
            <wp:effectExtent l="0" t="0" r="0" b="0"/>
            <wp:docPr id="907520654"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218CF05" w14:textId="77777777" w:rsidR="00FE7AE4" w:rsidRPr="00FE7AE4" w:rsidRDefault="00FE7AE4" w:rsidP="00FE7AE4">
      <w:pPr>
        <w:spacing w:after="0" w:line="240" w:lineRule="auto"/>
        <w:rPr>
          <w:rFonts w:ascii="Arial" w:eastAsia="Times New Roman" w:hAnsi="Arial" w:cs="Arial"/>
          <w:b/>
          <w:bCs/>
          <w:sz w:val="20"/>
          <w:szCs w:val="20"/>
          <w:lang w:val="en-US"/>
        </w:rPr>
      </w:pPr>
      <w:r w:rsidRPr="00FE7AE4">
        <w:rPr>
          <w:rFonts w:ascii="Arial" w:eastAsia="Times New Roman" w:hAnsi="Arial" w:cs="Arial"/>
          <w:b/>
          <w:bCs/>
          <w:sz w:val="20"/>
          <w:szCs w:val="20"/>
          <w:u w:val="single"/>
          <w:lang w:val="en-US"/>
        </w:rPr>
        <w:t xml:space="preserve">Figure </w:t>
      </w:r>
      <w:proofErr w:type="gramStart"/>
      <w:r w:rsidRPr="00FE7AE4">
        <w:rPr>
          <w:rFonts w:ascii="Arial" w:eastAsia="Times New Roman" w:hAnsi="Arial" w:cs="Arial"/>
          <w:b/>
          <w:bCs/>
          <w:sz w:val="20"/>
          <w:szCs w:val="20"/>
          <w:u w:val="single"/>
          <w:lang w:val="en-US"/>
        </w:rPr>
        <w:t>5</w:t>
      </w:r>
      <w:r w:rsidRPr="00FE7AE4">
        <w:rPr>
          <w:rFonts w:ascii="Arial" w:eastAsia="Times New Roman" w:hAnsi="Arial" w:cs="Arial"/>
          <w:b/>
          <w:bCs/>
          <w:sz w:val="20"/>
          <w:szCs w:val="20"/>
          <w:lang w:val="en-US"/>
        </w:rPr>
        <w:t> :</w:t>
      </w:r>
      <w:proofErr w:type="gramEnd"/>
      <w:r w:rsidRPr="00FE7AE4">
        <w:rPr>
          <w:rFonts w:ascii="Arial" w:eastAsia="Times New Roman" w:hAnsi="Arial" w:cs="Arial"/>
          <w:b/>
          <w:bCs/>
          <w:sz w:val="20"/>
          <w:szCs w:val="20"/>
          <w:lang w:val="en-US"/>
        </w:rPr>
        <w:t xml:space="preserve"> Co-resistance of ESBL producing </w:t>
      </w:r>
      <w:r w:rsidRPr="00FE7AE4">
        <w:rPr>
          <w:rFonts w:ascii="Arial" w:eastAsia="Times New Roman" w:hAnsi="Arial" w:cs="Arial"/>
          <w:b/>
          <w:bCs/>
          <w:i/>
          <w:iCs/>
          <w:sz w:val="20"/>
          <w:szCs w:val="20"/>
          <w:lang w:val="en-US"/>
        </w:rPr>
        <w:t>E.coli</w:t>
      </w:r>
      <w:r w:rsidRPr="00FE7AE4">
        <w:rPr>
          <w:rFonts w:ascii="Arial" w:eastAsia="Times New Roman" w:hAnsi="Arial" w:cs="Arial"/>
          <w:b/>
          <w:bCs/>
          <w:sz w:val="20"/>
          <w:szCs w:val="20"/>
          <w:lang w:val="en-US"/>
        </w:rPr>
        <w:t xml:space="preserve"> to other antibiotics</w:t>
      </w:r>
    </w:p>
    <w:p w14:paraId="3F9ADCB8" w14:textId="7037A966"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21F8C6B7" w14:textId="46009301" w:rsidR="00FE7AE4" w:rsidRDefault="007C5907" w:rsidP="00846F6C">
      <w:pPr>
        <w:spacing w:before="110" w:after="120" w:line="240" w:lineRule="auto"/>
        <w:ind w:left="512" w:firstLine="708"/>
        <w:rPr>
          <w:rFonts w:ascii="Arial" w:eastAsia="Times New Roman" w:hAnsi="Arial" w:cs="Arial"/>
          <w:b/>
          <w:spacing w:val="-2"/>
          <w:sz w:val="20"/>
          <w:szCs w:val="28"/>
          <w:lang w:val="en-US"/>
        </w:rPr>
      </w:pPr>
      <w:r w:rsidRPr="007C5907">
        <w:rPr>
          <w:rFonts w:ascii="Arial" w:eastAsia="Times New Roman" w:hAnsi="Arial" w:cs="Arial"/>
          <w:b/>
          <w:color w:val="FF3300"/>
          <w:spacing w:val="-2"/>
          <w:sz w:val="20"/>
          <w:szCs w:val="28"/>
          <w:lang w:val="en-US"/>
        </w:rPr>
        <w:t>R</w:t>
      </w:r>
      <w:r>
        <w:rPr>
          <w:rFonts w:ascii="Arial" w:eastAsia="Times New Roman" w:hAnsi="Arial" w:cs="Arial"/>
          <w:b/>
          <w:spacing w:val="-2"/>
          <w:sz w:val="20"/>
          <w:szCs w:val="28"/>
          <w:lang w:val="en-US"/>
        </w:rPr>
        <w:t>: Resistant         S: Susceptible</w:t>
      </w:r>
    </w:p>
    <w:p w14:paraId="4D25F12F" w14:textId="04EA3E73"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7143E3C2" w14:textId="59B319CC" w:rsidR="00FE7AE4" w:rsidRPr="00FE7AE4" w:rsidRDefault="00FE7AE4" w:rsidP="00FE7AE4">
      <w:pPr>
        <w:spacing w:after="0" w:line="360" w:lineRule="auto"/>
        <w:rPr>
          <w:rFonts w:ascii="Arial" w:eastAsia="Times New Roman" w:hAnsi="Arial" w:cs="Arial"/>
          <w:b/>
          <w:bCs/>
          <w:sz w:val="24"/>
          <w:szCs w:val="24"/>
          <w:u w:val="single"/>
          <w:lang w:val="en-US"/>
        </w:rPr>
      </w:pPr>
      <w:r w:rsidRPr="00FE7AE4">
        <w:rPr>
          <w:rFonts w:ascii="Arial" w:eastAsia="Times New Roman" w:hAnsi="Arial" w:cs="Arial"/>
          <w:noProof/>
          <w:sz w:val="20"/>
          <w:szCs w:val="20"/>
          <w:lang w:val="en-IN" w:eastAsia="en-IN"/>
        </w:rPr>
        <w:lastRenderedPageBreak/>
        <mc:AlternateContent>
          <mc:Choice Requires="wps">
            <w:drawing>
              <wp:anchor distT="0" distB="0" distL="114300" distR="114300" simplePos="0" relativeHeight="251661312" behindDoc="0" locked="0" layoutInCell="1" allowOverlap="1" wp14:anchorId="1DE95909" wp14:editId="1C096C2A">
                <wp:simplePos x="0" y="0"/>
                <wp:positionH relativeFrom="column">
                  <wp:posOffset>4985174</wp:posOffset>
                </wp:positionH>
                <wp:positionV relativeFrom="paragraph">
                  <wp:posOffset>1089872</wp:posOffset>
                </wp:positionV>
                <wp:extent cx="663786" cy="304800"/>
                <wp:effectExtent l="0" t="0" r="22225" b="19050"/>
                <wp:wrapNone/>
                <wp:docPr id="1081858894" name="Zone de texte 22"/>
                <wp:cNvGraphicFramePr/>
                <a:graphic xmlns:a="http://schemas.openxmlformats.org/drawingml/2006/main">
                  <a:graphicData uri="http://schemas.microsoft.com/office/word/2010/wordprocessingShape">
                    <wps:wsp>
                      <wps:cNvSpPr txBox="1"/>
                      <wps:spPr>
                        <a:xfrm>
                          <a:off x="0" y="0"/>
                          <a:ext cx="663786" cy="304800"/>
                        </a:xfrm>
                        <a:prstGeom prst="rect">
                          <a:avLst/>
                        </a:prstGeom>
                        <a:solidFill>
                          <a:sysClr val="window" lastClr="FFFFFF"/>
                        </a:solidFill>
                        <a:ln w="6350">
                          <a:solidFill>
                            <a:prstClr val="black"/>
                          </a:solidFill>
                        </a:ln>
                      </wps:spPr>
                      <wps:txbx>
                        <w:txbxContent>
                          <w:p w14:paraId="68BA2F69"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lang w:val="en-IN" w:eastAsia="en-IN"/>
                              </w:rPr>
                              <w:drawing>
                                <wp:inline distT="0" distB="0" distL="0" distR="0" wp14:anchorId="49B9BCD7" wp14:editId="758E5AF2">
                                  <wp:extent cx="461645" cy="267970"/>
                                  <wp:effectExtent l="0" t="0" r="0" b="0"/>
                                  <wp:docPr id="645309821"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95909" id="_x0000_s1027" type="#_x0000_t202" style="position:absolute;margin-left:392.55pt;margin-top:85.8pt;width:52.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" fillcolor="window" strokeweight=".5pt">
                <v:textbox>
                  <w:txbxContent>
                    <w:p w14:paraId="68BA2F69"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lang w:val="en-IN" w:eastAsia="en-IN"/>
                        </w:rPr>
                        <w:drawing>
                          <wp:inline distT="0" distB="0" distL="0" distR="0" wp14:anchorId="49B9BCD7" wp14:editId="758E5AF2">
                            <wp:extent cx="461645" cy="267970"/>
                            <wp:effectExtent l="0" t="0" r="0" b="0"/>
                            <wp:docPr id="645309821"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xbxContent>
                </v:textbox>
              </v:shape>
            </w:pict>
          </mc:Fallback>
        </mc:AlternateContent>
      </w:r>
      <w:r w:rsidRPr="00FE7AE4">
        <w:rPr>
          <w:rFonts w:ascii="Arial" w:eastAsia="Times New Roman" w:hAnsi="Arial" w:cs="Arial"/>
          <w:noProof/>
          <w:sz w:val="20"/>
          <w:szCs w:val="20"/>
          <w:lang w:val="en-IN" w:eastAsia="en-IN"/>
        </w:rPr>
        <w:drawing>
          <wp:inline distT="0" distB="0" distL="0" distR="0" wp14:anchorId="30873C15" wp14:editId="4F18CDA4">
            <wp:extent cx="4490720" cy="2668693"/>
            <wp:effectExtent l="0" t="0" r="0" b="0"/>
            <wp:docPr id="598844440" name="Graphique 1">
              <a:extLst xmlns:a="http://schemas.openxmlformats.org/drawingml/2006/main">
                <a:ext uri="{FF2B5EF4-FFF2-40B4-BE49-F238E27FC236}">
                  <a16:creationId xmlns:a16="http://schemas.microsoft.com/office/drawing/2014/main" id="{A907CED3-2E1B-ED3B-7C45-3833A23BC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4856E67" w14:textId="77777777" w:rsidR="00FE7AE4" w:rsidRPr="00FE7AE4" w:rsidRDefault="00FE7AE4" w:rsidP="00FE7AE4">
      <w:pPr>
        <w:spacing w:after="0" w:line="360" w:lineRule="auto"/>
        <w:rPr>
          <w:rFonts w:ascii="Arial" w:eastAsia="Times New Roman" w:hAnsi="Arial" w:cs="Arial"/>
          <w:b/>
          <w:bCs/>
          <w:sz w:val="20"/>
          <w:szCs w:val="20"/>
          <w:u w:val="single"/>
          <w:lang w:val="en-US"/>
        </w:rPr>
      </w:pPr>
      <w:r w:rsidRPr="00FE7AE4">
        <w:rPr>
          <w:rFonts w:ascii="Arial" w:eastAsia="Times New Roman" w:hAnsi="Arial" w:cs="Arial"/>
          <w:b/>
          <w:bCs/>
          <w:sz w:val="20"/>
          <w:szCs w:val="20"/>
          <w:u w:val="single"/>
          <w:lang w:val="en-US"/>
        </w:rPr>
        <w:t xml:space="preserve">Figure </w:t>
      </w:r>
      <w:proofErr w:type="gramStart"/>
      <w:r w:rsidRPr="00FE7AE4">
        <w:rPr>
          <w:rFonts w:ascii="Arial" w:eastAsia="Times New Roman" w:hAnsi="Arial" w:cs="Arial"/>
          <w:b/>
          <w:bCs/>
          <w:sz w:val="20"/>
          <w:szCs w:val="20"/>
          <w:u w:val="single"/>
          <w:lang w:val="en-US"/>
        </w:rPr>
        <w:t>6</w:t>
      </w:r>
      <w:r w:rsidRPr="00FE7AE4">
        <w:rPr>
          <w:rFonts w:ascii="Arial" w:eastAsia="Times New Roman" w:hAnsi="Arial" w:cs="Arial"/>
          <w:b/>
          <w:bCs/>
          <w:sz w:val="20"/>
          <w:szCs w:val="20"/>
          <w:lang w:val="en-US"/>
        </w:rPr>
        <w:t> :</w:t>
      </w:r>
      <w:proofErr w:type="gramEnd"/>
      <w:r w:rsidRPr="00FE7AE4">
        <w:rPr>
          <w:rFonts w:ascii="Arial" w:eastAsia="Times New Roman" w:hAnsi="Arial" w:cs="Arial"/>
          <w:b/>
          <w:bCs/>
          <w:sz w:val="24"/>
          <w:szCs w:val="24"/>
          <w:lang w:val="en-US"/>
        </w:rPr>
        <w:t xml:space="preserve"> </w:t>
      </w:r>
      <w:r w:rsidRPr="00FE7AE4">
        <w:rPr>
          <w:rFonts w:ascii="Arial" w:eastAsia="Times New Roman" w:hAnsi="Arial" w:cs="Arial"/>
          <w:b/>
          <w:bCs/>
          <w:sz w:val="20"/>
          <w:szCs w:val="20"/>
          <w:lang w:val="en-US"/>
        </w:rPr>
        <w:t xml:space="preserve">Co-resistance of ESBL producing </w:t>
      </w:r>
      <w:r w:rsidRPr="00FE7AE4">
        <w:rPr>
          <w:rFonts w:ascii="Arial" w:eastAsia="Times New Roman" w:hAnsi="Arial" w:cs="Arial"/>
          <w:b/>
          <w:bCs/>
          <w:i/>
          <w:iCs/>
          <w:sz w:val="20"/>
          <w:szCs w:val="20"/>
          <w:lang w:val="en-US"/>
        </w:rPr>
        <w:t>Klebsiella pneumoniae</w:t>
      </w:r>
      <w:r w:rsidRPr="00FE7AE4">
        <w:rPr>
          <w:rFonts w:ascii="Arial" w:eastAsia="Times New Roman" w:hAnsi="Arial" w:cs="Arial"/>
          <w:b/>
          <w:bCs/>
          <w:sz w:val="20"/>
          <w:szCs w:val="20"/>
          <w:lang w:val="en-US"/>
        </w:rPr>
        <w:t xml:space="preserve"> to other antibiotics</w:t>
      </w:r>
    </w:p>
    <w:p w14:paraId="4A8B8915" w14:textId="77777777" w:rsidR="00FE7AE4" w:rsidRDefault="00FE7AE4" w:rsidP="00846F6C">
      <w:pPr>
        <w:spacing w:before="110" w:after="120" w:line="240" w:lineRule="auto"/>
        <w:ind w:left="512" w:firstLine="708"/>
        <w:rPr>
          <w:rFonts w:ascii="Arial" w:eastAsia="Times New Roman" w:hAnsi="Arial" w:cs="Arial"/>
          <w:b/>
          <w:spacing w:val="-2"/>
          <w:sz w:val="20"/>
          <w:szCs w:val="28"/>
          <w:lang w:val="en-US"/>
        </w:rPr>
      </w:pPr>
    </w:p>
    <w:p w14:paraId="67D06C28" w14:textId="49A9C433" w:rsidR="00FE7AE4" w:rsidRPr="00FE7AE4" w:rsidRDefault="00FE7AE4" w:rsidP="00FE7AE4">
      <w:pPr>
        <w:spacing w:after="0" w:line="240" w:lineRule="auto"/>
        <w:rPr>
          <w:rFonts w:ascii="Arial" w:eastAsia="Times New Roman" w:hAnsi="Arial" w:cs="Arial"/>
          <w:sz w:val="20"/>
          <w:szCs w:val="20"/>
          <w:highlight w:val="cyan"/>
          <w:lang w:val="en-US"/>
        </w:rPr>
      </w:pPr>
      <w:r w:rsidRPr="00F35C84">
        <w:rPr>
          <w:rFonts w:ascii="Arial" w:hAnsi="Arial" w:cs="Arial"/>
          <w:noProof/>
          <w:lang w:val="en-IN" w:eastAsia="en-IN"/>
        </w:rPr>
        <mc:AlternateContent>
          <mc:Choice Requires="wps">
            <w:drawing>
              <wp:anchor distT="0" distB="0" distL="114300" distR="114300" simplePos="0" relativeHeight="251663360" behindDoc="0" locked="0" layoutInCell="1" allowOverlap="1" wp14:anchorId="6C51D1D9" wp14:editId="79D653B3">
                <wp:simplePos x="0" y="0"/>
                <wp:positionH relativeFrom="column">
                  <wp:posOffset>4954772</wp:posOffset>
                </wp:positionH>
                <wp:positionV relativeFrom="paragraph">
                  <wp:posOffset>1042625</wp:posOffset>
                </wp:positionV>
                <wp:extent cx="663786" cy="304800"/>
                <wp:effectExtent l="0" t="0" r="22225" b="19050"/>
                <wp:wrapNone/>
                <wp:docPr id="2076716533" name="Zone de texte 22"/>
                <wp:cNvGraphicFramePr/>
                <a:graphic xmlns:a="http://schemas.openxmlformats.org/drawingml/2006/main">
                  <a:graphicData uri="http://schemas.microsoft.com/office/word/2010/wordprocessingShape">
                    <wps:wsp>
                      <wps:cNvSpPr txBox="1"/>
                      <wps:spPr>
                        <a:xfrm>
                          <a:off x="0" y="0"/>
                          <a:ext cx="663786" cy="304800"/>
                        </a:xfrm>
                        <a:prstGeom prst="rect">
                          <a:avLst/>
                        </a:prstGeom>
                        <a:solidFill>
                          <a:schemeClr val="lt1"/>
                        </a:solidFill>
                        <a:ln w="6350">
                          <a:solidFill>
                            <a:prstClr val="black"/>
                          </a:solidFill>
                        </a:ln>
                      </wps:spPr>
                      <wps:txbx>
                        <w:txbxContent>
                          <w:p w14:paraId="56A264B2"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lang w:val="en-IN" w:eastAsia="en-IN"/>
                              </w:rPr>
                              <w:drawing>
                                <wp:inline distT="0" distB="0" distL="0" distR="0" wp14:anchorId="5B8C1A58" wp14:editId="28DB8EB1">
                                  <wp:extent cx="461645" cy="267970"/>
                                  <wp:effectExtent l="0" t="0" r="0" b="0"/>
                                  <wp:docPr id="1629713840"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1D1D9" id="_x0000_s1028" type="#_x0000_t202" style="position:absolute;margin-left:390.15pt;margin-top:82.1pt;width:52.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" fillcolor="white [3201]" strokeweight=".5pt">
                <v:textbox>
                  <w:txbxContent>
                    <w:p w14:paraId="56A264B2" w14:textId="77777777" w:rsidR="00FE7AE4" w:rsidRPr="005E07F6" w:rsidRDefault="00FE7AE4" w:rsidP="00FE7AE4">
                      <w:pPr>
                        <w:rPr>
                          <w:rFonts w:ascii="Times New Roman" w:hAnsi="Times New Roman"/>
                          <w:b/>
                          <w:bCs/>
                          <w:sz w:val="28"/>
                          <w:szCs w:val="28"/>
                        </w:rPr>
                      </w:pPr>
                      <w:r w:rsidRPr="005E07F6">
                        <w:rPr>
                          <w:rFonts w:ascii="Times New Roman" w:hAnsi="Times New Roman"/>
                          <w:b/>
                          <w:bCs/>
                          <w:noProof/>
                          <w:sz w:val="28"/>
                          <w:szCs w:val="28"/>
                          <w:lang w:val="en-IN" w:eastAsia="en-IN"/>
                        </w:rPr>
                        <w:drawing>
                          <wp:inline distT="0" distB="0" distL="0" distR="0" wp14:anchorId="5B8C1A58" wp14:editId="28DB8EB1">
                            <wp:extent cx="461645" cy="267970"/>
                            <wp:effectExtent l="0" t="0" r="0" b="0"/>
                            <wp:docPr id="1629713840" name="Graphique 1">
                              <a:extLst xmlns:a="http://schemas.openxmlformats.org/drawingml/2006/main">
                                <a:ext uri="{FF2B5EF4-FFF2-40B4-BE49-F238E27FC236}">
                                  <a16:creationId xmlns:a16="http://schemas.microsoft.com/office/drawing/2014/main" id="{A672DF20-CB0C-8A96-BF7C-27319EF61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xbxContent>
                </v:textbox>
              </v:shape>
            </w:pict>
          </mc:Fallback>
        </mc:AlternateContent>
      </w:r>
      <w:r w:rsidRPr="00FE7AE4">
        <w:rPr>
          <w:rFonts w:ascii="Arial" w:eastAsia="Times New Roman" w:hAnsi="Arial" w:cs="Arial"/>
          <w:noProof/>
          <w:sz w:val="20"/>
          <w:szCs w:val="20"/>
          <w:lang w:val="en-IN" w:eastAsia="en-IN"/>
        </w:rPr>
        <w:drawing>
          <wp:inline distT="0" distB="0" distL="0" distR="0" wp14:anchorId="353BBCFA" wp14:editId="4FCD8488">
            <wp:extent cx="3921760" cy="2763520"/>
            <wp:effectExtent l="0" t="0" r="0" b="0"/>
            <wp:docPr id="1035533716" name="Graphique 1">
              <a:extLst xmlns:a="http://schemas.openxmlformats.org/drawingml/2006/main">
                <a:ext uri="{FF2B5EF4-FFF2-40B4-BE49-F238E27FC236}">
                  <a16:creationId xmlns:a16="http://schemas.microsoft.com/office/drawing/2014/main" id="{9E1DA113-DBC4-E7B0-F8E3-36DDF00D7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1D220A9" w14:textId="77777777" w:rsidR="00FE7AE4" w:rsidRPr="00FE7AE4" w:rsidRDefault="00FE7AE4" w:rsidP="00FE7AE4">
      <w:pPr>
        <w:spacing w:after="0" w:line="240" w:lineRule="auto"/>
        <w:rPr>
          <w:rFonts w:ascii="Arial" w:eastAsia="Times New Roman" w:hAnsi="Arial" w:cs="Arial"/>
          <w:b/>
          <w:bCs/>
          <w:sz w:val="20"/>
          <w:szCs w:val="20"/>
          <w:lang w:val="en-US"/>
        </w:rPr>
      </w:pPr>
      <w:r w:rsidRPr="00FE7AE4">
        <w:rPr>
          <w:rFonts w:ascii="Arial" w:eastAsia="Times New Roman" w:hAnsi="Arial" w:cs="Arial"/>
          <w:b/>
          <w:bCs/>
          <w:sz w:val="20"/>
          <w:szCs w:val="20"/>
          <w:u w:val="single"/>
          <w:lang w:val="en-US"/>
        </w:rPr>
        <w:t xml:space="preserve">Figure </w:t>
      </w:r>
      <w:proofErr w:type="gramStart"/>
      <w:r w:rsidRPr="00FE7AE4">
        <w:rPr>
          <w:rFonts w:ascii="Arial" w:eastAsia="Times New Roman" w:hAnsi="Arial" w:cs="Arial"/>
          <w:b/>
          <w:bCs/>
          <w:sz w:val="20"/>
          <w:szCs w:val="20"/>
          <w:u w:val="single"/>
          <w:lang w:val="en-US"/>
        </w:rPr>
        <w:t>7</w:t>
      </w:r>
      <w:r w:rsidRPr="00FE7AE4">
        <w:rPr>
          <w:rFonts w:ascii="Arial" w:eastAsia="Times New Roman" w:hAnsi="Arial" w:cs="Arial"/>
          <w:b/>
          <w:bCs/>
          <w:sz w:val="20"/>
          <w:szCs w:val="20"/>
          <w:lang w:val="en-US"/>
        </w:rPr>
        <w:t> :</w:t>
      </w:r>
      <w:proofErr w:type="gramEnd"/>
      <w:r w:rsidRPr="00FE7AE4">
        <w:rPr>
          <w:rFonts w:ascii="Arial" w:eastAsia="Times New Roman" w:hAnsi="Arial" w:cs="Arial"/>
          <w:b/>
          <w:bCs/>
          <w:sz w:val="20"/>
          <w:szCs w:val="20"/>
          <w:lang w:val="en-US"/>
        </w:rPr>
        <w:t xml:space="preserve"> Co-resistance of </w:t>
      </w:r>
      <w:bookmarkStart w:id="14" w:name="_Hlk212666378"/>
      <w:r w:rsidRPr="00FE7AE4">
        <w:rPr>
          <w:rFonts w:ascii="Arial" w:eastAsia="Times New Roman" w:hAnsi="Arial" w:cs="Arial"/>
          <w:b/>
          <w:bCs/>
          <w:i/>
          <w:iCs/>
          <w:sz w:val="20"/>
          <w:szCs w:val="20"/>
          <w:lang w:val="en-US"/>
        </w:rPr>
        <w:t xml:space="preserve">Enterobacter </w:t>
      </w:r>
      <w:proofErr w:type="spellStart"/>
      <w:r w:rsidRPr="00FE7AE4">
        <w:rPr>
          <w:rFonts w:ascii="Arial" w:eastAsia="Times New Roman" w:hAnsi="Arial" w:cs="Arial"/>
          <w:b/>
          <w:bCs/>
          <w:i/>
          <w:iCs/>
          <w:sz w:val="20"/>
          <w:szCs w:val="20"/>
          <w:lang w:val="en-US"/>
        </w:rPr>
        <w:t>spp</w:t>
      </w:r>
      <w:proofErr w:type="spellEnd"/>
      <w:r w:rsidRPr="00FE7AE4">
        <w:rPr>
          <w:rFonts w:ascii="Arial" w:eastAsia="Times New Roman" w:hAnsi="Arial" w:cs="Arial"/>
          <w:b/>
          <w:bCs/>
          <w:sz w:val="20"/>
          <w:szCs w:val="20"/>
          <w:lang w:val="en-US"/>
        </w:rPr>
        <w:t xml:space="preserve"> </w:t>
      </w:r>
      <w:bookmarkEnd w:id="14"/>
      <w:r w:rsidRPr="00FE7AE4">
        <w:rPr>
          <w:rFonts w:ascii="Arial" w:eastAsia="Times New Roman" w:hAnsi="Arial" w:cs="Arial"/>
          <w:b/>
          <w:bCs/>
          <w:sz w:val="20"/>
          <w:szCs w:val="20"/>
          <w:lang w:val="en-US"/>
        </w:rPr>
        <w:t xml:space="preserve">to other </w:t>
      </w:r>
      <w:proofErr w:type="spellStart"/>
      <w:r w:rsidRPr="00FE7AE4">
        <w:rPr>
          <w:rFonts w:ascii="Arial" w:eastAsia="Times New Roman" w:hAnsi="Arial" w:cs="Arial"/>
          <w:b/>
          <w:bCs/>
          <w:sz w:val="20"/>
          <w:szCs w:val="20"/>
          <w:lang w:val="en-US"/>
        </w:rPr>
        <w:t>antiobiotics</w:t>
      </w:r>
      <w:proofErr w:type="spellEnd"/>
    </w:p>
    <w:p w14:paraId="7A1AE52B" w14:textId="341DC087" w:rsidR="00846F6C" w:rsidRDefault="00846F6C" w:rsidP="00A42A4C">
      <w:pPr>
        <w:spacing w:line="360" w:lineRule="auto"/>
        <w:rPr>
          <w:rFonts w:ascii="Arial" w:hAnsi="Arial" w:cs="Arial"/>
          <w:i/>
          <w:iCs/>
        </w:rPr>
      </w:pPr>
    </w:p>
    <w:p w14:paraId="23BDA404" w14:textId="77777777" w:rsidR="00846F6C" w:rsidRDefault="00846F6C" w:rsidP="00A42A4C">
      <w:pPr>
        <w:spacing w:line="360" w:lineRule="auto"/>
        <w:rPr>
          <w:rFonts w:ascii="Arial" w:hAnsi="Arial" w:cs="Arial"/>
          <w:i/>
          <w:iCs/>
        </w:rPr>
      </w:pPr>
    </w:p>
    <w:p w14:paraId="0BF5101C" w14:textId="5D9C5D4E" w:rsidR="00846F6C" w:rsidRDefault="00846F6C" w:rsidP="00846F6C">
      <w:pPr>
        <w:keepNext/>
        <w:keepLines/>
        <w:spacing w:before="40" w:after="0" w:line="240" w:lineRule="auto"/>
        <w:jc w:val="both"/>
        <w:outlineLvl w:val="1"/>
        <w:rPr>
          <w:rFonts w:ascii="Arial" w:eastAsia="Times New Roman" w:hAnsi="Arial" w:cs="Arial"/>
          <w:b/>
          <w:bCs/>
          <w:spacing w:val="-2"/>
          <w:sz w:val="20"/>
          <w:szCs w:val="20"/>
          <w:lang w:val="en-US"/>
        </w:rPr>
      </w:pPr>
      <w:r w:rsidRPr="00846F6C">
        <w:rPr>
          <w:rFonts w:ascii="Arial" w:eastAsia="Times New Roman" w:hAnsi="Arial" w:cs="Arial"/>
          <w:b/>
          <w:bCs/>
          <w:sz w:val="20"/>
          <w:szCs w:val="20"/>
          <w:u w:val="single"/>
          <w:lang w:val="en-US"/>
        </w:rPr>
        <w:t>Table</w:t>
      </w:r>
      <w:r w:rsidRPr="00846F6C">
        <w:rPr>
          <w:rFonts w:ascii="Arial" w:eastAsia="Times New Roman" w:hAnsi="Arial" w:cs="Arial"/>
          <w:b/>
          <w:bCs/>
          <w:spacing w:val="-1"/>
          <w:sz w:val="20"/>
          <w:szCs w:val="20"/>
          <w:u w:val="single"/>
          <w:lang w:val="en-US"/>
        </w:rPr>
        <w:t xml:space="preserve"> </w:t>
      </w:r>
      <w:r w:rsidR="00CC3822">
        <w:rPr>
          <w:rFonts w:ascii="Arial" w:eastAsia="Times New Roman" w:hAnsi="Arial" w:cs="Arial"/>
          <w:b/>
          <w:bCs/>
          <w:sz w:val="20"/>
          <w:szCs w:val="20"/>
          <w:u w:val="single"/>
          <w:lang w:val="en-US"/>
        </w:rPr>
        <w:t>1</w:t>
      </w:r>
      <w:r w:rsidRPr="00846F6C">
        <w:rPr>
          <w:rFonts w:ascii="Arial" w:eastAsia="Times New Roman" w:hAnsi="Arial" w:cs="Arial"/>
          <w:b/>
          <w:bCs/>
          <w:sz w:val="20"/>
          <w:szCs w:val="20"/>
          <w:lang w:val="en-US"/>
        </w:rPr>
        <w:t>: Distribution</w:t>
      </w:r>
      <w:r w:rsidRPr="00846F6C">
        <w:rPr>
          <w:rFonts w:ascii="Arial" w:eastAsia="Times New Roman" w:hAnsi="Arial" w:cs="Arial"/>
          <w:b/>
          <w:bCs/>
          <w:spacing w:val="1"/>
          <w:sz w:val="20"/>
          <w:szCs w:val="20"/>
          <w:lang w:val="en-US"/>
        </w:rPr>
        <w:t xml:space="preserve"> </w:t>
      </w:r>
      <w:r w:rsidRPr="00846F6C">
        <w:rPr>
          <w:rFonts w:ascii="Arial" w:eastAsia="Times New Roman" w:hAnsi="Arial" w:cs="Arial"/>
          <w:b/>
          <w:bCs/>
          <w:sz w:val="20"/>
          <w:szCs w:val="20"/>
          <w:lang w:val="en-US"/>
        </w:rPr>
        <w:t>of</w:t>
      </w:r>
      <w:r w:rsidRPr="00846F6C">
        <w:rPr>
          <w:rFonts w:ascii="Arial" w:eastAsia="Times New Roman" w:hAnsi="Arial" w:cs="Arial"/>
          <w:b/>
          <w:bCs/>
          <w:spacing w:val="-2"/>
          <w:sz w:val="20"/>
          <w:szCs w:val="20"/>
          <w:lang w:val="en-US"/>
        </w:rPr>
        <w:t xml:space="preserve"> </w:t>
      </w:r>
      <w:r w:rsidRPr="00846F6C">
        <w:rPr>
          <w:rFonts w:ascii="Arial" w:eastAsia="Times New Roman" w:hAnsi="Arial" w:cs="Arial"/>
          <w:b/>
          <w:bCs/>
          <w:sz w:val="20"/>
          <w:szCs w:val="20"/>
          <w:lang w:val="en-US"/>
        </w:rPr>
        <w:t>the</w:t>
      </w:r>
      <w:r w:rsidRPr="00846F6C">
        <w:rPr>
          <w:rFonts w:ascii="Arial" w:eastAsia="Times New Roman" w:hAnsi="Arial" w:cs="Arial"/>
          <w:b/>
          <w:bCs/>
          <w:spacing w:val="-6"/>
          <w:sz w:val="20"/>
          <w:szCs w:val="20"/>
          <w:lang w:val="en-US"/>
        </w:rPr>
        <w:t xml:space="preserve"> </w:t>
      </w:r>
      <w:r w:rsidRPr="00846F6C">
        <w:rPr>
          <w:rFonts w:ascii="Arial" w:eastAsia="Times New Roman" w:hAnsi="Arial" w:cs="Arial"/>
          <w:b/>
          <w:bCs/>
          <w:sz w:val="20"/>
          <w:szCs w:val="20"/>
          <w:lang w:val="en-US"/>
        </w:rPr>
        <w:t>population</w:t>
      </w:r>
      <w:r w:rsidRPr="00846F6C">
        <w:rPr>
          <w:rFonts w:ascii="Arial" w:eastAsia="Times New Roman" w:hAnsi="Arial" w:cs="Arial"/>
          <w:b/>
          <w:bCs/>
          <w:spacing w:val="-3"/>
          <w:sz w:val="20"/>
          <w:szCs w:val="20"/>
          <w:lang w:val="en-US"/>
        </w:rPr>
        <w:t xml:space="preserve"> </w:t>
      </w:r>
      <w:r w:rsidRPr="00846F6C">
        <w:rPr>
          <w:rFonts w:ascii="Arial" w:eastAsia="Times New Roman" w:hAnsi="Arial" w:cs="Arial"/>
          <w:b/>
          <w:bCs/>
          <w:sz w:val="20"/>
          <w:szCs w:val="20"/>
          <w:lang w:val="en-US"/>
        </w:rPr>
        <w:t xml:space="preserve">by age </w:t>
      </w:r>
      <w:r w:rsidRPr="00846F6C">
        <w:rPr>
          <w:rFonts w:ascii="Arial" w:eastAsia="Times New Roman" w:hAnsi="Arial" w:cs="Arial"/>
          <w:b/>
          <w:bCs/>
          <w:spacing w:val="-2"/>
          <w:sz w:val="20"/>
          <w:szCs w:val="20"/>
          <w:lang w:val="en-US"/>
        </w:rPr>
        <w:t>group</w:t>
      </w:r>
    </w:p>
    <w:p w14:paraId="71063382" w14:textId="77777777" w:rsidR="00D44D2D" w:rsidRPr="00846F6C" w:rsidRDefault="00D44D2D" w:rsidP="00846F6C">
      <w:pPr>
        <w:keepNext/>
        <w:keepLines/>
        <w:spacing w:before="40" w:after="0" w:line="240" w:lineRule="auto"/>
        <w:jc w:val="both"/>
        <w:outlineLvl w:val="1"/>
        <w:rPr>
          <w:rFonts w:ascii="Arial" w:eastAsia="Times New Roman" w:hAnsi="Arial" w:cs="Arial"/>
          <w:b/>
          <w:bCs/>
          <w:sz w:val="20"/>
          <w:szCs w:val="20"/>
          <w:lang w:val="en-US"/>
        </w:rPr>
      </w:pPr>
    </w:p>
    <w:tbl>
      <w:tblPr>
        <w:tblStyle w:val="TableNormal1"/>
        <w:tblW w:w="0" w:type="auto"/>
        <w:tblInd w:w="129" w:type="dxa"/>
        <w:tblLayout w:type="fixed"/>
        <w:tblLook w:val="01E0" w:firstRow="1" w:lastRow="1" w:firstColumn="1" w:lastColumn="1" w:noHBand="0" w:noVBand="0"/>
      </w:tblPr>
      <w:tblGrid>
        <w:gridCol w:w="15"/>
        <w:gridCol w:w="2738"/>
        <w:gridCol w:w="333"/>
        <w:gridCol w:w="2827"/>
        <w:gridCol w:w="555"/>
        <w:gridCol w:w="1580"/>
      </w:tblGrid>
      <w:tr w:rsidR="00846F6C" w:rsidRPr="00846F6C" w14:paraId="295FFA4C" w14:textId="77777777" w:rsidTr="00A67D2F">
        <w:trPr>
          <w:gridBefore w:val="1"/>
          <w:wBefore w:w="15" w:type="dxa"/>
          <w:trHeight w:val="293"/>
        </w:trPr>
        <w:tc>
          <w:tcPr>
            <w:tcW w:w="2738" w:type="dxa"/>
            <w:tcBorders>
              <w:top w:val="single" w:sz="4" w:space="0" w:color="000000"/>
              <w:bottom w:val="single" w:sz="4" w:space="0" w:color="000000"/>
            </w:tcBorders>
            <w:shd w:val="clear" w:color="auto" w:fill="BCD6ED"/>
          </w:tcPr>
          <w:p w14:paraId="5377BC77" w14:textId="77777777" w:rsidR="00846F6C" w:rsidRPr="00846F6C" w:rsidRDefault="00846F6C" w:rsidP="00846F6C">
            <w:pPr>
              <w:spacing w:before="20" w:line="252" w:lineRule="exact"/>
              <w:ind w:left="71"/>
              <w:rPr>
                <w:rFonts w:ascii="Arial" w:eastAsia="Times New Roman" w:hAnsi="Arial" w:cs="Arial"/>
                <w:b/>
              </w:rPr>
            </w:pPr>
            <w:r w:rsidRPr="00846F6C">
              <w:rPr>
                <w:rFonts w:ascii="Arial" w:eastAsia="Times New Roman" w:hAnsi="Arial" w:cs="Arial"/>
                <w:b/>
              </w:rPr>
              <w:t>Age</w:t>
            </w:r>
            <w:r w:rsidRPr="00846F6C">
              <w:rPr>
                <w:rFonts w:ascii="Arial" w:eastAsia="Times New Roman" w:hAnsi="Arial" w:cs="Arial"/>
                <w:b/>
                <w:spacing w:val="-4"/>
              </w:rPr>
              <w:t xml:space="preserve"> </w:t>
            </w:r>
            <w:r w:rsidRPr="00846F6C">
              <w:rPr>
                <w:rFonts w:ascii="Arial" w:eastAsia="Times New Roman" w:hAnsi="Arial" w:cs="Arial"/>
                <w:b/>
                <w:spacing w:val="-2"/>
              </w:rPr>
              <w:t>group</w:t>
            </w:r>
          </w:p>
        </w:tc>
        <w:tc>
          <w:tcPr>
            <w:tcW w:w="3160" w:type="dxa"/>
            <w:gridSpan w:val="2"/>
            <w:tcBorders>
              <w:top w:val="single" w:sz="4" w:space="0" w:color="000000"/>
              <w:bottom w:val="single" w:sz="4" w:space="0" w:color="000000"/>
            </w:tcBorders>
            <w:shd w:val="clear" w:color="auto" w:fill="BCD6ED"/>
          </w:tcPr>
          <w:p w14:paraId="33860735" w14:textId="77777777" w:rsidR="00846F6C" w:rsidRPr="00846F6C" w:rsidRDefault="00846F6C" w:rsidP="00846F6C">
            <w:pPr>
              <w:spacing w:before="20" w:line="252" w:lineRule="exact"/>
              <w:ind w:right="698"/>
              <w:jc w:val="right"/>
              <w:rPr>
                <w:rFonts w:ascii="Arial" w:eastAsia="Times New Roman" w:hAnsi="Arial" w:cs="Arial"/>
                <w:b/>
              </w:rPr>
            </w:pPr>
            <w:r w:rsidRPr="00846F6C">
              <w:rPr>
                <w:rFonts w:ascii="Arial" w:eastAsia="Times New Roman" w:hAnsi="Arial" w:cs="Arial"/>
                <w:b/>
                <w:spacing w:val="-2"/>
              </w:rPr>
              <w:t>Number</w:t>
            </w:r>
          </w:p>
        </w:tc>
        <w:tc>
          <w:tcPr>
            <w:tcW w:w="2135" w:type="dxa"/>
            <w:gridSpan w:val="2"/>
            <w:tcBorders>
              <w:top w:val="single" w:sz="4" w:space="0" w:color="000000"/>
              <w:bottom w:val="single" w:sz="4" w:space="0" w:color="000000"/>
            </w:tcBorders>
            <w:shd w:val="clear" w:color="auto" w:fill="BCD6ED"/>
          </w:tcPr>
          <w:p w14:paraId="37CF5E43" w14:textId="77777777" w:rsidR="00846F6C" w:rsidRPr="00846F6C" w:rsidRDefault="00846F6C" w:rsidP="00846F6C">
            <w:pPr>
              <w:spacing w:before="20" w:line="252" w:lineRule="exact"/>
              <w:ind w:left="632"/>
              <w:rPr>
                <w:rFonts w:ascii="Arial" w:eastAsia="Times New Roman" w:hAnsi="Arial" w:cs="Arial"/>
                <w:b/>
              </w:rPr>
            </w:pPr>
            <w:r w:rsidRPr="00846F6C">
              <w:rPr>
                <w:rFonts w:ascii="Arial" w:eastAsia="Times New Roman" w:hAnsi="Arial" w:cs="Arial"/>
                <w:b/>
                <w:spacing w:val="-2"/>
              </w:rPr>
              <w:t>Percentage</w:t>
            </w:r>
          </w:p>
        </w:tc>
      </w:tr>
      <w:tr w:rsidR="00846F6C" w:rsidRPr="00846F6C" w14:paraId="3B62C607" w14:textId="77777777" w:rsidTr="00A67D2F">
        <w:trPr>
          <w:gridBefore w:val="1"/>
          <w:wBefore w:w="15" w:type="dxa"/>
          <w:trHeight w:val="287"/>
        </w:trPr>
        <w:tc>
          <w:tcPr>
            <w:tcW w:w="2738" w:type="dxa"/>
            <w:tcBorders>
              <w:top w:val="single" w:sz="4" w:space="0" w:color="000000"/>
            </w:tcBorders>
          </w:tcPr>
          <w:p w14:paraId="6211F3CC" w14:textId="77777777" w:rsidR="00846F6C" w:rsidRPr="00846F6C" w:rsidRDefault="00846F6C" w:rsidP="00846F6C">
            <w:pPr>
              <w:spacing w:before="10"/>
              <w:ind w:left="71"/>
              <w:rPr>
                <w:rFonts w:ascii="Arial" w:eastAsia="Times New Roman" w:hAnsi="Arial" w:cs="Arial"/>
              </w:rPr>
            </w:pPr>
            <w:r w:rsidRPr="00846F6C">
              <w:rPr>
                <w:rFonts w:ascii="Arial" w:eastAsia="Times New Roman" w:hAnsi="Arial" w:cs="Arial"/>
                <w:spacing w:val="-4"/>
              </w:rPr>
              <w:t>0–14</w:t>
            </w:r>
          </w:p>
        </w:tc>
        <w:tc>
          <w:tcPr>
            <w:tcW w:w="3160" w:type="dxa"/>
            <w:gridSpan w:val="2"/>
            <w:tcBorders>
              <w:top w:val="single" w:sz="4" w:space="0" w:color="000000"/>
            </w:tcBorders>
          </w:tcPr>
          <w:p w14:paraId="65C2D02B" w14:textId="77777777" w:rsidR="00846F6C" w:rsidRPr="00846F6C" w:rsidRDefault="00846F6C" w:rsidP="00846F6C">
            <w:pPr>
              <w:spacing w:before="10"/>
              <w:ind w:right="628"/>
              <w:jc w:val="right"/>
              <w:rPr>
                <w:rFonts w:ascii="Arial" w:eastAsia="Times New Roman" w:hAnsi="Arial" w:cs="Arial"/>
              </w:rPr>
            </w:pPr>
            <w:r w:rsidRPr="00846F6C">
              <w:rPr>
                <w:rFonts w:ascii="Arial" w:eastAsia="Times New Roman" w:hAnsi="Arial" w:cs="Arial"/>
                <w:spacing w:val="-5"/>
              </w:rPr>
              <w:t>258</w:t>
            </w:r>
          </w:p>
        </w:tc>
        <w:tc>
          <w:tcPr>
            <w:tcW w:w="2135" w:type="dxa"/>
            <w:gridSpan w:val="2"/>
            <w:tcBorders>
              <w:top w:val="single" w:sz="4" w:space="0" w:color="000000"/>
            </w:tcBorders>
          </w:tcPr>
          <w:p w14:paraId="7DB8F382" w14:textId="77777777" w:rsidR="00846F6C" w:rsidRPr="00846F6C" w:rsidRDefault="00846F6C" w:rsidP="00846F6C">
            <w:pPr>
              <w:spacing w:before="10"/>
              <w:ind w:right="63"/>
              <w:jc w:val="right"/>
              <w:rPr>
                <w:rFonts w:ascii="Arial" w:eastAsia="Times New Roman" w:hAnsi="Arial" w:cs="Arial"/>
              </w:rPr>
            </w:pPr>
            <w:r w:rsidRPr="00846F6C">
              <w:rPr>
                <w:rFonts w:ascii="Arial" w:eastAsia="Times New Roman" w:hAnsi="Arial" w:cs="Arial"/>
                <w:spacing w:val="-10"/>
              </w:rPr>
              <w:t>9</w:t>
            </w:r>
          </w:p>
        </w:tc>
      </w:tr>
      <w:tr w:rsidR="00846F6C" w:rsidRPr="00846F6C" w14:paraId="6E63FE6A" w14:textId="77777777" w:rsidTr="00A67D2F">
        <w:trPr>
          <w:gridBefore w:val="1"/>
          <w:wBefore w:w="15" w:type="dxa"/>
          <w:trHeight w:val="268"/>
        </w:trPr>
        <w:tc>
          <w:tcPr>
            <w:tcW w:w="2738" w:type="dxa"/>
          </w:tcPr>
          <w:p w14:paraId="5753C180" w14:textId="77777777" w:rsidR="00846F6C" w:rsidRPr="00846F6C" w:rsidRDefault="00846F6C" w:rsidP="00846F6C">
            <w:pPr>
              <w:spacing w:before="15" w:line="233" w:lineRule="exact"/>
              <w:ind w:left="71"/>
              <w:rPr>
                <w:rFonts w:ascii="Arial" w:eastAsia="Times New Roman" w:hAnsi="Arial" w:cs="Arial"/>
              </w:rPr>
            </w:pPr>
            <w:r w:rsidRPr="00846F6C">
              <w:rPr>
                <w:rFonts w:ascii="Arial" w:eastAsia="Times New Roman" w:hAnsi="Arial" w:cs="Arial"/>
                <w:spacing w:val="-2"/>
              </w:rPr>
              <w:t>15–29</w:t>
            </w:r>
          </w:p>
        </w:tc>
        <w:tc>
          <w:tcPr>
            <w:tcW w:w="3160" w:type="dxa"/>
            <w:gridSpan w:val="2"/>
          </w:tcPr>
          <w:p w14:paraId="433325DD" w14:textId="77777777" w:rsidR="00846F6C" w:rsidRPr="00846F6C" w:rsidRDefault="00846F6C" w:rsidP="00846F6C">
            <w:pPr>
              <w:spacing w:before="15" w:line="233" w:lineRule="exact"/>
              <w:ind w:right="628"/>
              <w:jc w:val="right"/>
              <w:rPr>
                <w:rFonts w:ascii="Arial" w:eastAsia="Times New Roman" w:hAnsi="Arial" w:cs="Arial"/>
              </w:rPr>
            </w:pPr>
            <w:r w:rsidRPr="00846F6C">
              <w:rPr>
                <w:rFonts w:ascii="Arial" w:eastAsia="Times New Roman" w:hAnsi="Arial" w:cs="Arial"/>
                <w:spacing w:val="-5"/>
              </w:rPr>
              <w:t>592</w:t>
            </w:r>
          </w:p>
        </w:tc>
        <w:tc>
          <w:tcPr>
            <w:tcW w:w="2135" w:type="dxa"/>
            <w:gridSpan w:val="2"/>
          </w:tcPr>
          <w:p w14:paraId="1C406B60" w14:textId="77777777" w:rsidR="00846F6C" w:rsidRPr="00846F6C" w:rsidRDefault="00846F6C" w:rsidP="00846F6C">
            <w:pPr>
              <w:spacing w:before="15" w:line="233" w:lineRule="exact"/>
              <w:ind w:right="63"/>
              <w:jc w:val="right"/>
              <w:rPr>
                <w:rFonts w:ascii="Arial" w:eastAsia="Times New Roman" w:hAnsi="Arial" w:cs="Arial"/>
              </w:rPr>
            </w:pPr>
            <w:r w:rsidRPr="00846F6C">
              <w:rPr>
                <w:rFonts w:ascii="Arial" w:eastAsia="Times New Roman" w:hAnsi="Arial" w:cs="Arial"/>
                <w:spacing w:val="-5"/>
              </w:rPr>
              <w:t>21</w:t>
            </w:r>
          </w:p>
        </w:tc>
      </w:tr>
      <w:tr w:rsidR="00846F6C" w:rsidRPr="00846F6C" w14:paraId="503308B6" w14:textId="77777777" w:rsidTr="00A67D2F">
        <w:trPr>
          <w:trHeight w:val="266"/>
        </w:trPr>
        <w:tc>
          <w:tcPr>
            <w:tcW w:w="3086" w:type="dxa"/>
            <w:gridSpan w:val="3"/>
          </w:tcPr>
          <w:p w14:paraId="0D241FB9" w14:textId="77777777" w:rsidR="00846F6C" w:rsidRPr="00846F6C" w:rsidRDefault="00846F6C" w:rsidP="00846F6C">
            <w:pPr>
              <w:spacing w:line="244" w:lineRule="exact"/>
              <w:ind w:left="86"/>
              <w:rPr>
                <w:rFonts w:ascii="Arial" w:eastAsia="Times New Roman" w:hAnsi="Arial" w:cs="Arial"/>
              </w:rPr>
            </w:pPr>
            <w:r w:rsidRPr="00846F6C">
              <w:rPr>
                <w:rFonts w:ascii="Arial" w:eastAsia="Times New Roman" w:hAnsi="Arial" w:cs="Arial"/>
                <w:spacing w:val="-2"/>
              </w:rPr>
              <w:t>30–44</w:t>
            </w:r>
          </w:p>
        </w:tc>
        <w:tc>
          <w:tcPr>
            <w:tcW w:w="3382" w:type="dxa"/>
            <w:gridSpan w:val="2"/>
          </w:tcPr>
          <w:p w14:paraId="3DE1AF62" w14:textId="77777777" w:rsidR="00846F6C" w:rsidRPr="00846F6C" w:rsidRDefault="00846F6C" w:rsidP="00846F6C">
            <w:pPr>
              <w:spacing w:line="244" w:lineRule="exact"/>
              <w:ind w:right="1184"/>
              <w:jc w:val="right"/>
              <w:rPr>
                <w:rFonts w:ascii="Arial" w:eastAsia="Times New Roman" w:hAnsi="Arial" w:cs="Arial"/>
              </w:rPr>
            </w:pPr>
            <w:r w:rsidRPr="00846F6C">
              <w:rPr>
                <w:rFonts w:ascii="Arial" w:eastAsia="Times New Roman" w:hAnsi="Arial" w:cs="Arial"/>
                <w:spacing w:val="-5"/>
              </w:rPr>
              <w:t>461</w:t>
            </w:r>
          </w:p>
        </w:tc>
        <w:tc>
          <w:tcPr>
            <w:tcW w:w="1580" w:type="dxa"/>
          </w:tcPr>
          <w:p w14:paraId="16121EC4" w14:textId="77777777" w:rsidR="00846F6C" w:rsidRPr="00846F6C" w:rsidRDefault="00846F6C" w:rsidP="00846F6C">
            <w:pPr>
              <w:spacing w:line="244" w:lineRule="exact"/>
              <w:ind w:right="65"/>
              <w:jc w:val="right"/>
              <w:rPr>
                <w:rFonts w:ascii="Arial" w:eastAsia="Times New Roman" w:hAnsi="Arial" w:cs="Arial"/>
              </w:rPr>
            </w:pPr>
            <w:r w:rsidRPr="00846F6C">
              <w:rPr>
                <w:rFonts w:ascii="Arial" w:eastAsia="Times New Roman" w:hAnsi="Arial" w:cs="Arial"/>
                <w:spacing w:val="-5"/>
              </w:rPr>
              <w:t>16</w:t>
            </w:r>
          </w:p>
        </w:tc>
      </w:tr>
      <w:tr w:rsidR="00846F6C" w:rsidRPr="00846F6C" w14:paraId="63335FB7" w14:textId="77777777" w:rsidTr="00A67D2F">
        <w:trPr>
          <w:trHeight w:val="292"/>
        </w:trPr>
        <w:tc>
          <w:tcPr>
            <w:tcW w:w="3086" w:type="dxa"/>
            <w:gridSpan w:val="3"/>
          </w:tcPr>
          <w:p w14:paraId="50E22135" w14:textId="77777777" w:rsidR="00846F6C" w:rsidRPr="00846F6C" w:rsidRDefault="00846F6C" w:rsidP="00846F6C">
            <w:pPr>
              <w:spacing w:before="13"/>
              <w:ind w:left="86"/>
              <w:rPr>
                <w:rFonts w:ascii="Arial" w:eastAsia="Times New Roman" w:hAnsi="Arial" w:cs="Arial"/>
              </w:rPr>
            </w:pPr>
            <w:r w:rsidRPr="00846F6C">
              <w:rPr>
                <w:rFonts w:ascii="Arial" w:eastAsia="Times New Roman" w:hAnsi="Arial" w:cs="Arial"/>
                <w:spacing w:val="-2"/>
              </w:rPr>
              <w:t>45–59</w:t>
            </w:r>
          </w:p>
        </w:tc>
        <w:tc>
          <w:tcPr>
            <w:tcW w:w="3382" w:type="dxa"/>
            <w:gridSpan w:val="2"/>
          </w:tcPr>
          <w:p w14:paraId="0E20C819" w14:textId="77777777" w:rsidR="00846F6C" w:rsidRPr="00846F6C" w:rsidRDefault="00846F6C" w:rsidP="00846F6C">
            <w:pPr>
              <w:spacing w:before="13"/>
              <w:ind w:right="1184"/>
              <w:jc w:val="right"/>
              <w:rPr>
                <w:rFonts w:ascii="Arial" w:eastAsia="Times New Roman" w:hAnsi="Arial" w:cs="Arial"/>
              </w:rPr>
            </w:pPr>
            <w:r w:rsidRPr="00846F6C">
              <w:rPr>
                <w:rFonts w:ascii="Arial" w:eastAsia="Times New Roman" w:hAnsi="Arial" w:cs="Arial"/>
                <w:spacing w:val="-5"/>
              </w:rPr>
              <w:t>295</w:t>
            </w:r>
          </w:p>
        </w:tc>
        <w:tc>
          <w:tcPr>
            <w:tcW w:w="1580" w:type="dxa"/>
          </w:tcPr>
          <w:p w14:paraId="1AA91265" w14:textId="77777777" w:rsidR="00846F6C" w:rsidRPr="00846F6C" w:rsidRDefault="00846F6C" w:rsidP="00846F6C">
            <w:pPr>
              <w:spacing w:before="13"/>
              <w:ind w:right="65"/>
              <w:jc w:val="right"/>
              <w:rPr>
                <w:rFonts w:ascii="Arial" w:eastAsia="Times New Roman" w:hAnsi="Arial" w:cs="Arial"/>
              </w:rPr>
            </w:pPr>
            <w:r w:rsidRPr="00846F6C">
              <w:rPr>
                <w:rFonts w:ascii="Arial" w:eastAsia="Times New Roman" w:hAnsi="Arial" w:cs="Arial"/>
                <w:spacing w:val="-5"/>
              </w:rPr>
              <w:t>10</w:t>
            </w:r>
          </w:p>
        </w:tc>
      </w:tr>
      <w:tr w:rsidR="00846F6C" w:rsidRPr="00846F6C" w14:paraId="44121297" w14:textId="77777777" w:rsidTr="00A67D2F">
        <w:trPr>
          <w:trHeight w:val="293"/>
        </w:trPr>
        <w:tc>
          <w:tcPr>
            <w:tcW w:w="3086" w:type="dxa"/>
            <w:gridSpan w:val="3"/>
          </w:tcPr>
          <w:p w14:paraId="44EBE412" w14:textId="77777777" w:rsidR="00846F6C" w:rsidRPr="00846F6C" w:rsidRDefault="00846F6C" w:rsidP="00846F6C">
            <w:pPr>
              <w:spacing w:before="18"/>
              <w:ind w:left="86"/>
              <w:rPr>
                <w:rFonts w:ascii="Arial" w:eastAsia="Times New Roman" w:hAnsi="Arial" w:cs="Arial"/>
                <w:b/>
              </w:rPr>
            </w:pPr>
            <w:r w:rsidRPr="00846F6C">
              <w:rPr>
                <w:rFonts w:ascii="Arial" w:eastAsia="Times New Roman" w:hAnsi="Arial" w:cs="Arial"/>
                <w:b/>
              </w:rPr>
              <w:t>≥</w:t>
            </w:r>
            <w:r w:rsidRPr="00846F6C">
              <w:rPr>
                <w:rFonts w:ascii="Arial" w:eastAsia="Times New Roman" w:hAnsi="Arial" w:cs="Arial"/>
                <w:b/>
                <w:spacing w:val="-2"/>
              </w:rPr>
              <w:t xml:space="preserve"> </w:t>
            </w:r>
            <w:r w:rsidRPr="00846F6C">
              <w:rPr>
                <w:rFonts w:ascii="Arial" w:eastAsia="Times New Roman" w:hAnsi="Arial" w:cs="Arial"/>
                <w:b/>
              </w:rPr>
              <w:t>60</w:t>
            </w:r>
            <w:r w:rsidRPr="00846F6C">
              <w:rPr>
                <w:rFonts w:ascii="Arial" w:eastAsia="Times New Roman" w:hAnsi="Arial" w:cs="Arial"/>
                <w:b/>
                <w:spacing w:val="-1"/>
              </w:rPr>
              <w:t xml:space="preserve"> </w:t>
            </w:r>
            <w:r w:rsidRPr="00846F6C">
              <w:rPr>
                <w:rFonts w:ascii="Arial" w:eastAsia="Times New Roman" w:hAnsi="Arial" w:cs="Arial"/>
                <w:b/>
              </w:rPr>
              <w:t>years</w:t>
            </w:r>
            <w:r w:rsidRPr="00846F6C">
              <w:rPr>
                <w:rFonts w:ascii="Arial" w:eastAsia="Times New Roman" w:hAnsi="Arial" w:cs="Arial"/>
                <w:b/>
                <w:spacing w:val="-1"/>
              </w:rPr>
              <w:t xml:space="preserve"> </w:t>
            </w:r>
            <w:r w:rsidRPr="00846F6C">
              <w:rPr>
                <w:rFonts w:ascii="Arial" w:eastAsia="Times New Roman" w:hAnsi="Arial" w:cs="Arial"/>
                <w:b/>
                <w:spacing w:val="-5"/>
              </w:rPr>
              <w:t>old</w:t>
            </w:r>
          </w:p>
        </w:tc>
        <w:tc>
          <w:tcPr>
            <w:tcW w:w="3382" w:type="dxa"/>
            <w:gridSpan w:val="2"/>
          </w:tcPr>
          <w:p w14:paraId="2899524B" w14:textId="77777777" w:rsidR="00846F6C" w:rsidRPr="00846F6C" w:rsidRDefault="00846F6C" w:rsidP="00846F6C">
            <w:pPr>
              <w:spacing w:before="18"/>
              <w:ind w:right="1179"/>
              <w:jc w:val="right"/>
              <w:rPr>
                <w:rFonts w:ascii="Arial" w:eastAsia="Times New Roman" w:hAnsi="Arial" w:cs="Arial"/>
                <w:b/>
              </w:rPr>
            </w:pPr>
            <w:r w:rsidRPr="00846F6C">
              <w:rPr>
                <w:rFonts w:ascii="Arial" w:eastAsia="Times New Roman" w:hAnsi="Arial" w:cs="Arial"/>
                <w:b/>
                <w:spacing w:val="-4"/>
              </w:rPr>
              <w:t>1,246</w:t>
            </w:r>
          </w:p>
        </w:tc>
        <w:tc>
          <w:tcPr>
            <w:tcW w:w="1580" w:type="dxa"/>
          </w:tcPr>
          <w:p w14:paraId="1CF6D33A" w14:textId="77777777" w:rsidR="00846F6C" w:rsidRPr="00846F6C" w:rsidRDefault="00846F6C" w:rsidP="00846F6C">
            <w:pPr>
              <w:spacing w:before="18"/>
              <w:ind w:right="65"/>
              <w:jc w:val="right"/>
              <w:rPr>
                <w:rFonts w:ascii="Arial" w:eastAsia="Times New Roman" w:hAnsi="Arial" w:cs="Arial"/>
                <w:b/>
              </w:rPr>
            </w:pPr>
            <w:r w:rsidRPr="00846F6C">
              <w:rPr>
                <w:rFonts w:ascii="Arial" w:eastAsia="Times New Roman" w:hAnsi="Arial" w:cs="Arial"/>
                <w:b/>
                <w:spacing w:val="-5"/>
              </w:rPr>
              <w:t>44</w:t>
            </w:r>
          </w:p>
        </w:tc>
      </w:tr>
      <w:tr w:rsidR="00846F6C" w:rsidRPr="00846F6C" w14:paraId="3C4424D5" w14:textId="77777777" w:rsidTr="00A67D2F">
        <w:trPr>
          <w:trHeight w:val="285"/>
        </w:trPr>
        <w:tc>
          <w:tcPr>
            <w:tcW w:w="3086" w:type="dxa"/>
            <w:gridSpan w:val="3"/>
            <w:tcBorders>
              <w:bottom w:val="single" w:sz="4" w:space="0" w:color="000000"/>
            </w:tcBorders>
          </w:tcPr>
          <w:p w14:paraId="045FFF61" w14:textId="77777777" w:rsidR="00846F6C" w:rsidRPr="00846F6C" w:rsidRDefault="00846F6C" w:rsidP="00846F6C">
            <w:pPr>
              <w:spacing w:before="13" w:line="252" w:lineRule="exact"/>
              <w:ind w:left="86"/>
              <w:rPr>
                <w:rFonts w:ascii="Arial" w:eastAsia="Times New Roman" w:hAnsi="Arial" w:cs="Arial"/>
                <w:b/>
              </w:rPr>
            </w:pPr>
            <w:r w:rsidRPr="00846F6C">
              <w:rPr>
                <w:rFonts w:ascii="Arial" w:eastAsia="Times New Roman" w:hAnsi="Arial" w:cs="Arial"/>
                <w:b/>
                <w:spacing w:val="-2"/>
              </w:rPr>
              <w:t>Total</w:t>
            </w:r>
          </w:p>
        </w:tc>
        <w:tc>
          <w:tcPr>
            <w:tcW w:w="3382" w:type="dxa"/>
            <w:gridSpan w:val="2"/>
            <w:tcBorders>
              <w:bottom w:val="single" w:sz="4" w:space="0" w:color="000000"/>
            </w:tcBorders>
          </w:tcPr>
          <w:p w14:paraId="71D4DB84" w14:textId="77777777" w:rsidR="00846F6C" w:rsidRPr="00846F6C" w:rsidRDefault="00846F6C" w:rsidP="00846F6C">
            <w:pPr>
              <w:spacing w:before="13" w:line="252" w:lineRule="exact"/>
              <w:ind w:right="1184"/>
              <w:jc w:val="right"/>
              <w:rPr>
                <w:rFonts w:ascii="Arial" w:eastAsia="Times New Roman" w:hAnsi="Arial" w:cs="Arial"/>
                <w:b/>
              </w:rPr>
            </w:pPr>
            <w:r w:rsidRPr="00846F6C">
              <w:rPr>
                <w:rFonts w:ascii="Arial" w:eastAsia="Times New Roman" w:hAnsi="Arial" w:cs="Arial"/>
                <w:b/>
                <w:spacing w:val="-4"/>
              </w:rPr>
              <w:t>2852</w:t>
            </w:r>
          </w:p>
        </w:tc>
        <w:tc>
          <w:tcPr>
            <w:tcW w:w="1580" w:type="dxa"/>
            <w:tcBorders>
              <w:bottom w:val="single" w:sz="4" w:space="0" w:color="000000"/>
            </w:tcBorders>
          </w:tcPr>
          <w:p w14:paraId="0DF64866" w14:textId="77777777" w:rsidR="00846F6C" w:rsidRPr="00846F6C" w:rsidRDefault="00846F6C" w:rsidP="00846F6C">
            <w:pPr>
              <w:spacing w:before="13" w:line="252" w:lineRule="exact"/>
              <w:ind w:right="65"/>
              <w:jc w:val="right"/>
              <w:rPr>
                <w:rFonts w:ascii="Arial" w:eastAsia="Times New Roman" w:hAnsi="Arial" w:cs="Arial"/>
                <w:b/>
              </w:rPr>
            </w:pPr>
            <w:r w:rsidRPr="00846F6C">
              <w:rPr>
                <w:rFonts w:ascii="Arial" w:eastAsia="Times New Roman" w:hAnsi="Arial" w:cs="Arial"/>
                <w:b/>
                <w:spacing w:val="-5"/>
              </w:rPr>
              <w:t>100</w:t>
            </w:r>
          </w:p>
        </w:tc>
      </w:tr>
    </w:tbl>
    <w:p w14:paraId="1D45C690" w14:textId="77777777" w:rsidR="00846F6C" w:rsidRPr="00846F6C" w:rsidRDefault="00846F6C" w:rsidP="00846F6C">
      <w:pPr>
        <w:widowControl w:val="0"/>
        <w:tabs>
          <w:tab w:val="left" w:pos="1220"/>
        </w:tabs>
        <w:autoSpaceDE w:val="0"/>
        <w:autoSpaceDN w:val="0"/>
        <w:spacing w:before="120" w:after="0" w:line="240" w:lineRule="auto"/>
        <w:ind w:left="1219"/>
        <w:rPr>
          <w:rFonts w:ascii="Arial" w:eastAsia="Calibri" w:hAnsi="Arial" w:cs="Arial"/>
          <w:b/>
        </w:rPr>
      </w:pPr>
    </w:p>
    <w:p w14:paraId="066A50A4" w14:textId="5FC86B6B" w:rsidR="00846F6C" w:rsidRPr="00846F6C" w:rsidRDefault="00846F6C" w:rsidP="00846F6C">
      <w:pPr>
        <w:spacing w:before="170" w:after="120" w:line="362" w:lineRule="auto"/>
        <w:ind w:left="141" w:right="109"/>
        <w:rPr>
          <w:rFonts w:ascii="Arial" w:eastAsia="Times New Roman" w:hAnsi="Arial" w:cs="Arial"/>
          <w:sz w:val="20"/>
          <w:szCs w:val="20"/>
          <w:lang w:val="en-US"/>
        </w:rPr>
      </w:pPr>
      <w:r w:rsidRPr="00846F6C">
        <w:rPr>
          <w:rFonts w:ascii="Arial" w:eastAsia="Times New Roman" w:hAnsi="Arial" w:cs="Arial"/>
          <w:b/>
          <w:sz w:val="20"/>
          <w:szCs w:val="20"/>
          <w:u w:val="single"/>
          <w:lang w:val="en-US"/>
        </w:rPr>
        <w:lastRenderedPageBreak/>
        <w:t>Table</w:t>
      </w:r>
      <w:r w:rsidRPr="00846F6C">
        <w:rPr>
          <w:rFonts w:ascii="Arial" w:eastAsia="Times New Roman" w:hAnsi="Arial" w:cs="Arial"/>
          <w:b/>
          <w:spacing w:val="-8"/>
          <w:sz w:val="20"/>
          <w:szCs w:val="20"/>
          <w:u w:val="single"/>
          <w:lang w:val="en-US"/>
        </w:rPr>
        <w:t xml:space="preserve"> </w:t>
      </w:r>
      <w:r w:rsidR="00CC3822">
        <w:rPr>
          <w:rFonts w:ascii="Arial" w:eastAsia="Times New Roman" w:hAnsi="Arial" w:cs="Arial"/>
          <w:b/>
          <w:sz w:val="20"/>
          <w:szCs w:val="20"/>
          <w:u w:val="single"/>
          <w:lang w:val="en-US"/>
        </w:rPr>
        <w:t>2</w:t>
      </w:r>
      <w:r w:rsidRPr="00846F6C">
        <w:rPr>
          <w:rFonts w:ascii="Arial" w:eastAsia="Times New Roman" w:hAnsi="Arial" w:cs="Arial"/>
          <w:b/>
          <w:sz w:val="20"/>
          <w:szCs w:val="20"/>
          <w:lang w:val="en-US"/>
        </w:rPr>
        <w:t>:</w:t>
      </w:r>
      <w:r w:rsidRPr="00846F6C">
        <w:rPr>
          <w:rFonts w:ascii="Arial" w:eastAsia="Times New Roman" w:hAnsi="Arial" w:cs="Arial"/>
          <w:b/>
          <w:spacing w:val="-5"/>
          <w:sz w:val="20"/>
          <w:szCs w:val="20"/>
          <w:lang w:val="en-US"/>
        </w:rPr>
        <w:t xml:space="preserve"> </w:t>
      </w:r>
      <w:r w:rsidRPr="00846F6C">
        <w:rPr>
          <w:rFonts w:ascii="Arial" w:eastAsia="Times New Roman" w:hAnsi="Arial" w:cs="Arial"/>
          <w:b/>
          <w:sz w:val="20"/>
          <w:szCs w:val="20"/>
          <w:lang w:val="en-US"/>
        </w:rPr>
        <w:t>Distribution</w:t>
      </w:r>
      <w:r w:rsidRPr="00846F6C">
        <w:rPr>
          <w:rFonts w:ascii="Arial" w:eastAsia="Times New Roman" w:hAnsi="Arial" w:cs="Arial"/>
          <w:b/>
          <w:spacing w:val="-10"/>
          <w:sz w:val="20"/>
          <w:szCs w:val="20"/>
          <w:lang w:val="en-US"/>
        </w:rPr>
        <w:t xml:space="preserve"> </w:t>
      </w:r>
      <w:r w:rsidRPr="00846F6C">
        <w:rPr>
          <w:rFonts w:ascii="Arial" w:eastAsia="Times New Roman" w:hAnsi="Arial" w:cs="Arial"/>
          <w:b/>
          <w:sz w:val="20"/>
          <w:szCs w:val="20"/>
          <w:lang w:val="en-US"/>
        </w:rPr>
        <w:t>of</w:t>
      </w:r>
      <w:r w:rsidRPr="00846F6C">
        <w:rPr>
          <w:rFonts w:ascii="Arial" w:eastAsia="Times New Roman" w:hAnsi="Arial" w:cs="Arial"/>
          <w:b/>
          <w:spacing w:val="-9"/>
          <w:sz w:val="20"/>
          <w:szCs w:val="20"/>
          <w:lang w:val="en-US"/>
        </w:rPr>
        <w:t xml:space="preserve"> </w:t>
      </w:r>
      <w:r w:rsidRPr="00846F6C">
        <w:rPr>
          <w:rFonts w:ascii="Arial" w:eastAsia="Times New Roman" w:hAnsi="Arial" w:cs="Arial"/>
          <w:b/>
          <w:sz w:val="20"/>
          <w:szCs w:val="20"/>
          <w:lang w:val="en-US"/>
        </w:rPr>
        <w:t>ESBL-producing</w:t>
      </w:r>
      <w:r w:rsidRPr="00846F6C">
        <w:rPr>
          <w:rFonts w:ascii="Arial" w:eastAsia="Times New Roman" w:hAnsi="Arial" w:cs="Arial"/>
          <w:b/>
          <w:spacing w:val="-3"/>
          <w:sz w:val="20"/>
          <w:szCs w:val="20"/>
          <w:lang w:val="en-US"/>
        </w:rPr>
        <w:t xml:space="preserve"> </w:t>
      </w:r>
      <w:r w:rsidRPr="00846F6C">
        <w:rPr>
          <w:rFonts w:ascii="Arial" w:eastAsia="Times New Roman" w:hAnsi="Arial" w:cs="Arial"/>
          <w:b/>
          <w:sz w:val="20"/>
          <w:szCs w:val="20"/>
          <w:lang w:val="en-US"/>
        </w:rPr>
        <w:t>bacteria</w:t>
      </w:r>
      <w:r w:rsidRPr="00846F6C">
        <w:rPr>
          <w:rFonts w:ascii="Arial" w:eastAsia="Times New Roman" w:hAnsi="Arial" w:cs="Arial"/>
          <w:b/>
          <w:spacing w:val="-8"/>
          <w:sz w:val="20"/>
          <w:szCs w:val="20"/>
          <w:lang w:val="en-US"/>
        </w:rPr>
        <w:t xml:space="preserve"> </w:t>
      </w:r>
      <w:r w:rsidRPr="00846F6C">
        <w:rPr>
          <w:rFonts w:ascii="Arial" w:eastAsia="Times New Roman" w:hAnsi="Arial" w:cs="Arial"/>
          <w:b/>
          <w:sz w:val="20"/>
          <w:szCs w:val="20"/>
          <w:lang w:val="en-US"/>
        </w:rPr>
        <w:t>according</w:t>
      </w:r>
      <w:r w:rsidRPr="00846F6C">
        <w:rPr>
          <w:rFonts w:ascii="Arial" w:eastAsia="Times New Roman" w:hAnsi="Arial" w:cs="Arial"/>
          <w:b/>
          <w:spacing w:val="-3"/>
          <w:sz w:val="20"/>
          <w:szCs w:val="20"/>
          <w:lang w:val="en-US"/>
        </w:rPr>
        <w:t xml:space="preserve"> </w:t>
      </w:r>
      <w:r w:rsidRPr="00846F6C">
        <w:rPr>
          <w:rFonts w:ascii="Arial" w:eastAsia="Times New Roman" w:hAnsi="Arial" w:cs="Arial"/>
          <w:b/>
          <w:sz w:val="20"/>
          <w:szCs w:val="20"/>
          <w:lang w:val="en-US"/>
        </w:rPr>
        <w:t>to</w:t>
      </w:r>
      <w:r w:rsidRPr="00846F6C">
        <w:rPr>
          <w:rFonts w:ascii="Arial" w:eastAsia="Times New Roman" w:hAnsi="Arial" w:cs="Arial"/>
          <w:b/>
          <w:spacing w:val="-3"/>
          <w:sz w:val="20"/>
          <w:szCs w:val="20"/>
          <w:lang w:val="en-US"/>
        </w:rPr>
        <w:t xml:space="preserve"> </w:t>
      </w:r>
      <w:r w:rsidRPr="00846F6C">
        <w:rPr>
          <w:rFonts w:ascii="Arial" w:eastAsia="Times New Roman" w:hAnsi="Arial" w:cs="Arial"/>
          <w:b/>
          <w:spacing w:val="-2"/>
          <w:sz w:val="20"/>
          <w:szCs w:val="20"/>
          <w:lang w:val="en-US"/>
        </w:rPr>
        <w:t>origin</w:t>
      </w:r>
    </w:p>
    <w:tbl>
      <w:tblPr>
        <w:tblpPr w:leftFromText="142" w:rightFromText="142" w:vertAnchor="text" w:horzAnchor="margin" w:tblpY="1"/>
        <w:tblW w:w="821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50"/>
        <w:gridCol w:w="1508"/>
        <w:gridCol w:w="1596"/>
        <w:gridCol w:w="2262"/>
        <w:gridCol w:w="1701"/>
      </w:tblGrid>
      <w:tr w:rsidR="00846F6C" w:rsidRPr="00846F6C" w14:paraId="00A73169" w14:textId="77777777" w:rsidTr="00A67D2F">
        <w:trPr>
          <w:trHeight w:val="558"/>
        </w:trPr>
        <w:tc>
          <w:tcPr>
            <w:tcW w:w="1150" w:type="dxa"/>
            <w:tcBorders>
              <w:top w:val="single" w:sz="4" w:space="0" w:color="auto"/>
              <w:bottom w:val="single" w:sz="4" w:space="0" w:color="auto"/>
            </w:tcBorders>
            <w:shd w:val="clear" w:color="000000" w:fill="BDD7EE"/>
            <w:vAlign w:val="center"/>
            <w:hideMark/>
          </w:tcPr>
          <w:p w14:paraId="37A465D1" w14:textId="77777777" w:rsidR="00846F6C" w:rsidRPr="00846F6C" w:rsidRDefault="00846F6C" w:rsidP="00846F6C">
            <w:pPr>
              <w:spacing w:after="0" w:line="240" w:lineRule="auto"/>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Origin</w:t>
            </w:r>
          </w:p>
        </w:tc>
        <w:tc>
          <w:tcPr>
            <w:tcW w:w="1508" w:type="dxa"/>
            <w:tcBorders>
              <w:top w:val="single" w:sz="4" w:space="0" w:color="auto"/>
              <w:bottom w:val="single" w:sz="4" w:space="0" w:color="auto"/>
            </w:tcBorders>
            <w:shd w:val="clear" w:color="000000" w:fill="BDD7EE"/>
            <w:vAlign w:val="center"/>
            <w:hideMark/>
          </w:tcPr>
          <w:p w14:paraId="38E2CC48" w14:textId="77777777" w:rsidR="00846F6C" w:rsidRPr="00846F6C" w:rsidRDefault="00846F6C" w:rsidP="00846F6C">
            <w:pPr>
              <w:spacing w:after="0" w:line="240" w:lineRule="auto"/>
              <w:jc w:val="center"/>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ESBL (n)</w:t>
            </w:r>
          </w:p>
        </w:tc>
        <w:tc>
          <w:tcPr>
            <w:tcW w:w="1596" w:type="dxa"/>
            <w:tcBorders>
              <w:top w:val="single" w:sz="4" w:space="0" w:color="auto"/>
              <w:bottom w:val="single" w:sz="4" w:space="0" w:color="auto"/>
            </w:tcBorders>
            <w:shd w:val="clear" w:color="000000" w:fill="BDD7EE"/>
            <w:vAlign w:val="center"/>
            <w:hideMark/>
          </w:tcPr>
          <w:p w14:paraId="6FC3B953" w14:textId="59D75F95" w:rsidR="00846F6C" w:rsidRPr="00846F6C" w:rsidRDefault="00846F6C" w:rsidP="00846F6C">
            <w:pPr>
              <w:spacing w:after="0" w:line="240" w:lineRule="auto"/>
              <w:jc w:val="center"/>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 of E</w:t>
            </w:r>
            <w:r w:rsidR="00D44D2D">
              <w:rPr>
                <w:rFonts w:ascii="Arial" w:eastAsia="Times New Roman" w:hAnsi="Arial" w:cs="Arial"/>
                <w:b/>
                <w:bCs/>
                <w:color w:val="000000"/>
                <w:sz w:val="20"/>
                <w:szCs w:val="20"/>
                <w:lang w:val="en-US" w:eastAsia="fr-FR"/>
              </w:rPr>
              <w:t>SBL-</w:t>
            </w:r>
            <w:r w:rsidRPr="00846F6C">
              <w:rPr>
                <w:rFonts w:ascii="Arial" w:eastAsia="Times New Roman" w:hAnsi="Arial" w:cs="Arial"/>
                <w:b/>
                <w:bCs/>
                <w:color w:val="000000"/>
                <w:sz w:val="20"/>
                <w:szCs w:val="20"/>
                <w:lang w:val="en-US" w:eastAsia="fr-FR"/>
              </w:rPr>
              <w:t>E</w:t>
            </w:r>
          </w:p>
        </w:tc>
        <w:tc>
          <w:tcPr>
            <w:tcW w:w="2262" w:type="dxa"/>
            <w:tcBorders>
              <w:top w:val="single" w:sz="4" w:space="0" w:color="auto"/>
              <w:bottom w:val="single" w:sz="4" w:space="0" w:color="auto"/>
            </w:tcBorders>
            <w:shd w:val="clear" w:color="000000" w:fill="BDD7EE"/>
            <w:vAlign w:val="center"/>
            <w:hideMark/>
          </w:tcPr>
          <w:p w14:paraId="42A996D2" w14:textId="77777777" w:rsidR="00846F6C" w:rsidRPr="00846F6C" w:rsidRDefault="00846F6C" w:rsidP="00846F6C">
            <w:pPr>
              <w:spacing w:after="0" w:line="240" w:lineRule="auto"/>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Total samples</w:t>
            </w:r>
          </w:p>
        </w:tc>
        <w:tc>
          <w:tcPr>
            <w:tcW w:w="1701" w:type="dxa"/>
            <w:tcBorders>
              <w:top w:val="single" w:sz="4" w:space="0" w:color="auto"/>
              <w:bottom w:val="single" w:sz="4" w:space="0" w:color="auto"/>
            </w:tcBorders>
            <w:shd w:val="clear" w:color="000000" w:fill="BDD7EE"/>
            <w:vAlign w:val="center"/>
            <w:hideMark/>
          </w:tcPr>
          <w:p w14:paraId="7F0BBEE4" w14:textId="77777777" w:rsidR="00846F6C" w:rsidRPr="00846F6C" w:rsidRDefault="00846F6C" w:rsidP="00846F6C">
            <w:pPr>
              <w:spacing w:after="0" w:line="240" w:lineRule="auto"/>
              <w:jc w:val="center"/>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 of total</w:t>
            </w:r>
          </w:p>
        </w:tc>
      </w:tr>
      <w:tr w:rsidR="00846F6C" w:rsidRPr="00846F6C" w14:paraId="0ECDB9FE" w14:textId="77777777" w:rsidTr="00A67D2F">
        <w:trPr>
          <w:trHeight w:val="332"/>
        </w:trPr>
        <w:tc>
          <w:tcPr>
            <w:tcW w:w="1150" w:type="dxa"/>
            <w:tcBorders>
              <w:top w:val="single" w:sz="4" w:space="0" w:color="auto"/>
            </w:tcBorders>
            <w:vAlign w:val="center"/>
            <w:hideMark/>
          </w:tcPr>
          <w:p w14:paraId="291F30EF" w14:textId="77777777" w:rsidR="00846F6C" w:rsidRPr="00846F6C" w:rsidRDefault="00846F6C" w:rsidP="00846F6C">
            <w:pPr>
              <w:spacing w:after="0" w:line="240" w:lineRule="auto"/>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Inpatient</w:t>
            </w:r>
          </w:p>
        </w:tc>
        <w:tc>
          <w:tcPr>
            <w:tcW w:w="1508" w:type="dxa"/>
            <w:tcBorders>
              <w:top w:val="single" w:sz="4" w:space="0" w:color="auto"/>
            </w:tcBorders>
            <w:vAlign w:val="center"/>
            <w:hideMark/>
          </w:tcPr>
          <w:p w14:paraId="2CA5059C"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71</w:t>
            </w:r>
          </w:p>
        </w:tc>
        <w:tc>
          <w:tcPr>
            <w:tcW w:w="1596" w:type="dxa"/>
            <w:tcBorders>
              <w:top w:val="single" w:sz="4" w:space="0" w:color="auto"/>
            </w:tcBorders>
            <w:vAlign w:val="center"/>
            <w:hideMark/>
          </w:tcPr>
          <w:p w14:paraId="51D50D45" w14:textId="560B9EDB" w:rsidR="00846F6C" w:rsidRPr="00846F6C" w:rsidRDefault="00D44D2D" w:rsidP="00846F6C">
            <w:pPr>
              <w:spacing w:after="0" w:line="240" w:lineRule="auto"/>
              <w:jc w:val="right"/>
              <w:rPr>
                <w:rFonts w:ascii="Arial" w:eastAsia="Times New Roman" w:hAnsi="Arial" w:cs="Arial"/>
                <w:color w:val="000000"/>
                <w:sz w:val="20"/>
                <w:szCs w:val="20"/>
                <w:lang w:val="en-US" w:eastAsia="fr-FR"/>
              </w:rPr>
            </w:pPr>
            <w:r>
              <w:rPr>
                <w:rFonts w:ascii="Arial" w:eastAsia="Times New Roman" w:hAnsi="Arial" w:cs="Arial"/>
                <w:color w:val="000000"/>
                <w:sz w:val="20"/>
                <w:szCs w:val="20"/>
                <w:lang w:val="en-US" w:eastAsia="fr-FR"/>
              </w:rPr>
              <w:t xml:space="preserve">  </w:t>
            </w:r>
            <w:r w:rsidR="00846F6C" w:rsidRPr="00846F6C">
              <w:rPr>
                <w:rFonts w:ascii="Arial" w:eastAsia="Times New Roman" w:hAnsi="Arial" w:cs="Arial"/>
                <w:color w:val="000000"/>
                <w:sz w:val="20"/>
                <w:szCs w:val="20"/>
                <w:lang w:val="en-US" w:eastAsia="fr-FR"/>
              </w:rPr>
              <w:t>29</w:t>
            </w:r>
            <w:r>
              <w:rPr>
                <w:rFonts w:ascii="Arial" w:eastAsia="Times New Roman" w:hAnsi="Arial" w:cs="Arial"/>
                <w:color w:val="000000"/>
                <w:sz w:val="20"/>
                <w:szCs w:val="20"/>
                <w:lang w:val="en-US" w:eastAsia="fr-FR"/>
              </w:rPr>
              <w:t xml:space="preserve">    </w:t>
            </w:r>
          </w:p>
        </w:tc>
        <w:tc>
          <w:tcPr>
            <w:tcW w:w="2262" w:type="dxa"/>
            <w:tcBorders>
              <w:top w:val="single" w:sz="4" w:space="0" w:color="auto"/>
            </w:tcBorders>
            <w:vAlign w:val="center"/>
            <w:hideMark/>
          </w:tcPr>
          <w:p w14:paraId="756AFF38"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608</w:t>
            </w:r>
          </w:p>
        </w:tc>
        <w:tc>
          <w:tcPr>
            <w:tcW w:w="1701" w:type="dxa"/>
            <w:tcBorders>
              <w:top w:val="single" w:sz="4" w:space="0" w:color="auto"/>
            </w:tcBorders>
            <w:vAlign w:val="center"/>
            <w:hideMark/>
          </w:tcPr>
          <w:p w14:paraId="24CE0620" w14:textId="0011131A"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21</w:t>
            </w:r>
          </w:p>
        </w:tc>
      </w:tr>
      <w:tr w:rsidR="00846F6C" w:rsidRPr="00846F6C" w14:paraId="13040A3A" w14:textId="77777777" w:rsidTr="00A67D2F">
        <w:trPr>
          <w:trHeight w:val="332"/>
        </w:trPr>
        <w:tc>
          <w:tcPr>
            <w:tcW w:w="1150" w:type="dxa"/>
            <w:vAlign w:val="center"/>
            <w:hideMark/>
          </w:tcPr>
          <w:p w14:paraId="0564F9E1" w14:textId="77777777" w:rsidR="00846F6C" w:rsidRPr="00846F6C" w:rsidRDefault="00846F6C" w:rsidP="00846F6C">
            <w:pPr>
              <w:spacing w:after="0" w:line="240" w:lineRule="auto"/>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Outpatient</w:t>
            </w:r>
          </w:p>
        </w:tc>
        <w:tc>
          <w:tcPr>
            <w:tcW w:w="1508" w:type="dxa"/>
            <w:vAlign w:val="center"/>
            <w:hideMark/>
          </w:tcPr>
          <w:p w14:paraId="0DD2CD7C"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176</w:t>
            </w:r>
          </w:p>
        </w:tc>
        <w:tc>
          <w:tcPr>
            <w:tcW w:w="1596" w:type="dxa"/>
            <w:vAlign w:val="center"/>
            <w:hideMark/>
          </w:tcPr>
          <w:p w14:paraId="6B21CFFB" w14:textId="16DA0DE1"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71</w:t>
            </w:r>
          </w:p>
        </w:tc>
        <w:tc>
          <w:tcPr>
            <w:tcW w:w="2262" w:type="dxa"/>
            <w:vAlign w:val="center"/>
            <w:hideMark/>
          </w:tcPr>
          <w:p w14:paraId="0B34CA65" w14:textId="77777777"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2244</w:t>
            </w:r>
          </w:p>
        </w:tc>
        <w:tc>
          <w:tcPr>
            <w:tcW w:w="1701" w:type="dxa"/>
            <w:vAlign w:val="center"/>
            <w:hideMark/>
          </w:tcPr>
          <w:p w14:paraId="03454210" w14:textId="2A168910" w:rsidR="00846F6C" w:rsidRPr="00846F6C" w:rsidRDefault="00846F6C" w:rsidP="00846F6C">
            <w:pPr>
              <w:spacing w:after="0" w:line="240" w:lineRule="auto"/>
              <w:jc w:val="right"/>
              <w:rPr>
                <w:rFonts w:ascii="Arial" w:eastAsia="Times New Roman" w:hAnsi="Arial" w:cs="Arial"/>
                <w:color w:val="000000"/>
                <w:sz w:val="20"/>
                <w:szCs w:val="20"/>
                <w:lang w:val="en-US" w:eastAsia="fr-FR"/>
              </w:rPr>
            </w:pPr>
            <w:r w:rsidRPr="00846F6C">
              <w:rPr>
                <w:rFonts w:ascii="Arial" w:eastAsia="Times New Roman" w:hAnsi="Arial" w:cs="Arial"/>
                <w:color w:val="000000"/>
                <w:sz w:val="20"/>
                <w:szCs w:val="20"/>
                <w:lang w:val="en-US" w:eastAsia="fr-FR"/>
              </w:rPr>
              <w:t>79</w:t>
            </w:r>
          </w:p>
        </w:tc>
      </w:tr>
      <w:tr w:rsidR="00846F6C" w:rsidRPr="00846F6C" w14:paraId="76F751D8" w14:textId="77777777" w:rsidTr="00A67D2F">
        <w:trPr>
          <w:trHeight w:val="332"/>
        </w:trPr>
        <w:tc>
          <w:tcPr>
            <w:tcW w:w="1150" w:type="dxa"/>
            <w:vAlign w:val="center"/>
            <w:hideMark/>
          </w:tcPr>
          <w:p w14:paraId="1D08FF35" w14:textId="77777777" w:rsidR="00846F6C" w:rsidRPr="00846F6C" w:rsidRDefault="00846F6C" w:rsidP="00846F6C">
            <w:pPr>
              <w:spacing w:after="0" w:line="240" w:lineRule="auto"/>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Total</w:t>
            </w:r>
          </w:p>
        </w:tc>
        <w:tc>
          <w:tcPr>
            <w:tcW w:w="1508" w:type="dxa"/>
            <w:vAlign w:val="center"/>
            <w:hideMark/>
          </w:tcPr>
          <w:p w14:paraId="7D335E34" w14:textId="77777777" w:rsidR="00846F6C" w:rsidRPr="00846F6C" w:rsidRDefault="00846F6C" w:rsidP="00846F6C">
            <w:pPr>
              <w:spacing w:after="0" w:line="240" w:lineRule="auto"/>
              <w:jc w:val="right"/>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247</w:t>
            </w:r>
          </w:p>
        </w:tc>
        <w:tc>
          <w:tcPr>
            <w:tcW w:w="1596" w:type="dxa"/>
            <w:vAlign w:val="center"/>
            <w:hideMark/>
          </w:tcPr>
          <w:p w14:paraId="36B1FBCF" w14:textId="46532DCE" w:rsidR="00846F6C" w:rsidRPr="00846F6C" w:rsidRDefault="00846F6C" w:rsidP="00846F6C">
            <w:pPr>
              <w:spacing w:after="0" w:line="240" w:lineRule="auto"/>
              <w:jc w:val="right"/>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100</w:t>
            </w:r>
          </w:p>
        </w:tc>
        <w:tc>
          <w:tcPr>
            <w:tcW w:w="2262" w:type="dxa"/>
            <w:vAlign w:val="center"/>
            <w:hideMark/>
          </w:tcPr>
          <w:p w14:paraId="6516050B" w14:textId="77777777" w:rsidR="00846F6C" w:rsidRPr="00846F6C" w:rsidRDefault="00846F6C" w:rsidP="00846F6C">
            <w:pPr>
              <w:spacing w:after="0" w:line="240" w:lineRule="auto"/>
              <w:jc w:val="right"/>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2852</w:t>
            </w:r>
          </w:p>
        </w:tc>
        <w:tc>
          <w:tcPr>
            <w:tcW w:w="1701" w:type="dxa"/>
            <w:vAlign w:val="center"/>
            <w:hideMark/>
          </w:tcPr>
          <w:p w14:paraId="18CC76D4" w14:textId="3D9502A1" w:rsidR="00846F6C" w:rsidRPr="00846F6C" w:rsidRDefault="00846F6C" w:rsidP="00846F6C">
            <w:pPr>
              <w:spacing w:after="0" w:line="240" w:lineRule="auto"/>
              <w:jc w:val="right"/>
              <w:rPr>
                <w:rFonts w:ascii="Arial" w:eastAsia="Times New Roman" w:hAnsi="Arial" w:cs="Arial"/>
                <w:b/>
                <w:bCs/>
                <w:color w:val="000000"/>
                <w:sz w:val="20"/>
                <w:szCs w:val="20"/>
                <w:lang w:val="en-US" w:eastAsia="fr-FR"/>
              </w:rPr>
            </w:pPr>
            <w:r w:rsidRPr="00846F6C">
              <w:rPr>
                <w:rFonts w:ascii="Arial" w:eastAsia="Times New Roman" w:hAnsi="Arial" w:cs="Arial"/>
                <w:b/>
                <w:bCs/>
                <w:color w:val="000000"/>
                <w:sz w:val="20"/>
                <w:szCs w:val="20"/>
                <w:lang w:val="en-US" w:eastAsia="fr-FR"/>
              </w:rPr>
              <w:t>100</w:t>
            </w:r>
          </w:p>
        </w:tc>
      </w:tr>
    </w:tbl>
    <w:p w14:paraId="59E7525C" w14:textId="77777777" w:rsidR="00846F6C" w:rsidRDefault="00846F6C" w:rsidP="00A42A4C">
      <w:pPr>
        <w:spacing w:line="360" w:lineRule="auto"/>
        <w:rPr>
          <w:rFonts w:ascii="Arial" w:hAnsi="Arial" w:cs="Arial"/>
          <w:i/>
          <w:iCs/>
        </w:rPr>
      </w:pPr>
    </w:p>
    <w:p w14:paraId="746AA33E" w14:textId="77777777" w:rsidR="00135FB4" w:rsidRDefault="00135FB4" w:rsidP="00A42A4C">
      <w:pPr>
        <w:spacing w:line="360" w:lineRule="auto"/>
        <w:rPr>
          <w:rFonts w:ascii="Arial" w:hAnsi="Arial" w:cs="Arial"/>
          <w:i/>
          <w:iCs/>
        </w:rPr>
      </w:pPr>
    </w:p>
    <w:p w14:paraId="0117C545" w14:textId="77777777" w:rsidR="00135FB4" w:rsidRDefault="00135FB4" w:rsidP="00A42A4C">
      <w:pPr>
        <w:spacing w:line="360" w:lineRule="auto"/>
        <w:rPr>
          <w:rFonts w:ascii="Arial" w:hAnsi="Arial" w:cs="Arial"/>
          <w:i/>
          <w:iCs/>
        </w:rPr>
      </w:pPr>
    </w:p>
    <w:p w14:paraId="3F146C52" w14:textId="77777777" w:rsidR="00135FB4" w:rsidRDefault="00135FB4" w:rsidP="00A42A4C">
      <w:pPr>
        <w:spacing w:line="360" w:lineRule="auto"/>
        <w:rPr>
          <w:rFonts w:ascii="Arial" w:hAnsi="Arial" w:cs="Arial"/>
          <w:i/>
          <w:iCs/>
        </w:rPr>
      </w:pPr>
    </w:p>
    <w:p w14:paraId="4AFC82EA" w14:textId="56FA7E01" w:rsidR="00135FB4" w:rsidRPr="00135FB4" w:rsidRDefault="00135FB4" w:rsidP="00135FB4">
      <w:pPr>
        <w:spacing w:after="120" w:line="240" w:lineRule="auto"/>
        <w:ind w:left="142"/>
        <w:rPr>
          <w:rFonts w:ascii="Arial" w:eastAsia="Times New Roman" w:hAnsi="Arial" w:cs="Arial"/>
          <w:b/>
          <w:sz w:val="20"/>
          <w:szCs w:val="20"/>
          <w:lang w:val="en-US"/>
        </w:rPr>
      </w:pPr>
      <w:r w:rsidRPr="00135FB4">
        <w:rPr>
          <w:rFonts w:ascii="Arial" w:eastAsia="Times New Roman" w:hAnsi="Arial" w:cs="Arial"/>
          <w:b/>
          <w:sz w:val="20"/>
          <w:szCs w:val="20"/>
          <w:u w:val="single"/>
          <w:lang w:val="en-US"/>
        </w:rPr>
        <w:t>Table</w:t>
      </w:r>
      <w:r w:rsidR="00CC3822">
        <w:rPr>
          <w:rFonts w:ascii="Arial" w:eastAsia="Times New Roman" w:hAnsi="Arial" w:cs="Arial"/>
          <w:b/>
          <w:sz w:val="20"/>
          <w:szCs w:val="20"/>
          <w:u w:val="single"/>
          <w:lang w:val="en-US"/>
        </w:rPr>
        <w:t xml:space="preserve"> </w:t>
      </w:r>
      <w:r w:rsidR="00CC3822">
        <w:rPr>
          <w:rFonts w:ascii="Arial" w:eastAsia="Times New Roman" w:hAnsi="Arial" w:cs="Arial"/>
          <w:b/>
          <w:spacing w:val="-4"/>
          <w:sz w:val="20"/>
          <w:szCs w:val="20"/>
          <w:u w:val="single"/>
          <w:lang w:val="en-US"/>
        </w:rPr>
        <w:t>3</w:t>
      </w:r>
      <w:r w:rsidRPr="00135FB4">
        <w:rPr>
          <w:rFonts w:ascii="Arial" w:eastAsia="Times New Roman" w:hAnsi="Arial" w:cs="Arial"/>
          <w:sz w:val="20"/>
          <w:szCs w:val="20"/>
          <w:lang w:val="en-US"/>
        </w:rPr>
        <w:t>:</w:t>
      </w:r>
      <w:r w:rsidRPr="00135FB4">
        <w:rPr>
          <w:rFonts w:ascii="Arial" w:eastAsia="Times New Roman" w:hAnsi="Arial" w:cs="Arial"/>
          <w:spacing w:val="-5"/>
          <w:sz w:val="20"/>
          <w:szCs w:val="20"/>
          <w:lang w:val="en-US"/>
        </w:rPr>
        <w:t xml:space="preserve"> </w:t>
      </w:r>
      <w:r w:rsidRPr="00135FB4">
        <w:rPr>
          <w:rFonts w:ascii="Arial" w:eastAsia="Times New Roman" w:hAnsi="Arial" w:cs="Arial"/>
          <w:b/>
          <w:sz w:val="20"/>
          <w:szCs w:val="20"/>
          <w:lang w:val="en-US"/>
        </w:rPr>
        <w:t>Distribution</w:t>
      </w:r>
      <w:r w:rsidRPr="00135FB4">
        <w:rPr>
          <w:rFonts w:ascii="Arial" w:eastAsia="Times New Roman" w:hAnsi="Arial" w:cs="Arial"/>
          <w:b/>
          <w:spacing w:val="-9"/>
          <w:sz w:val="20"/>
          <w:szCs w:val="20"/>
          <w:lang w:val="en-US"/>
        </w:rPr>
        <w:t xml:space="preserve"> </w:t>
      </w:r>
      <w:r w:rsidRPr="00135FB4">
        <w:rPr>
          <w:rFonts w:ascii="Arial" w:eastAsia="Times New Roman" w:hAnsi="Arial" w:cs="Arial"/>
          <w:b/>
          <w:sz w:val="20"/>
          <w:szCs w:val="20"/>
          <w:lang w:val="en-US"/>
        </w:rPr>
        <w:t>of</w:t>
      </w:r>
      <w:r w:rsidRPr="00135FB4">
        <w:rPr>
          <w:rFonts w:ascii="Arial" w:eastAsia="Times New Roman" w:hAnsi="Arial" w:cs="Arial"/>
          <w:b/>
          <w:spacing w:val="-7"/>
          <w:sz w:val="20"/>
          <w:szCs w:val="20"/>
          <w:lang w:val="en-US"/>
        </w:rPr>
        <w:t xml:space="preserve"> </w:t>
      </w:r>
      <w:r w:rsidRPr="00135FB4">
        <w:rPr>
          <w:rFonts w:ascii="Arial" w:eastAsia="Times New Roman" w:hAnsi="Arial" w:cs="Arial"/>
          <w:b/>
          <w:sz w:val="20"/>
          <w:szCs w:val="20"/>
          <w:lang w:val="en-US"/>
        </w:rPr>
        <w:t>EBLSE</w:t>
      </w:r>
      <w:r w:rsidRPr="00135FB4">
        <w:rPr>
          <w:rFonts w:ascii="Arial" w:eastAsia="Times New Roman" w:hAnsi="Arial" w:cs="Arial"/>
          <w:b/>
          <w:spacing w:val="49"/>
          <w:sz w:val="20"/>
          <w:szCs w:val="20"/>
          <w:lang w:val="en-US"/>
        </w:rPr>
        <w:t xml:space="preserve"> </w:t>
      </w:r>
      <w:r w:rsidRPr="00135FB4">
        <w:rPr>
          <w:rFonts w:ascii="Arial" w:eastAsia="Times New Roman" w:hAnsi="Arial" w:cs="Arial"/>
          <w:b/>
          <w:sz w:val="20"/>
          <w:szCs w:val="20"/>
          <w:lang w:val="en-US"/>
        </w:rPr>
        <w:t>by</w:t>
      </w:r>
      <w:r w:rsidRPr="00135FB4">
        <w:rPr>
          <w:rFonts w:ascii="Arial" w:eastAsia="Times New Roman" w:hAnsi="Arial" w:cs="Arial"/>
          <w:b/>
          <w:spacing w:val="-1"/>
          <w:sz w:val="20"/>
          <w:szCs w:val="20"/>
          <w:lang w:val="en-US"/>
        </w:rPr>
        <w:t xml:space="preserve"> </w:t>
      </w:r>
      <w:r w:rsidRPr="00135FB4">
        <w:rPr>
          <w:rFonts w:ascii="Arial" w:eastAsia="Times New Roman" w:hAnsi="Arial" w:cs="Arial"/>
          <w:b/>
          <w:sz w:val="20"/>
          <w:szCs w:val="20"/>
          <w:lang w:val="en-US"/>
        </w:rPr>
        <w:t>clinical</w:t>
      </w:r>
      <w:r w:rsidRPr="00135FB4">
        <w:rPr>
          <w:rFonts w:ascii="Arial" w:eastAsia="Times New Roman" w:hAnsi="Arial" w:cs="Arial"/>
          <w:b/>
          <w:spacing w:val="-5"/>
          <w:sz w:val="20"/>
          <w:szCs w:val="20"/>
          <w:lang w:val="en-US"/>
        </w:rPr>
        <w:t xml:space="preserve"> </w:t>
      </w:r>
      <w:r w:rsidRPr="00135FB4">
        <w:rPr>
          <w:rFonts w:ascii="Arial" w:eastAsia="Times New Roman" w:hAnsi="Arial" w:cs="Arial"/>
          <w:b/>
          <w:spacing w:val="-2"/>
          <w:sz w:val="20"/>
          <w:szCs w:val="20"/>
          <w:lang w:val="en-US"/>
        </w:rPr>
        <w:t>departments</w:t>
      </w:r>
    </w:p>
    <w:tbl>
      <w:tblPr>
        <w:tblW w:w="912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98"/>
        <w:gridCol w:w="1612"/>
        <w:gridCol w:w="5218"/>
      </w:tblGrid>
      <w:tr w:rsidR="00135FB4" w:rsidRPr="00135FB4" w14:paraId="2841F551" w14:textId="77777777" w:rsidTr="00A67D2F">
        <w:trPr>
          <w:trHeight w:val="266"/>
        </w:trPr>
        <w:tc>
          <w:tcPr>
            <w:tcW w:w="2298" w:type="dxa"/>
            <w:tcBorders>
              <w:top w:val="single" w:sz="4" w:space="0" w:color="auto"/>
              <w:bottom w:val="single" w:sz="4" w:space="0" w:color="auto"/>
            </w:tcBorders>
            <w:shd w:val="clear" w:color="000000" w:fill="BDD7EE"/>
            <w:vAlign w:val="center"/>
            <w:hideMark/>
          </w:tcPr>
          <w:p w14:paraId="5437169C" w14:textId="36E8FB8C" w:rsidR="00135FB4" w:rsidRPr="00135FB4" w:rsidRDefault="00D44D2D" w:rsidP="00135FB4">
            <w:pPr>
              <w:spacing w:after="0" w:line="240" w:lineRule="auto"/>
              <w:rPr>
                <w:rFonts w:ascii="Arial" w:eastAsia="Times New Roman" w:hAnsi="Arial" w:cs="Arial"/>
                <w:b/>
                <w:bCs/>
                <w:color w:val="000000"/>
                <w:sz w:val="20"/>
                <w:szCs w:val="20"/>
                <w:lang w:val="en-US" w:eastAsia="fr-FR"/>
              </w:rPr>
            </w:pPr>
            <w:r>
              <w:rPr>
                <w:rFonts w:ascii="Arial" w:eastAsia="Times New Roman" w:hAnsi="Arial" w:cs="Arial"/>
                <w:b/>
                <w:bCs/>
                <w:color w:val="000000"/>
                <w:sz w:val="20"/>
                <w:szCs w:val="20"/>
                <w:lang w:val="en-US" w:eastAsia="fr-FR"/>
              </w:rPr>
              <w:t>Clinical departments</w:t>
            </w:r>
          </w:p>
        </w:tc>
        <w:tc>
          <w:tcPr>
            <w:tcW w:w="1612" w:type="dxa"/>
            <w:tcBorders>
              <w:top w:val="single" w:sz="4" w:space="0" w:color="auto"/>
              <w:bottom w:val="single" w:sz="4" w:space="0" w:color="auto"/>
            </w:tcBorders>
            <w:shd w:val="clear" w:color="000000" w:fill="BDD7EE"/>
            <w:vAlign w:val="center"/>
            <w:hideMark/>
          </w:tcPr>
          <w:p w14:paraId="606B4313" w14:textId="44C32F33" w:rsidR="00135FB4" w:rsidRPr="00135FB4" w:rsidRDefault="00D44D2D" w:rsidP="00135FB4">
            <w:pPr>
              <w:spacing w:after="0" w:line="240" w:lineRule="auto"/>
              <w:jc w:val="center"/>
              <w:rPr>
                <w:rFonts w:ascii="Arial" w:eastAsia="Times New Roman" w:hAnsi="Arial" w:cs="Arial"/>
                <w:b/>
                <w:bCs/>
                <w:color w:val="000000"/>
                <w:sz w:val="20"/>
                <w:szCs w:val="20"/>
                <w:lang w:val="en-US" w:eastAsia="fr-FR"/>
              </w:rPr>
            </w:pPr>
            <w:r>
              <w:rPr>
                <w:rFonts w:ascii="Arial" w:eastAsia="Times New Roman" w:hAnsi="Arial" w:cs="Arial"/>
                <w:b/>
                <w:bCs/>
                <w:color w:val="000000"/>
                <w:sz w:val="20"/>
                <w:szCs w:val="20"/>
                <w:lang w:val="en-US" w:eastAsia="fr-FR"/>
              </w:rPr>
              <w:t xml:space="preserve">   </w:t>
            </w:r>
            <w:r w:rsidR="00135FB4" w:rsidRPr="00135FB4">
              <w:rPr>
                <w:rFonts w:ascii="Arial" w:eastAsia="Times New Roman" w:hAnsi="Arial" w:cs="Arial"/>
                <w:b/>
                <w:bCs/>
                <w:color w:val="000000"/>
                <w:sz w:val="20"/>
                <w:szCs w:val="20"/>
                <w:lang w:val="en-US" w:eastAsia="fr-FR"/>
              </w:rPr>
              <w:t>N</w:t>
            </w:r>
            <w:r>
              <w:rPr>
                <w:rFonts w:ascii="Arial" w:eastAsia="Times New Roman" w:hAnsi="Arial" w:cs="Arial"/>
                <w:b/>
                <w:bCs/>
                <w:color w:val="000000"/>
                <w:sz w:val="20"/>
                <w:szCs w:val="20"/>
                <w:lang w:val="en-US" w:eastAsia="fr-FR"/>
              </w:rPr>
              <w:t xml:space="preserve">umber </w:t>
            </w:r>
            <w:proofErr w:type="gramStart"/>
            <w:r>
              <w:rPr>
                <w:rFonts w:ascii="Arial" w:eastAsia="Times New Roman" w:hAnsi="Arial" w:cs="Arial"/>
                <w:b/>
                <w:bCs/>
                <w:color w:val="000000"/>
                <w:sz w:val="20"/>
                <w:szCs w:val="20"/>
                <w:lang w:val="en-US" w:eastAsia="fr-FR"/>
              </w:rPr>
              <w:t>of</w:t>
            </w:r>
            <w:r w:rsidR="00135FB4" w:rsidRPr="00135FB4">
              <w:rPr>
                <w:rFonts w:ascii="Arial" w:eastAsia="Times New Roman" w:hAnsi="Arial" w:cs="Arial"/>
                <w:b/>
                <w:bCs/>
                <w:color w:val="000000"/>
                <w:sz w:val="20"/>
                <w:szCs w:val="20"/>
                <w:lang w:val="en-US" w:eastAsia="fr-FR"/>
              </w:rPr>
              <w:t xml:space="preserve"> </w:t>
            </w:r>
            <w:r>
              <w:rPr>
                <w:rFonts w:ascii="Arial" w:eastAsia="Times New Roman" w:hAnsi="Arial" w:cs="Arial"/>
                <w:b/>
                <w:bCs/>
                <w:color w:val="000000"/>
                <w:sz w:val="20"/>
                <w:szCs w:val="20"/>
                <w:lang w:val="en-US" w:eastAsia="fr-FR"/>
              </w:rPr>
              <w:t xml:space="preserve"> </w:t>
            </w:r>
            <w:r w:rsidR="00135FB4" w:rsidRPr="00135FB4">
              <w:rPr>
                <w:rFonts w:ascii="Arial" w:eastAsia="Times New Roman" w:hAnsi="Arial" w:cs="Arial"/>
                <w:b/>
                <w:bCs/>
                <w:color w:val="000000"/>
                <w:sz w:val="20"/>
                <w:szCs w:val="20"/>
                <w:lang w:val="en-US" w:eastAsia="fr-FR"/>
              </w:rPr>
              <w:t>E</w:t>
            </w:r>
            <w:r>
              <w:rPr>
                <w:rFonts w:ascii="Arial" w:eastAsia="Times New Roman" w:hAnsi="Arial" w:cs="Arial"/>
                <w:b/>
                <w:bCs/>
                <w:color w:val="000000"/>
                <w:sz w:val="20"/>
                <w:szCs w:val="20"/>
                <w:lang w:val="en-US" w:eastAsia="fr-FR"/>
              </w:rPr>
              <w:t>SBL</w:t>
            </w:r>
            <w:proofErr w:type="gramEnd"/>
            <w:r>
              <w:rPr>
                <w:rFonts w:ascii="Arial" w:eastAsia="Times New Roman" w:hAnsi="Arial" w:cs="Arial"/>
                <w:b/>
                <w:bCs/>
                <w:color w:val="000000"/>
                <w:sz w:val="20"/>
                <w:szCs w:val="20"/>
                <w:lang w:val="en-US" w:eastAsia="fr-FR"/>
              </w:rPr>
              <w:t>-</w:t>
            </w:r>
            <w:r w:rsidR="00135FB4" w:rsidRPr="00135FB4">
              <w:rPr>
                <w:rFonts w:ascii="Arial" w:eastAsia="Times New Roman" w:hAnsi="Arial" w:cs="Arial"/>
                <w:b/>
                <w:bCs/>
                <w:color w:val="000000"/>
                <w:sz w:val="20"/>
                <w:szCs w:val="20"/>
                <w:lang w:val="en-US" w:eastAsia="fr-FR"/>
              </w:rPr>
              <w:t>E</w:t>
            </w:r>
          </w:p>
        </w:tc>
        <w:tc>
          <w:tcPr>
            <w:tcW w:w="5218" w:type="dxa"/>
            <w:tcBorders>
              <w:top w:val="single" w:sz="4" w:space="0" w:color="auto"/>
              <w:bottom w:val="single" w:sz="4" w:space="0" w:color="auto"/>
            </w:tcBorders>
            <w:shd w:val="clear" w:color="000000" w:fill="BDD7EE"/>
            <w:vAlign w:val="center"/>
            <w:hideMark/>
          </w:tcPr>
          <w:p w14:paraId="0DF91908" w14:textId="2BAC23B1" w:rsidR="00135FB4" w:rsidRPr="00135FB4" w:rsidRDefault="00D44D2D" w:rsidP="00135FB4">
            <w:pPr>
              <w:spacing w:after="0" w:line="240" w:lineRule="auto"/>
              <w:jc w:val="center"/>
              <w:rPr>
                <w:rFonts w:ascii="Arial" w:eastAsia="Times New Roman" w:hAnsi="Arial" w:cs="Arial"/>
                <w:b/>
                <w:bCs/>
                <w:color w:val="000000"/>
                <w:sz w:val="20"/>
                <w:szCs w:val="20"/>
                <w:lang w:val="en-US" w:eastAsia="fr-FR"/>
              </w:rPr>
            </w:pPr>
            <w:r>
              <w:rPr>
                <w:rFonts w:ascii="Arial" w:eastAsia="Times New Roman" w:hAnsi="Arial" w:cs="Arial"/>
                <w:b/>
                <w:bCs/>
                <w:color w:val="000000"/>
                <w:sz w:val="20"/>
                <w:szCs w:val="20"/>
                <w:lang w:val="en-US" w:eastAsia="fr-FR"/>
              </w:rPr>
              <w:t xml:space="preserve">                                                </w:t>
            </w:r>
            <w:r w:rsidR="00135FB4" w:rsidRPr="00135FB4">
              <w:rPr>
                <w:rFonts w:ascii="Arial" w:eastAsia="Times New Roman" w:hAnsi="Arial" w:cs="Arial"/>
                <w:b/>
                <w:bCs/>
                <w:color w:val="000000"/>
                <w:sz w:val="20"/>
                <w:szCs w:val="20"/>
                <w:lang w:val="en-US" w:eastAsia="fr-FR"/>
              </w:rPr>
              <w:t>P</w:t>
            </w:r>
            <w:r>
              <w:rPr>
                <w:rFonts w:ascii="Arial" w:eastAsia="Times New Roman" w:hAnsi="Arial" w:cs="Arial"/>
                <w:b/>
                <w:bCs/>
                <w:color w:val="000000"/>
                <w:sz w:val="20"/>
                <w:szCs w:val="20"/>
                <w:lang w:val="en-US" w:eastAsia="fr-FR"/>
              </w:rPr>
              <w:t>e</w:t>
            </w:r>
            <w:r w:rsidR="00135FB4" w:rsidRPr="00135FB4">
              <w:rPr>
                <w:rFonts w:ascii="Arial" w:eastAsia="Times New Roman" w:hAnsi="Arial" w:cs="Arial"/>
                <w:b/>
                <w:bCs/>
                <w:color w:val="000000"/>
                <w:sz w:val="20"/>
                <w:szCs w:val="20"/>
                <w:lang w:val="en-US" w:eastAsia="fr-FR"/>
              </w:rPr>
              <w:t>rcentage (%)</w:t>
            </w:r>
          </w:p>
        </w:tc>
      </w:tr>
      <w:tr w:rsidR="00135FB4" w:rsidRPr="00135FB4" w14:paraId="3EB2D2D1" w14:textId="77777777" w:rsidTr="00A67D2F">
        <w:trPr>
          <w:trHeight w:val="266"/>
        </w:trPr>
        <w:tc>
          <w:tcPr>
            <w:tcW w:w="2298" w:type="dxa"/>
            <w:tcBorders>
              <w:top w:val="single" w:sz="4" w:space="0" w:color="auto"/>
            </w:tcBorders>
            <w:vAlign w:val="center"/>
            <w:hideMark/>
          </w:tcPr>
          <w:p w14:paraId="056CDAC1"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NRCH</w:t>
            </w:r>
          </w:p>
        </w:tc>
        <w:tc>
          <w:tcPr>
            <w:tcW w:w="1612" w:type="dxa"/>
            <w:tcBorders>
              <w:top w:val="single" w:sz="4" w:space="0" w:color="auto"/>
            </w:tcBorders>
            <w:vAlign w:val="center"/>
            <w:hideMark/>
          </w:tcPr>
          <w:p w14:paraId="3C10C5AD"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6</w:t>
            </w:r>
          </w:p>
        </w:tc>
        <w:tc>
          <w:tcPr>
            <w:tcW w:w="5218" w:type="dxa"/>
            <w:tcBorders>
              <w:top w:val="single" w:sz="4" w:space="0" w:color="auto"/>
            </w:tcBorders>
            <w:vAlign w:val="center"/>
            <w:hideMark/>
          </w:tcPr>
          <w:p w14:paraId="6A7C5416" w14:textId="1892BD79"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w:t>
            </w:r>
          </w:p>
        </w:tc>
      </w:tr>
      <w:tr w:rsidR="00135FB4" w:rsidRPr="00135FB4" w14:paraId="7951D781" w14:textId="77777777" w:rsidTr="00A67D2F">
        <w:trPr>
          <w:trHeight w:val="266"/>
        </w:trPr>
        <w:tc>
          <w:tcPr>
            <w:tcW w:w="2298" w:type="dxa"/>
            <w:vAlign w:val="center"/>
            <w:hideMark/>
          </w:tcPr>
          <w:p w14:paraId="6D4E7B4F"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SMIT</w:t>
            </w:r>
          </w:p>
        </w:tc>
        <w:tc>
          <w:tcPr>
            <w:tcW w:w="1612" w:type="dxa"/>
            <w:vAlign w:val="center"/>
            <w:hideMark/>
          </w:tcPr>
          <w:p w14:paraId="76DD684D"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24</w:t>
            </w:r>
          </w:p>
        </w:tc>
        <w:tc>
          <w:tcPr>
            <w:tcW w:w="5218" w:type="dxa"/>
            <w:vAlign w:val="center"/>
            <w:hideMark/>
          </w:tcPr>
          <w:p w14:paraId="26F753AD" w14:textId="507B7C69"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10</w:t>
            </w:r>
          </w:p>
        </w:tc>
      </w:tr>
      <w:tr w:rsidR="00135FB4" w:rsidRPr="00135FB4" w14:paraId="636CF9F1" w14:textId="77777777" w:rsidTr="00A67D2F">
        <w:trPr>
          <w:trHeight w:val="266"/>
        </w:trPr>
        <w:tc>
          <w:tcPr>
            <w:tcW w:w="2298" w:type="dxa"/>
            <w:vAlign w:val="center"/>
            <w:hideMark/>
          </w:tcPr>
          <w:p w14:paraId="53C570E4"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CTCV</w:t>
            </w:r>
          </w:p>
        </w:tc>
        <w:tc>
          <w:tcPr>
            <w:tcW w:w="1612" w:type="dxa"/>
            <w:vAlign w:val="center"/>
            <w:hideMark/>
          </w:tcPr>
          <w:p w14:paraId="5888AC93"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5</w:t>
            </w:r>
          </w:p>
        </w:tc>
        <w:tc>
          <w:tcPr>
            <w:tcW w:w="5218" w:type="dxa"/>
            <w:vAlign w:val="center"/>
            <w:hideMark/>
          </w:tcPr>
          <w:p w14:paraId="0E5163C3" w14:textId="2C609D7D"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w:t>
            </w:r>
          </w:p>
        </w:tc>
      </w:tr>
      <w:tr w:rsidR="00135FB4" w:rsidRPr="00135FB4" w14:paraId="180D8C44" w14:textId="77777777" w:rsidTr="00A67D2F">
        <w:trPr>
          <w:trHeight w:val="266"/>
        </w:trPr>
        <w:tc>
          <w:tcPr>
            <w:tcW w:w="2298" w:type="dxa"/>
            <w:vAlign w:val="center"/>
            <w:hideMark/>
          </w:tcPr>
          <w:p w14:paraId="66BD850A"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NEURO</w:t>
            </w:r>
          </w:p>
        </w:tc>
        <w:tc>
          <w:tcPr>
            <w:tcW w:w="1612" w:type="dxa"/>
            <w:vAlign w:val="center"/>
            <w:hideMark/>
          </w:tcPr>
          <w:p w14:paraId="0FA5BF74"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24</w:t>
            </w:r>
          </w:p>
        </w:tc>
        <w:tc>
          <w:tcPr>
            <w:tcW w:w="5218" w:type="dxa"/>
            <w:vAlign w:val="center"/>
            <w:hideMark/>
          </w:tcPr>
          <w:p w14:paraId="64AE916A" w14:textId="118699FB"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10</w:t>
            </w:r>
          </w:p>
        </w:tc>
      </w:tr>
      <w:tr w:rsidR="00135FB4" w:rsidRPr="00135FB4" w14:paraId="6912294F" w14:textId="77777777" w:rsidTr="00A67D2F">
        <w:trPr>
          <w:trHeight w:val="266"/>
        </w:trPr>
        <w:tc>
          <w:tcPr>
            <w:tcW w:w="2298" w:type="dxa"/>
            <w:vAlign w:val="center"/>
            <w:hideMark/>
          </w:tcPr>
          <w:p w14:paraId="5ACAD0BD"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GERIATRICS</w:t>
            </w:r>
          </w:p>
        </w:tc>
        <w:tc>
          <w:tcPr>
            <w:tcW w:w="1612" w:type="dxa"/>
            <w:vAlign w:val="center"/>
            <w:hideMark/>
          </w:tcPr>
          <w:p w14:paraId="31B6B9CE"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9</w:t>
            </w:r>
          </w:p>
        </w:tc>
        <w:tc>
          <w:tcPr>
            <w:tcW w:w="5218" w:type="dxa"/>
            <w:vAlign w:val="center"/>
            <w:hideMark/>
          </w:tcPr>
          <w:p w14:paraId="4A02D0D4" w14:textId="73CDF64A"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4</w:t>
            </w:r>
          </w:p>
        </w:tc>
      </w:tr>
      <w:tr w:rsidR="00135FB4" w:rsidRPr="00135FB4" w14:paraId="1F6B4B0F" w14:textId="77777777" w:rsidTr="00A67D2F">
        <w:trPr>
          <w:trHeight w:val="266"/>
        </w:trPr>
        <w:tc>
          <w:tcPr>
            <w:tcW w:w="2298" w:type="dxa"/>
            <w:vAlign w:val="center"/>
            <w:hideMark/>
          </w:tcPr>
          <w:p w14:paraId="78C7A2CC"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PNEUMO</w:t>
            </w:r>
          </w:p>
        </w:tc>
        <w:tc>
          <w:tcPr>
            <w:tcW w:w="1612" w:type="dxa"/>
            <w:vAlign w:val="center"/>
            <w:hideMark/>
          </w:tcPr>
          <w:p w14:paraId="1DBD69EB"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5</w:t>
            </w:r>
          </w:p>
        </w:tc>
        <w:tc>
          <w:tcPr>
            <w:tcW w:w="5218" w:type="dxa"/>
            <w:vAlign w:val="center"/>
            <w:hideMark/>
          </w:tcPr>
          <w:p w14:paraId="06950EF4" w14:textId="3F6E795B"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2</w:t>
            </w:r>
          </w:p>
        </w:tc>
      </w:tr>
      <w:tr w:rsidR="00135FB4" w:rsidRPr="00135FB4" w14:paraId="66B1DA18" w14:textId="77777777" w:rsidTr="00A67D2F">
        <w:trPr>
          <w:trHeight w:val="266"/>
        </w:trPr>
        <w:tc>
          <w:tcPr>
            <w:tcW w:w="2298" w:type="dxa"/>
            <w:vAlign w:val="center"/>
            <w:hideMark/>
          </w:tcPr>
          <w:p w14:paraId="722B3C90"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CRCF</w:t>
            </w:r>
          </w:p>
        </w:tc>
        <w:tc>
          <w:tcPr>
            <w:tcW w:w="1612" w:type="dxa"/>
            <w:vAlign w:val="center"/>
            <w:hideMark/>
          </w:tcPr>
          <w:p w14:paraId="7FBF5067"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697C756E"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20B62B4D" w14:textId="77777777" w:rsidTr="00A67D2F">
        <w:trPr>
          <w:trHeight w:val="266"/>
        </w:trPr>
        <w:tc>
          <w:tcPr>
            <w:tcW w:w="2298" w:type="dxa"/>
            <w:vAlign w:val="center"/>
            <w:hideMark/>
          </w:tcPr>
          <w:p w14:paraId="5008C274"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INTERNAL MED</w:t>
            </w:r>
          </w:p>
        </w:tc>
        <w:tc>
          <w:tcPr>
            <w:tcW w:w="1612" w:type="dxa"/>
            <w:vAlign w:val="center"/>
            <w:hideMark/>
          </w:tcPr>
          <w:p w14:paraId="7B18C004"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7F8B5E86"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44A8A2A8" w14:textId="77777777" w:rsidTr="00A67D2F">
        <w:trPr>
          <w:trHeight w:val="266"/>
        </w:trPr>
        <w:tc>
          <w:tcPr>
            <w:tcW w:w="2298" w:type="dxa"/>
            <w:vAlign w:val="center"/>
            <w:hideMark/>
          </w:tcPr>
          <w:p w14:paraId="07A7DCC0"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PNEUNO</w:t>
            </w:r>
          </w:p>
        </w:tc>
        <w:tc>
          <w:tcPr>
            <w:tcW w:w="1612" w:type="dxa"/>
            <w:vAlign w:val="center"/>
            <w:hideMark/>
          </w:tcPr>
          <w:p w14:paraId="4DCC78EE"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384831BB"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187B7389" w14:textId="77777777" w:rsidTr="00A67D2F">
        <w:trPr>
          <w:trHeight w:val="266"/>
        </w:trPr>
        <w:tc>
          <w:tcPr>
            <w:tcW w:w="2298" w:type="dxa"/>
            <w:vAlign w:val="center"/>
            <w:hideMark/>
          </w:tcPr>
          <w:p w14:paraId="1474EB10"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ORL</w:t>
            </w:r>
          </w:p>
        </w:tc>
        <w:tc>
          <w:tcPr>
            <w:tcW w:w="1612" w:type="dxa"/>
            <w:vAlign w:val="center"/>
            <w:hideMark/>
          </w:tcPr>
          <w:p w14:paraId="646A8B18"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66670018"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1FBF4E3E" w14:textId="77777777" w:rsidTr="00A67D2F">
        <w:trPr>
          <w:trHeight w:val="266"/>
        </w:trPr>
        <w:tc>
          <w:tcPr>
            <w:tcW w:w="2298" w:type="dxa"/>
            <w:vAlign w:val="center"/>
            <w:hideMark/>
          </w:tcPr>
          <w:p w14:paraId="530C07F0"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PSYCHIATRY</w:t>
            </w:r>
          </w:p>
        </w:tc>
        <w:tc>
          <w:tcPr>
            <w:tcW w:w="1612" w:type="dxa"/>
            <w:vAlign w:val="center"/>
            <w:hideMark/>
          </w:tcPr>
          <w:p w14:paraId="0F9972BC"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0CD34308"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5DC523BA" w14:textId="77777777" w:rsidTr="00A67D2F">
        <w:trPr>
          <w:trHeight w:val="266"/>
        </w:trPr>
        <w:tc>
          <w:tcPr>
            <w:tcW w:w="2298" w:type="dxa"/>
            <w:vAlign w:val="center"/>
            <w:hideMark/>
          </w:tcPr>
          <w:p w14:paraId="09296D2E"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PNEUMOLOGY</w:t>
            </w:r>
          </w:p>
        </w:tc>
        <w:tc>
          <w:tcPr>
            <w:tcW w:w="1612" w:type="dxa"/>
            <w:vAlign w:val="center"/>
            <w:hideMark/>
          </w:tcPr>
          <w:p w14:paraId="154E2A39"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c>
          <w:tcPr>
            <w:tcW w:w="5218" w:type="dxa"/>
            <w:vAlign w:val="center"/>
            <w:hideMark/>
          </w:tcPr>
          <w:p w14:paraId="72B67C22"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0%</w:t>
            </w:r>
          </w:p>
        </w:tc>
      </w:tr>
      <w:tr w:rsidR="00135FB4" w:rsidRPr="00135FB4" w14:paraId="5FD8C74F" w14:textId="77777777" w:rsidTr="00A67D2F">
        <w:trPr>
          <w:trHeight w:val="266"/>
        </w:trPr>
        <w:tc>
          <w:tcPr>
            <w:tcW w:w="2298" w:type="dxa"/>
            <w:vAlign w:val="center"/>
            <w:hideMark/>
          </w:tcPr>
          <w:p w14:paraId="6EF88EAE" w14:textId="77777777" w:rsidR="00135FB4" w:rsidRPr="00135FB4" w:rsidRDefault="00135FB4" w:rsidP="00135FB4">
            <w:pPr>
              <w:spacing w:after="0" w:line="240" w:lineRule="auto"/>
              <w:rPr>
                <w:rFonts w:ascii="Arial" w:eastAsia="Times New Roman" w:hAnsi="Arial" w:cs="Arial"/>
                <w:color w:val="000000"/>
                <w:sz w:val="20"/>
                <w:szCs w:val="20"/>
                <w:lang w:val="en-US" w:eastAsia="fr-FR"/>
              </w:rPr>
            </w:pPr>
            <w:proofErr w:type="spellStart"/>
            <w:r w:rsidRPr="00135FB4">
              <w:rPr>
                <w:rFonts w:ascii="Arial" w:eastAsia="Times New Roman" w:hAnsi="Arial" w:cs="Arial"/>
                <w:color w:val="000000"/>
                <w:sz w:val="20"/>
                <w:szCs w:val="20"/>
                <w:lang w:val="en-US" w:eastAsia="fr-FR"/>
              </w:rPr>
              <w:t>Autres</w:t>
            </w:r>
            <w:proofErr w:type="spellEnd"/>
          </w:p>
        </w:tc>
        <w:tc>
          <w:tcPr>
            <w:tcW w:w="1612" w:type="dxa"/>
            <w:vAlign w:val="center"/>
            <w:hideMark/>
          </w:tcPr>
          <w:p w14:paraId="50868991"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174</w:t>
            </w:r>
          </w:p>
        </w:tc>
        <w:tc>
          <w:tcPr>
            <w:tcW w:w="5218" w:type="dxa"/>
            <w:vAlign w:val="center"/>
            <w:hideMark/>
          </w:tcPr>
          <w:p w14:paraId="5458704B" w14:textId="77777777" w:rsidR="00135FB4" w:rsidRPr="00135FB4" w:rsidRDefault="00135FB4" w:rsidP="00135FB4">
            <w:pPr>
              <w:spacing w:after="0" w:line="240" w:lineRule="auto"/>
              <w:jc w:val="right"/>
              <w:rPr>
                <w:rFonts w:ascii="Arial" w:eastAsia="Times New Roman" w:hAnsi="Arial" w:cs="Arial"/>
                <w:color w:val="000000"/>
                <w:sz w:val="20"/>
                <w:szCs w:val="20"/>
                <w:lang w:val="en-US" w:eastAsia="fr-FR"/>
              </w:rPr>
            </w:pPr>
            <w:r w:rsidRPr="00135FB4">
              <w:rPr>
                <w:rFonts w:ascii="Arial" w:eastAsia="Times New Roman" w:hAnsi="Arial" w:cs="Arial"/>
                <w:color w:val="000000"/>
                <w:sz w:val="20"/>
                <w:szCs w:val="20"/>
                <w:lang w:val="en-US" w:eastAsia="fr-FR"/>
              </w:rPr>
              <w:t>70%</w:t>
            </w:r>
          </w:p>
        </w:tc>
      </w:tr>
      <w:tr w:rsidR="00135FB4" w:rsidRPr="00135FB4" w14:paraId="2A0B37C4" w14:textId="77777777" w:rsidTr="00A67D2F">
        <w:trPr>
          <w:trHeight w:val="266"/>
        </w:trPr>
        <w:tc>
          <w:tcPr>
            <w:tcW w:w="2298" w:type="dxa"/>
            <w:vAlign w:val="center"/>
            <w:hideMark/>
          </w:tcPr>
          <w:p w14:paraId="1A630847" w14:textId="77777777" w:rsidR="00135FB4" w:rsidRPr="00135FB4" w:rsidRDefault="00135FB4" w:rsidP="00135FB4">
            <w:pPr>
              <w:spacing w:after="0" w:line="240" w:lineRule="auto"/>
              <w:rPr>
                <w:rFonts w:ascii="Arial" w:eastAsia="Times New Roman" w:hAnsi="Arial" w:cs="Arial"/>
                <w:b/>
                <w:bCs/>
                <w:color w:val="000000"/>
                <w:sz w:val="20"/>
                <w:szCs w:val="20"/>
                <w:lang w:val="en-US" w:eastAsia="fr-FR"/>
              </w:rPr>
            </w:pPr>
            <w:r w:rsidRPr="00135FB4">
              <w:rPr>
                <w:rFonts w:ascii="Arial" w:eastAsia="Times New Roman" w:hAnsi="Arial" w:cs="Arial"/>
                <w:b/>
                <w:bCs/>
                <w:color w:val="000000"/>
                <w:sz w:val="20"/>
                <w:szCs w:val="20"/>
                <w:lang w:val="en-US" w:eastAsia="fr-FR"/>
              </w:rPr>
              <w:t>Total</w:t>
            </w:r>
          </w:p>
        </w:tc>
        <w:tc>
          <w:tcPr>
            <w:tcW w:w="1612" w:type="dxa"/>
            <w:vAlign w:val="center"/>
            <w:hideMark/>
          </w:tcPr>
          <w:p w14:paraId="644158D1" w14:textId="77777777" w:rsidR="00135FB4" w:rsidRPr="00135FB4" w:rsidRDefault="00135FB4" w:rsidP="00135FB4">
            <w:pPr>
              <w:spacing w:after="0" w:line="240" w:lineRule="auto"/>
              <w:jc w:val="right"/>
              <w:rPr>
                <w:rFonts w:ascii="Arial" w:eastAsia="Times New Roman" w:hAnsi="Arial" w:cs="Arial"/>
                <w:b/>
                <w:bCs/>
                <w:color w:val="000000"/>
                <w:sz w:val="20"/>
                <w:szCs w:val="20"/>
                <w:lang w:val="en-US" w:eastAsia="fr-FR"/>
              </w:rPr>
            </w:pPr>
            <w:r w:rsidRPr="00135FB4">
              <w:rPr>
                <w:rFonts w:ascii="Arial" w:eastAsia="Times New Roman" w:hAnsi="Arial" w:cs="Arial"/>
                <w:b/>
                <w:bCs/>
                <w:color w:val="000000"/>
                <w:sz w:val="20"/>
                <w:szCs w:val="20"/>
                <w:lang w:val="en-US" w:eastAsia="fr-FR"/>
              </w:rPr>
              <w:t>247</w:t>
            </w:r>
          </w:p>
        </w:tc>
        <w:tc>
          <w:tcPr>
            <w:tcW w:w="5218" w:type="dxa"/>
            <w:vAlign w:val="center"/>
            <w:hideMark/>
          </w:tcPr>
          <w:p w14:paraId="39F93FA4" w14:textId="77777777" w:rsidR="00135FB4" w:rsidRPr="00135FB4" w:rsidRDefault="00135FB4" w:rsidP="00135FB4">
            <w:pPr>
              <w:spacing w:after="0" w:line="240" w:lineRule="auto"/>
              <w:jc w:val="right"/>
              <w:rPr>
                <w:rFonts w:ascii="Arial" w:eastAsia="Times New Roman" w:hAnsi="Arial" w:cs="Arial"/>
                <w:b/>
                <w:bCs/>
                <w:color w:val="000000"/>
                <w:sz w:val="20"/>
                <w:szCs w:val="20"/>
                <w:lang w:val="en-US" w:eastAsia="fr-FR"/>
              </w:rPr>
            </w:pPr>
            <w:r w:rsidRPr="00135FB4">
              <w:rPr>
                <w:rFonts w:ascii="Arial" w:eastAsia="Times New Roman" w:hAnsi="Arial" w:cs="Arial"/>
                <w:b/>
                <w:bCs/>
                <w:color w:val="000000"/>
                <w:sz w:val="20"/>
                <w:szCs w:val="20"/>
                <w:lang w:val="en-US" w:eastAsia="fr-FR"/>
              </w:rPr>
              <w:t>100%</w:t>
            </w:r>
          </w:p>
        </w:tc>
      </w:tr>
    </w:tbl>
    <w:p w14:paraId="5A760521" w14:textId="77777777" w:rsidR="00135FB4" w:rsidRDefault="00135FB4" w:rsidP="00A42A4C">
      <w:pPr>
        <w:spacing w:line="360" w:lineRule="auto"/>
        <w:rPr>
          <w:rFonts w:ascii="Arial" w:hAnsi="Arial" w:cs="Arial"/>
          <w:i/>
          <w:iCs/>
        </w:rPr>
      </w:pPr>
    </w:p>
    <w:p w14:paraId="5CB7BEBE" w14:textId="412111F6" w:rsidR="00FE7AE4" w:rsidRPr="00FE7AE4" w:rsidRDefault="00FE7AE4" w:rsidP="00FE7AE4">
      <w:pPr>
        <w:spacing w:before="156" w:after="0" w:line="240" w:lineRule="auto"/>
        <w:ind w:left="141"/>
        <w:rPr>
          <w:rFonts w:ascii="Arial" w:eastAsia="Times New Roman" w:hAnsi="Arial" w:cs="Arial"/>
          <w:b/>
          <w:sz w:val="20"/>
          <w:szCs w:val="20"/>
          <w:lang w:val="en-US"/>
        </w:rPr>
      </w:pPr>
      <w:r w:rsidRPr="00FE7AE4">
        <w:rPr>
          <w:rFonts w:ascii="Arial" w:eastAsia="Times New Roman" w:hAnsi="Arial" w:cs="Arial"/>
          <w:b/>
          <w:sz w:val="24"/>
          <w:szCs w:val="20"/>
          <w:u w:val="single"/>
          <w:lang w:val="en-US"/>
        </w:rPr>
        <w:t>Table</w:t>
      </w:r>
      <w:r w:rsidRPr="00FE7AE4">
        <w:rPr>
          <w:rFonts w:ascii="Arial" w:eastAsia="Times New Roman" w:hAnsi="Arial" w:cs="Arial"/>
          <w:b/>
          <w:spacing w:val="-7"/>
          <w:sz w:val="24"/>
          <w:szCs w:val="20"/>
          <w:u w:val="single"/>
          <w:lang w:val="en-US"/>
        </w:rPr>
        <w:t xml:space="preserve"> </w:t>
      </w:r>
      <w:r w:rsidR="00CC3822">
        <w:rPr>
          <w:rFonts w:ascii="Arial" w:eastAsia="Times New Roman" w:hAnsi="Arial" w:cs="Arial"/>
          <w:b/>
          <w:sz w:val="24"/>
          <w:szCs w:val="20"/>
          <w:u w:val="single"/>
          <w:lang w:val="en-US"/>
        </w:rPr>
        <w:t>4</w:t>
      </w:r>
      <w:r w:rsidRPr="00FE7AE4">
        <w:rPr>
          <w:rFonts w:ascii="Arial" w:eastAsia="Times New Roman" w:hAnsi="Arial" w:cs="Arial"/>
          <w:sz w:val="24"/>
          <w:szCs w:val="20"/>
          <w:lang w:val="en-US"/>
        </w:rPr>
        <w:t>:</w:t>
      </w:r>
      <w:r w:rsidRPr="00FE7AE4">
        <w:rPr>
          <w:rFonts w:ascii="Arial" w:eastAsia="Times New Roman" w:hAnsi="Arial" w:cs="Arial"/>
          <w:spacing w:val="-4"/>
          <w:sz w:val="24"/>
          <w:szCs w:val="20"/>
          <w:lang w:val="en-US"/>
        </w:rPr>
        <w:t xml:space="preserve"> </w:t>
      </w:r>
      <w:r w:rsidRPr="00FE7AE4">
        <w:rPr>
          <w:rFonts w:ascii="Arial" w:eastAsia="Times New Roman" w:hAnsi="Arial" w:cs="Arial"/>
          <w:b/>
          <w:sz w:val="20"/>
          <w:szCs w:val="20"/>
          <w:lang w:val="en-US"/>
        </w:rPr>
        <w:t>Co-resistance</w:t>
      </w:r>
      <w:r w:rsidRPr="00FE7AE4">
        <w:rPr>
          <w:rFonts w:ascii="Arial" w:eastAsia="Times New Roman" w:hAnsi="Arial" w:cs="Arial"/>
          <w:b/>
          <w:spacing w:val="-5"/>
          <w:sz w:val="20"/>
          <w:szCs w:val="20"/>
          <w:lang w:val="en-US"/>
        </w:rPr>
        <w:t xml:space="preserve"> </w:t>
      </w:r>
      <w:r w:rsidRPr="00FE7AE4">
        <w:rPr>
          <w:rFonts w:ascii="Arial" w:eastAsia="Times New Roman" w:hAnsi="Arial" w:cs="Arial"/>
          <w:b/>
          <w:sz w:val="20"/>
          <w:szCs w:val="20"/>
          <w:lang w:val="en-US"/>
        </w:rPr>
        <w:t>of</w:t>
      </w:r>
      <w:r w:rsidRPr="00FE7AE4">
        <w:rPr>
          <w:rFonts w:ascii="Arial" w:eastAsia="Times New Roman" w:hAnsi="Arial" w:cs="Arial"/>
          <w:b/>
          <w:spacing w:val="-8"/>
          <w:sz w:val="20"/>
          <w:szCs w:val="20"/>
          <w:lang w:val="en-US"/>
        </w:rPr>
        <w:t xml:space="preserve"> </w:t>
      </w:r>
      <w:r w:rsidRPr="00FE7AE4">
        <w:rPr>
          <w:rFonts w:ascii="Arial" w:eastAsia="Times New Roman" w:hAnsi="Arial" w:cs="Arial"/>
          <w:b/>
          <w:sz w:val="20"/>
          <w:szCs w:val="20"/>
          <w:lang w:val="en-US"/>
        </w:rPr>
        <w:t>ESBL-producing</w:t>
      </w:r>
      <w:r w:rsidRPr="00FE7AE4">
        <w:rPr>
          <w:rFonts w:ascii="Arial" w:eastAsia="Times New Roman" w:hAnsi="Arial" w:cs="Arial"/>
          <w:b/>
          <w:spacing w:val="-4"/>
          <w:sz w:val="20"/>
          <w:szCs w:val="20"/>
          <w:lang w:val="en-US"/>
        </w:rPr>
        <w:t xml:space="preserve"> </w:t>
      </w:r>
      <w:r w:rsidRPr="00FE7AE4">
        <w:rPr>
          <w:rFonts w:ascii="Arial" w:eastAsia="Times New Roman" w:hAnsi="Arial" w:cs="Arial"/>
          <w:b/>
          <w:i/>
          <w:iCs/>
          <w:sz w:val="20"/>
          <w:szCs w:val="20"/>
          <w:lang w:val="en-US"/>
        </w:rPr>
        <w:t>E.</w:t>
      </w:r>
      <w:r w:rsidRPr="00FE7AE4">
        <w:rPr>
          <w:rFonts w:ascii="Arial" w:eastAsia="Times New Roman" w:hAnsi="Arial" w:cs="Arial"/>
          <w:b/>
          <w:i/>
          <w:iCs/>
          <w:spacing w:val="-1"/>
          <w:sz w:val="20"/>
          <w:szCs w:val="20"/>
          <w:lang w:val="en-US"/>
        </w:rPr>
        <w:t xml:space="preserve"> </w:t>
      </w:r>
      <w:r w:rsidRPr="00FE7AE4">
        <w:rPr>
          <w:rFonts w:ascii="Arial" w:eastAsia="Times New Roman" w:hAnsi="Arial" w:cs="Arial"/>
          <w:b/>
          <w:i/>
          <w:iCs/>
          <w:sz w:val="20"/>
          <w:szCs w:val="20"/>
          <w:lang w:val="en-US"/>
        </w:rPr>
        <w:t>coli</w:t>
      </w:r>
      <w:r w:rsidRPr="00FE7AE4">
        <w:rPr>
          <w:rFonts w:ascii="Arial" w:eastAsia="Times New Roman" w:hAnsi="Arial" w:cs="Arial"/>
          <w:b/>
          <w:spacing w:val="-7"/>
          <w:sz w:val="20"/>
          <w:szCs w:val="20"/>
          <w:lang w:val="en-US"/>
        </w:rPr>
        <w:t xml:space="preserve"> </w:t>
      </w:r>
      <w:r w:rsidRPr="00FE7AE4">
        <w:rPr>
          <w:rFonts w:ascii="Arial" w:eastAsia="Times New Roman" w:hAnsi="Arial" w:cs="Arial"/>
          <w:b/>
          <w:sz w:val="20"/>
          <w:szCs w:val="20"/>
          <w:lang w:val="en-US"/>
        </w:rPr>
        <w:t>to</w:t>
      </w:r>
      <w:r w:rsidRPr="00FE7AE4">
        <w:rPr>
          <w:rFonts w:ascii="Arial" w:eastAsia="Times New Roman" w:hAnsi="Arial" w:cs="Arial"/>
          <w:b/>
          <w:spacing w:val="-3"/>
          <w:sz w:val="20"/>
          <w:szCs w:val="20"/>
          <w:lang w:val="en-US"/>
        </w:rPr>
        <w:t xml:space="preserve"> </w:t>
      </w:r>
      <w:r w:rsidRPr="00FE7AE4">
        <w:rPr>
          <w:rFonts w:ascii="Arial" w:eastAsia="Times New Roman" w:hAnsi="Arial" w:cs="Arial"/>
          <w:b/>
          <w:sz w:val="20"/>
          <w:szCs w:val="20"/>
          <w:lang w:val="en-US"/>
        </w:rPr>
        <w:t>other</w:t>
      </w:r>
      <w:r w:rsidRPr="00FE7AE4">
        <w:rPr>
          <w:rFonts w:ascii="Arial" w:eastAsia="Times New Roman" w:hAnsi="Arial" w:cs="Arial"/>
          <w:b/>
          <w:spacing w:val="-5"/>
          <w:sz w:val="20"/>
          <w:szCs w:val="20"/>
          <w:lang w:val="en-US"/>
        </w:rPr>
        <w:t xml:space="preserve"> </w:t>
      </w:r>
      <w:r w:rsidRPr="00FE7AE4">
        <w:rPr>
          <w:rFonts w:ascii="Arial" w:eastAsia="Times New Roman" w:hAnsi="Arial" w:cs="Arial"/>
          <w:b/>
          <w:sz w:val="20"/>
          <w:szCs w:val="20"/>
          <w:lang w:val="en-US"/>
        </w:rPr>
        <w:t>antibiotics</w:t>
      </w:r>
    </w:p>
    <w:p w14:paraId="101D5FC2" w14:textId="77777777" w:rsidR="00FE7AE4" w:rsidRPr="00FE7AE4" w:rsidRDefault="00FE7AE4" w:rsidP="00FE7AE4">
      <w:pPr>
        <w:spacing w:before="156" w:after="0" w:line="240" w:lineRule="auto"/>
        <w:ind w:left="141"/>
        <w:rPr>
          <w:rFonts w:ascii="Arial" w:eastAsia="Times New Roman" w:hAnsi="Arial" w:cs="Arial"/>
          <w:b/>
          <w:sz w:val="20"/>
          <w:szCs w:val="20"/>
          <w:lang w:val="en-US"/>
        </w:rPr>
      </w:pPr>
    </w:p>
    <w:tbl>
      <w:tblPr>
        <w:tblStyle w:val="TableNormal1"/>
        <w:tblW w:w="8366" w:type="dxa"/>
        <w:tblInd w:w="139" w:type="dxa"/>
        <w:tblLayout w:type="fixed"/>
        <w:tblLook w:val="01E0" w:firstRow="1" w:lastRow="1" w:firstColumn="1" w:lastColumn="1" w:noHBand="0" w:noVBand="0"/>
      </w:tblPr>
      <w:tblGrid>
        <w:gridCol w:w="4117"/>
        <w:gridCol w:w="4249"/>
      </w:tblGrid>
      <w:tr w:rsidR="00FE7AE4" w:rsidRPr="00FE7AE4" w14:paraId="5DBF90FE" w14:textId="77777777" w:rsidTr="00A67D2F">
        <w:trPr>
          <w:trHeight w:val="758"/>
        </w:trPr>
        <w:tc>
          <w:tcPr>
            <w:tcW w:w="4117" w:type="dxa"/>
            <w:tcBorders>
              <w:top w:val="single" w:sz="4" w:space="0" w:color="000000"/>
              <w:bottom w:val="single" w:sz="4" w:space="0" w:color="000000"/>
            </w:tcBorders>
            <w:shd w:val="clear" w:color="auto" w:fill="BCD6ED"/>
          </w:tcPr>
          <w:p w14:paraId="51EF5C0F" w14:textId="77777777" w:rsidR="00FE7AE4" w:rsidRPr="00FE7AE4" w:rsidRDefault="00FE7AE4" w:rsidP="00FE7AE4">
            <w:pPr>
              <w:spacing w:before="2"/>
              <w:rPr>
                <w:rFonts w:ascii="Arial" w:eastAsia="Times New Roman" w:hAnsi="Arial" w:cs="Arial"/>
                <w:b/>
              </w:rPr>
            </w:pPr>
          </w:p>
          <w:p w14:paraId="66AB8955" w14:textId="77777777" w:rsidR="00FE7AE4" w:rsidRPr="00FE7AE4" w:rsidRDefault="00FE7AE4" w:rsidP="00FE7AE4">
            <w:pPr>
              <w:ind w:left="81"/>
              <w:rPr>
                <w:rFonts w:ascii="Arial" w:eastAsia="Times New Roman" w:hAnsi="Arial" w:cs="Arial"/>
                <w:b/>
              </w:rPr>
            </w:pPr>
            <w:r w:rsidRPr="00FE7AE4">
              <w:rPr>
                <w:rFonts w:ascii="Arial" w:eastAsia="Times New Roman" w:hAnsi="Arial" w:cs="Arial"/>
                <w:b/>
              </w:rPr>
              <w:t>Antibiotics</w:t>
            </w:r>
            <w:r w:rsidRPr="00FE7AE4">
              <w:rPr>
                <w:rFonts w:ascii="Arial" w:eastAsia="Times New Roman" w:hAnsi="Arial" w:cs="Arial"/>
                <w:b/>
                <w:spacing w:val="-10"/>
              </w:rPr>
              <w:t xml:space="preserve"> </w:t>
            </w:r>
            <w:r w:rsidRPr="00FE7AE4">
              <w:rPr>
                <w:rFonts w:ascii="Arial" w:eastAsia="Times New Roman" w:hAnsi="Arial" w:cs="Arial"/>
                <w:b/>
                <w:spacing w:val="-2"/>
              </w:rPr>
              <w:t>tested</w:t>
            </w:r>
          </w:p>
        </w:tc>
        <w:tc>
          <w:tcPr>
            <w:tcW w:w="4249" w:type="dxa"/>
            <w:tcBorders>
              <w:top w:val="single" w:sz="4" w:space="0" w:color="000000"/>
              <w:bottom w:val="single" w:sz="4" w:space="0" w:color="000000"/>
            </w:tcBorders>
            <w:shd w:val="clear" w:color="auto" w:fill="BCD6ED"/>
          </w:tcPr>
          <w:p w14:paraId="5DC07292" w14:textId="77777777" w:rsidR="00FE7AE4" w:rsidRPr="00FE7AE4" w:rsidRDefault="00FE7AE4" w:rsidP="00FE7AE4">
            <w:pPr>
              <w:spacing w:before="1"/>
              <w:ind w:left="2299" w:right="95"/>
              <w:jc w:val="center"/>
              <w:rPr>
                <w:rFonts w:ascii="Arial" w:eastAsia="Times New Roman" w:hAnsi="Arial" w:cs="Arial"/>
                <w:b/>
              </w:rPr>
            </w:pPr>
            <w:r w:rsidRPr="00FE7AE4">
              <w:rPr>
                <w:rFonts w:ascii="Arial" w:eastAsia="Times New Roman" w:hAnsi="Arial" w:cs="Arial"/>
                <w:b/>
              </w:rPr>
              <w:t>%</w:t>
            </w:r>
            <w:r w:rsidRPr="00FE7AE4">
              <w:rPr>
                <w:rFonts w:ascii="Arial" w:eastAsia="Times New Roman" w:hAnsi="Arial" w:cs="Arial"/>
                <w:b/>
                <w:spacing w:val="-4"/>
              </w:rPr>
              <w:t xml:space="preserve"> </w:t>
            </w:r>
            <w:r w:rsidRPr="00FE7AE4">
              <w:rPr>
                <w:rFonts w:ascii="Arial" w:eastAsia="Times New Roman" w:hAnsi="Arial" w:cs="Arial"/>
                <w:b/>
              </w:rPr>
              <w:t>resistance</w:t>
            </w:r>
            <w:r w:rsidRPr="00FE7AE4">
              <w:rPr>
                <w:rFonts w:ascii="Arial" w:eastAsia="Times New Roman" w:hAnsi="Arial" w:cs="Arial"/>
                <w:b/>
                <w:spacing w:val="-7"/>
              </w:rPr>
              <w:t xml:space="preserve"> </w:t>
            </w:r>
            <w:r w:rsidRPr="00FE7AE4">
              <w:rPr>
                <w:rFonts w:ascii="Arial" w:eastAsia="Times New Roman" w:hAnsi="Arial" w:cs="Arial"/>
                <w:b/>
                <w:spacing w:val="-4"/>
              </w:rPr>
              <w:t>among</w:t>
            </w:r>
          </w:p>
          <w:p w14:paraId="3AF82C12" w14:textId="77777777" w:rsidR="00FE7AE4" w:rsidRPr="00FE7AE4" w:rsidRDefault="00FE7AE4" w:rsidP="00FE7AE4">
            <w:pPr>
              <w:spacing w:line="250" w:lineRule="exact"/>
              <w:ind w:left="2299" w:right="86"/>
              <w:jc w:val="center"/>
              <w:rPr>
                <w:rFonts w:ascii="Arial" w:eastAsia="Times New Roman" w:hAnsi="Arial" w:cs="Arial"/>
                <w:b/>
              </w:rPr>
            </w:pPr>
            <w:r w:rsidRPr="00FE7AE4">
              <w:rPr>
                <w:rFonts w:ascii="Arial" w:eastAsia="Times New Roman" w:hAnsi="Arial" w:cs="Arial"/>
                <w:b/>
                <w:spacing w:val="-2"/>
              </w:rPr>
              <w:t>ESBL-producing bacteria</w:t>
            </w:r>
          </w:p>
        </w:tc>
      </w:tr>
      <w:tr w:rsidR="00FE7AE4" w:rsidRPr="00FE7AE4" w14:paraId="3CB1B4D0" w14:textId="77777777" w:rsidTr="00A67D2F">
        <w:trPr>
          <w:trHeight w:val="290"/>
        </w:trPr>
        <w:tc>
          <w:tcPr>
            <w:tcW w:w="4117" w:type="dxa"/>
            <w:tcBorders>
              <w:top w:val="single" w:sz="4" w:space="0" w:color="000000"/>
            </w:tcBorders>
          </w:tcPr>
          <w:p w14:paraId="192A540A" w14:textId="77777777" w:rsidR="00FE7AE4" w:rsidRPr="00FE7AE4" w:rsidRDefault="00FE7AE4" w:rsidP="00FE7AE4">
            <w:pPr>
              <w:spacing w:before="15"/>
              <w:ind w:left="81"/>
              <w:rPr>
                <w:rFonts w:ascii="Arial" w:eastAsia="Times New Roman" w:hAnsi="Arial" w:cs="Arial"/>
              </w:rPr>
            </w:pPr>
            <w:r w:rsidRPr="00FE7AE4">
              <w:rPr>
                <w:rFonts w:ascii="Arial" w:eastAsia="Times New Roman" w:hAnsi="Arial" w:cs="Arial"/>
                <w:spacing w:val="-5"/>
              </w:rPr>
              <w:t>IMP</w:t>
            </w:r>
          </w:p>
        </w:tc>
        <w:tc>
          <w:tcPr>
            <w:tcW w:w="4249" w:type="dxa"/>
            <w:tcBorders>
              <w:top w:val="single" w:sz="4" w:space="0" w:color="000000"/>
            </w:tcBorders>
          </w:tcPr>
          <w:p w14:paraId="07E6CF77" w14:textId="77777777" w:rsidR="00FE7AE4" w:rsidRPr="00FE7AE4" w:rsidRDefault="00FE7AE4" w:rsidP="00FE7AE4">
            <w:pPr>
              <w:spacing w:before="15"/>
              <w:ind w:left="2299" w:right="92"/>
              <w:jc w:val="center"/>
              <w:rPr>
                <w:rFonts w:ascii="Arial" w:eastAsia="Times New Roman" w:hAnsi="Arial" w:cs="Arial"/>
              </w:rPr>
            </w:pPr>
            <w:r w:rsidRPr="00FE7AE4">
              <w:rPr>
                <w:rFonts w:ascii="Arial" w:eastAsia="Times New Roman" w:hAnsi="Arial" w:cs="Arial"/>
                <w:spacing w:val="-5"/>
              </w:rPr>
              <w:t>17</w:t>
            </w:r>
          </w:p>
        </w:tc>
      </w:tr>
      <w:tr w:rsidR="00FE7AE4" w:rsidRPr="00FE7AE4" w14:paraId="630D7B7B" w14:textId="77777777" w:rsidTr="00A67D2F">
        <w:trPr>
          <w:trHeight w:val="290"/>
        </w:trPr>
        <w:tc>
          <w:tcPr>
            <w:tcW w:w="4117" w:type="dxa"/>
          </w:tcPr>
          <w:p w14:paraId="08726C54" w14:textId="77777777" w:rsidR="00FE7AE4" w:rsidRPr="00FE7AE4" w:rsidRDefault="00FE7AE4" w:rsidP="00FE7AE4">
            <w:pPr>
              <w:spacing w:before="13"/>
              <w:ind w:left="81"/>
              <w:rPr>
                <w:rFonts w:ascii="Arial" w:eastAsia="Times New Roman" w:hAnsi="Arial" w:cs="Arial"/>
              </w:rPr>
            </w:pPr>
            <w:r w:rsidRPr="00FE7AE4">
              <w:rPr>
                <w:rFonts w:ascii="Arial" w:eastAsia="Times New Roman" w:hAnsi="Arial" w:cs="Arial"/>
                <w:spacing w:val="-5"/>
              </w:rPr>
              <w:t>GMN</w:t>
            </w:r>
          </w:p>
        </w:tc>
        <w:tc>
          <w:tcPr>
            <w:tcW w:w="4249" w:type="dxa"/>
          </w:tcPr>
          <w:p w14:paraId="28B2810C" w14:textId="77777777" w:rsidR="00FE7AE4" w:rsidRPr="00FE7AE4" w:rsidRDefault="00FE7AE4" w:rsidP="00FE7AE4">
            <w:pPr>
              <w:spacing w:before="13"/>
              <w:ind w:left="2299" w:right="92"/>
              <w:jc w:val="center"/>
              <w:rPr>
                <w:rFonts w:ascii="Arial" w:eastAsia="Times New Roman" w:hAnsi="Arial" w:cs="Arial"/>
              </w:rPr>
            </w:pPr>
            <w:r w:rsidRPr="00FE7AE4">
              <w:rPr>
                <w:rFonts w:ascii="Arial" w:eastAsia="Times New Roman" w:hAnsi="Arial" w:cs="Arial"/>
                <w:spacing w:val="-5"/>
              </w:rPr>
              <w:t>66</w:t>
            </w:r>
          </w:p>
        </w:tc>
      </w:tr>
      <w:tr w:rsidR="00FE7AE4" w:rsidRPr="00FE7AE4" w14:paraId="07455EB7" w14:textId="77777777" w:rsidTr="00A67D2F">
        <w:trPr>
          <w:trHeight w:val="290"/>
        </w:trPr>
        <w:tc>
          <w:tcPr>
            <w:tcW w:w="4117" w:type="dxa"/>
          </w:tcPr>
          <w:p w14:paraId="1746FA86" w14:textId="77777777" w:rsidR="00FE7AE4" w:rsidRPr="00FE7AE4" w:rsidRDefault="00FE7AE4" w:rsidP="00FE7AE4">
            <w:pPr>
              <w:spacing w:before="15"/>
              <w:ind w:left="81"/>
              <w:rPr>
                <w:rFonts w:ascii="Arial" w:eastAsia="Times New Roman" w:hAnsi="Arial" w:cs="Arial"/>
              </w:rPr>
            </w:pPr>
            <w:r w:rsidRPr="00FE7AE4">
              <w:rPr>
                <w:rFonts w:ascii="Arial" w:eastAsia="Times New Roman" w:hAnsi="Arial" w:cs="Arial"/>
                <w:spacing w:val="-5"/>
              </w:rPr>
              <w:t>CHL</w:t>
            </w:r>
          </w:p>
        </w:tc>
        <w:tc>
          <w:tcPr>
            <w:tcW w:w="4249" w:type="dxa"/>
          </w:tcPr>
          <w:p w14:paraId="19059C2E" w14:textId="3151BB13" w:rsidR="00FE7AE4" w:rsidRPr="00FE7AE4" w:rsidRDefault="00FE7AE4" w:rsidP="00FE7AE4">
            <w:pPr>
              <w:spacing w:before="15"/>
              <w:ind w:left="2299" w:right="91"/>
              <w:jc w:val="center"/>
              <w:rPr>
                <w:rFonts w:ascii="Arial" w:eastAsia="Times New Roman" w:hAnsi="Arial" w:cs="Arial"/>
              </w:rPr>
            </w:pPr>
            <w:r w:rsidRPr="00FE7AE4">
              <w:rPr>
                <w:rFonts w:ascii="Arial" w:eastAsia="Times New Roman" w:hAnsi="Arial" w:cs="Arial"/>
                <w:spacing w:val="-5"/>
              </w:rPr>
              <w:t>15</w:t>
            </w:r>
          </w:p>
        </w:tc>
      </w:tr>
      <w:tr w:rsidR="00FE7AE4" w:rsidRPr="00FE7AE4" w14:paraId="1AE3F852" w14:textId="77777777" w:rsidTr="00A67D2F">
        <w:trPr>
          <w:trHeight w:val="290"/>
        </w:trPr>
        <w:tc>
          <w:tcPr>
            <w:tcW w:w="4117" w:type="dxa"/>
          </w:tcPr>
          <w:p w14:paraId="0B4F4955" w14:textId="77777777" w:rsidR="00FE7AE4" w:rsidRPr="00FE7AE4" w:rsidRDefault="00FE7AE4" w:rsidP="00FE7AE4">
            <w:pPr>
              <w:spacing w:before="13"/>
              <w:ind w:left="81"/>
              <w:rPr>
                <w:rFonts w:ascii="Arial" w:eastAsia="Times New Roman" w:hAnsi="Arial" w:cs="Arial"/>
              </w:rPr>
            </w:pPr>
            <w:r w:rsidRPr="00FE7AE4">
              <w:rPr>
                <w:rFonts w:ascii="Arial" w:eastAsia="Times New Roman" w:hAnsi="Arial" w:cs="Arial"/>
                <w:spacing w:val="-5"/>
              </w:rPr>
              <w:t>SXT</w:t>
            </w:r>
          </w:p>
        </w:tc>
        <w:tc>
          <w:tcPr>
            <w:tcW w:w="4249" w:type="dxa"/>
          </w:tcPr>
          <w:p w14:paraId="7BBCF3DA" w14:textId="77777777" w:rsidR="00FE7AE4" w:rsidRPr="00FE7AE4" w:rsidRDefault="00FE7AE4" w:rsidP="00FE7AE4">
            <w:pPr>
              <w:spacing w:before="13"/>
              <w:ind w:left="2299" w:right="92"/>
              <w:jc w:val="center"/>
              <w:rPr>
                <w:rFonts w:ascii="Arial" w:eastAsia="Times New Roman" w:hAnsi="Arial" w:cs="Arial"/>
              </w:rPr>
            </w:pPr>
            <w:r w:rsidRPr="00FE7AE4">
              <w:rPr>
                <w:rFonts w:ascii="Arial" w:eastAsia="Times New Roman" w:hAnsi="Arial" w:cs="Arial"/>
                <w:spacing w:val="-5"/>
              </w:rPr>
              <w:t>86</w:t>
            </w:r>
          </w:p>
        </w:tc>
      </w:tr>
      <w:tr w:rsidR="00FE7AE4" w:rsidRPr="00FE7AE4" w14:paraId="652C3B64" w14:textId="77777777" w:rsidTr="00A67D2F">
        <w:trPr>
          <w:trHeight w:val="290"/>
        </w:trPr>
        <w:tc>
          <w:tcPr>
            <w:tcW w:w="4117" w:type="dxa"/>
          </w:tcPr>
          <w:p w14:paraId="36BA1AA9" w14:textId="77777777" w:rsidR="00FE7AE4" w:rsidRPr="00FE7AE4" w:rsidRDefault="00FE7AE4" w:rsidP="00FE7AE4">
            <w:pPr>
              <w:spacing w:before="15"/>
              <w:ind w:left="81"/>
              <w:rPr>
                <w:rFonts w:ascii="Arial" w:eastAsia="Times New Roman" w:hAnsi="Arial" w:cs="Arial"/>
              </w:rPr>
            </w:pPr>
            <w:r w:rsidRPr="00FE7AE4">
              <w:rPr>
                <w:rFonts w:ascii="Arial" w:eastAsia="Times New Roman" w:hAnsi="Arial" w:cs="Arial"/>
                <w:spacing w:val="-5"/>
              </w:rPr>
              <w:t>TET</w:t>
            </w:r>
          </w:p>
        </w:tc>
        <w:tc>
          <w:tcPr>
            <w:tcW w:w="4249" w:type="dxa"/>
          </w:tcPr>
          <w:p w14:paraId="1C9D9A11" w14:textId="77777777" w:rsidR="00FE7AE4" w:rsidRPr="00FE7AE4" w:rsidRDefault="00FE7AE4" w:rsidP="00FE7AE4">
            <w:pPr>
              <w:spacing w:before="15"/>
              <w:ind w:left="2299" w:right="92"/>
              <w:jc w:val="center"/>
              <w:rPr>
                <w:rFonts w:ascii="Arial" w:eastAsia="Times New Roman" w:hAnsi="Arial" w:cs="Arial"/>
              </w:rPr>
            </w:pPr>
            <w:r w:rsidRPr="00FE7AE4">
              <w:rPr>
                <w:rFonts w:ascii="Arial" w:eastAsia="Times New Roman" w:hAnsi="Arial" w:cs="Arial"/>
                <w:spacing w:val="-5"/>
              </w:rPr>
              <w:t>88</w:t>
            </w:r>
          </w:p>
        </w:tc>
      </w:tr>
      <w:tr w:rsidR="00FE7AE4" w:rsidRPr="00FE7AE4" w14:paraId="443A664C" w14:textId="77777777" w:rsidTr="00A67D2F">
        <w:trPr>
          <w:trHeight w:val="287"/>
        </w:trPr>
        <w:tc>
          <w:tcPr>
            <w:tcW w:w="4117" w:type="dxa"/>
          </w:tcPr>
          <w:p w14:paraId="6CEF5486" w14:textId="77777777" w:rsidR="00FE7AE4" w:rsidRPr="00FE7AE4" w:rsidRDefault="00FE7AE4" w:rsidP="00FE7AE4">
            <w:pPr>
              <w:spacing w:before="13"/>
              <w:ind w:left="81"/>
              <w:rPr>
                <w:rFonts w:ascii="Arial" w:eastAsia="Times New Roman" w:hAnsi="Arial" w:cs="Arial"/>
              </w:rPr>
            </w:pPr>
            <w:r w:rsidRPr="00FE7AE4">
              <w:rPr>
                <w:rFonts w:ascii="Arial" w:eastAsia="Times New Roman" w:hAnsi="Arial" w:cs="Arial"/>
                <w:spacing w:val="-5"/>
              </w:rPr>
              <w:t>CIP</w:t>
            </w:r>
          </w:p>
        </w:tc>
        <w:tc>
          <w:tcPr>
            <w:tcW w:w="4249" w:type="dxa"/>
          </w:tcPr>
          <w:p w14:paraId="348A99C8" w14:textId="77777777" w:rsidR="00FE7AE4" w:rsidRPr="00FE7AE4" w:rsidRDefault="00FE7AE4" w:rsidP="00FE7AE4">
            <w:pPr>
              <w:spacing w:before="13"/>
              <w:ind w:left="2299" w:right="92"/>
              <w:jc w:val="center"/>
              <w:rPr>
                <w:rFonts w:ascii="Arial" w:eastAsia="Times New Roman" w:hAnsi="Arial" w:cs="Arial"/>
              </w:rPr>
            </w:pPr>
            <w:r w:rsidRPr="00FE7AE4">
              <w:rPr>
                <w:rFonts w:ascii="Arial" w:eastAsia="Times New Roman" w:hAnsi="Arial" w:cs="Arial"/>
                <w:spacing w:val="-5"/>
              </w:rPr>
              <w:t>75</w:t>
            </w:r>
          </w:p>
        </w:tc>
      </w:tr>
      <w:tr w:rsidR="00FE7AE4" w:rsidRPr="00FE7AE4" w14:paraId="591475D6" w14:textId="77777777" w:rsidTr="00A67D2F">
        <w:trPr>
          <w:trHeight w:val="290"/>
        </w:trPr>
        <w:tc>
          <w:tcPr>
            <w:tcW w:w="4117" w:type="dxa"/>
            <w:tcBorders>
              <w:bottom w:val="single" w:sz="4" w:space="0" w:color="000000"/>
            </w:tcBorders>
          </w:tcPr>
          <w:p w14:paraId="0F7346E2" w14:textId="77777777" w:rsidR="00FE7AE4" w:rsidRPr="00FE7AE4" w:rsidRDefault="00FE7AE4" w:rsidP="00FE7AE4">
            <w:pPr>
              <w:spacing w:before="13"/>
              <w:ind w:left="81"/>
              <w:rPr>
                <w:rFonts w:ascii="Arial" w:eastAsia="Times New Roman" w:hAnsi="Arial" w:cs="Arial"/>
              </w:rPr>
            </w:pPr>
            <w:r w:rsidRPr="00FE7AE4">
              <w:rPr>
                <w:rFonts w:ascii="Arial" w:eastAsia="Times New Roman" w:hAnsi="Arial" w:cs="Arial"/>
                <w:spacing w:val="-5"/>
              </w:rPr>
              <w:t>NAL</w:t>
            </w:r>
          </w:p>
        </w:tc>
        <w:tc>
          <w:tcPr>
            <w:tcW w:w="4249" w:type="dxa"/>
            <w:tcBorders>
              <w:bottom w:val="single" w:sz="4" w:space="0" w:color="000000"/>
            </w:tcBorders>
          </w:tcPr>
          <w:p w14:paraId="5472F456" w14:textId="77777777" w:rsidR="00FE7AE4" w:rsidRPr="00FE7AE4" w:rsidRDefault="00FE7AE4" w:rsidP="00FE7AE4">
            <w:pPr>
              <w:spacing w:before="13"/>
              <w:ind w:left="2299" w:right="92"/>
              <w:jc w:val="center"/>
              <w:rPr>
                <w:rFonts w:ascii="Arial" w:eastAsia="Times New Roman" w:hAnsi="Arial" w:cs="Arial"/>
              </w:rPr>
            </w:pPr>
            <w:r w:rsidRPr="00FE7AE4">
              <w:rPr>
                <w:rFonts w:ascii="Arial" w:eastAsia="Times New Roman" w:hAnsi="Arial" w:cs="Arial"/>
                <w:spacing w:val="-5"/>
              </w:rPr>
              <w:t>81</w:t>
            </w:r>
          </w:p>
        </w:tc>
      </w:tr>
    </w:tbl>
    <w:p w14:paraId="00F9707B" w14:textId="16CC48E3" w:rsidR="00FE7AE4" w:rsidRPr="00FE7AE4" w:rsidRDefault="00FE7AE4" w:rsidP="00FE7AE4">
      <w:pPr>
        <w:spacing w:after="0" w:line="240" w:lineRule="auto"/>
        <w:rPr>
          <w:rFonts w:ascii="Arial" w:eastAsia="Times New Roman" w:hAnsi="Arial" w:cs="Arial"/>
          <w:sz w:val="20"/>
          <w:szCs w:val="20"/>
          <w:lang w:val="en-US"/>
        </w:rPr>
      </w:pPr>
      <w:r w:rsidRPr="00FE7AE4">
        <w:rPr>
          <w:rFonts w:ascii="Arial" w:eastAsia="Times New Roman" w:hAnsi="Arial" w:cs="Arial"/>
          <w:b/>
          <w:bCs/>
          <w:sz w:val="20"/>
          <w:szCs w:val="20"/>
          <w:lang w:val="en-US"/>
        </w:rPr>
        <w:t xml:space="preserve">    </w:t>
      </w:r>
      <w:proofErr w:type="gramStart"/>
      <w:r w:rsidRPr="00FE7AE4">
        <w:rPr>
          <w:rFonts w:ascii="Arial" w:eastAsia="Times New Roman" w:hAnsi="Arial" w:cs="Arial"/>
          <w:b/>
          <w:bCs/>
          <w:sz w:val="20"/>
          <w:szCs w:val="20"/>
          <w:lang w:val="en-US"/>
        </w:rPr>
        <w:t>IMP </w:t>
      </w:r>
      <w:r w:rsidRPr="00FE7AE4">
        <w:rPr>
          <w:rFonts w:ascii="Arial" w:eastAsia="Times New Roman" w:hAnsi="Arial" w:cs="Arial"/>
          <w:sz w:val="20"/>
          <w:szCs w:val="20"/>
          <w:lang w:val="en-US"/>
        </w:rPr>
        <w:t>:Imipenem</w:t>
      </w:r>
      <w:proofErr w:type="gramEnd"/>
      <w:r w:rsidRPr="00FE7AE4">
        <w:rPr>
          <w:rFonts w:ascii="Arial" w:eastAsia="Times New Roman" w:hAnsi="Arial" w:cs="Arial"/>
          <w:sz w:val="20"/>
          <w:szCs w:val="20"/>
          <w:lang w:val="en-US"/>
        </w:rPr>
        <w:t xml:space="preserve"> ; </w:t>
      </w:r>
      <w:r w:rsidRPr="00FE7AE4">
        <w:rPr>
          <w:rFonts w:ascii="Arial" w:eastAsia="Times New Roman" w:hAnsi="Arial" w:cs="Arial"/>
          <w:b/>
          <w:bCs/>
          <w:sz w:val="20"/>
          <w:szCs w:val="20"/>
          <w:lang w:val="en-US"/>
        </w:rPr>
        <w:t>GMN </w:t>
      </w:r>
      <w:r w:rsidRPr="00FE7AE4">
        <w:rPr>
          <w:rFonts w:ascii="Arial" w:eastAsia="Times New Roman" w:hAnsi="Arial" w:cs="Arial"/>
          <w:sz w:val="20"/>
          <w:szCs w:val="20"/>
          <w:lang w:val="en-US"/>
        </w:rPr>
        <w:t>:Gentam</w:t>
      </w:r>
      <w:r w:rsidR="00D44D2D">
        <w:rPr>
          <w:rFonts w:ascii="Arial" w:eastAsia="Times New Roman" w:hAnsi="Arial" w:cs="Arial"/>
          <w:sz w:val="20"/>
          <w:szCs w:val="20"/>
          <w:lang w:val="en-US"/>
        </w:rPr>
        <w:t>i</w:t>
      </w:r>
      <w:r w:rsidRPr="00FE7AE4">
        <w:rPr>
          <w:rFonts w:ascii="Arial" w:eastAsia="Times New Roman" w:hAnsi="Arial" w:cs="Arial"/>
          <w:sz w:val="20"/>
          <w:szCs w:val="20"/>
          <w:lang w:val="en-US"/>
        </w:rPr>
        <w:t xml:space="preserve">cin ; </w:t>
      </w:r>
      <w:r w:rsidRPr="00FE7AE4">
        <w:rPr>
          <w:rFonts w:ascii="Arial" w:eastAsia="Times New Roman" w:hAnsi="Arial" w:cs="Arial"/>
          <w:b/>
          <w:bCs/>
          <w:sz w:val="20"/>
          <w:szCs w:val="20"/>
          <w:lang w:val="en-US"/>
        </w:rPr>
        <w:t>CHL</w:t>
      </w:r>
      <w:r w:rsidRPr="00FE7AE4">
        <w:rPr>
          <w:rFonts w:ascii="Arial" w:eastAsia="Times New Roman" w:hAnsi="Arial" w:cs="Arial"/>
          <w:sz w:val="20"/>
          <w:szCs w:val="20"/>
          <w:lang w:val="en-US"/>
        </w:rPr>
        <w:t xml:space="preserve"> : Chloramphenicol ; </w:t>
      </w:r>
      <w:r w:rsidRPr="00FE7AE4">
        <w:rPr>
          <w:rFonts w:ascii="Arial" w:eastAsia="Times New Roman" w:hAnsi="Arial" w:cs="Arial"/>
          <w:b/>
          <w:bCs/>
          <w:sz w:val="20"/>
          <w:szCs w:val="20"/>
          <w:lang w:val="en-US"/>
        </w:rPr>
        <w:t>SXT</w:t>
      </w:r>
      <w:r w:rsidRPr="00FE7AE4">
        <w:rPr>
          <w:rFonts w:ascii="Arial" w:eastAsia="Times New Roman" w:hAnsi="Arial" w:cs="Arial"/>
          <w:sz w:val="20"/>
          <w:szCs w:val="20"/>
          <w:lang w:val="en-US"/>
        </w:rPr>
        <w:t xml:space="preserve"> : </w:t>
      </w:r>
      <w:proofErr w:type="spellStart"/>
      <w:r w:rsidRPr="00FE7AE4">
        <w:rPr>
          <w:rFonts w:ascii="Arial" w:eastAsia="Times New Roman" w:hAnsi="Arial" w:cs="Arial"/>
          <w:sz w:val="20"/>
          <w:szCs w:val="20"/>
          <w:lang w:val="en-US"/>
        </w:rPr>
        <w:t>Sulfamethoxaol</w:t>
      </w:r>
      <w:r w:rsidR="00D44D2D">
        <w:rPr>
          <w:rFonts w:ascii="Arial" w:eastAsia="Times New Roman" w:hAnsi="Arial" w:cs="Arial"/>
          <w:sz w:val="20"/>
          <w:szCs w:val="20"/>
          <w:lang w:val="en-US"/>
        </w:rPr>
        <w:t>e</w:t>
      </w:r>
      <w:proofErr w:type="spellEnd"/>
      <w:r w:rsidRPr="00FE7AE4">
        <w:rPr>
          <w:rFonts w:ascii="Arial" w:eastAsia="Times New Roman" w:hAnsi="Arial" w:cs="Arial"/>
          <w:sz w:val="20"/>
          <w:szCs w:val="20"/>
          <w:lang w:val="en-US"/>
        </w:rPr>
        <w:t xml:space="preserve">-   Trimethoprim ; </w:t>
      </w:r>
      <w:r w:rsidRPr="00FE7AE4">
        <w:rPr>
          <w:rFonts w:ascii="Arial" w:eastAsia="Times New Roman" w:hAnsi="Arial" w:cs="Arial"/>
          <w:b/>
          <w:bCs/>
          <w:sz w:val="20"/>
          <w:szCs w:val="20"/>
          <w:lang w:val="en-US"/>
        </w:rPr>
        <w:t>TET </w:t>
      </w:r>
      <w:r w:rsidRPr="00FE7AE4">
        <w:rPr>
          <w:rFonts w:ascii="Arial" w:eastAsia="Times New Roman" w:hAnsi="Arial" w:cs="Arial"/>
          <w:sz w:val="20"/>
          <w:szCs w:val="20"/>
          <w:lang w:val="en-US"/>
        </w:rPr>
        <w:t>: Tetracyclin</w:t>
      </w:r>
      <w:r w:rsidR="00D44D2D">
        <w:rPr>
          <w:rFonts w:ascii="Arial" w:eastAsia="Times New Roman" w:hAnsi="Arial" w:cs="Arial"/>
          <w:sz w:val="20"/>
          <w:szCs w:val="20"/>
          <w:lang w:val="en-US"/>
        </w:rPr>
        <w:t>e</w:t>
      </w:r>
      <w:r w:rsidRPr="00FE7AE4">
        <w:rPr>
          <w:rFonts w:ascii="Arial" w:eastAsia="Times New Roman" w:hAnsi="Arial" w:cs="Arial"/>
          <w:sz w:val="20"/>
          <w:szCs w:val="20"/>
          <w:lang w:val="en-US"/>
        </w:rPr>
        <w:t xml:space="preserve"> ; </w:t>
      </w:r>
      <w:r w:rsidRPr="00FE7AE4">
        <w:rPr>
          <w:rFonts w:ascii="Arial" w:eastAsia="Times New Roman" w:hAnsi="Arial" w:cs="Arial"/>
          <w:b/>
          <w:bCs/>
          <w:sz w:val="20"/>
          <w:szCs w:val="20"/>
          <w:lang w:val="en-US"/>
        </w:rPr>
        <w:t>CIP </w:t>
      </w:r>
      <w:r w:rsidRPr="00FE7AE4">
        <w:rPr>
          <w:rFonts w:ascii="Arial" w:eastAsia="Times New Roman" w:hAnsi="Arial" w:cs="Arial"/>
          <w:sz w:val="20"/>
          <w:szCs w:val="20"/>
          <w:lang w:val="en-US"/>
        </w:rPr>
        <w:t xml:space="preserve">: Ciprofloxacin ; </w:t>
      </w:r>
      <w:r w:rsidRPr="00FE7AE4">
        <w:rPr>
          <w:rFonts w:ascii="Arial" w:eastAsia="Times New Roman" w:hAnsi="Arial" w:cs="Arial"/>
          <w:b/>
          <w:bCs/>
          <w:sz w:val="20"/>
          <w:szCs w:val="20"/>
          <w:lang w:val="en-US"/>
        </w:rPr>
        <w:t>NAL</w:t>
      </w:r>
      <w:r w:rsidRPr="00FE7AE4">
        <w:rPr>
          <w:rFonts w:ascii="Arial" w:eastAsia="Times New Roman" w:hAnsi="Arial" w:cs="Arial"/>
          <w:sz w:val="20"/>
          <w:szCs w:val="20"/>
          <w:lang w:val="en-US"/>
        </w:rPr>
        <w:t> : Nalidixic acid.</w:t>
      </w:r>
    </w:p>
    <w:bookmarkEnd w:id="0"/>
    <w:p w14:paraId="2DFF9074" w14:textId="04D7A6D2" w:rsidR="00FE7AE4" w:rsidRPr="00A42A4C" w:rsidRDefault="00FE7AE4" w:rsidP="00A42A4C">
      <w:pPr>
        <w:spacing w:line="360" w:lineRule="auto"/>
        <w:rPr>
          <w:rFonts w:ascii="Arial" w:hAnsi="Arial" w:cs="Arial"/>
          <w:i/>
          <w:iCs/>
        </w:rPr>
      </w:pPr>
    </w:p>
    <w:sectPr w:rsidR="00FE7AE4" w:rsidRPr="00A42A4C" w:rsidSect="007F159D">
      <w:pgSz w:w="11906" w:h="16838"/>
      <w:pgMar w:top="1418" w:right="1247" w:bottom="1418" w:left="1247" w:header="708" w:footer="708" w:gutter="0"/>
      <w:pgNumType w:fmt="upperRoman"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53B071" w16cex:dateUtc="2025-11-10T15:57:00Z"/>
  <w16cex:commentExtensible w16cex:durableId="05876EBB" w16cex:dateUtc="2025-11-10T15:56:00Z"/>
  <w16cex:commentExtensible w16cex:durableId="6CF46EE4" w16cex:dateUtc="2025-11-10T15:56:00Z"/>
  <w16cex:commentExtensible w16cex:durableId="60D24A38" w16cex:dateUtc="2025-11-10T12:01:00Z"/>
  <w16cex:commentExtensible w16cex:durableId="5436A837" w16cex:dateUtc="2025-11-10T12:21:00Z"/>
  <w16cex:commentExtensible w16cex:durableId="7BBFF48F" w16cex:dateUtc="2025-11-10T12:30:00Z"/>
  <w16cex:commentExtensible w16cex:durableId="4CA10A9E" w16cex:dateUtc="2025-11-10T12:30:00Z"/>
  <w16cex:commentExtensible w16cex:durableId="1DE6BCE0" w16cex:dateUtc="2025-11-10T16:16:00Z"/>
  <w16cex:commentExtensible w16cex:durableId="0FDA5167" w16cex:dateUtc="2025-11-10T12:35:00Z"/>
  <w16cex:commentExtensible w16cex:durableId="552DC86F" w16cex:dateUtc="2025-11-10T13:22:00Z"/>
  <w16cex:commentExtensible w16cex:durableId="5F281FE9" w16cex:dateUtc="2025-11-10T13:22:00Z"/>
  <w16cex:commentExtensible w16cex:durableId="59346F44" w16cex:dateUtc="2025-11-10T13:22:00Z"/>
  <w16cex:commentExtensible w16cex:durableId="7F961132" w16cex:dateUtc="2025-11-10T13:22:00Z"/>
  <w16cex:commentExtensible w16cex:durableId="70E4C159" w16cex:dateUtc="2025-11-10T13:24:00Z"/>
  <w16cex:commentExtensible w16cex:durableId="62285760" w16cex:dateUtc="2025-11-10T13:34:00Z"/>
  <w16cex:commentExtensible w16cex:durableId="12182763" w16cex:dateUtc="2025-11-10T13:36:00Z"/>
  <w16cex:commentExtensible w16cex:durableId="03E7131D" w16cex:dateUtc="2025-11-10T13:46:00Z"/>
  <w16cex:commentExtensible w16cex:durableId="4FDC9D96" w16cex:dateUtc="2025-11-10T13:53:00Z"/>
  <w16cex:commentExtensible w16cex:durableId="7003F8E6" w16cex:dateUtc="2025-11-10T13:57:00Z"/>
  <w16cex:commentExtensible w16cex:durableId="092721DF" w16cex:dateUtc="2025-11-10T13:58:00Z"/>
  <w16cex:commentExtensible w16cex:durableId="35600D95" w16cex:dateUtc="2025-11-10T14:44:00Z"/>
  <w16cex:commentExtensible w16cex:durableId="37005944" w16cex:dateUtc="2025-11-10T14:45:00Z"/>
  <w16cex:commentExtensible w16cex:durableId="775A3F26" w16cex:dateUtc="2025-11-10T14:48:00Z"/>
  <w16cex:commentExtensible w16cex:durableId="43F218AC" w16cex:dateUtc="2025-11-10T14:48:00Z"/>
  <w16cex:commentExtensible w16cex:durableId="5F8680B8" w16cex:dateUtc="2025-11-10T14:52:00Z"/>
  <w16cex:commentExtensible w16cex:durableId="4E2FB2A4" w16cex:dateUtc="2025-11-10T15:54:00Z"/>
  <w16cex:commentExtensible w16cex:durableId="47B86F57" w16cex:dateUtc="2025-11-10T14:57:00Z"/>
  <w16cex:commentExtensible w16cex:durableId="21E571D4" w16cex:dateUtc="2025-11-10T14:58:00Z"/>
  <w16cex:commentExtensible w16cex:durableId="754371DE" w16cex:dateUtc="2025-11-10T15:54:00Z"/>
  <w16cex:commentExtensible w16cex:durableId="1604992A" w16cex:dateUtc="2025-11-10T15:40:00Z"/>
  <w16cex:commentExtensible w16cex:durableId="3223E605" w16cex:dateUtc="2025-11-10T15:48:00Z"/>
  <w16cex:commentExtensible w16cex:durableId="3A160F05" w16cex:dateUtc="2025-11-10T15:48:00Z"/>
  <w16cex:commentExtensible w16cex:durableId="3317C6AB" w16cex:dateUtc="2025-11-10T15:54:00Z"/>
  <w16cex:commentExtensible w16cex:durableId="3343306D" w16cex:dateUtc="2025-11-10T15:51:00Z"/>
  <w16cex:commentExtensible w16cex:durableId="2E0AE80F" w16cex:dateUtc="2025-11-10T15:51:00Z"/>
  <w16cex:commentExtensible w16cex:durableId="533907F8" w16cex:dateUtc="2025-11-10T15:52:00Z"/>
  <w16cex:commentExtensible w16cex:durableId="37515353" w16cex:dateUtc="2025-11-10T15: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076C5" w14:textId="77777777" w:rsidR="006D1740" w:rsidRDefault="006D1740" w:rsidP="007F159D">
      <w:pPr>
        <w:spacing w:after="0" w:line="240" w:lineRule="auto"/>
      </w:pPr>
      <w:r>
        <w:separator/>
      </w:r>
    </w:p>
  </w:endnote>
  <w:endnote w:type="continuationSeparator" w:id="0">
    <w:p w14:paraId="7B395446" w14:textId="77777777" w:rsidR="006D1740" w:rsidRDefault="006D1740" w:rsidP="007F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35763"/>
      <w:docPartObj>
        <w:docPartGallery w:val="Page Numbers (Bottom of Page)"/>
        <w:docPartUnique/>
      </w:docPartObj>
    </w:sdtPr>
    <w:sdtEndPr/>
    <w:sdtContent>
      <w:p w14:paraId="6C206894" w14:textId="51AE0672" w:rsidR="007F159D" w:rsidRDefault="007F159D">
        <w:pPr>
          <w:pStyle w:val="Footer"/>
          <w:jc w:val="center"/>
        </w:pPr>
        <w:r>
          <w:fldChar w:fldCharType="begin"/>
        </w:r>
        <w:r>
          <w:instrText>PAGE   \* MERGEFORMAT</w:instrText>
        </w:r>
        <w:r>
          <w:fldChar w:fldCharType="separate"/>
        </w:r>
        <w:r w:rsidR="00963F4B">
          <w:rPr>
            <w:noProof/>
          </w:rPr>
          <w:t>VI</w:t>
        </w:r>
        <w:r>
          <w:fldChar w:fldCharType="end"/>
        </w:r>
      </w:p>
    </w:sdtContent>
  </w:sdt>
  <w:p w14:paraId="0EC9C8D6" w14:textId="77777777" w:rsidR="007F159D" w:rsidRDefault="007F1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8C4DC" w14:textId="77777777" w:rsidR="006D1740" w:rsidRDefault="006D1740" w:rsidP="007F159D">
      <w:pPr>
        <w:spacing w:after="0" w:line="240" w:lineRule="auto"/>
      </w:pPr>
      <w:r>
        <w:separator/>
      </w:r>
    </w:p>
  </w:footnote>
  <w:footnote w:type="continuationSeparator" w:id="0">
    <w:p w14:paraId="64713EE3" w14:textId="77777777" w:rsidR="006D1740" w:rsidRDefault="006D1740" w:rsidP="007F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0D34" w14:textId="6593FA13" w:rsidR="001355CA" w:rsidRDefault="006D1740">
    <w:pPr>
      <w:pStyle w:val="Header"/>
    </w:pPr>
    <w:r>
      <w:rPr>
        <w:noProof/>
      </w:rPr>
      <w:pict w14:anchorId="6CBB3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5829" o:spid="_x0000_s2050" type="#_x0000_t136" style="position:absolute;margin-left:0;margin-top:0;width:558.45pt;height:105.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F071" w14:textId="4DE15659" w:rsidR="001355CA" w:rsidRDefault="006D1740">
    <w:pPr>
      <w:pStyle w:val="Header"/>
    </w:pPr>
    <w:r>
      <w:rPr>
        <w:noProof/>
      </w:rPr>
      <w:pict w14:anchorId="464B3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5830" o:spid="_x0000_s2051" type="#_x0000_t136" style="position:absolute;margin-left:0;margin-top:0;width:558.45pt;height:105.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BA6F" w14:textId="09F5E892" w:rsidR="001355CA" w:rsidRDefault="006D1740">
    <w:pPr>
      <w:pStyle w:val="Header"/>
    </w:pPr>
    <w:r>
      <w:rPr>
        <w:noProof/>
      </w:rPr>
      <w:pict w14:anchorId="67DC4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5828" o:spid="_x0000_s2049" type="#_x0000_t136" style="position:absolute;margin-left:0;margin-top:0;width:558.45pt;height:105.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25pt;height:14.25pt;visibility:visible;mso-wrap-style:square" o:bullet="t">
        <v:imagedata r:id="rId1" o:title=""/>
        <o:lock v:ext="edit" aspectratio="f"/>
      </v:shape>
    </w:pict>
  </w:numPicBullet>
  <w:numPicBullet w:numPicBulletId="1">
    <w:pict>
      <v:shape id="_x0000_i1045" type="#_x0000_t75" style="width:13.2pt;height:14.25pt;visibility:visible;mso-wrap-style:square" o:bullet="t">
        <v:imagedata r:id="rId2" o:title=""/>
        <o:lock v:ext="edit" aspectratio="f"/>
      </v:shape>
    </w:pict>
  </w:numPicBullet>
  <w:abstractNum w:abstractNumId="0" w15:restartNumberingAfterBreak="0">
    <w:nsid w:val="02A3450A"/>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C3107B"/>
    <w:multiLevelType w:val="multilevel"/>
    <w:tmpl w:val="D590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153EF"/>
    <w:multiLevelType w:val="hybridMultilevel"/>
    <w:tmpl w:val="6ABAFA46"/>
    <w:lvl w:ilvl="0" w:tplc="F54E4C0C">
      <w:start w:val="1"/>
      <w:numFmt w:val="decimal"/>
      <w:lvlText w:val="%1."/>
      <w:lvlJc w:val="left"/>
      <w:pPr>
        <w:ind w:left="924" w:hanging="361"/>
      </w:pPr>
      <w:rPr>
        <w:rFonts w:ascii="Times New Roman" w:eastAsia="Times New Roman" w:hAnsi="Times New Roman" w:cs="Times New Roman" w:hint="default"/>
        <w:b/>
        <w:bCs/>
        <w:i w:val="0"/>
        <w:iCs w:val="0"/>
        <w:spacing w:val="0"/>
        <w:w w:val="100"/>
        <w:sz w:val="24"/>
        <w:szCs w:val="24"/>
        <w:lang w:val="en-US" w:eastAsia="en-US" w:bidi="ar-SA"/>
      </w:rPr>
    </w:lvl>
    <w:lvl w:ilvl="1" w:tplc="F774D8FC">
      <w:numFmt w:val="bullet"/>
      <w:lvlText w:val="•"/>
      <w:lvlJc w:val="left"/>
      <w:pPr>
        <w:ind w:left="1763" w:hanging="361"/>
      </w:pPr>
      <w:rPr>
        <w:rFonts w:hint="default"/>
        <w:lang w:val="en-US" w:eastAsia="en-US" w:bidi="ar-SA"/>
      </w:rPr>
    </w:lvl>
    <w:lvl w:ilvl="2" w:tplc="FB14F0FC">
      <w:numFmt w:val="bullet"/>
      <w:lvlText w:val="•"/>
      <w:lvlJc w:val="left"/>
      <w:pPr>
        <w:ind w:left="2606" w:hanging="361"/>
      </w:pPr>
      <w:rPr>
        <w:rFonts w:hint="default"/>
        <w:lang w:val="en-US" w:eastAsia="en-US" w:bidi="ar-SA"/>
      </w:rPr>
    </w:lvl>
    <w:lvl w:ilvl="3" w:tplc="73C6E304">
      <w:numFmt w:val="bullet"/>
      <w:lvlText w:val="•"/>
      <w:lvlJc w:val="left"/>
      <w:pPr>
        <w:ind w:left="3450" w:hanging="361"/>
      </w:pPr>
      <w:rPr>
        <w:rFonts w:hint="default"/>
        <w:lang w:val="en-US" w:eastAsia="en-US" w:bidi="ar-SA"/>
      </w:rPr>
    </w:lvl>
    <w:lvl w:ilvl="4" w:tplc="BE9E624E">
      <w:numFmt w:val="bullet"/>
      <w:lvlText w:val="•"/>
      <w:lvlJc w:val="left"/>
      <w:pPr>
        <w:ind w:left="4293" w:hanging="361"/>
      </w:pPr>
      <w:rPr>
        <w:rFonts w:hint="default"/>
        <w:lang w:val="en-US" w:eastAsia="en-US" w:bidi="ar-SA"/>
      </w:rPr>
    </w:lvl>
    <w:lvl w:ilvl="5" w:tplc="A106FE18">
      <w:numFmt w:val="bullet"/>
      <w:lvlText w:val="•"/>
      <w:lvlJc w:val="left"/>
      <w:pPr>
        <w:ind w:left="5137" w:hanging="361"/>
      </w:pPr>
      <w:rPr>
        <w:rFonts w:hint="default"/>
        <w:lang w:val="en-US" w:eastAsia="en-US" w:bidi="ar-SA"/>
      </w:rPr>
    </w:lvl>
    <w:lvl w:ilvl="6" w:tplc="7BE226FE">
      <w:numFmt w:val="bullet"/>
      <w:lvlText w:val="•"/>
      <w:lvlJc w:val="left"/>
      <w:pPr>
        <w:ind w:left="5980" w:hanging="361"/>
      </w:pPr>
      <w:rPr>
        <w:rFonts w:hint="default"/>
        <w:lang w:val="en-US" w:eastAsia="en-US" w:bidi="ar-SA"/>
      </w:rPr>
    </w:lvl>
    <w:lvl w:ilvl="7" w:tplc="5A667628">
      <w:numFmt w:val="bullet"/>
      <w:lvlText w:val="•"/>
      <w:lvlJc w:val="left"/>
      <w:pPr>
        <w:ind w:left="6823" w:hanging="361"/>
      </w:pPr>
      <w:rPr>
        <w:rFonts w:hint="default"/>
        <w:lang w:val="en-US" w:eastAsia="en-US" w:bidi="ar-SA"/>
      </w:rPr>
    </w:lvl>
    <w:lvl w:ilvl="8" w:tplc="3FDE78F4">
      <w:numFmt w:val="bullet"/>
      <w:lvlText w:val="•"/>
      <w:lvlJc w:val="left"/>
      <w:pPr>
        <w:ind w:left="7667" w:hanging="361"/>
      </w:pPr>
      <w:rPr>
        <w:rFonts w:hint="default"/>
        <w:lang w:val="en-US" w:eastAsia="en-US" w:bidi="ar-SA"/>
      </w:rPr>
    </w:lvl>
  </w:abstractNum>
  <w:abstractNum w:abstractNumId="3" w15:restartNumberingAfterBreak="0">
    <w:nsid w:val="0A4C4925"/>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A923B83"/>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CC47A8"/>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5D1E2B"/>
    <w:multiLevelType w:val="hybridMultilevel"/>
    <w:tmpl w:val="22B4A2C8"/>
    <w:lvl w:ilvl="0" w:tplc="F01858D2">
      <w:start w:val="1"/>
      <w:numFmt w:val="decimal"/>
      <w:lvlText w:val="%1."/>
      <w:lvlJc w:val="left"/>
      <w:pPr>
        <w:ind w:left="776" w:hanging="360"/>
      </w:pPr>
      <w:rPr>
        <w:rFonts w:hint="default"/>
        <w:b/>
      </w:rPr>
    </w:lvl>
    <w:lvl w:ilvl="1" w:tplc="040C0019" w:tentative="1">
      <w:start w:val="1"/>
      <w:numFmt w:val="lowerLetter"/>
      <w:lvlText w:val="%2."/>
      <w:lvlJc w:val="left"/>
      <w:pPr>
        <w:ind w:left="1496" w:hanging="360"/>
      </w:pPr>
    </w:lvl>
    <w:lvl w:ilvl="2" w:tplc="040C001B" w:tentative="1">
      <w:start w:val="1"/>
      <w:numFmt w:val="lowerRoman"/>
      <w:lvlText w:val="%3."/>
      <w:lvlJc w:val="right"/>
      <w:pPr>
        <w:ind w:left="2216" w:hanging="180"/>
      </w:pPr>
    </w:lvl>
    <w:lvl w:ilvl="3" w:tplc="040C000F" w:tentative="1">
      <w:start w:val="1"/>
      <w:numFmt w:val="decimal"/>
      <w:lvlText w:val="%4."/>
      <w:lvlJc w:val="left"/>
      <w:pPr>
        <w:ind w:left="2936" w:hanging="360"/>
      </w:pPr>
    </w:lvl>
    <w:lvl w:ilvl="4" w:tplc="040C0019" w:tentative="1">
      <w:start w:val="1"/>
      <w:numFmt w:val="lowerLetter"/>
      <w:lvlText w:val="%5."/>
      <w:lvlJc w:val="left"/>
      <w:pPr>
        <w:ind w:left="3656" w:hanging="360"/>
      </w:pPr>
    </w:lvl>
    <w:lvl w:ilvl="5" w:tplc="040C001B" w:tentative="1">
      <w:start w:val="1"/>
      <w:numFmt w:val="lowerRoman"/>
      <w:lvlText w:val="%6."/>
      <w:lvlJc w:val="right"/>
      <w:pPr>
        <w:ind w:left="4376" w:hanging="180"/>
      </w:pPr>
    </w:lvl>
    <w:lvl w:ilvl="6" w:tplc="040C000F" w:tentative="1">
      <w:start w:val="1"/>
      <w:numFmt w:val="decimal"/>
      <w:lvlText w:val="%7."/>
      <w:lvlJc w:val="left"/>
      <w:pPr>
        <w:ind w:left="5096" w:hanging="360"/>
      </w:pPr>
    </w:lvl>
    <w:lvl w:ilvl="7" w:tplc="040C0019" w:tentative="1">
      <w:start w:val="1"/>
      <w:numFmt w:val="lowerLetter"/>
      <w:lvlText w:val="%8."/>
      <w:lvlJc w:val="left"/>
      <w:pPr>
        <w:ind w:left="5816" w:hanging="360"/>
      </w:pPr>
    </w:lvl>
    <w:lvl w:ilvl="8" w:tplc="040C001B" w:tentative="1">
      <w:start w:val="1"/>
      <w:numFmt w:val="lowerRoman"/>
      <w:lvlText w:val="%9."/>
      <w:lvlJc w:val="right"/>
      <w:pPr>
        <w:ind w:left="6536" w:hanging="180"/>
      </w:pPr>
    </w:lvl>
  </w:abstractNum>
  <w:abstractNum w:abstractNumId="7" w15:restartNumberingAfterBreak="0">
    <w:nsid w:val="12E4584B"/>
    <w:multiLevelType w:val="hybridMultilevel"/>
    <w:tmpl w:val="EB78DE24"/>
    <w:lvl w:ilvl="0" w:tplc="88A47210">
      <w:start w:val="1"/>
      <w:numFmt w:val="bullet"/>
      <w:lvlText w:val=""/>
      <w:lvlPicBulletId w:val="1"/>
      <w:lvlJc w:val="left"/>
      <w:pPr>
        <w:tabs>
          <w:tab w:val="num" w:pos="720"/>
        </w:tabs>
        <w:ind w:left="720" w:hanging="360"/>
      </w:pPr>
      <w:rPr>
        <w:rFonts w:ascii="Symbol" w:hAnsi="Symbol" w:hint="default"/>
      </w:rPr>
    </w:lvl>
    <w:lvl w:ilvl="1" w:tplc="51860350" w:tentative="1">
      <w:start w:val="1"/>
      <w:numFmt w:val="bullet"/>
      <w:lvlText w:val=""/>
      <w:lvlJc w:val="left"/>
      <w:pPr>
        <w:tabs>
          <w:tab w:val="num" w:pos="1440"/>
        </w:tabs>
        <w:ind w:left="1440" w:hanging="360"/>
      </w:pPr>
      <w:rPr>
        <w:rFonts w:ascii="Symbol" w:hAnsi="Symbol" w:hint="default"/>
      </w:rPr>
    </w:lvl>
    <w:lvl w:ilvl="2" w:tplc="657A6EC4" w:tentative="1">
      <w:start w:val="1"/>
      <w:numFmt w:val="bullet"/>
      <w:lvlText w:val=""/>
      <w:lvlJc w:val="left"/>
      <w:pPr>
        <w:tabs>
          <w:tab w:val="num" w:pos="2160"/>
        </w:tabs>
        <w:ind w:left="2160" w:hanging="360"/>
      </w:pPr>
      <w:rPr>
        <w:rFonts w:ascii="Symbol" w:hAnsi="Symbol" w:hint="default"/>
      </w:rPr>
    </w:lvl>
    <w:lvl w:ilvl="3" w:tplc="B060D224" w:tentative="1">
      <w:start w:val="1"/>
      <w:numFmt w:val="bullet"/>
      <w:lvlText w:val=""/>
      <w:lvlJc w:val="left"/>
      <w:pPr>
        <w:tabs>
          <w:tab w:val="num" w:pos="2880"/>
        </w:tabs>
        <w:ind w:left="2880" w:hanging="360"/>
      </w:pPr>
      <w:rPr>
        <w:rFonts w:ascii="Symbol" w:hAnsi="Symbol" w:hint="default"/>
      </w:rPr>
    </w:lvl>
    <w:lvl w:ilvl="4" w:tplc="5C965E3A" w:tentative="1">
      <w:start w:val="1"/>
      <w:numFmt w:val="bullet"/>
      <w:lvlText w:val=""/>
      <w:lvlJc w:val="left"/>
      <w:pPr>
        <w:tabs>
          <w:tab w:val="num" w:pos="3600"/>
        </w:tabs>
        <w:ind w:left="3600" w:hanging="360"/>
      </w:pPr>
      <w:rPr>
        <w:rFonts w:ascii="Symbol" w:hAnsi="Symbol" w:hint="default"/>
      </w:rPr>
    </w:lvl>
    <w:lvl w:ilvl="5" w:tplc="5BBA4222" w:tentative="1">
      <w:start w:val="1"/>
      <w:numFmt w:val="bullet"/>
      <w:lvlText w:val=""/>
      <w:lvlJc w:val="left"/>
      <w:pPr>
        <w:tabs>
          <w:tab w:val="num" w:pos="4320"/>
        </w:tabs>
        <w:ind w:left="4320" w:hanging="360"/>
      </w:pPr>
      <w:rPr>
        <w:rFonts w:ascii="Symbol" w:hAnsi="Symbol" w:hint="default"/>
      </w:rPr>
    </w:lvl>
    <w:lvl w:ilvl="6" w:tplc="8724E754" w:tentative="1">
      <w:start w:val="1"/>
      <w:numFmt w:val="bullet"/>
      <w:lvlText w:val=""/>
      <w:lvlJc w:val="left"/>
      <w:pPr>
        <w:tabs>
          <w:tab w:val="num" w:pos="5040"/>
        </w:tabs>
        <w:ind w:left="5040" w:hanging="360"/>
      </w:pPr>
      <w:rPr>
        <w:rFonts w:ascii="Symbol" w:hAnsi="Symbol" w:hint="default"/>
      </w:rPr>
    </w:lvl>
    <w:lvl w:ilvl="7" w:tplc="1858436E" w:tentative="1">
      <w:start w:val="1"/>
      <w:numFmt w:val="bullet"/>
      <w:lvlText w:val=""/>
      <w:lvlJc w:val="left"/>
      <w:pPr>
        <w:tabs>
          <w:tab w:val="num" w:pos="5760"/>
        </w:tabs>
        <w:ind w:left="5760" w:hanging="360"/>
      </w:pPr>
      <w:rPr>
        <w:rFonts w:ascii="Symbol" w:hAnsi="Symbol" w:hint="default"/>
      </w:rPr>
    </w:lvl>
    <w:lvl w:ilvl="8" w:tplc="2D7A176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83106A"/>
    <w:multiLevelType w:val="hybridMultilevel"/>
    <w:tmpl w:val="B186FA20"/>
    <w:lvl w:ilvl="0" w:tplc="6340287A">
      <w:numFmt w:val="bullet"/>
      <w:lvlText w:val=""/>
      <w:lvlJc w:val="left"/>
      <w:pPr>
        <w:ind w:left="862" w:hanging="361"/>
      </w:pPr>
      <w:rPr>
        <w:rFonts w:ascii="Symbol" w:eastAsia="Symbol" w:hAnsi="Symbol" w:cs="Symbol" w:hint="default"/>
        <w:b w:val="0"/>
        <w:bCs w:val="0"/>
        <w:i w:val="0"/>
        <w:iCs w:val="0"/>
        <w:spacing w:val="0"/>
        <w:w w:val="100"/>
        <w:sz w:val="20"/>
        <w:szCs w:val="20"/>
        <w:lang w:val="en-US" w:eastAsia="en-US" w:bidi="ar-SA"/>
      </w:rPr>
    </w:lvl>
    <w:lvl w:ilvl="1" w:tplc="2AE6377C">
      <w:numFmt w:val="bullet"/>
      <w:lvlText w:val="•"/>
      <w:lvlJc w:val="left"/>
      <w:pPr>
        <w:ind w:left="1709" w:hanging="361"/>
      </w:pPr>
      <w:rPr>
        <w:rFonts w:hint="default"/>
        <w:lang w:val="en-US" w:eastAsia="en-US" w:bidi="ar-SA"/>
      </w:rPr>
    </w:lvl>
    <w:lvl w:ilvl="2" w:tplc="E8A80DC2">
      <w:numFmt w:val="bullet"/>
      <w:lvlText w:val="•"/>
      <w:lvlJc w:val="left"/>
      <w:pPr>
        <w:ind w:left="2558" w:hanging="361"/>
      </w:pPr>
      <w:rPr>
        <w:rFonts w:hint="default"/>
        <w:lang w:val="en-US" w:eastAsia="en-US" w:bidi="ar-SA"/>
      </w:rPr>
    </w:lvl>
    <w:lvl w:ilvl="3" w:tplc="2B9C6BAE">
      <w:numFmt w:val="bullet"/>
      <w:lvlText w:val="•"/>
      <w:lvlJc w:val="left"/>
      <w:pPr>
        <w:ind w:left="3408" w:hanging="361"/>
      </w:pPr>
      <w:rPr>
        <w:rFonts w:hint="default"/>
        <w:lang w:val="en-US" w:eastAsia="en-US" w:bidi="ar-SA"/>
      </w:rPr>
    </w:lvl>
    <w:lvl w:ilvl="4" w:tplc="788274C2">
      <w:numFmt w:val="bullet"/>
      <w:lvlText w:val="•"/>
      <w:lvlJc w:val="left"/>
      <w:pPr>
        <w:ind w:left="4257" w:hanging="361"/>
      </w:pPr>
      <w:rPr>
        <w:rFonts w:hint="default"/>
        <w:lang w:val="en-US" w:eastAsia="en-US" w:bidi="ar-SA"/>
      </w:rPr>
    </w:lvl>
    <w:lvl w:ilvl="5" w:tplc="964E9D4C">
      <w:numFmt w:val="bullet"/>
      <w:lvlText w:val="•"/>
      <w:lvlJc w:val="left"/>
      <w:pPr>
        <w:ind w:left="5107" w:hanging="361"/>
      </w:pPr>
      <w:rPr>
        <w:rFonts w:hint="default"/>
        <w:lang w:val="en-US" w:eastAsia="en-US" w:bidi="ar-SA"/>
      </w:rPr>
    </w:lvl>
    <w:lvl w:ilvl="6" w:tplc="DF86A050">
      <w:numFmt w:val="bullet"/>
      <w:lvlText w:val="•"/>
      <w:lvlJc w:val="left"/>
      <w:pPr>
        <w:ind w:left="5956" w:hanging="361"/>
      </w:pPr>
      <w:rPr>
        <w:rFonts w:hint="default"/>
        <w:lang w:val="en-US" w:eastAsia="en-US" w:bidi="ar-SA"/>
      </w:rPr>
    </w:lvl>
    <w:lvl w:ilvl="7" w:tplc="BB647FAE">
      <w:numFmt w:val="bullet"/>
      <w:lvlText w:val="•"/>
      <w:lvlJc w:val="left"/>
      <w:pPr>
        <w:ind w:left="6805" w:hanging="361"/>
      </w:pPr>
      <w:rPr>
        <w:rFonts w:hint="default"/>
        <w:lang w:val="en-US" w:eastAsia="en-US" w:bidi="ar-SA"/>
      </w:rPr>
    </w:lvl>
    <w:lvl w:ilvl="8" w:tplc="DE8A114E">
      <w:numFmt w:val="bullet"/>
      <w:lvlText w:val="•"/>
      <w:lvlJc w:val="left"/>
      <w:pPr>
        <w:ind w:left="7655" w:hanging="361"/>
      </w:pPr>
      <w:rPr>
        <w:rFonts w:hint="default"/>
        <w:lang w:val="en-US" w:eastAsia="en-US" w:bidi="ar-SA"/>
      </w:rPr>
    </w:lvl>
  </w:abstractNum>
  <w:abstractNum w:abstractNumId="9" w15:restartNumberingAfterBreak="0">
    <w:nsid w:val="1C663D3E"/>
    <w:multiLevelType w:val="hybridMultilevel"/>
    <w:tmpl w:val="6ABAFA46"/>
    <w:lvl w:ilvl="0" w:tplc="FFFFFFFF">
      <w:start w:val="1"/>
      <w:numFmt w:val="decimal"/>
      <w:lvlText w:val="%1."/>
      <w:lvlJc w:val="left"/>
      <w:pPr>
        <w:ind w:left="924" w:hanging="361"/>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763" w:hanging="361"/>
      </w:pPr>
      <w:rPr>
        <w:rFonts w:hint="default"/>
        <w:lang w:val="en-US" w:eastAsia="en-US" w:bidi="ar-SA"/>
      </w:rPr>
    </w:lvl>
    <w:lvl w:ilvl="2" w:tplc="FFFFFFFF">
      <w:numFmt w:val="bullet"/>
      <w:lvlText w:val="•"/>
      <w:lvlJc w:val="left"/>
      <w:pPr>
        <w:ind w:left="2606" w:hanging="361"/>
      </w:pPr>
      <w:rPr>
        <w:rFonts w:hint="default"/>
        <w:lang w:val="en-US" w:eastAsia="en-US" w:bidi="ar-SA"/>
      </w:rPr>
    </w:lvl>
    <w:lvl w:ilvl="3" w:tplc="FFFFFFFF">
      <w:numFmt w:val="bullet"/>
      <w:lvlText w:val="•"/>
      <w:lvlJc w:val="left"/>
      <w:pPr>
        <w:ind w:left="3450" w:hanging="361"/>
      </w:pPr>
      <w:rPr>
        <w:rFonts w:hint="default"/>
        <w:lang w:val="en-US" w:eastAsia="en-US" w:bidi="ar-SA"/>
      </w:rPr>
    </w:lvl>
    <w:lvl w:ilvl="4" w:tplc="FFFFFFFF">
      <w:numFmt w:val="bullet"/>
      <w:lvlText w:val="•"/>
      <w:lvlJc w:val="left"/>
      <w:pPr>
        <w:ind w:left="4293" w:hanging="361"/>
      </w:pPr>
      <w:rPr>
        <w:rFonts w:hint="default"/>
        <w:lang w:val="en-US" w:eastAsia="en-US" w:bidi="ar-SA"/>
      </w:rPr>
    </w:lvl>
    <w:lvl w:ilvl="5" w:tplc="FFFFFFFF">
      <w:numFmt w:val="bullet"/>
      <w:lvlText w:val="•"/>
      <w:lvlJc w:val="left"/>
      <w:pPr>
        <w:ind w:left="5137"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6823" w:hanging="361"/>
      </w:pPr>
      <w:rPr>
        <w:rFonts w:hint="default"/>
        <w:lang w:val="en-US" w:eastAsia="en-US" w:bidi="ar-SA"/>
      </w:rPr>
    </w:lvl>
    <w:lvl w:ilvl="8" w:tplc="FFFFFFFF">
      <w:numFmt w:val="bullet"/>
      <w:lvlText w:val="•"/>
      <w:lvlJc w:val="left"/>
      <w:pPr>
        <w:ind w:left="7667" w:hanging="361"/>
      </w:pPr>
      <w:rPr>
        <w:rFonts w:hint="default"/>
        <w:lang w:val="en-US" w:eastAsia="en-US" w:bidi="ar-SA"/>
      </w:rPr>
    </w:lvl>
  </w:abstractNum>
  <w:abstractNum w:abstractNumId="10" w15:restartNumberingAfterBreak="0">
    <w:nsid w:val="1CF646D3"/>
    <w:multiLevelType w:val="multilevel"/>
    <w:tmpl w:val="C3C04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E6BBA"/>
    <w:multiLevelType w:val="hybridMultilevel"/>
    <w:tmpl w:val="D0B8BE6E"/>
    <w:lvl w:ilvl="0" w:tplc="3B08FD66">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C82871"/>
    <w:multiLevelType w:val="multilevel"/>
    <w:tmpl w:val="3E2222AC"/>
    <w:lvl w:ilvl="0">
      <w:start w:val="1"/>
      <w:numFmt w:val="decimal"/>
      <w:lvlText w:val="%1."/>
      <w:lvlJc w:val="left"/>
      <w:pPr>
        <w:ind w:left="862" w:hanging="361"/>
      </w:pPr>
      <w:rPr>
        <w:rFonts w:hint="default"/>
        <w:spacing w:val="0"/>
        <w:w w:val="100"/>
        <w:lang w:val="en-US" w:eastAsia="en-US" w:bidi="ar-SA"/>
      </w:rPr>
    </w:lvl>
    <w:lvl w:ilvl="1">
      <w:start w:val="1"/>
      <w:numFmt w:val="decimal"/>
      <w:lvlText w:val="%1.%2."/>
      <w:lvlJc w:val="left"/>
      <w:pPr>
        <w:ind w:left="1222" w:hanging="360"/>
      </w:pPr>
      <w:rPr>
        <w:rFonts w:hint="default"/>
        <w:spacing w:val="0"/>
        <w:w w:val="100"/>
        <w:lang w:val="en-US" w:eastAsia="en-US" w:bidi="ar-SA"/>
      </w:rPr>
    </w:lvl>
    <w:lvl w:ilvl="2">
      <w:numFmt w:val="bullet"/>
      <w:lvlText w:val="•"/>
      <w:lvlJc w:val="left"/>
      <w:pPr>
        <w:ind w:left="2123" w:hanging="360"/>
      </w:pPr>
      <w:rPr>
        <w:rFonts w:hint="default"/>
        <w:lang w:val="en-US" w:eastAsia="en-US" w:bidi="ar-SA"/>
      </w:rPr>
    </w:lvl>
    <w:lvl w:ilvl="3">
      <w:numFmt w:val="bullet"/>
      <w:lvlText w:val="•"/>
      <w:lvlJc w:val="left"/>
      <w:pPr>
        <w:ind w:left="3027" w:hanging="360"/>
      </w:pPr>
      <w:rPr>
        <w:rFonts w:hint="default"/>
        <w:lang w:val="en-US" w:eastAsia="en-US" w:bidi="ar-SA"/>
      </w:rPr>
    </w:lvl>
    <w:lvl w:ilvl="4">
      <w:numFmt w:val="bullet"/>
      <w:lvlText w:val="•"/>
      <w:lvlJc w:val="left"/>
      <w:pPr>
        <w:ind w:left="3931" w:hanging="360"/>
      </w:pPr>
      <w:rPr>
        <w:rFonts w:hint="default"/>
        <w:lang w:val="en-US" w:eastAsia="en-US" w:bidi="ar-SA"/>
      </w:rPr>
    </w:lvl>
    <w:lvl w:ilvl="5">
      <w:numFmt w:val="bullet"/>
      <w:lvlText w:val="•"/>
      <w:lvlJc w:val="left"/>
      <w:pPr>
        <w:ind w:left="4835" w:hanging="360"/>
      </w:pPr>
      <w:rPr>
        <w:rFonts w:hint="default"/>
        <w:lang w:val="en-US" w:eastAsia="en-US" w:bidi="ar-SA"/>
      </w:rPr>
    </w:lvl>
    <w:lvl w:ilvl="6">
      <w:numFmt w:val="bullet"/>
      <w:lvlText w:val="•"/>
      <w:lvlJc w:val="left"/>
      <w:pPr>
        <w:ind w:left="5738" w:hanging="360"/>
      </w:pPr>
      <w:rPr>
        <w:rFonts w:hint="default"/>
        <w:lang w:val="en-US" w:eastAsia="en-US" w:bidi="ar-SA"/>
      </w:rPr>
    </w:lvl>
    <w:lvl w:ilvl="7">
      <w:numFmt w:val="bullet"/>
      <w:lvlText w:val="•"/>
      <w:lvlJc w:val="left"/>
      <w:pPr>
        <w:ind w:left="6642" w:hanging="360"/>
      </w:pPr>
      <w:rPr>
        <w:rFonts w:hint="default"/>
        <w:lang w:val="en-US" w:eastAsia="en-US" w:bidi="ar-SA"/>
      </w:rPr>
    </w:lvl>
    <w:lvl w:ilvl="8">
      <w:numFmt w:val="bullet"/>
      <w:lvlText w:val="•"/>
      <w:lvlJc w:val="left"/>
      <w:pPr>
        <w:ind w:left="7546" w:hanging="360"/>
      </w:pPr>
      <w:rPr>
        <w:rFonts w:hint="default"/>
        <w:lang w:val="en-US" w:eastAsia="en-US" w:bidi="ar-SA"/>
      </w:rPr>
    </w:lvl>
  </w:abstractNum>
  <w:abstractNum w:abstractNumId="13" w15:restartNumberingAfterBreak="0">
    <w:nsid w:val="34EE4C37"/>
    <w:multiLevelType w:val="hybridMultilevel"/>
    <w:tmpl w:val="560A1D38"/>
    <w:lvl w:ilvl="0" w:tplc="AEB85A5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F54917"/>
    <w:multiLevelType w:val="hybridMultilevel"/>
    <w:tmpl w:val="7276B7C2"/>
    <w:lvl w:ilvl="0" w:tplc="B3180E94">
      <w:start w:val="1"/>
      <w:numFmt w:val="bullet"/>
      <w:lvlText w:val=""/>
      <w:lvlPicBulletId w:val="0"/>
      <w:lvlJc w:val="left"/>
      <w:pPr>
        <w:tabs>
          <w:tab w:val="num" w:pos="720"/>
        </w:tabs>
        <w:ind w:left="720" w:hanging="360"/>
      </w:pPr>
      <w:rPr>
        <w:rFonts w:ascii="Symbol" w:hAnsi="Symbol" w:hint="default"/>
      </w:rPr>
    </w:lvl>
    <w:lvl w:ilvl="1" w:tplc="F0F6BCB2" w:tentative="1">
      <w:start w:val="1"/>
      <w:numFmt w:val="bullet"/>
      <w:lvlText w:val=""/>
      <w:lvlJc w:val="left"/>
      <w:pPr>
        <w:tabs>
          <w:tab w:val="num" w:pos="1440"/>
        </w:tabs>
        <w:ind w:left="1440" w:hanging="360"/>
      </w:pPr>
      <w:rPr>
        <w:rFonts w:ascii="Symbol" w:hAnsi="Symbol" w:hint="default"/>
      </w:rPr>
    </w:lvl>
    <w:lvl w:ilvl="2" w:tplc="6C4612D4" w:tentative="1">
      <w:start w:val="1"/>
      <w:numFmt w:val="bullet"/>
      <w:lvlText w:val=""/>
      <w:lvlJc w:val="left"/>
      <w:pPr>
        <w:tabs>
          <w:tab w:val="num" w:pos="2160"/>
        </w:tabs>
        <w:ind w:left="2160" w:hanging="360"/>
      </w:pPr>
      <w:rPr>
        <w:rFonts w:ascii="Symbol" w:hAnsi="Symbol" w:hint="default"/>
      </w:rPr>
    </w:lvl>
    <w:lvl w:ilvl="3" w:tplc="D640F420" w:tentative="1">
      <w:start w:val="1"/>
      <w:numFmt w:val="bullet"/>
      <w:lvlText w:val=""/>
      <w:lvlJc w:val="left"/>
      <w:pPr>
        <w:tabs>
          <w:tab w:val="num" w:pos="2880"/>
        </w:tabs>
        <w:ind w:left="2880" w:hanging="360"/>
      </w:pPr>
      <w:rPr>
        <w:rFonts w:ascii="Symbol" w:hAnsi="Symbol" w:hint="default"/>
      </w:rPr>
    </w:lvl>
    <w:lvl w:ilvl="4" w:tplc="1C36C660" w:tentative="1">
      <w:start w:val="1"/>
      <w:numFmt w:val="bullet"/>
      <w:lvlText w:val=""/>
      <w:lvlJc w:val="left"/>
      <w:pPr>
        <w:tabs>
          <w:tab w:val="num" w:pos="3600"/>
        </w:tabs>
        <w:ind w:left="3600" w:hanging="360"/>
      </w:pPr>
      <w:rPr>
        <w:rFonts w:ascii="Symbol" w:hAnsi="Symbol" w:hint="default"/>
      </w:rPr>
    </w:lvl>
    <w:lvl w:ilvl="5" w:tplc="CF5EF3B8" w:tentative="1">
      <w:start w:val="1"/>
      <w:numFmt w:val="bullet"/>
      <w:lvlText w:val=""/>
      <w:lvlJc w:val="left"/>
      <w:pPr>
        <w:tabs>
          <w:tab w:val="num" w:pos="4320"/>
        </w:tabs>
        <w:ind w:left="4320" w:hanging="360"/>
      </w:pPr>
      <w:rPr>
        <w:rFonts w:ascii="Symbol" w:hAnsi="Symbol" w:hint="default"/>
      </w:rPr>
    </w:lvl>
    <w:lvl w:ilvl="6" w:tplc="867CA3F4" w:tentative="1">
      <w:start w:val="1"/>
      <w:numFmt w:val="bullet"/>
      <w:lvlText w:val=""/>
      <w:lvlJc w:val="left"/>
      <w:pPr>
        <w:tabs>
          <w:tab w:val="num" w:pos="5040"/>
        </w:tabs>
        <w:ind w:left="5040" w:hanging="360"/>
      </w:pPr>
      <w:rPr>
        <w:rFonts w:ascii="Symbol" w:hAnsi="Symbol" w:hint="default"/>
      </w:rPr>
    </w:lvl>
    <w:lvl w:ilvl="7" w:tplc="70A85076" w:tentative="1">
      <w:start w:val="1"/>
      <w:numFmt w:val="bullet"/>
      <w:lvlText w:val=""/>
      <w:lvlJc w:val="left"/>
      <w:pPr>
        <w:tabs>
          <w:tab w:val="num" w:pos="5760"/>
        </w:tabs>
        <w:ind w:left="5760" w:hanging="360"/>
      </w:pPr>
      <w:rPr>
        <w:rFonts w:ascii="Symbol" w:hAnsi="Symbol" w:hint="default"/>
      </w:rPr>
    </w:lvl>
    <w:lvl w:ilvl="8" w:tplc="2A240B7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60312EF"/>
    <w:multiLevelType w:val="hybridMultilevel"/>
    <w:tmpl w:val="3C2826B6"/>
    <w:lvl w:ilvl="0" w:tplc="888AB2A0">
      <w:start w:val="1"/>
      <w:numFmt w:val="bullet"/>
      <w:lvlText w:val=""/>
      <w:lvlPicBulletId w:val="1"/>
      <w:lvlJc w:val="left"/>
      <w:pPr>
        <w:tabs>
          <w:tab w:val="num" w:pos="720"/>
        </w:tabs>
        <w:ind w:left="720" w:hanging="360"/>
      </w:pPr>
      <w:rPr>
        <w:rFonts w:ascii="Symbol" w:hAnsi="Symbol" w:hint="default"/>
      </w:rPr>
    </w:lvl>
    <w:lvl w:ilvl="1" w:tplc="17349356" w:tentative="1">
      <w:start w:val="1"/>
      <w:numFmt w:val="bullet"/>
      <w:lvlText w:val=""/>
      <w:lvlJc w:val="left"/>
      <w:pPr>
        <w:tabs>
          <w:tab w:val="num" w:pos="1440"/>
        </w:tabs>
        <w:ind w:left="1440" w:hanging="360"/>
      </w:pPr>
      <w:rPr>
        <w:rFonts w:ascii="Symbol" w:hAnsi="Symbol" w:hint="default"/>
      </w:rPr>
    </w:lvl>
    <w:lvl w:ilvl="2" w:tplc="F17237DA" w:tentative="1">
      <w:start w:val="1"/>
      <w:numFmt w:val="bullet"/>
      <w:lvlText w:val=""/>
      <w:lvlJc w:val="left"/>
      <w:pPr>
        <w:tabs>
          <w:tab w:val="num" w:pos="2160"/>
        </w:tabs>
        <w:ind w:left="2160" w:hanging="360"/>
      </w:pPr>
      <w:rPr>
        <w:rFonts w:ascii="Symbol" w:hAnsi="Symbol" w:hint="default"/>
      </w:rPr>
    </w:lvl>
    <w:lvl w:ilvl="3" w:tplc="016E2882" w:tentative="1">
      <w:start w:val="1"/>
      <w:numFmt w:val="bullet"/>
      <w:lvlText w:val=""/>
      <w:lvlJc w:val="left"/>
      <w:pPr>
        <w:tabs>
          <w:tab w:val="num" w:pos="2880"/>
        </w:tabs>
        <w:ind w:left="2880" w:hanging="360"/>
      </w:pPr>
      <w:rPr>
        <w:rFonts w:ascii="Symbol" w:hAnsi="Symbol" w:hint="default"/>
      </w:rPr>
    </w:lvl>
    <w:lvl w:ilvl="4" w:tplc="56D6D31C" w:tentative="1">
      <w:start w:val="1"/>
      <w:numFmt w:val="bullet"/>
      <w:lvlText w:val=""/>
      <w:lvlJc w:val="left"/>
      <w:pPr>
        <w:tabs>
          <w:tab w:val="num" w:pos="3600"/>
        </w:tabs>
        <w:ind w:left="3600" w:hanging="360"/>
      </w:pPr>
      <w:rPr>
        <w:rFonts w:ascii="Symbol" w:hAnsi="Symbol" w:hint="default"/>
      </w:rPr>
    </w:lvl>
    <w:lvl w:ilvl="5" w:tplc="88E2ED0A" w:tentative="1">
      <w:start w:val="1"/>
      <w:numFmt w:val="bullet"/>
      <w:lvlText w:val=""/>
      <w:lvlJc w:val="left"/>
      <w:pPr>
        <w:tabs>
          <w:tab w:val="num" w:pos="4320"/>
        </w:tabs>
        <w:ind w:left="4320" w:hanging="360"/>
      </w:pPr>
      <w:rPr>
        <w:rFonts w:ascii="Symbol" w:hAnsi="Symbol" w:hint="default"/>
      </w:rPr>
    </w:lvl>
    <w:lvl w:ilvl="6" w:tplc="585C5E70" w:tentative="1">
      <w:start w:val="1"/>
      <w:numFmt w:val="bullet"/>
      <w:lvlText w:val=""/>
      <w:lvlJc w:val="left"/>
      <w:pPr>
        <w:tabs>
          <w:tab w:val="num" w:pos="5040"/>
        </w:tabs>
        <w:ind w:left="5040" w:hanging="360"/>
      </w:pPr>
      <w:rPr>
        <w:rFonts w:ascii="Symbol" w:hAnsi="Symbol" w:hint="default"/>
      </w:rPr>
    </w:lvl>
    <w:lvl w:ilvl="7" w:tplc="57C477A2" w:tentative="1">
      <w:start w:val="1"/>
      <w:numFmt w:val="bullet"/>
      <w:lvlText w:val=""/>
      <w:lvlJc w:val="left"/>
      <w:pPr>
        <w:tabs>
          <w:tab w:val="num" w:pos="5760"/>
        </w:tabs>
        <w:ind w:left="5760" w:hanging="360"/>
      </w:pPr>
      <w:rPr>
        <w:rFonts w:ascii="Symbol" w:hAnsi="Symbol" w:hint="default"/>
      </w:rPr>
    </w:lvl>
    <w:lvl w:ilvl="8" w:tplc="DF5EA69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6556C32"/>
    <w:multiLevelType w:val="hybridMultilevel"/>
    <w:tmpl w:val="0DACD0A4"/>
    <w:lvl w:ilvl="0" w:tplc="5DD06916">
      <w:start w:val="17"/>
      <w:numFmt w:val="decimal"/>
      <w:lvlText w:val="%1."/>
      <w:lvlJc w:val="left"/>
      <w:pPr>
        <w:ind w:left="923" w:hanging="360"/>
      </w:pPr>
      <w:rPr>
        <w:rFonts w:hint="default"/>
      </w:rPr>
    </w:lvl>
    <w:lvl w:ilvl="1" w:tplc="040C0019" w:tentative="1">
      <w:start w:val="1"/>
      <w:numFmt w:val="lowerLetter"/>
      <w:lvlText w:val="%2."/>
      <w:lvlJc w:val="left"/>
      <w:pPr>
        <w:ind w:left="1643" w:hanging="360"/>
      </w:pPr>
    </w:lvl>
    <w:lvl w:ilvl="2" w:tplc="040C001B" w:tentative="1">
      <w:start w:val="1"/>
      <w:numFmt w:val="lowerRoman"/>
      <w:lvlText w:val="%3."/>
      <w:lvlJc w:val="right"/>
      <w:pPr>
        <w:ind w:left="2363" w:hanging="180"/>
      </w:pPr>
    </w:lvl>
    <w:lvl w:ilvl="3" w:tplc="040C000F" w:tentative="1">
      <w:start w:val="1"/>
      <w:numFmt w:val="decimal"/>
      <w:lvlText w:val="%4."/>
      <w:lvlJc w:val="left"/>
      <w:pPr>
        <w:ind w:left="3083" w:hanging="360"/>
      </w:pPr>
    </w:lvl>
    <w:lvl w:ilvl="4" w:tplc="040C0019" w:tentative="1">
      <w:start w:val="1"/>
      <w:numFmt w:val="lowerLetter"/>
      <w:lvlText w:val="%5."/>
      <w:lvlJc w:val="left"/>
      <w:pPr>
        <w:ind w:left="3803" w:hanging="360"/>
      </w:pPr>
    </w:lvl>
    <w:lvl w:ilvl="5" w:tplc="040C001B" w:tentative="1">
      <w:start w:val="1"/>
      <w:numFmt w:val="lowerRoman"/>
      <w:lvlText w:val="%6."/>
      <w:lvlJc w:val="right"/>
      <w:pPr>
        <w:ind w:left="4523" w:hanging="180"/>
      </w:pPr>
    </w:lvl>
    <w:lvl w:ilvl="6" w:tplc="040C000F" w:tentative="1">
      <w:start w:val="1"/>
      <w:numFmt w:val="decimal"/>
      <w:lvlText w:val="%7."/>
      <w:lvlJc w:val="left"/>
      <w:pPr>
        <w:ind w:left="5243" w:hanging="360"/>
      </w:pPr>
    </w:lvl>
    <w:lvl w:ilvl="7" w:tplc="040C0019" w:tentative="1">
      <w:start w:val="1"/>
      <w:numFmt w:val="lowerLetter"/>
      <w:lvlText w:val="%8."/>
      <w:lvlJc w:val="left"/>
      <w:pPr>
        <w:ind w:left="5963" w:hanging="360"/>
      </w:pPr>
    </w:lvl>
    <w:lvl w:ilvl="8" w:tplc="040C001B" w:tentative="1">
      <w:start w:val="1"/>
      <w:numFmt w:val="lowerRoman"/>
      <w:lvlText w:val="%9."/>
      <w:lvlJc w:val="right"/>
      <w:pPr>
        <w:ind w:left="6683" w:hanging="180"/>
      </w:pPr>
    </w:lvl>
  </w:abstractNum>
  <w:abstractNum w:abstractNumId="17" w15:restartNumberingAfterBreak="0">
    <w:nsid w:val="469C097F"/>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7414160"/>
    <w:multiLevelType w:val="hybridMultilevel"/>
    <w:tmpl w:val="635AF048"/>
    <w:lvl w:ilvl="0" w:tplc="B3180E94">
      <w:start w:val="1"/>
      <w:numFmt w:val="bullet"/>
      <w:lvlText w:val=""/>
      <w:lvlPicBulletId w:val="0"/>
      <w:lvlJc w:val="left"/>
      <w:pPr>
        <w:tabs>
          <w:tab w:val="num" w:pos="720"/>
        </w:tabs>
        <w:ind w:left="720" w:hanging="360"/>
      </w:pPr>
      <w:rPr>
        <w:rFonts w:ascii="Symbol" w:hAnsi="Symbol" w:hint="default"/>
      </w:rPr>
    </w:lvl>
    <w:lvl w:ilvl="1" w:tplc="B0F2DE72" w:tentative="1">
      <w:start w:val="1"/>
      <w:numFmt w:val="bullet"/>
      <w:lvlText w:val=""/>
      <w:lvlJc w:val="left"/>
      <w:pPr>
        <w:tabs>
          <w:tab w:val="num" w:pos="1440"/>
        </w:tabs>
        <w:ind w:left="1440" w:hanging="360"/>
      </w:pPr>
      <w:rPr>
        <w:rFonts w:ascii="Symbol" w:hAnsi="Symbol" w:hint="default"/>
      </w:rPr>
    </w:lvl>
    <w:lvl w:ilvl="2" w:tplc="7F904658" w:tentative="1">
      <w:start w:val="1"/>
      <w:numFmt w:val="bullet"/>
      <w:lvlText w:val=""/>
      <w:lvlJc w:val="left"/>
      <w:pPr>
        <w:tabs>
          <w:tab w:val="num" w:pos="2160"/>
        </w:tabs>
        <w:ind w:left="2160" w:hanging="360"/>
      </w:pPr>
      <w:rPr>
        <w:rFonts w:ascii="Symbol" w:hAnsi="Symbol" w:hint="default"/>
      </w:rPr>
    </w:lvl>
    <w:lvl w:ilvl="3" w:tplc="F5DA7014" w:tentative="1">
      <w:start w:val="1"/>
      <w:numFmt w:val="bullet"/>
      <w:lvlText w:val=""/>
      <w:lvlJc w:val="left"/>
      <w:pPr>
        <w:tabs>
          <w:tab w:val="num" w:pos="2880"/>
        </w:tabs>
        <w:ind w:left="2880" w:hanging="360"/>
      </w:pPr>
      <w:rPr>
        <w:rFonts w:ascii="Symbol" w:hAnsi="Symbol" w:hint="default"/>
      </w:rPr>
    </w:lvl>
    <w:lvl w:ilvl="4" w:tplc="262A78FA" w:tentative="1">
      <w:start w:val="1"/>
      <w:numFmt w:val="bullet"/>
      <w:lvlText w:val=""/>
      <w:lvlJc w:val="left"/>
      <w:pPr>
        <w:tabs>
          <w:tab w:val="num" w:pos="3600"/>
        </w:tabs>
        <w:ind w:left="3600" w:hanging="360"/>
      </w:pPr>
      <w:rPr>
        <w:rFonts w:ascii="Symbol" w:hAnsi="Symbol" w:hint="default"/>
      </w:rPr>
    </w:lvl>
    <w:lvl w:ilvl="5" w:tplc="6CEC2CBC" w:tentative="1">
      <w:start w:val="1"/>
      <w:numFmt w:val="bullet"/>
      <w:lvlText w:val=""/>
      <w:lvlJc w:val="left"/>
      <w:pPr>
        <w:tabs>
          <w:tab w:val="num" w:pos="4320"/>
        </w:tabs>
        <w:ind w:left="4320" w:hanging="360"/>
      </w:pPr>
      <w:rPr>
        <w:rFonts w:ascii="Symbol" w:hAnsi="Symbol" w:hint="default"/>
      </w:rPr>
    </w:lvl>
    <w:lvl w:ilvl="6" w:tplc="7F288C9C" w:tentative="1">
      <w:start w:val="1"/>
      <w:numFmt w:val="bullet"/>
      <w:lvlText w:val=""/>
      <w:lvlJc w:val="left"/>
      <w:pPr>
        <w:tabs>
          <w:tab w:val="num" w:pos="5040"/>
        </w:tabs>
        <w:ind w:left="5040" w:hanging="360"/>
      </w:pPr>
      <w:rPr>
        <w:rFonts w:ascii="Symbol" w:hAnsi="Symbol" w:hint="default"/>
      </w:rPr>
    </w:lvl>
    <w:lvl w:ilvl="7" w:tplc="C5108616" w:tentative="1">
      <w:start w:val="1"/>
      <w:numFmt w:val="bullet"/>
      <w:lvlText w:val=""/>
      <w:lvlJc w:val="left"/>
      <w:pPr>
        <w:tabs>
          <w:tab w:val="num" w:pos="5760"/>
        </w:tabs>
        <w:ind w:left="5760" w:hanging="360"/>
      </w:pPr>
      <w:rPr>
        <w:rFonts w:ascii="Symbol" w:hAnsi="Symbol" w:hint="default"/>
      </w:rPr>
    </w:lvl>
    <w:lvl w:ilvl="8" w:tplc="8C02B7C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C202197"/>
    <w:multiLevelType w:val="hybridMultilevel"/>
    <w:tmpl w:val="A35C7FAE"/>
    <w:lvl w:ilvl="0" w:tplc="CE32D26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C51624"/>
    <w:multiLevelType w:val="hybridMultilevel"/>
    <w:tmpl w:val="7D48A13E"/>
    <w:lvl w:ilvl="0" w:tplc="68E81628">
      <w:start w:val="8"/>
      <w:numFmt w:val="decimal"/>
      <w:lvlText w:val="%1."/>
      <w:lvlJc w:val="left"/>
      <w:pPr>
        <w:ind w:left="776" w:hanging="360"/>
      </w:pPr>
      <w:rPr>
        <w:rFonts w:hint="default"/>
        <w:b/>
        <w:bCs w:val="0"/>
      </w:rPr>
    </w:lvl>
    <w:lvl w:ilvl="1" w:tplc="040C0019" w:tentative="1">
      <w:start w:val="1"/>
      <w:numFmt w:val="lowerLetter"/>
      <w:lvlText w:val="%2."/>
      <w:lvlJc w:val="left"/>
      <w:pPr>
        <w:ind w:left="1496" w:hanging="360"/>
      </w:pPr>
    </w:lvl>
    <w:lvl w:ilvl="2" w:tplc="040C001B" w:tentative="1">
      <w:start w:val="1"/>
      <w:numFmt w:val="lowerRoman"/>
      <w:lvlText w:val="%3."/>
      <w:lvlJc w:val="right"/>
      <w:pPr>
        <w:ind w:left="2216" w:hanging="180"/>
      </w:pPr>
    </w:lvl>
    <w:lvl w:ilvl="3" w:tplc="040C000F" w:tentative="1">
      <w:start w:val="1"/>
      <w:numFmt w:val="decimal"/>
      <w:lvlText w:val="%4."/>
      <w:lvlJc w:val="left"/>
      <w:pPr>
        <w:ind w:left="2936" w:hanging="360"/>
      </w:pPr>
    </w:lvl>
    <w:lvl w:ilvl="4" w:tplc="040C0019" w:tentative="1">
      <w:start w:val="1"/>
      <w:numFmt w:val="lowerLetter"/>
      <w:lvlText w:val="%5."/>
      <w:lvlJc w:val="left"/>
      <w:pPr>
        <w:ind w:left="3656" w:hanging="360"/>
      </w:pPr>
    </w:lvl>
    <w:lvl w:ilvl="5" w:tplc="040C001B" w:tentative="1">
      <w:start w:val="1"/>
      <w:numFmt w:val="lowerRoman"/>
      <w:lvlText w:val="%6."/>
      <w:lvlJc w:val="right"/>
      <w:pPr>
        <w:ind w:left="4376" w:hanging="180"/>
      </w:pPr>
    </w:lvl>
    <w:lvl w:ilvl="6" w:tplc="040C000F" w:tentative="1">
      <w:start w:val="1"/>
      <w:numFmt w:val="decimal"/>
      <w:lvlText w:val="%7."/>
      <w:lvlJc w:val="left"/>
      <w:pPr>
        <w:ind w:left="5096" w:hanging="360"/>
      </w:pPr>
    </w:lvl>
    <w:lvl w:ilvl="7" w:tplc="040C0019" w:tentative="1">
      <w:start w:val="1"/>
      <w:numFmt w:val="lowerLetter"/>
      <w:lvlText w:val="%8."/>
      <w:lvlJc w:val="left"/>
      <w:pPr>
        <w:ind w:left="5816" w:hanging="360"/>
      </w:pPr>
    </w:lvl>
    <w:lvl w:ilvl="8" w:tplc="040C001B" w:tentative="1">
      <w:start w:val="1"/>
      <w:numFmt w:val="lowerRoman"/>
      <w:lvlText w:val="%9."/>
      <w:lvlJc w:val="right"/>
      <w:pPr>
        <w:ind w:left="6536" w:hanging="180"/>
      </w:pPr>
    </w:lvl>
  </w:abstractNum>
  <w:abstractNum w:abstractNumId="21" w15:restartNumberingAfterBreak="0">
    <w:nsid w:val="52F25D9E"/>
    <w:multiLevelType w:val="multilevel"/>
    <w:tmpl w:val="9170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15181"/>
    <w:multiLevelType w:val="multilevel"/>
    <w:tmpl w:val="165A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9178E"/>
    <w:multiLevelType w:val="multilevel"/>
    <w:tmpl w:val="CDB2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E2B62"/>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4E56D29"/>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55774F6"/>
    <w:multiLevelType w:val="hybridMultilevel"/>
    <w:tmpl w:val="6ABAFA46"/>
    <w:lvl w:ilvl="0" w:tplc="FFFFFFFF">
      <w:start w:val="1"/>
      <w:numFmt w:val="decimal"/>
      <w:lvlText w:val="%1."/>
      <w:lvlJc w:val="left"/>
      <w:pPr>
        <w:ind w:left="924" w:hanging="361"/>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763" w:hanging="361"/>
      </w:pPr>
      <w:rPr>
        <w:rFonts w:hint="default"/>
        <w:lang w:val="en-US" w:eastAsia="en-US" w:bidi="ar-SA"/>
      </w:rPr>
    </w:lvl>
    <w:lvl w:ilvl="2" w:tplc="FFFFFFFF">
      <w:numFmt w:val="bullet"/>
      <w:lvlText w:val="•"/>
      <w:lvlJc w:val="left"/>
      <w:pPr>
        <w:ind w:left="2606" w:hanging="361"/>
      </w:pPr>
      <w:rPr>
        <w:rFonts w:hint="default"/>
        <w:lang w:val="en-US" w:eastAsia="en-US" w:bidi="ar-SA"/>
      </w:rPr>
    </w:lvl>
    <w:lvl w:ilvl="3" w:tplc="FFFFFFFF">
      <w:numFmt w:val="bullet"/>
      <w:lvlText w:val="•"/>
      <w:lvlJc w:val="left"/>
      <w:pPr>
        <w:ind w:left="3450" w:hanging="361"/>
      </w:pPr>
      <w:rPr>
        <w:rFonts w:hint="default"/>
        <w:lang w:val="en-US" w:eastAsia="en-US" w:bidi="ar-SA"/>
      </w:rPr>
    </w:lvl>
    <w:lvl w:ilvl="4" w:tplc="FFFFFFFF">
      <w:numFmt w:val="bullet"/>
      <w:lvlText w:val="•"/>
      <w:lvlJc w:val="left"/>
      <w:pPr>
        <w:ind w:left="4293" w:hanging="361"/>
      </w:pPr>
      <w:rPr>
        <w:rFonts w:hint="default"/>
        <w:lang w:val="en-US" w:eastAsia="en-US" w:bidi="ar-SA"/>
      </w:rPr>
    </w:lvl>
    <w:lvl w:ilvl="5" w:tplc="FFFFFFFF">
      <w:numFmt w:val="bullet"/>
      <w:lvlText w:val="•"/>
      <w:lvlJc w:val="left"/>
      <w:pPr>
        <w:ind w:left="5137"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6823" w:hanging="361"/>
      </w:pPr>
      <w:rPr>
        <w:rFonts w:hint="default"/>
        <w:lang w:val="en-US" w:eastAsia="en-US" w:bidi="ar-SA"/>
      </w:rPr>
    </w:lvl>
    <w:lvl w:ilvl="8" w:tplc="FFFFFFFF">
      <w:numFmt w:val="bullet"/>
      <w:lvlText w:val="•"/>
      <w:lvlJc w:val="left"/>
      <w:pPr>
        <w:ind w:left="7667" w:hanging="361"/>
      </w:pPr>
      <w:rPr>
        <w:rFonts w:hint="default"/>
        <w:lang w:val="en-US" w:eastAsia="en-US" w:bidi="ar-SA"/>
      </w:rPr>
    </w:lvl>
  </w:abstractNum>
  <w:abstractNum w:abstractNumId="27" w15:restartNumberingAfterBreak="0">
    <w:nsid w:val="66075990"/>
    <w:multiLevelType w:val="hybridMultilevel"/>
    <w:tmpl w:val="74F6A636"/>
    <w:lvl w:ilvl="0" w:tplc="3C88866C">
      <w:start w:val="1"/>
      <w:numFmt w:val="decimal"/>
      <w:lvlText w:val="%1."/>
      <w:lvlJc w:val="left"/>
      <w:pPr>
        <w:ind w:left="1069"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66BD1BE0"/>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6CB4282"/>
    <w:multiLevelType w:val="multilevel"/>
    <w:tmpl w:val="732E0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FD2B21"/>
    <w:multiLevelType w:val="multilevel"/>
    <w:tmpl w:val="B7B8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43701"/>
    <w:multiLevelType w:val="hybridMultilevel"/>
    <w:tmpl w:val="D9146918"/>
    <w:lvl w:ilvl="0" w:tplc="F01858D2">
      <w:start w:val="1"/>
      <w:numFmt w:val="decimal"/>
      <w:lvlText w:val="%1."/>
      <w:lvlJc w:val="left"/>
      <w:pPr>
        <w:ind w:left="783" w:hanging="360"/>
      </w:pPr>
      <w:rPr>
        <w:rFonts w:hint="default"/>
        <w:b/>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2" w15:restartNumberingAfterBreak="0">
    <w:nsid w:val="73A25EC6"/>
    <w:multiLevelType w:val="hybridMultilevel"/>
    <w:tmpl w:val="77D6B8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E954A1"/>
    <w:multiLevelType w:val="hybridMultilevel"/>
    <w:tmpl w:val="6ABAFA46"/>
    <w:lvl w:ilvl="0" w:tplc="FFFFFFFF">
      <w:start w:val="1"/>
      <w:numFmt w:val="decimal"/>
      <w:lvlText w:val="%1."/>
      <w:lvlJc w:val="left"/>
      <w:pPr>
        <w:ind w:left="924" w:hanging="361"/>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763" w:hanging="361"/>
      </w:pPr>
      <w:rPr>
        <w:rFonts w:hint="default"/>
        <w:lang w:val="en-US" w:eastAsia="en-US" w:bidi="ar-SA"/>
      </w:rPr>
    </w:lvl>
    <w:lvl w:ilvl="2" w:tplc="FFFFFFFF">
      <w:numFmt w:val="bullet"/>
      <w:lvlText w:val="•"/>
      <w:lvlJc w:val="left"/>
      <w:pPr>
        <w:ind w:left="2606" w:hanging="361"/>
      </w:pPr>
      <w:rPr>
        <w:rFonts w:hint="default"/>
        <w:lang w:val="en-US" w:eastAsia="en-US" w:bidi="ar-SA"/>
      </w:rPr>
    </w:lvl>
    <w:lvl w:ilvl="3" w:tplc="FFFFFFFF">
      <w:numFmt w:val="bullet"/>
      <w:lvlText w:val="•"/>
      <w:lvlJc w:val="left"/>
      <w:pPr>
        <w:ind w:left="3450" w:hanging="361"/>
      </w:pPr>
      <w:rPr>
        <w:rFonts w:hint="default"/>
        <w:lang w:val="en-US" w:eastAsia="en-US" w:bidi="ar-SA"/>
      </w:rPr>
    </w:lvl>
    <w:lvl w:ilvl="4" w:tplc="FFFFFFFF">
      <w:numFmt w:val="bullet"/>
      <w:lvlText w:val="•"/>
      <w:lvlJc w:val="left"/>
      <w:pPr>
        <w:ind w:left="4293" w:hanging="361"/>
      </w:pPr>
      <w:rPr>
        <w:rFonts w:hint="default"/>
        <w:lang w:val="en-US" w:eastAsia="en-US" w:bidi="ar-SA"/>
      </w:rPr>
    </w:lvl>
    <w:lvl w:ilvl="5" w:tplc="FFFFFFFF">
      <w:numFmt w:val="bullet"/>
      <w:lvlText w:val="•"/>
      <w:lvlJc w:val="left"/>
      <w:pPr>
        <w:ind w:left="5137"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6823" w:hanging="361"/>
      </w:pPr>
      <w:rPr>
        <w:rFonts w:hint="default"/>
        <w:lang w:val="en-US" w:eastAsia="en-US" w:bidi="ar-SA"/>
      </w:rPr>
    </w:lvl>
    <w:lvl w:ilvl="8" w:tplc="FFFFFFFF">
      <w:numFmt w:val="bullet"/>
      <w:lvlText w:val="•"/>
      <w:lvlJc w:val="left"/>
      <w:pPr>
        <w:ind w:left="7667" w:hanging="361"/>
      </w:pPr>
      <w:rPr>
        <w:rFonts w:hint="default"/>
        <w:lang w:val="en-US" w:eastAsia="en-US" w:bidi="ar-SA"/>
      </w:rPr>
    </w:lvl>
  </w:abstractNum>
  <w:abstractNum w:abstractNumId="34" w15:restartNumberingAfterBreak="0">
    <w:nsid w:val="79CF4F81"/>
    <w:multiLevelType w:val="hybridMultilevel"/>
    <w:tmpl w:val="6F4E8B68"/>
    <w:lvl w:ilvl="0" w:tplc="040C000B">
      <w:start w:val="1"/>
      <w:numFmt w:val="bullet"/>
      <w:lvlText w:val=""/>
      <w:lvlJc w:val="left"/>
      <w:pPr>
        <w:ind w:left="1071" w:hanging="360"/>
      </w:pPr>
      <w:rPr>
        <w:rFonts w:ascii="Wingdings" w:hAnsi="Wingdings" w:hint="default"/>
        <w:b w:val="0"/>
        <w:bCs w:val="0"/>
        <w:i w:val="0"/>
        <w:iCs w:val="0"/>
        <w:spacing w:val="0"/>
        <w:w w:val="100"/>
        <w:sz w:val="20"/>
        <w:szCs w:val="20"/>
        <w:lang w:val="en-US" w:eastAsia="en-US" w:bidi="ar-SA"/>
      </w:rPr>
    </w:lvl>
    <w:lvl w:ilvl="1" w:tplc="1C5EABEC">
      <w:numFmt w:val="bullet"/>
      <w:lvlText w:val="•"/>
      <w:lvlJc w:val="left"/>
      <w:pPr>
        <w:ind w:left="1846" w:hanging="360"/>
      </w:pPr>
      <w:rPr>
        <w:rFonts w:hint="default"/>
        <w:lang w:val="en-US" w:eastAsia="en-US" w:bidi="ar-SA"/>
      </w:rPr>
    </w:lvl>
    <w:lvl w:ilvl="2" w:tplc="13BC6254">
      <w:numFmt w:val="bullet"/>
      <w:lvlText w:val="•"/>
      <w:lvlJc w:val="left"/>
      <w:pPr>
        <w:ind w:left="2623" w:hanging="360"/>
      </w:pPr>
      <w:rPr>
        <w:rFonts w:hint="default"/>
        <w:lang w:val="en-US" w:eastAsia="en-US" w:bidi="ar-SA"/>
      </w:rPr>
    </w:lvl>
    <w:lvl w:ilvl="3" w:tplc="C8F85E72">
      <w:numFmt w:val="bullet"/>
      <w:lvlText w:val="•"/>
      <w:lvlJc w:val="left"/>
      <w:pPr>
        <w:ind w:left="3401" w:hanging="360"/>
      </w:pPr>
      <w:rPr>
        <w:rFonts w:hint="default"/>
        <w:lang w:val="en-US" w:eastAsia="en-US" w:bidi="ar-SA"/>
      </w:rPr>
    </w:lvl>
    <w:lvl w:ilvl="4" w:tplc="A0E4B562">
      <w:numFmt w:val="bullet"/>
      <w:lvlText w:val="•"/>
      <w:lvlJc w:val="left"/>
      <w:pPr>
        <w:ind w:left="4178" w:hanging="360"/>
      </w:pPr>
      <w:rPr>
        <w:rFonts w:hint="default"/>
        <w:lang w:val="en-US" w:eastAsia="en-US" w:bidi="ar-SA"/>
      </w:rPr>
    </w:lvl>
    <w:lvl w:ilvl="5" w:tplc="066260A4">
      <w:numFmt w:val="bullet"/>
      <w:lvlText w:val="•"/>
      <w:lvlJc w:val="left"/>
      <w:pPr>
        <w:ind w:left="4956" w:hanging="360"/>
      </w:pPr>
      <w:rPr>
        <w:rFonts w:hint="default"/>
        <w:lang w:val="en-US" w:eastAsia="en-US" w:bidi="ar-SA"/>
      </w:rPr>
    </w:lvl>
    <w:lvl w:ilvl="6" w:tplc="D90A0338">
      <w:numFmt w:val="bullet"/>
      <w:lvlText w:val="•"/>
      <w:lvlJc w:val="left"/>
      <w:pPr>
        <w:ind w:left="5733" w:hanging="360"/>
      </w:pPr>
      <w:rPr>
        <w:rFonts w:hint="default"/>
        <w:lang w:val="en-US" w:eastAsia="en-US" w:bidi="ar-SA"/>
      </w:rPr>
    </w:lvl>
    <w:lvl w:ilvl="7" w:tplc="EBA6C26C">
      <w:numFmt w:val="bullet"/>
      <w:lvlText w:val="•"/>
      <w:lvlJc w:val="left"/>
      <w:pPr>
        <w:ind w:left="6510" w:hanging="360"/>
      </w:pPr>
      <w:rPr>
        <w:rFonts w:hint="default"/>
        <w:lang w:val="en-US" w:eastAsia="en-US" w:bidi="ar-SA"/>
      </w:rPr>
    </w:lvl>
    <w:lvl w:ilvl="8" w:tplc="62EA2AD8">
      <w:numFmt w:val="bullet"/>
      <w:lvlText w:val="•"/>
      <w:lvlJc w:val="left"/>
      <w:pPr>
        <w:ind w:left="7288" w:hanging="360"/>
      </w:pPr>
      <w:rPr>
        <w:rFonts w:hint="default"/>
        <w:lang w:val="en-US" w:eastAsia="en-US" w:bidi="ar-SA"/>
      </w:rPr>
    </w:lvl>
  </w:abstractNum>
  <w:abstractNum w:abstractNumId="35" w15:restartNumberingAfterBreak="0">
    <w:nsid w:val="7A514387"/>
    <w:multiLevelType w:val="multilevel"/>
    <w:tmpl w:val="24A422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B350243"/>
    <w:multiLevelType w:val="hybridMultilevel"/>
    <w:tmpl w:val="D0B8BE6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5A7CF7"/>
    <w:multiLevelType w:val="hybridMultilevel"/>
    <w:tmpl w:val="87508116"/>
    <w:lvl w:ilvl="0" w:tplc="F7BCA5BA">
      <w:start w:val="5"/>
      <w:numFmt w:val="decimal"/>
      <w:lvlText w:val="%1."/>
      <w:lvlJc w:val="left"/>
      <w:pPr>
        <w:ind w:left="984" w:hanging="360"/>
      </w:pPr>
      <w:rPr>
        <w:rFonts w:hint="default"/>
        <w:b/>
      </w:rPr>
    </w:lvl>
    <w:lvl w:ilvl="1" w:tplc="040C0019" w:tentative="1">
      <w:start w:val="1"/>
      <w:numFmt w:val="lowerLetter"/>
      <w:lvlText w:val="%2."/>
      <w:lvlJc w:val="left"/>
      <w:pPr>
        <w:ind w:left="1704" w:hanging="360"/>
      </w:pPr>
    </w:lvl>
    <w:lvl w:ilvl="2" w:tplc="040C001B" w:tentative="1">
      <w:start w:val="1"/>
      <w:numFmt w:val="lowerRoman"/>
      <w:lvlText w:val="%3."/>
      <w:lvlJc w:val="right"/>
      <w:pPr>
        <w:ind w:left="2424" w:hanging="180"/>
      </w:pPr>
    </w:lvl>
    <w:lvl w:ilvl="3" w:tplc="040C000F" w:tentative="1">
      <w:start w:val="1"/>
      <w:numFmt w:val="decimal"/>
      <w:lvlText w:val="%4."/>
      <w:lvlJc w:val="left"/>
      <w:pPr>
        <w:ind w:left="3144" w:hanging="360"/>
      </w:pPr>
    </w:lvl>
    <w:lvl w:ilvl="4" w:tplc="040C0019" w:tentative="1">
      <w:start w:val="1"/>
      <w:numFmt w:val="lowerLetter"/>
      <w:lvlText w:val="%5."/>
      <w:lvlJc w:val="left"/>
      <w:pPr>
        <w:ind w:left="3864" w:hanging="360"/>
      </w:pPr>
    </w:lvl>
    <w:lvl w:ilvl="5" w:tplc="040C001B" w:tentative="1">
      <w:start w:val="1"/>
      <w:numFmt w:val="lowerRoman"/>
      <w:lvlText w:val="%6."/>
      <w:lvlJc w:val="right"/>
      <w:pPr>
        <w:ind w:left="4584" w:hanging="180"/>
      </w:pPr>
    </w:lvl>
    <w:lvl w:ilvl="6" w:tplc="040C000F" w:tentative="1">
      <w:start w:val="1"/>
      <w:numFmt w:val="decimal"/>
      <w:lvlText w:val="%7."/>
      <w:lvlJc w:val="left"/>
      <w:pPr>
        <w:ind w:left="5304" w:hanging="360"/>
      </w:pPr>
    </w:lvl>
    <w:lvl w:ilvl="7" w:tplc="040C0019" w:tentative="1">
      <w:start w:val="1"/>
      <w:numFmt w:val="lowerLetter"/>
      <w:lvlText w:val="%8."/>
      <w:lvlJc w:val="left"/>
      <w:pPr>
        <w:ind w:left="6024" w:hanging="360"/>
      </w:pPr>
    </w:lvl>
    <w:lvl w:ilvl="8" w:tplc="040C001B" w:tentative="1">
      <w:start w:val="1"/>
      <w:numFmt w:val="lowerRoman"/>
      <w:lvlText w:val="%9."/>
      <w:lvlJc w:val="right"/>
      <w:pPr>
        <w:ind w:left="6744" w:hanging="180"/>
      </w:pPr>
    </w:lvl>
  </w:abstractNum>
  <w:abstractNum w:abstractNumId="38" w15:restartNumberingAfterBreak="0">
    <w:nsid w:val="7F8F711C"/>
    <w:multiLevelType w:val="hybridMultilevel"/>
    <w:tmpl w:val="66229160"/>
    <w:lvl w:ilvl="0" w:tplc="96EC739E">
      <w:start w:val="1"/>
      <w:numFmt w:val="decimal"/>
      <w:suff w:val="nothing"/>
      <w:lvlText w:val="%1."/>
      <w:lvlJc w:val="left"/>
      <w:pPr>
        <w:ind w:left="624" w:firstLine="0"/>
      </w:pPr>
      <w:rPr>
        <w:rFonts w:ascii="Times New Roman" w:eastAsia="Times New Roman" w:hAnsi="Times New Roman" w:cs="Times New Roman" w:hint="default"/>
        <w:b/>
        <w:bCs/>
        <w:i w:val="0"/>
        <w:iCs w:val="0"/>
        <w:color w:val="auto"/>
        <w:spacing w:val="0"/>
        <w:w w:val="100"/>
        <w:sz w:val="24"/>
        <w:szCs w:val="24"/>
        <w:lang w:val="en-US" w:eastAsia="en-US" w:bidi="ar-SA"/>
      </w:rPr>
    </w:lvl>
    <w:lvl w:ilvl="1" w:tplc="FFFFFFFF">
      <w:numFmt w:val="bullet"/>
      <w:lvlText w:val="•"/>
      <w:lvlJc w:val="left"/>
      <w:pPr>
        <w:ind w:left="1763" w:hanging="361"/>
      </w:pPr>
      <w:rPr>
        <w:rFonts w:hint="default"/>
        <w:lang w:val="en-US" w:eastAsia="en-US" w:bidi="ar-SA"/>
      </w:rPr>
    </w:lvl>
    <w:lvl w:ilvl="2" w:tplc="FFFFFFFF">
      <w:numFmt w:val="bullet"/>
      <w:lvlText w:val="•"/>
      <w:lvlJc w:val="left"/>
      <w:pPr>
        <w:ind w:left="2606" w:hanging="361"/>
      </w:pPr>
      <w:rPr>
        <w:rFonts w:hint="default"/>
        <w:lang w:val="en-US" w:eastAsia="en-US" w:bidi="ar-SA"/>
      </w:rPr>
    </w:lvl>
    <w:lvl w:ilvl="3" w:tplc="FFFFFFFF">
      <w:numFmt w:val="bullet"/>
      <w:lvlText w:val="•"/>
      <w:lvlJc w:val="left"/>
      <w:pPr>
        <w:ind w:left="3450" w:hanging="361"/>
      </w:pPr>
      <w:rPr>
        <w:rFonts w:hint="default"/>
        <w:lang w:val="en-US" w:eastAsia="en-US" w:bidi="ar-SA"/>
      </w:rPr>
    </w:lvl>
    <w:lvl w:ilvl="4" w:tplc="FFFFFFFF">
      <w:numFmt w:val="bullet"/>
      <w:lvlText w:val="•"/>
      <w:lvlJc w:val="left"/>
      <w:pPr>
        <w:ind w:left="4293" w:hanging="361"/>
      </w:pPr>
      <w:rPr>
        <w:rFonts w:hint="default"/>
        <w:lang w:val="en-US" w:eastAsia="en-US" w:bidi="ar-SA"/>
      </w:rPr>
    </w:lvl>
    <w:lvl w:ilvl="5" w:tplc="FFFFFFFF">
      <w:numFmt w:val="bullet"/>
      <w:lvlText w:val="•"/>
      <w:lvlJc w:val="left"/>
      <w:pPr>
        <w:ind w:left="5137"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6823" w:hanging="361"/>
      </w:pPr>
      <w:rPr>
        <w:rFonts w:hint="default"/>
        <w:lang w:val="en-US" w:eastAsia="en-US" w:bidi="ar-SA"/>
      </w:rPr>
    </w:lvl>
    <w:lvl w:ilvl="8" w:tplc="FFFFFFFF">
      <w:numFmt w:val="bullet"/>
      <w:lvlText w:val="•"/>
      <w:lvlJc w:val="left"/>
      <w:pPr>
        <w:ind w:left="7667" w:hanging="361"/>
      </w:pPr>
      <w:rPr>
        <w:rFonts w:hint="default"/>
        <w:lang w:val="en-US" w:eastAsia="en-US" w:bidi="ar-SA"/>
      </w:rPr>
    </w:lvl>
  </w:abstractNum>
  <w:num w:numId="1">
    <w:abstractNumId w:val="22"/>
  </w:num>
  <w:num w:numId="2">
    <w:abstractNumId w:val="30"/>
  </w:num>
  <w:num w:numId="3">
    <w:abstractNumId w:val="1"/>
  </w:num>
  <w:num w:numId="4">
    <w:abstractNumId w:val="23"/>
  </w:num>
  <w:num w:numId="5">
    <w:abstractNumId w:val="10"/>
  </w:num>
  <w:num w:numId="6">
    <w:abstractNumId w:val="19"/>
  </w:num>
  <w:num w:numId="7">
    <w:abstractNumId w:val="28"/>
  </w:num>
  <w:num w:numId="8">
    <w:abstractNumId w:val="32"/>
  </w:num>
  <w:num w:numId="9">
    <w:abstractNumId w:val="27"/>
  </w:num>
  <w:num w:numId="10">
    <w:abstractNumId w:val="11"/>
  </w:num>
  <w:num w:numId="11">
    <w:abstractNumId w:val="36"/>
  </w:num>
  <w:num w:numId="12">
    <w:abstractNumId w:val="6"/>
  </w:num>
  <w:num w:numId="13">
    <w:abstractNumId w:val="20"/>
  </w:num>
  <w:num w:numId="14">
    <w:abstractNumId w:val="31"/>
  </w:num>
  <w:num w:numId="15">
    <w:abstractNumId w:val="24"/>
  </w:num>
  <w:num w:numId="16">
    <w:abstractNumId w:val="0"/>
  </w:num>
  <w:num w:numId="17">
    <w:abstractNumId w:val="17"/>
  </w:num>
  <w:num w:numId="18">
    <w:abstractNumId w:val="5"/>
  </w:num>
  <w:num w:numId="19">
    <w:abstractNumId w:val="35"/>
  </w:num>
  <w:num w:numId="20">
    <w:abstractNumId w:val="25"/>
  </w:num>
  <w:num w:numId="21">
    <w:abstractNumId w:val="3"/>
  </w:num>
  <w:num w:numId="22">
    <w:abstractNumId w:val="4"/>
  </w:num>
  <w:num w:numId="23">
    <w:abstractNumId w:val="2"/>
  </w:num>
  <w:num w:numId="24">
    <w:abstractNumId w:val="8"/>
  </w:num>
  <w:num w:numId="25">
    <w:abstractNumId w:val="12"/>
  </w:num>
  <w:num w:numId="26">
    <w:abstractNumId w:val="34"/>
  </w:num>
  <w:num w:numId="27">
    <w:abstractNumId w:val="38"/>
  </w:num>
  <w:num w:numId="28">
    <w:abstractNumId w:val="33"/>
  </w:num>
  <w:num w:numId="29">
    <w:abstractNumId w:val="18"/>
  </w:num>
  <w:num w:numId="30">
    <w:abstractNumId w:val="7"/>
  </w:num>
  <w:num w:numId="31">
    <w:abstractNumId w:val="15"/>
  </w:num>
  <w:num w:numId="32">
    <w:abstractNumId w:val="14"/>
  </w:num>
  <w:num w:numId="33">
    <w:abstractNumId w:val="29"/>
  </w:num>
  <w:num w:numId="34">
    <w:abstractNumId w:val="13"/>
  </w:num>
  <w:num w:numId="35">
    <w:abstractNumId w:val="9"/>
  </w:num>
  <w:num w:numId="36">
    <w:abstractNumId w:val="16"/>
  </w:num>
  <w:num w:numId="37">
    <w:abstractNumId w:val="26"/>
  </w:num>
  <w:num w:numId="38">
    <w:abstractNumId w:val="3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NDe0MDI3Mzc2tzBR0lEKTi0uzszPAykwrAUAKKxsTSwAAAA="/>
  </w:docVars>
  <w:rsids>
    <w:rsidRoot w:val="004F1E2A"/>
    <w:rsid w:val="00005AA1"/>
    <w:rsid w:val="000131A4"/>
    <w:rsid w:val="00017CF6"/>
    <w:rsid w:val="00026D31"/>
    <w:rsid w:val="000314B4"/>
    <w:rsid w:val="0004221F"/>
    <w:rsid w:val="00043BE8"/>
    <w:rsid w:val="000554D5"/>
    <w:rsid w:val="00061C25"/>
    <w:rsid w:val="00064BAB"/>
    <w:rsid w:val="00064DB2"/>
    <w:rsid w:val="00070B1B"/>
    <w:rsid w:val="00077877"/>
    <w:rsid w:val="000A5D91"/>
    <w:rsid w:val="000D092B"/>
    <w:rsid w:val="000D60A7"/>
    <w:rsid w:val="000E14D3"/>
    <w:rsid w:val="000E7936"/>
    <w:rsid w:val="0012175A"/>
    <w:rsid w:val="00121DAC"/>
    <w:rsid w:val="001232C7"/>
    <w:rsid w:val="00132FEA"/>
    <w:rsid w:val="001355CA"/>
    <w:rsid w:val="00135FB4"/>
    <w:rsid w:val="00136D09"/>
    <w:rsid w:val="00144009"/>
    <w:rsid w:val="001514FD"/>
    <w:rsid w:val="001568BE"/>
    <w:rsid w:val="0015724E"/>
    <w:rsid w:val="00161330"/>
    <w:rsid w:val="001626F0"/>
    <w:rsid w:val="0017482E"/>
    <w:rsid w:val="00182782"/>
    <w:rsid w:val="00187080"/>
    <w:rsid w:val="00192147"/>
    <w:rsid w:val="001955F2"/>
    <w:rsid w:val="001C6F42"/>
    <w:rsid w:val="001D2404"/>
    <w:rsid w:val="001E20C3"/>
    <w:rsid w:val="001E3B7C"/>
    <w:rsid w:val="001F12F5"/>
    <w:rsid w:val="001F73F6"/>
    <w:rsid w:val="00205F28"/>
    <w:rsid w:val="0021204A"/>
    <w:rsid w:val="00217AFD"/>
    <w:rsid w:val="002207E8"/>
    <w:rsid w:val="00245BD7"/>
    <w:rsid w:val="00246C01"/>
    <w:rsid w:val="002567A7"/>
    <w:rsid w:val="0026093A"/>
    <w:rsid w:val="00267101"/>
    <w:rsid w:val="00276AFD"/>
    <w:rsid w:val="00290E2D"/>
    <w:rsid w:val="00293BB8"/>
    <w:rsid w:val="002A220B"/>
    <w:rsid w:val="002A7F8B"/>
    <w:rsid w:val="002C0E5A"/>
    <w:rsid w:val="002C7B07"/>
    <w:rsid w:val="002D10EA"/>
    <w:rsid w:val="002E356D"/>
    <w:rsid w:val="002F0FFA"/>
    <w:rsid w:val="0032360A"/>
    <w:rsid w:val="0034527C"/>
    <w:rsid w:val="00351B12"/>
    <w:rsid w:val="0035530A"/>
    <w:rsid w:val="003D3FC1"/>
    <w:rsid w:val="003E640A"/>
    <w:rsid w:val="003F1124"/>
    <w:rsid w:val="00407A4D"/>
    <w:rsid w:val="004219DD"/>
    <w:rsid w:val="00432F72"/>
    <w:rsid w:val="00440AC2"/>
    <w:rsid w:val="00443147"/>
    <w:rsid w:val="0045534D"/>
    <w:rsid w:val="00471E7C"/>
    <w:rsid w:val="004913E4"/>
    <w:rsid w:val="00491C29"/>
    <w:rsid w:val="004B110C"/>
    <w:rsid w:val="004B293C"/>
    <w:rsid w:val="004C6760"/>
    <w:rsid w:val="004C75F1"/>
    <w:rsid w:val="004D08FA"/>
    <w:rsid w:val="004E0221"/>
    <w:rsid w:val="004E2F37"/>
    <w:rsid w:val="004E6844"/>
    <w:rsid w:val="004F1993"/>
    <w:rsid w:val="004F1E2A"/>
    <w:rsid w:val="004F3651"/>
    <w:rsid w:val="005015A0"/>
    <w:rsid w:val="00506F9F"/>
    <w:rsid w:val="00512495"/>
    <w:rsid w:val="00567DC9"/>
    <w:rsid w:val="00574D7B"/>
    <w:rsid w:val="00587676"/>
    <w:rsid w:val="00590301"/>
    <w:rsid w:val="00590D43"/>
    <w:rsid w:val="00595DD3"/>
    <w:rsid w:val="005A12D9"/>
    <w:rsid w:val="005A1EE6"/>
    <w:rsid w:val="005A490F"/>
    <w:rsid w:val="005B0594"/>
    <w:rsid w:val="005B31C2"/>
    <w:rsid w:val="005B3369"/>
    <w:rsid w:val="005E07F6"/>
    <w:rsid w:val="005E2D91"/>
    <w:rsid w:val="005E3B13"/>
    <w:rsid w:val="005F0951"/>
    <w:rsid w:val="005F2A6A"/>
    <w:rsid w:val="00601D86"/>
    <w:rsid w:val="0061142B"/>
    <w:rsid w:val="006243DB"/>
    <w:rsid w:val="00627DA2"/>
    <w:rsid w:val="006344C3"/>
    <w:rsid w:val="00644592"/>
    <w:rsid w:val="0064468E"/>
    <w:rsid w:val="006446BA"/>
    <w:rsid w:val="00646347"/>
    <w:rsid w:val="00651A3C"/>
    <w:rsid w:val="00686CCD"/>
    <w:rsid w:val="00695CB2"/>
    <w:rsid w:val="006A2EA5"/>
    <w:rsid w:val="006B02CB"/>
    <w:rsid w:val="006C2C23"/>
    <w:rsid w:val="006C2CBA"/>
    <w:rsid w:val="006C51B1"/>
    <w:rsid w:val="006C6D7E"/>
    <w:rsid w:val="006D1740"/>
    <w:rsid w:val="006D2244"/>
    <w:rsid w:val="006E03E9"/>
    <w:rsid w:val="006F62CA"/>
    <w:rsid w:val="0070368F"/>
    <w:rsid w:val="00710D1F"/>
    <w:rsid w:val="00714F90"/>
    <w:rsid w:val="00715A95"/>
    <w:rsid w:val="0071748E"/>
    <w:rsid w:val="00727495"/>
    <w:rsid w:val="0072756B"/>
    <w:rsid w:val="00747D52"/>
    <w:rsid w:val="00752456"/>
    <w:rsid w:val="00772DE5"/>
    <w:rsid w:val="00780F44"/>
    <w:rsid w:val="00783B78"/>
    <w:rsid w:val="00786A47"/>
    <w:rsid w:val="00795EBD"/>
    <w:rsid w:val="007B5681"/>
    <w:rsid w:val="007B62B1"/>
    <w:rsid w:val="007C3977"/>
    <w:rsid w:val="007C5907"/>
    <w:rsid w:val="007D3150"/>
    <w:rsid w:val="007E0303"/>
    <w:rsid w:val="007E6CC1"/>
    <w:rsid w:val="007F159D"/>
    <w:rsid w:val="007F3951"/>
    <w:rsid w:val="00806649"/>
    <w:rsid w:val="0081219D"/>
    <w:rsid w:val="00816A7C"/>
    <w:rsid w:val="008312A4"/>
    <w:rsid w:val="00831561"/>
    <w:rsid w:val="00831F35"/>
    <w:rsid w:val="00835FC8"/>
    <w:rsid w:val="00846F6C"/>
    <w:rsid w:val="008522C7"/>
    <w:rsid w:val="00856377"/>
    <w:rsid w:val="008670CD"/>
    <w:rsid w:val="00872C96"/>
    <w:rsid w:val="0088527D"/>
    <w:rsid w:val="00897FF4"/>
    <w:rsid w:val="008A5C31"/>
    <w:rsid w:val="008B3957"/>
    <w:rsid w:val="008B5B7A"/>
    <w:rsid w:val="008C4A28"/>
    <w:rsid w:val="008F530A"/>
    <w:rsid w:val="00904370"/>
    <w:rsid w:val="00905B27"/>
    <w:rsid w:val="00915CE0"/>
    <w:rsid w:val="00917414"/>
    <w:rsid w:val="00917C4F"/>
    <w:rsid w:val="009333AA"/>
    <w:rsid w:val="009461C6"/>
    <w:rsid w:val="00956680"/>
    <w:rsid w:val="00956A4B"/>
    <w:rsid w:val="0096026D"/>
    <w:rsid w:val="00961DDA"/>
    <w:rsid w:val="00963F4B"/>
    <w:rsid w:val="00965BAC"/>
    <w:rsid w:val="0098614A"/>
    <w:rsid w:val="00993EE2"/>
    <w:rsid w:val="00996EDE"/>
    <w:rsid w:val="00997E91"/>
    <w:rsid w:val="009A2089"/>
    <w:rsid w:val="009A7C63"/>
    <w:rsid w:val="009B2FB0"/>
    <w:rsid w:val="009B4F31"/>
    <w:rsid w:val="009C3EA7"/>
    <w:rsid w:val="009C7D72"/>
    <w:rsid w:val="009D22F9"/>
    <w:rsid w:val="00A06EAC"/>
    <w:rsid w:val="00A12377"/>
    <w:rsid w:val="00A239F6"/>
    <w:rsid w:val="00A2607C"/>
    <w:rsid w:val="00A42A4C"/>
    <w:rsid w:val="00A86E82"/>
    <w:rsid w:val="00A95021"/>
    <w:rsid w:val="00AA107E"/>
    <w:rsid w:val="00AA536F"/>
    <w:rsid w:val="00AB36EC"/>
    <w:rsid w:val="00AD099A"/>
    <w:rsid w:val="00AD11F8"/>
    <w:rsid w:val="00AE5266"/>
    <w:rsid w:val="00AF10F8"/>
    <w:rsid w:val="00AF180F"/>
    <w:rsid w:val="00AF32E0"/>
    <w:rsid w:val="00AF4D14"/>
    <w:rsid w:val="00B07A4B"/>
    <w:rsid w:val="00B15E63"/>
    <w:rsid w:val="00B1739E"/>
    <w:rsid w:val="00B2314F"/>
    <w:rsid w:val="00B246A4"/>
    <w:rsid w:val="00B25B45"/>
    <w:rsid w:val="00B45B65"/>
    <w:rsid w:val="00B45C55"/>
    <w:rsid w:val="00B47A81"/>
    <w:rsid w:val="00B5203C"/>
    <w:rsid w:val="00B53329"/>
    <w:rsid w:val="00B5503E"/>
    <w:rsid w:val="00B565CA"/>
    <w:rsid w:val="00B571AA"/>
    <w:rsid w:val="00B65CE9"/>
    <w:rsid w:val="00B70B54"/>
    <w:rsid w:val="00B74810"/>
    <w:rsid w:val="00B87DD6"/>
    <w:rsid w:val="00B9015A"/>
    <w:rsid w:val="00B91AE5"/>
    <w:rsid w:val="00B92EC8"/>
    <w:rsid w:val="00BB17B3"/>
    <w:rsid w:val="00BB74F4"/>
    <w:rsid w:val="00BC0729"/>
    <w:rsid w:val="00BC773C"/>
    <w:rsid w:val="00BE424F"/>
    <w:rsid w:val="00BF44C3"/>
    <w:rsid w:val="00C01AC1"/>
    <w:rsid w:val="00C043AB"/>
    <w:rsid w:val="00C11F84"/>
    <w:rsid w:val="00C2204B"/>
    <w:rsid w:val="00C30B77"/>
    <w:rsid w:val="00C36FC4"/>
    <w:rsid w:val="00C50EED"/>
    <w:rsid w:val="00C64F65"/>
    <w:rsid w:val="00C96080"/>
    <w:rsid w:val="00CA1538"/>
    <w:rsid w:val="00CA3383"/>
    <w:rsid w:val="00CA3B57"/>
    <w:rsid w:val="00CA4024"/>
    <w:rsid w:val="00CA63F3"/>
    <w:rsid w:val="00CB4E2C"/>
    <w:rsid w:val="00CB6FB7"/>
    <w:rsid w:val="00CC3822"/>
    <w:rsid w:val="00CD751A"/>
    <w:rsid w:val="00CE56DE"/>
    <w:rsid w:val="00CF177D"/>
    <w:rsid w:val="00D0197D"/>
    <w:rsid w:val="00D1232F"/>
    <w:rsid w:val="00D338C4"/>
    <w:rsid w:val="00D44D2D"/>
    <w:rsid w:val="00D82DB7"/>
    <w:rsid w:val="00D860B7"/>
    <w:rsid w:val="00D923A1"/>
    <w:rsid w:val="00DA1300"/>
    <w:rsid w:val="00DB2086"/>
    <w:rsid w:val="00DB7233"/>
    <w:rsid w:val="00DC19ED"/>
    <w:rsid w:val="00DE198C"/>
    <w:rsid w:val="00DE2D04"/>
    <w:rsid w:val="00E21D18"/>
    <w:rsid w:val="00E374C4"/>
    <w:rsid w:val="00E51AB1"/>
    <w:rsid w:val="00E632BE"/>
    <w:rsid w:val="00E64B6E"/>
    <w:rsid w:val="00E70D45"/>
    <w:rsid w:val="00E82B3D"/>
    <w:rsid w:val="00E86859"/>
    <w:rsid w:val="00E92C24"/>
    <w:rsid w:val="00EA09BA"/>
    <w:rsid w:val="00EA3210"/>
    <w:rsid w:val="00EF40FB"/>
    <w:rsid w:val="00EF62FF"/>
    <w:rsid w:val="00EF7201"/>
    <w:rsid w:val="00F00946"/>
    <w:rsid w:val="00F02A7A"/>
    <w:rsid w:val="00F02DE3"/>
    <w:rsid w:val="00F04258"/>
    <w:rsid w:val="00F06CD5"/>
    <w:rsid w:val="00F352E5"/>
    <w:rsid w:val="00F52080"/>
    <w:rsid w:val="00F56DD6"/>
    <w:rsid w:val="00F71613"/>
    <w:rsid w:val="00F754C8"/>
    <w:rsid w:val="00F83C07"/>
    <w:rsid w:val="00F84FFE"/>
    <w:rsid w:val="00F85E05"/>
    <w:rsid w:val="00F87599"/>
    <w:rsid w:val="00F96588"/>
    <w:rsid w:val="00FA2D6A"/>
    <w:rsid w:val="00FA7E55"/>
    <w:rsid w:val="00FE6FCE"/>
    <w:rsid w:val="00FE7AE4"/>
    <w:rsid w:val="00FF6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2EAA8B"/>
  <w15:chartTrackingRefBased/>
  <w15:docId w15:val="{36D5E26A-F786-4166-BE5F-BDE1D070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6BA"/>
  </w:style>
  <w:style w:type="paragraph" w:styleId="Heading1">
    <w:name w:val="heading 1"/>
    <w:basedOn w:val="Normal"/>
    <w:next w:val="Normal"/>
    <w:link w:val="Heading1Char"/>
    <w:uiPriority w:val="9"/>
    <w:qFormat/>
    <w:rsid w:val="00905B27"/>
    <w:pPr>
      <w:keepNext/>
      <w:keepLines/>
      <w:spacing w:before="360" w:after="80"/>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uiPriority w:val="9"/>
    <w:unhideWhenUsed/>
    <w:qFormat/>
    <w:rsid w:val="001514FD"/>
    <w:pPr>
      <w:keepNext/>
      <w:keepLines/>
      <w:spacing w:before="160" w:after="80"/>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semiHidden/>
    <w:unhideWhenUsed/>
    <w:qFormat/>
    <w:rsid w:val="004F1E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F1E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E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B27"/>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1514FD"/>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4F1E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F1E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E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E2A"/>
    <w:rPr>
      <w:rFonts w:eastAsiaTheme="majorEastAsia" w:cstheme="majorBidi"/>
      <w:color w:val="272727" w:themeColor="text1" w:themeTint="D8"/>
    </w:rPr>
  </w:style>
  <w:style w:type="paragraph" w:styleId="Title">
    <w:name w:val="Title"/>
    <w:basedOn w:val="Normal"/>
    <w:next w:val="Normal"/>
    <w:link w:val="TitleChar"/>
    <w:uiPriority w:val="10"/>
    <w:qFormat/>
    <w:rsid w:val="004F1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E2A"/>
    <w:pPr>
      <w:spacing w:before="160"/>
      <w:jc w:val="center"/>
    </w:pPr>
    <w:rPr>
      <w:i/>
      <w:iCs/>
      <w:color w:val="404040" w:themeColor="text1" w:themeTint="BF"/>
    </w:rPr>
  </w:style>
  <w:style w:type="character" w:customStyle="1" w:styleId="QuoteChar">
    <w:name w:val="Quote Char"/>
    <w:basedOn w:val="DefaultParagraphFont"/>
    <w:link w:val="Quote"/>
    <w:uiPriority w:val="29"/>
    <w:rsid w:val="004F1E2A"/>
    <w:rPr>
      <w:i/>
      <w:iCs/>
      <w:color w:val="404040" w:themeColor="text1" w:themeTint="BF"/>
    </w:rPr>
  </w:style>
  <w:style w:type="paragraph" w:styleId="ListParagraph">
    <w:name w:val="List Paragraph"/>
    <w:basedOn w:val="Normal"/>
    <w:uiPriority w:val="1"/>
    <w:qFormat/>
    <w:rsid w:val="004F1E2A"/>
    <w:pPr>
      <w:ind w:left="720"/>
      <w:contextualSpacing/>
    </w:pPr>
  </w:style>
  <w:style w:type="character" w:styleId="IntenseEmphasis">
    <w:name w:val="Intense Emphasis"/>
    <w:basedOn w:val="DefaultParagraphFont"/>
    <w:uiPriority w:val="21"/>
    <w:qFormat/>
    <w:rsid w:val="004F1E2A"/>
    <w:rPr>
      <w:i/>
      <w:iCs/>
      <w:color w:val="2F5496" w:themeColor="accent1" w:themeShade="BF"/>
    </w:rPr>
  </w:style>
  <w:style w:type="paragraph" w:styleId="IntenseQuote">
    <w:name w:val="Intense Quote"/>
    <w:basedOn w:val="Normal"/>
    <w:next w:val="Normal"/>
    <w:link w:val="IntenseQuoteChar"/>
    <w:uiPriority w:val="30"/>
    <w:qFormat/>
    <w:rsid w:val="004F1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E2A"/>
    <w:rPr>
      <w:i/>
      <w:iCs/>
      <w:color w:val="2F5496" w:themeColor="accent1" w:themeShade="BF"/>
    </w:rPr>
  </w:style>
  <w:style w:type="character" w:styleId="IntenseReference">
    <w:name w:val="Intense Reference"/>
    <w:basedOn w:val="DefaultParagraphFont"/>
    <w:uiPriority w:val="32"/>
    <w:qFormat/>
    <w:rsid w:val="004F1E2A"/>
    <w:rPr>
      <w:b/>
      <w:bCs/>
      <w:smallCaps/>
      <w:color w:val="2F5496" w:themeColor="accent1" w:themeShade="BF"/>
      <w:spacing w:val="5"/>
    </w:rPr>
  </w:style>
  <w:style w:type="character" w:styleId="CommentReference">
    <w:name w:val="annotation reference"/>
    <w:basedOn w:val="DefaultParagraphFont"/>
    <w:uiPriority w:val="99"/>
    <w:semiHidden/>
    <w:unhideWhenUsed/>
    <w:rsid w:val="0012175A"/>
    <w:rPr>
      <w:sz w:val="16"/>
      <w:szCs w:val="16"/>
    </w:rPr>
  </w:style>
  <w:style w:type="paragraph" w:styleId="CommentText">
    <w:name w:val="annotation text"/>
    <w:basedOn w:val="Normal"/>
    <w:link w:val="CommentTextChar"/>
    <w:uiPriority w:val="99"/>
    <w:semiHidden/>
    <w:unhideWhenUsed/>
    <w:rsid w:val="0012175A"/>
    <w:pPr>
      <w:spacing w:line="240" w:lineRule="auto"/>
    </w:pPr>
    <w:rPr>
      <w:sz w:val="20"/>
      <w:szCs w:val="20"/>
    </w:rPr>
  </w:style>
  <w:style w:type="character" w:customStyle="1" w:styleId="CommentTextChar">
    <w:name w:val="Comment Text Char"/>
    <w:basedOn w:val="DefaultParagraphFont"/>
    <w:link w:val="CommentText"/>
    <w:uiPriority w:val="99"/>
    <w:semiHidden/>
    <w:rsid w:val="0012175A"/>
    <w:rPr>
      <w:sz w:val="20"/>
      <w:szCs w:val="20"/>
    </w:rPr>
  </w:style>
  <w:style w:type="paragraph" w:styleId="CommentSubject">
    <w:name w:val="annotation subject"/>
    <w:basedOn w:val="CommentText"/>
    <w:next w:val="CommentText"/>
    <w:link w:val="CommentSubjectChar"/>
    <w:uiPriority w:val="99"/>
    <w:semiHidden/>
    <w:unhideWhenUsed/>
    <w:rsid w:val="0012175A"/>
    <w:rPr>
      <w:b/>
      <w:bCs/>
    </w:rPr>
  </w:style>
  <w:style w:type="character" w:customStyle="1" w:styleId="CommentSubjectChar">
    <w:name w:val="Comment Subject Char"/>
    <w:basedOn w:val="CommentTextChar"/>
    <w:link w:val="CommentSubject"/>
    <w:uiPriority w:val="99"/>
    <w:semiHidden/>
    <w:rsid w:val="0012175A"/>
    <w:rPr>
      <w:b/>
      <w:bCs/>
      <w:sz w:val="20"/>
      <w:szCs w:val="20"/>
    </w:rPr>
  </w:style>
  <w:style w:type="character" w:styleId="Hyperlink">
    <w:name w:val="Hyperlink"/>
    <w:basedOn w:val="DefaultParagraphFont"/>
    <w:uiPriority w:val="99"/>
    <w:unhideWhenUsed/>
    <w:rsid w:val="004E6844"/>
    <w:rPr>
      <w:color w:val="0563C1" w:themeColor="hyperlink"/>
      <w:u w:val="single"/>
    </w:rPr>
  </w:style>
  <w:style w:type="character" w:customStyle="1" w:styleId="UnresolvedMention1">
    <w:name w:val="Unresolved Mention1"/>
    <w:basedOn w:val="DefaultParagraphFont"/>
    <w:uiPriority w:val="99"/>
    <w:semiHidden/>
    <w:unhideWhenUsed/>
    <w:rsid w:val="004E6844"/>
    <w:rPr>
      <w:color w:val="605E5C"/>
      <w:shd w:val="clear" w:color="auto" w:fill="E1DFDD"/>
    </w:rPr>
  </w:style>
  <w:style w:type="paragraph" w:styleId="NormalWeb">
    <w:name w:val="Normal (Web)"/>
    <w:basedOn w:val="Normal"/>
    <w:uiPriority w:val="99"/>
    <w:semiHidden/>
    <w:unhideWhenUsed/>
    <w:rsid w:val="000D60A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Normal1">
    <w:name w:val="Table Normal1"/>
    <w:uiPriority w:val="2"/>
    <w:semiHidden/>
    <w:unhideWhenUsed/>
    <w:qFormat/>
    <w:rsid w:val="00AA5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A536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A536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A536F"/>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7F15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159D"/>
  </w:style>
  <w:style w:type="paragraph" w:styleId="Footer">
    <w:name w:val="footer"/>
    <w:basedOn w:val="Normal"/>
    <w:link w:val="FooterChar"/>
    <w:uiPriority w:val="99"/>
    <w:unhideWhenUsed/>
    <w:rsid w:val="007F15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159D"/>
  </w:style>
  <w:style w:type="character" w:styleId="FollowedHyperlink">
    <w:name w:val="FollowedHyperlink"/>
    <w:basedOn w:val="DefaultParagraphFont"/>
    <w:uiPriority w:val="99"/>
    <w:semiHidden/>
    <w:unhideWhenUsed/>
    <w:rsid w:val="00F84FFE"/>
    <w:rPr>
      <w:color w:val="954F72" w:themeColor="followedHyperlink"/>
      <w:u w:val="single"/>
    </w:rPr>
  </w:style>
  <w:style w:type="character" w:styleId="Emphasis">
    <w:name w:val="Emphasis"/>
    <w:basedOn w:val="DefaultParagraphFont"/>
    <w:uiPriority w:val="20"/>
    <w:qFormat/>
    <w:rsid w:val="00B47A81"/>
    <w:rPr>
      <w:i/>
      <w:iCs/>
    </w:rPr>
  </w:style>
  <w:style w:type="character" w:customStyle="1" w:styleId="name">
    <w:name w:val="name"/>
    <w:basedOn w:val="DefaultParagraphFont"/>
    <w:rsid w:val="00B47A81"/>
  </w:style>
  <w:style w:type="table" w:styleId="TableGrid">
    <w:name w:val="Table Grid"/>
    <w:basedOn w:val="TableNormal"/>
    <w:uiPriority w:val="59"/>
    <w:rsid w:val="005A490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04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58"/>
    <w:rPr>
      <w:rFonts w:ascii="Segoe UI" w:hAnsi="Segoe UI" w:cs="Segoe UI"/>
      <w:sz w:val="18"/>
      <w:szCs w:val="18"/>
    </w:rPr>
  </w:style>
  <w:style w:type="character" w:styleId="UnresolvedMention">
    <w:name w:val="Unresolved Mention"/>
    <w:basedOn w:val="DefaultParagraphFont"/>
    <w:uiPriority w:val="99"/>
    <w:semiHidden/>
    <w:unhideWhenUsed/>
    <w:rsid w:val="006C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030388">
      <w:bodyDiv w:val="1"/>
      <w:marLeft w:val="0"/>
      <w:marRight w:val="0"/>
      <w:marTop w:val="0"/>
      <w:marBottom w:val="0"/>
      <w:divBdr>
        <w:top w:val="none" w:sz="0" w:space="0" w:color="auto"/>
        <w:left w:val="none" w:sz="0" w:space="0" w:color="auto"/>
        <w:bottom w:val="none" w:sz="0" w:space="0" w:color="auto"/>
        <w:right w:val="none" w:sz="0" w:space="0" w:color="auto"/>
      </w:divBdr>
    </w:div>
    <w:div w:id="1325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cholar.google.com/scholar_lookup?journal=Nat.%20Rev.%20Microbiol.&amp;title=Urinary%20tract%20infections:%20Epidemiology,%20mechanisms%20of%20infection%20and%20treatment%20options&amp;author=A.L.%20Flores-Mireles&amp;author=J.N.%20Walker&amp;author=M.%20Caparon&amp;author=S.J.%20Hultgren&amp;volume=13&amp;publication_year=2015&amp;pages=269-284&amp;pmid=25853778&amp;doi=10.1038/nrmicro3432&amp;" TargetMode="External"/><Relationship Id="rId26" Type="http://schemas.openxmlformats.org/officeDocument/2006/relationships/hyperlink" Target="https://pdfs.semanticscholar.org/805b/83cc78b1c37dedd6522679df2936b6d79c09.pdf" TargetMode="External"/><Relationship Id="rId39" Type="http://schemas.openxmlformats.org/officeDocument/2006/relationships/chart" Target="charts/chart5.xml"/><Relationship Id="rId21" Type="http://schemas.openxmlformats.org/officeDocument/2006/relationships/hyperlink" Target="https://aricjournal.biomedcentral.com/articles/10.1186/2047-2994-2-S1-P21" TargetMode="External"/><Relationship Id="rId34" Type="http://schemas.openxmlformats.org/officeDocument/2006/relationships/image" Target="media/image6.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mc.ncbi.nlm.nih.gov/articles/PMC4457377/" TargetMode="External"/><Relationship Id="rId20" Type="http://schemas.openxmlformats.org/officeDocument/2006/relationships/hyperlink" Target="https://medcraveonline.com/JMEN/JMEN-06-00202.pdf" TargetMode="External"/><Relationship Id="rId29" Type="http://schemas.openxmlformats.org/officeDocument/2006/relationships/hyperlink" Target="https://austinpublishinggroup.com/microbiology/fulltext/ajm-v6-id1029.ph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ricjournal.biomedcentral.com/articles/10.1186/s13756-016-0114-7" TargetMode="External"/><Relationship Id="rId32" Type="http://schemas.openxmlformats.org/officeDocument/2006/relationships/image" Target="media/image4.png"/><Relationship Id="rId37" Type="http://schemas.openxmlformats.org/officeDocument/2006/relationships/chart" Target="charts/chart3.xml"/><Relationship Id="rId40" Type="http://schemas.openxmlformats.org/officeDocument/2006/relationships/chart" Target="charts/chart6.xml"/><Relationship Id="rId5" Type="http://schemas.openxmlformats.org/officeDocument/2006/relationships/numbering" Target="numbering.xml"/><Relationship Id="rId15" Type="http://schemas.openxmlformats.org/officeDocument/2006/relationships/hyperlink" Target="https://doi.org/10.1038/nrmicro3432" TargetMode="External"/><Relationship Id="rId23" Type="http://schemas.openxmlformats.org/officeDocument/2006/relationships/hyperlink" Target="https://revue-uroandro.org/index.php/uro-andro/article/view/43/34" TargetMode="External"/><Relationship Id="rId28" Type="http://schemas.openxmlformats.org/officeDocument/2006/relationships/hyperlink" Target="https://www.sciencedirect.com/science/article/pii/S2052297515001031" TargetMode="External"/><Relationship Id="rId36" Type="http://schemas.openxmlformats.org/officeDocument/2006/relationships/chart" Target="charts/chart2.xm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doi.org/10.3390/medicina55070356"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scirp.org/reference/referencespapers?referenceid=3406782" TargetMode="External"/><Relationship Id="rId27" Type="http://schemas.openxmlformats.org/officeDocument/2006/relationships/hyperlink" Target="https://rivieresdusud.uasz.sn/bitstream/handle/123456789/1527/sarr_article_2021.pdf?sequence=1&amp;isAllowed=y" TargetMode="External"/><Relationship Id="rId30" Type="http://schemas.openxmlformats.org/officeDocument/2006/relationships/hyperlink" Target="https://doi.org/10.5897/AJMR2017.8716" TargetMode="External"/><Relationship Id="rId35" Type="http://schemas.openxmlformats.org/officeDocument/2006/relationships/chart" Target="charts/char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pubmed.ncbi.nlm.nih.gov/25853778/" TargetMode="External"/><Relationship Id="rId25" Type="http://schemas.openxmlformats.org/officeDocument/2006/relationships/hyperlink" Target="https://doi.org/10.5897/AJMR2015.7838" TargetMode="External"/><Relationship Id="rId33" Type="http://schemas.openxmlformats.org/officeDocument/2006/relationships/image" Target="media/image5.png"/><Relationship Id="rId38" Type="http://schemas.openxmlformats.org/officeDocument/2006/relationships/chart" Target="charts/chart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DL_2025\DONNEES_PHD_2025\Exploitation%20r&#233;sultats%20Th&#232;se_2025\Dimanche_Exploitation\Lat_Exploitation\Lat_Figur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esktop\DL_2025\DONNEES_PHD_2025\Exploitation%20r&#233;sultats%20Th&#232;se_2025\Dimanche_Exploitation\Lat_Exploitation\Lat_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fr-FR">
                <a:solidFill>
                  <a:sysClr val="windowText" lastClr="000000"/>
                </a:solidFill>
              </a:rPr>
              <a:t>E.COLI (55) </a:t>
            </a:r>
          </a:p>
        </c:rich>
      </c:tx>
      <c:overlay val="0"/>
      <c:spPr>
        <a:noFill/>
        <a:ln>
          <a:noFill/>
        </a:ln>
        <a:effectLst/>
      </c:spPr>
      <c:txPr>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percentStacked"/>
        <c:varyColors val="0"/>
        <c:ser>
          <c:idx val="0"/>
          <c:order val="0"/>
          <c:tx>
            <c:strRef>
              <c:f>Analyse!$H$164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Analyse!$G$165:$G$171</c:f>
              <c:strCache>
                <c:ptCount val="7"/>
                <c:pt idx="0">
                  <c:v>IMP (11)</c:v>
                </c:pt>
                <c:pt idx="1">
                  <c:v>GMN (35)</c:v>
                </c:pt>
                <c:pt idx="2">
                  <c:v>CHL (10)</c:v>
                </c:pt>
                <c:pt idx="3">
                  <c:v>SXT (45)</c:v>
                </c:pt>
                <c:pt idx="4">
                  <c:v>TET (49)</c:v>
                </c:pt>
                <c:pt idx="5">
                  <c:v>CIP (46)</c:v>
                </c:pt>
                <c:pt idx="6">
                  <c:v>NAL (43)</c:v>
                </c:pt>
              </c:strCache>
            </c:strRef>
          </c:cat>
          <c:val>
            <c:numRef>
              <c:f>Analyse!$H$165:$H$171</c:f>
              <c:numCache>
                <c:formatCode>0.0%</c:formatCode>
                <c:ptCount val="7"/>
                <c:pt idx="0">
                  <c:v>0.2</c:v>
                </c:pt>
                <c:pt idx="1">
                  <c:v>0.63636363636363635</c:v>
                </c:pt>
                <c:pt idx="2">
                  <c:v>0.18181818181818182</c:v>
                </c:pt>
                <c:pt idx="3">
                  <c:v>0.81818181818181823</c:v>
                </c:pt>
                <c:pt idx="4">
                  <c:v>0.89090909090909087</c:v>
                </c:pt>
                <c:pt idx="5">
                  <c:v>0.83636363636363631</c:v>
                </c:pt>
                <c:pt idx="6">
                  <c:v>0.78181818181818186</c:v>
                </c:pt>
              </c:numCache>
            </c:numRef>
          </c:val>
          <c:extLst>
            <c:ext xmlns:c16="http://schemas.microsoft.com/office/drawing/2014/chart" uri="{C3380CC4-5D6E-409C-BE32-E72D297353CC}">
              <c16:uniqueId val="{00000000-22A9-4C95-8A36-6C45D631CB4C}"/>
            </c:ext>
          </c:extLst>
        </c:ser>
        <c:ser>
          <c:idx val="1"/>
          <c:order val="1"/>
          <c:tx>
            <c:strRef>
              <c:f>Analyse!$I$164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Analyse!$G$165:$G$171</c:f>
              <c:strCache>
                <c:ptCount val="7"/>
                <c:pt idx="0">
                  <c:v>IMP (11)</c:v>
                </c:pt>
                <c:pt idx="1">
                  <c:v>GMN (35)</c:v>
                </c:pt>
                <c:pt idx="2">
                  <c:v>CHL (10)</c:v>
                </c:pt>
                <c:pt idx="3">
                  <c:v>SXT (45)</c:v>
                </c:pt>
                <c:pt idx="4">
                  <c:v>TET (49)</c:v>
                </c:pt>
                <c:pt idx="5">
                  <c:v>CIP (46)</c:v>
                </c:pt>
                <c:pt idx="6">
                  <c:v>NAL (43)</c:v>
                </c:pt>
              </c:strCache>
            </c:strRef>
          </c:cat>
          <c:val>
            <c:numRef>
              <c:f>Analyse!$I$165:$I$171</c:f>
              <c:numCache>
                <c:formatCode>0.0%</c:formatCode>
                <c:ptCount val="7"/>
                <c:pt idx="0">
                  <c:v>0.8</c:v>
                </c:pt>
                <c:pt idx="1">
                  <c:v>0.36363636363636365</c:v>
                </c:pt>
                <c:pt idx="2">
                  <c:v>0.81818181818181812</c:v>
                </c:pt>
                <c:pt idx="3">
                  <c:v>0.18181818181818177</c:v>
                </c:pt>
                <c:pt idx="4">
                  <c:v>0.10909090909090913</c:v>
                </c:pt>
                <c:pt idx="5">
                  <c:v>0.16363636363636369</c:v>
                </c:pt>
                <c:pt idx="6">
                  <c:v>0.21818181818181814</c:v>
                </c:pt>
              </c:numCache>
            </c:numRef>
          </c:val>
          <c:extLst>
            <c:ext xmlns:c16="http://schemas.microsoft.com/office/drawing/2014/chart" uri="{C3380CC4-5D6E-409C-BE32-E72D297353CC}">
              <c16:uniqueId val="{00000001-22A9-4C95-8A36-6C45D631CB4C}"/>
            </c:ext>
          </c:extLst>
        </c:ser>
        <c:dLbls>
          <c:showLegendKey val="0"/>
          <c:showVal val="0"/>
          <c:showCatName val="0"/>
          <c:showSerName val="0"/>
          <c:showPercent val="0"/>
          <c:showBubbleSize val="0"/>
        </c:dLbls>
        <c:gapWidth val="150"/>
        <c:overlap val="100"/>
        <c:axId val="459818992"/>
        <c:axId val="459818208"/>
      </c:barChart>
      <c:catAx>
        <c:axId val="459818992"/>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9818208"/>
        <c:crosses val="autoZero"/>
        <c:auto val="1"/>
        <c:lblAlgn val="ctr"/>
        <c:lblOffset val="100"/>
        <c:noMultiLvlLbl val="0"/>
      </c:catAx>
      <c:valAx>
        <c:axId val="45981820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981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Analyse!$H$164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Analyse!$G$165:$G$171</c:f>
              <c:strCache>
                <c:ptCount val="7"/>
                <c:pt idx="0">
                  <c:v>IMP (11)</c:v>
                </c:pt>
                <c:pt idx="1">
                  <c:v>GMN (35)</c:v>
                </c:pt>
                <c:pt idx="2">
                  <c:v>CHL (10)</c:v>
                </c:pt>
                <c:pt idx="3">
                  <c:v>SXT (45)</c:v>
                </c:pt>
                <c:pt idx="4">
                  <c:v>TET (49)</c:v>
                </c:pt>
                <c:pt idx="5">
                  <c:v>CIP (46)</c:v>
                </c:pt>
                <c:pt idx="6">
                  <c:v>NAL (43)</c:v>
                </c:pt>
              </c:strCache>
            </c:strRef>
          </c:cat>
          <c:val>
            <c:numRef>
              <c:f>Analyse!$H$165:$H$171</c:f>
              <c:numCache>
                <c:formatCode>0.0%</c:formatCode>
                <c:ptCount val="7"/>
                <c:pt idx="0">
                  <c:v>0.2</c:v>
                </c:pt>
                <c:pt idx="1">
                  <c:v>0.63636363636363635</c:v>
                </c:pt>
                <c:pt idx="2">
                  <c:v>0.18181818181818182</c:v>
                </c:pt>
                <c:pt idx="3">
                  <c:v>0.81818181818181823</c:v>
                </c:pt>
                <c:pt idx="4">
                  <c:v>0.89090909090909087</c:v>
                </c:pt>
                <c:pt idx="5">
                  <c:v>0.83636363636363631</c:v>
                </c:pt>
                <c:pt idx="6">
                  <c:v>0.78181818181818186</c:v>
                </c:pt>
              </c:numCache>
            </c:numRef>
          </c:val>
          <c:extLst>
            <c:ext xmlns:c16="http://schemas.microsoft.com/office/drawing/2014/chart" uri="{C3380CC4-5D6E-409C-BE32-E72D297353CC}">
              <c16:uniqueId val="{00000000-A957-449C-8D7B-AB7819A2E6AD}"/>
            </c:ext>
          </c:extLst>
        </c:ser>
        <c:ser>
          <c:idx val="1"/>
          <c:order val="1"/>
          <c:tx>
            <c:strRef>
              <c:f>Analyse!$I$164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Analyse!$G$165:$G$171</c:f>
              <c:strCache>
                <c:ptCount val="7"/>
                <c:pt idx="0">
                  <c:v>IMP (11)</c:v>
                </c:pt>
                <c:pt idx="1">
                  <c:v>GMN (35)</c:v>
                </c:pt>
                <c:pt idx="2">
                  <c:v>CHL (10)</c:v>
                </c:pt>
                <c:pt idx="3">
                  <c:v>SXT (45)</c:v>
                </c:pt>
                <c:pt idx="4">
                  <c:v>TET (49)</c:v>
                </c:pt>
                <c:pt idx="5">
                  <c:v>CIP (46)</c:v>
                </c:pt>
                <c:pt idx="6">
                  <c:v>NAL (43)</c:v>
                </c:pt>
              </c:strCache>
            </c:strRef>
          </c:cat>
          <c:val>
            <c:numRef>
              <c:f>Analyse!$I$165:$I$171</c:f>
              <c:numCache>
                <c:formatCode>0.0%</c:formatCode>
                <c:ptCount val="7"/>
                <c:pt idx="0">
                  <c:v>0.8</c:v>
                </c:pt>
                <c:pt idx="1">
                  <c:v>0.36363636363636365</c:v>
                </c:pt>
                <c:pt idx="2">
                  <c:v>0.81818181818181812</c:v>
                </c:pt>
                <c:pt idx="3">
                  <c:v>0.18181818181818177</c:v>
                </c:pt>
                <c:pt idx="4">
                  <c:v>0.10909090909090913</c:v>
                </c:pt>
                <c:pt idx="5">
                  <c:v>0.16363636363636369</c:v>
                </c:pt>
                <c:pt idx="6">
                  <c:v>0.21818181818181814</c:v>
                </c:pt>
              </c:numCache>
            </c:numRef>
          </c:val>
          <c:extLst>
            <c:ext xmlns:c16="http://schemas.microsoft.com/office/drawing/2014/chart" uri="{C3380CC4-5D6E-409C-BE32-E72D297353CC}">
              <c16:uniqueId val="{00000001-A957-449C-8D7B-AB7819A2E6AD}"/>
            </c:ext>
          </c:extLst>
        </c:ser>
        <c:dLbls>
          <c:showLegendKey val="0"/>
          <c:showVal val="0"/>
          <c:showCatName val="0"/>
          <c:showSerName val="0"/>
          <c:showPercent val="0"/>
          <c:showBubbleSize val="0"/>
        </c:dLbls>
        <c:gapWidth val="150"/>
        <c:overlap val="100"/>
        <c:axId val="360356656"/>
        <c:axId val="360357048"/>
      </c:barChart>
      <c:catAx>
        <c:axId val="36035665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60357048"/>
        <c:crosses val="autoZero"/>
        <c:auto val="1"/>
        <c:lblAlgn val="ctr"/>
        <c:lblOffset val="100"/>
        <c:noMultiLvlLbl val="0"/>
      </c:catAx>
      <c:valAx>
        <c:axId val="36035704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0356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fr-FR">
                <a:solidFill>
                  <a:sysClr val="windowText" lastClr="000000"/>
                </a:solidFill>
              </a:rPr>
              <a:t>E.COLI (55) </a:t>
            </a:r>
          </a:p>
        </c:rich>
      </c:tx>
      <c:overlay val="0"/>
      <c:spPr>
        <a:noFill/>
        <a:ln>
          <a:noFill/>
        </a:ln>
        <a:effectLst/>
      </c:spPr>
      <c:txPr>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percentStacked"/>
        <c:varyColors val="0"/>
        <c:ser>
          <c:idx val="0"/>
          <c:order val="0"/>
          <c:tx>
            <c:strRef>
              <c:f>Analyse!$H$164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Analyse!$G$165:$G$171</c:f>
              <c:strCache>
                <c:ptCount val="7"/>
                <c:pt idx="0">
                  <c:v>IMP (11)</c:v>
                </c:pt>
                <c:pt idx="1">
                  <c:v>GMN (35)</c:v>
                </c:pt>
                <c:pt idx="2">
                  <c:v>CHL (10)</c:v>
                </c:pt>
                <c:pt idx="3">
                  <c:v>SXT (45)</c:v>
                </c:pt>
                <c:pt idx="4">
                  <c:v>TET (49)</c:v>
                </c:pt>
                <c:pt idx="5">
                  <c:v>CIP (46)</c:v>
                </c:pt>
                <c:pt idx="6">
                  <c:v>NAL (43)</c:v>
                </c:pt>
              </c:strCache>
            </c:strRef>
          </c:cat>
          <c:val>
            <c:numRef>
              <c:f>Analyse!$H$165:$H$171</c:f>
              <c:numCache>
                <c:formatCode>0.0%</c:formatCode>
                <c:ptCount val="7"/>
                <c:pt idx="0">
                  <c:v>0.2</c:v>
                </c:pt>
                <c:pt idx="1">
                  <c:v>0.63636363636363635</c:v>
                </c:pt>
                <c:pt idx="2">
                  <c:v>0.18181818181818182</c:v>
                </c:pt>
                <c:pt idx="3">
                  <c:v>0.81818181818181823</c:v>
                </c:pt>
                <c:pt idx="4">
                  <c:v>0.89090909090909087</c:v>
                </c:pt>
                <c:pt idx="5">
                  <c:v>0.83636363636363631</c:v>
                </c:pt>
                <c:pt idx="6">
                  <c:v>0.78181818181818186</c:v>
                </c:pt>
              </c:numCache>
            </c:numRef>
          </c:val>
          <c:extLst>
            <c:ext xmlns:c16="http://schemas.microsoft.com/office/drawing/2014/chart" uri="{C3380CC4-5D6E-409C-BE32-E72D297353CC}">
              <c16:uniqueId val="{00000000-737F-41E7-B5B8-FE3F7440FF15}"/>
            </c:ext>
          </c:extLst>
        </c:ser>
        <c:ser>
          <c:idx val="1"/>
          <c:order val="1"/>
          <c:tx>
            <c:strRef>
              <c:f>Analyse!$I$164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Analyse!$G$165:$G$171</c:f>
              <c:strCache>
                <c:ptCount val="7"/>
                <c:pt idx="0">
                  <c:v>IMP (11)</c:v>
                </c:pt>
                <c:pt idx="1">
                  <c:v>GMN (35)</c:v>
                </c:pt>
                <c:pt idx="2">
                  <c:v>CHL (10)</c:v>
                </c:pt>
                <c:pt idx="3">
                  <c:v>SXT (45)</c:v>
                </c:pt>
                <c:pt idx="4">
                  <c:v>TET (49)</c:v>
                </c:pt>
                <c:pt idx="5">
                  <c:v>CIP (46)</c:v>
                </c:pt>
                <c:pt idx="6">
                  <c:v>NAL (43)</c:v>
                </c:pt>
              </c:strCache>
            </c:strRef>
          </c:cat>
          <c:val>
            <c:numRef>
              <c:f>Analyse!$I$165:$I$171</c:f>
              <c:numCache>
                <c:formatCode>0.0%</c:formatCode>
                <c:ptCount val="7"/>
                <c:pt idx="0">
                  <c:v>0.8</c:v>
                </c:pt>
                <c:pt idx="1">
                  <c:v>0.36363636363636365</c:v>
                </c:pt>
                <c:pt idx="2">
                  <c:v>0.81818181818181812</c:v>
                </c:pt>
                <c:pt idx="3">
                  <c:v>0.18181818181818177</c:v>
                </c:pt>
                <c:pt idx="4">
                  <c:v>0.10909090909090913</c:v>
                </c:pt>
                <c:pt idx="5">
                  <c:v>0.16363636363636369</c:v>
                </c:pt>
                <c:pt idx="6">
                  <c:v>0.21818181818181814</c:v>
                </c:pt>
              </c:numCache>
            </c:numRef>
          </c:val>
          <c:extLst>
            <c:ext xmlns:c16="http://schemas.microsoft.com/office/drawing/2014/chart" uri="{C3380CC4-5D6E-409C-BE32-E72D297353CC}">
              <c16:uniqueId val="{00000001-737F-41E7-B5B8-FE3F7440FF15}"/>
            </c:ext>
          </c:extLst>
        </c:ser>
        <c:dLbls>
          <c:showLegendKey val="0"/>
          <c:showVal val="0"/>
          <c:showCatName val="0"/>
          <c:showSerName val="0"/>
          <c:showPercent val="0"/>
          <c:showBubbleSize val="0"/>
        </c:dLbls>
        <c:gapWidth val="150"/>
        <c:overlap val="100"/>
        <c:axId val="459817816"/>
        <c:axId val="459818600"/>
      </c:barChart>
      <c:catAx>
        <c:axId val="45981781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9818600"/>
        <c:crosses val="autoZero"/>
        <c:auto val="1"/>
        <c:lblAlgn val="ctr"/>
        <c:lblOffset val="100"/>
        <c:noMultiLvlLbl val="0"/>
      </c:catAx>
      <c:valAx>
        <c:axId val="459818600"/>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9817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Analyse!$L$164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Analyse!$K$165:$K$171</c:f>
              <c:strCache>
                <c:ptCount val="7"/>
                <c:pt idx="0">
                  <c:v>IMP (3)</c:v>
                </c:pt>
                <c:pt idx="1">
                  <c:v>GMN (14)</c:v>
                </c:pt>
                <c:pt idx="2">
                  <c:v>CHL (3)</c:v>
                </c:pt>
                <c:pt idx="3">
                  <c:v>SXT (22)</c:v>
                </c:pt>
                <c:pt idx="4">
                  <c:v>TET (22)</c:v>
                </c:pt>
                <c:pt idx="5">
                  <c:v>CIP (20)</c:v>
                </c:pt>
                <c:pt idx="6">
                  <c:v>NAL (23)</c:v>
                </c:pt>
              </c:strCache>
            </c:strRef>
          </c:cat>
          <c:val>
            <c:numRef>
              <c:f>Analyse!$L$165:$L$171</c:f>
              <c:numCache>
                <c:formatCode>0.0%</c:formatCode>
                <c:ptCount val="7"/>
                <c:pt idx="0">
                  <c:v>0.125</c:v>
                </c:pt>
                <c:pt idx="1">
                  <c:v>0.58333333333333337</c:v>
                </c:pt>
                <c:pt idx="2">
                  <c:v>0.125</c:v>
                </c:pt>
                <c:pt idx="3">
                  <c:v>0.91666666666666663</c:v>
                </c:pt>
                <c:pt idx="4">
                  <c:v>0.91666666666666663</c:v>
                </c:pt>
                <c:pt idx="5">
                  <c:v>0.83333333333333337</c:v>
                </c:pt>
                <c:pt idx="6">
                  <c:v>0.95833333333333337</c:v>
                </c:pt>
              </c:numCache>
            </c:numRef>
          </c:val>
          <c:extLst>
            <c:ext xmlns:c16="http://schemas.microsoft.com/office/drawing/2014/chart" uri="{C3380CC4-5D6E-409C-BE32-E72D297353CC}">
              <c16:uniqueId val="{00000000-A2C7-4333-96C1-D2E4FBD4A09B}"/>
            </c:ext>
          </c:extLst>
        </c:ser>
        <c:ser>
          <c:idx val="1"/>
          <c:order val="1"/>
          <c:tx>
            <c:strRef>
              <c:f>Analyse!$M$164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Analyse!$K$165:$K$171</c:f>
              <c:strCache>
                <c:ptCount val="7"/>
                <c:pt idx="0">
                  <c:v>IMP (3)</c:v>
                </c:pt>
                <c:pt idx="1">
                  <c:v>GMN (14)</c:v>
                </c:pt>
                <c:pt idx="2">
                  <c:v>CHL (3)</c:v>
                </c:pt>
                <c:pt idx="3">
                  <c:v>SXT (22)</c:v>
                </c:pt>
                <c:pt idx="4">
                  <c:v>TET (22)</c:v>
                </c:pt>
                <c:pt idx="5">
                  <c:v>CIP (20)</c:v>
                </c:pt>
                <c:pt idx="6">
                  <c:v>NAL (23)</c:v>
                </c:pt>
              </c:strCache>
            </c:strRef>
          </c:cat>
          <c:val>
            <c:numRef>
              <c:f>Analyse!$M$165:$M$171</c:f>
              <c:numCache>
                <c:formatCode>0.0%</c:formatCode>
                <c:ptCount val="7"/>
                <c:pt idx="0">
                  <c:v>0.875</c:v>
                </c:pt>
                <c:pt idx="1">
                  <c:v>0.41666666666666663</c:v>
                </c:pt>
                <c:pt idx="2">
                  <c:v>0.875</c:v>
                </c:pt>
                <c:pt idx="3">
                  <c:v>8.333333333333337E-2</c:v>
                </c:pt>
                <c:pt idx="4">
                  <c:v>8.333333333333337E-2</c:v>
                </c:pt>
                <c:pt idx="5">
                  <c:v>0.16666666666666663</c:v>
                </c:pt>
                <c:pt idx="6">
                  <c:v>4.166666666666663E-2</c:v>
                </c:pt>
              </c:numCache>
            </c:numRef>
          </c:val>
          <c:extLst>
            <c:ext xmlns:c16="http://schemas.microsoft.com/office/drawing/2014/chart" uri="{C3380CC4-5D6E-409C-BE32-E72D297353CC}">
              <c16:uniqueId val="{00000001-A2C7-4333-96C1-D2E4FBD4A09B}"/>
            </c:ext>
          </c:extLst>
        </c:ser>
        <c:dLbls>
          <c:showLegendKey val="0"/>
          <c:showVal val="0"/>
          <c:showCatName val="0"/>
          <c:showSerName val="0"/>
          <c:showPercent val="0"/>
          <c:showBubbleSize val="0"/>
        </c:dLbls>
        <c:gapWidth val="150"/>
        <c:overlap val="100"/>
        <c:axId val="360354696"/>
        <c:axId val="465518432"/>
      </c:barChart>
      <c:catAx>
        <c:axId val="36035469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65518432"/>
        <c:crosses val="autoZero"/>
        <c:auto val="1"/>
        <c:lblAlgn val="ctr"/>
        <c:lblOffset val="100"/>
        <c:noMultiLvlLbl val="0"/>
      </c:catAx>
      <c:valAx>
        <c:axId val="465518432"/>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0354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fr-FR">
                <a:solidFill>
                  <a:sysClr val="windowText" lastClr="000000"/>
                </a:solidFill>
              </a:rPr>
              <a:t>E.COLI (55) </a:t>
            </a:r>
          </a:p>
        </c:rich>
      </c:tx>
      <c:overlay val="0"/>
      <c:spPr>
        <a:noFill/>
        <a:ln>
          <a:noFill/>
        </a:ln>
        <a:effectLst/>
      </c:spPr>
      <c:txPr>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percentStacked"/>
        <c:varyColors val="0"/>
        <c:ser>
          <c:idx val="0"/>
          <c:order val="0"/>
          <c:tx>
            <c:strRef>
              <c:f>Analyse!$H$164</c:f>
              <c:strCache>
                <c:ptCount val="1"/>
                <c:pt idx="0">
                  <c:v>R</c:v>
                </c:pt>
              </c:strCache>
            </c:strRef>
          </c:tx>
          <c:spPr>
            <a:solidFill>
              <a:srgbClr val="FF0000"/>
            </a:solidFill>
            <a:ln>
              <a:noFill/>
            </a:ln>
            <a:effectLst>
              <a:outerShdw blurRad="57150" dist="19050" dir="5400000" algn="ctr" rotWithShape="0">
                <a:srgbClr val="000000">
                  <a:alpha val="63000"/>
                </a:srgbClr>
              </a:outerShdw>
            </a:effectLst>
            <a:scene3d>
              <a:camera prst="orthographicFront"/>
              <a:lightRig rig="threePt" dir="t"/>
            </a:scene3d>
            <a:sp3d>
              <a:bevelT w="139700" prst="cross"/>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Analyse!$G$165:$G$171</c:f>
              <c:strCache>
                <c:ptCount val="7"/>
                <c:pt idx="0">
                  <c:v>IMP (11)</c:v>
                </c:pt>
                <c:pt idx="1">
                  <c:v>GMN (35)</c:v>
                </c:pt>
                <c:pt idx="2">
                  <c:v>CHL (10)</c:v>
                </c:pt>
                <c:pt idx="3">
                  <c:v>SXT (45)</c:v>
                </c:pt>
                <c:pt idx="4">
                  <c:v>TET (49)</c:v>
                </c:pt>
                <c:pt idx="5">
                  <c:v>CIP (46)</c:v>
                </c:pt>
                <c:pt idx="6">
                  <c:v>NAL (43)</c:v>
                </c:pt>
              </c:strCache>
            </c:strRef>
          </c:cat>
          <c:val>
            <c:numRef>
              <c:f>Analyse!$H$165:$H$171</c:f>
              <c:numCache>
                <c:formatCode>0.0%</c:formatCode>
                <c:ptCount val="7"/>
                <c:pt idx="0">
                  <c:v>0.2</c:v>
                </c:pt>
                <c:pt idx="1">
                  <c:v>0.63636363636363635</c:v>
                </c:pt>
                <c:pt idx="2">
                  <c:v>0.18181818181818182</c:v>
                </c:pt>
                <c:pt idx="3">
                  <c:v>0.81818181818181823</c:v>
                </c:pt>
                <c:pt idx="4">
                  <c:v>0.89090909090909087</c:v>
                </c:pt>
                <c:pt idx="5">
                  <c:v>0.83636363636363631</c:v>
                </c:pt>
                <c:pt idx="6">
                  <c:v>0.78181818181818186</c:v>
                </c:pt>
              </c:numCache>
            </c:numRef>
          </c:val>
          <c:extLst>
            <c:ext xmlns:c16="http://schemas.microsoft.com/office/drawing/2014/chart" uri="{C3380CC4-5D6E-409C-BE32-E72D297353CC}">
              <c16:uniqueId val="{00000000-FA5B-447D-85C0-74DBE73C2EDF}"/>
            </c:ext>
          </c:extLst>
        </c:ser>
        <c:ser>
          <c:idx val="1"/>
          <c:order val="1"/>
          <c:tx>
            <c:strRef>
              <c:f>Analyse!$I$164</c:f>
              <c:strCache>
                <c:ptCount val="1"/>
                <c:pt idx="0">
                  <c:v>S</c:v>
                </c:pt>
              </c:strCache>
            </c:strRef>
          </c:tx>
          <c:spPr>
            <a:solidFill>
              <a:schemeClr val="bg1">
                <a:lumMod val="8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Analyse!$G$165:$G$171</c:f>
              <c:strCache>
                <c:ptCount val="7"/>
                <c:pt idx="0">
                  <c:v>IMP (11)</c:v>
                </c:pt>
                <c:pt idx="1">
                  <c:v>GMN (35)</c:v>
                </c:pt>
                <c:pt idx="2">
                  <c:v>CHL (10)</c:v>
                </c:pt>
                <c:pt idx="3">
                  <c:v>SXT (45)</c:v>
                </c:pt>
                <c:pt idx="4">
                  <c:v>TET (49)</c:v>
                </c:pt>
                <c:pt idx="5">
                  <c:v>CIP (46)</c:v>
                </c:pt>
                <c:pt idx="6">
                  <c:v>NAL (43)</c:v>
                </c:pt>
              </c:strCache>
            </c:strRef>
          </c:cat>
          <c:val>
            <c:numRef>
              <c:f>Analyse!$I$165:$I$171</c:f>
              <c:numCache>
                <c:formatCode>0.0%</c:formatCode>
                <c:ptCount val="7"/>
                <c:pt idx="0">
                  <c:v>0.8</c:v>
                </c:pt>
                <c:pt idx="1">
                  <c:v>0.36363636363636365</c:v>
                </c:pt>
                <c:pt idx="2">
                  <c:v>0.81818181818181812</c:v>
                </c:pt>
                <c:pt idx="3">
                  <c:v>0.18181818181818177</c:v>
                </c:pt>
                <c:pt idx="4">
                  <c:v>0.10909090909090913</c:v>
                </c:pt>
                <c:pt idx="5">
                  <c:v>0.16363636363636369</c:v>
                </c:pt>
                <c:pt idx="6">
                  <c:v>0.21818181818181814</c:v>
                </c:pt>
              </c:numCache>
            </c:numRef>
          </c:val>
          <c:extLst>
            <c:ext xmlns:c16="http://schemas.microsoft.com/office/drawing/2014/chart" uri="{C3380CC4-5D6E-409C-BE32-E72D297353CC}">
              <c16:uniqueId val="{00000001-FA5B-447D-85C0-74DBE73C2EDF}"/>
            </c:ext>
          </c:extLst>
        </c:ser>
        <c:dLbls>
          <c:showLegendKey val="0"/>
          <c:showVal val="0"/>
          <c:showCatName val="0"/>
          <c:showSerName val="0"/>
          <c:showPercent val="0"/>
          <c:showBubbleSize val="0"/>
        </c:dLbls>
        <c:gapWidth val="150"/>
        <c:overlap val="100"/>
        <c:axId val="459815856"/>
        <c:axId val="459816248"/>
      </c:barChart>
      <c:catAx>
        <c:axId val="45981585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9816248"/>
        <c:crosses val="autoZero"/>
        <c:auto val="1"/>
        <c:lblAlgn val="ctr"/>
        <c:lblOffset val="100"/>
        <c:noMultiLvlLbl val="0"/>
      </c:catAx>
      <c:valAx>
        <c:axId val="459816248"/>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981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Analyse!$P$164</c:f>
              <c:strCache>
                <c:ptCount val="1"/>
                <c:pt idx="0">
                  <c:v>R</c:v>
                </c:pt>
              </c:strCache>
            </c:strRef>
          </c:tx>
          <c:spPr>
            <a:solidFill>
              <a:srgbClr val="FF0000"/>
            </a:solidFill>
            <a:ln>
              <a:noFill/>
            </a:ln>
            <a:effectLst>
              <a:outerShdw blurRad="40000" dist="23000" dir="5400000" rotWithShape="0">
                <a:srgbClr val="000000">
                  <a:alpha val="35000"/>
                </a:srgbClr>
              </a:outerShdw>
            </a:effectLst>
            <a:scene3d>
              <a:camera prst="orthographicFront"/>
              <a:lightRig rig="threePt" dir="t"/>
            </a:scene3d>
            <a:sp3d>
              <a:bevelT w="139700" prst="cross"/>
            </a:sp3d>
          </c:spPr>
          <c:invertIfNegative val="0"/>
          <c:dLbls>
            <c:dLbl>
              <c:idx val="4"/>
              <c:layout>
                <c:manualLayout>
                  <c:x val="0.2251995438996578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F6-40FB-8F27-6223FF113817}"/>
                </c:ext>
              </c:extLst>
            </c:dLbl>
            <c:dLbl>
              <c:idx val="6"/>
              <c:layout>
                <c:manualLayout>
                  <c:x val="0.1995438996579246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F6-40FB-8F27-6223FF113817}"/>
                </c:ext>
              </c:extLst>
            </c:dLbl>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Analyse!$O$165:$O$171</c:f>
              <c:strCache>
                <c:ptCount val="7"/>
                <c:pt idx="0">
                  <c:v>IMP (4)</c:v>
                </c:pt>
                <c:pt idx="1">
                  <c:v>GMN (18)</c:v>
                </c:pt>
                <c:pt idx="2">
                  <c:v>CHL (2)</c:v>
                </c:pt>
                <c:pt idx="3">
                  <c:v>SXT (19)</c:v>
                </c:pt>
                <c:pt idx="4">
                  <c:v>TET (19)</c:v>
                </c:pt>
                <c:pt idx="5">
                  <c:v>CIP (16)</c:v>
                </c:pt>
                <c:pt idx="6">
                  <c:v>NAL (19)</c:v>
                </c:pt>
              </c:strCache>
            </c:strRef>
          </c:cat>
          <c:val>
            <c:numRef>
              <c:f>Analyse!$P$165:$P$171</c:f>
              <c:numCache>
                <c:formatCode>0.0%</c:formatCode>
                <c:ptCount val="7"/>
                <c:pt idx="0">
                  <c:v>0.16666666666666666</c:v>
                </c:pt>
                <c:pt idx="1">
                  <c:v>0.75</c:v>
                </c:pt>
                <c:pt idx="2">
                  <c:v>8.3333333333333329E-2</c:v>
                </c:pt>
                <c:pt idx="3">
                  <c:v>0.79166666666666663</c:v>
                </c:pt>
                <c:pt idx="4">
                  <c:v>0.79166666666666663</c:v>
                </c:pt>
                <c:pt idx="5">
                  <c:v>0.66666666666666663</c:v>
                </c:pt>
                <c:pt idx="6">
                  <c:v>0.79166666666666663</c:v>
                </c:pt>
              </c:numCache>
            </c:numRef>
          </c:val>
          <c:extLst>
            <c:ext xmlns:c16="http://schemas.microsoft.com/office/drawing/2014/chart" uri="{C3380CC4-5D6E-409C-BE32-E72D297353CC}">
              <c16:uniqueId val="{00000002-38F6-40FB-8F27-6223FF113817}"/>
            </c:ext>
          </c:extLst>
        </c:ser>
        <c:ser>
          <c:idx val="1"/>
          <c:order val="1"/>
          <c:tx>
            <c:strRef>
              <c:f>Analyse!$Q$164</c:f>
              <c:strCache>
                <c:ptCount val="1"/>
                <c:pt idx="0">
                  <c:v>S</c:v>
                </c:pt>
              </c:strCache>
            </c:strRef>
          </c:tx>
          <c:spPr>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Analyse!$O$165:$O$171</c:f>
              <c:strCache>
                <c:ptCount val="7"/>
                <c:pt idx="0">
                  <c:v>IMP (4)</c:v>
                </c:pt>
                <c:pt idx="1">
                  <c:v>GMN (18)</c:v>
                </c:pt>
                <c:pt idx="2">
                  <c:v>CHL (2)</c:v>
                </c:pt>
                <c:pt idx="3">
                  <c:v>SXT (19)</c:v>
                </c:pt>
                <c:pt idx="4">
                  <c:v>TET (19)</c:v>
                </c:pt>
                <c:pt idx="5">
                  <c:v>CIP (16)</c:v>
                </c:pt>
                <c:pt idx="6">
                  <c:v>NAL (19)</c:v>
                </c:pt>
              </c:strCache>
            </c:strRef>
          </c:cat>
          <c:val>
            <c:numRef>
              <c:f>Analyse!$Q$165:$Q$171</c:f>
              <c:numCache>
                <c:formatCode>0.0%</c:formatCode>
                <c:ptCount val="7"/>
                <c:pt idx="0">
                  <c:v>0.83333333333333337</c:v>
                </c:pt>
                <c:pt idx="1">
                  <c:v>0.25</c:v>
                </c:pt>
                <c:pt idx="2">
                  <c:v>0.91666666666666663</c:v>
                </c:pt>
                <c:pt idx="3">
                  <c:v>0.20833333333333337</c:v>
                </c:pt>
                <c:pt idx="4">
                  <c:v>0.20833333333333337</c:v>
                </c:pt>
                <c:pt idx="5">
                  <c:v>0.33333333333333337</c:v>
                </c:pt>
                <c:pt idx="6">
                  <c:v>0.20833333333333337</c:v>
                </c:pt>
              </c:numCache>
            </c:numRef>
          </c:val>
          <c:extLst>
            <c:ext xmlns:c16="http://schemas.microsoft.com/office/drawing/2014/chart" uri="{C3380CC4-5D6E-409C-BE32-E72D297353CC}">
              <c16:uniqueId val="{00000003-38F6-40FB-8F27-6223FF113817}"/>
            </c:ext>
          </c:extLst>
        </c:ser>
        <c:dLbls>
          <c:showLegendKey val="0"/>
          <c:showVal val="0"/>
          <c:showCatName val="0"/>
          <c:showSerName val="0"/>
          <c:showPercent val="0"/>
          <c:showBubbleSize val="0"/>
        </c:dLbls>
        <c:gapWidth val="150"/>
        <c:overlap val="100"/>
        <c:axId val="465520392"/>
        <c:axId val="366984824"/>
      </c:barChart>
      <c:catAx>
        <c:axId val="465520392"/>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66984824"/>
        <c:crosses val="autoZero"/>
        <c:auto val="1"/>
        <c:lblAlgn val="ctr"/>
        <c:lblOffset val="100"/>
        <c:noMultiLvlLbl val="0"/>
      </c:catAx>
      <c:valAx>
        <c:axId val="366984824"/>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5520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EACDC84C33C43A7E07DF26C84DF75" ma:contentTypeVersion="4" ma:contentTypeDescription="Create a new document." ma:contentTypeScope="" ma:versionID="19e9552a694bfeafcb64a7cbc06013f7">
  <xsd:schema xmlns:xsd="http://www.w3.org/2001/XMLSchema" xmlns:xs="http://www.w3.org/2001/XMLSchema" xmlns:p="http://schemas.microsoft.com/office/2006/metadata/properties" xmlns:ns3="5b664965-792a-47e9-a6ca-5314ee91a8dd" targetNamespace="http://schemas.microsoft.com/office/2006/metadata/properties" ma:root="true" ma:fieldsID="0f2a86ef93cd3b8a18f02e61a0e01197" ns3:_="">
    <xsd:import namespace="5b664965-792a-47e9-a6ca-5314ee91a8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64965-792a-47e9-a6ca-5314ee91a8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C7F1-74FE-47EE-9D97-79AAA9FDC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64965-792a-47e9-a6ca-5314ee91a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F9F05-5EAF-4F8E-A7DE-F2C290236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158BF5-5EA2-49D0-9CC8-116265A02D14}">
  <ds:schemaRefs>
    <ds:schemaRef ds:uri="http://schemas.microsoft.com/sharepoint/v3/contenttype/forms"/>
  </ds:schemaRefs>
</ds:datastoreItem>
</file>

<file path=customXml/itemProps4.xml><?xml version="1.0" encoding="utf-8"?>
<ds:datastoreItem xmlns:ds="http://schemas.openxmlformats.org/officeDocument/2006/customXml" ds:itemID="{0C859A26-C2B4-46DA-81E2-5FA5D53C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14</Pages>
  <Words>3696</Words>
  <Characters>21068</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Aïssatou Ahmet NIANG</dc:creator>
  <cp:keywords/>
  <dc:description/>
  <cp:lastModifiedBy>Editor-1183</cp:lastModifiedBy>
  <cp:revision>31</cp:revision>
  <dcterms:created xsi:type="dcterms:W3CDTF">2025-11-10T11:05:00Z</dcterms:created>
  <dcterms:modified xsi:type="dcterms:W3CDTF">2025-11-19T09:21:00Z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0x0101008AAEACDC84C33C43A7E07DF26C84DF75</vt:lpwstr>
  </property>
</Properties>
</file>