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E73" w:rsidRDefault="00617455" w:rsidP="00B5081C">
      <w:pPr>
        <w:jc w:val="center"/>
        <w:rPr>
          <w:rFonts w:ascii="Times New Roman" w:hAnsi="Times New Roman" w:cs="Times New Roman"/>
          <w:b/>
          <w:sz w:val="28"/>
        </w:rPr>
      </w:pPr>
      <w:r>
        <w:rPr>
          <w:rFonts w:ascii="Times New Roman" w:hAnsi="Times New Roman" w:cs="Times New Roman"/>
          <w:b/>
          <w:sz w:val="28"/>
        </w:rPr>
        <w:t xml:space="preserve">Determinants of </w:t>
      </w:r>
      <w:r w:rsidR="00B5081C" w:rsidRPr="00B5081C">
        <w:rPr>
          <w:rFonts w:ascii="Times New Roman" w:hAnsi="Times New Roman" w:cs="Times New Roman"/>
          <w:b/>
          <w:sz w:val="28"/>
        </w:rPr>
        <w:t xml:space="preserve">Knowledge and adoption Mustard </w:t>
      </w:r>
      <w:r>
        <w:rPr>
          <w:rFonts w:ascii="Times New Roman" w:hAnsi="Times New Roman" w:cs="Times New Roman"/>
          <w:b/>
          <w:sz w:val="28"/>
        </w:rPr>
        <w:t xml:space="preserve">Technologies: The Case of Farmers in </w:t>
      </w:r>
      <w:r w:rsidR="00B5081C" w:rsidRPr="00B5081C">
        <w:rPr>
          <w:rFonts w:ascii="Times New Roman" w:hAnsi="Times New Roman" w:cs="Times New Roman"/>
          <w:b/>
          <w:sz w:val="28"/>
        </w:rPr>
        <w:t xml:space="preserve"> </w:t>
      </w:r>
      <w:r w:rsidRPr="00B5081C">
        <w:rPr>
          <w:rFonts w:ascii="Times New Roman" w:hAnsi="Times New Roman" w:cs="Times New Roman"/>
          <w:b/>
          <w:sz w:val="28"/>
        </w:rPr>
        <w:t xml:space="preserve">Badaun </w:t>
      </w:r>
      <w:r>
        <w:rPr>
          <w:rFonts w:ascii="Times New Roman" w:hAnsi="Times New Roman" w:cs="Times New Roman"/>
          <w:b/>
          <w:sz w:val="28"/>
        </w:rPr>
        <w:t>District</w:t>
      </w:r>
      <w:r w:rsidR="00B5081C" w:rsidRPr="00B5081C">
        <w:rPr>
          <w:rFonts w:ascii="Times New Roman" w:hAnsi="Times New Roman" w:cs="Times New Roman"/>
          <w:b/>
          <w:sz w:val="28"/>
        </w:rPr>
        <w:t xml:space="preserve"> (U.P.)</w:t>
      </w:r>
    </w:p>
    <w:p w:rsidR="00997503" w:rsidRPr="00997503" w:rsidRDefault="00997503" w:rsidP="00B5081C">
      <w:pPr>
        <w:jc w:val="center"/>
        <w:rPr>
          <w:rFonts w:ascii="Times New Roman" w:hAnsi="Times New Roman" w:cs="Times New Roman"/>
          <w:b/>
          <w:sz w:val="28"/>
        </w:rPr>
      </w:pPr>
    </w:p>
    <w:p w:rsidR="00B5081C" w:rsidRDefault="00B5081C" w:rsidP="00B5081C">
      <w:pPr>
        <w:rPr>
          <w:rFonts w:ascii="Times New Roman" w:hAnsi="Times New Roman" w:cs="Times New Roman"/>
          <w:b/>
          <w:sz w:val="28"/>
        </w:rPr>
      </w:pPr>
    </w:p>
    <w:p w:rsidR="00B5081C" w:rsidRDefault="00B5081C" w:rsidP="004B4FEB">
      <w:pPr>
        <w:jc w:val="both"/>
        <w:rPr>
          <w:rFonts w:ascii="Times New Roman" w:hAnsi="Times New Roman" w:cs="Times New Roman"/>
          <w:bCs/>
          <w:sz w:val="28"/>
        </w:rPr>
      </w:pPr>
      <w:r>
        <w:rPr>
          <w:rFonts w:ascii="Times New Roman" w:hAnsi="Times New Roman" w:cs="Times New Roman"/>
          <w:b/>
          <w:sz w:val="28"/>
        </w:rPr>
        <w:t>Abstract:</w:t>
      </w:r>
      <w:r w:rsidR="00617455" w:rsidRPr="00617455">
        <w:t xml:space="preserve"> </w:t>
      </w:r>
      <w:r w:rsidR="00617455">
        <w:rPr>
          <w:rFonts w:ascii="Times New Roman" w:hAnsi="Times New Roman" w:cs="Times New Roman"/>
          <w:bCs/>
          <w:sz w:val="28"/>
        </w:rPr>
        <w:t>M</w:t>
      </w:r>
      <w:r w:rsidR="00617455" w:rsidRPr="00617455">
        <w:rPr>
          <w:rFonts w:ascii="Times New Roman" w:hAnsi="Times New Roman" w:cs="Times New Roman"/>
          <w:bCs/>
          <w:sz w:val="28"/>
        </w:rPr>
        <w:t xml:space="preserve">ustard is a very important crop grown in varies agro ecology, however its adoption level remain unstudied yet. Therefore this study was designed to analyse the knowledge and adoption level from the sample of 120 households. </w:t>
      </w:r>
      <w:r w:rsidR="004B4FEB" w:rsidRPr="004B4FEB">
        <w:rPr>
          <w:rFonts w:ascii="Times New Roman" w:hAnsi="Times New Roman" w:cs="Times New Roman"/>
          <w:bCs/>
          <w:sz w:val="28"/>
        </w:rPr>
        <w:t>The study was conducted in the Bisauli Block of Badaun district selected purposively. A total number of 120 respondents were selected through simple random sampling from Ten villages based on land holding size. The structured schedule was developed keeping in view the objectives and variables to be studied. The respondents were contacted personally for data collection. The percentage, mean and standard deviation was also used for drawing the inference.With regard to knowledge level of the respondents most of the respondents belong medium category on major area of mustard production technology .They have medium level of knowledge about package and practices of mustard is( 68.33%) followed by low level of knowledge (18.33%) and high level of knowledge about package and practices of mustard.With regard to Adoption level of the respondents most of the respondents belong medium category on major area of mustard production technology. They have mediumlevelof Adoptionaboutpackage andpracticesof mustardis (65.83%) followed by low level of Adoption (25.83%) and high level of knowledge about package and practices of mustard.While, Age, Education, Annual income, and Mass media exposure were found highly significant and positive correlations with the knowledge of farmers towards the package and practices of mustard at a 0.01% level of significance. It meant if the values of these variables increase, the opinion of farmers on the effects of pesticides on human health will increase.</w:t>
      </w:r>
    </w:p>
    <w:p w:rsidR="00B50419" w:rsidRPr="00B50419" w:rsidRDefault="00B50419" w:rsidP="004B4FEB">
      <w:pPr>
        <w:jc w:val="both"/>
        <w:rPr>
          <w:rFonts w:ascii="Times New Roman" w:hAnsi="Times New Roman" w:cs="Times New Roman"/>
          <w:b/>
          <w:sz w:val="28"/>
        </w:rPr>
      </w:pPr>
      <w:r w:rsidRPr="00B50419">
        <w:rPr>
          <w:rFonts w:ascii="Times New Roman" w:hAnsi="Times New Roman" w:cs="Times New Roman"/>
          <w:b/>
          <w:sz w:val="28"/>
        </w:rPr>
        <w:t>Keywords:</w:t>
      </w:r>
      <w:r w:rsidR="00997503" w:rsidRPr="00997503">
        <w:rPr>
          <w:rFonts w:ascii="Times New Roman" w:hAnsi="Times New Roman" w:cs="Times New Roman"/>
          <w:bCs/>
          <w:sz w:val="28"/>
        </w:rPr>
        <w:t>Knowledge, Adoption, Mustard, Package and Practices</w:t>
      </w:r>
      <w:r w:rsidR="00997503">
        <w:rPr>
          <w:rFonts w:ascii="Times New Roman" w:hAnsi="Times New Roman" w:cs="Times New Roman"/>
          <w:bCs/>
          <w:sz w:val="28"/>
        </w:rPr>
        <w:t>.</w:t>
      </w:r>
    </w:p>
    <w:p w:rsidR="004B4FEB" w:rsidRPr="004B4FEB" w:rsidRDefault="004B4FEB" w:rsidP="004B4FEB">
      <w:pPr>
        <w:jc w:val="both"/>
        <w:rPr>
          <w:rFonts w:ascii="Times New Roman" w:hAnsi="Times New Roman" w:cs="Times New Roman"/>
          <w:b/>
          <w:sz w:val="28"/>
        </w:rPr>
      </w:pPr>
      <w:r w:rsidRPr="004B4FEB">
        <w:rPr>
          <w:rFonts w:ascii="Times New Roman" w:hAnsi="Times New Roman" w:cs="Times New Roman"/>
          <w:b/>
          <w:sz w:val="28"/>
        </w:rPr>
        <w:t>Introduction:</w:t>
      </w:r>
    </w:p>
    <w:p w:rsidR="00145483" w:rsidRPr="00145483" w:rsidRDefault="004B4FEB" w:rsidP="00FA4711">
      <w:pPr>
        <w:jc w:val="both"/>
        <w:rPr>
          <w:rFonts w:ascii="Times New Roman" w:hAnsi="Times New Roman" w:cs="Times New Roman"/>
          <w:b/>
          <w:sz w:val="36"/>
          <w:szCs w:val="24"/>
        </w:rPr>
      </w:pPr>
      <w:r w:rsidRPr="004B4FEB">
        <w:rPr>
          <w:rFonts w:ascii="Times New Roman" w:hAnsi="Times New Roman" w:cs="Times New Roman"/>
          <w:bCs/>
          <w:sz w:val="28"/>
        </w:rPr>
        <w:t xml:space="preserve">After Canada and China, India is the third-largest producer of rapeseed mustard, making up over 11% of global production. The significant oilseed crop, and one of </w:t>
      </w:r>
      <w:r w:rsidRPr="004B4FEB">
        <w:rPr>
          <w:rFonts w:ascii="Times New Roman" w:hAnsi="Times New Roman" w:cs="Times New Roman"/>
          <w:bCs/>
          <w:sz w:val="28"/>
        </w:rPr>
        <w:lastRenderedPageBreak/>
        <w:t>the two biggest oilseed crops in India, is rapeseed-mustard. Around 36.59 million hectares of land worldwide are planted to rapeseed and mustard, which will produce 72.37 million tonnesofoutput and 1980 kg ha-1 ofproductivity in 2018–19. According to the USDA, India accounts for 9.8% of overall output and 19.8% of total acreage. With an annual yield of 8.6 million tonnes and a productivity of 1346 kg/ha, rapeseed and mustard are grown on around 6.23 million hectares in India (source: DRMR).A significant oilseed crop, mustard accounts for about 23.2% of India's totaloilseedproduction.</w:t>
      </w:r>
      <w:r w:rsidR="00145483" w:rsidRPr="00145483">
        <w:rPr>
          <w:rFonts w:ascii="Times New Roman" w:hAnsi="Times New Roman" w:cs="Times New Roman"/>
          <w:bCs/>
          <w:sz w:val="28"/>
        </w:rPr>
        <w:t xml:space="preserve">The transformation in mustard production scenario in the country is mainly due to availability of improved oil seed production technology, expansion in cultivated area, price support policy and institutional support, particularly establishment of technology mission on oil seed in 1986 </w:t>
      </w:r>
      <w:r w:rsidR="00145483" w:rsidRPr="00145483">
        <w:rPr>
          <w:rFonts w:ascii="Times New Roman" w:hAnsi="Times New Roman" w:cs="Times New Roman"/>
          <w:b/>
          <w:sz w:val="28"/>
        </w:rPr>
        <w:t>[H</w:t>
      </w:r>
      <w:r w:rsidR="00282357">
        <w:rPr>
          <w:rFonts w:ascii="Times New Roman" w:hAnsi="Times New Roman" w:cs="Times New Roman"/>
          <w:b/>
          <w:sz w:val="28"/>
        </w:rPr>
        <w:t>ada</w:t>
      </w:r>
      <w:r w:rsidR="00282357" w:rsidRPr="006A2441">
        <w:rPr>
          <w:rFonts w:ascii="Times New Roman" w:hAnsi="Times New Roman" w:cs="Times New Roman"/>
          <w:b/>
          <w:i/>
          <w:iCs/>
          <w:sz w:val="28"/>
        </w:rPr>
        <w:t>et al.</w:t>
      </w:r>
      <w:r w:rsidR="00145483" w:rsidRPr="00145483">
        <w:rPr>
          <w:rFonts w:ascii="Times New Roman" w:hAnsi="Times New Roman" w:cs="Times New Roman"/>
          <w:b/>
          <w:sz w:val="28"/>
        </w:rPr>
        <w:t>(20</w:t>
      </w:r>
      <w:r w:rsidR="00282357">
        <w:rPr>
          <w:rFonts w:ascii="Times New Roman" w:hAnsi="Times New Roman" w:cs="Times New Roman"/>
          <w:b/>
          <w:sz w:val="28"/>
        </w:rPr>
        <w:t>21</w:t>
      </w:r>
      <w:r w:rsidR="00145483" w:rsidRPr="00145483">
        <w:rPr>
          <w:rFonts w:ascii="Times New Roman" w:hAnsi="Times New Roman" w:cs="Times New Roman"/>
          <w:b/>
          <w:sz w:val="28"/>
        </w:rPr>
        <w:t>)].</w:t>
      </w:r>
      <w:r w:rsidR="00145483" w:rsidRPr="00145483">
        <w:rPr>
          <w:rFonts w:ascii="Times New Roman" w:hAnsi="Times New Roman" w:cs="Times New Roman"/>
          <w:bCs/>
          <w:sz w:val="28"/>
        </w:rPr>
        <w:t xml:space="preserve"> The improved technology packages were found to be financially attractive. Yet adoption levels for several components of improved technology were low, emphasizing the need for better dissemination. </w:t>
      </w:r>
      <w:r w:rsidR="00145483" w:rsidRPr="00145483">
        <w:rPr>
          <w:rFonts w:ascii="Times New Roman" w:hAnsi="Times New Roman" w:cs="Times New Roman"/>
          <w:b/>
          <w:sz w:val="28"/>
        </w:rPr>
        <w:t>K</w:t>
      </w:r>
      <w:r w:rsidR="006A2441">
        <w:rPr>
          <w:rFonts w:ascii="Times New Roman" w:hAnsi="Times New Roman" w:cs="Times New Roman"/>
          <w:b/>
          <w:sz w:val="28"/>
        </w:rPr>
        <w:t>esha</w:t>
      </w:r>
      <w:r w:rsidR="00145483" w:rsidRPr="006A2441">
        <w:rPr>
          <w:rFonts w:ascii="Times New Roman" w:hAnsi="Times New Roman" w:cs="Times New Roman"/>
          <w:b/>
          <w:i/>
          <w:iCs/>
          <w:sz w:val="28"/>
        </w:rPr>
        <w:t>et al.</w:t>
      </w:r>
      <w:r w:rsidR="00145483" w:rsidRPr="00145483">
        <w:rPr>
          <w:rFonts w:ascii="Times New Roman" w:hAnsi="Times New Roman" w:cs="Times New Roman"/>
          <w:b/>
          <w:sz w:val="28"/>
        </w:rPr>
        <w:t xml:space="preserve"> (201</w:t>
      </w:r>
      <w:r w:rsidR="00282357">
        <w:rPr>
          <w:rFonts w:ascii="Times New Roman" w:hAnsi="Times New Roman" w:cs="Times New Roman"/>
          <w:b/>
          <w:sz w:val="28"/>
        </w:rPr>
        <w:t>5</w:t>
      </w:r>
      <w:r w:rsidR="00145483" w:rsidRPr="00145483">
        <w:rPr>
          <w:rFonts w:ascii="Times New Roman" w:hAnsi="Times New Roman" w:cs="Times New Roman"/>
          <w:b/>
          <w:sz w:val="28"/>
        </w:rPr>
        <w:t>).</w:t>
      </w:r>
      <w:r w:rsidR="00FA4711" w:rsidRPr="00FA4711">
        <w:rPr>
          <w:rFonts w:ascii="Times New Roman" w:hAnsi="Times New Roman" w:cs="Times New Roman"/>
          <w:bCs/>
          <w:sz w:val="28"/>
        </w:rPr>
        <w:t xml:space="preserve">The State wise yield obtained both under improved technology andfarmers practice ranges from12 to 110% between States and national average being 36%. The additional production that can be attained by exploiting the yield gap at national level i.e., about 2 million ton. </w:t>
      </w:r>
      <w:r w:rsidR="00FA4711" w:rsidRPr="00145483">
        <w:rPr>
          <w:rFonts w:ascii="Times New Roman" w:hAnsi="Times New Roman" w:cs="Times New Roman"/>
          <w:b/>
          <w:sz w:val="28"/>
        </w:rPr>
        <w:t xml:space="preserve">Kumar </w:t>
      </w:r>
      <w:r w:rsidR="00282357" w:rsidRPr="00282357">
        <w:rPr>
          <w:rFonts w:ascii="Times New Roman" w:hAnsi="Times New Roman" w:cs="Times New Roman"/>
          <w:b/>
          <w:i/>
          <w:iCs/>
          <w:sz w:val="28"/>
        </w:rPr>
        <w:t>et al.</w:t>
      </w:r>
      <w:r w:rsidR="00FA4711" w:rsidRPr="00145483">
        <w:rPr>
          <w:rFonts w:ascii="Times New Roman" w:hAnsi="Times New Roman" w:cs="Times New Roman"/>
          <w:b/>
          <w:sz w:val="28"/>
        </w:rPr>
        <w:t xml:space="preserve"> (20</w:t>
      </w:r>
      <w:r w:rsidR="00282357">
        <w:rPr>
          <w:rFonts w:ascii="Times New Roman" w:hAnsi="Times New Roman" w:cs="Times New Roman"/>
          <w:b/>
          <w:sz w:val="28"/>
        </w:rPr>
        <w:t>21</w:t>
      </w:r>
      <w:r w:rsidR="00FA4711" w:rsidRPr="00145483">
        <w:rPr>
          <w:rFonts w:ascii="Times New Roman" w:hAnsi="Times New Roman" w:cs="Times New Roman"/>
          <w:b/>
          <w:sz w:val="28"/>
        </w:rPr>
        <w:t>).</w:t>
      </w:r>
      <w:r w:rsidR="00145483" w:rsidRPr="00145483">
        <w:rPr>
          <w:rFonts w:ascii="Times New Roman" w:hAnsi="Times New Roman" w:cs="Times New Roman"/>
          <w:sz w:val="28"/>
          <w:szCs w:val="24"/>
        </w:rPr>
        <w:t xml:space="preserve">As a result, the yield increased due to the farmer's practices, indicating the necessity of training farmers through practical demonstration. </w:t>
      </w:r>
      <w:r w:rsidR="00145483">
        <w:rPr>
          <w:rFonts w:ascii="Times New Roman" w:hAnsi="Times New Roman" w:cs="Times New Roman"/>
          <w:b/>
          <w:bCs/>
          <w:sz w:val="28"/>
          <w:szCs w:val="24"/>
        </w:rPr>
        <w:t>Ku</w:t>
      </w:r>
      <w:r w:rsidR="00877CFD">
        <w:rPr>
          <w:rFonts w:ascii="Times New Roman" w:hAnsi="Times New Roman" w:cs="Times New Roman"/>
          <w:b/>
          <w:bCs/>
          <w:sz w:val="28"/>
          <w:szCs w:val="24"/>
        </w:rPr>
        <w:t>lshrastha</w:t>
      </w:r>
      <w:r w:rsidR="00145483">
        <w:rPr>
          <w:rFonts w:ascii="Times New Roman" w:hAnsi="Times New Roman" w:cs="Times New Roman"/>
          <w:b/>
          <w:bCs/>
          <w:sz w:val="28"/>
          <w:szCs w:val="24"/>
        </w:rPr>
        <w:t xml:space="preserve">, </w:t>
      </w:r>
      <w:r w:rsidR="00145483" w:rsidRPr="003A06FB">
        <w:rPr>
          <w:rFonts w:ascii="Times New Roman" w:hAnsi="Times New Roman" w:cs="Times New Roman"/>
          <w:b/>
          <w:bCs/>
          <w:i/>
          <w:iCs/>
          <w:sz w:val="28"/>
          <w:szCs w:val="24"/>
        </w:rPr>
        <w:t>et al.</w:t>
      </w:r>
      <w:r w:rsidR="00145483" w:rsidRPr="00145483">
        <w:rPr>
          <w:rFonts w:ascii="Times New Roman" w:hAnsi="Times New Roman" w:cs="Times New Roman"/>
          <w:b/>
          <w:bCs/>
          <w:sz w:val="28"/>
          <w:szCs w:val="24"/>
        </w:rPr>
        <w:t xml:space="preserve"> (201</w:t>
      </w:r>
      <w:r w:rsidR="00877CFD">
        <w:rPr>
          <w:rFonts w:ascii="Times New Roman" w:hAnsi="Times New Roman" w:cs="Times New Roman"/>
          <w:b/>
          <w:bCs/>
          <w:sz w:val="28"/>
          <w:szCs w:val="24"/>
        </w:rPr>
        <w:t>0</w:t>
      </w:r>
      <w:r w:rsidR="00145483" w:rsidRPr="00145483">
        <w:rPr>
          <w:rFonts w:ascii="Times New Roman" w:hAnsi="Times New Roman" w:cs="Times New Roman"/>
          <w:b/>
          <w:bCs/>
          <w:sz w:val="28"/>
          <w:szCs w:val="24"/>
        </w:rPr>
        <w:t>).</w:t>
      </w:r>
    </w:p>
    <w:p w:rsidR="00FA4711" w:rsidRDefault="00FA4711" w:rsidP="00FA4711">
      <w:pPr>
        <w:jc w:val="both"/>
      </w:pPr>
      <w:r w:rsidRPr="00FA4711">
        <w:rPr>
          <w:rFonts w:ascii="Times New Roman" w:hAnsi="Times New Roman" w:cs="Times New Roman"/>
          <w:bCs/>
          <w:sz w:val="28"/>
        </w:rPr>
        <w:t xml:space="preserve">It implies that FLDs and OFTs are tried-and-true extension interventions that show farmers the production potential of new technology in their fields. </w:t>
      </w:r>
      <w:r w:rsidRPr="00145483">
        <w:rPr>
          <w:rFonts w:ascii="Times New Roman" w:hAnsi="Times New Roman" w:cs="Times New Roman"/>
          <w:b/>
          <w:sz w:val="28"/>
        </w:rPr>
        <w:t xml:space="preserve">Sandeep Patil </w:t>
      </w:r>
      <w:r w:rsidRPr="00877CFD">
        <w:rPr>
          <w:rFonts w:ascii="Times New Roman" w:hAnsi="Times New Roman" w:cs="Times New Roman"/>
          <w:b/>
          <w:i/>
          <w:iCs/>
          <w:sz w:val="28"/>
        </w:rPr>
        <w:t>et al</w:t>
      </w:r>
      <w:r w:rsidRPr="00145483">
        <w:rPr>
          <w:rFonts w:ascii="Times New Roman" w:hAnsi="Times New Roman" w:cs="Times New Roman"/>
          <w:b/>
          <w:sz w:val="28"/>
        </w:rPr>
        <w:t>( 2018).</w:t>
      </w:r>
      <w:r w:rsidRPr="00FA4711">
        <w:rPr>
          <w:rFonts w:ascii="Times New Roman" w:hAnsi="Times New Roman" w:cs="Times New Roman"/>
          <w:bCs/>
          <w:sz w:val="28"/>
        </w:rPr>
        <w:t xml:space="preserve">KVK also serves as a district-level knowledge and resource centre and develops the ability of various stakeholders in the agricultural and allied sciences. </w:t>
      </w:r>
      <w:r w:rsidRPr="00145483">
        <w:rPr>
          <w:rFonts w:ascii="Times New Roman" w:hAnsi="Times New Roman" w:cs="Times New Roman"/>
          <w:b/>
          <w:sz w:val="28"/>
        </w:rPr>
        <w:t xml:space="preserve">[Sandeep Patil </w:t>
      </w:r>
      <w:r w:rsidRPr="00997503">
        <w:rPr>
          <w:rFonts w:ascii="Times New Roman" w:hAnsi="Times New Roman" w:cs="Times New Roman"/>
          <w:b/>
          <w:i/>
          <w:iCs/>
          <w:sz w:val="28"/>
        </w:rPr>
        <w:t>et al.</w:t>
      </w:r>
      <w:r w:rsidRPr="00145483">
        <w:rPr>
          <w:rFonts w:ascii="Times New Roman" w:hAnsi="Times New Roman" w:cs="Times New Roman"/>
          <w:b/>
          <w:sz w:val="28"/>
        </w:rPr>
        <w:t xml:space="preserve"> 2018].</w:t>
      </w:r>
      <w:r w:rsidRPr="00FA4711">
        <w:rPr>
          <w:rFonts w:ascii="Times New Roman" w:hAnsi="Times New Roman" w:cs="Times New Roman"/>
          <w:bCs/>
          <w:sz w:val="28"/>
        </w:rPr>
        <w:t xml:space="preserve">As a result, the only way to satisfy the national demand is to increase the production of oilseeds, which is principally dependent on the adoption of better production technology. In India, there is still a significant regional diversity in the area, output, and productivity of oilseeds. However, a few states,like WestBengal, Rajasthan, Madhya Pradesh, andHaryana, sawarise in oilseed production through increased acreage and productivity. Through increased productivity, states like Maharashtra, Tamil Nadu, and Himachal Pradesh have the potential to increase oilseed production. Therefore, KVKs were established inthese states with the intentionofsetting up extensive FLD programmesonoilseed crops inorderto maximize theirpotential. It </w:t>
      </w:r>
      <w:r w:rsidR="00D26196">
        <w:rPr>
          <w:rFonts w:ascii="Times New Roman" w:hAnsi="Times New Roman" w:cs="Times New Roman"/>
          <w:bCs/>
          <w:sz w:val="28"/>
        </w:rPr>
        <w:t>was</w:t>
      </w:r>
      <w:r w:rsidRPr="00FA4711">
        <w:rPr>
          <w:rFonts w:ascii="Times New Roman" w:hAnsi="Times New Roman" w:cs="Times New Roman"/>
          <w:bCs/>
          <w:sz w:val="28"/>
        </w:rPr>
        <w:t xml:space="preserve"> crucial to evaluate how effective demonstrations on the front lines </w:t>
      </w:r>
      <w:r w:rsidRPr="00145483">
        <w:rPr>
          <w:rFonts w:ascii="Times New Roman" w:hAnsi="Times New Roman" w:cs="Times New Roman"/>
          <w:b/>
          <w:sz w:val="28"/>
        </w:rPr>
        <w:t xml:space="preserve">(Sandeep Patil </w:t>
      </w:r>
      <w:r w:rsidRPr="00997503">
        <w:rPr>
          <w:rFonts w:ascii="Times New Roman" w:hAnsi="Times New Roman" w:cs="Times New Roman"/>
          <w:b/>
          <w:i/>
          <w:iCs/>
          <w:sz w:val="28"/>
        </w:rPr>
        <w:t>et al</w:t>
      </w:r>
      <w:r w:rsidRPr="00145483">
        <w:rPr>
          <w:rFonts w:ascii="Times New Roman" w:hAnsi="Times New Roman" w:cs="Times New Roman"/>
          <w:b/>
          <w:sz w:val="28"/>
        </w:rPr>
        <w:t xml:space="preserve"> 2018).</w:t>
      </w:r>
    </w:p>
    <w:p w:rsidR="004B4FEB" w:rsidRDefault="00FA4711" w:rsidP="00FA4711">
      <w:pPr>
        <w:ind w:firstLine="720"/>
        <w:jc w:val="both"/>
        <w:rPr>
          <w:rFonts w:ascii="Times New Roman" w:hAnsi="Times New Roman" w:cs="Times New Roman"/>
          <w:bCs/>
          <w:sz w:val="28"/>
        </w:rPr>
      </w:pPr>
      <w:r w:rsidRPr="00FA4711">
        <w:rPr>
          <w:rFonts w:ascii="Times New Roman" w:hAnsi="Times New Roman" w:cs="Times New Roman"/>
          <w:bCs/>
          <w:sz w:val="28"/>
        </w:rPr>
        <w:t>The results of the current study will be more useful to agricultural experts in boosting crop production and productivity because it is crucial to grow the mustard and rapeseed crops. Investment in the initiative by academics and several other authorities would also be advantageous and encourage the farmers to expand their crop's area and improve production. The current study aims to pinpoint the existing discrepancies betweenfarmers'actualpracticesandadvisedfarmingpractices.Theoccurrenceofgaps may be strongly supported by the analysis of socio personal, socioeconomic, socio psychological, and communicational aspects. The discovered gaps may assist in providing field level personnel with guidanceon how to alter the relevant parameters to boost As a result, efforts should be made to remove those restraints in order to enhance the mustard growers' acceptance level ofsuggested mustard production technology. An attempt has also been made to research the constraints faced by the mustard producers.The planners, administrators, and those who are directly or indirectly involved in mustard farming will also benefit from the study.</w:t>
      </w:r>
    </w:p>
    <w:p w:rsidR="00145483" w:rsidRDefault="00822E6F" w:rsidP="00145483">
      <w:pPr>
        <w:jc w:val="both"/>
        <w:rPr>
          <w:rFonts w:ascii="Times New Roman" w:hAnsi="Times New Roman" w:cs="Times New Roman"/>
          <w:b/>
          <w:sz w:val="28"/>
        </w:rPr>
      </w:pPr>
      <w:r w:rsidRPr="00822E6F">
        <w:rPr>
          <w:rFonts w:ascii="Times New Roman" w:hAnsi="Times New Roman" w:cs="Times New Roman"/>
          <w:b/>
          <w:sz w:val="28"/>
        </w:rPr>
        <w:t xml:space="preserve">Research </w:t>
      </w:r>
      <w:r w:rsidR="00145483" w:rsidRPr="00822E6F">
        <w:rPr>
          <w:rFonts w:ascii="Times New Roman" w:hAnsi="Times New Roman" w:cs="Times New Roman"/>
          <w:b/>
          <w:sz w:val="28"/>
        </w:rPr>
        <w:t>Methodology</w:t>
      </w:r>
      <w:r w:rsidRPr="00822E6F">
        <w:rPr>
          <w:rFonts w:ascii="Times New Roman" w:hAnsi="Times New Roman" w:cs="Times New Roman"/>
          <w:b/>
          <w:sz w:val="28"/>
        </w:rPr>
        <w:t>:</w:t>
      </w:r>
    </w:p>
    <w:p w:rsidR="00E53B1E" w:rsidRPr="00E53B1E" w:rsidRDefault="00E53B1E" w:rsidP="00E53B1E">
      <w:pPr>
        <w:jc w:val="both"/>
        <w:rPr>
          <w:rFonts w:ascii="Times New Roman" w:hAnsi="Times New Roman" w:cs="Times New Roman"/>
          <w:bCs/>
          <w:sz w:val="28"/>
        </w:rPr>
      </w:pPr>
      <w:r w:rsidRPr="00E53B1E">
        <w:rPr>
          <w:rFonts w:ascii="Times New Roman" w:hAnsi="Times New Roman" w:cs="Times New Roman"/>
          <w:bCs/>
          <w:sz w:val="28"/>
        </w:rPr>
        <w:t xml:space="preserve">The study was conducted in the </w:t>
      </w:r>
      <w:r w:rsidR="00445C1A">
        <w:rPr>
          <w:rFonts w:ascii="Times New Roman" w:hAnsi="Times New Roman" w:cs="Times New Roman"/>
          <w:bCs/>
          <w:sz w:val="28"/>
        </w:rPr>
        <w:t>Islam</w:t>
      </w:r>
      <w:r w:rsidR="00594480">
        <w:rPr>
          <w:rFonts w:ascii="Times New Roman" w:hAnsi="Times New Roman" w:cs="Times New Roman"/>
          <w:bCs/>
          <w:sz w:val="28"/>
        </w:rPr>
        <w:t>nagar</w:t>
      </w:r>
      <w:r w:rsidR="00445C1A">
        <w:rPr>
          <w:rFonts w:ascii="Times New Roman" w:hAnsi="Times New Roman" w:cs="Times New Roman"/>
          <w:bCs/>
          <w:sz w:val="28"/>
        </w:rPr>
        <w:t xml:space="preserve"> and </w:t>
      </w:r>
      <w:r w:rsidRPr="00E53B1E">
        <w:rPr>
          <w:rFonts w:ascii="Times New Roman" w:hAnsi="Times New Roman" w:cs="Times New Roman"/>
          <w:bCs/>
          <w:sz w:val="28"/>
        </w:rPr>
        <w:t>Bisauli Block of Badaun district selected purposively</w:t>
      </w:r>
      <w:r w:rsidR="00D50B80" w:rsidRPr="00D50B80">
        <w:rPr>
          <w:rFonts w:ascii="Times New Roman" w:hAnsi="Times New Roman" w:cs="Times New Roman"/>
          <w:bCs/>
          <w:sz w:val="28"/>
        </w:rPr>
        <w:t>because blocks were easily accessible to the researcher</w:t>
      </w:r>
      <w:r w:rsidR="00D50B80">
        <w:rPr>
          <w:rFonts w:ascii="Times New Roman" w:hAnsi="Times New Roman" w:cs="Times New Roman"/>
          <w:bCs/>
          <w:sz w:val="28"/>
        </w:rPr>
        <w:t xml:space="preserve"> fors</w:t>
      </w:r>
      <w:r w:rsidR="00D50B80" w:rsidRPr="00D50B80">
        <w:rPr>
          <w:rFonts w:ascii="Times New Roman" w:hAnsi="Times New Roman" w:cs="Times New Roman"/>
          <w:bCs/>
          <w:sz w:val="28"/>
        </w:rPr>
        <w:t>ampling technique used in the selection of respondents</w:t>
      </w:r>
      <w:r w:rsidRPr="00E53B1E">
        <w:rPr>
          <w:rFonts w:ascii="Times New Roman" w:hAnsi="Times New Roman" w:cs="Times New Roman"/>
          <w:bCs/>
          <w:sz w:val="28"/>
        </w:rPr>
        <w:t xml:space="preserve">. </w:t>
      </w:r>
      <w:r w:rsidR="00594480" w:rsidRPr="00594480">
        <w:rPr>
          <w:rFonts w:ascii="Times New Roman" w:hAnsi="Times New Roman" w:cs="Times New Roman"/>
          <w:bCs/>
          <w:sz w:val="28"/>
        </w:rPr>
        <w:t>In the selected blocks all the villages were enlisted according to the mustard production. Out of the listed villages, five villages from each block, havinggreatestproducingareaoftheMustardwereselectedpurposelyforthe study, thus makes a total of 10 villages.</w:t>
      </w:r>
      <w:r w:rsidRPr="00E53B1E">
        <w:rPr>
          <w:rFonts w:ascii="Times New Roman" w:hAnsi="Times New Roman" w:cs="Times New Roman"/>
          <w:bCs/>
          <w:sz w:val="28"/>
        </w:rPr>
        <w:t xml:space="preserve">A total number of 120 respondents were selected through simple random sampling from </w:t>
      </w:r>
      <w:r w:rsidR="00711F40">
        <w:rPr>
          <w:rFonts w:ascii="Times New Roman" w:hAnsi="Times New Roman" w:cs="Times New Roman"/>
          <w:bCs/>
          <w:sz w:val="28"/>
        </w:rPr>
        <w:t>10</w:t>
      </w:r>
      <w:r w:rsidRPr="00E53B1E">
        <w:rPr>
          <w:rFonts w:ascii="Times New Roman" w:hAnsi="Times New Roman" w:cs="Times New Roman"/>
          <w:bCs/>
          <w:sz w:val="28"/>
        </w:rPr>
        <w:t xml:space="preserve"> villages</w:t>
      </w:r>
      <w:r w:rsidR="00711F40">
        <w:rPr>
          <w:rFonts w:ascii="Times New Roman" w:hAnsi="Times New Roman" w:cs="Times New Roman"/>
          <w:bCs/>
          <w:sz w:val="28"/>
        </w:rPr>
        <w:t>, 60 from each block</w:t>
      </w:r>
      <w:r w:rsidRPr="00E53B1E">
        <w:rPr>
          <w:rFonts w:ascii="Times New Roman" w:hAnsi="Times New Roman" w:cs="Times New Roman"/>
          <w:bCs/>
          <w:sz w:val="28"/>
        </w:rPr>
        <w:t>. The structured schedule was developed keeping in view the objectives and variables to be studied. The respondents were contacted personally for data collection.</w:t>
      </w:r>
    </w:p>
    <w:p w:rsidR="00E53B1E" w:rsidRDefault="00E53B1E" w:rsidP="00E53B1E">
      <w:pPr>
        <w:pStyle w:val="BodyText"/>
        <w:spacing w:before="168" w:line="360" w:lineRule="auto"/>
        <w:ind w:right="270" w:firstLine="429"/>
        <w:jc w:val="both"/>
      </w:pPr>
      <w:r>
        <w:t>For the study, knowledge was defined as the awareness and behavior of scientific technology measured by the knowledge test used in the study knowledge about the effects of pesticides, developed by the investigator and used. The modification in the existing knowledge test was about items regarding scientific technology in mustard crop. All the questions in the knowledge test were dichotomized having Yes/No. If the answer was ‘Yes’, the respondent was assigned a score of 1 and if the answer was ‘No’ the respondent was assigned a score of 0.</w:t>
      </w:r>
    </w:p>
    <w:p w:rsidR="00E53B1E" w:rsidRPr="00E53B1E" w:rsidRDefault="00E53B1E" w:rsidP="00E53B1E">
      <w:pPr>
        <w:pStyle w:val="BodyText"/>
        <w:spacing w:before="168" w:line="360" w:lineRule="auto"/>
        <w:ind w:right="270" w:firstLine="429"/>
        <w:jc w:val="both"/>
        <w:rPr>
          <w:b/>
          <w:bCs/>
        </w:rPr>
      </w:pPr>
      <m:oMathPara>
        <m:oMath>
          <m:r>
            <m:rPr>
              <m:sty m:val="bi"/>
            </m:rPr>
            <w:rPr>
              <w:rFonts w:ascii="Cambria Math" w:hAnsi="Cambria Math"/>
            </w:rPr>
            <m:t>Knowledge Extent=</m:t>
          </m:r>
          <m:f>
            <m:fPr>
              <m:ctrlPr>
                <w:rPr>
                  <w:rFonts w:ascii="Cambria Math" w:hAnsi="Cambria Math"/>
                  <w:b/>
                  <w:bCs/>
                </w:rPr>
              </m:ctrlPr>
            </m:fPr>
            <m:num>
              <m:r>
                <m:rPr>
                  <m:sty m:val="bi"/>
                </m:rPr>
                <w:rPr>
                  <w:rFonts w:ascii="Cambria Math" w:hAnsi="Cambria Math"/>
                </w:rPr>
                <m:t>Numbers of Scores Obtaines</m:t>
              </m:r>
            </m:num>
            <m:den>
              <m:r>
                <m:rPr>
                  <m:sty m:val="bi"/>
                </m:rPr>
                <w:rPr>
                  <w:rFonts w:ascii="Cambria Math" w:hAnsi="Cambria Math"/>
                </w:rPr>
                <m:t>Number of Possib</m:t>
              </m:r>
              <m:r>
                <m:rPr>
                  <m:sty m:val="bi"/>
                </m:rPr>
                <w:rPr>
                  <w:rFonts w:ascii="Cambria Math" w:hAnsi="Cambria Math"/>
                </w:rPr>
                <m:t>le Scores</m:t>
              </m:r>
            </m:den>
          </m:f>
        </m:oMath>
      </m:oMathPara>
    </w:p>
    <w:p w:rsidR="00E53B1E" w:rsidRDefault="00E53B1E" w:rsidP="00E53B1E">
      <w:pPr>
        <w:pStyle w:val="BodyText"/>
        <w:tabs>
          <w:tab w:val="left" w:pos="9360"/>
          <w:tab w:val="left" w:pos="9501"/>
        </w:tabs>
        <w:spacing w:before="1" w:line="362" w:lineRule="auto"/>
        <w:ind w:right="51"/>
        <w:jc w:val="both"/>
      </w:pPr>
      <w:r>
        <w:t xml:space="preserve">The study was carried </w:t>
      </w:r>
      <w:r>
        <w:rPr>
          <w:spacing w:val="10"/>
        </w:rPr>
        <w:t xml:space="preserve">out </w:t>
      </w:r>
      <w:r>
        <w:t>on the knowledge and opinion of farmers toward package and practices in mustard crop.</w:t>
      </w:r>
    </w:p>
    <w:p w:rsidR="00E53B1E" w:rsidRPr="00E53B1E" w:rsidRDefault="00E53B1E" w:rsidP="00E53B1E">
      <w:pPr>
        <w:tabs>
          <w:tab w:val="left" w:pos="1205"/>
          <w:tab w:val="left" w:pos="9450"/>
          <w:tab w:val="left" w:pos="9501"/>
        </w:tabs>
        <w:spacing w:line="362" w:lineRule="auto"/>
        <w:ind w:right="-39"/>
        <w:jc w:val="both"/>
        <w:rPr>
          <w:rFonts w:ascii="Times New Roman" w:hAnsi="Times New Roman" w:cs="Times New Roman"/>
          <w:b/>
          <w:sz w:val="28"/>
        </w:rPr>
      </w:pPr>
      <w:r w:rsidRPr="00E53B1E">
        <w:rPr>
          <w:rFonts w:ascii="Times New Roman" w:hAnsi="Times New Roman" w:cs="Times New Roman"/>
          <w:b/>
          <w:sz w:val="28"/>
        </w:rPr>
        <w:t>Overall knowledge level of farmers towards package and practices in mustard crop.</w:t>
      </w:r>
    </w:p>
    <w:p w:rsidR="00E53B1E" w:rsidRDefault="00E53B1E" w:rsidP="00416623">
      <w:pPr>
        <w:pStyle w:val="BodyText"/>
        <w:tabs>
          <w:tab w:val="left" w:pos="8820"/>
        </w:tabs>
        <w:spacing w:line="360" w:lineRule="auto"/>
        <w:ind w:left="270" w:right="-39" w:firstLine="21"/>
        <w:jc w:val="both"/>
      </w:pPr>
      <w:r>
        <w:t xml:space="preserve">The range of scores obtained by the respondents might </w:t>
      </w:r>
      <w:r>
        <w:rPr>
          <w:spacing w:val="26"/>
        </w:rPr>
        <w:t>be</w:t>
      </w:r>
      <w:r>
        <w:t>low, medium, and high range in the knowledge test which indicates the knowledge levelofthe respondent. itwas categorized intothree categories viz.., (i) mean–SD, (ii) means ± SD (iii) mean + SD, respectively.</w:t>
      </w:r>
    </w:p>
    <w:tbl>
      <w:tblPr>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23"/>
        <w:gridCol w:w="2233"/>
        <w:gridCol w:w="2900"/>
        <w:gridCol w:w="1892"/>
      </w:tblGrid>
      <w:tr w:rsidR="00E53B1E" w:rsidTr="00997503">
        <w:trPr>
          <w:trHeight w:val="484"/>
        </w:trPr>
        <w:tc>
          <w:tcPr>
            <w:tcW w:w="1623" w:type="dxa"/>
          </w:tcPr>
          <w:p w:rsidR="00E53B1E" w:rsidRDefault="00E53B1E" w:rsidP="00997503">
            <w:pPr>
              <w:pStyle w:val="TableParagraph"/>
              <w:spacing w:line="315" w:lineRule="exact"/>
              <w:ind w:left="393"/>
              <w:rPr>
                <w:b/>
                <w:sz w:val="28"/>
              </w:rPr>
            </w:pPr>
            <w:r>
              <w:rPr>
                <w:b/>
                <w:sz w:val="28"/>
              </w:rPr>
              <w:t>S.</w:t>
            </w:r>
            <w:r>
              <w:rPr>
                <w:b/>
                <w:spacing w:val="-5"/>
                <w:sz w:val="28"/>
              </w:rPr>
              <w:t>No.</w:t>
            </w:r>
          </w:p>
        </w:tc>
        <w:tc>
          <w:tcPr>
            <w:tcW w:w="2233" w:type="dxa"/>
          </w:tcPr>
          <w:p w:rsidR="00E53B1E" w:rsidRDefault="00E53B1E" w:rsidP="00997503">
            <w:pPr>
              <w:pStyle w:val="TableParagraph"/>
              <w:spacing w:line="315" w:lineRule="exact"/>
              <w:ind w:right="127"/>
              <w:jc w:val="center"/>
              <w:rPr>
                <w:b/>
                <w:sz w:val="28"/>
              </w:rPr>
            </w:pPr>
            <w:r>
              <w:rPr>
                <w:b/>
                <w:spacing w:val="-2"/>
                <w:sz w:val="28"/>
              </w:rPr>
              <w:t>Categories</w:t>
            </w:r>
          </w:p>
        </w:tc>
        <w:tc>
          <w:tcPr>
            <w:tcW w:w="2900" w:type="dxa"/>
          </w:tcPr>
          <w:p w:rsidR="00E53B1E" w:rsidRDefault="00E53B1E" w:rsidP="00997503">
            <w:pPr>
              <w:pStyle w:val="TableParagraph"/>
              <w:spacing w:line="315" w:lineRule="exact"/>
              <w:ind w:left="93" w:right="217"/>
              <w:jc w:val="center"/>
              <w:rPr>
                <w:b/>
                <w:sz w:val="28"/>
              </w:rPr>
            </w:pPr>
            <w:r>
              <w:rPr>
                <w:b/>
                <w:spacing w:val="-2"/>
                <w:sz w:val="28"/>
              </w:rPr>
              <w:t>Range</w:t>
            </w:r>
          </w:p>
        </w:tc>
        <w:tc>
          <w:tcPr>
            <w:tcW w:w="1892" w:type="dxa"/>
          </w:tcPr>
          <w:p w:rsidR="00E53B1E" w:rsidRDefault="00E53B1E" w:rsidP="00997503">
            <w:pPr>
              <w:pStyle w:val="TableParagraph"/>
              <w:spacing w:line="315" w:lineRule="exact"/>
              <w:ind w:right="124"/>
              <w:jc w:val="center"/>
              <w:rPr>
                <w:b/>
                <w:sz w:val="28"/>
              </w:rPr>
            </w:pPr>
            <w:r>
              <w:rPr>
                <w:b/>
                <w:spacing w:val="-2"/>
                <w:sz w:val="28"/>
              </w:rPr>
              <w:t>Score</w:t>
            </w:r>
          </w:p>
        </w:tc>
      </w:tr>
      <w:tr w:rsidR="00E53B1E" w:rsidTr="00997503">
        <w:trPr>
          <w:trHeight w:val="484"/>
        </w:trPr>
        <w:tc>
          <w:tcPr>
            <w:tcW w:w="1623" w:type="dxa"/>
          </w:tcPr>
          <w:p w:rsidR="00E53B1E" w:rsidRDefault="00E53B1E" w:rsidP="00997503">
            <w:pPr>
              <w:pStyle w:val="TableParagraph"/>
              <w:spacing w:line="315" w:lineRule="exact"/>
              <w:ind w:left="7" w:right="132"/>
              <w:jc w:val="center"/>
              <w:rPr>
                <w:b/>
                <w:sz w:val="28"/>
              </w:rPr>
            </w:pPr>
            <w:r>
              <w:rPr>
                <w:b/>
                <w:spacing w:val="-5"/>
                <w:sz w:val="28"/>
              </w:rPr>
              <w:t>1.</w:t>
            </w:r>
          </w:p>
        </w:tc>
        <w:tc>
          <w:tcPr>
            <w:tcW w:w="2233" w:type="dxa"/>
          </w:tcPr>
          <w:p w:rsidR="00E53B1E" w:rsidRDefault="00E53B1E" w:rsidP="00997503">
            <w:pPr>
              <w:pStyle w:val="TableParagraph"/>
              <w:spacing w:line="310" w:lineRule="exact"/>
              <w:ind w:left="9" w:right="127"/>
              <w:jc w:val="center"/>
              <w:rPr>
                <w:sz w:val="28"/>
              </w:rPr>
            </w:pPr>
            <w:r>
              <w:rPr>
                <w:spacing w:val="-5"/>
                <w:sz w:val="28"/>
              </w:rPr>
              <w:t>Low</w:t>
            </w:r>
          </w:p>
        </w:tc>
        <w:tc>
          <w:tcPr>
            <w:tcW w:w="2900" w:type="dxa"/>
          </w:tcPr>
          <w:p w:rsidR="00E53B1E" w:rsidRDefault="00E53B1E" w:rsidP="00997503">
            <w:pPr>
              <w:pStyle w:val="TableParagraph"/>
              <w:spacing w:line="310" w:lineRule="exact"/>
              <w:ind w:right="217"/>
              <w:jc w:val="center"/>
              <w:rPr>
                <w:sz w:val="28"/>
              </w:rPr>
            </w:pPr>
            <w:r>
              <w:rPr>
                <w:sz w:val="28"/>
              </w:rPr>
              <w:t>(below</w:t>
            </w:r>
            <w:r>
              <w:rPr>
                <w:spacing w:val="-5"/>
                <w:sz w:val="28"/>
              </w:rPr>
              <w:t>32)</w:t>
            </w:r>
          </w:p>
        </w:tc>
        <w:tc>
          <w:tcPr>
            <w:tcW w:w="1892" w:type="dxa"/>
          </w:tcPr>
          <w:p w:rsidR="00E53B1E" w:rsidRDefault="00E53B1E" w:rsidP="00997503">
            <w:pPr>
              <w:pStyle w:val="TableParagraph"/>
              <w:spacing w:line="310" w:lineRule="exact"/>
              <w:ind w:left="7" w:right="124"/>
              <w:jc w:val="center"/>
              <w:rPr>
                <w:sz w:val="28"/>
              </w:rPr>
            </w:pPr>
            <w:r>
              <w:rPr>
                <w:spacing w:val="-10"/>
                <w:sz w:val="28"/>
              </w:rPr>
              <w:t>1</w:t>
            </w:r>
          </w:p>
        </w:tc>
      </w:tr>
      <w:tr w:rsidR="00E53B1E" w:rsidTr="00997503">
        <w:trPr>
          <w:trHeight w:val="479"/>
        </w:trPr>
        <w:tc>
          <w:tcPr>
            <w:tcW w:w="1623" w:type="dxa"/>
          </w:tcPr>
          <w:p w:rsidR="00E53B1E" w:rsidRDefault="00E53B1E" w:rsidP="00997503">
            <w:pPr>
              <w:pStyle w:val="TableParagraph"/>
              <w:spacing w:line="315" w:lineRule="exact"/>
              <w:ind w:left="7" w:right="132"/>
              <w:jc w:val="center"/>
              <w:rPr>
                <w:b/>
                <w:sz w:val="28"/>
              </w:rPr>
            </w:pPr>
            <w:r>
              <w:rPr>
                <w:b/>
                <w:spacing w:val="-5"/>
                <w:sz w:val="28"/>
              </w:rPr>
              <w:t>2.</w:t>
            </w:r>
          </w:p>
        </w:tc>
        <w:tc>
          <w:tcPr>
            <w:tcW w:w="2233" w:type="dxa"/>
          </w:tcPr>
          <w:p w:rsidR="00E53B1E" w:rsidRDefault="00E53B1E" w:rsidP="00997503">
            <w:pPr>
              <w:pStyle w:val="TableParagraph"/>
              <w:spacing w:line="310" w:lineRule="exact"/>
              <w:ind w:left="9" w:right="127"/>
              <w:jc w:val="center"/>
              <w:rPr>
                <w:sz w:val="28"/>
              </w:rPr>
            </w:pPr>
            <w:r>
              <w:rPr>
                <w:spacing w:val="-2"/>
                <w:sz w:val="28"/>
              </w:rPr>
              <w:t>Medium</w:t>
            </w:r>
          </w:p>
        </w:tc>
        <w:tc>
          <w:tcPr>
            <w:tcW w:w="2900" w:type="dxa"/>
          </w:tcPr>
          <w:p w:rsidR="00E53B1E" w:rsidRDefault="00E53B1E" w:rsidP="00997503">
            <w:pPr>
              <w:pStyle w:val="TableParagraph"/>
              <w:spacing w:line="310" w:lineRule="exact"/>
              <w:ind w:right="217"/>
              <w:jc w:val="center"/>
              <w:rPr>
                <w:sz w:val="28"/>
              </w:rPr>
            </w:pPr>
            <w:r>
              <w:rPr>
                <w:sz w:val="28"/>
              </w:rPr>
              <w:t>(from32-</w:t>
            </w:r>
            <w:r>
              <w:rPr>
                <w:spacing w:val="-5"/>
                <w:sz w:val="28"/>
              </w:rPr>
              <w:t>41)</w:t>
            </w:r>
          </w:p>
        </w:tc>
        <w:tc>
          <w:tcPr>
            <w:tcW w:w="1892" w:type="dxa"/>
          </w:tcPr>
          <w:p w:rsidR="00E53B1E" w:rsidRDefault="00E53B1E" w:rsidP="00997503">
            <w:pPr>
              <w:pStyle w:val="TableParagraph"/>
              <w:spacing w:line="310" w:lineRule="exact"/>
              <w:ind w:left="7" w:right="124"/>
              <w:jc w:val="center"/>
              <w:rPr>
                <w:sz w:val="28"/>
              </w:rPr>
            </w:pPr>
            <w:r>
              <w:rPr>
                <w:spacing w:val="-10"/>
                <w:sz w:val="28"/>
              </w:rPr>
              <w:t>2</w:t>
            </w:r>
          </w:p>
        </w:tc>
      </w:tr>
      <w:tr w:rsidR="00E53B1E" w:rsidTr="00997503">
        <w:trPr>
          <w:trHeight w:val="484"/>
        </w:trPr>
        <w:tc>
          <w:tcPr>
            <w:tcW w:w="1623" w:type="dxa"/>
          </w:tcPr>
          <w:p w:rsidR="00E53B1E" w:rsidRDefault="00E53B1E" w:rsidP="00997503">
            <w:pPr>
              <w:pStyle w:val="TableParagraph"/>
              <w:spacing w:line="315" w:lineRule="exact"/>
              <w:ind w:left="7" w:right="132"/>
              <w:jc w:val="center"/>
              <w:rPr>
                <w:b/>
                <w:sz w:val="28"/>
              </w:rPr>
            </w:pPr>
            <w:r>
              <w:rPr>
                <w:b/>
                <w:spacing w:val="-5"/>
                <w:sz w:val="28"/>
              </w:rPr>
              <w:t>3.</w:t>
            </w:r>
          </w:p>
        </w:tc>
        <w:tc>
          <w:tcPr>
            <w:tcW w:w="2233" w:type="dxa"/>
          </w:tcPr>
          <w:p w:rsidR="00E53B1E" w:rsidRDefault="00E53B1E" w:rsidP="00997503">
            <w:pPr>
              <w:pStyle w:val="TableParagraph"/>
              <w:spacing w:line="310" w:lineRule="exact"/>
              <w:ind w:left="9" w:right="127"/>
              <w:jc w:val="center"/>
              <w:rPr>
                <w:sz w:val="28"/>
              </w:rPr>
            </w:pPr>
            <w:r>
              <w:rPr>
                <w:spacing w:val="-4"/>
                <w:sz w:val="28"/>
              </w:rPr>
              <w:t>High</w:t>
            </w:r>
          </w:p>
        </w:tc>
        <w:tc>
          <w:tcPr>
            <w:tcW w:w="2900" w:type="dxa"/>
          </w:tcPr>
          <w:p w:rsidR="00E53B1E" w:rsidRDefault="00E53B1E" w:rsidP="00997503">
            <w:pPr>
              <w:pStyle w:val="TableParagraph"/>
              <w:spacing w:line="310" w:lineRule="exact"/>
              <w:ind w:left="5" w:right="217"/>
              <w:jc w:val="center"/>
              <w:rPr>
                <w:sz w:val="28"/>
              </w:rPr>
            </w:pPr>
            <w:r>
              <w:rPr>
                <w:sz w:val="28"/>
              </w:rPr>
              <w:t>(above</w:t>
            </w:r>
            <w:r>
              <w:rPr>
                <w:spacing w:val="-5"/>
                <w:sz w:val="28"/>
              </w:rPr>
              <w:t>41)</w:t>
            </w:r>
          </w:p>
        </w:tc>
        <w:tc>
          <w:tcPr>
            <w:tcW w:w="1892" w:type="dxa"/>
          </w:tcPr>
          <w:p w:rsidR="00E53B1E" w:rsidRDefault="00E53B1E" w:rsidP="00997503">
            <w:pPr>
              <w:pStyle w:val="TableParagraph"/>
              <w:spacing w:line="310" w:lineRule="exact"/>
              <w:ind w:left="7" w:right="124"/>
              <w:jc w:val="center"/>
              <w:rPr>
                <w:sz w:val="28"/>
              </w:rPr>
            </w:pPr>
            <w:r>
              <w:rPr>
                <w:spacing w:val="-10"/>
                <w:sz w:val="28"/>
              </w:rPr>
              <w:t>3</w:t>
            </w:r>
          </w:p>
        </w:tc>
      </w:tr>
    </w:tbl>
    <w:p w:rsidR="00E53B1E" w:rsidRDefault="00E53B1E" w:rsidP="00416623">
      <w:pPr>
        <w:pStyle w:val="TableParagraph"/>
        <w:spacing w:line="310" w:lineRule="exact"/>
        <w:rPr>
          <w:sz w:val="28"/>
        </w:rPr>
      </w:pPr>
    </w:p>
    <w:p w:rsidR="00203DBB" w:rsidRDefault="00203DBB" w:rsidP="00416623">
      <w:pPr>
        <w:pStyle w:val="TableParagraph"/>
        <w:spacing w:line="310" w:lineRule="exact"/>
        <w:rPr>
          <w:sz w:val="28"/>
        </w:rPr>
      </w:pPr>
    </w:p>
    <w:p w:rsidR="00203DBB" w:rsidRPr="00416623" w:rsidRDefault="00203DBB" w:rsidP="00203DBB">
      <w:pPr>
        <w:pStyle w:val="Heading3"/>
        <w:tabs>
          <w:tab w:val="left" w:pos="1241"/>
        </w:tabs>
        <w:spacing w:line="360" w:lineRule="auto"/>
        <w:ind w:left="0" w:right="279"/>
        <w:jc w:val="both"/>
        <w:rPr>
          <w:iCs/>
          <w:sz w:val="28"/>
          <w:szCs w:val="28"/>
        </w:rPr>
      </w:pPr>
      <w:r w:rsidRPr="00416623">
        <w:rPr>
          <w:sz w:val="28"/>
          <w:szCs w:val="28"/>
        </w:rPr>
        <w:t>Adoption level of farmers towards package of practices in mustardcrop</w:t>
      </w:r>
    </w:p>
    <w:p w:rsidR="00203DBB" w:rsidRPr="00416623" w:rsidRDefault="00203DBB" w:rsidP="00203DBB">
      <w:pPr>
        <w:pStyle w:val="BodyText"/>
        <w:spacing w:line="360" w:lineRule="auto"/>
        <w:ind w:firstLine="720"/>
        <w:jc w:val="both"/>
      </w:pPr>
      <w:r w:rsidRPr="00416623">
        <w:t xml:space="preserve">Statements related to opinion and allied aspects were prepared by using different reports and literature with the help of experienced extension professionals and entomologists. This dependent variable comprising of four alternative practices via; cultural practices. The opinion given by respondents was identified by collecting their responses of them. The opinions were recorded and the frequency and percentage of each opinion were worked out and the rank was allotted to find out the intensity of the </w:t>
      </w:r>
      <w:r w:rsidRPr="00416623">
        <w:rPr>
          <w:spacing w:val="-2"/>
        </w:rPr>
        <w:t>opinions.</w:t>
      </w:r>
    </w:p>
    <w:p w:rsidR="00E53B1E" w:rsidRDefault="004D56EF" w:rsidP="00416623">
      <w:pPr>
        <w:jc w:val="both"/>
        <w:rPr>
          <w:rFonts w:ascii="Times New Roman" w:hAnsi="Times New Roman" w:cs="Times New Roman"/>
          <w:b/>
          <w:sz w:val="28"/>
          <w:szCs w:val="28"/>
        </w:rPr>
      </w:pPr>
      <w:bookmarkStart w:id="0" w:name="3.4.2._Adoption_level_of_farmers_towards"/>
      <w:bookmarkEnd w:id="0"/>
      <w:r>
        <w:rPr>
          <w:rFonts w:ascii="Times New Roman" w:hAnsi="Times New Roman" w:cs="Times New Roman"/>
          <w:b/>
          <w:sz w:val="28"/>
          <w:szCs w:val="28"/>
        </w:rPr>
        <w:t>Results and Discussion:</w:t>
      </w:r>
    </w:p>
    <w:p w:rsidR="00A4538F" w:rsidRPr="00A4538F" w:rsidRDefault="00A4538F" w:rsidP="00A4538F">
      <w:pPr>
        <w:jc w:val="both"/>
        <w:rPr>
          <w:rFonts w:ascii="Times New Roman" w:hAnsi="Times New Roman" w:cs="Times New Roman"/>
          <w:bCs/>
          <w:sz w:val="28"/>
          <w:szCs w:val="28"/>
        </w:rPr>
      </w:pPr>
      <w:r w:rsidRPr="00A4538F">
        <w:rPr>
          <w:rFonts w:ascii="Times New Roman" w:hAnsi="Times New Roman" w:cs="Times New Roman"/>
          <w:bCs/>
          <w:sz w:val="28"/>
          <w:szCs w:val="28"/>
        </w:rPr>
        <w:t>Table 1 presents the distribution of respondents based on their level of knowledge regarding various packages and practices of mustard cultivation. Out of 120 respondents, all (100%) possessed complete knowledge about the selection of land, indicating strong awareness in this aspect. In the case of field preparation, 70% had complete knowledge, while 26.66% had partial and only 3.34% had incomplete knowledge. Knowledge about improved varieties was also relatively high, with 55.83% having complete and 33.83% having partial knowledge. For seed rate, more than half (51.66%) had complete knowledge, followed by 41.66% with partial knowledge. However, knowledge about seed treatment was found to be poor, as only 13.33% had complete knowledge while 45% and 41.66% had partial and incomplete knowledge respectively.</w:t>
      </w:r>
    </w:p>
    <w:p w:rsidR="00A4538F" w:rsidRPr="00A4538F" w:rsidRDefault="00A4538F" w:rsidP="00A4538F">
      <w:pPr>
        <w:jc w:val="both"/>
        <w:rPr>
          <w:rFonts w:ascii="Times New Roman" w:hAnsi="Times New Roman" w:cs="Times New Roman"/>
          <w:bCs/>
          <w:sz w:val="28"/>
          <w:szCs w:val="28"/>
        </w:rPr>
      </w:pPr>
      <w:r w:rsidRPr="00A4538F">
        <w:rPr>
          <w:rFonts w:ascii="Times New Roman" w:hAnsi="Times New Roman" w:cs="Times New Roman"/>
          <w:bCs/>
          <w:sz w:val="28"/>
          <w:szCs w:val="28"/>
        </w:rPr>
        <w:t>Regarding the time of sowing, 41.66% of respondents had complete knowledge, 42.5% partial, and 15.83% incomplete. For the method of sowing, 38.33% had complete knowledge, whereas 34.16% and 27.5% had partial and incomplete knowledge respectively. In the case of FYM (farmyard manure) application, half of the respondents (50%) had partial knowledge, 30.83% had complete, and 19.16% had incomplete knowledge. A significant majority had complete knowledge of fertilizer use (79.16%) and weed management (78.33%), showing strong awareness in these areas.</w:t>
      </w:r>
    </w:p>
    <w:p w:rsidR="00A4538F" w:rsidRPr="00A4538F" w:rsidRDefault="00A4538F" w:rsidP="00A4538F">
      <w:pPr>
        <w:jc w:val="both"/>
        <w:rPr>
          <w:rFonts w:ascii="Times New Roman" w:hAnsi="Times New Roman" w:cs="Times New Roman"/>
          <w:bCs/>
          <w:sz w:val="28"/>
          <w:szCs w:val="28"/>
        </w:rPr>
      </w:pPr>
      <w:r w:rsidRPr="00A4538F">
        <w:rPr>
          <w:rFonts w:ascii="Times New Roman" w:hAnsi="Times New Roman" w:cs="Times New Roman"/>
          <w:bCs/>
          <w:sz w:val="28"/>
          <w:szCs w:val="28"/>
        </w:rPr>
        <w:t>Knowledge of irrigation practices was moderate, with 44.16% having complete knowledge and 40.83% partial. For intercropping or mixed cropping, 45.83% respondents had complete knowledge, while 27.5% and 26.66% had partial and incomplete knowledge respectively. Thinning practices were understood completely by 35% of respondents, while 42.5% had partial knowledge. In plant protection measures, 45.83% had complete and 40.83% had partial knowledge. Finally, for harvesting, 66.67% of respondents had complete knowledge and 33.33% had partial knowledge, showing satisfactory awareness in post-production activities.</w:t>
      </w:r>
    </w:p>
    <w:p w:rsidR="00A4538F" w:rsidRPr="00A4538F" w:rsidRDefault="00A4538F" w:rsidP="00A4538F">
      <w:pPr>
        <w:jc w:val="both"/>
        <w:rPr>
          <w:rFonts w:ascii="Times New Roman" w:hAnsi="Times New Roman" w:cs="Times New Roman"/>
          <w:bCs/>
          <w:sz w:val="28"/>
          <w:szCs w:val="28"/>
        </w:rPr>
      </w:pPr>
    </w:p>
    <w:p w:rsidR="00A4538F" w:rsidRPr="00A4538F" w:rsidRDefault="00A4538F" w:rsidP="00A4538F">
      <w:pPr>
        <w:jc w:val="both"/>
        <w:rPr>
          <w:rFonts w:ascii="Times New Roman" w:hAnsi="Times New Roman" w:cs="Times New Roman"/>
          <w:bCs/>
          <w:sz w:val="28"/>
          <w:szCs w:val="28"/>
        </w:rPr>
      </w:pPr>
      <w:r w:rsidRPr="00A4538F">
        <w:rPr>
          <w:rFonts w:ascii="Times New Roman" w:hAnsi="Times New Roman" w:cs="Times New Roman"/>
          <w:bCs/>
          <w:sz w:val="28"/>
          <w:szCs w:val="28"/>
        </w:rPr>
        <w:t>Overall, the data reveal that farmers had a high level of knowledge regarding basic and essential practices such as land selection, fertilizer use, weed management, and harvesting, while their understanding was relatively low in technical aspects like seed treatment, thinning, and FYM application.</w:t>
      </w:r>
    </w:p>
    <w:p w:rsidR="004D56EF" w:rsidRPr="004D56EF" w:rsidRDefault="004D56EF" w:rsidP="004D56EF">
      <w:pPr>
        <w:jc w:val="both"/>
        <w:rPr>
          <w:rFonts w:ascii="Times New Roman" w:hAnsi="Times New Roman" w:cs="Times New Roman"/>
          <w:b/>
          <w:sz w:val="28"/>
          <w:szCs w:val="28"/>
        </w:rPr>
      </w:pPr>
      <w:r>
        <w:rPr>
          <w:rFonts w:ascii="Times New Roman" w:hAnsi="Times New Roman" w:cs="Times New Roman"/>
          <w:b/>
          <w:sz w:val="28"/>
          <w:szCs w:val="28"/>
        </w:rPr>
        <w:t xml:space="preserve">Table </w:t>
      </w:r>
      <w:r w:rsidRPr="004D56EF">
        <w:rPr>
          <w:rFonts w:ascii="Times New Roman" w:hAnsi="Times New Roman" w:cs="Times New Roman"/>
          <w:b/>
          <w:sz w:val="28"/>
          <w:szCs w:val="28"/>
        </w:rPr>
        <w:t>1</w:t>
      </w:r>
      <w:r>
        <w:rPr>
          <w:rFonts w:ascii="Times New Roman" w:hAnsi="Times New Roman" w:cs="Times New Roman"/>
          <w:b/>
          <w:sz w:val="28"/>
          <w:szCs w:val="28"/>
        </w:rPr>
        <w:t xml:space="preserve">. </w:t>
      </w:r>
      <w:r w:rsidRPr="004D56EF">
        <w:rPr>
          <w:rFonts w:ascii="Times New Roman" w:hAnsi="Times New Roman" w:cs="Times New Roman"/>
          <w:b/>
          <w:sz w:val="28"/>
          <w:szCs w:val="28"/>
        </w:rPr>
        <w:t>Distribution</w:t>
      </w:r>
      <w:r w:rsidR="00A4538F">
        <w:rPr>
          <w:rFonts w:ascii="Times New Roman" w:hAnsi="Times New Roman" w:cs="Times New Roman"/>
          <w:b/>
          <w:sz w:val="28"/>
          <w:szCs w:val="28"/>
        </w:rPr>
        <w:t xml:space="preserve"> </w:t>
      </w:r>
      <w:r w:rsidRPr="004D56EF">
        <w:rPr>
          <w:rFonts w:ascii="Times New Roman" w:hAnsi="Times New Roman" w:cs="Times New Roman"/>
          <w:b/>
          <w:sz w:val="28"/>
          <w:szCs w:val="28"/>
        </w:rPr>
        <w:t>of</w:t>
      </w:r>
      <w:r w:rsidR="00A4538F">
        <w:rPr>
          <w:rFonts w:ascii="Times New Roman" w:hAnsi="Times New Roman" w:cs="Times New Roman"/>
          <w:b/>
          <w:sz w:val="28"/>
          <w:szCs w:val="28"/>
        </w:rPr>
        <w:t xml:space="preserve"> </w:t>
      </w:r>
      <w:r w:rsidRPr="004D56EF">
        <w:rPr>
          <w:rFonts w:ascii="Times New Roman" w:hAnsi="Times New Roman" w:cs="Times New Roman"/>
          <w:b/>
          <w:sz w:val="28"/>
          <w:szCs w:val="28"/>
        </w:rPr>
        <w:t>respondent</w:t>
      </w:r>
      <w:r>
        <w:rPr>
          <w:rFonts w:ascii="Times New Roman" w:hAnsi="Times New Roman" w:cs="Times New Roman"/>
          <w:b/>
          <w:sz w:val="28"/>
          <w:szCs w:val="28"/>
        </w:rPr>
        <w:t xml:space="preserve"> based on </w:t>
      </w:r>
      <w:r w:rsidRPr="004D56EF">
        <w:rPr>
          <w:rFonts w:ascii="Times New Roman" w:hAnsi="Times New Roman" w:cs="Times New Roman"/>
          <w:b/>
          <w:sz w:val="28"/>
          <w:szCs w:val="28"/>
        </w:rPr>
        <w:t>their</w:t>
      </w:r>
      <w:r w:rsidR="00A4538F">
        <w:rPr>
          <w:rFonts w:ascii="Times New Roman" w:hAnsi="Times New Roman" w:cs="Times New Roman"/>
          <w:b/>
          <w:sz w:val="28"/>
          <w:szCs w:val="28"/>
        </w:rPr>
        <w:t xml:space="preserve"> </w:t>
      </w:r>
      <w:r w:rsidRPr="004D56EF">
        <w:rPr>
          <w:rFonts w:ascii="Times New Roman" w:hAnsi="Times New Roman" w:cs="Times New Roman"/>
          <w:b/>
          <w:sz w:val="28"/>
          <w:szCs w:val="28"/>
        </w:rPr>
        <w:t>level</w:t>
      </w:r>
      <w:r w:rsidR="00A4538F">
        <w:rPr>
          <w:rFonts w:ascii="Times New Roman" w:hAnsi="Times New Roman" w:cs="Times New Roman"/>
          <w:b/>
          <w:sz w:val="28"/>
          <w:szCs w:val="28"/>
        </w:rPr>
        <w:t xml:space="preserve"> </w:t>
      </w:r>
      <w:r w:rsidRPr="004D56EF">
        <w:rPr>
          <w:rFonts w:ascii="Times New Roman" w:hAnsi="Times New Roman" w:cs="Times New Roman"/>
          <w:b/>
          <w:sz w:val="28"/>
          <w:szCs w:val="28"/>
        </w:rPr>
        <w:t>of knowledge on</w:t>
      </w:r>
      <w:r w:rsidR="00A4538F">
        <w:rPr>
          <w:rFonts w:ascii="Times New Roman" w:hAnsi="Times New Roman" w:cs="Times New Roman"/>
          <w:b/>
          <w:sz w:val="28"/>
          <w:szCs w:val="28"/>
        </w:rPr>
        <w:t xml:space="preserve"> </w:t>
      </w:r>
      <w:r w:rsidRPr="004D56EF">
        <w:rPr>
          <w:rFonts w:ascii="Times New Roman" w:hAnsi="Times New Roman" w:cs="Times New Roman"/>
          <w:b/>
          <w:sz w:val="28"/>
          <w:szCs w:val="28"/>
        </w:rPr>
        <w:t>packag</w:t>
      </w:r>
      <w:r>
        <w:rPr>
          <w:rFonts w:ascii="Times New Roman" w:hAnsi="Times New Roman" w:cs="Times New Roman"/>
          <w:b/>
          <w:sz w:val="28"/>
          <w:szCs w:val="28"/>
        </w:rPr>
        <w:t>e and practices of mustard crop</w:t>
      </w:r>
    </w:p>
    <w:tbl>
      <w:tblPr>
        <w:tblW w:w="9242"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4"/>
        <w:gridCol w:w="2502"/>
        <w:gridCol w:w="959"/>
        <w:gridCol w:w="1153"/>
        <w:gridCol w:w="866"/>
        <w:gridCol w:w="1055"/>
        <w:gridCol w:w="963"/>
        <w:gridCol w:w="980"/>
      </w:tblGrid>
      <w:tr w:rsidR="004D56EF" w:rsidTr="004D56EF">
        <w:trPr>
          <w:trHeight w:val="550"/>
        </w:trPr>
        <w:tc>
          <w:tcPr>
            <w:tcW w:w="764" w:type="dxa"/>
            <w:vMerge w:val="restart"/>
          </w:tcPr>
          <w:p w:rsidR="004D56EF" w:rsidRDefault="004D56EF" w:rsidP="004D56EF">
            <w:pPr>
              <w:pStyle w:val="TableParagraph"/>
              <w:spacing w:before="184"/>
              <w:jc w:val="center"/>
              <w:rPr>
                <w:b/>
                <w:sz w:val="28"/>
              </w:rPr>
            </w:pPr>
          </w:p>
          <w:p w:rsidR="004D56EF" w:rsidRDefault="004D56EF" w:rsidP="004D56EF">
            <w:pPr>
              <w:pStyle w:val="TableParagraph"/>
              <w:ind w:left="9"/>
              <w:jc w:val="center"/>
              <w:rPr>
                <w:b/>
                <w:sz w:val="28"/>
              </w:rPr>
            </w:pPr>
            <w:r>
              <w:rPr>
                <w:b/>
                <w:spacing w:val="-2"/>
                <w:sz w:val="28"/>
              </w:rPr>
              <w:t>Sr.No</w:t>
            </w:r>
          </w:p>
        </w:tc>
        <w:tc>
          <w:tcPr>
            <w:tcW w:w="2502" w:type="dxa"/>
            <w:vMerge w:val="restart"/>
          </w:tcPr>
          <w:p w:rsidR="004D56EF" w:rsidRDefault="004D56EF" w:rsidP="004D56EF">
            <w:pPr>
              <w:pStyle w:val="TableParagraph"/>
              <w:spacing w:before="184"/>
              <w:jc w:val="center"/>
              <w:rPr>
                <w:b/>
                <w:sz w:val="28"/>
              </w:rPr>
            </w:pPr>
          </w:p>
          <w:p w:rsidR="004D56EF" w:rsidRDefault="004D56EF" w:rsidP="004D56EF">
            <w:pPr>
              <w:pStyle w:val="TableParagraph"/>
              <w:ind w:left="76"/>
              <w:jc w:val="center"/>
              <w:rPr>
                <w:b/>
                <w:sz w:val="28"/>
              </w:rPr>
            </w:pPr>
            <w:r>
              <w:rPr>
                <w:b/>
                <w:spacing w:val="-2"/>
                <w:sz w:val="28"/>
              </w:rPr>
              <w:t>Practices</w:t>
            </w:r>
          </w:p>
        </w:tc>
        <w:tc>
          <w:tcPr>
            <w:tcW w:w="5976" w:type="dxa"/>
            <w:gridSpan w:val="6"/>
          </w:tcPr>
          <w:p w:rsidR="004D56EF" w:rsidRDefault="004D56EF" w:rsidP="004D56EF">
            <w:pPr>
              <w:pStyle w:val="TableParagraph"/>
              <w:spacing w:line="281" w:lineRule="exact"/>
              <w:ind w:left="1287"/>
              <w:jc w:val="center"/>
              <w:rPr>
                <w:b/>
                <w:spacing w:val="-2"/>
                <w:sz w:val="28"/>
              </w:rPr>
            </w:pPr>
            <w:r>
              <w:rPr>
                <w:b/>
                <w:spacing w:val="-2"/>
                <w:sz w:val="28"/>
              </w:rPr>
              <w:t>Level of Knowledge</w:t>
            </w:r>
          </w:p>
          <w:p w:rsidR="00B20F16" w:rsidRDefault="00B20F16" w:rsidP="004D56EF">
            <w:pPr>
              <w:pStyle w:val="TableParagraph"/>
              <w:spacing w:line="281" w:lineRule="exact"/>
              <w:ind w:left="1287"/>
              <w:jc w:val="center"/>
              <w:rPr>
                <w:b/>
                <w:sz w:val="28"/>
              </w:rPr>
            </w:pPr>
            <w:r>
              <w:rPr>
                <w:b/>
                <w:spacing w:val="-2"/>
                <w:sz w:val="28"/>
              </w:rPr>
              <w:t>(n=120)</w:t>
            </w:r>
          </w:p>
        </w:tc>
      </w:tr>
      <w:tr w:rsidR="004D56EF" w:rsidTr="004D56EF">
        <w:trPr>
          <w:trHeight w:val="554"/>
        </w:trPr>
        <w:tc>
          <w:tcPr>
            <w:tcW w:w="764" w:type="dxa"/>
            <w:vMerge/>
            <w:tcBorders>
              <w:top w:val="nil"/>
            </w:tcBorders>
          </w:tcPr>
          <w:p w:rsidR="004D56EF" w:rsidRDefault="004D56EF" w:rsidP="004D56EF">
            <w:pPr>
              <w:jc w:val="center"/>
              <w:rPr>
                <w:sz w:val="2"/>
                <w:szCs w:val="2"/>
              </w:rPr>
            </w:pPr>
          </w:p>
        </w:tc>
        <w:tc>
          <w:tcPr>
            <w:tcW w:w="2502" w:type="dxa"/>
            <w:vMerge/>
            <w:tcBorders>
              <w:top w:val="nil"/>
            </w:tcBorders>
          </w:tcPr>
          <w:p w:rsidR="004D56EF" w:rsidRDefault="004D56EF" w:rsidP="004D56EF">
            <w:pPr>
              <w:jc w:val="center"/>
              <w:rPr>
                <w:sz w:val="2"/>
                <w:szCs w:val="2"/>
              </w:rPr>
            </w:pPr>
          </w:p>
        </w:tc>
        <w:tc>
          <w:tcPr>
            <w:tcW w:w="2112" w:type="dxa"/>
            <w:gridSpan w:val="2"/>
          </w:tcPr>
          <w:p w:rsidR="004D56EF" w:rsidRDefault="004D56EF" w:rsidP="004D56EF">
            <w:pPr>
              <w:pStyle w:val="TableParagraph"/>
              <w:spacing w:line="281" w:lineRule="exact"/>
              <w:ind w:left="5"/>
              <w:jc w:val="center"/>
              <w:rPr>
                <w:b/>
                <w:sz w:val="28"/>
              </w:rPr>
            </w:pPr>
            <w:r>
              <w:rPr>
                <w:b/>
                <w:spacing w:val="-2"/>
                <w:sz w:val="28"/>
              </w:rPr>
              <w:t>Incomplete</w:t>
            </w:r>
          </w:p>
        </w:tc>
        <w:tc>
          <w:tcPr>
            <w:tcW w:w="1921" w:type="dxa"/>
            <w:gridSpan w:val="2"/>
          </w:tcPr>
          <w:p w:rsidR="004D56EF" w:rsidRDefault="004D56EF" w:rsidP="004D56EF">
            <w:pPr>
              <w:pStyle w:val="TableParagraph"/>
              <w:spacing w:line="281" w:lineRule="exact"/>
              <w:ind w:left="77"/>
              <w:jc w:val="center"/>
              <w:rPr>
                <w:b/>
                <w:sz w:val="28"/>
              </w:rPr>
            </w:pPr>
            <w:r>
              <w:rPr>
                <w:b/>
                <w:spacing w:val="-2"/>
                <w:sz w:val="28"/>
              </w:rPr>
              <w:t>Partial</w:t>
            </w:r>
          </w:p>
        </w:tc>
        <w:tc>
          <w:tcPr>
            <w:tcW w:w="1943" w:type="dxa"/>
            <w:gridSpan w:val="2"/>
          </w:tcPr>
          <w:p w:rsidR="004D56EF" w:rsidRDefault="004D56EF" w:rsidP="004D56EF">
            <w:pPr>
              <w:pStyle w:val="TableParagraph"/>
              <w:spacing w:line="281" w:lineRule="exact"/>
              <w:ind w:left="7"/>
              <w:jc w:val="center"/>
              <w:rPr>
                <w:b/>
                <w:sz w:val="28"/>
              </w:rPr>
            </w:pPr>
            <w:r>
              <w:rPr>
                <w:b/>
                <w:spacing w:val="-2"/>
                <w:sz w:val="28"/>
              </w:rPr>
              <w:t>Complete</w:t>
            </w:r>
          </w:p>
        </w:tc>
      </w:tr>
      <w:tr w:rsidR="004D56EF" w:rsidTr="004D56EF">
        <w:trPr>
          <w:trHeight w:val="555"/>
        </w:trPr>
        <w:tc>
          <w:tcPr>
            <w:tcW w:w="764" w:type="dxa"/>
            <w:vMerge/>
            <w:tcBorders>
              <w:top w:val="nil"/>
            </w:tcBorders>
          </w:tcPr>
          <w:p w:rsidR="004D56EF" w:rsidRDefault="004D56EF" w:rsidP="004D56EF">
            <w:pPr>
              <w:jc w:val="center"/>
              <w:rPr>
                <w:sz w:val="2"/>
                <w:szCs w:val="2"/>
              </w:rPr>
            </w:pPr>
          </w:p>
        </w:tc>
        <w:tc>
          <w:tcPr>
            <w:tcW w:w="2502" w:type="dxa"/>
            <w:vMerge/>
            <w:tcBorders>
              <w:top w:val="nil"/>
            </w:tcBorders>
          </w:tcPr>
          <w:p w:rsidR="004D56EF" w:rsidRDefault="004D56EF" w:rsidP="004D56EF">
            <w:pPr>
              <w:jc w:val="center"/>
              <w:rPr>
                <w:sz w:val="2"/>
                <w:szCs w:val="2"/>
              </w:rPr>
            </w:pPr>
          </w:p>
        </w:tc>
        <w:tc>
          <w:tcPr>
            <w:tcW w:w="959" w:type="dxa"/>
          </w:tcPr>
          <w:p w:rsidR="004D56EF" w:rsidRDefault="004D56EF" w:rsidP="004D56EF">
            <w:pPr>
              <w:pStyle w:val="TableParagraph"/>
              <w:spacing w:line="281" w:lineRule="exact"/>
              <w:ind w:right="153"/>
              <w:jc w:val="center"/>
              <w:rPr>
                <w:b/>
                <w:sz w:val="28"/>
              </w:rPr>
            </w:pPr>
            <w:r>
              <w:rPr>
                <w:b/>
                <w:spacing w:val="-10"/>
                <w:sz w:val="28"/>
              </w:rPr>
              <w:t>Freq.</w:t>
            </w:r>
          </w:p>
        </w:tc>
        <w:tc>
          <w:tcPr>
            <w:tcW w:w="1153" w:type="dxa"/>
          </w:tcPr>
          <w:p w:rsidR="004D56EF" w:rsidRDefault="004D56EF" w:rsidP="004D56EF">
            <w:pPr>
              <w:pStyle w:val="TableParagraph"/>
              <w:spacing w:line="281" w:lineRule="exact"/>
              <w:ind w:left="101" w:right="2"/>
              <w:jc w:val="center"/>
              <w:rPr>
                <w:b/>
                <w:sz w:val="28"/>
              </w:rPr>
            </w:pPr>
            <w:r>
              <w:rPr>
                <w:b/>
                <w:spacing w:val="-10"/>
                <w:sz w:val="28"/>
              </w:rPr>
              <w:t>%</w:t>
            </w:r>
          </w:p>
        </w:tc>
        <w:tc>
          <w:tcPr>
            <w:tcW w:w="866" w:type="dxa"/>
          </w:tcPr>
          <w:p w:rsidR="004D56EF" w:rsidRDefault="004D56EF" w:rsidP="004D56EF">
            <w:pPr>
              <w:pStyle w:val="TableParagraph"/>
              <w:spacing w:line="281" w:lineRule="exact"/>
              <w:ind w:right="153"/>
              <w:jc w:val="center"/>
              <w:rPr>
                <w:b/>
                <w:sz w:val="28"/>
              </w:rPr>
            </w:pPr>
            <w:r>
              <w:rPr>
                <w:b/>
                <w:spacing w:val="-10"/>
                <w:sz w:val="28"/>
              </w:rPr>
              <w:t>Freq.</w:t>
            </w:r>
          </w:p>
        </w:tc>
        <w:tc>
          <w:tcPr>
            <w:tcW w:w="1055" w:type="dxa"/>
          </w:tcPr>
          <w:p w:rsidR="004D56EF" w:rsidRDefault="004D56EF" w:rsidP="004D56EF">
            <w:pPr>
              <w:pStyle w:val="TableParagraph"/>
              <w:spacing w:line="281" w:lineRule="exact"/>
              <w:ind w:left="101" w:right="2"/>
              <w:jc w:val="center"/>
              <w:rPr>
                <w:b/>
                <w:sz w:val="28"/>
              </w:rPr>
            </w:pPr>
            <w:r>
              <w:rPr>
                <w:b/>
                <w:spacing w:val="-10"/>
                <w:sz w:val="28"/>
              </w:rPr>
              <w:t>%</w:t>
            </w:r>
          </w:p>
        </w:tc>
        <w:tc>
          <w:tcPr>
            <w:tcW w:w="963" w:type="dxa"/>
          </w:tcPr>
          <w:p w:rsidR="004D56EF" w:rsidRDefault="004D56EF" w:rsidP="004D56EF">
            <w:pPr>
              <w:pStyle w:val="TableParagraph"/>
              <w:spacing w:line="281" w:lineRule="exact"/>
              <w:ind w:right="153"/>
              <w:jc w:val="center"/>
              <w:rPr>
                <w:b/>
                <w:sz w:val="28"/>
              </w:rPr>
            </w:pPr>
            <w:r>
              <w:rPr>
                <w:b/>
                <w:spacing w:val="-10"/>
                <w:sz w:val="28"/>
              </w:rPr>
              <w:t>Freq.</w:t>
            </w:r>
          </w:p>
        </w:tc>
        <w:tc>
          <w:tcPr>
            <w:tcW w:w="979" w:type="dxa"/>
          </w:tcPr>
          <w:p w:rsidR="004D56EF" w:rsidRDefault="004D56EF" w:rsidP="004D56EF">
            <w:pPr>
              <w:pStyle w:val="TableParagraph"/>
              <w:spacing w:line="281" w:lineRule="exact"/>
              <w:ind w:left="101" w:right="2"/>
              <w:jc w:val="center"/>
              <w:rPr>
                <w:b/>
                <w:sz w:val="28"/>
              </w:rPr>
            </w:pPr>
            <w:r>
              <w:rPr>
                <w:b/>
                <w:spacing w:val="-10"/>
                <w:sz w:val="28"/>
              </w:rPr>
              <w:t>%</w:t>
            </w:r>
          </w:p>
        </w:tc>
      </w:tr>
      <w:tr w:rsidR="004D56EF" w:rsidTr="004D56EF">
        <w:trPr>
          <w:trHeight w:val="554"/>
        </w:trPr>
        <w:tc>
          <w:tcPr>
            <w:tcW w:w="764" w:type="dxa"/>
          </w:tcPr>
          <w:p w:rsidR="004D56EF" w:rsidRDefault="004D56EF" w:rsidP="00997503">
            <w:pPr>
              <w:pStyle w:val="TableParagraph"/>
              <w:spacing w:line="281" w:lineRule="exact"/>
              <w:ind w:left="91"/>
              <w:rPr>
                <w:sz w:val="28"/>
              </w:rPr>
            </w:pPr>
            <w:r>
              <w:rPr>
                <w:spacing w:val="-10"/>
                <w:sz w:val="28"/>
              </w:rPr>
              <w:t>1</w:t>
            </w:r>
          </w:p>
        </w:tc>
        <w:tc>
          <w:tcPr>
            <w:tcW w:w="2502" w:type="dxa"/>
          </w:tcPr>
          <w:p w:rsidR="004D56EF" w:rsidRDefault="004D56EF" w:rsidP="004D56EF">
            <w:pPr>
              <w:pStyle w:val="TableParagraph"/>
              <w:spacing w:line="281" w:lineRule="exact"/>
              <w:ind w:left="86"/>
              <w:rPr>
                <w:sz w:val="28"/>
              </w:rPr>
            </w:pPr>
            <w:r>
              <w:rPr>
                <w:sz w:val="28"/>
              </w:rPr>
              <w:t xml:space="preserve">Selection of </w:t>
            </w:r>
            <w:r>
              <w:rPr>
                <w:spacing w:val="-4"/>
                <w:sz w:val="28"/>
              </w:rPr>
              <w:t xml:space="preserve"> land</w:t>
            </w:r>
          </w:p>
        </w:tc>
        <w:tc>
          <w:tcPr>
            <w:tcW w:w="959" w:type="dxa"/>
          </w:tcPr>
          <w:p w:rsidR="004D56EF" w:rsidRDefault="004D56EF" w:rsidP="00997503">
            <w:pPr>
              <w:pStyle w:val="TableParagraph"/>
              <w:spacing w:line="281" w:lineRule="exact"/>
              <w:ind w:right="171"/>
              <w:jc w:val="right"/>
              <w:rPr>
                <w:sz w:val="28"/>
              </w:rPr>
            </w:pPr>
            <w:r>
              <w:rPr>
                <w:spacing w:val="-10"/>
                <w:sz w:val="28"/>
              </w:rPr>
              <w:t>0</w:t>
            </w:r>
          </w:p>
        </w:tc>
        <w:tc>
          <w:tcPr>
            <w:tcW w:w="1153" w:type="dxa"/>
          </w:tcPr>
          <w:p w:rsidR="004D56EF" w:rsidRDefault="004D56EF" w:rsidP="00997503">
            <w:pPr>
              <w:pStyle w:val="TableParagraph"/>
              <w:spacing w:line="281" w:lineRule="exact"/>
              <w:ind w:left="101" w:right="3"/>
              <w:jc w:val="center"/>
              <w:rPr>
                <w:sz w:val="28"/>
              </w:rPr>
            </w:pPr>
            <w:r>
              <w:rPr>
                <w:spacing w:val="-10"/>
                <w:sz w:val="28"/>
              </w:rPr>
              <w:t>0</w:t>
            </w:r>
          </w:p>
        </w:tc>
        <w:tc>
          <w:tcPr>
            <w:tcW w:w="866" w:type="dxa"/>
          </w:tcPr>
          <w:p w:rsidR="004D56EF" w:rsidRDefault="004D56EF" w:rsidP="00997503">
            <w:pPr>
              <w:pStyle w:val="TableParagraph"/>
              <w:spacing w:line="281" w:lineRule="exact"/>
              <w:ind w:left="179" w:right="14"/>
              <w:jc w:val="center"/>
              <w:rPr>
                <w:sz w:val="28"/>
              </w:rPr>
            </w:pPr>
            <w:r>
              <w:rPr>
                <w:spacing w:val="-10"/>
                <w:sz w:val="28"/>
              </w:rPr>
              <w:t>0</w:t>
            </w:r>
          </w:p>
        </w:tc>
        <w:tc>
          <w:tcPr>
            <w:tcW w:w="1055" w:type="dxa"/>
          </w:tcPr>
          <w:p w:rsidR="004D56EF" w:rsidRDefault="004D56EF" w:rsidP="00997503">
            <w:pPr>
              <w:pStyle w:val="TableParagraph"/>
              <w:spacing w:line="281" w:lineRule="exact"/>
              <w:ind w:left="110" w:right="5"/>
              <w:jc w:val="center"/>
              <w:rPr>
                <w:sz w:val="28"/>
              </w:rPr>
            </w:pPr>
            <w:r>
              <w:rPr>
                <w:spacing w:val="-10"/>
                <w:sz w:val="28"/>
              </w:rPr>
              <w:t>0</w:t>
            </w:r>
          </w:p>
        </w:tc>
        <w:tc>
          <w:tcPr>
            <w:tcW w:w="963" w:type="dxa"/>
          </w:tcPr>
          <w:p w:rsidR="004D56EF" w:rsidRDefault="004D56EF" w:rsidP="00997503">
            <w:pPr>
              <w:pStyle w:val="TableParagraph"/>
              <w:spacing w:line="281" w:lineRule="exact"/>
              <w:ind w:left="286"/>
              <w:rPr>
                <w:sz w:val="28"/>
              </w:rPr>
            </w:pPr>
            <w:r>
              <w:rPr>
                <w:spacing w:val="-5"/>
                <w:sz w:val="28"/>
              </w:rPr>
              <w:t>120</w:t>
            </w:r>
          </w:p>
        </w:tc>
        <w:tc>
          <w:tcPr>
            <w:tcW w:w="979" w:type="dxa"/>
          </w:tcPr>
          <w:p w:rsidR="004D56EF" w:rsidRDefault="004D56EF" w:rsidP="00997503">
            <w:pPr>
              <w:pStyle w:val="TableParagraph"/>
              <w:spacing w:line="281" w:lineRule="exact"/>
              <w:ind w:left="105" w:right="3"/>
              <w:jc w:val="center"/>
              <w:rPr>
                <w:sz w:val="28"/>
              </w:rPr>
            </w:pPr>
            <w:r>
              <w:rPr>
                <w:spacing w:val="-5"/>
                <w:sz w:val="28"/>
              </w:rPr>
              <w:t>120</w:t>
            </w:r>
          </w:p>
        </w:tc>
      </w:tr>
      <w:tr w:rsidR="004D56EF" w:rsidTr="004D56EF">
        <w:trPr>
          <w:trHeight w:val="554"/>
        </w:trPr>
        <w:tc>
          <w:tcPr>
            <w:tcW w:w="764" w:type="dxa"/>
          </w:tcPr>
          <w:p w:rsidR="004D56EF" w:rsidRDefault="004D56EF" w:rsidP="00997503">
            <w:pPr>
              <w:pStyle w:val="TableParagraph"/>
              <w:spacing w:line="276" w:lineRule="exact"/>
              <w:ind w:left="91"/>
              <w:rPr>
                <w:sz w:val="28"/>
              </w:rPr>
            </w:pPr>
            <w:r>
              <w:rPr>
                <w:spacing w:val="-10"/>
                <w:sz w:val="28"/>
              </w:rPr>
              <w:t>2</w:t>
            </w:r>
          </w:p>
        </w:tc>
        <w:tc>
          <w:tcPr>
            <w:tcW w:w="2502" w:type="dxa"/>
          </w:tcPr>
          <w:p w:rsidR="004D56EF" w:rsidRDefault="004D56EF" w:rsidP="004D56EF">
            <w:pPr>
              <w:pStyle w:val="TableParagraph"/>
              <w:spacing w:line="276" w:lineRule="exact"/>
              <w:ind w:left="86"/>
              <w:rPr>
                <w:sz w:val="28"/>
              </w:rPr>
            </w:pPr>
            <w:r>
              <w:rPr>
                <w:spacing w:val="-4"/>
                <w:sz w:val="28"/>
              </w:rPr>
              <w:t xml:space="preserve">Field </w:t>
            </w:r>
            <w:r>
              <w:rPr>
                <w:spacing w:val="-2"/>
                <w:sz w:val="28"/>
              </w:rPr>
              <w:t>preparation</w:t>
            </w:r>
          </w:p>
        </w:tc>
        <w:tc>
          <w:tcPr>
            <w:tcW w:w="959" w:type="dxa"/>
          </w:tcPr>
          <w:p w:rsidR="004D56EF" w:rsidRDefault="004D56EF" w:rsidP="00997503">
            <w:pPr>
              <w:pStyle w:val="TableParagraph"/>
              <w:spacing w:line="276" w:lineRule="exact"/>
              <w:ind w:right="171"/>
              <w:jc w:val="right"/>
              <w:rPr>
                <w:sz w:val="28"/>
              </w:rPr>
            </w:pPr>
            <w:r>
              <w:rPr>
                <w:spacing w:val="-10"/>
                <w:sz w:val="28"/>
              </w:rPr>
              <w:t>4</w:t>
            </w:r>
          </w:p>
        </w:tc>
        <w:tc>
          <w:tcPr>
            <w:tcW w:w="1153" w:type="dxa"/>
          </w:tcPr>
          <w:p w:rsidR="004D56EF" w:rsidRDefault="004D56EF" w:rsidP="00997503">
            <w:pPr>
              <w:pStyle w:val="TableParagraph"/>
              <w:spacing w:line="276" w:lineRule="exact"/>
              <w:ind w:left="101"/>
              <w:jc w:val="center"/>
              <w:rPr>
                <w:sz w:val="28"/>
              </w:rPr>
            </w:pPr>
            <w:r>
              <w:rPr>
                <w:spacing w:val="-4"/>
                <w:sz w:val="28"/>
              </w:rPr>
              <w:t>3.34</w:t>
            </w:r>
          </w:p>
        </w:tc>
        <w:tc>
          <w:tcPr>
            <w:tcW w:w="866" w:type="dxa"/>
          </w:tcPr>
          <w:p w:rsidR="004D56EF" w:rsidRDefault="004D56EF" w:rsidP="00997503">
            <w:pPr>
              <w:pStyle w:val="TableParagraph"/>
              <w:spacing w:line="276" w:lineRule="exact"/>
              <w:ind w:left="179"/>
              <w:jc w:val="center"/>
              <w:rPr>
                <w:sz w:val="28"/>
              </w:rPr>
            </w:pPr>
            <w:r>
              <w:rPr>
                <w:spacing w:val="-5"/>
                <w:sz w:val="28"/>
              </w:rPr>
              <w:t>32</w:t>
            </w:r>
          </w:p>
        </w:tc>
        <w:tc>
          <w:tcPr>
            <w:tcW w:w="1055" w:type="dxa"/>
          </w:tcPr>
          <w:p w:rsidR="004D56EF" w:rsidRDefault="004D56EF" w:rsidP="00997503">
            <w:pPr>
              <w:pStyle w:val="TableParagraph"/>
              <w:spacing w:line="276" w:lineRule="exact"/>
              <w:ind w:left="110" w:right="5"/>
              <w:jc w:val="center"/>
              <w:rPr>
                <w:sz w:val="28"/>
              </w:rPr>
            </w:pPr>
            <w:r>
              <w:rPr>
                <w:spacing w:val="-2"/>
                <w:sz w:val="28"/>
              </w:rPr>
              <w:t>26.66</w:t>
            </w:r>
          </w:p>
        </w:tc>
        <w:tc>
          <w:tcPr>
            <w:tcW w:w="963" w:type="dxa"/>
          </w:tcPr>
          <w:p w:rsidR="004D56EF" w:rsidRDefault="004D56EF" w:rsidP="00997503">
            <w:pPr>
              <w:pStyle w:val="TableParagraph"/>
              <w:spacing w:line="276" w:lineRule="exact"/>
              <w:ind w:left="358"/>
              <w:rPr>
                <w:sz w:val="28"/>
              </w:rPr>
            </w:pPr>
            <w:r>
              <w:rPr>
                <w:spacing w:val="-5"/>
                <w:sz w:val="28"/>
              </w:rPr>
              <w:t>84</w:t>
            </w:r>
          </w:p>
        </w:tc>
        <w:tc>
          <w:tcPr>
            <w:tcW w:w="979" w:type="dxa"/>
          </w:tcPr>
          <w:p w:rsidR="004D56EF" w:rsidRDefault="004D56EF" w:rsidP="00997503">
            <w:pPr>
              <w:pStyle w:val="TableParagraph"/>
              <w:spacing w:line="276" w:lineRule="exact"/>
              <w:ind w:left="105" w:right="6"/>
              <w:jc w:val="center"/>
              <w:rPr>
                <w:sz w:val="28"/>
              </w:rPr>
            </w:pPr>
            <w:r>
              <w:rPr>
                <w:spacing w:val="-5"/>
                <w:sz w:val="28"/>
              </w:rPr>
              <w:t>70</w:t>
            </w:r>
          </w:p>
        </w:tc>
      </w:tr>
      <w:tr w:rsidR="004D56EF" w:rsidTr="004D56EF">
        <w:trPr>
          <w:trHeight w:val="560"/>
        </w:trPr>
        <w:tc>
          <w:tcPr>
            <w:tcW w:w="764" w:type="dxa"/>
          </w:tcPr>
          <w:p w:rsidR="004D56EF" w:rsidRDefault="004D56EF" w:rsidP="00997503">
            <w:pPr>
              <w:pStyle w:val="TableParagraph"/>
              <w:spacing w:line="276" w:lineRule="exact"/>
              <w:ind w:left="91"/>
              <w:rPr>
                <w:sz w:val="28"/>
              </w:rPr>
            </w:pPr>
            <w:r>
              <w:rPr>
                <w:spacing w:val="-10"/>
                <w:sz w:val="28"/>
              </w:rPr>
              <w:t>3</w:t>
            </w:r>
          </w:p>
        </w:tc>
        <w:tc>
          <w:tcPr>
            <w:tcW w:w="2502" w:type="dxa"/>
          </w:tcPr>
          <w:p w:rsidR="004D56EF" w:rsidRDefault="004D56EF" w:rsidP="004D56EF">
            <w:pPr>
              <w:pStyle w:val="TableParagraph"/>
              <w:spacing w:line="276" w:lineRule="exact"/>
              <w:ind w:left="86"/>
              <w:rPr>
                <w:sz w:val="28"/>
              </w:rPr>
            </w:pPr>
            <w:r>
              <w:rPr>
                <w:spacing w:val="-2"/>
                <w:sz w:val="28"/>
              </w:rPr>
              <w:t>Improved variety</w:t>
            </w:r>
          </w:p>
        </w:tc>
        <w:tc>
          <w:tcPr>
            <w:tcW w:w="959" w:type="dxa"/>
          </w:tcPr>
          <w:p w:rsidR="004D56EF" w:rsidRDefault="004D56EF" w:rsidP="00997503">
            <w:pPr>
              <w:pStyle w:val="TableParagraph"/>
              <w:spacing w:line="276" w:lineRule="exact"/>
              <w:ind w:right="93"/>
              <w:jc w:val="right"/>
              <w:rPr>
                <w:sz w:val="28"/>
              </w:rPr>
            </w:pPr>
            <w:r>
              <w:rPr>
                <w:spacing w:val="-5"/>
                <w:sz w:val="28"/>
              </w:rPr>
              <w:t>10</w:t>
            </w:r>
          </w:p>
        </w:tc>
        <w:tc>
          <w:tcPr>
            <w:tcW w:w="1153" w:type="dxa"/>
          </w:tcPr>
          <w:p w:rsidR="004D56EF" w:rsidRDefault="004D56EF" w:rsidP="00997503">
            <w:pPr>
              <w:pStyle w:val="TableParagraph"/>
              <w:spacing w:line="276" w:lineRule="exact"/>
              <w:ind w:left="101"/>
              <w:jc w:val="center"/>
              <w:rPr>
                <w:sz w:val="28"/>
              </w:rPr>
            </w:pPr>
            <w:r>
              <w:rPr>
                <w:spacing w:val="-4"/>
                <w:sz w:val="28"/>
              </w:rPr>
              <w:t>8.33</w:t>
            </w:r>
          </w:p>
        </w:tc>
        <w:tc>
          <w:tcPr>
            <w:tcW w:w="866" w:type="dxa"/>
          </w:tcPr>
          <w:p w:rsidR="004D56EF" w:rsidRDefault="004D56EF" w:rsidP="00997503">
            <w:pPr>
              <w:pStyle w:val="TableParagraph"/>
              <w:spacing w:line="276" w:lineRule="exact"/>
              <w:ind w:left="179"/>
              <w:jc w:val="center"/>
              <w:rPr>
                <w:sz w:val="28"/>
              </w:rPr>
            </w:pPr>
            <w:r>
              <w:rPr>
                <w:spacing w:val="-5"/>
                <w:sz w:val="28"/>
              </w:rPr>
              <w:t>43</w:t>
            </w:r>
          </w:p>
        </w:tc>
        <w:tc>
          <w:tcPr>
            <w:tcW w:w="1055" w:type="dxa"/>
          </w:tcPr>
          <w:p w:rsidR="004D56EF" w:rsidRDefault="004D56EF" w:rsidP="00997503">
            <w:pPr>
              <w:pStyle w:val="TableParagraph"/>
              <w:spacing w:line="276" w:lineRule="exact"/>
              <w:ind w:left="110" w:right="5"/>
              <w:jc w:val="center"/>
              <w:rPr>
                <w:sz w:val="28"/>
              </w:rPr>
            </w:pPr>
            <w:r>
              <w:rPr>
                <w:spacing w:val="-2"/>
                <w:sz w:val="28"/>
              </w:rPr>
              <w:t>33.83</w:t>
            </w:r>
          </w:p>
        </w:tc>
        <w:tc>
          <w:tcPr>
            <w:tcW w:w="963" w:type="dxa"/>
          </w:tcPr>
          <w:p w:rsidR="004D56EF" w:rsidRDefault="004D56EF" w:rsidP="00997503">
            <w:pPr>
              <w:pStyle w:val="TableParagraph"/>
              <w:spacing w:line="276" w:lineRule="exact"/>
              <w:ind w:left="358"/>
              <w:rPr>
                <w:sz w:val="28"/>
              </w:rPr>
            </w:pPr>
            <w:r>
              <w:rPr>
                <w:spacing w:val="-5"/>
                <w:sz w:val="28"/>
              </w:rPr>
              <w:t>67</w:t>
            </w:r>
          </w:p>
        </w:tc>
        <w:tc>
          <w:tcPr>
            <w:tcW w:w="979" w:type="dxa"/>
          </w:tcPr>
          <w:p w:rsidR="004D56EF" w:rsidRDefault="004D56EF" w:rsidP="00997503">
            <w:pPr>
              <w:pStyle w:val="TableParagraph"/>
              <w:spacing w:line="276" w:lineRule="exact"/>
              <w:ind w:left="105" w:right="3"/>
              <w:jc w:val="center"/>
              <w:rPr>
                <w:sz w:val="28"/>
              </w:rPr>
            </w:pPr>
            <w:r>
              <w:rPr>
                <w:spacing w:val="-2"/>
                <w:sz w:val="28"/>
              </w:rPr>
              <w:t>55.83</w:t>
            </w:r>
          </w:p>
        </w:tc>
      </w:tr>
      <w:tr w:rsidR="004D56EF" w:rsidTr="004D56EF">
        <w:trPr>
          <w:trHeight w:val="554"/>
        </w:trPr>
        <w:tc>
          <w:tcPr>
            <w:tcW w:w="764" w:type="dxa"/>
          </w:tcPr>
          <w:p w:rsidR="004D56EF" w:rsidRDefault="004D56EF" w:rsidP="00997503">
            <w:pPr>
              <w:pStyle w:val="TableParagraph"/>
              <w:spacing w:line="276" w:lineRule="exact"/>
              <w:ind w:left="91"/>
              <w:rPr>
                <w:sz w:val="28"/>
              </w:rPr>
            </w:pPr>
            <w:r>
              <w:rPr>
                <w:spacing w:val="-10"/>
                <w:sz w:val="28"/>
              </w:rPr>
              <w:t>4</w:t>
            </w:r>
          </w:p>
        </w:tc>
        <w:tc>
          <w:tcPr>
            <w:tcW w:w="2502" w:type="dxa"/>
          </w:tcPr>
          <w:p w:rsidR="004D56EF" w:rsidRDefault="004D56EF" w:rsidP="004D56EF">
            <w:pPr>
              <w:pStyle w:val="TableParagraph"/>
              <w:spacing w:line="276" w:lineRule="exact"/>
              <w:ind w:left="86"/>
              <w:rPr>
                <w:sz w:val="28"/>
              </w:rPr>
            </w:pPr>
            <w:r>
              <w:rPr>
                <w:sz w:val="28"/>
              </w:rPr>
              <w:t xml:space="preserve">Seed </w:t>
            </w:r>
            <w:r>
              <w:rPr>
                <w:spacing w:val="-4"/>
                <w:sz w:val="28"/>
              </w:rPr>
              <w:t>rate</w:t>
            </w:r>
          </w:p>
        </w:tc>
        <w:tc>
          <w:tcPr>
            <w:tcW w:w="959" w:type="dxa"/>
          </w:tcPr>
          <w:p w:rsidR="004D56EF" w:rsidRDefault="004D56EF" w:rsidP="00997503">
            <w:pPr>
              <w:pStyle w:val="TableParagraph"/>
              <w:spacing w:line="276" w:lineRule="exact"/>
              <w:ind w:right="171"/>
              <w:jc w:val="right"/>
              <w:rPr>
                <w:sz w:val="28"/>
              </w:rPr>
            </w:pPr>
            <w:r>
              <w:rPr>
                <w:spacing w:val="-10"/>
                <w:sz w:val="28"/>
              </w:rPr>
              <w:t>8</w:t>
            </w:r>
          </w:p>
        </w:tc>
        <w:tc>
          <w:tcPr>
            <w:tcW w:w="1153" w:type="dxa"/>
          </w:tcPr>
          <w:p w:rsidR="004D56EF" w:rsidRDefault="004D56EF" w:rsidP="00997503">
            <w:pPr>
              <w:pStyle w:val="TableParagraph"/>
              <w:spacing w:line="276" w:lineRule="exact"/>
              <w:ind w:left="101"/>
              <w:jc w:val="center"/>
              <w:rPr>
                <w:sz w:val="28"/>
              </w:rPr>
            </w:pPr>
            <w:r>
              <w:rPr>
                <w:spacing w:val="-4"/>
                <w:sz w:val="28"/>
              </w:rPr>
              <w:t>6.66</w:t>
            </w:r>
          </w:p>
        </w:tc>
        <w:tc>
          <w:tcPr>
            <w:tcW w:w="866" w:type="dxa"/>
          </w:tcPr>
          <w:p w:rsidR="004D56EF" w:rsidRDefault="004D56EF" w:rsidP="00997503">
            <w:pPr>
              <w:pStyle w:val="TableParagraph"/>
              <w:spacing w:line="276" w:lineRule="exact"/>
              <w:ind w:left="179"/>
              <w:jc w:val="center"/>
              <w:rPr>
                <w:sz w:val="28"/>
              </w:rPr>
            </w:pPr>
            <w:r>
              <w:rPr>
                <w:spacing w:val="-5"/>
                <w:sz w:val="28"/>
              </w:rPr>
              <w:t>50</w:t>
            </w:r>
          </w:p>
        </w:tc>
        <w:tc>
          <w:tcPr>
            <w:tcW w:w="1055" w:type="dxa"/>
          </w:tcPr>
          <w:p w:rsidR="004D56EF" w:rsidRDefault="004D56EF" w:rsidP="00997503">
            <w:pPr>
              <w:pStyle w:val="TableParagraph"/>
              <w:spacing w:line="276" w:lineRule="exact"/>
              <w:ind w:left="110" w:right="5"/>
              <w:jc w:val="center"/>
              <w:rPr>
                <w:sz w:val="28"/>
              </w:rPr>
            </w:pPr>
            <w:r>
              <w:rPr>
                <w:spacing w:val="-2"/>
                <w:sz w:val="28"/>
              </w:rPr>
              <w:t>41.66</w:t>
            </w:r>
          </w:p>
        </w:tc>
        <w:tc>
          <w:tcPr>
            <w:tcW w:w="963" w:type="dxa"/>
          </w:tcPr>
          <w:p w:rsidR="004D56EF" w:rsidRDefault="004D56EF" w:rsidP="00997503">
            <w:pPr>
              <w:pStyle w:val="TableParagraph"/>
              <w:spacing w:line="276" w:lineRule="exact"/>
              <w:ind w:left="358"/>
              <w:rPr>
                <w:sz w:val="28"/>
              </w:rPr>
            </w:pPr>
            <w:r>
              <w:rPr>
                <w:spacing w:val="-5"/>
                <w:sz w:val="28"/>
              </w:rPr>
              <w:t>62</w:t>
            </w:r>
          </w:p>
        </w:tc>
        <w:tc>
          <w:tcPr>
            <w:tcW w:w="979" w:type="dxa"/>
          </w:tcPr>
          <w:p w:rsidR="004D56EF" w:rsidRDefault="004D56EF" w:rsidP="00997503">
            <w:pPr>
              <w:pStyle w:val="TableParagraph"/>
              <w:spacing w:line="276" w:lineRule="exact"/>
              <w:ind w:left="105" w:right="3"/>
              <w:jc w:val="center"/>
              <w:rPr>
                <w:sz w:val="28"/>
              </w:rPr>
            </w:pPr>
            <w:r>
              <w:rPr>
                <w:spacing w:val="-2"/>
                <w:sz w:val="28"/>
              </w:rPr>
              <w:t>51.66</w:t>
            </w:r>
          </w:p>
        </w:tc>
      </w:tr>
      <w:tr w:rsidR="004D56EF" w:rsidTr="004D56EF">
        <w:trPr>
          <w:trHeight w:val="554"/>
        </w:trPr>
        <w:tc>
          <w:tcPr>
            <w:tcW w:w="764" w:type="dxa"/>
          </w:tcPr>
          <w:p w:rsidR="004D56EF" w:rsidRDefault="004D56EF" w:rsidP="00997503">
            <w:pPr>
              <w:pStyle w:val="TableParagraph"/>
              <w:spacing w:line="276" w:lineRule="exact"/>
              <w:ind w:left="91"/>
              <w:rPr>
                <w:sz w:val="28"/>
              </w:rPr>
            </w:pPr>
            <w:r>
              <w:rPr>
                <w:spacing w:val="-10"/>
                <w:sz w:val="28"/>
              </w:rPr>
              <w:t>5</w:t>
            </w:r>
          </w:p>
        </w:tc>
        <w:tc>
          <w:tcPr>
            <w:tcW w:w="2502" w:type="dxa"/>
          </w:tcPr>
          <w:p w:rsidR="004D56EF" w:rsidRDefault="004D56EF" w:rsidP="004D56EF">
            <w:pPr>
              <w:pStyle w:val="TableParagraph"/>
              <w:spacing w:line="276" w:lineRule="exact"/>
              <w:ind w:left="86"/>
              <w:rPr>
                <w:sz w:val="28"/>
              </w:rPr>
            </w:pPr>
            <w:r>
              <w:rPr>
                <w:sz w:val="28"/>
              </w:rPr>
              <w:t xml:space="preserve">Seed </w:t>
            </w:r>
            <w:r>
              <w:rPr>
                <w:spacing w:val="-2"/>
                <w:sz w:val="28"/>
              </w:rPr>
              <w:t>treatment</w:t>
            </w:r>
          </w:p>
        </w:tc>
        <w:tc>
          <w:tcPr>
            <w:tcW w:w="959" w:type="dxa"/>
          </w:tcPr>
          <w:p w:rsidR="004D56EF" w:rsidRDefault="004D56EF" w:rsidP="00997503">
            <w:pPr>
              <w:pStyle w:val="TableParagraph"/>
              <w:spacing w:line="276" w:lineRule="exact"/>
              <w:ind w:right="93"/>
              <w:jc w:val="right"/>
              <w:rPr>
                <w:sz w:val="28"/>
              </w:rPr>
            </w:pPr>
            <w:r>
              <w:rPr>
                <w:spacing w:val="-5"/>
                <w:sz w:val="28"/>
              </w:rPr>
              <w:t>50</w:t>
            </w:r>
          </w:p>
        </w:tc>
        <w:tc>
          <w:tcPr>
            <w:tcW w:w="1153" w:type="dxa"/>
          </w:tcPr>
          <w:p w:rsidR="004D56EF" w:rsidRDefault="004D56EF" w:rsidP="00997503">
            <w:pPr>
              <w:pStyle w:val="TableParagraph"/>
              <w:spacing w:line="276" w:lineRule="exact"/>
              <w:ind w:left="101" w:right="4"/>
              <w:jc w:val="center"/>
              <w:rPr>
                <w:sz w:val="28"/>
              </w:rPr>
            </w:pPr>
            <w:r>
              <w:rPr>
                <w:spacing w:val="-2"/>
                <w:sz w:val="28"/>
              </w:rPr>
              <w:t>41.66</w:t>
            </w:r>
          </w:p>
        </w:tc>
        <w:tc>
          <w:tcPr>
            <w:tcW w:w="866" w:type="dxa"/>
          </w:tcPr>
          <w:p w:rsidR="004D56EF" w:rsidRDefault="004D56EF" w:rsidP="00997503">
            <w:pPr>
              <w:pStyle w:val="TableParagraph"/>
              <w:spacing w:line="276" w:lineRule="exact"/>
              <w:ind w:left="179"/>
              <w:jc w:val="center"/>
              <w:rPr>
                <w:sz w:val="28"/>
              </w:rPr>
            </w:pPr>
            <w:r>
              <w:rPr>
                <w:spacing w:val="-5"/>
                <w:sz w:val="28"/>
              </w:rPr>
              <w:t>54</w:t>
            </w:r>
          </w:p>
        </w:tc>
        <w:tc>
          <w:tcPr>
            <w:tcW w:w="1055" w:type="dxa"/>
          </w:tcPr>
          <w:p w:rsidR="004D56EF" w:rsidRDefault="004D56EF" w:rsidP="00997503">
            <w:pPr>
              <w:pStyle w:val="TableParagraph"/>
              <w:spacing w:line="276" w:lineRule="exact"/>
              <w:ind w:left="110"/>
              <w:jc w:val="center"/>
              <w:rPr>
                <w:sz w:val="28"/>
              </w:rPr>
            </w:pPr>
            <w:r>
              <w:rPr>
                <w:spacing w:val="-5"/>
                <w:sz w:val="28"/>
              </w:rPr>
              <w:t>45</w:t>
            </w:r>
          </w:p>
        </w:tc>
        <w:tc>
          <w:tcPr>
            <w:tcW w:w="963" w:type="dxa"/>
          </w:tcPr>
          <w:p w:rsidR="004D56EF" w:rsidRDefault="004D56EF" w:rsidP="00997503">
            <w:pPr>
              <w:pStyle w:val="TableParagraph"/>
              <w:spacing w:line="276" w:lineRule="exact"/>
              <w:ind w:left="358"/>
              <w:rPr>
                <w:sz w:val="28"/>
              </w:rPr>
            </w:pPr>
            <w:r>
              <w:rPr>
                <w:spacing w:val="-5"/>
                <w:sz w:val="28"/>
              </w:rPr>
              <w:t>16</w:t>
            </w:r>
          </w:p>
        </w:tc>
        <w:tc>
          <w:tcPr>
            <w:tcW w:w="979" w:type="dxa"/>
          </w:tcPr>
          <w:p w:rsidR="004D56EF" w:rsidRDefault="004D56EF" w:rsidP="00997503">
            <w:pPr>
              <w:pStyle w:val="TableParagraph"/>
              <w:spacing w:line="276" w:lineRule="exact"/>
              <w:ind w:left="105" w:right="3"/>
              <w:jc w:val="center"/>
              <w:rPr>
                <w:sz w:val="28"/>
              </w:rPr>
            </w:pPr>
            <w:r>
              <w:rPr>
                <w:spacing w:val="-2"/>
                <w:sz w:val="28"/>
              </w:rPr>
              <w:t>13.33</w:t>
            </w:r>
          </w:p>
        </w:tc>
      </w:tr>
      <w:tr w:rsidR="004D56EF" w:rsidTr="004D56EF">
        <w:trPr>
          <w:trHeight w:val="550"/>
        </w:trPr>
        <w:tc>
          <w:tcPr>
            <w:tcW w:w="764" w:type="dxa"/>
          </w:tcPr>
          <w:p w:rsidR="004D56EF" w:rsidRDefault="004D56EF" w:rsidP="00997503">
            <w:pPr>
              <w:pStyle w:val="TableParagraph"/>
              <w:spacing w:line="276" w:lineRule="exact"/>
              <w:ind w:left="91"/>
              <w:rPr>
                <w:sz w:val="28"/>
              </w:rPr>
            </w:pPr>
            <w:r>
              <w:rPr>
                <w:spacing w:val="-10"/>
                <w:sz w:val="28"/>
              </w:rPr>
              <w:t>6</w:t>
            </w:r>
          </w:p>
        </w:tc>
        <w:tc>
          <w:tcPr>
            <w:tcW w:w="2502" w:type="dxa"/>
          </w:tcPr>
          <w:p w:rsidR="004D56EF" w:rsidRDefault="004D56EF" w:rsidP="004D56EF">
            <w:pPr>
              <w:pStyle w:val="TableParagraph"/>
              <w:spacing w:line="276" w:lineRule="exact"/>
              <w:ind w:left="86"/>
              <w:rPr>
                <w:sz w:val="28"/>
              </w:rPr>
            </w:pPr>
            <w:r>
              <w:rPr>
                <w:sz w:val="28"/>
              </w:rPr>
              <w:t xml:space="preserve">Time of </w:t>
            </w:r>
            <w:r>
              <w:rPr>
                <w:spacing w:val="-2"/>
                <w:sz w:val="28"/>
              </w:rPr>
              <w:t>sowing</w:t>
            </w:r>
          </w:p>
        </w:tc>
        <w:tc>
          <w:tcPr>
            <w:tcW w:w="959" w:type="dxa"/>
          </w:tcPr>
          <w:p w:rsidR="004D56EF" w:rsidRDefault="004D56EF" w:rsidP="00997503">
            <w:pPr>
              <w:pStyle w:val="TableParagraph"/>
              <w:spacing w:line="276" w:lineRule="exact"/>
              <w:ind w:right="93"/>
              <w:jc w:val="right"/>
              <w:rPr>
                <w:sz w:val="28"/>
              </w:rPr>
            </w:pPr>
            <w:r>
              <w:rPr>
                <w:spacing w:val="-5"/>
                <w:sz w:val="28"/>
              </w:rPr>
              <w:t>19</w:t>
            </w:r>
          </w:p>
        </w:tc>
        <w:tc>
          <w:tcPr>
            <w:tcW w:w="1153" w:type="dxa"/>
          </w:tcPr>
          <w:p w:rsidR="004D56EF" w:rsidRDefault="004D56EF" w:rsidP="00997503">
            <w:pPr>
              <w:pStyle w:val="TableParagraph"/>
              <w:spacing w:line="276" w:lineRule="exact"/>
              <w:ind w:left="101" w:right="4"/>
              <w:jc w:val="center"/>
              <w:rPr>
                <w:sz w:val="28"/>
              </w:rPr>
            </w:pPr>
            <w:r>
              <w:rPr>
                <w:spacing w:val="-2"/>
                <w:sz w:val="28"/>
              </w:rPr>
              <w:t>15.83</w:t>
            </w:r>
          </w:p>
        </w:tc>
        <w:tc>
          <w:tcPr>
            <w:tcW w:w="866" w:type="dxa"/>
          </w:tcPr>
          <w:p w:rsidR="004D56EF" w:rsidRDefault="004D56EF" w:rsidP="00997503">
            <w:pPr>
              <w:pStyle w:val="TableParagraph"/>
              <w:spacing w:line="276" w:lineRule="exact"/>
              <w:ind w:left="179"/>
              <w:jc w:val="center"/>
              <w:rPr>
                <w:sz w:val="28"/>
              </w:rPr>
            </w:pPr>
            <w:r>
              <w:rPr>
                <w:spacing w:val="-5"/>
                <w:sz w:val="28"/>
              </w:rPr>
              <w:t>51</w:t>
            </w:r>
          </w:p>
        </w:tc>
        <w:tc>
          <w:tcPr>
            <w:tcW w:w="1055" w:type="dxa"/>
          </w:tcPr>
          <w:p w:rsidR="004D56EF" w:rsidRDefault="004D56EF" w:rsidP="00997503">
            <w:pPr>
              <w:pStyle w:val="TableParagraph"/>
              <w:spacing w:line="276" w:lineRule="exact"/>
              <w:ind w:left="110" w:right="1"/>
              <w:jc w:val="center"/>
              <w:rPr>
                <w:sz w:val="28"/>
              </w:rPr>
            </w:pPr>
            <w:r>
              <w:rPr>
                <w:spacing w:val="-4"/>
                <w:sz w:val="28"/>
              </w:rPr>
              <w:t>42.5</w:t>
            </w:r>
          </w:p>
        </w:tc>
        <w:tc>
          <w:tcPr>
            <w:tcW w:w="963" w:type="dxa"/>
          </w:tcPr>
          <w:p w:rsidR="004D56EF" w:rsidRDefault="004D56EF" w:rsidP="00997503">
            <w:pPr>
              <w:pStyle w:val="TableParagraph"/>
              <w:spacing w:line="276" w:lineRule="exact"/>
              <w:ind w:left="358"/>
              <w:rPr>
                <w:sz w:val="28"/>
              </w:rPr>
            </w:pPr>
            <w:r>
              <w:rPr>
                <w:spacing w:val="-5"/>
                <w:sz w:val="28"/>
              </w:rPr>
              <w:t>50</w:t>
            </w:r>
          </w:p>
        </w:tc>
        <w:tc>
          <w:tcPr>
            <w:tcW w:w="979" w:type="dxa"/>
          </w:tcPr>
          <w:p w:rsidR="004D56EF" w:rsidRDefault="004D56EF" w:rsidP="00997503">
            <w:pPr>
              <w:pStyle w:val="TableParagraph"/>
              <w:spacing w:line="276" w:lineRule="exact"/>
              <w:ind w:left="105" w:right="3"/>
              <w:jc w:val="center"/>
              <w:rPr>
                <w:sz w:val="28"/>
              </w:rPr>
            </w:pPr>
            <w:r>
              <w:rPr>
                <w:spacing w:val="-2"/>
                <w:sz w:val="28"/>
              </w:rPr>
              <w:t>41.66</w:t>
            </w:r>
          </w:p>
        </w:tc>
      </w:tr>
      <w:tr w:rsidR="004D56EF" w:rsidTr="004D56EF">
        <w:trPr>
          <w:trHeight w:val="554"/>
        </w:trPr>
        <w:tc>
          <w:tcPr>
            <w:tcW w:w="764" w:type="dxa"/>
          </w:tcPr>
          <w:p w:rsidR="004D56EF" w:rsidRDefault="004D56EF" w:rsidP="00997503">
            <w:pPr>
              <w:pStyle w:val="TableParagraph"/>
              <w:spacing w:line="281" w:lineRule="exact"/>
              <w:ind w:left="91"/>
              <w:rPr>
                <w:sz w:val="28"/>
              </w:rPr>
            </w:pPr>
            <w:r>
              <w:rPr>
                <w:spacing w:val="-10"/>
                <w:sz w:val="28"/>
              </w:rPr>
              <w:t>7</w:t>
            </w:r>
          </w:p>
        </w:tc>
        <w:tc>
          <w:tcPr>
            <w:tcW w:w="2502" w:type="dxa"/>
          </w:tcPr>
          <w:p w:rsidR="004D56EF" w:rsidRDefault="004D56EF" w:rsidP="004D56EF">
            <w:pPr>
              <w:pStyle w:val="TableParagraph"/>
              <w:spacing w:line="281" w:lineRule="exact"/>
              <w:ind w:left="86"/>
              <w:rPr>
                <w:sz w:val="28"/>
              </w:rPr>
            </w:pPr>
            <w:r>
              <w:rPr>
                <w:sz w:val="28"/>
              </w:rPr>
              <w:t xml:space="preserve">Method of </w:t>
            </w:r>
            <w:r>
              <w:rPr>
                <w:spacing w:val="-2"/>
                <w:sz w:val="28"/>
              </w:rPr>
              <w:t>sowing</w:t>
            </w:r>
          </w:p>
        </w:tc>
        <w:tc>
          <w:tcPr>
            <w:tcW w:w="959" w:type="dxa"/>
          </w:tcPr>
          <w:p w:rsidR="004D56EF" w:rsidRDefault="004D56EF" w:rsidP="00997503">
            <w:pPr>
              <w:pStyle w:val="TableParagraph"/>
              <w:spacing w:line="281" w:lineRule="exact"/>
              <w:ind w:right="93"/>
              <w:jc w:val="right"/>
              <w:rPr>
                <w:sz w:val="28"/>
              </w:rPr>
            </w:pPr>
            <w:r>
              <w:rPr>
                <w:spacing w:val="-5"/>
                <w:sz w:val="28"/>
              </w:rPr>
              <w:t>33</w:t>
            </w:r>
          </w:p>
        </w:tc>
        <w:tc>
          <w:tcPr>
            <w:tcW w:w="1153" w:type="dxa"/>
          </w:tcPr>
          <w:p w:rsidR="004D56EF" w:rsidRDefault="004D56EF" w:rsidP="00997503">
            <w:pPr>
              <w:pStyle w:val="TableParagraph"/>
              <w:spacing w:line="281" w:lineRule="exact"/>
              <w:ind w:left="101"/>
              <w:jc w:val="center"/>
              <w:rPr>
                <w:sz w:val="28"/>
              </w:rPr>
            </w:pPr>
            <w:r>
              <w:rPr>
                <w:spacing w:val="-4"/>
                <w:sz w:val="28"/>
              </w:rPr>
              <w:t>27.5</w:t>
            </w:r>
          </w:p>
        </w:tc>
        <w:tc>
          <w:tcPr>
            <w:tcW w:w="866" w:type="dxa"/>
          </w:tcPr>
          <w:p w:rsidR="004D56EF" w:rsidRDefault="004D56EF" w:rsidP="00997503">
            <w:pPr>
              <w:pStyle w:val="TableParagraph"/>
              <w:spacing w:line="281" w:lineRule="exact"/>
              <w:ind w:left="179"/>
              <w:jc w:val="center"/>
              <w:rPr>
                <w:sz w:val="28"/>
              </w:rPr>
            </w:pPr>
            <w:r>
              <w:rPr>
                <w:spacing w:val="-5"/>
                <w:sz w:val="28"/>
              </w:rPr>
              <w:t>41</w:t>
            </w:r>
          </w:p>
        </w:tc>
        <w:tc>
          <w:tcPr>
            <w:tcW w:w="1055" w:type="dxa"/>
          </w:tcPr>
          <w:p w:rsidR="004D56EF" w:rsidRDefault="004D56EF" w:rsidP="00997503">
            <w:pPr>
              <w:pStyle w:val="TableParagraph"/>
              <w:spacing w:line="281" w:lineRule="exact"/>
              <w:ind w:left="110" w:right="5"/>
              <w:jc w:val="center"/>
              <w:rPr>
                <w:sz w:val="28"/>
              </w:rPr>
            </w:pPr>
            <w:r>
              <w:rPr>
                <w:spacing w:val="-2"/>
                <w:sz w:val="28"/>
              </w:rPr>
              <w:t>34.16</w:t>
            </w:r>
          </w:p>
        </w:tc>
        <w:tc>
          <w:tcPr>
            <w:tcW w:w="963" w:type="dxa"/>
          </w:tcPr>
          <w:p w:rsidR="004D56EF" w:rsidRDefault="004D56EF" w:rsidP="00997503">
            <w:pPr>
              <w:pStyle w:val="TableParagraph"/>
              <w:spacing w:line="281" w:lineRule="exact"/>
              <w:ind w:left="358"/>
              <w:rPr>
                <w:sz w:val="28"/>
              </w:rPr>
            </w:pPr>
            <w:r>
              <w:rPr>
                <w:spacing w:val="-5"/>
                <w:sz w:val="28"/>
              </w:rPr>
              <w:t>46</w:t>
            </w:r>
          </w:p>
        </w:tc>
        <w:tc>
          <w:tcPr>
            <w:tcW w:w="979" w:type="dxa"/>
          </w:tcPr>
          <w:p w:rsidR="004D56EF" w:rsidRDefault="004D56EF" w:rsidP="00997503">
            <w:pPr>
              <w:pStyle w:val="TableParagraph"/>
              <w:spacing w:line="281" w:lineRule="exact"/>
              <w:ind w:left="105" w:right="3"/>
              <w:jc w:val="center"/>
              <w:rPr>
                <w:sz w:val="28"/>
              </w:rPr>
            </w:pPr>
            <w:r>
              <w:rPr>
                <w:spacing w:val="-2"/>
                <w:sz w:val="28"/>
              </w:rPr>
              <w:t>38.33</w:t>
            </w:r>
          </w:p>
        </w:tc>
      </w:tr>
      <w:tr w:rsidR="004D56EF" w:rsidTr="004D56EF">
        <w:trPr>
          <w:trHeight w:val="554"/>
        </w:trPr>
        <w:tc>
          <w:tcPr>
            <w:tcW w:w="764" w:type="dxa"/>
          </w:tcPr>
          <w:p w:rsidR="004D56EF" w:rsidRDefault="004D56EF" w:rsidP="00997503">
            <w:pPr>
              <w:pStyle w:val="TableParagraph"/>
              <w:spacing w:line="281" w:lineRule="exact"/>
              <w:ind w:left="91"/>
              <w:rPr>
                <w:sz w:val="28"/>
              </w:rPr>
            </w:pPr>
            <w:r>
              <w:rPr>
                <w:spacing w:val="-10"/>
                <w:sz w:val="28"/>
              </w:rPr>
              <w:t>8</w:t>
            </w:r>
          </w:p>
        </w:tc>
        <w:tc>
          <w:tcPr>
            <w:tcW w:w="2502" w:type="dxa"/>
          </w:tcPr>
          <w:p w:rsidR="004D56EF" w:rsidRDefault="004D56EF" w:rsidP="004D56EF">
            <w:pPr>
              <w:pStyle w:val="TableParagraph"/>
              <w:spacing w:line="281" w:lineRule="exact"/>
              <w:ind w:left="86"/>
              <w:rPr>
                <w:sz w:val="28"/>
              </w:rPr>
            </w:pPr>
            <w:r>
              <w:rPr>
                <w:sz w:val="28"/>
              </w:rPr>
              <w:t xml:space="preserve">Use of </w:t>
            </w:r>
            <w:r>
              <w:rPr>
                <w:spacing w:val="-5"/>
                <w:sz w:val="28"/>
              </w:rPr>
              <w:t>FYM</w:t>
            </w:r>
          </w:p>
        </w:tc>
        <w:tc>
          <w:tcPr>
            <w:tcW w:w="959" w:type="dxa"/>
          </w:tcPr>
          <w:p w:rsidR="004D56EF" w:rsidRDefault="004D56EF" w:rsidP="00997503">
            <w:pPr>
              <w:pStyle w:val="TableParagraph"/>
              <w:spacing w:line="281" w:lineRule="exact"/>
              <w:ind w:right="93"/>
              <w:jc w:val="right"/>
              <w:rPr>
                <w:sz w:val="28"/>
              </w:rPr>
            </w:pPr>
            <w:r>
              <w:rPr>
                <w:spacing w:val="-5"/>
                <w:sz w:val="28"/>
              </w:rPr>
              <w:t>23</w:t>
            </w:r>
          </w:p>
        </w:tc>
        <w:tc>
          <w:tcPr>
            <w:tcW w:w="1153" w:type="dxa"/>
          </w:tcPr>
          <w:p w:rsidR="004D56EF" w:rsidRDefault="004D56EF" w:rsidP="00997503">
            <w:pPr>
              <w:pStyle w:val="TableParagraph"/>
              <w:spacing w:line="281" w:lineRule="exact"/>
              <w:ind w:left="101" w:right="4"/>
              <w:jc w:val="center"/>
              <w:rPr>
                <w:sz w:val="28"/>
              </w:rPr>
            </w:pPr>
            <w:r>
              <w:rPr>
                <w:spacing w:val="-2"/>
                <w:sz w:val="28"/>
              </w:rPr>
              <w:t>19.16</w:t>
            </w:r>
          </w:p>
        </w:tc>
        <w:tc>
          <w:tcPr>
            <w:tcW w:w="866" w:type="dxa"/>
          </w:tcPr>
          <w:p w:rsidR="004D56EF" w:rsidRDefault="004D56EF" w:rsidP="00997503">
            <w:pPr>
              <w:pStyle w:val="TableParagraph"/>
              <w:spacing w:line="281" w:lineRule="exact"/>
              <w:ind w:left="179"/>
              <w:jc w:val="center"/>
              <w:rPr>
                <w:sz w:val="28"/>
              </w:rPr>
            </w:pPr>
            <w:r>
              <w:rPr>
                <w:spacing w:val="-5"/>
                <w:sz w:val="28"/>
              </w:rPr>
              <w:t>60</w:t>
            </w:r>
          </w:p>
        </w:tc>
        <w:tc>
          <w:tcPr>
            <w:tcW w:w="1055" w:type="dxa"/>
          </w:tcPr>
          <w:p w:rsidR="004D56EF" w:rsidRDefault="004D56EF" w:rsidP="00997503">
            <w:pPr>
              <w:pStyle w:val="TableParagraph"/>
              <w:spacing w:line="281" w:lineRule="exact"/>
              <w:ind w:left="110" w:right="1"/>
              <w:jc w:val="center"/>
              <w:rPr>
                <w:sz w:val="28"/>
              </w:rPr>
            </w:pPr>
            <w:r>
              <w:rPr>
                <w:spacing w:val="-4"/>
                <w:sz w:val="28"/>
              </w:rPr>
              <w:t>50.0</w:t>
            </w:r>
          </w:p>
        </w:tc>
        <w:tc>
          <w:tcPr>
            <w:tcW w:w="963" w:type="dxa"/>
          </w:tcPr>
          <w:p w:rsidR="004D56EF" w:rsidRDefault="004D56EF" w:rsidP="00997503">
            <w:pPr>
              <w:pStyle w:val="TableParagraph"/>
              <w:spacing w:line="281" w:lineRule="exact"/>
              <w:ind w:left="358"/>
              <w:rPr>
                <w:sz w:val="28"/>
              </w:rPr>
            </w:pPr>
            <w:r>
              <w:rPr>
                <w:spacing w:val="-5"/>
                <w:sz w:val="28"/>
              </w:rPr>
              <w:t>37</w:t>
            </w:r>
          </w:p>
        </w:tc>
        <w:tc>
          <w:tcPr>
            <w:tcW w:w="979" w:type="dxa"/>
          </w:tcPr>
          <w:p w:rsidR="004D56EF" w:rsidRDefault="004D56EF" w:rsidP="00997503">
            <w:pPr>
              <w:pStyle w:val="TableParagraph"/>
              <w:spacing w:line="281" w:lineRule="exact"/>
              <w:ind w:left="105" w:right="3"/>
              <w:jc w:val="center"/>
              <w:rPr>
                <w:sz w:val="28"/>
              </w:rPr>
            </w:pPr>
            <w:r>
              <w:rPr>
                <w:spacing w:val="-2"/>
                <w:sz w:val="28"/>
              </w:rPr>
              <w:t>30.83</w:t>
            </w:r>
          </w:p>
        </w:tc>
      </w:tr>
      <w:tr w:rsidR="004D56EF" w:rsidTr="004D56EF">
        <w:trPr>
          <w:trHeight w:val="555"/>
        </w:trPr>
        <w:tc>
          <w:tcPr>
            <w:tcW w:w="764" w:type="dxa"/>
          </w:tcPr>
          <w:p w:rsidR="004D56EF" w:rsidRDefault="004D56EF" w:rsidP="00997503">
            <w:pPr>
              <w:pStyle w:val="TableParagraph"/>
              <w:spacing w:line="276" w:lineRule="exact"/>
              <w:ind w:left="91"/>
              <w:rPr>
                <w:sz w:val="28"/>
              </w:rPr>
            </w:pPr>
            <w:r>
              <w:rPr>
                <w:spacing w:val="-10"/>
                <w:sz w:val="28"/>
              </w:rPr>
              <w:t>9</w:t>
            </w:r>
          </w:p>
        </w:tc>
        <w:tc>
          <w:tcPr>
            <w:tcW w:w="2502" w:type="dxa"/>
          </w:tcPr>
          <w:p w:rsidR="004D56EF" w:rsidRDefault="004D56EF" w:rsidP="004D56EF">
            <w:pPr>
              <w:pStyle w:val="TableParagraph"/>
              <w:spacing w:line="276" w:lineRule="exact"/>
              <w:ind w:left="86"/>
              <w:rPr>
                <w:sz w:val="28"/>
              </w:rPr>
            </w:pPr>
            <w:r>
              <w:rPr>
                <w:sz w:val="28"/>
              </w:rPr>
              <w:t>Use of</w:t>
            </w:r>
            <w:r>
              <w:rPr>
                <w:spacing w:val="-2"/>
                <w:sz w:val="28"/>
              </w:rPr>
              <w:t xml:space="preserve"> fertilizer</w:t>
            </w:r>
          </w:p>
        </w:tc>
        <w:tc>
          <w:tcPr>
            <w:tcW w:w="959" w:type="dxa"/>
          </w:tcPr>
          <w:p w:rsidR="004D56EF" w:rsidRDefault="004D56EF" w:rsidP="00997503">
            <w:pPr>
              <w:pStyle w:val="TableParagraph"/>
              <w:spacing w:line="276" w:lineRule="exact"/>
              <w:ind w:right="171"/>
              <w:jc w:val="right"/>
              <w:rPr>
                <w:sz w:val="28"/>
              </w:rPr>
            </w:pPr>
            <w:r>
              <w:rPr>
                <w:spacing w:val="-10"/>
                <w:sz w:val="28"/>
              </w:rPr>
              <w:t>8</w:t>
            </w:r>
          </w:p>
        </w:tc>
        <w:tc>
          <w:tcPr>
            <w:tcW w:w="1153" w:type="dxa"/>
          </w:tcPr>
          <w:p w:rsidR="004D56EF" w:rsidRDefault="004D56EF" w:rsidP="00997503">
            <w:pPr>
              <w:pStyle w:val="TableParagraph"/>
              <w:spacing w:line="276" w:lineRule="exact"/>
              <w:ind w:left="101"/>
              <w:jc w:val="center"/>
              <w:rPr>
                <w:sz w:val="28"/>
              </w:rPr>
            </w:pPr>
            <w:r>
              <w:rPr>
                <w:spacing w:val="-4"/>
                <w:sz w:val="28"/>
              </w:rPr>
              <w:t>6.66</w:t>
            </w:r>
          </w:p>
        </w:tc>
        <w:tc>
          <w:tcPr>
            <w:tcW w:w="866" w:type="dxa"/>
          </w:tcPr>
          <w:p w:rsidR="004D56EF" w:rsidRDefault="004D56EF" w:rsidP="00997503">
            <w:pPr>
              <w:pStyle w:val="TableParagraph"/>
              <w:spacing w:line="276" w:lineRule="exact"/>
              <w:ind w:left="179"/>
              <w:jc w:val="center"/>
              <w:rPr>
                <w:sz w:val="28"/>
              </w:rPr>
            </w:pPr>
            <w:r>
              <w:rPr>
                <w:spacing w:val="-5"/>
                <w:sz w:val="28"/>
              </w:rPr>
              <w:t>17</w:t>
            </w:r>
          </w:p>
        </w:tc>
        <w:tc>
          <w:tcPr>
            <w:tcW w:w="1055" w:type="dxa"/>
          </w:tcPr>
          <w:p w:rsidR="004D56EF" w:rsidRDefault="004D56EF" w:rsidP="00997503">
            <w:pPr>
              <w:pStyle w:val="TableParagraph"/>
              <w:spacing w:line="276" w:lineRule="exact"/>
              <w:ind w:left="110" w:right="5"/>
              <w:jc w:val="center"/>
              <w:rPr>
                <w:sz w:val="28"/>
              </w:rPr>
            </w:pPr>
            <w:r>
              <w:rPr>
                <w:spacing w:val="-2"/>
                <w:sz w:val="28"/>
              </w:rPr>
              <w:t>14.16</w:t>
            </w:r>
          </w:p>
        </w:tc>
        <w:tc>
          <w:tcPr>
            <w:tcW w:w="963" w:type="dxa"/>
          </w:tcPr>
          <w:p w:rsidR="004D56EF" w:rsidRDefault="004D56EF" w:rsidP="00997503">
            <w:pPr>
              <w:pStyle w:val="TableParagraph"/>
              <w:spacing w:line="276" w:lineRule="exact"/>
              <w:ind w:left="358"/>
              <w:rPr>
                <w:sz w:val="28"/>
              </w:rPr>
            </w:pPr>
            <w:r>
              <w:rPr>
                <w:spacing w:val="-5"/>
                <w:sz w:val="28"/>
              </w:rPr>
              <w:t>95</w:t>
            </w:r>
          </w:p>
        </w:tc>
        <w:tc>
          <w:tcPr>
            <w:tcW w:w="979" w:type="dxa"/>
          </w:tcPr>
          <w:p w:rsidR="004D56EF" w:rsidRDefault="004D56EF" w:rsidP="00997503">
            <w:pPr>
              <w:pStyle w:val="TableParagraph"/>
              <w:spacing w:line="276" w:lineRule="exact"/>
              <w:ind w:left="105" w:right="3"/>
              <w:jc w:val="center"/>
              <w:rPr>
                <w:sz w:val="28"/>
              </w:rPr>
            </w:pPr>
            <w:r>
              <w:rPr>
                <w:spacing w:val="-2"/>
                <w:sz w:val="28"/>
              </w:rPr>
              <w:t>79.16</w:t>
            </w:r>
          </w:p>
        </w:tc>
      </w:tr>
      <w:tr w:rsidR="004D56EF" w:rsidTr="004D56EF">
        <w:trPr>
          <w:trHeight w:val="559"/>
        </w:trPr>
        <w:tc>
          <w:tcPr>
            <w:tcW w:w="764" w:type="dxa"/>
          </w:tcPr>
          <w:p w:rsidR="004D56EF" w:rsidRDefault="004D56EF" w:rsidP="00997503">
            <w:pPr>
              <w:pStyle w:val="TableParagraph"/>
              <w:spacing w:line="276" w:lineRule="exact"/>
              <w:ind w:left="91"/>
              <w:rPr>
                <w:sz w:val="28"/>
              </w:rPr>
            </w:pPr>
            <w:r>
              <w:rPr>
                <w:spacing w:val="-5"/>
                <w:sz w:val="28"/>
              </w:rPr>
              <w:t>10</w:t>
            </w:r>
          </w:p>
        </w:tc>
        <w:tc>
          <w:tcPr>
            <w:tcW w:w="2502" w:type="dxa"/>
          </w:tcPr>
          <w:p w:rsidR="004D56EF" w:rsidRDefault="004D56EF" w:rsidP="004D56EF">
            <w:pPr>
              <w:pStyle w:val="TableParagraph"/>
              <w:spacing w:line="252" w:lineRule="exact"/>
              <w:ind w:left="86"/>
              <w:rPr>
                <w:sz w:val="28"/>
              </w:rPr>
            </w:pPr>
            <w:r>
              <w:rPr>
                <w:spacing w:val="-4"/>
                <w:sz w:val="28"/>
              </w:rPr>
              <w:t>Weed</w:t>
            </w:r>
            <w:r>
              <w:rPr>
                <w:spacing w:val="-2"/>
                <w:sz w:val="28"/>
              </w:rPr>
              <w:t>managements</w:t>
            </w:r>
          </w:p>
        </w:tc>
        <w:tc>
          <w:tcPr>
            <w:tcW w:w="959" w:type="dxa"/>
          </w:tcPr>
          <w:p w:rsidR="004D56EF" w:rsidRDefault="004D56EF" w:rsidP="00997503">
            <w:pPr>
              <w:pStyle w:val="TableParagraph"/>
              <w:spacing w:line="276" w:lineRule="exact"/>
              <w:ind w:right="171"/>
              <w:jc w:val="right"/>
              <w:rPr>
                <w:sz w:val="28"/>
              </w:rPr>
            </w:pPr>
            <w:r>
              <w:rPr>
                <w:spacing w:val="-10"/>
                <w:sz w:val="28"/>
              </w:rPr>
              <w:t>8</w:t>
            </w:r>
          </w:p>
        </w:tc>
        <w:tc>
          <w:tcPr>
            <w:tcW w:w="1153" w:type="dxa"/>
          </w:tcPr>
          <w:p w:rsidR="004D56EF" w:rsidRDefault="004D56EF" w:rsidP="00997503">
            <w:pPr>
              <w:pStyle w:val="TableParagraph"/>
              <w:spacing w:line="276" w:lineRule="exact"/>
              <w:ind w:left="101"/>
              <w:jc w:val="center"/>
              <w:rPr>
                <w:sz w:val="28"/>
              </w:rPr>
            </w:pPr>
            <w:r>
              <w:rPr>
                <w:spacing w:val="-4"/>
                <w:sz w:val="28"/>
              </w:rPr>
              <w:t>6.66</w:t>
            </w:r>
          </w:p>
        </w:tc>
        <w:tc>
          <w:tcPr>
            <w:tcW w:w="866" w:type="dxa"/>
          </w:tcPr>
          <w:p w:rsidR="004D56EF" w:rsidRDefault="004D56EF" w:rsidP="00997503">
            <w:pPr>
              <w:pStyle w:val="TableParagraph"/>
              <w:spacing w:line="276" w:lineRule="exact"/>
              <w:ind w:left="179"/>
              <w:jc w:val="center"/>
              <w:rPr>
                <w:sz w:val="28"/>
              </w:rPr>
            </w:pPr>
            <w:r>
              <w:rPr>
                <w:spacing w:val="-5"/>
                <w:sz w:val="28"/>
              </w:rPr>
              <w:t>16</w:t>
            </w:r>
          </w:p>
        </w:tc>
        <w:tc>
          <w:tcPr>
            <w:tcW w:w="1055" w:type="dxa"/>
          </w:tcPr>
          <w:p w:rsidR="004D56EF" w:rsidRDefault="004D56EF" w:rsidP="00997503">
            <w:pPr>
              <w:pStyle w:val="TableParagraph"/>
              <w:spacing w:line="276" w:lineRule="exact"/>
              <w:ind w:left="110" w:right="5"/>
              <w:jc w:val="center"/>
              <w:rPr>
                <w:sz w:val="28"/>
              </w:rPr>
            </w:pPr>
            <w:r>
              <w:rPr>
                <w:spacing w:val="-2"/>
                <w:sz w:val="28"/>
              </w:rPr>
              <w:t>13.33</w:t>
            </w:r>
          </w:p>
        </w:tc>
        <w:tc>
          <w:tcPr>
            <w:tcW w:w="963" w:type="dxa"/>
          </w:tcPr>
          <w:p w:rsidR="004D56EF" w:rsidRDefault="004D56EF" w:rsidP="00997503">
            <w:pPr>
              <w:pStyle w:val="TableParagraph"/>
              <w:spacing w:line="276" w:lineRule="exact"/>
              <w:ind w:left="358"/>
              <w:rPr>
                <w:sz w:val="28"/>
              </w:rPr>
            </w:pPr>
            <w:r>
              <w:rPr>
                <w:spacing w:val="-5"/>
                <w:sz w:val="28"/>
              </w:rPr>
              <w:t>94</w:t>
            </w:r>
          </w:p>
        </w:tc>
        <w:tc>
          <w:tcPr>
            <w:tcW w:w="979" w:type="dxa"/>
          </w:tcPr>
          <w:p w:rsidR="004D56EF" w:rsidRDefault="004D56EF" w:rsidP="00997503">
            <w:pPr>
              <w:pStyle w:val="TableParagraph"/>
              <w:spacing w:line="276" w:lineRule="exact"/>
              <w:ind w:left="105" w:right="3"/>
              <w:jc w:val="center"/>
              <w:rPr>
                <w:sz w:val="28"/>
              </w:rPr>
            </w:pPr>
            <w:r>
              <w:rPr>
                <w:spacing w:val="-2"/>
                <w:sz w:val="28"/>
              </w:rPr>
              <w:t>78.33</w:t>
            </w:r>
          </w:p>
        </w:tc>
      </w:tr>
      <w:tr w:rsidR="004D56EF" w:rsidTr="004D56EF">
        <w:trPr>
          <w:trHeight w:val="457"/>
        </w:trPr>
        <w:tc>
          <w:tcPr>
            <w:tcW w:w="764" w:type="dxa"/>
          </w:tcPr>
          <w:p w:rsidR="004D56EF" w:rsidRDefault="004D56EF" w:rsidP="00997503">
            <w:pPr>
              <w:pStyle w:val="TableParagraph"/>
              <w:spacing w:line="276" w:lineRule="exact"/>
              <w:ind w:left="91"/>
              <w:rPr>
                <w:sz w:val="28"/>
              </w:rPr>
            </w:pPr>
            <w:r>
              <w:rPr>
                <w:spacing w:val="-5"/>
                <w:sz w:val="28"/>
              </w:rPr>
              <w:t>11</w:t>
            </w:r>
          </w:p>
        </w:tc>
        <w:tc>
          <w:tcPr>
            <w:tcW w:w="2502" w:type="dxa"/>
          </w:tcPr>
          <w:p w:rsidR="004D56EF" w:rsidRDefault="004D56EF" w:rsidP="004D56EF">
            <w:pPr>
              <w:pStyle w:val="TableParagraph"/>
              <w:spacing w:line="276" w:lineRule="exact"/>
              <w:ind w:left="86"/>
              <w:rPr>
                <w:sz w:val="28"/>
              </w:rPr>
            </w:pPr>
            <w:r>
              <w:rPr>
                <w:spacing w:val="-4"/>
                <w:sz w:val="28"/>
              </w:rPr>
              <w:t xml:space="preserve">Irrigation </w:t>
            </w:r>
            <w:r>
              <w:rPr>
                <w:spacing w:val="-2"/>
                <w:sz w:val="28"/>
              </w:rPr>
              <w:t>practices</w:t>
            </w:r>
          </w:p>
        </w:tc>
        <w:tc>
          <w:tcPr>
            <w:tcW w:w="959" w:type="dxa"/>
          </w:tcPr>
          <w:p w:rsidR="004D56EF" w:rsidRDefault="004D56EF" w:rsidP="00997503">
            <w:pPr>
              <w:pStyle w:val="TableParagraph"/>
              <w:spacing w:line="276" w:lineRule="exact"/>
              <w:ind w:right="93"/>
              <w:jc w:val="right"/>
              <w:rPr>
                <w:sz w:val="28"/>
              </w:rPr>
            </w:pPr>
            <w:r>
              <w:rPr>
                <w:spacing w:val="-5"/>
                <w:sz w:val="28"/>
              </w:rPr>
              <w:t>18</w:t>
            </w:r>
          </w:p>
        </w:tc>
        <w:tc>
          <w:tcPr>
            <w:tcW w:w="1153" w:type="dxa"/>
          </w:tcPr>
          <w:p w:rsidR="004D56EF" w:rsidRDefault="004D56EF" w:rsidP="00997503">
            <w:pPr>
              <w:pStyle w:val="TableParagraph"/>
              <w:spacing w:line="276" w:lineRule="exact"/>
              <w:ind w:left="101"/>
              <w:jc w:val="center"/>
              <w:rPr>
                <w:sz w:val="28"/>
              </w:rPr>
            </w:pPr>
            <w:r>
              <w:rPr>
                <w:spacing w:val="-4"/>
                <w:sz w:val="28"/>
              </w:rPr>
              <w:t>15.0</w:t>
            </w:r>
          </w:p>
        </w:tc>
        <w:tc>
          <w:tcPr>
            <w:tcW w:w="866" w:type="dxa"/>
          </w:tcPr>
          <w:p w:rsidR="004D56EF" w:rsidRDefault="004D56EF" w:rsidP="00997503">
            <w:pPr>
              <w:pStyle w:val="TableParagraph"/>
              <w:spacing w:line="276" w:lineRule="exact"/>
              <w:ind w:left="179"/>
              <w:jc w:val="center"/>
              <w:rPr>
                <w:sz w:val="28"/>
              </w:rPr>
            </w:pPr>
            <w:r>
              <w:rPr>
                <w:spacing w:val="-5"/>
                <w:sz w:val="28"/>
              </w:rPr>
              <w:t>49</w:t>
            </w:r>
          </w:p>
        </w:tc>
        <w:tc>
          <w:tcPr>
            <w:tcW w:w="1055" w:type="dxa"/>
          </w:tcPr>
          <w:p w:rsidR="004D56EF" w:rsidRDefault="004D56EF" w:rsidP="00997503">
            <w:pPr>
              <w:pStyle w:val="TableParagraph"/>
              <w:spacing w:line="276" w:lineRule="exact"/>
              <w:ind w:left="110" w:right="5"/>
              <w:jc w:val="center"/>
              <w:rPr>
                <w:sz w:val="28"/>
              </w:rPr>
            </w:pPr>
            <w:r>
              <w:rPr>
                <w:spacing w:val="-2"/>
                <w:sz w:val="28"/>
              </w:rPr>
              <w:t>40.83</w:t>
            </w:r>
          </w:p>
        </w:tc>
        <w:tc>
          <w:tcPr>
            <w:tcW w:w="963" w:type="dxa"/>
          </w:tcPr>
          <w:p w:rsidR="004D56EF" w:rsidRDefault="004D56EF" w:rsidP="00997503">
            <w:pPr>
              <w:pStyle w:val="TableParagraph"/>
              <w:spacing w:line="276" w:lineRule="exact"/>
              <w:ind w:left="358"/>
              <w:rPr>
                <w:sz w:val="28"/>
              </w:rPr>
            </w:pPr>
            <w:r>
              <w:rPr>
                <w:spacing w:val="-5"/>
                <w:sz w:val="28"/>
              </w:rPr>
              <w:t>53</w:t>
            </w:r>
          </w:p>
        </w:tc>
        <w:tc>
          <w:tcPr>
            <w:tcW w:w="979" w:type="dxa"/>
          </w:tcPr>
          <w:p w:rsidR="004D56EF" w:rsidRDefault="004D56EF" w:rsidP="00997503">
            <w:pPr>
              <w:pStyle w:val="TableParagraph"/>
              <w:spacing w:line="276" w:lineRule="exact"/>
              <w:ind w:left="105" w:right="3"/>
              <w:jc w:val="center"/>
              <w:rPr>
                <w:sz w:val="28"/>
              </w:rPr>
            </w:pPr>
            <w:r>
              <w:rPr>
                <w:spacing w:val="-2"/>
                <w:sz w:val="28"/>
              </w:rPr>
              <w:t>44.16</w:t>
            </w:r>
          </w:p>
        </w:tc>
      </w:tr>
      <w:tr w:rsidR="004D56EF" w:rsidTr="004D56EF">
        <w:trPr>
          <w:trHeight w:val="775"/>
        </w:trPr>
        <w:tc>
          <w:tcPr>
            <w:tcW w:w="764" w:type="dxa"/>
          </w:tcPr>
          <w:p w:rsidR="004D56EF" w:rsidRDefault="004D56EF" w:rsidP="00997503">
            <w:pPr>
              <w:pStyle w:val="TableParagraph"/>
              <w:spacing w:line="276" w:lineRule="exact"/>
              <w:ind w:left="91"/>
              <w:rPr>
                <w:sz w:val="28"/>
              </w:rPr>
            </w:pPr>
            <w:r>
              <w:rPr>
                <w:spacing w:val="-5"/>
                <w:sz w:val="28"/>
              </w:rPr>
              <w:t>12</w:t>
            </w:r>
          </w:p>
        </w:tc>
        <w:tc>
          <w:tcPr>
            <w:tcW w:w="2502" w:type="dxa"/>
          </w:tcPr>
          <w:p w:rsidR="004D56EF" w:rsidRDefault="004D56EF" w:rsidP="004D56EF">
            <w:pPr>
              <w:pStyle w:val="TableParagraph"/>
              <w:spacing w:line="201" w:lineRule="auto"/>
              <w:ind w:left="86"/>
              <w:rPr>
                <w:sz w:val="28"/>
              </w:rPr>
            </w:pPr>
            <w:r>
              <w:rPr>
                <w:sz w:val="28"/>
              </w:rPr>
              <w:t xml:space="preserve">Intercropping/ </w:t>
            </w:r>
            <w:r>
              <w:rPr>
                <w:spacing w:val="-2"/>
                <w:sz w:val="28"/>
              </w:rPr>
              <w:t>mixedcropping</w:t>
            </w:r>
          </w:p>
        </w:tc>
        <w:tc>
          <w:tcPr>
            <w:tcW w:w="959" w:type="dxa"/>
          </w:tcPr>
          <w:p w:rsidR="004D56EF" w:rsidRDefault="004D56EF" w:rsidP="00997503">
            <w:pPr>
              <w:pStyle w:val="TableParagraph"/>
              <w:spacing w:line="276" w:lineRule="exact"/>
              <w:ind w:right="93"/>
              <w:jc w:val="right"/>
              <w:rPr>
                <w:sz w:val="28"/>
              </w:rPr>
            </w:pPr>
            <w:r>
              <w:rPr>
                <w:spacing w:val="-5"/>
                <w:sz w:val="28"/>
              </w:rPr>
              <w:t>32</w:t>
            </w:r>
          </w:p>
        </w:tc>
        <w:tc>
          <w:tcPr>
            <w:tcW w:w="1153" w:type="dxa"/>
          </w:tcPr>
          <w:p w:rsidR="004D56EF" w:rsidRDefault="004D56EF" w:rsidP="00997503">
            <w:pPr>
              <w:pStyle w:val="TableParagraph"/>
              <w:spacing w:line="276" w:lineRule="exact"/>
              <w:ind w:left="101" w:right="4"/>
              <w:jc w:val="center"/>
              <w:rPr>
                <w:sz w:val="28"/>
              </w:rPr>
            </w:pPr>
            <w:r>
              <w:rPr>
                <w:spacing w:val="-2"/>
                <w:sz w:val="28"/>
              </w:rPr>
              <w:t>26.66</w:t>
            </w:r>
          </w:p>
        </w:tc>
        <w:tc>
          <w:tcPr>
            <w:tcW w:w="866" w:type="dxa"/>
          </w:tcPr>
          <w:p w:rsidR="004D56EF" w:rsidRDefault="004D56EF" w:rsidP="00997503">
            <w:pPr>
              <w:pStyle w:val="TableParagraph"/>
              <w:spacing w:line="276" w:lineRule="exact"/>
              <w:ind w:left="179"/>
              <w:jc w:val="center"/>
              <w:rPr>
                <w:sz w:val="28"/>
              </w:rPr>
            </w:pPr>
            <w:r>
              <w:rPr>
                <w:spacing w:val="-5"/>
                <w:sz w:val="28"/>
              </w:rPr>
              <w:t>33</w:t>
            </w:r>
          </w:p>
        </w:tc>
        <w:tc>
          <w:tcPr>
            <w:tcW w:w="1055" w:type="dxa"/>
          </w:tcPr>
          <w:p w:rsidR="004D56EF" w:rsidRDefault="004D56EF" w:rsidP="00997503">
            <w:pPr>
              <w:pStyle w:val="TableParagraph"/>
              <w:spacing w:line="276" w:lineRule="exact"/>
              <w:ind w:left="110" w:right="1"/>
              <w:jc w:val="center"/>
              <w:rPr>
                <w:sz w:val="28"/>
              </w:rPr>
            </w:pPr>
            <w:r>
              <w:rPr>
                <w:spacing w:val="-4"/>
                <w:sz w:val="28"/>
              </w:rPr>
              <w:t>27.5</w:t>
            </w:r>
          </w:p>
        </w:tc>
        <w:tc>
          <w:tcPr>
            <w:tcW w:w="963" w:type="dxa"/>
          </w:tcPr>
          <w:p w:rsidR="004D56EF" w:rsidRDefault="004D56EF" w:rsidP="00997503">
            <w:pPr>
              <w:pStyle w:val="TableParagraph"/>
              <w:spacing w:line="276" w:lineRule="exact"/>
              <w:ind w:left="358"/>
              <w:rPr>
                <w:sz w:val="28"/>
              </w:rPr>
            </w:pPr>
            <w:r>
              <w:rPr>
                <w:spacing w:val="-5"/>
                <w:sz w:val="28"/>
              </w:rPr>
              <w:t>55</w:t>
            </w:r>
          </w:p>
        </w:tc>
        <w:tc>
          <w:tcPr>
            <w:tcW w:w="979" w:type="dxa"/>
          </w:tcPr>
          <w:p w:rsidR="004D56EF" w:rsidRDefault="004D56EF" w:rsidP="00997503">
            <w:pPr>
              <w:pStyle w:val="TableParagraph"/>
              <w:spacing w:line="276" w:lineRule="exact"/>
              <w:ind w:left="105" w:right="3"/>
              <w:jc w:val="center"/>
              <w:rPr>
                <w:sz w:val="28"/>
              </w:rPr>
            </w:pPr>
            <w:r>
              <w:rPr>
                <w:spacing w:val="-2"/>
                <w:sz w:val="28"/>
              </w:rPr>
              <w:t>45.83</w:t>
            </w:r>
          </w:p>
        </w:tc>
      </w:tr>
      <w:tr w:rsidR="004D56EF" w:rsidTr="004D56EF">
        <w:trPr>
          <w:trHeight w:val="549"/>
        </w:trPr>
        <w:tc>
          <w:tcPr>
            <w:tcW w:w="764" w:type="dxa"/>
          </w:tcPr>
          <w:p w:rsidR="004D56EF" w:rsidRDefault="004D56EF" w:rsidP="00997503">
            <w:pPr>
              <w:pStyle w:val="TableParagraph"/>
              <w:spacing w:line="276" w:lineRule="exact"/>
              <w:ind w:left="91"/>
              <w:rPr>
                <w:sz w:val="28"/>
              </w:rPr>
            </w:pPr>
            <w:r>
              <w:rPr>
                <w:spacing w:val="-5"/>
                <w:sz w:val="28"/>
              </w:rPr>
              <w:t>13</w:t>
            </w:r>
          </w:p>
        </w:tc>
        <w:tc>
          <w:tcPr>
            <w:tcW w:w="2502" w:type="dxa"/>
          </w:tcPr>
          <w:p w:rsidR="004D56EF" w:rsidRDefault="004D56EF" w:rsidP="004D56EF">
            <w:pPr>
              <w:pStyle w:val="TableParagraph"/>
              <w:spacing w:line="276" w:lineRule="exact"/>
              <w:ind w:left="86"/>
              <w:rPr>
                <w:sz w:val="28"/>
              </w:rPr>
            </w:pPr>
            <w:r>
              <w:rPr>
                <w:spacing w:val="-2"/>
                <w:sz w:val="28"/>
              </w:rPr>
              <w:t>Thinning</w:t>
            </w:r>
          </w:p>
        </w:tc>
        <w:tc>
          <w:tcPr>
            <w:tcW w:w="959" w:type="dxa"/>
          </w:tcPr>
          <w:p w:rsidR="004D56EF" w:rsidRDefault="004D56EF" w:rsidP="00997503">
            <w:pPr>
              <w:pStyle w:val="TableParagraph"/>
              <w:spacing w:line="276" w:lineRule="exact"/>
              <w:ind w:right="93"/>
              <w:jc w:val="right"/>
              <w:rPr>
                <w:sz w:val="28"/>
              </w:rPr>
            </w:pPr>
            <w:r>
              <w:rPr>
                <w:spacing w:val="-5"/>
                <w:sz w:val="28"/>
              </w:rPr>
              <w:t>27</w:t>
            </w:r>
          </w:p>
        </w:tc>
        <w:tc>
          <w:tcPr>
            <w:tcW w:w="1153" w:type="dxa"/>
          </w:tcPr>
          <w:p w:rsidR="004D56EF" w:rsidRDefault="004D56EF" w:rsidP="00997503">
            <w:pPr>
              <w:pStyle w:val="TableParagraph"/>
              <w:spacing w:line="276" w:lineRule="exact"/>
              <w:ind w:left="101"/>
              <w:jc w:val="center"/>
              <w:rPr>
                <w:sz w:val="28"/>
              </w:rPr>
            </w:pPr>
            <w:r>
              <w:rPr>
                <w:spacing w:val="-4"/>
                <w:sz w:val="28"/>
              </w:rPr>
              <w:t>22.5</w:t>
            </w:r>
          </w:p>
        </w:tc>
        <w:tc>
          <w:tcPr>
            <w:tcW w:w="866" w:type="dxa"/>
          </w:tcPr>
          <w:p w:rsidR="004D56EF" w:rsidRDefault="004D56EF" w:rsidP="00997503">
            <w:pPr>
              <w:pStyle w:val="TableParagraph"/>
              <w:spacing w:line="276" w:lineRule="exact"/>
              <w:ind w:left="179"/>
              <w:jc w:val="center"/>
              <w:rPr>
                <w:sz w:val="28"/>
              </w:rPr>
            </w:pPr>
            <w:r>
              <w:rPr>
                <w:spacing w:val="-5"/>
                <w:sz w:val="28"/>
              </w:rPr>
              <w:t>51</w:t>
            </w:r>
          </w:p>
        </w:tc>
        <w:tc>
          <w:tcPr>
            <w:tcW w:w="1055" w:type="dxa"/>
          </w:tcPr>
          <w:p w:rsidR="004D56EF" w:rsidRDefault="004D56EF" w:rsidP="00997503">
            <w:pPr>
              <w:pStyle w:val="TableParagraph"/>
              <w:spacing w:line="276" w:lineRule="exact"/>
              <w:ind w:left="110" w:right="1"/>
              <w:jc w:val="center"/>
              <w:rPr>
                <w:sz w:val="28"/>
              </w:rPr>
            </w:pPr>
            <w:r>
              <w:rPr>
                <w:spacing w:val="-4"/>
                <w:sz w:val="28"/>
              </w:rPr>
              <w:t>42.5</w:t>
            </w:r>
          </w:p>
        </w:tc>
        <w:tc>
          <w:tcPr>
            <w:tcW w:w="963" w:type="dxa"/>
          </w:tcPr>
          <w:p w:rsidR="004D56EF" w:rsidRDefault="004D56EF" w:rsidP="00997503">
            <w:pPr>
              <w:pStyle w:val="TableParagraph"/>
              <w:spacing w:line="276" w:lineRule="exact"/>
              <w:ind w:left="358"/>
              <w:rPr>
                <w:sz w:val="28"/>
              </w:rPr>
            </w:pPr>
            <w:r>
              <w:rPr>
                <w:spacing w:val="-5"/>
                <w:sz w:val="28"/>
              </w:rPr>
              <w:t>42</w:t>
            </w:r>
          </w:p>
        </w:tc>
        <w:tc>
          <w:tcPr>
            <w:tcW w:w="979" w:type="dxa"/>
          </w:tcPr>
          <w:p w:rsidR="004D56EF" w:rsidRDefault="004D56EF" w:rsidP="00997503">
            <w:pPr>
              <w:pStyle w:val="TableParagraph"/>
              <w:spacing w:line="276" w:lineRule="exact"/>
              <w:ind w:left="105" w:right="3"/>
              <w:jc w:val="center"/>
              <w:rPr>
                <w:sz w:val="28"/>
              </w:rPr>
            </w:pPr>
            <w:r>
              <w:rPr>
                <w:spacing w:val="-2"/>
                <w:sz w:val="28"/>
              </w:rPr>
              <w:t>35.00</w:t>
            </w:r>
          </w:p>
        </w:tc>
      </w:tr>
      <w:tr w:rsidR="004D56EF" w:rsidTr="004D56EF">
        <w:trPr>
          <w:trHeight w:val="555"/>
        </w:trPr>
        <w:tc>
          <w:tcPr>
            <w:tcW w:w="764" w:type="dxa"/>
          </w:tcPr>
          <w:p w:rsidR="004D56EF" w:rsidRDefault="004D56EF" w:rsidP="00997503">
            <w:pPr>
              <w:pStyle w:val="TableParagraph"/>
              <w:spacing w:line="276" w:lineRule="exact"/>
              <w:ind w:left="91"/>
              <w:rPr>
                <w:sz w:val="28"/>
              </w:rPr>
            </w:pPr>
            <w:r>
              <w:rPr>
                <w:spacing w:val="-5"/>
                <w:sz w:val="28"/>
              </w:rPr>
              <w:t>14</w:t>
            </w:r>
          </w:p>
        </w:tc>
        <w:tc>
          <w:tcPr>
            <w:tcW w:w="2502" w:type="dxa"/>
          </w:tcPr>
          <w:p w:rsidR="004D56EF" w:rsidRDefault="004D56EF" w:rsidP="004D56EF">
            <w:pPr>
              <w:pStyle w:val="TableParagraph"/>
              <w:spacing w:line="276" w:lineRule="exact"/>
              <w:ind w:left="86"/>
              <w:rPr>
                <w:sz w:val="28"/>
              </w:rPr>
            </w:pPr>
            <w:r>
              <w:rPr>
                <w:sz w:val="28"/>
              </w:rPr>
              <w:t xml:space="preserve">Plant </w:t>
            </w:r>
            <w:r>
              <w:rPr>
                <w:spacing w:val="-2"/>
                <w:sz w:val="28"/>
              </w:rPr>
              <w:t>protection</w:t>
            </w:r>
          </w:p>
        </w:tc>
        <w:tc>
          <w:tcPr>
            <w:tcW w:w="959" w:type="dxa"/>
          </w:tcPr>
          <w:p w:rsidR="004D56EF" w:rsidRDefault="004D56EF" w:rsidP="00997503">
            <w:pPr>
              <w:pStyle w:val="TableParagraph"/>
              <w:spacing w:line="276" w:lineRule="exact"/>
              <w:ind w:right="93"/>
              <w:jc w:val="right"/>
              <w:rPr>
                <w:sz w:val="28"/>
              </w:rPr>
            </w:pPr>
            <w:r>
              <w:rPr>
                <w:spacing w:val="-5"/>
                <w:sz w:val="28"/>
              </w:rPr>
              <w:t>16</w:t>
            </w:r>
          </w:p>
        </w:tc>
        <w:tc>
          <w:tcPr>
            <w:tcW w:w="1153" w:type="dxa"/>
          </w:tcPr>
          <w:p w:rsidR="004D56EF" w:rsidRDefault="004D56EF" w:rsidP="00997503">
            <w:pPr>
              <w:pStyle w:val="TableParagraph"/>
              <w:spacing w:line="276" w:lineRule="exact"/>
              <w:ind w:left="101" w:right="4"/>
              <w:jc w:val="center"/>
              <w:rPr>
                <w:sz w:val="28"/>
              </w:rPr>
            </w:pPr>
            <w:r>
              <w:rPr>
                <w:spacing w:val="-2"/>
                <w:sz w:val="28"/>
              </w:rPr>
              <w:t>13.33</w:t>
            </w:r>
          </w:p>
        </w:tc>
        <w:tc>
          <w:tcPr>
            <w:tcW w:w="866" w:type="dxa"/>
          </w:tcPr>
          <w:p w:rsidR="004D56EF" w:rsidRDefault="004D56EF" w:rsidP="00997503">
            <w:pPr>
              <w:pStyle w:val="TableParagraph"/>
              <w:spacing w:line="276" w:lineRule="exact"/>
              <w:ind w:left="179"/>
              <w:jc w:val="center"/>
              <w:rPr>
                <w:sz w:val="28"/>
              </w:rPr>
            </w:pPr>
            <w:r>
              <w:rPr>
                <w:spacing w:val="-5"/>
                <w:sz w:val="28"/>
              </w:rPr>
              <w:t>49</w:t>
            </w:r>
          </w:p>
        </w:tc>
        <w:tc>
          <w:tcPr>
            <w:tcW w:w="1055" w:type="dxa"/>
          </w:tcPr>
          <w:p w:rsidR="004D56EF" w:rsidRDefault="004D56EF" w:rsidP="00997503">
            <w:pPr>
              <w:pStyle w:val="TableParagraph"/>
              <w:spacing w:line="276" w:lineRule="exact"/>
              <w:ind w:left="110" w:right="5"/>
              <w:jc w:val="center"/>
              <w:rPr>
                <w:sz w:val="28"/>
              </w:rPr>
            </w:pPr>
            <w:r>
              <w:rPr>
                <w:spacing w:val="-2"/>
                <w:sz w:val="28"/>
              </w:rPr>
              <w:t>40.83</w:t>
            </w:r>
          </w:p>
        </w:tc>
        <w:tc>
          <w:tcPr>
            <w:tcW w:w="963" w:type="dxa"/>
          </w:tcPr>
          <w:p w:rsidR="004D56EF" w:rsidRDefault="004D56EF" w:rsidP="00997503">
            <w:pPr>
              <w:pStyle w:val="TableParagraph"/>
              <w:spacing w:line="276" w:lineRule="exact"/>
              <w:ind w:left="358"/>
              <w:rPr>
                <w:sz w:val="28"/>
              </w:rPr>
            </w:pPr>
            <w:r>
              <w:rPr>
                <w:spacing w:val="-5"/>
                <w:sz w:val="28"/>
              </w:rPr>
              <w:t>55</w:t>
            </w:r>
          </w:p>
        </w:tc>
        <w:tc>
          <w:tcPr>
            <w:tcW w:w="979" w:type="dxa"/>
          </w:tcPr>
          <w:p w:rsidR="004D56EF" w:rsidRDefault="004D56EF" w:rsidP="00997503">
            <w:pPr>
              <w:pStyle w:val="TableParagraph"/>
              <w:spacing w:line="276" w:lineRule="exact"/>
              <w:ind w:left="105" w:right="3"/>
              <w:jc w:val="center"/>
              <w:rPr>
                <w:sz w:val="28"/>
              </w:rPr>
            </w:pPr>
            <w:r>
              <w:rPr>
                <w:spacing w:val="-2"/>
                <w:sz w:val="28"/>
              </w:rPr>
              <w:t>45.83</w:t>
            </w:r>
          </w:p>
        </w:tc>
      </w:tr>
      <w:tr w:rsidR="004D56EF" w:rsidTr="004D56EF">
        <w:trPr>
          <w:trHeight w:val="559"/>
        </w:trPr>
        <w:tc>
          <w:tcPr>
            <w:tcW w:w="764" w:type="dxa"/>
          </w:tcPr>
          <w:p w:rsidR="004D56EF" w:rsidRDefault="004D56EF" w:rsidP="00997503">
            <w:pPr>
              <w:pStyle w:val="TableParagraph"/>
              <w:spacing w:line="281" w:lineRule="exact"/>
              <w:ind w:left="91"/>
              <w:rPr>
                <w:sz w:val="28"/>
              </w:rPr>
            </w:pPr>
            <w:r>
              <w:rPr>
                <w:spacing w:val="-5"/>
                <w:sz w:val="28"/>
              </w:rPr>
              <w:t>15</w:t>
            </w:r>
          </w:p>
        </w:tc>
        <w:tc>
          <w:tcPr>
            <w:tcW w:w="2502" w:type="dxa"/>
          </w:tcPr>
          <w:p w:rsidR="004D56EF" w:rsidRDefault="004D56EF" w:rsidP="004D56EF">
            <w:pPr>
              <w:pStyle w:val="TableParagraph"/>
              <w:spacing w:line="281" w:lineRule="exact"/>
              <w:ind w:left="86"/>
              <w:rPr>
                <w:sz w:val="28"/>
              </w:rPr>
            </w:pPr>
            <w:r>
              <w:rPr>
                <w:spacing w:val="-2"/>
                <w:sz w:val="28"/>
              </w:rPr>
              <w:t>Harvesting</w:t>
            </w:r>
          </w:p>
        </w:tc>
        <w:tc>
          <w:tcPr>
            <w:tcW w:w="959" w:type="dxa"/>
          </w:tcPr>
          <w:p w:rsidR="004D56EF" w:rsidRDefault="004D56EF" w:rsidP="00997503">
            <w:pPr>
              <w:pStyle w:val="TableParagraph"/>
              <w:spacing w:line="281" w:lineRule="exact"/>
              <w:ind w:right="171"/>
              <w:jc w:val="right"/>
              <w:rPr>
                <w:sz w:val="28"/>
              </w:rPr>
            </w:pPr>
            <w:r>
              <w:rPr>
                <w:spacing w:val="-10"/>
                <w:sz w:val="28"/>
              </w:rPr>
              <w:t>0</w:t>
            </w:r>
          </w:p>
        </w:tc>
        <w:tc>
          <w:tcPr>
            <w:tcW w:w="1153" w:type="dxa"/>
          </w:tcPr>
          <w:p w:rsidR="004D56EF" w:rsidRDefault="004D56EF" w:rsidP="00997503">
            <w:pPr>
              <w:pStyle w:val="TableParagraph"/>
              <w:spacing w:line="281" w:lineRule="exact"/>
              <w:ind w:left="101" w:right="3"/>
              <w:jc w:val="center"/>
              <w:rPr>
                <w:sz w:val="28"/>
              </w:rPr>
            </w:pPr>
            <w:r>
              <w:rPr>
                <w:spacing w:val="-5"/>
                <w:sz w:val="28"/>
              </w:rPr>
              <w:t>0</w:t>
            </w:r>
          </w:p>
        </w:tc>
        <w:tc>
          <w:tcPr>
            <w:tcW w:w="866" w:type="dxa"/>
          </w:tcPr>
          <w:p w:rsidR="004D56EF" w:rsidRDefault="004D56EF" w:rsidP="00997503">
            <w:pPr>
              <w:pStyle w:val="TableParagraph"/>
              <w:spacing w:line="281" w:lineRule="exact"/>
              <w:ind w:left="179"/>
              <w:jc w:val="center"/>
              <w:rPr>
                <w:sz w:val="28"/>
              </w:rPr>
            </w:pPr>
            <w:r>
              <w:rPr>
                <w:spacing w:val="-5"/>
                <w:sz w:val="28"/>
              </w:rPr>
              <w:t>40</w:t>
            </w:r>
          </w:p>
        </w:tc>
        <w:tc>
          <w:tcPr>
            <w:tcW w:w="1055" w:type="dxa"/>
          </w:tcPr>
          <w:p w:rsidR="004D56EF" w:rsidRDefault="004D56EF" w:rsidP="00997503">
            <w:pPr>
              <w:pStyle w:val="TableParagraph"/>
              <w:spacing w:line="281" w:lineRule="exact"/>
              <w:ind w:left="110" w:right="5"/>
              <w:jc w:val="center"/>
              <w:rPr>
                <w:sz w:val="28"/>
              </w:rPr>
            </w:pPr>
            <w:r>
              <w:rPr>
                <w:spacing w:val="-2"/>
                <w:sz w:val="28"/>
              </w:rPr>
              <w:t>33.33</w:t>
            </w:r>
          </w:p>
        </w:tc>
        <w:tc>
          <w:tcPr>
            <w:tcW w:w="963" w:type="dxa"/>
          </w:tcPr>
          <w:p w:rsidR="004D56EF" w:rsidRDefault="004D56EF" w:rsidP="00997503">
            <w:pPr>
              <w:pStyle w:val="TableParagraph"/>
              <w:spacing w:line="281" w:lineRule="exact"/>
              <w:ind w:left="358"/>
              <w:rPr>
                <w:sz w:val="28"/>
              </w:rPr>
            </w:pPr>
            <w:r>
              <w:rPr>
                <w:spacing w:val="-5"/>
                <w:sz w:val="28"/>
              </w:rPr>
              <w:t>80</w:t>
            </w:r>
          </w:p>
        </w:tc>
        <w:tc>
          <w:tcPr>
            <w:tcW w:w="979" w:type="dxa"/>
          </w:tcPr>
          <w:p w:rsidR="004D56EF" w:rsidRDefault="004D56EF" w:rsidP="00997503">
            <w:pPr>
              <w:pStyle w:val="TableParagraph"/>
              <w:spacing w:line="281" w:lineRule="exact"/>
              <w:ind w:left="105" w:right="3"/>
              <w:jc w:val="center"/>
              <w:rPr>
                <w:sz w:val="28"/>
              </w:rPr>
            </w:pPr>
            <w:r>
              <w:rPr>
                <w:spacing w:val="-2"/>
                <w:sz w:val="28"/>
              </w:rPr>
              <w:t>66.67</w:t>
            </w:r>
          </w:p>
        </w:tc>
      </w:tr>
    </w:tbl>
    <w:p w:rsidR="004D56EF" w:rsidRDefault="004D56EF" w:rsidP="00416623">
      <w:pPr>
        <w:jc w:val="both"/>
        <w:rPr>
          <w:rFonts w:ascii="Times New Roman" w:hAnsi="Times New Roman" w:cs="Times New Roman"/>
          <w:b/>
          <w:sz w:val="28"/>
          <w:szCs w:val="28"/>
        </w:rPr>
      </w:pPr>
    </w:p>
    <w:p w:rsidR="005B0ABE" w:rsidRDefault="00AA3F98" w:rsidP="00416623">
      <w:pPr>
        <w:jc w:val="both"/>
        <w:rPr>
          <w:rFonts w:ascii="Times New Roman" w:hAnsi="Times New Roman" w:cs="Times New Roman"/>
          <w:b/>
          <w:sz w:val="28"/>
          <w:szCs w:val="28"/>
        </w:rPr>
      </w:pPr>
      <w:r>
        <w:rPr>
          <w:rFonts w:ascii="Times New Roman" w:hAnsi="Times New Roman" w:cs="Times New Roman"/>
          <w:b/>
          <w:sz w:val="28"/>
          <w:szCs w:val="28"/>
        </w:rPr>
        <w:t xml:space="preserve">Table </w:t>
      </w:r>
      <w:r w:rsidRPr="00AA3F98">
        <w:rPr>
          <w:rFonts w:ascii="Times New Roman" w:hAnsi="Times New Roman" w:cs="Times New Roman"/>
          <w:b/>
          <w:sz w:val="28"/>
          <w:szCs w:val="28"/>
        </w:rPr>
        <w:t xml:space="preserve">2. Distribution of the respondents </w:t>
      </w:r>
      <w:r w:rsidR="007251BB">
        <w:rPr>
          <w:rFonts w:ascii="Times New Roman" w:hAnsi="Times New Roman" w:cs="Times New Roman"/>
          <w:b/>
          <w:sz w:val="28"/>
          <w:szCs w:val="28"/>
        </w:rPr>
        <w:t>on the</w:t>
      </w:r>
      <w:r w:rsidRPr="00AA3F98">
        <w:rPr>
          <w:rFonts w:ascii="Times New Roman" w:hAnsi="Times New Roman" w:cs="Times New Roman"/>
          <w:b/>
          <w:sz w:val="28"/>
          <w:szCs w:val="28"/>
        </w:rPr>
        <w:t xml:space="preserve"> basis of Knowledge level </w:t>
      </w:r>
      <w:r>
        <w:rPr>
          <w:rFonts w:ascii="Times New Roman" w:hAnsi="Times New Roman" w:cs="Times New Roman"/>
          <w:b/>
          <w:sz w:val="28"/>
          <w:szCs w:val="28"/>
        </w:rPr>
        <w:t>exposure</w:t>
      </w: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04"/>
        <w:gridCol w:w="3140"/>
        <w:gridCol w:w="2295"/>
        <w:gridCol w:w="2300"/>
      </w:tblGrid>
      <w:tr w:rsidR="005B0ABE" w:rsidTr="00997503">
        <w:trPr>
          <w:trHeight w:val="767"/>
        </w:trPr>
        <w:tc>
          <w:tcPr>
            <w:tcW w:w="1104" w:type="dxa"/>
          </w:tcPr>
          <w:p w:rsidR="005B0ABE" w:rsidRDefault="005B0ABE" w:rsidP="005B0ABE">
            <w:pPr>
              <w:pStyle w:val="TableParagraph"/>
              <w:spacing w:before="122"/>
              <w:ind w:left="124"/>
              <w:jc w:val="center"/>
              <w:rPr>
                <w:b/>
                <w:sz w:val="28"/>
              </w:rPr>
            </w:pPr>
            <w:r>
              <w:rPr>
                <w:b/>
                <w:sz w:val="28"/>
              </w:rPr>
              <w:t>Sr.</w:t>
            </w:r>
            <w:r>
              <w:rPr>
                <w:b/>
                <w:spacing w:val="-5"/>
                <w:sz w:val="28"/>
              </w:rPr>
              <w:t>No</w:t>
            </w:r>
          </w:p>
        </w:tc>
        <w:tc>
          <w:tcPr>
            <w:tcW w:w="3140" w:type="dxa"/>
          </w:tcPr>
          <w:p w:rsidR="005B0ABE" w:rsidRDefault="005B0ABE" w:rsidP="005B0ABE">
            <w:pPr>
              <w:pStyle w:val="TableParagraph"/>
              <w:spacing w:before="122"/>
              <w:jc w:val="center"/>
              <w:rPr>
                <w:b/>
                <w:sz w:val="28"/>
              </w:rPr>
            </w:pPr>
            <w:r>
              <w:rPr>
                <w:b/>
                <w:spacing w:val="-2"/>
                <w:sz w:val="28"/>
              </w:rPr>
              <w:t>Categories</w:t>
            </w:r>
          </w:p>
        </w:tc>
        <w:tc>
          <w:tcPr>
            <w:tcW w:w="2295" w:type="dxa"/>
          </w:tcPr>
          <w:p w:rsidR="005B0ABE" w:rsidRDefault="005B0ABE" w:rsidP="005B0ABE">
            <w:pPr>
              <w:pStyle w:val="TableParagraph"/>
              <w:spacing w:before="103" w:line="322" w:lineRule="exact"/>
              <w:ind w:left="-17"/>
              <w:jc w:val="center"/>
              <w:rPr>
                <w:b/>
                <w:sz w:val="28"/>
              </w:rPr>
            </w:pPr>
            <w:r>
              <w:rPr>
                <w:b/>
                <w:spacing w:val="-2"/>
                <w:sz w:val="28"/>
              </w:rPr>
              <w:t>Frequen</w:t>
            </w:r>
            <w:r>
              <w:rPr>
                <w:b/>
                <w:spacing w:val="-6"/>
                <w:sz w:val="28"/>
              </w:rPr>
              <w:t>cy</w:t>
            </w:r>
          </w:p>
        </w:tc>
        <w:tc>
          <w:tcPr>
            <w:tcW w:w="2300" w:type="dxa"/>
          </w:tcPr>
          <w:p w:rsidR="005B0ABE" w:rsidRDefault="005B0ABE" w:rsidP="005B0ABE">
            <w:pPr>
              <w:pStyle w:val="TableParagraph"/>
              <w:spacing w:before="103" w:line="322" w:lineRule="exact"/>
              <w:ind w:right="-68" w:firstLine="28"/>
              <w:jc w:val="center"/>
              <w:rPr>
                <w:b/>
                <w:sz w:val="28"/>
              </w:rPr>
            </w:pPr>
            <w:r>
              <w:rPr>
                <w:b/>
                <w:spacing w:val="-2"/>
                <w:sz w:val="28"/>
              </w:rPr>
              <w:t>Percenta</w:t>
            </w:r>
            <w:r>
              <w:rPr>
                <w:b/>
                <w:spacing w:val="-6"/>
                <w:sz w:val="28"/>
              </w:rPr>
              <w:t>ge</w:t>
            </w:r>
          </w:p>
        </w:tc>
      </w:tr>
      <w:tr w:rsidR="005B0ABE" w:rsidTr="00997503">
        <w:trPr>
          <w:trHeight w:val="441"/>
        </w:trPr>
        <w:tc>
          <w:tcPr>
            <w:tcW w:w="1104" w:type="dxa"/>
          </w:tcPr>
          <w:p w:rsidR="005B0ABE" w:rsidRDefault="005B0ABE" w:rsidP="005B0ABE">
            <w:pPr>
              <w:pStyle w:val="TableParagraph"/>
              <w:spacing w:before="108" w:line="314" w:lineRule="exact"/>
              <w:ind w:left="110"/>
              <w:jc w:val="center"/>
              <w:rPr>
                <w:sz w:val="28"/>
              </w:rPr>
            </w:pPr>
            <w:r>
              <w:rPr>
                <w:spacing w:val="-5"/>
                <w:sz w:val="28"/>
              </w:rPr>
              <w:t>1.</w:t>
            </w:r>
          </w:p>
        </w:tc>
        <w:tc>
          <w:tcPr>
            <w:tcW w:w="3140" w:type="dxa"/>
          </w:tcPr>
          <w:p w:rsidR="005B0ABE" w:rsidRDefault="005B0ABE" w:rsidP="005B0ABE">
            <w:pPr>
              <w:pStyle w:val="TableParagraph"/>
              <w:spacing w:before="108" w:line="314" w:lineRule="exact"/>
              <w:ind w:left="110"/>
              <w:jc w:val="center"/>
              <w:rPr>
                <w:sz w:val="28"/>
              </w:rPr>
            </w:pPr>
            <w:r>
              <w:rPr>
                <w:sz w:val="28"/>
              </w:rPr>
              <w:t xml:space="preserve">Low (Below </w:t>
            </w:r>
            <w:r>
              <w:rPr>
                <w:spacing w:val="-2"/>
                <w:sz w:val="28"/>
              </w:rPr>
              <w:t>32.22)</w:t>
            </w:r>
          </w:p>
        </w:tc>
        <w:tc>
          <w:tcPr>
            <w:tcW w:w="2295" w:type="dxa"/>
          </w:tcPr>
          <w:p w:rsidR="005B0ABE" w:rsidRDefault="005B0ABE" w:rsidP="005B0ABE">
            <w:pPr>
              <w:pStyle w:val="TableParagraph"/>
              <w:spacing w:before="108" w:line="314" w:lineRule="exact"/>
              <w:ind w:left="903"/>
              <w:jc w:val="center"/>
              <w:rPr>
                <w:sz w:val="28"/>
              </w:rPr>
            </w:pPr>
            <w:r>
              <w:rPr>
                <w:spacing w:val="-5"/>
                <w:sz w:val="28"/>
              </w:rPr>
              <w:t>22</w:t>
            </w:r>
          </w:p>
        </w:tc>
        <w:tc>
          <w:tcPr>
            <w:tcW w:w="2300" w:type="dxa"/>
          </w:tcPr>
          <w:p w:rsidR="005B0ABE" w:rsidRDefault="005B0ABE" w:rsidP="005B0ABE">
            <w:pPr>
              <w:pStyle w:val="TableParagraph"/>
              <w:spacing w:before="108" w:line="314" w:lineRule="exact"/>
              <w:ind w:left="9" w:right="197"/>
              <w:jc w:val="center"/>
              <w:rPr>
                <w:sz w:val="28"/>
              </w:rPr>
            </w:pPr>
            <w:r>
              <w:rPr>
                <w:spacing w:val="-2"/>
                <w:sz w:val="28"/>
              </w:rPr>
              <w:t>18.33</w:t>
            </w:r>
          </w:p>
        </w:tc>
      </w:tr>
      <w:tr w:rsidR="005B0ABE" w:rsidTr="00997503">
        <w:trPr>
          <w:trHeight w:val="436"/>
        </w:trPr>
        <w:tc>
          <w:tcPr>
            <w:tcW w:w="1104" w:type="dxa"/>
          </w:tcPr>
          <w:p w:rsidR="005B0ABE" w:rsidRDefault="005B0ABE" w:rsidP="005B0ABE">
            <w:pPr>
              <w:pStyle w:val="TableParagraph"/>
              <w:spacing w:before="108" w:line="308" w:lineRule="exact"/>
              <w:ind w:left="110"/>
              <w:jc w:val="center"/>
              <w:rPr>
                <w:sz w:val="28"/>
              </w:rPr>
            </w:pPr>
            <w:r>
              <w:rPr>
                <w:spacing w:val="-5"/>
                <w:sz w:val="28"/>
              </w:rPr>
              <w:t>2.</w:t>
            </w:r>
          </w:p>
        </w:tc>
        <w:tc>
          <w:tcPr>
            <w:tcW w:w="3140" w:type="dxa"/>
          </w:tcPr>
          <w:p w:rsidR="005B0ABE" w:rsidRDefault="005B0ABE" w:rsidP="005B0ABE">
            <w:pPr>
              <w:pStyle w:val="TableParagraph"/>
              <w:spacing w:before="108" w:line="308" w:lineRule="exact"/>
              <w:ind w:left="110"/>
              <w:jc w:val="center"/>
              <w:rPr>
                <w:sz w:val="28"/>
              </w:rPr>
            </w:pPr>
            <w:r>
              <w:rPr>
                <w:sz w:val="28"/>
              </w:rPr>
              <w:t>Medium (32.23-</w:t>
            </w:r>
            <w:r>
              <w:rPr>
                <w:spacing w:val="-2"/>
                <w:sz w:val="28"/>
              </w:rPr>
              <w:t>41.06)</w:t>
            </w:r>
          </w:p>
        </w:tc>
        <w:tc>
          <w:tcPr>
            <w:tcW w:w="2295" w:type="dxa"/>
          </w:tcPr>
          <w:p w:rsidR="005B0ABE" w:rsidRDefault="005B0ABE" w:rsidP="005B0ABE">
            <w:pPr>
              <w:pStyle w:val="TableParagraph"/>
              <w:spacing w:before="108" w:line="308" w:lineRule="exact"/>
              <w:ind w:left="903"/>
              <w:jc w:val="center"/>
              <w:rPr>
                <w:sz w:val="28"/>
              </w:rPr>
            </w:pPr>
            <w:r>
              <w:rPr>
                <w:spacing w:val="-5"/>
                <w:sz w:val="28"/>
              </w:rPr>
              <w:t>82</w:t>
            </w:r>
          </w:p>
        </w:tc>
        <w:tc>
          <w:tcPr>
            <w:tcW w:w="2300" w:type="dxa"/>
          </w:tcPr>
          <w:p w:rsidR="005B0ABE" w:rsidRDefault="005B0ABE" w:rsidP="005B0ABE">
            <w:pPr>
              <w:pStyle w:val="TableParagraph"/>
              <w:spacing w:before="108" w:line="308" w:lineRule="exact"/>
              <w:ind w:left="9" w:right="197"/>
              <w:jc w:val="center"/>
              <w:rPr>
                <w:sz w:val="28"/>
              </w:rPr>
            </w:pPr>
            <w:r>
              <w:rPr>
                <w:spacing w:val="-2"/>
                <w:sz w:val="28"/>
              </w:rPr>
              <w:t>68.33</w:t>
            </w:r>
          </w:p>
        </w:tc>
      </w:tr>
      <w:tr w:rsidR="005B0ABE" w:rsidTr="00997503">
        <w:trPr>
          <w:trHeight w:val="436"/>
        </w:trPr>
        <w:tc>
          <w:tcPr>
            <w:tcW w:w="1104" w:type="dxa"/>
          </w:tcPr>
          <w:p w:rsidR="005B0ABE" w:rsidRDefault="005B0ABE" w:rsidP="005B0ABE">
            <w:pPr>
              <w:pStyle w:val="TableParagraph"/>
              <w:spacing w:before="108" w:line="308" w:lineRule="exact"/>
              <w:ind w:left="110"/>
              <w:jc w:val="center"/>
              <w:rPr>
                <w:sz w:val="28"/>
              </w:rPr>
            </w:pPr>
            <w:r>
              <w:rPr>
                <w:spacing w:val="-5"/>
                <w:sz w:val="28"/>
              </w:rPr>
              <w:t>3.</w:t>
            </w:r>
          </w:p>
        </w:tc>
        <w:tc>
          <w:tcPr>
            <w:tcW w:w="3140" w:type="dxa"/>
          </w:tcPr>
          <w:p w:rsidR="005B0ABE" w:rsidRDefault="005B0ABE" w:rsidP="005B0ABE">
            <w:pPr>
              <w:pStyle w:val="TableParagraph"/>
              <w:spacing w:before="108" w:line="308" w:lineRule="exact"/>
              <w:ind w:left="110"/>
              <w:jc w:val="center"/>
              <w:rPr>
                <w:sz w:val="28"/>
              </w:rPr>
            </w:pPr>
            <w:r>
              <w:rPr>
                <w:sz w:val="28"/>
              </w:rPr>
              <w:t>High (above</w:t>
            </w:r>
            <w:r>
              <w:rPr>
                <w:spacing w:val="-2"/>
                <w:sz w:val="28"/>
              </w:rPr>
              <w:t>41.07)</w:t>
            </w:r>
          </w:p>
        </w:tc>
        <w:tc>
          <w:tcPr>
            <w:tcW w:w="2295" w:type="dxa"/>
          </w:tcPr>
          <w:p w:rsidR="005B0ABE" w:rsidRDefault="005B0ABE" w:rsidP="005B0ABE">
            <w:pPr>
              <w:pStyle w:val="TableParagraph"/>
              <w:spacing w:before="108" w:line="308" w:lineRule="exact"/>
              <w:ind w:left="903"/>
              <w:jc w:val="center"/>
              <w:rPr>
                <w:sz w:val="28"/>
              </w:rPr>
            </w:pPr>
            <w:r>
              <w:rPr>
                <w:spacing w:val="-5"/>
                <w:sz w:val="28"/>
              </w:rPr>
              <w:t>16</w:t>
            </w:r>
          </w:p>
        </w:tc>
        <w:tc>
          <w:tcPr>
            <w:tcW w:w="2300" w:type="dxa"/>
          </w:tcPr>
          <w:p w:rsidR="005B0ABE" w:rsidRDefault="005B0ABE" w:rsidP="005B0ABE">
            <w:pPr>
              <w:pStyle w:val="TableParagraph"/>
              <w:spacing w:before="108" w:line="308" w:lineRule="exact"/>
              <w:ind w:left="9" w:right="197"/>
              <w:jc w:val="center"/>
              <w:rPr>
                <w:sz w:val="28"/>
              </w:rPr>
            </w:pPr>
            <w:r>
              <w:rPr>
                <w:spacing w:val="-2"/>
                <w:sz w:val="28"/>
              </w:rPr>
              <w:t>13.34</w:t>
            </w:r>
          </w:p>
        </w:tc>
      </w:tr>
      <w:tr w:rsidR="005B0ABE" w:rsidTr="00997503">
        <w:trPr>
          <w:trHeight w:val="446"/>
        </w:trPr>
        <w:tc>
          <w:tcPr>
            <w:tcW w:w="1104" w:type="dxa"/>
          </w:tcPr>
          <w:p w:rsidR="005B0ABE" w:rsidRDefault="005B0ABE" w:rsidP="005B0ABE">
            <w:pPr>
              <w:pStyle w:val="TableParagraph"/>
              <w:jc w:val="center"/>
              <w:rPr>
                <w:sz w:val="26"/>
              </w:rPr>
            </w:pPr>
          </w:p>
        </w:tc>
        <w:tc>
          <w:tcPr>
            <w:tcW w:w="3140" w:type="dxa"/>
          </w:tcPr>
          <w:p w:rsidR="005B0ABE" w:rsidRDefault="005B0ABE" w:rsidP="005B0ABE">
            <w:pPr>
              <w:pStyle w:val="TableParagraph"/>
              <w:spacing w:before="117" w:line="308" w:lineRule="exact"/>
              <w:ind w:left="110"/>
              <w:jc w:val="center"/>
              <w:rPr>
                <w:b/>
                <w:sz w:val="28"/>
              </w:rPr>
            </w:pPr>
            <w:r>
              <w:rPr>
                <w:b/>
                <w:spacing w:val="-4"/>
                <w:sz w:val="28"/>
              </w:rPr>
              <w:t>Total</w:t>
            </w:r>
          </w:p>
        </w:tc>
        <w:tc>
          <w:tcPr>
            <w:tcW w:w="2295" w:type="dxa"/>
          </w:tcPr>
          <w:p w:rsidR="005B0ABE" w:rsidRDefault="005B0ABE" w:rsidP="005B0ABE">
            <w:pPr>
              <w:pStyle w:val="TableParagraph"/>
              <w:spacing w:before="117" w:line="308" w:lineRule="exact"/>
              <w:ind w:left="836"/>
              <w:jc w:val="center"/>
              <w:rPr>
                <w:b/>
                <w:sz w:val="28"/>
              </w:rPr>
            </w:pPr>
            <w:r>
              <w:rPr>
                <w:b/>
                <w:spacing w:val="-5"/>
                <w:sz w:val="28"/>
              </w:rPr>
              <w:t>120</w:t>
            </w:r>
          </w:p>
        </w:tc>
        <w:tc>
          <w:tcPr>
            <w:tcW w:w="2300" w:type="dxa"/>
          </w:tcPr>
          <w:p w:rsidR="005B0ABE" w:rsidRDefault="005B0ABE" w:rsidP="005B0ABE">
            <w:pPr>
              <w:pStyle w:val="TableParagraph"/>
              <w:spacing w:before="117" w:line="308" w:lineRule="exact"/>
              <w:ind w:right="197"/>
              <w:jc w:val="center"/>
              <w:rPr>
                <w:b/>
                <w:sz w:val="28"/>
              </w:rPr>
            </w:pPr>
            <w:r>
              <w:rPr>
                <w:b/>
                <w:spacing w:val="-5"/>
                <w:sz w:val="28"/>
              </w:rPr>
              <w:t>100</w:t>
            </w:r>
          </w:p>
        </w:tc>
      </w:tr>
    </w:tbl>
    <w:p w:rsidR="005B0ABE" w:rsidRDefault="005B0ABE" w:rsidP="00416623">
      <w:pPr>
        <w:jc w:val="both"/>
        <w:rPr>
          <w:rFonts w:ascii="Times New Roman" w:hAnsi="Times New Roman" w:cs="Times New Roman"/>
          <w:b/>
          <w:sz w:val="28"/>
          <w:szCs w:val="28"/>
        </w:rPr>
      </w:pPr>
    </w:p>
    <w:p w:rsidR="005B0ABE" w:rsidRDefault="005B0ABE" w:rsidP="00416623">
      <w:pPr>
        <w:jc w:val="both"/>
        <w:rPr>
          <w:rFonts w:ascii="Times New Roman" w:hAnsi="Times New Roman" w:cs="Times New Roman"/>
          <w:bCs/>
          <w:sz w:val="28"/>
          <w:szCs w:val="28"/>
        </w:rPr>
      </w:pPr>
      <w:r w:rsidRPr="005B0ABE">
        <w:rPr>
          <w:rFonts w:ascii="Times New Roman" w:hAnsi="Times New Roman" w:cs="Times New Roman"/>
          <w:bCs/>
          <w:sz w:val="28"/>
          <w:szCs w:val="28"/>
        </w:rPr>
        <w:t>Thestudy indicated that outof 120farmers, 82(68.33%) farmers had a medium level of knowledge package and practices ofmustard crop, followed by22 (18.33%) farmerswhohadthe low levelofknowledgetowards packageofpractices in mustard crop and 16 (13.33</w:t>
      </w:r>
      <w:r>
        <w:rPr>
          <w:rFonts w:ascii="Times New Roman" w:hAnsi="Times New Roman" w:cs="Times New Roman"/>
          <w:bCs/>
          <w:sz w:val="28"/>
          <w:szCs w:val="28"/>
        </w:rPr>
        <w:t>%</w:t>
      </w:r>
      <w:r w:rsidRPr="005B0ABE">
        <w:rPr>
          <w:rFonts w:ascii="Times New Roman" w:hAnsi="Times New Roman" w:cs="Times New Roman"/>
          <w:bCs/>
          <w:sz w:val="28"/>
          <w:szCs w:val="28"/>
        </w:rPr>
        <w:t>) of the farmers had the low level Knowledge towards package of practices in mustard crop.</w:t>
      </w:r>
    </w:p>
    <w:p w:rsidR="00DD32D7" w:rsidRDefault="00DD32D7" w:rsidP="00416623">
      <w:pPr>
        <w:jc w:val="both"/>
        <w:rPr>
          <w:rFonts w:ascii="Times New Roman" w:hAnsi="Times New Roman" w:cs="Times New Roman"/>
          <w:bCs/>
          <w:sz w:val="28"/>
          <w:szCs w:val="28"/>
        </w:rPr>
      </w:pPr>
    </w:p>
    <w:p w:rsidR="00DD32D7" w:rsidRDefault="00DD32D7" w:rsidP="00DD32D7">
      <w:pPr>
        <w:jc w:val="center"/>
        <w:rPr>
          <w:rFonts w:ascii="Times New Roman" w:hAnsi="Times New Roman" w:cs="Times New Roman"/>
          <w:bCs/>
          <w:sz w:val="28"/>
          <w:szCs w:val="28"/>
        </w:rPr>
      </w:pPr>
      <w:r w:rsidRPr="00DD32D7">
        <w:rPr>
          <w:rFonts w:ascii="Times New Roman" w:hAnsi="Times New Roman" w:cs="Times New Roman"/>
          <w:bCs/>
          <w:noProof/>
          <w:sz w:val="28"/>
          <w:szCs w:val="28"/>
        </w:rPr>
        <w:drawing>
          <wp:inline distT="0" distB="0" distL="0" distR="0">
            <wp:extent cx="5488615" cy="3551274"/>
            <wp:effectExtent l="19050" t="0" r="1683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720E5" w:rsidRPr="00A4538F" w:rsidRDefault="004720E5" w:rsidP="00DD32D7">
      <w:pPr>
        <w:jc w:val="center"/>
        <w:rPr>
          <w:rFonts w:ascii="Times New Roman" w:hAnsi="Times New Roman" w:cs="Times New Roman"/>
          <w:b/>
          <w:sz w:val="28"/>
          <w:szCs w:val="28"/>
        </w:rPr>
      </w:pPr>
      <w:r w:rsidRPr="00A4538F">
        <w:rPr>
          <w:rFonts w:ascii="Times New Roman" w:hAnsi="Times New Roman" w:cs="Times New Roman"/>
          <w:b/>
          <w:sz w:val="28"/>
          <w:szCs w:val="28"/>
        </w:rPr>
        <w:t xml:space="preserve">Fig. 1. </w:t>
      </w:r>
      <w:r w:rsidR="007251BB" w:rsidRPr="00A4538F">
        <w:rPr>
          <w:rFonts w:ascii="Times New Roman" w:hAnsi="Times New Roman" w:cs="Times New Roman"/>
          <w:b/>
          <w:sz w:val="28"/>
          <w:szCs w:val="28"/>
        </w:rPr>
        <w:t xml:space="preserve"> Frequency and Percentage of Knowledge level exposure of Farmers</w:t>
      </w:r>
    </w:p>
    <w:p w:rsidR="00E72DD6" w:rsidRDefault="00A4538F" w:rsidP="00A4538F">
      <w:pPr>
        <w:jc w:val="both"/>
        <w:rPr>
          <w:rFonts w:ascii="Times New Roman" w:hAnsi="Times New Roman" w:cs="Times New Roman"/>
          <w:bCs/>
          <w:sz w:val="28"/>
          <w:szCs w:val="28"/>
        </w:rPr>
      </w:pPr>
      <w:r w:rsidRPr="00A4538F">
        <w:rPr>
          <w:rFonts w:ascii="Times New Roman" w:hAnsi="Times New Roman" w:cs="Times New Roman"/>
          <w:bCs/>
          <w:sz w:val="28"/>
          <w:szCs w:val="28"/>
        </w:rPr>
        <w:t>Figure 1 shows the frequency and percentage distribution of farmers according to their knowledge level regarding the package of practices for mustard cultivation. The data reveal that a majority of respondents (82 farmers), constituti</w:t>
      </w:r>
      <w:r>
        <w:rPr>
          <w:rFonts w:ascii="Times New Roman" w:hAnsi="Times New Roman" w:cs="Times New Roman"/>
          <w:bCs/>
          <w:sz w:val="28"/>
          <w:szCs w:val="28"/>
        </w:rPr>
        <w:t xml:space="preserve">ng 68.33% of the total, had a </w:t>
      </w:r>
      <w:r w:rsidRPr="00A4538F">
        <w:rPr>
          <w:rFonts w:ascii="Times New Roman" w:hAnsi="Times New Roman" w:cs="Times New Roman"/>
          <w:bCs/>
          <w:sz w:val="28"/>
          <w:szCs w:val="28"/>
        </w:rPr>
        <w:t>medium le</w:t>
      </w:r>
      <w:r>
        <w:rPr>
          <w:rFonts w:ascii="Times New Roman" w:hAnsi="Times New Roman" w:cs="Times New Roman"/>
          <w:bCs/>
          <w:sz w:val="28"/>
          <w:szCs w:val="28"/>
        </w:rPr>
        <w:t>vel of knowledge</w:t>
      </w:r>
      <w:r w:rsidRPr="00A4538F">
        <w:rPr>
          <w:rFonts w:ascii="Times New Roman" w:hAnsi="Times New Roman" w:cs="Times New Roman"/>
          <w:bCs/>
          <w:sz w:val="28"/>
          <w:szCs w:val="28"/>
        </w:rPr>
        <w:t xml:space="preserve"> (scores between 32.23 and 41.06). A smaller group, co</w:t>
      </w:r>
      <w:r>
        <w:rPr>
          <w:rFonts w:ascii="Times New Roman" w:hAnsi="Times New Roman" w:cs="Times New Roman"/>
          <w:bCs/>
          <w:sz w:val="28"/>
          <w:szCs w:val="28"/>
        </w:rPr>
        <w:t>mprising 22 farmers (18.33%)</w:t>
      </w:r>
      <w:r w:rsidRPr="00A4538F">
        <w:rPr>
          <w:rFonts w:ascii="Times New Roman" w:hAnsi="Times New Roman" w:cs="Times New Roman"/>
          <w:bCs/>
          <w:sz w:val="28"/>
          <w:szCs w:val="28"/>
        </w:rPr>
        <w:t>, fell into the low knowledge</w:t>
      </w:r>
      <w:r>
        <w:rPr>
          <w:rFonts w:ascii="Times New Roman" w:hAnsi="Times New Roman" w:cs="Times New Roman"/>
          <w:bCs/>
          <w:sz w:val="28"/>
          <w:szCs w:val="28"/>
        </w:rPr>
        <w:t xml:space="preserve"> </w:t>
      </w:r>
      <w:r w:rsidRPr="00A4538F">
        <w:rPr>
          <w:rFonts w:ascii="Times New Roman" w:hAnsi="Times New Roman" w:cs="Times New Roman"/>
          <w:bCs/>
          <w:sz w:val="28"/>
          <w:szCs w:val="28"/>
        </w:rPr>
        <w:t xml:space="preserve">category (below 32.22), while only </w:t>
      </w:r>
      <w:r>
        <w:rPr>
          <w:rFonts w:ascii="Times New Roman" w:hAnsi="Times New Roman" w:cs="Times New Roman"/>
          <w:bCs/>
          <w:sz w:val="28"/>
          <w:szCs w:val="28"/>
        </w:rPr>
        <w:t>16 farmers (13.34%)</w:t>
      </w:r>
      <w:r w:rsidRPr="00A4538F">
        <w:rPr>
          <w:rFonts w:ascii="Times New Roman" w:hAnsi="Times New Roman" w:cs="Times New Roman"/>
          <w:bCs/>
          <w:sz w:val="28"/>
          <w:szCs w:val="28"/>
        </w:rPr>
        <w:t xml:space="preserve"> possessed a </w:t>
      </w:r>
      <w:r>
        <w:rPr>
          <w:rFonts w:ascii="Times New Roman" w:hAnsi="Times New Roman" w:cs="Times New Roman"/>
          <w:bCs/>
          <w:sz w:val="28"/>
          <w:szCs w:val="28"/>
        </w:rPr>
        <w:t>high level of knowledge</w:t>
      </w:r>
      <w:r w:rsidRPr="00A4538F">
        <w:rPr>
          <w:rFonts w:ascii="Times New Roman" w:hAnsi="Times New Roman" w:cs="Times New Roman"/>
          <w:bCs/>
          <w:sz w:val="28"/>
          <w:szCs w:val="28"/>
        </w:rPr>
        <w:t xml:space="preserve"> (above 41.07). This indicates that most of the farmers had a moderate understanding of recommended mustard cultivation practices, whereas only a limited number were highly knowledgeable. The findings suggest a need for targeted training and extension efforts to enhance farmers’ knowledge levels, particularly to elevate those with low and medium knowledge towards a higher level of competency.</w:t>
      </w:r>
    </w:p>
    <w:p w:rsidR="00E72DD6" w:rsidRDefault="00E72DD6" w:rsidP="00DD32D7">
      <w:pPr>
        <w:jc w:val="center"/>
        <w:rPr>
          <w:rFonts w:ascii="Times New Roman" w:hAnsi="Times New Roman" w:cs="Times New Roman"/>
          <w:bCs/>
          <w:sz w:val="28"/>
          <w:szCs w:val="28"/>
        </w:rPr>
      </w:pPr>
    </w:p>
    <w:p w:rsidR="00E72DD6" w:rsidRDefault="00E72DD6" w:rsidP="00E72DD6">
      <w:pPr>
        <w:jc w:val="both"/>
        <w:rPr>
          <w:rFonts w:ascii="Times New Roman" w:hAnsi="Times New Roman" w:cs="Times New Roman"/>
          <w:b/>
          <w:sz w:val="28"/>
          <w:szCs w:val="28"/>
        </w:rPr>
      </w:pPr>
      <w:r>
        <w:rPr>
          <w:rFonts w:ascii="Times New Roman" w:hAnsi="Times New Roman" w:cs="Times New Roman"/>
          <w:b/>
          <w:sz w:val="28"/>
          <w:szCs w:val="28"/>
        </w:rPr>
        <w:t xml:space="preserve">Table 3. </w:t>
      </w:r>
      <w:r w:rsidRPr="004D56EF">
        <w:rPr>
          <w:rFonts w:ascii="Times New Roman" w:hAnsi="Times New Roman" w:cs="Times New Roman"/>
          <w:b/>
          <w:sz w:val="28"/>
          <w:szCs w:val="28"/>
        </w:rPr>
        <w:t>Distribution</w:t>
      </w:r>
      <w:r w:rsidR="00A4538F">
        <w:rPr>
          <w:rFonts w:ascii="Times New Roman" w:hAnsi="Times New Roman" w:cs="Times New Roman"/>
          <w:b/>
          <w:sz w:val="28"/>
          <w:szCs w:val="28"/>
        </w:rPr>
        <w:t xml:space="preserve"> </w:t>
      </w:r>
      <w:r w:rsidRPr="004D56EF">
        <w:rPr>
          <w:rFonts w:ascii="Times New Roman" w:hAnsi="Times New Roman" w:cs="Times New Roman"/>
          <w:b/>
          <w:sz w:val="28"/>
          <w:szCs w:val="28"/>
        </w:rPr>
        <w:t>of</w:t>
      </w:r>
      <w:r w:rsidR="00A4538F">
        <w:rPr>
          <w:rFonts w:ascii="Times New Roman" w:hAnsi="Times New Roman" w:cs="Times New Roman"/>
          <w:b/>
          <w:sz w:val="28"/>
          <w:szCs w:val="28"/>
        </w:rPr>
        <w:t xml:space="preserve"> </w:t>
      </w:r>
      <w:r w:rsidRPr="004D56EF">
        <w:rPr>
          <w:rFonts w:ascii="Times New Roman" w:hAnsi="Times New Roman" w:cs="Times New Roman"/>
          <w:b/>
          <w:sz w:val="28"/>
          <w:szCs w:val="28"/>
        </w:rPr>
        <w:t>respondent</w:t>
      </w:r>
      <w:r>
        <w:rPr>
          <w:rFonts w:ascii="Times New Roman" w:hAnsi="Times New Roman" w:cs="Times New Roman"/>
          <w:b/>
          <w:sz w:val="28"/>
          <w:szCs w:val="28"/>
        </w:rPr>
        <w:t xml:space="preserve"> based on </w:t>
      </w:r>
      <w:r w:rsidRPr="004D56EF">
        <w:rPr>
          <w:rFonts w:ascii="Times New Roman" w:hAnsi="Times New Roman" w:cs="Times New Roman"/>
          <w:b/>
          <w:sz w:val="28"/>
          <w:szCs w:val="28"/>
        </w:rPr>
        <w:t>their</w:t>
      </w:r>
      <w:r w:rsidR="00A4538F">
        <w:rPr>
          <w:rFonts w:ascii="Times New Roman" w:hAnsi="Times New Roman" w:cs="Times New Roman"/>
          <w:b/>
          <w:sz w:val="28"/>
          <w:szCs w:val="28"/>
        </w:rPr>
        <w:t xml:space="preserve"> </w:t>
      </w:r>
      <w:r w:rsidRPr="004D56EF">
        <w:rPr>
          <w:rFonts w:ascii="Times New Roman" w:hAnsi="Times New Roman" w:cs="Times New Roman"/>
          <w:b/>
          <w:sz w:val="28"/>
          <w:szCs w:val="28"/>
        </w:rPr>
        <w:t>level</w:t>
      </w:r>
      <w:r w:rsidR="00A4538F">
        <w:rPr>
          <w:rFonts w:ascii="Times New Roman" w:hAnsi="Times New Roman" w:cs="Times New Roman"/>
          <w:b/>
          <w:sz w:val="28"/>
          <w:szCs w:val="28"/>
        </w:rPr>
        <w:t xml:space="preserve"> </w:t>
      </w:r>
      <w:r w:rsidRPr="004D56EF">
        <w:rPr>
          <w:rFonts w:ascii="Times New Roman" w:hAnsi="Times New Roman" w:cs="Times New Roman"/>
          <w:b/>
          <w:sz w:val="28"/>
          <w:szCs w:val="28"/>
        </w:rPr>
        <w:t xml:space="preserve">of </w:t>
      </w:r>
      <w:r>
        <w:rPr>
          <w:rFonts w:ascii="Times New Roman" w:hAnsi="Times New Roman" w:cs="Times New Roman"/>
          <w:b/>
          <w:sz w:val="28"/>
          <w:szCs w:val="28"/>
        </w:rPr>
        <w:t>adoption</w:t>
      </w:r>
      <w:r w:rsidRPr="004D56EF">
        <w:rPr>
          <w:rFonts w:ascii="Times New Roman" w:hAnsi="Times New Roman" w:cs="Times New Roman"/>
          <w:b/>
          <w:sz w:val="28"/>
          <w:szCs w:val="28"/>
        </w:rPr>
        <w:t xml:space="preserve"> on</w:t>
      </w:r>
      <w:r w:rsidR="00A4538F">
        <w:rPr>
          <w:rFonts w:ascii="Times New Roman" w:hAnsi="Times New Roman" w:cs="Times New Roman"/>
          <w:b/>
          <w:sz w:val="28"/>
          <w:szCs w:val="28"/>
        </w:rPr>
        <w:t xml:space="preserve"> </w:t>
      </w:r>
      <w:r w:rsidRPr="004D56EF">
        <w:rPr>
          <w:rFonts w:ascii="Times New Roman" w:hAnsi="Times New Roman" w:cs="Times New Roman"/>
          <w:b/>
          <w:sz w:val="28"/>
          <w:szCs w:val="28"/>
        </w:rPr>
        <w:t>packag</w:t>
      </w:r>
      <w:r>
        <w:rPr>
          <w:rFonts w:ascii="Times New Roman" w:hAnsi="Times New Roman" w:cs="Times New Roman"/>
          <w:b/>
          <w:sz w:val="28"/>
          <w:szCs w:val="28"/>
        </w:rPr>
        <w:t>e and practices of mustard crop</w:t>
      </w:r>
    </w:p>
    <w:p w:rsidR="00E72DD6" w:rsidRPr="004D56EF" w:rsidRDefault="00E72DD6" w:rsidP="00E72DD6">
      <w:pPr>
        <w:jc w:val="both"/>
        <w:rPr>
          <w:rFonts w:ascii="Times New Roman" w:hAnsi="Times New Roman" w:cs="Times New Roman"/>
          <w:b/>
          <w:sz w:val="28"/>
          <w:szCs w:val="28"/>
        </w:rPr>
      </w:pPr>
    </w:p>
    <w:tbl>
      <w:tblPr>
        <w:tblW w:w="9242"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4"/>
        <w:gridCol w:w="2502"/>
        <w:gridCol w:w="959"/>
        <w:gridCol w:w="1153"/>
        <w:gridCol w:w="866"/>
        <w:gridCol w:w="1055"/>
        <w:gridCol w:w="963"/>
        <w:gridCol w:w="980"/>
      </w:tblGrid>
      <w:tr w:rsidR="00E72DD6" w:rsidTr="00997503">
        <w:trPr>
          <w:trHeight w:val="550"/>
        </w:trPr>
        <w:tc>
          <w:tcPr>
            <w:tcW w:w="764" w:type="dxa"/>
            <w:vMerge w:val="restart"/>
          </w:tcPr>
          <w:p w:rsidR="00E72DD6" w:rsidRDefault="00E72DD6" w:rsidP="00997503">
            <w:pPr>
              <w:pStyle w:val="TableParagraph"/>
              <w:spacing w:before="184"/>
              <w:jc w:val="center"/>
              <w:rPr>
                <w:b/>
                <w:sz w:val="28"/>
              </w:rPr>
            </w:pPr>
          </w:p>
          <w:p w:rsidR="00E72DD6" w:rsidRDefault="00E72DD6" w:rsidP="00997503">
            <w:pPr>
              <w:pStyle w:val="TableParagraph"/>
              <w:ind w:left="9"/>
              <w:jc w:val="center"/>
              <w:rPr>
                <w:b/>
                <w:sz w:val="28"/>
              </w:rPr>
            </w:pPr>
            <w:r>
              <w:rPr>
                <w:b/>
                <w:spacing w:val="-2"/>
                <w:sz w:val="28"/>
              </w:rPr>
              <w:t>Sr.No</w:t>
            </w:r>
          </w:p>
        </w:tc>
        <w:tc>
          <w:tcPr>
            <w:tcW w:w="2502" w:type="dxa"/>
            <w:vMerge w:val="restart"/>
          </w:tcPr>
          <w:p w:rsidR="00E72DD6" w:rsidRDefault="00E72DD6" w:rsidP="00997503">
            <w:pPr>
              <w:pStyle w:val="TableParagraph"/>
              <w:spacing w:before="184"/>
              <w:jc w:val="center"/>
              <w:rPr>
                <w:b/>
                <w:sz w:val="28"/>
              </w:rPr>
            </w:pPr>
          </w:p>
          <w:p w:rsidR="00E72DD6" w:rsidRDefault="00E72DD6" w:rsidP="00997503">
            <w:pPr>
              <w:pStyle w:val="TableParagraph"/>
              <w:ind w:left="76"/>
              <w:jc w:val="center"/>
              <w:rPr>
                <w:b/>
                <w:sz w:val="28"/>
              </w:rPr>
            </w:pPr>
            <w:r>
              <w:rPr>
                <w:b/>
                <w:spacing w:val="-2"/>
                <w:sz w:val="28"/>
              </w:rPr>
              <w:t>Practices</w:t>
            </w:r>
          </w:p>
        </w:tc>
        <w:tc>
          <w:tcPr>
            <w:tcW w:w="5976" w:type="dxa"/>
            <w:gridSpan w:val="6"/>
          </w:tcPr>
          <w:p w:rsidR="00E72DD6" w:rsidRDefault="00E72DD6" w:rsidP="00997503">
            <w:pPr>
              <w:pStyle w:val="TableParagraph"/>
              <w:spacing w:line="281" w:lineRule="exact"/>
              <w:ind w:left="1287"/>
              <w:jc w:val="center"/>
              <w:rPr>
                <w:b/>
                <w:spacing w:val="-2"/>
                <w:sz w:val="28"/>
              </w:rPr>
            </w:pPr>
            <w:r>
              <w:rPr>
                <w:b/>
                <w:spacing w:val="-2"/>
                <w:sz w:val="28"/>
              </w:rPr>
              <w:t>Level of Knowledge</w:t>
            </w:r>
          </w:p>
          <w:p w:rsidR="00A4538F" w:rsidRDefault="00A4538F" w:rsidP="00997503">
            <w:pPr>
              <w:pStyle w:val="TableParagraph"/>
              <w:spacing w:line="281" w:lineRule="exact"/>
              <w:ind w:left="1287"/>
              <w:jc w:val="center"/>
              <w:rPr>
                <w:b/>
                <w:sz w:val="28"/>
              </w:rPr>
            </w:pPr>
            <w:r>
              <w:rPr>
                <w:b/>
                <w:spacing w:val="-2"/>
                <w:sz w:val="28"/>
              </w:rPr>
              <w:t>(n=120)</w:t>
            </w:r>
          </w:p>
        </w:tc>
      </w:tr>
      <w:tr w:rsidR="00E72DD6" w:rsidTr="00997503">
        <w:trPr>
          <w:trHeight w:val="554"/>
        </w:trPr>
        <w:tc>
          <w:tcPr>
            <w:tcW w:w="764" w:type="dxa"/>
            <w:vMerge/>
            <w:tcBorders>
              <w:top w:val="nil"/>
            </w:tcBorders>
          </w:tcPr>
          <w:p w:rsidR="00E72DD6" w:rsidRDefault="00E72DD6" w:rsidP="00997503">
            <w:pPr>
              <w:jc w:val="center"/>
              <w:rPr>
                <w:sz w:val="2"/>
                <w:szCs w:val="2"/>
              </w:rPr>
            </w:pPr>
          </w:p>
        </w:tc>
        <w:tc>
          <w:tcPr>
            <w:tcW w:w="2502" w:type="dxa"/>
            <w:vMerge/>
            <w:tcBorders>
              <w:top w:val="nil"/>
            </w:tcBorders>
          </w:tcPr>
          <w:p w:rsidR="00E72DD6" w:rsidRDefault="00E72DD6" w:rsidP="00997503">
            <w:pPr>
              <w:jc w:val="center"/>
              <w:rPr>
                <w:sz w:val="2"/>
                <w:szCs w:val="2"/>
              </w:rPr>
            </w:pPr>
          </w:p>
        </w:tc>
        <w:tc>
          <w:tcPr>
            <w:tcW w:w="2112" w:type="dxa"/>
            <w:gridSpan w:val="2"/>
          </w:tcPr>
          <w:p w:rsidR="00E72DD6" w:rsidRDefault="00E72DD6" w:rsidP="00997503">
            <w:pPr>
              <w:pStyle w:val="TableParagraph"/>
              <w:spacing w:line="281" w:lineRule="exact"/>
              <w:ind w:left="5"/>
              <w:jc w:val="center"/>
              <w:rPr>
                <w:b/>
                <w:sz w:val="28"/>
              </w:rPr>
            </w:pPr>
            <w:r>
              <w:rPr>
                <w:b/>
                <w:spacing w:val="-2"/>
                <w:sz w:val="28"/>
              </w:rPr>
              <w:t>Incomplete</w:t>
            </w:r>
          </w:p>
        </w:tc>
        <w:tc>
          <w:tcPr>
            <w:tcW w:w="1921" w:type="dxa"/>
            <w:gridSpan w:val="2"/>
          </w:tcPr>
          <w:p w:rsidR="00E72DD6" w:rsidRDefault="00E72DD6" w:rsidP="00997503">
            <w:pPr>
              <w:pStyle w:val="TableParagraph"/>
              <w:spacing w:line="281" w:lineRule="exact"/>
              <w:ind w:left="77"/>
              <w:jc w:val="center"/>
              <w:rPr>
                <w:b/>
                <w:sz w:val="28"/>
              </w:rPr>
            </w:pPr>
            <w:r>
              <w:rPr>
                <w:b/>
                <w:spacing w:val="-2"/>
                <w:sz w:val="28"/>
              </w:rPr>
              <w:t>Partial</w:t>
            </w:r>
          </w:p>
        </w:tc>
        <w:tc>
          <w:tcPr>
            <w:tcW w:w="1943" w:type="dxa"/>
            <w:gridSpan w:val="2"/>
          </w:tcPr>
          <w:p w:rsidR="00E72DD6" w:rsidRDefault="00E72DD6" w:rsidP="00997503">
            <w:pPr>
              <w:pStyle w:val="TableParagraph"/>
              <w:spacing w:line="281" w:lineRule="exact"/>
              <w:ind w:left="7"/>
              <w:jc w:val="center"/>
              <w:rPr>
                <w:b/>
                <w:sz w:val="28"/>
              </w:rPr>
            </w:pPr>
            <w:r>
              <w:rPr>
                <w:b/>
                <w:spacing w:val="-2"/>
                <w:sz w:val="28"/>
              </w:rPr>
              <w:t>Complete</w:t>
            </w:r>
          </w:p>
        </w:tc>
      </w:tr>
      <w:tr w:rsidR="00E72DD6" w:rsidTr="00E72DD6">
        <w:trPr>
          <w:trHeight w:val="555"/>
        </w:trPr>
        <w:tc>
          <w:tcPr>
            <w:tcW w:w="764" w:type="dxa"/>
            <w:vMerge/>
            <w:tcBorders>
              <w:top w:val="nil"/>
            </w:tcBorders>
          </w:tcPr>
          <w:p w:rsidR="00E72DD6" w:rsidRDefault="00E72DD6" w:rsidP="00997503">
            <w:pPr>
              <w:jc w:val="center"/>
              <w:rPr>
                <w:sz w:val="2"/>
                <w:szCs w:val="2"/>
              </w:rPr>
            </w:pPr>
          </w:p>
        </w:tc>
        <w:tc>
          <w:tcPr>
            <w:tcW w:w="2502" w:type="dxa"/>
            <w:vMerge/>
            <w:tcBorders>
              <w:top w:val="nil"/>
            </w:tcBorders>
          </w:tcPr>
          <w:p w:rsidR="00E72DD6" w:rsidRDefault="00E72DD6" w:rsidP="00997503">
            <w:pPr>
              <w:jc w:val="center"/>
              <w:rPr>
                <w:sz w:val="2"/>
                <w:szCs w:val="2"/>
              </w:rPr>
            </w:pPr>
          </w:p>
        </w:tc>
        <w:tc>
          <w:tcPr>
            <w:tcW w:w="959" w:type="dxa"/>
          </w:tcPr>
          <w:p w:rsidR="00E72DD6" w:rsidRDefault="00E72DD6" w:rsidP="00997503">
            <w:pPr>
              <w:pStyle w:val="TableParagraph"/>
              <w:spacing w:line="281" w:lineRule="exact"/>
              <w:ind w:right="153"/>
              <w:jc w:val="center"/>
              <w:rPr>
                <w:b/>
                <w:sz w:val="28"/>
              </w:rPr>
            </w:pPr>
            <w:r>
              <w:rPr>
                <w:b/>
                <w:spacing w:val="-10"/>
                <w:sz w:val="28"/>
              </w:rPr>
              <w:t>Freq.</w:t>
            </w:r>
          </w:p>
        </w:tc>
        <w:tc>
          <w:tcPr>
            <w:tcW w:w="1153" w:type="dxa"/>
          </w:tcPr>
          <w:p w:rsidR="00E72DD6" w:rsidRDefault="00E72DD6" w:rsidP="00997503">
            <w:pPr>
              <w:pStyle w:val="TableParagraph"/>
              <w:spacing w:line="281" w:lineRule="exact"/>
              <w:ind w:left="101" w:right="2"/>
              <w:jc w:val="center"/>
              <w:rPr>
                <w:b/>
                <w:sz w:val="28"/>
              </w:rPr>
            </w:pPr>
            <w:r>
              <w:rPr>
                <w:b/>
                <w:spacing w:val="-10"/>
                <w:sz w:val="28"/>
              </w:rPr>
              <w:t>%</w:t>
            </w:r>
          </w:p>
        </w:tc>
        <w:tc>
          <w:tcPr>
            <w:tcW w:w="866" w:type="dxa"/>
          </w:tcPr>
          <w:p w:rsidR="00E72DD6" w:rsidRDefault="00E72DD6" w:rsidP="00997503">
            <w:pPr>
              <w:pStyle w:val="TableParagraph"/>
              <w:spacing w:line="281" w:lineRule="exact"/>
              <w:ind w:right="153"/>
              <w:jc w:val="center"/>
              <w:rPr>
                <w:b/>
                <w:sz w:val="28"/>
              </w:rPr>
            </w:pPr>
            <w:r>
              <w:rPr>
                <w:b/>
                <w:spacing w:val="-10"/>
                <w:sz w:val="28"/>
              </w:rPr>
              <w:t>Freq.</w:t>
            </w:r>
          </w:p>
        </w:tc>
        <w:tc>
          <w:tcPr>
            <w:tcW w:w="1055" w:type="dxa"/>
          </w:tcPr>
          <w:p w:rsidR="00E72DD6" w:rsidRDefault="00E72DD6" w:rsidP="00997503">
            <w:pPr>
              <w:pStyle w:val="TableParagraph"/>
              <w:spacing w:line="281" w:lineRule="exact"/>
              <w:ind w:left="101" w:right="2"/>
              <w:jc w:val="center"/>
              <w:rPr>
                <w:b/>
                <w:sz w:val="28"/>
              </w:rPr>
            </w:pPr>
            <w:r>
              <w:rPr>
                <w:b/>
                <w:spacing w:val="-10"/>
                <w:sz w:val="28"/>
              </w:rPr>
              <w:t>%</w:t>
            </w:r>
          </w:p>
        </w:tc>
        <w:tc>
          <w:tcPr>
            <w:tcW w:w="963" w:type="dxa"/>
          </w:tcPr>
          <w:p w:rsidR="00E72DD6" w:rsidRDefault="00E72DD6" w:rsidP="00997503">
            <w:pPr>
              <w:pStyle w:val="TableParagraph"/>
              <w:spacing w:line="281" w:lineRule="exact"/>
              <w:ind w:right="153"/>
              <w:jc w:val="center"/>
              <w:rPr>
                <w:b/>
                <w:sz w:val="28"/>
              </w:rPr>
            </w:pPr>
            <w:r>
              <w:rPr>
                <w:b/>
                <w:spacing w:val="-10"/>
                <w:sz w:val="28"/>
              </w:rPr>
              <w:t>Freq.</w:t>
            </w:r>
          </w:p>
        </w:tc>
        <w:tc>
          <w:tcPr>
            <w:tcW w:w="980" w:type="dxa"/>
          </w:tcPr>
          <w:p w:rsidR="00E72DD6" w:rsidRDefault="00E72DD6" w:rsidP="00997503">
            <w:pPr>
              <w:pStyle w:val="TableParagraph"/>
              <w:spacing w:line="281" w:lineRule="exact"/>
              <w:ind w:left="101" w:right="2"/>
              <w:jc w:val="center"/>
              <w:rPr>
                <w:b/>
                <w:sz w:val="28"/>
              </w:rPr>
            </w:pPr>
            <w:r>
              <w:rPr>
                <w:b/>
                <w:spacing w:val="-10"/>
                <w:sz w:val="28"/>
              </w:rPr>
              <w:t>%</w:t>
            </w:r>
          </w:p>
        </w:tc>
      </w:tr>
      <w:tr w:rsidR="00E72DD6" w:rsidTr="00E72DD6">
        <w:trPr>
          <w:trHeight w:val="554"/>
        </w:trPr>
        <w:tc>
          <w:tcPr>
            <w:tcW w:w="764" w:type="dxa"/>
          </w:tcPr>
          <w:p w:rsidR="00E72DD6" w:rsidRDefault="00E72DD6" w:rsidP="00997503">
            <w:pPr>
              <w:pStyle w:val="TableParagraph"/>
              <w:spacing w:line="281" w:lineRule="exact"/>
              <w:ind w:left="91"/>
              <w:rPr>
                <w:sz w:val="28"/>
              </w:rPr>
            </w:pPr>
            <w:r>
              <w:rPr>
                <w:spacing w:val="-10"/>
                <w:sz w:val="28"/>
              </w:rPr>
              <w:t>1</w:t>
            </w:r>
          </w:p>
        </w:tc>
        <w:tc>
          <w:tcPr>
            <w:tcW w:w="2502" w:type="dxa"/>
          </w:tcPr>
          <w:p w:rsidR="00E72DD6" w:rsidRDefault="00E72DD6" w:rsidP="00997503">
            <w:pPr>
              <w:pStyle w:val="TableParagraph"/>
              <w:spacing w:line="281" w:lineRule="exact"/>
              <w:ind w:left="86"/>
              <w:rPr>
                <w:sz w:val="28"/>
              </w:rPr>
            </w:pPr>
            <w:r>
              <w:rPr>
                <w:sz w:val="28"/>
              </w:rPr>
              <w:t xml:space="preserve">Selection of </w:t>
            </w:r>
            <w:r>
              <w:rPr>
                <w:spacing w:val="-4"/>
                <w:sz w:val="28"/>
              </w:rPr>
              <w:t xml:space="preserve"> land</w:t>
            </w:r>
          </w:p>
        </w:tc>
        <w:tc>
          <w:tcPr>
            <w:tcW w:w="959" w:type="dxa"/>
          </w:tcPr>
          <w:p w:rsidR="00E72DD6" w:rsidRDefault="00E72DD6" w:rsidP="00997503">
            <w:pPr>
              <w:pStyle w:val="TableParagraph"/>
              <w:spacing w:line="269" w:lineRule="exact"/>
              <w:ind w:right="409"/>
              <w:jc w:val="right"/>
              <w:rPr>
                <w:sz w:val="28"/>
              </w:rPr>
            </w:pPr>
            <w:r>
              <w:rPr>
                <w:spacing w:val="-10"/>
                <w:sz w:val="28"/>
              </w:rPr>
              <w:t>8</w:t>
            </w:r>
          </w:p>
        </w:tc>
        <w:tc>
          <w:tcPr>
            <w:tcW w:w="1153" w:type="dxa"/>
          </w:tcPr>
          <w:p w:rsidR="00E72DD6" w:rsidRDefault="00E72DD6" w:rsidP="00997503">
            <w:pPr>
              <w:pStyle w:val="TableParagraph"/>
              <w:spacing w:line="269" w:lineRule="exact"/>
              <w:ind w:left="332"/>
              <w:rPr>
                <w:sz w:val="28"/>
              </w:rPr>
            </w:pPr>
            <w:r>
              <w:rPr>
                <w:spacing w:val="-4"/>
                <w:sz w:val="28"/>
              </w:rPr>
              <w:t>6.66</w:t>
            </w:r>
          </w:p>
        </w:tc>
        <w:tc>
          <w:tcPr>
            <w:tcW w:w="866" w:type="dxa"/>
          </w:tcPr>
          <w:p w:rsidR="00E72DD6" w:rsidRDefault="00E72DD6" w:rsidP="00997503">
            <w:pPr>
              <w:pStyle w:val="TableParagraph"/>
              <w:spacing w:line="269" w:lineRule="exact"/>
              <w:ind w:left="284"/>
              <w:rPr>
                <w:sz w:val="28"/>
              </w:rPr>
            </w:pPr>
            <w:r>
              <w:rPr>
                <w:spacing w:val="-5"/>
                <w:sz w:val="28"/>
              </w:rPr>
              <w:t>29</w:t>
            </w:r>
          </w:p>
        </w:tc>
        <w:tc>
          <w:tcPr>
            <w:tcW w:w="1055" w:type="dxa"/>
          </w:tcPr>
          <w:p w:rsidR="00E72DD6" w:rsidRDefault="00E72DD6" w:rsidP="00997503">
            <w:pPr>
              <w:pStyle w:val="TableParagraph"/>
              <w:spacing w:line="269" w:lineRule="exact"/>
              <w:ind w:right="96"/>
              <w:jc w:val="right"/>
              <w:rPr>
                <w:sz w:val="28"/>
              </w:rPr>
            </w:pPr>
            <w:r>
              <w:rPr>
                <w:spacing w:val="-2"/>
                <w:sz w:val="28"/>
              </w:rPr>
              <w:t>24.16</w:t>
            </w:r>
          </w:p>
        </w:tc>
        <w:tc>
          <w:tcPr>
            <w:tcW w:w="963" w:type="dxa"/>
          </w:tcPr>
          <w:p w:rsidR="00E72DD6" w:rsidRDefault="00E72DD6" w:rsidP="00997503">
            <w:pPr>
              <w:pStyle w:val="TableParagraph"/>
              <w:spacing w:line="269" w:lineRule="exact"/>
              <w:ind w:left="314"/>
              <w:rPr>
                <w:sz w:val="28"/>
              </w:rPr>
            </w:pPr>
            <w:r>
              <w:rPr>
                <w:spacing w:val="-5"/>
                <w:sz w:val="28"/>
              </w:rPr>
              <w:t>83</w:t>
            </w:r>
          </w:p>
        </w:tc>
        <w:tc>
          <w:tcPr>
            <w:tcW w:w="980" w:type="dxa"/>
          </w:tcPr>
          <w:p w:rsidR="00E72DD6" w:rsidRDefault="00E72DD6" w:rsidP="00997503">
            <w:pPr>
              <w:pStyle w:val="TableParagraph"/>
              <w:spacing w:line="269" w:lineRule="exact"/>
              <w:ind w:right="149"/>
              <w:jc w:val="right"/>
              <w:rPr>
                <w:sz w:val="28"/>
              </w:rPr>
            </w:pPr>
            <w:r>
              <w:rPr>
                <w:spacing w:val="-2"/>
                <w:sz w:val="28"/>
              </w:rPr>
              <w:t>69.16</w:t>
            </w:r>
          </w:p>
        </w:tc>
      </w:tr>
      <w:tr w:rsidR="00E72DD6" w:rsidTr="00E72DD6">
        <w:trPr>
          <w:trHeight w:val="554"/>
        </w:trPr>
        <w:tc>
          <w:tcPr>
            <w:tcW w:w="764" w:type="dxa"/>
          </w:tcPr>
          <w:p w:rsidR="00E72DD6" w:rsidRDefault="00E72DD6" w:rsidP="00997503">
            <w:pPr>
              <w:pStyle w:val="TableParagraph"/>
              <w:spacing w:line="276" w:lineRule="exact"/>
              <w:ind w:left="91"/>
              <w:rPr>
                <w:sz w:val="28"/>
              </w:rPr>
            </w:pPr>
            <w:r>
              <w:rPr>
                <w:spacing w:val="-10"/>
                <w:sz w:val="28"/>
              </w:rPr>
              <w:t>2</w:t>
            </w:r>
          </w:p>
        </w:tc>
        <w:tc>
          <w:tcPr>
            <w:tcW w:w="2502" w:type="dxa"/>
          </w:tcPr>
          <w:p w:rsidR="00E72DD6" w:rsidRDefault="00E72DD6" w:rsidP="00997503">
            <w:pPr>
              <w:pStyle w:val="TableParagraph"/>
              <w:spacing w:line="276" w:lineRule="exact"/>
              <w:ind w:left="86"/>
              <w:rPr>
                <w:sz w:val="28"/>
              </w:rPr>
            </w:pPr>
            <w:r>
              <w:rPr>
                <w:spacing w:val="-4"/>
                <w:sz w:val="28"/>
              </w:rPr>
              <w:t xml:space="preserve">Field </w:t>
            </w:r>
            <w:r>
              <w:rPr>
                <w:spacing w:val="-2"/>
                <w:sz w:val="28"/>
              </w:rPr>
              <w:t>preparation</w:t>
            </w:r>
          </w:p>
        </w:tc>
        <w:tc>
          <w:tcPr>
            <w:tcW w:w="959" w:type="dxa"/>
          </w:tcPr>
          <w:p w:rsidR="00E72DD6" w:rsidRDefault="00E72DD6" w:rsidP="00997503">
            <w:pPr>
              <w:pStyle w:val="TableParagraph"/>
              <w:spacing w:line="269" w:lineRule="exact"/>
              <w:ind w:right="433"/>
              <w:jc w:val="right"/>
              <w:rPr>
                <w:sz w:val="28"/>
              </w:rPr>
            </w:pPr>
            <w:r>
              <w:rPr>
                <w:spacing w:val="-5"/>
                <w:sz w:val="28"/>
              </w:rPr>
              <w:t>17</w:t>
            </w:r>
          </w:p>
        </w:tc>
        <w:tc>
          <w:tcPr>
            <w:tcW w:w="1153" w:type="dxa"/>
          </w:tcPr>
          <w:p w:rsidR="00E72DD6" w:rsidRDefault="00E72DD6" w:rsidP="00997503">
            <w:pPr>
              <w:pStyle w:val="TableParagraph"/>
              <w:spacing w:line="269" w:lineRule="exact"/>
              <w:ind w:right="160"/>
              <w:jc w:val="right"/>
              <w:rPr>
                <w:sz w:val="28"/>
              </w:rPr>
            </w:pPr>
            <w:r>
              <w:rPr>
                <w:spacing w:val="-2"/>
                <w:sz w:val="28"/>
              </w:rPr>
              <w:t>14.16</w:t>
            </w:r>
          </w:p>
        </w:tc>
        <w:tc>
          <w:tcPr>
            <w:tcW w:w="866" w:type="dxa"/>
          </w:tcPr>
          <w:p w:rsidR="00E72DD6" w:rsidRDefault="00E72DD6" w:rsidP="00997503">
            <w:pPr>
              <w:pStyle w:val="TableParagraph"/>
              <w:spacing w:line="269" w:lineRule="exact"/>
              <w:ind w:left="284"/>
              <w:rPr>
                <w:sz w:val="28"/>
              </w:rPr>
            </w:pPr>
            <w:r>
              <w:rPr>
                <w:spacing w:val="-5"/>
                <w:sz w:val="28"/>
              </w:rPr>
              <w:t>53</w:t>
            </w:r>
          </w:p>
        </w:tc>
        <w:tc>
          <w:tcPr>
            <w:tcW w:w="1055" w:type="dxa"/>
          </w:tcPr>
          <w:p w:rsidR="00E72DD6" w:rsidRDefault="00E72DD6" w:rsidP="00997503">
            <w:pPr>
              <w:pStyle w:val="TableParagraph"/>
              <w:spacing w:line="269" w:lineRule="exact"/>
              <w:ind w:right="96"/>
              <w:jc w:val="right"/>
              <w:rPr>
                <w:sz w:val="28"/>
              </w:rPr>
            </w:pPr>
            <w:r>
              <w:rPr>
                <w:spacing w:val="-2"/>
                <w:sz w:val="28"/>
              </w:rPr>
              <w:t>44.16</w:t>
            </w:r>
          </w:p>
        </w:tc>
        <w:tc>
          <w:tcPr>
            <w:tcW w:w="963" w:type="dxa"/>
          </w:tcPr>
          <w:p w:rsidR="00E72DD6" w:rsidRDefault="00E72DD6" w:rsidP="00997503">
            <w:pPr>
              <w:pStyle w:val="TableParagraph"/>
              <w:spacing w:line="269" w:lineRule="exact"/>
              <w:ind w:left="314"/>
              <w:rPr>
                <w:sz w:val="28"/>
              </w:rPr>
            </w:pPr>
            <w:r>
              <w:rPr>
                <w:spacing w:val="-5"/>
                <w:sz w:val="28"/>
              </w:rPr>
              <w:t>50</w:t>
            </w:r>
          </w:p>
        </w:tc>
        <w:tc>
          <w:tcPr>
            <w:tcW w:w="980" w:type="dxa"/>
          </w:tcPr>
          <w:p w:rsidR="00E72DD6" w:rsidRDefault="00E72DD6" w:rsidP="00997503">
            <w:pPr>
              <w:pStyle w:val="TableParagraph"/>
              <w:spacing w:line="269" w:lineRule="exact"/>
              <w:ind w:right="149"/>
              <w:jc w:val="right"/>
              <w:rPr>
                <w:sz w:val="28"/>
              </w:rPr>
            </w:pPr>
            <w:r>
              <w:rPr>
                <w:spacing w:val="-2"/>
                <w:sz w:val="28"/>
              </w:rPr>
              <w:t>41.66</w:t>
            </w:r>
          </w:p>
        </w:tc>
      </w:tr>
      <w:tr w:rsidR="00E72DD6" w:rsidTr="00E72DD6">
        <w:trPr>
          <w:trHeight w:val="560"/>
        </w:trPr>
        <w:tc>
          <w:tcPr>
            <w:tcW w:w="764" w:type="dxa"/>
          </w:tcPr>
          <w:p w:rsidR="00E72DD6" w:rsidRDefault="00E72DD6" w:rsidP="00997503">
            <w:pPr>
              <w:pStyle w:val="TableParagraph"/>
              <w:spacing w:line="276" w:lineRule="exact"/>
              <w:ind w:left="91"/>
              <w:rPr>
                <w:sz w:val="28"/>
              </w:rPr>
            </w:pPr>
            <w:r>
              <w:rPr>
                <w:spacing w:val="-10"/>
                <w:sz w:val="28"/>
              </w:rPr>
              <w:t>3</w:t>
            </w:r>
          </w:p>
        </w:tc>
        <w:tc>
          <w:tcPr>
            <w:tcW w:w="2502" w:type="dxa"/>
          </w:tcPr>
          <w:p w:rsidR="00E72DD6" w:rsidRDefault="00E72DD6" w:rsidP="00997503">
            <w:pPr>
              <w:pStyle w:val="TableParagraph"/>
              <w:spacing w:line="276" w:lineRule="exact"/>
              <w:ind w:left="86"/>
              <w:rPr>
                <w:sz w:val="28"/>
              </w:rPr>
            </w:pPr>
            <w:r>
              <w:rPr>
                <w:spacing w:val="-2"/>
                <w:sz w:val="28"/>
              </w:rPr>
              <w:t>Improved variety</w:t>
            </w:r>
          </w:p>
        </w:tc>
        <w:tc>
          <w:tcPr>
            <w:tcW w:w="959" w:type="dxa"/>
          </w:tcPr>
          <w:p w:rsidR="00E72DD6" w:rsidRDefault="00E72DD6" w:rsidP="00997503">
            <w:pPr>
              <w:pStyle w:val="TableParagraph"/>
              <w:spacing w:line="269" w:lineRule="exact"/>
              <w:ind w:right="433"/>
              <w:jc w:val="right"/>
              <w:rPr>
                <w:sz w:val="28"/>
              </w:rPr>
            </w:pPr>
            <w:r>
              <w:rPr>
                <w:spacing w:val="-5"/>
                <w:sz w:val="28"/>
              </w:rPr>
              <w:t>17</w:t>
            </w:r>
          </w:p>
        </w:tc>
        <w:tc>
          <w:tcPr>
            <w:tcW w:w="1153" w:type="dxa"/>
          </w:tcPr>
          <w:p w:rsidR="00E72DD6" w:rsidRDefault="00E72DD6" w:rsidP="00997503">
            <w:pPr>
              <w:pStyle w:val="TableParagraph"/>
              <w:spacing w:line="269" w:lineRule="exact"/>
              <w:ind w:right="160"/>
              <w:jc w:val="right"/>
              <w:rPr>
                <w:sz w:val="28"/>
              </w:rPr>
            </w:pPr>
            <w:r>
              <w:rPr>
                <w:spacing w:val="-2"/>
                <w:sz w:val="28"/>
              </w:rPr>
              <w:t>14.16</w:t>
            </w:r>
          </w:p>
        </w:tc>
        <w:tc>
          <w:tcPr>
            <w:tcW w:w="866" w:type="dxa"/>
          </w:tcPr>
          <w:p w:rsidR="00E72DD6" w:rsidRDefault="00E72DD6" w:rsidP="00997503">
            <w:pPr>
              <w:pStyle w:val="TableParagraph"/>
              <w:spacing w:line="269" w:lineRule="exact"/>
              <w:ind w:left="284"/>
              <w:rPr>
                <w:sz w:val="28"/>
              </w:rPr>
            </w:pPr>
            <w:r>
              <w:rPr>
                <w:spacing w:val="-5"/>
                <w:sz w:val="28"/>
              </w:rPr>
              <w:t>32</w:t>
            </w:r>
          </w:p>
        </w:tc>
        <w:tc>
          <w:tcPr>
            <w:tcW w:w="1055" w:type="dxa"/>
          </w:tcPr>
          <w:p w:rsidR="00E72DD6" w:rsidRDefault="00E72DD6" w:rsidP="00997503">
            <w:pPr>
              <w:pStyle w:val="TableParagraph"/>
              <w:spacing w:line="269" w:lineRule="exact"/>
              <w:ind w:right="96"/>
              <w:jc w:val="right"/>
              <w:rPr>
                <w:sz w:val="28"/>
              </w:rPr>
            </w:pPr>
            <w:r>
              <w:rPr>
                <w:spacing w:val="-2"/>
                <w:sz w:val="28"/>
              </w:rPr>
              <w:t>26.66</w:t>
            </w:r>
          </w:p>
        </w:tc>
        <w:tc>
          <w:tcPr>
            <w:tcW w:w="963" w:type="dxa"/>
          </w:tcPr>
          <w:p w:rsidR="00E72DD6" w:rsidRDefault="00E72DD6" w:rsidP="00997503">
            <w:pPr>
              <w:pStyle w:val="TableParagraph"/>
              <w:spacing w:line="269" w:lineRule="exact"/>
              <w:ind w:left="314"/>
              <w:rPr>
                <w:sz w:val="28"/>
              </w:rPr>
            </w:pPr>
            <w:r>
              <w:rPr>
                <w:spacing w:val="-5"/>
                <w:sz w:val="28"/>
              </w:rPr>
              <w:t>71</w:t>
            </w:r>
          </w:p>
        </w:tc>
        <w:tc>
          <w:tcPr>
            <w:tcW w:w="980" w:type="dxa"/>
          </w:tcPr>
          <w:p w:rsidR="00E72DD6" w:rsidRDefault="00E72DD6" w:rsidP="00997503">
            <w:pPr>
              <w:pStyle w:val="TableParagraph"/>
              <w:spacing w:line="269" w:lineRule="exact"/>
              <w:ind w:right="149"/>
              <w:jc w:val="right"/>
              <w:rPr>
                <w:sz w:val="28"/>
              </w:rPr>
            </w:pPr>
            <w:r>
              <w:rPr>
                <w:spacing w:val="-2"/>
                <w:sz w:val="28"/>
              </w:rPr>
              <w:t>59.16</w:t>
            </w:r>
          </w:p>
        </w:tc>
      </w:tr>
      <w:tr w:rsidR="00E72DD6" w:rsidTr="00E72DD6">
        <w:trPr>
          <w:trHeight w:val="554"/>
        </w:trPr>
        <w:tc>
          <w:tcPr>
            <w:tcW w:w="764" w:type="dxa"/>
          </w:tcPr>
          <w:p w:rsidR="00E72DD6" w:rsidRDefault="00E72DD6" w:rsidP="00997503">
            <w:pPr>
              <w:pStyle w:val="TableParagraph"/>
              <w:spacing w:line="276" w:lineRule="exact"/>
              <w:ind w:left="91"/>
              <w:rPr>
                <w:sz w:val="28"/>
              </w:rPr>
            </w:pPr>
            <w:r>
              <w:rPr>
                <w:spacing w:val="-10"/>
                <w:sz w:val="28"/>
              </w:rPr>
              <w:t>4</w:t>
            </w:r>
          </w:p>
        </w:tc>
        <w:tc>
          <w:tcPr>
            <w:tcW w:w="2502" w:type="dxa"/>
          </w:tcPr>
          <w:p w:rsidR="00E72DD6" w:rsidRDefault="00E72DD6" w:rsidP="00997503">
            <w:pPr>
              <w:pStyle w:val="TableParagraph"/>
              <w:spacing w:line="276" w:lineRule="exact"/>
              <w:ind w:left="86"/>
              <w:rPr>
                <w:sz w:val="28"/>
              </w:rPr>
            </w:pPr>
            <w:r>
              <w:rPr>
                <w:sz w:val="28"/>
              </w:rPr>
              <w:t xml:space="preserve">Seed </w:t>
            </w:r>
            <w:r>
              <w:rPr>
                <w:spacing w:val="-4"/>
                <w:sz w:val="28"/>
              </w:rPr>
              <w:t>rate</w:t>
            </w:r>
          </w:p>
        </w:tc>
        <w:tc>
          <w:tcPr>
            <w:tcW w:w="959" w:type="dxa"/>
          </w:tcPr>
          <w:p w:rsidR="00E72DD6" w:rsidRDefault="00E72DD6" w:rsidP="00997503">
            <w:pPr>
              <w:pStyle w:val="TableParagraph"/>
              <w:spacing w:line="269" w:lineRule="exact"/>
              <w:ind w:right="433"/>
              <w:jc w:val="right"/>
              <w:rPr>
                <w:sz w:val="28"/>
              </w:rPr>
            </w:pPr>
            <w:r>
              <w:rPr>
                <w:spacing w:val="-5"/>
                <w:sz w:val="28"/>
              </w:rPr>
              <w:t>17</w:t>
            </w:r>
          </w:p>
        </w:tc>
        <w:tc>
          <w:tcPr>
            <w:tcW w:w="1153" w:type="dxa"/>
          </w:tcPr>
          <w:p w:rsidR="00E72DD6" w:rsidRDefault="00E72DD6" w:rsidP="00997503">
            <w:pPr>
              <w:pStyle w:val="TableParagraph"/>
              <w:spacing w:line="269" w:lineRule="exact"/>
              <w:ind w:right="160"/>
              <w:jc w:val="right"/>
              <w:rPr>
                <w:sz w:val="28"/>
              </w:rPr>
            </w:pPr>
            <w:r>
              <w:rPr>
                <w:spacing w:val="-2"/>
                <w:sz w:val="28"/>
              </w:rPr>
              <w:t>14.16</w:t>
            </w:r>
          </w:p>
        </w:tc>
        <w:tc>
          <w:tcPr>
            <w:tcW w:w="866" w:type="dxa"/>
          </w:tcPr>
          <w:p w:rsidR="00E72DD6" w:rsidRDefault="00E72DD6" w:rsidP="00997503">
            <w:pPr>
              <w:pStyle w:val="TableParagraph"/>
              <w:spacing w:line="269" w:lineRule="exact"/>
              <w:ind w:left="284"/>
              <w:rPr>
                <w:sz w:val="28"/>
              </w:rPr>
            </w:pPr>
            <w:r>
              <w:rPr>
                <w:spacing w:val="-5"/>
                <w:sz w:val="28"/>
              </w:rPr>
              <w:t>34</w:t>
            </w:r>
          </w:p>
        </w:tc>
        <w:tc>
          <w:tcPr>
            <w:tcW w:w="1055" w:type="dxa"/>
          </w:tcPr>
          <w:p w:rsidR="00E72DD6" w:rsidRDefault="00E72DD6" w:rsidP="00997503">
            <w:pPr>
              <w:pStyle w:val="TableParagraph"/>
              <w:spacing w:line="269" w:lineRule="exact"/>
              <w:ind w:right="96"/>
              <w:jc w:val="right"/>
              <w:rPr>
                <w:sz w:val="28"/>
              </w:rPr>
            </w:pPr>
            <w:r>
              <w:rPr>
                <w:spacing w:val="-2"/>
                <w:sz w:val="28"/>
              </w:rPr>
              <w:t>28.33</w:t>
            </w:r>
          </w:p>
        </w:tc>
        <w:tc>
          <w:tcPr>
            <w:tcW w:w="963" w:type="dxa"/>
          </w:tcPr>
          <w:p w:rsidR="00E72DD6" w:rsidRDefault="00E72DD6" w:rsidP="00997503">
            <w:pPr>
              <w:pStyle w:val="TableParagraph"/>
              <w:spacing w:line="269" w:lineRule="exact"/>
              <w:ind w:left="314"/>
              <w:rPr>
                <w:sz w:val="28"/>
              </w:rPr>
            </w:pPr>
            <w:r>
              <w:rPr>
                <w:spacing w:val="-5"/>
                <w:sz w:val="28"/>
              </w:rPr>
              <w:t>69</w:t>
            </w:r>
          </w:p>
        </w:tc>
        <w:tc>
          <w:tcPr>
            <w:tcW w:w="980" w:type="dxa"/>
          </w:tcPr>
          <w:p w:rsidR="00E72DD6" w:rsidRDefault="00E72DD6" w:rsidP="00997503">
            <w:pPr>
              <w:pStyle w:val="TableParagraph"/>
              <w:spacing w:line="269" w:lineRule="exact"/>
              <w:ind w:right="211"/>
              <w:jc w:val="right"/>
              <w:rPr>
                <w:sz w:val="28"/>
              </w:rPr>
            </w:pPr>
            <w:r>
              <w:rPr>
                <w:spacing w:val="-4"/>
                <w:sz w:val="28"/>
              </w:rPr>
              <w:t>57.5</w:t>
            </w:r>
          </w:p>
        </w:tc>
      </w:tr>
      <w:tr w:rsidR="00E72DD6" w:rsidTr="00E72DD6">
        <w:trPr>
          <w:trHeight w:val="554"/>
        </w:trPr>
        <w:tc>
          <w:tcPr>
            <w:tcW w:w="764" w:type="dxa"/>
          </w:tcPr>
          <w:p w:rsidR="00E72DD6" w:rsidRDefault="00E72DD6" w:rsidP="00997503">
            <w:pPr>
              <w:pStyle w:val="TableParagraph"/>
              <w:spacing w:line="276" w:lineRule="exact"/>
              <w:ind w:left="91"/>
              <w:rPr>
                <w:sz w:val="28"/>
              </w:rPr>
            </w:pPr>
            <w:r>
              <w:rPr>
                <w:spacing w:val="-10"/>
                <w:sz w:val="28"/>
              </w:rPr>
              <w:t>5</w:t>
            </w:r>
          </w:p>
        </w:tc>
        <w:tc>
          <w:tcPr>
            <w:tcW w:w="2502" w:type="dxa"/>
          </w:tcPr>
          <w:p w:rsidR="00E72DD6" w:rsidRDefault="00E72DD6" w:rsidP="00997503">
            <w:pPr>
              <w:pStyle w:val="TableParagraph"/>
              <w:spacing w:line="276" w:lineRule="exact"/>
              <w:ind w:left="86"/>
              <w:rPr>
                <w:sz w:val="28"/>
              </w:rPr>
            </w:pPr>
            <w:r>
              <w:rPr>
                <w:sz w:val="28"/>
              </w:rPr>
              <w:t xml:space="preserve">Seed </w:t>
            </w:r>
            <w:r>
              <w:rPr>
                <w:spacing w:val="-2"/>
                <w:sz w:val="28"/>
              </w:rPr>
              <w:t>treatment</w:t>
            </w:r>
          </w:p>
        </w:tc>
        <w:tc>
          <w:tcPr>
            <w:tcW w:w="959" w:type="dxa"/>
          </w:tcPr>
          <w:p w:rsidR="00E72DD6" w:rsidRDefault="00E72DD6" w:rsidP="00997503">
            <w:pPr>
              <w:pStyle w:val="TableParagraph"/>
              <w:spacing w:line="269" w:lineRule="exact"/>
              <w:ind w:right="433"/>
              <w:jc w:val="right"/>
              <w:rPr>
                <w:sz w:val="28"/>
              </w:rPr>
            </w:pPr>
            <w:r>
              <w:rPr>
                <w:spacing w:val="-5"/>
                <w:sz w:val="28"/>
              </w:rPr>
              <w:t>51</w:t>
            </w:r>
          </w:p>
        </w:tc>
        <w:tc>
          <w:tcPr>
            <w:tcW w:w="1153" w:type="dxa"/>
          </w:tcPr>
          <w:p w:rsidR="00E72DD6" w:rsidRDefault="00E72DD6" w:rsidP="00997503">
            <w:pPr>
              <w:pStyle w:val="TableParagraph"/>
              <w:spacing w:line="269" w:lineRule="exact"/>
              <w:ind w:left="332"/>
              <w:rPr>
                <w:sz w:val="28"/>
              </w:rPr>
            </w:pPr>
            <w:r>
              <w:rPr>
                <w:spacing w:val="-4"/>
                <w:sz w:val="28"/>
              </w:rPr>
              <w:t>42.5</w:t>
            </w:r>
          </w:p>
        </w:tc>
        <w:tc>
          <w:tcPr>
            <w:tcW w:w="866" w:type="dxa"/>
          </w:tcPr>
          <w:p w:rsidR="00E72DD6" w:rsidRDefault="00E72DD6" w:rsidP="00997503">
            <w:pPr>
              <w:pStyle w:val="TableParagraph"/>
              <w:spacing w:line="269" w:lineRule="exact"/>
              <w:ind w:left="284"/>
              <w:rPr>
                <w:sz w:val="28"/>
              </w:rPr>
            </w:pPr>
            <w:r>
              <w:rPr>
                <w:spacing w:val="-5"/>
                <w:sz w:val="28"/>
              </w:rPr>
              <w:t>51</w:t>
            </w:r>
          </w:p>
        </w:tc>
        <w:tc>
          <w:tcPr>
            <w:tcW w:w="1055" w:type="dxa"/>
          </w:tcPr>
          <w:p w:rsidR="00E72DD6" w:rsidRDefault="00E72DD6" w:rsidP="00997503">
            <w:pPr>
              <w:pStyle w:val="TableParagraph"/>
              <w:spacing w:line="269" w:lineRule="exact"/>
              <w:ind w:right="125"/>
              <w:jc w:val="right"/>
              <w:rPr>
                <w:sz w:val="28"/>
              </w:rPr>
            </w:pPr>
            <w:r>
              <w:rPr>
                <w:spacing w:val="-4"/>
                <w:sz w:val="28"/>
              </w:rPr>
              <w:t>42.5</w:t>
            </w:r>
          </w:p>
        </w:tc>
        <w:tc>
          <w:tcPr>
            <w:tcW w:w="963" w:type="dxa"/>
          </w:tcPr>
          <w:p w:rsidR="00E72DD6" w:rsidRDefault="00E72DD6" w:rsidP="00997503">
            <w:pPr>
              <w:pStyle w:val="TableParagraph"/>
              <w:spacing w:line="269" w:lineRule="exact"/>
              <w:ind w:left="314"/>
              <w:rPr>
                <w:sz w:val="28"/>
              </w:rPr>
            </w:pPr>
            <w:r>
              <w:rPr>
                <w:spacing w:val="-5"/>
                <w:sz w:val="28"/>
              </w:rPr>
              <w:t>18</w:t>
            </w:r>
          </w:p>
        </w:tc>
        <w:tc>
          <w:tcPr>
            <w:tcW w:w="980" w:type="dxa"/>
          </w:tcPr>
          <w:p w:rsidR="00E72DD6" w:rsidRDefault="00E72DD6" w:rsidP="00997503">
            <w:pPr>
              <w:pStyle w:val="TableParagraph"/>
              <w:spacing w:line="269" w:lineRule="exact"/>
              <w:ind w:right="264"/>
              <w:jc w:val="right"/>
              <w:rPr>
                <w:sz w:val="28"/>
              </w:rPr>
            </w:pPr>
            <w:r>
              <w:rPr>
                <w:spacing w:val="-5"/>
                <w:sz w:val="28"/>
              </w:rPr>
              <w:t>15</w:t>
            </w:r>
          </w:p>
        </w:tc>
      </w:tr>
      <w:tr w:rsidR="00E72DD6" w:rsidTr="00E72DD6">
        <w:trPr>
          <w:trHeight w:val="550"/>
        </w:trPr>
        <w:tc>
          <w:tcPr>
            <w:tcW w:w="764" w:type="dxa"/>
          </w:tcPr>
          <w:p w:rsidR="00E72DD6" w:rsidRDefault="00E72DD6" w:rsidP="00997503">
            <w:pPr>
              <w:pStyle w:val="TableParagraph"/>
              <w:spacing w:line="276" w:lineRule="exact"/>
              <w:ind w:left="91"/>
              <w:rPr>
                <w:sz w:val="28"/>
              </w:rPr>
            </w:pPr>
            <w:r>
              <w:rPr>
                <w:spacing w:val="-10"/>
                <w:sz w:val="28"/>
              </w:rPr>
              <w:t>6</w:t>
            </w:r>
          </w:p>
        </w:tc>
        <w:tc>
          <w:tcPr>
            <w:tcW w:w="2502" w:type="dxa"/>
          </w:tcPr>
          <w:p w:rsidR="00E72DD6" w:rsidRDefault="00E72DD6" w:rsidP="00997503">
            <w:pPr>
              <w:pStyle w:val="TableParagraph"/>
              <w:spacing w:line="276" w:lineRule="exact"/>
              <w:ind w:left="86"/>
              <w:rPr>
                <w:sz w:val="28"/>
              </w:rPr>
            </w:pPr>
            <w:r>
              <w:rPr>
                <w:sz w:val="28"/>
              </w:rPr>
              <w:t xml:space="preserve">Time of </w:t>
            </w:r>
            <w:r>
              <w:rPr>
                <w:spacing w:val="-2"/>
                <w:sz w:val="28"/>
              </w:rPr>
              <w:t>sowing</w:t>
            </w:r>
          </w:p>
        </w:tc>
        <w:tc>
          <w:tcPr>
            <w:tcW w:w="959" w:type="dxa"/>
          </w:tcPr>
          <w:p w:rsidR="00E72DD6" w:rsidRDefault="00E72DD6" w:rsidP="00997503">
            <w:pPr>
              <w:pStyle w:val="TableParagraph"/>
              <w:spacing w:line="269" w:lineRule="exact"/>
              <w:ind w:right="433"/>
              <w:jc w:val="right"/>
              <w:rPr>
                <w:sz w:val="28"/>
              </w:rPr>
            </w:pPr>
            <w:r>
              <w:rPr>
                <w:spacing w:val="-5"/>
                <w:sz w:val="28"/>
              </w:rPr>
              <w:t>18</w:t>
            </w:r>
          </w:p>
        </w:tc>
        <w:tc>
          <w:tcPr>
            <w:tcW w:w="1153" w:type="dxa"/>
          </w:tcPr>
          <w:p w:rsidR="00E72DD6" w:rsidRDefault="00E72DD6" w:rsidP="00997503">
            <w:pPr>
              <w:pStyle w:val="TableParagraph"/>
              <w:spacing w:line="269" w:lineRule="exact"/>
              <w:ind w:left="101" w:right="56"/>
              <w:jc w:val="center"/>
              <w:rPr>
                <w:sz w:val="28"/>
              </w:rPr>
            </w:pPr>
            <w:r>
              <w:rPr>
                <w:spacing w:val="-5"/>
                <w:sz w:val="28"/>
              </w:rPr>
              <w:t>15</w:t>
            </w:r>
          </w:p>
        </w:tc>
        <w:tc>
          <w:tcPr>
            <w:tcW w:w="866" w:type="dxa"/>
          </w:tcPr>
          <w:p w:rsidR="00E72DD6" w:rsidRDefault="00E72DD6" w:rsidP="00997503">
            <w:pPr>
              <w:pStyle w:val="TableParagraph"/>
              <w:spacing w:line="269" w:lineRule="exact"/>
              <w:ind w:left="284"/>
              <w:rPr>
                <w:sz w:val="28"/>
              </w:rPr>
            </w:pPr>
            <w:r>
              <w:rPr>
                <w:spacing w:val="-5"/>
                <w:sz w:val="28"/>
              </w:rPr>
              <w:t>56</w:t>
            </w:r>
          </w:p>
        </w:tc>
        <w:tc>
          <w:tcPr>
            <w:tcW w:w="1055" w:type="dxa"/>
          </w:tcPr>
          <w:p w:rsidR="00E72DD6" w:rsidRDefault="00E72DD6" w:rsidP="00997503">
            <w:pPr>
              <w:pStyle w:val="TableParagraph"/>
              <w:spacing w:line="269" w:lineRule="exact"/>
              <w:ind w:right="96"/>
              <w:jc w:val="right"/>
              <w:rPr>
                <w:sz w:val="28"/>
              </w:rPr>
            </w:pPr>
            <w:r>
              <w:rPr>
                <w:spacing w:val="-2"/>
                <w:sz w:val="28"/>
              </w:rPr>
              <w:t>46.66</w:t>
            </w:r>
          </w:p>
        </w:tc>
        <w:tc>
          <w:tcPr>
            <w:tcW w:w="963" w:type="dxa"/>
          </w:tcPr>
          <w:p w:rsidR="00E72DD6" w:rsidRDefault="00E72DD6" w:rsidP="00997503">
            <w:pPr>
              <w:pStyle w:val="TableParagraph"/>
              <w:spacing w:line="269" w:lineRule="exact"/>
              <w:ind w:left="314"/>
              <w:rPr>
                <w:sz w:val="28"/>
              </w:rPr>
            </w:pPr>
            <w:r>
              <w:rPr>
                <w:spacing w:val="-5"/>
                <w:sz w:val="28"/>
              </w:rPr>
              <w:t>46</w:t>
            </w:r>
          </w:p>
        </w:tc>
        <w:tc>
          <w:tcPr>
            <w:tcW w:w="980" w:type="dxa"/>
          </w:tcPr>
          <w:p w:rsidR="00E72DD6" w:rsidRDefault="00E72DD6" w:rsidP="00997503">
            <w:pPr>
              <w:pStyle w:val="TableParagraph"/>
              <w:spacing w:line="269" w:lineRule="exact"/>
              <w:ind w:right="149"/>
              <w:jc w:val="right"/>
              <w:rPr>
                <w:sz w:val="28"/>
              </w:rPr>
            </w:pPr>
            <w:r>
              <w:rPr>
                <w:spacing w:val="-2"/>
                <w:sz w:val="28"/>
              </w:rPr>
              <w:t>38.33</w:t>
            </w:r>
          </w:p>
        </w:tc>
      </w:tr>
      <w:tr w:rsidR="00E72DD6" w:rsidTr="00E72DD6">
        <w:trPr>
          <w:trHeight w:val="554"/>
        </w:trPr>
        <w:tc>
          <w:tcPr>
            <w:tcW w:w="764" w:type="dxa"/>
          </w:tcPr>
          <w:p w:rsidR="00E72DD6" w:rsidRDefault="00E72DD6" w:rsidP="00997503">
            <w:pPr>
              <w:pStyle w:val="TableParagraph"/>
              <w:spacing w:line="281" w:lineRule="exact"/>
              <w:ind w:left="91"/>
              <w:rPr>
                <w:sz w:val="28"/>
              </w:rPr>
            </w:pPr>
            <w:r>
              <w:rPr>
                <w:spacing w:val="-10"/>
                <w:sz w:val="28"/>
              </w:rPr>
              <w:t>7</w:t>
            </w:r>
          </w:p>
        </w:tc>
        <w:tc>
          <w:tcPr>
            <w:tcW w:w="2502" w:type="dxa"/>
          </w:tcPr>
          <w:p w:rsidR="00E72DD6" w:rsidRDefault="00E72DD6" w:rsidP="00997503">
            <w:pPr>
              <w:pStyle w:val="TableParagraph"/>
              <w:spacing w:line="281" w:lineRule="exact"/>
              <w:ind w:left="86"/>
              <w:rPr>
                <w:sz w:val="28"/>
              </w:rPr>
            </w:pPr>
            <w:r>
              <w:rPr>
                <w:sz w:val="28"/>
              </w:rPr>
              <w:t xml:space="preserve">Method of </w:t>
            </w:r>
            <w:r>
              <w:rPr>
                <w:spacing w:val="-2"/>
                <w:sz w:val="28"/>
              </w:rPr>
              <w:t>sowing</w:t>
            </w:r>
          </w:p>
        </w:tc>
        <w:tc>
          <w:tcPr>
            <w:tcW w:w="959" w:type="dxa"/>
          </w:tcPr>
          <w:p w:rsidR="00E72DD6" w:rsidRDefault="00E72DD6" w:rsidP="00997503">
            <w:pPr>
              <w:pStyle w:val="TableParagraph"/>
              <w:spacing w:line="269" w:lineRule="exact"/>
              <w:ind w:right="433"/>
              <w:jc w:val="right"/>
              <w:rPr>
                <w:sz w:val="28"/>
              </w:rPr>
            </w:pPr>
            <w:r>
              <w:rPr>
                <w:spacing w:val="-5"/>
                <w:sz w:val="28"/>
              </w:rPr>
              <w:t>18</w:t>
            </w:r>
          </w:p>
        </w:tc>
        <w:tc>
          <w:tcPr>
            <w:tcW w:w="1153" w:type="dxa"/>
          </w:tcPr>
          <w:p w:rsidR="00E72DD6" w:rsidRDefault="00E72DD6" w:rsidP="00997503">
            <w:pPr>
              <w:pStyle w:val="TableParagraph"/>
              <w:spacing w:line="269" w:lineRule="exact"/>
              <w:ind w:left="101" w:right="56"/>
              <w:jc w:val="center"/>
              <w:rPr>
                <w:sz w:val="28"/>
              </w:rPr>
            </w:pPr>
            <w:r>
              <w:rPr>
                <w:spacing w:val="-5"/>
                <w:sz w:val="28"/>
              </w:rPr>
              <w:t>15</w:t>
            </w:r>
          </w:p>
        </w:tc>
        <w:tc>
          <w:tcPr>
            <w:tcW w:w="866" w:type="dxa"/>
          </w:tcPr>
          <w:p w:rsidR="00E72DD6" w:rsidRDefault="00E72DD6" w:rsidP="00997503">
            <w:pPr>
              <w:pStyle w:val="TableParagraph"/>
              <w:spacing w:line="269" w:lineRule="exact"/>
              <w:ind w:left="284"/>
              <w:rPr>
                <w:sz w:val="28"/>
              </w:rPr>
            </w:pPr>
            <w:r>
              <w:rPr>
                <w:spacing w:val="-5"/>
                <w:sz w:val="28"/>
              </w:rPr>
              <w:t>44</w:t>
            </w:r>
          </w:p>
        </w:tc>
        <w:tc>
          <w:tcPr>
            <w:tcW w:w="1055" w:type="dxa"/>
          </w:tcPr>
          <w:p w:rsidR="00E72DD6" w:rsidRDefault="00E72DD6" w:rsidP="00997503">
            <w:pPr>
              <w:pStyle w:val="TableParagraph"/>
              <w:spacing w:line="269" w:lineRule="exact"/>
              <w:ind w:right="96"/>
              <w:jc w:val="right"/>
              <w:rPr>
                <w:sz w:val="28"/>
              </w:rPr>
            </w:pPr>
            <w:r>
              <w:rPr>
                <w:spacing w:val="-2"/>
                <w:sz w:val="28"/>
              </w:rPr>
              <w:t>36.66</w:t>
            </w:r>
          </w:p>
        </w:tc>
        <w:tc>
          <w:tcPr>
            <w:tcW w:w="963" w:type="dxa"/>
          </w:tcPr>
          <w:p w:rsidR="00E72DD6" w:rsidRDefault="00E72DD6" w:rsidP="00997503">
            <w:pPr>
              <w:pStyle w:val="TableParagraph"/>
              <w:spacing w:line="269" w:lineRule="exact"/>
              <w:ind w:left="314"/>
              <w:rPr>
                <w:sz w:val="28"/>
              </w:rPr>
            </w:pPr>
            <w:r>
              <w:rPr>
                <w:spacing w:val="-5"/>
                <w:sz w:val="28"/>
              </w:rPr>
              <w:t>60</w:t>
            </w:r>
          </w:p>
        </w:tc>
        <w:tc>
          <w:tcPr>
            <w:tcW w:w="980" w:type="dxa"/>
          </w:tcPr>
          <w:p w:rsidR="00E72DD6" w:rsidRDefault="00E72DD6" w:rsidP="00997503">
            <w:pPr>
              <w:pStyle w:val="TableParagraph"/>
              <w:spacing w:line="269" w:lineRule="exact"/>
              <w:ind w:right="264"/>
              <w:jc w:val="right"/>
              <w:rPr>
                <w:sz w:val="28"/>
              </w:rPr>
            </w:pPr>
            <w:r>
              <w:rPr>
                <w:spacing w:val="-5"/>
                <w:sz w:val="28"/>
              </w:rPr>
              <w:t>50</w:t>
            </w:r>
          </w:p>
        </w:tc>
      </w:tr>
      <w:tr w:rsidR="00E72DD6" w:rsidTr="00E72DD6">
        <w:trPr>
          <w:trHeight w:val="554"/>
        </w:trPr>
        <w:tc>
          <w:tcPr>
            <w:tcW w:w="764" w:type="dxa"/>
          </w:tcPr>
          <w:p w:rsidR="00E72DD6" w:rsidRDefault="00E72DD6" w:rsidP="00997503">
            <w:pPr>
              <w:pStyle w:val="TableParagraph"/>
              <w:spacing w:line="281" w:lineRule="exact"/>
              <w:ind w:left="91"/>
              <w:rPr>
                <w:sz w:val="28"/>
              </w:rPr>
            </w:pPr>
            <w:r>
              <w:rPr>
                <w:spacing w:val="-10"/>
                <w:sz w:val="28"/>
              </w:rPr>
              <w:t>8</w:t>
            </w:r>
          </w:p>
        </w:tc>
        <w:tc>
          <w:tcPr>
            <w:tcW w:w="2502" w:type="dxa"/>
          </w:tcPr>
          <w:p w:rsidR="00E72DD6" w:rsidRDefault="00E72DD6" w:rsidP="00997503">
            <w:pPr>
              <w:pStyle w:val="TableParagraph"/>
              <w:spacing w:line="281" w:lineRule="exact"/>
              <w:ind w:left="86"/>
              <w:rPr>
                <w:sz w:val="28"/>
              </w:rPr>
            </w:pPr>
            <w:r>
              <w:rPr>
                <w:sz w:val="28"/>
              </w:rPr>
              <w:t xml:space="preserve">Use of </w:t>
            </w:r>
            <w:r>
              <w:rPr>
                <w:spacing w:val="-5"/>
                <w:sz w:val="28"/>
              </w:rPr>
              <w:t>FYM</w:t>
            </w:r>
          </w:p>
        </w:tc>
        <w:tc>
          <w:tcPr>
            <w:tcW w:w="959" w:type="dxa"/>
          </w:tcPr>
          <w:p w:rsidR="00E72DD6" w:rsidRDefault="00E72DD6" w:rsidP="00997503">
            <w:pPr>
              <w:pStyle w:val="TableParagraph"/>
              <w:spacing w:line="269" w:lineRule="exact"/>
              <w:ind w:right="433"/>
              <w:jc w:val="right"/>
              <w:rPr>
                <w:sz w:val="28"/>
              </w:rPr>
            </w:pPr>
            <w:r>
              <w:rPr>
                <w:spacing w:val="-5"/>
                <w:sz w:val="28"/>
              </w:rPr>
              <w:t>41</w:t>
            </w:r>
          </w:p>
        </w:tc>
        <w:tc>
          <w:tcPr>
            <w:tcW w:w="1153" w:type="dxa"/>
          </w:tcPr>
          <w:p w:rsidR="00E72DD6" w:rsidRDefault="00E72DD6" w:rsidP="00997503">
            <w:pPr>
              <w:pStyle w:val="TableParagraph"/>
              <w:spacing w:line="269" w:lineRule="exact"/>
              <w:ind w:right="160"/>
              <w:jc w:val="right"/>
              <w:rPr>
                <w:sz w:val="28"/>
              </w:rPr>
            </w:pPr>
            <w:r>
              <w:rPr>
                <w:spacing w:val="-2"/>
                <w:sz w:val="28"/>
              </w:rPr>
              <w:t>34.16</w:t>
            </w:r>
          </w:p>
        </w:tc>
        <w:tc>
          <w:tcPr>
            <w:tcW w:w="866" w:type="dxa"/>
          </w:tcPr>
          <w:p w:rsidR="00E72DD6" w:rsidRDefault="00E72DD6" w:rsidP="00997503">
            <w:pPr>
              <w:pStyle w:val="TableParagraph"/>
              <w:spacing w:line="269" w:lineRule="exact"/>
              <w:ind w:left="284"/>
              <w:rPr>
                <w:sz w:val="28"/>
              </w:rPr>
            </w:pPr>
            <w:r>
              <w:rPr>
                <w:spacing w:val="-5"/>
                <w:sz w:val="28"/>
              </w:rPr>
              <w:t>61</w:t>
            </w:r>
          </w:p>
        </w:tc>
        <w:tc>
          <w:tcPr>
            <w:tcW w:w="1055" w:type="dxa"/>
          </w:tcPr>
          <w:p w:rsidR="00E72DD6" w:rsidRDefault="00E72DD6" w:rsidP="00997503">
            <w:pPr>
              <w:pStyle w:val="TableParagraph"/>
              <w:spacing w:line="269" w:lineRule="exact"/>
              <w:ind w:right="96"/>
              <w:jc w:val="right"/>
              <w:rPr>
                <w:sz w:val="28"/>
              </w:rPr>
            </w:pPr>
            <w:r>
              <w:rPr>
                <w:spacing w:val="-2"/>
                <w:sz w:val="28"/>
              </w:rPr>
              <w:t>50.83</w:t>
            </w:r>
          </w:p>
        </w:tc>
        <w:tc>
          <w:tcPr>
            <w:tcW w:w="963" w:type="dxa"/>
          </w:tcPr>
          <w:p w:rsidR="00E72DD6" w:rsidRDefault="00E72DD6" w:rsidP="00997503">
            <w:pPr>
              <w:pStyle w:val="TableParagraph"/>
              <w:spacing w:line="269" w:lineRule="exact"/>
              <w:ind w:left="314"/>
              <w:rPr>
                <w:sz w:val="28"/>
              </w:rPr>
            </w:pPr>
            <w:r>
              <w:rPr>
                <w:spacing w:val="-5"/>
                <w:sz w:val="28"/>
              </w:rPr>
              <w:t>18</w:t>
            </w:r>
          </w:p>
        </w:tc>
        <w:tc>
          <w:tcPr>
            <w:tcW w:w="980" w:type="dxa"/>
          </w:tcPr>
          <w:p w:rsidR="00E72DD6" w:rsidRDefault="00E72DD6" w:rsidP="00997503">
            <w:pPr>
              <w:pStyle w:val="TableParagraph"/>
              <w:spacing w:line="269" w:lineRule="exact"/>
              <w:ind w:right="264"/>
              <w:jc w:val="right"/>
              <w:rPr>
                <w:sz w:val="28"/>
              </w:rPr>
            </w:pPr>
            <w:r>
              <w:rPr>
                <w:spacing w:val="-5"/>
                <w:sz w:val="28"/>
              </w:rPr>
              <w:t>15</w:t>
            </w:r>
          </w:p>
        </w:tc>
      </w:tr>
      <w:tr w:rsidR="00E72DD6" w:rsidTr="00E72DD6">
        <w:trPr>
          <w:trHeight w:val="555"/>
        </w:trPr>
        <w:tc>
          <w:tcPr>
            <w:tcW w:w="764" w:type="dxa"/>
          </w:tcPr>
          <w:p w:rsidR="00E72DD6" w:rsidRDefault="00E72DD6" w:rsidP="00997503">
            <w:pPr>
              <w:pStyle w:val="TableParagraph"/>
              <w:spacing w:line="276" w:lineRule="exact"/>
              <w:ind w:left="91"/>
              <w:rPr>
                <w:sz w:val="28"/>
              </w:rPr>
            </w:pPr>
            <w:r>
              <w:rPr>
                <w:spacing w:val="-10"/>
                <w:sz w:val="28"/>
              </w:rPr>
              <w:t>9</w:t>
            </w:r>
          </w:p>
        </w:tc>
        <w:tc>
          <w:tcPr>
            <w:tcW w:w="2502" w:type="dxa"/>
          </w:tcPr>
          <w:p w:rsidR="00E72DD6" w:rsidRDefault="00E72DD6" w:rsidP="00997503">
            <w:pPr>
              <w:pStyle w:val="TableParagraph"/>
              <w:spacing w:line="276" w:lineRule="exact"/>
              <w:ind w:left="86"/>
              <w:rPr>
                <w:sz w:val="28"/>
              </w:rPr>
            </w:pPr>
            <w:r>
              <w:rPr>
                <w:sz w:val="28"/>
              </w:rPr>
              <w:t>Use of</w:t>
            </w:r>
            <w:r>
              <w:rPr>
                <w:spacing w:val="-2"/>
                <w:sz w:val="28"/>
              </w:rPr>
              <w:t xml:space="preserve"> fertilizer</w:t>
            </w:r>
          </w:p>
        </w:tc>
        <w:tc>
          <w:tcPr>
            <w:tcW w:w="959" w:type="dxa"/>
          </w:tcPr>
          <w:p w:rsidR="00E72DD6" w:rsidRDefault="00E72DD6" w:rsidP="00997503">
            <w:pPr>
              <w:pStyle w:val="TableParagraph"/>
              <w:spacing w:line="269" w:lineRule="exact"/>
              <w:ind w:right="433"/>
              <w:jc w:val="right"/>
              <w:rPr>
                <w:sz w:val="28"/>
              </w:rPr>
            </w:pPr>
            <w:r>
              <w:rPr>
                <w:spacing w:val="-5"/>
                <w:sz w:val="28"/>
              </w:rPr>
              <w:t>18</w:t>
            </w:r>
          </w:p>
        </w:tc>
        <w:tc>
          <w:tcPr>
            <w:tcW w:w="1153" w:type="dxa"/>
          </w:tcPr>
          <w:p w:rsidR="00E72DD6" w:rsidRDefault="00E72DD6" w:rsidP="00997503">
            <w:pPr>
              <w:pStyle w:val="TableParagraph"/>
              <w:spacing w:line="269" w:lineRule="exact"/>
              <w:ind w:left="101" w:right="56"/>
              <w:jc w:val="center"/>
              <w:rPr>
                <w:sz w:val="28"/>
              </w:rPr>
            </w:pPr>
            <w:r>
              <w:rPr>
                <w:spacing w:val="-5"/>
                <w:sz w:val="28"/>
              </w:rPr>
              <w:t>15</w:t>
            </w:r>
          </w:p>
        </w:tc>
        <w:tc>
          <w:tcPr>
            <w:tcW w:w="866" w:type="dxa"/>
          </w:tcPr>
          <w:p w:rsidR="00E72DD6" w:rsidRDefault="00E72DD6" w:rsidP="00997503">
            <w:pPr>
              <w:pStyle w:val="TableParagraph"/>
              <w:spacing w:line="269" w:lineRule="exact"/>
              <w:ind w:left="284"/>
              <w:rPr>
                <w:sz w:val="28"/>
              </w:rPr>
            </w:pPr>
            <w:r>
              <w:rPr>
                <w:spacing w:val="-5"/>
                <w:sz w:val="28"/>
              </w:rPr>
              <w:t>26</w:t>
            </w:r>
          </w:p>
        </w:tc>
        <w:tc>
          <w:tcPr>
            <w:tcW w:w="1055" w:type="dxa"/>
          </w:tcPr>
          <w:p w:rsidR="00E72DD6" w:rsidRDefault="00E72DD6" w:rsidP="00997503">
            <w:pPr>
              <w:pStyle w:val="TableParagraph"/>
              <w:spacing w:line="269" w:lineRule="exact"/>
              <w:ind w:right="96"/>
              <w:jc w:val="right"/>
              <w:rPr>
                <w:sz w:val="28"/>
              </w:rPr>
            </w:pPr>
            <w:r>
              <w:rPr>
                <w:spacing w:val="-2"/>
                <w:sz w:val="28"/>
              </w:rPr>
              <w:t>21.66</w:t>
            </w:r>
          </w:p>
        </w:tc>
        <w:tc>
          <w:tcPr>
            <w:tcW w:w="963" w:type="dxa"/>
          </w:tcPr>
          <w:p w:rsidR="00E72DD6" w:rsidRDefault="00E72DD6" w:rsidP="00997503">
            <w:pPr>
              <w:pStyle w:val="TableParagraph"/>
              <w:spacing w:line="269" w:lineRule="exact"/>
              <w:ind w:left="314"/>
              <w:rPr>
                <w:sz w:val="28"/>
              </w:rPr>
            </w:pPr>
            <w:r>
              <w:rPr>
                <w:spacing w:val="-5"/>
                <w:sz w:val="28"/>
              </w:rPr>
              <w:t>76</w:t>
            </w:r>
          </w:p>
        </w:tc>
        <w:tc>
          <w:tcPr>
            <w:tcW w:w="980" w:type="dxa"/>
          </w:tcPr>
          <w:p w:rsidR="00E72DD6" w:rsidRDefault="00E72DD6" w:rsidP="00997503">
            <w:pPr>
              <w:pStyle w:val="TableParagraph"/>
              <w:spacing w:line="269" w:lineRule="exact"/>
              <w:ind w:right="149"/>
              <w:jc w:val="right"/>
              <w:rPr>
                <w:sz w:val="28"/>
              </w:rPr>
            </w:pPr>
            <w:r>
              <w:rPr>
                <w:spacing w:val="-2"/>
                <w:sz w:val="28"/>
              </w:rPr>
              <w:t>63.33</w:t>
            </w:r>
          </w:p>
        </w:tc>
      </w:tr>
      <w:tr w:rsidR="00E72DD6" w:rsidTr="00E72DD6">
        <w:trPr>
          <w:trHeight w:val="559"/>
        </w:trPr>
        <w:tc>
          <w:tcPr>
            <w:tcW w:w="764" w:type="dxa"/>
          </w:tcPr>
          <w:p w:rsidR="00E72DD6" w:rsidRDefault="00E72DD6" w:rsidP="00997503">
            <w:pPr>
              <w:pStyle w:val="TableParagraph"/>
              <w:spacing w:line="276" w:lineRule="exact"/>
              <w:ind w:left="91"/>
              <w:rPr>
                <w:sz w:val="28"/>
              </w:rPr>
            </w:pPr>
            <w:r>
              <w:rPr>
                <w:spacing w:val="-5"/>
                <w:sz w:val="28"/>
              </w:rPr>
              <w:t>10</w:t>
            </w:r>
          </w:p>
        </w:tc>
        <w:tc>
          <w:tcPr>
            <w:tcW w:w="2502" w:type="dxa"/>
          </w:tcPr>
          <w:p w:rsidR="00E72DD6" w:rsidRDefault="00E72DD6" w:rsidP="00997503">
            <w:pPr>
              <w:pStyle w:val="TableParagraph"/>
              <w:spacing w:line="252" w:lineRule="exact"/>
              <w:ind w:left="86"/>
              <w:rPr>
                <w:sz w:val="28"/>
              </w:rPr>
            </w:pPr>
            <w:r>
              <w:rPr>
                <w:spacing w:val="-4"/>
                <w:sz w:val="28"/>
              </w:rPr>
              <w:t>Weed</w:t>
            </w:r>
            <w:r>
              <w:rPr>
                <w:spacing w:val="-2"/>
                <w:sz w:val="28"/>
              </w:rPr>
              <w:t>managements</w:t>
            </w:r>
          </w:p>
        </w:tc>
        <w:tc>
          <w:tcPr>
            <w:tcW w:w="959" w:type="dxa"/>
          </w:tcPr>
          <w:p w:rsidR="00E72DD6" w:rsidRDefault="00E72DD6" w:rsidP="00997503">
            <w:pPr>
              <w:pStyle w:val="TableParagraph"/>
              <w:spacing w:line="269" w:lineRule="exact"/>
              <w:ind w:right="409"/>
              <w:jc w:val="right"/>
              <w:rPr>
                <w:sz w:val="28"/>
              </w:rPr>
            </w:pPr>
            <w:r>
              <w:rPr>
                <w:spacing w:val="-10"/>
                <w:sz w:val="28"/>
              </w:rPr>
              <w:t>8</w:t>
            </w:r>
          </w:p>
        </w:tc>
        <w:tc>
          <w:tcPr>
            <w:tcW w:w="1153" w:type="dxa"/>
          </w:tcPr>
          <w:p w:rsidR="00E72DD6" w:rsidRDefault="00E72DD6" w:rsidP="00997503">
            <w:pPr>
              <w:pStyle w:val="TableParagraph"/>
              <w:spacing w:line="269" w:lineRule="exact"/>
              <w:ind w:left="332"/>
              <w:rPr>
                <w:sz w:val="28"/>
              </w:rPr>
            </w:pPr>
            <w:r>
              <w:rPr>
                <w:spacing w:val="-4"/>
                <w:sz w:val="28"/>
              </w:rPr>
              <w:t>6.66</w:t>
            </w:r>
          </w:p>
        </w:tc>
        <w:tc>
          <w:tcPr>
            <w:tcW w:w="866" w:type="dxa"/>
          </w:tcPr>
          <w:p w:rsidR="00E72DD6" w:rsidRDefault="00E72DD6" w:rsidP="00997503">
            <w:pPr>
              <w:pStyle w:val="TableParagraph"/>
              <w:spacing w:line="269" w:lineRule="exact"/>
              <w:ind w:left="284"/>
              <w:rPr>
                <w:sz w:val="28"/>
              </w:rPr>
            </w:pPr>
            <w:r>
              <w:rPr>
                <w:spacing w:val="-5"/>
                <w:sz w:val="28"/>
              </w:rPr>
              <w:t>18</w:t>
            </w:r>
          </w:p>
        </w:tc>
        <w:tc>
          <w:tcPr>
            <w:tcW w:w="1055" w:type="dxa"/>
          </w:tcPr>
          <w:p w:rsidR="00E72DD6" w:rsidRDefault="00E72DD6" w:rsidP="00997503">
            <w:pPr>
              <w:pStyle w:val="TableParagraph"/>
              <w:spacing w:line="269" w:lineRule="exact"/>
              <w:ind w:left="356"/>
              <w:rPr>
                <w:sz w:val="28"/>
              </w:rPr>
            </w:pPr>
            <w:r>
              <w:rPr>
                <w:spacing w:val="-5"/>
                <w:sz w:val="28"/>
              </w:rPr>
              <w:t>15</w:t>
            </w:r>
          </w:p>
        </w:tc>
        <w:tc>
          <w:tcPr>
            <w:tcW w:w="963" w:type="dxa"/>
          </w:tcPr>
          <w:p w:rsidR="00E72DD6" w:rsidRDefault="00E72DD6" w:rsidP="00997503">
            <w:pPr>
              <w:pStyle w:val="TableParagraph"/>
              <w:spacing w:line="269" w:lineRule="exact"/>
              <w:ind w:left="314"/>
              <w:rPr>
                <w:sz w:val="28"/>
              </w:rPr>
            </w:pPr>
            <w:r>
              <w:rPr>
                <w:spacing w:val="-5"/>
                <w:sz w:val="28"/>
              </w:rPr>
              <w:t>94</w:t>
            </w:r>
          </w:p>
        </w:tc>
        <w:tc>
          <w:tcPr>
            <w:tcW w:w="980" w:type="dxa"/>
          </w:tcPr>
          <w:p w:rsidR="00E72DD6" w:rsidRDefault="00E72DD6" w:rsidP="00997503">
            <w:pPr>
              <w:pStyle w:val="TableParagraph"/>
              <w:spacing w:line="269" w:lineRule="exact"/>
              <w:ind w:right="149"/>
              <w:jc w:val="right"/>
              <w:rPr>
                <w:sz w:val="28"/>
              </w:rPr>
            </w:pPr>
            <w:r>
              <w:rPr>
                <w:spacing w:val="-2"/>
                <w:sz w:val="28"/>
              </w:rPr>
              <w:t>78.33</w:t>
            </w:r>
          </w:p>
        </w:tc>
      </w:tr>
      <w:tr w:rsidR="00E72DD6" w:rsidTr="00E72DD6">
        <w:trPr>
          <w:trHeight w:val="457"/>
        </w:trPr>
        <w:tc>
          <w:tcPr>
            <w:tcW w:w="764" w:type="dxa"/>
          </w:tcPr>
          <w:p w:rsidR="00E72DD6" w:rsidRDefault="00E72DD6" w:rsidP="00997503">
            <w:pPr>
              <w:pStyle w:val="TableParagraph"/>
              <w:spacing w:line="276" w:lineRule="exact"/>
              <w:ind w:left="91"/>
              <w:rPr>
                <w:sz w:val="28"/>
              </w:rPr>
            </w:pPr>
            <w:r>
              <w:rPr>
                <w:spacing w:val="-5"/>
                <w:sz w:val="28"/>
              </w:rPr>
              <w:t>11</w:t>
            </w:r>
          </w:p>
        </w:tc>
        <w:tc>
          <w:tcPr>
            <w:tcW w:w="2502" w:type="dxa"/>
          </w:tcPr>
          <w:p w:rsidR="00E72DD6" w:rsidRDefault="00E72DD6" w:rsidP="00997503">
            <w:pPr>
              <w:pStyle w:val="TableParagraph"/>
              <w:spacing w:line="276" w:lineRule="exact"/>
              <w:ind w:left="86"/>
              <w:rPr>
                <w:sz w:val="28"/>
              </w:rPr>
            </w:pPr>
            <w:r>
              <w:rPr>
                <w:spacing w:val="-4"/>
                <w:sz w:val="28"/>
              </w:rPr>
              <w:t xml:space="preserve">Irrigation </w:t>
            </w:r>
            <w:r>
              <w:rPr>
                <w:spacing w:val="-2"/>
                <w:sz w:val="28"/>
              </w:rPr>
              <w:t>practices</w:t>
            </w:r>
          </w:p>
        </w:tc>
        <w:tc>
          <w:tcPr>
            <w:tcW w:w="959" w:type="dxa"/>
          </w:tcPr>
          <w:p w:rsidR="00E72DD6" w:rsidRDefault="00E72DD6" w:rsidP="00997503">
            <w:pPr>
              <w:pStyle w:val="TableParagraph"/>
              <w:spacing w:line="269" w:lineRule="exact"/>
              <w:ind w:right="433"/>
              <w:jc w:val="right"/>
              <w:rPr>
                <w:sz w:val="28"/>
              </w:rPr>
            </w:pPr>
            <w:r>
              <w:rPr>
                <w:spacing w:val="-5"/>
                <w:sz w:val="28"/>
              </w:rPr>
              <w:t>16</w:t>
            </w:r>
          </w:p>
        </w:tc>
        <w:tc>
          <w:tcPr>
            <w:tcW w:w="1153" w:type="dxa"/>
          </w:tcPr>
          <w:p w:rsidR="00E72DD6" w:rsidRDefault="00E72DD6" w:rsidP="00997503">
            <w:pPr>
              <w:pStyle w:val="TableParagraph"/>
              <w:spacing w:line="269" w:lineRule="exact"/>
              <w:ind w:right="160"/>
              <w:jc w:val="right"/>
              <w:rPr>
                <w:sz w:val="28"/>
              </w:rPr>
            </w:pPr>
            <w:r>
              <w:rPr>
                <w:spacing w:val="-2"/>
                <w:sz w:val="28"/>
              </w:rPr>
              <w:t>13.33</w:t>
            </w:r>
          </w:p>
        </w:tc>
        <w:tc>
          <w:tcPr>
            <w:tcW w:w="866" w:type="dxa"/>
          </w:tcPr>
          <w:p w:rsidR="00E72DD6" w:rsidRDefault="00E72DD6" w:rsidP="00997503">
            <w:pPr>
              <w:pStyle w:val="TableParagraph"/>
              <w:spacing w:line="269" w:lineRule="exact"/>
              <w:ind w:left="284"/>
              <w:rPr>
                <w:sz w:val="28"/>
              </w:rPr>
            </w:pPr>
            <w:r>
              <w:rPr>
                <w:spacing w:val="-5"/>
                <w:sz w:val="28"/>
              </w:rPr>
              <w:t>53</w:t>
            </w:r>
          </w:p>
        </w:tc>
        <w:tc>
          <w:tcPr>
            <w:tcW w:w="1055" w:type="dxa"/>
          </w:tcPr>
          <w:p w:rsidR="00E72DD6" w:rsidRDefault="00E72DD6" w:rsidP="00997503">
            <w:pPr>
              <w:pStyle w:val="TableParagraph"/>
              <w:spacing w:line="269" w:lineRule="exact"/>
              <w:ind w:right="96"/>
              <w:jc w:val="right"/>
              <w:rPr>
                <w:sz w:val="28"/>
              </w:rPr>
            </w:pPr>
            <w:r>
              <w:rPr>
                <w:spacing w:val="-2"/>
                <w:sz w:val="28"/>
              </w:rPr>
              <w:t>44.16</w:t>
            </w:r>
          </w:p>
        </w:tc>
        <w:tc>
          <w:tcPr>
            <w:tcW w:w="963" w:type="dxa"/>
          </w:tcPr>
          <w:p w:rsidR="00E72DD6" w:rsidRDefault="00E72DD6" w:rsidP="00997503">
            <w:pPr>
              <w:pStyle w:val="TableParagraph"/>
              <w:spacing w:line="269" w:lineRule="exact"/>
              <w:ind w:left="314"/>
              <w:rPr>
                <w:sz w:val="28"/>
              </w:rPr>
            </w:pPr>
            <w:r>
              <w:rPr>
                <w:spacing w:val="-5"/>
                <w:sz w:val="28"/>
              </w:rPr>
              <w:t>51</w:t>
            </w:r>
          </w:p>
        </w:tc>
        <w:tc>
          <w:tcPr>
            <w:tcW w:w="980" w:type="dxa"/>
          </w:tcPr>
          <w:p w:rsidR="00E72DD6" w:rsidRDefault="00E72DD6" w:rsidP="00997503">
            <w:pPr>
              <w:pStyle w:val="TableParagraph"/>
              <w:spacing w:line="269" w:lineRule="exact"/>
              <w:ind w:right="211"/>
              <w:jc w:val="right"/>
              <w:rPr>
                <w:sz w:val="28"/>
              </w:rPr>
            </w:pPr>
            <w:r>
              <w:rPr>
                <w:spacing w:val="-4"/>
                <w:sz w:val="28"/>
              </w:rPr>
              <w:t>42.5</w:t>
            </w:r>
          </w:p>
        </w:tc>
      </w:tr>
      <w:tr w:rsidR="00E72DD6" w:rsidTr="00E72DD6">
        <w:trPr>
          <w:trHeight w:val="775"/>
        </w:trPr>
        <w:tc>
          <w:tcPr>
            <w:tcW w:w="764" w:type="dxa"/>
          </w:tcPr>
          <w:p w:rsidR="00E72DD6" w:rsidRDefault="00E72DD6" w:rsidP="00997503">
            <w:pPr>
              <w:pStyle w:val="TableParagraph"/>
              <w:spacing w:line="276" w:lineRule="exact"/>
              <w:ind w:left="91"/>
              <w:rPr>
                <w:sz w:val="28"/>
              </w:rPr>
            </w:pPr>
            <w:r>
              <w:rPr>
                <w:spacing w:val="-5"/>
                <w:sz w:val="28"/>
              </w:rPr>
              <w:t>12</w:t>
            </w:r>
          </w:p>
        </w:tc>
        <w:tc>
          <w:tcPr>
            <w:tcW w:w="2502" w:type="dxa"/>
          </w:tcPr>
          <w:p w:rsidR="00E72DD6" w:rsidRDefault="00E72DD6" w:rsidP="00997503">
            <w:pPr>
              <w:pStyle w:val="TableParagraph"/>
              <w:spacing w:line="201" w:lineRule="auto"/>
              <w:ind w:left="86"/>
              <w:rPr>
                <w:sz w:val="28"/>
              </w:rPr>
            </w:pPr>
            <w:r>
              <w:rPr>
                <w:sz w:val="28"/>
              </w:rPr>
              <w:t xml:space="preserve">Intercropping/ </w:t>
            </w:r>
            <w:r>
              <w:rPr>
                <w:spacing w:val="-2"/>
                <w:sz w:val="28"/>
              </w:rPr>
              <w:t>mixedcropping</w:t>
            </w:r>
          </w:p>
        </w:tc>
        <w:tc>
          <w:tcPr>
            <w:tcW w:w="959" w:type="dxa"/>
          </w:tcPr>
          <w:p w:rsidR="00E72DD6" w:rsidRDefault="00E72DD6" w:rsidP="00997503">
            <w:pPr>
              <w:pStyle w:val="TableParagraph"/>
              <w:spacing w:line="269" w:lineRule="exact"/>
              <w:ind w:right="433"/>
              <w:jc w:val="right"/>
              <w:rPr>
                <w:sz w:val="28"/>
              </w:rPr>
            </w:pPr>
            <w:r>
              <w:rPr>
                <w:spacing w:val="-5"/>
                <w:sz w:val="28"/>
              </w:rPr>
              <w:t>16</w:t>
            </w:r>
          </w:p>
        </w:tc>
        <w:tc>
          <w:tcPr>
            <w:tcW w:w="1153" w:type="dxa"/>
          </w:tcPr>
          <w:p w:rsidR="00E72DD6" w:rsidRDefault="00E72DD6" w:rsidP="00997503">
            <w:pPr>
              <w:pStyle w:val="TableParagraph"/>
              <w:spacing w:line="269" w:lineRule="exact"/>
              <w:ind w:left="332"/>
              <w:rPr>
                <w:sz w:val="28"/>
              </w:rPr>
            </w:pPr>
            <w:r>
              <w:rPr>
                <w:spacing w:val="-4"/>
                <w:sz w:val="28"/>
              </w:rPr>
              <w:t>13.5</w:t>
            </w:r>
          </w:p>
        </w:tc>
        <w:tc>
          <w:tcPr>
            <w:tcW w:w="866" w:type="dxa"/>
          </w:tcPr>
          <w:p w:rsidR="00E72DD6" w:rsidRDefault="00E72DD6" w:rsidP="00997503">
            <w:pPr>
              <w:pStyle w:val="TableParagraph"/>
              <w:spacing w:line="269" w:lineRule="exact"/>
              <w:ind w:left="284"/>
              <w:rPr>
                <w:sz w:val="28"/>
              </w:rPr>
            </w:pPr>
            <w:r>
              <w:rPr>
                <w:spacing w:val="-5"/>
                <w:sz w:val="28"/>
              </w:rPr>
              <w:t>51</w:t>
            </w:r>
          </w:p>
        </w:tc>
        <w:tc>
          <w:tcPr>
            <w:tcW w:w="1055" w:type="dxa"/>
          </w:tcPr>
          <w:p w:rsidR="00E72DD6" w:rsidRDefault="00E72DD6" w:rsidP="00997503">
            <w:pPr>
              <w:pStyle w:val="TableParagraph"/>
              <w:spacing w:line="269" w:lineRule="exact"/>
              <w:ind w:right="125"/>
              <w:jc w:val="right"/>
              <w:rPr>
                <w:sz w:val="28"/>
              </w:rPr>
            </w:pPr>
            <w:r>
              <w:rPr>
                <w:spacing w:val="-4"/>
                <w:sz w:val="28"/>
              </w:rPr>
              <w:t>42.5</w:t>
            </w:r>
          </w:p>
        </w:tc>
        <w:tc>
          <w:tcPr>
            <w:tcW w:w="963" w:type="dxa"/>
          </w:tcPr>
          <w:p w:rsidR="00E72DD6" w:rsidRDefault="00E72DD6" w:rsidP="00997503">
            <w:pPr>
              <w:pStyle w:val="TableParagraph"/>
              <w:spacing w:line="269" w:lineRule="exact"/>
              <w:ind w:left="314"/>
              <w:rPr>
                <w:sz w:val="28"/>
              </w:rPr>
            </w:pPr>
            <w:r>
              <w:rPr>
                <w:spacing w:val="-5"/>
                <w:sz w:val="28"/>
              </w:rPr>
              <w:t>53</w:t>
            </w:r>
          </w:p>
        </w:tc>
        <w:tc>
          <w:tcPr>
            <w:tcW w:w="980" w:type="dxa"/>
          </w:tcPr>
          <w:p w:rsidR="00E72DD6" w:rsidRDefault="00E72DD6" w:rsidP="00997503">
            <w:pPr>
              <w:pStyle w:val="TableParagraph"/>
              <w:spacing w:line="269" w:lineRule="exact"/>
              <w:ind w:right="149"/>
              <w:jc w:val="right"/>
              <w:rPr>
                <w:sz w:val="28"/>
              </w:rPr>
            </w:pPr>
            <w:r>
              <w:rPr>
                <w:spacing w:val="-2"/>
                <w:sz w:val="28"/>
              </w:rPr>
              <w:t>44.16</w:t>
            </w:r>
          </w:p>
        </w:tc>
      </w:tr>
      <w:tr w:rsidR="00E72DD6" w:rsidTr="00E72DD6">
        <w:trPr>
          <w:trHeight w:val="549"/>
        </w:trPr>
        <w:tc>
          <w:tcPr>
            <w:tcW w:w="764" w:type="dxa"/>
          </w:tcPr>
          <w:p w:rsidR="00E72DD6" w:rsidRDefault="00E72DD6" w:rsidP="00997503">
            <w:pPr>
              <w:pStyle w:val="TableParagraph"/>
              <w:spacing w:line="276" w:lineRule="exact"/>
              <w:ind w:left="91"/>
              <w:rPr>
                <w:sz w:val="28"/>
              </w:rPr>
            </w:pPr>
            <w:r>
              <w:rPr>
                <w:spacing w:val="-5"/>
                <w:sz w:val="28"/>
              </w:rPr>
              <w:t>13</w:t>
            </w:r>
          </w:p>
        </w:tc>
        <w:tc>
          <w:tcPr>
            <w:tcW w:w="2502" w:type="dxa"/>
          </w:tcPr>
          <w:p w:rsidR="00E72DD6" w:rsidRDefault="00E72DD6" w:rsidP="00997503">
            <w:pPr>
              <w:pStyle w:val="TableParagraph"/>
              <w:spacing w:line="276" w:lineRule="exact"/>
              <w:ind w:left="86"/>
              <w:rPr>
                <w:sz w:val="28"/>
              </w:rPr>
            </w:pPr>
            <w:r>
              <w:rPr>
                <w:spacing w:val="-2"/>
                <w:sz w:val="28"/>
              </w:rPr>
              <w:t>Thinning</w:t>
            </w:r>
          </w:p>
        </w:tc>
        <w:tc>
          <w:tcPr>
            <w:tcW w:w="959" w:type="dxa"/>
          </w:tcPr>
          <w:p w:rsidR="00E72DD6" w:rsidRDefault="00E72DD6" w:rsidP="00997503">
            <w:pPr>
              <w:pStyle w:val="TableParagraph"/>
              <w:spacing w:line="269" w:lineRule="exact"/>
              <w:ind w:right="409"/>
              <w:jc w:val="right"/>
              <w:rPr>
                <w:sz w:val="28"/>
              </w:rPr>
            </w:pPr>
            <w:r>
              <w:rPr>
                <w:spacing w:val="-10"/>
                <w:sz w:val="28"/>
              </w:rPr>
              <w:t>7</w:t>
            </w:r>
          </w:p>
        </w:tc>
        <w:tc>
          <w:tcPr>
            <w:tcW w:w="1153" w:type="dxa"/>
          </w:tcPr>
          <w:p w:rsidR="00E72DD6" w:rsidRDefault="00E72DD6" w:rsidP="00997503">
            <w:pPr>
              <w:pStyle w:val="TableParagraph"/>
              <w:spacing w:line="269" w:lineRule="exact"/>
              <w:ind w:left="332"/>
              <w:rPr>
                <w:sz w:val="28"/>
              </w:rPr>
            </w:pPr>
            <w:r>
              <w:rPr>
                <w:spacing w:val="-4"/>
                <w:sz w:val="28"/>
              </w:rPr>
              <w:t>5.83</w:t>
            </w:r>
          </w:p>
        </w:tc>
        <w:tc>
          <w:tcPr>
            <w:tcW w:w="866" w:type="dxa"/>
          </w:tcPr>
          <w:p w:rsidR="00E72DD6" w:rsidRDefault="00E72DD6" w:rsidP="00997503">
            <w:pPr>
              <w:pStyle w:val="TableParagraph"/>
              <w:spacing w:line="269" w:lineRule="exact"/>
              <w:ind w:left="284"/>
              <w:rPr>
                <w:sz w:val="28"/>
              </w:rPr>
            </w:pPr>
            <w:r>
              <w:rPr>
                <w:spacing w:val="-5"/>
                <w:sz w:val="28"/>
              </w:rPr>
              <w:t>51</w:t>
            </w:r>
          </w:p>
        </w:tc>
        <w:tc>
          <w:tcPr>
            <w:tcW w:w="1055" w:type="dxa"/>
          </w:tcPr>
          <w:p w:rsidR="00E72DD6" w:rsidRDefault="00E72DD6" w:rsidP="00997503">
            <w:pPr>
              <w:pStyle w:val="TableParagraph"/>
              <w:spacing w:line="269" w:lineRule="exact"/>
              <w:ind w:right="125"/>
              <w:jc w:val="right"/>
              <w:rPr>
                <w:sz w:val="28"/>
              </w:rPr>
            </w:pPr>
            <w:r>
              <w:rPr>
                <w:spacing w:val="-4"/>
                <w:sz w:val="28"/>
              </w:rPr>
              <w:t>42.5</w:t>
            </w:r>
          </w:p>
        </w:tc>
        <w:tc>
          <w:tcPr>
            <w:tcW w:w="963" w:type="dxa"/>
          </w:tcPr>
          <w:p w:rsidR="00E72DD6" w:rsidRDefault="00E72DD6" w:rsidP="00997503">
            <w:pPr>
              <w:pStyle w:val="TableParagraph"/>
              <w:spacing w:line="269" w:lineRule="exact"/>
              <w:ind w:left="314"/>
              <w:rPr>
                <w:sz w:val="28"/>
              </w:rPr>
            </w:pPr>
            <w:r>
              <w:rPr>
                <w:spacing w:val="-5"/>
                <w:sz w:val="28"/>
              </w:rPr>
              <w:t>62</w:t>
            </w:r>
          </w:p>
        </w:tc>
        <w:tc>
          <w:tcPr>
            <w:tcW w:w="980" w:type="dxa"/>
          </w:tcPr>
          <w:p w:rsidR="00E72DD6" w:rsidRDefault="00E72DD6" w:rsidP="00997503">
            <w:pPr>
              <w:pStyle w:val="TableParagraph"/>
              <w:spacing w:line="269" w:lineRule="exact"/>
              <w:ind w:right="149"/>
              <w:jc w:val="right"/>
              <w:rPr>
                <w:sz w:val="28"/>
              </w:rPr>
            </w:pPr>
            <w:r>
              <w:rPr>
                <w:spacing w:val="-2"/>
                <w:sz w:val="28"/>
              </w:rPr>
              <w:t>51.66</w:t>
            </w:r>
          </w:p>
        </w:tc>
      </w:tr>
      <w:tr w:rsidR="00E72DD6" w:rsidTr="00E72DD6">
        <w:trPr>
          <w:trHeight w:val="555"/>
        </w:trPr>
        <w:tc>
          <w:tcPr>
            <w:tcW w:w="764" w:type="dxa"/>
          </w:tcPr>
          <w:p w:rsidR="00E72DD6" w:rsidRDefault="00E72DD6" w:rsidP="00997503">
            <w:pPr>
              <w:pStyle w:val="TableParagraph"/>
              <w:spacing w:line="276" w:lineRule="exact"/>
              <w:ind w:left="91"/>
              <w:rPr>
                <w:sz w:val="28"/>
              </w:rPr>
            </w:pPr>
            <w:r>
              <w:rPr>
                <w:spacing w:val="-5"/>
                <w:sz w:val="28"/>
              </w:rPr>
              <w:t>14</w:t>
            </w:r>
          </w:p>
        </w:tc>
        <w:tc>
          <w:tcPr>
            <w:tcW w:w="2502" w:type="dxa"/>
          </w:tcPr>
          <w:p w:rsidR="00E72DD6" w:rsidRDefault="00E72DD6" w:rsidP="00997503">
            <w:pPr>
              <w:pStyle w:val="TableParagraph"/>
              <w:spacing w:line="276" w:lineRule="exact"/>
              <w:ind w:left="86"/>
              <w:rPr>
                <w:sz w:val="28"/>
              </w:rPr>
            </w:pPr>
            <w:r>
              <w:rPr>
                <w:sz w:val="28"/>
              </w:rPr>
              <w:t xml:space="preserve">Plant </w:t>
            </w:r>
            <w:r>
              <w:rPr>
                <w:spacing w:val="-2"/>
                <w:sz w:val="28"/>
              </w:rPr>
              <w:t>protection</w:t>
            </w:r>
          </w:p>
        </w:tc>
        <w:tc>
          <w:tcPr>
            <w:tcW w:w="959" w:type="dxa"/>
          </w:tcPr>
          <w:p w:rsidR="00E72DD6" w:rsidRDefault="00E72DD6" w:rsidP="00997503">
            <w:pPr>
              <w:pStyle w:val="TableParagraph"/>
              <w:spacing w:line="269" w:lineRule="exact"/>
              <w:ind w:right="433"/>
              <w:jc w:val="right"/>
              <w:rPr>
                <w:sz w:val="28"/>
              </w:rPr>
            </w:pPr>
            <w:r>
              <w:rPr>
                <w:spacing w:val="-5"/>
                <w:sz w:val="28"/>
              </w:rPr>
              <w:t>33</w:t>
            </w:r>
          </w:p>
        </w:tc>
        <w:tc>
          <w:tcPr>
            <w:tcW w:w="1153" w:type="dxa"/>
          </w:tcPr>
          <w:p w:rsidR="00E72DD6" w:rsidRDefault="00E72DD6" w:rsidP="00997503">
            <w:pPr>
              <w:pStyle w:val="TableParagraph"/>
              <w:spacing w:line="269" w:lineRule="exact"/>
              <w:ind w:left="332"/>
              <w:rPr>
                <w:sz w:val="28"/>
              </w:rPr>
            </w:pPr>
            <w:r>
              <w:rPr>
                <w:spacing w:val="-4"/>
                <w:sz w:val="28"/>
              </w:rPr>
              <w:t>27.5</w:t>
            </w:r>
          </w:p>
        </w:tc>
        <w:tc>
          <w:tcPr>
            <w:tcW w:w="866" w:type="dxa"/>
          </w:tcPr>
          <w:p w:rsidR="00E72DD6" w:rsidRDefault="00E72DD6" w:rsidP="00997503">
            <w:pPr>
              <w:pStyle w:val="TableParagraph"/>
              <w:spacing w:line="269" w:lineRule="exact"/>
              <w:ind w:left="284"/>
              <w:rPr>
                <w:sz w:val="28"/>
              </w:rPr>
            </w:pPr>
            <w:r>
              <w:rPr>
                <w:spacing w:val="-5"/>
                <w:sz w:val="28"/>
              </w:rPr>
              <w:t>62</w:t>
            </w:r>
          </w:p>
        </w:tc>
        <w:tc>
          <w:tcPr>
            <w:tcW w:w="1055" w:type="dxa"/>
          </w:tcPr>
          <w:p w:rsidR="00E72DD6" w:rsidRDefault="00E72DD6" w:rsidP="00997503">
            <w:pPr>
              <w:pStyle w:val="TableParagraph"/>
              <w:spacing w:line="269" w:lineRule="exact"/>
              <w:ind w:right="96"/>
              <w:jc w:val="right"/>
              <w:rPr>
                <w:sz w:val="28"/>
              </w:rPr>
            </w:pPr>
            <w:r>
              <w:rPr>
                <w:spacing w:val="-2"/>
                <w:sz w:val="28"/>
              </w:rPr>
              <w:t>51.66</w:t>
            </w:r>
          </w:p>
        </w:tc>
        <w:tc>
          <w:tcPr>
            <w:tcW w:w="963" w:type="dxa"/>
          </w:tcPr>
          <w:p w:rsidR="00E72DD6" w:rsidRDefault="00E72DD6" w:rsidP="00997503">
            <w:pPr>
              <w:pStyle w:val="TableParagraph"/>
              <w:spacing w:line="269" w:lineRule="exact"/>
              <w:ind w:left="314"/>
              <w:rPr>
                <w:sz w:val="28"/>
              </w:rPr>
            </w:pPr>
            <w:r>
              <w:rPr>
                <w:spacing w:val="-5"/>
                <w:sz w:val="28"/>
              </w:rPr>
              <w:t>25</w:t>
            </w:r>
          </w:p>
        </w:tc>
        <w:tc>
          <w:tcPr>
            <w:tcW w:w="980" w:type="dxa"/>
          </w:tcPr>
          <w:p w:rsidR="00E72DD6" w:rsidRDefault="00E72DD6" w:rsidP="00997503">
            <w:pPr>
              <w:pStyle w:val="TableParagraph"/>
              <w:spacing w:line="269" w:lineRule="exact"/>
              <w:ind w:right="149"/>
              <w:jc w:val="right"/>
              <w:rPr>
                <w:sz w:val="28"/>
              </w:rPr>
            </w:pPr>
            <w:r>
              <w:rPr>
                <w:spacing w:val="-2"/>
                <w:sz w:val="28"/>
              </w:rPr>
              <w:t>20.83</w:t>
            </w:r>
          </w:p>
        </w:tc>
      </w:tr>
      <w:tr w:rsidR="00E72DD6" w:rsidTr="00E72DD6">
        <w:trPr>
          <w:trHeight w:val="559"/>
        </w:trPr>
        <w:tc>
          <w:tcPr>
            <w:tcW w:w="764" w:type="dxa"/>
          </w:tcPr>
          <w:p w:rsidR="00E72DD6" w:rsidRDefault="00E72DD6" w:rsidP="00997503">
            <w:pPr>
              <w:pStyle w:val="TableParagraph"/>
              <w:spacing w:line="281" w:lineRule="exact"/>
              <w:ind w:left="91"/>
              <w:rPr>
                <w:sz w:val="28"/>
              </w:rPr>
            </w:pPr>
            <w:r>
              <w:rPr>
                <w:spacing w:val="-5"/>
                <w:sz w:val="28"/>
              </w:rPr>
              <w:t>15</w:t>
            </w:r>
          </w:p>
        </w:tc>
        <w:tc>
          <w:tcPr>
            <w:tcW w:w="2502" w:type="dxa"/>
          </w:tcPr>
          <w:p w:rsidR="00E72DD6" w:rsidRDefault="00E72DD6" w:rsidP="00997503">
            <w:pPr>
              <w:pStyle w:val="TableParagraph"/>
              <w:spacing w:line="281" w:lineRule="exact"/>
              <w:ind w:left="86"/>
              <w:rPr>
                <w:sz w:val="28"/>
              </w:rPr>
            </w:pPr>
            <w:r>
              <w:rPr>
                <w:spacing w:val="-2"/>
                <w:sz w:val="28"/>
              </w:rPr>
              <w:t>Harvesting</w:t>
            </w:r>
          </w:p>
        </w:tc>
        <w:tc>
          <w:tcPr>
            <w:tcW w:w="959" w:type="dxa"/>
          </w:tcPr>
          <w:p w:rsidR="00E72DD6" w:rsidRDefault="00E72DD6" w:rsidP="00997503">
            <w:pPr>
              <w:pStyle w:val="TableParagraph"/>
              <w:spacing w:line="269" w:lineRule="exact"/>
              <w:ind w:right="433"/>
              <w:jc w:val="right"/>
              <w:rPr>
                <w:sz w:val="28"/>
              </w:rPr>
            </w:pPr>
            <w:r>
              <w:rPr>
                <w:spacing w:val="-5"/>
                <w:sz w:val="28"/>
              </w:rPr>
              <w:t>17</w:t>
            </w:r>
          </w:p>
        </w:tc>
        <w:tc>
          <w:tcPr>
            <w:tcW w:w="1153" w:type="dxa"/>
          </w:tcPr>
          <w:p w:rsidR="00E72DD6" w:rsidRDefault="00E72DD6" w:rsidP="00997503">
            <w:pPr>
              <w:pStyle w:val="TableParagraph"/>
              <w:spacing w:line="269" w:lineRule="exact"/>
              <w:ind w:right="160"/>
              <w:jc w:val="right"/>
              <w:rPr>
                <w:sz w:val="28"/>
              </w:rPr>
            </w:pPr>
            <w:r>
              <w:rPr>
                <w:spacing w:val="-2"/>
                <w:sz w:val="28"/>
              </w:rPr>
              <w:t>14.16</w:t>
            </w:r>
          </w:p>
        </w:tc>
        <w:tc>
          <w:tcPr>
            <w:tcW w:w="866" w:type="dxa"/>
          </w:tcPr>
          <w:p w:rsidR="00E72DD6" w:rsidRDefault="00E72DD6" w:rsidP="00997503">
            <w:pPr>
              <w:pStyle w:val="TableParagraph"/>
              <w:spacing w:line="269" w:lineRule="exact"/>
              <w:ind w:left="284"/>
              <w:rPr>
                <w:sz w:val="28"/>
              </w:rPr>
            </w:pPr>
            <w:r>
              <w:rPr>
                <w:spacing w:val="-5"/>
                <w:sz w:val="28"/>
              </w:rPr>
              <w:t>16</w:t>
            </w:r>
          </w:p>
        </w:tc>
        <w:tc>
          <w:tcPr>
            <w:tcW w:w="1055" w:type="dxa"/>
          </w:tcPr>
          <w:p w:rsidR="00E72DD6" w:rsidRDefault="00E72DD6" w:rsidP="00997503">
            <w:pPr>
              <w:pStyle w:val="TableParagraph"/>
              <w:spacing w:line="269" w:lineRule="exact"/>
              <w:ind w:right="96"/>
              <w:jc w:val="right"/>
              <w:rPr>
                <w:sz w:val="28"/>
              </w:rPr>
            </w:pPr>
            <w:r>
              <w:rPr>
                <w:spacing w:val="-2"/>
                <w:sz w:val="28"/>
              </w:rPr>
              <w:t>13.33</w:t>
            </w:r>
          </w:p>
        </w:tc>
        <w:tc>
          <w:tcPr>
            <w:tcW w:w="963" w:type="dxa"/>
          </w:tcPr>
          <w:p w:rsidR="00E72DD6" w:rsidRDefault="00E72DD6" w:rsidP="00997503">
            <w:pPr>
              <w:pStyle w:val="TableParagraph"/>
              <w:spacing w:line="269" w:lineRule="exact"/>
              <w:ind w:left="314"/>
              <w:rPr>
                <w:sz w:val="28"/>
              </w:rPr>
            </w:pPr>
            <w:r>
              <w:rPr>
                <w:spacing w:val="-5"/>
                <w:sz w:val="28"/>
              </w:rPr>
              <w:t>87</w:t>
            </w:r>
          </w:p>
        </w:tc>
        <w:tc>
          <w:tcPr>
            <w:tcW w:w="980" w:type="dxa"/>
          </w:tcPr>
          <w:p w:rsidR="00E72DD6" w:rsidRDefault="00E72DD6" w:rsidP="00997503">
            <w:pPr>
              <w:pStyle w:val="TableParagraph"/>
              <w:spacing w:line="269" w:lineRule="exact"/>
              <w:ind w:right="211"/>
              <w:jc w:val="right"/>
              <w:rPr>
                <w:sz w:val="28"/>
              </w:rPr>
            </w:pPr>
            <w:r>
              <w:rPr>
                <w:spacing w:val="-4"/>
                <w:sz w:val="28"/>
              </w:rPr>
              <w:t>72.5</w:t>
            </w:r>
          </w:p>
        </w:tc>
      </w:tr>
    </w:tbl>
    <w:p w:rsidR="00E72DD6" w:rsidRDefault="00E72DD6" w:rsidP="00E72DD6">
      <w:pPr>
        <w:jc w:val="both"/>
        <w:rPr>
          <w:rFonts w:ascii="Times New Roman" w:hAnsi="Times New Roman" w:cs="Times New Roman"/>
          <w:b/>
          <w:sz w:val="28"/>
          <w:szCs w:val="28"/>
        </w:rPr>
      </w:pPr>
    </w:p>
    <w:p w:rsidR="00CB0691" w:rsidRPr="00CB0691" w:rsidRDefault="00CB0691" w:rsidP="00CB0691">
      <w:pPr>
        <w:jc w:val="both"/>
        <w:rPr>
          <w:rFonts w:ascii="Times New Roman" w:hAnsi="Times New Roman" w:cs="Times New Roman"/>
          <w:bCs/>
          <w:sz w:val="28"/>
          <w:szCs w:val="28"/>
        </w:rPr>
      </w:pPr>
      <w:r w:rsidRPr="00CB0691">
        <w:rPr>
          <w:rFonts w:ascii="Times New Roman" w:hAnsi="Times New Roman" w:cs="Times New Roman"/>
          <w:bCs/>
          <w:sz w:val="28"/>
          <w:szCs w:val="28"/>
        </w:rPr>
        <w:t>Table 3 presents the distribution of respondents according to their level of adoption of various packages and practices in mustard cultivation. The data indicate that a majority of farmers demonstrated a high level of adoption in certain key areas, while adoption remained partial or incomplete in others.</w:t>
      </w:r>
    </w:p>
    <w:p w:rsidR="00CB0691" w:rsidRPr="00CB0691" w:rsidRDefault="00CB0691" w:rsidP="00CB0691">
      <w:pPr>
        <w:jc w:val="both"/>
        <w:rPr>
          <w:rFonts w:ascii="Times New Roman" w:hAnsi="Times New Roman" w:cs="Times New Roman"/>
          <w:bCs/>
          <w:sz w:val="28"/>
          <w:szCs w:val="28"/>
        </w:rPr>
      </w:pPr>
      <w:r w:rsidRPr="00CB0691">
        <w:rPr>
          <w:rFonts w:ascii="Times New Roman" w:hAnsi="Times New Roman" w:cs="Times New Roman"/>
          <w:bCs/>
          <w:sz w:val="28"/>
          <w:szCs w:val="28"/>
        </w:rPr>
        <w:t>For the selection of land, most respondents (69.16%) had completely adopted the recommended practice, while 24.16% showed partial and only 6.66% incomplete adoption. Similarly, weed management recorded the highest rate of complete adoption (78.33%), followed by harvesting (72.5%) and use of fertilizer (63.33%). The use of improved varieties and seed rate were also well adopted, with 59.16% and 57.5% of respondents fully adopting these practices respectively.</w:t>
      </w:r>
    </w:p>
    <w:p w:rsidR="00CB0691" w:rsidRPr="00CB0691" w:rsidRDefault="00CB0691" w:rsidP="00CB0691">
      <w:pPr>
        <w:jc w:val="both"/>
        <w:rPr>
          <w:rFonts w:ascii="Times New Roman" w:hAnsi="Times New Roman" w:cs="Times New Roman"/>
          <w:bCs/>
          <w:sz w:val="28"/>
          <w:szCs w:val="28"/>
        </w:rPr>
      </w:pPr>
      <w:r w:rsidRPr="00CB0691">
        <w:rPr>
          <w:rFonts w:ascii="Times New Roman" w:hAnsi="Times New Roman" w:cs="Times New Roman"/>
          <w:bCs/>
          <w:sz w:val="28"/>
          <w:szCs w:val="28"/>
        </w:rPr>
        <w:t>However, the adoption of seed treatment was notably low—only 15% of farmers had completely adopted it, while an equal proportion (42.5%) showed partial and incomplete adoption, indicating a major gap in this crucial practice. Likewise, the use of FYM (farmyard manure) showed limited adoption, with only 15% complete and 50.83% partial adoption. The time of sowing, method of sowing, and irrigation practices had moderate adoption levels, with around 38–50% of farmers following them completely.</w:t>
      </w:r>
    </w:p>
    <w:p w:rsidR="00CB0691" w:rsidRPr="00CB0691" w:rsidRDefault="00CB0691" w:rsidP="00CB0691">
      <w:pPr>
        <w:jc w:val="both"/>
        <w:rPr>
          <w:rFonts w:ascii="Times New Roman" w:hAnsi="Times New Roman" w:cs="Times New Roman"/>
          <w:bCs/>
          <w:sz w:val="28"/>
          <w:szCs w:val="28"/>
        </w:rPr>
      </w:pPr>
      <w:r w:rsidRPr="00CB0691">
        <w:rPr>
          <w:rFonts w:ascii="Times New Roman" w:hAnsi="Times New Roman" w:cs="Times New Roman"/>
          <w:bCs/>
          <w:sz w:val="28"/>
          <w:szCs w:val="28"/>
        </w:rPr>
        <w:t>In the case of intercropping/mixed cropping, 44.16% of respondents had complete adoption, while 42.5% had partial adoption. The thinning practice was fully adopted by 51.66% of respondents, showing a fairly good level of implementation. Conversely, plant protection measures were adopted completely by only 20.83% of farmers, while a majority (51.66%) had partial adoption and 27.5% had incomplete adoption.</w:t>
      </w:r>
    </w:p>
    <w:p w:rsidR="00E72DD6" w:rsidRPr="00CB0691" w:rsidRDefault="00CB0691" w:rsidP="00CB0691">
      <w:pPr>
        <w:jc w:val="both"/>
        <w:rPr>
          <w:rFonts w:ascii="Times New Roman" w:hAnsi="Times New Roman" w:cs="Times New Roman"/>
          <w:bCs/>
          <w:sz w:val="28"/>
          <w:szCs w:val="28"/>
        </w:rPr>
      </w:pPr>
      <w:r w:rsidRPr="00CB0691">
        <w:rPr>
          <w:rFonts w:ascii="Times New Roman" w:hAnsi="Times New Roman" w:cs="Times New Roman"/>
          <w:bCs/>
          <w:sz w:val="28"/>
          <w:szCs w:val="28"/>
        </w:rPr>
        <w:t>Overall, the findings reveal that farmers had better adoption rates for fundamental and easily observable practices such as land selection, fertilizer use, weed management, and harvesting, whereas technical and knowledge-intensive practices like seed treatment, FYM application, and plant protection were less adopted. This suggests that focused extension activities, training programs, and demonstrations are needed to promote full adoption of these essential scientific practices for improved mustard productivity.</w:t>
      </w:r>
    </w:p>
    <w:p w:rsidR="00E72DD6" w:rsidRPr="00E72DD6" w:rsidRDefault="00E72DD6" w:rsidP="00E72DD6">
      <w:pPr>
        <w:spacing w:before="168"/>
        <w:ind w:left="90"/>
        <w:jc w:val="both"/>
        <w:rPr>
          <w:rFonts w:ascii="Times New Roman" w:hAnsi="Times New Roman" w:cs="Times New Roman"/>
          <w:b/>
          <w:sz w:val="28"/>
        </w:rPr>
      </w:pPr>
      <w:r w:rsidRPr="00E72DD6">
        <w:rPr>
          <w:rFonts w:ascii="Times New Roman" w:hAnsi="Times New Roman" w:cs="Times New Roman"/>
          <w:b/>
          <w:sz w:val="28"/>
        </w:rPr>
        <w:t>Table 4. Distribution of the respondents on the basis of Adoption level</w:t>
      </w:r>
      <w:r w:rsidRPr="00E72DD6">
        <w:rPr>
          <w:rFonts w:ascii="Times New Roman" w:hAnsi="Times New Roman" w:cs="Times New Roman"/>
          <w:b/>
          <w:spacing w:val="-2"/>
          <w:sz w:val="28"/>
        </w:rPr>
        <w:t>exposure:</w:t>
      </w:r>
    </w:p>
    <w:p w:rsidR="00E72DD6" w:rsidRDefault="00E72DD6" w:rsidP="00E72DD6">
      <w:pPr>
        <w:pStyle w:val="BodyText"/>
        <w:spacing w:before="107"/>
        <w:rPr>
          <w:b/>
          <w:sz w:val="20"/>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8"/>
        <w:gridCol w:w="3419"/>
        <w:gridCol w:w="2286"/>
        <w:gridCol w:w="2296"/>
      </w:tblGrid>
      <w:tr w:rsidR="00E72DD6" w:rsidTr="00997503">
        <w:trPr>
          <w:trHeight w:val="768"/>
        </w:trPr>
        <w:tc>
          <w:tcPr>
            <w:tcW w:w="878" w:type="dxa"/>
          </w:tcPr>
          <w:p w:rsidR="00E72DD6" w:rsidRDefault="00E72DD6" w:rsidP="00E72DD6">
            <w:pPr>
              <w:pStyle w:val="TableParagraph"/>
              <w:spacing w:before="123"/>
              <w:ind w:left="110"/>
              <w:jc w:val="center"/>
              <w:rPr>
                <w:b/>
                <w:sz w:val="28"/>
              </w:rPr>
            </w:pPr>
            <w:r>
              <w:rPr>
                <w:b/>
                <w:spacing w:val="-4"/>
                <w:sz w:val="28"/>
              </w:rPr>
              <w:t>S.No</w:t>
            </w:r>
          </w:p>
        </w:tc>
        <w:tc>
          <w:tcPr>
            <w:tcW w:w="3419" w:type="dxa"/>
          </w:tcPr>
          <w:p w:rsidR="00E72DD6" w:rsidRDefault="00E72DD6" w:rsidP="00E72DD6">
            <w:pPr>
              <w:pStyle w:val="TableParagraph"/>
              <w:spacing w:before="123"/>
              <w:jc w:val="center"/>
              <w:rPr>
                <w:b/>
                <w:sz w:val="28"/>
              </w:rPr>
            </w:pPr>
            <w:r>
              <w:rPr>
                <w:b/>
                <w:spacing w:val="-2"/>
                <w:sz w:val="28"/>
              </w:rPr>
              <w:t>Categories</w:t>
            </w:r>
          </w:p>
        </w:tc>
        <w:tc>
          <w:tcPr>
            <w:tcW w:w="2286" w:type="dxa"/>
          </w:tcPr>
          <w:p w:rsidR="00E72DD6" w:rsidRDefault="00E72DD6" w:rsidP="00E72DD6">
            <w:pPr>
              <w:pStyle w:val="TableParagraph"/>
              <w:spacing w:before="104" w:line="322" w:lineRule="exact"/>
              <w:ind w:left="20" w:right="16" w:hanging="20"/>
              <w:jc w:val="center"/>
              <w:rPr>
                <w:b/>
                <w:sz w:val="28"/>
              </w:rPr>
            </w:pPr>
            <w:r>
              <w:rPr>
                <w:b/>
                <w:spacing w:val="-2"/>
                <w:sz w:val="28"/>
              </w:rPr>
              <w:t>Frequen</w:t>
            </w:r>
            <w:r>
              <w:rPr>
                <w:b/>
                <w:spacing w:val="-6"/>
                <w:sz w:val="28"/>
              </w:rPr>
              <w:t>cy</w:t>
            </w:r>
          </w:p>
        </w:tc>
        <w:tc>
          <w:tcPr>
            <w:tcW w:w="2296" w:type="dxa"/>
          </w:tcPr>
          <w:p w:rsidR="00E72DD6" w:rsidRDefault="00E72DD6" w:rsidP="00E72DD6">
            <w:pPr>
              <w:pStyle w:val="TableParagraph"/>
              <w:spacing w:before="104" w:line="322" w:lineRule="exact"/>
              <w:ind w:hanging="16"/>
              <w:jc w:val="center"/>
              <w:rPr>
                <w:b/>
                <w:sz w:val="28"/>
              </w:rPr>
            </w:pPr>
            <w:r>
              <w:rPr>
                <w:b/>
                <w:spacing w:val="-2"/>
                <w:sz w:val="28"/>
              </w:rPr>
              <w:t>Percenta</w:t>
            </w:r>
            <w:r>
              <w:rPr>
                <w:b/>
                <w:spacing w:val="-6"/>
                <w:sz w:val="28"/>
              </w:rPr>
              <w:t>ge</w:t>
            </w:r>
          </w:p>
        </w:tc>
      </w:tr>
      <w:tr w:rsidR="00E72DD6" w:rsidTr="00997503">
        <w:trPr>
          <w:trHeight w:val="537"/>
        </w:trPr>
        <w:tc>
          <w:tcPr>
            <w:tcW w:w="878" w:type="dxa"/>
          </w:tcPr>
          <w:p w:rsidR="00E72DD6" w:rsidRDefault="00E72DD6" w:rsidP="00E72DD6">
            <w:pPr>
              <w:pStyle w:val="TableParagraph"/>
              <w:spacing w:before="112"/>
              <w:ind w:left="110"/>
              <w:jc w:val="center"/>
              <w:rPr>
                <w:sz w:val="28"/>
              </w:rPr>
            </w:pPr>
            <w:r>
              <w:rPr>
                <w:spacing w:val="-5"/>
                <w:sz w:val="28"/>
              </w:rPr>
              <w:t>1.</w:t>
            </w:r>
          </w:p>
        </w:tc>
        <w:tc>
          <w:tcPr>
            <w:tcW w:w="3419" w:type="dxa"/>
          </w:tcPr>
          <w:p w:rsidR="00E72DD6" w:rsidRDefault="00E72DD6" w:rsidP="00E72DD6">
            <w:pPr>
              <w:pStyle w:val="TableParagraph"/>
              <w:spacing w:before="112"/>
              <w:ind w:left="110"/>
              <w:jc w:val="center"/>
              <w:rPr>
                <w:sz w:val="28"/>
              </w:rPr>
            </w:pPr>
            <w:r>
              <w:rPr>
                <w:sz w:val="28"/>
              </w:rPr>
              <w:t xml:space="preserve">Low (Below </w:t>
            </w:r>
            <w:r>
              <w:rPr>
                <w:spacing w:val="-2"/>
                <w:sz w:val="28"/>
              </w:rPr>
              <w:t>31.16)</w:t>
            </w:r>
          </w:p>
        </w:tc>
        <w:tc>
          <w:tcPr>
            <w:tcW w:w="2286" w:type="dxa"/>
          </w:tcPr>
          <w:p w:rsidR="00E72DD6" w:rsidRDefault="00E72DD6" w:rsidP="00E72DD6">
            <w:pPr>
              <w:pStyle w:val="TableParagraph"/>
              <w:spacing w:before="112"/>
              <w:ind w:right="1097"/>
              <w:jc w:val="center"/>
              <w:rPr>
                <w:sz w:val="28"/>
              </w:rPr>
            </w:pPr>
            <w:r>
              <w:rPr>
                <w:spacing w:val="-5"/>
                <w:sz w:val="28"/>
              </w:rPr>
              <w:t>31</w:t>
            </w:r>
          </w:p>
        </w:tc>
        <w:tc>
          <w:tcPr>
            <w:tcW w:w="2296" w:type="dxa"/>
          </w:tcPr>
          <w:p w:rsidR="00E72DD6" w:rsidRDefault="00E72DD6" w:rsidP="00E72DD6">
            <w:pPr>
              <w:pStyle w:val="TableParagraph"/>
              <w:spacing w:before="112"/>
              <w:ind w:left="729"/>
              <w:jc w:val="center"/>
              <w:rPr>
                <w:sz w:val="28"/>
              </w:rPr>
            </w:pPr>
            <w:r>
              <w:rPr>
                <w:spacing w:val="-2"/>
                <w:sz w:val="28"/>
              </w:rPr>
              <w:t>25.83</w:t>
            </w:r>
          </w:p>
        </w:tc>
      </w:tr>
      <w:tr w:rsidR="00E72DD6" w:rsidTr="00997503">
        <w:trPr>
          <w:trHeight w:val="537"/>
        </w:trPr>
        <w:tc>
          <w:tcPr>
            <w:tcW w:w="878" w:type="dxa"/>
          </w:tcPr>
          <w:p w:rsidR="00E72DD6" w:rsidRDefault="00E72DD6" w:rsidP="00E72DD6">
            <w:pPr>
              <w:pStyle w:val="TableParagraph"/>
              <w:spacing w:before="108"/>
              <w:ind w:left="110"/>
              <w:jc w:val="center"/>
              <w:rPr>
                <w:sz w:val="28"/>
              </w:rPr>
            </w:pPr>
            <w:r>
              <w:rPr>
                <w:spacing w:val="-5"/>
                <w:sz w:val="28"/>
              </w:rPr>
              <w:t>2.</w:t>
            </w:r>
          </w:p>
        </w:tc>
        <w:tc>
          <w:tcPr>
            <w:tcW w:w="3419" w:type="dxa"/>
          </w:tcPr>
          <w:p w:rsidR="00E72DD6" w:rsidRDefault="00E72DD6" w:rsidP="00E72DD6">
            <w:pPr>
              <w:pStyle w:val="TableParagraph"/>
              <w:spacing w:before="108"/>
              <w:ind w:left="110"/>
              <w:jc w:val="center"/>
              <w:rPr>
                <w:sz w:val="28"/>
              </w:rPr>
            </w:pPr>
            <w:r>
              <w:rPr>
                <w:sz w:val="28"/>
              </w:rPr>
              <w:t>Medium (31.17-</w:t>
            </w:r>
            <w:r>
              <w:rPr>
                <w:spacing w:val="-2"/>
                <w:sz w:val="28"/>
              </w:rPr>
              <w:t>40.3)</w:t>
            </w:r>
          </w:p>
        </w:tc>
        <w:tc>
          <w:tcPr>
            <w:tcW w:w="2286" w:type="dxa"/>
          </w:tcPr>
          <w:p w:rsidR="00E72DD6" w:rsidRDefault="00E72DD6" w:rsidP="00E72DD6">
            <w:pPr>
              <w:pStyle w:val="TableParagraph"/>
              <w:spacing w:before="108"/>
              <w:ind w:right="1097"/>
              <w:jc w:val="center"/>
              <w:rPr>
                <w:sz w:val="28"/>
              </w:rPr>
            </w:pPr>
            <w:r>
              <w:rPr>
                <w:spacing w:val="-5"/>
                <w:sz w:val="28"/>
              </w:rPr>
              <w:t>79</w:t>
            </w:r>
          </w:p>
        </w:tc>
        <w:tc>
          <w:tcPr>
            <w:tcW w:w="2296" w:type="dxa"/>
          </w:tcPr>
          <w:p w:rsidR="00E72DD6" w:rsidRDefault="00E72DD6" w:rsidP="00E72DD6">
            <w:pPr>
              <w:pStyle w:val="TableParagraph"/>
              <w:spacing w:before="108"/>
              <w:ind w:left="729"/>
              <w:jc w:val="center"/>
              <w:rPr>
                <w:sz w:val="28"/>
              </w:rPr>
            </w:pPr>
            <w:r>
              <w:rPr>
                <w:spacing w:val="-2"/>
                <w:sz w:val="28"/>
              </w:rPr>
              <w:t>65.83</w:t>
            </w:r>
          </w:p>
        </w:tc>
      </w:tr>
      <w:tr w:rsidR="00E72DD6" w:rsidTr="00997503">
        <w:trPr>
          <w:trHeight w:val="537"/>
        </w:trPr>
        <w:tc>
          <w:tcPr>
            <w:tcW w:w="878" w:type="dxa"/>
          </w:tcPr>
          <w:p w:rsidR="00E72DD6" w:rsidRDefault="00E72DD6" w:rsidP="00E72DD6">
            <w:pPr>
              <w:pStyle w:val="TableParagraph"/>
              <w:spacing w:before="108"/>
              <w:ind w:left="110"/>
              <w:jc w:val="center"/>
              <w:rPr>
                <w:sz w:val="28"/>
              </w:rPr>
            </w:pPr>
            <w:r>
              <w:rPr>
                <w:spacing w:val="-5"/>
                <w:sz w:val="28"/>
              </w:rPr>
              <w:t>3.</w:t>
            </w:r>
          </w:p>
        </w:tc>
        <w:tc>
          <w:tcPr>
            <w:tcW w:w="3419" w:type="dxa"/>
          </w:tcPr>
          <w:p w:rsidR="00E72DD6" w:rsidRDefault="00E72DD6" w:rsidP="00E72DD6">
            <w:pPr>
              <w:pStyle w:val="TableParagraph"/>
              <w:spacing w:before="108"/>
              <w:ind w:left="110"/>
              <w:jc w:val="center"/>
              <w:rPr>
                <w:sz w:val="28"/>
              </w:rPr>
            </w:pPr>
            <w:r>
              <w:rPr>
                <w:sz w:val="28"/>
              </w:rPr>
              <w:t xml:space="preserve">High (above </w:t>
            </w:r>
            <w:r>
              <w:rPr>
                <w:spacing w:val="-2"/>
                <w:sz w:val="28"/>
              </w:rPr>
              <w:t>40.4)</w:t>
            </w:r>
          </w:p>
        </w:tc>
        <w:tc>
          <w:tcPr>
            <w:tcW w:w="2286" w:type="dxa"/>
          </w:tcPr>
          <w:p w:rsidR="00E72DD6" w:rsidRDefault="00E72DD6" w:rsidP="00E72DD6">
            <w:pPr>
              <w:pStyle w:val="TableParagraph"/>
              <w:spacing w:before="108"/>
              <w:ind w:right="1097"/>
              <w:jc w:val="center"/>
              <w:rPr>
                <w:sz w:val="28"/>
              </w:rPr>
            </w:pPr>
            <w:r>
              <w:rPr>
                <w:spacing w:val="-5"/>
                <w:sz w:val="28"/>
              </w:rPr>
              <w:t>10</w:t>
            </w:r>
          </w:p>
        </w:tc>
        <w:tc>
          <w:tcPr>
            <w:tcW w:w="2296" w:type="dxa"/>
          </w:tcPr>
          <w:p w:rsidR="00E72DD6" w:rsidRDefault="00E72DD6" w:rsidP="00E72DD6">
            <w:pPr>
              <w:pStyle w:val="TableParagraph"/>
              <w:spacing w:before="108"/>
              <w:ind w:left="797"/>
              <w:jc w:val="center"/>
              <w:rPr>
                <w:sz w:val="28"/>
              </w:rPr>
            </w:pPr>
            <w:r>
              <w:rPr>
                <w:spacing w:val="-4"/>
                <w:sz w:val="28"/>
              </w:rPr>
              <w:t>8.34</w:t>
            </w:r>
          </w:p>
        </w:tc>
      </w:tr>
      <w:tr w:rsidR="00E72DD6" w:rsidTr="00997503">
        <w:trPr>
          <w:trHeight w:val="537"/>
        </w:trPr>
        <w:tc>
          <w:tcPr>
            <w:tcW w:w="878" w:type="dxa"/>
          </w:tcPr>
          <w:p w:rsidR="00E72DD6" w:rsidRDefault="00E72DD6" w:rsidP="00E72DD6">
            <w:pPr>
              <w:pStyle w:val="TableParagraph"/>
              <w:jc w:val="center"/>
              <w:rPr>
                <w:sz w:val="26"/>
              </w:rPr>
            </w:pPr>
          </w:p>
        </w:tc>
        <w:tc>
          <w:tcPr>
            <w:tcW w:w="3419" w:type="dxa"/>
          </w:tcPr>
          <w:p w:rsidR="00E72DD6" w:rsidRDefault="00E72DD6" w:rsidP="00E72DD6">
            <w:pPr>
              <w:pStyle w:val="TableParagraph"/>
              <w:spacing w:before="117"/>
              <w:ind w:left="110"/>
              <w:jc w:val="center"/>
              <w:rPr>
                <w:b/>
                <w:sz w:val="28"/>
              </w:rPr>
            </w:pPr>
            <w:r>
              <w:rPr>
                <w:b/>
                <w:spacing w:val="-4"/>
                <w:sz w:val="28"/>
              </w:rPr>
              <w:t>Total</w:t>
            </w:r>
          </w:p>
        </w:tc>
        <w:tc>
          <w:tcPr>
            <w:tcW w:w="2286" w:type="dxa"/>
          </w:tcPr>
          <w:p w:rsidR="00E72DD6" w:rsidRDefault="00E72DD6" w:rsidP="00E72DD6">
            <w:pPr>
              <w:pStyle w:val="TableParagraph"/>
              <w:spacing w:before="117"/>
              <w:ind w:right="1025"/>
              <w:jc w:val="center"/>
              <w:rPr>
                <w:b/>
                <w:sz w:val="28"/>
              </w:rPr>
            </w:pPr>
            <w:r>
              <w:rPr>
                <w:b/>
                <w:spacing w:val="-5"/>
                <w:sz w:val="28"/>
              </w:rPr>
              <w:t>120</w:t>
            </w:r>
          </w:p>
        </w:tc>
        <w:tc>
          <w:tcPr>
            <w:tcW w:w="2296" w:type="dxa"/>
          </w:tcPr>
          <w:p w:rsidR="00E72DD6" w:rsidRDefault="00E72DD6" w:rsidP="00E72DD6">
            <w:pPr>
              <w:pStyle w:val="TableParagraph"/>
              <w:spacing w:before="117"/>
              <w:ind w:left="830"/>
              <w:jc w:val="center"/>
              <w:rPr>
                <w:b/>
                <w:sz w:val="28"/>
              </w:rPr>
            </w:pPr>
            <w:r>
              <w:rPr>
                <w:b/>
                <w:spacing w:val="-5"/>
                <w:sz w:val="28"/>
              </w:rPr>
              <w:t>100</w:t>
            </w:r>
          </w:p>
        </w:tc>
      </w:tr>
    </w:tbl>
    <w:p w:rsidR="00E72DD6" w:rsidRDefault="00E72DD6" w:rsidP="00E72DD6">
      <w:pPr>
        <w:pStyle w:val="BodyText"/>
        <w:rPr>
          <w:b/>
          <w:sz w:val="20"/>
        </w:rPr>
      </w:pPr>
    </w:p>
    <w:p w:rsidR="004720E5" w:rsidRDefault="004720E5" w:rsidP="00E72DD6">
      <w:pPr>
        <w:pStyle w:val="BodyText"/>
        <w:rPr>
          <w:b/>
          <w:sz w:val="20"/>
        </w:rPr>
      </w:pPr>
    </w:p>
    <w:p w:rsidR="00E72DD6" w:rsidRDefault="00F5148C" w:rsidP="00E72DD6">
      <w:pPr>
        <w:pStyle w:val="BodyText"/>
        <w:rPr>
          <w:b/>
          <w:sz w:val="20"/>
        </w:rPr>
      </w:pPr>
      <w:r>
        <w:rPr>
          <w:b/>
          <w:sz w:val="20"/>
        </w:rPr>
        <w:pict>
          <v:group id="docshapegroup229" o:spid="_x0000_s1047" style="position:absolute;margin-left:105.95pt;margin-top:23.75pt;width:450.8pt;height:292.8pt;z-index:-251654144;mso-wrap-distance-left:0;mso-wrap-distance-right:0;mso-position-horizontal-relative:page" coordorigin="1991,270" coordsize="8658,5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0" o:spid="_x0000_s1048" type="#_x0000_t75" style="position:absolute;left:2896;top:1149;width:7172;height:3478">
              <v:imagedata r:id="rId8" o:title=""/>
            </v:shape>
            <v:rect id="docshape231" o:spid="_x0000_s1049" style="position:absolute;left:5037;top:5690;width:120;height:132" fillcolor="#4f81bb" stroked="f"/>
            <v:rect id="docshape232" o:spid="_x0000_s1050" style="position:absolute;left:6460;top:5690;width:118;height:132" fillcolor="#c0504d" stroked="f"/>
            <v:rect id="docshape233" o:spid="_x0000_s1051" style="position:absolute;left:2014;top:292;width:8612;height:5810" filled="f" strokecolor="#c00000" strokeweight="2.28pt"/>
            <v:shapetype id="_x0000_t202" coordsize="21600,21600" o:spt="202" path="m,l,21600r21600,l21600,xe">
              <v:stroke joinstyle="miter"/>
              <v:path gradientshapeok="t" o:connecttype="rect"/>
            </v:shapetype>
            <v:shape id="docshape234" o:spid="_x0000_s1052" type="#_x0000_t202" style="position:absolute;left:4883;top:474;width:2885;height:862" filled="f" stroked="f">
              <v:textbox style="mso-next-textbox:#docshape234" inset="0,0,0,0">
                <w:txbxContent>
                  <w:p w:rsidR="00A4538F" w:rsidRPr="00E72DD6" w:rsidRDefault="00A4538F" w:rsidP="00E72DD6">
                    <w:pPr>
                      <w:spacing w:line="309" w:lineRule="exact"/>
                      <w:rPr>
                        <w:rFonts w:ascii="Times New Roman" w:hAnsi="Times New Roman" w:cs="Times New Roman"/>
                        <w:b/>
                        <w:sz w:val="28"/>
                      </w:rPr>
                    </w:pPr>
                    <w:r w:rsidRPr="00E72DD6">
                      <w:rPr>
                        <w:rFonts w:ascii="Times New Roman" w:hAnsi="Times New Roman" w:cs="Times New Roman"/>
                        <w:b/>
                        <w:color w:val="C00000"/>
                        <w:sz w:val="28"/>
                      </w:rPr>
                      <w:t xml:space="preserve">Adoption level </w:t>
                    </w:r>
                    <w:r w:rsidRPr="00E72DD6">
                      <w:rPr>
                        <w:rFonts w:ascii="Times New Roman" w:hAnsi="Times New Roman" w:cs="Times New Roman"/>
                        <w:b/>
                        <w:color w:val="C00000"/>
                        <w:spacing w:val="-2"/>
                        <w:sz w:val="28"/>
                      </w:rPr>
                      <w:t>exposure</w:t>
                    </w:r>
                  </w:p>
                  <w:p w:rsidR="00A4538F" w:rsidRDefault="00A4538F" w:rsidP="00E72DD6">
                    <w:pPr>
                      <w:spacing w:before="277"/>
                      <w:ind w:right="519"/>
                      <w:jc w:val="center"/>
                      <w:rPr>
                        <w:b/>
                        <w:sz w:val="24"/>
                      </w:rPr>
                    </w:pPr>
                    <w:r>
                      <w:rPr>
                        <w:b/>
                        <w:spacing w:val="-5"/>
                        <w:sz w:val="24"/>
                      </w:rPr>
                      <w:t>79</w:t>
                    </w:r>
                  </w:p>
                </w:txbxContent>
              </v:textbox>
            </v:shape>
            <v:shape id="docshape235" o:spid="_x0000_s1053" type="#_x0000_t202" style="position:absolute;left:2468;top:1468;width:260;height:2988" filled="f" stroked="f">
              <v:textbox style="mso-next-textbox:#docshape235" inset="0,0,0,0">
                <w:txbxContent>
                  <w:p w:rsidR="00A4538F" w:rsidRDefault="00A4538F" w:rsidP="00E72DD6">
                    <w:pPr>
                      <w:spacing w:line="266" w:lineRule="exact"/>
                      <w:rPr>
                        <w:b/>
                        <w:sz w:val="24"/>
                      </w:rPr>
                    </w:pPr>
                    <w:r>
                      <w:rPr>
                        <w:b/>
                        <w:color w:val="00AE50"/>
                        <w:spacing w:val="-5"/>
                        <w:sz w:val="24"/>
                      </w:rPr>
                      <w:t>80</w:t>
                    </w:r>
                  </w:p>
                  <w:p w:rsidR="00A4538F" w:rsidRDefault="00A4538F" w:rsidP="00E72DD6">
                    <w:pPr>
                      <w:spacing w:before="65"/>
                      <w:rPr>
                        <w:b/>
                        <w:sz w:val="24"/>
                      </w:rPr>
                    </w:pPr>
                    <w:r>
                      <w:rPr>
                        <w:b/>
                        <w:color w:val="00AE50"/>
                        <w:spacing w:val="-5"/>
                        <w:sz w:val="24"/>
                      </w:rPr>
                      <w:t>70</w:t>
                    </w:r>
                  </w:p>
                  <w:p w:rsidR="00A4538F" w:rsidRDefault="00A4538F" w:rsidP="00E72DD6">
                    <w:pPr>
                      <w:spacing w:before="64"/>
                      <w:rPr>
                        <w:b/>
                        <w:sz w:val="24"/>
                      </w:rPr>
                    </w:pPr>
                    <w:r>
                      <w:rPr>
                        <w:b/>
                        <w:color w:val="00AE50"/>
                        <w:spacing w:val="-5"/>
                        <w:sz w:val="24"/>
                      </w:rPr>
                      <w:t>60</w:t>
                    </w:r>
                  </w:p>
                  <w:p w:rsidR="00A4538F" w:rsidRDefault="00A4538F" w:rsidP="00E72DD6">
                    <w:pPr>
                      <w:spacing w:before="60"/>
                      <w:rPr>
                        <w:b/>
                        <w:sz w:val="24"/>
                      </w:rPr>
                    </w:pPr>
                    <w:r>
                      <w:rPr>
                        <w:b/>
                        <w:color w:val="00AE50"/>
                        <w:spacing w:val="-5"/>
                        <w:sz w:val="24"/>
                      </w:rPr>
                      <w:t>50</w:t>
                    </w:r>
                  </w:p>
                  <w:p w:rsidR="00A4538F" w:rsidRDefault="00A4538F" w:rsidP="00E72DD6">
                    <w:pPr>
                      <w:spacing w:before="65"/>
                      <w:rPr>
                        <w:b/>
                        <w:sz w:val="24"/>
                      </w:rPr>
                    </w:pPr>
                    <w:r>
                      <w:rPr>
                        <w:b/>
                        <w:color w:val="00AE50"/>
                        <w:spacing w:val="-5"/>
                        <w:sz w:val="24"/>
                      </w:rPr>
                      <w:t>40</w:t>
                    </w:r>
                  </w:p>
                  <w:p w:rsidR="00A4538F" w:rsidRDefault="00A4538F" w:rsidP="00E72DD6">
                    <w:pPr>
                      <w:spacing w:before="65"/>
                      <w:rPr>
                        <w:b/>
                        <w:sz w:val="24"/>
                      </w:rPr>
                    </w:pPr>
                    <w:r>
                      <w:rPr>
                        <w:b/>
                        <w:color w:val="00AE50"/>
                        <w:spacing w:val="-5"/>
                        <w:sz w:val="24"/>
                      </w:rPr>
                      <w:t>30</w:t>
                    </w:r>
                  </w:p>
                  <w:p w:rsidR="00A4538F" w:rsidRDefault="00A4538F" w:rsidP="00E72DD6">
                    <w:pPr>
                      <w:spacing w:before="60"/>
                      <w:rPr>
                        <w:b/>
                        <w:sz w:val="24"/>
                      </w:rPr>
                    </w:pPr>
                    <w:r>
                      <w:rPr>
                        <w:b/>
                        <w:color w:val="00AE50"/>
                        <w:spacing w:val="-5"/>
                        <w:sz w:val="24"/>
                      </w:rPr>
                      <w:t>20</w:t>
                    </w:r>
                  </w:p>
                  <w:p w:rsidR="00A4538F" w:rsidRDefault="00A4538F" w:rsidP="00E72DD6">
                    <w:pPr>
                      <w:spacing w:before="65"/>
                      <w:rPr>
                        <w:b/>
                        <w:sz w:val="24"/>
                      </w:rPr>
                    </w:pPr>
                    <w:r>
                      <w:rPr>
                        <w:b/>
                        <w:color w:val="00AE50"/>
                        <w:spacing w:val="-5"/>
                        <w:sz w:val="24"/>
                      </w:rPr>
                      <w:t>10</w:t>
                    </w:r>
                  </w:p>
                  <w:p w:rsidR="00A4538F" w:rsidRDefault="00A4538F" w:rsidP="00E72DD6">
                    <w:pPr>
                      <w:spacing w:before="70"/>
                      <w:ind w:left="120"/>
                      <w:rPr>
                        <w:b/>
                        <w:sz w:val="24"/>
                      </w:rPr>
                    </w:pPr>
                    <w:r>
                      <w:rPr>
                        <w:b/>
                        <w:color w:val="00AE50"/>
                        <w:spacing w:val="-10"/>
                        <w:sz w:val="24"/>
                      </w:rPr>
                      <w:t>0</w:t>
                    </w:r>
                  </w:p>
                </w:txbxContent>
              </v:textbox>
            </v:shape>
            <v:shape id="docshape236" o:spid="_x0000_s1054" type="#_x0000_t202" style="position:absolute;left:6424;top:1617;width:563;height:266" filled="f" stroked="f">
              <v:textbox style="mso-next-textbox:#docshape236" inset="0,0,0,0">
                <w:txbxContent>
                  <w:p w:rsidR="00A4538F" w:rsidRDefault="00A4538F" w:rsidP="00E72DD6">
                    <w:pPr>
                      <w:spacing w:line="266" w:lineRule="exact"/>
                      <w:rPr>
                        <w:b/>
                        <w:sz w:val="24"/>
                      </w:rPr>
                    </w:pPr>
                    <w:r>
                      <w:rPr>
                        <w:b/>
                        <w:spacing w:val="-2"/>
                        <w:sz w:val="24"/>
                      </w:rPr>
                      <w:t>65.83</w:t>
                    </w:r>
                  </w:p>
                </w:txbxContent>
              </v:textbox>
            </v:shape>
            <v:shape id="docshape237" o:spid="_x0000_s1055" type="#_x0000_t202" style="position:absolute;left:3740;top:2918;width:260;height:266" filled="f" stroked="f">
              <v:textbox style="mso-next-textbox:#docshape237" inset="0,0,0,0">
                <w:txbxContent>
                  <w:p w:rsidR="00A4538F" w:rsidRDefault="00A4538F" w:rsidP="00E72DD6">
                    <w:pPr>
                      <w:spacing w:line="266" w:lineRule="exact"/>
                      <w:rPr>
                        <w:b/>
                        <w:sz w:val="24"/>
                      </w:rPr>
                    </w:pPr>
                    <w:r>
                      <w:rPr>
                        <w:b/>
                        <w:spacing w:val="-5"/>
                        <w:sz w:val="24"/>
                      </w:rPr>
                      <w:t>31</w:t>
                    </w:r>
                  </w:p>
                </w:txbxContent>
              </v:textbox>
            </v:shape>
            <v:shape id="docshape238" o:spid="_x0000_s1056" type="#_x0000_t202" style="position:absolute;left:4221;top:3115;width:563;height:266" filled="f" stroked="f">
              <v:textbox style="mso-next-textbox:#docshape238" inset="0,0,0,0">
                <w:txbxContent>
                  <w:p w:rsidR="00A4538F" w:rsidRDefault="00A4538F" w:rsidP="00E72DD6">
                    <w:pPr>
                      <w:spacing w:line="266" w:lineRule="exact"/>
                      <w:rPr>
                        <w:b/>
                        <w:sz w:val="24"/>
                      </w:rPr>
                    </w:pPr>
                    <w:r>
                      <w:rPr>
                        <w:b/>
                        <w:spacing w:val="-2"/>
                        <w:sz w:val="24"/>
                      </w:rPr>
                      <w:t>25.83</w:t>
                    </w:r>
                  </w:p>
                </w:txbxContent>
              </v:textbox>
            </v:shape>
            <v:shape id="docshape239" o:spid="_x0000_s1057" type="#_x0000_t202" style="position:absolute;left:8149;top:3715;width:260;height:266" filled="f" stroked="f">
              <v:textbox style="mso-next-textbox:#docshape239" inset="0,0,0,0">
                <w:txbxContent>
                  <w:p w:rsidR="00A4538F" w:rsidRDefault="00A4538F" w:rsidP="00E72DD6">
                    <w:pPr>
                      <w:spacing w:line="266" w:lineRule="exact"/>
                      <w:rPr>
                        <w:b/>
                        <w:sz w:val="24"/>
                      </w:rPr>
                    </w:pPr>
                    <w:r>
                      <w:rPr>
                        <w:b/>
                        <w:spacing w:val="-5"/>
                        <w:sz w:val="24"/>
                      </w:rPr>
                      <w:t>10</w:t>
                    </w:r>
                  </w:p>
                </w:txbxContent>
              </v:textbox>
            </v:shape>
            <v:shape id="docshape240" o:spid="_x0000_s1058" type="#_x0000_t202" style="position:absolute;left:8686;top:3768;width:443;height:266" filled="f" stroked="f">
              <v:textbox style="mso-next-textbox:#docshape240" inset="0,0,0,0">
                <w:txbxContent>
                  <w:p w:rsidR="00A4538F" w:rsidRDefault="00A4538F" w:rsidP="00E72DD6">
                    <w:pPr>
                      <w:spacing w:line="266" w:lineRule="exact"/>
                      <w:rPr>
                        <w:b/>
                        <w:sz w:val="24"/>
                      </w:rPr>
                    </w:pPr>
                    <w:r>
                      <w:rPr>
                        <w:b/>
                        <w:spacing w:val="-4"/>
                        <w:sz w:val="24"/>
                      </w:rPr>
                      <w:t>8.34</w:t>
                    </w:r>
                  </w:p>
                </w:txbxContent>
              </v:textbox>
            </v:shape>
            <v:shape id="docshape241" o:spid="_x0000_s1059" type="#_x0000_t202" style="position:absolute;left:3011;top:4766;width:4043;height:550" filled="f" stroked="f">
              <v:textbox style="mso-next-textbox:#docshape241" inset="0,0,0,0">
                <w:txbxContent>
                  <w:p w:rsidR="00A4538F" w:rsidRDefault="00A4538F" w:rsidP="00E72DD6">
                    <w:pPr>
                      <w:tabs>
                        <w:tab w:val="left" w:pos="2391"/>
                      </w:tabs>
                      <w:spacing w:after="0" w:line="266" w:lineRule="exact"/>
                      <w:rPr>
                        <w:sz w:val="24"/>
                      </w:rPr>
                    </w:pPr>
                    <w:r>
                      <w:rPr>
                        <w:sz w:val="24"/>
                      </w:rPr>
                      <w:t xml:space="preserve">Low (Below </w:t>
                    </w:r>
                    <w:r>
                      <w:rPr>
                        <w:spacing w:val="-2"/>
                        <w:sz w:val="24"/>
                      </w:rPr>
                      <w:t>31.16)</w:t>
                    </w:r>
                    <w:r>
                      <w:rPr>
                        <w:sz w:val="24"/>
                      </w:rPr>
                      <w:tab/>
                      <w:t xml:space="preserve">Medium </w:t>
                    </w:r>
                    <w:r>
                      <w:rPr>
                        <w:spacing w:val="-2"/>
                        <w:sz w:val="24"/>
                      </w:rPr>
                      <w:t>(31.17-</w:t>
                    </w:r>
                  </w:p>
                  <w:p w:rsidR="00A4538F" w:rsidRDefault="00A4538F" w:rsidP="00E72DD6">
                    <w:pPr>
                      <w:spacing w:after="0"/>
                      <w:ind w:left="2957"/>
                      <w:rPr>
                        <w:sz w:val="24"/>
                      </w:rPr>
                    </w:pPr>
                    <w:r>
                      <w:rPr>
                        <w:spacing w:val="-2"/>
                        <w:sz w:val="24"/>
                      </w:rPr>
                      <w:t>40.3)</w:t>
                    </w:r>
                  </w:p>
                </w:txbxContent>
              </v:textbox>
            </v:shape>
            <v:shape id="docshape242" o:spid="_x0000_s1060" type="#_x0000_t202" style="position:absolute;left:7486;top:4766;width:1891;height:266" filled="f" stroked="f">
              <v:textbox style="mso-next-textbox:#docshape242" inset="0,0,0,0">
                <w:txbxContent>
                  <w:p w:rsidR="00A4538F" w:rsidRDefault="00A4538F" w:rsidP="00E72DD6">
                    <w:pPr>
                      <w:spacing w:line="266" w:lineRule="exact"/>
                      <w:rPr>
                        <w:sz w:val="24"/>
                      </w:rPr>
                    </w:pPr>
                    <w:r>
                      <w:rPr>
                        <w:sz w:val="24"/>
                      </w:rPr>
                      <w:t xml:space="preserve">High (above </w:t>
                    </w:r>
                    <w:r>
                      <w:rPr>
                        <w:spacing w:val="-2"/>
                        <w:sz w:val="24"/>
                      </w:rPr>
                      <w:t>40.4)</w:t>
                    </w:r>
                  </w:p>
                </w:txbxContent>
              </v:textbox>
            </v:shape>
            <v:shape id="docshape243" o:spid="_x0000_s1061" type="#_x0000_t202" style="position:absolute;left:5210;top:5612;width:1032;height:266" filled="f" stroked="f">
              <v:textbox style="mso-next-textbox:#docshape243" inset="0,0,0,0">
                <w:txbxContent>
                  <w:p w:rsidR="00A4538F" w:rsidRDefault="00A4538F" w:rsidP="00E72DD6">
                    <w:pPr>
                      <w:spacing w:line="266" w:lineRule="exact"/>
                      <w:rPr>
                        <w:sz w:val="24"/>
                      </w:rPr>
                    </w:pPr>
                    <w:r>
                      <w:rPr>
                        <w:color w:val="FF0000"/>
                        <w:spacing w:val="-2"/>
                        <w:sz w:val="24"/>
                      </w:rPr>
                      <w:t>Frequency</w:t>
                    </w:r>
                  </w:p>
                </w:txbxContent>
              </v:textbox>
            </v:shape>
            <v:shape id="docshape244" o:spid="_x0000_s1062" type="#_x0000_t202" style="position:absolute;left:6636;top:5612;width:1072;height:266" filled="f" stroked="f">
              <v:textbox style="mso-next-textbox:#docshape244" inset="0,0,0,0">
                <w:txbxContent>
                  <w:p w:rsidR="00A4538F" w:rsidRDefault="00A4538F" w:rsidP="00E72DD6">
                    <w:pPr>
                      <w:spacing w:line="266" w:lineRule="exact"/>
                      <w:rPr>
                        <w:sz w:val="24"/>
                      </w:rPr>
                    </w:pPr>
                    <w:r>
                      <w:rPr>
                        <w:color w:val="FF0000"/>
                        <w:spacing w:val="-2"/>
                        <w:sz w:val="24"/>
                      </w:rPr>
                      <w:t>Percentagee</w:t>
                    </w:r>
                  </w:p>
                </w:txbxContent>
              </v:textbox>
            </v:shape>
            <w10:wrap type="topAndBottom" anchorx="page"/>
          </v:group>
        </w:pict>
      </w:r>
    </w:p>
    <w:p w:rsidR="00E72DD6" w:rsidRDefault="00E72DD6" w:rsidP="00E72DD6">
      <w:pPr>
        <w:pStyle w:val="BodyText"/>
        <w:spacing w:before="15"/>
        <w:rPr>
          <w:b/>
          <w:sz w:val="20"/>
        </w:rPr>
      </w:pPr>
    </w:p>
    <w:p w:rsidR="004720E5" w:rsidRDefault="004720E5" w:rsidP="002027D9">
      <w:pPr>
        <w:pStyle w:val="BodyText"/>
        <w:spacing w:before="236" w:line="362" w:lineRule="auto"/>
        <w:ind w:left="429" w:firstLine="326"/>
        <w:jc w:val="both"/>
      </w:pPr>
      <w:r w:rsidRPr="004720E5">
        <w:t xml:space="preserve">Fig. </w:t>
      </w:r>
      <w:r>
        <w:t>2</w:t>
      </w:r>
      <w:r w:rsidRPr="004720E5">
        <w:t>.</w:t>
      </w:r>
      <w:r w:rsidR="007251BB">
        <w:t>Adoptation level exposure</w:t>
      </w:r>
    </w:p>
    <w:p w:rsidR="004720E5" w:rsidRDefault="004720E5" w:rsidP="002027D9">
      <w:pPr>
        <w:pStyle w:val="BodyText"/>
        <w:spacing w:before="236" w:line="362" w:lineRule="auto"/>
        <w:ind w:left="429" w:firstLine="326"/>
        <w:jc w:val="both"/>
      </w:pPr>
    </w:p>
    <w:p w:rsidR="00E72DD6" w:rsidRDefault="00E72DD6" w:rsidP="002027D9">
      <w:pPr>
        <w:pStyle w:val="BodyText"/>
        <w:spacing w:before="236" w:line="362" w:lineRule="auto"/>
        <w:ind w:left="429" w:firstLine="326"/>
        <w:jc w:val="both"/>
      </w:pPr>
      <w:r>
        <w:t>In case of Adoption level majority of Adoption 65.83% in middle (31.17- 40.3), 8.34% is in the high (above 40.4) and the 25.83% in the low (below 31.16).Hence, it can be concludedthat mainAdoptiongivenbythe respondents regarding the adoptionlevelofmustardfarmer.</w:t>
      </w:r>
    </w:p>
    <w:p w:rsidR="002C46D8" w:rsidRPr="002C46D8" w:rsidRDefault="002C46D8" w:rsidP="002C46D8">
      <w:pPr>
        <w:tabs>
          <w:tab w:val="left" w:pos="7420"/>
          <w:tab w:val="left" w:pos="9005"/>
        </w:tabs>
        <w:spacing w:line="362" w:lineRule="auto"/>
        <w:ind w:left="121" w:right="44"/>
        <w:jc w:val="both"/>
        <w:rPr>
          <w:rFonts w:ascii="Times New Roman" w:hAnsi="Times New Roman" w:cs="Times New Roman"/>
          <w:b/>
          <w:sz w:val="28"/>
        </w:rPr>
      </w:pPr>
      <w:r w:rsidRPr="002C46D8">
        <w:rPr>
          <w:rFonts w:ascii="Times New Roman" w:hAnsi="Times New Roman" w:cs="Times New Roman"/>
          <w:b/>
          <w:sz w:val="28"/>
        </w:rPr>
        <w:t xml:space="preserve">Table 5. Correlation coefficient (r) between different </w:t>
      </w:r>
      <w:r w:rsidRPr="002C46D8">
        <w:rPr>
          <w:rFonts w:ascii="Times New Roman" w:hAnsi="Times New Roman" w:cs="Times New Roman"/>
          <w:b/>
          <w:spacing w:val="-2"/>
          <w:sz w:val="28"/>
        </w:rPr>
        <w:t>variables</w:t>
      </w:r>
      <w:r w:rsidRPr="002C46D8">
        <w:rPr>
          <w:rFonts w:ascii="Times New Roman" w:hAnsi="Times New Roman" w:cs="Times New Roman"/>
          <w:b/>
          <w:spacing w:val="-4"/>
          <w:sz w:val="28"/>
        </w:rPr>
        <w:t xml:space="preserve">and </w:t>
      </w:r>
      <w:r w:rsidRPr="002C46D8">
        <w:rPr>
          <w:rFonts w:ascii="Times New Roman" w:hAnsi="Times New Roman" w:cs="Times New Roman"/>
          <w:b/>
          <w:sz w:val="28"/>
        </w:rPr>
        <w:t>knowledge level of  farmers about package and practices of mustard crop.</w:t>
      </w:r>
    </w:p>
    <w:p w:rsidR="002C46D8" w:rsidRPr="002C46D8" w:rsidRDefault="002C46D8" w:rsidP="002C46D8">
      <w:pPr>
        <w:spacing w:line="319" w:lineRule="exact"/>
        <w:ind w:left="8491"/>
        <w:rPr>
          <w:rFonts w:ascii="Times New Roman" w:hAnsi="Times New Roman" w:cs="Times New Roman"/>
          <w:b/>
          <w:sz w:val="28"/>
        </w:rPr>
      </w:pPr>
      <w:r w:rsidRPr="002C46D8">
        <w:rPr>
          <w:rFonts w:ascii="Times New Roman" w:hAnsi="Times New Roman" w:cs="Times New Roman"/>
          <w:b/>
          <w:spacing w:val="-2"/>
          <w:sz w:val="28"/>
        </w:rPr>
        <w:t>n=120</w:t>
      </w:r>
    </w:p>
    <w:p w:rsidR="002C46D8" w:rsidRDefault="002C46D8" w:rsidP="002C46D8">
      <w:pPr>
        <w:pStyle w:val="BodyText"/>
        <w:spacing w:before="93"/>
        <w:rPr>
          <w:b/>
          <w:sz w:val="20"/>
        </w:rPr>
      </w:pPr>
    </w:p>
    <w:tbl>
      <w:tblPr>
        <w:tblW w:w="0" w:type="auto"/>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02"/>
        <w:gridCol w:w="4273"/>
        <w:gridCol w:w="3121"/>
      </w:tblGrid>
      <w:tr w:rsidR="002C46D8" w:rsidTr="002C46D8">
        <w:trPr>
          <w:trHeight w:val="559"/>
        </w:trPr>
        <w:tc>
          <w:tcPr>
            <w:tcW w:w="1402" w:type="dxa"/>
          </w:tcPr>
          <w:p w:rsidR="002C46D8" w:rsidRDefault="002C46D8" w:rsidP="002C46D8">
            <w:pPr>
              <w:pStyle w:val="TableParagraph"/>
              <w:spacing w:line="320" w:lineRule="exact"/>
              <w:ind w:left="42"/>
              <w:jc w:val="center"/>
              <w:rPr>
                <w:b/>
                <w:sz w:val="28"/>
              </w:rPr>
            </w:pPr>
            <w:r>
              <w:rPr>
                <w:b/>
                <w:sz w:val="28"/>
              </w:rPr>
              <w:t xml:space="preserve">Sr. </w:t>
            </w:r>
            <w:r>
              <w:rPr>
                <w:b/>
                <w:spacing w:val="-5"/>
                <w:sz w:val="28"/>
              </w:rPr>
              <w:t>No.</w:t>
            </w:r>
          </w:p>
        </w:tc>
        <w:tc>
          <w:tcPr>
            <w:tcW w:w="4273" w:type="dxa"/>
          </w:tcPr>
          <w:p w:rsidR="002C46D8" w:rsidRDefault="002C46D8" w:rsidP="002C46D8">
            <w:pPr>
              <w:pStyle w:val="TableParagraph"/>
              <w:spacing w:line="320" w:lineRule="exact"/>
              <w:ind w:left="-10"/>
              <w:jc w:val="center"/>
              <w:rPr>
                <w:b/>
                <w:sz w:val="28"/>
              </w:rPr>
            </w:pPr>
            <w:r>
              <w:rPr>
                <w:b/>
                <w:spacing w:val="-2"/>
                <w:sz w:val="28"/>
              </w:rPr>
              <w:t>Independent variable</w:t>
            </w:r>
          </w:p>
        </w:tc>
        <w:tc>
          <w:tcPr>
            <w:tcW w:w="3121" w:type="dxa"/>
          </w:tcPr>
          <w:p w:rsidR="002C46D8" w:rsidRDefault="002C46D8" w:rsidP="002C46D8">
            <w:pPr>
              <w:pStyle w:val="TableParagraph"/>
              <w:spacing w:line="320" w:lineRule="exact"/>
              <w:ind w:left="37"/>
              <w:rPr>
                <w:b/>
                <w:sz w:val="28"/>
              </w:rPr>
            </w:pPr>
            <w:r>
              <w:rPr>
                <w:b/>
                <w:spacing w:val="-2"/>
                <w:sz w:val="28"/>
              </w:rPr>
              <w:t>Correlationcoefficient</w:t>
            </w:r>
          </w:p>
        </w:tc>
      </w:tr>
      <w:tr w:rsidR="002C46D8" w:rsidTr="00997503">
        <w:trPr>
          <w:trHeight w:val="484"/>
        </w:trPr>
        <w:tc>
          <w:tcPr>
            <w:tcW w:w="1402" w:type="dxa"/>
          </w:tcPr>
          <w:p w:rsidR="002C46D8" w:rsidRDefault="002C46D8" w:rsidP="00997503">
            <w:pPr>
              <w:pStyle w:val="TableParagraph"/>
              <w:spacing w:line="315" w:lineRule="exact"/>
              <w:ind w:left="115"/>
              <w:rPr>
                <w:sz w:val="28"/>
              </w:rPr>
            </w:pPr>
            <w:r>
              <w:rPr>
                <w:spacing w:val="-5"/>
                <w:sz w:val="28"/>
              </w:rPr>
              <w:t>1.</w:t>
            </w:r>
          </w:p>
        </w:tc>
        <w:tc>
          <w:tcPr>
            <w:tcW w:w="4273" w:type="dxa"/>
          </w:tcPr>
          <w:p w:rsidR="002C46D8" w:rsidRDefault="002C46D8" w:rsidP="00997503">
            <w:pPr>
              <w:pStyle w:val="TableParagraph"/>
              <w:spacing w:line="315" w:lineRule="exact"/>
              <w:ind w:left="119"/>
              <w:rPr>
                <w:sz w:val="28"/>
              </w:rPr>
            </w:pPr>
            <w:r>
              <w:rPr>
                <w:spacing w:val="-5"/>
                <w:sz w:val="28"/>
              </w:rPr>
              <w:t>Age</w:t>
            </w:r>
          </w:p>
        </w:tc>
        <w:tc>
          <w:tcPr>
            <w:tcW w:w="3121" w:type="dxa"/>
          </w:tcPr>
          <w:p w:rsidR="002C46D8" w:rsidRDefault="002C46D8" w:rsidP="00997503">
            <w:pPr>
              <w:pStyle w:val="TableParagraph"/>
              <w:spacing w:line="315" w:lineRule="exact"/>
              <w:ind w:left="115"/>
              <w:rPr>
                <w:sz w:val="28"/>
              </w:rPr>
            </w:pPr>
            <w:r>
              <w:rPr>
                <w:spacing w:val="-2"/>
                <w:sz w:val="28"/>
              </w:rPr>
              <w:t>.297</w:t>
            </w:r>
            <w:r>
              <w:rPr>
                <w:spacing w:val="-2"/>
                <w:sz w:val="28"/>
                <w:vertAlign w:val="superscript"/>
              </w:rPr>
              <w:t>**</w:t>
            </w:r>
          </w:p>
        </w:tc>
      </w:tr>
      <w:tr w:rsidR="002C46D8" w:rsidTr="00997503">
        <w:trPr>
          <w:trHeight w:val="480"/>
        </w:trPr>
        <w:tc>
          <w:tcPr>
            <w:tcW w:w="1402" w:type="dxa"/>
          </w:tcPr>
          <w:p w:rsidR="002C46D8" w:rsidRDefault="002C46D8" w:rsidP="00997503">
            <w:pPr>
              <w:pStyle w:val="TableParagraph"/>
              <w:spacing w:line="315" w:lineRule="exact"/>
              <w:ind w:left="115"/>
              <w:rPr>
                <w:sz w:val="28"/>
              </w:rPr>
            </w:pPr>
            <w:r>
              <w:rPr>
                <w:spacing w:val="-5"/>
                <w:sz w:val="28"/>
              </w:rPr>
              <w:t>2.</w:t>
            </w:r>
          </w:p>
        </w:tc>
        <w:tc>
          <w:tcPr>
            <w:tcW w:w="4273" w:type="dxa"/>
          </w:tcPr>
          <w:p w:rsidR="002C46D8" w:rsidRDefault="002C46D8" w:rsidP="00997503">
            <w:pPr>
              <w:pStyle w:val="TableParagraph"/>
              <w:spacing w:line="315" w:lineRule="exact"/>
              <w:ind w:left="119"/>
              <w:rPr>
                <w:sz w:val="28"/>
              </w:rPr>
            </w:pPr>
            <w:r>
              <w:rPr>
                <w:spacing w:val="-5"/>
                <w:sz w:val="28"/>
              </w:rPr>
              <w:t>Sex</w:t>
            </w:r>
          </w:p>
        </w:tc>
        <w:tc>
          <w:tcPr>
            <w:tcW w:w="3121" w:type="dxa"/>
          </w:tcPr>
          <w:p w:rsidR="002C46D8" w:rsidRDefault="002C46D8" w:rsidP="00997503">
            <w:pPr>
              <w:pStyle w:val="TableParagraph"/>
              <w:spacing w:line="315" w:lineRule="exact"/>
              <w:ind w:left="115"/>
              <w:rPr>
                <w:sz w:val="28"/>
              </w:rPr>
            </w:pPr>
            <w:r>
              <w:rPr>
                <w:spacing w:val="-4"/>
                <w:sz w:val="28"/>
              </w:rPr>
              <w:t>.154</w:t>
            </w:r>
          </w:p>
        </w:tc>
      </w:tr>
      <w:tr w:rsidR="002C46D8" w:rsidTr="00997503">
        <w:trPr>
          <w:trHeight w:val="484"/>
        </w:trPr>
        <w:tc>
          <w:tcPr>
            <w:tcW w:w="1402" w:type="dxa"/>
          </w:tcPr>
          <w:p w:rsidR="002C46D8" w:rsidRDefault="002C46D8" w:rsidP="00997503">
            <w:pPr>
              <w:pStyle w:val="TableParagraph"/>
              <w:spacing w:line="320" w:lineRule="exact"/>
              <w:ind w:left="115"/>
              <w:rPr>
                <w:sz w:val="28"/>
              </w:rPr>
            </w:pPr>
            <w:r>
              <w:rPr>
                <w:spacing w:val="-5"/>
                <w:sz w:val="28"/>
              </w:rPr>
              <w:t>3.</w:t>
            </w:r>
          </w:p>
        </w:tc>
        <w:tc>
          <w:tcPr>
            <w:tcW w:w="4273" w:type="dxa"/>
          </w:tcPr>
          <w:p w:rsidR="002C46D8" w:rsidRDefault="002C46D8" w:rsidP="00997503">
            <w:pPr>
              <w:pStyle w:val="TableParagraph"/>
              <w:spacing w:line="320" w:lineRule="exact"/>
              <w:ind w:left="119"/>
              <w:rPr>
                <w:sz w:val="28"/>
              </w:rPr>
            </w:pPr>
            <w:r>
              <w:rPr>
                <w:spacing w:val="-2"/>
                <w:sz w:val="28"/>
              </w:rPr>
              <w:t>Education</w:t>
            </w:r>
          </w:p>
        </w:tc>
        <w:tc>
          <w:tcPr>
            <w:tcW w:w="3121" w:type="dxa"/>
          </w:tcPr>
          <w:p w:rsidR="002C46D8" w:rsidRDefault="002C46D8" w:rsidP="00997503">
            <w:pPr>
              <w:pStyle w:val="TableParagraph"/>
              <w:spacing w:line="320" w:lineRule="exact"/>
              <w:ind w:left="115"/>
              <w:rPr>
                <w:sz w:val="28"/>
              </w:rPr>
            </w:pPr>
            <w:r>
              <w:rPr>
                <w:spacing w:val="-2"/>
                <w:sz w:val="28"/>
              </w:rPr>
              <w:t>.374</w:t>
            </w:r>
            <w:r>
              <w:rPr>
                <w:spacing w:val="-2"/>
                <w:sz w:val="28"/>
                <w:vertAlign w:val="superscript"/>
              </w:rPr>
              <w:t>**</w:t>
            </w:r>
          </w:p>
        </w:tc>
      </w:tr>
      <w:tr w:rsidR="002C46D8" w:rsidTr="00997503">
        <w:trPr>
          <w:trHeight w:val="484"/>
        </w:trPr>
        <w:tc>
          <w:tcPr>
            <w:tcW w:w="1402" w:type="dxa"/>
          </w:tcPr>
          <w:p w:rsidR="002C46D8" w:rsidRDefault="002C46D8" w:rsidP="00997503">
            <w:pPr>
              <w:pStyle w:val="TableParagraph"/>
              <w:spacing w:line="315" w:lineRule="exact"/>
              <w:ind w:left="115"/>
              <w:rPr>
                <w:sz w:val="28"/>
              </w:rPr>
            </w:pPr>
            <w:r>
              <w:rPr>
                <w:spacing w:val="-5"/>
                <w:sz w:val="28"/>
              </w:rPr>
              <w:t>4.</w:t>
            </w:r>
          </w:p>
        </w:tc>
        <w:tc>
          <w:tcPr>
            <w:tcW w:w="4273" w:type="dxa"/>
          </w:tcPr>
          <w:p w:rsidR="002C46D8" w:rsidRDefault="002C46D8" w:rsidP="00997503">
            <w:pPr>
              <w:pStyle w:val="TableParagraph"/>
              <w:spacing w:line="315" w:lineRule="exact"/>
              <w:ind w:left="119"/>
              <w:rPr>
                <w:sz w:val="28"/>
              </w:rPr>
            </w:pPr>
            <w:r>
              <w:rPr>
                <w:spacing w:val="-4"/>
                <w:sz w:val="28"/>
              </w:rPr>
              <w:t>Caste</w:t>
            </w:r>
          </w:p>
        </w:tc>
        <w:tc>
          <w:tcPr>
            <w:tcW w:w="3121" w:type="dxa"/>
          </w:tcPr>
          <w:p w:rsidR="002C46D8" w:rsidRDefault="002C46D8" w:rsidP="00997503">
            <w:pPr>
              <w:pStyle w:val="TableParagraph"/>
              <w:spacing w:line="315" w:lineRule="exact"/>
              <w:ind w:left="115"/>
              <w:rPr>
                <w:sz w:val="28"/>
              </w:rPr>
            </w:pPr>
            <w:r>
              <w:rPr>
                <w:spacing w:val="-4"/>
                <w:sz w:val="28"/>
              </w:rPr>
              <w:t>.028</w:t>
            </w:r>
          </w:p>
        </w:tc>
      </w:tr>
      <w:tr w:rsidR="002C46D8" w:rsidTr="00997503">
        <w:trPr>
          <w:trHeight w:val="484"/>
        </w:trPr>
        <w:tc>
          <w:tcPr>
            <w:tcW w:w="1402" w:type="dxa"/>
          </w:tcPr>
          <w:p w:rsidR="002C46D8" w:rsidRDefault="002C46D8" w:rsidP="00997503">
            <w:pPr>
              <w:pStyle w:val="TableParagraph"/>
              <w:spacing w:line="315" w:lineRule="exact"/>
              <w:ind w:left="115"/>
              <w:rPr>
                <w:sz w:val="28"/>
              </w:rPr>
            </w:pPr>
            <w:r>
              <w:rPr>
                <w:spacing w:val="-5"/>
                <w:sz w:val="28"/>
              </w:rPr>
              <w:t>5.</w:t>
            </w:r>
          </w:p>
        </w:tc>
        <w:tc>
          <w:tcPr>
            <w:tcW w:w="4273" w:type="dxa"/>
          </w:tcPr>
          <w:p w:rsidR="002C46D8" w:rsidRDefault="002C46D8" w:rsidP="00997503">
            <w:pPr>
              <w:pStyle w:val="TableParagraph"/>
              <w:spacing w:line="315" w:lineRule="exact"/>
              <w:ind w:left="119"/>
              <w:rPr>
                <w:sz w:val="28"/>
              </w:rPr>
            </w:pPr>
            <w:r>
              <w:rPr>
                <w:sz w:val="28"/>
              </w:rPr>
              <w:t xml:space="preserve">Type of </w:t>
            </w:r>
            <w:r>
              <w:rPr>
                <w:spacing w:val="-2"/>
                <w:sz w:val="28"/>
              </w:rPr>
              <w:t>family</w:t>
            </w:r>
          </w:p>
        </w:tc>
        <w:tc>
          <w:tcPr>
            <w:tcW w:w="3121" w:type="dxa"/>
          </w:tcPr>
          <w:p w:rsidR="002C46D8" w:rsidRDefault="002C46D8" w:rsidP="00997503">
            <w:pPr>
              <w:pStyle w:val="TableParagraph"/>
              <w:spacing w:line="315" w:lineRule="exact"/>
              <w:ind w:left="115"/>
              <w:rPr>
                <w:sz w:val="28"/>
              </w:rPr>
            </w:pPr>
            <w:r>
              <w:rPr>
                <w:spacing w:val="-2"/>
                <w:sz w:val="28"/>
              </w:rPr>
              <w:t>-</w:t>
            </w:r>
            <w:r>
              <w:rPr>
                <w:spacing w:val="-4"/>
                <w:sz w:val="28"/>
              </w:rPr>
              <w:t>.040</w:t>
            </w:r>
          </w:p>
        </w:tc>
      </w:tr>
      <w:tr w:rsidR="002C46D8" w:rsidTr="00997503">
        <w:trPr>
          <w:trHeight w:val="479"/>
        </w:trPr>
        <w:tc>
          <w:tcPr>
            <w:tcW w:w="1402" w:type="dxa"/>
          </w:tcPr>
          <w:p w:rsidR="002C46D8" w:rsidRDefault="002C46D8" w:rsidP="00997503">
            <w:pPr>
              <w:pStyle w:val="TableParagraph"/>
              <w:spacing w:line="315" w:lineRule="exact"/>
              <w:ind w:left="115"/>
              <w:rPr>
                <w:sz w:val="28"/>
              </w:rPr>
            </w:pPr>
            <w:r>
              <w:rPr>
                <w:spacing w:val="-5"/>
                <w:sz w:val="28"/>
              </w:rPr>
              <w:t>6.</w:t>
            </w:r>
          </w:p>
        </w:tc>
        <w:tc>
          <w:tcPr>
            <w:tcW w:w="4273" w:type="dxa"/>
          </w:tcPr>
          <w:p w:rsidR="002C46D8" w:rsidRDefault="002C46D8" w:rsidP="00997503">
            <w:pPr>
              <w:pStyle w:val="TableParagraph"/>
              <w:spacing w:line="315" w:lineRule="exact"/>
              <w:ind w:left="119"/>
              <w:rPr>
                <w:sz w:val="28"/>
              </w:rPr>
            </w:pPr>
            <w:r>
              <w:rPr>
                <w:sz w:val="28"/>
              </w:rPr>
              <w:t xml:space="preserve">Size of </w:t>
            </w:r>
            <w:r>
              <w:rPr>
                <w:spacing w:val="-2"/>
                <w:sz w:val="28"/>
              </w:rPr>
              <w:t>family</w:t>
            </w:r>
          </w:p>
        </w:tc>
        <w:tc>
          <w:tcPr>
            <w:tcW w:w="3121" w:type="dxa"/>
          </w:tcPr>
          <w:p w:rsidR="002C46D8" w:rsidRDefault="002C46D8" w:rsidP="00997503">
            <w:pPr>
              <w:pStyle w:val="TableParagraph"/>
              <w:spacing w:line="315" w:lineRule="exact"/>
              <w:ind w:left="115"/>
              <w:rPr>
                <w:sz w:val="28"/>
              </w:rPr>
            </w:pPr>
            <w:r>
              <w:rPr>
                <w:spacing w:val="-2"/>
                <w:sz w:val="28"/>
              </w:rPr>
              <w:t>-</w:t>
            </w:r>
            <w:r>
              <w:rPr>
                <w:spacing w:val="-4"/>
                <w:sz w:val="28"/>
              </w:rPr>
              <w:t>.009</w:t>
            </w:r>
          </w:p>
        </w:tc>
      </w:tr>
      <w:tr w:rsidR="002C46D8" w:rsidTr="00997503">
        <w:trPr>
          <w:trHeight w:val="484"/>
        </w:trPr>
        <w:tc>
          <w:tcPr>
            <w:tcW w:w="1402" w:type="dxa"/>
          </w:tcPr>
          <w:p w:rsidR="002C46D8" w:rsidRDefault="002C46D8" w:rsidP="00997503">
            <w:pPr>
              <w:pStyle w:val="TableParagraph"/>
              <w:spacing w:line="315" w:lineRule="exact"/>
              <w:ind w:left="115"/>
              <w:rPr>
                <w:sz w:val="28"/>
              </w:rPr>
            </w:pPr>
            <w:r>
              <w:rPr>
                <w:spacing w:val="-5"/>
                <w:sz w:val="28"/>
              </w:rPr>
              <w:t>7.</w:t>
            </w:r>
          </w:p>
        </w:tc>
        <w:tc>
          <w:tcPr>
            <w:tcW w:w="4273" w:type="dxa"/>
          </w:tcPr>
          <w:p w:rsidR="002C46D8" w:rsidRDefault="002C46D8" w:rsidP="00997503">
            <w:pPr>
              <w:pStyle w:val="TableParagraph"/>
              <w:spacing w:line="315" w:lineRule="exact"/>
              <w:ind w:left="119"/>
              <w:rPr>
                <w:sz w:val="28"/>
              </w:rPr>
            </w:pPr>
            <w:r>
              <w:rPr>
                <w:spacing w:val="-2"/>
                <w:sz w:val="28"/>
              </w:rPr>
              <w:t>Land holding</w:t>
            </w:r>
          </w:p>
        </w:tc>
        <w:tc>
          <w:tcPr>
            <w:tcW w:w="3121" w:type="dxa"/>
          </w:tcPr>
          <w:p w:rsidR="002C46D8" w:rsidRDefault="002C46D8" w:rsidP="00997503">
            <w:pPr>
              <w:pStyle w:val="TableParagraph"/>
              <w:spacing w:line="315" w:lineRule="exact"/>
              <w:ind w:left="115"/>
              <w:rPr>
                <w:sz w:val="28"/>
              </w:rPr>
            </w:pPr>
            <w:r>
              <w:rPr>
                <w:spacing w:val="-4"/>
                <w:sz w:val="28"/>
              </w:rPr>
              <w:t>.052</w:t>
            </w:r>
          </w:p>
        </w:tc>
      </w:tr>
      <w:tr w:rsidR="002C46D8" w:rsidTr="00997503">
        <w:trPr>
          <w:trHeight w:val="484"/>
        </w:trPr>
        <w:tc>
          <w:tcPr>
            <w:tcW w:w="1402" w:type="dxa"/>
          </w:tcPr>
          <w:p w:rsidR="002C46D8" w:rsidRDefault="002C46D8" w:rsidP="00997503">
            <w:pPr>
              <w:pStyle w:val="TableParagraph"/>
              <w:spacing w:line="315" w:lineRule="exact"/>
              <w:ind w:left="115"/>
              <w:rPr>
                <w:sz w:val="28"/>
              </w:rPr>
            </w:pPr>
            <w:r>
              <w:rPr>
                <w:spacing w:val="-5"/>
                <w:sz w:val="28"/>
              </w:rPr>
              <w:t>8.</w:t>
            </w:r>
          </w:p>
        </w:tc>
        <w:tc>
          <w:tcPr>
            <w:tcW w:w="4273" w:type="dxa"/>
          </w:tcPr>
          <w:p w:rsidR="002C46D8" w:rsidRDefault="002C46D8" w:rsidP="00997503">
            <w:pPr>
              <w:pStyle w:val="TableParagraph"/>
              <w:spacing w:line="315" w:lineRule="exact"/>
              <w:ind w:left="119"/>
              <w:rPr>
                <w:sz w:val="28"/>
              </w:rPr>
            </w:pPr>
            <w:r>
              <w:rPr>
                <w:sz w:val="28"/>
              </w:rPr>
              <w:t xml:space="preserve">Annual </w:t>
            </w:r>
            <w:r>
              <w:rPr>
                <w:spacing w:val="-2"/>
                <w:sz w:val="28"/>
              </w:rPr>
              <w:t>income</w:t>
            </w:r>
          </w:p>
        </w:tc>
        <w:tc>
          <w:tcPr>
            <w:tcW w:w="3121" w:type="dxa"/>
          </w:tcPr>
          <w:p w:rsidR="002C46D8" w:rsidRDefault="002C46D8" w:rsidP="00997503">
            <w:pPr>
              <w:pStyle w:val="TableParagraph"/>
              <w:spacing w:line="315" w:lineRule="exact"/>
              <w:ind w:left="115"/>
              <w:rPr>
                <w:sz w:val="28"/>
              </w:rPr>
            </w:pPr>
            <w:r>
              <w:rPr>
                <w:spacing w:val="-2"/>
                <w:sz w:val="28"/>
              </w:rPr>
              <w:t>.431</w:t>
            </w:r>
            <w:r>
              <w:rPr>
                <w:spacing w:val="-2"/>
                <w:sz w:val="28"/>
                <w:vertAlign w:val="superscript"/>
              </w:rPr>
              <w:t>**</w:t>
            </w:r>
          </w:p>
        </w:tc>
      </w:tr>
      <w:tr w:rsidR="002C46D8" w:rsidTr="00997503">
        <w:trPr>
          <w:trHeight w:val="480"/>
        </w:trPr>
        <w:tc>
          <w:tcPr>
            <w:tcW w:w="1402" w:type="dxa"/>
          </w:tcPr>
          <w:p w:rsidR="002C46D8" w:rsidRDefault="002C46D8" w:rsidP="00997503">
            <w:pPr>
              <w:pStyle w:val="TableParagraph"/>
              <w:spacing w:line="315" w:lineRule="exact"/>
              <w:ind w:left="115"/>
              <w:rPr>
                <w:sz w:val="28"/>
              </w:rPr>
            </w:pPr>
            <w:r>
              <w:rPr>
                <w:spacing w:val="-5"/>
                <w:sz w:val="28"/>
              </w:rPr>
              <w:t>9.</w:t>
            </w:r>
          </w:p>
        </w:tc>
        <w:tc>
          <w:tcPr>
            <w:tcW w:w="4273" w:type="dxa"/>
          </w:tcPr>
          <w:p w:rsidR="002C46D8" w:rsidRDefault="002C46D8" w:rsidP="00997503">
            <w:pPr>
              <w:pStyle w:val="TableParagraph"/>
              <w:spacing w:line="315" w:lineRule="exact"/>
              <w:ind w:left="119"/>
              <w:rPr>
                <w:sz w:val="28"/>
              </w:rPr>
            </w:pPr>
            <w:r>
              <w:rPr>
                <w:sz w:val="28"/>
              </w:rPr>
              <w:t xml:space="preserve">Mass media </w:t>
            </w:r>
            <w:r>
              <w:rPr>
                <w:spacing w:val="-2"/>
                <w:sz w:val="28"/>
              </w:rPr>
              <w:t>exposure</w:t>
            </w:r>
          </w:p>
        </w:tc>
        <w:tc>
          <w:tcPr>
            <w:tcW w:w="3121" w:type="dxa"/>
          </w:tcPr>
          <w:p w:rsidR="002C46D8" w:rsidRDefault="002C46D8" w:rsidP="00997503">
            <w:pPr>
              <w:pStyle w:val="TableParagraph"/>
              <w:spacing w:line="315" w:lineRule="exact"/>
              <w:ind w:left="115"/>
              <w:rPr>
                <w:sz w:val="28"/>
              </w:rPr>
            </w:pPr>
            <w:r>
              <w:rPr>
                <w:spacing w:val="-2"/>
                <w:sz w:val="28"/>
              </w:rPr>
              <w:t>.320</w:t>
            </w:r>
            <w:r>
              <w:rPr>
                <w:spacing w:val="-2"/>
                <w:sz w:val="28"/>
                <w:vertAlign w:val="superscript"/>
              </w:rPr>
              <w:t>**</w:t>
            </w:r>
          </w:p>
        </w:tc>
      </w:tr>
    </w:tbl>
    <w:p w:rsidR="002C46D8" w:rsidRPr="004208D3" w:rsidRDefault="002C46D8" w:rsidP="004208D3">
      <w:pPr>
        <w:spacing w:after="0" w:line="240" w:lineRule="auto"/>
        <w:ind w:left="432"/>
        <w:jc w:val="both"/>
        <w:rPr>
          <w:rFonts w:ascii="Times New Roman" w:hAnsi="Times New Roman" w:cs="Times New Roman"/>
          <w:bCs/>
          <w:sz w:val="28"/>
        </w:rPr>
      </w:pPr>
      <w:r w:rsidRPr="004208D3">
        <w:rPr>
          <w:rFonts w:ascii="Times New Roman" w:hAnsi="Times New Roman" w:cs="Times New Roman"/>
          <w:bCs/>
          <w:sz w:val="28"/>
        </w:rPr>
        <w:t>*Correlation is significant at the 0.05 level (2-</w:t>
      </w:r>
      <w:r w:rsidRPr="004208D3">
        <w:rPr>
          <w:rFonts w:ascii="Times New Roman" w:hAnsi="Times New Roman" w:cs="Times New Roman"/>
          <w:bCs/>
          <w:spacing w:val="-2"/>
          <w:sz w:val="28"/>
        </w:rPr>
        <w:t>tailed)</w:t>
      </w:r>
    </w:p>
    <w:p w:rsidR="002C46D8" w:rsidRPr="004208D3" w:rsidRDefault="002C46D8" w:rsidP="004208D3">
      <w:pPr>
        <w:spacing w:after="0" w:line="240" w:lineRule="auto"/>
        <w:ind w:left="432"/>
        <w:jc w:val="both"/>
        <w:rPr>
          <w:rFonts w:ascii="Times New Roman" w:hAnsi="Times New Roman" w:cs="Times New Roman"/>
          <w:bCs/>
          <w:sz w:val="28"/>
        </w:rPr>
      </w:pPr>
      <w:r w:rsidRPr="004208D3">
        <w:rPr>
          <w:rFonts w:ascii="Times New Roman" w:hAnsi="Times New Roman" w:cs="Times New Roman"/>
          <w:bCs/>
          <w:spacing w:val="-2"/>
          <w:sz w:val="28"/>
        </w:rPr>
        <w:t>**Correlation is significant at 0.01% level (2-tailed)</w:t>
      </w:r>
    </w:p>
    <w:p w:rsidR="002C46D8" w:rsidRPr="004208D3" w:rsidRDefault="002C46D8" w:rsidP="002C46D8">
      <w:pPr>
        <w:pStyle w:val="BodyText"/>
        <w:spacing w:before="154" w:line="360" w:lineRule="auto"/>
        <w:ind w:left="429" w:right="466" w:firstLine="715"/>
        <w:jc w:val="both"/>
      </w:pPr>
      <w:r w:rsidRPr="004208D3">
        <w:t>Table 5. focuses that out of 10 variables studied i.e., Age, Education, Annual Income, Mass media exposure were found highly significant and positive correlate with Knowledge regarding to package of practices in mustard crop. The variable like caste, land holding, sex and were found non-significant and positively correlated with knowledge level of farmer regarding package of practice in mustard crop. The variable like size of family and types of family were found non- significant negatively correlated with knowledge level of farmer regarding package of practice in mustard crop.</w:t>
      </w:r>
    </w:p>
    <w:p w:rsidR="002C46D8" w:rsidRPr="004208D3" w:rsidRDefault="002C46D8" w:rsidP="002C46D8">
      <w:pPr>
        <w:pStyle w:val="BodyText"/>
        <w:spacing w:before="3"/>
        <w:ind w:left="1144"/>
        <w:jc w:val="both"/>
      </w:pPr>
      <w:r w:rsidRPr="004208D3">
        <w:t xml:space="preserve">It means if the values of these variables </w:t>
      </w:r>
      <w:r w:rsidR="001B7BA1" w:rsidRPr="004208D3">
        <w:t>increase</w:t>
      </w:r>
      <w:r w:rsidRPr="004208D3">
        <w:t xml:space="preserve"> knowledge level </w:t>
      </w:r>
      <w:r w:rsidRPr="004208D3">
        <w:rPr>
          <w:spacing w:val="-5"/>
        </w:rPr>
        <w:t>of</w:t>
      </w:r>
    </w:p>
    <w:p w:rsidR="002C46D8" w:rsidRDefault="002C46D8" w:rsidP="004208D3">
      <w:pPr>
        <w:pStyle w:val="BodyText"/>
        <w:spacing w:before="163"/>
        <w:ind w:left="429"/>
        <w:jc w:val="both"/>
      </w:pPr>
      <w:r w:rsidRPr="004208D3">
        <w:t xml:space="preserve">Farmer regarding package of practice in mustard </w:t>
      </w:r>
      <w:r w:rsidRPr="004208D3">
        <w:rPr>
          <w:spacing w:val="-2"/>
        </w:rPr>
        <w:t>crop.</w:t>
      </w:r>
    </w:p>
    <w:p w:rsidR="004208D3" w:rsidRDefault="004208D3" w:rsidP="004208D3">
      <w:pPr>
        <w:pStyle w:val="BodyText"/>
        <w:spacing w:before="163"/>
        <w:ind w:left="429"/>
        <w:jc w:val="both"/>
      </w:pPr>
    </w:p>
    <w:p w:rsidR="004208D3" w:rsidRPr="002C46D8" w:rsidRDefault="004208D3" w:rsidP="004208D3">
      <w:pPr>
        <w:tabs>
          <w:tab w:val="left" w:pos="7420"/>
          <w:tab w:val="left" w:pos="9005"/>
        </w:tabs>
        <w:spacing w:line="362" w:lineRule="auto"/>
        <w:ind w:left="121" w:right="44"/>
        <w:jc w:val="both"/>
        <w:rPr>
          <w:rFonts w:ascii="Times New Roman" w:hAnsi="Times New Roman" w:cs="Times New Roman"/>
          <w:b/>
          <w:sz w:val="28"/>
        </w:rPr>
      </w:pPr>
      <w:r w:rsidRPr="002C46D8">
        <w:rPr>
          <w:rFonts w:ascii="Times New Roman" w:hAnsi="Times New Roman" w:cs="Times New Roman"/>
          <w:b/>
          <w:sz w:val="28"/>
        </w:rPr>
        <w:t xml:space="preserve">Table </w:t>
      </w:r>
      <w:r w:rsidR="006861FA">
        <w:rPr>
          <w:rFonts w:ascii="Times New Roman" w:hAnsi="Times New Roman" w:cs="Times New Roman"/>
          <w:b/>
          <w:sz w:val="28"/>
        </w:rPr>
        <w:t>6</w:t>
      </w:r>
      <w:r w:rsidRPr="002C46D8">
        <w:rPr>
          <w:rFonts w:ascii="Times New Roman" w:hAnsi="Times New Roman" w:cs="Times New Roman"/>
          <w:b/>
          <w:sz w:val="28"/>
        </w:rPr>
        <w:t xml:space="preserve">. Correlation coefficient (r) between different </w:t>
      </w:r>
      <w:r w:rsidRPr="002C46D8">
        <w:rPr>
          <w:rFonts w:ascii="Times New Roman" w:hAnsi="Times New Roman" w:cs="Times New Roman"/>
          <w:b/>
          <w:spacing w:val="-2"/>
          <w:sz w:val="28"/>
        </w:rPr>
        <w:t>variables</w:t>
      </w:r>
      <w:r w:rsidRPr="002C46D8">
        <w:rPr>
          <w:rFonts w:ascii="Times New Roman" w:hAnsi="Times New Roman" w:cs="Times New Roman"/>
          <w:b/>
          <w:spacing w:val="-4"/>
          <w:sz w:val="28"/>
        </w:rPr>
        <w:t xml:space="preserve">and </w:t>
      </w:r>
      <w:r>
        <w:rPr>
          <w:rFonts w:ascii="Times New Roman" w:hAnsi="Times New Roman" w:cs="Times New Roman"/>
          <w:b/>
          <w:sz w:val="28"/>
        </w:rPr>
        <w:t>adoption</w:t>
      </w:r>
      <w:r w:rsidRPr="002C46D8">
        <w:rPr>
          <w:rFonts w:ascii="Times New Roman" w:hAnsi="Times New Roman" w:cs="Times New Roman"/>
          <w:b/>
          <w:sz w:val="28"/>
        </w:rPr>
        <w:t xml:space="preserve"> level of  farmers about package and practices of mustard crop.</w:t>
      </w:r>
    </w:p>
    <w:p w:rsidR="004208D3" w:rsidRPr="002C46D8" w:rsidRDefault="004208D3" w:rsidP="004208D3">
      <w:pPr>
        <w:spacing w:line="319" w:lineRule="exact"/>
        <w:ind w:left="8491"/>
        <w:rPr>
          <w:rFonts w:ascii="Times New Roman" w:hAnsi="Times New Roman" w:cs="Times New Roman"/>
          <w:b/>
          <w:sz w:val="28"/>
        </w:rPr>
      </w:pPr>
      <w:r w:rsidRPr="002C46D8">
        <w:rPr>
          <w:rFonts w:ascii="Times New Roman" w:hAnsi="Times New Roman" w:cs="Times New Roman"/>
          <w:b/>
          <w:spacing w:val="-2"/>
          <w:sz w:val="28"/>
        </w:rPr>
        <w:t>n=120</w:t>
      </w:r>
    </w:p>
    <w:p w:rsidR="004208D3" w:rsidRDefault="004208D3" w:rsidP="004208D3">
      <w:pPr>
        <w:pStyle w:val="BodyText"/>
        <w:spacing w:before="93"/>
        <w:rPr>
          <w:b/>
          <w:sz w:val="20"/>
        </w:rPr>
      </w:pPr>
    </w:p>
    <w:tbl>
      <w:tblPr>
        <w:tblW w:w="0" w:type="auto"/>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02"/>
        <w:gridCol w:w="4273"/>
        <w:gridCol w:w="3121"/>
      </w:tblGrid>
      <w:tr w:rsidR="004208D3" w:rsidTr="00997503">
        <w:trPr>
          <w:trHeight w:val="559"/>
        </w:trPr>
        <w:tc>
          <w:tcPr>
            <w:tcW w:w="1402" w:type="dxa"/>
          </w:tcPr>
          <w:p w:rsidR="004208D3" w:rsidRDefault="004208D3" w:rsidP="00997503">
            <w:pPr>
              <w:pStyle w:val="TableParagraph"/>
              <w:spacing w:line="320" w:lineRule="exact"/>
              <w:ind w:left="42"/>
              <w:jc w:val="center"/>
              <w:rPr>
                <w:b/>
                <w:sz w:val="28"/>
              </w:rPr>
            </w:pPr>
            <w:r>
              <w:rPr>
                <w:b/>
                <w:sz w:val="28"/>
              </w:rPr>
              <w:t xml:space="preserve">Sr. </w:t>
            </w:r>
            <w:r>
              <w:rPr>
                <w:b/>
                <w:spacing w:val="-5"/>
                <w:sz w:val="28"/>
              </w:rPr>
              <w:t>No.</w:t>
            </w:r>
          </w:p>
        </w:tc>
        <w:tc>
          <w:tcPr>
            <w:tcW w:w="4273" w:type="dxa"/>
          </w:tcPr>
          <w:p w:rsidR="004208D3" w:rsidRDefault="004208D3" w:rsidP="00997503">
            <w:pPr>
              <w:pStyle w:val="TableParagraph"/>
              <w:spacing w:line="320" w:lineRule="exact"/>
              <w:ind w:left="-10"/>
              <w:jc w:val="center"/>
              <w:rPr>
                <w:b/>
                <w:sz w:val="28"/>
              </w:rPr>
            </w:pPr>
            <w:r>
              <w:rPr>
                <w:b/>
                <w:spacing w:val="-2"/>
                <w:sz w:val="28"/>
              </w:rPr>
              <w:t>Independent variable</w:t>
            </w:r>
          </w:p>
        </w:tc>
        <w:tc>
          <w:tcPr>
            <w:tcW w:w="3121" w:type="dxa"/>
          </w:tcPr>
          <w:p w:rsidR="004208D3" w:rsidRDefault="004208D3" w:rsidP="00997503">
            <w:pPr>
              <w:pStyle w:val="TableParagraph"/>
              <w:spacing w:line="320" w:lineRule="exact"/>
              <w:ind w:left="37"/>
              <w:rPr>
                <w:b/>
                <w:sz w:val="28"/>
              </w:rPr>
            </w:pPr>
            <w:r>
              <w:rPr>
                <w:b/>
                <w:spacing w:val="-2"/>
                <w:sz w:val="28"/>
              </w:rPr>
              <w:t>Correlationcoefficient</w:t>
            </w:r>
          </w:p>
        </w:tc>
      </w:tr>
      <w:tr w:rsidR="004208D3" w:rsidTr="00997503">
        <w:trPr>
          <w:trHeight w:val="484"/>
        </w:trPr>
        <w:tc>
          <w:tcPr>
            <w:tcW w:w="1402" w:type="dxa"/>
          </w:tcPr>
          <w:p w:rsidR="004208D3" w:rsidRDefault="004208D3" w:rsidP="00997503">
            <w:pPr>
              <w:pStyle w:val="TableParagraph"/>
              <w:spacing w:line="315" w:lineRule="exact"/>
              <w:ind w:left="115"/>
              <w:rPr>
                <w:sz w:val="28"/>
              </w:rPr>
            </w:pPr>
            <w:r>
              <w:rPr>
                <w:spacing w:val="-5"/>
                <w:sz w:val="28"/>
              </w:rPr>
              <w:t>1.</w:t>
            </w:r>
          </w:p>
        </w:tc>
        <w:tc>
          <w:tcPr>
            <w:tcW w:w="4273" w:type="dxa"/>
          </w:tcPr>
          <w:p w:rsidR="004208D3" w:rsidRDefault="004208D3" w:rsidP="00997503">
            <w:pPr>
              <w:pStyle w:val="TableParagraph"/>
              <w:spacing w:line="315" w:lineRule="exact"/>
              <w:ind w:left="119"/>
              <w:rPr>
                <w:sz w:val="28"/>
              </w:rPr>
            </w:pPr>
            <w:r>
              <w:rPr>
                <w:spacing w:val="-5"/>
                <w:sz w:val="28"/>
              </w:rPr>
              <w:t>Age</w:t>
            </w:r>
          </w:p>
        </w:tc>
        <w:tc>
          <w:tcPr>
            <w:tcW w:w="3121" w:type="dxa"/>
          </w:tcPr>
          <w:p w:rsidR="004208D3" w:rsidRDefault="004208D3" w:rsidP="00997503">
            <w:pPr>
              <w:pStyle w:val="TableParagraph"/>
              <w:spacing w:before="23" w:line="316" w:lineRule="exact"/>
              <w:ind w:left="115"/>
              <w:rPr>
                <w:sz w:val="28"/>
              </w:rPr>
            </w:pPr>
            <w:r>
              <w:rPr>
                <w:spacing w:val="-2"/>
                <w:sz w:val="28"/>
              </w:rPr>
              <w:t>.220</w:t>
            </w:r>
            <w:r>
              <w:rPr>
                <w:spacing w:val="-2"/>
                <w:sz w:val="28"/>
                <w:vertAlign w:val="superscript"/>
              </w:rPr>
              <w:t>*</w:t>
            </w:r>
          </w:p>
        </w:tc>
      </w:tr>
      <w:tr w:rsidR="004208D3" w:rsidTr="00997503">
        <w:trPr>
          <w:trHeight w:val="480"/>
        </w:trPr>
        <w:tc>
          <w:tcPr>
            <w:tcW w:w="1402" w:type="dxa"/>
          </w:tcPr>
          <w:p w:rsidR="004208D3" w:rsidRDefault="004208D3" w:rsidP="00997503">
            <w:pPr>
              <w:pStyle w:val="TableParagraph"/>
              <w:spacing w:line="315" w:lineRule="exact"/>
              <w:ind w:left="115"/>
              <w:rPr>
                <w:sz w:val="28"/>
              </w:rPr>
            </w:pPr>
            <w:r>
              <w:rPr>
                <w:spacing w:val="-5"/>
                <w:sz w:val="28"/>
              </w:rPr>
              <w:t>2.</w:t>
            </w:r>
          </w:p>
        </w:tc>
        <w:tc>
          <w:tcPr>
            <w:tcW w:w="4273" w:type="dxa"/>
          </w:tcPr>
          <w:p w:rsidR="004208D3" w:rsidRDefault="004208D3" w:rsidP="00997503">
            <w:pPr>
              <w:pStyle w:val="TableParagraph"/>
              <w:spacing w:line="315" w:lineRule="exact"/>
              <w:ind w:left="119"/>
              <w:rPr>
                <w:sz w:val="28"/>
              </w:rPr>
            </w:pPr>
            <w:r>
              <w:rPr>
                <w:spacing w:val="-5"/>
                <w:sz w:val="28"/>
              </w:rPr>
              <w:t>Sex</w:t>
            </w:r>
          </w:p>
        </w:tc>
        <w:tc>
          <w:tcPr>
            <w:tcW w:w="3121" w:type="dxa"/>
          </w:tcPr>
          <w:p w:rsidR="004208D3" w:rsidRDefault="004208D3" w:rsidP="00997503">
            <w:pPr>
              <w:pStyle w:val="TableParagraph"/>
              <w:spacing w:before="24" w:line="316" w:lineRule="exact"/>
              <w:ind w:left="115"/>
              <w:rPr>
                <w:sz w:val="28"/>
              </w:rPr>
            </w:pPr>
            <w:r>
              <w:rPr>
                <w:spacing w:val="-4"/>
                <w:sz w:val="28"/>
              </w:rPr>
              <w:t>.159</w:t>
            </w:r>
          </w:p>
        </w:tc>
      </w:tr>
      <w:tr w:rsidR="004208D3" w:rsidTr="00997503">
        <w:trPr>
          <w:trHeight w:val="484"/>
        </w:trPr>
        <w:tc>
          <w:tcPr>
            <w:tcW w:w="1402" w:type="dxa"/>
          </w:tcPr>
          <w:p w:rsidR="004208D3" w:rsidRDefault="004208D3" w:rsidP="00997503">
            <w:pPr>
              <w:pStyle w:val="TableParagraph"/>
              <w:spacing w:line="320" w:lineRule="exact"/>
              <w:ind w:left="115"/>
              <w:rPr>
                <w:sz w:val="28"/>
              </w:rPr>
            </w:pPr>
            <w:r>
              <w:rPr>
                <w:spacing w:val="-5"/>
                <w:sz w:val="28"/>
              </w:rPr>
              <w:t>3.</w:t>
            </w:r>
          </w:p>
        </w:tc>
        <w:tc>
          <w:tcPr>
            <w:tcW w:w="4273" w:type="dxa"/>
          </w:tcPr>
          <w:p w:rsidR="004208D3" w:rsidRDefault="004208D3" w:rsidP="00997503">
            <w:pPr>
              <w:pStyle w:val="TableParagraph"/>
              <w:spacing w:line="320" w:lineRule="exact"/>
              <w:ind w:left="119"/>
              <w:rPr>
                <w:sz w:val="28"/>
              </w:rPr>
            </w:pPr>
            <w:r>
              <w:rPr>
                <w:spacing w:val="-2"/>
                <w:sz w:val="28"/>
              </w:rPr>
              <w:t>Education</w:t>
            </w:r>
          </w:p>
        </w:tc>
        <w:tc>
          <w:tcPr>
            <w:tcW w:w="3121" w:type="dxa"/>
          </w:tcPr>
          <w:p w:rsidR="004208D3" w:rsidRDefault="004208D3" w:rsidP="00997503">
            <w:pPr>
              <w:pStyle w:val="TableParagraph"/>
              <w:spacing w:before="23" w:line="316" w:lineRule="exact"/>
              <w:ind w:left="115"/>
              <w:rPr>
                <w:sz w:val="28"/>
              </w:rPr>
            </w:pPr>
            <w:r>
              <w:rPr>
                <w:spacing w:val="-2"/>
                <w:sz w:val="28"/>
              </w:rPr>
              <w:t>.261</w:t>
            </w:r>
            <w:r>
              <w:rPr>
                <w:spacing w:val="-2"/>
                <w:sz w:val="28"/>
                <w:vertAlign w:val="superscript"/>
              </w:rPr>
              <w:t>**</w:t>
            </w:r>
          </w:p>
        </w:tc>
      </w:tr>
      <w:tr w:rsidR="004208D3" w:rsidTr="00997503">
        <w:trPr>
          <w:trHeight w:val="484"/>
        </w:trPr>
        <w:tc>
          <w:tcPr>
            <w:tcW w:w="1402" w:type="dxa"/>
          </w:tcPr>
          <w:p w:rsidR="004208D3" w:rsidRDefault="004208D3" w:rsidP="00997503">
            <w:pPr>
              <w:pStyle w:val="TableParagraph"/>
              <w:spacing w:line="315" w:lineRule="exact"/>
              <w:ind w:left="115"/>
              <w:rPr>
                <w:sz w:val="28"/>
              </w:rPr>
            </w:pPr>
            <w:r>
              <w:rPr>
                <w:spacing w:val="-5"/>
                <w:sz w:val="28"/>
              </w:rPr>
              <w:t>4.</w:t>
            </w:r>
          </w:p>
        </w:tc>
        <w:tc>
          <w:tcPr>
            <w:tcW w:w="4273" w:type="dxa"/>
          </w:tcPr>
          <w:p w:rsidR="004208D3" w:rsidRDefault="004208D3" w:rsidP="00997503">
            <w:pPr>
              <w:pStyle w:val="TableParagraph"/>
              <w:spacing w:line="315" w:lineRule="exact"/>
              <w:ind w:left="119"/>
              <w:rPr>
                <w:sz w:val="28"/>
              </w:rPr>
            </w:pPr>
            <w:r>
              <w:rPr>
                <w:spacing w:val="-4"/>
                <w:sz w:val="28"/>
              </w:rPr>
              <w:t>Caste</w:t>
            </w:r>
          </w:p>
        </w:tc>
        <w:tc>
          <w:tcPr>
            <w:tcW w:w="3121" w:type="dxa"/>
          </w:tcPr>
          <w:p w:rsidR="004208D3" w:rsidRDefault="004208D3" w:rsidP="00997503">
            <w:pPr>
              <w:pStyle w:val="TableParagraph"/>
              <w:spacing w:before="23" w:line="311" w:lineRule="exact"/>
              <w:ind w:left="115"/>
              <w:rPr>
                <w:sz w:val="28"/>
              </w:rPr>
            </w:pPr>
            <w:r>
              <w:rPr>
                <w:spacing w:val="-4"/>
                <w:sz w:val="28"/>
              </w:rPr>
              <w:t>-.040</w:t>
            </w:r>
          </w:p>
        </w:tc>
      </w:tr>
      <w:tr w:rsidR="004208D3" w:rsidTr="00997503">
        <w:trPr>
          <w:trHeight w:val="484"/>
        </w:trPr>
        <w:tc>
          <w:tcPr>
            <w:tcW w:w="1402" w:type="dxa"/>
          </w:tcPr>
          <w:p w:rsidR="004208D3" w:rsidRDefault="004208D3" w:rsidP="00997503">
            <w:pPr>
              <w:pStyle w:val="TableParagraph"/>
              <w:spacing w:line="315" w:lineRule="exact"/>
              <w:ind w:left="115"/>
              <w:rPr>
                <w:sz w:val="28"/>
              </w:rPr>
            </w:pPr>
            <w:r>
              <w:rPr>
                <w:spacing w:val="-5"/>
                <w:sz w:val="28"/>
              </w:rPr>
              <w:t>5.</w:t>
            </w:r>
          </w:p>
        </w:tc>
        <w:tc>
          <w:tcPr>
            <w:tcW w:w="4273" w:type="dxa"/>
          </w:tcPr>
          <w:p w:rsidR="004208D3" w:rsidRDefault="004208D3" w:rsidP="00997503">
            <w:pPr>
              <w:pStyle w:val="TableParagraph"/>
              <w:spacing w:line="315" w:lineRule="exact"/>
              <w:ind w:left="119"/>
              <w:rPr>
                <w:sz w:val="28"/>
              </w:rPr>
            </w:pPr>
            <w:r>
              <w:rPr>
                <w:sz w:val="28"/>
              </w:rPr>
              <w:t xml:space="preserve">Type of </w:t>
            </w:r>
            <w:r>
              <w:rPr>
                <w:spacing w:val="-2"/>
                <w:sz w:val="28"/>
              </w:rPr>
              <w:t>family</w:t>
            </w:r>
          </w:p>
        </w:tc>
        <w:tc>
          <w:tcPr>
            <w:tcW w:w="3121" w:type="dxa"/>
          </w:tcPr>
          <w:p w:rsidR="004208D3" w:rsidRDefault="004208D3" w:rsidP="00997503">
            <w:pPr>
              <w:pStyle w:val="TableParagraph"/>
              <w:spacing w:before="23" w:line="311" w:lineRule="exact"/>
              <w:ind w:left="115"/>
              <w:rPr>
                <w:sz w:val="28"/>
              </w:rPr>
            </w:pPr>
            <w:r>
              <w:rPr>
                <w:spacing w:val="-4"/>
                <w:sz w:val="28"/>
              </w:rPr>
              <w:t>-.016</w:t>
            </w:r>
          </w:p>
        </w:tc>
      </w:tr>
      <w:tr w:rsidR="004208D3" w:rsidTr="00997503">
        <w:trPr>
          <w:trHeight w:val="479"/>
        </w:trPr>
        <w:tc>
          <w:tcPr>
            <w:tcW w:w="1402" w:type="dxa"/>
          </w:tcPr>
          <w:p w:rsidR="004208D3" w:rsidRDefault="004208D3" w:rsidP="00997503">
            <w:pPr>
              <w:pStyle w:val="TableParagraph"/>
              <w:spacing w:line="315" w:lineRule="exact"/>
              <w:ind w:left="115"/>
              <w:rPr>
                <w:sz w:val="28"/>
              </w:rPr>
            </w:pPr>
            <w:r>
              <w:rPr>
                <w:spacing w:val="-5"/>
                <w:sz w:val="28"/>
              </w:rPr>
              <w:t>6.</w:t>
            </w:r>
          </w:p>
        </w:tc>
        <w:tc>
          <w:tcPr>
            <w:tcW w:w="4273" w:type="dxa"/>
          </w:tcPr>
          <w:p w:rsidR="004208D3" w:rsidRDefault="004208D3" w:rsidP="00997503">
            <w:pPr>
              <w:pStyle w:val="TableParagraph"/>
              <w:spacing w:line="315" w:lineRule="exact"/>
              <w:ind w:left="119"/>
              <w:rPr>
                <w:sz w:val="28"/>
              </w:rPr>
            </w:pPr>
            <w:r>
              <w:rPr>
                <w:sz w:val="28"/>
              </w:rPr>
              <w:t xml:space="preserve">Size of </w:t>
            </w:r>
            <w:r>
              <w:rPr>
                <w:spacing w:val="-2"/>
                <w:sz w:val="28"/>
              </w:rPr>
              <w:t>family</w:t>
            </w:r>
          </w:p>
        </w:tc>
        <w:tc>
          <w:tcPr>
            <w:tcW w:w="3121" w:type="dxa"/>
          </w:tcPr>
          <w:p w:rsidR="004208D3" w:rsidRDefault="004208D3" w:rsidP="00997503">
            <w:pPr>
              <w:pStyle w:val="TableParagraph"/>
              <w:spacing w:before="23" w:line="311" w:lineRule="exact"/>
              <w:ind w:left="115"/>
              <w:rPr>
                <w:sz w:val="28"/>
              </w:rPr>
            </w:pPr>
            <w:r>
              <w:rPr>
                <w:spacing w:val="-4"/>
                <w:sz w:val="28"/>
              </w:rPr>
              <w:t>-.050</w:t>
            </w:r>
          </w:p>
        </w:tc>
      </w:tr>
      <w:tr w:rsidR="004208D3" w:rsidTr="00997503">
        <w:trPr>
          <w:trHeight w:val="484"/>
        </w:trPr>
        <w:tc>
          <w:tcPr>
            <w:tcW w:w="1402" w:type="dxa"/>
          </w:tcPr>
          <w:p w:rsidR="004208D3" w:rsidRDefault="004208D3" w:rsidP="00997503">
            <w:pPr>
              <w:pStyle w:val="TableParagraph"/>
              <w:spacing w:line="315" w:lineRule="exact"/>
              <w:ind w:left="115"/>
              <w:rPr>
                <w:sz w:val="28"/>
              </w:rPr>
            </w:pPr>
            <w:r>
              <w:rPr>
                <w:spacing w:val="-5"/>
                <w:sz w:val="28"/>
              </w:rPr>
              <w:t>7.</w:t>
            </w:r>
          </w:p>
        </w:tc>
        <w:tc>
          <w:tcPr>
            <w:tcW w:w="4273" w:type="dxa"/>
          </w:tcPr>
          <w:p w:rsidR="004208D3" w:rsidRDefault="004208D3" w:rsidP="00997503">
            <w:pPr>
              <w:pStyle w:val="TableParagraph"/>
              <w:spacing w:line="315" w:lineRule="exact"/>
              <w:ind w:left="119"/>
              <w:rPr>
                <w:sz w:val="28"/>
              </w:rPr>
            </w:pPr>
            <w:r>
              <w:rPr>
                <w:spacing w:val="-2"/>
                <w:sz w:val="28"/>
              </w:rPr>
              <w:t>Land holding</w:t>
            </w:r>
          </w:p>
        </w:tc>
        <w:tc>
          <w:tcPr>
            <w:tcW w:w="3121" w:type="dxa"/>
          </w:tcPr>
          <w:p w:rsidR="004208D3" w:rsidRDefault="004208D3" w:rsidP="00997503">
            <w:pPr>
              <w:pStyle w:val="TableParagraph"/>
              <w:spacing w:before="24" w:line="316" w:lineRule="exact"/>
              <w:ind w:left="115"/>
              <w:rPr>
                <w:sz w:val="28"/>
              </w:rPr>
            </w:pPr>
            <w:r>
              <w:rPr>
                <w:spacing w:val="-4"/>
                <w:sz w:val="28"/>
              </w:rPr>
              <w:t>.165</w:t>
            </w:r>
          </w:p>
        </w:tc>
      </w:tr>
      <w:tr w:rsidR="004208D3" w:rsidTr="00997503">
        <w:trPr>
          <w:trHeight w:val="484"/>
        </w:trPr>
        <w:tc>
          <w:tcPr>
            <w:tcW w:w="1402" w:type="dxa"/>
          </w:tcPr>
          <w:p w:rsidR="004208D3" w:rsidRDefault="004208D3" w:rsidP="00997503">
            <w:pPr>
              <w:pStyle w:val="TableParagraph"/>
              <w:spacing w:line="315" w:lineRule="exact"/>
              <w:ind w:left="115"/>
              <w:rPr>
                <w:sz w:val="28"/>
              </w:rPr>
            </w:pPr>
            <w:r>
              <w:rPr>
                <w:spacing w:val="-5"/>
                <w:sz w:val="28"/>
              </w:rPr>
              <w:t>8.</w:t>
            </w:r>
          </w:p>
        </w:tc>
        <w:tc>
          <w:tcPr>
            <w:tcW w:w="4273" w:type="dxa"/>
          </w:tcPr>
          <w:p w:rsidR="004208D3" w:rsidRDefault="004208D3" w:rsidP="00997503">
            <w:pPr>
              <w:pStyle w:val="TableParagraph"/>
              <w:spacing w:line="315" w:lineRule="exact"/>
              <w:ind w:left="119"/>
              <w:rPr>
                <w:sz w:val="28"/>
              </w:rPr>
            </w:pPr>
            <w:r>
              <w:rPr>
                <w:sz w:val="28"/>
              </w:rPr>
              <w:t xml:space="preserve">Annual </w:t>
            </w:r>
            <w:r>
              <w:rPr>
                <w:spacing w:val="-2"/>
                <w:sz w:val="28"/>
              </w:rPr>
              <w:t>income</w:t>
            </w:r>
          </w:p>
        </w:tc>
        <w:tc>
          <w:tcPr>
            <w:tcW w:w="3121" w:type="dxa"/>
          </w:tcPr>
          <w:p w:rsidR="004208D3" w:rsidRDefault="004208D3" w:rsidP="00997503">
            <w:pPr>
              <w:pStyle w:val="TableParagraph"/>
              <w:spacing w:before="23" w:line="311" w:lineRule="exact"/>
              <w:ind w:left="115"/>
              <w:rPr>
                <w:sz w:val="28"/>
              </w:rPr>
            </w:pPr>
            <w:r>
              <w:rPr>
                <w:spacing w:val="-2"/>
                <w:sz w:val="28"/>
              </w:rPr>
              <w:t>.241**</w:t>
            </w:r>
          </w:p>
        </w:tc>
      </w:tr>
      <w:tr w:rsidR="004208D3" w:rsidTr="00997503">
        <w:trPr>
          <w:trHeight w:val="480"/>
        </w:trPr>
        <w:tc>
          <w:tcPr>
            <w:tcW w:w="1402" w:type="dxa"/>
          </w:tcPr>
          <w:p w:rsidR="004208D3" w:rsidRDefault="004208D3" w:rsidP="00997503">
            <w:pPr>
              <w:pStyle w:val="TableParagraph"/>
              <w:spacing w:line="315" w:lineRule="exact"/>
              <w:ind w:left="115"/>
              <w:rPr>
                <w:sz w:val="28"/>
              </w:rPr>
            </w:pPr>
            <w:r>
              <w:rPr>
                <w:spacing w:val="-5"/>
                <w:sz w:val="28"/>
              </w:rPr>
              <w:t>9.</w:t>
            </w:r>
          </w:p>
        </w:tc>
        <w:tc>
          <w:tcPr>
            <w:tcW w:w="4273" w:type="dxa"/>
          </w:tcPr>
          <w:p w:rsidR="004208D3" w:rsidRDefault="004208D3" w:rsidP="00997503">
            <w:pPr>
              <w:pStyle w:val="TableParagraph"/>
              <w:spacing w:line="315" w:lineRule="exact"/>
              <w:ind w:left="119"/>
              <w:rPr>
                <w:sz w:val="28"/>
              </w:rPr>
            </w:pPr>
            <w:r>
              <w:rPr>
                <w:sz w:val="28"/>
              </w:rPr>
              <w:t xml:space="preserve">Mass media </w:t>
            </w:r>
            <w:r>
              <w:rPr>
                <w:spacing w:val="-2"/>
                <w:sz w:val="28"/>
              </w:rPr>
              <w:t>exposure</w:t>
            </w:r>
          </w:p>
        </w:tc>
        <w:tc>
          <w:tcPr>
            <w:tcW w:w="3121" w:type="dxa"/>
          </w:tcPr>
          <w:p w:rsidR="004208D3" w:rsidRDefault="004208D3" w:rsidP="00997503">
            <w:pPr>
              <w:pStyle w:val="TableParagraph"/>
              <w:spacing w:before="28" w:line="311" w:lineRule="exact"/>
              <w:ind w:left="115"/>
              <w:rPr>
                <w:sz w:val="28"/>
              </w:rPr>
            </w:pPr>
            <w:r>
              <w:rPr>
                <w:spacing w:val="-2"/>
                <w:sz w:val="28"/>
              </w:rPr>
              <w:t>.203</w:t>
            </w:r>
            <w:r>
              <w:rPr>
                <w:spacing w:val="-2"/>
                <w:sz w:val="28"/>
                <w:vertAlign w:val="superscript"/>
              </w:rPr>
              <w:t>**</w:t>
            </w:r>
          </w:p>
        </w:tc>
      </w:tr>
    </w:tbl>
    <w:p w:rsidR="004208D3" w:rsidRPr="004208D3" w:rsidRDefault="004208D3" w:rsidP="006861FA">
      <w:pPr>
        <w:spacing w:before="120" w:after="0" w:line="240" w:lineRule="auto"/>
        <w:ind w:left="432"/>
        <w:jc w:val="both"/>
        <w:rPr>
          <w:rFonts w:ascii="Times New Roman" w:hAnsi="Times New Roman" w:cs="Times New Roman"/>
          <w:bCs/>
          <w:sz w:val="28"/>
        </w:rPr>
      </w:pPr>
      <w:r w:rsidRPr="006861FA">
        <w:rPr>
          <w:rFonts w:ascii="Times New Roman" w:hAnsi="Times New Roman" w:cs="Times New Roman"/>
          <w:bCs/>
          <w:sz w:val="28"/>
          <w:vertAlign w:val="superscript"/>
        </w:rPr>
        <w:t>*</w:t>
      </w:r>
      <w:r w:rsidRPr="004208D3">
        <w:rPr>
          <w:rFonts w:ascii="Times New Roman" w:hAnsi="Times New Roman" w:cs="Times New Roman"/>
          <w:bCs/>
          <w:sz w:val="28"/>
        </w:rPr>
        <w:t>Correlation is significant at the 0.05 level (2-</w:t>
      </w:r>
      <w:r w:rsidRPr="004208D3">
        <w:rPr>
          <w:rFonts w:ascii="Times New Roman" w:hAnsi="Times New Roman" w:cs="Times New Roman"/>
          <w:bCs/>
          <w:spacing w:val="-2"/>
          <w:sz w:val="28"/>
        </w:rPr>
        <w:t>tailed)</w:t>
      </w:r>
    </w:p>
    <w:p w:rsidR="004208D3" w:rsidRPr="004208D3" w:rsidRDefault="004208D3" w:rsidP="004208D3">
      <w:pPr>
        <w:spacing w:after="0" w:line="240" w:lineRule="auto"/>
        <w:ind w:left="432"/>
        <w:jc w:val="both"/>
        <w:rPr>
          <w:rFonts w:ascii="Times New Roman" w:hAnsi="Times New Roman" w:cs="Times New Roman"/>
          <w:bCs/>
          <w:sz w:val="28"/>
        </w:rPr>
      </w:pPr>
      <w:r w:rsidRPr="006861FA">
        <w:rPr>
          <w:rFonts w:ascii="Times New Roman" w:hAnsi="Times New Roman" w:cs="Times New Roman"/>
          <w:bCs/>
          <w:spacing w:val="-2"/>
          <w:sz w:val="28"/>
          <w:vertAlign w:val="superscript"/>
        </w:rPr>
        <w:t>**</w:t>
      </w:r>
      <w:r w:rsidRPr="004208D3">
        <w:rPr>
          <w:rFonts w:ascii="Times New Roman" w:hAnsi="Times New Roman" w:cs="Times New Roman"/>
          <w:bCs/>
          <w:spacing w:val="-2"/>
          <w:sz w:val="28"/>
        </w:rPr>
        <w:t>Correlation is significant at 0.01% level (2-tailed)</w:t>
      </w:r>
    </w:p>
    <w:p w:rsidR="007B415A" w:rsidRDefault="007B415A" w:rsidP="00796389">
      <w:pPr>
        <w:pStyle w:val="BodyText"/>
        <w:spacing w:before="158" w:line="360" w:lineRule="auto"/>
        <w:ind w:right="41"/>
        <w:jc w:val="both"/>
      </w:pPr>
      <w:r>
        <w:t>Table. 6 focuses that out of 10 variables studied on variable, i.e., Age, Education, Annual income and Mass media exposure were found highly significant and positive correlate with Adoption of farmer’s effects of package of practices in mustard crop. The variable like caste, size of family, land holding and occupation were found non- significant and positively correlated with Adoption about scientific improved effects of package of practices in mustard crop. The variable like Sex was found significant and negatively correlated with Adoption about scientific improved effects of package of practices in mustard crop. The variable like Type of family was found non-significant and negatively correlated with Adoption about scientific improve defects of package of practices in mustard crop.</w:t>
      </w:r>
    </w:p>
    <w:p w:rsidR="007B415A" w:rsidRDefault="007B415A" w:rsidP="00B56528">
      <w:pPr>
        <w:pStyle w:val="BodyText"/>
        <w:spacing w:line="362" w:lineRule="auto"/>
        <w:ind w:left="121" w:right="279" w:firstLine="634"/>
        <w:jc w:val="both"/>
      </w:pPr>
      <w:r>
        <w:t>It meant if the values of these variables increase the Adoption of farmers in effects of package of practices in mustard crop.</w:t>
      </w:r>
    </w:p>
    <w:p w:rsidR="002C46D8" w:rsidRDefault="00B56528" w:rsidP="00B56528">
      <w:pPr>
        <w:pStyle w:val="BodyText"/>
        <w:spacing w:before="217"/>
        <w:rPr>
          <w:b/>
          <w:bCs/>
        </w:rPr>
      </w:pPr>
      <w:r w:rsidRPr="00B56528">
        <w:rPr>
          <w:b/>
          <w:bCs/>
        </w:rPr>
        <w:t>Conclusions:</w:t>
      </w:r>
    </w:p>
    <w:p w:rsidR="0072355A" w:rsidRDefault="00427E6B" w:rsidP="00427E6B">
      <w:pPr>
        <w:jc w:val="both"/>
        <w:rPr>
          <w:rFonts w:ascii="Times New Roman" w:hAnsi="Times New Roman" w:cs="Times New Roman"/>
          <w:bCs/>
          <w:sz w:val="28"/>
        </w:rPr>
      </w:pPr>
      <w:r w:rsidRPr="004B4FEB">
        <w:rPr>
          <w:rFonts w:ascii="Times New Roman" w:hAnsi="Times New Roman" w:cs="Times New Roman"/>
          <w:bCs/>
          <w:sz w:val="28"/>
        </w:rPr>
        <w:t xml:space="preserve">The study was conducted in the Bisauli Block of Badaun district selected purposively. A total number of 120 respondents were selected through simple random sampling from Ten villages based on land holding size. The structured schedule was developed keeping in view the objectives and variables to be studied. The respondents were contacted personally for data collection. The percentage, mean and standard deviation was also used for drawing the inference.With regard to knowledge level of the respondents most of the respondents belong medium category on major area of mustard production technology .They have medium level of knowledge about package and practices of mustard is( 68.33%) followed by low level of knowledge (18.33%) and high level of knowledge about package and practices of mustard.With regard to Adoption level of the respondents most of the respondents belong medium category on major area of mustard production technology. They have mediumlevelofAdoptionaboutpackageandpracticesofmustardis (65.83%) followed by low level of Adoption (25.83%) and high level of knowledge about package and practices of mustard.While, Age, Education, Annual income, and Mass media exposure were found highly significant and positive correlations with the knowledge of farmers towards the package and practices of mustard at a 0.01% level of significance. </w:t>
      </w:r>
    </w:p>
    <w:p w:rsidR="0072355A" w:rsidRDefault="0072355A" w:rsidP="00427E6B">
      <w:pPr>
        <w:jc w:val="both"/>
        <w:rPr>
          <w:rFonts w:ascii="Times New Roman" w:hAnsi="Times New Roman" w:cs="Times New Roman"/>
          <w:bCs/>
          <w:sz w:val="28"/>
        </w:rPr>
      </w:pPr>
    </w:p>
    <w:p w:rsidR="0072355A" w:rsidRPr="00270720" w:rsidRDefault="0072355A" w:rsidP="0072355A">
      <w:pPr>
        <w:rPr>
          <w:highlight w:val="yellow"/>
        </w:rPr>
      </w:pPr>
      <w:r w:rsidRPr="00270720">
        <w:rPr>
          <w:highlight w:val="yellow"/>
        </w:rPr>
        <w:t>Disclaimer (Artificial intelligence)</w:t>
      </w:r>
    </w:p>
    <w:p w:rsidR="0072355A" w:rsidRPr="00270720" w:rsidRDefault="0072355A" w:rsidP="0072355A">
      <w:pPr>
        <w:rPr>
          <w:highlight w:val="yellow"/>
        </w:rPr>
      </w:pPr>
    </w:p>
    <w:p w:rsidR="0072355A" w:rsidRPr="00270720" w:rsidRDefault="0072355A" w:rsidP="0072355A">
      <w:pPr>
        <w:rPr>
          <w:highlight w:val="yellow"/>
        </w:rPr>
      </w:pPr>
      <w:r w:rsidRPr="00270720">
        <w:rPr>
          <w:highlight w:val="yellow"/>
        </w:rPr>
        <w:t xml:space="preserve">Option 1: </w:t>
      </w:r>
    </w:p>
    <w:p w:rsidR="0072355A" w:rsidRPr="00270720" w:rsidRDefault="0072355A" w:rsidP="0072355A">
      <w:pPr>
        <w:rPr>
          <w:highlight w:val="yellow"/>
        </w:rPr>
      </w:pPr>
    </w:p>
    <w:p w:rsidR="0072355A" w:rsidRPr="00270720" w:rsidRDefault="0072355A" w:rsidP="0072355A">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rsidR="0072355A" w:rsidRPr="00270720" w:rsidRDefault="0072355A" w:rsidP="0072355A">
      <w:pPr>
        <w:rPr>
          <w:highlight w:val="yellow"/>
        </w:rPr>
      </w:pPr>
    </w:p>
    <w:p w:rsidR="0072355A" w:rsidRPr="00270720" w:rsidRDefault="0072355A" w:rsidP="0072355A">
      <w:pPr>
        <w:rPr>
          <w:highlight w:val="yellow"/>
        </w:rPr>
      </w:pPr>
      <w:r w:rsidRPr="00270720">
        <w:rPr>
          <w:highlight w:val="yellow"/>
        </w:rPr>
        <w:t xml:space="preserve">Option 2: </w:t>
      </w:r>
    </w:p>
    <w:p w:rsidR="0072355A" w:rsidRPr="00270720" w:rsidRDefault="0072355A" w:rsidP="0072355A">
      <w:pPr>
        <w:rPr>
          <w:highlight w:val="yellow"/>
        </w:rPr>
      </w:pPr>
    </w:p>
    <w:p w:rsidR="0072355A" w:rsidRPr="00270720" w:rsidRDefault="0072355A" w:rsidP="0072355A">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72355A" w:rsidRPr="00270720" w:rsidRDefault="0072355A" w:rsidP="0072355A">
      <w:pPr>
        <w:rPr>
          <w:highlight w:val="yellow"/>
        </w:rPr>
      </w:pPr>
    </w:p>
    <w:p w:rsidR="0072355A" w:rsidRPr="00270720" w:rsidRDefault="0072355A" w:rsidP="0072355A">
      <w:pPr>
        <w:rPr>
          <w:highlight w:val="yellow"/>
        </w:rPr>
      </w:pPr>
      <w:r w:rsidRPr="00270720">
        <w:rPr>
          <w:highlight w:val="yellow"/>
        </w:rPr>
        <w:t>Details of the AI usage are given below:</w:t>
      </w:r>
    </w:p>
    <w:p w:rsidR="0072355A" w:rsidRPr="00270720" w:rsidRDefault="0072355A" w:rsidP="0072355A">
      <w:pPr>
        <w:rPr>
          <w:highlight w:val="yellow"/>
        </w:rPr>
      </w:pPr>
      <w:r w:rsidRPr="00270720">
        <w:rPr>
          <w:highlight w:val="yellow"/>
        </w:rPr>
        <w:t>1.</w:t>
      </w:r>
    </w:p>
    <w:p w:rsidR="0072355A" w:rsidRPr="00270720" w:rsidRDefault="0072355A" w:rsidP="0072355A">
      <w:pPr>
        <w:rPr>
          <w:highlight w:val="yellow"/>
        </w:rPr>
      </w:pPr>
      <w:r w:rsidRPr="00270720">
        <w:rPr>
          <w:highlight w:val="yellow"/>
        </w:rPr>
        <w:t>2.</w:t>
      </w:r>
    </w:p>
    <w:p w:rsidR="0072355A" w:rsidRPr="00270720" w:rsidRDefault="0072355A" w:rsidP="0072355A">
      <w:r w:rsidRPr="00270720">
        <w:rPr>
          <w:highlight w:val="yellow"/>
        </w:rPr>
        <w:t>3.</w:t>
      </w:r>
    </w:p>
    <w:p w:rsidR="0072355A" w:rsidRDefault="0072355A" w:rsidP="00427E6B">
      <w:pPr>
        <w:jc w:val="both"/>
        <w:rPr>
          <w:rFonts w:ascii="Times New Roman" w:hAnsi="Times New Roman" w:cs="Times New Roman"/>
          <w:bCs/>
          <w:sz w:val="28"/>
        </w:rPr>
      </w:pPr>
      <w:bookmarkStart w:id="1" w:name="_GoBack"/>
      <w:bookmarkEnd w:id="1"/>
    </w:p>
    <w:p w:rsidR="00427E6B" w:rsidRDefault="00427E6B" w:rsidP="00B56528">
      <w:pPr>
        <w:pStyle w:val="BodyText"/>
        <w:spacing w:before="217"/>
        <w:rPr>
          <w:b/>
          <w:bCs/>
        </w:rPr>
      </w:pPr>
      <w:r>
        <w:rPr>
          <w:b/>
          <w:bCs/>
        </w:rPr>
        <w:t>Refrences:</w:t>
      </w:r>
    </w:p>
    <w:p w:rsidR="00877CFD" w:rsidRDefault="00282357" w:rsidP="00877CFD">
      <w:pPr>
        <w:spacing w:line="320" w:lineRule="exact"/>
        <w:ind w:firstLine="288"/>
        <w:jc w:val="both"/>
        <w:rPr>
          <w:rFonts w:ascii="Times New Roman" w:hAnsi="Times New Roman" w:cs="Times New Roman"/>
          <w:color w:val="212121"/>
          <w:spacing w:val="-2"/>
          <w:sz w:val="24"/>
          <w:szCs w:val="18"/>
        </w:rPr>
      </w:pPr>
      <w:r w:rsidRPr="00877CFD">
        <w:rPr>
          <w:rFonts w:ascii="Times New Roman" w:hAnsi="Times New Roman" w:cs="Times New Roman"/>
          <w:b/>
          <w:color w:val="212121"/>
          <w:sz w:val="24"/>
          <w:szCs w:val="18"/>
        </w:rPr>
        <w:t>Hada, N., Kumar, A., Gurjar, L.S., Gurjar, P.K.S., &amp;Jatav,</w:t>
      </w:r>
      <w:r w:rsidRPr="00877CFD">
        <w:rPr>
          <w:rFonts w:ascii="Times New Roman" w:hAnsi="Times New Roman" w:cs="Times New Roman"/>
          <w:b/>
          <w:color w:val="212121"/>
          <w:spacing w:val="-5"/>
          <w:sz w:val="24"/>
          <w:szCs w:val="18"/>
        </w:rPr>
        <w:t>C.</w:t>
      </w:r>
      <w:r w:rsidRPr="00877CFD">
        <w:rPr>
          <w:rFonts w:ascii="Times New Roman" w:hAnsi="Times New Roman" w:cs="Times New Roman"/>
          <w:b/>
          <w:color w:val="212121"/>
          <w:sz w:val="24"/>
          <w:szCs w:val="18"/>
        </w:rPr>
        <w:t xml:space="preserve">B. S. (2021). </w:t>
      </w:r>
      <w:r w:rsidRPr="00877CFD">
        <w:rPr>
          <w:rFonts w:ascii="Times New Roman" w:hAnsi="Times New Roman" w:cs="Times New Roman"/>
          <w:color w:val="212121"/>
          <w:sz w:val="24"/>
          <w:szCs w:val="18"/>
        </w:rPr>
        <w:t>Impact of technological interventions through FLD on yield, adoption, and horizontal spread ofMustard (</w:t>
      </w:r>
      <w:r w:rsidRPr="00877CFD">
        <w:rPr>
          <w:rFonts w:ascii="Times New Roman" w:hAnsi="Times New Roman" w:cs="Times New Roman"/>
          <w:i/>
          <w:color w:val="212121"/>
          <w:sz w:val="24"/>
          <w:szCs w:val="18"/>
        </w:rPr>
        <w:t>Cicer arietinum</w:t>
      </w:r>
      <w:r w:rsidRPr="00877CFD">
        <w:rPr>
          <w:rFonts w:ascii="Times New Roman" w:hAnsi="Times New Roman" w:cs="Times New Roman"/>
          <w:color w:val="212121"/>
          <w:sz w:val="24"/>
          <w:szCs w:val="18"/>
        </w:rPr>
        <w:t xml:space="preserve">) in Gird zone of Madhya Pradesh. </w:t>
      </w:r>
      <w:r w:rsidRPr="00877CFD">
        <w:rPr>
          <w:rFonts w:ascii="Times New Roman" w:hAnsi="Times New Roman" w:cs="Times New Roman"/>
          <w:i/>
          <w:color w:val="212121"/>
          <w:sz w:val="24"/>
          <w:szCs w:val="18"/>
        </w:rPr>
        <w:t>Journal of Pharmacognosy and Photochemistry</w:t>
      </w:r>
      <w:r w:rsidRPr="00877CFD">
        <w:rPr>
          <w:rFonts w:ascii="Times New Roman" w:hAnsi="Times New Roman" w:cs="Times New Roman"/>
          <w:color w:val="212121"/>
          <w:sz w:val="24"/>
          <w:szCs w:val="18"/>
        </w:rPr>
        <w:t xml:space="preserve">, </w:t>
      </w:r>
      <w:r w:rsidRPr="00877CFD">
        <w:rPr>
          <w:rFonts w:ascii="Times New Roman" w:hAnsi="Times New Roman" w:cs="Times New Roman"/>
          <w:i/>
          <w:color w:val="212121"/>
          <w:sz w:val="24"/>
          <w:szCs w:val="18"/>
        </w:rPr>
        <w:t>10</w:t>
      </w:r>
      <w:r w:rsidRPr="00877CFD">
        <w:rPr>
          <w:rFonts w:ascii="Times New Roman" w:hAnsi="Times New Roman" w:cs="Times New Roman"/>
          <w:color w:val="212121"/>
          <w:sz w:val="24"/>
          <w:szCs w:val="18"/>
        </w:rPr>
        <w:t xml:space="preserve">(1), </w:t>
      </w:r>
      <w:r w:rsidRPr="00877CFD">
        <w:rPr>
          <w:rFonts w:ascii="Times New Roman" w:hAnsi="Times New Roman" w:cs="Times New Roman"/>
          <w:color w:val="212121"/>
          <w:spacing w:val="-2"/>
          <w:sz w:val="24"/>
          <w:szCs w:val="18"/>
        </w:rPr>
        <w:t>2390-23902.</w:t>
      </w:r>
    </w:p>
    <w:p w:rsidR="00877CFD" w:rsidRDefault="006A2441" w:rsidP="00877CFD">
      <w:pPr>
        <w:spacing w:line="320" w:lineRule="exact"/>
        <w:ind w:firstLine="288"/>
        <w:jc w:val="both"/>
        <w:rPr>
          <w:rFonts w:ascii="Times New Roman" w:hAnsi="Times New Roman" w:cs="Times New Roman"/>
          <w:b/>
          <w:sz w:val="24"/>
          <w:szCs w:val="18"/>
        </w:rPr>
      </w:pPr>
      <w:r w:rsidRPr="00877CFD">
        <w:rPr>
          <w:rFonts w:ascii="Times New Roman" w:hAnsi="Times New Roman" w:cs="Times New Roman"/>
          <w:b/>
          <w:color w:val="212121"/>
          <w:sz w:val="24"/>
          <w:szCs w:val="24"/>
        </w:rPr>
        <w:t xml:space="preserve">Karia, N (2018). </w:t>
      </w:r>
      <w:r w:rsidRPr="00877CFD">
        <w:rPr>
          <w:rFonts w:ascii="Times New Roman" w:hAnsi="Times New Roman" w:cs="Times New Roman"/>
          <w:color w:val="212121"/>
          <w:sz w:val="24"/>
          <w:szCs w:val="24"/>
        </w:rPr>
        <w:t xml:space="preserve">Knowledge resources, technology resources, and competitive advantage of logistics service providers. KnowledgeManagement Research &amp; Practice, </w:t>
      </w:r>
      <w:r w:rsidRPr="00877CFD">
        <w:rPr>
          <w:rFonts w:ascii="Times New Roman" w:hAnsi="Times New Roman" w:cs="Times New Roman"/>
          <w:i/>
          <w:color w:val="212121"/>
          <w:sz w:val="24"/>
          <w:szCs w:val="24"/>
        </w:rPr>
        <w:t>16</w:t>
      </w:r>
      <w:r w:rsidRPr="00877CFD">
        <w:rPr>
          <w:rFonts w:ascii="Times New Roman" w:hAnsi="Times New Roman" w:cs="Times New Roman"/>
          <w:color w:val="212121"/>
          <w:sz w:val="24"/>
          <w:szCs w:val="24"/>
        </w:rPr>
        <w:t>(4), 451-463.</w:t>
      </w:r>
    </w:p>
    <w:p w:rsidR="00877CFD" w:rsidRDefault="006A2441" w:rsidP="00877CFD">
      <w:pPr>
        <w:spacing w:line="320" w:lineRule="exact"/>
        <w:ind w:firstLine="288"/>
        <w:jc w:val="both"/>
        <w:rPr>
          <w:rFonts w:ascii="Times New Roman" w:hAnsi="Times New Roman" w:cs="Times New Roman"/>
          <w:b/>
          <w:sz w:val="24"/>
          <w:szCs w:val="18"/>
        </w:rPr>
      </w:pPr>
      <w:r w:rsidRPr="00877CFD">
        <w:rPr>
          <w:rFonts w:ascii="Times New Roman" w:hAnsi="Times New Roman" w:cs="Times New Roman"/>
          <w:b/>
          <w:sz w:val="24"/>
          <w:szCs w:val="18"/>
        </w:rPr>
        <w:t>Kesha, R., J.K. Patel, and Gordhan, S. B (2015</w:t>
      </w:r>
      <w:r w:rsidRPr="00877CFD">
        <w:rPr>
          <w:rFonts w:ascii="Times New Roman" w:hAnsi="Times New Roman" w:cs="Times New Roman"/>
          <w:sz w:val="24"/>
          <w:szCs w:val="18"/>
        </w:rPr>
        <w:t>) Adoption regarding eco-friendly technology adopted by the paddy growers to combat environmental hazards in paddy cultivation. Agri. Update10 (4):327-334.</w:t>
      </w:r>
    </w:p>
    <w:p w:rsidR="00877CFD" w:rsidRDefault="00877CFD" w:rsidP="00877CFD">
      <w:pPr>
        <w:spacing w:line="320" w:lineRule="exact"/>
        <w:ind w:firstLine="288"/>
        <w:jc w:val="both"/>
        <w:rPr>
          <w:rFonts w:ascii="Times New Roman" w:hAnsi="Times New Roman" w:cs="Times New Roman"/>
          <w:b/>
          <w:sz w:val="24"/>
          <w:szCs w:val="18"/>
        </w:rPr>
      </w:pPr>
      <w:r w:rsidRPr="00877CFD">
        <w:rPr>
          <w:rFonts w:ascii="Times New Roman" w:hAnsi="Times New Roman" w:cs="Times New Roman"/>
          <w:b/>
          <w:sz w:val="24"/>
          <w:szCs w:val="18"/>
        </w:rPr>
        <w:t>Kulshrestha Anil, Kushwaha TS, Singh YK and Rai D.P (2010</w:t>
      </w:r>
      <w:r w:rsidRPr="00877CFD">
        <w:rPr>
          <w:rFonts w:ascii="Times New Roman" w:hAnsi="Times New Roman" w:cs="Times New Roman"/>
          <w:sz w:val="24"/>
          <w:szCs w:val="18"/>
        </w:rPr>
        <w:t>). Adoption of Watershed Technologies by the Farmers in Morena District of Madhya Pradesh</w:t>
      </w:r>
      <w:r w:rsidRPr="00877CFD">
        <w:rPr>
          <w:rFonts w:ascii="Times New Roman" w:hAnsi="Times New Roman" w:cs="Times New Roman"/>
          <w:i/>
          <w:sz w:val="24"/>
          <w:szCs w:val="18"/>
        </w:rPr>
        <w:t xml:space="preserve">Indian Research Journal of Extension Education </w:t>
      </w:r>
      <w:r w:rsidRPr="00877CFD">
        <w:rPr>
          <w:rFonts w:ascii="Times New Roman" w:hAnsi="Times New Roman" w:cs="Times New Roman"/>
          <w:sz w:val="24"/>
          <w:szCs w:val="18"/>
        </w:rPr>
        <w:t xml:space="preserve">10 (2):58- </w:t>
      </w:r>
      <w:r w:rsidRPr="00877CFD">
        <w:rPr>
          <w:rFonts w:ascii="Times New Roman" w:hAnsi="Times New Roman" w:cs="Times New Roman"/>
          <w:spacing w:val="-4"/>
          <w:sz w:val="24"/>
          <w:szCs w:val="18"/>
        </w:rPr>
        <w:t>60.</w:t>
      </w:r>
    </w:p>
    <w:p w:rsidR="00877CFD" w:rsidRDefault="00282357" w:rsidP="00877CFD">
      <w:pPr>
        <w:spacing w:line="320" w:lineRule="exact"/>
        <w:ind w:firstLine="288"/>
        <w:jc w:val="both"/>
        <w:rPr>
          <w:rFonts w:ascii="Times New Roman" w:hAnsi="Times New Roman" w:cs="Times New Roman"/>
          <w:b/>
          <w:sz w:val="24"/>
          <w:szCs w:val="18"/>
        </w:rPr>
      </w:pPr>
      <w:r w:rsidRPr="00877CFD">
        <w:rPr>
          <w:rFonts w:ascii="Times New Roman" w:hAnsi="Times New Roman" w:cs="Times New Roman"/>
          <w:b/>
          <w:color w:val="212121"/>
          <w:sz w:val="24"/>
          <w:szCs w:val="18"/>
        </w:rPr>
        <w:t xml:space="preserve">Kumar, U., Patel, G. A., Patel, H. P., Chudhari, R.P., &amp;Darji, </w:t>
      </w:r>
      <w:r w:rsidRPr="00877CFD">
        <w:rPr>
          <w:rFonts w:ascii="Times New Roman" w:hAnsi="Times New Roman" w:cs="Times New Roman"/>
          <w:b/>
          <w:color w:val="212121"/>
          <w:spacing w:val="-5"/>
          <w:sz w:val="24"/>
          <w:szCs w:val="18"/>
        </w:rPr>
        <w:t xml:space="preserve">S. </w:t>
      </w:r>
      <w:r w:rsidRPr="00877CFD">
        <w:rPr>
          <w:rFonts w:ascii="Times New Roman" w:hAnsi="Times New Roman" w:cs="Times New Roman"/>
          <w:b/>
          <w:color w:val="212121"/>
          <w:sz w:val="24"/>
          <w:szCs w:val="22"/>
        </w:rPr>
        <w:t xml:space="preserve">S. (2021). </w:t>
      </w:r>
      <w:r w:rsidRPr="00877CFD">
        <w:rPr>
          <w:rFonts w:ascii="Times New Roman" w:hAnsi="Times New Roman" w:cs="Times New Roman"/>
          <w:color w:val="212121"/>
          <w:sz w:val="24"/>
          <w:szCs w:val="22"/>
        </w:rPr>
        <w:t xml:space="preserve">Impact of frontline demonstration program on the yield of mustard (CicerarietinumL.) in Patan District of Gujarat, India. </w:t>
      </w:r>
      <w:r w:rsidRPr="00877CFD">
        <w:rPr>
          <w:rFonts w:ascii="Times New Roman" w:hAnsi="Times New Roman" w:cs="Times New Roman"/>
          <w:i/>
          <w:color w:val="212121"/>
          <w:sz w:val="24"/>
          <w:szCs w:val="22"/>
        </w:rPr>
        <w:t>Legume Research</w:t>
      </w:r>
      <w:r w:rsidRPr="00877CFD">
        <w:rPr>
          <w:rFonts w:ascii="Times New Roman" w:hAnsi="Times New Roman" w:cs="Times New Roman"/>
          <w:color w:val="212121"/>
          <w:sz w:val="24"/>
          <w:szCs w:val="22"/>
        </w:rPr>
        <w:t xml:space="preserve">, </w:t>
      </w:r>
      <w:r w:rsidRPr="00877CFD">
        <w:rPr>
          <w:rFonts w:ascii="Times New Roman" w:hAnsi="Times New Roman" w:cs="Times New Roman"/>
          <w:i/>
          <w:color w:val="212121"/>
          <w:sz w:val="24"/>
          <w:szCs w:val="22"/>
        </w:rPr>
        <w:t>44</w:t>
      </w:r>
      <w:r w:rsidRPr="00877CFD">
        <w:rPr>
          <w:rFonts w:ascii="Times New Roman" w:hAnsi="Times New Roman" w:cs="Times New Roman"/>
          <w:color w:val="212121"/>
          <w:sz w:val="24"/>
          <w:szCs w:val="22"/>
        </w:rPr>
        <w:t>(2), 221-224.</w:t>
      </w:r>
    </w:p>
    <w:p w:rsidR="006A2441" w:rsidRPr="00877CFD" w:rsidRDefault="006A2441" w:rsidP="00877CFD">
      <w:pPr>
        <w:spacing w:line="320" w:lineRule="exact"/>
        <w:ind w:firstLine="288"/>
        <w:jc w:val="both"/>
        <w:rPr>
          <w:rFonts w:ascii="Times New Roman" w:hAnsi="Times New Roman" w:cs="Times New Roman"/>
          <w:b/>
          <w:bCs/>
          <w:sz w:val="24"/>
          <w:szCs w:val="24"/>
        </w:rPr>
      </w:pPr>
      <w:r w:rsidRPr="00877CFD">
        <w:rPr>
          <w:rFonts w:ascii="Times New Roman" w:hAnsi="Times New Roman" w:cs="Times New Roman"/>
          <w:b/>
          <w:sz w:val="24"/>
          <w:szCs w:val="18"/>
        </w:rPr>
        <w:t xml:space="preserve">Sandeep, Patil. Mahesh, Mahale. Sudeshkumar, Chavan and Vaibhav, Shinde (2018). </w:t>
      </w:r>
      <w:r w:rsidRPr="00877CFD">
        <w:rPr>
          <w:rFonts w:ascii="Times New Roman" w:hAnsi="Times New Roman" w:cs="Times New Roman"/>
          <w:sz w:val="24"/>
          <w:szCs w:val="18"/>
        </w:rPr>
        <w:t>“Impact of Frontline Demonstrations on Oilseed Crops in Konkan Region of Maharashtra”. Indian Res. J. Extn. Edun. Vol.18 No.4, October, 2018.</w:t>
      </w:r>
    </w:p>
    <w:sectPr w:rsidR="006A2441" w:rsidRPr="00877CFD" w:rsidSect="008D6E7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8F8" w:rsidRDefault="00CB68F8" w:rsidP="00282E16">
      <w:pPr>
        <w:spacing w:after="0" w:line="240" w:lineRule="auto"/>
      </w:pPr>
      <w:r>
        <w:separator/>
      </w:r>
    </w:p>
  </w:endnote>
  <w:endnote w:type="continuationSeparator" w:id="1">
    <w:p w:rsidR="00CB68F8" w:rsidRDefault="00CB68F8" w:rsidP="00282E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38F" w:rsidRDefault="00A453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38F" w:rsidRDefault="00A453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38F" w:rsidRDefault="00A453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8F8" w:rsidRDefault="00CB68F8" w:rsidP="00282E16">
      <w:pPr>
        <w:spacing w:after="0" w:line="240" w:lineRule="auto"/>
      </w:pPr>
      <w:r>
        <w:separator/>
      </w:r>
    </w:p>
  </w:footnote>
  <w:footnote w:type="continuationSeparator" w:id="1">
    <w:p w:rsidR="00CB68F8" w:rsidRDefault="00CB68F8" w:rsidP="00282E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38F" w:rsidRDefault="00A453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5083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38F" w:rsidRDefault="00A453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50831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38F" w:rsidRDefault="00A453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5083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B2A47"/>
    <w:multiLevelType w:val="hybridMultilevel"/>
    <w:tmpl w:val="7704674C"/>
    <w:lvl w:ilvl="0" w:tplc="295407D2">
      <w:start w:val="3"/>
      <w:numFmt w:val="decimal"/>
      <w:lvlText w:val="%1"/>
      <w:lvlJc w:val="left"/>
      <w:pPr>
        <w:ind w:left="429" w:hanging="778"/>
      </w:pPr>
      <w:rPr>
        <w:rFonts w:hint="default"/>
        <w:lang w:val="en-US" w:eastAsia="en-US" w:bidi="ar-SA"/>
      </w:rPr>
    </w:lvl>
    <w:lvl w:ilvl="1" w:tplc="6DD4EE52">
      <w:numFmt w:val="none"/>
      <w:lvlText w:val=""/>
      <w:lvlJc w:val="left"/>
      <w:pPr>
        <w:tabs>
          <w:tab w:val="num" w:pos="360"/>
        </w:tabs>
      </w:pPr>
    </w:lvl>
    <w:lvl w:ilvl="2" w:tplc="522E4A10">
      <w:numFmt w:val="none"/>
      <w:lvlText w:val=""/>
      <w:lvlJc w:val="left"/>
      <w:pPr>
        <w:tabs>
          <w:tab w:val="num" w:pos="360"/>
        </w:tabs>
      </w:pPr>
    </w:lvl>
    <w:lvl w:ilvl="3" w:tplc="9CD0489E">
      <w:numFmt w:val="bullet"/>
      <w:lvlText w:val="•"/>
      <w:lvlJc w:val="left"/>
      <w:pPr>
        <w:ind w:left="3143" w:hanging="778"/>
      </w:pPr>
      <w:rPr>
        <w:rFonts w:hint="default"/>
        <w:lang w:val="en-US" w:eastAsia="en-US" w:bidi="ar-SA"/>
      </w:rPr>
    </w:lvl>
    <w:lvl w:ilvl="4" w:tplc="265C2596">
      <w:numFmt w:val="bullet"/>
      <w:lvlText w:val="•"/>
      <w:lvlJc w:val="left"/>
      <w:pPr>
        <w:ind w:left="4051" w:hanging="778"/>
      </w:pPr>
      <w:rPr>
        <w:rFonts w:hint="default"/>
        <w:lang w:val="en-US" w:eastAsia="en-US" w:bidi="ar-SA"/>
      </w:rPr>
    </w:lvl>
    <w:lvl w:ilvl="5" w:tplc="5DCE317E">
      <w:numFmt w:val="bullet"/>
      <w:lvlText w:val="•"/>
      <w:lvlJc w:val="left"/>
      <w:pPr>
        <w:ind w:left="4959" w:hanging="778"/>
      </w:pPr>
      <w:rPr>
        <w:rFonts w:hint="default"/>
        <w:lang w:val="en-US" w:eastAsia="en-US" w:bidi="ar-SA"/>
      </w:rPr>
    </w:lvl>
    <w:lvl w:ilvl="6" w:tplc="00AC2076">
      <w:numFmt w:val="bullet"/>
      <w:lvlText w:val="•"/>
      <w:lvlJc w:val="left"/>
      <w:pPr>
        <w:ind w:left="5867" w:hanging="778"/>
      </w:pPr>
      <w:rPr>
        <w:rFonts w:hint="default"/>
        <w:lang w:val="en-US" w:eastAsia="en-US" w:bidi="ar-SA"/>
      </w:rPr>
    </w:lvl>
    <w:lvl w:ilvl="7" w:tplc="9F02930A">
      <w:numFmt w:val="bullet"/>
      <w:lvlText w:val="•"/>
      <w:lvlJc w:val="left"/>
      <w:pPr>
        <w:ind w:left="6775" w:hanging="778"/>
      </w:pPr>
      <w:rPr>
        <w:rFonts w:hint="default"/>
        <w:lang w:val="en-US" w:eastAsia="en-US" w:bidi="ar-SA"/>
      </w:rPr>
    </w:lvl>
    <w:lvl w:ilvl="8" w:tplc="94C48DA4">
      <w:numFmt w:val="bullet"/>
      <w:lvlText w:val="•"/>
      <w:lvlJc w:val="left"/>
      <w:pPr>
        <w:ind w:left="7683" w:hanging="778"/>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savePreviewPicture/>
  <w:hdrShapeDefaults>
    <o:shapedefaults v:ext="edit" spidmax="6146"/>
    <o:shapelayout v:ext="edit">
      <o:idmap v:ext="edit" data="2"/>
    </o:shapelayout>
  </w:hdrShapeDefault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xMLY0NjcwNDE3NjAxNDZV0lEKTi0uzszPAykwrAUALjcW3ywAAAA="/>
  </w:docVars>
  <w:rsids>
    <w:rsidRoot w:val="00B5081C"/>
    <w:rsid w:val="000A60E1"/>
    <w:rsid w:val="00145483"/>
    <w:rsid w:val="001B7BA1"/>
    <w:rsid w:val="002027D9"/>
    <w:rsid w:val="00203DBB"/>
    <w:rsid w:val="0021120C"/>
    <w:rsid w:val="00282357"/>
    <w:rsid w:val="00282E16"/>
    <w:rsid w:val="002A1D09"/>
    <w:rsid w:val="002C46D8"/>
    <w:rsid w:val="003A06FB"/>
    <w:rsid w:val="00416623"/>
    <w:rsid w:val="004208D3"/>
    <w:rsid w:val="00427E6B"/>
    <w:rsid w:val="00445005"/>
    <w:rsid w:val="00445C1A"/>
    <w:rsid w:val="004720E5"/>
    <w:rsid w:val="004B4FEB"/>
    <w:rsid w:val="004D56EF"/>
    <w:rsid w:val="005300BF"/>
    <w:rsid w:val="00551059"/>
    <w:rsid w:val="00594480"/>
    <w:rsid w:val="005B0ABE"/>
    <w:rsid w:val="00617455"/>
    <w:rsid w:val="006861FA"/>
    <w:rsid w:val="006A2441"/>
    <w:rsid w:val="00711F40"/>
    <w:rsid w:val="0072355A"/>
    <w:rsid w:val="007251BB"/>
    <w:rsid w:val="00796389"/>
    <w:rsid w:val="007B415A"/>
    <w:rsid w:val="00822E6F"/>
    <w:rsid w:val="008764CF"/>
    <w:rsid w:val="00877CFD"/>
    <w:rsid w:val="008D6E73"/>
    <w:rsid w:val="00997503"/>
    <w:rsid w:val="009F4366"/>
    <w:rsid w:val="00A4538F"/>
    <w:rsid w:val="00AA3F98"/>
    <w:rsid w:val="00AE7109"/>
    <w:rsid w:val="00B20F16"/>
    <w:rsid w:val="00B50419"/>
    <w:rsid w:val="00B5081C"/>
    <w:rsid w:val="00B56528"/>
    <w:rsid w:val="00CB0691"/>
    <w:rsid w:val="00CB68F8"/>
    <w:rsid w:val="00CC31CA"/>
    <w:rsid w:val="00D26196"/>
    <w:rsid w:val="00D3634F"/>
    <w:rsid w:val="00D36B80"/>
    <w:rsid w:val="00D50B80"/>
    <w:rsid w:val="00DD32D7"/>
    <w:rsid w:val="00E32D2E"/>
    <w:rsid w:val="00E53B1E"/>
    <w:rsid w:val="00E72DD6"/>
    <w:rsid w:val="00EF2F38"/>
    <w:rsid w:val="00F5148C"/>
    <w:rsid w:val="00FA471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E73"/>
  </w:style>
  <w:style w:type="paragraph" w:styleId="Heading3">
    <w:name w:val="heading 3"/>
    <w:basedOn w:val="Normal"/>
    <w:link w:val="Heading3Char"/>
    <w:uiPriority w:val="1"/>
    <w:qFormat/>
    <w:rsid w:val="00E53B1E"/>
    <w:pPr>
      <w:widowControl w:val="0"/>
      <w:autoSpaceDE w:val="0"/>
      <w:autoSpaceDN w:val="0"/>
      <w:spacing w:after="0" w:line="240" w:lineRule="auto"/>
      <w:ind w:left="429"/>
      <w:outlineLvl w:val="2"/>
    </w:pPr>
    <w:rPr>
      <w:rFonts w:ascii="Times New Roman" w:eastAsia="Times New Roman" w:hAnsi="Times New Roman" w:cs="Times New Roman"/>
      <w:b/>
      <w:bCs/>
      <w:sz w:val="32"/>
      <w:szCs w:val="32"/>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E53B1E"/>
    <w:rPr>
      <w:rFonts w:ascii="Times New Roman" w:eastAsia="Times New Roman" w:hAnsi="Times New Roman" w:cs="Times New Roman"/>
      <w:b/>
      <w:bCs/>
      <w:sz w:val="32"/>
      <w:szCs w:val="32"/>
      <w:lang w:bidi="ar-SA"/>
    </w:rPr>
  </w:style>
  <w:style w:type="paragraph" w:styleId="BodyText">
    <w:name w:val="Body Text"/>
    <w:basedOn w:val="Normal"/>
    <w:link w:val="BodyTextChar"/>
    <w:uiPriority w:val="1"/>
    <w:qFormat/>
    <w:rsid w:val="00E53B1E"/>
    <w:pPr>
      <w:widowControl w:val="0"/>
      <w:autoSpaceDE w:val="0"/>
      <w:autoSpaceDN w:val="0"/>
      <w:spacing w:after="0" w:line="240" w:lineRule="auto"/>
    </w:pPr>
    <w:rPr>
      <w:rFonts w:ascii="Times New Roman" w:eastAsia="Times New Roman" w:hAnsi="Times New Roman" w:cs="Times New Roman"/>
      <w:sz w:val="28"/>
      <w:szCs w:val="28"/>
      <w:lang w:bidi="ar-SA"/>
    </w:rPr>
  </w:style>
  <w:style w:type="character" w:customStyle="1" w:styleId="BodyTextChar">
    <w:name w:val="Body Text Char"/>
    <w:basedOn w:val="DefaultParagraphFont"/>
    <w:link w:val="BodyText"/>
    <w:uiPriority w:val="1"/>
    <w:rsid w:val="00E53B1E"/>
    <w:rPr>
      <w:rFonts w:ascii="Times New Roman" w:eastAsia="Times New Roman" w:hAnsi="Times New Roman" w:cs="Times New Roman"/>
      <w:sz w:val="28"/>
      <w:szCs w:val="28"/>
      <w:lang w:bidi="ar-SA"/>
    </w:rPr>
  </w:style>
  <w:style w:type="paragraph" w:styleId="ListParagraph">
    <w:name w:val="List Paragraph"/>
    <w:basedOn w:val="Normal"/>
    <w:uiPriority w:val="1"/>
    <w:qFormat/>
    <w:rsid w:val="00E53B1E"/>
    <w:pPr>
      <w:widowControl w:val="0"/>
      <w:autoSpaceDE w:val="0"/>
      <w:autoSpaceDN w:val="0"/>
      <w:spacing w:after="0" w:line="240" w:lineRule="auto"/>
      <w:ind w:left="1485" w:hanging="360"/>
    </w:pPr>
    <w:rPr>
      <w:rFonts w:ascii="Times New Roman" w:eastAsia="Times New Roman" w:hAnsi="Times New Roman" w:cs="Times New Roman"/>
      <w:szCs w:val="22"/>
      <w:lang w:bidi="ar-SA"/>
    </w:rPr>
  </w:style>
  <w:style w:type="paragraph" w:customStyle="1" w:styleId="TableParagraph">
    <w:name w:val="Table Paragraph"/>
    <w:basedOn w:val="Normal"/>
    <w:uiPriority w:val="1"/>
    <w:qFormat/>
    <w:rsid w:val="00E53B1E"/>
    <w:pPr>
      <w:widowControl w:val="0"/>
      <w:autoSpaceDE w:val="0"/>
      <w:autoSpaceDN w:val="0"/>
      <w:spacing w:after="0" w:line="240" w:lineRule="auto"/>
    </w:pPr>
    <w:rPr>
      <w:rFonts w:ascii="Times New Roman" w:eastAsia="Times New Roman" w:hAnsi="Times New Roman" w:cs="Times New Roman"/>
      <w:szCs w:val="22"/>
      <w:lang w:bidi="ar-SA"/>
    </w:rPr>
  </w:style>
  <w:style w:type="paragraph" w:styleId="BalloonText">
    <w:name w:val="Balloon Text"/>
    <w:basedOn w:val="Normal"/>
    <w:link w:val="BalloonTextChar"/>
    <w:uiPriority w:val="99"/>
    <w:semiHidden/>
    <w:unhideWhenUsed/>
    <w:rsid w:val="00E53B1E"/>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E53B1E"/>
    <w:rPr>
      <w:rFonts w:ascii="Tahoma" w:hAnsi="Tahoma" w:cs="Mangal"/>
      <w:sz w:val="16"/>
      <w:szCs w:val="14"/>
    </w:rPr>
  </w:style>
  <w:style w:type="character" w:styleId="Hyperlink">
    <w:name w:val="Hyperlink"/>
    <w:basedOn w:val="DefaultParagraphFont"/>
    <w:uiPriority w:val="99"/>
    <w:unhideWhenUsed/>
    <w:rsid w:val="00997503"/>
    <w:rPr>
      <w:color w:val="0000FF" w:themeColor="hyperlink"/>
      <w:u w:val="single"/>
    </w:rPr>
  </w:style>
  <w:style w:type="paragraph" w:styleId="Header">
    <w:name w:val="header"/>
    <w:basedOn w:val="Normal"/>
    <w:link w:val="HeaderChar"/>
    <w:uiPriority w:val="99"/>
    <w:unhideWhenUsed/>
    <w:rsid w:val="00282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E16"/>
  </w:style>
  <w:style w:type="paragraph" w:styleId="Footer">
    <w:name w:val="footer"/>
    <w:basedOn w:val="Normal"/>
    <w:link w:val="FooterChar"/>
    <w:uiPriority w:val="99"/>
    <w:unhideWhenUsed/>
    <w:rsid w:val="00282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E16"/>
  </w:style>
</w:styles>
</file>

<file path=word/webSettings.xml><?xml version="1.0" encoding="utf-8"?>
<w:webSettings xmlns:r="http://schemas.openxmlformats.org/officeDocument/2006/relationships" xmlns:w="http://schemas.openxmlformats.org/wordprocessingml/2006/main">
  <w:divs>
    <w:div w:id="536431057">
      <w:bodyDiv w:val="1"/>
      <w:marLeft w:val="0"/>
      <w:marRight w:val="0"/>
      <w:marTop w:val="0"/>
      <w:marBottom w:val="0"/>
      <w:divBdr>
        <w:top w:val="none" w:sz="0" w:space="0" w:color="auto"/>
        <w:left w:val="none" w:sz="0" w:space="0" w:color="auto"/>
        <w:bottom w:val="none" w:sz="0" w:space="0" w:color="auto"/>
        <w:right w:val="none" w:sz="0" w:space="0" w:color="auto"/>
      </w:divBdr>
    </w:div>
    <w:div w:id="164365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strRef>
              <c:f>Sheet1!$D$1</c:f>
              <c:strCache>
                <c:ptCount val="1"/>
                <c:pt idx="0">
                  <c:v>Frequency</c:v>
                </c:pt>
              </c:strCache>
            </c:strRef>
          </c:tx>
          <c:dLbls>
            <c:spPr>
              <a:noFill/>
              <a:ln>
                <a:noFill/>
              </a:ln>
              <a:effectLst/>
            </c:spPr>
            <c:txPr>
              <a:bodyPr/>
              <a:lstStyle/>
              <a:p>
                <a:pPr>
                  <a:defRPr sz="1050" b="1"/>
                </a:pPr>
                <a:endParaRPr lang="en-US"/>
              </a:p>
            </c:txPr>
            <c:showVal val="1"/>
            <c:extLst xmlns:c16r2="http://schemas.microsoft.com/office/drawing/2015/06/chart">
              <c:ext xmlns:c15="http://schemas.microsoft.com/office/drawing/2012/chart" uri="{CE6537A1-D6FC-4f65-9D91-7224C49458BB}">
                <c15:showLeaderLines val="0"/>
              </c:ext>
            </c:extLst>
          </c:dLbls>
          <c:cat>
            <c:strRef>
              <c:f>Sheet1!$C$2:$C$4</c:f>
              <c:strCache>
                <c:ptCount val="3"/>
                <c:pt idx="0">
                  <c:v>Low (Below 32.22)</c:v>
                </c:pt>
                <c:pt idx="1">
                  <c:v>Medium (32.23-41.06)</c:v>
                </c:pt>
                <c:pt idx="2">
                  <c:v>High (above41.07)</c:v>
                </c:pt>
              </c:strCache>
            </c:strRef>
          </c:cat>
          <c:val>
            <c:numRef>
              <c:f>Sheet1!$D$2:$D$4</c:f>
              <c:numCache>
                <c:formatCode>General</c:formatCode>
                <c:ptCount val="3"/>
                <c:pt idx="0">
                  <c:v>22</c:v>
                </c:pt>
                <c:pt idx="1">
                  <c:v>82</c:v>
                </c:pt>
                <c:pt idx="2">
                  <c:v>16</c:v>
                </c:pt>
              </c:numCache>
            </c:numRef>
          </c:val>
          <c:extLst xmlns:c16r2="http://schemas.microsoft.com/office/drawing/2015/06/chart">
            <c:ext xmlns:c16="http://schemas.microsoft.com/office/drawing/2014/chart" uri="{C3380CC4-5D6E-409C-BE32-E72D297353CC}">
              <c16:uniqueId val="{00000000-E170-40CF-B1D3-B013320031B0}"/>
            </c:ext>
          </c:extLst>
        </c:ser>
        <c:ser>
          <c:idx val="1"/>
          <c:order val="1"/>
          <c:tx>
            <c:strRef>
              <c:f>Sheet1!$E$1</c:f>
              <c:strCache>
                <c:ptCount val="1"/>
                <c:pt idx="0">
                  <c:v>Percentage</c:v>
                </c:pt>
              </c:strCache>
            </c:strRef>
          </c:tx>
          <c:dLbls>
            <c:spPr>
              <a:noFill/>
              <a:ln>
                <a:noFill/>
              </a:ln>
              <a:effectLst/>
            </c:spPr>
            <c:txPr>
              <a:bodyPr/>
              <a:lstStyle/>
              <a:p>
                <a:pPr>
                  <a:defRPr sz="1050" b="1"/>
                </a:pPr>
                <a:endParaRPr lang="en-US"/>
              </a:p>
            </c:txPr>
            <c:showVal val="1"/>
            <c:extLst xmlns:c16r2="http://schemas.microsoft.com/office/drawing/2015/06/chart">
              <c:ext xmlns:c15="http://schemas.microsoft.com/office/drawing/2012/chart" uri="{CE6537A1-D6FC-4f65-9D91-7224C49458BB}">
                <c15:showLeaderLines val="0"/>
              </c:ext>
            </c:extLst>
          </c:dLbls>
          <c:cat>
            <c:strRef>
              <c:f>Sheet1!$C$2:$C$4</c:f>
              <c:strCache>
                <c:ptCount val="3"/>
                <c:pt idx="0">
                  <c:v>Low (Below 32.22)</c:v>
                </c:pt>
                <c:pt idx="1">
                  <c:v>Medium (32.23-41.06)</c:v>
                </c:pt>
                <c:pt idx="2">
                  <c:v>High (above41.07)</c:v>
                </c:pt>
              </c:strCache>
            </c:strRef>
          </c:cat>
          <c:val>
            <c:numRef>
              <c:f>Sheet1!$E$2:$E$4</c:f>
              <c:numCache>
                <c:formatCode>General</c:formatCode>
                <c:ptCount val="3"/>
                <c:pt idx="0">
                  <c:v>18.329999999999988</c:v>
                </c:pt>
                <c:pt idx="1">
                  <c:v>68.33</c:v>
                </c:pt>
                <c:pt idx="2">
                  <c:v>13.34</c:v>
                </c:pt>
              </c:numCache>
            </c:numRef>
          </c:val>
          <c:extLst xmlns:c16r2="http://schemas.microsoft.com/office/drawing/2015/06/chart">
            <c:ext xmlns:c16="http://schemas.microsoft.com/office/drawing/2014/chart" uri="{C3380CC4-5D6E-409C-BE32-E72D297353CC}">
              <c16:uniqueId val="{00000001-E170-40CF-B1D3-B013320031B0}"/>
            </c:ext>
          </c:extLst>
        </c:ser>
        <c:shape val="box"/>
        <c:axId val="92321280"/>
        <c:axId val="92323200"/>
        <c:axId val="0"/>
      </c:bar3DChart>
      <c:catAx>
        <c:axId val="92321280"/>
        <c:scaling>
          <c:orientation val="minMax"/>
        </c:scaling>
        <c:axPos val="b"/>
        <c:numFmt formatCode="General" sourceLinked="0"/>
        <c:tickLblPos val="nextTo"/>
        <c:crossAx val="92323200"/>
        <c:crosses val="autoZero"/>
        <c:auto val="1"/>
        <c:lblAlgn val="ctr"/>
        <c:lblOffset val="100"/>
      </c:catAx>
      <c:valAx>
        <c:axId val="92323200"/>
        <c:scaling>
          <c:orientation val="minMax"/>
        </c:scaling>
        <c:axPos val="l"/>
        <c:majorGridlines/>
        <c:numFmt formatCode="General" sourceLinked="1"/>
        <c:tickLblPos val="nextTo"/>
        <c:crossAx val="92321280"/>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15</Pages>
  <Words>3419</Words>
  <Characters>19491</Characters>
  <Application>Microsoft Office Word</Application>
  <DocSecurity>0</DocSecurity>
  <Lines>162</Lines>
  <Paragraphs>45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Adoption level of farmers towards package of practices in mustardcrop</vt:lpstr>
    </vt:vector>
  </TitlesOfParts>
  <Company/>
  <LinksUpToDate>false</LinksUpToDate>
  <CharactersWithSpaces>22865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42</cp:revision>
  <dcterms:created xsi:type="dcterms:W3CDTF">2025-03-11T07:39:00Z</dcterms:created>
  <dcterms:modified xsi:type="dcterms:W3CDTF">2025-10-14T06:59:00Z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129bf0ce-f333-436a-9c0d-380a165accfd</vt:lpwstr>
  </property>
</Properties>
</file>