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9DB9" w14:textId="74DE123D" w:rsidR="002842A4" w:rsidRDefault="002842A4" w:rsidP="00233DE4">
      <w:pPr>
        <w:spacing w:after="0" w:line="240" w:lineRule="auto"/>
        <w:ind w:right="29"/>
        <w:jc w:val="center"/>
        <w:rPr>
          <w:rFonts w:ascii="Arial" w:hAnsi="Arial" w:cs="Arial"/>
          <w:b/>
          <w:sz w:val="20"/>
          <w:szCs w:val="28"/>
          <w:lang w:val="en-GB"/>
        </w:rPr>
      </w:pPr>
    </w:p>
    <w:p w14:paraId="067B1AF1" w14:textId="77777777" w:rsidR="002842A4" w:rsidRDefault="002842A4" w:rsidP="00233DE4">
      <w:pPr>
        <w:spacing w:after="0" w:line="240" w:lineRule="auto"/>
        <w:ind w:right="29"/>
        <w:jc w:val="center"/>
        <w:rPr>
          <w:rFonts w:ascii="Arial" w:hAnsi="Arial" w:cs="Arial"/>
          <w:b/>
          <w:sz w:val="20"/>
          <w:szCs w:val="28"/>
          <w:lang w:val="en-GB"/>
        </w:rPr>
      </w:pPr>
    </w:p>
    <w:p w14:paraId="0C369720" w14:textId="73870487" w:rsidR="002842A4" w:rsidRDefault="002842A4" w:rsidP="00233DE4">
      <w:pPr>
        <w:spacing w:after="0" w:line="240" w:lineRule="auto"/>
        <w:ind w:right="29"/>
        <w:jc w:val="center"/>
        <w:rPr>
          <w:rFonts w:ascii="Times New Roman" w:hAnsi="Times New Roman" w:cs="Times New Roman"/>
          <w:b/>
          <w:sz w:val="24"/>
          <w:szCs w:val="24"/>
        </w:rPr>
      </w:pPr>
      <w:r w:rsidRPr="007F1F45">
        <w:rPr>
          <w:rFonts w:ascii="Arial" w:hAnsi="Arial" w:cs="Arial"/>
          <w:b/>
          <w:sz w:val="20"/>
          <w:szCs w:val="28"/>
          <w:highlight w:val="yellow"/>
          <w:lang w:val="en-GB"/>
        </w:rPr>
        <w:t>Study on Socio-economic and Welfare Status of Various Dairy Farms in the Arid Region of Rajasthan</w:t>
      </w:r>
    </w:p>
    <w:p w14:paraId="138181FE" w14:textId="77777777" w:rsidR="00316D17" w:rsidRDefault="00316D17" w:rsidP="00233DE4">
      <w:pPr>
        <w:spacing w:after="0" w:line="240" w:lineRule="auto"/>
        <w:ind w:right="29"/>
        <w:jc w:val="center"/>
        <w:rPr>
          <w:rFonts w:ascii="Times New Roman" w:hAnsi="Times New Roman" w:cs="Times New Roman"/>
          <w:b/>
          <w:sz w:val="24"/>
          <w:szCs w:val="24"/>
        </w:rPr>
      </w:pPr>
    </w:p>
    <w:p w14:paraId="7F16D1D9" w14:textId="77777777" w:rsidR="007E007F" w:rsidRDefault="007E007F" w:rsidP="00233DE4">
      <w:pPr>
        <w:spacing w:after="0" w:line="240" w:lineRule="auto"/>
        <w:ind w:right="29"/>
        <w:jc w:val="center"/>
        <w:rPr>
          <w:rFonts w:ascii="Times New Roman" w:hAnsi="Times New Roman" w:cs="Times New Roman"/>
          <w:b/>
          <w:sz w:val="24"/>
          <w:szCs w:val="24"/>
        </w:rPr>
      </w:pPr>
    </w:p>
    <w:p w14:paraId="4C89B538" w14:textId="77777777" w:rsidR="007E007F" w:rsidRDefault="007E007F" w:rsidP="00233DE4">
      <w:pPr>
        <w:spacing w:after="0" w:line="240" w:lineRule="auto"/>
        <w:ind w:right="29"/>
        <w:jc w:val="center"/>
        <w:rPr>
          <w:rFonts w:ascii="Times New Roman" w:hAnsi="Times New Roman" w:cs="Times New Roman"/>
          <w:b/>
          <w:sz w:val="24"/>
          <w:szCs w:val="24"/>
        </w:rPr>
      </w:pPr>
    </w:p>
    <w:p w14:paraId="6963015A" w14:textId="77777777" w:rsidR="007E007F" w:rsidRDefault="007E007F" w:rsidP="00233DE4">
      <w:pPr>
        <w:spacing w:after="0" w:line="240" w:lineRule="auto"/>
        <w:ind w:right="29"/>
        <w:jc w:val="center"/>
        <w:rPr>
          <w:rFonts w:ascii="Times New Roman" w:hAnsi="Times New Roman" w:cs="Times New Roman"/>
          <w:b/>
          <w:sz w:val="24"/>
          <w:szCs w:val="24"/>
        </w:rPr>
      </w:pPr>
    </w:p>
    <w:p w14:paraId="76368F2A" w14:textId="77777777" w:rsidR="007E007F" w:rsidRDefault="007E007F" w:rsidP="00233DE4">
      <w:pPr>
        <w:spacing w:after="0" w:line="240" w:lineRule="auto"/>
        <w:ind w:right="29"/>
        <w:jc w:val="center"/>
        <w:rPr>
          <w:rFonts w:ascii="Times New Roman" w:hAnsi="Times New Roman" w:cs="Times New Roman"/>
          <w:b/>
          <w:sz w:val="24"/>
          <w:szCs w:val="24"/>
        </w:rPr>
      </w:pPr>
    </w:p>
    <w:p w14:paraId="180522AF" w14:textId="77777777" w:rsidR="007E007F" w:rsidRDefault="007E007F" w:rsidP="00233DE4">
      <w:pPr>
        <w:spacing w:after="0" w:line="240" w:lineRule="auto"/>
        <w:ind w:right="29"/>
        <w:jc w:val="center"/>
        <w:rPr>
          <w:rFonts w:ascii="Times New Roman" w:hAnsi="Times New Roman" w:cs="Times New Roman"/>
          <w:b/>
          <w:sz w:val="24"/>
          <w:szCs w:val="24"/>
        </w:rPr>
      </w:pPr>
    </w:p>
    <w:p w14:paraId="6A64992E" w14:textId="77777777" w:rsidR="00233DE4" w:rsidRPr="009B2E1D" w:rsidRDefault="00233DE4" w:rsidP="00233DE4">
      <w:pPr>
        <w:spacing w:after="0" w:line="240" w:lineRule="auto"/>
        <w:ind w:right="29"/>
        <w:jc w:val="center"/>
        <w:rPr>
          <w:rFonts w:ascii="Times New Roman" w:hAnsi="Times New Roman" w:cs="Times New Roman"/>
          <w:b/>
        </w:rPr>
      </w:pPr>
      <w:r>
        <w:rPr>
          <w:rFonts w:ascii="Times New Roman" w:hAnsi="Times New Roman" w:cs="Times New Roman"/>
          <w:b/>
          <w:sz w:val="24"/>
          <w:szCs w:val="24"/>
        </w:rPr>
        <w:t>Abstract</w:t>
      </w:r>
    </w:p>
    <w:p w14:paraId="3055647C" w14:textId="7A7EE1C8" w:rsidR="009B56A9" w:rsidRPr="0065070F" w:rsidRDefault="007D7E20" w:rsidP="0065070F">
      <w:pPr>
        <w:spacing w:line="360" w:lineRule="auto"/>
        <w:ind w:firstLine="720"/>
        <w:jc w:val="both"/>
        <w:rPr>
          <w:rFonts w:ascii="Times New Roman" w:hAnsi="Times New Roman" w:cs="Times New Roman"/>
          <w:sz w:val="24"/>
          <w:szCs w:val="24"/>
        </w:rPr>
      </w:pPr>
      <w:r w:rsidRPr="007F1F45">
        <w:rPr>
          <w:rFonts w:ascii="Times New Roman" w:hAnsi="Times New Roman"/>
          <w:sz w:val="24"/>
          <w:szCs w:val="24"/>
          <w:highlight w:val="yellow"/>
        </w:rPr>
        <w:t xml:space="preserve">Livestock rearing is a major source of livelihood for over 70% of rural </w:t>
      </w:r>
      <w:r>
        <w:rPr>
          <w:rFonts w:ascii="Times New Roman" w:hAnsi="Times New Roman"/>
          <w:sz w:val="24"/>
          <w:szCs w:val="24"/>
          <w:highlight w:val="yellow"/>
        </w:rPr>
        <w:t>households</w:t>
      </w:r>
      <w:r w:rsidRPr="007F1F45">
        <w:rPr>
          <w:rFonts w:ascii="Times New Roman" w:hAnsi="Times New Roman"/>
          <w:sz w:val="24"/>
          <w:szCs w:val="24"/>
          <w:highlight w:val="yellow"/>
        </w:rPr>
        <w:t xml:space="preserve"> in India, with a significant proportion being small and marginal farmers and landless </w:t>
      </w:r>
      <w:r w:rsidR="00144D7E" w:rsidRPr="00604F64">
        <w:rPr>
          <w:rFonts w:ascii="Times New Roman" w:hAnsi="Times New Roman"/>
          <w:sz w:val="24"/>
          <w:szCs w:val="24"/>
          <w:highlight w:val="yellow"/>
        </w:rPr>
        <w:t>labourers</w:t>
      </w:r>
      <w:r w:rsidRPr="007F1F45">
        <w:rPr>
          <w:rFonts w:ascii="Times New Roman" w:hAnsi="Times New Roman"/>
          <w:sz w:val="24"/>
          <w:szCs w:val="24"/>
          <w:highlight w:val="yellow"/>
        </w:rPr>
        <w:t xml:space="preserve">. </w:t>
      </w:r>
      <w:r w:rsidR="00604F64" w:rsidRPr="007F1F45">
        <w:rPr>
          <w:rFonts w:ascii="Times New Roman" w:hAnsi="Times New Roman"/>
          <w:sz w:val="24"/>
          <w:szCs w:val="24"/>
          <w:highlight w:val="yellow"/>
        </w:rPr>
        <w:t xml:space="preserve">The livestock sector is </w:t>
      </w:r>
      <w:r w:rsidR="00604F64">
        <w:rPr>
          <w:rFonts w:ascii="Times New Roman" w:hAnsi="Times New Roman"/>
          <w:sz w:val="24"/>
          <w:szCs w:val="24"/>
          <w:highlight w:val="yellow"/>
        </w:rPr>
        <w:t xml:space="preserve">a </w:t>
      </w:r>
      <w:r w:rsidR="00604F64" w:rsidRPr="007F1F45">
        <w:rPr>
          <w:rFonts w:ascii="Times New Roman" w:hAnsi="Times New Roman"/>
          <w:sz w:val="24"/>
          <w:szCs w:val="24"/>
          <w:highlight w:val="yellow"/>
        </w:rPr>
        <w:t xml:space="preserve">vital sector of </w:t>
      </w:r>
      <w:r w:rsidR="00604F64">
        <w:rPr>
          <w:rFonts w:ascii="Times New Roman" w:hAnsi="Times New Roman"/>
          <w:sz w:val="24"/>
          <w:szCs w:val="24"/>
          <w:highlight w:val="yellow"/>
        </w:rPr>
        <w:t xml:space="preserve">India's </w:t>
      </w:r>
      <w:r w:rsidR="00604F64" w:rsidRPr="007F1F45">
        <w:rPr>
          <w:rFonts w:ascii="Times New Roman" w:hAnsi="Times New Roman"/>
          <w:sz w:val="24"/>
          <w:szCs w:val="24"/>
          <w:highlight w:val="yellow"/>
        </w:rPr>
        <w:t xml:space="preserve">economy and </w:t>
      </w:r>
      <w:r w:rsidR="00604F64">
        <w:rPr>
          <w:rFonts w:ascii="Times New Roman" w:hAnsi="Times New Roman"/>
          <w:sz w:val="24"/>
          <w:szCs w:val="24"/>
          <w:highlight w:val="yellow"/>
        </w:rPr>
        <w:t xml:space="preserve">the </w:t>
      </w:r>
      <w:r w:rsidR="00604F64" w:rsidRPr="007F1F45">
        <w:rPr>
          <w:rFonts w:ascii="Times New Roman" w:hAnsi="Times New Roman"/>
          <w:sz w:val="24"/>
          <w:szCs w:val="24"/>
          <w:highlight w:val="yellow"/>
        </w:rPr>
        <w:t xml:space="preserve">sector </w:t>
      </w:r>
      <w:r w:rsidR="00604F64">
        <w:rPr>
          <w:rFonts w:ascii="Times New Roman" w:hAnsi="Times New Roman"/>
          <w:sz w:val="24"/>
          <w:szCs w:val="24"/>
          <w:highlight w:val="yellow"/>
        </w:rPr>
        <w:t>grows</w:t>
      </w:r>
      <w:r w:rsidR="00604F64" w:rsidRPr="007F1F45">
        <w:rPr>
          <w:rFonts w:ascii="Times New Roman" w:hAnsi="Times New Roman"/>
          <w:sz w:val="24"/>
          <w:szCs w:val="24"/>
          <w:highlight w:val="yellow"/>
        </w:rPr>
        <w:t xml:space="preserve"> at an impressive compound annual growth rate of 8% constant prizes. It provides employment to about 8.8% of </w:t>
      </w:r>
      <w:r w:rsidR="00604F64">
        <w:rPr>
          <w:rFonts w:ascii="Times New Roman" w:hAnsi="Times New Roman"/>
          <w:sz w:val="24"/>
          <w:szCs w:val="24"/>
          <w:highlight w:val="yellow"/>
        </w:rPr>
        <w:t xml:space="preserve">the </w:t>
      </w:r>
      <w:r w:rsidR="00604F64" w:rsidRPr="007F1F45">
        <w:rPr>
          <w:rFonts w:ascii="Times New Roman" w:hAnsi="Times New Roman"/>
          <w:sz w:val="24"/>
          <w:szCs w:val="24"/>
          <w:highlight w:val="yellow"/>
        </w:rPr>
        <w:t>total population.</w:t>
      </w:r>
      <w:r w:rsidR="00604F64">
        <w:rPr>
          <w:rFonts w:ascii="Times New Roman" w:hAnsi="Times New Roman"/>
          <w:sz w:val="24"/>
          <w:szCs w:val="24"/>
        </w:rPr>
        <w:t xml:space="preserve"> </w:t>
      </w:r>
      <w:r w:rsidR="00233DE4" w:rsidRPr="0065070F">
        <w:rPr>
          <w:rFonts w:ascii="Times New Roman" w:hAnsi="Times New Roman" w:cs="Times New Roman"/>
          <w:sz w:val="24"/>
          <w:szCs w:val="24"/>
        </w:rPr>
        <w:t xml:space="preserve">This present study was carried out with the objectives to determine socioeconomic status and assess </w:t>
      </w:r>
      <w:r w:rsidR="00E92CFA" w:rsidRPr="007F1F45">
        <w:rPr>
          <w:rFonts w:ascii="Times New Roman" w:hAnsi="Times New Roman" w:cs="Times New Roman"/>
          <w:sz w:val="24"/>
          <w:szCs w:val="24"/>
          <w:highlight w:val="yellow"/>
        </w:rPr>
        <w:t>the</w:t>
      </w:r>
      <w:r w:rsidR="00E92CFA">
        <w:rPr>
          <w:rFonts w:ascii="Times New Roman" w:hAnsi="Times New Roman" w:cs="Times New Roman"/>
          <w:sz w:val="24"/>
          <w:szCs w:val="24"/>
        </w:rPr>
        <w:t xml:space="preserve"> </w:t>
      </w:r>
      <w:r w:rsidR="00233DE4" w:rsidRPr="0065070F">
        <w:rPr>
          <w:rFonts w:ascii="Times New Roman" w:hAnsi="Times New Roman" w:cs="Times New Roman"/>
          <w:sz w:val="24"/>
          <w:szCs w:val="24"/>
        </w:rPr>
        <w:t>welfare status of dairy farms. The study was conducted in four randomly selected districts of Rajasthan's arid region. Each district had two tehsils, further divided into rural and urban dairy farming areas. From each tehsil, 10 dairy farms were selected from both rural and urban regions, totaling 20 farms per tehsil. Overall, 160 dairy farms were studied across eight tehsils in four districts</w:t>
      </w:r>
      <w:r w:rsidR="00554191">
        <w:rPr>
          <w:rFonts w:ascii="Times New Roman" w:hAnsi="Times New Roman" w:cs="Times New Roman"/>
          <w:sz w:val="24"/>
          <w:szCs w:val="24"/>
        </w:rPr>
        <w:t>.</w:t>
      </w:r>
      <w:r w:rsidR="00233DE4" w:rsidRPr="0065070F">
        <w:rPr>
          <w:rFonts w:ascii="Times New Roman" w:hAnsi="Times New Roman" w:cs="Times New Roman"/>
          <w:sz w:val="24"/>
          <w:szCs w:val="24"/>
        </w:rPr>
        <w:t xml:space="preserve"> Using a tested interview schedule</w:t>
      </w:r>
      <w:r w:rsidR="005D1CA2">
        <w:rPr>
          <w:rFonts w:ascii="Times New Roman" w:hAnsi="Times New Roman" w:cs="Times New Roman"/>
          <w:sz w:val="24"/>
          <w:szCs w:val="24"/>
        </w:rPr>
        <w:t>,</w:t>
      </w:r>
      <w:r w:rsidR="00233DE4" w:rsidRPr="0065070F">
        <w:rPr>
          <w:rFonts w:ascii="Times New Roman" w:hAnsi="Times New Roman" w:cs="Times New Roman"/>
          <w:sz w:val="24"/>
          <w:szCs w:val="24"/>
        </w:rPr>
        <w:t xml:space="preserve"> data were collected and assessed using </w:t>
      </w:r>
      <w:r w:rsidR="00E92CFA" w:rsidRPr="007F1F45">
        <w:rPr>
          <w:rFonts w:ascii="Times New Roman" w:hAnsi="Times New Roman" w:cs="Times New Roman"/>
          <w:sz w:val="24"/>
          <w:szCs w:val="24"/>
          <w:highlight w:val="yellow"/>
        </w:rPr>
        <w:t>the</w:t>
      </w:r>
      <w:r w:rsidR="00E92CFA">
        <w:rPr>
          <w:rFonts w:ascii="Times New Roman" w:hAnsi="Times New Roman" w:cs="Times New Roman"/>
          <w:sz w:val="24"/>
          <w:szCs w:val="24"/>
        </w:rPr>
        <w:t xml:space="preserve"> </w:t>
      </w:r>
      <w:r w:rsidR="00233DE4" w:rsidRPr="0065070F">
        <w:rPr>
          <w:rFonts w:ascii="Times New Roman" w:hAnsi="Times New Roman" w:cs="Times New Roman"/>
          <w:sz w:val="24"/>
          <w:szCs w:val="24"/>
        </w:rPr>
        <w:t xml:space="preserve">Dairy Cattle Welfare Scale (DCWS) for cattle welfare.  The welfare of dairy animals was assessed based on welfare indicators using </w:t>
      </w:r>
      <w:r w:rsidR="00E92CFA" w:rsidRPr="007F1F45">
        <w:rPr>
          <w:rFonts w:ascii="Times New Roman" w:hAnsi="Times New Roman" w:cs="Times New Roman"/>
          <w:sz w:val="24"/>
          <w:szCs w:val="24"/>
          <w:highlight w:val="yellow"/>
        </w:rPr>
        <w:t>the</w:t>
      </w:r>
      <w:r w:rsidR="00E92CFA">
        <w:rPr>
          <w:rFonts w:ascii="Times New Roman" w:hAnsi="Times New Roman" w:cs="Times New Roman"/>
          <w:sz w:val="24"/>
          <w:szCs w:val="24"/>
        </w:rPr>
        <w:t xml:space="preserve"> </w:t>
      </w:r>
      <w:r w:rsidR="00233DE4" w:rsidRPr="0065070F">
        <w:rPr>
          <w:rFonts w:ascii="Times New Roman" w:hAnsi="Times New Roman" w:cs="Times New Roman"/>
          <w:sz w:val="24"/>
          <w:szCs w:val="24"/>
        </w:rPr>
        <w:t xml:space="preserve">Calamari and Bertoni (2009) scale as modified by </w:t>
      </w:r>
      <w:r w:rsidR="00CD2D65" w:rsidRPr="00CD2D65">
        <w:rPr>
          <w:rFonts w:ascii="Times New Roman" w:hAnsi="Times New Roman" w:cs="Times New Roman"/>
          <w:sz w:val="24"/>
          <w:szCs w:val="24"/>
        </w:rPr>
        <w:t>Kamboj and Kumar (2016).</w:t>
      </w:r>
      <w:r w:rsidR="00CD2D65" w:rsidRPr="00E531FE">
        <w:rPr>
          <w:rFonts w:ascii="Times New Roman" w:hAnsi="Times New Roman" w:cs="Times New Roman"/>
          <w:sz w:val="24"/>
          <w:szCs w:val="24"/>
        </w:rPr>
        <w:t xml:space="preserve"> </w:t>
      </w:r>
      <w:r w:rsidR="00233DE4" w:rsidRPr="0065070F">
        <w:rPr>
          <w:rFonts w:ascii="Times New Roman" w:hAnsi="Times New Roman" w:cs="Times New Roman"/>
          <w:sz w:val="24"/>
          <w:szCs w:val="24"/>
        </w:rPr>
        <w:t xml:space="preserve">The collected data was analyzed by t-test, chi-square test and </w:t>
      </w:r>
      <w:r w:rsidR="00E92CFA" w:rsidRPr="007F1F45">
        <w:rPr>
          <w:rFonts w:ascii="Times New Roman" w:hAnsi="Times New Roman" w:cs="Times New Roman"/>
          <w:sz w:val="24"/>
          <w:szCs w:val="24"/>
          <w:highlight w:val="yellow"/>
        </w:rPr>
        <w:t>Pearson</w:t>
      </w:r>
      <w:r w:rsidR="00E92CFA" w:rsidRPr="0065070F">
        <w:rPr>
          <w:rFonts w:ascii="Times New Roman" w:hAnsi="Times New Roman" w:cs="Times New Roman"/>
          <w:sz w:val="24"/>
          <w:szCs w:val="24"/>
        </w:rPr>
        <w:t xml:space="preserve"> </w:t>
      </w:r>
      <w:r w:rsidR="00233DE4" w:rsidRPr="0065070F">
        <w:rPr>
          <w:rFonts w:ascii="Times New Roman" w:hAnsi="Times New Roman" w:cs="Times New Roman"/>
          <w:sz w:val="24"/>
          <w:szCs w:val="24"/>
        </w:rPr>
        <w:t xml:space="preserve">correlation coefficient. </w:t>
      </w:r>
      <w:r w:rsidR="0065070F" w:rsidRPr="0065070F">
        <w:rPr>
          <w:rFonts w:ascii="Times New Roman" w:hAnsi="Times New Roman" w:cs="Times New Roman"/>
          <w:sz w:val="24"/>
          <w:szCs w:val="24"/>
        </w:rPr>
        <w:t xml:space="preserve">The mean values of welfare scores in </w:t>
      </w:r>
      <w:r w:rsidR="00E92CFA" w:rsidRPr="007F1F45">
        <w:rPr>
          <w:rFonts w:ascii="Times New Roman" w:hAnsi="Times New Roman" w:cs="Times New Roman"/>
          <w:sz w:val="24"/>
          <w:szCs w:val="24"/>
          <w:highlight w:val="yellow"/>
        </w:rPr>
        <w:t>the</w:t>
      </w:r>
      <w:r w:rsidR="00E92CFA">
        <w:rPr>
          <w:rFonts w:ascii="Times New Roman" w:hAnsi="Times New Roman" w:cs="Times New Roman"/>
          <w:sz w:val="24"/>
          <w:szCs w:val="24"/>
        </w:rPr>
        <w:t xml:space="preserve"> </w:t>
      </w:r>
      <w:r w:rsidR="0065070F" w:rsidRPr="0065070F">
        <w:rPr>
          <w:rFonts w:ascii="Times New Roman" w:hAnsi="Times New Roman" w:cs="Times New Roman"/>
          <w:sz w:val="24"/>
          <w:szCs w:val="24"/>
        </w:rPr>
        <w:t xml:space="preserve">"housing and other facilities component" out of </w:t>
      </w:r>
      <w:r w:rsidR="00E92CFA" w:rsidRPr="007F1F45">
        <w:rPr>
          <w:rFonts w:ascii="Times New Roman" w:hAnsi="Times New Roman" w:cs="Times New Roman"/>
          <w:sz w:val="24"/>
          <w:szCs w:val="24"/>
          <w:highlight w:val="yellow"/>
        </w:rPr>
        <w:t>a</w:t>
      </w:r>
      <w:r w:rsidR="00E92CFA">
        <w:rPr>
          <w:rFonts w:ascii="Times New Roman" w:hAnsi="Times New Roman" w:cs="Times New Roman"/>
          <w:sz w:val="24"/>
          <w:szCs w:val="24"/>
        </w:rPr>
        <w:t xml:space="preserve"> </w:t>
      </w:r>
      <w:r w:rsidR="0065070F" w:rsidRPr="0065070F">
        <w:rPr>
          <w:rFonts w:ascii="Times New Roman" w:hAnsi="Times New Roman" w:cs="Times New Roman"/>
          <w:sz w:val="24"/>
          <w:szCs w:val="24"/>
        </w:rPr>
        <w:t xml:space="preserve">total maximum score of 30. </w:t>
      </w:r>
      <w:r w:rsidR="00E92CFA" w:rsidRPr="007F1F45">
        <w:rPr>
          <w:rFonts w:ascii="Times New Roman" w:hAnsi="Times New Roman" w:cs="Times New Roman"/>
          <w:sz w:val="24"/>
          <w:szCs w:val="24"/>
          <w:highlight w:val="yellow"/>
        </w:rPr>
        <w:t>The mean</w:t>
      </w:r>
      <w:r w:rsidR="00E92CFA" w:rsidRPr="0065070F">
        <w:rPr>
          <w:rFonts w:ascii="Times New Roman" w:hAnsi="Times New Roman" w:cs="Times New Roman"/>
          <w:sz w:val="24"/>
          <w:szCs w:val="24"/>
        </w:rPr>
        <w:t xml:space="preserve"> </w:t>
      </w:r>
      <w:r w:rsidR="0065070F" w:rsidRPr="0065070F">
        <w:rPr>
          <w:rFonts w:ascii="Times New Roman" w:hAnsi="Times New Roman" w:cs="Times New Roman"/>
          <w:sz w:val="24"/>
          <w:szCs w:val="24"/>
        </w:rPr>
        <w:t xml:space="preserve">value of component A in urban and rural dairy farms were </w:t>
      </w:r>
      <w:r w:rsidR="0065070F" w:rsidRPr="0065070F">
        <w:rPr>
          <w:rFonts w:ascii="Times New Roman" w:hAnsi="Times New Roman" w:cs="Times New Roman"/>
          <w:spacing w:val="-2"/>
          <w:sz w:val="24"/>
          <w:szCs w:val="24"/>
        </w:rPr>
        <w:t>7.01±0.20</w:t>
      </w:r>
      <w:r w:rsidR="0065070F" w:rsidRPr="0065070F">
        <w:rPr>
          <w:rFonts w:ascii="Times New Roman" w:hAnsi="Times New Roman" w:cs="Times New Roman"/>
          <w:sz w:val="24"/>
          <w:szCs w:val="24"/>
        </w:rPr>
        <w:t xml:space="preserve"> and </w:t>
      </w:r>
      <w:r w:rsidR="0065070F" w:rsidRPr="0065070F">
        <w:rPr>
          <w:rFonts w:ascii="Times New Roman" w:hAnsi="Times New Roman" w:cs="Times New Roman"/>
          <w:spacing w:val="-2"/>
          <w:sz w:val="24"/>
          <w:szCs w:val="24"/>
        </w:rPr>
        <w:t xml:space="preserve">11.97±0.32 </w:t>
      </w:r>
      <w:r w:rsidR="0065070F" w:rsidRPr="0065070F">
        <w:rPr>
          <w:rFonts w:ascii="Times New Roman" w:hAnsi="Times New Roman" w:cs="Times New Roman"/>
          <w:sz w:val="24"/>
          <w:szCs w:val="24"/>
        </w:rPr>
        <w:t xml:space="preserve">respectively, whereas the overall mean welfare score for this indicator was </w:t>
      </w:r>
      <w:r w:rsidR="0065070F" w:rsidRPr="0065070F">
        <w:rPr>
          <w:rFonts w:ascii="Times New Roman" w:hAnsi="Times New Roman" w:cs="Times New Roman"/>
          <w:spacing w:val="-2"/>
          <w:sz w:val="24"/>
          <w:szCs w:val="24"/>
        </w:rPr>
        <w:t xml:space="preserve">9.49±027. The mean welfare score component A was highly significantly different </w:t>
      </w:r>
      <w:r w:rsidR="0065070F" w:rsidRPr="0065070F">
        <w:rPr>
          <w:rFonts w:ascii="Times New Roman" w:hAnsi="Times New Roman" w:cs="Times New Roman"/>
          <w:spacing w:val="-4"/>
          <w:sz w:val="24"/>
          <w:szCs w:val="24"/>
        </w:rPr>
        <w:t xml:space="preserve">(P=0.00) </w:t>
      </w:r>
      <w:r w:rsidR="0065070F" w:rsidRPr="0065070F">
        <w:rPr>
          <w:rFonts w:ascii="Times New Roman" w:hAnsi="Times New Roman" w:cs="Times New Roman"/>
          <w:spacing w:val="-2"/>
          <w:sz w:val="24"/>
          <w:szCs w:val="24"/>
        </w:rPr>
        <w:t xml:space="preserve">in urban and rural dairy farms. </w:t>
      </w:r>
      <w:r w:rsidR="00B00872" w:rsidRPr="00B00872">
        <w:rPr>
          <w:rFonts w:ascii="Times New Roman" w:hAnsi="Times New Roman" w:cs="Times New Roman"/>
        </w:rPr>
        <w:t xml:space="preserve">The mean values of welfare scores in </w:t>
      </w:r>
      <w:r w:rsidR="00E92CFA" w:rsidRPr="007F1F45">
        <w:rPr>
          <w:rFonts w:ascii="Times New Roman" w:hAnsi="Times New Roman" w:cs="Times New Roman"/>
          <w:highlight w:val="yellow"/>
        </w:rPr>
        <w:t>the</w:t>
      </w:r>
      <w:r w:rsidR="00E92CFA">
        <w:rPr>
          <w:rFonts w:ascii="Times New Roman" w:hAnsi="Times New Roman" w:cs="Times New Roman"/>
        </w:rPr>
        <w:t xml:space="preserve"> </w:t>
      </w:r>
      <w:r w:rsidR="00B00872" w:rsidRPr="00B00872">
        <w:rPr>
          <w:rFonts w:ascii="Times New Roman" w:hAnsi="Times New Roman" w:cs="Times New Roman"/>
        </w:rPr>
        <w:t xml:space="preserve">"feeds and feeding practice component" out of </w:t>
      </w:r>
      <w:r w:rsidR="00E92CFA" w:rsidRPr="007F1F45">
        <w:rPr>
          <w:rFonts w:ascii="Times New Roman" w:hAnsi="Times New Roman" w:cs="Times New Roman"/>
          <w:highlight w:val="yellow"/>
        </w:rPr>
        <w:t>a</w:t>
      </w:r>
      <w:r w:rsidR="00E92CFA">
        <w:rPr>
          <w:rFonts w:ascii="Times New Roman" w:hAnsi="Times New Roman" w:cs="Times New Roman"/>
        </w:rPr>
        <w:t xml:space="preserve"> </w:t>
      </w:r>
      <w:r w:rsidR="00B00872" w:rsidRPr="00B00872">
        <w:rPr>
          <w:rFonts w:ascii="Times New Roman" w:hAnsi="Times New Roman" w:cs="Times New Roman"/>
        </w:rPr>
        <w:t xml:space="preserve">total maximum score of 30. </w:t>
      </w:r>
      <w:r w:rsidR="00E92CFA" w:rsidRPr="007F1F45">
        <w:rPr>
          <w:rFonts w:ascii="Times New Roman" w:hAnsi="Times New Roman" w:cs="Times New Roman"/>
          <w:highlight w:val="yellow"/>
        </w:rPr>
        <w:t>The</w:t>
      </w:r>
      <w:r w:rsidR="00E92CFA">
        <w:rPr>
          <w:rFonts w:ascii="Times New Roman" w:hAnsi="Times New Roman" w:cs="Times New Roman"/>
        </w:rPr>
        <w:t xml:space="preserve"> mean</w:t>
      </w:r>
      <w:r w:rsidR="00E92CFA" w:rsidRPr="00B00872">
        <w:rPr>
          <w:rFonts w:ascii="Times New Roman" w:hAnsi="Times New Roman" w:cs="Times New Roman"/>
        </w:rPr>
        <w:t xml:space="preserve"> </w:t>
      </w:r>
      <w:r w:rsidR="00B00872" w:rsidRPr="00B00872">
        <w:rPr>
          <w:rFonts w:ascii="Times New Roman" w:hAnsi="Times New Roman" w:cs="Times New Roman"/>
        </w:rPr>
        <w:t xml:space="preserve">value of component B in urban and rural dairy farms </w:t>
      </w:r>
      <w:r w:rsidR="00E92CFA" w:rsidRPr="007F1F45">
        <w:rPr>
          <w:rFonts w:ascii="Times New Roman" w:hAnsi="Times New Roman" w:cs="Times New Roman"/>
          <w:highlight w:val="yellow"/>
        </w:rPr>
        <w:t>was</w:t>
      </w:r>
      <w:r w:rsidR="00E92CFA" w:rsidRPr="00B00872">
        <w:rPr>
          <w:rFonts w:ascii="Times New Roman" w:hAnsi="Times New Roman" w:cs="Times New Roman"/>
        </w:rPr>
        <w:t xml:space="preserve"> </w:t>
      </w:r>
      <w:r w:rsidR="00B00872" w:rsidRPr="00B00872">
        <w:rPr>
          <w:rFonts w:ascii="Times New Roman" w:hAnsi="Times New Roman" w:cs="Times New Roman"/>
          <w:spacing w:val="-2"/>
        </w:rPr>
        <w:t>11.49±0.22</w:t>
      </w:r>
      <w:r w:rsidR="00B00872" w:rsidRPr="00B00872">
        <w:rPr>
          <w:rFonts w:ascii="Times New Roman" w:hAnsi="Times New Roman" w:cs="Times New Roman"/>
        </w:rPr>
        <w:t xml:space="preserve"> and </w:t>
      </w:r>
      <w:r w:rsidR="00B00872" w:rsidRPr="00B00872">
        <w:rPr>
          <w:rFonts w:ascii="Times New Roman" w:hAnsi="Times New Roman" w:cs="Times New Roman"/>
          <w:spacing w:val="-2"/>
        </w:rPr>
        <w:t xml:space="preserve">10.2±0.42 </w:t>
      </w:r>
      <w:r w:rsidR="00B00872" w:rsidRPr="00B00872">
        <w:rPr>
          <w:rFonts w:ascii="Times New Roman" w:hAnsi="Times New Roman" w:cs="Times New Roman"/>
        </w:rPr>
        <w:t xml:space="preserve">respectively, whereas the overall mean welfare score for this indicator was </w:t>
      </w:r>
      <w:r w:rsidR="00B00872" w:rsidRPr="00B00872">
        <w:rPr>
          <w:rFonts w:ascii="Times New Roman" w:hAnsi="Times New Roman" w:cs="Times New Roman"/>
          <w:spacing w:val="-2"/>
        </w:rPr>
        <w:t xml:space="preserve">10.85±0.24. The mean welfare score component B was highly significantly different </w:t>
      </w:r>
      <w:r w:rsidR="00B00872" w:rsidRPr="00B00872">
        <w:rPr>
          <w:rFonts w:ascii="Times New Roman" w:hAnsi="Times New Roman" w:cs="Times New Roman"/>
          <w:spacing w:val="-4"/>
        </w:rPr>
        <w:t xml:space="preserve">(P=0.005) </w:t>
      </w:r>
      <w:r w:rsidR="00B00872" w:rsidRPr="00B00872">
        <w:rPr>
          <w:rFonts w:ascii="Times New Roman" w:hAnsi="Times New Roman" w:cs="Times New Roman"/>
          <w:spacing w:val="-2"/>
        </w:rPr>
        <w:t>in urban and rural dairy farms.</w:t>
      </w:r>
      <w:r w:rsidR="00B00872">
        <w:rPr>
          <w:rFonts w:ascii="Times New Roman" w:hAnsi="Times New Roman" w:cs="Times New Roman"/>
          <w:spacing w:val="-2"/>
        </w:rPr>
        <w:t xml:space="preserve"> </w:t>
      </w:r>
      <w:r w:rsidR="00B00872" w:rsidRPr="002D37DA">
        <w:rPr>
          <w:rFonts w:ascii="Times New Roman" w:hAnsi="Times New Roman" w:cs="Times New Roman"/>
          <w:sz w:val="24"/>
        </w:rPr>
        <w:t>The mean values of welf</w:t>
      </w:r>
      <w:r w:rsidR="00B00872">
        <w:rPr>
          <w:rFonts w:ascii="Times New Roman" w:hAnsi="Times New Roman" w:cs="Times New Roman"/>
          <w:sz w:val="24"/>
        </w:rPr>
        <w:t>are scores in "</w:t>
      </w:r>
      <w:r w:rsidR="00B00872" w:rsidRPr="002D37DA">
        <w:rPr>
          <w:rFonts w:ascii="Times New Roman" w:hAnsi="Times New Roman" w:cs="Times New Roman"/>
          <w:sz w:val="24"/>
        </w:rPr>
        <w:t>animal health, per</w:t>
      </w:r>
      <w:r w:rsidR="00B00872">
        <w:rPr>
          <w:rFonts w:ascii="Times New Roman" w:hAnsi="Times New Roman" w:cs="Times New Roman"/>
          <w:sz w:val="24"/>
        </w:rPr>
        <w:t>formance and behavior component</w:t>
      </w:r>
      <w:r w:rsidR="00B00872" w:rsidRPr="002D37DA">
        <w:rPr>
          <w:rFonts w:ascii="Times New Roman" w:hAnsi="Times New Roman" w:cs="Times New Roman"/>
          <w:sz w:val="24"/>
        </w:rPr>
        <w:t xml:space="preserve">" out of </w:t>
      </w:r>
      <w:r w:rsidR="00E92CFA" w:rsidRPr="007F1F45">
        <w:rPr>
          <w:rFonts w:ascii="Times New Roman" w:hAnsi="Times New Roman" w:cs="Times New Roman"/>
          <w:sz w:val="24"/>
          <w:highlight w:val="yellow"/>
        </w:rPr>
        <w:t>a</w:t>
      </w:r>
      <w:r w:rsidR="00E92CFA">
        <w:rPr>
          <w:rFonts w:ascii="Times New Roman" w:hAnsi="Times New Roman" w:cs="Times New Roman"/>
          <w:sz w:val="24"/>
        </w:rPr>
        <w:t xml:space="preserve"> </w:t>
      </w:r>
      <w:r w:rsidR="00B00872" w:rsidRPr="002D37DA">
        <w:rPr>
          <w:rFonts w:ascii="Times New Roman" w:hAnsi="Times New Roman" w:cs="Times New Roman"/>
          <w:sz w:val="24"/>
        </w:rPr>
        <w:t xml:space="preserve">total maximum score of 40. Mean value of component C in urban and rural dairy farms </w:t>
      </w:r>
      <w:r w:rsidR="00E92CFA" w:rsidRPr="007F1F45">
        <w:rPr>
          <w:rFonts w:ascii="Times New Roman" w:hAnsi="Times New Roman" w:cs="Times New Roman"/>
          <w:sz w:val="24"/>
          <w:highlight w:val="yellow"/>
        </w:rPr>
        <w:t>was</w:t>
      </w:r>
      <w:r w:rsidR="00E92CFA" w:rsidRPr="002D37DA">
        <w:rPr>
          <w:rFonts w:ascii="Times New Roman" w:hAnsi="Times New Roman" w:cs="Times New Roman"/>
          <w:sz w:val="24"/>
        </w:rPr>
        <w:t xml:space="preserve"> </w:t>
      </w:r>
      <w:r w:rsidR="00B00872">
        <w:rPr>
          <w:rFonts w:ascii="Times New Roman" w:hAnsi="Times New Roman" w:cs="Times New Roman"/>
          <w:spacing w:val="-2"/>
          <w:sz w:val="24"/>
        </w:rPr>
        <w:t>21.19</w:t>
      </w:r>
      <w:r w:rsidR="00B00872" w:rsidRPr="002D37DA">
        <w:rPr>
          <w:rFonts w:ascii="Times New Roman" w:hAnsi="Times New Roman" w:cs="Times New Roman"/>
          <w:spacing w:val="-2"/>
          <w:sz w:val="24"/>
        </w:rPr>
        <w:t xml:space="preserve">±0.51 </w:t>
      </w:r>
      <w:r w:rsidR="00B00872" w:rsidRPr="002D37DA">
        <w:rPr>
          <w:rFonts w:ascii="Times New Roman" w:hAnsi="Times New Roman" w:cs="Times New Roman"/>
          <w:sz w:val="24"/>
        </w:rPr>
        <w:t xml:space="preserve">and </w:t>
      </w:r>
      <w:r w:rsidR="00B00872">
        <w:rPr>
          <w:rFonts w:ascii="Times New Roman" w:hAnsi="Times New Roman" w:cs="Times New Roman"/>
          <w:spacing w:val="-2"/>
          <w:sz w:val="24"/>
        </w:rPr>
        <w:t>23.79</w:t>
      </w:r>
      <w:r w:rsidR="00B00872" w:rsidRPr="002D37DA">
        <w:rPr>
          <w:rFonts w:ascii="Times New Roman" w:hAnsi="Times New Roman" w:cs="Times New Roman"/>
          <w:spacing w:val="-2"/>
          <w:sz w:val="24"/>
        </w:rPr>
        <w:t>±0.47</w:t>
      </w:r>
      <w:r w:rsidR="00B00872" w:rsidRPr="002D37DA">
        <w:rPr>
          <w:rFonts w:ascii="Times New Roman" w:hAnsi="Times New Roman" w:cs="Times New Roman"/>
          <w:sz w:val="24"/>
        </w:rPr>
        <w:t xml:space="preserve"> respectively, whereas the overall mean welfare score for this indicator was </w:t>
      </w:r>
      <w:r w:rsidR="00B00872">
        <w:rPr>
          <w:rFonts w:ascii="Times New Roman" w:hAnsi="Times New Roman" w:cs="Times New Roman"/>
          <w:spacing w:val="-2"/>
          <w:sz w:val="24"/>
        </w:rPr>
        <w:t xml:space="preserve">22.49±0.37. Overall </w:t>
      </w:r>
      <w:r w:rsidR="00B00872" w:rsidRPr="002D37DA">
        <w:rPr>
          <w:rFonts w:ascii="Times New Roman" w:hAnsi="Times New Roman" w:cs="Times New Roman"/>
          <w:spacing w:val="-2"/>
          <w:sz w:val="24"/>
        </w:rPr>
        <w:t xml:space="preserve">mean welfare score component C was highly significantly different </w:t>
      </w:r>
      <w:r w:rsidR="00B00872" w:rsidRPr="002D37DA">
        <w:rPr>
          <w:rFonts w:ascii="Times New Roman" w:hAnsi="Times New Roman" w:cs="Times New Roman"/>
          <w:spacing w:val="-4"/>
          <w:sz w:val="24"/>
        </w:rPr>
        <w:lastRenderedPageBreak/>
        <w:t xml:space="preserve">(P=0.00) </w:t>
      </w:r>
      <w:r w:rsidR="00B00872" w:rsidRPr="002D37DA">
        <w:rPr>
          <w:rFonts w:ascii="Times New Roman" w:hAnsi="Times New Roman" w:cs="Times New Roman"/>
          <w:spacing w:val="-2"/>
          <w:sz w:val="24"/>
        </w:rPr>
        <w:t>in urban and rural dairy farms.</w:t>
      </w:r>
      <w:r w:rsidR="00404711">
        <w:rPr>
          <w:rFonts w:ascii="Times New Roman" w:hAnsi="Times New Roman" w:cs="Times New Roman"/>
          <w:spacing w:val="-2"/>
          <w:sz w:val="24"/>
        </w:rPr>
        <w:t xml:space="preserve"> </w:t>
      </w:r>
      <w:r w:rsidR="00233DE4" w:rsidRPr="00B00872">
        <w:rPr>
          <w:rFonts w:ascii="Times New Roman" w:hAnsi="Times New Roman" w:cs="Times New Roman"/>
          <w:sz w:val="24"/>
          <w:szCs w:val="24"/>
        </w:rPr>
        <w:t>Overall mean</w:t>
      </w:r>
      <w:r w:rsidR="00233DE4" w:rsidRPr="0065070F">
        <w:rPr>
          <w:rFonts w:ascii="Times New Roman" w:hAnsi="Times New Roman" w:cs="Times New Roman"/>
          <w:sz w:val="24"/>
          <w:szCs w:val="24"/>
        </w:rPr>
        <w:t xml:space="preserve"> welfare </w:t>
      </w:r>
      <w:r w:rsidR="00E92CFA" w:rsidRPr="007F1F45">
        <w:rPr>
          <w:rFonts w:ascii="Times New Roman" w:hAnsi="Times New Roman" w:cs="Times New Roman"/>
          <w:sz w:val="24"/>
          <w:szCs w:val="24"/>
          <w:highlight w:val="yellow"/>
        </w:rPr>
        <w:t>scores</w:t>
      </w:r>
      <w:r w:rsidR="00E92CFA" w:rsidRPr="0065070F">
        <w:rPr>
          <w:rFonts w:ascii="Times New Roman" w:hAnsi="Times New Roman" w:cs="Times New Roman"/>
          <w:sz w:val="24"/>
          <w:szCs w:val="24"/>
        </w:rPr>
        <w:t xml:space="preserve"> </w:t>
      </w:r>
      <w:r w:rsidR="00233DE4" w:rsidRPr="0065070F">
        <w:rPr>
          <w:rFonts w:ascii="Times New Roman" w:hAnsi="Times New Roman" w:cs="Times New Roman"/>
          <w:sz w:val="24"/>
          <w:szCs w:val="24"/>
        </w:rPr>
        <w:t xml:space="preserve">at urban and rural dairy farms were 39.69 and 45.96, respectively with an overall mean of 42.79. </w:t>
      </w:r>
      <w:r w:rsidR="00E92CFA" w:rsidRPr="007F1F45">
        <w:rPr>
          <w:rFonts w:ascii="Times New Roman" w:hAnsi="Times New Roman" w:cs="Times New Roman"/>
          <w:sz w:val="24"/>
          <w:szCs w:val="24"/>
          <w:highlight w:val="yellow"/>
        </w:rPr>
        <w:t>The</w:t>
      </w:r>
      <w:r w:rsidR="00E92CFA">
        <w:rPr>
          <w:rFonts w:ascii="Times New Roman" w:hAnsi="Times New Roman" w:cs="Times New Roman"/>
          <w:sz w:val="24"/>
          <w:szCs w:val="24"/>
        </w:rPr>
        <w:t xml:space="preserve"> total</w:t>
      </w:r>
      <w:r w:rsidR="00E92CFA" w:rsidRPr="0065070F">
        <w:rPr>
          <w:rFonts w:ascii="Times New Roman" w:hAnsi="Times New Roman" w:cs="Times New Roman"/>
          <w:sz w:val="24"/>
          <w:szCs w:val="24"/>
        </w:rPr>
        <w:t xml:space="preserve"> </w:t>
      </w:r>
      <w:r w:rsidR="00233DE4" w:rsidRPr="0065070F">
        <w:rPr>
          <w:rFonts w:ascii="Times New Roman" w:hAnsi="Times New Roman" w:cs="Times New Roman"/>
          <w:sz w:val="24"/>
          <w:szCs w:val="24"/>
        </w:rPr>
        <w:t>mean welfare score of rural dairy farms was significantly (P&lt;0.01) higher than urban dairy farms.</w:t>
      </w:r>
      <w:r w:rsidR="00796601">
        <w:rPr>
          <w:rFonts w:ascii="Times New Roman" w:hAnsi="Times New Roman" w:cs="Times New Roman"/>
          <w:sz w:val="24"/>
          <w:szCs w:val="24"/>
        </w:rPr>
        <w:t xml:space="preserve"> </w:t>
      </w:r>
      <w:r w:rsidR="00796601" w:rsidRPr="007F1F45">
        <w:rPr>
          <w:rFonts w:ascii="Times New Roman" w:hAnsi="Times New Roman" w:cs="Times New Roman"/>
          <w:sz w:val="24"/>
          <w:szCs w:val="24"/>
          <w:highlight w:val="yellow"/>
        </w:rPr>
        <w:t xml:space="preserve">The study concluded that the </w:t>
      </w:r>
      <w:r w:rsidR="00796601" w:rsidRPr="007F1F45">
        <w:rPr>
          <w:highlight w:val="yellow"/>
        </w:rPr>
        <w:t>welfare score was better in rural dairy farms than in urban dairy farms due to better housing conditions and animal health, performance and behaviour. Feed and feeding practices were better in urban dairy farms due to the availability of green fodder and homemade concentrate mixture.</w:t>
      </w:r>
      <w:r w:rsidR="00796601">
        <w:t xml:space="preserve"> </w:t>
      </w:r>
    </w:p>
    <w:p w14:paraId="56FCBCAA" w14:textId="70A8A260" w:rsidR="00AE2293" w:rsidRPr="00DA1C36" w:rsidRDefault="00AE2293" w:rsidP="00AE2293">
      <w:pPr>
        <w:jc w:val="both"/>
        <w:rPr>
          <w:rFonts w:ascii="Times New Roman" w:hAnsi="Times New Roman" w:cs="Times New Roman"/>
          <w:sz w:val="24"/>
          <w:szCs w:val="24"/>
        </w:rPr>
      </w:pPr>
      <w:r w:rsidRPr="00FA0CAA">
        <w:rPr>
          <w:rFonts w:ascii="Times New Roman" w:hAnsi="Times New Roman" w:cs="Times New Roman"/>
          <w:b/>
          <w:sz w:val="24"/>
          <w:szCs w:val="24"/>
        </w:rPr>
        <w:t>Keywords</w:t>
      </w:r>
      <w:r>
        <w:rPr>
          <w:rFonts w:ascii="Times New Roman" w:hAnsi="Times New Roman" w:cs="Times New Roman"/>
          <w:b/>
          <w:sz w:val="24"/>
          <w:szCs w:val="24"/>
        </w:rPr>
        <w:t xml:space="preserve">: </w:t>
      </w:r>
      <w:r w:rsidR="00404711">
        <w:rPr>
          <w:rFonts w:ascii="Times New Roman" w:hAnsi="Times New Roman" w:cs="Times New Roman"/>
          <w:sz w:val="24"/>
          <w:szCs w:val="24"/>
        </w:rPr>
        <w:t xml:space="preserve">Animal health, Behavior, Feeds and </w:t>
      </w:r>
      <w:r w:rsidR="00E92CFA">
        <w:rPr>
          <w:rFonts w:ascii="Times New Roman" w:hAnsi="Times New Roman" w:cs="Times New Roman"/>
          <w:sz w:val="24"/>
          <w:szCs w:val="24"/>
        </w:rPr>
        <w:t>Feeding</w:t>
      </w:r>
      <w:r w:rsidR="00404711">
        <w:rPr>
          <w:rFonts w:ascii="Times New Roman" w:hAnsi="Times New Roman" w:cs="Times New Roman"/>
          <w:sz w:val="24"/>
          <w:szCs w:val="24"/>
        </w:rPr>
        <w:t xml:space="preserve">, Housing and Welfare status </w:t>
      </w:r>
    </w:p>
    <w:p w14:paraId="43A22DF9" w14:textId="77777777" w:rsidR="007E007F" w:rsidRDefault="007E007F" w:rsidP="00AE2293">
      <w:pPr>
        <w:jc w:val="both"/>
        <w:rPr>
          <w:rFonts w:ascii="Times New Roman" w:hAnsi="Times New Roman" w:cs="Times New Roman"/>
          <w:b/>
          <w:sz w:val="24"/>
          <w:szCs w:val="24"/>
        </w:rPr>
      </w:pPr>
    </w:p>
    <w:p w14:paraId="38DEBADF" w14:textId="181047E0" w:rsidR="00AE2293" w:rsidRPr="00FA0CAA" w:rsidRDefault="00AE2293" w:rsidP="00AE2293">
      <w:pPr>
        <w:jc w:val="both"/>
        <w:rPr>
          <w:rFonts w:ascii="Times New Roman" w:hAnsi="Times New Roman" w:cs="Times New Roman"/>
          <w:b/>
          <w:sz w:val="24"/>
          <w:szCs w:val="24"/>
        </w:rPr>
      </w:pPr>
      <w:r w:rsidRPr="00FA0CAA">
        <w:rPr>
          <w:rFonts w:ascii="Times New Roman" w:hAnsi="Times New Roman" w:cs="Times New Roman"/>
          <w:b/>
          <w:sz w:val="24"/>
          <w:szCs w:val="24"/>
        </w:rPr>
        <w:t>Introduction</w:t>
      </w:r>
    </w:p>
    <w:p w14:paraId="34B96135" w14:textId="0B8C0BEC" w:rsidR="00AE2293" w:rsidRDefault="00490692" w:rsidP="00AE2293">
      <w:pPr>
        <w:spacing w:line="360" w:lineRule="auto"/>
        <w:ind w:firstLine="720"/>
        <w:jc w:val="both"/>
        <w:rPr>
          <w:rStyle w:val="markedcontent"/>
          <w:rFonts w:ascii="Times New Roman" w:hAnsi="Times New Roman"/>
          <w:sz w:val="24"/>
          <w:szCs w:val="24"/>
        </w:rPr>
      </w:pPr>
      <w:r>
        <w:rPr>
          <w:rFonts w:ascii="Times New Roman" w:hAnsi="Times New Roman"/>
          <w:sz w:val="24"/>
          <w:szCs w:val="24"/>
        </w:rPr>
        <w:t>“</w:t>
      </w:r>
      <w:r w:rsidR="00AE2293">
        <w:rPr>
          <w:rFonts w:ascii="Times New Roman" w:hAnsi="Times New Roman"/>
          <w:sz w:val="24"/>
          <w:szCs w:val="24"/>
        </w:rPr>
        <w:t xml:space="preserve">Livestock rearing is one of the most important economic activities in rural areas and </w:t>
      </w:r>
      <w:r w:rsidR="00E92CFA" w:rsidRPr="007F1F45">
        <w:rPr>
          <w:rFonts w:ascii="Times New Roman" w:hAnsi="Times New Roman"/>
          <w:sz w:val="24"/>
          <w:szCs w:val="24"/>
          <w:highlight w:val="yellow"/>
        </w:rPr>
        <w:t>provides</w:t>
      </w:r>
      <w:r w:rsidR="00E92CFA">
        <w:rPr>
          <w:rFonts w:ascii="Times New Roman" w:hAnsi="Times New Roman"/>
          <w:sz w:val="24"/>
          <w:szCs w:val="24"/>
        </w:rPr>
        <w:t xml:space="preserve"> </w:t>
      </w:r>
      <w:r w:rsidR="00AE2293">
        <w:rPr>
          <w:rFonts w:ascii="Times New Roman" w:hAnsi="Times New Roman"/>
          <w:sz w:val="24"/>
          <w:szCs w:val="24"/>
        </w:rPr>
        <w:t xml:space="preserve">income to </w:t>
      </w:r>
      <w:r w:rsidR="00E92CFA" w:rsidRPr="007F1F45">
        <w:rPr>
          <w:rFonts w:ascii="Times New Roman" w:hAnsi="Times New Roman"/>
          <w:sz w:val="24"/>
          <w:szCs w:val="24"/>
          <w:highlight w:val="yellow"/>
        </w:rPr>
        <w:t>households</w:t>
      </w:r>
      <w:r w:rsidR="00E92CFA">
        <w:rPr>
          <w:rFonts w:ascii="Times New Roman" w:hAnsi="Times New Roman"/>
          <w:sz w:val="24"/>
          <w:szCs w:val="24"/>
        </w:rPr>
        <w:t xml:space="preserve"> </w:t>
      </w:r>
      <w:r w:rsidR="00AE2293">
        <w:rPr>
          <w:rFonts w:ascii="Times New Roman" w:hAnsi="Times New Roman"/>
          <w:sz w:val="24"/>
          <w:szCs w:val="24"/>
        </w:rPr>
        <w:t xml:space="preserve">dependent on agriculture and landless households. About 20.5 million people </w:t>
      </w:r>
      <w:r w:rsidR="00E92CFA" w:rsidRPr="007F1F45">
        <w:rPr>
          <w:rFonts w:ascii="Times New Roman" w:hAnsi="Times New Roman"/>
          <w:sz w:val="24"/>
          <w:szCs w:val="24"/>
          <w:highlight w:val="yellow"/>
        </w:rPr>
        <w:t>are involved</w:t>
      </w:r>
      <w:r w:rsidR="00E92CFA">
        <w:rPr>
          <w:rFonts w:ascii="Times New Roman" w:hAnsi="Times New Roman"/>
          <w:sz w:val="24"/>
          <w:szCs w:val="24"/>
        </w:rPr>
        <w:t xml:space="preserve"> </w:t>
      </w:r>
      <w:r w:rsidR="00AE2293">
        <w:rPr>
          <w:rFonts w:ascii="Times New Roman" w:hAnsi="Times New Roman"/>
          <w:sz w:val="24"/>
          <w:szCs w:val="24"/>
        </w:rPr>
        <w:t xml:space="preserve">in livestock rearing in India. Livestock rearing is a major source of livelihood for over 70% of rural </w:t>
      </w:r>
      <w:r w:rsidR="00E92CFA" w:rsidRPr="007F1F45">
        <w:rPr>
          <w:rFonts w:ascii="Times New Roman" w:hAnsi="Times New Roman"/>
          <w:sz w:val="24"/>
          <w:szCs w:val="24"/>
          <w:highlight w:val="yellow"/>
        </w:rPr>
        <w:t>households</w:t>
      </w:r>
      <w:r w:rsidR="00E92CFA">
        <w:rPr>
          <w:rFonts w:ascii="Times New Roman" w:hAnsi="Times New Roman"/>
          <w:sz w:val="24"/>
          <w:szCs w:val="24"/>
        </w:rPr>
        <w:t xml:space="preserve"> </w:t>
      </w:r>
      <w:r w:rsidR="00AE2293">
        <w:rPr>
          <w:rFonts w:ascii="Times New Roman" w:hAnsi="Times New Roman"/>
          <w:sz w:val="24"/>
          <w:szCs w:val="24"/>
        </w:rPr>
        <w:t xml:space="preserve">in India, with </w:t>
      </w:r>
      <w:r w:rsidR="00E92CFA" w:rsidRPr="007F1F45">
        <w:rPr>
          <w:rFonts w:ascii="Times New Roman" w:hAnsi="Times New Roman"/>
          <w:sz w:val="24"/>
          <w:szCs w:val="24"/>
          <w:highlight w:val="yellow"/>
        </w:rPr>
        <w:t>a</w:t>
      </w:r>
      <w:r w:rsidR="00E92CFA">
        <w:rPr>
          <w:rFonts w:ascii="Times New Roman" w:hAnsi="Times New Roman"/>
          <w:sz w:val="24"/>
          <w:szCs w:val="24"/>
        </w:rPr>
        <w:t xml:space="preserve"> </w:t>
      </w:r>
      <w:r w:rsidR="00AE2293">
        <w:rPr>
          <w:rFonts w:ascii="Times New Roman" w:hAnsi="Times New Roman"/>
          <w:sz w:val="24"/>
          <w:szCs w:val="24"/>
        </w:rPr>
        <w:t xml:space="preserve">significant proportion being small and marginal farmers and landless </w:t>
      </w:r>
      <w:r w:rsidR="00E92CFA" w:rsidRPr="007F1F45">
        <w:rPr>
          <w:rFonts w:ascii="Times New Roman" w:hAnsi="Times New Roman"/>
          <w:sz w:val="24"/>
          <w:szCs w:val="24"/>
          <w:highlight w:val="yellow"/>
        </w:rPr>
        <w:t>labourers</w:t>
      </w:r>
      <w:r w:rsidR="00AE2293">
        <w:rPr>
          <w:rFonts w:ascii="Times New Roman" w:hAnsi="Times New Roman"/>
          <w:sz w:val="24"/>
          <w:szCs w:val="24"/>
        </w:rPr>
        <w:t xml:space="preserve">. This sunrise the sector provides employment to about 80 million people across India. The livestock sector is </w:t>
      </w:r>
      <w:r w:rsidR="00E92CFA" w:rsidRPr="007F1F45">
        <w:rPr>
          <w:rFonts w:ascii="Times New Roman" w:hAnsi="Times New Roman"/>
          <w:sz w:val="24"/>
          <w:szCs w:val="24"/>
          <w:highlight w:val="yellow"/>
        </w:rPr>
        <w:t>a</w:t>
      </w:r>
      <w:r w:rsidR="00E92CFA">
        <w:rPr>
          <w:rFonts w:ascii="Times New Roman" w:hAnsi="Times New Roman"/>
          <w:sz w:val="24"/>
          <w:szCs w:val="24"/>
        </w:rPr>
        <w:t xml:space="preserve"> </w:t>
      </w:r>
      <w:r w:rsidR="00AE2293">
        <w:rPr>
          <w:rFonts w:ascii="Times New Roman" w:hAnsi="Times New Roman"/>
          <w:sz w:val="24"/>
          <w:szCs w:val="24"/>
        </w:rPr>
        <w:t xml:space="preserve">vital sector of India, economy and </w:t>
      </w:r>
      <w:r w:rsidR="00E92CFA" w:rsidRPr="007F1F45">
        <w:rPr>
          <w:rFonts w:ascii="Times New Roman" w:hAnsi="Times New Roman"/>
          <w:sz w:val="24"/>
          <w:szCs w:val="24"/>
          <w:highlight w:val="yellow"/>
        </w:rPr>
        <w:t>the</w:t>
      </w:r>
      <w:r w:rsidR="00E92CFA">
        <w:rPr>
          <w:rFonts w:ascii="Times New Roman" w:hAnsi="Times New Roman"/>
          <w:sz w:val="24"/>
          <w:szCs w:val="24"/>
        </w:rPr>
        <w:t xml:space="preserve"> </w:t>
      </w:r>
      <w:r w:rsidR="00AE2293">
        <w:rPr>
          <w:rFonts w:ascii="Times New Roman" w:hAnsi="Times New Roman"/>
          <w:sz w:val="24"/>
          <w:szCs w:val="24"/>
        </w:rPr>
        <w:t xml:space="preserve">sector </w:t>
      </w:r>
      <w:r w:rsidR="00E92CFA" w:rsidRPr="007F1F45">
        <w:rPr>
          <w:rFonts w:ascii="Times New Roman" w:hAnsi="Times New Roman"/>
          <w:sz w:val="24"/>
          <w:szCs w:val="24"/>
          <w:highlight w:val="yellow"/>
        </w:rPr>
        <w:t>has grown</w:t>
      </w:r>
      <w:r w:rsidR="00E92CFA">
        <w:rPr>
          <w:rFonts w:ascii="Times New Roman" w:hAnsi="Times New Roman"/>
          <w:sz w:val="24"/>
          <w:szCs w:val="24"/>
        </w:rPr>
        <w:t xml:space="preserve"> </w:t>
      </w:r>
      <w:r w:rsidR="00AE2293">
        <w:rPr>
          <w:rFonts w:ascii="Times New Roman" w:hAnsi="Times New Roman"/>
          <w:sz w:val="24"/>
          <w:szCs w:val="24"/>
        </w:rPr>
        <w:t xml:space="preserve">at an impressive compound annual growth rate of 8% constant prizes. It provides employment to about 8.8% of </w:t>
      </w:r>
      <w:r w:rsidR="00E92CFA" w:rsidRPr="007F1F45">
        <w:rPr>
          <w:rFonts w:ascii="Times New Roman" w:hAnsi="Times New Roman"/>
          <w:sz w:val="24"/>
          <w:szCs w:val="24"/>
          <w:highlight w:val="yellow"/>
        </w:rPr>
        <w:t>the</w:t>
      </w:r>
      <w:r w:rsidR="00E92CFA">
        <w:rPr>
          <w:rFonts w:ascii="Times New Roman" w:hAnsi="Times New Roman"/>
          <w:sz w:val="24"/>
          <w:szCs w:val="24"/>
        </w:rPr>
        <w:t xml:space="preserve"> </w:t>
      </w:r>
      <w:r w:rsidR="00AE2293">
        <w:rPr>
          <w:rFonts w:ascii="Times New Roman" w:hAnsi="Times New Roman"/>
          <w:sz w:val="24"/>
          <w:szCs w:val="24"/>
        </w:rPr>
        <w:t>total population. The contribution of livestock to total GVA in agriculture and allied sector increased from 24.32% in 2014-15 to 30.23% in 2023.</w:t>
      </w:r>
      <w:r w:rsidR="00E92CFA">
        <w:rPr>
          <w:rFonts w:ascii="Times New Roman" w:hAnsi="Times New Roman"/>
          <w:sz w:val="24"/>
          <w:szCs w:val="24"/>
        </w:rPr>
        <w:t xml:space="preserve"> </w:t>
      </w:r>
      <w:r w:rsidR="00AE2293">
        <w:rPr>
          <w:rFonts w:ascii="Times New Roman" w:hAnsi="Times New Roman"/>
          <w:sz w:val="24"/>
          <w:szCs w:val="24"/>
        </w:rPr>
        <w:t>The livestock sector contributed 5.5% of total GVA in 2022-2023</w:t>
      </w:r>
      <w:r>
        <w:rPr>
          <w:rFonts w:ascii="Times New Roman" w:hAnsi="Times New Roman"/>
          <w:sz w:val="24"/>
          <w:szCs w:val="24"/>
        </w:rPr>
        <w:t>”</w:t>
      </w:r>
      <w:r w:rsidR="00AE2293">
        <w:rPr>
          <w:rFonts w:ascii="Times New Roman" w:hAnsi="Times New Roman"/>
          <w:sz w:val="24"/>
          <w:szCs w:val="24"/>
        </w:rPr>
        <w:t xml:space="preserve"> </w:t>
      </w:r>
      <w:r w:rsidR="00AE2293">
        <w:rPr>
          <w:rFonts w:ascii="Times New Roman" w:hAnsi="Times New Roman" w:cs="Times New Roman"/>
          <w:sz w:val="24"/>
          <w:szCs w:val="24"/>
          <w:lang w:val="en-IN"/>
        </w:rPr>
        <w:t xml:space="preserve">(BAHS, 2024). </w:t>
      </w:r>
      <w:r w:rsidR="00AE2293" w:rsidRPr="008125C0">
        <w:rPr>
          <w:rFonts w:ascii="Times New Roman" w:hAnsi="Times New Roman"/>
          <w:sz w:val="24"/>
          <w:szCs w:val="24"/>
        </w:rPr>
        <w:t xml:space="preserve">India is predominantly an agrarian society where animal husbandry plays an important role in the </w:t>
      </w:r>
      <w:r w:rsidR="00E92CFA" w:rsidRPr="007F1F45">
        <w:rPr>
          <w:rFonts w:ascii="Times New Roman" w:hAnsi="Times New Roman"/>
          <w:sz w:val="24"/>
          <w:szCs w:val="24"/>
          <w:highlight w:val="yellow"/>
        </w:rPr>
        <w:t>socio-economic</w:t>
      </w:r>
      <w:r w:rsidR="00AE2293" w:rsidRPr="008125C0">
        <w:rPr>
          <w:rFonts w:ascii="Times New Roman" w:hAnsi="Times New Roman"/>
          <w:sz w:val="24"/>
          <w:szCs w:val="24"/>
        </w:rPr>
        <w:t xml:space="preserve"> development of India. </w:t>
      </w:r>
      <w:r w:rsidR="00E92CFA" w:rsidRPr="007F1F45">
        <w:rPr>
          <w:rFonts w:ascii="Times New Roman" w:hAnsi="Times New Roman"/>
          <w:sz w:val="24"/>
          <w:szCs w:val="24"/>
          <w:highlight w:val="yellow"/>
        </w:rPr>
        <w:t>The development</w:t>
      </w:r>
      <w:r w:rsidR="00E92CFA" w:rsidRPr="008125C0">
        <w:rPr>
          <w:rFonts w:ascii="Times New Roman" w:hAnsi="Times New Roman"/>
          <w:sz w:val="24"/>
          <w:szCs w:val="24"/>
        </w:rPr>
        <w:t xml:space="preserve"> </w:t>
      </w:r>
      <w:r w:rsidR="00AE2293" w:rsidRPr="008125C0">
        <w:rPr>
          <w:rFonts w:ascii="Times New Roman" w:hAnsi="Times New Roman"/>
          <w:sz w:val="24"/>
          <w:szCs w:val="24"/>
        </w:rPr>
        <w:t xml:space="preserve">of </w:t>
      </w:r>
      <w:r w:rsidR="00E147B9" w:rsidRPr="007F1F45">
        <w:rPr>
          <w:rFonts w:ascii="Times New Roman" w:hAnsi="Times New Roman"/>
          <w:sz w:val="24"/>
          <w:szCs w:val="24"/>
          <w:highlight w:val="yellow"/>
        </w:rPr>
        <w:t>the</w:t>
      </w:r>
      <w:r w:rsidR="00E147B9">
        <w:rPr>
          <w:rFonts w:ascii="Times New Roman" w:hAnsi="Times New Roman"/>
          <w:sz w:val="24"/>
          <w:szCs w:val="24"/>
        </w:rPr>
        <w:t xml:space="preserve"> </w:t>
      </w:r>
      <w:r w:rsidR="00AE2293" w:rsidRPr="008125C0">
        <w:rPr>
          <w:rFonts w:ascii="Times New Roman" w:hAnsi="Times New Roman"/>
          <w:sz w:val="24"/>
          <w:szCs w:val="24"/>
        </w:rPr>
        <w:t xml:space="preserve">livestock sector has a significant beneficial impact in generating employment and reducing poverty in rural India. In Rajasthan state, more than 80 per cent of the rural households keep animals which continue to provide subsistence income during scarcity. Around 35 to 40 per cent of total annual income </w:t>
      </w:r>
      <w:r w:rsidR="00E92CFA" w:rsidRPr="007F1F45">
        <w:rPr>
          <w:rFonts w:ascii="Times New Roman" w:hAnsi="Times New Roman"/>
          <w:sz w:val="24"/>
          <w:szCs w:val="24"/>
          <w:highlight w:val="yellow"/>
        </w:rPr>
        <w:t>is</w:t>
      </w:r>
      <w:r w:rsidR="00E92CFA">
        <w:rPr>
          <w:rFonts w:ascii="Times New Roman" w:hAnsi="Times New Roman"/>
          <w:sz w:val="24"/>
          <w:szCs w:val="24"/>
        </w:rPr>
        <w:t xml:space="preserve"> </w:t>
      </w:r>
      <w:r w:rsidR="00AE2293" w:rsidRPr="008125C0">
        <w:rPr>
          <w:rFonts w:ascii="Times New Roman" w:hAnsi="Times New Roman"/>
          <w:sz w:val="24"/>
          <w:szCs w:val="24"/>
        </w:rPr>
        <w:t xml:space="preserve">generated through livestock by the small and marginal farmers in arid regions. Rajasthan dairy milk </w:t>
      </w:r>
      <w:r w:rsidR="00AE2293" w:rsidRPr="008125C0">
        <w:rPr>
          <w:rStyle w:val="markedcontent"/>
          <w:rFonts w:ascii="Times New Roman" w:hAnsi="Times New Roman"/>
          <w:sz w:val="24"/>
          <w:szCs w:val="24"/>
        </w:rPr>
        <w:t>production and marketing of milk in rural areas have faced many constraints.</w:t>
      </w:r>
      <w:r w:rsidR="00AE2293" w:rsidRPr="008125C0">
        <w:rPr>
          <w:rFonts w:ascii="Times New Roman" w:hAnsi="Times New Roman"/>
          <w:sz w:val="24"/>
          <w:szCs w:val="24"/>
        </w:rPr>
        <w:t xml:space="preserve"> </w:t>
      </w:r>
      <w:r w:rsidR="00AE2293" w:rsidRPr="008125C0">
        <w:rPr>
          <w:rStyle w:val="markedcontent"/>
          <w:rFonts w:ascii="Times New Roman" w:hAnsi="Times New Roman"/>
          <w:sz w:val="24"/>
          <w:szCs w:val="24"/>
        </w:rPr>
        <w:t xml:space="preserve">Infertility </w:t>
      </w:r>
      <w:r w:rsidR="00E92CFA" w:rsidRPr="007F1F45">
        <w:rPr>
          <w:rStyle w:val="markedcontent"/>
          <w:rFonts w:ascii="Times New Roman" w:hAnsi="Times New Roman"/>
          <w:sz w:val="24"/>
          <w:szCs w:val="24"/>
          <w:highlight w:val="yellow"/>
        </w:rPr>
        <w:t>problems</w:t>
      </w:r>
      <w:r w:rsidR="00AE2293" w:rsidRPr="008125C0">
        <w:rPr>
          <w:rStyle w:val="markedcontent"/>
          <w:rFonts w:ascii="Times New Roman" w:hAnsi="Times New Roman"/>
          <w:sz w:val="24"/>
          <w:szCs w:val="24"/>
        </w:rPr>
        <w:t xml:space="preserve">, unavailability of high genetic merit </w:t>
      </w:r>
      <w:r w:rsidR="00E92CFA" w:rsidRPr="007F1F45">
        <w:rPr>
          <w:rStyle w:val="markedcontent"/>
          <w:rFonts w:ascii="Times New Roman" w:hAnsi="Times New Roman"/>
          <w:sz w:val="24"/>
          <w:szCs w:val="24"/>
          <w:highlight w:val="yellow"/>
        </w:rPr>
        <w:t>bulls</w:t>
      </w:r>
      <w:r w:rsidR="00E92CFA" w:rsidRPr="008125C0">
        <w:rPr>
          <w:rStyle w:val="markedcontent"/>
          <w:rFonts w:ascii="Times New Roman" w:hAnsi="Times New Roman"/>
          <w:sz w:val="24"/>
          <w:szCs w:val="24"/>
        </w:rPr>
        <w:t xml:space="preserve"> </w:t>
      </w:r>
      <w:r w:rsidR="00AE2293" w:rsidRPr="008125C0">
        <w:rPr>
          <w:rStyle w:val="markedcontent"/>
          <w:rFonts w:ascii="Times New Roman" w:hAnsi="Times New Roman"/>
          <w:sz w:val="24"/>
          <w:szCs w:val="24"/>
        </w:rPr>
        <w:t>and poor conception rate</w:t>
      </w:r>
      <w:r w:rsidR="00AE2293" w:rsidRPr="008125C0">
        <w:rPr>
          <w:rFonts w:ascii="Times New Roman" w:hAnsi="Times New Roman"/>
          <w:sz w:val="24"/>
          <w:szCs w:val="24"/>
        </w:rPr>
        <w:t xml:space="preserve"> </w:t>
      </w:r>
      <w:r w:rsidR="00AE2293" w:rsidRPr="008125C0">
        <w:rPr>
          <w:rStyle w:val="markedcontent"/>
          <w:rFonts w:ascii="Times New Roman" w:hAnsi="Times New Roman"/>
          <w:sz w:val="24"/>
          <w:szCs w:val="24"/>
        </w:rPr>
        <w:t>through artificial insemination were the major breeding constraints.</w:t>
      </w:r>
    </w:p>
    <w:p w14:paraId="46D2EB65" w14:textId="67239B7E" w:rsidR="00AE2293" w:rsidRDefault="00490692" w:rsidP="00AE2293">
      <w:pPr>
        <w:autoSpaceDE w:val="0"/>
        <w:autoSpaceDN w:val="0"/>
        <w:adjustRightInd w:val="0"/>
        <w:spacing w:before="120" w:after="120" w:line="360" w:lineRule="auto"/>
        <w:ind w:firstLine="720"/>
        <w:jc w:val="both"/>
        <w:rPr>
          <w:rFonts w:ascii="Times New Roman" w:hAnsi="Times New Roman"/>
          <w:sz w:val="24"/>
          <w:szCs w:val="24"/>
        </w:rPr>
      </w:pPr>
      <w:r>
        <w:rPr>
          <w:rFonts w:ascii="Times New Roman" w:hAnsi="Times New Roman"/>
          <w:sz w:val="24"/>
          <w:szCs w:val="24"/>
        </w:rPr>
        <w:t>“</w:t>
      </w:r>
      <w:r w:rsidR="00AE2293" w:rsidRPr="008125C0">
        <w:rPr>
          <w:rFonts w:ascii="Times New Roman" w:hAnsi="Times New Roman"/>
          <w:sz w:val="24"/>
          <w:szCs w:val="24"/>
        </w:rPr>
        <w:t xml:space="preserve">Rajasthan is </w:t>
      </w:r>
      <w:r w:rsidR="00E92CFA" w:rsidRPr="007F1F45">
        <w:rPr>
          <w:rFonts w:ascii="Times New Roman" w:hAnsi="Times New Roman"/>
          <w:sz w:val="24"/>
          <w:szCs w:val="24"/>
          <w:highlight w:val="yellow"/>
        </w:rPr>
        <w:t>a large-scale</w:t>
      </w:r>
      <w:r w:rsidR="00AE2293" w:rsidRPr="008125C0">
        <w:rPr>
          <w:rFonts w:ascii="Times New Roman" w:hAnsi="Times New Roman"/>
          <w:sz w:val="24"/>
          <w:szCs w:val="24"/>
        </w:rPr>
        <w:t xml:space="preserve"> commercialization/ intensification of dairy farming based on crossbred/indigenous cattle. Although </w:t>
      </w:r>
      <w:r w:rsidR="00E92CFA" w:rsidRPr="007F1F45">
        <w:rPr>
          <w:rFonts w:ascii="Times New Roman" w:hAnsi="Times New Roman"/>
          <w:sz w:val="24"/>
          <w:szCs w:val="24"/>
          <w:highlight w:val="yellow"/>
        </w:rPr>
        <w:t>the</w:t>
      </w:r>
      <w:r w:rsidR="00E92CFA">
        <w:rPr>
          <w:rFonts w:ascii="Times New Roman" w:hAnsi="Times New Roman"/>
          <w:sz w:val="24"/>
          <w:szCs w:val="24"/>
        </w:rPr>
        <w:t xml:space="preserve"> </w:t>
      </w:r>
      <w:r w:rsidR="00AE2293" w:rsidRPr="008125C0">
        <w:rPr>
          <w:rFonts w:ascii="Times New Roman" w:hAnsi="Times New Roman"/>
          <w:sz w:val="24"/>
          <w:szCs w:val="24"/>
        </w:rPr>
        <w:t xml:space="preserve">commercialization of dairy farming has greatly impacted the productivity and performance of dairy animals, it may also have impacted </w:t>
      </w:r>
      <w:r w:rsidR="00AE2293" w:rsidRPr="008125C0">
        <w:rPr>
          <w:rFonts w:ascii="Times New Roman" w:hAnsi="Times New Roman"/>
          <w:sz w:val="24"/>
          <w:szCs w:val="24"/>
        </w:rPr>
        <w:lastRenderedPageBreak/>
        <w:t>animal welfare as well.</w:t>
      </w:r>
      <w:r w:rsidR="00AE2293">
        <w:rPr>
          <w:rFonts w:ascii="Times New Roman" w:hAnsi="Times New Roman"/>
          <w:sz w:val="24"/>
          <w:szCs w:val="24"/>
        </w:rPr>
        <w:t xml:space="preserve"> </w:t>
      </w:r>
      <w:r w:rsidR="00AE2293" w:rsidRPr="008125C0">
        <w:rPr>
          <w:rFonts w:ascii="Times New Roman" w:hAnsi="Times New Roman"/>
          <w:sz w:val="24"/>
          <w:szCs w:val="24"/>
        </w:rPr>
        <w:t>It has been well established by now</w:t>
      </w:r>
      <w:r w:rsidR="0096694E">
        <w:rPr>
          <w:rFonts w:ascii="Times New Roman" w:hAnsi="Times New Roman"/>
          <w:sz w:val="24"/>
          <w:szCs w:val="24"/>
        </w:rPr>
        <w:t>,</w:t>
      </w:r>
      <w:r w:rsidR="00AE2293" w:rsidRPr="008125C0">
        <w:rPr>
          <w:rFonts w:ascii="Times New Roman" w:hAnsi="Times New Roman"/>
          <w:sz w:val="24"/>
          <w:szCs w:val="24"/>
        </w:rPr>
        <w:t xml:space="preserve"> especially from </w:t>
      </w:r>
      <w:r w:rsidR="0096694E" w:rsidRPr="007F1F45">
        <w:rPr>
          <w:rFonts w:ascii="Times New Roman" w:hAnsi="Times New Roman"/>
          <w:sz w:val="24"/>
          <w:szCs w:val="24"/>
          <w:highlight w:val="yellow"/>
        </w:rPr>
        <w:t>research</w:t>
      </w:r>
      <w:r w:rsidR="0096694E" w:rsidRPr="008125C0">
        <w:rPr>
          <w:rFonts w:ascii="Times New Roman" w:hAnsi="Times New Roman"/>
          <w:sz w:val="24"/>
          <w:szCs w:val="24"/>
        </w:rPr>
        <w:t xml:space="preserve"> </w:t>
      </w:r>
      <w:r w:rsidR="00AE2293" w:rsidRPr="008125C0">
        <w:rPr>
          <w:rFonts w:ascii="Times New Roman" w:hAnsi="Times New Roman"/>
          <w:sz w:val="24"/>
          <w:szCs w:val="24"/>
        </w:rPr>
        <w:t>conducted in developed countries that the animal’s welfare is severely impaired by the intensive confinement of modern production systems because in these production systems animals are unable to exercise, fully extend their limbs and are unable to express many important natural behaviors</w:t>
      </w:r>
      <w:r>
        <w:rPr>
          <w:rFonts w:ascii="Times New Roman" w:hAnsi="Times New Roman"/>
          <w:sz w:val="24"/>
          <w:szCs w:val="24"/>
        </w:rPr>
        <w:t>”</w:t>
      </w:r>
      <w:r w:rsidR="00AE2293" w:rsidRPr="008125C0">
        <w:rPr>
          <w:rFonts w:ascii="Times New Roman" w:hAnsi="Times New Roman"/>
          <w:sz w:val="24"/>
          <w:szCs w:val="24"/>
        </w:rPr>
        <w:t xml:space="preserve"> (Humane Society of US, 2012). </w:t>
      </w:r>
      <w:r>
        <w:rPr>
          <w:rFonts w:ascii="Times New Roman" w:hAnsi="Times New Roman"/>
          <w:sz w:val="24"/>
          <w:szCs w:val="24"/>
        </w:rPr>
        <w:t>“</w:t>
      </w:r>
      <w:r w:rsidR="00AE2293" w:rsidRPr="008125C0">
        <w:rPr>
          <w:rFonts w:ascii="Times New Roman" w:hAnsi="Times New Roman"/>
          <w:sz w:val="24"/>
          <w:szCs w:val="24"/>
        </w:rPr>
        <w:t>Restrictive housing systems, poor nutrition, overproduction of milk, repeated re-impregnation, short calving intervals and physical disorders impair the welfare of the animals in industrial dairy operations</w:t>
      </w:r>
      <w:r>
        <w:rPr>
          <w:rFonts w:ascii="Times New Roman" w:hAnsi="Times New Roman"/>
          <w:sz w:val="24"/>
          <w:szCs w:val="24"/>
        </w:rPr>
        <w:t>”</w:t>
      </w:r>
      <w:r w:rsidR="00AE2293" w:rsidRPr="008125C0">
        <w:rPr>
          <w:rFonts w:ascii="Times New Roman" w:hAnsi="Times New Roman"/>
          <w:sz w:val="24"/>
          <w:szCs w:val="24"/>
        </w:rPr>
        <w:t xml:space="preserve"> (Humane Society of US, 2009).</w:t>
      </w:r>
      <w:r w:rsidR="00AE2293">
        <w:rPr>
          <w:rFonts w:ascii="Times New Roman" w:hAnsi="Times New Roman"/>
          <w:sz w:val="24"/>
          <w:szCs w:val="24"/>
        </w:rPr>
        <w:t xml:space="preserve"> </w:t>
      </w:r>
      <w:r w:rsidR="00AE2293" w:rsidRPr="008125C0">
        <w:rPr>
          <w:rFonts w:ascii="Times New Roman" w:hAnsi="Times New Roman"/>
          <w:sz w:val="24"/>
          <w:szCs w:val="24"/>
        </w:rPr>
        <w:t xml:space="preserve">The </w:t>
      </w:r>
      <w:r w:rsidR="0096694E" w:rsidRPr="007F1F45">
        <w:rPr>
          <w:rFonts w:ascii="Times New Roman" w:hAnsi="Times New Roman"/>
          <w:sz w:val="24"/>
          <w:szCs w:val="24"/>
          <w:highlight w:val="yellow"/>
        </w:rPr>
        <w:t>principle</w:t>
      </w:r>
      <w:r w:rsidR="0096694E" w:rsidRPr="008125C0">
        <w:rPr>
          <w:rFonts w:ascii="Times New Roman" w:hAnsi="Times New Roman"/>
          <w:sz w:val="24"/>
          <w:szCs w:val="24"/>
        </w:rPr>
        <w:t xml:space="preserve"> </w:t>
      </w:r>
      <w:r w:rsidR="00AE2293" w:rsidRPr="008125C0">
        <w:rPr>
          <w:rFonts w:ascii="Times New Roman" w:hAnsi="Times New Roman"/>
          <w:sz w:val="24"/>
          <w:szCs w:val="24"/>
        </w:rPr>
        <w:t xml:space="preserve">of animal welfare is </w:t>
      </w:r>
      <w:r w:rsidR="0096694E" w:rsidRPr="007F1F45">
        <w:rPr>
          <w:rFonts w:ascii="Times New Roman" w:hAnsi="Times New Roman"/>
          <w:sz w:val="24"/>
          <w:szCs w:val="24"/>
          <w:highlight w:val="yellow"/>
        </w:rPr>
        <w:t>a</w:t>
      </w:r>
      <w:r w:rsidR="00AE2293" w:rsidRPr="007F1F45">
        <w:rPr>
          <w:rFonts w:ascii="Times New Roman" w:hAnsi="Times New Roman"/>
          <w:sz w:val="24"/>
          <w:szCs w:val="24"/>
          <w:highlight w:val="yellow"/>
        </w:rPr>
        <w:t>nimals</w:t>
      </w:r>
      <w:r w:rsidR="00AE2293" w:rsidRPr="008125C0">
        <w:rPr>
          <w:rFonts w:ascii="Times New Roman" w:hAnsi="Times New Roman"/>
          <w:sz w:val="24"/>
          <w:szCs w:val="24"/>
        </w:rPr>
        <w:t xml:space="preserve"> must be provided water, food, proper handling, health care, and an environment appropriate to their care and use, with thoughtful consideration for their species-typical biology and behavior. Animals should be cared for in ways that minimize fear, pain, stress, and suffering.</w:t>
      </w:r>
    </w:p>
    <w:p w14:paraId="249D63ED" w14:textId="25828E9B" w:rsidR="00AE2293" w:rsidRDefault="00490692" w:rsidP="00445651">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w:t>
      </w:r>
      <w:r w:rsidR="00AE2293" w:rsidRPr="008125C0">
        <w:rPr>
          <w:rFonts w:ascii="Times New Roman" w:hAnsi="Times New Roman"/>
          <w:sz w:val="24"/>
          <w:szCs w:val="24"/>
        </w:rPr>
        <w:t xml:space="preserve">Animal welfare is </w:t>
      </w:r>
      <w:r w:rsidR="0096694E" w:rsidRPr="007F1F45">
        <w:rPr>
          <w:rFonts w:ascii="Times New Roman" w:hAnsi="Times New Roman"/>
          <w:sz w:val="24"/>
          <w:szCs w:val="24"/>
          <w:highlight w:val="yellow"/>
        </w:rPr>
        <w:t>important</w:t>
      </w:r>
      <w:r w:rsidR="0096694E" w:rsidRPr="008125C0">
        <w:rPr>
          <w:rFonts w:ascii="Times New Roman" w:hAnsi="Times New Roman"/>
          <w:sz w:val="24"/>
          <w:szCs w:val="24"/>
        </w:rPr>
        <w:t xml:space="preserve"> </w:t>
      </w:r>
      <w:r w:rsidR="00AE2293" w:rsidRPr="008125C0">
        <w:rPr>
          <w:rFonts w:ascii="Times New Roman" w:hAnsi="Times New Roman"/>
          <w:sz w:val="24"/>
          <w:szCs w:val="24"/>
        </w:rPr>
        <w:t>from the social, political, ethic</w:t>
      </w:r>
      <w:r w:rsidR="00AE2293">
        <w:rPr>
          <w:rFonts w:ascii="Times New Roman" w:hAnsi="Times New Roman"/>
          <w:sz w:val="24"/>
          <w:szCs w:val="24"/>
        </w:rPr>
        <w:t>al and scientific point of view</w:t>
      </w:r>
      <w:r>
        <w:rPr>
          <w:rFonts w:ascii="Times New Roman" w:hAnsi="Times New Roman"/>
          <w:sz w:val="24"/>
          <w:szCs w:val="24"/>
        </w:rPr>
        <w:t>”</w:t>
      </w:r>
      <w:r w:rsidR="00AE2293">
        <w:rPr>
          <w:rFonts w:ascii="Times New Roman" w:hAnsi="Times New Roman"/>
          <w:sz w:val="24"/>
          <w:szCs w:val="24"/>
        </w:rPr>
        <w:t xml:space="preserve">  </w:t>
      </w:r>
      <w:r w:rsidR="00AE2293" w:rsidRPr="008125C0">
        <w:rPr>
          <w:rFonts w:ascii="Times New Roman" w:hAnsi="Times New Roman"/>
          <w:sz w:val="24"/>
          <w:szCs w:val="24"/>
        </w:rPr>
        <w:t xml:space="preserve"> </w:t>
      </w:r>
      <w:r w:rsidR="00AE2293" w:rsidRPr="003405BE">
        <w:rPr>
          <w:rFonts w:ascii="Times New Roman" w:hAnsi="Times New Roman"/>
          <w:sz w:val="24"/>
          <w:szCs w:val="24"/>
        </w:rPr>
        <w:t>(Broom and Johnson, 1993;</w:t>
      </w:r>
      <w:r w:rsidR="00AE2293">
        <w:rPr>
          <w:rFonts w:ascii="Times New Roman" w:hAnsi="Times New Roman"/>
          <w:sz w:val="24"/>
          <w:szCs w:val="24"/>
        </w:rPr>
        <w:t xml:space="preserve"> Webster, 1994, </w:t>
      </w:r>
      <w:r w:rsidR="00AE2293" w:rsidRPr="008125C0">
        <w:rPr>
          <w:rFonts w:ascii="Times New Roman" w:hAnsi="Times New Roman"/>
          <w:sz w:val="24"/>
          <w:szCs w:val="24"/>
        </w:rPr>
        <w:t xml:space="preserve">Bertoni and Calamari, 2001). Animal welfare means how an animal is coping with the condition in which it lives (World Organization for Animal Health). </w:t>
      </w:r>
      <w:r>
        <w:rPr>
          <w:rFonts w:ascii="Times New Roman" w:hAnsi="Times New Roman"/>
          <w:sz w:val="24"/>
          <w:szCs w:val="24"/>
        </w:rPr>
        <w:t>“</w:t>
      </w:r>
      <w:r w:rsidR="00445651" w:rsidRPr="007F1F45">
        <w:rPr>
          <w:rFonts w:ascii="Times New Roman" w:hAnsi="Times New Roman" w:cs="Times New Roman"/>
          <w:sz w:val="24"/>
          <w:szCs w:val="24"/>
          <w:highlight w:val="yellow"/>
        </w:rPr>
        <w:t>At the core of an animal's "needs" lies the essentials for survival, while optimal well-being necessitates supplementary requisites that enhance living conditions and potentially augment productivity</w:t>
      </w:r>
      <w:r>
        <w:rPr>
          <w:rFonts w:ascii="Times New Roman" w:hAnsi="Times New Roman" w:cs="Times New Roman"/>
          <w:sz w:val="24"/>
          <w:szCs w:val="24"/>
          <w:highlight w:val="yellow"/>
        </w:rPr>
        <w:t>”</w:t>
      </w:r>
      <w:r w:rsidR="00445651">
        <w:rPr>
          <w:rFonts w:ascii="Times New Roman" w:hAnsi="Times New Roman" w:cs="Times New Roman"/>
          <w:sz w:val="24"/>
          <w:szCs w:val="24"/>
          <w:highlight w:val="yellow"/>
        </w:rPr>
        <w:t xml:space="preserve"> (</w:t>
      </w:r>
      <w:r w:rsidR="004A6439">
        <w:rPr>
          <w:rFonts w:ascii="Times New Roman" w:hAnsi="Times New Roman" w:cs="Times New Roman"/>
          <w:sz w:val="24"/>
          <w:szCs w:val="24"/>
          <w:highlight w:val="yellow"/>
        </w:rPr>
        <w:t>Kumar et al., 2024</w:t>
      </w:r>
      <w:r w:rsidR="00445651">
        <w:rPr>
          <w:rFonts w:ascii="Times New Roman" w:hAnsi="Times New Roman" w:cs="Times New Roman"/>
          <w:sz w:val="24"/>
          <w:szCs w:val="24"/>
          <w:highlight w:val="yellow"/>
        </w:rPr>
        <w:t>)</w:t>
      </w:r>
      <w:r w:rsidR="00445651" w:rsidRPr="007F1F45">
        <w:rPr>
          <w:rFonts w:ascii="Times New Roman" w:hAnsi="Times New Roman" w:cs="Times New Roman"/>
          <w:sz w:val="24"/>
          <w:szCs w:val="24"/>
          <w:highlight w:val="yellow"/>
        </w:rPr>
        <w:t>.</w:t>
      </w:r>
      <w:r w:rsidR="00445651">
        <w:rPr>
          <w:rFonts w:ascii="Times New Roman" w:hAnsi="Times New Roman" w:cs="Times New Roman"/>
          <w:sz w:val="24"/>
          <w:szCs w:val="24"/>
        </w:rPr>
        <w:t xml:space="preserve"> </w:t>
      </w:r>
      <w:r w:rsidR="00AE2293" w:rsidRPr="008125C0">
        <w:rPr>
          <w:rFonts w:ascii="Times New Roman" w:hAnsi="Times New Roman"/>
          <w:sz w:val="24"/>
          <w:szCs w:val="24"/>
        </w:rPr>
        <w:t xml:space="preserve">Minimum standards of animal welfare are based on the avoidance </w:t>
      </w:r>
      <w:r w:rsidR="0096694E" w:rsidRPr="007F1F45">
        <w:rPr>
          <w:rFonts w:ascii="Times New Roman" w:hAnsi="Times New Roman"/>
          <w:sz w:val="24"/>
          <w:szCs w:val="24"/>
          <w:highlight w:val="yellow"/>
        </w:rPr>
        <w:t>of</w:t>
      </w:r>
      <w:r w:rsidR="0096694E">
        <w:rPr>
          <w:rFonts w:ascii="Times New Roman" w:hAnsi="Times New Roman"/>
          <w:sz w:val="24"/>
          <w:szCs w:val="24"/>
        </w:rPr>
        <w:t xml:space="preserve"> </w:t>
      </w:r>
      <w:r w:rsidR="00AE2293" w:rsidRPr="008125C0">
        <w:rPr>
          <w:rFonts w:ascii="Times New Roman" w:hAnsi="Times New Roman"/>
          <w:sz w:val="24"/>
          <w:szCs w:val="24"/>
        </w:rPr>
        <w:t xml:space="preserve">unnecessary suffering and the provision of needs. </w:t>
      </w:r>
      <w:r>
        <w:rPr>
          <w:rFonts w:ascii="Times New Roman" w:hAnsi="Times New Roman"/>
          <w:sz w:val="24"/>
          <w:szCs w:val="24"/>
        </w:rPr>
        <w:t>“</w:t>
      </w:r>
      <w:r w:rsidR="005D1CA2" w:rsidRPr="007F1F45">
        <w:rPr>
          <w:rFonts w:ascii="Times New Roman" w:hAnsi="Times New Roman"/>
          <w:sz w:val="24"/>
          <w:szCs w:val="24"/>
          <w:highlight w:val="yellow"/>
        </w:rPr>
        <w:t>On-farm assessment of animal welfare can be based on the evaluation of the provision of resources and management, direct observation of the animals, and examination of farm records. Whereas inspection of the environment may indicate the potential for certain welfare conditions, the assessment of the animals’ health, body condition, and behavior can be used to infer the effects of housing and management on the welfare of these animals</w:t>
      </w:r>
      <w:r>
        <w:rPr>
          <w:rFonts w:ascii="Times New Roman" w:hAnsi="Times New Roman"/>
          <w:sz w:val="24"/>
          <w:szCs w:val="24"/>
          <w:highlight w:val="yellow"/>
        </w:rPr>
        <w:t>”</w:t>
      </w:r>
      <w:r w:rsidR="005D1CA2" w:rsidRPr="007F1F45">
        <w:rPr>
          <w:rFonts w:ascii="Times New Roman" w:hAnsi="Times New Roman"/>
          <w:sz w:val="24"/>
          <w:szCs w:val="24"/>
          <w:highlight w:val="yellow"/>
        </w:rPr>
        <w:t xml:space="preserve"> (</w:t>
      </w:r>
      <w:r w:rsidR="003E05C2">
        <w:rPr>
          <w:rFonts w:ascii="Times New Roman" w:hAnsi="Times New Roman"/>
          <w:sz w:val="24"/>
          <w:szCs w:val="24"/>
          <w:highlight w:val="yellow"/>
        </w:rPr>
        <w:t>Costa et al., 2013</w:t>
      </w:r>
      <w:r w:rsidR="005D1CA2" w:rsidRPr="007F1F45">
        <w:rPr>
          <w:rFonts w:ascii="Times New Roman" w:hAnsi="Times New Roman"/>
          <w:sz w:val="24"/>
          <w:szCs w:val="24"/>
          <w:highlight w:val="yellow"/>
        </w:rPr>
        <w:t>).</w:t>
      </w:r>
      <w:r w:rsidR="005D1CA2">
        <w:rPr>
          <w:rFonts w:ascii="Times New Roman" w:hAnsi="Times New Roman"/>
          <w:sz w:val="24"/>
          <w:szCs w:val="24"/>
        </w:rPr>
        <w:t xml:space="preserve"> </w:t>
      </w:r>
      <w:r>
        <w:rPr>
          <w:rFonts w:ascii="Times New Roman" w:hAnsi="Times New Roman"/>
          <w:sz w:val="24"/>
          <w:szCs w:val="24"/>
        </w:rPr>
        <w:t>“</w:t>
      </w:r>
      <w:r w:rsidR="00AE2293" w:rsidRPr="008125C0">
        <w:rPr>
          <w:rFonts w:ascii="Times New Roman" w:hAnsi="Times New Roman"/>
          <w:sz w:val="24"/>
          <w:szCs w:val="24"/>
        </w:rPr>
        <w:t xml:space="preserve">The five freedoms that are required to ensure that the animals are in good welfare are (1) Freedom from hunger and thirst by ready access to fresh water and a diet to maintain full health and </w:t>
      </w:r>
      <w:r w:rsidR="008C4424" w:rsidRPr="007F1F45">
        <w:rPr>
          <w:rFonts w:ascii="Times New Roman" w:hAnsi="Times New Roman"/>
          <w:sz w:val="24"/>
          <w:szCs w:val="24"/>
          <w:highlight w:val="yellow"/>
        </w:rPr>
        <w:t>vigour</w:t>
      </w:r>
      <w:r w:rsidR="00AE2293" w:rsidRPr="008125C0">
        <w:rPr>
          <w:rFonts w:ascii="Times New Roman" w:hAnsi="Times New Roman"/>
          <w:sz w:val="24"/>
          <w:szCs w:val="24"/>
        </w:rPr>
        <w:t>, (2) Freedom from discomfort -by providing an appropriate environment including shelter and a comfortable resting area, (3) Freedom from pain, injury, and disease by prevention or rapid diagnosis and treatment, (4) Freedom to express normal behavior by providing sufficient space, proper facilities and company of the animal's own kind and (5) Freedom from fear and distress- by ensuring conditions and treatment which avoid mental suffering</w:t>
      </w:r>
      <w:r>
        <w:rPr>
          <w:rFonts w:ascii="Times New Roman" w:hAnsi="Times New Roman"/>
          <w:sz w:val="24"/>
          <w:szCs w:val="24"/>
        </w:rPr>
        <w:t>”</w:t>
      </w:r>
      <w:r w:rsidR="00AE2293" w:rsidRPr="008125C0">
        <w:rPr>
          <w:rFonts w:ascii="Times New Roman" w:hAnsi="Times New Roman"/>
          <w:sz w:val="24"/>
          <w:szCs w:val="24"/>
        </w:rPr>
        <w:t xml:space="preserve"> (Farm Animal Welfare </w:t>
      </w:r>
      <w:r w:rsidR="008C4424" w:rsidRPr="007F1F45">
        <w:rPr>
          <w:rFonts w:ascii="Times New Roman" w:hAnsi="Times New Roman"/>
          <w:sz w:val="24"/>
          <w:szCs w:val="24"/>
          <w:highlight w:val="yellow"/>
        </w:rPr>
        <w:t>Council</w:t>
      </w:r>
      <w:r w:rsidR="00AE2293" w:rsidRPr="008125C0">
        <w:rPr>
          <w:rFonts w:ascii="Times New Roman" w:hAnsi="Times New Roman"/>
          <w:sz w:val="24"/>
          <w:szCs w:val="24"/>
        </w:rPr>
        <w:t>, 1993)</w:t>
      </w:r>
      <w:r w:rsidR="00AE2293">
        <w:rPr>
          <w:rFonts w:ascii="Times New Roman" w:hAnsi="Times New Roman"/>
          <w:sz w:val="24"/>
          <w:szCs w:val="24"/>
        </w:rPr>
        <w:t>.</w:t>
      </w:r>
    </w:p>
    <w:p w14:paraId="0C5B729D" w14:textId="16DCAE92" w:rsidR="007B11BD" w:rsidRPr="007F1F45" w:rsidRDefault="00490692" w:rsidP="007F1F45">
      <w:pPr>
        <w:autoSpaceDE w:val="0"/>
        <w:autoSpaceDN w:val="0"/>
        <w:adjustRightInd w:val="0"/>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highlight w:val="yellow"/>
        </w:rPr>
        <w:t>“</w:t>
      </w:r>
      <w:r w:rsidR="007B11BD" w:rsidRPr="007F1F45">
        <w:rPr>
          <w:rFonts w:ascii="Times New Roman" w:hAnsi="Times New Roman" w:cs="Times New Roman"/>
          <w:sz w:val="24"/>
          <w:szCs w:val="24"/>
          <w:highlight w:val="yellow"/>
        </w:rPr>
        <w:t>In order to be able to measure animal welfare, animal welfare indicators come into play. In general, they can be</w:t>
      </w:r>
      <w:r w:rsidR="007B11BD">
        <w:rPr>
          <w:rFonts w:ascii="Times New Roman" w:hAnsi="Times New Roman" w:cs="Times New Roman"/>
          <w:sz w:val="24"/>
          <w:szCs w:val="24"/>
          <w:highlight w:val="yellow"/>
        </w:rPr>
        <w:t xml:space="preserve"> </w:t>
      </w:r>
      <w:r w:rsidR="007B11BD" w:rsidRPr="007F1F45">
        <w:rPr>
          <w:rFonts w:ascii="Times New Roman" w:hAnsi="Times New Roman" w:cs="Times New Roman"/>
          <w:sz w:val="24"/>
          <w:szCs w:val="24"/>
          <w:highlight w:val="yellow"/>
        </w:rPr>
        <w:t>divided into resource-based, management-based and animal-</w:t>
      </w:r>
      <w:r w:rsidR="007B11BD" w:rsidRPr="007F1F45">
        <w:rPr>
          <w:rFonts w:ascii="Times New Roman" w:hAnsi="Times New Roman" w:cs="Times New Roman"/>
          <w:sz w:val="24"/>
          <w:szCs w:val="24"/>
          <w:highlight w:val="yellow"/>
        </w:rPr>
        <w:lastRenderedPageBreak/>
        <w:t>based indicators. Resource and management-based indicators assess animal welfare through the animal’s surrounding environment or housing and generally serve to prevent respective risks or threats. Animal-based indicators are results-oriented, evaluate animal welfare in the animal itself and thus provide a picture of the present status of the individual</w:t>
      </w:r>
      <w:r>
        <w:rPr>
          <w:rFonts w:ascii="Times New Roman" w:hAnsi="Times New Roman" w:cs="Times New Roman"/>
          <w:sz w:val="24"/>
          <w:szCs w:val="24"/>
          <w:highlight w:val="yellow"/>
        </w:rPr>
        <w:t>”</w:t>
      </w:r>
      <w:r w:rsidR="007B11BD">
        <w:rPr>
          <w:rFonts w:ascii="Times New Roman" w:hAnsi="Times New Roman" w:cs="Times New Roman"/>
          <w:sz w:val="24"/>
          <w:szCs w:val="24"/>
          <w:highlight w:val="yellow"/>
        </w:rPr>
        <w:t xml:space="preserve"> (</w:t>
      </w:r>
      <w:r w:rsidR="00A828F0" w:rsidRPr="002A504C">
        <w:rPr>
          <w:rFonts w:ascii="Times New Roman" w:hAnsi="Times New Roman" w:cs="Times New Roman"/>
          <w:sz w:val="24"/>
          <w:szCs w:val="24"/>
          <w:highlight w:val="yellow"/>
        </w:rPr>
        <w:t>Linstädt</w:t>
      </w:r>
      <w:r w:rsidR="00A828F0">
        <w:rPr>
          <w:rFonts w:ascii="Times New Roman" w:hAnsi="Times New Roman" w:cs="Times New Roman"/>
          <w:sz w:val="24"/>
          <w:szCs w:val="24"/>
          <w:highlight w:val="yellow"/>
        </w:rPr>
        <w:t xml:space="preserve"> et al., 2024</w:t>
      </w:r>
      <w:r w:rsidR="007B11BD">
        <w:rPr>
          <w:rFonts w:ascii="Times New Roman" w:hAnsi="Times New Roman" w:cs="Times New Roman"/>
          <w:sz w:val="24"/>
          <w:szCs w:val="24"/>
          <w:highlight w:val="yellow"/>
        </w:rPr>
        <w:t>)</w:t>
      </w:r>
      <w:r w:rsidR="007B11BD" w:rsidRPr="007F1F45">
        <w:rPr>
          <w:rFonts w:ascii="Times New Roman" w:hAnsi="Times New Roman" w:cs="Times New Roman"/>
          <w:sz w:val="24"/>
          <w:szCs w:val="24"/>
          <w:highlight w:val="yellow"/>
        </w:rPr>
        <w:t>.</w:t>
      </w:r>
    </w:p>
    <w:p w14:paraId="450F3398" w14:textId="0BF2E02C" w:rsidR="00CB3DA2" w:rsidRDefault="00AE2293" w:rsidP="00CB3DA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5AE4">
        <w:rPr>
          <w:rFonts w:ascii="Times New Roman" w:hAnsi="Times New Roman" w:cs="Times New Roman"/>
          <w:sz w:val="24"/>
          <w:szCs w:val="24"/>
        </w:rPr>
        <w:t xml:space="preserve">In India, there has been </w:t>
      </w:r>
      <w:r w:rsidR="001F4EFC" w:rsidRPr="007F1F45">
        <w:rPr>
          <w:rFonts w:ascii="Times New Roman" w:hAnsi="Times New Roman" w:cs="Times New Roman"/>
          <w:sz w:val="24"/>
          <w:szCs w:val="24"/>
          <w:highlight w:val="yellow"/>
        </w:rPr>
        <w:t xml:space="preserve">a </w:t>
      </w:r>
      <w:r w:rsidRPr="007F1F45">
        <w:rPr>
          <w:rFonts w:ascii="Times New Roman" w:hAnsi="Times New Roman" w:cs="Times New Roman"/>
          <w:sz w:val="24"/>
          <w:szCs w:val="24"/>
          <w:highlight w:val="yellow"/>
        </w:rPr>
        <w:t>scant</w:t>
      </w:r>
      <w:r w:rsidRPr="00725AE4">
        <w:rPr>
          <w:rFonts w:ascii="Times New Roman" w:hAnsi="Times New Roman" w:cs="Times New Roman"/>
          <w:sz w:val="24"/>
          <w:szCs w:val="24"/>
        </w:rPr>
        <w:t xml:space="preserve"> effort to understand dairy cattle welfare to identify the indicators of welfare or to assess the level of welfare</w:t>
      </w:r>
      <w:r w:rsidR="001F4EFC">
        <w:rPr>
          <w:rFonts w:ascii="Times New Roman" w:hAnsi="Times New Roman" w:cs="Times New Roman"/>
          <w:sz w:val="24"/>
          <w:szCs w:val="24"/>
        </w:rPr>
        <w:t>,</w:t>
      </w:r>
      <w:r w:rsidRPr="00725AE4">
        <w:rPr>
          <w:rFonts w:ascii="Times New Roman" w:hAnsi="Times New Roman" w:cs="Times New Roman"/>
          <w:sz w:val="24"/>
          <w:szCs w:val="24"/>
        </w:rPr>
        <w:t xml:space="preserve"> especially in the era of commercialization and intensification of dairy farming. Therefore</w:t>
      </w:r>
      <w:r w:rsidR="001F4EFC">
        <w:rPr>
          <w:rFonts w:ascii="Times New Roman" w:hAnsi="Times New Roman" w:cs="Times New Roman"/>
          <w:sz w:val="24"/>
          <w:szCs w:val="24"/>
        </w:rPr>
        <w:t>,</w:t>
      </w:r>
      <w:r w:rsidRPr="00725AE4">
        <w:rPr>
          <w:rFonts w:ascii="Times New Roman" w:hAnsi="Times New Roman" w:cs="Times New Roman"/>
          <w:sz w:val="24"/>
          <w:szCs w:val="24"/>
        </w:rPr>
        <w:t xml:space="preserve"> the status of dairy animal welfare under our different dairy farming systems needs to be studied so that the animal welfare areas or management practices which jeopardize animal welfare </w:t>
      </w:r>
      <w:r w:rsidR="001F4EFC" w:rsidRPr="007F1F45">
        <w:rPr>
          <w:rFonts w:ascii="Times New Roman" w:hAnsi="Times New Roman" w:cs="Times New Roman"/>
          <w:sz w:val="24"/>
          <w:szCs w:val="24"/>
          <w:highlight w:val="yellow"/>
        </w:rPr>
        <w:t>can</w:t>
      </w:r>
      <w:r w:rsidR="001F4EFC" w:rsidRPr="00725AE4">
        <w:rPr>
          <w:rFonts w:ascii="Times New Roman" w:hAnsi="Times New Roman" w:cs="Times New Roman"/>
          <w:sz w:val="24"/>
          <w:szCs w:val="24"/>
        </w:rPr>
        <w:t xml:space="preserve"> </w:t>
      </w:r>
      <w:r w:rsidRPr="00725AE4">
        <w:rPr>
          <w:rFonts w:ascii="Times New Roman" w:hAnsi="Times New Roman" w:cs="Times New Roman"/>
          <w:sz w:val="24"/>
          <w:szCs w:val="24"/>
        </w:rPr>
        <w:t xml:space="preserve">be identified and a strategy </w:t>
      </w:r>
      <w:r w:rsidR="001F4EFC" w:rsidRPr="007F1F45">
        <w:rPr>
          <w:rFonts w:ascii="Times New Roman" w:hAnsi="Times New Roman" w:cs="Times New Roman"/>
          <w:sz w:val="24"/>
          <w:szCs w:val="24"/>
          <w:highlight w:val="yellow"/>
        </w:rPr>
        <w:t>can</w:t>
      </w:r>
      <w:r w:rsidR="001F4EFC" w:rsidRPr="00725AE4">
        <w:rPr>
          <w:rFonts w:ascii="Times New Roman" w:hAnsi="Times New Roman" w:cs="Times New Roman"/>
          <w:sz w:val="24"/>
          <w:szCs w:val="24"/>
        </w:rPr>
        <w:t xml:space="preserve"> </w:t>
      </w:r>
      <w:r w:rsidRPr="00725AE4">
        <w:rPr>
          <w:rFonts w:ascii="Times New Roman" w:hAnsi="Times New Roman" w:cs="Times New Roman"/>
          <w:sz w:val="24"/>
          <w:szCs w:val="24"/>
        </w:rPr>
        <w:t>be developed</w:t>
      </w:r>
      <w:r>
        <w:rPr>
          <w:rFonts w:ascii="Times New Roman" w:hAnsi="Times New Roman" w:cs="Times New Roman"/>
          <w:sz w:val="24"/>
          <w:szCs w:val="24"/>
        </w:rPr>
        <w:t xml:space="preserve"> </w:t>
      </w:r>
      <w:r w:rsidRPr="00725AE4">
        <w:rPr>
          <w:rFonts w:ascii="Times New Roman" w:hAnsi="Times New Roman" w:cs="Times New Roman"/>
          <w:sz w:val="24"/>
          <w:szCs w:val="24"/>
        </w:rPr>
        <w:t>for enhancing animal welfare.</w:t>
      </w:r>
      <w:r w:rsidR="00555B87">
        <w:rPr>
          <w:rFonts w:ascii="Times New Roman" w:hAnsi="Times New Roman" w:cs="Times New Roman"/>
          <w:sz w:val="24"/>
          <w:szCs w:val="24"/>
        </w:rPr>
        <w:t xml:space="preserve"> </w:t>
      </w:r>
      <w:r w:rsidR="00CB3DA2">
        <w:rPr>
          <w:rFonts w:ascii="Times New Roman" w:hAnsi="Times New Roman"/>
          <w:sz w:val="24"/>
          <w:szCs w:val="24"/>
        </w:rPr>
        <w:t xml:space="preserve">Keeping this in view the proposed study </w:t>
      </w:r>
      <w:r w:rsidR="001F4EFC" w:rsidRPr="007F1F45">
        <w:rPr>
          <w:rFonts w:ascii="Times New Roman" w:hAnsi="Times New Roman"/>
          <w:sz w:val="24"/>
          <w:szCs w:val="24"/>
          <w:highlight w:val="yellow"/>
        </w:rPr>
        <w:t xml:space="preserve">was </w:t>
      </w:r>
      <w:r w:rsidR="00CB3DA2" w:rsidRPr="007F1F45">
        <w:rPr>
          <w:rFonts w:ascii="Times New Roman" w:hAnsi="Times New Roman"/>
          <w:sz w:val="24"/>
          <w:szCs w:val="24"/>
          <w:highlight w:val="yellow"/>
        </w:rPr>
        <w:t>conducted</w:t>
      </w:r>
      <w:r w:rsidR="00CB3DA2">
        <w:rPr>
          <w:rFonts w:ascii="Times New Roman" w:hAnsi="Times New Roman"/>
          <w:sz w:val="24"/>
          <w:szCs w:val="24"/>
        </w:rPr>
        <w:t xml:space="preserve"> to study the welfare status of cattle </w:t>
      </w:r>
      <w:r w:rsidR="00CB3DA2" w:rsidRPr="00BC6EDA">
        <w:rPr>
          <w:rFonts w:ascii="Times New Roman" w:hAnsi="Times New Roman" w:cs="Times New Roman"/>
          <w:sz w:val="24"/>
          <w:szCs w:val="24"/>
        </w:rPr>
        <w:t xml:space="preserve">at </w:t>
      </w:r>
      <w:r w:rsidR="00CB3DA2">
        <w:rPr>
          <w:rFonts w:ascii="Times New Roman" w:hAnsi="Times New Roman" w:cs="Times New Roman"/>
          <w:sz w:val="24"/>
          <w:szCs w:val="24"/>
        </w:rPr>
        <w:t>dairy f</w:t>
      </w:r>
      <w:r w:rsidR="00CB3DA2" w:rsidRPr="00BC6EDA">
        <w:rPr>
          <w:rFonts w:ascii="Times New Roman" w:hAnsi="Times New Roman" w:cs="Times New Roman"/>
          <w:sz w:val="24"/>
          <w:szCs w:val="24"/>
        </w:rPr>
        <w:t>arms</w:t>
      </w:r>
      <w:r w:rsidR="00CB3DA2">
        <w:rPr>
          <w:rFonts w:ascii="Times New Roman" w:hAnsi="Times New Roman" w:cs="Times New Roman"/>
          <w:sz w:val="24"/>
          <w:szCs w:val="24"/>
        </w:rPr>
        <w:t xml:space="preserve"> in </w:t>
      </w:r>
      <w:r w:rsidR="001F4EFC" w:rsidRPr="007F1F45">
        <w:rPr>
          <w:rFonts w:ascii="Times New Roman" w:hAnsi="Times New Roman" w:cs="Times New Roman"/>
          <w:sz w:val="24"/>
          <w:szCs w:val="24"/>
          <w:highlight w:val="yellow"/>
        </w:rPr>
        <w:t>the</w:t>
      </w:r>
      <w:r w:rsidR="001F4EFC">
        <w:rPr>
          <w:rFonts w:ascii="Times New Roman" w:hAnsi="Times New Roman" w:cs="Times New Roman"/>
          <w:sz w:val="24"/>
          <w:szCs w:val="24"/>
        </w:rPr>
        <w:t xml:space="preserve"> </w:t>
      </w:r>
      <w:r w:rsidR="00CB3DA2">
        <w:rPr>
          <w:rFonts w:ascii="Times New Roman" w:hAnsi="Times New Roman" w:cs="Times New Roman"/>
          <w:sz w:val="24"/>
          <w:szCs w:val="24"/>
        </w:rPr>
        <w:t>arid r</w:t>
      </w:r>
      <w:r w:rsidR="00CB3DA2" w:rsidRPr="00BC6EDA">
        <w:rPr>
          <w:rFonts w:ascii="Times New Roman" w:hAnsi="Times New Roman" w:cs="Times New Roman"/>
          <w:sz w:val="24"/>
          <w:szCs w:val="24"/>
        </w:rPr>
        <w:t>egion of Rajasthan</w:t>
      </w:r>
      <w:r w:rsidR="00CB3DA2">
        <w:rPr>
          <w:rFonts w:ascii="Times New Roman" w:hAnsi="Times New Roman" w:cs="Times New Roman"/>
          <w:sz w:val="24"/>
          <w:szCs w:val="24"/>
        </w:rPr>
        <w:t>.</w:t>
      </w:r>
    </w:p>
    <w:p w14:paraId="733B2668" w14:textId="77777777" w:rsidR="00CB3DA2" w:rsidRDefault="00CB3DA2" w:rsidP="00CB3DA2">
      <w:pPr>
        <w:autoSpaceDE w:val="0"/>
        <w:autoSpaceDN w:val="0"/>
        <w:adjustRightInd w:val="0"/>
        <w:spacing w:after="0" w:line="360" w:lineRule="auto"/>
        <w:jc w:val="both"/>
        <w:rPr>
          <w:rFonts w:ascii="Times New Roman" w:hAnsi="Times New Roman" w:cs="Times New Roman"/>
          <w:b/>
          <w:sz w:val="24"/>
          <w:szCs w:val="24"/>
        </w:rPr>
      </w:pPr>
      <w:r w:rsidRPr="00112D14">
        <w:rPr>
          <w:rFonts w:ascii="Times New Roman" w:hAnsi="Times New Roman" w:cs="Times New Roman"/>
          <w:b/>
          <w:sz w:val="24"/>
          <w:szCs w:val="24"/>
        </w:rPr>
        <w:t>Material and Methods</w:t>
      </w:r>
    </w:p>
    <w:p w14:paraId="3F3D5BF7" w14:textId="77777777" w:rsidR="00CB3DA2" w:rsidRPr="00A34D06" w:rsidRDefault="00CB3DA2" w:rsidP="00CD2D65">
      <w:pPr>
        <w:spacing w:beforeLines="60" w:before="144" w:afterLines="60" w:after="144" w:line="240" w:lineRule="auto"/>
        <w:jc w:val="both"/>
        <w:rPr>
          <w:rFonts w:ascii="Times New Roman" w:hAnsi="Times New Roman" w:cs="Times New Roman"/>
          <w:sz w:val="24"/>
          <w:szCs w:val="24"/>
        </w:rPr>
      </w:pPr>
      <w:r w:rsidRPr="00A34D06">
        <w:rPr>
          <w:rFonts w:ascii="Times New Roman" w:hAnsi="Times New Roman" w:cs="Times New Roman"/>
          <w:b/>
          <w:sz w:val="24"/>
          <w:szCs w:val="24"/>
        </w:rPr>
        <w:t>About Rajasthan</w:t>
      </w:r>
    </w:p>
    <w:p w14:paraId="2FFDFA0F" w14:textId="121B329F" w:rsidR="00CB3DA2" w:rsidRDefault="00CB3DA2" w:rsidP="00CB3DA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531FE">
        <w:rPr>
          <w:rFonts w:ascii="Times New Roman" w:hAnsi="Times New Roman" w:cs="Times New Roman"/>
          <w:sz w:val="24"/>
          <w:szCs w:val="24"/>
        </w:rPr>
        <w:t xml:space="preserve">Rajasthan (Mean land of kings) is a state </w:t>
      </w:r>
      <w:r w:rsidR="00E13BE0" w:rsidRPr="007F1F45">
        <w:rPr>
          <w:rFonts w:ascii="Times New Roman" w:hAnsi="Times New Roman" w:cs="Times New Roman"/>
          <w:sz w:val="24"/>
          <w:szCs w:val="24"/>
          <w:highlight w:val="yellow"/>
        </w:rPr>
        <w:t>in</w:t>
      </w:r>
      <w:r w:rsidR="00E13BE0"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northern India. The state covers an area of 342,239 square kilometres or 10.4% </w:t>
      </w:r>
      <w:r w:rsidR="00E13BE0" w:rsidRPr="007F1F45">
        <w:rPr>
          <w:rFonts w:ascii="Times New Roman" w:hAnsi="Times New Roman" w:cs="Times New Roman"/>
          <w:sz w:val="24"/>
          <w:szCs w:val="24"/>
          <w:highlight w:val="yellow"/>
        </w:rPr>
        <w:t xml:space="preserve">of the </w:t>
      </w:r>
      <w:r w:rsidRPr="007F1F45">
        <w:rPr>
          <w:rFonts w:ascii="Times New Roman" w:hAnsi="Times New Roman" w:cs="Times New Roman"/>
          <w:sz w:val="24"/>
          <w:szCs w:val="24"/>
          <w:highlight w:val="yellow"/>
        </w:rPr>
        <w:t>total</w:t>
      </w:r>
      <w:r w:rsidRPr="00E531FE">
        <w:rPr>
          <w:rFonts w:ascii="Times New Roman" w:hAnsi="Times New Roman" w:cs="Times New Roman"/>
          <w:sz w:val="24"/>
          <w:szCs w:val="24"/>
        </w:rPr>
        <w:t xml:space="preserve"> geographical area of India. Rajasthan state has three native breeds viz Rathi, Tharparker and </w:t>
      </w:r>
      <w:r>
        <w:rPr>
          <w:rFonts w:ascii="Times New Roman" w:hAnsi="Times New Roman" w:cs="Times New Roman"/>
          <w:sz w:val="24"/>
          <w:szCs w:val="24"/>
        </w:rPr>
        <w:t>Nagori</w:t>
      </w:r>
      <w:r w:rsidRPr="00E531FE">
        <w:rPr>
          <w:rFonts w:ascii="Times New Roman" w:hAnsi="Times New Roman" w:cs="Times New Roman"/>
          <w:sz w:val="24"/>
          <w:szCs w:val="24"/>
        </w:rPr>
        <w:t xml:space="preserve"> having </w:t>
      </w:r>
      <w:r w:rsidR="00E13BE0" w:rsidRPr="007F1F45">
        <w:rPr>
          <w:rFonts w:ascii="Times New Roman" w:hAnsi="Times New Roman" w:cs="Times New Roman"/>
          <w:sz w:val="24"/>
          <w:szCs w:val="24"/>
          <w:highlight w:val="yellow"/>
        </w:rPr>
        <w:t>a</w:t>
      </w:r>
      <w:r w:rsidR="00E13BE0">
        <w:rPr>
          <w:rFonts w:ascii="Times New Roman" w:hAnsi="Times New Roman" w:cs="Times New Roman"/>
          <w:sz w:val="24"/>
          <w:szCs w:val="24"/>
        </w:rPr>
        <w:t xml:space="preserve"> </w:t>
      </w:r>
      <w:r w:rsidRPr="00E531FE">
        <w:rPr>
          <w:rFonts w:ascii="Times New Roman" w:hAnsi="Times New Roman" w:cs="Times New Roman"/>
          <w:sz w:val="24"/>
          <w:szCs w:val="24"/>
        </w:rPr>
        <w:t xml:space="preserve">great deal of endurance. The state of Rajasthan </w:t>
      </w:r>
      <w:r w:rsidR="00E13BE0" w:rsidRPr="007F1F45">
        <w:rPr>
          <w:rFonts w:ascii="Times New Roman" w:hAnsi="Times New Roman" w:cs="Times New Roman"/>
          <w:sz w:val="24"/>
          <w:szCs w:val="24"/>
          <w:highlight w:val="yellow"/>
        </w:rPr>
        <w:t xml:space="preserve">is </w:t>
      </w:r>
      <w:r w:rsidRPr="007F1F45">
        <w:rPr>
          <w:rFonts w:ascii="Times New Roman" w:hAnsi="Times New Roman" w:cs="Times New Roman"/>
          <w:sz w:val="24"/>
          <w:szCs w:val="24"/>
          <w:highlight w:val="yellow"/>
        </w:rPr>
        <w:t xml:space="preserve">located in </w:t>
      </w:r>
      <w:r w:rsidR="00E13BE0" w:rsidRPr="007F1F45">
        <w:rPr>
          <w:rFonts w:ascii="Times New Roman" w:hAnsi="Times New Roman" w:cs="Times New Roman"/>
          <w:sz w:val="24"/>
          <w:szCs w:val="24"/>
          <w:highlight w:val="yellow"/>
        </w:rPr>
        <w:t xml:space="preserve">the </w:t>
      </w:r>
      <w:r w:rsidRPr="007F1F45">
        <w:rPr>
          <w:rFonts w:ascii="Times New Roman" w:hAnsi="Times New Roman" w:cs="Times New Roman"/>
          <w:sz w:val="24"/>
          <w:szCs w:val="24"/>
          <w:highlight w:val="yellow"/>
        </w:rPr>
        <w:t>western part</w:t>
      </w:r>
      <w:r w:rsidRPr="00E531FE">
        <w:rPr>
          <w:rFonts w:ascii="Times New Roman" w:hAnsi="Times New Roman" w:cs="Times New Roman"/>
          <w:sz w:val="24"/>
          <w:szCs w:val="24"/>
        </w:rPr>
        <w:t xml:space="preserve"> of India</w:t>
      </w:r>
      <w:r w:rsidR="00E13BE0">
        <w:rPr>
          <w:rFonts w:ascii="Times New Roman" w:hAnsi="Times New Roman" w:cs="Times New Roman"/>
          <w:sz w:val="24"/>
          <w:szCs w:val="24"/>
        </w:rPr>
        <w:t>.</w:t>
      </w:r>
      <w:r w:rsidRPr="00E531FE">
        <w:rPr>
          <w:rFonts w:ascii="Times New Roman" w:hAnsi="Times New Roman" w:cs="Times New Roman"/>
          <w:sz w:val="24"/>
          <w:szCs w:val="24"/>
        </w:rPr>
        <w:t xml:space="preserve"> It </w:t>
      </w:r>
      <w:r w:rsidR="00E13BE0">
        <w:rPr>
          <w:rFonts w:ascii="Times New Roman" w:hAnsi="Times New Roman" w:cs="Times New Roman"/>
          <w:sz w:val="24"/>
          <w:szCs w:val="24"/>
        </w:rPr>
        <w:t xml:space="preserve">is </w:t>
      </w:r>
      <w:r w:rsidRPr="00E531FE">
        <w:rPr>
          <w:rFonts w:ascii="Times New Roman" w:hAnsi="Times New Roman" w:cs="Times New Roman"/>
          <w:sz w:val="24"/>
          <w:szCs w:val="24"/>
        </w:rPr>
        <w:t>located between 23.3`N to 30.12`N latitude and between 69.3` to 78.17` longitude.</w:t>
      </w:r>
    </w:p>
    <w:p w14:paraId="3D6ED76F" w14:textId="77777777" w:rsidR="006A48DD" w:rsidRDefault="00CB3DA2" w:rsidP="00CD2D65">
      <w:pPr>
        <w:autoSpaceDE w:val="0"/>
        <w:autoSpaceDN w:val="0"/>
        <w:adjustRightInd w:val="0"/>
        <w:spacing w:beforeLines="60" w:before="144" w:afterLines="60" w:after="144" w:line="360" w:lineRule="auto"/>
        <w:jc w:val="both"/>
        <w:rPr>
          <w:rFonts w:ascii="Times New Roman" w:hAnsi="Times New Roman" w:cs="Times New Roman"/>
          <w:b/>
          <w:sz w:val="24"/>
          <w:szCs w:val="24"/>
        </w:rPr>
      </w:pPr>
      <w:r w:rsidRPr="00A34D06">
        <w:rPr>
          <w:rFonts w:ascii="Times New Roman" w:hAnsi="Times New Roman" w:cs="Times New Roman"/>
          <w:b/>
          <w:sz w:val="24"/>
          <w:szCs w:val="24"/>
        </w:rPr>
        <w:t>Climate and Rainfall</w:t>
      </w:r>
    </w:p>
    <w:p w14:paraId="604B89D3" w14:textId="7C7D40BC" w:rsidR="00CB3DA2" w:rsidRPr="006A48DD" w:rsidRDefault="00CB3DA2" w:rsidP="00CD2D65">
      <w:pPr>
        <w:autoSpaceDE w:val="0"/>
        <w:autoSpaceDN w:val="0"/>
        <w:adjustRightInd w:val="0"/>
        <w:spacing w:beforeLines="60" w:before="144" w:afterLines="60" w:after="144" w:line="360" w:lineRule="auto"/>
        <w:ind w:firstLine="720"/>
        <w:jc w:val="both"/>
        <w:rPr>
          <w:rFonts w:ascii="Times New Roman" w:hAnsi="Times New Roman" w:cs="Times New Roman"/>
          <w:b/>
          <w:sz w:val="24"/>
          <w:szCs w:val="24"/>
        </w:rPr>
      </w:pPr>
      <w:r w:rsidRPr="00E531FE">
        <w:rPr>
          <w:rFonts w:ascii="Times New Roman" w:hAnsi="Times New Roman" w:cs="Times New Roman"/>
          <w:sz w:val="24"/>
          <w:szCs w:val="24"/>
        </w:rPr>
        <w:t xml:space="preserve">The climate of Rajasthan in northwest India is generally arid or semiarid and features fairly hot </w:t>
      </w:r>
      <w:r w:rsidR="00155D31" w:rsidRPr="007F1F45">
        <w:rPr>
          <w:rFonts w:ascii="Times New Roman" w:hAnsi="Times New Roman" w:cs="Times New Roman"/>
          <w:sz w:val="24"/>
          <w:szCs w:val="24"/>
          <w:highlight w:val="yellow"/>
        </w:rPr>
        <w:t>temperatures</w:t>
      </w:r>
      <w:r w:rsidR="00155D31"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over the year. In summer due to desert geography </w:t>
      </w:r>
      <w:r w:rsidR="00155D31" w:rsidRPr="007F1F45">
        <w:rPr>
          <w:rFonts w:ascii="Times New Roman" w:hAnsi="Times New Roman" w:cs="Times New Roman"/>
          <w:sz w:val="24"/>
          <w:szCs w:val="24"/>
          <w:highlight w:val="yellow"/>
        </w:rPr>
        <w:t>temperatures</w:t>
      </w:r>
      <w:r w:rsidR="00155D31"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climb above 40 to 45 </w:t>
      </w:r>
      <w:r w:rsidR="00155D31" w:rsidRPr="007F1F45">
        <w:rPr>
          <w:rFonts w:ascii="Times New Roman" w:hAnsi="Times New Roman" w:cs="Times New Roman"/>
          <w:sz w:val="24"/>
          <w:szCs w:val="24"/>
          <w:highlight w:val="yellow"/>
        </w:rPr>
        <w:t>degrees</w:t>
      </w:r>
      <w:r w:rsidR="00155D31"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Celsius in most places, due to its location, summers are the longest season in Rajasthan. The cold weather commences early in October and ends around the end of February. The monsoon season in Rajasthan extends from July to September. The </w:t>
      </w:r>
      <w:r w:rsidR="008F17E1" w:rsidRPr="007F1F45">
        <w:rPr>
          <w:rFonts w:ascii="Times New Roman" w:hAnsi="Times New Roman" w:cs="Times New Roman"/>
          <w:sz w:val="24"/>
          <w:szCs w:val="24"/>
          <w:highlight w:val="yellow"/>
        </w:rPr>
        <w:t>districts</w:t>
      </w:r>
      <w:r w:rsidR="008F17E1"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of east Rajasthan and south Rajasthan receive more rain (About 900mm) than west Rajasthan (About 100mm). </w:t>
      </w:r>
    </w:p>
    <w:p w14:paraId="4CF34EF3" w14:textId="77777777" w:rsidR="00CB3DA2" w:rsidRPr="00A34D06" w:rsidRDefault="00CB3DA2" w:rsidP="00CB3DA2">
      <w:pPr>
        <w:spacing w:line="360" w:lineRule="auto"/>
        <w:jc w:val="both"/>
        <w:rPr>
          <w:rFonts w:ascii="Times New Roman" w:hAnsi="Times New Roman" w:cs="Times New Roman"/>
          <w:b/>
          <w:color w:val="000000" w:themeColor="text1"/>
          <w:sz w:val="24"/>
          <w:szCs w:val="24"/>
          <w:shd w:val="clear" w:color="auto" w:fill="FFFFFF"/>
        </w:rPr>
      </w:pPr>
      <w:r w:rsidRPr="00A34D06">
        <w:rPr>
          <w:rFonts w:ascii="Times New Roman" w:hAnsi="Times New Roman"/>
          <w:b/>
          <w:sz w:val="24"/>
          <w:szCs w:val="24"/>
        </w:rPr>
        <w:t>Selection of districts and dairy farms</w:t>
      </w:r>
    </w:p>
    <w:p w14:paraId="2D289E50" w14:textId="6C2956EB" w:rsidR="00CB3DA2" w:rsidRDefault="00CB3DA2" w:rsidP="00CB3DA2">
      <w:pPr>
        <w:widowControl w:val="0"/>
        <w:autoSpaceDE w:val="0"/>
        <w:autoSpaceDN w:val="0"/>
        <w:spacing w:before="120" w:after="120" w:line="360" w:lineRule="auto"/>
        <w:jc w:val="both"/>
        <w:rPr>
          <w:rFonts w:ascii="Times New Roman" w:hAnsi="Times New Roman" w:cs="Times New Roman"/>
          <w:sz w:val="24"/>
        </w:rPr>
      </w:pPr>
      <w:r>
        <w:rPr>
          <w:rFonts w:ascii="Times New Roman" w:hAnsi="Times New Roman"/>
          <w:sz w:val="24"/>
          <w:szCs w:val="24"/>
        </w:rPr>
        <w:tab/>
      </w:r>
      <w:r w:rsidRPr="008125C0">
        <w:rPr>
          <w:rFonts w:ascii="Times New Roman" w:hAnsi="Times New Roman"/>
          <w:sz w:val="24"/>
          <w:szCs w:val="24"/>
        </w:rPr>
        <w:t xml:space="preserve"> </w:t>
      </w:r>
      <w:r w:rsidRPr="00C224C6">
        <w:rPr>
          <w:rFonts w:ascii="Times New Roman" w:hAnsi="Times New Roman" w:cs="Times New Roman"/>
          <w:sz w:val="24"/>
        </w:rPr>
        <w:t xml:space="preserve">The study was conducted in four randomly selected districts of the arid region of Rajasthan. Each district was further divided into two tehsils, and each tehsil was categorized into rural and urban dairy farming regions. A total of 10 dairy farms were selected separately </w:t>
      </w:r>
      <w:r w:rsidRPr="00C224C6">
        <w:rPr>
          <w:rFonts w:ascii="Times New Roman" w:hAnsi="Times New Roman" w:cs="Times New Roman"/>
          <w:sz w:val="24"/>
        </w:rPr>
        <w:lastRenderedPageBreak/>
        <w:t>from both rural and urban regions within each tehsil. Consequently, 20 dairy farms were selected from each tehsil, resulting in a total of 160 dairy farms across eight tehsils in four districts of the arid zone of Rajasthan.</w:t>
      </w:r>
    </w:p>
    <w:p w14:paraId="0A4E3B55" w14:textId="08F8617F" w:rsidR="00CB3DA2" w:rsidRPr="00A34D06" w:rsidRDefault="00CB3DA2" w:rsidP="00CB3DA2">
      <w:pPr>
        <w:widowControl w:val="0"/>
        <w:autoSpaceDE w:val="0"/>
        <w:autoSpaceDN w:val="0"/>
        <w:spacing w:before="120" w:after="120" w:line="360" w:lineRule="auto"/>
        <w:jc w:val="both"/>
        <w:rPr>
          <w:rFonts w:ascii="Times New Roman" w:hAnsi="Times New Roman" w:cs="Times New Roman"/>
          <w:b/>
          <w:sz w:val="24"/>
          <w:szCs w:val="24"/>
        </w:rPr>
      </w:pPr>
      <w:r w:rsidRPr="00A34D06">
        <w:rPr>
          <w:rFonts w:ascii="Times New Roman" w:hAnsi="Times New Roman" w:cs="Times New Roman"/>
          <w:b/>
          <w:sz w:val="24"/>
          <w:szCs w:val="24"/>
        </w:rPr>
        <w:t xml:space="preserve">Table: 1 Selection of dairy farms in different </w:t>
      </w:r>
      <w:r w:rsidR="00900DCD" w:rsidRPr="007F1F45">
        <w:rPr>
          <w:rFonts w:ascii="Times New Roman" w:hAnsi="Times New Roman" w:cs="Times New Roman"/>
          <w:b/>
          <w:sz w:val="24"/>
          <w:szCs w:val="24"/>
          <w:highlight w:val="yellow"/>
        </w:rPr>
        <w:t>districts</w:t>
      </w:r>
      <w:r w:rsidR="00900DCD" w:rsidRPr="00A34D06">
        <w:rPr>
          <w:rFonts w:ascii="Times New Roman" w:hAnsi="Times New Roman" w:cs="Times New Roman"/>
          <w:b/>
          <w:sz w:val="24"/>
          <w:szCs w:val="24"/>
        </w:rPr>
        <w:t xml:space="preserve"> </w:t>
      </w:r>
      <w:r w:rsidRPr="00A34D06">
        <w:rPr>
          <w:rFonts w:ascii="Times New Roman" w:hAnsi="Times New Roman" w:cs="Times New Roman"/>
          <w:b/>
          <w:sz w:val="24"/>
          <w:szCs w:val="24"/>
        </w:rPr>
        <w:t>of Rajasthan</w:t>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666"/>
        <w:gridCol w:w="626"/>
        <w:gridCol w:w="666"/>
        <w:gridCol w:w="626"/>
        <w:gridCol w:w="666"/>
        <w:gridCol w:w="626"/>
        <w:gridCol w:w="666"/>
        <w:gridCol w:w="626"/>
        <w:gridCol w:w="666"/>
        <w:gridCol w:w="626"/>
        <w:gridCol w:w="666"/>
        <w:gridCol w:w="626"/>
        <w:gridCol w:w="666"/>
        <w:gridCol w:w="626"/>
        <w:gridCol w:w="686"/>
      </w:tblGrid>
      <w:tr w:rsidR="00CB3DA2" w:rsidRPr="00112D14" w14:paraId="17CB398B" w14:textId="77777777" w:rsidTr="0094618F">
        <w:tc>
          <w:tcPr>
            <w:tcW w:w="10170" w:type="dxa"/>
            <w:gridSpan w:val="16"/>
          </w:tcPr>
          <w:p w14:paraId="7646DE4D" w14:textId="77777777" w:rsidR="00CB3DA2" w:rsidRPr="00112D14" w:rsidRDefault="00CB3DA2" w:rsidP="0094618F">
            <w:pPr>
              <w:widowControl w:val="0"/>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Arid region of Rajasthan</w:t>
            </w:r>
          </w:p>
        </w:tc>
      </w:tr>
      <w:tr w:rsidR="00CB3DA2" w:rsidRPr="00112D14" w14:paraId="215D45F9" w14:textId="77777777" w:rsidTr="0094618F">
        <w:tc>
          <w:tcPr>
            <w:tcW w:w="2477" w:type="dxa"/>
            <w:gridSpan w:val="4"/>
          </w:tcPr>
          <w:p w14:paraId="6A6B4FDA"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Bikaner</w:t>
            </w:r>
          </w:p>
        </w:tc>
        <w:tc>
          <w:tcPr>
            <w:tcW w:w="2474" w:type="dxa"/>
            <w:gridSpan w:val="4"/>
          </w:tcPr>
          <w:p w14:paraId="31E34D8A"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Jodhpur</w:t>
            </w:r>
          </w:p>
        </w:tc>
        <w:tc>
          <w:tcPr>
            <w:tcW w:w="2474" w:type="dxa"/>
            <w:gridSpan w:val="4"/>
          </w:tcPr>
          <w:p w14:paraId="78227DD2"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Barmer</w:t>
            </w:r>
          </w:p>
        </w:tc>
        <w:tc>
          <w:tcPr>
            <w:tcW w:w="2745" w:type="dxa"/>
            <w:gridSpan w:val="4"/>
          </w:tcPr>
          <w:p w14:paraId="5E41E78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 xml:space="preserve">           Ganagnagar</w:t>
            </w:r>
          </w:p>
        </w:tc>
      </w:tr>
      <w:tr w:rsidR="00CB3DA2" w:rsidRPr="00112D14" w14:paraId="58E2B577" w14:textId="77777777" w:rsidTr="0094618F">
        <w:tc>
          <w:tcPr>
            <w:tcW w:w="1239" w:type="dxa"/>
            <w:gridSpan w:val="2"/>
          </w:tcPr>
          <w:p w14:paraId="12521FF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 xml:space="preserve">Loonkaransar </w:t>
            </w:r>
          </w:p>
          <w:p w14:paraId="73A0737B"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8" w:type="dxa"/>
            <w:gridSpan w:val="2"/>
          </w:tcPr>
          <w:p w14:paraId="6D7B3D74"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Dungaragarh</w:t>
            </w:r>
          </w:p>
          <w:p w14:paraId="2BF16A14"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677F3A22"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Phalodi</w:t>
            </w:r>
          </w:p>
          <w:p w14:paraId="16E6256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1635042F"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Balesar</w:t>
            </w:r>
          </w:p>
          <w:p w14:paraId="0AEE41EA"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71636261"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Chohtan</w:t>
            </w:r>
          </w:p>
          <w:p w14:paraId="0CC2222C"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0EA59A1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Balotra</w:t>
            </w:r>
          </w:p>
          <w:p w14:paraId="0214853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237" w:type="dxa"/>
            <w:gridSpan w:val="2"/>
          </w:tcPr>
          <w:p w14:paraId="6846B524"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Suratgargh</w:t>
            </w:r>
          </w:p>
          <w:p w14:paraId="7BA00815"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c>
          <w:tcPr>
            <w:tcW w:w="1508" w:type="dxa"/>
            <w:gridSpan w:val="2"/>
          </w:tcPr>
          <w:p w14:paraId="456314F3"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Gharsana</w:t>
            </w:r>
          </w:p>
          <w:p w14:paraId="052789EB" w14:textId="77777777" w:rsidR="00CB3DA2" w:rsidRPr="00112D14" w:rsidRDefault="00CB3DA2" w:rsidP="0094618F">
            <w:pPr>
              <w:widowControl w:val="0"/>
              <w:tabs>
                <w:tab w:val="left" w:pos="1233"/>
              </w:tabs>
              <w:autoSpaceDE w:val="0"/>
              <w:autoSpaceDN w:val="0"/>
              <w:spacing w:before="140" w:after="0" w:line="360" w:lineRule="auto"/>
              <w:jc w:val="center"/>
              <w:rPr>
                <w:rFonts w:ascii="Times New Roman" w:hAnsi="Times New Roman" w:cs="Times New Roman"/>
                <w:sz w:val="18"/>
                <w:szCs w:val="20"/>
              </w:rPr>
            </w:pPr>
            <w:r w:rsidRPr="00112D14">
              <w:rPr>
                <w:rFonts w:ascii="Times New Roman" w:hAnsi="Times New Roman" w:cs="Times New Roman"/>
                <w:sz w:val="18"/>
                <w:szCs w:val="20"/>
              </w:rPr>
              <w:t>(20 dairy farms)</w:t>
            </w:r>
          </w:p>
        </w:tc>
      </w:tr>
      <w:tr w:rsidR="00CB3DA2" w:rsidRPr="00112D14" w14:paraId="6E3C9CA6" w14:textId="77777777" w:rsidTr="0094618F">
        <w:trPr>
          <w:cantSplit/>
          <w:trHeight w:val="1699"/>
        </w:trPr>
        <w:tc>
          <w:tcPr>
            <w:tcW w:w="601" w:type="dxa"/>
          </w:tcPr>
          <w:p w14:paraId="0C587FC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3A2BD90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8" w:type="dxa"/>
          </w:tcPr>
          <w:p w14:paraId="3F32B20C"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6E54689"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1" w:type="dxa"/>
          </w:tcPr>
          <w:p w14:paraId="74CFB6E1"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5FA7D005"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43E43A7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25A2C6BC"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70AEF149"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026B794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70195B82"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7D87095"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6563D353"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41AF1721"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7517301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59DD4A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62F3D7EB"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3FAF36A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3FCF735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1487A014"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3214D4D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64361113"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0939DEF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0C2C8EFE"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24765C26"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6BB9E848"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37" w:type="dxa"/>
          </w:tcPr>
          <w:p w14:paraId="5611012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656502E9"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600" w:type="dxa"/>
          </w:tcPr>
          <w:p w14:paraId="6F2DA020"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Rural</w:t>
            </w:r>
          </w:p>
          <w:p w14:paraId="4464D2A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c>
          <w:tcPr>
            <w:tcW w:w="908" w:type="dxa"/>
          </w:tcPr>
          <w:p w14:paraId="6AF22137"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Urban</w:t>
            </w:r>
          </w:p>
          <w:p w14:paraId="65F11EEF" w14:textId="77777777" w:rsidR="00CB3DA2" w:rsidRPr="00112D14" w:rsidRDefault="00CB3DA2" w:rsidP="0094618F">
            <w:pPr>
              <w:widowControl w:val="0"/>
              <w:tabs>
                <w:tab w:val="left" w:pos="1233"/>
              </w:tabs>
              <w:autoSpaceDE w:val="0"/>
              <w:autoSpaceDN w:val="0"/>
              <w:spacing w:before="140" w:after="0" w:line="360" w:lineRule="auto"/>
              <w:jc w:val="both"/>
              <w:rPr>
                <w:rFonts w:ascii="Times New Roman" w:hAnsi="Times New Roman" w:cs="Times New Roman"/>
                <w:sz w:val="18"/>
                <w:szCs w:val="20"/>
              </w:rPr>
            </w:pPr>
            <w:r w:rsidRPr="00112D14">
              <w:rPr>
                <w:rFonts w:ascii="Times New Roman" w:hAnsi="Times New Roman" w:cs="Times New Roman"/>
                <w:sz w:val="18"/>
                <w:szCs w:val="20"/>
              </w:rPr>
              <w:t>10 dairy farms)</w:t>
            </w:r>
          </w:p>
        </w:tc>
      </w:tr>
    </w:tbl>
    <w:p w14:paraId="265286BD" w14:textId="77777777" w:rsidR="00CB3DA2" w:rsidRPr="00112D14" w:rsidRDefault="00CB3DA2" w:rsidP="00CB3DA2">
      <w:pPr>
        <w:autoSpaceDE w:val="0"/>
        <w:autoSpaceDN w:val="0"/>
        <w:adjustRightInd w:val="0"/>
        <w:spacing w:after="0" w:line="360" w:lineRule="auto"/>
        <w:jc w:val="both"/>
        <w:rPr>
          <w:rFonts w:ascii="Times New Roman" w:hAnsi="Times New Roman" w:cs="Times New Roman"/>
          <w:b/>
          <w:sz w:val="24"/>
          <w:szCs w:val="24"/>
        </w:rPr>
      </w:pPr>
    </w:p>
    <w:p w14:paraId="4707D302" w14:textId="77777777" w:rsidR="00CB3DA2" w:rsidRPr="00A34D06" w:rsidRDefault="00CB3DA2" w:rsidP="00CB3DA2">
      <w:pPr>
        <w:autoSpaceDE w:val="0"/>
        <w:autoSpaceDN w:val="0"/>
        <w:adjustRightInd w:val="0"/>
        <w:spacing w:before="120" w:after="120" w:line="360" w:lineRule="auto"/>
        <w:jc w:val="both"/>
        <w:rPr>
          <w:rFonts w:ascii="Times New Roman" w:hAnsi="Times New Roman"/>
          <w:b/>
          <w:bCs/>
          <w:sz w:val="24"/>
          <w:szCs w:val="24"/>
        </w:rPr>
      </w:pPr>
      <w:r w:rsidRPr="00A34D06">
        <w:rPr>
          <w:rFonts w:ascii="Times New Roman" w:hAnsi="Times New Roman"/>
          <w:b/>
          <w:bCs/>
          <w:sz w:val="24"/>
          <w:szCs w:val="24"/>
        </w:rPr>
        <w:t>Data collection</w:t>
      </w:r>
    </w:p>
    <w:p w14:paraId="1236BF1C" w14:textId="656DD305" w:rsidR="00CB3DA2" w:rsidRDefault="00CB3DA2" w:rsidP="00CB3DA2">
      <w:pPr>
        <w:spacing w:line="360" w:lineRule="auto"/>
        <w:jc w:val="both"/>
      </w:pPr>
      <w:r w:rsidRPr="008125C0">
        <w:rPr>
          <w:rFonts w:ascii="Times New Roman" w:hAnsi="Times New Roman"/>
          <w:sz w:val="24"/>
          <w:szCs w:val="24"/>
        </w:rPr>
        <w:t xml:space="preserve">       </w:t>
      </w:r>
      <w:r>
        <w:rPr>
          <w:rFonts w:ascii="Times New Roman" w:hAnsi="Times New Roman"/>
          <w:sz w:val="24"/>
          <w:szCs w:val="24"/>
        </w:rPr>
        <w:tab/>
      </w:r>
      <w:r w:rsidRPr="008125C0">
        <w:rPr>
          <w:rFonts w:ascii="Times New Roman" w:hAnsi="Times New Roman"/>
          <w:sz w:val="24"/>
          <w:szCs w:val="24"/>
        </w:rPr>
        <w:t>D</w:t>
      </w:r>
      <w:r>
        <w:rPr>
          <w:rFonts w:ascii="Times New Roman" w:hAnsi="Times New Roman"/>
          <w:sz w:val="24"/>
          <w:szCs w:val="24"/>
        </w:rPr>
        <w:t>ata was</w:t>
      </w:r>
      <w:r w:rsidRPr="008125C0">
        <w:rPr>
          <w:rFonts w:ascii="Times New Roman" w:hAnsi="Times New Roman"/>
          <w:sz w:val="24"/>
          <w:szCs w:val="24"/>
        </w:rPr>
        <w:t xml:space="preserve"> collected as per </w:t>
      </w:r>
      <w:r w:rsidR="00900DCD" w:rsidRPr="007F1F45">
        <w:rPr>
          <w:rFonts w:ascii="Times New Roman" w:hAnsi="Times New Roman"/>
          <w:sz w:val="24"/>
          <w:szCs w:val="24"/>
          <w:highlight w:val="yellow"/>
        </w:rPr>
        <w:t>a semi-structured</w:t>
      </w:r>
      <w:r w:rsidRPr="008125C0">
        <w:rPr>
          <w:rFonts w:ascii="Times New Roman" w:hAnsi="Times New Roman"/>
          <w:sz w:val="24"/>
          <w:szCs w:val="24"/>
        </w:rPr>
        <w:t xml:space="preserve"> interview schedule of dairy farm </w:t>
      </w:r>
      <w:r w:rsidR="00900DCD" w:rsidRPr="007F1F45">
        <w:rPr>
          <w:rFonts w:ascii="Times New Roman" w:hAnsi="Times New Roman"/>
          <w:sz w:val="24"/>
          <w:szCs w:val="24"/>
          <w:highlight w:val="yellow"/>
        </w:rPr>
        <w:t>owners</w:t>
      </w:r>
      <w:r w:rsidR="00900DCD" w:rsidRPr="008125C0">
        <w:rPr>
          <w:rFonts w:ascii="Times New Roman" w:hAnsi="Times New Roman"/>
          <w:sz w:val="24"/>
          <w:szCs w:val="24"/>
        </w:rPr>
        <w:t xml:space="preserve"> </w:t>
      </w:r>
      <w:r w:rsidRPr="008125C0">
        <w:rPr>
          <w:rFonts w:ascii="Times New Roman" w:hAnsi="Times New Roman"/>
          <w:sz w:val="24"/>
          <w:szCs w:val="24"/>
        </w:rPr>
        <w:t xml:space="preserve">for different </w:t>
      </w:r>
      <w:r w:rsidR="00900DCD" w:rsidRPr="007F1F45">
        <w:rPr>
          <w:rFonts w:ascii="Times New Roman" w:hAnsi="Times New Roman"/>
          <w:sz w:val="24"/>
          <w:szCs w:val="24"/>
          <w:highlight w:val="yellow"/>
        </w:rPr>
        <w:t>variables</w:t>
      </w:r>
      <w:r w:rsidR="00900DCD" w:rsidRPr="008125C0">
        <w:rPr>
          <w:rFonts w:ascii="Times New Roman" w:hAnsi="Times New Roman"/>
          <w:sz w:val="24"/>
          <w:szCs w:val="24"/>
        </w:rPr>
        <w:t xml:space="preserve"> </w:t>
      </w:r>
      <w:r w:rsidRPr="008125C0">
        <w:rPr>
          <w:rFonts w:ascii="Times New Roman" w:hAnsi="Times New Roman"/>
          <w:sz w:val="24"/>
          <w:szCs w:val="24"/>
        </w:rPr>
        <w:t>like socio-economic profile, production and reproduction performance</w:t>
      </w:r>
      <w:r>
        <w:rPr>
          <w:rFonts w:ascii="Times New Roman" w:hAnsi="Times New Roman"/>
          <w:sz w:val="24"/>
          <w:szCs w:val="24"/>
        </w:rPr>
        <w:t xml:space="preserve"> </w:t>
      </w:r>
      <w:r w:rsidRPr="008125C0">
        <w:rPr>
          <w:rFonts w:ascii="Times New Roman" w:hAnsi="Times New Roman"/>
          <w:sz w:val="24"/>
          <w:szCs w:val="24"/>
        </w:rPr>
        <w:t>an</w:t>
      </w:r>
      <w:r>
        <w:rPr>
          <w:rFonts w:ascii="Times New Roman" w:hAnsi="Times New Roman"/>
          <w:sz w:val="24"/>
          <w:szCs w:val="24"/>
        </w:rPr>
        <w:t>d cattle welfare. Data was also</w:t>
      </w:r>
      <w:r w:rsidRPr="008125C0">
        <w:rPr>
          <w:rFonts w:ascii="Times New Roman" w:hAnsi="Times New Roman"/>
          <w:sz w:val="24"/>
          <w:szCs w:val="24"/>
        </w:rPr>
        <w:t xml:space="preserve"> collect</w:t>
      </w:r>
      <w:r>
        <w:rPr>
          <w:rFonts w:ascii="Times New Roman" w:hAnsi="Times New Roman"/>
          <w:sz w:val="24"/>
          <w:szCs w:val="24"/>
        </w:rPr>
        <w:t>ed</w:t>
      </w:r>
      <w:r w:rsidRPr="008125C0">
        <w:rPr>
          <w:rFonts w:ascii="Times New Roman" w:hAnsi="Times New Roman"/>
          <w:sz w:val="24"/>
          <w:szCs w:val="24"/>
        </w:rPr>
        <w:t xml:space="preserve"> from available literature, publications and reco</w:t>
      </w:r>
      <w:r>
        <w:rPr>
          <w:rFonts w:ascii="Times New Roman" w:hAnsi="Times New Roman"/>
          <w:sz w:val="24"/>
          <w:szCs w:val="24"/>
        </w:rPr>
        <w:t>rds. Collected data was analyzed by</w:t>
      </w:r>
      <w:r w:rsidRPr="008125C0">
        <w:rPr>
          <w:rFonts w:ascii="Times New Roman" w:hAnsi="Times New Roman"/>
          <w:sz w:val="24"/>
          <w:szCs w:val="24"/>
        </w:rPr>
        <w:t xml:space="preserve"> us</w:t>
      </w:r>
      <w:r>
        <w:rPr>
          <w:rFonts w:ascii="Times New Roman" w:hAnsi="Times New Roman"/>
          <w:sz w:val="24"/>
          <w:szCs w:val="24"/>
        </w:rPr>
        <w:t xml:space="preserve">ing </w:t>
      </w:r>
      <w:r w:rsidR="00900DCD">
        <w:rPr>
          <w:rFonts w:ascii="Times New Roman" w:hAnsi="Times New Roman"/>
          <w:sz w:val="24"/>
          <w:szCs w:val="24"/>
        </w:rPr>
        <w:t xml:space="preserve">a </w:t>
      </w:r>
      <w:r>
        <w:rPr>
          <w:rFonts w:ascii="Times New Roman" w:hAnsi="Times New Roman"/>
          <w:sz w:val="24"/>
          <w:szCs w:val="24"/>
        </w:rPr>
        <w:t xml:space="preserve">suitable statistical method. </w:t>
      </w:r>
    </w:p>
    <w:p w14:paraId="594E3E4E" w14:textId="77777777" w:rsidR="00CB3DA2" w:rsidRPr="00A34D06" w:rsidRDefault="00CB3DA2" w:rsidP="00CB3DA2">
      <w:pPr>
        <w:rPr>
          <w:rFonts w:ascii="Times New Roman" w:hAnsi="Times New Roman" w:cs="Times New Roman"/>
          <w:b/>
          <w:sz w:val="24"/>
          <w:szCs w:val="24"/>
        </w:rPr>
      </w:pPr>
      <w:r w:rsidRPr="00A34D06">
        <w:rPr>
          <w:rFonts w:ascii="Times New Roman" w:hAnsi="Times New Roman" w:cs="Times New Roman"/>
          <w:b/>
          <w:sz w:val="24"/>
          <w:szCs w:val="24"/>
        </w:rPr>
        <w:t>Analytical tools</w:t>
      </w:r>
    </w:p>
    <w:p w14:paraId="29B92BD3" w14:textId="41454A19" w:rsidR="00CB3DA2" w:rsidRPr="00ED7B05" w:rsidRDefault="00CB3DA2" w:rsidP="00CD2D65">
      <w:pPr>
        <w:autoSpaceDE w:val="0"/>
        <w:autoSpaceDN w:val="0"/>
        <w:adjustRightInd w:val="0"/>
        <w:spacing w:beforeLines="60" w:before="144" w:afterLines="60" w:after="144" w:line="360" w:lineRule="auto"/>
        <w:jc w:val="both"/>
        <w:rPr>
          <w:rFonts w:ascii="Times New Roman" w:hAnsi="Times New Roman" w:cs="Times New Roman"/>
          <w:sz w:val="24"/>
        </w:rPr>
      </w:pPr>
      <w:r>
        <w:rPr>
          <w:rFonts w:ascii="Times New Roman" w:hAnsi="Times New Roman" w:cs="Times New Roman"/>
          <w:sz w:val="24"/>
        </w:rPr>
        <w:t xml:space="preserve">           </w:t>
      </w:r>
      <w:r w:rsidRPr="00ED7B05">
        <w:rPr>
          <w:rFonts w:ascii="Times New Roman" w:hAnsi="Times New Roman" w:cs="Times New Roman"/>
          <w:sz w:val="24"/>
          <w:lang w:val="en-IN"/>
        </w:rPr>
        <w:t xml:space="preserve">The data were subjected to </w:t>
      </w:r>
      <w:r w:rsidR="00900DCD" w:rsidRPr="007F1F45">
        <w:rPr>
          <w:rFonts w:ascii="Times New Roman" w:hAnsi="Times New Roman" w:cs="Times New Roman"/>
          <w:sz w:val="24"/>
          <w:highlight w:val="yellow"/>
          <w:lang w:val="en-IN"/>
        </w:rPr>
        <w:t>analysis</w:t>
      </w:r>
      <w:r w:rsidR="00900DCD" w:rsidRPr="00ED7B05">
        <w:rPr>
          <w:rFonts w:ascii="Times New Roman" w:hAnsi="Times New Roman" w:cs="Times New Roman"/>
          <w:sz w:val="24"/>
          <w:lang w:val="en-IN"/>
        </w:rPr>
        <w:t xml:space="preserve"> </w:t>
      </w:r>
      <w:r w:rsidRPr="00ED7B05">
        <w:rPr>
          <w:rFonts w:ascii="Times New Roman" w:hAnsi="Times New Roman" w:cs="Times New Roman"/>
          <w:sz w:val="24"/>
          <w:lang w:val="en-IN"/>
        </w:rPr>
        <w:t>by t-test,</w:t>
      </w:r>
      <w:r>
        <w:rPr>
          <w:rFonts w:ascii="Times New Roman" w:hAnsi="Times New Roman" w:cs="Times New Roman"/>
          <w:sz w:val="24"/>
          <w:lang w:val="en-IN"/>
        </w:rPr>
        <w:t xml:space="preserve"> </w:t>
      </w:r>
      <w:r w:rsidRPr="00ED7B05">
        <w:rPr>
          <w:rFonts w:ascii="Times New Roman" w:hAnsi="Times New Roman" w:cs="Times New Roman"/>
          <w:sz w:val="24"/>
          <w:lang w:val="en-IN"/>
        </w:rPr>
        <w:t xml:space="preserve">chi-square test and </w:t>
      </w:r>
      <w:r>
        <w:rPr>
          <w:rFonts w:ascii="Times New Roman" w:hAnsi="Times New Roman" w:cs="Times New Roman"/>
          <w:sz w:val="24"/>
          <w:lang w:val="en-IN"/>
        </w:rPr>
        <w:t xml:space="preserve">Pearson </w:t>
      </w:r>
      <w:r w:rsidRPr="00ED7B05">
        <w:rPr>
          <w:rFonts w:ascii="Times New Roman" w:hAnsi="Times New Roman" w:cs="Times New Roman"/>
          <w:sz w:val="24"/>
          <w:lang w:val="en-IN"/>
        </w:rPr>
        <w:t>correlation using the statistica</w:t>
      </w:r>
      <w:r>
        <w:rPr>
          <w:rFonts w:ascii="Times New Roman" w:hAnsi="Times New Roman" w:cs="Times New Roman"/>
          <w:sz w:val="24"/>
          <w:lang w:val="en-IN"/>
        </w:rPr>
        <w:t>l package SPSS s</w:t>
      </w:r>
      <w:r w:rsidRPr="00ED7B05">
        <w:rPr>
          <w:rFonts w:ascii="Times New Roman" w:hAnsi="Times New Roman" w:cs="Times New Roman"/>
          <w:sz w:val="24"/>
          <w:lang w:val="en-IN"/>
        </w:rPr>
        <w:t>oftware version (25.0)</w:t>
      </w:r>
      <w:r>
        <w:rPr>
          <w:rFonts w:ascii="Times New Roman" w:hAnsi="Times New Roman" w:cs="Times New Roman"/>
          <w:sz w:val="24"/>
          <w:lang w:val="en-IN"/>
        </w:rPr>
        <w:t>.</w:t>
      </w:r>
      <w:r w:rsidRPr="00ED7B05">
        <w:rPr>
          <w:rFonts w:ascii="Times New Roman" w:hAnsi="Times New Roman" w:cs="Times New Roman"/>
          <w:sz w:val="24"/>
        </w:rPr>
        <w:t xml:space="preserve"> </w:t>
      </w:r>
    </w:p>
    <w:p w14:paraId="3FD3104C" w14:textId="77777777" w:rsidR="00CB3DA2" w:rsidRPr="00A34D06" w:rsidRDefault="00CB3DA2" w:rsidP="00CB3DA2">
      <w:pPr>
        <w:autoSpaceDE w:val="0"/>
        <w:autoSpaceDN w:val="0"/>
        <w:adjustRightInd w:val="0"/>
        <w:spacing w:before="120" w:after="120" w:line="360" w:lineRule="auto"/>
        <w:jc w:val="both"/>
        <w:rPr>
          <w:rStyle w:val="markedcontent"/>
          <w:rFonts w:ascii="Times New Roman" w:hAnsi="Times New Roman"/>
          <w:sz w:val="24"/>
          <w:szCs w:val="24"/>
        </w:rPr>
      </w:pPr>
      <w:r w:rsidRPr="00A34D06">
        <w:rPr>
          <w:rFonts w:ascii="Times New Roman" w:hAnsi="Times New Roman" w:cs="Times New Roman"/>
          <w:b/>
          <w:bCs/>
          <w:sz w:val="24"/>
          <w:szCs w:val="24"/>
        </w:rPr>
        <w:t>Parameter to be studied</w:t>
      </w:r>
    </w:p>
    <w:p w14:paraId="1F251ADD" w14:textId="77777777" w:rsidR="002C3737" w:rsidRPr="004B2F1E" w:rsidRDefault="002C3737" w:rsidP="00CD2D65">
      <w:pPr>
        <w:spacing w:beforeLines="60" w:before="144" w:afterLines="60" w:after="144" w:line="360" w:lineRule="auto"/>
        <w:jc w:val="both"/>
        <w:rPr>
          <w:rFonts w:ascii="Times New Roman" w:hAnsi="Times New Roman" w:cs="Times New Roman"/>
          <w:b/>
          <w:bCs/>
          <w:sz w:val="24"/>
          <w:szCs w:val="24"/>
        </w:rPr>
      </w:pPr>
      <w:r w:rsidRPr="004B2F1E">
        <w:rPr>
          <w:rFonts w:ascii="Times New Roman" w:hAnsi="Times New Roman" w:cs="Times New Roman"/>
          <w:b/>
          <w:bCs/>
          <w:sz w:val="24"/>
          <w:szCs w:val="24"/>
        </w:rPr>
        <w:t>Assessment of the level of dairy cattle welfare</w:t>
      </w:r>
    </w:p>
    <w:p w14:paraId="6D844F4C" w14:textId="1C6DBB1C" w:rsidR="002C3737" w:rsidRPr="00E531FE" w:rsidRDefault="002C3737" w:rsidP="00CD2D65">
      <w:pPr>
        <w:spacing w:beforeLines="60" w:before="144" w:afterLines="60" w:after="144" w:line="360" w:lineRule="auto"/>
        <w:jc w:val="both"/>
        <w:rPr>
          <w:rFonts w:ascii="Times New Roman" w:hAnsi="Times New Roman" w:cs="Times New Roman"/>
          <w:b/>
          <w:bCs/>
          <w:sz w:val="28"/>
          <w:szCs w:val="24"/>
        </w:rPr>
      </w:pPr>
      <w:r>
        <w:rPr>
          <w:rFonts w:ascii="Times New Roman" w:hAnsi="Times New Roman" w:cs="Times New Roman"/>
          <w:b/>
          <w:bCs/>
          <w:sz w:val="28"/>
          <w:szCs w:val="24"/>
        </w:rPr>
        <w:tab/>
      </w:r>
      <w:r w:rsidRPr="00E531FE">
        <w:rPr>
          <w:rFonts w:ascii="Times New Roman" w:hAnsi="Times New Roman" w:cs="Times New Roman"/>
          <w:sz w:val="24"/>
          <w:szCs w:val="24"/>
        </w:rPr>
        <w:t xml:space="preserve">It was done by using </w:t>
      </w:r>
      <w:r w:rsidR="008C5119" w:rsidRPr="007F1F45">
        <w:rPr>
          <w:rFonts w:ascii="Times New Roman" w:hAnsi="Times New Roman" w:cs="Times New Roman"/>
          <w:sz w:val="24"/>
          <w:szCs w:val="24"/>
          <w:highlight w:val="yellow"/>
        </w:rPr>
        <w:t>the</w:t>
      </w:r>
      <w:r w:rsidR="008C5119">
        <w:rPr>
          <w:rFonts w:ascii="Times New Roman" w:hAnsi="Times New Roman" w:cs="Times New Roman"/>
          <w:sz w:val="24"/>
          <w:szCs w:val="24"/>
        </w:rPr>
        <w:t xml:space="preserve"> </w:t>
      </w:r>
      <w:r w:rsidRPr="00E531FE">
        <w:rPr>
          <w:rFonts w:ascii="Times New Roman" w:hAnsi="Times New Roman" w:cs="Times New Roman"/>
          <w:sz w:val="24"/>
          <w:szCs w:val="24"/>
        </w:rPr>
        <w:t>Dairy Cattle Welfare Scale (DCWS) described by Kamboj and Kumar (2016).</w:t>
      </w:r>
    </w:p>
    <w:p w14:paraId="07E30D99" w14:textId="77777777" w:rsidR="002C3737" w:rsidRPr="004B2F1E" w:rsidRDefault="002C3737" w:rsidP="00CD2D65">
      <w:pPr>
        <w:autoSpaceDE w:val="0"/>
        <w:autoSpaceDN w:val="0"/>
        <w:adjustRightInd w:val="0"/>
        <w:spacing w:beforeLines="60" w:before="144" w:afterLines="60" w:after="144" w:line="360" w:lineRule="auto"/>
        <w:jc w:val="both"/>
        <w:rPr>
          <w:rFonts w:ascii="Times New Roman" w:hAnsi="Times New Roman" w:cs="Times New Roman"/>
          <w:b/>
          <w:bCs/>
          <w:sz w:val="24"/>
          <w:szCs w:val="24"/>
        </w:rPr>
      </w:pPr>
      <w:r w:rsidRPr="004B2F1E">
        <w:rPr>
          <w:rFonts w:ascii="Times New Roman" w:hAnsi="Times New Roman" w:cs="Times New Roman"/>
          <w:b/>
          <w:bCs/>
          <w:sz w:val="24"/>
          <w:szCs w:val="24"/>
        </w:rPr>
        <w:t>Concept of Dairy Cattle Welfare Scale (DCWS)</w:t>
      </w:r>
    </w:p>
    <w:p w14:paraId="2C8D6B25" w14:textId="5F0FAAE7" w:rsidR="002C3737" w:rsidRDefault="002C3737" w:rsidP="00CD2D65">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ab/>
      </w:r>
      <w:r w:rsidRPr="00E531FE">
        <w:rPr>
          <w:rFonts w:ascii="Times New Roman" w:hAnsi="Times New Roman" w:cs="Times New Roman"/>
          <w:sz w:val="24"/>
          <w:szCs w:val="24"/>
        </w:rPr>
        <w:t xml:space="preserve">This scale was based on </w:t>
      </w:r>
      <w:r w:rsidR="008C5119" w:rsidRPr="007F1F45">
        <w:rPr>
          <w:rFonts w:ascii="Times New Roman" w:hAnsi="Times New Roman" w:cs="Times New Roman"/>
          <w:sz w:val="24"/>
          <w:szCs w:val="24"/>
          <w:highlight w:val="yellow"/>
        </w:rPr>
        <w:t>the</w:t>
      </w:r>
      <w:r w:rsidR="008C5119">
        <w:rPr>
          <w:rFonts w:ascii="Times New Roman" w:hAnsi="Times New Roman" w:cs="Times New Roman"/>
          <w:sz w:val="24"/>
          <w:szCs w:val="24"/>
        </w:rPr>
        <w:t xml:space="preserve"> </w:t>
      </w:r>
      <w:r w:rsidRPr="00E531FE">
        <w:rPr>
          <w:rFonts w:ascii="Times New Roman" w:hAnsi="Times New Roman" w:cs="Times New Roman"/>
          <w:sz w:val="24"/>
          <w:szCs w:val="24"/>
        </w:rPr>
        <w:t>IDSW (Integrated Diagnostic System Welfare) of Calamari and Bertoni (2009) and was modified according to Indian cond</w:t>
      </w:r>
      <w:r w:rsidR="007D1578">
        <w:rPr>
          <w:rFonts w:ascii="Times New Roman" w:hAnsi="Times New Roman" w:cs="Times New Roman"/>
          <w:sz w:val="24"/>
          <w:szCs w:val="24"/>
        </w:rPr>
        <w:t xml:space="preserve">itions by </w:t>
      </w:r>
      <w:r w:rsidR="007D1578" w:rsidRPr="00615C6F">
        <w:rPr>
          <w:rFonts w:ascii="Times New Roman" w:hAnsi="Times New Roman" w:cs="Times New Roman"/>
          <w:sz w:val="24"/>
          <w:szCs w:val="24"/>
        </w:rPr>
        <w:t>Kamboj and Kumar, 2016</w:t>
      </w:r>
      <w:r w:rsidRPr="00615C6F">
        <w:rPr>
          <w:rFonts w:ascii="Times New Roman" w:hAnsi="Times New Roman" w:cs="Times New Roman"/>
          <w:sz w:val="24"/>
          <w:szCs w:val="24"/>
        </w:rPr>
        <w:t>).</w:t>
      </w:r>
      <w:r w:rsidRPr="00E531FE">
        <w:rPr>
          <w:rFonts w:ascii="Times New Roman" w:hAnsi="Times New Roman" w:cs="Times New Roman"/>
          <w:sz w:val="24"/>
          <w:szCs w:val="24"/>
        </w:rPr>
        <w:t xml:space="preserve"> On the basis of “Four Principles” to meet </w:t>
      </w:r>
      <w:r w:rsidR="008C5119" w:rsidRPr="007F1F45">
        <w:rPr>
          <w:rFonts w:ascii="Times New Roman" w:hAnsi="Times New Roman" w:cs="Times New Roman"/>
          <w:sz w:val="24"/>
          <w:szCs w:val="24"/>
          <w:highlight w:val="yellow"/>
        </w:rPr>
        <w:t>the</w:t>
      </w:r>
      <w:r w:rsidR="008C5119">
        <w:rPr>
          <w:rFonts w:ascii="Times New Roman" w:hAnsi="Times New Roman" w:cs="Times New Roman"/>
          <w:sz w:val="24"/>
          <w:szCs w:val="24"/>
        </w:rPr>
        <w:t xml:space="preserve"> </w:t>
      </w:r>
      <w:r w:rsidRPr="00E531FE">
        <w:rPr>
          <w:rFonts w:ascii="Times New Roman" w:hAnsi="Times New Roman" w:cs="Times New Roman"/>
          <w:sz w:val="24"/>
          <w:szCs w:val="24"/>
        </w:rPr>
        <w:t xml:space="preserve">“Five Freedoms” of animal </w:t>
      </w:r>
      <w:r w:rsidRPr="00E531FE">
        <w:rPr>
          <w:rFonts w:ascii="Times New Roman" w:hAnsi="Times New Roman" w:cs="Times New Roman"/>
          <w:sz w:val="24"/>
          <w:szCs w:val="24"/>
        </w:rPr>
        <w:lastRenderedPageBreak/>
        <w:t xml:space="preserve">welfare and </w:t>
      </w:r>
      <w:r w:rsidR="000A788B" w:rsidRPr="007F1F45">
        <w:rPr>
          <w:rFonts w:ascii="Times New Roman" w:hAnsi="Times New Roman" w:cs="Times New Roman"/>
          <w:sz w:val="24"/>
          <w:szCs w:val="24"/>
          <w:highlight w:val="yellow"/>
        </w:rPr>
        <w:t>the</w:t>
      </w:r>
      <w:r w:rsidR="000A788B">
        <w:rPr>
          <w:rFonts w:ascii="Times New Roman" w:hAnsi="Times New Roman" w:cs="Times New Roman"/>
          <w:sz w:val="24"/>
          <w:szCs w:val="24"/>
        </w:rPr>
        <w:t xml:space="preserve"> </w:t>
      </w:r>
      <w:r w:rsidRPr="00E531FE">
        <w:rPr>
          <w:rFonts w:ascii="Times New Roman" w:hAnsi="Times New Roman" w:cs="Times New Roman"/>
          <w:sz w:val="24"/>
          <w:szCs w:val="24"/>
        </w:rPr>
        <w:t xml:space="preserve">possibilities of their measurement under prevalent conditions, 20 welfare indicators were identified. 10 indicators in </w:t>
      </w:r>
      <w:r w:rsidR="000A788B" w:rsidRPr="007F1F45">
        <w:rPr>
          <w:rFonts w:ascii="Times New Roman" w:hAnsi="Times New Roman" w:cs="Times New Roman"/>
          <w:sz w:val="24"/>
          <w:szCs w:val="24"/>
          <w:highlight w:val="yellow"/>
        </w:rPr>
        <w:t>components</w:t>
      </w:r>
      <w:r w:rsidR="000A788B" w:rsidRPr="00E531FE">
        <w:rPr>
          <w:rFonts w:ascii="Times New Roman" w:hAnsi="Times New Roman" w:cs="Times New Roman"/>
          <w:sz w:val="24"/>
          <w:szCs w:val="24"/>
        </w:rPr>
        <w:t xml:space="preserve"> </w:t>
      </w:r>
      <w:r w:rsidRPr="00E531FE">
        <w:rPr>
          <w:rFonts w:ascii="Times New Roman" w:hAnsi="Times New Roman" w:cs="Times New Roman"/>
          <w:sz w:val="24"/>
          <w:szCs w:val="24"/>
        </w:rPr>
        <w:t>A and B were resource/</w:t>
      </w:r>
      <w:r w:rsidR="000A788B">
        <w:rPr>
          <w:rFonts w:ascii="Times New Roman" w:hAnsi="Times New Roman" w:cs="Times New Roman"/>
          <w:sz w:val="24"/>
          <w:szCs w:val="24"/>
        </w:rPr>
        <w:t>environment-based</w:t>
      </w:r>
      <w:r w:rsidRPr="00E531FE">
        <w:rPr>
          <w:rFonts w:ascii="Times New Roman" w:hAnsi="Times New Roman" w:cs="Times New Roman"/>
          <w:sz w:val="24"/>
          <w:szCs w:val="24"/>
        </w:rPr>
        <w:t xml:space="preserve"> indicators while 10 indicators in component C were animal-based indicators. Each of these 20 indicators was described by patterns depending upon the scientific recommendations and existing farm situations. Each pattern was rated on a value scale as validated by different scientists. </w:t>
      </w:r>
      <w:r w:rsidR="000A788B" w:rsidRPr="007F1F45">
        <w:rPr>
          <w:rFonts w:ascii="Times New Roman" w:hAnsi="Times New Roman" w:cs="Times New Roman"/>
          <w:sz w:val="24"/>
          <w:szCs w:val="24"/>
          <w:highlight w:val="yellow"/>
        </w:rPr>
        <w:t>The</w:t>
      </w:r>
      <w:r w:rsidR="000A788B">
        <w:rPr>
          <w:rFonts w:ascii="Times New Roman" w:hAnsi="Times New Roman" w:cs="Times New Roman"/>
          <w:sz w:val="24"/>
          <w:szCs w:val="24"/>
        </w:rPr>
        <w:t xml:space="preserve"> score</w:t>
      </w:r>
      <w:r w:rsidR="000A788B"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given to all patterns of an index was pooled into a single score for that index. These animal and </w:t>
      </w:r>
      <w:r w:rsidR="000A788B" w:rsidRPr="007F1F45">
        <w:rPr>
          <w:rFonts w:ascii="Times New Roman" w:hAnsi="Times New Roman" w:cs="Times New Roman"/>
          <w:sz w:val="24"/>
          <w:szCs w:val="24"/>
          <w:highlight w:val="yellow"/>
        </w:rPr>
        <w:t>environment-based</w:t>
      </w:r>
      <w:r w:rsidRPr="00E531FE">
        <w:rPr>
          <w:rFonts w:ascii="Times New Roman" w:hAnsi="Times New Roman" w:cs="Times New Roman"/>
          <w:sz w:val="24"/>
          <w:szCs w:val="24"/>
        </w:rPr>
        <w:t xml:space="preserve"> indicators were classified into three components-</w:t>
      </w:r>
    </w:p>
    <w:p w14:paraId="485425A2" w14:textId="77777777" w:rsidR="002C3737" w:rsidRPr="00E531FE" w:rsidRDefault="002C3737" w:rsidP="00CD2D65">
      <w:pPr>
        <w:autoSpaceDE w:val="0"/>
        <w:autoSpaceDN w:val="0"/>
        <w:adjustRightInd w:val="0"/>
        <w:spacing w:beforeLines="60" w:before="144" w:afterLines="60" w:after="144" w:line="360" w:lineRule="auto"/>
        <w:jc w:val="both"/>
        <w:rPr>
          <w:rFonts w:ascii="Times New Roman" w:hAnsi="Times New Roman" w:cs="Times New Roman"/>
          <w:sz w:val="24"/>
          <w:szCs w:val="24"/>
        </w:rPr>
      </w:pPr>
      <w:r w:rsidRPr="00E531FE">
        <w:rPr>
          <w:rFonts w:ascii="Times New Roman" w:hAnsi="Times New Roman" w:cs="Times New Roman"/>
          <w:b/>
          <w:bCs/>
          <w:sz w:val="24"/>
          <w:szCs w:val="24"/>
        </w:rPr>
        <w:t xml:space="preserve">Component A: - </w:t>
      </w:r>
      <w:r w:rsidRPr="00E531FE">
        <w:rPr>
          <w:rFonts w:ascii="Times New Roman" w:hAnsi="Times New Roman" w:cs="Times New Roman"/>
          <w:sz w:val="24"/>
          <w:szCs w:val="24"/>
        </w:rPr>
        <w:t>Animal housing and other facilities (Weightage 30)</w:t>
      </w:r>
    </w:p>
    <w:p w14:paraId="5F34A4B9" w14:textId="77777777" w:rsidR="002C3737" w:rsidRPr="00E531FE" w:rsidRDefault="002C3737" w:rsidP="00CD2D65">
      <w:pPr>
        <w:autoSpaceDE w:val="0"/>
        <w:autoSpaceDN w:val="0"/>
        <w:adjustRightInd w:val="0"/>
        <w:spacing w:beforeLines="60" w:before="144" w:afterLines="60" w:after="144" w:line="360" w:lineRule="auto"/>
        <w:jc w:val="both"/>
        <w:rPr>
          <w:rFonts w:ascii="Times New Roman" w:hAnsi="Times New Roman" w:cs="Times New Roman"/>
          <w:sz w:val="24"/>
          <w:szCs w:val="24"/>
        </w:rPr>
      </w:pPr>
      <w:r w:rsidRPr="00E531FE">
        <w:rPr>
          <w:rFonts w:ascii="Times New Roman" w:hAnsi="Times New Roman" w:cs="Times New Roman"/>
          <w:b/>
          <w:bCs/>
          <w:sz w:val="24"/>
          <w:szCs w:val="24"/>
        </w:rPr>
        <w:t xml:space="preserve">Component B: - </w:t>
      </w:r>
      <w:r w:rsidRPr="00E531FE">
        <w:rPr>
          <w:rFonts w:ascii="Times New Roman" w:hAnsi="Times New Roman" w:cs="Times New Roman"/>
          <w:sz w:val="24"/>
          <w:szCs w:val="24"/>
        </w:rPr>
        <w:t>Feeds and feeding practices (Weightage 30)</w:t>
      </w:r>
    </w:p>
    <w:p w14:paraId="01A02421" w14:textId="771C3F39" w:rsidR="002C3737" w:rsidRDefault="002C3737" w:rsidP="00CD2D65">
      <w:pPr>
        <w:autoSpaceDE w:val="0"/>
        <w:autoSpaceDN w:val="0"/>
        <w:adjustRightInd w:val="0"/>
        <w:spacing w:beforeLines="60" w:before="144" w:afterLines="60" w:after="144" w:line="360" w:lineRule="auto"/>
        <w:jc w:val="both"/>
        <w:rPr>
          <w:rFonts w:ascii="Times New Roman" w:hAnsi="Times New Roman" w:cs="Times New Roman"/>
          <w:sz w:val="24"/>
          <w:szCs w:val="24"/>
        </w:rPr>
      </w:pPr>
      <w:r w:rsidRPr="00E531FE">
        <w:rPr>
          <w:rFonts w:ascii="Times New Roman" w:hAnsi="Times New Roman" w:cs="Times New Roman"/>
          <w:b/>
          <w:bCs/>
          <w:sz w:val="24"/>
          <w:szCs w:val="24"/>
        </w:rPr>
        <w:t>Component C:-</w:t>
      </w:r>
      <w:r w:rsidRPr="00E531FE">
        <w:rPr>
          <w:rFonts w:ascii="Times New Roman" w:hAnsi="Times New Roman" w:cs="Times New Roman"/>
          <w:sz w:val="24"/>
          <w:szCs w:val="24"/>
        </w:rPr>
        <w:t xml:space="preserve">Animal health, performance and </w:t>
      </w:r>
      <w:r w:rsidR="000A788B">
        <w:rPr>
          <w:rFonts w:ascii="Times New Roman" w:hAnsi="Times New Roman" w:cs="Times New Roman"/>
          <w:sz w:val="24"/>
          <w:szCs w:val="24"/>
        </w:rPr>
        <w:t>behaviour</w:t>
      </w:r>
      <w:r w:rsidR="000A788B" w:rsidRPr="00E531FE">
        <w:rPr>
          <w:rFonts w:ascii="Times New Roman" w:hAnsi="Times New Roman" w:cs="Times New Roman"/>
          <w:sz w:val="24"/>
          <w:szCs w:val="24"/>
        </w:rPr>
        <w:t xml:space="preserve"> </w:t>
      </w:r>
      <w:r w:rsidRPr="00E531FE">
        <w:rPr>
          <w:rFonts w:ascii="Times New Roman" w:hAnsi="Times New Roman" w:cs="Times New Roman"/>
          <w:sz w:val="24"/>
          <w:szCs w:val="24"/>
        </w:rPr>
        <w:t>(Weightage 40)</w:t>
      </w:r>
    </w:p>
    <w:p w14:paraId="7796AE12" w14:textId="77777777" w:rsidR="002C3737" w:rsidRPr="004B2F1E" w:rsidRDefault="004B2F1E" w:rsidP="00CD2D65">
      <w:pPr>
        <w:autoSpaceDE w:val="0"/>
        <w:autoSpaceDN w:val="0"/>
        <w:adjustRightInd w:val="0"/>
        <w:spacing w:beforeLines="60" w:before="144" w:afterLines="60" w:after="144" w:line="360" w:lineRule="auto"/>
        <w:jc w:val="center"/>
        <w:rPr>
          <w:rFonts w:ascii="Times New Roman" w:hAnsi="Times New Roman" w:cs="Times New Roman"/>
          <w:sz w:val="24"/>
          <w:szCs w:val="24"/>
        </w:rPr>
      </w:pPr>
      <w:r w:rsidRPr="004B2F1E">
        <w:rPr>
          <w:rFonts w:ascii="Times New Roman" w:hAnsi="Times New Roman" w:cs="Times New Roman"/>
          <w:b/>
          <w:bCs/>
          <w:sz w:val="24"/>
          <w:szCs w:val="24"/>
        </w:rPr>
        <w:t>Table: 2</w:t>
      </w:r>
      <w:r w:rsidR="002C3737" w:rsidRPr="004B2F1E">
        <w:rPr>
          <w:rFonts w:ascii="Times New Roman" w:hAnsi="Times New Roman" w:cs="Times New Roman"/>
          <w:b/>
          <w:bCs/>
          <w:sz w:val="24"/>
          <w:szCs w:val="24"/>
        </w:rPr>
        <w:t xml:space="preserve"> Components of Dairy Cattle Welfare Scale (DCWS)</w:t>
      </w:r>
    </w:p>
    <w:tbl>
      <w:tblPr>
        <w:tblStyle w:val="TableGrid"/>
        <w:tblW w:w="5216" w:type="pct"/>
        <w:tblInd w:w="-342" w:type="dxa"/>
        <w:tblLook w:val="04A0" w:firstRow="1" w:lastRow="0" w:firstColumn="1" w:lastColumn="0" w:noHBand="0" w:noVBand="1"/>
      </w:tblPr>
      <w:tblGrid>
        <w:gridCol w:w="2115"/>
        <w:gridCol w:w="6398"/>
        <w:gridCol w:w="1128"/>
      </w:tblGrid>
      <w:tr w:rsidR="002C3737" w14:paraId="603C6CEC" w14:textId="77777777" w:rsidTr="0094618F">
        <w:tc>
          <w:tcPr>
            <w:tcW w:w="1097" w:type="pct"/>
          </w:tcPr>
          <w:p w14:paraId="6AA0EF8F"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b/>
                <w:bCs/>
                <w:sz w:val="24"/>
                <w:szCs w:val="24"/>
              </w:rPr>
              <w:t>Components</w:t>
            </w:r>
          </w:p>
        </w:tc>
        <w:tc>
          <w:tcPr>
            <w:tcW w:w="3318" w:type="pct"/>
          </w:tcPr>
          <w:p w14:paraId="3B133277"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b/>
                <w:bCs/>
                <w:sz w:val="24"/>
                <w:szCs w:val="24"/>
              </w:rPr>
              <w:t>Indicators</w:t>
            </w:r>
          </w:p>
        </w:tc>
        <w:tc>
          <w:tcPr>
            <w:tcW w:w="586" w:type="pct"/>
          </w:tcPr>
          <w:p w14:paraId="6A83E02F" w14:textId="77777777" w:rsidR="002C3737" w:rsidRPr="00350322" w:rsidRDefault="002C3737" w:rsidP="0094618F">
            <w:pPr>
              <w:autoSpaceDE w:val="0"/>
              <w:autoSpaceDN w:val="0"/>
              <w:adjustRightInd w:val="0"/>
              <w:jc w:val="center"/>
              <w:rPr>
                <w:rFonts w:ascii="Times New Roman" w:hAnsi="Times New Roman" w:cs="Times New Roman"/>
                <w:b/>
                <w:sz w:val="24"/>
                <w:szCs w:val="24"/>
              </w:rPr>
            </w:pPr>
            <w:r w:rsidRPr="00350322">
              <w:rPr>
                <w:rFonts w:ascii="Times New Roman" w:hAnsi="Times New Roman" w:cs="Times New Roman"/>
                <w:b/>
                <w:sz w:val="24"/>
                <w:szCs w:val="24"/>
              </w:rPr>
              <w:t>Scores</w:t>
            </w:r>
          </w:p>
        </w:tc>
      </w:tr>
      <w:tr w:rsidR="002C3737" w14:paraId="0C919574" w14:textId="77777777" w:rsidTr="0094618F">
        <w:tc>
          <w:tcPr>
            <w:tcW w:w="1097" w:type="pct"/>
            <w:vMerge w:val="restart"/>
          </w:tcPr>
          <w:p w14:paraId="092B91A0"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Animal housing and</w:t>
            </w:r>
          </w:p>
          <w:p w14:paraId="677E4C36"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other facilities</w:t>
            </w:r>
          </w:p>
          <w:p w14:paraId="733EB072"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bCs/>
                <w:sz w:val="24"/>
                <w:szCs w:val="24"/>
              </w:rPr>
              <w:t>(30)</w:t>
            </w:r>
          </w:p>
        </w:tc>
        <w:tc>
          <w:tcPr>
            <w:tcW w:w="3318" w:type="pct"/>
          </w:tcPr>
          <w:p w14:paraId="4703F6C8"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1. System of housing &amp; availability of floor space</w:t>
            </w:r>
          </w:p>
        </w:tc>
        <w:tc>
          <w:tcPr>
            <w:tcW w:w="586" w:type="pct"/>
          </w:tcPr>
          <w:p w14:paraId="7E1F29C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10</w:t>
            </w:r>
          </w:p>
        </w:tc>
      </w:tr>
      <w:tr w:rsidR="002C3737" w14:paraId="49379913" w14:textId="77777777" w:rsidTr="0094618F">
        <w:tc>
          <w:tcPr>
            <w:tcW w:w="1097" w:type="pct"/>
            <w:vMerge/>
          </w:tcPr>
          <w:p w14:paraId="481F296E"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6E8533D4"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2. Type &amp; height of roof</w:t>
            </w:r>
          </w:p>
        </w:tc>
        <w:tc>
          <w:tcPr>
            <w:tcW w:w="586" w:type="pct"/>
          </w:tcPr>
          <w:p w14:paraId="0722482D"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6F373F36" w14:textId="77777777" w:rsidTr="0094618F">
        <w:tc>
          <w:tcPr>
            <w:tcW w:w="1097" w:type="pct"/>
            <w:vMerge/>
          </w:tcPr>
          <w:p w14:paraId="74F8469D"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73B9F7A2"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3. Type of floor</w:t>
            </w:r>
          </w:p>
        </w:tc>
        <w:tc>
          <w:tcPr>
            <w:tcW w:w="586" w:type="pct"/>
          </w:tcPr>
          <w:p w14:paraId="405DF2C5"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2</w:t>
            </w:r>
          </w:p>
        </w:tc>
      </w:tr>
      <w:tr w:rsidR="002C3737" w14:paraId="231A7E34" w14:textId="77777777" w:rsidTr="0094618F">
        <w:tc>
          <w:tcPr>
            <w:tcW w:w="1097" w:type="pct"/>
            <w:vMerge/>
          </w:tcPr>
          <w:p w14:paraId="3580FE0B"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09EB68D"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4. Microclimate protection measures</w:t>
            </w:r>
          </w:p>
        </w:tc>
        <w:tc>
          <w:tcPr>
            <w:tcW w:w="586" w:type="pct"/>
          </w:tcPr>
          <w:p w14:paraId="53CE0ECC"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3685A5A6" w14:textId="77777777" w:rsidTr="0094618F">
        <w:tc>
          <w:tcPr>
            <w:tcW w:w="1097" w:type="pct"/>
            <w:vMerge/>
          </w:tcPr>
          <w:p w14:paraId="4A685F6A"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1214D23"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5. Feeding and watering space availability feeding</w:t>
            </w:r>
          </w:p>
          <w:p w14:paraId="1598F336"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and watering systems with frequency</w:t>
            </w:r>
          </w:p>
        </w:tc>
        <w:tc>
          <w:tcPr>
            <w:tcW w:w="586" w:type="pct"/>
          </w:tcPr>
          <w:p w14:paraId="27B71AA3"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34FB208F" w14:textId="77777777" w:rsidTr="0094618F">
        <w:tc>
          <w:tcPr>
            <w:tcW w:w="1097" w:type="pct"/>
            <w:vMerge/>
          </w:tcPr>
          <w:p w14:paraId="4030A141"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4A70D30"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bCs/>
                <w:sz w:val="24"/>
                <w:szCs w:val="24"/>
              </w:rPr>
              <w:t>1. Facilities for rescue, transport and treatment</w:t>
            </w:r>
          </w:p>
        </w:tc>
        <w:tc>
          <w:tcPr>
            <w:tcW w:w="586" w:type="pct"/>
          </w:tcPr>
          <w:p w14:paraId="37B1A45C"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4FCAB8D3" w14:textId="77777777" w:rsidTr="0094618F">
        <w:tc>
          <w:tcPr>
            <w:tcW w:w="1097" w:type="pct"/>
            <w:vMerge w:val="restart"/>
          </w:tcPr>
          <w:p w14:paraId="211CDE33"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Feeds and feeding</w:t>
            </w:r>
          </w:p>
          <w:p w14:paraId="6B85129B"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practices</w:t>
            </w:r>
          </w:p>
          <w:p w14:paraId="6B27BA78"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eastAsia="Arial,Bold" w:hAnsi="Times New Roman" w:cs="Times New Roman"/>
                <w:bCs/>
                <w:sz w:val="24"/>
                <w:szCs w:val="24"/>
              </w:rPr>
              <w:t>(30)</w:t>
            </w:r>
          </w:p>
        </w:tc>
        <w:tc>
          <w:tcPr>
            <w:tcW w:w="3318" w:type="pct"/>
          </w:tcPr>
          <w:p w14:paraId="6E2978AA" w14:textId="77777777" w:rsidR="002C3737" w:rsidRPr="00350322" w:rsidRDefault="002C3737" w:rsidP="0094618F">
            <w:pPr>
              <w:autoSpaceDE w:val="0"/>
              <w:autoSpaceDN w:val="0"/>
              <w:adjustRightInd w:val="0"/>
              <w:jc w:val="both"/>
              <w:rPr>
                <w:rFonts w:ascii="Times New Roman" w:hAnsi="Times New Roman" w:cs="Times New Roman"/>
                <w:bCs/>
                <w:sz w:val="24"/>
                <w:szCs w:val="24"/>
              </w:rPr>
            </w:pPr>
            <w:r w:rsidRPr="00350322">
              <w:rPr>
                <w:rFonts w:ascii="Times New Roman" w:hAnsi="Times New Roman" w:cs="Times New Roman"/>
                <w:sz w:val="24"/>
                <w:szCs w:val="24"/>
              </w:rPr>
              <w:t>2. Availability of feeds &amp; fodders</w:t>
            </w:r>
          </w:p>
        </w:tc>
        <w:tc>
          <w:tcPr>
            <w:tcW w:w="586" w:type="pct"/>
          </w:tcPr>
          <w:p w14:paraId="48070153"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10</w:t>
            </w:r>
          </w:p>
        </w:tc>
      </w:tr>
      <w:tr w:rsidR="002C3737" w14:paraId="263F0FE3" w14:textId="77777777" w:rsidTr="0094618F">
        <w:trPr>
          <w:trHeight w:val="359"/>
        </w:trPr>
        <w:tc>
          <w:tcPr>
            <w:tcW w:w="1097" w:type="pct"/>
            <w:vMerge/>
          </w:tcPr>
          <w:p w14:paraId="2F21512B"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C33A248"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3. Availability of feeds and fodder storage/prevention</w:t>
            </w:r>
            <w:r>
              <w:rPr>
                <w:rFonts w:ascii="Times New Roman" w:hAnsi="Times New Roman" w:cs="Times New Roman"/>
                <w:sz w:val="24"/>
                <w:szCs w:val="24"/>
              </w:rPr>
              <w:t xml:space="preserve"> space</w:t>
            </w:r>
          </w:p>
        </w:tc>
        <w:tc>
          <w:tcPr>
            <w:tcW w:w="586" w:type="pct"/>
          </w:tcPr>
          <w:p w14:paraId="53E57ED2"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100FBE0E" w14:textId="77777777" w:rsidTr="0094618F">
        <w:tc>
          <w:tcPr>
            <w:tcW w:w="1097" w:type="pct"/>
            <w:vMerge/>
          </w:tcPr>
          <w:p w14:paraId="5C5149E2"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58C5BD0" w14:textId="77777777" w:rsidR="002C3737" w:rsidRPr="00350322" w:rsidRDefault="002C3737" w:rsidP="0094618F">
            <w:pPr>
              <w:autoSpaceDE w:val="0"/>
              <w:autoSpaceDN w:val="0"/>
              <w:adjustRightInd w:val="0"/>
              <w:jc w:val="both"/>
              <w:rPr>
                <w:rFonts w:ascii="Times New Roman" w:hAnsi="Times New Roman" w:cs="Times New Roman"/>
                <w:bCs/>
                <w:sz w:val="24"/>
                <w:szCs w:val="24"/>
              </w:rPr>
            </w:pPr>
            <w:r w:rsidRPr="00350322">
              <w:rPr>
                <w:rFonts w:ascii="Times New Roman" w:hAnsi="Times New Roman" w:cs="Times New Roman"/>
                <w:sz w:val="24"/>
                <w:szCs w:val="24"/>
              </w:rPr>
              <w:t>4. Feeding practice of different categories of animals</w:t>
            </w:r>
          </w:p>
        </w:tc>
        <w:tc>
          <w:tcPr>
            <w:tcW w:w="586" w:type="pct"/>
          </w:tcPr>
          <w:p w14:paraId="64AB05F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10</w:t>
            </w:r>
          </w:p>
        </w:tc>
      </w:tr>
      <w:tr w:rsidR="002C3737" w14:paraId="22A30B6B" w14:textId="77777777" w:rsidTr="0094618F">
        <w:tc>
          <w:tcPr>
            <w:tcW w:w="1097" w:type="pct"/>
            <w:vMerge/>
          </w:tcPr>
          <w:p w14:paraId="46FAC7D9" w14:textId="77777777" w:rsidR="002C3737" w:rsidRPr="00504CED"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1DD1A27B"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5. Colostrum and feeding of milk to calves and</w:t>
            </w:r>
            <w:r>
              <w:rPr>
                <w:rFonts w:ascii="Times New Roman" w:hAnsi="Times New Roman" w:cs="Times New Roman"/>
                <w:sz w:val="24"/>
                <w:szCs w:val="24"/>
              </w:rPr>
              <w:t xml:space="preserve"> </w:t>
            </w:r>
            <w:r w:rsidRPr="00350322">
              <w:rPr>
                <w:rFonts w:ascii="Times New Roman" w:hAnsi="Times New Roman" w:cs="Times New Roman"/>
                <w:sz w:val="24"/>
                <w:szCs w:val="24"/>
              </w:rPr>
              <w:t>heifer feeding</w:t>
            </w:r>
          </w:p>
        </w:tc>
        <w:tc>
          <w:tcPr>
            <w:tcW w:w="586" w:type="pct"/>
          </w:tcPr>
          <w:p w14:paraId="0E530993"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5DA77C53" w14:textId="77777777" w:rsidTr="0094618F">
        <w:tc>
          <w:tcPr>
            <w:tcW w:w="1097" w:type="pct"/>
            <w:vMerge w:val="restart"/>
          </w:tcPr>
          <w:p w14:paraId="63F9D87E"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Animal health,</w:t>
            </w:r>
          </w:p>
          <w:p w14:paraId="02F344B3"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performance</w:t>
            </w:r>
          </w:p>
          <w:p w14:paraId="499F4238"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hAnsi="Times New Roman" w:cs="Times New Roman"/>
                <w:sz w:val="24"/>
                <w:szCs w:val="24"/>
              </w:rPr>
              <w:t>&amp; behaviour</w:t>
            </w:r>
          </w:p>
          <w:p w14:paraId="7DBC4B37" w14:textId="77777777" w:rsidR="002C3737" w:rsidRPr="00504CED" w:rsidRDefault="002C3737" w:rsidP="0094618F">
            <w:pPr>
              <w:autoSpaceDE w:val="0"/>
              <w:autoSpaceDN w:val="0"/>
              <w:adjustRightInd w:val="0"/>
              <w:jc w:val="both"/>
              <w:rPr>
                <w:rFonts w:ascii="Times New Roman" w:hAnsi="Times New Roman" w:cs="Times New Roman"/>
                <w:sz w:val="24"/>
                <w:szCs w:val="24"/>
              </w:rPr>
            </w:pPr>
            <w:r w:rsidRPr="00504CED">
              <w:rPr>
                <w:rFonts w:ascii="Times New Roman" w:eastAsia="Arial,Bold" w:hAnsi="Times New Roman" w:cs="Times New Roman"/>
                <w:bCs/>
                <w:sz w:val="24"/>
                <w:szCs w:val="24"/>
              </w:rPr>
              <w:t>(40)</w:t>
            </w:r>
          </w:p>
        </w:tc>
        <w:tc>
          <w:tcPr>
            <w:tcW w:w="3318" w:type="pct"/>
          </w:tcPr>
          <w:p w14:paraId="3B9E6AE7"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1. Average productivity</w:t>
            </w:r>
          </w:p>
        </w:tc>
        <w:tc>
          <w:tcPr>
            <w:tcW w:w="586" w:type="pct"/>
          </w:tcPr>
          <w:p w14:paraId="4777E56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8</w:t>
            </w:r>
          </w:p>
        </w:tc>
      </w:tr>
      <w:tr w:rsidR="002C3737" w14:paraId="3A0D8F0E" w14:textId="77777777" w:rsidTr="0094618F">
        <w:tc>
          <w:tcPr>
            <w:tcW w:w="1097" w:type="pct"/>
            <w:vMerge/>
          </w:tcPr>
          <w:p w14:paraId="7D595DEE"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6875753C"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2. Body condition Score</w:t>
            </w:r>
          </w:p>
        </w:tc>
        <w:tc>
          <w:tcPr>
            <w:tcW w:w="586" w:type="pct"/>
          </w:tcPr>
          <w:p w14:paraId="7D1F6FB6"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7BE3D791" w14:textId="77777777" w:rsidTr="0094618F">
        <w:tc>
          <w:tcPr>
            <w:tcW w:w="1097" w:type="pct"/>
            <w:vMerge/>
          </w:tcPr>
          <w:p w14:paraId="3535E254"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6F388CF9"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3. Cow comfort Index</w:t>
            </w:r>
          </w:p>
        </w:tc>
        <w:tc>
          <w:tcPr>
            <w:tcW w:w="586" w:type="pct"/>
          </w:tcPr>
          <w:p w14:paraId="67853234"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5</w:t>
            </w:r>
          </w:p>
        </w:tc>
      </w:tr>
      <w:tr w:rsidR="002C3737" w14:paraId="388377C7" w14:textId="77777777" w:rsidTr="0094618F">
        <w:tc>
          <w:tcPr>
            <w:tcW w:w="1097" w:type="pct"/>
            <w:vMerge/>
          </w:tcPr>
          <w:p w14:paraId="6ED1DE58"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044BBBCD"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4. Cow cleanliness Index</w:t>
            </w:r>
          </w:p>
        </w:tc>
        <w:tc>
          <w:tcPr>
            <w:tcW w:w="586" w:type="pct"/>
          </w:tcPr>
          <w:p w14:paraId="68705540"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15F8BF15" w14:textId="77777777" w:rsidTr="0094618F">
        <w:tc>
          <w:tcPr>
            <w:tcW w:w="1097" w:type="pct"/>
            <w:vMerge/>
          </w:tcPr>
          <w:p w14:paraId="2696ECFA"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070E0AF1"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5. Hock Injury Scoring</w:t>
            </w:r>
          </w:p>
        </w:tc>
        <w:tc>
          <w:tcPr>
            <w:tcW w:w="586" w:type="pct"/>
          </w:tcPr>
          <w:p w14:paraId="40C6640B"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776B6832" w14:textId="77777777" w:rsidTr="0094618F">
        <w:tc>
          <w:tcPr>
            <w:tcW w:w="1097" w:type="pct"/>
            <w:vMerge/>
          </w:tcPr>
          <w:p w14:paraId="02C74E3E"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3114A2F"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6. Human animal relationship</w:t>
            </w:r>
          </w:p>
        </w:tc>
        <w:tc>
          <w:tcPr>
            <w:tcW w:w="586" w:type="pct"/>
          </w:tcPr>
          <w:p w14:paraId="3957C69E"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580B0E2A" w14:textId="77777777" w:rsidTr="0094618F">
        <w:tc>
          <w:tcPr>
            <w:tcW w:w="1097" w:type="pct"/>
            <w:vMerge/>
          </w:tcPr>
          <w:p w14:paraId="6E894D55"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2468A9CC"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7. Lameness scoring</w:t>
            </w:r>
          </w:p>
        </w:tc>
        <w:tc>
          <w:tcPr>
            <w:tcW w:w="586" w:type="pct"/>
          </w:tcPr>
          <w:p w14:paraId="5E46AA95"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120209E0" w14:textId="77777777" w:rsidTr="0094618F">
        <w:tc>
          <w:tcPr>
            <w:tcW w:w="1097" w:type="pct"/>
            <w:vMerge/>
          </w:tcPr>
          <w:p w14:paraId="3B2B3AA6"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0475C089"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8. Mastitis detection</w:t>
            </w:r>
          </w:p>
        </w:tc>
        <w:tc>
          <w:tcPr>
            <w:tcW w:w="586" w:type="pct"/>
          </w:tcPr>
          <w:p w14:paraId="3467ED29"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4</w:t>
            </w:r>
          </w:p>
        </w:tc>
      </w:tr>
      <w:tr w:rsidR="002C3737" w14:paraId="56DAAFEB" w14:textId="77777777" w:rsidTr="0094618F">
        <w:tc>
          <w:tcPr>
            <w:tcW w:w="1097" w:type="pct"/>
            <w:vMerge/>
          </w:tcPr>
          <w:p w14:paraId="734190E4"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356075B6"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9. Reproduction</w:t>
            </w:r>
          </w:p>
        </w:tc>
        <w:tc>
          <w:tcPr>
            <w:tcW w:w="586" w:type="pct"/>
          </w:tcPr>
          <w:p w14:paraId="50909CC2"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3</w:t>
            </w:r>
          </w:p>
        </w:tc>
      </w:tr>
      <w:tr w:rsidR="002C3737" w14:paraId="6E9C410F" w14:textId="77777777" w:rsidTr="0094618F">
        <w:tc>
          <w:tcPr>
            <w:tcW w:w="1097" w:type="pct"/>
            <w:vMerge/>
          </w:tcPr>
          <w:p w14:paraId="1E9BA45D" w14:textId="77777777" w:rsidR="002C3737" w:rsidRPr="00350322" w:rsidRDefault="002C3737" w:rsidP="0094618F">
            <w:pPr>
              <w:autoSpaceDE w:val="0"/>
              <w:autoSpaceDN w:val="0"/>
              <w:adjustRightInd w:val="0"/>
              <w:jc w:val="both"/>
              <w:rPr>
                <w:rFonts w:ascii="Times New Roman" w:hAnsi="Times New Roman" w:cs="Times New Roman"/>
                <w:sz w:val="24"/>
                <w:szCs w:val="24"/>
              </w:rPr>
            </w:pPr>
          </w:p>
        </w:tc>
        <w:tc>
          <w:tcPr>
            <w:tcW w:w="3318" w:type="pct"/>
          </w:tcPr>
          <w:p w14:paraId="53FD3D08" w14:textId="77777777" w:rsidR="002C3737" w:rsidRPr="00350322" w:rsidRDefault="002C3737" w:rsidP="0094618F">
            <w:pPr>
              <w:autoSpaceDE w:val="0"/>
              <w:autoSpaceDN w:val="0"/>
              <w:adjustRightInd w:val="0"/>
              <w:jc w:val="both"/>
              <w:rPr>
                <w:rFonts w:ascii="Times New Roman" w:hAnsi="Times New Roman" w:cs="Times New Roman"/>
                <w:sz w:val="24"/>
                <w:szCs w:val="24"/>
              </w:rPr>
            </w:pPr>
            <w:r w:rsidRPr="00350322">
              <w:rPr>
                <w:rFonts w:ascii="Times New Roman" w:hAnsi="Times New Roman" w:cs="Times New Roman"/>
                <w:sz w:val="24"/>
                <w:szCs w:val="24"/>
              </w:rPr>
              <w:t>10. Abnormal behaviours</w:t>
            </w:r>
          </w:p>
        </w:tc>
        <w:tc>
          <w:tcPr>
            <w:tcW w:w="586" w:type="pct"/>
          </w:tcPr>
          <w:p w14:paraId="351B2D0E" w14:textId="77777777" w:rsidR="002C3737" w:rsidRPr="00350322" w:rsidRDefault="002C3737" w:rsidP="0094618F">
            <w:pPr>
              <w:autoSpaceDE w:val="0"/>
              <w:autoSpaceDN w:val="0"/>
              <w:adjustRightInd w:val="0"/>
              <w:jc w:val="center"/>
              <w:rPr>
                <w:rFonts w:ascii="Times New Roman" w:hAnsi="Times New Roman" w:cs="Times New Roman"/>
                <w:sz w:val="24"/>
                <w:szCs w:val="24"/>
              </w:rPr>
            </w:pPr>
            <w:r w:rsidRPr="00350322">
              <w:rPr>
                <w:rFonts w:ascii="Times New Roman" w:hAnsi="Times New Roman" w:cs="Times New Roman"/>
                <w:sz w:val="24"/>
                <w:szCs w:val="24"/>
              </w:rPr>
              <w:t>2</w:t>
            </w:r>
          </w:p>
        </w:tc>
      </w:tr>
    </w:tbl>
    <w:p w14:paraId="7B78C785" w14:textId="77777777" w:rsidR="002C3737" w:rsidRDefault="002C3737" w:rsidP="002C3737"/>
    <w:p w14:paraId="638B28E2" w14:textId="77777777" w:rsidR="004B2F1E" w:rsidRPr="00A34D06" w:rsidRDefault="004B2F1E" w:rsidP="004B2F1E">
      <w:pPr>
        <w:spacing w:before="120" w:after="120" w:line="360" w:lineRule="auto"/>
        <w:jc w:val="both"/>
        <w:rPr>
          <w:rFonts w:ascii="Times New Roman" w:hAnsi="Times New Roman" w:cs="Times New Roman"/>
          <w:b/>
          <w:sz w:val="24"/>
          <w:szCs w:val="24"/>
          <w:lang w:val="en-IN"/>
        </w:rPr>
      </w:pPr>
      <w:r w:rsidRPr="00A34D06">
        <w:rPr>
          <w:rFonts w:ascii="Times New Roman" w:hAnsi="Times New Roman" w:cs="Times New Roman"/>
          <w:b/>
          <w:sz w:val="24"/>
          <w:szCs w:val="24"/>
          <w:lang w:val="en-IN"/>
        </w:rPr>
        <w:t>Results and discussion</w:t>
      </w:r>
    </w:p>
    <w:p w14:paraId="6CAC51C5" w14:textId="77777777" w:rsidR="00E662ED" w:rsidRPr="00E662ED" w:rsidRDefault="00E662ED" w:rsidP="00E662ED">
      <w:pPr>
        <w:pStyle w:val="Default"/>
        <w:spacing w:line="360" w:lineRule="auto"/>
        <w:jc w:val="both"/>
        <w:rPr>
          <w:b/>
        </w:rPr>
      </w:pPr>
      <w:r w:rsidRPr="00E662ED">
        <w:rPr>
          <w:b/>
        </w:rPr>
        <w:t>Component A: Housing and other facilities</w:t>
      </w:r>
    </w:p>
    <w:p w14:paraId="29C9F372" w14:textId="550057E8" w:rsidR="00E662ED" w:rsidRPr="00E662ED" w:rsidRDefault="00E662ED" w:rsidP="00E662ED">
      <w:pPr>
        <w:pStyle w:val="Default"/>
        <w:spacing w:line="360" w:lineRule="auto"/>
        <w:ind w:firstLine="720"/>
        <w:jc w:val="both"/>
        <w:rPr>
          <w:b/>
          <w:sz w:val="28"/>
          <w:szCs w:val="23"/>
        </w:rPr>
      </w:pPr>
      <w:r w:rsidRPr="00CF71E0">
        <w:t xml:space="preserve">The physical condition in which animals live is critical to their welfare so the housing system is </w:t>
      </w:r>
      <w:r w:rsidR="0063414B" w:rsidRPr="007F1F45">
        <w:rPr>
          <w:highlight w:val="yellow"/>
        </w:rPr>
        <w:t xml:space="preserve">a </w:t>
      </w:r>
      <w:r w:rsidRPr="007F1F45">
        <w:rPr>
          <w:highlight w:val="yellow"/>
        </w:rPr>
        <w:t>very</w:t>
      </w:r>
      <w:r w:rsidRPr="00CF71E0">
        <w:t xml:space="preserve"> important determinant of animal welfare on farms (Johnsen </w:t>
      </w:r>
      <w:r w:rsidRPr="00CF71E0">
        <w:rPr>
          <w:i/>
          <w:iCs/>
        </w:rPr>
        <w:t>et al</w:t>
      </w:r>
      <w:r w:rsidRPr="00CF71E0">
        <w:t xml:space="preserve">., 2001). </w:t>
      </w:r>
      <w:r w:rsidR="000F3103" w:rsidRPr="007F1F45">
        <w:rPr>
          <w:highlight w:val="yellow"/>
        </w:rPr>
        <w:lastRenderedPageBreak/>
        <w:t xml:space="preserve">Specifically, </w:t>
      </w:r>
      <w:r w:rsidR="000F3103" w:rsidRPr="007F1F45">
        <w:rPr>
          <w:highlight w:val="yellow"/>
          <w:lang w:val="en-US"/>
        </w:rPr>
        <w:t>the factors that affect an animal’s welfare include the resources available to the animal (which are assessed with resource-based measures), such as space allocation, housing facilities and bedding material, and the management practices of the farm (which are assessed with management-based measures), such as how often the animals are milked, whether analgesics are used, breeding strategies, etc</w:t>
      </w:r>
      <w:r w:rsidR="00CA2FC7" w:rsidRPr="007F1F45">
        <w:rPr>
          <w:highlight w:val="yellow"/>
          <w:lang w:val="en-US"/>
        </w:rPr>
        <w:t>.</w:t>
      </w:r>
      <w:r w:rsidR="000F3103" w:rsidRPr="007F1F45">
        <w:rPr>
          <w:highlight w:val="yellow"/>
          <w:lang w:val="en-US"/>
        </w:rPr>
        <w:t xml:space="preserve"> (</w:t>
      </w:r>
      <w:r w:rsidR="00C87392" w:rsidRPr="007F1F45">
        <w:rPr>
          <w:highlight w:val="yellow"/>
          <w:lang w:val="en-US"/>
        </w:rPr>
        <w:t>Ventura et al., 2021</w:t>
      </w:r>
      <w:r w:rsidR="000F3103" w:rsidRPr="007F1F45">
        <w:rPr>
          <w:highlight w:val="yellow"/>
          <w:lang w:val="en-US"/>
        </w:rPr>
        <w:t>).</w:t>
      </w:r>
      <w:r w:rsidR="000F3103">
        <w:rPr>
          <w:lang w:val="en-US"/>
        </w:rPr>
        <w:t xml:space="preserve"> </w:t>
      </w:r>
      <w:r w:rsidRPr="00CF71E0">
        <w:t xml:space="preserve">Table </w:t>
      </w:r>
      <w:r>
        <w:rPr>
          <w:spacing w:val="-4"/>
        </w:rPr>
        <w:t xml:space="preserve">3 </w:t>
      </w:r>
      <w:r w:rsidR="0063414B">
        <w:t>shows</w:t>
      </w:r>
      <w:r w:rsidR="0063414B" w:rsidRPr="00CF71E0">
        <w:t xml:space="preserve"> </w:t>
      </w:r>
      <w:r w:rsidRPr="00CF71E0">
        <w:t xml:space="preserve">the mean values of welfare scores of housing and other facilities </w:t>
      </w:r>
      <w:r w:rsidR="0063414B" w:rsidRPr="007F1F45">
        <w:rPr>
          <w:highlight w:val="yellow"/>
        </w:rPr>
        <w:t>components</w:t>
      </w:r>
      <w:r w:rsidR="0063414B" w:rsidRPr="00CF71E0">
        <w:t xml:space="preserve"> </w:t>
      </w:r>
      <w:r w:rsidRPr="00CF71E0">
        <w:t>in urban and rural dairy farms.</w:t>
      </w:r>
      <w:r w:rsidR="0063414B">
        <w:t xml:space="preserve"> </w:t>
      </w:r>
      <w:r w:rsidRPr="00CF71E0">
        <w:t xml:space="preserve">The mean values of welfare scores in "housing and other facilities component" out of </w:t>
      </w:r>
      <w:r w:rsidR="0063414B" w:rsidRPr="007F1F45">
        <w:rPr>
          <w:highlight w:val="yellow"/>
        </w:rPr>
        <w:t>a</w:t>
      </w:r>
      <w:r w:rsidR="0063414B">
        <w:t xml:space="preserve"> </w:t>
      </w:r>
      <w:r w:rsidRPr="00CF71E0">
        <w:t>total maximum score of 30.</w:t>
      </w:r>
      <w:r>
        <w:t xml:space="preserve"> </w:t>
      </w:r>
      <w:r w:rsidR="0063414B" w:rsidRPr="007F1F45">
        <w:rPr>
          <w:highlight w:val="yellow"/>
        </w:rPr>
        <w:t>The</w:t>
      </w:r>
      <w:r w:rsidR="0063414B">
        <w:t xml:space="preserve"> mean </w:t>
      </w:r>
      <w:r>
        <w:t>value of component A</w:t>
      </w:r>
      <w:r w:rsidRPr="00CF71E0">
        <w:t xml:space="preserve"> in urban and rural dairy farms were </w:t>
      </w:r>
      <w:r w:rsidRPr="00CF71E0">
        <w:rPr>
          <w:spacing w:val="-2"/>
        </w:rPr>
        <w:t>7.01±0.20</w:t>
      </w:r>
      <w:r w:rsidRPr="00CF71E0">
        <w:t xml:space="preserve"> and </w:t>
      </w:r>
      <w:r w:rsidRPr="00CF71E0">
        <w:rPr>
          <w:spacing w:val="-2"/>
        </w:rPr>
        <w:t xml:space="preserve">11.97±0.32 </w:t>
      </w:r>
      <w:r w:rsidRPr="00CF71E0">
        <w:t xml:space="preserve">respectively, whereas the overall mean welfare score for this indicator was </w:t>
      </w:r>
      <w:r w:rsidRPr="00CF71E0">
        <w:rPr>
          <w:spacing w:val="-2"/>
        </w:rPr>
        <w:t xml:space="preserve">9.49±027. The mean welfare score component A was highly significantly different </w:t>
      </w:r>
      <w:r w:rsidRPr="00CF71E0">
        <w:rPr>
          <w:spacing w:val="-4"/>
        </w:rPr>
        <w:t xml:space="preserve">(P=0.00) </w:t>
      </w:r>
      <w:r w:rsidRPr="00CF71E0">
        <w:rPr>
          <w:spacing w:val="-2"/>
        </w:rPr>
        <w:t>in urban and rural dairy farms.</w:t>
      </w:r>
      <w:r>
        <w:rPr>
          <w:spacing w:val="-2"/>
        </w:rPr>
        <w:t xml:space="preserve"> </w:t>
      </w:r>
      <w:r w:rsidRPr="004E5FF7">
        <w:rPr>
          <w:szCs w:val="22"/>
        </w:rPr>
        <w:t xml:space="preserve">This aligns with findings from </w:t>
      </w:r>
      <w:r w:rsidRPr="004E5FF7">
        <w:rPr>
          <w:bCs/>
          <w:szCs w:val="22"/>
        </w:rPr>
        <w:t xml:space="preserve">Singh </w:t>
      </w:r>
      <w:r w:rsidRPr="004E5FF7">
        <w:rPr>
          <w:bCs/>
          <w:i/>
          <w:szCs w:val="22"/>
        </w:rPr>
        <w:t>et al</w:t>
      </w:r>
      <w:r w:rsidRPr="004E5FF7">
        <w:rPr>
          <w:bCs/>
          <w:szCs w:val="22"/>
        </w:rPr>
        <w:t>. (2020)</w:t>
      </w:r>
      <w:r w:rsidRPr="004E5FF7">
        <w:rPr>
          <w:szCs w:val="22"/>
        </w:rPr>
        <w:t xml:space="preserve">, who noted that </w:t>
      </w:r>
      <w:r w:rsidRPr="004E5FF7">
        <w:rPr>
          <w:iCs/>
          <w:szCs w:val="22"/>
        </w:rPr>
        <w:t>housing infrastructure in rural dairy farms tends to be better planned, whereas urban farms face challenges due to limited space and high land costs.</w:t>
      </w:r>
    </w:p>
    <w:p w14:paraId="438D2013" w14:textId="75D7EED5" w:rsidR="00EF456D" w:rsidRPr="00223F98" w:rsidRDefault="00EF456D" w:rsidP="00223F98">
      <w:pPr>
        <w:spacing w:before="233"/>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Pr="00F42DF0">
        <w:rPr>
          <w:rFonts w:ascii="Times New Roman" w:hAnsi="Times New Roman" w:cs="Times New Roman"/>
          <w:b/>
          <w:sz w:val="24"/>
          <w:szCs w:val="24"/>
        </w:rPr>
        <w:t>Mean±SE</w:t>
      </w:r>
      <w:r>
        <w:rPr>
          <w:rFonts w:ascii="Times New Roman" w:hAnsi="Times New Roman" w:cs="Times New Roman"/>
          <w:b/>
          <w:sz w:val="24"/>
          <w:szCs w:val="24"/>
        </w:rPr>
        <w:t xml:space="preserve"> S</w:t>
      </w:r>
      <w:r w:rsidRPr="00F42DF0">
        <w:rPr>
          <w:rFonts w:ascii="Times New Roman" w:hAnsi="Times New Roman" w:cs="Times New Roman"/>
          <w:b/>
          <w:sz w:val="24"/>
          <w:szCs w:val="24"/>
        </w:rPr>
        <w:t>core</w:t>
      </w:r>
      <w:r>
        <w:rPr>
          <w:rFonts w:ascii="Times New Roman" w:hAnsi="Times New Roman" w:cs="Times New Roman"/>
          <w:b/>
          <w:sz w:val="24"/>
          <w:szCs w:val="24"/>
        </w:rPr>
        <w:t xml:space="preserve"> </w:t>
      </w:r>
      <w:r w:rsidRPr="00F42DF0">
        <w:rPr>
          <w:rFonts w:ascii="Times New Roman" w:hAnsi="Times New Roman" w:cs="Times New Roman"/>
          <w:b/>
          <w:sz w:val="24"/>
          <w:szCs w:val="24"/>
        </w:rPr>
        <w:t>of</w:t>
      </w:r>
      <w:r>
        <w:rPr>
          <w:rFonts w:ascii="Times New Roman" w:hAnsi="Times New Roman" w:cs="Times New Roman"/>
          <w:b/>
          <w:sz w:val="24"/>
          <w:szCs w:val="24"/>
        </w:rPr>
        <w:t xml:space="preserve"> </w:t>
      </w:r>
      <w:r w:rsidRPr="00F42DF0">
        <w:rPr>
          <w:rFonts w:ascii="Times New Roman" w:hAnsi="Times New Roman" w:cs="Times New Roman"/>
          <w:b/>
          <w:sz w:val="24"/>
          <w:szCs w:val="24"/>
        </w:rPr>
        <w:t xml:space="preserve">housing and other facilities </w:t>
      </w:r>
      <w:r w:rsidR="0063414B" w:rsidRPr="007F1F45">
        <w:rPr>
          <w:rFonts w:ascii="Times New Roman" w:hAnsi="Times New Roman" w:cs="Times New Roman"/>
          <w:b/>
          <w:sz w:val="24"/>
          <w:szCs w:val="24"/>
          <w:highlight w:val="yellow"/>
        </w:rPr>
        <w:t>components</w:t>
      </w:r>
      <w:r w:rsidR="0063414B">
        <w:rPr>
          <w:rFonts w:ascii="Times New Roman" w:hAnsi="Times New Roman" w:cs="Times New Roman"/>
          <w:b/>
          <w:sz w:val="24"/>
          <w:szCs w:val="24"/>
        </w:rPr>
        <w:t xml:space="preserve"> </w:t>
      </w:r>
      <w:r w:rsidRPr="00F42DF0">
        <w:rPr>
          <w:rFonts w:ascii="Times New Roman" w:hAnsi="Times New Roman" w:cs="Times New Roman"/>
          <w:b/>
          <w:sz w:val="24"/>
          <w:szCs w:val="24"/>
        </w:rPr>
        <w:t>in</w:t>
      </w:r>
      <w:r>
        <w:rPr>
          <w:rFonts w:ascii="Times New Roman" w:hAnsi="Times New Roman" w:cs="Times New Roman"/>
          <w:b/>
          <w:sz w:val="24"/>
          <w:szCs w:val="24"/>
        </w:rPr>
        <w:t xml:space="preserve"> </w:t>
      </w:r>
      <w:r w:rsidRPr="00F42DF0">
        <w:rPr>
          <w:rFonts w:ascii="Times New Roman" w:hAnsi="Times New Roman" w:cs="Times New Roman"/>
          <w:b/>
          <w:sz w:val="24"/>
          <w:szCs w:val="24"/>
        </w:rPr>
        <w:t>different</w:t>
      </w:r>
      <w:r>
        <w:rPr>
          <w:rFonts w:ascii="Times New Roman" w:hAnsi="Times New Roman" w:cs="Times New Roman"/>
          <w:b/>
          <w:sz w:val="24"/>
          <w:szCs w:val="24"/>
        </w:rPr>
        <w:t xml:space="preserve"> </w:t>
      </w:r>
      <w:r w:rsidRPr="00F42DF0">
        <w:rPr>
          <w:rFonts w:ascii="Times New Roman" w:hAnsi="Times New Roman" w:cs="Times New Roman"/>
          <w:b/>
          <w:sz w:val="24"/>
          <w:szCs w:val="24"/>
        </w:rPr>
        <w:t>categories</w:t>
      </w:r>
      <w:r>
        <w:rPr>
          <w:rFonts w:ascii="Times New Roman" w:hAnsi="Times New Roman" w:cs="Times New Roman"/>
          <w:b/>
          <w:sz w:val="24"/>
          <w:szCs w:val="24"/>
        </w:rPr>
        <w:t xml:space="preserve"> </w:t>
      </w:r>
      <w:r w:rsidRPr="00F42DF0">
        <w:rPr>
          <w:rFonts w:ascii="Times New Roman" w:hAnsi="Times New Roman" w:cs="Times New Roman"/>
          <w:b/>
          <w:sz w:val="24"/>
          <w:szCs w:val="24"/>
        </w:rPr>
        <w:t>of</w:t>
      </w:r>
      <w:r>
        <w:rPr>
          <w:rFonts w:ascii="Times New Roman" w:hAnsi="Times New Roman" w:cs="Times New Roman"/>
          <w:b/>
          <w:sz w:val="24"/>
          <w:szCs w:val="24"/>
        </w:rPr>
        <w:t xml:space="preserve"> </w:t>
      </w:r>
      <w:r w:rsidRPr="00F42DF0">
        <w:rPr>
          <w:rFonts w:ascii="Times New Roman" w:hAnsi="Times New Roman" w:cs="Times New Roman"/>
          <w:b/>
          <w:sz w:val="24"/>
          <w:szCs w:val="24"/>
        </w:rPr>
        <w:t>dairy</w:t>
      </w:r>
      <w:r>
        <w:rPr>
          <w:rFonts w:ascii="Times New Roman" w:hAnsi="Times New Roman" w:cs="Times New Roman"/>
          <w:b/>
          <w:sz w:val="24"/>
          <w:szCs w:val="24"/>
        </w:rPr>
        <w:t xml:space="preserve"> </w:t>
      </w:r>
      <w:r w:rsidRPr="00F42DF0">
        <w:rPr>
          <w:rFonts w:ascii="Times New Roman" w:hAnsi="Times New Roman" w:cs="Times New Roman"/>
          <w:b/>
          <w:spacing w:val="-2"/>
          <w:sz w:val="24"/>
          <w:szCs w:val="24"/>
        </w:rPr>
        <w:t>farm</w:t>
      </w:r>
    </w:p>
    <w:tbl>
      <w:tblPr>
        <w:tblW w:w="10632"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6"/>
        <w:gridCol w:w="1530"/>
        <w:gridCol w:w="1530"/>
        <w:gridCol w:w="1620"/>
        <w:gridCol w:w="1440"/>
        <w:gridCol w:w="1116"/>
      </w:tblGrid>
      <w:tr w:rsidR="00365C75" w:rsidRPr="00365C75" w14:paraId="25ED0843" w14:textId="77777777" w:rsidTr="00EF456D">
        <w:trPr>
          <w:trHeight w:val="791"/>
        </w:trPr>
        <w:tc>
          <w:tcPr>
            <w:tcW w:w="3396" w:type="dxa"/>
          </w:tcPr>
          <w:p w14:paraId="18145391"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pacing w:val="-2"/>
                <w:szCs w:val="24"/>
              </w:rPr>
              <w:t>Indicator</w:t>
            </w:r>
          </w:p>
        </w:tc>
        <w:tc>
          <w:tcPr>
            <w:tcW w:w="1530" w:type="dxa"/>
          </w:tcPr>
          <w:p w14:paraId="5ED6B345" w14:textId="77777777" w:rsidR="00365C75" w:rsidRPr="00365C75" w:rsidRDefault="00365C75" w:rsidP="0094618F">
            <w:pPr>
              <w:pStyle w:val="TableParagraph"/>
              <w:spacing w:before="6" w:line="271" w:lineRule="auto"/>
              <w:ind w:left="60" w:right="343"/>
              <w:jc w:val="center"/>
              <w:rPr>
                <w:rFonts w:ascii="Times New Roman" w:hAnsi="Times New Roman" w:cs="Times New Roman"/>
                <w:szCs w:val="24"/>
              </w:rPr>
            </w:pPr>
            <w:r w:rsidRPr="00365C75">
              <w:rPr>
                <w:rFonts w:ascii="Times New Roman" w:hAnsi="Times New Roman" w:cs="Times New Roman"/>
                <w:spacing w:val="-2"/>
                <w:szCs w:val="24"/>
              </w:rPr>
              <w:t>Maximum score</w:t>
            </w:r>
          </w:p>
        </w:tc>
        <w:tc>
          <w:tcPr>
            <w:tcW w:w="1530" w:type="dxa"/>
          </w:tcPr>
          <w:p w14:paraId="6DA856D9" w14:textId="77777777" w:rsidR="00365C75" w:rsidRPr="00365C75" w:rsidRDefault="00365C75" w:rsidP="0094618F">
            <w:pPr>
              <w:pStyle w:val="TableParagraph"/>
              <w:spacing w:before="6" w:line="271" w:lineRule="auto"/>
              <w:ind w:left="59" w:right="503"/>
              <w:jc w:val="center"/>
              <w:rPr>
                <w:rFonts w:ascii="Times New Roman" w:hAnsi="Times New Roman" w:cs="Times New Roman"/>
                <w:szCs w:val="24"/>
              </w:rPr>
            </w:pPr>
            <w:r w:rsidRPr="00365C75">
              <w:rPr>
                <w:rFonts w:ascii="Times New Roman" w:hAnsi="Times New Roman" w:cs="Times New Roman"/>
                <w:spacing w:val="-2"/>
                <w:szCs w:val="24"/>
              </w:rPr>
              <w:t>Urban80 Mean±SE</w:t>
            </w:r>
          </w:p>
        </w:tc>
        <w:tc>
          <w:tcPr>
            <w:tcW w:w="1620" w:type="dxa"/>
          </w:tcPr>
          <w:p w14:paraId="6E18BB8A" w14:textId="77777777" w:rsidR="00365C75" w:rsidRPr="00365C75" w:rsidRDefault="00365C75" w:rsidP="0094618F">
            <w:pPr>
              <w:pStyle w:val="TableParagraph"/>
              <w:spacing w:before="6" w:line="271" w:lineRule="auto"/>
              <w:ind w:left="59" w:right="503"/>
              <w:jc w:val="center"/>
              <w:rPr>
                <w:rFonts w:ascii="Times New Roman" w:hAnsi="Times New Roman" w:cs="Times New Roman"/>
                <w:szCs w:val="24"/>
              </w:rPr>
            </w:pPr>
            <w:r w:rsidRPr="00365C75">
              <w:rPr>
                <w:rFonts w:ascii="Times New Roman" w:hAnsi="Times New Roman" w:cs="Times New Roman"/>
                <w:szCs w:val="24"/>
              </w:rPr>
              <w:t xml:space="preserve">Rural 80 </w:t>
            </w:r>
            <w:r w:rsidRPr="00365C75">
              <w:rPr>
                <w:rFonts w:ascii="Times New Roman" w:hAnsi="Times New Roman" w:cs="Times New Roman"/>
                <w:spacing w:val="-2"/>
                <w:szCs w:val="24"/>
              </w:rPr>
              <w:t>Mean±SE</w:t>
            </w:r>
          </w:p>
        </w:tc>
        <w:tc>
          <w:tcPr>
            <w:tcW w:w="1440" w:type="dxa"/>
          </w:tcPr>
          <w:p w14:paraId="45DF8EF3" w14:textId="77777777" w:rsidR="00365C75" w:rsidRPr="00365C75" w:rsidRDefault="00365C75" w:rsidP="0094618F">
            <w:pPr>
              <w:pStyle w:val="TableParagraph"/>
              <w:spacing w:before="6" w:line="271" w:lineRule="auto"/>
              <w:ind w:left="58"/>
              <w:jc w:val="center"/>
              <w:rPr>
                <w:rFonts w:ascii="Times New Roman" w:hAnsi="Times New Roman" w:cs="Times New Roman"/>
                <w:szCs w:val="24"/>
              </w:rPr>
            </w:pPr>
            <w:r w:rsidRPr="00365C75">
              <w:rPr>
                <w:rFonts w:ascii="Times New Roman" w:hAnsi="Times New Roman" w:cs="Times New Roman"/>
                <w:spacing w:val="-2"/>
                <w:szCs w:val="24"/>
              </w:rPr>
              <w:t>Overall160 Mean±SE</w:t>
            </w:r>
          </w:p>
        </w:tc>
        <w:tc>
          <w:tcPr>
            <w:tcW w:w="1116" w:type="dxa"/>
          </w:tcPr>
          <w:p w14:paraId="2C7BD6D2" w14:textId="77777777" w:rsidR="00365C75" w:rsidRPr="00365C75" w:rsidRDefault="00365C75" w:rsidP="0094618F">
            <w:pPr>
              <w:pStyle w:val="TableParagraph"/>
              <w:spacing w:before="0"/>
              <w:ind w:left="0"/>
              <w:jc w:val="center"/>
              <w:rPr>
                <w:rFonts w:ascii="Times New Roman" w:hAnsi="Times New Roman" w:cs="Times New Roman"/>
                <w:szCs w:val="24"/>
              </w:rPr>
            </w:pPr>
            <w:r w:rsidRPr="00365C75">
              <w:rPr>
                <w:rFonts w:ascii="Times New Roman" w:hAnsi="Times New Roman" w:cs="Times New Roman"/>
                <w:szCs w:val="24"/>
              </w:rPr>
              <w:t>P value</w:t>
            </w:r>
          </w:p>
        </w:tc>
      </w:tr>
      <w:tr w:rsidR="00365C75" w:rsidRPr="00365C75" w14:paraId="11FE2BBE" w14:textId="77777777" w:rsidTr="00EF456D">
        <w:trPr>
          <w:trHeight w:val="664"/>
        </w:trPr>
        <w:tc>
          <w:tcPr>
            <w:tcW w:w="3396" w:type="dxa"/>
          </w:tcPr>
          <w:p w14:paraId="1162C13E"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zCs w:val="24"/>
              </w:rPr>
              <w:t xml:space="preserve">System of housing and availability </w:t>
            </w:r>
            <w:r w:rsidRPr="00365C75">
              <w:rPr>
                <w:rFonts w:ascii="Times New Roman" w:hAnsi="Times New Roman" w:cs="Times New Roman"/>
                <w:spacing w:val="-5"/>
                <w:szCs w:val="24"/>
              </w:rPr>
              <w:t>of</w:t>
            </w:r>
          </w:p>
          <w:p w14:paraId="149C2544" w14:textId="77777777" w:rsidR="00365C75" w:rsidRPr="00365C75" w:rsidRDefault="00365C75" w:rsidP="0094618F">
            <w:pPr>
              <w:pStyle w:val="TableParagraph"/>
              <w:spacing w:before="32"/>
              <w:ind w:left="59"/>
              <w:jc w:val="center"/>
              <w:rPr>
                <w:rFonts w:ascii="Times New Roman" w:hAnsi="Times New Roman" w:cs="Times New Roman"/>
                <w:szCs w:val="24"/>
              </w:rPr>
            </w:pPr>
            <w:r w:rsidRPr="00365C75">
              <w:rPr>
                <w:rFonts w:ascii="Times New Roman" w:hAnsi="Times New Roman" w:cs="Times New Roman"/>
                <w:szCs w:val="24"/>
              </w:rPr>
              <w:t xml:space="preserve">Floor </w:t>
            </w:r>
            <w:r w:rsidRPr="00365C75">
              <w:rPr>
                <w:rFonts w:ascii="Times New Roman" w:hAnsi="Times New Roman" w:cs="Times New Roman"/>
                <w:spacing w:val="-4"/>
                <w:szCs w:val="24"/>
              </w:rPr>
              <w:t>space</w:t>
            </w:r>
          </w:p>
        </w:tc>
        <w:tc>
          <w:tcPr>
            <w:tcW w:w="1530" w:type="dxa"/>
          </w:tcPr>
          <w:p w14:paraId="454E6EF4" w14:textId="77777777" w:rsidR="00365C75" w:rsidRPr="00365C75" w:rsidRDefault="00365C75" w:rsidP="0094618F">
            <w:pPr>
              <w:pStyle w:val="TableParagraph"/>
              <w:spacing w:before="6"/>
              <w:ind w:left="60"/>
              <w:jc w:val="center"/>
              <w:rPr>
                <w:rFonts w:ascii="Times New Roman" w:hAnsi="Times New Roman" w:cs="Times New Roman"/>
                <w:spacing w:val="-5"/>
                <w:szCs w:val="24"/>
              </w:rPr>
            </w:pPr>
          </w:p>
          <w:p w14:paraId="6D036AE4" w14:textId="77777777" w:rsidR="00365C75" w:rsidRPr="00365C75" w:rsidRDefault="00365C75" w:rsidP="0094618F">
            <w:pPr>
              <w:pStyle w:val="TableParagraph"/>
              <w:spacing w:before="6"/>
              <w:ind w:left="60"/>
              <w:jc w:val="center"/>
              <w:rPr>
                <w:rFonts w:ascii="Times New Roman" w:hAnsi="Times New Roman" w:cs="Times New Roman"/>
                <w:szCs w:val="24"/>
              </w:rPr>
            </w:pPr>
            <w:r w:rsidRPr="00365C75">
              <w:rPr>
                <w:rFonts w:ascii="Times New Roman" w:hAnsi="Times New Roman" w:cs="Times New Roman"/>
                <w:spacing w:val="-5"/>
                <w:szCs w:val="24"/>
              </w:rPr>
              <w:t>10</w:t>
            </w:r>
          </w:p>
        </w:tc>
        <w:tc>
          <w:tcPr>
            <w:tcW w:w="1530" w:type="dxa"/>
          </w:tcPr>
          <w:p w14:paraId="3728AE61" w14:textId="77777777" w:rsidR="00365C75" w:rsidRPr="00365C75" w:rsidRDefault="00365C75" w:rsidP="0094618F">
            <w:pPr>
              <w:pStyle w:val="TableParagraph"/>
              <w:spacing w:before="6"/>
              <w:ind w:left="59"/>
              <w:jc w:val="center"/>
              <w:rPr>
                <w:rFonts w:ascii="Times New Roman" w:hAnsi="Times New Roman" w:cs="Times New Roman"/>
                <w:spacing w:val="-2"/>
                <w:szCs w:val="24"/>
              </w:rPr>
            </w:pPr>
          </w:p>
          <w:p w14:paraId="2EB69B54"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pacing w:val="-2"/>
                <w:szCs w:val="24"/>
              </w:rPr>
              <w:t>2.71±0.12</w:t>
            </w:r>
          </w:p>
        </w:tc>
        <w:tc>
          <w:tcPr>
            <w:tcW w:w="1620" w:type="dxa"/>
          </w:tcPr>
          <w:p w14:paraId="2E71A20F" w14:textId="77777777" w:rsidR="00365C75" w:rsidRPr="00365C75" w:rsidRDefault="00365C75" w:rsidP="0094618F">
            <w:pPr>
              <w:pStyle w:val="TableParagraph"/>
              <w:spacing w:before="6"/>
              <w:ind w:left="59"/>
              <w:jc w:val="center"/>
              <w:rPr>
                <w:rFonts w:ascii="Times New Roman" w:hAnsi="Times New Roman" w:cs="Times New Roman"/>
                <w:spacing w:val="-2"/>
                <w:szCs w:val="24"/>
              </w:rPr>
            </w:pPr>
          </w:p>
          <w:p w14:paraId="5862EA4C" w14:textId="77777777" w:rsidR="00365C75" w:rsidRPr="00365C75" w:rsidRDefault="00365C75" w:rsidP="0094618F">
            <w:pPr>
              <w:pStyle w:val="TableParagraph"/>
              <w:spacing w:before="6"/>
              <w:ind w:left="59"/>
              <w:jc w:val="center"/>
              <w:rPr>
                <w:rFonts w:ascii="Times New Roman" w:hAnsi="Times New Roman" w:cs="Times New Roman"/>
                <w:szCs w:val="24"/>
              </w:rPr>
            </w:pPr>
            <w:r w:rsidRPr="00365C75">
              <w:rPr>
                <w:rFonts w:ascii="Times New Roman" w:hAnsi="Times New Roman" w:cs="Times New Roman"/>
                <w:spacing w:val="-2"/>
                <w:szCs w:val="24"/>
              </w:rPr>
              <w:t>5.83±0.07</w:t>
            </w:r>
          </w:p>
        </w:tc>
        <w:tc>
          <w:tcPr>
            <w:tcW w:w="1440" w:type="dxa"/>
          </w:tcPr>
          <w:p w14:paraId="65C33F12" w14:textId="77777777" w:rsidR="00365C75" w:rsidRPr="00365C75" w:rsidRDefault="00365C75" w:rsidP="0094618F">
            <w:pPr>
              <w:pStyle w:val="TableParagraph"/>
              <w:spacing w:before="6"/>
              <w:ind w:left="58"/>
              <w:jc w:val="center"/>
              <w:rPr>
                <w:rFonts w:ascii="Times New Roman" w:hAnsi="Times New Roman" w:cs="Times New Roman"/>
                <w:spacing w:val="-2"/>
                <w:szCs w:val="24"/>
              </w:rPr>
            </w:pPr>
          </w:p>
          <w:p w14:paraId="0E579119" w14:textId="77777777" w:rsidR="00365C75" w:rsidRPr="00365C75" w:rsidRDefault="00365C75" w:rsidP="0094618F">
            <w:pPr>
              <w:pStyle w:val="TableParagraph"/>
              <w:spacing w:before="6"/>
              <w:ind w:left="58"/>
              <w:jc w:val="center"/>
              <w:rPr>
                <w:rFonts w:ascii="Times New Roman" w:hAnsi="Times New Roman" w:cs="Times New Roman"/>
                <w:szCs w:val="24"/>
              </w:rPr>
            </w:pPr>
            <w:r w:rsidRPr="00365C75">
              <w:rPr>
                <w:rFonts w:ascii="Times New Roman" w:hAnsi="Times New Roman" w:cs="Times New Roman"/>
                <w:spacing w:val="-2"/>
                <w:szCs w:val="24"/>
              </w:rPr>
              <w:t>4.27±0.14</w:t>
            </w:r>
          </w:p>
        </w:tc>
        <w:tc>
          <w:tcPr>
            <w:tcW w:w="1116" w:type="dxa"/>
          </w:tcPr>
          <w:p w14:paraId="506633B6" w14:textId="77777777" w:rsidR="00365C75" w:rsidRPr="00365C75" w:rsidRDefault="00365C75" w:rsidP="0094618F">
            <w:pPr>
              <w:pStyle w:val="TableParagraph"/>
              <w:spacing w:before="6"/>
              <w:ind w:left="58"/>
              <w:jc w:val="center"/>
              <w:rPr>
                <w:rFonts w:ascii="Times New Roman" w:hAnsi="Times New Roman" w:cs="Times New Roman"/>
                <w:spacing w:val="-2"/>
                <w:szCs w:val="24"/>
              </w:rPr>
            </w:pPr>
          </w:p>
          <w:p w14:paraId="7BDABFD4" w14:textId="77777777" w:rsidR="00365C75" w:rsidRPr="00365C75" w:rsidRDefault="00365C75" w:rsidP="0094618F">
            <w:pPr>
              <w:pStyle w:val="TableParagraph"/>
              <w:spacing w:before="6"/>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15AAD0BD" w14:textId="77777777" w:rsidTr="00EF456D">
        <w:trPr>
          <w:trHeight w:val="718"/>
        </w:trPr>
        <w:tc>
          <w:tcPr>
            <w:tcW w:w="3396" w:type="dxa"/>
          </w:tcPr>
          <w:p w14:paraId="5EE0D816" w14:textId="77777777" w:rsidR="00365C75" w:rsidRPr="00365C75" w:rsidRDefault="00365C75" w:rsidP="0094618F">
            <w:pPr>
              <w:pStyle w:val="TableParagraph"/>
              <w:ind w:left="59"/>
              <w:jc w:val="center"/>
              <w:rPr>
                <w:rFonts w:ascii="Times New Roman" w:hAnsi="Times New Roman" w:cs="Times New Roman"/>
                <w:szCs w:val="24"/>
              </w:rPr>
            </w:pPr>
          </w:p>
          <w:p w14:paraId="72CEA971"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zCs w:val="24"/>
              </w:rPr>
              <w:t xml:space="preserve">Type and height of </w:t>
            </w:r>
            <w:r w:rsidRPr="00365C75">
              <w:rPr>
                <w:rFonts w:ascii="Times New Roman" w:hAnsi="Times New Roman" w:cs="Times New Roman"/>
                <w:spacing w:val="-4"/>
                <w:szCs w:val="24"/>
              </w:rPr>
              <w:t>roof</w:t>
            </w:r>
          </w:p>
        </w:tc>
        <w:tc>
          <w:tcPr>
            <w:tcW w:w="1530" w:type="dxa"/>
          </w:tcPr>
          <w:p w14:paraId="7D475200" w14:textId="77777777" w:rsidR="00365C75" w:rsidRPr="00365C75" w:rsidRDefault="00365C75" w:rsidP="0094618F">
            <w:pPr>
              <w:pStyle w:val="TableParagraph"/>
              <w:ind w:left="60"/>
              <w:jc w:val="center"/>
              <w:rPr>
                <w:rFonts w:ascii="Times New Roman" w:hAnsi="Times New Roman" w:cs="Times New Roman"/>
                <w:w w:val="99"/>
                <w:szCs w:val="24"/>
              </w:rPr>
            </w:pPr>
          </w:p>
          <w:p w14:paraId="3421D73E"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3</w:t>
            </w:r>
          </w:p>
        </w:tc>
        <w:tc>
          <w:tcPr>
            <w:tcW w:w="1530" w:type="dxa"/>
          </w:tcPr>
          <w:p w14:paraId="114B2823" w14:textId="77777777" w:rsidR="00365C75" w:rsidRPr="00365C75" w:rsidRDefault="00365C75" w:rsidP="0094618F">
            <w:pPr>
              <w:pStyle w:val="TableParagraph"/>
              <w:ind w:left="59"/>
              <w:jc w:val="center"/>
              <w:rPr>
                <w:rFonts w:ascii="Times New Roman" w:hAnsi="Times New Roman" w:cs="Times New Roman"/>
                <w:spacing w:val="-2"/>
                <w:szCs w:val="24"/>
              </w:rPr>
            </w:pPr>
          </w:p>
          <w:p w14:paraId="0B4F8C8D"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1.22±0.04</w:t>
            </w:r>
          </w:p>
        </w:tc>
        <w:tc>
          <w:tcPr>
            <w:tcW w:w="1620" w:type="dxa"/>
          </w:tcPr>
          <w:p w14:paraId="05CFBBCB" w14:textId="77777777" w:rsidR="00365C75" w:rsidRPr="00365C75" w:rsidRDefault="00365C75" w:rsidP="0094618F">
            <w:pPr>
              <w:pStyle w:val="TableParagraph"/>
              <w:ind w:left="59"/>
              <w:jc w:val="center"/>
              <w:rPr>
                <w:rFonts w:ascii="Times New Roman" w:hAnsi="Times New Roman" w:cs="Times New Roman"/>
                <w:spacing w:val="-2"/>
                <w:szCs w:val="24"/>
              </w:rPr>
            </w:pPr>
          </w:p>
          <w:p w14:paraId="0D640190"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1.47±0.05</w:t>
            </w:r>
          </w:p>
        </w:tc>
        <w:tc>
          <w:tcPr>
            <w:tcW w:w="1440" w:type="dxa"/>
          </w:tcPr>
          <w:p w14:paraId="509CA83C" w14:textId="77777777" w:rsidR="00365C75" w:rsidRPr="00365C75" w:rsidRDefault="00365C75" w:rsidP="0094618F">
            <w:pPr>
              <w:pStyle w:val="TableParagraph"/>
              <w:ind w:left="58"/>
              <w:jc w:val="center"/>
              <w:rPr>
                <w:rFonts w:ascii="Times New Roman" w:hAnsi="Times New Roman" w:cs="Times New Roman"/>
                <w:spacing w:val="-2"/>
                <w:szCs w:val="24"/>
              </w:rPr>
            </w:pPr>
          </w:p>
          <w:p w14:paraId="24EEE51C"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1.35±0.03</w:t>
            </w:r>
          </w:p>
        </w:tc>
        <w:tc>
          <w:tcPr>
            <w:tcW w:w="1116" w:type="dxa"/>
          </w:tcPr>
          <w:p w14:paraId="7BD81871" w14:textId="77777777" w:rsidR="00365C75" w:rsidRPr="00365C75" w:rsidRDefault="00365C75" w:rsidP="0094618F">
            <w:pPr>
              <w:pStyle w:val="TableParagraph"/>
              <w:ind w:left="58"/>
              <w:jc w:val="center"/>
              <w:rPr>
                <w:rFonts w:ascii="Times New Roman" w:hAnsi="Times New Roman" w:cs="Times New Roman"/>
                <w:spacing w:val="-2"/>
                <w:szCs w:val="24"/>
              </w:rPr>
            </w:pPr>
          </w:p>
          <w:p w14:paraId="2C2EACE0"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0.001**</w:t>
            </w:r>
          </w:p>
        </w:tc>
      </w:tr>
      <w:tr w:rsidR="00365C75" w:rsidRPr="00365C75" w14:paraId="0123A8F0" w14:textId="77777777" w:rsidTr="00EF456D">
        <w:trPr>
          <w:trHeight w:val="673"/>
        </w:trPr>
        <w:tc>
          <w:tcPr>
            <w:tcW w:w="3396" w:type="dxa"/>
          </w:tcPr>
          <w:p w14:paraId="5516A173" w14:textId="77777777" w:rsidR="00365C75" w:rsidRPr="00365C75" w:rsidRDefault="00365C75" w:rsidP="0094618F">
            <w:pPr>
              <w:pStyle w:val="TableParagraph"/>
              <w:ind w:left="59"/>
              <w:jc w:val="center"/>
              <w:rPr>
                <w:rFonts w:ascii="Times New Roman" w:hAnsi="Times New Roman" w:cs="Times New Roman"/>
                <w:szCs w:val="24"/>
              </w:rPr>
            </w:pPr>
          </w:p>
          <w:p w14:paraId="603C9ADB"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zCs w:val="24"/>
              </w:rPr>
              <w:t xml:space="preserve">Type of </w:t>
            </w:r>
            <w:r w:rsidRPr="00365C75">
              <w:rPr>
                <w:rFonts w:ascii="Times New Roman" w:hAnsi="Times New Roman" w:cs="Times New Roman"/>
                <w:spacing w:val="-2"/>
                <w:szCs w:val="24"/>
              </w:rPr>
              <w:t>floor</w:t>
            </w:r>
          </w:p>
        </w:tc>
        <w:tc>
          <w:tcPr>
            <w:tcW w:w="1530" w:type="dxa"/>
          </w:tcPr>
          <w:p w14:paraId="100DBAD9" w14:textId="77777777" w:rsidR="00365C75" w:rsidRPr="00365C75" w:rsidRDefault="00365C75" w:rsidP="0094618F">
            <w:pPr>
              <w:pStyle w:val="TableParagraph"/>
              <w:ind w:left="60"/>
              <w:jc w:val="center"/>
              <w:rPr>
                <w:rFonts w:ascii="Times New Roman" w:hAnsi="Times New Roman" w:cs="Times New Roman"/>
                <w:w w:val="99"/>
                <w:szCs w:val="24"/>
              </w:rPr>
            </w:pPr>
          </w:p>
          <w:p w14:paraId="79C5D0E6"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2</w:t>
            </w:r>
          </w:p>
        </w:tc>
        <w:tc>
          <w:tcPr>
            <w:tcW w:w="1530" w:type="dxa"/>
          </w:tcPr>
          <w:p w14:paraId="34EBFEFE" w14:textId="77777777" w:rsidR="00365C75" w:rsidRPr="00365C75" w:rsidRDefault="00365C75" w:rsidP="0094618F">
            <w:pPr>
              <w:pStyle w:val="TableParagraph"/>
              <w:ind w:left="59"/>
              <w:jc w:val="center"/>
              <w:rPr>
                <w:rFonts w:ascii="Times New Roman" w:hAnsi="Times New Roman" w:cs="Times New Roman"/>
                <w:spacing w:val="-2"/>
                <w:szCs w:val="24"/>
              </w:rPr>
            </w:pPr>
          </w:p>
          <w:p w14:paraId="5CA21E6E"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0.10±0.03</w:t>
            </w:r>
          </w:p>
        </w:tc>
        <w:tc>
          <w:tcPr>
            <w:tcW w:w="1620" w:type="dxa"/>
          </w:tcPr>
          <w:p w14:paraId="527638BA" w14:textId="77777777" w:rsidR="00365C75" w:rsidRPr="00365C75" w:rsidRDefault="00365C75" w:rsidP="0094618F">
            <w:pPr>
              <w:pStyle w:val="TableParagraph"/>
              <w:ind w:left="59"/>
              <w:jc w:val="center"/>
              <w:rPr>
                <w:rFonts w:ascii="Times New Roman" w:hAnsi="Times New Roman" w:cs="Times New Roman"/>
                <w:spacing w:val="-2"/>
                <w:szCs w:val="24"/>
              </w:rPr>
            </w:pPr>
          </w:p>
          <w:p w14:paraId="1C6B1E73"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0.51±0.05</w:t>
            </w:r>
          </w:p>
        </w:tc>
        <w:tc>
          <w:tcPr>
            <w:tcW w:w="1440" w:type="dxa"/>
          </w:tcPr>
          <w:p w14:paraId="547BE450" w14:textId="77777777" w:rsidR="00365C75" w:rsidRPr="00365C75" w:rsidRDefault="00365C75" w:rsidP="0094618F">
            <w:pPr>
              <w:pStyle w:val="TableParagraph"/>
              <w:ind w:left="58"/>
              <w:jc w:val="center"/>
              <w:rPr>
                <w:rFonts w:ascii="Times New Roman" w:hAnsi="Times New Roman" w:cs="Times New Roman"/>
                <w:spacing w:val="-2"/>
                <w:szCs w:val="24"/>
              </w:rPr>
            </w:pPr>
          </w:p>
          <w:p w14:paraId="2FF2B64B"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0.30±0.03</w:t>
            </w:r>
          </w:p>
        </w:tc>
        <w:tc>
          <w:tcPr>
            <w:tcW w:w="1116" w:type="dxa"/>
          </w:tcPr>
          <w:p w14:paraId="0D481DF0" w14:textId="77777777" w:rsidR="00365C75" w:rsidRPr="00365C75" w:rsidRDefault="00365C75" w:rsidP="0094618F">
            <w:pPr>
              <w:pStyle w:val="TableParagraph"/>
              <w:ind w:left="58"/>
              <w:jc w:val="center"/>
              <w:rPr>
                <w:rFonts w:ascii="Times New Roman" w:hAnsi="Times New Roman" w:cs="Times New Roman"/>
                <w:spacing w:val="-2"/>
                <w:szCs w:val="24"/>
              </w:rPr>
            </w:pPr>
          </w:p>
          <w:p w14:paraId="22B126A1"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02406D8E" w14:textId="77777777" w:rsidTr="00EF456D">
        <w:trPr>
          <w:trHeight w:val="1185"/>
        </w:trPr>
        <w:tc>
          <w:tcPr>
            <w:tcW w:w="3396" w:type="dxa"/>
          </w:tcPr>
          <w:p w14:paraId="5014A660" w14:textId="77777777" w:rsidR="00365C75" w:rsidRPr="00365C75" w:rsidRDefault="00365C75" w:rsidP="0094618F">
            <w:pPr>
              <w:pStyle w:val="TableParagraph"/>
              <w:spacing w:line="271" w:lineRule="auto"/>
              <w:ind w:left="59"/>
              <w:jc w:val="center"/>
              <w:rPr>
                <w:rFonts w:ascii="Times New Roman" w:hAnsi="Times New Roman" w:cs="Times New Roman"/>
                <w:szCs w:val="24"/>
              </w:rPr>
            </w:pPr>
            <w:r w:rsidRPr="00365C75">
              <w:rPr>
                <w:rFonts w:ascii="Times New Roman" w:hAnsi="Times New Roman" w:cs="Times New Roman"/>
                <w:szCs w:val="24"/>
              </w:rPr>
              <w:t>Microclimate protection measures inside animal houses &amp; other practices for protection against heat and cold stress</w:t>
            </w:r>
          </w:p>
        </w:tc>
        <w:tc>
          <w:tcPr>
            <w:tcW w:w="1530" w:type="dxa"/>
          </w:tcPr>
          <w:p w14:paraId="433F8AA4" w14:textId="77777777" w:rsidR="00365C75" w:rsidRPr="00365C75" w:rsidRDefault="00365C75" w:rsidP="0094618F">
            <w:pPr>
              <w:pStyle w:val="TableParagraph"/>
              <w:ind w:left="60"/>
              <w:jc w:val="center"/>
              <w:rPr>
                <w:rFonts w:ascii="Times New Roman" w:hAnsi="Times New Roman" w:cs="Times New Roman"/>
                <w:w w:val="99"/>
                <w:szCs w:val="24"/>
              </w:rPr>
            </w:pPr>
          </w:p>
          <w:p w14:paraId="77B68BBE"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5</w:t>
            </w:r>
          </w:p>
        </w:tc>
        <w:tc>
          <w:tcPr>
            <w:tcW w:w="1530" w:type="dxa"/>
          </w:tcPr>
          <w:p w14:paraId="311BF3E2" w14:textId="77777777" w:rsidR="00365C75" w:rsidRPr="00365C75" w:rsidRDefault="00365C75" w:rsidP="0094618F">
            <w:pPr>
              <w:pStyle w:val="TableParagraph"/>
              <w:ind w:left="59"/>
              <w:jc w:val="center"/>
              <w:rPr>
                <w:rFonts w:ascii="Times New Roman" w:hAnsi="Times New Roman" w:cs="Times New Roman"/>
                <w:spacing w:val="-2"/>
                <w:szCs w:val="24"/>
              </w:rPr>
            </w:pPr>
          </w:p>
          <w:p w14:paraId="1867E252"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0.47±0.12</w:t>
            </w:r>
          </w:p>
        </w:tc>
        <w:tc>
          <w:tcPr>
            <w:tcW w:w="1620" w:type="dxa"/>
          </w:tcPr>
          <w:p w14:paraId="646226A0" w14:textId="77777777" w:rsidR="00365C75" w:rsidRPr="00365C75" w:rsidRDefault="00365C75" w:rsidP="0094618F">
            <w:pPr>
              <w:pStyle w:val="TableParagraph"/>
              <w:ind w:left="59"/>
              <w:jc w:val="center"/>
              <w:rPr>
                <w:rFonts w:ascii="Times New Roman" w:hAnsi="Times New Roman" w:cs="Times New Roman"/>
                <w:spacing w:val="-2"/>
                <w:szCs w:val="24"/>
              </w:rPr>
            </w:pPr>
          </w:p>
          <w:p w14:paraId="2470A2DD"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1.35±0.16</w:t>
            </w:r>
          </w:p>
        </w:tc>
        <w:tc>
          <w:tcPr>
            <w:tcW w:w="1440" w:type="dxa"/>
          </w:tcPr>
          <w:p w14:paraId="1024D0DB" w14:textId="77777777" w:rsidR="00365C75" w:rsidRPr="00365C75" w:rsidRDefault="00365C75" w:rsidP="0094618F">
            <w:pPr>
              <w:pStyle w:val="TableParagraph"/>
              <w:ind w:left="58"/>
              <w:jc w:val="center"/>
              <w:rPr>
                <w:rFonts w:ascii="Times New Roman" w:hAnsi="Times New Roman" w:cs="Times New Roman"/>
                <w:spacing w:val="-2"/>
                <w:szCs w:val="24"/>
              </w:rPr>
            </w:pPr>
          </w:p>
          <w:p w14:paraId="6F6D097E"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0.91±0.10</w:t>
            </w:r>
          </w:p>
        </w:tc>
        <w:tc>
          <w:tcPr>
            <w:tcW w:w="1116" w:type="dxa"/>
          </w:tcPr>
          <w:p w14:paraId="45121FDC" w14:textId="77777777" w:rsidR="00365C75" w:rsidRPr="00365C75" w:rsidRDefault="00365C75" w:rsidP="0094618F">
            <w:pPr>
              <w:pStyle w:val="TableParagraph"/>
              <w:ind w:left="58"/>
              <w:jc w:val="center"/>
              <w:rPr>
                <w:rFonts w:ascii="Times New Roman" w:hAnsi="Times New Roman" w:cs="Times New Roman"/>
                <w:spacing w:val="-2"/>
                <w:szCs w:val="24"/>
              </w:rPr>
            </w:pPr>
          </w:p>
          <w:p w14:paraId="635D02C7"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308A13D1" w14:textId="77777777" w:rsidTr="00EF456D">
        <w:trPr>
          <w:trHeight w:val="1067"/>
        </w:trPr>
        <w:tc>
          <w:tcPr>
            <w:tcW w:w="3396" w:type="dxa"/>
          </w:tcPr>
          <w:p w14:paraId="7CB78B37" w14:textId="77777777" w:rsidR="00365C75" w:rsidRPr="00365C75" w:rsidRDefault="00365C75" w:rsidP="0094618F">
            <w:pPr>
              <w:pStyle w:val="TableParagraph"/>
              <w:spacing w:line="271" w:lineRule="auto"/>
              <w:ind w:left="59" w:right="26"/>
              <w:jc w:val="center"/>
              <w:rPr>
                <w:rFonts w:ascii="Times New Roman" w:hAnsi="Times New Roman" w:cs="Times New Roman"/>
                <w:szCs w:val="24"/>
              </w:rPr>
            </w:pPr>
            <w:r w:rsidRPr="00365C75">
              <w:rPr>
                <w:rFonts w:ascii="Times New Roman" w:hAnsi="Times New Roman" w:cs="Times New Roman"/>
                <w:szCs w:val="24"/>
              </w:rPr>
              <w:t>Feeding &amp; watering space availability, feeding &amp; watering systems with</w:t>
            </w:r>
          </w:p>
          <w:p w14:paraId="2864CAC0" w14:textId="77777777" w:rsidR="00365C75" w:rsidRPr="00365C75" w:rsidRDefault="00365C75" w:rsidP="0094618F">
            <w:pPr>
              <w:pStyle w:val="TableParagraph"/>
              <w:spacing w:before="1" w:line="212" w:lineRule="exact"/>
              <w:ind w:left="59"/>
              <w:jc w:val="center"/>
              <w:rPr>
                <w:rFonts w:ascii="Times New Roman" w:hAnsi="Times New Roman" w:cs="Times New Roman"/>
                <w:szCs w:val="24"/>
              </w:rPr>
            </w:pPr>
            <w:r w:rsidRPr="00365C75">
              <w:rPr>
                <w:rFonts w:ascii="Times New Roman" w:hAnsi="Times New Roman" w:cs="Times New Roman"/>
                <w:spacing w:val="-2"/>
                <w:szCs w:val="24"/>
              </w:rPr>
              <w:t>frequency</w:t>
            </w:r>
          </w:p>
        </w:tc>
        <w:tc>
          <w:tcPr>
            <w:tcW w:w="1530" w:type="dxa"/>
          </w:tcPr>
          <w:p w14:paraId="3DC2E56B" w14:textId="77777777" w:rsidR="00365C75" w:rsidRPr="00365C75" w:rsidRDefault="00365C75" w:rsidP="0094618F">
            <w:pPr>
              <w:pStyle w:val="TableParagraph"/>
              <w:ind w:left="60"/>
              <w:jc w:val="center"/>
              <w:rPr>
                <w:rFonts w:ascii="Times New Roman" w:hAnsi="Times New Roman" w:cs="Times New Roman"/>
                <w:w w:val="99"/>
                <w:szCs w:val="24"/>
              </w:rPr>
            </w:pPr>
          </w:p>
          <w:p w14:paraId="78E80027" w14:textId="77777777" w:rsidR="00365C75" w:rsidRPr="00365C75" w:rsidRDefault="00365C75" w:rsidP="0094618F">
            <w:pPr>
              <w:pStyle w:val="TableParagraph"/>
              <w:ind w:left="60"/>
              <w:jc w:val="center"/>
              <w:rPr>
                <w:rFonts w:ascii="Times New Roman" w:hAnsi="Times New Roman" w:cs="Times New Roman"/>
                <w:szCs w:val="24"/>
              </w:rPr>
            </w:pPr>
            <w:r w:rsidRPr="00365C75">
              <w:rPr>
                <w:rFonts w:ascii="Times New Roman" w:hAnsi="Times New Roman" w:cs="Times New Roman"/>
                <w:w w:val="99"/>
                <w:szCs w:val="24"/>
              </w:rPr>
              <w:t>5</w:t>
            </w:r>
          </w:p>
        </w:tc>
        <w:tc>
          <w:tcPr>
            <w:tcW w:w="1530" w:type="dxa"/>
          </w:tcPr>
          <w:p w14:paraId="775AC08A" w14:textId="77777777" w:rsidR="00365C75" w:rsidRPr="00365C75" w:rsidRDefault="00365C75" w:rsidP="0094618F">
            <w:pPr>
              <w:pStyle w:val="TableParagraph"/>
              <w:ind w:left="59"/>
              <w:jc w:val="center"/>
              <w:rPr>
                <w:rFonts w:ascii="Times New Roman" w:hAnsi="Times New Roman" w:cs="Times New Roman"/>
                <w:spacing w:val="-2"/>
                <w:szCs w:val="24"/>
              </w:rPr>
            </w:pPr>
          </w:p>
          <w:p w14:paraId="6F996F62"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1.05±0.03</w:t>
            </w:r>
          </w:p>
        </w:tc>
        <w:tc>
          <w:tcPr>
            <w:tcW w:w="1620" w:type="dxa"/>
          </w:tcPr>
          <w:p w14:paraId="6C52E92D" w14:textId="77777777" w:rsidR="00365C75" w:rsidRPr="00365C75" w:rsidRDefault="00365C75" w:rsidP="0094618F">
            <w:pPr>
              <w:pStyle w:val="TableParagraph"/>
              <w:ind w:left="59"/>
              <w:jc w:val="center"/>
              <w:rPr>
                <w:rFonts w:ascii="Times New Roman" w:hAnsi="Times New Roman" w:cs="Times New Roman"/>
                <w:spacing w:val="-2"/>
                <w:szCs w:val="24"/>
              </w:rPr>
            </w:pPr>
          </w:p>
          <w:p w14:paraId="43C856D0" w14:textId="77777777" w:rsidR="00365C75" w:rsidRPr="00365C75" w:rsidRDefault="00365C75" w:rsidP="0094618F">
            <w:pPr>
              <w:pStyle w:val="TableParagraph"/>
              <w:ind w:left="59"/>
              <w:jc w:val="center"/>
              <w:rPr>
                <w:rFonts w:ascii="Times New Roman" w:hAnsi="Times New Roman" w:cs="Times New Roman"/>
                <w:szCs w:val="24"/>
              </w:rPr>
            </w:pPr>
            <w:r w:rsidRPr="00365C75">
              <w:rPr>
                <w:rFonts w:ascii="Times New Roman" w:hAnsi="Times New Roman" w:cs="Times New Roman"/>
                <w:spacing w:val="-2"/>
                <w:szCs w:val="24"/>
              </w:rPr>
              <w:t>1.5±0.09</w:t>
            </w:r>
          </w:p>
        </w:tc>
        <w:tc>
          <w:tcPr>
            <w:tcW w:w="1440" w:type="dxa"/>
          </w:tcPr>
          <w:p w14:paraId="77B73FF4" w14:textId="77777777" w:rsidR="00365C75" w:rsidRPr="00365C75" w:rsidRDefault="00365C75" w:rsidP="0094618F">
            <w:pPr>
              <w:pStyle w:val="TableParagraph"/>
              <w:ind w:left="58"/>
              <w:jc w:val="center"/>
              <w:rPr>
                <w:rFonts w:ascii="Times New Roman" w:hAnsi="Times New Roman" w:cs="Times New Roman"/>
                <w:spacing w:val="-2"/>
                <w:szCs w:val="24"/>
              </w:rPr>
            </w:pPr>
          </w:p>
          <w:p w14:paraId="4C1D5E0A"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1.27±0.05</w:t>
            </w:r>
          </w:p>
        </w:tc>
        <w:tc>
          <w:tcPr>
            <w:tcW w:w="1116" w:type="dxa"/>
          </w:tcPr>
          <w:p w14:paraId="1DAD7CC7" w14:textId="77777777" w:rsidR="00365C75" w:rsidRPr="00365C75" w:rsidRDefault="00365C75" w:rsidP="0094618F">
            <w:pPr>
              <w:pStyle w:val="TableParagraph"/>
              <w:ind w:left="58"/>
              <w:jc w:val="center"/>
              <w:rPr>
                <w:rFonts w:ascii="Times New Roman" w:hAnsi="Times New Roman" w:cs="Times New Roman"/>
                <w:spacing w:val="-2"/>
                <w:szCs w:val="24"/>
              </w:rPr>
            </w:pPr>
          </w:p>
          <w:p w14:paraId="23989B49" w14:textId="77777777" w:rsidR="00365C75" w:rsidRPr="00365C75" w:rsidRDefault="00365C75" w:rsidP="0094618F">
            <w:pPr>
              <w:pStyle w:val="TableParagraph"/>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r w:rsidR="00365C75" w:rsidRPr="00365C75" w14:paraId="0FBF5952" w14:textId="77777777" w:rsidTr="00EF456D">
        <w:trPr>
          <w:trHeight w:val="691"/>
        </w:trPr>
        <w:tc>
          <w:tcPr>
            <w:tcW w:w="3396" w:type="dxa"/>
          </w:tcPr>
          <w:p w14:paraId="3C26F9AA"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zCs w:val="24"/>
              </w:rPr>
              <w:t xml:space="preserve">Facilities for rescue, transport </w:t>
            </w:r>
            <w:r w:rsidRPr="00365C75">
              <w:rPr>
                <w:rFonts w:ascii="Times New Roman" w:hAnsi="Times New Roman" w:cs="Times New Roman"/>
                <w:spacing w:val="-5"/>
                <w:szCs w:val="24"/>
              </w:rPr>
              <w:t xml:space="preserve">and </w:t>
            </w:r>
            <w:r w:rsidRPr="00365C75">
              <w:rPr>
                <w:rFonts w:ascii="Times New Roman" w:hAnsi="Times New Roman" w:cs="Times New Roman"/>
                <w:spacing w:val="-2"/>
                <w:szCs w:val="24"/>
              </w:rPr>
              <w:t>treatment</w:t>
            </w:r>
          </w:p>
        </w:tc>
        <w:tc>
          <w:tcPr>
            <w:tcW w:w="1530" w:type="dxa"/>
          </w:tcPr>
          <w:p w14:paraId="3E44C633" w14:textId="77777777" w:rsidR="00365C75" w:rsidRPr="00365C75" w:rsidRDefault="00365C75" w:rsidP="0094618F">
            <w:pPr>
              <w:pStyle w:val="TableParagraph"/>
              <w:spacing w:before="8"/>
              <w:ind w:left="60"/>
              <w:jc w:val="center"/>
              <w:rPr>
                <w:rFonts w:ascii="Times New Roman" w:hAnsi="Times New Roman" w:cs="Times New Roman"/>
                <w:w w:val="99"/>
                <w:szCs w:val="24"/>
              </w:rPr>
            </w:pPr>
          </w:p>
          <w:p w14:paraId="6F746B64" w14:textId="77777777" w:rsidR="00365C75" w:rsidRPr="00365C75" w:rsidRDefault="00365C75" w:rsidP="0094618F">
            <w:pPr>
              <w:pStyle w:val="TableParagraph"/>
              <w:spacing w:before="8"/>
              <w:ind w:left="60"/>
              <w:jc w:val="center"/>
              <w:rPr>
                <w:rFonts w:ascii="Times New Roman" w:hAnsi="Times New Roman" w:cs="Times New Roman"/>
                <w:szCs w:val="24"/>
              </w:rPr>
            </w:pPr>
            <w:r w:rsidRPr="00365C75">
              <w:rPr>
                <w:rFonts w:ascii="Times New Roman" w:hAnsi="Times New Roman" w:cs="Times New Roman"/>
                <w:w w:val="99"/>
                <w:szCs w:val="24"/>
              </w:rPr>
              <w:t>5</w:t>
            </w:r>
          </w:p>
        </w:tc>
        <w:tc>
          <w:tcPr>
            <w:tcW w:w="1530" w:type="dxa"/>
          </w:tcPr>
          <w:p w14:paraId="6048C580"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62CDA82C"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1.45±0.09</w:t>
            </w:r>
          </w:p>
        </w:tc>
        <w:tc>
          <w:tcPr>
            <w:tcW w:w="1620" w:type="dxa"/>
          </w:tcPr>
          <w:p w14:paraId="06B996AD"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18D61389"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1.3±0.08</w:t>
            </w:r>
          </w:p>
        </w:tc>
        <w:tc>
          <w:tcPr>
            <w:tcW w:w="1440" w:type="dxa"/>
          </w:tcPr>
          <w:p w14:paraId="67B83A72" w14:textId="77777777" w:rsidR="00365C75" w:rsidRPr="00365C75" w:rsidRDefault="00365C75" w:rsidP="0094618F">
            <w:pPr>
              <w:pStyle w:val="TableParagraph"/>
              <w:spacing w:before="8"/>
              <w:ind w:left="58"/>
              <w:jc w:val="center"/>
              <w:rPr>
                <w:rFonts w:ascii="Times New Roman" w:hAnsi="Times New Roman" w:cs="Times New Roman"/>
                <w:spacing w:val="-2"/>
                <w:szCs w:val="24"/>
              </w:rPr>
            </w:pPr>
          </w:p>
          <w:p w14:paraId="21A712CA"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2"/>
                <w:szCs w:val="24"/>
              </w:rPr>
              <w:t>1.37±0.06</w:t>
            </w:r>
          </w:p>
        </w:tc>
        <w:tc>
          <w:tcPr>
            <w:tcW w:w="1116" w:type="dxa"/>
          </w:tcPr>
          <w:p w14:paraId="21888E06" w14:textId="77777777" w:rsidR="00365C75" w:rsidRPr="00365C75" w:rsidRDefault="00365C75" w:rsidP="0094618F">
            <w:pPr>
              <w:pStyle w:val="TableParagraph"/>
              <w:spacing w:before="8"/>
              <w:ind w:left="58"/>
              <w:jc w:val="center"/>
              <w:rPr>
                <w:rFonts w:ascii="Times New Roman" w:hAnsi="Times New Roman" w:cs="Times New Roman"/>
                <w:spacing w:val="-5"/>
                <w:szCs w:val="24"/>
              </w:rPr>
            </w:pPr>
          </w:p>
          <w:p w14:paraId="0EBD5054"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5"/>
                <w:szCs w:val="24"/>
              </w:rPr>
              <w:t>NS</w:t>
            </w:r>
          </w:p>
        </w:tc>
      </w:tr>
      <w:tr w:rsidR="00365C75" w:rsidRPr="00365C75" w14:paraId="7BE833D0" w14:textId="77777777" w:rsidTr="00EF456D">
        <w:trPr>
          <w:trHeight w:val="916"/>
        </w:trPr>
        <w:tc>
          <w:tcPr>
            <w:tcW w:w="3396" w:type="dxa"/>
          </w:tcPr>
          <w:p w14:paraId="3AD2581C"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Overall</w:t>
            </w:r>
          </w:p>
        </w:tc>
        <w:tc>
          <w:tcPr>
            <w:tcW w:w="1530" w:type="dxa"/>
          </w:tcPr>
          <w:p w14:paraId="328B024A" w14:textId="77777777" w:rsidR="00365C75" w:rsidRPr="00365C75" w:rsidRDefault="00365C75" w:rsidP="0094618F">
            <w:pPr>
              <w:pStyle w:val="TableParagraph"/>
              <w:spacing w:before="8"/>
              <w:ind w:left="0"/>
              <w:rPr>
                <w:rFonts w:ascii="Times New Roman" w:hAnsi="Times New Roman" w:cs="Times New Roman"/>
                <w:spacing w:val="-5"/>
                <w:szCs w:val="24"/>
              </w:rPr>
            </w:pPr>
          </w:p>
          <w:p w14:paraId="19E39BBD" w14:textId="77777777" w:rsidR="00365C75" w:rsidRPr="00365C75" w:rsidRDefault="00365C75" w:rsidP="00EF456D">
            <w:pPr>
              <w:pStyle w:val="TableParagraph"/>
              <w:spacing w:before="8"/>
              <w:ind w:left="0"/>
              <w:jc w:val="center"/>
              <w:rPr>
                <w:rFonts w:ascii="Times New Roman" w:hAnsi="Times New Roman" w:cs="Times New Roman"/>
                <w:szCs w:val="24"/>
              </w:rPr>
            </w:pPr>
            <w:r w:rsidRPr="00365C75">
              <w:rPr>
                <w:rFonts w:ascii="Times New Roman" w:hAnsi="Times New Roman" w:cs="Times New Roman"/>
                <w:spacing w:val="-5"/>
                <w:szCs w:val="24"/>
              </w:rPr>
              <w:t>30</w:t>
            </w:r>
          </w:p>
        </w:tc>
        <w:tc>
          <w:tcPr>
            <w:tcW w:w="1530" w:type="dxa"/>
          </w:tcPr>
          <w:p w14:paraId="4BDA66BE"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14A47300"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7.01±0.20</w:t>
            </w:r>
          </w:p>
        </w:tc>
        <w:tc>
          <w:tcPr>
            <w:tcW w:w="1620" w:type="dxa"/>
          </w:tcPr>
          <w:p w14:paraId="03DC70AA" w14:textId="77777777" w:rsidR="00365C75" w:rsidRPr="00365C75" w:rsidRDefault="00365C75" w:rsidP="0094618F">
            <w:pPr>
              <w:pStyle w:val="TableParagraph"/>
              <w:spacing w:before="8"/>
              <w:ind w:left="59"/>
              <w:jc w:val="center"/>
              <w:rPr>
                <w:rFonts w:ascii="Times New Roman" w:hAnsi="Times New Roman" w:cs="Times New Roman"/>
                <w:spacing w:val="-2"/>
                <w:szCs w:val="24"/>
              </w:rPr>
            </w:pPr>
          </w:p>
          <w:p w14:paraId="3ADADCEF" w14:textId="77777777" w:rsidR="00365C75" w:rsidRPr="00365C75" w:rsidRDefault="00365C75" w:rsidP="0094618F">
            <w:pPr>
              <w:pStyle w:val="TableParagraph"/>
              <w:spacing w:before="8"/>
              <w:ind w:left="59"/>
              <w:jc w:val="center"/>
              <w:rPr>
                <w:rFonts w:ascii="Times New Roman" w:hAnsi="Times New Roman" w:cs="Times New Roman"/>
                <w:szCs w:val="24"/>
              </w:rPr>
            </w:pPr>
            <w:r w:rsidRPr="00365C75">
              <w:rPr>
                <w:rFonts w:ascii="Times New Roman" w:hAnsi="Times New Roman" w:cs="Times New Roman"/>
                <w:spacing w:val="-2"/>
                <w:szCs w:val="24"/>
              </w:rPr>
              <w:t>11.97±0.32</w:t>
            </w:r>
          </w:p>
        </w:tc>
        <w:tc>
          <w:tcPr>
            <w:tcW w:w="1440" w:type="dxa"/>
          </w:tcPr>
          <w:p w14:paraId="795A98FC" w14:textId="77777777" w:rsidR="00365C75" w:rsidRPr="00365C75" w:rsidRDefault="00365C75" w:rsidP="0094618F">
            <w:pPr>
              <w:pStyle w:val="TableParagraph"/>
              <w:spacing w:before="8"/>
              <w:ind w:left="58"/>
              <w:jc w:val="center"/>
              <w:rPr>
                <w:rFonts w:ascii="Times New Roman" w:hAnsi="Times New Roman" w:cs="Times New Roman"/>
                <w:spacing w:val="-2"/>
                <w:szCs w:val="24"/>
              </w:rPr>
            </w:pPr>
          </w:p>
          <w:p w14:paraId="23ABE56C"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2"/>
                <w:szCs w:val="24"/>
              </w:rPr>
              <w:t>9.49±027</w:t>
            </w:r>
          </w:p>
        </w:tc>
        <w:tc>
          <w:tcPr>
            <w:tcW w:w="1116" w:type="dxa"/>
          </w:tcPr>
          <w:p w14:paraId="148D2D0A" w14:textId="77777777" w:rsidR="00365C75" w:rsidRPr="00365C75" w:rsidRDefault="00365C75" w:rsidP="0094618F">
            <w:pPr>
              <w:pStyle w:val="TableParagraph"/>
              <w:spacing w:before="8"/>
              <w:ind w:left="58"/>
              <w:jc w:val="center"/>
              <w:rPr>
                <w:rFonts w:ascii="Times New Roman" w:hAnsi="Times New Roman" w:cs="Times New Roman"/>
                <w:spacing w:val="-2"/>
                <w:szCs w:val="24"/>
              </w:rPr>
            </w:pPr>
          </w:p>
          <w:p w14:paraId="07059315" w14:textId="77777777" w:rsidR="00365C75" w:rsidRPr="00365C75" w:rsidRDefault="00365C75" w:rsidP="0094618F">
            <w:pPr>
              <w:pStyle w:val="TableParagraph"/>
              <w:spacing w:before="8"/>
              <w:ind w:left="58"/>
              <w:jc w:val="center"/>
              <w:rPr>
                <w:rFonts w:ascii="Times New Roman" w:hAnsi="Times New Roman" w:cs="Times New Roman"/>
                <w:szCs w:val="24"/>
              </w:rPr>
            </w:pPr>
            <w:r w:rsidRPr="00365C75">
              <w:rPr>
                <w:rFonts w:ascii="Times New Roman" w:hAnsi="Times New Roman" w:cs="Times New Roman"/>
                <w:spacing w:val="-2"/>
                <w:szCs w:val="24"/>
              </w:rPr>
              <w:t>0.00**</w:t>
            </w:r>
          </w:p>
        </w:tc>
      </w:tr>
    </w:tbl>
    <w:p w14:paraId="1618B2B1" w14:textId="77777777" w:rsidR="00E662ED" w:rsidRDefault="00E662ED" w:rsidP="00E662ED">
      <w:pPr>
        <w:pStyle w:val="Default"/>
        <w:spacing w:line="360" w:lineRule="auto"/>
        <w:jc w:val="both"/>
        <w:rPr>
          <w:b/>
          <w:sz w:val="28"/>
          <w:szCs w:val="23"/>
        </w:rPr>
      </w:pPr>
    </w:p>
    <w:p w14:paraId="4C8BFB27" w14:textId="77777777" w:rsidR="00E662ED" w:rsidRPr="00E662ED" w:rsidRDefault="00E662ED" w:rsidP="00E662ED">
      <w:pPr>
        <w:pStyle w:val="Default"/>
        <w:spacing w:line="360" w:lineRule="auto"/>
        <w:jc w:val="both"/>
        <w:rPr>
          <w:b/>
        </w:rPr>
      </w:pPr>
      <w:r w:rsidRPr="00E662ED">
        <w:rPr>
          <w:b/>
        </w:rPr>
        <w:lastRenderedPageBreak/>
        <w:t>Component B: Feeds and Feeding Practice</w:t>
      </w:r>
    </w:p>
    <w:p w14:paraId="312EF29E" w14:textId="1DCB1C4F" w:rsidR="00E662ED" w:rsidRDefault="00E662ED" w:rsidP="00E662ED">
      <w:pPr>
        <w:pStyle w:val="Default"/>
        <w:spacing w:line="360" w:lineRule="auto"/>
        <w:ind w:firstLine="720"/>
        <w:jc w:val="both"/>
      </w:pPr>
      <w:r w:rsidRPr="00E531FE">
        <w:t>A good diet, obtained with high quality feeds, is a critical issue in dairy cow management (Abeni and Bertoni, 2009).</w:t>
      </w:r>
      <w:r>
        <w:t xml:space="preserve"> </w:t>
      </w:r>
      <w:r w:rsidR="00C87392" w:rsidRPr="007F1F45">
        <w:rPr>
          <w:highlight w:val="yellow"/>
          <w:lang w:val="en-US"/>
        </w:rPr>
        <w:t>Optimal animal nutrition is indispensable for the health and welfare of animals as well as for the production of safe, high-quality animal-derived products. Inadequate livestock diets can result in significant economic losses through poor animal health, inefficient feed conversion, and reduced output of animal-derived products</w:t>
      </w:r>
      <w:r w:rsidR="00C87392">
        <w:rPr>
          <w:highlight w:val="yellow"/>
          <w:lang w:val="en-US"/>
        </w:rPr>
        <w:t xml:space="preserve"> (</w:t>
      </w:r>
      <w:r w:rsidR="009C7DE2" w:rsidRPr="008B6093">
        <w:rPr>
          <w:highlight w:val="yellow"/>
        </w:rPr>
        <w:t>Alnafissa</w:t>
      </w:r>
      <w:r w:rsidR="009C7DE2">
        <w:rPr>
          <w:highlight w:val="yellow"/>
        </w:rPr>
        <w:t xml:space="preserve"> et al., 2024</w:t>
      </w:r>
      <w:r w:rsidR="00C87392">
        <w:rPr>
          <w:highlight w:val="yellow"/>
          <w:lang w:val="en-US"/>
        </w:rPr>
        <w:t>)</w:t>
      </w:r>
      <w:r w:rsidR="00C87392" w:rsidRPr="007F1F45">
        <w:rPr>
          <w:highlight w:val="yellow"/>
          <w:lang w:val="en-US"/>
        </w:rPr>
        <w:t>.</w:t>
      </w:r>
      <w:r w:rsidR="00C87392">
        <w:rPr>
          <w:lang w:val="en-US"/>
        </w:rPr>
        <w:t xml:space="preserve"> </w:t>
      </w:r>
      <w:r w:rsidRPr="00CF71E0">
        <w:t xml:space="preserve">Table </w:t>
      </w:r>
      <w:r>
        <w:rPr>
          <w:spacing w:val="-4"/>
        </w:rPr>
        <w:t xml:space="preserve">4 </w:t>
      </w:r>
      <w:r w:rsidR="0010321B" w:rsidRPr="007F1F45">
        <w:rPr>
          <w:highlight w:val="yellow"/>
        </w:rPr>
        <w:t>shows</w:t>
      </w:r>
      <w:r w:rsidR="0010321B" w:rsidRPr="00CF71E0">
        <w:t xml:space="preserve"> </w:t>
      </w:r>
      <w:r w:rsidRPr="00CF71E0">
        <w:t xml:space="preserve">the mean values of welfare scores of </w:t>
      </w:r>
      <w:r>
        <w:t xml:space="preserve">feeds and feeding practice </w:t>
      </w:r>
      <w:r w:rsidR="0010321B" w:rsidRPr="007F1F45">
        <w:rPr>
          <w:highlight w:val="yellow"/>
        </w:rPr>
        <w:t>components</w:t>
      </w:r>
      <w:r w:rsidR="0010321B" w:rsidRPr="00CF71E0">
        <w:t xml:space="preserve"> </w:t>
      </w:r>
      <w:r w:rsidRPr="00CF71E0">
        <w:t>in urban and rural dairy farms</w:t>
      </w:r>
      <w:r w:rsidR="0010321B">
        <w:t xml:space="preserve">. </w:t>
      </w:r>
      <w:r w:rsidRPr="00CF71E0">
        <w:t xml:space="preserve">The mean values of welfare scores in </w:t>
      </w:r>
      <w:r w:rsidR="0010321B" w:rsidRPr="007F1F45">
        <w:rPr>
          <w:highlight w:val="yellow"/>
        </w:rPr>
        <w:t>the</w:t>
      </w:r>
      <w:r w:rsidR="0010321B">
        <w:t xml:space="preserve"> </w:t>
      </w:r>
      <w:r w:rsidRPr="00CF71E0">
        <w:t>"</w:t>
      </w:r>
      <w:r>
        <w:t>feeds and feeding practice</w:t>
      </w:r>
      <w:r w:rsidRPr="00CF71E0">
        <w:t xml:space="preserve"> component" out of </w:t>
      </w:r>
      <w:r w:rsidR="0010321B" w:rsidRPr="007F1F45">
        <w:rPr>
          <w:highlight w:val="yellow"/>
        </w:rPr>
        <w:t>a</w:t>
      </w:r>
      <w:r w:rsidR="0010321B">
        <w:t xml:space="preserve"> </w:t>
      </w:r>
      <w:r w:rsidRPr="00CF71E0">
        <w:t xml:space="preserve">total maximum score of 30. </w:t>
      </w:r>
      <w:r>
        <w:t>Mean value of component B</w:t>
      </w:r>
      <w:r w:rsidRPr="00CF71E0">
        <w:t xml:space="preserve"> in urban and rural dairy farms </w:t>
      </w:r>
      <w:r w:rsidR="0010321B" w:rsidRPr="007F1F45">
        <w:rPr>
          <w:highlight w:val="yellow"/>
        </w:rPr>
        <w:t>was</w:t>
      </w:r>
      <w:r w:rsidR="0010321B" w:rsidRPr="00CF71E0">
        <w:t xml:space="preserve"> </w:t>
      </w:r>
      <w:r>
        <w:rPr>
          <w:spacing w:val="-2"/>
        </w:rPr>
        <w:t>11.49</w:t>
      </w:r>
      <w:r w:rsidRPr="001E4BED">
        <w:rPr>
          <w:spacing w:val="-2"/>
        </w:rPr>
        <w:t>±0.22</w:t>
      </w:r>
      <w:r w:rsidRPr="00CF71E0">
        <w:t xml:space="preserve"> and </w:t>
      </w:r>
      <w:r>
        <w:rPr>
          <w:spacing w:val="-2"/>
        </w:rPr>
        <w:t>10.</w:t>
      </w:r>
      <w:r w:rsidRPr="001E4BED">
        <w:rPr>
          <w:spacing w:val="-2"/>
        </w:rPr>
        <w:t>2±0.42</w:t>
      </w:r>
      <w:r>
        <w:rPr>
          <w:spacing w:val="-2"/>
        </w:rPr>
        <w:t xml:space="preserve"> </w:t>
      </w:r>
      <w:r w:rsidRPr="00CF71E0">
        <w:t xml:space="preserve">respectively, whereas the overall mean welfare score for this indicator was </w:t>
      </w:r>
      <w:r w:rsidRPr="001E4BED">
        <w:rPr>
          <w:spacing w:val="-2"/>
        </w:rPr>
        <w:t>10.85±0.24</w:t>
      </w:r>
      <w:r w:rsidRPr="00CF71E0">
        <w:rPr>
          <w:spacing w:val="-2"/>
        </w:rPr>
        <w:t>. The mean welfare score component</w:t>
      </w:r>
      <w:r>
        <w:rPr>
          <w:spacing w:val="-2"/>
        </w:rPr>
        <w:t xml:space="preserve"> B</w:t>
      </w:r>
      <w:r w:rsidRPr="00CF71E0">
        <w:rPr>
          <w:spacing w:val="-2"/>
        </w:rPr>
        <w:t xml:space="preserve"> was highly significantly different </w:t>
      </w:r>
      <w:r w:rsidRPr="00CF71E0">
        <w:rPr>
          <w:spacing w:val="-4"/>
        </w:rPr>
        <w:t>(P=0.00</w:t>
      </w:r>
      <w:r>
        <w:rPr>
          <w:spacing w:val="-4"/>
        </w:rPr>
        <w:t>5</w:t>
      </w:r>
      <w:r w:rsidRPr="00CF71E0">
        <w:rPr>
          <w:spacing w:val="-4"/>
        </w:rPr>
        <w:t xml:space="preserve">) </w:t>
      </w:r>
      <w:r w:rsidRPr="00CF71E0">
        <w:rPr>
          <w:spacing w:val="-2"/>
        </w:rPr>
        <w:t xml:space="preserve">in urban and rural dairy </w:t>
      </w:r>
      <w:r w:rsidRPr="007E15B9">
        <w:rPr>
          <w:spacing w:val="-2"/>
        </w:rPr>
        <w:t>farms.</w:t>
      </w:r>
      <w:r w:rsidRPr="007E15B9">
        <w:t xml:space="preserve"> This indicates that urban dairy farms have relatively better feeding management strategies despite space limitations. </w:t>
      </w:r>
      <w:r w:rsidRPr="007E15B9">
        <w:rPr>
          <w:bCs/>
        </w:rPr>
        <w:t xml:space="preserve">Habib </w:t>
      </w:r>
      <w:r w:rsidRPr="00BD19A4">
        <w:rPr>
          <w:bCs/>
          <w:i/>
        </w:rPr>
        <w:t>et al</w:t>
      </w:r>
      <w:r w:rsidRPr="007E15B9">
        <w:rPr>
          <w:bCs/>
        </w:rPr>
        <w:t>. (2007)</w:t>
      </w:r>
      <w:r w:rsidRPr="007E15B9">
        <w:t xml:space="preserve"> suggested that urban dairy farms, driven by market demands, adopt more intensive and structured feeding programs to enhance milk production</w:t>
      </w:r>
      <w:r w:rsidRPr="0000453F">
        <w:rPr>
          <w:sz w:val="22"/>
          <w:szCs w:val="22"/>
        </w:rPr>
        <w:t>.</w:t>
      </w:r>
    </w:p>
    <w:p w14:paraId="711E5D01" w14:textId="77777777" w:rsidR="00EF456D" w:rsidRPr="00F42DF0" w:rsidRDefault="00223F98" w:rsidP="00EF456D">
      <w:pPr>
        <w:spacing w:before="233"/>
        <w:jc w:val="both"/>
        <w:rPr>
          <w:rFonts w:ascii="Times New Roman" w:hAnsi="Times New Roman" w:cs="Times New Roman"/>
          <w:b/>
          <w:sz w:val="24"/>
        </w:rPr>
      </w:pPr>
      <w:r>
        <w:rPr>
          <w:rFonts w:ascii="Times New Roman" w:hAnsi="Times New Roman" w:cs="Times New Roman"/>
          <w:b/>
          <w:sz w:val="24"/>
          <w:szCs w:val="24"/>
        </w:rPr>
        <w:t>Table: 4</w:t>
      </w:r>
      <w:r w:rsidR="00EF456D">
        <w:rPr>
          <w:rFonts w:ascii="Times New Roman" w:hAnsi="Times New Roman" w:cs="Times New Roman"/>
          <w:b/>
          <w:sz w:val="24"/>
          <w:szCs w:val="24"/>
        </w:rPr>
        <w:t xml:space="preserve"> </w:t>
      </w:r>
      <w:r w:rsidR="00EF456D" w:rsidRPr="00106787">
        <w:rPr>
          <w:rFonts w:ascii="Times New Roman" w:hAnsi="Times New Roman" w:cs="Times New Roman"/>
          <w:b/>
          <w:sz w:val="24"/>
        </w:rPr>
        <w:t>Mean±SE</w:t>
      </w:r>
      <w:r w:rsidR="00EF456D">
        <w:rPr>
          <w:rFonts w:ascii="Times New Roman" w:hAnsi="Times New Roman" w:cs="Times New Roman"/>
          <w:b/>
          <w:sz w:val="24"/>
        </w:rPr>
        <w:t xml:space="preserve"> S</w:t>
      </w:r>
      <w:r w:rsidR="00EF456D" w:rsidRPr="00106787">
        <w:rPr>
          <w:rFonts w:ascii="Times New Roman" w:hAnsi="Times New Roman" w:cs="Times New Roman"/>
          <w:b/>
          <w:sz w:val="24"/>
        </w:rPr>
        <w:t>core</w:t>
      </w:r>
      <w:r w:rsidR="00EF456D">
        <w:rPr>
          <w:rFonts w:ascii="Times New Roman" w:hAnsi="Times New Roman" w:cs="Times New Roman"/>
          <w:b/>
          <w:sz w:val="24"/>
        </w:rPr>
        <w:t xml:space="preserve"> </w:t>
      </w:r>
      <w:r w:rsidR="00EF456D" w:rsidRPr="00106787">
        <w:rPr>
          <w:rFonts w:ascii="Times New Roman" w:hAnsi="Times New Roman" w:cs="Times New Roman"/>
          <w:b/>
          <w:sz w:val="24"/>
        </w:rPr>
        <w:t>of</w:t>
      </w:r>
      <w:r w:rsidR="00EF456D">
        <w:rPr>
          <w:rFonts w:ascii="Times New Roman" w:hAnsi="Times New Roman" w:cs="Times New Roman"/>
          <w:b/>
          <w:sz w:val="24"/>
        </w:rPr>
        <w:t xml:space="preserve"> </w:t>
      </w:r>
      <w:r w:rsidR="00EF456D" w:rsidRPr="00106787">
        <w:rPr>
          <w:rFonts w:ascii="Times New Roman" w:hAnsi="Times New Roman" w:cs="Times New Roman"/>
          <w:b/>
          <w:sz w:val="24"/>
        </w:rPr>
        <w:t>feeds</w:t>
      </w:r>
      <w:r w:rsidR="00EF456D">
        <w:rPr>
          <w:rFonts w:ascii="Times New Roman" w:hAnsi="Times New Roman" w:cs="Times New Roman"/>
          <w:b/>
          <w:sz w:val="24"/>
        </w:rPr>
        <w:t xml:space="preserve"> </w:t>
      </w:r>
      <w:r w:rsidR="00EF456D" w:rsidRPr="00106787">
        <w:rPr>
          <w:rFonts w:ascii="Times New Roman" w:hAnsi="Times New Roman" w:cs="Times New Roman"/>
          <w:b/>
          <w:sz w:val="24"/>
        </w:rPr>
        <w:t>and</w:t>
      </w:r>
      <w:r w:rsidR="00EF456D">
        <w:rPr>
          <w:rFonts w:ascii="Times New Roman" w:hAnsi="Times New Roman" w:cs="Times New Roman"/>
          <w:b/>
          <w:sz w:val="24"/>
        </w:rPr>
        <w:t xml:space="preserve"> </w:t>
      </w:r>
      <w:r w:rsidR="00EF456D" w:rsidRPr="00106787">
        <w:rPr>
          <w:rFonts w:ascii="Times New Roman" w:hAnsi="Times New Roman" w:cs="Times New Roman"/>
          <w:b/>
          <w:sz w:val="24"/>
        </w:rPr>
        <w:t>feeding</w:t>
      </w:r>
      <w:r w:rsidR="00EF456D">
        <w:rPr>
          <w:rFonts w:ascii="Times New Roman" w:hAnsi="Times New Roman" w:cs="Times New Roman"/>
          <w:b/>
          <w:sz w:val="24"/>
        </w:rPr>
        <w:t xml:space="preserve"> </w:t>
      </w:r>
      <w:r w:rsidR="00EF456D" w:rsidRPr="00106787">
        <w:rPr>
          <w:rFonts w:ascii="Times New Roman" w:hAnsi="Times New Roman" w:cs="Times New Roman"/>
          <w:b/>
          <w:sz w:val="24"/>
        </w:rPr>
        <w:t>practices</w:t>
      </w:r>
      <w:r w:rsidR="00EF456D">
        <w:rPr>
          <w:rFonts w:ascii="Times New Roman" w:hAnsi="Times New Roman" w:cs="Times New Roman"/>
          <w:b/>
          <w:sz w:val="24"/>
        </w:rPr>
        <w:t xml:space="preserve"> component </w:t>
      </w:r>
      <w:r w:rsidR="00EF456D" w:rsidRPr="00106787">
        <w:rPr>
          <w:rFonts w:ascii="Times New Roman" w:hAnsi="Times New Roman" w:cs="Times New Roman"/>
          <w:b/>
          <w:sz w:val="24"/>
        </w:rPr>
        <w:t>in</w:t>
      </w:r>
      <w:r w:rsidR="00EF456D">
        <w:rPr>
          <w:rFonts w:ascii="Times New Roman" w:hAnsi="Times New Roman" w:cs="Times New Roman"/>
          <w:b/>
          <w:sz w:val="24"/>
        </w:rPr>
        <w:t xml:space="preserve"> </w:t>
      </w:r>
      <w:r w:rsidR="00EF456D" w:rsidRPr="00106787">
        <w:rPr>
          <w:rFonts w:ascii="Times New Roman" w:hAnsi="Times New Roman" w:cs="Times New Roman"/>
          <w:b/>
          <w:sz w:val="24"/>
        </w:rPr>
        <w:t>different</w:t>
      </w:r>
      <w:r w:rsidR="00EF456D">
        <w:rPr>
          <w:rFonts w:ascii="Times New Roman" w:hAnsi="Times New Roman" w:cs="Times New Roman"/>
          <w:b/>
          <w:sz w:val="24"/>
        </w:rPr>
        <w:t xml:space="preserve"> </w:t>
      </w:r>
      <w:r w:rsidR="00EF456D" w:rsidRPr="00106787">
        <w:rPr>
          <w:rFonts w:ascii="Times New Roman" w:hAnsi="Times New Roman" w:cs="Times New Roman"/>
          <w:b/>
          <w:sz w:val="24"/>
        </w:rPr>
        <w:t>categories</w:t>
      </w:r>
      <w:r w:rsidR="00EF456D">
        <w:rPr>
          <w:rFonts w:ascii="Times New Roman" w:hAnsi="Times New Roman" w:cs="Times New Roman"/>
          <w:b/>
          <w:sz w:val="24"/>
        </w:rPr>
        <w:t xml:space="preserve"> </w:t>
      </w:r>
      <w:r w:rsidR="00EF456D" w:rsidRPr="00106787">
        <w:rPr>
          <w:rFonts w:ascii="Times New Roman" w:hAnsi="Times New Roman" w:cs="Times New Roman"/>
          <w:b/>
          <w:sz w:val="24"/>
        </w:rPr>
        <w:t>of</w:t>
      </w:r>
      <w:r w:rsidR="00EF456D">
        <w:rPr>
          <w:rFonts w:ascii="Times New Roman" w:hAnsi="Times New Roman" w:cs="Times New Roman"/>
          <w:b/>
          <w:sz w:val="24"/>
        </w:rPr>
        <w:t xml:space="preserve"> </w:t>
      </w:r>
      <w:r w:rsidR="00EF456D" w:rsidRPr="00106787">
        <w:rPr>
          <w:rFonts w:ascii="Times New Roman" w:hAnsi="Times New Roman" w:cs="Times New Roman"/>
          <w:b/>
          <w:sz w:val="24"/>
        </w:rPr>
        <w:t>dairy</w:t>
      </w:r>
      <w:r w:rsidR="00EF456D">
        <w:rPr>
          <w:rFonts w:ascii="Times New Roman" w:hAnsi="Times New Roman" w:cs="Times New Roman"/>
          <w:b/>
          <w:sz w:val="24"/>
        </w:rPr>
        <w:t xml:space="preserve"> </w:t>
      </w:r>
      <w:r w:rsidR="00EF456D" w:rsidRPr="00106787">
        <w:rPr>
          <w:rFonts w:ascii="Times New Roman" w:hAnsi="Times New Roman" w:cs="Times New Roman"/>
          <w:b/>
          <w:spacing w:val="-2"/>
          <w:sz w:val="24"/>
        </w:rPr>
        <w:t>farm</w:t>
      </w:r>
    </w:p>
    <w:tbl>
      <w:tblPr>
        <w:tblW w:w="9581"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0"/>
        <w:gridCol w:w="1620"/>
        <w:gridCol w:w="1710"/>
        <w:gridCol w:w="1710"/>
        <w:gridCol w:w="1440"/>
        <w:gridCol w:w="1031"/>
      </w:tblGrid>
      <w:tr w:rsidR="00EF456D" w14:paraId="45F18994" w14:textId="77777777" w:rsidTr="0094618F">
        <w:trPr>
          <w:trHeight w:val="832"/>
        </w:trPr>
        <w:tc>
          <w:tcPr>
            <w:tcW w:w="2070" w:type="dxa"/>
          </w:tcPr>
          <w:p w14:paraId="34E2E5C0" w14:textId="77777777" w:rsidR="00EF456D" w:rsidRPr="001E4BED" w:rsidRDefault="00EF456D" w:rsidP="0094618F">
            <w:pPr>
              <w:pStyle w:val="TableParagraph"/>
              <w:spacing w:before="9"/>
              <w:ind w:left="56"/>
              <w:rPr>
                <w:rFonts w:ascii="Times New Roman" w:hAnsi="Times New Roman" w:cs="Times New Roman"/>
                <w:sz w:val="24"/>
              </w:rPr>
            </w:pPr>
            <w:r w:rsidRPr="001E4BED">
              <w:rPr>
                <w:rFonts w:ascii="Times New Roman" w:hAnsi="Times New Roman" w:cs="Times New Roman"/>
                <w:spacing w:val="-2"/>
                <w:sz w:val="24"/>
              </w:rPr>
              <w:t>Indicator</w:t>
            </w:r>
          </w:p>
        </w:tc>
        <w:tc>
          <w:tcPr>
            <w:tcW w:w="1620" w:type="dxa"/>
          </w:tcPr>
          <w:p w14:paraId="7F94D049" w14:textId="77777777" w:rsidR="00EF456D" w:rsidRPr="001E4BED" w:rsidRDefault="00EF456D" w:rsidP="0094618F">
            <w:pPr>
              <w:pStyle w:val="TableParagraph"/>
              <w:spacing w:before="9" w:line="268" w:lineRule="auto"/>
              <w:ind w:left="57" w:right="420"/>
              <w:rPr>
                <w:rFonts w:ascii="Times New Roman" w:hAnsi="Times New Roman" w:cs="Times New Roman"/>
                <w:sz w:val="24"/>
              </w:rPr>
            </w:pPr>
            <w:r w:rsidRPr="001E4BED">
              <w:rPr>
                <w:rFonts w:ascii="Times New Roman" w:hAnsi="Times New Roman" w:cs="Times New Roman"/>
                <w:spacing w:val="-2"/>
                <w:sz w:val="24"/>
              </w:rPr>
              <w:t>Maximum score</w:t>
            </w:r>
          </w:p>
        </w:tc>
        <w:tc>
          <w:tcPr>
            <w:tcW w:w="1710" w:type="dxa"/>
          </w:tcPr>
          <w:p w14:paraId="0B07830C" w14:textId="77777777" w:rsidR="00EF456D" w:rsidRPr="001E4BED" w:rsidRDefault="00EF456D" w:rsidP="0094618F">
            <w:pPr>
              <w:pStyle w:val="TableParagraph"/>
              <w:spacing w:before="9" w:line="268" w:lineRule="auto"/>
              <w:ind w:left="57" w:right="638"/>
              <w:rPr>
                <w:rFonts w:ascii="Times New Roman" w:hAnsi="Times New Roman" w:cs="Times New Roman"/>
                <w:sz w:val="24"/>
              </w:rPr>
            </w:pPr>
            <w:r w:rsidRPr="001E4BED">
              <w:rPr>
                <w:rFonts w:ascii="Times New Roman" w:hAnsi="Times New Roman" w:cs="Times New Roman"/>
                <w:spacing w:val="-2"/>
                <w:sz w:val="24"/>
              </w:rPr>
              <w:t>Urban Mean±SE</w:t>
            </w:r>
          </w:p>
        </w:tc>
        <w:tc>
          <w:tcPr>
            <w:tcW w:w="1710" w:type="dxa"/>
          </w:tcPr>
          <w:p w14:paraId="3A3B2705" w14:textId="77777777" w:rsidR="00EF456D" w:rsidRPr="001E4BED" w:rsidRDefault="00EF456D" w:rsidP="0094618F">
            <w:pPr>
              <w:pStyle w:val="TableParagraph"/>
              <w:spacing w:before="9" w:line="268" w:lineRule="auto"/>
              <w:ind w:left="57" w:right="638"/>
              <w:rPr>
                <w:rFonts w:ascii="Times New Roman" w:hAnsi="Times New Roman" w:cs="Times New Roman"/>
                <w:sz w:val="24"/>
              </w:rPr>
            </w:pPr>
            <w:r>
              <w:rPr>
                <w:rFonts w:ascii="Times New Roman" w:hAnsi="Times New Roman" w:cs="Times New Roman"/>
                <w:spacing w:val="-2"/>
                <w:sz w:val="24"/>
              </w:rPr>
              <w:t>Rural Mean±S</w:t>
            </w:r>
            <w:r w:rsidRPr="001E4BED">
              <w:rPr>
                <w:rFonts w:ascii="Times New Roman" w:hAnsi="Times New Roman" w:cs="Times New Roman"/>
                <w:spacing w:val="-2"/>
                <w:sz w:val="24"/>
              </w:rPr>
              <w:t>E</w:t>
            </w:r>
          </w:p>
        </w:tc>
        <w:tc>
          <w:tcPr>
            <w:tcW w:w="1440" w:type="dxa"/>
          </w:tcPr>
          <w:p w14:paraId="0A54C57C" w14:textId="77777777" w:rsidR="00EF456D" w:rsidRPr="001E4BED" w:rsidRDefault="00EF456D" w:rsidP="0094618F">
            <w:pPr>
              <w:pStyle w:val="TableParagraph"/>
              <w:spacing w:before="9" w:line="268" w:lineRule="auto"/>
              <w:ind w:left="58" w:right="398"/>
              <w:rPr>
                <w:rFonts w:ascii="Times New Roman" w:hAnsi="Times New Roman" w:cs="Times New Roman"/>
                <w:sz w:val="24"/>
              </w:rPr>
            </w:pPr>
            <w:r w:rsidRPr="001E4BED">
              <w:rPr>
                <w:rFonts w:ascii="Times New Roman" w:hAnsi="Times New Roman" w:cs="Times New Roman"/>
                <w:spacing w:val="-2"/>
                <w:sz w:val="24"/>
              </w:rPr>
              <w:t>Overall Mean±SE</w:t>
            </w:r>
          </w:p>
        </w:tc>
        <w:tc>
          <w:tcPr>
            <w:tcW w:w="1031" w:type="dxa"/>
          </w:tcPr>
          <w:p w14:paraId="7128D147" w14:textId="77777777" w:rsidR="00EF456D" w:rsidRPr="001E4BED" w:rsidRDefault="00EF456D" w:rsidP="0094618F">
            <w:pPr>
              <w:pStyle w:val="TableParagraph"/>
              <w:spacing w:before="0"/>
              <w:ind w:left="0"/>
              <w:rPr>
                <w:rFonts w:ascii="Times New Roman" w:hAnsi="Times New Roman" w:cs="Times New Roman"/>
                <w:sz w:val="24"/>
              </w:rPr>
            </w:pPr>
          </w:p>
        </w:tc>
      </w:tr>
      <w:tr w:rsidR="00EF456D" w14:paraId="71EFE3EF" w14:textId="77777777" w:rsidTr="0094618F">
        <w:trPr>
          <w:trHeight w:val="908"/>
        </w:trPr>
        <w:tc>
          <w:tcPr>
            <w:tcW w:w="2070" w:type="dxa"/>
          </w:tcPr>
          <w:p w14:paraId="5E37C51C" w14:textId="77777777" w:rsidR="00EF456D" w:rsidRPr="001E4BED" w:rsidRDefault="00EF456D" w:rsidP="0094618F">
            <w:pPr>
              <w:pStyle w:val="TableParagraph"/>
              <w:spacing w:before="9" w:line="271" w:lineRule="auto"/>
              <w:ind w:left="56"/>
              <w:rPr>
                <w:rFonts w:ascii="Times New Roman" w:hAnsi="Times New Roman" w:cs="Times New Roman"/>
                <w:sz w:val="24"/>
              </w:rPr>
            </w:pPr>
            <w:r w:rsidRPr="001E4BED">
              <w:rPr>
                <w:rFonts w:ascii="Times New Roman" w:hAnsi="Times New Roman" w:cs="Times New Roman"/>
                <w:sz w:val="24"/>
              </w:rPr>
              <w:t>Availability</w:t>
            </w:r>
            <w:r>
              <w:rPr>
                <w:rFonts w:ascii="Times New Roman" w:hAnsi="Times New Roman" w:cs="Times New Roman"/>
                <w:sz w:val="24"/>
              </w:rPr>
              <w:t xml:space="preserve"> </w:t>
            </w:r>
            <w:r w:rsidRPr="001E4BED">
              <w:rPr>
                <w:rFonts w:ascii="Times New Roman" w:hAnsi="Times New Roman" w:cs="Times New Roman"/>
                <w:sz w:val="24"/>
              </w:rPr>
              <w:t>of quality</w:t>
            </w:r>
            <w:r>
              <w:rPr>
                <w:rFonts w:ascii="Times New Roman" w:hAnsi="Times New Roman" w:cs="Times New Roman"/>
                <w:sz w:val="24"/>
              </w:rPr>
              <w:t xml:space="preserve"> </w:t>
            </w:r>
            <w:r w:rsidRPr="001E4BED">
              <w:rPr>
                <w:rFonts w:ascii="Times New Roman" w:hAnsi="Times New Roman" w:cs="Times New Roman"/>
                <w:sz w:val="24"/>
              </w:rPr>
              <w:t>feeds</w:t>
            </w:r>
            <w:r>
              <w:rPr>
                <w:rFonts w:ascii="Times New Roman" w:hAnsi="Times New Roman" w:cs="Times New Roman"/>
                <w:sz w:val="24"/>
              </w:rPr>
              <w:t xml:space="preserve"> </w:t>
            </w:r>
            <w:r w:rsidRPr="001E4BED">
              <w:rPr>
                <w:rFonts w:ascii="Times New Roman" w:hAnsi="Times New Roman" w:cs="Times New Roman"/>
                <w:sz w:val="24"/>
              </w:rPr>
              <w:t xml:space="preserve">and </w:t>
            </w:r>
            <w:r w:rsidRPr="001E4BED">
              <w:rPr>
                <w:rFonts w:ascii="Times New Roman" w:hAnsi="Times New Roman" w:cs="Times New Roman"/>
                <w:spacing w:val="-2"/>
                <w:sz w:val="24"/>
              </w:rPr>
              <w:t>fodders</w:t>
            </w:r>
          </w:p>
        </w:tc>
        <w:tc>
          <w:tcPr>
            <w:tcW w:w="1620" w:type="dxa"/>
          </w:tcPr>
          <w:p w14:paraId="1C91B4EA"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5"/>
                <w:sz w:val="24"/>
              </w:rPr>
              <w:t>10</w:t>
            </w:r>
          </w:p>
        </w:tc>
        <w:tc>
          <w:tcPr>
            <w:tcW w:w="1710" w:type="dxa"/>
          </w:tcPr>
          <w:p w14:paraId="1CD64482"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3.65±0.19</w:t>
            </w:r>
          </w:p>
        </w:tc>
        <w:tc>
          <w:tcPr>
            <w:tcW w:w="1710" w:type="dxa"/>
          </w:tcPr>
          <w:p w14:paraId="630EFE59"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2.80±0.23</w:t>
            </w:r>
          </w:p>
        </w:tc>
        <w:tc>
          <w:tcPr>
            <w:tcW w:w="1440" w:type="dxa"/>
          </w:tcPr>
          <w:p w14:paraId="51409557"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2"/>
                <w:sz w:val="24"/>
              </w:rPr>
              <w:t>3.22±0.15</w:t>
            </w:r>
          </w:p>
        </w:tc>
        <w:tc>
          <w:tcPr>
            <w:tcW w:w="1031" w:type="dxa"/>
          </w:tcPr>
          <w:p w14:paraId="35AE11DC"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2"/>
                <w:sz w:val="24"/>
              </w:rPr>
              <w:t>0.006**</w:t>
            </w:r>
          </w:p>
        </w:tc>
      </w:tr>
      <w:tr w:rsidR="00EF456D" w14:paraId="66D26DEE" w14:textId="77777777" w:rsidTr="0094618F">
        <w:trPr>
          <w:trHeight w:val="1062"/>
        </w:trPr>
        <w:tc>
          <w:tcPr>
            <w:tcW w:w="2070" w:type="dxa"/>
          </w:tcPr>
          <w:p w14:paraId="1B083ED0" w14:textId="77777777" w:rsidR="00EF456D" w:rsidRPr="001E4BED" w:rsidRDefault="00EF456D" w:rsidP="0094618F">
            <w:pPr>
              <w:pStyle w:val="TableParagraph"/>
              <w:spacing w:before="9" w:line="271" w:lineRule="auto"/>
              <w:ind w:left="56" w:right="180"/>
              <w:rPr>
                <w:rFonts w:ascii="Times New Roman" w:hAnsi="Times New Roman" w:cs="Times New Roman"/>
                <w:sz w:val="24"/>
              </w:rPr>
            </w:pPr>
            <w:r w:rsidRPr="001E4BED">
              <w:rPr>
                <w:rFonts w:ascii="Times New Roman" w:hAnsi="Times New Roman" w:cs="Times New Roman"/>
                <w:sz w:val="24"/>
              </w:rPr>
              <w:t>Availability</w:t>
            </w:r>
            <w:r>
              <w:rPr>
                <w:rFonts w:ascii="Times New Roman" w:hAnsi="Times New Roman" w:cs="Times New Roman"/>
                <w:sz w:val="24"/>
              </w:rPr>
              <w:t xml:space="preserve"> </w:t>
            </w:r>
            <w:r w:rsidRPr="001E4BED">
              <w:rPr>
                <w:rFonts w:ascii="Times New Roman" w:hAnsi="Times New Roman" w:cs="Times New Roman"/>
                <w:sz w:val="24"/>
              </w:rPr>
              <w:t>of feed</w:t>
            </w:r>
            <w:r>
              <w:rPr>
                <w:rFonts w:ascii="Times New Roman" w:hAnsi="Times New Roman" w:cs="Times New Roman"/>
                <w:sz w:val="24"/>
              </w:rPr>
              <w:t xml:space="preserve"> </w:t>
            </w:r>
            <w:r w:rsidRPr="001E4BED">
              <w:rPr>
                <w:rFonts w:ascii="Times New Roman" w:hAnsi="Times New Roman" w:cs="Times New Roman"/>
                <w:sz w:val="24"/>
              </w:rPr>
              <w:t>sand</w:t>
            </w:r>
            <w:r>
              <w:rPr>
                <w:rFonts w:ascii="Times New Roman" w:hAnsi="Times New Roman" w:cs="Times New Roman"/>
                <w:sz w:val="24"/>
              </w:rPr>
              <w:t xml:space="preserve"> </w:t>
            </w:r>
            <w:r w:rsidRPr="001E4BED">
              <w:rPr>
                <w:rFonts w:ascii="Times New Roman" w:hAnsi="Times New Roman" w:cs="Times New Roman"/>
                <w:sz w:val="24"/>
              </w:rPr>
              <w:t>fodder storage space</w:t>
            </w:r>
          </w:p>
        </w:tc>
        <w:tc>
          <w:tcPr>
            <w:tcW w:w="1620" w:type="dxa"/>
          </w:tcPr>
          <w:p w14:paraId="265E7620"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z w:val="24"/>
              </w:rPr>
              <w:t>5</w:t>
            </w:r>
          </w:p>
        </w:tc>
        <w:tc>
          <w:tcPr>
            <w:tcW w:w="1710" w:type="dxa"/>
          </w:tcPr>
          <w:p w14:paraId="10E664D2"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2.35±0.10</w:t>
            </w:r>
          </w:p>
        </w:tc>
        <w:tc>
          <w:tcPr>
            <w:tcW w:w="1710" w:type="dxa"/>
          </w:tcPr>
          <w:p w14:paraId="71B692CB" w14:textId="77777777" w:rsidR="00EF456D" w:rsidRPr="001E4BED" w:rsidRDefault="00EF456D" w:rsidP="0094618F">
            <w:pPr>
              <w:pStyle w:val="TableParagraph"/>
              <w:spacing w:before="9"/>
              <w:ind w:left="57"/>
              <w:rPr>
                <w:rFonts w:ascii="Times New Roman" w:hAnsi="Times New Roman" w:cs="Times New Roman"/>
                <w:sz w:val="24"/>
              </w:rPr>
            </w:pPr>
            <w:r w:rsidRPr="001E4BED">
              <w:rPr>
                <w:rFonts w:ascii="Times New Roman" w:hAnsi="Times New Roman" w:cs="Times New Roman"/>
                <w:spacing w:val="-2"/>
                <w:sz w:val="24"/>
              </w:rPr>
              <w:t>2.45±0.10</w:t>
            </w:r>
          </w:p>
        </w:tc>
        <w:tc>
          <w:tcPr>
            <w:tcW w:w="1440" w:type="dxa"/>
          </w:tcPr>
          <w:p w14:paraId="042A7308"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2"/>
                <w:sz w:val="24"/>
              </w:rPr>
              <w:t>2.40±0.07</w:t>
            </w:r>
          </w:p>
        </w:tc>
        <w:tc>
          <w:tcPr>
            <w:tcW w:w="1031" w:type="dxa"/>
          </w:tcPr>
          <w:p w14:paraId="6B8BA1FE" w14:textId="77777777" w:rsidR="00EF456D" w:rsidRPr="001E4BED" w:rsidRDefault="00EF456D" w:rsidP="0094618F">
            <w:pPr>
              <w:pStyle w:val="TableParagraph"/>
              <w:spacing w:before="9"/>
              <w:ind w:left="58"/>
              <w:rPr>
                <w:rFonts w:ascii="Times New Roman" w:hAnsi="Times New Roman" w:cs="Times New Roman"/>
                <w:sz w:val="24"/>
              </w:rPr>
            </w:pPr>
            <w:r w:rsidRPr="001E4BED">
              <w:rPr>
                <w:rFonts w:ascii="Times New Roman" w:hAnsi="Times New Roman" w:cs="Times New Roman"/>
                <w:spacing w:val="-5"/>
                <w:sz w:val="24"/>
              </w:rPr>
              <w:t>NS</w:t>
            </w:r>
          </w:p>
        </w:tc>
      </w:tr>
      <w:tr w:rsidR="00EF456D" w14:paraId="3A981F1D" w14:textId="77777777" w:rsidTr="0094618F">
        <w:trPr>
          <w:trHeight w:val="1122"/>
        </w:trPr>
        <w:tc>
          <w:tcPr>
            <w:tcW w:w="2070" w:type="dxa"/>
          </w:tcPr>
          <w:p w14:paraId="31D02997" w14:textId="77777777" w:rsidR="00EF456D" w:rsidRPr="001E4BED" w:rsidRDefault="00EF456D" w:rsidP="0094618F">
            <w:pPr>
              <w:pStyle w:val="TableParagraph"/>
              <w:spacing w:before="10" w:line="271" w:lineRule="auto"/>
              <w:ind w:left="56" w:right="180"/>
              <w:rPr>
                <w:rFonts w:ascii="Times New Roman" w:hAnsi="Times New Roman" w:cs="Times New Roman"/>
                <w:sz w:val="24"/>
              </w:rPr>
            </w:pPr>
            <w:r w:rsidRPr="001E4BED">
              <w:rPr>
                <w:rFonts w:ascii="Times New Roman" w:hAnsi="Times New Roman" w:cs="Times New Roman"/>
                <w:sz w:val="24"/>
              </w:rPr>
              <w:t>Feeding</w:t>
            </w:r>
            <w:r>
              <w:rPr>
                <w:rFonts w:ascii="Times New Roman" w:hAnsi="Times New Roman" w:cs="Times New Roman"/>
                <w:sz w:val="24"/>
              </w:rPr>
              <w:t xml:space="preserve"> </w:t>
            </w:r>
            <w:r w:rsidRPr="001E4BED">
              <w:rPr>
                <w:rFonts w:ascii="Times New Roman" w:hAnsi="Times New Roman" w:cs="Times New Roman"/>
                <w:sz w:val="24"/>
              </w:rPr>
              <w:t>practices for different categories of</w:t>
            </w:r>
          </w:p>
          <w:p w14:paraId="19D84F70" w14:textId="77777777" w:rsidR="00EF456D" w:rsidRPr="001E4BED" w:rsidRDefault="00EF456D" w:rsidP="0094618F">
            <w:pPr>
              <w:pStyle w:val="TableParagraph"/>
              <w:spacing w:before="0" w:line="223" w:lineRule="exact"/>
              <w:ind w:left="56"/>
              <w:rPr>
                <w:rFonts w:ascii="Times New Roman" w:hAnsi="Times New Roman" w:cs="Times New Roman"/>
                <w:sz w:val="24"/>
              </w:rPr>
            </w:pPr>
            <w:r w:rsidRPr="001E4BED">
              <w:rPr>
                <w:rFonts w:ascii="Times New Roman" w:hAnsi="Times New Roman" w:cs="Times New Roman"/>
                <w:spacing w:val="-2"/>
                <w:sz w:val="24"/>
              </w:rPr>
              <w:t>Animals</w:t>
            </w:r>
          </w:p>
        </w:tc>
        <w:tc>
          <w:tcPr>
            <w:tcW w:w="1620" w:type="dxa"/>
          </w:tcPr>
          <w:p w14:paraId="1A6C3D67"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5"/>
                <w:sz w:val="24"/>
              </w:rPr>
              <w:t>10</w:t>
            </w:r>
          </w:p>
        </w:tc>
        <w:tc>
          <w:tcPr>
            <w:tcW w:w="1710" w:type="dxa"/>
          </w:tcPr>
          <w:p w14:paraId="457C575C"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2.92±0.11</w:t>
            </w:r>
          </w:p>
        </w:tc>
        <w:tc>
          <w:tcPr>
            <w:tcW w:w="1710" w:type="dxa"/>
          </w:tcPr>
          <w:p w14:paraId="4E302E13"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2.45±0.09</w:t>
            </w:r>
          </w:p>
        </w:tc>
        <w:tc>
          <w:tcPr>
            <w:tcW w:w="1440" w:type="dxa"/>
          </w:tcPr>
          <w:p w14:paraId="29647DF3"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2.68±0.07</w:t>
            </w:r>
          </w:p>
        </w:tc>
        <w:tc>
          <w:tcPr>
            <w:tcW w:w="1031" w:type="dxa"/>
          </w:tcPr>
          <w:p w14:paraId="0F408E19"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0.001**</w:t>
            </w:r>
          </w:p>
        </w:tc>
      </w:tr>
      <w:tr w:rsidR="00EF456D" w14:paraId="163F5CB0" w14:textId="77777777" w:rsidTr="0094618F">
        <w:trPr>
          <w:trHeight w:val="1122"/>
        </w:trPr>
        <w:tc>
          <w:tcPr>
            <w:tcW w:w="2070" w:type="dxa"/>
          </w:tcPr>
          <w:p w14:paraId="78EE60B1" w14:textId="77777777" w:rsidR="00EF456D" w:rsidRPr="001E4BED" w:rsidRDefault="00EF456D" w:rsidP="0094618F">
            <w:pPr>
              <w:pStyle w:val="TableParagraph"/>
              <w:spacing w:before="10" w:line="271" w:lineRule="auto"/>
              <w:ind w:left="56" w:right="338"/>
              <w:jc w:val="both"/>
              <w:rPr>
                <w:rFonts w:ascii="Times New Roman" w:hAnsi="Times New Roman" w:cs="Times New Roman"/>
                <w:sz w:val="24"/>
              </w:rPr>
            </w:pPr>
            <w:r w:rsidRPr="001E4BED">
              <w:rPr>
                <w:rFonts w:ascii="Times New Roman" w:hAnsi="Times New Roman" w:cs="Times New Roman"/>
                <w:sz w:val="24"/>
              </w:rPr>
              <w:t>Colostrums</w:t>
            </w:r>
            <w:r>
              <w:rPr>
                <w:rFonts w:ascii="Times New Roman" w:hAnsi="Times New Roman" w:cs="Times New Roman"/>
                <w:sz w:val="24"/>
              </w:rPr>
              <w:t xml:space="preserve"> and milk </w:t>
            </w:r>
            <w:r w:rsidRPr="001E4BED">
              <w:rPr>
                <w:rFonts w:ascii="Times New Roman" w:hAnsi="Times New Roman" w:cs="Times New Roman"/>
                <w:sz w:val="24"/>
              </w:rPr>
              <w:t>feeding to male &amp; female</w:t>
            </w:r>
          </w:p>
          <w:p w14:paraId="6C00593D" w14:textId="77777777" w:rsidR="00EF456D" w:rsidRPr="001E4BED" w:rsidRDefault="00EF456D" w:rsidP="0094618F">
            <w:pPr>
              <w:pStyle w:val="TableParagraph"/>
              <w:spacing w:before="0" w:line="223" w:lineRule="exact"/>
              <w:ind w:left="56"/>
              <w:rPr>
                <w:rFonts w:ascii="Times New Roman" w:hAnsi="Times New Roman" w:cs="Times New Roman"/>
                <w:sz w:val="24"/>
              </w:rPr>
            </w:pPr>
            <w:r w:rsidRPr="001E4BED">
              <w:rPr>
                <w:rFonts w:ascii="Times New Roman" w:hAnsi="Times New Roman" w:cs="Times New Roman"/>
                <w:spacing w:val="-2"/>
                <w:sz w:val="24"/>
              </w:rPr>
              <w:t>Calves</w:t>
            </w:r>
          </w:p>
        </w:tc>
        <w:tc>
          <w:tcPr>
            <w:tcW w:w="1620" w:type="dxa"/>
          </w:tcPr>
          <w:p w14:paraId="646C6B93"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z w:val="24"/>
              </w:rPr>
              <w:t>5</w:t>
            </w:r>
          </w:p>
        </w:tc>
        <w:tc>
          <w:tcPr>
            <w:tcW w:w="1710" w:type="dxa"/>
          </w:tcPr>
          <w:p w14:paraId="2E67CE54"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2.57±0.09</w:t>
            </w:r>
          </w:p>
        </w:tc>
        <w:tc>
          <w:tcPr>
            <w:tcW w:w="1710" w:type="dxa"/>
          </w:tcPr>
          <w:p w14:paraId="5F6343E1"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2"/>
                <w:sz w:val="24"/>
              </w:rPr>
              <w:t>2.50±0.097</w:t>
            </w:r>
          </w:p>
        </w:tc>
        <w:tc>
          <w:tcPr>
            <w:tcW w:w="1440" w:type="dxa"/>
          </w:tcPr>
          <w:p w14:paraId="7E3006FF"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2.53±0.06</w:t>
            </w:r>
          </w:p>
        </w:tc>
        <w:tc>
          <w:tcPr>
            <w:tcW w:w="1031" w:type="dxa"/>
          </w:tcPr>
          <w:p w14:paraId="138952EF"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5"/>
                <w:sz w:val="24"/>
              </w:rPr>
              <w:t>NS</w:t>
            </w:r>
          </w:p>
        </w:tc>
      </w:tr>
      <w:tr w:rsidR="00EF456D" w14:paraId="7D8D0DF4" w14:textId="77777777" w:rsidTr="0094618F">
        <w:trPr>
          <w:trHeight w:val="452"/>
        </w:trPr>
        <w:tc>
          <w:tcPr>
            <w:tcW w:w="2070" w:type="dxa"/>
          </w:tcPr>
          <w:p w14:paraId="17D398D1" w14:textId="77777777" w:rsidR="00EF456D" w:rsidRPr="001E4BED" w:rsidRDefault="00EF456D" w:rsidP="0094618F">
            <w:pPr>
              <w:pStyle w:val="TableParagraph"/>
              <w:spacing w:before="10"/>
              <w:ind w:left="56"/>
              <w:rPr>
                <w:rFonts w:ascii="Times New Roman" w:hAnsi="Times New Roman" w:cs="Times New Roman"/>
                <w:sz w:val="24"/>
              </w:rPr>
            </w:pPr>
            <w:r w:rsidRPr="001E4BED">
              <w:rPr>
                <w:rFonts w:ascii="Times New Roman" w:hAnsi="Times New Roman" w:cs="Times New Roman"/>
                <w:spacing w:val="-2"/>
                <w:sz w:val="24"/>
              </w:rPr>
              <w:t>Overall</w:t>
            </w:r>
          </w:p>
        </w:tc>
        <w:tc>
          <w:tcPr>
            <w:tcW w:w="1620" w:type="dxa"/>
          </w:tcPr>
          <w:p w14:paraId="2B9A4B57" w14:textId="77777777" w:rsidR="00EF456D" w:rsidRPr="001E4BED" w:rsidRDefault="00EF456D" w:rsidP="0094618F">
            <w:pPr>
              <w:pStyle w:val="TableParagraph"/>
              <w:spacing w:before="10"/>
              <w:ind w:left="57"/>
              <w:rPr>
                <w:rFonts w:ascii="Times New Roman" w:hAnsi="Times New Roman" w:cs="Times New Roman"/>
                <w:sz w:val="24"/>
              </w:rPr>
            </w:pPr>
            <w:r w:rsidRPr="001E4BED">
              <w:rPr>
                <w:rFonts w:ascii="Times New Roman" w:hAnsi="Times New Roman" w:cs="Times New Roman"/>
                <w:spacing w:val="-5"/>
                <w:sz w:val="24"/>
              </w:rPr>
              <w:t>30</w:t>
            </w:r>
          </w:p>
        </w:tc>
        <w:tc>
          <w:tcPr>
            <w:tcW w:w="1710" w:type="dxa"/>
          </w:tcPr>
          <w:p w14:paraId="59491209" w14:textId="77777777" w:rsidR="00EF456D" w:rsidRPr="001E4BED" w:rsidRDefault="00EF456D" w:rsidP="0094618F">
            <w:pPr>
              <w:pStyle w:val="TableParagraph"/>
              <w:spacing w:before="10"/>
              <w:ind w:left="57"/>
              <w:rPr>
                <w:rFonts w:ascii="Times New Roman" w:hAnsi="Times New Roman" w:cs="Times New Roman"/>
                <w:sz w:val="24"/>
              </w:rPr>
            </w:pPr>
            <w:r>
              <w:rPr>
                <w:rFonts w:ascii="Times New Roman" w:hAnsi="Times New Roman" w:cs="Times New Roman"/>
                <w:spacing w:val="-2"/>
                <w:sz w:val="24"/>
              </w:rPr>
              <w:t>11.49</w:t>
            </w:r>
            <w:r w:rsidRPr="001E4BED">
              <w:rPr>
                <w:rFonts w:ascii="Times New Roman" w:hAnsi="Times New Roman" w:cs="Times New Roman"/>
                <w:spacing w:val="-2"/>
                <w:sz w:val="24"/>
              </w:rPr>
              <w:t>±0.22</w:t>
            </w:r>
          </w:p>
        </w:tc>
        <w:tc>
          <w:tcPr>
            <w:tcW w:w="1710" w:type="dxa"/>
          </w:tcPr>
          <w:p w14:paraId="6345BD68" w14:textId="77777777" w:rsidR="00EF456D" w:rsidRPr="001E4BED" w:rsidRDefault="00EF456D" w:rsidP="0094618F">
            <w:pPr>
              <w:pStyle w:val="TableParagraph"/>
              <w:spacing w:before="10"/>
              <w:ind w:left="57"/>
              <w:rPr>
                <w:rFonts w:ascii="Times New Roman" w:hAnsi="Times New Roman" w:cs="Times New Roman"/>
                <w:sz w:val="24"/>
              </w:rPr>
            </w:pPr>
            <w:r>
              <w:rPr>
                <w:rFonts w:ascii="Times New Roman" w:hAnsi="Times New Roman" w:cs="Times New Roman"/>
                <w:spacing w:val="-2"/>
                <w:sz w:val="24"/>
              </w:rPr>
              <w:t>10.</w:t>
            </w:r>
            <w:r w:rsidRPr="001E4BED">
              <w:rPr>
                <w:rFonts w:ascii="Times New Roman" w:hAnsi="Times New Roman" w:cs="Times New Roman"/>
                <w:spacing w:val="-2"/>
                <w:sz w:val="24"/>
              </w:rPr>
              <w:t>2±0.42</w:t>
            </w:r>
          </w:p>
        </w:tc>
        <w:tc>
          <w:tcPr>
            <w:tcW w:w="1440" w:type="dxa"/>
          </w:tcPr>
          <w:p w14:paraId="05802C55"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10.85±0.24</w:t>
            </w:r>
          </w:p>
        </w:tc>
        <w:tc>
          <w:tcPr>
            <w:tcW w:w="1031" w:type="dxa"/>
          </w:tcPr>
          <w:p w14:paraId="21315B6C" w14:textId="77777777" w:rsidR="00EF456D" w:rsidRPr="001E4BED" w:rsidRDefault="00EF456D" w:rsidP="0094618F">
            <w:pPr>
              <w:pStyle w:val="TableParagraph"/>
              <w:spacing w:before="10"/>
              <w:ind w:left="58"/>
              <w:rPr>
                <w:rFonts w:ascii="Times New Roman" w:hAnsi="Times New Roman" w:cs="Times New Roman"/>
                <w:sz w:val="24"/>
              </w:rPr>
            </w:pPr>
            <w:r w:rsidRPr="001E4BED">
              <w:rPr>
                <w:rFonts w:ascii="Times New Roman" w:hAnsi="Times New Roman" w:cs="Times New Roman"/>
                <w:spacing w:val="-2"/>
                <w:sz w:val="24"/>
              </w:rPr>
              <w:t>0.005**</w:t>
            </w:r>
          </w:p>
        </w:tc>
      </w:tr>
    </w:tbl>
    <w:p w14:paraId="275D5409" w14:textId="77777777" w:rsidR="00E662ED" w:rsidRDefault="00E662ED" w:rsidP="00E662ED">
      <w:pPr>
        <w:pStyle w:val="Default"/>
        <w:spacing w:line="360" w:lineRule="auto"/>
        <w:jc w:val="both"/>
        <w:rPr>
          <w:b/>
        </w:rPr>
      </w:pPr>
    </w:p>
    <w:p w14:paraId="426DA3A1" w14:textId="77777777" w:rsidR="00E662ED" w:rsidRPr="00E662ED" w:rsidRDefault="00E662ED" w:rsidP="00E662ED">
      <w:pPr>
        <w:pStyle w:val="Default"/>
        <w:spacing w:line="360" w:lineRule="auto"/>
        <w:jc w:val="both"/>
        <w:rPr>
          <w:b/>
        </w:rPr>
      </w:pPr>
      <w:r w:rsidRPr="00E662ED">
        <w:rPr>
          <w:b/>
        </w:rPr>
        <w:lastRenderedPageBreak/>
        <w:t>Component C: Animal Health, Performance and Behavior</w:t>
      </w:r>
    </w:p>
    <w:p w14:paraId="032B2079" w14:textId="1A0660DF" w:rsidR="00E662ED" w:rsidRPr="00530B4F" w:rsidRDefault="00F62E4D" w:rsidP="00530B4F">
      <w:pPr>
        <w:autoSpaceDE w:val="0"/>
        <w:autoSpaceDN w:val="0"/>
        <w:adjustRightInd w:val="0"/>
        <w:spacing w:after="0" w:line="360" w:lineRule="auto"/>
        <w:ind w:firstLine="720"/>
        <w:jc w:val="both"/>
        <w:rPr>
          <w:rFonts w:ascii="Times New Roman" w:hAnsi="Times New Roman" w:cs="Times New Roman"/>
          <w:sz w:val="24"/>
          <w:szCs w:val="24"/>
        </w:rPr>
      </w:pPr>
      <w:r w:rsidRPr="007F1F45">
        <w:rPr>
          <w:rFonts w:ascii="Times New Roman" w:hAnsi="Times New Roman" w:cs="Times New Roman"/>
          <w:sz w:val="24"/>
          <w:highlight w:val="yellow"/>
        </w:rPr>
        <w:t xml:space="preserve">The </w:t>
      </w:r>
      <w:r w:rsidR="00536636">
        <w:rPr>
          <w:rFonts w:ascii="Times New Roman" w:hAnsi="Times New Roman" w:cs="Times New Roman"/>
          <w:sz w:val="24"/>
          <w:highlight w:val="yellow"/>
        </w:rPr>
        <w:t>behavioural</w:t>
      </w:r>
      <w:r w:rsidRPr="007F1F45">
        <w:rPr>
          <w:rFonts w:ascii="Times New Roman" w:hAnsi="Times New Roman" w:cs="Times New Roman"/>
          <w:sz w:val="24"/>
          <w:highlight w:val="yellow"/>
        </w:rPr>
        <w:t xml:space="preserve"> strategies that allow animals to navigate their social environment under natural conditions may be constrained, or no longer beneficial, in captivity. Understanding the evolutionary origins and ontogeny of </w:t>
      </w:r>
      <w:r w:rsidR="00536636">
        <w:rPr>
          <w:rFonts w:ascii="Times New Roman" w:hAnsi="Times New Roman" w:cs="Times New Roman"/>
          <w:sz w:val="24"/>
          <w:highlight w:val="yellow"/>
        </w:rPr>
        <w:t>behaviour</w:t>
      </w:r>
      <w:r w:rsidRPr="007F1F45">
        <w:rPr>
          <w:rFonts w:ascii="Times New Roman" w:hAnsi="Times New Roman" w:cs="Times New Roman"/>
          <w:sz w:val="24"/>
          <w:highlight w:val="yellow"/>
        </w:rPr>
        <w:t xml:space="preserve">, and how </w:t>
      </w:r>
      <w:r w:rsidR="00536636">
        <w:rPr>
          <w:rFonts w:ascii="Times New Roman" w:hAnsi="Times New Roman" w:cs="Times New Roman"/>
          <w:sz w:val="24"/>
          <w:highlight w:val="yellow"/>
        </w:rPr>
        <w:t>behaviour</w:t>
      </w:r>
      <w:r w:rsidRPr="007F1F45">
        <w:rPr>
          <w:rFonts w:ascii="Times New Roman" w:hAnsi="Times New Roman" w:cs="Times New Roman"/>
          <w:sz w:val="24"/>
          <w:highlight w:val="yellow"/>
        </w:rPr>
        <w:t xml:space="preserve"> is altered or constrained by the farm environment, is therefore central to improving welfare</w:t>
      </w:r>
      <w:r w:rsidR="006F5F97">
        <w:rPr>
          <w:rFonts w:ascii="Times New Roman" w:hAnsi="Times New Roman" w:cs="Times New Roman"/>
          <w:sz w:val="24"/>
          <w:highlight w:val="yellow"/>
        </w:rPr>
        <w:t xml:space="preserve"> (Lee et al., 2022)</w:t>
      </w:r>
      <w:r w:rsidRPr="007F1F45">
        <w:rPr>
          <w:rFonts w:ascii="Times New Roman" w:hAnsi="Times New Roman" w:cs="Times New Roman"/>
          <w:sz w:val="24"/>
          <w:highlight w:val="yellow"/>
        </w:rPr>
        <w:t>.</w:t>
      </w:r>
      <w:r>
        <w:rPr>
          <w:rFonts w:ascii="Times New Roman" w:hAnsi="Times New Roman" w:cs="Times New Roman"/>
          <w:sz w:val="24"/>
        </w:rPr>
        <w:t xml:space="preserve"> </w:t>
      </w:r>
      <w:r w:rsidR="00E662ED" w:rsidRPr="002D37DA">
        <w:rPr>
          <w:rFonts w:ascii="Times New Roman" w:hAnsi="Times New Roman" w:cs="Times New Roman"/>
          <w:sz w:val="24"/>
        </w:rPr>
        <w:t xml:space="preserve">Table </w:t>
      </w:r>
      <w:r w:rsidR="00E662ED">
        <w:rPr>
          <w:rFonts w:ascii="Times New Roman" w:hAnsi="Times New Roman" w:cs="Times New Roman"/>
          <w:spacing w:val="-4"/>
          <w:sz w:val="24"/>
        </w:rPr>
        <w:t xml:space="preserve">5 </w:t>
      </w:r>
      <w:r w:rsidR="00E662ED" w:rsidRPr="002D37DA">
        <w:rPr>
          <w:rFonts w:ascii="Times New Roman" w:hAnsi="Times New Roman" w:cs="Times New Roman"/>
          <w:sz w:val="24"/>
        </w:rPr>
        <w:t>show</w:t>
      </w:r>
      <w:r w:rsidR="00E662ED">
        <w:rPr>
          <w:rFonts w:ascii="Times New Roman" w:hAnsi="Times New Roman" w:cs="Times New Roman"/>
          <w:sz w:val="24"/>
        </w:rPr>
        <w:t>s</w:t>
      </w:r>
      <w:r w:rsidR="00E662ED" w:rsidRPr="002D37DA">
        <w:rPr>
          <w:rFonts w:ascii="Times New Roman" w:hAnsi="Times New Roman" w:cs="Times New Roman"/>
          <w:sz w:val="24"/>
        </w:rPr>
        <w:t xml:space="preserve"> the mean values of welfare scores of animal health, performance and behavior </w:t>
      </w:r>
      <w:r w:rsidR="00536636" w:rsidRPr="007F1F45">
        <w:rPr>
          <w:rFonts w:ascii="Times New Roman" w:hAnsi="Times New Roman" w:cs="Times New Roman"/>
          <w:sz w:val="24"/>
          <w:highlight w:val="yellow"/>
        </w:rPr>
        <w:t>components</w:t>
      </w:r>
      <w:r w:rsidR="00536636" w:rsidRPr="002D37DA">
        <w:rPr>
          <w:rFonts w:ascii="Times New Roman" w:hAnsi="Times New Roman" w:cs="Times New Roman"/>
          <w:sz w:val="24"/>
        </w:rPr>
        <w:t xml:space="preserve"> </w:t>
      </w:r>
      <w:r w:rsidR="00E662ED" w:rsidRPr="002D37DA">
        <w:rPr>
          <w:rFonts w:ascii="Times New Roman" w:hAnsi="Times New Roman" w:cs="Times New Roman"/>
          <w:sz w:val="24"/>
        </w:rPr>
        <w:t>in urban and rural dairy farms</w:t>
      </w:r>
      <w:r w:rsidR="00536636">
        <w:rPr>
          <w:rFonts w:ascii="Times New Roman" w:hAnsi="Times New Roman" w:cs="Times New Roman"/>
          <w:sz w:val="24"/>
        </w:rPr>
        <w:t xml:space="preserve">. </w:t>
      </w:r>
      <w:r w:rsidR="00E662ED" w:rsidRPr="002D37DA">
        <w:rPr>
          <w:rFonts w:ascii="Times New Roman" w:hAnsi="Times New Roman" w:cs="Times New Roman"/>
          <w:sz w:val="24"/>
        </w:rPr>
        <w:t>The mean values of welf</w:t>
      </w:r>
      <w:r w:rsidR="00530B4F">
        <w:rPr>
          <w:rFonts w:ascii="Times New Roman" w:hAnsi="Times New Roman" w:cs="Times New Roman"/>
          <w:sz w:val="24"/>
        </w:rPr>
        <w:t>are scores in "</w:t>
      </w:r>
      <w:r w:rsidR="00E662ED" w:rsidRPr="002D37DA">
        <w:rPr>
          <w:rFonts w:ascii="Times New Roman" w:hAnsi="Times New Roman" w:cs="Times New Roman"/>
          <w:sz w:val="24"/>
        </w:rPr>
        <w:t>animal health, per</w:t>
      </w:r>
      <w:r w:rsidR="007D1578">
        <w:rPr>
          <w:rFonts w:ascii="Times New Roman" w:hAnsi="Times New Roman" w:cs="Times New Roman"/>
          <w:sz w:val="24"/>
        </w:rPr>
        <w:t xml:space="preserve">formance and </w:t>
      </w:r>
      <w:r w:rsidR="007D1578" w:rsidRPr="007F1F45">
        <w:rPr>
          <w:rFonts w:ascii="Times New Roman" w:hAnsi="Times New Roman" w:cs="Times New Roman"/>
          <w:sz w:val="24"/>
          <w:highlight w:val="yellow"/>
        </w:rPr>
        <w:t>behavio</w:t>
      </w:r>
      <w:r w:rsidR="00536636" w:rsidRPr="007F1F45">
        <w:rPr>
          <w:rFonts w:ascii="Times New Roman" w:hAnsi="Times New Roman" w:cs="Times New Roman"/>
          <w:sz w:val="24"/>
          <w:highlight w:val="yellow"/>
        </w:rPr>
        <w:t>u</w:t>
      </w:r>
      <w:r w:rsidR="007D1578" w:rsidRPr="007F1F45">
        <w:rPr>
          <w:rFonts w:ascii="Times New Roman" w:hAnsi="Times New Roman" w:cs="Times New Roman"/>
          <w:sz w:val="24"/>
          <w:highlight w:val="yellow"/>
        </w:rPr>
        <w:t>r</w:t>
      </w:r>
      <w:r w:rsidR="007D1578">
        <w:rPr>
          <w:rFonts w:ascii="Times New Roman" w:hAnsi="Times New Roman" w:cs="Times New Roman"/>
          <w:sz w:val="24"/>
        </w:rPr>
        <w:t xml:space="preserve"> component</w:t>
      </w:r>
      <w:r w:rsidR="00E662ED" w:rsidRPr="002D37DA">
        <w:rPr>
          <w:rFonts w:ascii="Times New Roman" w:hAnsi="Times New Roman" w:cs="Times New Roman"/>
          <w:sz w:val="24"/>
        </w:rPr>
        <w:t xml:space="preserve">" out of </w:t>
      </w:r>
      <w:r w:rsidR="00536636" w:rsidRPr="007F1F45">
        <w:rPr>
          <w:rFonts w:ascii="Times New Roman" w:hAnsi="Times New Roman" w:cs="Times New Roman"/>
          <w:sz w:val="24"/>
          <w:highlight w:val="yellow"/>
        </w:rPr>
        <w:t>a</w:t>
      </w:r>
      <w:r w:rsidR="00536636">
        <w:rPr>
          <w:rFonts w:ascii="Times New Roman" w:hAnsi="Times New Roman" w:cs="Times New Roman"/>
          <w:sz w:val="24"/>
        </w:rPr>
        <w:t xml:space="preserve"> </w:t>
      </w:r>
      <w:r w:rsidR="00E662ED" w:rsidRPr="002D37DA">
        <w:rPr>
          <w:rFonts w:ascii="Times New Roman" w:hAnsi="Times New Roman" w:cs="Times New Roman"/>
          <w:sz w:val="24"/>
        </w:rPr>
        <w:t xml:space="preserve">total maximum score of 40. Mean value of component C in urban and rural dairy farms </w:t>
      </w:r>
      <w:r w:rsidR="00536636" w:rsidRPr="007F1F45">
        <w:rPr>
          <w:rFonts w:ascii="Times New Roman" w:hAnsi="Times New Roman" w:cs="Times New Roman"/>
          <w:sz w:val="24"/>
          <w:highlight w:val="yellow"/>
        </w:rPr>
        <w:t>was</w:t>
      </w:r>
      <w:r w:rsidR="00536636" w:rsidRPr="002D37DA">
        <w:rPr>
          <w:rFonts w:ascii="Times New Roman" w:hAnsi="Times New Roman" w:cs="Times New Roman"/>
          <w:sz w:val="24"/>
        </w:rPr>
        <w:t xml:space="preserve"> </w:t>
      </w:r>
      <w:r w:rsidR="00E662ED">
        <w:rPr>
          <w:rFonts w:ascii="Times New Roman" w:hAnsi="Times New Roman" w:cs="Times New Roman"/>
          <w:spacing w:val="-2"/>
          <w:sz w:val="24"/>
        </w:rPr>
        <w:t>21.19</w:t>
      </w:r>
      <w:r w:rsidR="00E662ED" w:rsidRPr="002D37DA">
        <w:rPr>
          <w:rFonts w:ascii="Times New Roman" w:hAnsi="Times New Roman" w:cs="Times New Roman"/>
          <w:spacing w:val="-2"/>
          <w:sz w:val="24"/>
        </w:rPr>
        <w:t xml:space="preserve">±0.51 </w:t>
      </w:r>
      <w:r w:rsidR="00E662ED" w:rsidRPr="002D37DA">
        <w:rPr>
          <w:rFonts w:ascii="Times New Roman" w:hAnsi="Times New Roman" w:cs="Times New Roman"/>
          <w:sz w:val="24"/>
        </w:rPr>
        <w:t xml:space="preserve">and </w:t>
      </w:r>
      <w:r w:rsidR="00E662ED">
        <w:rPr>
          <w:rFonts w:ascii="Times New Roman" w:hAnsi="Times New Roman" w:cs="Times New Roman"/>
          <w:spacing w:val="-2"/>
          <w:sz w:val="24"/>
        </w:rPr>
        <w:t>23.79</w:t>
      </w:r>
      <w:r w:rsidR="00E662ED" w:rsidRPr="002D37DA">
        <w:rPr>
          <w:rFonts w:ascii="Times New Roman" w:hAnsi="Times New Roman" w:cs="Times New Roman"/>
          <w:spacing w:val="-2"/>
          <w:sz w:val="24"/>
        </w:rPr>
        <w:t>±0.47</w:t>
      </w:r>
      <w:r w:rsidR="00E662ED" w:rsidRPr="002D37DA">
        <w:rPr>
          <w:rFonts w:ascii="Times New Roman" w:hAnsi="Times New Roman" w:cs="Times New Roman"/>
          <w:sz w:val="24"/>
        </w:rPr>
        <w:t xml:space="preserve"> respectively, whereas the overall mean welfare score for this indicator was </w:t>
      </w:r>
      <w:r w:rsidR="00E662ED">
        <w:rPr>
          <w:rFonts w:ascii="Times New Roman" w:hAnsi="Times New Roman" w:cs="Times New Roman"/>
          <w:spacing w:val="-2"/>
          <w:sz w:val="24"/>
        </w:rPr>
        <w:t xml:space="preserve">22.49±0.37. Overall </w:t>
      </w:r>
      <w:r w:rsidR="00E662ED" w:rsidRPr="002D37DA">
        <w:rPr>
          <w:rFonts w:ascii="Times New Roman" w:hAnsi="Times New Roman" w:cs="Times New Roman"/>
          <w:spacing w:val="-2"/>
          <w:sz w:val="24"/>
        </w:rPr>
        <w:t xml:space="preserve">mean welfare score component C was highly significantly different </w:t>
      </w:r>
      <w:r w:rsidR="00E662ED" w:rsidRPr="002D37DA">
        <w:rPr>
          <w:rFonts w:ascii="Times New Roman" w:hAnsi="Times New Roman" w:cs="Times New Roman"/>
          <w:spacing w:val="-4"/>
          <w:sz w:val="24"/>
        </w:rPr>
        <w:t xml:space="preserve">(P=0.00) </w:t>
      </w:r>
      <w:r w:rsidR="00E662ED" w:rsidRPr="002D37DA">
        <w:rPr>
          <w:rFonts w:ascii="Times New Roman" w:hAnsi="Times New Roman" w:cs="Times New Roman"/>
          <w:spacing w:val="-2"/>
          <w:sz w:val="24"/>
        </w:rPr>
        <w:t>in urban and rural dairy farms.</w:t>
      </w:r>
      <w:r w:rsidR="00E662ED" w:rsidRPr="002D37DA">
        <w:rPr>
          <w:rFonts w:ascii="Times New Roman" w:hAnsi="Times New Roman" w:cs="Times New Roman"/>
          <w:sz w:val="24"/>
        </w:rPr>
        <w:t xml:space="preserve"> The findings highlight significant variations in animal health, welfare, and productivity between urban and rural dairy farms. Several indicators showed statistically significant differences, suggesting management and environmental factors play a crucial role in dairy cattle performance.</w:t>
      </w:r>
      <w:r w:rsidR="00E662ED" w:rsidRPr="002D37DA">
        <w:rPr>
          <w:rFonts w:ascii="Times New Roman" w:hAnsi="Times New Roman" w:cs="Times New Roman"/>
          <w:sz w:val="24"/>
          <w:szCs w:val="24"/>
        </w:rPr>
        <w:t xml:space="preserve"> The main </w:t>
      </w:r>
      <w:r w:rsidR="00536636" w:rsidRPr="007F1F45">
        <w:rPr>
          <w:rFonts w:ascii="Times New Roman" w:hAnsi="Times New Roman" w:cs="Times New Roman"/>
          <w:sz w:val="24"/>
          <w:szCs w:val="24"/>
          <w:highlight w:val="yellow"/>
        </w:rPr>
        <w:t>indicators</w:t>
      </w:r>
      <w:r w:rsidR="00536636" w:rsidRPr="002D37DA">
        <w:rPr>
          <w:rFonts w:ascii="Times New Roman" w:hAnsi="Times New Roman" w:cs="Times New Roman"/>
          <w:sz w:val="24"/>
          <w:szCs w:val="24"/>
        </w:rPr>
        <w:t xml:space="preserve"> </w:t>
      </w:r>
      <w:r w:rsidR="00E662ED" w:rsidRPr="002D37DA">
        <w:rPr>
          <w:rFonts w:ascii="Times New Roman" w:hAnsi="Times New Roman" w:cs="Times New Roman"/>
          <w:sz w:val="24"/>
          <w:szCs w:val="24"/>
        </w:rPr>
        <w:t xml:space="preserve">responsible for low welfare </w:t>
      </w:r>
      <w:r w:rsidR="00536636" w:rsidRPr="007F1F45">
        <w:rPr>
          <w:rFonts w:ascii="Times New Roman" w:hAnsi="Times New Roman" w:cs="Times New Roman"/>
          <w:sz w:val="24"/>
          <w:szCs w:val="24"/>
          <w:highlight w:val="yellow"/>
        </w:rPr>
        <w:t>scores</w:t>
      </w:r>
      <w:r w:rsidR="00536636" w:rsidRPr="002D37DA">
        <w:rPr>
          <w:rFonts w:ascii="Times New Roman" w:hAnsi="Times New Roman" w:cs="Times New Roman"/>
          <w:sz w:val="24"/>
          <w:szCs w:val="24"/>
        </w:rPr>
        <w:t xml:space="preserve"> </w:t>
      </w:r>
      <w:r w:rsidR="00E662ED">
        <w:rPr>
          <w:rFonts w:ascii="Times New Roman" w:hAnsi="Times New Roman" w:cs="Times New Roman"/>
          <w:sz w:val="24"/>
          <w:szCs w:val="24"/>
        </w:rPr>
        <w:t xml:space="preserve">in urban dairy farms were </w:t>
      </w:r>
      <w:r w:rsidR="00536636" w:rsidRPr="007F1F45">
        <w:rPr>
          <w:rFonts w:ascii="Times New Roman" w:hAnsi="Times New Roman" w:cs="Times New Roman"/>
          <w:sz w:val="24"/>
          <w:szCs w:val="24"/>
          <w:highlight w:val="yellow"/>
        </w:rPr>
        <w:t>the</w:t>
      </w:r>
      <w:r w:rsidR="00536636">
        <w:rPr>
          <w:rFonts w:ascii="Times New Roman" w:hAnsi="Times New Roman" w:cs="Times New Roman"/>
          <w:sz w:val="24"/>
          <w:szCs w:val="24"/>
        </w:rPr>
        <w:t xml:space="preserve"> </w:t>
      </w:r>
      <w:r w:rsidR="00E662ED">
        <w:rPr>
          <w:rFonts w:ascii="Times New Roman" w:hAnsi="Times New Roman" w:cs="Times New Roman"/>
          <w:sz w:val="24"/>
          <w:szCs w:val="24"/>
        </w:rPr>
        <w:t>c</w:t>
      </w:r>
      <w:r w:rsidR="00E662ED" w:rsidRPr="001D0362">
        <w:rPr>
          <w:rFonts w:ascii="Times New Roman" w:hAnsi="Times New Roman" w:cs="Times New Roman"/>
          <w:sz w:val="24"/>
          <w:szCs w:val="24"/>
        </w:rPr>
        <w:t>ow</w:t>
      </w:r>
      <w:r w:rsidR="00E662ED">
        <w:rPr>
          <w:rFonts w:ascii="Times New Roman" w:hAnsi="Times New Roman" w:cs="Times New Roman"/>
          <w:sz w:val="24"/>
          <w:szCs w:val="24"/>
        </w:rPr>
        <w:t xml:space="preserve"> </w:t>
      </w:r>
      <w:r w:rsidR="00E662ED" w:rsidRPr="001D0362">
        <w:rPr>
          <w:rFonts w:ascii="Times New Roman" w:hAnsi="Times New Roman" w:cs="Times New Roman"/>
          <w:sz w:val="24"/>
          <w:szCs w:val="24"/>
        </w:rPr>
        <w:t>comfort</w:t>
      </w:r>
      <w:r w:rsidR="00E662ED">
        <w:rPr>
          <w:rFonts w:ascii="Times New Roman" w:hAnsi="Times New Roman" w:cs="Times New Roman"/>
          <w:sz w:val="24"/>
          <w:szCs w:val="24"/>
        </w:rPr>
        <w:t xml:space="preserve"> </w:t>
      </w:r>
      <w:r w:rsidR="00E662ED" w:rsidRPr="001D0362">
        <w:rPr>
          <w:rFonts w:ascii="Times New Roman" w:hAnsi="Times New Roman" w:cs="Times New Roman"/>
          <w:spacing w:val="-2"/>
          <w:sz w:val="24"/>
          <w:szCs w:val="24"/>
        </w:rPr>
        <w:t>index</w:t>
      </w:r>
      <w:r w:rsidR="00E662ED">
        <w:rPr>
          <w:rFonts w:ascii="Times New Roman" w:hAnsi="Times New Roman" w:cs="Times New Roman"/>
          <w:spacing w:val="-2"/>
          <w:sz w:val="24"/>
          <w:szCs w:val="24"/>
        </w:rPr>
        <w:t xml:space="preserve">, hock injury score, </w:t>
      </w:r>
      <w:r w:rsidR="00E662ED">
        <w:rPr>
          <w:rFonts w:ascii="Times New Roman" w:hAnsi="Times New Roman" w:cs="Times New Roman"/>
          <w:sz w:val="24"/>
          <w:szCs w:val="24"/>
        </w:rPr>
        <w:t>c</w:t>
      </w:r>
      <w:r w:rsidR="00E662ED" w:rsidRPr="001D0362">
        <w:rPr>
          <w:rFonts w:ascii="Times New Roman" w:hAnsi="Times New Roman" w:cs="Times New Roman"/>
          <w:sz w:val="24"/>
          <w:szCs w:val="24"/>
        </w:rPr>
        <w:t>ow</w:t>
      </w:r>
      <w:r w:rsidR="00E662ED">
        <w:rPr>
          <w:rFonts w:ascii="Times New Roman" w:hAnsi="Times New Roman" w:cs="Times New Roman"/>
          <w:sz w:val="24"/>
          <w:szCs w:val="24"/>
        </w:rPr>
        <w:t xml:space="preserve"> </w:t>
      </w:r>
      <w:r w:rsidR="00E662ED" w:rsidRPr="001D0362">
        <w:rPr>
          <w:rFonts w:ascii="Times New Roman" w:hAnsi="Times New Roman" w:cs="Times New Roman"/>
          <w:sz w:val="24"/>
          <w:szCs w:val="24"/>
        </w:rPr>
        <w:t>cleanness</w:t>
      </w:r>
      <w:r w:rsidR="00E662ED" w:rsidRPr="001D0362">
        <w:rPr>
          <w:rFonts w:ascii="Times New Roman" w:hAnsi="Times New Roman" w:cs="Times New Roman"/>
          <w:spacing w:val="-2"/>
          <w:sz w:val="24"/>
          <w:szCs w:val="24"/>
        </w:rPr>
        <w:t xml:space="preserve"> score</w:t>
      </w:r>
      <w:r w:rsidR="00E662ED">
        <w:rPr>
          <w:rFonts w:ascii="Times New Roman" w:hAnsi="Times New Roman" w:cs="Times New Roman"/>
          <w:spacing w:val="-2"/>
          <w:sz w:val="24"/>
          <w:szCs w:val="24"/>
        </w:rPr>
        <w:t xml:space="preserve">, </w:t>
      </w:r>
      <w:r w:rsidR="00E662ED" w:rsidRPr="001D0362">
        <w:rPr>
          <w:rFonts w:ascii="Times New Roman" w:hAnsi="Times New Roman" w:cs="Times New Roman"/>
          <w:sz w:val="24"/>
          <w:szCs w:val="24"/>
        </w:rPr>
        <w:t>Lameness</w:t>
      </w:r>
      <w:r w:rsidR="00E662ED" w:rsidRPr="001D0362">
        <w:rPr>
          <w:rFonts w:ascii="Times New Roman" w:hAnsi="Times New Roman" w:cs="Times New Roman"/>
          <w:spacing w:val="-2"/>
          <w:sz w:val="24"/>
          <w:szCs w:val="24"/>
        </w:rPr>
        <w:t xml:space="preserve"> score</w:t>
      </w:r>
      <w:r w:rsidR="00E662ED">
        <w:rPr>
          <w:rFonts w:ascii="Times New Roman" w:hAnsi="Times New Roman" w:cs="Times New Roman"/>
          <w:spacing w:val="-2"/>
          <w:sz w:val="24"/>
          <w:szCs w:val="24"/>
        </w:rPr>
        <w:t xml:space="preserve"> and </w:t>
      </w:r>
      <w:r w:rsidR="00E662ED">
        <w:rPr>
          <w:rFonts w:ascii="Times New Roman" w:hAnsi="Times New Roman" w:cs="Times New Roman"/>
          <w:sz w:val="24"/>
          <w:szCs w:val="24"/>
        </w:rPr>
        <w:t>r</w:t>
      </w:r>
      <w:r w:rsidR="00E662ED" w:rsidRPr="001D0362">
        <w:rPr>
          <w:rFonts w:ascii="Times New Roman" w:hAnsi="Times New Roman" w:cs="Times New Roman"/>
          <w:sz w:val="24"/>
          <w:szCs w:val="24"/>
        </w:rPr>
        <w:t xml:space="preserve">eproductive </w:t>
      </w:r>
      <w:r w:rsidR="00E662ED" w:rsidRPr="001D0362">
        <w:rPr>
          <w:rFonts w:ascii="Times New Roman" w:hAnsi="Times New Roman" w:cs="Times New Roman"/>
          <w:spacing w:val="-2"/>
          <w:sz w:val="24"/>
          <w:szCs w:val="24"/>
        </w:rPr>
        <w:t>efficiency</w:t>
      </w:r>
      <w:r w:rsidR="00E662ED">
        <w:rPr>
          <w:rFonts w:ascii="Times New Roman" w:hAnsi="Times New Roman" w:cs="Times New Roman"/>
          <w:spacing w:val="-2"/>
          <w:sz w:val="24"/>
          <w:szCs w:val="24"/>
        </w:rPr>
        <w:t xml:space="preserve">. In rural dairy farms average productivity, body condition score, </w:t>
      </w:r>
      <w:r w:rsidR="00E662ED">
        <w:rPr>
          <w:rFonts w:ascii="Times New Roman" w:hAnsi="Times New Roman" w:cs="Times New Roman"/>
          <w:sz w:val="24"/>
          <w:szCs w:val="24"/>
        </w:rPr>
        <w:t>a</w:t>
      </w:r>
      <w:r w:rsidR="00E662ED" w:rsidRPr="001D0362">
        <w:rPr>
          <w:rFonts w:ascii="Times New Roman" w:hAnsi="Times New Roman" w:cs="Times New Roman"/>
          <w:sz w:val="24"/>
          <w:szCs w:val="24"/>
        </w:rPr>
        <w:t>bnormal</w:t>
      </w:r>
      <w:r w:rsidR="00E662ED">
        <w:rPr>
          <w:rFonts w:ascii="Times New Roman" w:hAnsi="Times New Roman" w:cs="Times New Roman"/>
          <w:sz w:val="24"/>
          <w:szCs w:val="24"/>
        </w:rPr>
        <w:t xml:space="preserve"> </w:t>
      </w:r>
      <w:r w:rsidR="00536636" w:rsidRPr="007F1F45">
        <w:rPr>
          <w:rFonts w:ascii="Times New Roman" w:hAnsi="Times New Roman" w:cs="Times New Roman"/>
          <w:spacing w:val="-2"/>
          <w:sz w:val="24"/>
          <w:szCs w:val="24"/>
          <w:highlight w:val="yellow"/>
        </w:rPr>
        <w:t>behaviour</w:t>
      </w:r>
      <w:r w:rsidR="00E662ED" w:rsidRPr="007F1F45">
        <w:rPr>
          <w:rFonts w:ascii="Times New Roman" w:hAnsi="Times New Roman" w:cs="Times New Roman"/>
          <w:spacing w:val="-2"/>
          <w:sz w:val="24"/>
          <w:szCs w:val="24"/>
          <w:highlight w:val="yellow"/>
        </w:rPr>
        <w:t xml:space="preserve">, </w:t>
      </w:r>
      <w:r w:rsidR="00536636" w:rsidRPr="007F1F45">
        <w:rPr>
          <w:rFonts w:ascii="Times New Roman" w:hAnsi="Times New Roman" w:cs="Times New Roman"/>
          <w:spacing w:val="-2"/>
          <w:sz w:val="24"/>
          <w:szCs w:val="24"/>
          <w:highlight w:val="yellow"/>
        </w:rPr>
        <w:t>human-animal</w:t>
      </w:r>
      <w:r w:rsidR="00E662ED">
        <w:rPr>
          <w:rFonts w:ascii="Times New Roman" w:hAnsi="Times New Roman" w:cs="Times New Roman"/>
          <w:spacing w:val="-2"/>
          <w:sz w:val="24"/>
          <w:szCs w:val="24"/>
        </w:rPr>
        <w:t xml:space="preserve"> relationship and mastitis incidence were responsible for poor welfare </w:t>
      </w:r>
      <w:r w:rsidR="00D2056F" w:rsidRPr="007F1F45">
        <w:rPr>
          <w:rFonts w:ascii="Times New Roman" w:hAnsi="Times New Roman" w:cs="Times New Roman"/>
          <w:spacing w:val="-2"/>
          <w:sz w:val="24"/>
          <w:szCs w:val="24"/>
          <w:highlight w:val="yellow"/>
        </w:rPr>
        <w:t>scores</w:t>
      </w:r>
      <w:r w:rsidR="00E662ED">
        <w:rPr>
          <w:rFonts w:ascii="Times New Roman" w:hAnsi="Times New Roman" w:cs="Times New Roman"/>
          <w:spacing w:val="-2"/>
          <w:sz w:val="24"/>
          <w:szCs w:val="24"/>
        </w:rPr>
        <w:t>.</w:t>
      </w:r>
    </w:p>
    <w:p w14:paraId="2889724A" w14:textId="77777777" w:rsidR="00EF456D" w:rsidRDefault="00223F98" w:rsidP="00223F98">
      <w:pPr>
        <w:autoSpaceDE w:val="0"/>
        <w:autoSpaceDN w:val="0"/>
        <w:adjustRightInd w:val="0"/>
        <w:spacing w:before="120" w:after="120" w:line="360" w:lineRule="auto"/>
        <w:jc w:val="both"/>
        <w:rPr>
          <w:rFonts w:ascii="Times New Roman" w:hAnsi="Times New Roman"/>
          <w:sz w:val="24"/>
          <w:szCs w:val="24"/>
        </w:rPr>
      </w:pPr>
      <w:r w:rsidRPr="00223F98">
        <w:rPr>
          <w:rFonts w:ascii="Times New Roman" w:hAnsi="Times New Roman"/>
          <w:b/>
          <w:sz w:val="24"/>
          <w:szCs w:val="24"/>
        </w:rPr>
        <w:t>Table: 5</w:t>
      </w:r>
      <w:r>
        <w:rPr>
          <w:rFonts w:ascii="Times New Roman" w:hAnsi="Times New Roman"/>
          <w:sz w:val="24"/>
          <w:szCs w:val="24"/>
        </w:rPr>
        <w:t xml:space="preserve"> </w:t>
      </w:r>
      <w:r w:rsidRPr="00106787">
        <w:rPr>
          <w:rFonts w:ascii="Times New Roman" w:hAnsi="Times New Roman" w:cs="Times New Roman"/>
          <w:b/>
          <w:sz w:val="24"/>
        </w:rPr>
        <w:t>Mean±SE</w:t>
      </w:r>
      <w:r>
        <w:rPr>
          <w:rFonts w:ascii="Times New Roman" w:hAnsi="Times New Roman" w:cs="Times New Roman"/>
          <w:b/>
          <w:sz w:val="24"/>
        </w:rPr>
        <w:t xml:space="preserve"> S</w:t>
      </w:r>
      <w:r w:rsidRPr="00106787">
        <w:rPr>
          <w:rFonts w:ascii="Times New Roman" w:hAnsi="Times New Roman" w:cs="Times New Roman"/>
          <w:b/>
          <w:sz w:val="24"/>
        </w:rPr>
        <w:t>core</w:t>
      </w:r>
      <w:r>
        <w:rPr>
          <w:rFonts w:ascii="Times New Roman" w:hAnsi="Times New Roman" w:cs="Times New Roman"/>
          <w:b/>
          <w:sz w:val="24"/>
        </w:rPr>
        <w:t xml:space="preserve"> </w:t>
      </w:r>
      <w:r w:rsidRPr="00106787">
        <w:rPr>
          <w:rFonts w:ascii="Times New Roman" w:hAnsi="Times New Roman" w:cs="Times New Roman"/>
          <w:b/>
          <w:sz w:val="24"/>
        </w:rPr>
        <w:t>of</w:t>
      </w:r>
      <w:r>
        <w:rPr>
          <w:rFonts w:ascii="Times New Roman" w:hAnsi="Times New Roman" w:cs="Times New Roman"/>
          <w:b/>
          <w:sz w:val="24"/>
        </w:rPr>
        <w:t xml:space="preserve"> animal health performance and behavior component </w:t>
      </w:r>
      <w:r w:rsidRPr="00106787">
        <w:rPr>
          <w:rFonts w:ascii="Times New Roman" w:hAnsi="Times New Roman" w:cs="Times New Roman"/>
          <w:b/>
          <w:sz w:val="24"/>
        </w:rPr>
        <w:t>in</w:t>
      </w:r>
      <w:r>
        <w:rPr>
          <w:rFonts w:ascii="Times New Roman" w:hAnsi="Times New Roman" w:cs="Times New Roman"/>
          <w:b/>
          <w:sz w:val="24"/>
        </w:rPr>
        <w:t xml:space="preserve"> </w:t>
      </w:r>
      <w:r w:rsidRPr="00106787">
        <w:rPr>
          <w:rFonts w:ascii="Times New Roman" w:hAnsi="Times New Roman" w:cs="Times New Roman"/>
          <w:b/>
          <w:sz w:val="24"/>
        </w:rPr>
        <w:t>different</w:t>
      </w:r>
      <w:r>
        <w:rPr>
          <w:rFonts w:ascii="Times New Roman" w:hAnsi="Times New Roman" w:cs="Times New Roman"/>
          <w:b/>
          <w:sz w:val="24"/>
        </w:rPr>
        <w:t xml:space="preserve"> </w:t>
      </w:r>
      <w:r w:rsidRPr="00106787">
        <w:rPr>
          <w:rFonts w:ascii="Times New Roman" w:hAnsi="Times New Roman" w:cs="Times New Roman"/>
          <w:b/>
          <w:sz w:val="24"/>
        </w:rPr>
        <w:t>categories</w:t>
      </w:r>
      <w:r>
        <w:rPr>
          <w:rFonts w:ascii="Times New Roman" w:hAnsi="Times New Roman" w:cs="Times New Roman"/>
          <w:b/>
          <w:sz w:val="24"/>
        </w:rPr>
        <w:t xml:space="preserve"> </w:t>
      </w:r>
      <w:r w:rsidRPr="00106787">
        <w:rPr>
          <w:rFonts w:ascii="Times New Roman" w:hAnsi="Times New Roman" w:cs="Times New Roman"/>
          <w:b/>
          <w:sz w:val="24"/>
        </w:rPr>
        <w:t>of</w:t>
      </w:r>
      <w:r>
        <w:rPr>
          <w:rFonts w:ascii="Times New Roman" w:hAnsi="Times New Roman" w:cs="Times New Roman"/>
          <w:b/>
          <w:sz w:val="24"/>
        </w:rPr>
        <w:t xml:space="preserve"> </w:t>
      </w:r>
      <w:r w:rsidRPr="00106787">
        <w:rPr>
          <w:rFonts w:ascii="Times New Roman" w:hAnsi="Times New Roman" w:cs="Times New Roman"/>
          <w:b/>
          <w:sz w:val="24"/>
        </w:rPr>
        <w:t>dairy</w:t>
      </w:r>
      <w:r>
        <w:rPr>
          <w:rFonts w:ascii="Times New Roman" w:hAnsi="Times New Roman" w:cs="Times New Roman"/>
          <w:b/>
          <w:sz w:val="24"/>
        </w:rPr>
        <w:t xml:space="preserve"> </w:t>
      </w:r>
      <w:r w:rsidRPr="00106787">
        <w:rPr>
          <w:rFonts w:ascii="Times New Roman" w:hAnsi="Times New Roman" w:cs="Times New Roman"/>
          <w:b/>
          <w:spacing w:val="-2"/>
          <w:sz w:val="24"/>
        </w:rPr>
        <w:t>farm</w:t>
      </w:r>
      <w:r>
        <w:rPr>
          <w:rFonts w:ascii="Times New Roman" w:hAnsi="Times New Roman" w:cs="Times New Roman"/>
          <w:b/>
          <w:spacing w:val="-2"/>
          <w:sz w:val="24"/>
        </w:rPr>
        <w:t xml:space="preserve"> </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0"/>
        <w:gridCol w:w="1260"/>
        <w:gridCol w:w="2070"/>
        <w:gridCol w:w="1800"/>
        <w:gridCol w:w="1890"/>
        <w:gridCol w:w="936"/>
      </w:tblGrid>
      <w:tr w:rsidR="00EF456D" w14:paraId="1906CDF7" w14:textId="77777777" w:rsidTr="00EF456D">
        <w:trPr>
          <w:trHeight w:val="710"/>
        </w:trPr>
        <w:tc>
          <w:tcPr>
            <w:tcW w:w="2250" w:type="dxa"/>
          </w:tcPr>
          <w:p w14:paraId="3BF23A6E" w14:textId="77777777" w:rsidR="00EF456D" w:rsidRPr="001D0362" w:rsidRDefault="00EF456D" w:rsidP="0094618F">
            <w:pPr>
              <w:pStyle w:val="TableParagraph"/>
              <w:spacing w:before="6"/>
              <w:ind w:left="45"/>
              <w:jc w:val="center"/>
              <w:rPr>
                <w:rFonts w:ascii="Times New Roman" w:hAnsi="Times New Roman" w:cs="Times New Roman"/>
                <w:sz w:val="24"/>
                <w:szCs w:val="24"/>
              </w:rPr>
            </w:pPr>
            <w:r w:rsidRPr="001D0362">
              <w:rPr>
                <w:rFonts w:ascii="Times New Roman" w:hAnsi="Times New Roman" w:cs="Times New Roman"/>
                <w:spacing w:val="-2"/>
                <w:sz w:val="24"/>
                <w:szCs w:val="24"/>
              </w:rPr>
              <w:t>Indicator</w:t>
            </w:r>
          </w:p>
        </w:tc>
        <w:tc>
          <w:tcPr>
            <w:tcW w:w="1260" w:type="dxa"/>
          </w:tcPr>
          <w:p w14:paraId="56B86B9F" w14:textId="77777777" w:rsidR="00EF456D" w:rsidRPr="001D0362" w:rsidRDefault="00EF456D" w:rsidP="0094618F">
            <w:pPr>
              <w:pStyle w:val="TableParagraph"/>
              <w:spacing w:before="6"/>
              <w:ind w:left="46"/>
              <w:jc w:val="center"/>
              <w:rPr>
                <w:rFonts w:ascii="Times New Roman" w:hAnsi="Times New Roman" w:cs="Times New Roman"/>
                <w:sz w:val="24"/>
                <w:szCs w:val="24"/>
              </w:rPr>
            </w:pPr>
            <w:r w:rsidRPr="001D0362">
              <w:rPr>
                <w:rFonts w:ascii="Times New Roman" w:hAnsi="Times New Roman" w:cs="Times New Roman"/>
                <w:sz w:val="24"/>
                <w:szCs w:val="24"/>
              </w:rPr>
              <w:t xml:space="preserve">Maximum </w:t>
            </w:r>
            <w:r w:rsidRPr="001D0362">
              <w:rPr>
                <w:rFonts w:ascii="Times New Roman" w:hAnsi="Times New Roman" w:cs="Times New Roman"/>
                <w:spacing w:val="-2"/>
                <w:sz w:val="24"/>
                <w:szCs w:val="24"/>
              </w:rPr>
              <w:t>Score</w:t>
            </w:r>
          </w:p>
        </w:tc>
        <w:tc>
          <w:tcPr>
            <w:tcW w:w="2070" w:type="dxa"/>
          </w:tcPr>
          <w:p w14:paraId="7C058E8C" w14:textId="77777777" w:rsidR="00EF456D" w:rsidRPr="001D0362" w:rsidRDefault="00EF456D" w:rsidP="0094618F">
            <w:pPr>
              <w:pStyle w:val="TableParagraph"/>
              <w:spacing w:before="6" w:line="271" w:lineRule="auto"/>
              <w:ind w:left="47" w:right="981"/>
              <w:jc w:val="center"/>
              <w:rPr>
                <w:rFonts w:ascii="Times New Roman" w:hAnsi="Times New Roman" w:cs="Times New Roman"/>
                <w:sz w:val="24"/>
                <w:szCs w:val="24"/>
              </w:rPr>
            </w:pPr>
            <w:r>
              <w:rPr>
                <w:rFonts w:ascii="Times New Roman" w:hAnsi="Times New Roman" w:cs="Times New Roman"/>
                <w:spacing w:val="-2"/>
                <w:sz w:val="24"/>
                <w:szCs w:val="24"/>
              </w:rPr>
              <w:t>Urban Mea</w:t>
            </w:r>
            <w:r w:rsidRPr="001D0362">
              <w:rPr>
                <w:rFonts w:ascii="Times New Roman" w:hAnsi="Times New Roman" w:cs="Times New Roman"/>
                <w:spacing w:val="-2"/>
                <w:sz w:val="24"/>
                <w:szCs w:val="24"/>
              </w:rPr>
              <w:t>n±SE</w:t>
            </w:r>
          </w:p>
        </w:tc>
        <w:tc>
          <w:tcPr>
            <w:tcW w:w="1800" w:type="dxa"/>
          </w:tcPr>
          <w:p w14:paraId="7C3A7E40" w14:textId="77777777" w:rsidR="00EF456D" w:rsidRPr="001D0362" w:rsidRDefault="00EF456D" w:rsidP="0094618F">
            <w:pPr>
              <w:pStyle w:val="TableParagraph"/>
              <w:spacing w:before="6" w:line="271" w:lineRule="auto"/>
              <w:ind w:left="48" w:right="762"/>
              <w:jc w:val="center"/>
              <w:rPr>
                <w:rFonts w:ascii="Times New Roman" w:hAnsi="Times New Roman" w:cs="Times New Roman"/>
                <w:sz w:val="24"/>
                <w:szCs w:val="24"/>
              </w:rPr>
            </w:pPr>
            <w:r w:rsidRPr="001D0362">
              <w:rPr>
                <w:rFonts w:ascii="Times New Roman" w:hAnsi="Times New Roman" w:cs="Times New Roman"/>
                <w:spacing w:val="-2"/>
                <w:sz w:val="24"/>
                <w:szCs w:val="24"/>
              </w:rPr>
              <w:t>Rural</w:t>
            </w:r>
            <w:r>
              <w:rPr>
                <w:rFonts w:ascii="Times New Roman" w:hAnsi="Times New Roman" w:cs="Times New Roman"/>
                <w:spacing w:val="-2"/>
                <w:sz w:val="24"/>
                <w:szCs w:val="24"/>
              </w:rPr>
              <w:t xml:space="preserve"> </w:t>
            </w:r>
            <w:r w:rsidRPr="001D0362">
              <w:rPr>
                <w:rFonts w:ascii="Times New Roman" w:hAnsi="Times New Roman" w:cs="Times New Roman"/>
                <w:spacing w:val="-2"/>
                <w:sz w:val="24"/>
                <w:szCs w:val="24"/>
              </w:rPr>
              <w:t>Mean±SE</w:t>
            </w:r>
          </w:p>
        </w:tc>
        <w:tc>
          <w:tcPr>
            <w:tcW w:w="1890" w:type="dxa"/>
          </w:tcPr>
          <w:p w14:paraId="6B0A64F1" w14:textId="77777777" w:rsidR="00EF456D" w:rsidRPr="001D0362" w:rsidRDefault="00EF456D" w:rsidP="0094618F">
            <w:pPr>
              <w:pStyle w:val="TableParagraph"/>
              <w:spacing w:before="6" w:line="271" w:lineRule="auto"/>
              <w:ind w:left="48" w:right="792"/>
              <w:jc w:val="center"/>
              <w:rPr>
                <w:rFonts w:ascii="Times New Roman" w:hAnsi="Times New Roman" w:cs="Times New Roman"/>
                <w:sz w:val="24"/>
                <w:szCs w:val="24"/>
              </w:rPr>
            </w:pPr>
            <w:r w:rsidRPr="001D0362">
              <w:rPr>
                <w:rFonts w:ascii="Times New Roman" w:hAnsi="Times New Roman" w:cs="Times New Roman"/>
                <w:spacing w:val="-2"/>
                <w:sz w:val="24"/>
                <w:szCs w:val="24"/>
              </w:rPr>
              <w:t>Overall</w:t>
            </w:r>
            <w:r>
              <w:rPr>
                <w:rFonts w:ascii="Times New Roman" w:hAnsi="Times New Roman" w:cs="Times New Roman"/>
                <w:spacing w:val="-2"/>
                <w:sz w:val="24"/>
                <w:szCs w:val="24"/>
              </w:rPr>
              <w:t xml:space="preserve"> </w:t>
            </w:r>
            <w:r w:rsidRPr="001D0362">
              <w:rPr>
                <w:rFonts w:ascii="Times New Roman" w:hAnsi="Times New Roman" w:cs="Times New Roman"/>
                <w:spacing w:val="-2"/>
                <w:sz w:val="24"/>
                <w:szCs w:val="24"/>
              </w:rPr>
              <w:t>Mean±SE</w:t>
            </w:r>
          </w:p>
        </w:tc>
        <w:tc>
          <w:tcPr>
            <w:tcW w:w="936" w:type="dxa"/>
          </w:tcPr>
          <w:p w14:paraId="08CF6FF5" w14:textId="77777777" w:rsidR="00EF456D" w:rsidRPr="001D0362" w:rsidRDefault="00EF456D" w:rsidP="0094618F">
            <w:pPr>
              <w:pStyle w:val="TableParagraph"/>
              <w:spacing w:before="0"/>
              <w:ind w:left="0"/>
              <w:jc w:val="center"/>
              <w:rPr>
                <w:rFonts w:ascii="Times New Roman" w:hAnsi="Times New Roman" w:cs="Times New Roman"/>
                <w:sz w:val="24"/>
                <w:szCs w:val="24"/>
              </w:rPr>
            </w:pPr>
            <w:r w:rsidRPr="001D0362">
              <w:rPr>
                <w:rFonts w:ascii="Times New Roman" w:hAnsi="Times New Roman" w:cs="Times New Roman"/>
                <w:sz w:val="24"/>
                <w:szCs w:val="24"/>
              </w:rPr>
              <w:t>P value</w:t>
            </w:r>
          </w:p>
        </w:tc>
      </w:tr>
      <w:tr w:rsidR="00EF456D" w14:paraId="22C47354" w14:textId="77777777" w:rsidTr="00EF456D">
        <w:trPr>
          <w:trHeight w:val="463"/>
        </w:trPr>
        <w:tc>
          <w:tcPr>
            <w:tcW w:w="2250" w:type="dxa"/>
          </w:tcPr>
          <w:p w14:paraId="35184CE8" w14:textId="77777777" w:rsidR="00EF456D" w:rsidRPr="001D0362" w:rsidRDefault="00EF456D" w:rsidP="0094618F">
            <w:pPr>
              <w:pStyle w:val="TableParagraph"/>
              <w:spacing w:before="6"/>
              <w:ind w:left="45"/>
              <w:rPr>
                <w:rFonts w:ascii="Times New Roman" w:hAnsi="Times New Roman" w:cs="Times New Roman"/>
                <w:sz w:val="24"/>
                <w:szCs w:val="24"/>
              </w:rPr>
            </w:pPr>
            <w:r w:rsidRPr="001D0362">
              <w:rPr>
                <w:rFonts w:ascii="Times New Roman" w:hAnsi="Times New Roman" w:cs="Times New Roman"/>
                <w:sz w:val="24"/>
                <w:szCs w:val="24"/>
              </w:rPr>
              <w:t>Average</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Productivity</w:t>
            </w:r>
          </w:p>
        </w:tc>
        <w:tc>
          <w:tcPr>
            <w:tcW w:w="1260" w:type="dxa"/>
          </w:tcPr>
          <w:p w14:paraId="004B2166" w14:textId="77777777" w:rsidR="00EF456D" w:rsidRPr="001D0362" w:rsidRDefault="00EF456D" w:rsidP="0094618F">
            <w:pPr>
              <w:pStyle w:val="TableParagraph"/>
              <w:spacing w:before="6"/>
              <w:ind w:left="46"/>
              <w:rPr>
                <w:rFonts w:ascii="Times New Roman" w:hAnsi="Times New Roman" w:cs="Times New Roman"/>
                <w:sz w:val="24"/>
                <w:szCs w:val="24"/>
              </w:rPr>
            </w:pPr>
            <w:r w:rsidRPr="001D0362">
              <w:rPr>
                <w:rFonts w:ascii="Times New Roman" w:hAnsi="Times New Roman" w:cs="Times New Roman"/>
                <w:sz w:val="24"/>
                <w:szCs w:val="24"/>
              </w:rPr>
              <w:t>8</w:t>
            </w:r>
          </w:p>
        </w:tc>
        <w:tc>
          <w:tcPr>
            <w:tcW w:w="2070" w:type="dxa"/>
          </w:tcPr>
          <w:p w14:paraId="5D4CF39C" w14:textId="77777777" w:rsidR="00EF456D" w:rsidRPr="001D0362" w:rsidRDefault="00EF456D" w:rsidP="0094618F">
            <w:pPr>
              <w:pStyle w:val="TableParagraph"/>
              <w:spacing w:before="6"/>
              <w:ind w:left="47"/>
              <w:rPr>
                <w:rFonts w:ascii="Times New Roman" w:hAnsi="Times New Roman" w:cs="Times New Roman"/>
                <w:sz w:val="24"/>
                <w:szCs w:val="24"/>
              </w:rPr>
            </w:pPr>
            <w:r w:rsidRPr="001D0362">
              <w:rPr>
                <w:rFonts w:ascii="Times New Roman" w:hAnsi="Times New Roman" w:cs="Times New Roman"/>
                <w:spacing w:val="-2"/>
                <w:sz w:val="24"/>
                <w:szCs w:val="24"/>
              </w:rPr>
              <w:t>5.60±0.19</w:t>
            </w:r>
          </w:p>
        </w:tc>
        <w:tc>
          <w:tcPr>
            <w:tcW w:w="1800" w:type="dxa"/>
          </w:tcPr>
          <w:p w14:paraId="6C2A924B" w14:textId="77777777" w:rsidR="00EF456D" w:rsidRPr="001D0362" w:rsidRDefault="00EF456D" w:rsidP="0094618F">
            <w:pPr>
              <w:pStyle w:val="TableParagraph"/>
              <w:spacing w:before="6"/>
              <w:ind w:left="48"/>
              <w:rPr>
                <w:rFonts w:ascii="Times New Roman" w:hAnsi="Times New Roman" w:cs="Times New Roman"/>
                <w:sz w:val="24"/>
                <w:szCs w:val="24"/>
              </w:rPr>
            </w:pPr>
            <w:r w:rsidRPr="001D0362">
              <w:rPr>
                <w:rFonts w:ascii="Times New Roman" w:hAnsi="Times New Roman" w:cs="Times New Roman"/>
                <w:spacing w:val="-2"/>
                <w:sz w:val="24"/>
                <w:szCs w:val="24"/>
              </w:rPr>
              <w:t>5.38±0.18</w:t>
            </w:r>
          </w:p>
        </w:tc>
        <w:tc>
          <w:tcPr>
            <w:tcW w:w="1890" w:type="dxa"/>
          </w:tcPr>
          <w:p w14:paraId="383B41AE" w14:textId="77777777" w:rsidR="00EF456D" w:rsidRPr="001D0362" w:rsidRDefault="00EF456D" w:rsidP="0094618F">
            <w:pPr>
              <w:pStyle w:val="TableParagraph"/>
              <w:spacing w:before="6"/>
              <w:ind w:left="48"/>
              <w:rPr>
                <w:rFonts w:ascii="Times New Roman" w:hAnsi="Times New Roman" w:cs="Times New Roman"/>
                <w:sz w:val="24"/>
                <w:szCs w:val="24"/>
              </w:rPr>
            </w:pPr>
            <w:r>
              <w:rPr>
                <w:rFonts w:ascii="Times New Roman" w:hAnsi="Times New Roman" w:cs="Times New Roman"/>
                <w:spacing w:val="-2"/>
                <w:sz w:val="24"/>
                <w:szCs w:val="24"/>
              </w:rPr>
              <w:t>5.</w:t>
            </w:r>
            <w:r w:rsidRPr="001D0362">
              <w:rPr>
                <w:rFonts w:ascii="Times New Roman" w:hAnsi="Times New Roman" w:cs="Times New Roman"/>
                <w:spacing w:val="-2"/>
                <w:sz w:val="24"/>
                <w:szCs w:val="24"/>
              </w:rPr>
              <w:t>4</w:t>
            </w:r>
            <w:r>
              <w:rPr>
                <w:rFonts w:ascii="Times New Roman" w:hAnsi="Times New Roman" w:cs="Times New Roman"/>
                <w:spacing w:val="-2"/>
                <w:sz w:val="24"/>
                <w:szCs w:val="24"/>
              </w:rPr>
              <w:t>9</w:t>
            </w:r>
            <w:r w:rsidRPr="001D0362">
              <w:rPr>
                <w:rFonts w:ascii="Times New Roman" w:hAnsi="Times New Roman" w:cs="Times New Roman"/>
                <w:spacing w:val="-2"/>
                <w:sz w:val="24"/>
                <w:szCs w:val="24"/>
              </w:rPr>
              <w:t>±0.13</w:t>
            </w:r>
          </w:p>
        </w:tc>
        <w:tc>
          <w:tcPr>
            <w:tcW w:w="936" w:type="dxa"/>
          </w:tcPr>
          <w:p w14:paraId="5453828E" w14:textId="77777777" w:rsidR="00EF456D" w:rsidRPr="001D0362" w:rsidRDefault="00EF456D" w:rsidP="0094618F">
            <w:pPr>
              <w:pStyle w:val="TableParagraph"/>
              <w:spacing w:before="6"/>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5CD79E99" w14:textId="77777777" w:rsidTr="00EF456D">
        <w:trPr>
          <w:trHeight w:val="463"/>
        </w:trPr>
        <w:tc>
          <w:tcPr>
            <w:tcW w:w="2250" w:type="dxa"/>
          </w:tcPr>
          <w:p w14:paraId="65892D03"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Body</w:t>
            </w:r>
            <w:r>
              <w:rPr>
                <w:rFonts w:ascii="Times New Roman" w:hAnsi="Times New Roman" w:cs="Times New Roman"/>
                <w:sz w:val="24"/>
                <w:szCs w:val="24"/>
              </w:rPr>
              <w:t xml:space="preserve"> </w:t>
            </w:r>
            <w:r w:rsidRPr="001D0362">
              <w:rPr>
                <w:rFonts w:ascii="Times New Roman" w:hAnsi="Times New Roman" w:cs="Times New Roman"/>
                <w:sz w:val="24"/>
                <w:szCs w:val="24"/>
              </w:rPr>
              <w:t>condition</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score</w:t>
            </w:r>
          </w:p>
        </w:tc>
        <w:tc>
          <w:tcPr>
            <w:tcW w:w="1260" w:type="dxa"/>
          </w:tcPr>
          <w:p w14:paraId="5A90C193"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7E5F1D68"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2.10±0.07</w:t>
            </w:r>
          </w:p>
        </w:tc>
        <w:tc>
          <w:tcPr>
            <w:tcW w:w="1800" w:type="dxa"/>
          </w:tcPr>
          <w:p w14:paraId="21F82C66"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2.06±0.08</w:t>
            </w:r>
          </w:p>
        </w:tc>
        <w:tc>
          <w:tcPr>
            <w:tcW w:w="1890" w:type="dxa"/>
          </w:tcPr>
          <w:p w14:paraId="48CC0438"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2.08±0.05</w:t>
            </w:r>
          </w:p>
        </w:tc>
        <w:tc>
          <w:tcPr>
            <w:tcW w:w="936" w:type="dxa"/>
          </w:tcPr>
          <w:p w14:paraId="55CAB6E7"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0B1014C0" w14:textId="77777777" w:rsidTr="00EF456D">
        <w:trPr>
          <w:trHeight w:val="565"/>
        </w:trPr>
        <w:tc>
          <w:tcPr>
            <w:tcW w:w="2250" w:type="dxa"/>
          </w:tcPr>
          <w:p w14:paraId="56EC35E3"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Cow</w:t>
            </w:r>
            <w:r>
              <w:rPr>
                <w:rFonts w:ascii="Times New Roman" w:hAnsi="Times New Roman" w:cs="Times New Roman"/>
                <w:sz w:val="24"/>
                <w:szCs w:val="24"/>
              </w:rPr>
              <w:t xml:space="preserve"> </w:t>
            </w:r>
            <w:r w:rsidRPr="001D0362">
              <w:rPr>
                <w:rFonts w:ascii="Times New Roman" w:hAnsi="Times New Roman" w:cs="Times New Roman"/>
                <w:sz w:val="24"/>
                <w:szCs w:val="24"/>
              </w:rPr>
              <w:t>comfort</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index</w:t>
            </w:r>
          </w:p>
        </w:tc>
        <w:tc>
          <w:tcPr>
            <w:tcW w:w="1260" w:type="dxa"/>
          </w:tcPr>
          <w:p w14:paraId="3EDC2B4B"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5</w:t>
            </w:r>
          </w:p>
        </w:tc>
        <w:tc>
          <w:tcPr>
            <w:tcW w:w="2070" w:type="dxa"/>
          </w:tcPr>
          <w:p w14:paraId="1F75B051"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2.25±0.04</w:t>
            </w:r>
          </w:p>
        </w:tc>
        <w:tc>
          <w:tcPr>
            <w:tcW w:w="1800" w:type="dxa"/>
          </w:tcPr>
          <w:p w14:paraId="00F9E5A0"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3.36±0.07</w:t>
            </w:r>
          </w:p>
        </w:tc>
        <w:tc>
          <w:tcPr>
            <w:tcW w:w="1890" w:type="dxa"/>
          </w:tcPr>
          <w:p w14:paraId="0DEAE892"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2.80±0.06</w:t>
            </w:r>
          </w:p>
        </w:tc>
        <w:tc>
          <w:tcPr>
            <w:tcW w:w="936" w:type="dxa"/>
          </w:tcPr>
          <w:p w14:paraId="07E8DA6C"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391BADE2" w14:textId="77777777" w:rsidTr="00EF456D">
        <w:trPr>
          <w:trHeight w:val="710"/>
        </w:trPr>
        <w:tc>
          <w:tcPr>
            <w:tcW w:w="2250" w:type="dxa"/>
          </w:tcPr>
          <w:p w14:paraId="02F8CBBA"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Cow</w:t>
            </w:r>
            <w:r>
              <w:rPr>
                <w:rFonts w:ascii="Times New Roman" w:hAnsi="Times New Roman" w:cs="Times New Roman"/>
                <w:sz w:val="24"/>
                <w:szCs w:val="24"/>
              </w:rPr>
              <w:t xml:space="preserve"> </w:t>
            </w:r>
            <w:r w:rsidRPr="001D0362">
              <w:rPr>
                <w:rFonts w:ascii="Times New Roman" w:hAnsi="Times New Roman" w:cs="Times New Roman"/>
                <w:sz w:val="24"/>
                <w:szCs w:val="24"/>
              </w:rPr>
              <w:t>cleanness</w:t>
            </w:r>
            <w:r w:rsidRPr="001D0362">
              <w:rPr>
                <w:rFonts w:ascii="Times New Roman" w:hAnsi="Times New Roman" w:cs="Times New Roman"/>
                <w:spacing w:val="-2"/>
                <w:sz w:val="24"/>
                <w:szCs w:val="24"/>
              </w:rPr>
              <w:t xml:space="preserve"> score</w:t>
            </w:r>
          </w:p>
        </w:tc>
        <w:tc>
          <w:tcPr>
            <w:tcW w:w="1260" w:type="dxa"/>
          </w:tcPr>
          <w:p w14:paraId="1DAC62B8"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7953FB41"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1.21±0.07</w:t>
            </w:r>
          </w:p>
        </w:tc>
        <w:tc>
          <w:tcPr>
            <w:tcW w:w="1800" w:type="dxa"/>
          </w:tcPr>
          <w:p w14:paraId="25DAF3F9" w14:textId="77777777" w:rsidR="00EF456D" w:rsidRPr="001D0362" w:rsidRDefault="00EF456D" w:rsidP="0094618F">
            <w:pPr>
              <w:pStyle w:val="TableParagraph"/>
              <w:ind w:left="48"/>
              <w:rPr>
                <w:rFonts w:ascii="Times New Roman" w:hAnsi="Times New Roman" w:cs="Times New Roman"/>
                <w:sz w:val="24"/>
                <w:szCs w:val="24"/>
              </w:rPr>
            </w:pPr>
            <w:r>
              <w:rPr>
                <w:rFonts w:ascii="Times New Roman" w:hAnsi="Times New Roman" w:cs="Times New Roman"/>
                <w:spacing w:val="-2"/>
                <w:sz w:val="24"/>
                <w:szCs w:val="24"/>
              </w:rPr>
              <w:t>3</w:t>
            </w:r>
            <w:r w:rsidRPr="001D0362">
              <w:rPr>
                <w:rFonts w:ascii="Times New Roman" w:hAnsi="Times New Roman" w:cs="Times New Roman"/>
                <w:spacing w:val="-2"/>
                <w:sz w:val="24"/>
                <w:szCs w:val="24"/>
              </w:rPr>
              <w:t>.46±0.07</w:t>
            </w:r>
          </w:p>
        </w:tc>
        <w:tc>
          <w:tcPr>
            <w:tcW w:w="1890" w:type="dxa"/>
          </w:tcPr>
          <w:p w14:paraId="5BCE635C" w14:textId="77777777" w:rsidR="00EF456D" w:rsidRPr="001D0362" w:rsidRDefault="00EF456D" w:rsidP="0094618F">
            <w:pPr>
              <w:pStyle w:val="TableParagraph"/>
              <w:ind w:left="48"/>
              <w:rPr>
                <w:rFonts w:ascii="Times New Roman" w:hAnsi="Times New Roman" w:cs="Times New Roman"/>
                <w:sz w:val="24"/>
                <w:szCs w:val="24"/>
              </w:rPr>
            </w:pPr>
            <w:r>
              <w:rPr>
                <w:rFonts w:ascii="Times New Roman" w:hAnsi="Times New Roman" w:cs="Times New Roman"/>
                <w:spacing w:val="-2"/>
                <w:sz w:val="24"/>
                <w:szCs w:val="24"/>
              </w:rPr>
              <w:t>2.3</w:t>
            </w:r>
            <w:r w:rsidRPr="001D0362">
              <w:rPr>
                <w:rFonts w:ascii="Times New Roman" w:hAnsi="Times New Roman" w:cs="Times New Roman"/>
                <w:spacing w:val="-2"/>
                <w:sz w:val="24"/>
                <w:szCs w:val="24"/>
              </w:rPr>
              <w:t>3±0.07</w:t>
            </w:r>
          </w:p>
        </w:tc>
        <w:tc>
          <w:tcPr>
            <w:tcW w:w="936" w:type="dxa"/>
          </w:tcPr>
          <w:p w14:paraId="17C69A57"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51630DBA" w14:textId="77777777" w:rsidTr="00EF456D">
        <w:trPr>
          <w:trHeight w:val="462"/>
        </w:trPr>
        <w:tc>
          <w:tcPr>
            <w:tcW w:w="2250" w:type="dxa"/>
          </w:tcPr>
          <w:p w14:paraId="75EA8C5E"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Hock</w:t>
            </w:r>
            <w:r>
              <w:rPr>
                <w:rFonts w:ascii="Times New Roman" w:hAnsi="Times New Roman" w:cs="Times New Roman"/>
                <w:sz w:val="24"/>
                <w:szCs w:val="24"/>
              </w:rPr>
              <w:t xml:space="preserve"> </w:t>
            </w:r>
            <w:r w:rsidRPr="001D0362">
              <w:rPr>
                <w:rFonts w:ascii="Times New Roman" w:hAnsi="Times New Roman" w:cs="Times New Roman"/>
                <w:sz w:val="24"/>
                <w:szCs w:val="24"/>
              </w:rPr>
              <w:t>injury</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score</w:t>
            </w:r>
          </w:p>
        </w:tc>
        <w:tc>
          <w:tcPr>
            <w:tcW w:w="1260" w:type="dxa"/>
          </w:tcPr>
          <w:p w14:paraId="4217E71D"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3</w:t>
            </w:r>
          </w:p>
        </w:tc>
        <w:tc>
          <w:tcPr>
            <w:tcW w:w="2070" w:type="dxa"/>
          </w:tcPr>
          <w:p w14:paraId="2A0A0BD8"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2.01±0.04</w:t>
            </w:r>
          </w:p>
        </w:tc>
        <w:tc>
          <w:tcPr>
            <w:tcW w:w="1800" w:type="dxa"/>
          </w:tcPr>
          <w:p w14:paraId="5E751BCF"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1.53±0.05</w:t>
            </w:r>
          </w:p>
        </w:tc>
        <w:tc>
          <w:tcPr>
            <w:tcW w:w="1890" w:type="dxa"/>
          </w:tcPr>
          <w:p w14:paraId="4DB8B2D5"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1.77±0.03</w:t>
            </w:r>
          </w:p>
        </w:tc>
        <w:tc>
          <w:tcPr>
            <w:tcW w:w="936" w:type="dxa"/>
          </w:tcPr>
          <w:p w14:paraId="41B17F07"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535C6B7B" w14:textId="77777777" w:rsidTr="00EF456D">
        <w:trPr>
          <w:trHeight w:val="510"/>
        </w:trPr>
        <w:tc>
          <w:tcPr>
            <w:tcW w:w="2250" w:type="dxa"/>
          </w:tcPr>
          <w:p w14:paraId="60127EC5"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 xml:space="preserve">Human </w:t>
            </w:r>
            <w:r w:rsidRPr="001D0362">
              <w:rPr>
                <w:rFonts w:ascii="Times New Roman" w:hAnsi="Times New Roman" w:cs="Times New Roman"/>
                <w:spacing w:val="-2"/>
                <w:sz w:val="24"/>
                <w:szCs w:val="24"/>
              </w:rPr>
              <w:t>animal</w:t>
            </w:r>
          </w:p>
          <w:p w14:paraId="4096427A" w14:textId="77777777" w:rsidR="00EF456D" w:rsidRPr="001D0362" w:rsidRDefault="00EF456D" w:rsidP="0094618F">
            <w:pPr>
              <w:pStyle w:val="TableParagraph"/>
              <w:spacing w:before="28"/>
              <w:ind w:left="45"/>
              <w:rPr>
                <w:rFonts w:ascii="Times New Roman" w:hAnsi="Times New Roman" w:cs="Times New Roman"/>
                <w:sz w:val="24"/>
                <w:szCs w:val="24"/>
              </w:rPr>
            </w:pPr>
            <w:r w:rsidRPr="001D0362">
              <w:rPr>
                <w:rFonts w:ascii="Times New Roman" w:hAnsi="Times New Roman" w:cs="Times New Roman"/>
                <w:spacing w:val="-2"/>
                <w:sz w:val="24"/>
                <w:szCs w:val="24"/>
              </w:rPr>
              <w:t>Relationship</w:t>
            </w:r>
          </w:p>
        </w:tc>
        <w:tc>
          <w:tcPr>
            <w:tcW w:w="1260" w:type="dxa"/>
          </w:tcPr>
          <w:p w14:paraId="5F812646"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3</w:t>
            </w:r>
          </w:p>
        </w:tc>
        <w:tc>
          <w:tcPr>
            <w:tcW w:w="2070" w:type="dxa"/>
          </w:tcPr>
          <w:p w14:paraId="78A6311B"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1.57±0.05</w:t>
            </w:r>
          </w:p>
        </w:tc>
        <w:tc>
          <w:tcPr>
            <w:tcW w:w="1800" w:type="dxa"/>
          </w:tcPr>
          <w:p w14:paraId="1AB6C54F"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1.56±0.05</w:t>
            </w:r>
          </w:p>
        </w:tc>
        <w:tc>
          <w:tcPr>
            <w:tcW w:w="1890" w:type="dxa"/>
          </w:tcPr>
          <w:p w14:paraId="70BC1BC6"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1.56±0.04</w:t>
            </w:r>
          </w:p>
        </w:tc>
        <w:tc>
          <w:tcPr>
            <w:tcW w:w="936" w:type="dxa"/>
          </w:tcPr>
          <w:p w14:paraId="7B825DFB"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2BDBCF74" w14:textId="77777777" w:rsidTr="00EF456D">
        <w:trPr>
          <w:trHeight w:val="462"/>
        </w:trPr>
        <w:tc>
          <w:tcPr>
            <w:tcW w:w="2250" w:type="dxa"/>
          </w:tcPr>
          <w:p w14:paraId="1B942CEC"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Lameness</w:t>
            </w:r>
            <w:r w:rsidRPr="001D0362">
              <w:rPr>
                <w:rFonts w:ascii="Times New Roman" w:hAnsi="Times New Roman" w:cs="Times New Roman"/>
                <w:spacing w:val="-2"/>
                <w:sz w:val="24"/>
                <w:szCs w:val="24"/>
              </w:rPr>
              <w:t xml:space="preserve"> score</w:t>
            </w:r>
          </w:p>
        </w:tc>
        <w:tc>
          <w:tcPr>
            <w:tcW w:w="1260" w:type="dxa"/>
          </w:tcPr>
          <w:p w14:paraId="1E8C080B"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7D1D4B36"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2.36±0.06</w:t>
            </w:r>
          </w:p>
        </w:tc>
        <w:tc>
          <w:tcPr>
            <w:tcW w:w="1800" w:type="dxa"/>
          </w:tcPr>
          <w:p w14:paraId="67DB3FD0"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1.62±0.084</w:t>
            </w:r>
          </w:p>
        </w:tc>
        <w:tc>
          <w:tcPr>
            <w:tcW w:w="1890" w:type="dxa"/>
          </w:tcPr>
          <w:p w14:paraId="612C0FAA"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1.99±0.05</w:t>
            </w:r>
          </w:p>
        </w:tc>
        <w:tc>
          <w:tcPr>
            <w:tcW w:w="936" w:type="dxa"/>
          </w:tcPr>
          <w:p w14:paraId="7261C552"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4C34403D" w14:textId="77777777" w:rsidTr="00EF456D">
        <w:trPr>
          <w:trHeight w:val="462"/>
        </w:trPr>
        <w:tc>
          <w:tcPr>
            <w:tcW w:w="2250" w:type="dxa"/>
          </w:tcPr>
          <w:p w14:paraId="2AB267F0"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lastRenderedPageBreak/>
              <w:t>Mastitis</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incidence</w:t>
            </w:r>
          </w:p>
        </w:tc>
        <w:tc>
          <w:tcPr>
            <w:tcW w:w="1260" w:type="dxa"/>
          </w:tcPr>
          <w:p w14:paraId="194A3104"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4</w:t>
            </w:r>
          </w:p>
        </w:tc>
        <w:tc>
          <w:tcPr>
            <w:tcW w:w="2070" w:type="dxa"/>
          </w:tcPr>
          <w:p w14:paraId="4E471D3A"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1.87±0.06</w:t>
            </w:r>
          </w:p>
        </w:tc>
        <w:tc>
          <w:tcPr>
            <w:tcW w:w="1800" w:type="dxa"/>
          </w:tcPr>
          <w:p w14:paraId="19390B72"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2.33±0.06</w:t>
            </w:r>
          </w:p>
        </w:tc>
        <w:tc>
          <w:tcPr>
            <w:tcW w:w="1890" w:type="dxa"/>
          </w:tcPr>
          <w:p w14:paraId="3C78D1EE"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2.10±0.04</w:t>
            </w:r>
          </w:p>
        </w:tc>
        <w:tc>
          <w:tcPr>
            <w:tcW w:w="936" w:type="dxa"/>
          </w:tcPr>
          <w:p w14:paraId="021A762D"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r w:rsidR="00EF456D" w14:paraId="494572DB" w14:textId="77777777" w:rsidTr="00EF456D">
        <w:trPr>
          <w:trHeight w:val="462"/>
        </w:trPr>
        <w:tc>
          <w:tcPr>
            <w:tcW w:w="2250" w:type="dxa"/>
          </w:tcPr>
          <w:p w14:paraId="0B913E3B"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 xml:space="preserve">Reproductive </w:t>
            </w:r>
            <w:r w:rsidRPr="001D0362">
              <w:rPr>
                <w:rFonts w:ascii="Times New Roman" w:hAnsi="Times New Roman" w:cs="Times New Roman"/>
                <w:spacing w:val="-2"/>
                <w:sz w:val="24"/>
                <w:szCs w:val="24"/>
              </w:rPr>
              <w:t>efficiency</w:t>
            </w:r>
          </w:p>
        </w:tc>
        <w:tc>
          <w:tcPr>
            <w:tcW w:w="1260" w:type="dxa"/>
          </w:tcPr>
          <w:p w14:paraId="5E0D0E49"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3</w:t>
            </w:r>
          </w:p>
        </w:tc>
        <w:tc>
          <w:tcPr>
            <w:tcW w:w="2070" w:type="dxa"/>
          </w:tcPr>
          <w:p w14:paraId="35E9F0D8"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1.47±0.07</w:t>
            </w:r>
          </w:p>
        </w:tc>
        <w:tc>
          <w:tcPr>
            <w:tcW w:w="1800" w:type="dxa"/>
          </w:tcPr>
          <w:p w14:paraId="6AC95EA4"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1.53±0.05</w:t>
            </w:r>
          </w:p>
        </w:tc>
        <w:tc>
          <w:tcPr>
            <w:tcW w:w="1890" w:type="dxa"/>
          </w:tcPr>
          <w:p w14:paraId="4A40A10E"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1.50±0.04</w:t>
            </w:r>
          </w:p>
        </w:tc>
        <w:tc>
          <w:tcPr>
            <w:tcW w:w="936" w:type="dxa"/>
          </w:tcPr>
          <w:p w14:paraId="2C6F6A15"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5"/>
                <w:sz w:val="24"/>
                <w:szCs w:val="24"/>
              </w:rPr>
              <w:t>NS</w:t>
            </w:r>
          </w:p>
        </w:tc>
      </w:tr>
      <w:tr w:rsidR="00EF456D" w14:paraId="16A71C3F" w14:textId="77777777" w:rsidTr="00EF456D">
        <w:trPr>
          <w:trHeight w:val="462"/>
        </w:trPr>
        <w:tc>
          <w:tcPr>
            <w:tcW w:w="2250" w:type="dxa"/>
          </w:tcPr>
          <w:p w14:paraId="0854237D" w14:textId="77777777" w:rsidR="00EF456D" w:rsidRPr="001D0362" w:rsidRDefault="00EF456D" w:rsidP="0094618F">
            <w:pPr>
              <w:pStyle w:val="TableParagraph"/>
              <w:ind w:left="45"/>
              <w:rPr>
                <w:rFonts w:ascii="Times New Roman" w:hAnsi="Times New Roman" w:cs="Times New Roman"/>
                <w:sz w:val="24"/>
                <w:szCs w:val="24"/>
              </w:rPr>
            </w:pPr>
            <w:r w:rsidRPr="001D0362">
              <w:rPr>
                <w:rFonts w:ascii="Times New Roman" w:hAnsi="Times New Roman" w:cs="Times New Roman"/>
                <w:sz w:val="24"/>
                <w:szCs w:val="24"/>
              </w:rPr>
              <w:t>Abnormal</w:t>
            </w:r>
            <w:r>
              <w:rPr>
                <w:rFonts w:ascii="Times New Roman" w:hAnsi="Times New Roman" w:cs="Times New Roman"/>
                <w:sz w:val="24"/>
                <w:szCs w:val="24"/>
              </w:rPr>
              <w:t xml:space="preserve"> </w:t>
            </w:r>
            <w:r w:rsidRPr="001D0362">
              <w:rPr>
                <w:rFonts w:ascii="Times New Roman" w:hAnsi="Times New Roman" w:cs="Times New Roman"/>
                <w:spacing w:val="-2"/>
                <w:sz w:val="24"/>
                <w:szCs w:val="24"/>
              </w:rPr>
              <w:t>behavior</w:t>
            </w:r>
          </w:p>
        </w:tc>
        <w:tc>
          <w:tcPr>
            <w:tcW w:w="1260" w:type="dxa"/>
          </w:tcPr>
          <w:p w14:paraId="1EE2236A" w14:textId="77777777" w:rsidR="00EF456D" w:rsidRPr="001D0362" w:rsidRDefault="00EF456D" w:rsidP="0094618F">
            <w:pPr>
              <w:pStyle w:val="TableParagraph"/>
              <w:ind w:left="46"/>
              <w:rPr>
                <w:rFonts w:ascii="Times New Roman" w:hAnsi="Times New Roman" w:cs="Times New Roman"/>
                <w:sz w:val="24"/>
                <w:szCs w:val="24"/>
              </w:rPr>
            </w:pPr>
            <w:r w:rsidRPr="001D0362">
              <w:rPr>
                <w:rFonts w:ascii="Times New Roman" w:hAnsi="Times New Roman" w:cs="Times New Roman"/>
                <w:sz w:val="24"/>
                <w:szCs w:val="24"/>
              </w:rPr>
              <w:t>2</w:t>
            </w:r>
          </w:p>
        </w:tc>
        <w:tc>
          <w:tcPr>
            <w:tcW w:w="2070" w:type="dxa"/>
          </w:tcPr>
          <w:p w14:paraId="64756B67" w14:textId="77777777" w:rsidR="00EF456D" w:rsidRPr="001D0362" w:rsidRDefault="00EF456D" w:rsidP="0094618F">
            <w:pPr>
              <w:pStyle w:val="TableParagraph"/>
              <w:ind w:left="47"/>
              <w:rPr>
                <w:rFonts w:ascii="Times New Roman" w:hAnsi="Times New Roman" w:cs="Times New Roman"/>
                <w:sz w:val="24"/>
                <w:szCs w:val="24"/>
              </w:rPr>
            </w:pPr>
            <w:r w:rsidRPr="001D0362">
              <w:rPr>
                <w:rFonts w:ascii="Times New Roman" w:hAnsi="Times New Roman" w:cs="Times New Roman"/>
                <w:spacing w:val="-2"/>
                <w:sz w:val="24"/>
                <w:szCs w:val="24"/>
              </w:rPr>
              <w:t>0.75±0.04</w:t>
            </w:r>
          </w:p>
        </w:tc>
        <w:tc>
          <w:tcPr>
            <w:tcW w:w="1800" w:type="dxa"/>
          </w:tcPr>
          <w:p w14:paraId="07A63CB7"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0.96±0.05</w:t>
            </w:r>
          </w:p>
        </w:tc>
        <w:tc>
          <w:tcPr>
            <w:tcW w:w="1890" w:type="dxa"/>
          </w:tcPr>
          <w:p w14:paraId="0F73FA59" w14:textId="77777777" w:rsidR="00EF456D" w:rsidRPr="001D0362" w:rsidRDefault="00EF456D" w:rsidP="0094618F">
            <w:pPr>
              <w:pStyle w:val="TableParagraph"/>
              <w:ind w:left="48"/>
              <w:rPr>
                <w:rFonts w:ascii="Times New Roman" w:hAnsi="Times New Roman" w:cs="Times New Roman"/>
                <w:sz w:val="24"/>
                <w:szCs w:val="24"/>
              </w:rPr>
            </w:pPr>
            <w:r w:rsidRPr="001D0362">
              <w:rPr>
                <w:rFonts w:ascii="Times New Roman" w:hAnsi="Times New Roman" w:cs="Times New Roman"/>
                <w:spacing w:val="-2"/>
                <w:sz w:val="24"/>
                <w:szCs w:val="24"/>
              </w:rPr>
              <w:t>0.85±0.03</w:t>
            </w:r>
          </w:p>
        </w:tc>
        <w:tc>
          <w:tcPr>
            <w:tcW w:w="936" w:type="dxa"/>
          </w:tcPr>
          <w:p w14:paraId="6F57CED8" w14:textId="77777777" w:rsidR="00EF456D" w:rsidRPr="001D0362" w:rsidRDefault="00EF456D" w:rsidP="0094618F">
            <w:pPr>
              <w:pStyle w:val="TableParagraph"/>
              <w:ind w:left="49"/>
              <w:rPr>
                <w:rFonts w:ascii="Times New Roman" w:hAnsi="Times New Roman" w:cs="Times New Roman"/>
                <w:sz w:val="24"/>
                <w:szCs w:val="24"/>
              </w:rPr>
            </w:pPr>
            <w:r w:rsidRPr="001D0362">
              <w:rPr>
                <w:rFonts w:ascii="Times New Roman" w:hAnsi="Times New Roman" w:cs="Times New Roman"/>
                <w:spacing w:val="-2"/>
                <w:sz w:val="24"/>
                <w:szCs w:val="24"/>
              </w:rPr>
              <w:t>0.003**</w:t>
            </w:r>
          </w:p>
        </w:tc>
      </w:tr>
      <w:tr w:rsidR="00EF456D" w14:paraId="160735D2" w14:textId="77777777" w:rsidTr="00EF456D">
        <w:trPr>
          <w:trHeight w:val="462"/>
        </w:trPr>
        <w:tc>
          <w:tcPr>
            <w:tcW w:w="2250" w:type="dxa"/>
          </w:tcPr>
          <w:p w14:paraId="23F36665" w14:textId="77777777" w:rsidR="00EF456D" w:rsidRPr="001D0362" w:rsidRDefault="00EF456D" w:rsidP="0094618F">
            <w:pPr>
              <w:pStyle w:val="TableParagraph"/>
              <w:spacing w:before="8"/>
              <w:ind w:left="45"/>
              <w:rPr>
                <w:rFonts w:ascii="Times New Roman" w:hAnsi="Times New Roman" w:cs="Times New Roman"/>
                <w:sz w:val="24"/>
                <w:szCs w:val="24"/>
              </w:rPr>
            </w:pPr>
            <w:r w:rsidRPr="001D0362">
              <w:rPr>
                <w:rFonts w:ascii="Times New Roman" w:hAnsi="Times New Roman" w:cs="Times New Roman"/>
                <w:spacing w:val="-2"/>
                <w:sz w:val="24"/>
                <w:szCs w:val="24"/>
              </w:rPr>
              <w:t>Overall</w:t>
            </w:r>
          </w:p>
        </w:tc>
        <w:tc>
          <w:tcPr>
            <w:tcW w:w="1260" w:type="dxa"/>
          </w:tcPr>
          <w:p w14:paraId="4BABEB6F" w14:textId="77777777" w:rsidR="00EF456D" w:rsidRPr="001D0362" w:rsidRDefault="00EF456D" w:rsidP="0094618F">
            <w:pPr>
              <w:pStyle w:val="TableParagraph"/>
              <w:spacing w:before="8"/>
              <w:ind w:left="46"/>
              <w:rPr>
                <w:rFonts w:ascii="Times New Roman" w:hAnsi="Times New Roman" w:cs="Times New Roman"/>
                <w:sz w:val="24"/>
                <w:szCs w:val="24"/>
              </w:rPr>
            </w:pPr>
            <w:r w:rsidRPr="001D0362">
              <w:rPr>
                <w:rFonts w:ascii="Times New Roman" w:hAnsi="Times New Roman" w:cs="Times New Roman"/>
                <w:spacing w:val="-5"/>
                <w:sz w:val="24"/>
                <w:szCs w:val="24"/>
              </w:rPr>
              <w:t>40</w:t>
            </w:r>
          </w:p>
        </w:tc>
        <w:tc>
          <w:tcPr>
            <w:tcW w:w="2070" w:type="dxa"/>
          </w:tcPr>
          <w:p w14:paraId="1D73EAC0" w14:textId="77777777" w:rsidR="00EF456D" w:rsidRPr="001D0362" w:rsidRDefault="00EF456D" w:rsidP="0094618F">
            <w:pPr>
              <w:pStyle w:val="TableParagraph"/>
              <w:spacing w:before="8"/>
              <w:ind w:left="47"/>
              <w:rPr>
                <w:rFonts w:ascii="Times New Roman" w:hAnsi="Times New Roman" w:cs="Times New Roman"/>
                <w:sz w:val="24"/>
                <w:szCs w:val="24"/>
              </w:rPr>
            </w:pPr>
            <w:r>
              <w:rPr>
                <w:rFonts w:ascii="Times New Roman" w:hAnsi="Times New Roman" w:cs="Times New Roman"/>
                <w:spacing w:val="-2"/>
                <w:sz w:val="24"/>
                <w:szCs w:val="24"/>
              </w:rPr>
              <w:t>21.19</w:t>
            </w:r>
            <w:r w:rsidRPr="001D0362">
              <w:rPr>
                <w:rFonts w:ascii="Times New Roman" w:hAnsi="Times New Roman" w:cs="Times New Roman"/>
                <w:spacing w:val="-2"/>
                <w:sz w:val="24"/>
                <w:szCs w:val="24"/>
              </w:rPr>
              <w:t>±0.51</w:t>
            </w:r>
          </w:p>
        </w:tc>
        <w:tc>
          <w:tcPr>
            <w:tcW w:w="1800" w:type="dxa"/>
          </w:tcPr>
          <w:p w14:paraId="03019109" w14:textId="77777777" w:rsidR="00EF456D" w:rsidRPr="001D0362" w:rsidRDefault="00EF456D" w:rsidP="0094618F">
            <w:pPr>
              <w:pStyle w:val="TableParagraph"/>
              <w:spacing w:before="8"/>
              <w:ind w:left="48"/>
              <w:rPr>
                <w:rFonts w:ascii="Times New Roman" w:hAnsi="Times New Roman" w:cs="Times New Roman"/>
                <w:sz w:val="24"/>
                <w:szCs w:val="24"/>
              </w:rPr>
            </w:pPr>
            <w:r>
              <w:rPr>
                <w:rFonts w:ascii="Times New Roman" w:hAnsi="Times New Roman" w:cs="Times New Roman"/>
                <w:spacing w:val="-2"/>
                <w:sz w:val="24"/>
                <w:szCs w:val="24"/>
              </w:rPr>
              <w:t>23.79</w:t>
            </w:r>
            <w:r w:rsidRPr="001D0362">
              <w:rPr>
                <w:rFonts w:ascii="Times New Roman" w:hAnsi="Times New Roman" w:cs="Times New Roman"/>
                <w:spacing w:val="-2"/>
                <w:sz w:val="24"/>
                <w:szCs w:val="24"/>
              </w:rPr>
              <w:t>±0.47</w:t>
            </w:r>
          </w:p>
        </w:tc>
        <w:tc>
          <w:tcPr>
            <w:tcW w:w="1890" w:type="dxa"/>
          </w:tcPr>
          <w:p w14:paraId="6E25AC1B" w14:textId="77777777" w:rsidR="00EF456D" w:rsidRPr="001D0362" w:rsidRDefault="00EF456D" w:rsidP="0094618F">
            <w:pPr>
              <w:pStyle w:val="TableParagraph"/>
              <w:spacing w:before="8"/>
              <w:ind w:left="48"/>
              <w:rPr>
                <w:rFonts w:ascii="Times New Roman" w:hAnsi="Times New Roman" w:cs="Times New Roman"/>
                <w:sz w:val="24"/>
                <w:szCs w:val="24"/>
              </w:rPr>
            </w:pPr>
            <w:r>
              <w:rPr>
                <w:rFonts w:ascii="Times New Roman" w:hAnsi="Times New Roman" w:cs="Times New Roman"/>
                <w:spacing w:val="-2"/>
                <w:sz w:val="24"/>
                <w:szCs w:val="24"/>
              </w:rPr>
              <w:t>22.49</w:t>
            </w:r>
            <w:r w:rsidRPr="001D0362">
              <w:rPr>
                <w:rFonts w:ascii="Times New Roman" w:hAnsi="Times New Roman" w:cs="Times New Roman"/>
                <w:spacing w:val="-2"/>
                <w:sz w:val="24"/>
                <w:szCs w:val="24"/>
              </w:rPr>
              <w:t>±0.37</w:t>
            </w:r>
          </w:p>
        </w:tc>
        <w:tc>
          <w:tcPr>
            <w:tcW w:w="936" w:type="dxa"/>
          </w:tcPr>
          <w:p w14:paraId="36487D99" w14:textId="77777777" w:rsidR="00EF456D" w:rsidRPr="001D0362" w:rsidRDefault="00EF456D" w:rsidP="0094618F">
            <w:pPr>
              <w:pStyle w:val="TableParagraph"/>
              <w:spacing w:before="8"/>
              <w:ind w:left="49"/>
              <w:rPr>
                <w:rFonts w:ascii="Times New Roman" w:hAnsi="Times New Roman" w:cs="Times New Roman"/>
                <w:sz w:val="24"/>
                <w:szCs w:val="24"/>
              </w:rPr>
            </w:pPr>
            <w:r w:rsidRPr="001D0362">
              <w:rPr>
                <w:rFonts w:ascii="Times New Roman" w:hAnsi="Times New Roman" w:cs="Times New Roman"/>
                <w:spacing w:val="-2"/>
                <w:sz w:val="24"/>
                <w:szCs w:val="24"/>
              </w:rPr>
              <w:t>0.00**</w:t>
            </w:r>
          </w:p>
        </w:tc>
      </w:tr>
    </w:tbl>
    <w:p w14:paraId="2DA86799" w14:textId="77777777" w:rsidR="00E662ED" w:rsidRDefault="00E662ED" w:rsidP="00223F98">
      <w:pPr>
        <w:autoSpaceDE w:val="0"/>
        <w:autoSpaceDN w:val="0"/>
        <w:adjustRightInd w:val="0"/>
        <w:spacing w:after="0" w:line="360" w:lineRule="auto"/>
        <w:jc w:val="both"/>
        <w:rPr>
          <w:rFonts w:ascii="Times New Roman" w:hAnsi="Times New Roman" w:cs="Times New Roman"/>
          <w:b/>
          <w:bCs/>
          <w:sz w:val="24"/>
          <w:szCs w:val="24"/>
        </w:rPr>
      </w:pPr>
    </w:p>
    <w:p w14:paraId="309B15CD" w14:textId="01BF023D" w:rsidR="00223F98" w:rsidRPr="00223F98" w:rsidRDefault="00223F98" w:rsidP="00223F98">
      <w:pPr>
        <w:autoSpaceDE w:val="0"/>
        <w:autoSpaceDN w:val="0"/>
        <w:adjustRightInd w:val="0"/>
        <w:spacing w:after="0" w:line="360" w:lineRule="auto"/>
        <w:jc w:val="both"/>
        <w:rPr>
          <w:rFonts w:ascii="Times New Roman" w:hAnsi="Times New Roman" w:cs="Times New Roman"/>
          <w:b/>
          <w:bCs/>
          <w:sz w:val="24"/>
          <w:szCs w:val="24"/>
        </w:rPr>
      </w:pPr>
      <w:r w:rsidRPr="00223F98">
        <w:rPr>
          <w:rFonts w:ascii="Times New Roman" w:hAnsi="Times New Roman" w:cs="Times New Roman"/>
          <w:b/>
          <w:bCs/>
          <w:sz w:val="24"/>
          <w:szCs w:val="24"/>
        </w:rPr>
        <w:t xml:space="preserve">Overall mean welfare score of various </w:t>
      </w:r>
      <w:r w:rsidR="005F5114" w:rsidRPr="007F1F45">
        <w:rPr>
          <w:rFonts w:ascii="Times New Roman" w:hAnsi="Times New Roman" w:cs="Times New Roman"/>
          <w:b/>
          <w:bCs/>
          <w:sz w:val="24"/>
          <w:szCs w:val="24"/>
          <w:highlight w:val="yellow"/>
        </w:rPr>
        <w:t>components</w:t>
      </w:r>
      <w:r w:rsidR="005F5114" w:rsidRPr="00223F98">
        <w:rPr>
          <w:rFonts w:ascii="Times New Roman" w:hAnsi="Times New Roman" w:cs="Times New Roman"/>
          <w:b/>
          <w:bCs/>
          <w:sz w:val="24"/>
          <w:szCs w:val="24"/>
        </w:rPr>
        <w:t xml:space="preserve"> </w:t>
      </w:r>
      <w:r w:rsidRPr="00223F98">
        <w:rPr>
          <w:rFonts w:ascii="Times New Roman" w:hAnsi="Times New Roman" w:cs="Times New Roman"/>
          <w:b/>
          <w:bCs/>
          <w:sz w:val="24"/>
          <w:szCs w:val="24"/>
        </w:rPr>
        <w:t>of dairy cattle welfare system in different categories of dairy farms</w:t>
      </w:r>
    </w:p>
    <w:p w14:paraId="48A01C4F" w14:textId="7AA2E67E" w:rsidR="00530B4F" w:rsidRPr="006A48DD" w:rsidRDefault="00223F98" w:rsidP="00CD2D65">
      <w:pPr>
        <w:autoSpaceDE w:val="0"/>
        <w:autoSpaceDN w:val="0"/>
        <w:adjustRightInd w:val="0"/>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6 </w:t>
      </w:r>
      <w:r w:rsidRPr="00EC79B2">
        <w:rPr>
          <w:rFonts w:ascii="Times New Roman" w:hAnsi="Times New Roman" w:cs="Times New Roman"/>
          <w:sz w:val="24"/>
          <w:szCs w:val="24"/>
        </w:rPr>
        <w:t>show</w:t>
      </w:r>
      <w:r>
        <w:rPr>
          <w:rFonts w:ascii="Times New Roman" w:hAnsi="Times New Roman" w:cs="Times New Roman"/>
          <w:sz w:val="24"/>
          <w:szCs w:val="24"/>
        </w:rPr>
        <w:t>s</w:t>
      </w:r>
      <w:r w:rsidRPr="00EC79B2">
        <w:rPr>
          <w:rFonts w:ascii="Times New Roman" w:hAnsi="Times New Roman" w:cs="Times New Roman"/>
          <w:sz w:val="24"/>
          <w:szCs w:val="24"/>
        </w:rPr>
        <w:t xml:space="preserve"> the overall total mean welfare score including all three components in urban and rural dairy farms. The overall mean welfare scores in </w:t>
      </w:r>
      <w:r w:rsidR="005F5114" w:rsidRPr="007F1F45">
        <w:rPr>
          <w:rFonts w:ascii="Times New Roman" w:hAnsi="Times New Roman" w:cs="Times New Roman"/>
          <w:sz w:val="24"/>
          <w:szCs w:val="24"/>
          <w:highlight w:val="yellow"/>
        </w:rPr>
        <w:t>components</w:t>
      </w:r>
      <w:r w:rsidR="005F5114" w:rsidRPr="00EC79B2">
        <w:rPr>
          <w:rFonts w:ascii="Times New Roman" w:hAnsi="Times New Roman" w:cs="Times New Roman"/>
          <w:sz w:val="24"/>
          <w:szCs w:val="24"/>
        </w:rPr>
        <w:t xml:space="preserve"> </w:t>
      </w:r>
      <w:r w:rsidRPr="00EC79B2">
        <w:rPr>
          <w:rFonts w:ascii="Times New Roman" w:hAnsi="Times New Roman" w:cs="Times New Roman"/>
          <w:sz w:val="24"/>
          <w:szCs w:val="24"/>
        </w:rPr>
        <w:t xml:space="preserve">A, B and C out of </w:t>
      </w:r>
      <w:r w:rsidR="005F5114" w:rsidRPr="007F1F45">
        <w:rPr>
          <w:rFonts w:ascii="Times New Roman" w:hAnsi="Times New Roman" w:cs="Times New Roman"/>
          <w:sz w:val="24"/>
          <w:szCs w:val="24"/>
          <w:highlight w:val="yellow"/>
        </w:rPr>
        <w:t>a</w:t>
      </w:r>
      <w:r w:rsidR="005F5114">
        <w:rPr>
          <w:rFonts w:ascii="Times New Roman" w:hAnsi="Times New Roman" w:cs="Times New Roman"/>
          <w:sz w:val="24"/>
          <w:szCs w:val="24"/>
        </w:rPr>
        <w:t xml:space="preserve"> </w:t>
      </w:r>
      <w:r w:rsidRPr="00EC79B2">
        <w:rPr>
          <w:rFonts w:ascii="Times New Roman" w:hAnsi="Times New Roman" w:cs="Times New Roman"/>
          <w:sz w:val="24"/>
          <w:szCs w:val="24"/>
        </w:rPr>
        <w:t xml:space="preserve">total maximum score of 100 in urban and rural dairy farms were </w:t>
      </w:r>
      <w:r>
        <w:rPr>
          <w:rFonts w:ascii="Times New Roman" w:hAnsi="Times New Roman" w:cs="Times New Roman"/>
          <w:spacing w:val="-2"/>
          <w:sz w:val="24"/>
          <w:szCs w:val="24"/>
        </w:rPr>
        <w:t>39.69</w:t>
      </w:r>
      <w:r w:rsidRPr="00EC79B2">
        <w:rPr>
          <w:rFonts w:ascii="Times New Roman" w:hAnsi="Times New Roman" w:cs="Times New Roman"/>
          <w:spacing w:val="-2"/>
          <w:sz w:val="24"/>
          <w:szCs w:val="24"/>
        </w:rPr>
        <w:t>±3.90</w:t>
      </w:r>
      <w:r w:rsidRPr="00EC79B2">
        <w:rPr>
          <w:rFonts w:ascii="Times New Roman" w:hAnsi="Times New Roman" w:cs="Times New Roman"/>
          <w:sz w:val="24"/>
          <w:szCs w:val="24"/>
        </w:rPr>
        <w:t xml:space="preserve"> and </w:t>
      </w:r>
      <w:r>
        <w:rPr>
          <w:rFonts w:ascii="Times New Roman" w:hAnsi="Times New Roman" w:cs="Times New Roman"/>
          <w:spacing w:val="-2"/>
          <w:sz w:val="24"/>
          <w:szCs w:val="24"/>
        </w:rPr>
        <w:t>45.96</w:t>
      </w:r>
      <w:r w:rsidRPr="00EC79B2">
        <w:rPr>
          <w:rFonts w:ascii="Times New Roman" w:hAnsi="Times New Roman" w:cs="Times New Roman"/>
          <w:spacing w:val="-2"/>
          <w:sz w:val="24"/>
          <w:szCs w:val="24"/>
        </w:rPr>
        <w:t>±4.35</w:t>
      </w:r>
      <w:r w:rsidRPr="00EC79B2">
        <w:rPr>
          <w:rFonts w:ascii="Times New Roman" w:hAnsi="Times New Roman" w:cs="Times New Roman"/>
          <w:sz w:val="24"/>
          <w:szCs w:val="24"/>
        </w:rPr>
        <w:t xml:space="preserve"> respectively, whereas the overall mean welfare score of all components was </w:t>
      </w:r>
      <w:r>
        <w:rPr>
          <w:rFonts w:ascii="Times New Roman" w:hAnsi="Times New Roman" w:cs="Times New Roman"/>
          <w:spacing w:val="-2"/>
          <w:sz w:val="24"/>
          <w:szCs w:val="24"/>
        </w:rPr>
        <w:t>42.79</w:t>
      </w:r>
      <w:r w:rsidRPr="00EC79B2">
        <w:rPr>
          <w:rFonts w:ascii="Times New Roman" w:hAnsi="Times New Roman" w:cs="Times New Roman"/>
          <w:spacing w:val="-2"/>
          <w:sz w:val="24"/>
          <w:szCs w:val="24"/>
        </w:rPr>
        <w:t xml:space="preserve">±4.06. </w:t>
      </w:r>
      <w:r w:rsidRPr="00EC79B2">
        <w:rPr>
          <w:rFonts w:ascii="Times New Roman" w:hAnsi="Times New Roman" w:cs="Times New Roman"/>
          <w:sz w:val="24"/>
          <w:szCs w:val="24"/>
        </w:rPr>
        <w:t xml:space="preserve">There </w:t>
      </w:r>
      <w:r w:rsidRPr="007F1F45">
        <w:rPr>
          <w:rFonts w:ascii="Times New Roman" w:hAnsi="Times New Roman" w:cs="Times New Roman"/>
          <w:sz w:val="24"/>
          <w:szCs w:val="24"/>
          <w:highlight w:val="yellow"/>
        </w:rPr>
        <w:t xml:space="preserve">was </w:t>
      </w:r>
      <w:r w:rsidR="005F5114" w:rsidRPr="007F1F45">
        <w:rPr>
          <w:rFonts w:ascii="Times New Roman" w:hAnsi="Times New Roman" w:cs="Times New Roman"/>
          <w:sz w:val="24"/>
          <w:szCs w:val="24"/>
          <w:highlight w:val="yellow"/>
        </w:rPr>
        <w:t xml:space="preserve">a </w:t>
      </w:r>
      <w:r w:rsidRPr="007F1F45">
        <w:rPr>
          <w:rFonts w:ascii="Times New Roman" w:hAnsi="Times New Roman" w:cs="Times New Roman"/>
          <w:sz w:val="24"/>
          <w:szCs w:val="24"/>
          <w:highlight w:val="yellow"/>
        </w:rPr>
        <w:t>highly</w:t>
      </w:r>
      <w:r w:rsidRPr="00EC79B2">
        <w:rPr>
          <w:rFonts w:ascii="Times New Roman" w:hAnsi="Times New Roman" w:cs="Times New Roman"/>
          <w:sz w:val="24"/>
          <w:szCs w:val="24"/>
        </w:rPr>
        <w:t xml:space="preserve"> significant (P&lt;0.01) difference between urban and rural dairy farms and it was higher for rural dairy farms.</w:t>
      </w:r>
      <w:r>
        <w:rPr>
          <w:rFonts w:ascii="Times New Roman" w:hAnsi="Times New Roman" w:cs="Times New Roman"/>
          <w:sz w:val="24"/>
          <w:szCs w:val="24"/>
        </w:rPr>
        <w:t xml:space="preserve"> </w:t>
      </w:r>
      <w:r w:rsidRPr="00E531FE">
        <w:rPr>
          <w:rFonts w:ascii="Times New Roman" w:hAnsi="Times New Roman" w:cs="Times New Roman"/>
          <w:sz w:val="24"/>
          <w:szCs w:val="24"/>
        </w:rPr>
        <w:t>These findings</w:t>
      </w:r>
      <w:r>
        <w:rPr>
          <w:rFonts w:ascii="Times New Roman" w:hAnsi="Times New Roman" w:cs="Times New Roman"/>
          <w:sz w:val="24"/>
          <w:szCs w:val="24"/>
        </w:rPr>
        <w:t xml:space="preserve"> </w:t>
      </w:r>
      <w:r w:rsidRPr="00E531FE">
        <w:rPr>
          <w:rFonts w:ascii="Times New Roman" w:hAnsi="Times New Roman" w:cs="Times New Roman"/>
          <w:sz w:val="24"/>
          <w:szCs w:val="24"/>
        </w:rPr>
        <w:t>were lower than the earlier findings reported by Rajpoot, (2019) 50.14± 0.73, in Uttar</w:t>
      </w:r>
      <w:r w:rsidR="007D1578">
        <w:rPr>
          <w:rFonts w:ascii="Times New Roman" w:hAnsi="Times New Roman" w:cs="Times New Roman"/>
          <w:sz w:val="24"/>
          <w:szCs w:val="24"/>
        </w:rPr>
        <w:t xml:space="preserve"> </w:t>
      </w:r>
      <w:r w:rsidR="005F5114" w:rsidRPr="007F1F45">
        <w:rPr>
          <w:rFonts w:ascii="Times New Roman" w:hAnsi="Times New Roman" w:cs="Times New Roman"/>
          <w:sz w:val="24"/>
          <w:szCs w:val="24"/>
          <w:highlight w:val="yellow"/>
        </w:rPr>
        <w:t>Pradesh</w:t>
      </w:r>
      <w:r w:rsidR="005F5114" w:rsidRPr="00E531FE">
        <w:rPr>
          <w:rFonts w:ascii="Times New Roman" w:hAnsi="Times New Roman" w:cs="Times New Roman"/>
          <w:sz w:val="24"/>
          <w:szCs w:val="24"/>
        </w:rPr>
        <w:t xml:space="preserve"> </w:t>
      </w:r>
      <w:r w:rsidRPr="00E531FE">
        <w:rPr>
          <w:rFonts w:ascii="Times New Roman" w:hAnsi="Times New Roman" w:cs="Times New Roman"/>
          <w:sz w:val="24"/>
          <w:szCs w:val="24"/>
        </w:rPr>
        <w:t xml:space="preserve">dairy farmers, Chandra. (2018) </w:t>
      </w:r>
      <w:r>
        <w:rPr>
          <w:rFonts w:ascii="Times New Roman" w:hAnsi="Times New Roman" w:cs="Times New Roman"/>
          <w:sz w:val="24"/>
          <w:szCs w:val="24"/>
        </w:rPr>
        <w:t xml:space="preserve">49.98±5.23 </w:t>
      </w:r>
      <w:r w:rsidRPr="00E531FE">
        <w:rPr>
          <w:rFonts w:ascii="Times New Roman" w:hAnsi="Times New Roman" w:cs="Times New Roman"/>
          <w:sz w:val="24"/>
          <w:szCs w:val="24"/>
        </w:rPr>
        <w:t>in Gaushalas of Haryana and Mahla (2018) 67.93±1.49, in Punjab commercial dairy farms.</w:t>
      </w:r>
    </w:p>
    <w:p w14:paraId="416ADD70" w14:textId="18639D45" w:rsidR="00223F98" w:rsidRPr="00030E03" w:rsidRDefault="00223F98" w:rsidP="00CD2D65">
      <w:pPr>
        <w:autoSpaceDE w:val="0"/>
        <w:autoSpaceDN w:val="0"/>
        <w:adjustRightInd w:val="0"/>
        <w:spacing w:beforeLines="60" w:before="144" w:afterLines="60" w:after="144" w:line="360" w:lineRule="auto"/>
        <w:jc w:val="both"/>
        <w:rPr>
          <w:rFonts w:ascii="Times New Roman" w:hAnsi="Times New Roman" w:cs="Times New Roman"/>
          <w:b/>
          <w:bCs/>
          <w:sz w:val="28"/>
          <w:szCs w:val="23"/>
        </w:rPr>
      </w:pPr>
      <w:r w:rsidRPr="006052F3">
        <w:rPr>
          <w:rFonts w:ascii="Times New Roman" w:hAnsi="Times New Roman" w:cs="Times New Roman"/>
          <w:b/>
          <w:sz w:val="24"/>
          <w:szCs w:val="24"/>
          <w:highlight w:val="yellow"/>
        </w:rPr>
        <w:t xml:space="preserve">Table: 6 </w:t>
      </w:r>
      <w:r w:rsidR="006052F3" w:rsidRPr="006052F3">
        <w:rPr>
          <w:rFonts w:ascii="Times New Roman" w:hAnsi="Times New Roman" w:cs="Times New Roman"/>
          <w:b/>
          <w:sz w:val="24"/>
          <w:szCs w:val="24"/>
          <w:highlight w:val="yellow"/>
        </w:rPr>
        <w:t>:</w:t>
      </w:r>
      <w:r w:rsidR="006052F3" w:rsidRPr="006052F3">
        <w:rPr>
          <w:highlight w:val="yellow"/>
        </w:rPr>
        <w:t xml:space="preserve"> </w:t>
      </w:r>
      <w:r w:rsidR="006052F3" w:rsidRPr="006052F3">
        <w:rPr>
          <w:rFonts w:ascii="Times New Roman" w:hAnsi="Times New Roman" w:cs="Times New Roman"/>
          <w:b/>
          <w:sz w:val="24"/>
          <w:szCs w:val="24"/>
          <w:highlight w:val="yellow"/>
        </w:rPr>
        <w:t>Overall total mean welfare score including all three components in urban and rural dairy farms</w:t>
      </w:r>
    </w:p>
    <w:tbl>
      <w:tblPr>
        <w:tblW w:w="1022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0"/>
        <w:gridCol w:w="1710"/>
        <w:gridCol w:w="1272"/>
        <w:gridCol w:w="1376"/>
        <w:gridCol w:w="1807"/>
        <w:gridCol w:w="1807"/>
      </w:tblGrid>
      <w:tr w:rsidR="00223F98" w14:paraId="33209373" w14:textId="77777777" w:rsidTr="0094618F">
        <w:trPr>
          <w:trHeight w:val="609"/>
        </w:trPr>
        <w:tc>
          <w:tcPr>
            <w:tcW w:w="2250" w:type="dxa"/>
            <w:vMerge w:val="restart"/>
          </w:tcPr>
          <w:p w14:paraId="3BBDEA41" w14:textId="77777777" w:rsidR="00223F98" w:rsidRPr="00715722" w:rsidRDefault="00223F98" w:rsidP="0094618F">
            <w:pPr>
              <w:pStyle w:val="TableParagraph"/>
              <w:spacing w:before="15"/>
              <w:ind w:left="261"/>
              <w:rPr>
                <w:rFonts w:ascii="Times New Roman" w:hAnsi="Times New Roman" w:cs="Times New Roman"/>
                <w:sz w:val="24"/>
                <w:szCs w:val="24"/>
              </w:rPr>
            </w:pPr>
            <w:r w:rsidRPr="00715722">
              <w:rPr>
                <w:rFonts w:ascii="Times New Roman" w:hAnsi="Times New Roman" w:cs="Times New Roman"/>
                <w:spacing w:val="-2"/>
                <w:sz w:val="24"/>
                <w:szCs w:val="24"/>
              </w:rPr>
              <w:t>Component</w:t>
            </w:r>
          </w:p>
        </w:tc>
        <w:tc>
          <w:tcPr>
            <w:tcW w:w="1710" w:type="dxa"/>
            <w:vMerge w:val="restart"/>
          </w:tcPr>
          <w:p w14:paraId="7FD08DE9" w14:textId="77777777" w:rsidR="00223F98" w:rsidRPr="00715722" w:rsidRDefault="00223F98" w:rsidP="0094618F">
            <w:pPr>
              <w:pStyle w:val="TableParagraph"/>
              <w:spacing w:before="15" w:line="288" w:lineRule="auto"/>
              <w:ind w:right="58" w:firstLine="26"/>
              <w:rPr>
                <w:rFonts w:ascii="Times New Roman" w:hAnsi="Times New Roman" w:cs="Times New Roman"/>
                <w:sz w:val="24"/>
                <w:szCs w:val="24"/>
              </w:rPr>
            </w:pPr>
            <w:r w:rsidRPr="00715722">
              <w:rPr>
                <w:rFonts w:ascii="Times New Roman" w:hAnsi="Times New Roman" w:cs="Times New Roman"/>
                <w:spacing w:val="-2"/>
                <w:sz w:val="24"/>
                <w:szCs w:val="24"/>
              </w:rPr>
              <w:t>Maximu</w:t>
            </w:r>
            <w:r w:rsidRPr="00715722">
              <w:rPr>
                <w:rFonts w:ascii="Times New Roman" w:hAnsi="Times New Roman" w:cs="Times New Roman"/>
                <w:sz w:val="24"/>
                <w:szCs w:val="24"/>
              </w:rPr>
              <w:t>m</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Score</w:t>
            </w:r>
          </w:p>
        </w:tc>
        <w:tc>
          <w:tcPr>
            <w:tcW w:w="4455" w:type="dxa"/>
            <w:gridSpan w:val="3"/>
            <w:tcBorders>
              <w:bottom w:val="single" w:sz="12" w:space="0" w:color="000000"/>
            </w:tcBorders>
          </w:tcPr>
          <w:p w14:paraId="7EE11CBA" w14:textId="77777777" w:rsidR="00223F98" w:rsidRPr="00715722" w:rsidRDefault="00223F98" w:rsidP="0094618F">
            <w:pPr>
              <w:pStyle w:val="TableParagraph"/>
              <w:spacing w:before="12"/>
              <w:ind w:left="287" w:right="262"/>
              <w:jc w:val="center"/>
              <w:rPr>
                <w:rFonts w:ascii="Times New Roman" w:hAnsi="Times New Roman" w:cs="Times New Roman"/>
                <w:sz w:val="24"/>
                <w:szCs w:val="24"/>
              </w:rPr>
            </w:pPr>
            <w:r w:rsidRPr="00715722">
              <w:rPr>
                <w:rFonts w:ascii="Times New Roman" w:hAnsi="Times New Roman" w:cs="Times New Roman"/>
                <w:sz w:val="24"/>
                <w:szCs w:val="24"/>
              </w:rPr>
              <w:t>Mean±SE</w:t>
            </w:r>
            <w:r>
              <w:rPr>
                <w:rFonts w:ascii="Times New Roman" w:hAnsi="Times New Roman" w:cs="Times New Roman"/>
                <w:sz w:val="24"/>
                <w:szCs w:val="24"/>
              </w:rPr>
              <w:t xml:space="preserve"> </w:t>
            </w:r>
            <w:r w:rsidRPr="00715722">
              <w:rPr>
                <w:rFonts w:ascii="Times New Roman" w:hAnsi="Times New Roman" w:cs="Times New Roman"/>
                <w:sz w:val="24"/>
                <w:szCs w:val="24"/>
              </w:rPr>
              <w:t>of</w:t>
            </w:r>
            <w:r>
              <w:rPr>
                <w:rFonts w:ascii="Times New Roman" w:hAnsi="Times New Roman" w:cs="Times New Roman"/>
                <w:sz w:val="24"/>
                <w:szCs w:val="24"/>
              </w:rPr>
              <w:t xml:space="preserve"> </w:t>
            </w:r>
            <w:r w:rsidRPr="00715722">
              <w:rPr>
                <w:rFonts w:ascii="Times New Roman" w:hAnsi="Times New Roman" w:cs="Times New Roman"/>
                <w:sz w:val="24"/>
                <w:szCs w:val="24"/>
              </w:rPr>
              <w:t>welfare</w:t>
            </w:r>
            <w:r>
              <w:rPr>
                <w:rFonts w:ascii="Times New Roman" w:hAnsi="Times New Roman" w:cs="Times New Roman"/>
                <w:sz w:val="24"/>
                <w:szCs w:val="24"/>
              </w:rPr>
              <w:t xml:space="preserve"> </w:t>
            </w:r>
            <w:r w:rsidRPr="00715722">
              <w:rPr>
                <w:rFonts w:ascii="Times New Roman" w:hAnsi="Times New Roman" w:cs="Times New Roman"/>
                <w:sz w:val="24"/>
                <w:szCs w:val="24"/>
              </w:rPr>
              <w:t>score</w:t>
            </w:r>
            <w:r>
              <w:rPr>
                <w:rFonts w:ascii="Times New Roman" w:hAnsi="Times New Roman" w:cs="Times New Roman"/>
                <w:sz w:val="24"/>
                <w:szCs w:val="24"/>
              </w:rPr>
              <w:t xml:space="preserve"> </w:t>
            </w:r>
            <w:r w:rsidRPr="00715722">
              <w:rPr>
                <w:rFonts w:ascii="Times New Roman" w:hAnsi="Times New Roman" w:cs="Times New Roman"/>
                <w:sz w:val="24"/>
                <w:szCs w:val="24"/>
              </w:rPr>
              <w:t>of</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dairy</w:t>
            </w:r>
          </w:p>
          <w:p w14:paraId="1D17F9CB" w14:textId="77777777" w:rsidR="00223F98" w:rsidRPr="00715722" w:rsidRDefault="00223F98" w:rsidP="0094618F">
            <w:pPr>
              <w:pStyle w:val="TableParagraph"/>
              <w:spacing w:before="41" w:line="243" w:lineRule="exact"/>
              <w:ind w:left="279" w:right="262"/>
              <w:jc w:val="center"/>
              <w:rPr>
                <w:rFonts w:ascii="Times New Roman" w:hAnsi="Times New Roman" w:cs="Times New Roman"/>
                <w:sz w:val="24"/>
                <w:szCs w:val="24"/>
              </w:rPr>
            </w:pPr>
            <w:r w:rsidRPr="00715722">
              <w:rPr>
                <w:rFonts w:ascii="Times New Roman" w:hAnsi="Times New Roman" w:cs="Times New Roman"/>
                <w:spacing w:val="-2"/>
                <w:sz w:val="24"/>
                <w:szCs w:val="24"/>
              </w:rPr>
              <w:t>Farms</w:t>
            </w:r>
          </w:p>
        </w:tc>
        <w:tc>
          <w:tcPr>
            <w:tcW w:w="1807" w:type="dxa"/>
            <w:tcBorders>
              <w:bottom w:val="single" w:sz="12" w:space="0" w:color="000000"/>
            </w:tcBorders>
          </w:tcPr>
          <w:p w14:paraId="3BD69BB7" w14:textId="77777777" w:rsidR="00223F98" w:rsidRPr="00715722" w:rsidRDefault="00223F98" w:rsidP="0094618F">
            <w:pPr>
              <w:pStyle w:val="TableParagraph"/>
              <w:spacing w:before="0"/>
              <w:ind w:left="0"/>
              <w:rPr>
                <w:rFonts w:ascii="Times New Roman" w:hAnsi="Times New Roman" w:cs="Times New Roman"/>
                <w:sz w:val="24"/>
                <w:szCs w:val="24"/>
              </w:rPr>
            </w:pPr>
          </w:p>
        </w:tc>
      </w:tr>
      <w:tr w:rsidR="00223F98" w14:paraId="1028D80F" w14:textId="77777777" w:rsidTr="0094618F">
        <w:trPr>
          <w:trHeight w:val="430"/>
        </w:trPr>
        <w:tc>
          <w:tcPr>
            <w:tcW w:w="2250" w:type="dxa"/>
            <w:vMerge/>
            <w:tcBorders>
              <w:top w:val="nil"/>
            </w:tcBorders>
          </w:tcPr>
          <w:p w14:paraId="03C55FB3" w14:textId="77777777" w:rsidR="00223F98" w:rsidRPr="00715722" w:rsidRDefault="00223F98" w:rsidP="0094618F">
            <w:pPr>
              <w:rPr>
                <w:rFonts w:ascii="Times New Roman" w:hAnsi="Times New Roman" w:cs="Times New Roman"/>
                <w:sz w:val="24"/>
                <w:szCs w:val="24"/>
              </w:rPr>
            </w:pPr>
          </w:p>
        </w:tc>
        <w:tc>
          <w:tcPr>
            <w:tcW w:w="1710" w:type="dxa"/>
            <w:vMerge/>
            <w:tcBorders>
              <w:top w:val="nil"/>
            </w:tcBorders>
          </w:tcPr>
          <w:p w14:paraId="45F4FCFD" w14:textId="77777777" w:rsidR="00223F98" w:rsidRPr="00715722" w:rsidRDefault="00223F98" w:rsidP="0094618F">
            <w:pPr>
              <w:rPr>
                <w:rFonts w:ascii="Times New Roman" w:hAnsi="Times New Roman" w:cs="Times New Roman"/>
                <w:sz w:val="24"/>
                <w:szCs w:val="24"/>
              </w:rPr>
            </w:pPr>
          </w:p>
        </w:tc>
        <w:tc>
          <w:tcPr>
            <w:tcW w:w="1272" w:type="dxa"/>
            <w:tcBorders>
              <w:top w:val="single" w:sz="12" w:space="0" w:color="000000"/>
            </w:tcBorders>
          </w:tcPr>
          <w:p w14:paraId="629A6121" w14:textId="77777777" w:rsidR="00223F98" w:rsidRPr="00715722" w:rsidRDefault="00223F98" w:rsidP="0094618F">
            <w:pPr>
              <w:pStyle w:val="TableParagraph"/>
              <w:spacing w:before="10"/>
              <w:ind w:left="347"/>
              <w:rPr>
                <w:rFonts w:ascii="Times New Roman" w:hAnsi="Times New Roman" w:cs="Times New Roman"/>
                <w:sz w:val="24"/>
                <w:szCs w:val="24"/>
              </w:rPr>
            </w:pPr>
            <w:r w:rsidRPr="00715722">
              <w:rPr>
                <w:rFonts w:ascii="Times New Roman" w:hAnsi="Times New Roman" w:cs="Times New Roman"/>
                <w:spacing w:val="-2"/>
                <w:sz w:val="24"/>
                <w:szCs w:val="24"/>
              </w:rPr>
              <w:t>Urban</w:t>
            </w:r>
          </w:p>
        </w:tc>
        <w:tc>
          <w:tcPr>
            <w:tcW w:w="1376" w:type="dxa"/>
            <w:tcBorders>
              <w:top w:val="single" w:sz="12" w:space="0" w:color="000000"/>
            </w:tcBorders>
          </w:tcPr>
          <w:p w14:paraId="578D2C6B" w14:textId="77777777" w:rsidR="00223F98" w:rsidRPr="00715722" w:rsidRDefault="00223F98" w:rsidP="0094618F">
            <w:pPr>
              <w:pStyle w:val="TableParagraph"/>
              <w:spacing w:before="10"/>
              <w:ind w:right="65"/>
              <w:jc w:val="center"/>
              <w:rPr>
                <w:rFonts w:ascii="Times New Roman" w:hAnsi="Times New Roman" w:cs="Times New Roman"/>
                <w:sz w:val="24"/>
                <w:szCs w:val="24"/>
              </w:rPr>
            </w:pPr>
            <w:r w:rsidRPr="00715722">
              <w:rPr>
                <w:rFonts w:ascii="Times New Roman" w:hAnsi="Times New Roman" w:cs="Times New Roman"/>
                <w:spacing w:val="-4"/>
                <w:sz w:val="24"/>
                <w:szCs w:val="24"/>
              </w:rPr>
              <w:t>Rural</w:t>
            </w:r>
          </w:p>
        </w:tc>
        <w:tc>
          <w:tcPr>
            <w:tcW w:w="1807" w:type="dxa"/>
            <w:tcBorders>
              <w:top w:val="single" w:sz="12" w:space="0" w:color="000000"/>
            </w:tcBorders>
          </w:tcPr>
          <w:p w14:paraId="5DEDE142" w14:textId="77777777" w:rsidR="00223F98" w:rsidRPr="00715722" w:rsidRDefault="00223F98" w:rsidP="0094618F">
            <w:pPr>
              <w:pStyle w:val="TableParagraph"/>
              <w:spacing w:before="10"/>
              <w:ind w:left="297" w:right="279"/>
              <w:jc w:val="center"/>
              <w:rPr>
                <w:rFonts w:ascii="Times New Roman" w:hAnsi="Times New Roman" w:cs="Times New Roman"/>
                <w:sz w:val="24"/>
                <w:szCs w:val="24"/>
              </w:rPr>
            </w:pPr>
            <w:r w:rsidRPr="00715722">
              <w:rPr>
                <w:rFonts w:ascii="Times New Roman" w:hAnsi="Times New Roman" w:cs="Times New Roman"/>
                <w:spacing w:val="-2"/>
                <w:sz w:val="24"/>
                <w:szCs w:val="24"/>
              </w:rPr>
              <w:t>Overall</w:t>
            </w:r>
          </w:p>
        </w:tc>
        <w:tc>
          <w:tcPr>
            <w:tcW w:w="1807" w:type="dxa"/>
            <w:tcBorders>
              <w:top w:val="single" w:sz="12" w:space="0" w:color="000000"/>
            </w:tcBorders>
          </w:tcPr>
          <w:p w14:paraId="09E77965" w14:textId="77777777" w:rsidR="00223F98" w:rsidRPr="00715722" w:rsidRDefault="00223F98" w:rsidP="0094618F">
            <w:pPr>
              <w:pStyle w:val="TableParagraph"/>
              <w:spacing w:before="0"/>
              <w:ind w:left="0"/>
              <w:rPr>
                <w:rFonts w:ascii="Times New Roman" w:hAnsi="Times New Roman" w:cs="Times New Roman"/>
                <w:sz w:val="24"/>
                <w:szCs w:val="24"/>
              </w:rPr>
            </w:pPr>
            <w:r w:rsidRPr="00715722">
              <w:rPr>
                <w:rFonts w:ascii="Times New Roman" w:hAnsi="Times New Roman" w:cs="Times New Roman"/>
                <w:sz w:val="24"/>
                <w:szCs w:val="24"/>
              </w:rPr>
              <w:t xml:space="preserve"> P value</w:t>
            </w:r>
          </w:p>
        </w:tc>
      </w:tr>
      <w:tr w:rsidR="00223F98" w14:paraId="387F1791" w14:textId="77777777" w:rsidTr="0094618F">
        <w:trPr>
          <w:trHeight w:val="973"/>
        </w:trPr>
        <w:tc>
          <w:tcPr>
            <w:tcW w:w="2250" w:type="dxa"/>
          </w:tcPr>
          <w:p w14:paraId="09F56C0D" w14:textId="77777777" w:rsidR="00223F98" w:rsidRPr="00715722" w:rsidRDefault="00223F98" w:rsidP="00223F98">
            <w:pPr>
              <w:pStyle w:val="TableParagraph"/>
              <w:spacing w:before="15" w:line="288" w:lineRule="auto"/>
              <w:ind w:left="254" w:hanging="87"/>
              <w:jc w:val="center"/>
              <w:rPr>
                <w:rFonts w:ascii="Times New Roman" w:hAnsi="Times New Roman" w:cs="Times New Roman"/>
                <w:sz w:val="24"/>
                <w:szCs w:val="24"/>
              </w:rPr>
            </w:pPr>
            <w:r w:rsidRPr="00715722">
              <w:rPr>
                <w:rFonts w:ascii="Times New Roman" w:hAnsi="Times New Roman" w:cs="Times New Roman"/>
                <w:spacing w:val="-2"/>
                <w:sz w:val="24"/>
                <w:szCs w:val="24"/>
              </w:rPr>
              <w:t>Component</w:t>
            </w:r>
            <w:r>
              <w:rPr>
                <w:rFonts w:ascii="Times New Roman" w:hAnsi="Times New Roman" w:cs="Times New Roman"/>
                <w:spacing w:val="-2"/>
                <w:sz w:val="24"/>
                <w:szCs w:val="24"/>
              </w:rPr>
              <w:t xml:space="preserve"> </w:t>
            </w:r>
            <w:r w:rsidRPr="00715722">
              <w:rPr>
                <w:rFonts w:ascii="Times New Roman" w:hAnsi="Times New Roman" w:cs="Times New Roman"/>
                <w:spacing w:val="-2"/>
                <w:sz w:val="24"/>
                <w:szCs w:val="24"/>
              </w:rPr>
              <w:t xml:space="preserve">A: </w:t>
            </w:r>
            <w:r w:rsidRPr="00715722">
              <w:rPr>
                <w:rFonts w:ascii="Times New Roman" w:hAnsi="Times New Roman" w:cs="Times New Roman"/>
                <w:sz w:val="24"/>
                <w:szCs w:val="24"/>
              </w:rPr>
              <w:t>Housing and</w:t>
            </w:r>
          </w:p>
          <w:p w14:paraId="273EF5D5" w14:textId="77777777" w:rsidR="00223F98" w:rsidRPr="00715722" w:rsidRDefault="00223F98" w:rsidP="00223F98">
            <w:pPr>
              <w:pStyle w:val="TableParagraph"/>
              <w:spacing w:before="0" w:line="276" w:lineRule="exact"/>
              <w:ind w:left="192"/>
              <w:jc w:val="center"/>
              <w:rPr>
                <w:rFonts w:ascii="Times New Roman" w:hAnsi="Times New Roman" w:cs="Times New Roman"/>
                <w:sz w:val="24"/>
                <w:szCs w:val="24"/>
              </w:rPr>
            </w:pPr>
            <w:r w:rsidRPr="00715722">
              <w:rPr>
                <w:rFonts w:ascii="Times New Roman" w:hAnsi="Times New Roman" w:cs="Times New Roman"/>
                <w:sz w:val="24"/>
                <w:szCs w:val="24"/>
              </w:rPr>
              <w:t>Other</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facilities</w:t>
            </w:r>
          </w:p>
        </w:tc>
        <w:tc>
          <w:tcPr>
            <w:tcW w:w="1710" w:type="dxa"/>
          </w:tcPr>
          <w:p w14:paraId="3569AE51" w14:textId="77777777" w:rsidR="00223F98" w:rsidRPr="00715722" w:rsidRDefault="00223F98" w:rsidP="0094618F">
            <w:pPr>
              <w:pStyle w:val="TableParagraph"/>
              <w:spacing w:before="15"/>
              <w:ind w:left="342" w:right="322"/>
              <w:jc w:val="center"/>
              <w:rPr>
                <w:rFonts w:ascii="Times New Roman" w:hAnsi="Times New Roman" w:cs="Times New Roman"/>
                <w:sz w:val="24"/>
                <w:szCs w:val="24"/>
              </w:rPr>
            </w:pPr>
            <w:r w:rsidRPr="00715722">
              <w:rPr>
                <w:rFonts w:ascii="Times New Roman" w:hAnsi="Times New Roman" w:cs="Times New Roman"/>
                <w:spacing w:val="-5"/>
                <w:sz w:val="24"/>
                <w:szCs w:val="24"/>
              </w:rPr>
              <w:t>30</w:t>
            </w:r>
          </w:p>
        </w:tc>
        <w:tc>
          <w:tcPr>
            <w:tcW w:w="1272" w:type="dxa"/>
          </w:tcPr>
          <w:p w14:paraId="32512D46" w14:textId="77777777" w:rsidR="00223F98" w:rsidRPr="00715722" w:rsidRDefault="00223F98" w:rsidP="0094618F">
            <w:pPr>
              <w:pStyle w:val="TableParagraph"/>
              <w:spacing w:before="12"/>
              <w:ind w:left="165"/>
              <w:rPr>
                <w:rFonts w:ascii="Times New Roman" w:hAnsi="Times New Roman" w:cs="Times New Roman"/>
                <w:sz w:val="24"/>
                <w:szCs w:val="24"/>
              </w:rPr>
            </w:pPr>
            <w:r w:rsidRPr="00715722">
              <w:rPr>
                <w:rFonts w:ascii="Times New Roman" w:hAnsi="Times New Roman" w:cs="Times New Roman"/>
                <w:spacing w:val="-2"/>
                <w:sz w:val="24"/>
                <w:szCs w:val="24"/>
              </w:rPr>
              <w:t>7.01±0.20</w:t>
            </w:r>
          </w:p>
        </w:tc>
        <w:tc>
          <w:tcPr>
            <w:tcW w:w="1376" w:type="dxa"/>
          </w:tcPr>
          <w:p w14:paraId="6F4293B8" w14:textId="77777777" w:rsidR="00223F98" w:rsidRPr="00715722" w:rsidRDefault="00223F98" w:rsidP="0094618F">
            <w:pPr>
              <w:pStyle w:val="TableParagraph"/>
              <w:spacing w:before="12"/>
              <w:ind w:left="82" w:right="64"/>
              <w:jc w:val="center"/>
              <w:rPr>
                <w:rFonts w:ascii="Times New Roman" w:hAnsi="Times New Roman" w:cs="Times New Roman"/>
                <w:sz w:val="24"/>
                <w:szCs w:val="24"/>
              </w:rPr>
            </w:pPr>
            <w:r w:rsidRPr="00715722">
              <w:rPr>
                <w:rFonts w:ascii="Times New Roman" w:hAnsi="Times New Roman" w:cs="Times New Roman"/>
                <w:spacing w:val="-2"/>
                <w:sz w:val="24"/>
                <w:szCs w:val="24"/>
              </w:rPr>
              <w:t>11.97±0.38</w:t>
            </w:r>
          </w:p>
        </w:tc>
        <w:tc>
          <w:tcPr>
            <w:tcW w:w="1807" w:type="dxa"/>
          </w:tcPr>
          <w:p w14:paraId="6829EA02" w14:textId="77777777" w:rsidR="00223F98" w:rsidRPr="00715722" w:rsidRDefault="00223F98" w:rsidP="0094618F">
            <w:pPr>
              <w:pStyle w:val="TableParagraph"/>
              <w:spacing w:before="12"/>
              <w:ind w:left="297" w:right="279"/>
              <w:jc w:val="center"/>
              <w:rPr>
                <w:rFonts w:ascii="Times New Roman" w:hAnsi="Times New Roman" w:cs="Times New Roman"/>
                <w:sz w:val="24"/>
                <w:szCs w:val="24"/>
              </w:rPr>
            </w:pPr>
            <w:r w:rsidRPr="00715722">
              <w:rPr>
                <w:rFonts w:ascii="Times New Roman" w:hAnsi="Times New Roman" w:cs="Times New Roman"/>
                <w:spacing w:val="-2"/>
                <w:sz w:val="24"/>
                <w:szCs w:val="24"/>
              </w:rPr>
              <w:t>9.49±0.27</w:t>
            </w:r>
          </w:p>
        </w:tc>
        <w:tc>
          <w:tcPr>
            <w:tcW w:w="1807" w:type="dxa"/>
          </w:tcPr>
          <w:p w14:paraId="2B034BC9" w14:textId="77777777" w:rsidR="00223F98" w:rsidRPr="00715722" w:rsidRDefault="00223F98" w:rsidP="0094618F">
            <w:pPr>
              <w:pStyle w:val="TableParagraph"/>
              <w:spacing w:before="9"/>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0.01**</w:t>
            </w:r>
          </w:p>
        </w:tc>
      </w:tr>
      <w:tr w:rsidR="00223F98" w14:paraId="6FB10019" w14:textId="77777777" w:rsidTr="0094618F">
        <w:trPr>
          <w:trHeight w:val="1276"/>
        </w:trPr>
        <w:tc>
          <w:tcPr>
            <w:tcW w:w="2250" w:type="dxa"/>
          </w:tcPr>
          <w:p w14:paraId="7EB7DC54" w14:textId="77777777" w:rsidR="00223F98" w:rsidRPr="00715722" w:rsidRDefault="00223F98" w:rsidP="00223F98">
            <w:pPr>
              <w:pStyle w:val="TableParagraph"/>
              <w:spacing w:before="15" w:line="288" w:lineRule="auto"/>
              <w:ind w:left="161" w:right="142"/>
              <w:jc w:val="center"/>
              <w:rPr>
                <w:rFonts w:ascii="Times New Roman" w:hAnsi="Times New Roman" w:cs="Times New Roman"/>
                <w:sz w:val="24"/>
                <w:szCs w:val="24"/>
              </w:rPr>
            </w:pPr>
            <w:r w:rsidRPr="00715722">
              <w:rPr>
                <w:rFonts w:ascii="Times New Roman" w:hAnsi="Times New Roman" w:cs="Times New Roman"/>
                <w:sz w:val="24"/>
                <w:szCs w:val="24"/>
              </w:rPr>
              <w:t>Component</w:t>
            </w:r>
            <w:r>
              <w:rPr>
                <w:rFonts w:ascii="Times New Roman" w:hAnsi="Times New Roman" w:cs="Times New Roman"/>
                <w:sz w:val="24"/>
                <w:szCs w:val="24"/>
              </w:rPr>
              <w:t xml:space="preserve"> </w:t>
            </w:r>
            <w:r w:rsidRPr="00715722">
              <w:rPr>
                <w:rFonts w:ascii="Times New Roman" w:hAnsi="Times New Roman" w:cs="Times New Roman"/>
                <w:sz w:val="24"/>
                <w:szCs w:val="24"/>
              </w:rPr>
              <w:t xml:space="preserve">B: Feeds and </w:t>
            </w:r>
            <w:r w:rsidRPr="00715722">
              <w:rPr>
                <w:rFonts w:ascii="Times New Roman" w:hAnsi="Times New Roman" w:cs="Times New Roman"/>
                <w:spacing w:val="-2"/>
                <w:sz w:val="24"/>
                <w:szCs w:val="24"/>
              </w:rPr>
              <w:t>feeding</w:t>
            </w:r>
          </w:p>
          <w:p w14:paraId="6E8C8DBB" w14:textId="77777777" w:rsidR="00223F98" w:rsidRPr="00715722" w:rsidRDefault="00223F98" w:rsidP="00223F98">
            <w:pPr>
              <w:pStyle w:val="TableParagraph"/>
              <w:spacing w:before="1" w:line="247" w:lineRule="exact"/>
              <w:ind w:left="160" w:right="142"/>
              <w:jc w:val="center"/>
              <w:rPr>
                <w:rFonts w:ascii="Times New Roman" w:hAnsi="Times New Roman" w:cs="Times New Roman"/>
                <w:sz w:val="24"/>
                <w:szCs w:val="24"/>
              </w:rPr>
            </w:pPr>
            <w:r w:rsidRPr="00715722">
              <w:rPr>
                <w:rFonts w:ascii="Times New Roman" w:hAnsi="Times New Roman" w:cs="Times New Roman"/>
                <w:spacing w:val="-2"/>
                <w:sz w:val="24"/>
                <w:szCs w:val="24"/>
              </w:rPr>
              <w:t>Practices</w:t>
            </w:r>
          </w:p>
        </w:tc>
        <w:tc>
          <w:tcPr>
            <w:tcW w:w="1710" w:type="dxa"/>
          </w:tcPr>
          <w:p w14:paraId="21262BA8" w14:textId="77777777" w:rsidR="00223F98" w:rsidRPr="00715722" w:rsidRDefault="00223F98" w:rsidP="0094618F">
            <w:pPr>
              <w:pStyle w:val="TableParagraph"/>
              <w:spacing w:before="15"/>
              <w:ind w:left="342" w:right="322"/>
              <w:jc w:val="center"/>
              <w:rPr>
                <w:rFonts w:ascii="Times New Roman" w:hAnsi="Times New Roman" w:cs="Times New Roman"/>
                <w:sz w:val="24"/>
                <w:szCs w:val="24"/>
              </w:rPr>
            </w:pPr>
            <w:r w:rsidRPr="00715722">
              <w:rPr>
                <w:rFonts w:ascii="Times New Roman" w:hAnsi="Times New Roman" w:cs="Times New Roman"/>
                <w:spacing w:val="-5"/>
                <w:sz w:val="24"/>
                <w:szCs w:val="24"/>
              </w:rPr>
              <w:t>30</w:t>
            </w:r>
          </w:p>
        </w:tc>
        <w:tc>
          <w:tcPr>
            <w:tcW w:w="1272" w:type="dxa"/>
          </w:tcPr>
          <w:p w14:paraId="50659516" w14:textId="77777777" w:rsidR="00223F98" w:rsidRPr="00715722" w:rsidRDefault="00223F98" w:rsidP="0094618F">
            <w:pPr>
              <w:pStyle w:val="TableParagraph"/>
              <w:spacing w:before="15"/>
              <w:ind w:left="103"/>
              <w:rPr>
                <w:rFonts w:ascii="Times New Roman" w:hAnsi="Times New Roman" w:cs="Times New Roman"/>
                <w:sz w:val="24"/>
                <w:szCs w:val="24"/>
              </w:rPr>
            </w:pPr>
            <w:r>
              <w:rPr>
                <w:rFonts w:ascii="Times New Roman" w:hAnsi="Times New Roman" w:cs="Times New Roman"/>
                <w:spacing w:val="-2"/>
                <w:sz w:val="24"/>
                <w:szCs w:val="24"/>
              </w:rPr>
              <w:t>11.49</w:t>
            </w:r>
            <w:r w:rsidRPr="00715722">
              <w:rPr>
                <w:rFonts w:ascii="Times New Roman" w:hAnsi="Times New Roman" w:cs="Times New Roman"/>
                <w:spacing w:val="-2"/>
                <w:sz w:val="24"/>
                <w:szCs w:val="24"/>
              </w:rPr>
              <w:t>±0.22</w:t>
            </w:r>
          </w:p>
        </w:tc>
        <w:tc>
          <w:tcPr>
            <w:tcW w:w="1376" w:type="dxa"/>
          </w:tcPr>
          <w:p w14:paraId="64154AA7" w14:textId="77777777" w:rsidR="00223F98" w:rsidRPr="00715722" w:rsidRDefault="00223F98" w:rsidP="0094618F">
            <w:pPr>
              <w:pStyle w:val="TableParagraph"/>
              <w:spacing w:before="12"/>
              <w:ind w:right="65"/>
              <w:jc w:val="center"/>
              <w:rPr>
                <w:rFonts w:ascii="Times New Roman" w:hAnsi="Times New Roman" w:cs="Times New Roman"/>
                <w:sz w:val="24"/>
                <w:szCs w:val="24"/>
              </w:rPr>
            </w:pPr>
            <w:r>
              <w:rPr>
                <w:rFonts w:ascii="Times New Roman" w:hAnsi="Times New Roman" w:cs="Times New Roman"/>
                <w:spacing w:val="-2"/>
                <w:sz w:val="24"/>
                <w:szCs w:val="24"/>
              </w:rPr>
              <w:t>10.</w:t>
            </w:r>
            <w:r w:rsidRPr="00715722">
              <w:rPr>
                <w:rFonts w:ascii="Times New Roman" w:hAnsi="Times New Roman" w:cs="Times New Roman"/>
                <w:spacing w:val="-2"/>
                <w:sz w:val="24"/>
                <w:szCs w:val="24"/>
              </w:rPr>
              <w:t>2±0.42</w:t>
            </w:r>
          </w:p>
        </w:tc>
        <w:tc>
          <w:tcPr>
            <w:tcW w:w="1807" w:type="dxa"/>
          </w:tcPr>
          <w:p w14:paraId="1FDDC475" w14:textId="77777777" w:rsidR="00223F98" w:rsidRPr="00715722" w:rsidRDefault="00223F98" w:rsidP="0094618F">
            <w:pPr>
              <w:pStyle w:val="TableParagraph"/>
              <w:spacing w:before="12"/>
              <w:ind w:left="297" w:right="281"/>
              <w:jc w:val="center"/>
              <w:rPr>
                <w:rFonts w:ascii="Times New Roman" w:hAnsi="Times New Roman" w:cs="Times New Roman"/>
                <w:sz w:val="24"/>
                <w:szCs w:val="24"/>
              </w:rPr>
            </w:pPr>
            <w:r>
              <w:rPr>
                <w:rFonts w:ascii="Times New Roman" w:hAnsi="Times New Roman" w:cs="Times New Roman"/>
                <w:spacing w:val="-2"/>
                <w:sz w:val="24"/>
                <w:szCs w:val="24"/>
              </w:rPr>
              <w:t>10.84</w:t>
            </w:r>
            <w:r w:rsidRPr="00715722">
              <w:rPr>
                <w:rFonts w:ascii="Times New Roman" w:hAnsi="Times New Roman" w:cs="Times New Roman"/>
                <w:spacing w:val="-2"/>
                <w:sz w:val="24"/>
                <w:szCs w:val="24"/>
              </w:rPr>
              <w:t>±0.24</w:t>
            </w:r>
          </w:p>
        </w:tc>
        <w:tc>
          <w:tcPr>
            <w:tcW w:w="1807" w:type="dxa"/>
          </w:tcPr>
          <w:p w14:paraId="19C6838A" w14:textId="77777777" w:rsidR="00223F98" w:rsidRPr="00715722" w:rsidRDefault="00223F98" w:rsidP="0094618F">
            <w:pPr>
              <w:pStyle w:val="TableParagraph"/>
              <w:spacing w:before="9"/>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0.00**</w:t>
            </w:r>
          </w:p>
        </w:tc>
      </w:tr>
      <w:tr w:rsidR="00223F98" w14:paraId="0176AF6D" w14:textId="77777777" w:rsidTr="0094618F">
        <w:trPr>
          <w:trHeight w:val="1304"/>
        </w:trPr>
        <w:tc>
          <w:tcPr>
            <w:tcW w:w="2250" w:type="dxa"/>
          </w:tcPr>
          <w:p w14:paraId="745DBD69" w14:textId="77777777" w:rsidR="00223F98" w:rsidRPr="00715722" w:rsidRDefault="00223F98" w:rsidP="00223F98">
            <w:pPr>
              <w:pStyle w:val="TableParagraph"/>
              <w:spacing w:before="16" w:line="288" w:lineRule="auto"/>
              <w:ind w:left="165" w:right="135" w:hanging="10"/>
              <w:jc w:val="center"/>
              <w:rPr>
                <w:rFonts w:ascii="Times New Roman" w:hAnsi="Times New Roman" w:cs="Times New Roman"/>
                <w:sz w:val="24"/>
                <w:szCs w:val="24"/>
              </w:rPr>
            </w:pPr>
            <w:r w:rsidRPr="00715722">
              <w:rPr>
                <w:rFonts w:ascii="Times New Roman" w:hAnsi="Times New Roman" w:cs="Times New Roman"/>
                <w:sz w:val="24"/>
                <w:szCs w:val="24"/>
              </w:rPr>
              <w:t>Component</w:t>
            </w:r>
            <w:r>
              <w:rPr>
                <w:rFonts w:ascii="Times New Roman" w:hAnsi="Times New Roman" w:cs="Times New Roman"/>
                <w:sz w:val="24"/>
                <w:szCs w:val="24"/>
              </w:rPr>
              <w:t xml:space="preserve"> </w:t>
            </w:r>
            <w:r w:rsidRPr="00715722">
              <w:rPr>
                <w:rFonts w:ascii="Times New Roman" w:hAnsi="Times New Roman" w:cs="Times New Roman"/>
                <w:sz w:val="24"/>
                <w:szCs w:val="24"/>
              </w:rPr>
              <w:t>C: Animal</w:t>
            </w:r>
            <w:r>
              <w:rPr>
                <w:rFonts w:ascii="Times New Roman" w:hAnsi="Times New Roman" w:cs="Times New Roman"/>
                <w:sz w:val="24"/>
                <w:szCs w:val="24"/>
              </w:rPr>
              <w:t xml:space="preserve"> </w:t>
            </w:r>
            <w:r w:rsidRPr="00715722">
              <w:rPr>
                <w:rFonts w:ascii="Times New Roman" w:hAnsi="Times New Roman" w:cs="Times New Roman"/>
                <w:sz w:val="24"/>
                <w:szCs w:val="24"/>
              </w:rPr>
              <w:t xml:space="preserve">health, </w:t>
            </w:r>
            <w:r w:rsidRPr="00715722">
              <w:rPr>
                <w:rFonts w:ascii="Times New Roman" w:hAnsi="Times New Roman" w:cs="Times New Roman"/>
                <w:spacing w:val="-2"/>
                <w:sz w:val="24"/>
                <w:szCs w:val="24"/>
              </w:rPr>
              <w:t>performance</w:t>
            </w:r>
          </w:p>
          <w:p w14:paraId="4B384893" w14:textId="77777777" w:rsidR="00223F98" w:rsidRPr="00715722" w:rsidRDefault="00223F98" w:rsidP="00223F98">
            <w:pPr>
              <w:pStyle w:val="TableParagraph"/>
              <w:spacing w:before="0" w:line="275" w:lineRule="exact"/>
              <w:ind w:left="233"/>
              <w:jc w:val="center"/>
              <w:rPr>
                <w:rFonts w:ascii="Times New Roman" w:hAnsi="Times New Roman" w:cs="Times New Roman"/>
                <w:sz w:val="24"/>
                <w:szCs w:val="24"/>
              </w:rPr>
            </w:pPr>
            <w:r w:rsidRPr="00715722">
              <w:rPr>
                <w:rFonts w:ascii="Times New Roman" w:hAnsi="Times New Roman" w:cs="Times New Roman"/>
                <w:sz w:val="24"/>
                <w:szCs w:val="24"/>
              </w:rPr>
              <w:t>And</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behavior</w:t>
            </w:r>
          </w:p>
        </w:tc>
        <w:tc>
          <w:tcPr>
            <w:tcW w:w="1710" w:type="dxa"/>
          </w:tcPr>
          <w:p w14:paraId="49450ABD" w14:textId="77777777" w:rsidR="00223F98" w:rsidRPr="00715722" w:rsidRDefault="00223F98" w:rsidP="0094618F">
            <w:pPr>
              <w:pStyle w:val="TableParagraph"/>
              <w:spacing w:before="16"/>
              <w:ind w:left="342" w:right="322"/>
              <w:jc w:val="center"/>
              <w:rPr>
                <w:rFonts w:ascii="Times New Roman" w:hAnsi="Times New Roman" w:cs="Times New Roman"/>
                <w:sz w:val="24"/>
                <w:szCs w:val="24"/>
              </w:rPr>
            </w:pPr>
            <w:r w:rsidRPr="00715722">
              <w:rPr>
                <w:rFonts w:ascii="Times New Roman" w:hAnsi="Times New Roman" w:cs="Times New Roman"/>
                <w:spacing w:val="-5"/>
                <w:sz w:val="24"/>
                <w:szCs w:val="24"/>
              </w:rPr>
              <w:t>40</w:t>
            </w:r>
          </w:p>
        </w:tc>
        <w:tc>
          <w:tcPr>
            <w:tcW w:w="1272" w:type="dxa"/>
          </w:tcPr>
          <w:p w14:paraId="78B9DE9B" w14:textId="77777777" w:rsidR="00223F98" w:rsidRPr="00715722" w:rsidRDefault="00223F98" w:rsidP="0094618F">
            <w:pPr>
              <w:pStyle w:val="TableParagraph"/>
              <w:spacing w:before="13"/>
              <w:ind w:left="165"/>
              <w:rPr>
                <w:rFonts w:ascii="Times New Roman" w:hAnsi="Times New Roman" w:cs="Times New Roman"/>
                <w:sz w:val="24"/>
                <w:szCs w:val="24"/>
              </w:rPr>
            </w:pPr>
            <w:r w:rsidRPr="00715722">
              <w:rPr>
                <w:rFonts w:ascii="Times New Roman" w:hAnsi="Times New Roman" w:cs="Times New Roman"/>
                <w:spacing w:val="-2"/>
                <w:sz w:val="24"/>
                <w:szCs w:val="24"/>
              </w:rPr>
              <w:t>21.19±0.51</w:t>
            </w:r>
          </w:p>
        </w:tc>
        <w:tc>
          <w:tcPr>
            <w:tcW w:w="1376" w:type="dxa"/>
          </w:tcPr>
          <w:p w14:paraId="0D9DDA5F" w14:textId="77777777" w:rsidR="00223F98" w:rsidRPr="00715722" w:rsidRDefault="00223F98" w:rsidP="0094618F">
            <w:pPr>
              <w:pStyle w:val="TableParagraph"/>
              <w:spacing w:before="13"/>
              <w:ind w:left="82" w:right="64"/>
              <w:jc w:val="center"/>
              <w:rPr>
                <w:rFonts w:ascii="Times New Roman" w:hAnsi="Times New Roman" w:cs="Times New Roman"/>
                <w:sz w:val="24"/>
                <w:szCs w:val="24"/>
              </w:rPr>
            </w:pPr>
            <w:r w:rsidRPr="00715722">
              <w:rPr>
                <w:rFonts w:ascii="Times New Roman" w:hAnsi="Times New Roman" w:cs="Times New Roman"/>
                <w:spacing w:val="-2"/>
                <w:sz w:val="24"/>
                <w:szCs w:val="24"/>
              </w:rPr>
              <w:t>23.79±0.04</w:t>
            </w:r>
          </w:p>
        </w:tc>
        <w:tc>
          <w:tcPr>
            <w:tcW w:w="1807" w:type="dxa"/>
          </w:tcPr>
          <w:p w14:paraId="7BCF1DF0" w14:textId="77777777" w:rsidR="00223F98" w:rsidRPr="00715722" w:rsidRDefault="00223F98" w:rsidP="0094618F">
            <w:pPr>
              <w:pStyle w:val="TableParagraph"/>
              <w:spacing w:before="13"/>
              <w:ind w:left="297" w:right="281"/>
              <w:jc w:val="center"/>
              <w:rPr>
                <w:rFonts w:ascii="Times New Roman" w:hAnsi="Times New Roman" w:cs="Times New Roman"/>
                <w:sz w:val="24"/>
                <w:szCs w:val="24"/>
              </w:rPr>
            </w:pPr>
            <w:r w:rsidRPr="00715722">
              <w:rPr>
                <w:rFonts w:ascii="Times New Roman" w:hAnsi="Times New Roman" w:cs="Times New Roman"/>
                <w:spacing w:val="-2"/>
                <w:sz w:val="24"/>
                <w:szCs w:val="24"/>
              </w:rPr>
              <w:t>22.49±0.37</w:t>
            </w:r>
          </w:p>
        </w:tc>
        <w:tc>
          <w:tcPr>
            <w:tcW w:w="1807" w:type="dxa"/>
          </w:tcPr>
          <w:p w14:paraId="53BC7F91" w14:textId="77777777" w:rsidR="00223F98" w:rsidRPr="00715722" w:rsidRDefault="00223F98" w:rsidP="0094618F">
            <w:pPr>
              <w:pStyle w:val="TableParagraph"/>
              <w:spacing w:before="10"/>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0.00**</w:t>
            </w:r>
          </w:p>
        </w:tc>
      </w:tr>
      <w:tr w:rsidR="00223F98" w14:paraId="4B5C98F6" w14:textId="77777777" w:rsidTr="0094618F">
        <w:trPr>
          <w:trHeight w:val="675"/>
        </w:trPr>
        <w:tc>
          <w:tcPr>
            <w:tcW w:w="2250" w:type="dxa"/>
          </w:tcPr>
          <w:p w14:paraId="4134A298" w14:textId="77777777" w:rsidR="00223F98" w:rsidRPr="00715722" w:rsidRDefault="00223F98" w:rsidP="00223F98">
            <w:pPr>
              <w:pStyle w:val="TableParagraph"/>
              <w:spacing w:before="16"/>
              <w:ind w:left="233"/>
              <w:jc w:val="center"/>
              <w:rPr>
                <w:rFonts w:ascii="Times New Roman" w:hAnsi="Times New Roman" w:cs="Times New Roman"/>
                <w:sz w:val="24"/>
                <w:szCs w:val="24"/>
              </w:rPr>
            </w:pPr>
            <w:r w:rsidRPr="00715722">
              <w:rPr>
                <w:rFonts w:ascii="Times New Roman" w:hAnsi="Times New Roman" w:cs="Times New Roman"/>
                <w:sz w:val="24"/>
                <w:szCs w:val="24"/>
              </w:rPr>
              <w:t>Overall</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total</w:t>
            </w:r>
          </w:p>
          <w:p w14:paraId="1B4E6B54" w14:textId="77777777" w:rsidR="00223F98" w:rsidRPr="00715722" w:rsidRDefault="00223F98" w:rsidP="00223F98">
            <w:pPr>
              <w:pStyle w:val="TableParagraph"/>
              <w:spacing w:before="56"/>
              <w:ind w:left="158"/>
              <w:jc w:val="center"/>
              <w:rPr>
                <w:rFonts w:ascii="Times New Roman" w:hAnsi="Times New Roman" w:cs="Times New Roman"/>
                <w:sz w:val="24"/>
                <w:szCs w:val="24"/>
              </w:rPr>
            </w:pPr>
            <w:r w:rsidRPr="00715722">
              <w:rPr>
                <w:rFonts w:ascii="Times New Roman" w:hAnsi="Times New Roman" w:cs="Times New Roman"/>
                <w:sz w:val="24"/>
                <w:szCs w:val="24"/>
              </w:rPr>
              <w:t>Welfare</w:t>
            </w:r>
            <w:r>
              <w:rPr>
                <w:rFonts w:ascii="Times New Roman" w:hAnsi="Times New Roman" w:cs="Times New Roman"/>
                <w:sz w:val="24"/>
                <w:szCs w:val="24"/>
              </w:rPr>
              <w:t xml:space="preserve"> </w:t>
            </w:r>
            <w:r w:rsidRPr="00715722">
              <w:rPr>
                <w:rFonts w:ascii="Times New Roman" w:hAnsi="Times New Roman" w:cs="Times New Roman"/>
                <w:spacing w:val="-2"/>
                <w:sz w:val="24"/>
                <w:szCs w:val="24"/>
              </w:rPr>
              <w:t>score</w:t>
            </w:r>
          </w:p>
        </w:tc>
        <w:tc>
          <w:tcPr>
            <w:tcW w:w="1710" w:type="dxa"/>
          </w:tcPr>
          <w:p w14:paraId="2A7826BF" w14:textId="77777777" w:rsidR="00223F98" w:rsidRPr="00715722" w:rsidRDefault="00223F98" w:rsidP="0094618F">
            <w:pPr>
              <w:pStyle w:val="TableParagraph"/>
              <w:spacing w:before="16"/>
              <w:ind w:left="344" w:right="322"/>
              <w:jc w:val="center"/>
              <w:rPr>
                <w:rFonts w:ascii="Times New Roman" w:hAnsi="Times New Roman" w:cs="Times New Roman"/>
                <w:sz w:val="24"/>
                <w:szCs w:val="24"/>
              </w:rPr>
            </w:pPr>
            <w:r w:rsidRPr="00715722">
              <w:rPr>
                <w:rFonts w:ascii="Times New Roman" w:hAnsi="Times New Roman" w:cs="Times New Roman"/>
                <w:spacing w:val="-5"/>
                <w:sz w:val="24"/>
                <w:szCs w:val="24"/>
              </w:rPr>
              <w:t>100</w:t>
            </w:r>
          </w:p>
        </w:tc>
        <w:tc>
          <w:tcPr>
            <w:tcW w:w="1272" w:type="dxa"/>
          </w:tcPr>
          <w:p w14:paraId="5E732DD3" w14:textId="77777777" w:rsidR="00223F98" w:rsidRPr="00715722" w:rsidRDefault="00223F98" w:rsidP="0094618F">
            <w:pPr>
              <w:pStyle w:val="TableParagraph"/>
              <w:spacing w:before="13"/>
              <w:ind w:left="97"/>
              <w:rPr>
                <w:rFonts w:ascii="Times New Roman" w:hAnsi="Times New Roman" w:cs="Times New Roman"/>
                <w:sz w:val="24"/>
                <w:szCs w:val="24"/>
              </w:rPr>
            </w:pPr>
            <w:r>
              <w:rPr>
                <w:rFonts w:ascii="Times New Roman" w:hAnsi="Times New Roman" w:cs="Times New Roman"/>
                <w:spacing w:val="-2"/>
                <w:sz w:val="24"/>
                <w:szCs w:val="24"/>
              </w:rPr>
              <w:t>39.69</w:t>
            </w:r>
            <w:r w:rsidRPr="00715722">
              <w:rPr>
                <w:rFonts w:ascii="Times New Roman" w:hAnsi="Times New Roman" w:cs="Times New Roman"/>
                <w:spacing w:val="-2"/>
                <w:sz w:val="24"/>
                <w:szCs w:val="24"/>
              </w:rPr>
              <w:t>±3.90</w:t>
            </w:r>
          </w:p>
        </w:tc>
        <w:tc>
          <w:tcPr>
            <w:tcW w:w="1376" w:type="dxa"/>
          </w:tcPr>
          <w:p w14:paraId="03B1D996" w14:textId="77777777" w:rsidR="00223F98" w:rsidRPr="00715722" w:rsidRDefault="00223F98" w:rsidP="0094618F">
            <w:pPr>
              <w:pStyle w:val="TableParagraph"/>
              <w:spacing w:before="13"/>
              <w:ind w:left="82" w:right="64"/>
              <w:jc w:val="center"/>
              <w:rPr>
                <w:rFonts w:ascii="Times New Roman" w:hAnsi="Times New Roman" w:cs="Times New Roman"/>
                <w:sz w:val="24"/>
                <w:szCs w:val="24"/>
              </w:rPr>
            </w:pPr>
            <w:r>
              <w:rPr>
                <w:rFonts w:ascii="Times New Roman" w:hAnsi="Times New Roman" w:cs="Times New Roman"/>
                <w:spacing w:val="-2"/>
                <w:sz w:val="24"/>
                <w:szCs w:val="24"/>
              </w:rPr>
              <w:t>45.96</w:t>
            </w:r>
            <w:r w:rsidRPr="00715722">
              <w:rPr>
                <w:rFonts w:ascii="Times New Roman" w:hAnsi="Times New Roman" w:cs="Times New Roman"/>
                <w:spacing w:val="-2"/>
                <w:sz w:val="24"/>
                <w:szCs w:val="24"/>
              </w:rPr>
              <w:t>±4.35</w:t>
            </w:r>
          </w:p>
        </w:tc>
        <w:tc>
          <w:tcPr>
            <w:tcW w:w="1807" w:type="dxa"/>
          </w:tcPr>
          <w:p w14:paraId="58F5127A" w14:textId="77777777" w:rsidR="00223F98" w:rsidRPr="00715722" w:rsidRDefault="00223F98" w:rsidP="0094618F">
            <w:pPr>
              <w:pStyle w:val="TableParagraph"/>
              <w:spacing w:before="13"/>
              <w:ind w:left="297" w:right="281"/>
              <w:jc w:val="center"/>
              <w:rPr>
                <w:rFonts w:ascii="Times New Roman" w:hAnsi="Times New Roman" w:cs="Times New Roman"/>
                <w:sz w:val="24"/>
                <w:szCs w:val="24"/>
              </w:rPr>
            </w:pPr>
            <w:r>
              <w:rPr>
                <w:rFonts w:ascii="Times New Roman" w:hAnsi="Times New Roman" w:cs="Times New Roman"/>
                <w:spacing w:val="-2"/>
                <w:sz w:val="24"/>
                <w:szCs w:val="24"/>
              </w:rPr>
              <w:t>42.79</w:t>
            </w:r>
            <w:r w:rsidRPr="00715722">
              <w:rPr>
                <w:rFonts w:ascii="Times New Roman" w:hAnsi="Times New Roman" w:cs="Times New Roman"/>
                <w:spacing w:val="-2"/>
                <w:sz w:val="24"/>
                <w:szCs w:val="24"/>
              </w:rPr>
              <w:t>±4.06</w:t>
            </w:r>
          </w:p>
        </w:tc>
        <w:tc>
          <w:tcPr>
            <w:tcW w:w="1807" w:type="dxa"/>
          </w:tcPr>
          <w:p w14:paraId="4CD2BAFF" w14:textId="77777777" w:rsidR="00223F98" w:rsidRPr="00715722" w:rsidRDefault="00223F98" w:rsidP="0094618F">
            <w:pPr>
              <w:pStyle w:val="TableParagraph"/>
              <w:spacing w:before="10"/>
              <w:ind w:left="297" w:right="280"/>
              <w:jc w:val="center"/>
              <w:rPr>
                <w:rFonts w:ascii="Times New Roman" w:hAnsi="Times New Roman" w:cs="Times New Roman"/>
                <w:sz w:val="24"/>
                <w:szCs w:val="24"/>
              </w:rPr>
            </w:pPr>
            <w:r w:rsidRPr="00715722">
              <w:rPr>
                <w:rFonts w:ascii="Times New Roman" w:hAnsi="Times New Roman" w:cs="Times New Roman"/>
                <w:spacing w:val="-2"/>
                <w:sz w:val="24"/>
                <w:szCs w:val="24"/>
              </w:rPr>
              <w:t>0.00**</w:t>
            </w:r>
          </w:p>
        </w:tc>
      </w:tr>
    </w:tbl>
    <w:p w14:paraId="520884D3" w14:textId="77777777" w:rsidR="00427FBC" w:rsidRPr="007F1F45" w:rsidRDefault="00427FBC" w:rsidP="007F1F45">
      <w:pPr>
        <w:pStyle w:val="Default"/>
        <w:spacing w:beforeLines="60" w:before="144" w:afterLines="60" w:after="144" w:line="360" w:lineRule="auto"/>
        <w:jc w:val="both"/>
        <w:rPr>
          <w:b/>
          <w:bCs/>
        </w:rPr>
      </w:pPr>
      <w:r w:rsidRPr="00E427FC">
        <w:rPr>
          <w:b/>
          <w:bCs/>
          <w:highlight w:val="yellow"/>
        </w:rPr>
        <w:lastRenderedPageBreak/>
        <w:t>Conclusion</w:t>
      </w:r>
    </w:p>
    <w:p w14:paraId="3A64E46B" w14:textId="5671687B" w:rsidR="00E662ED" w:rsidRDefault="00E662ED" w:rsidP="00CD2D65">
      <w:pPr>
        <w:pStyle w:val="Default"/>
        <w:spacing w:beforeLines="60" w:before="144" w:afterLines="60" w:after="144" w:line="360" w:lineRule="auto"/>
        <w:ind w:firstLine="720"/>
        <w:jc w:val="both"/>
      </w:pPr>
      <w:r>
        <w:t xml:space="preserve">Overall welfare score was better in rural dairy farms than urban dairy farms due to better housing conditions and animal health, performance and behaviour. Feed and feeding practices were better in urban dairy farms due to </w:t>
      </w:r>
      <w:r w:rsidR="005D7521" w:rsidRPr="007F1F45">
        <w:rPr>
          <w:highlight w:val="yellow"/>
        </w:rPr>
        <w:t>the</w:t>
      </w:r>
      <w:r w:rsidR="005D7521">
        <w:t xml:space="preserve"> </w:t>
      </w:r>
      <w:r>
        <w:t xml:space="preserve">availability of green fodder and homemade concentrate mixture. The most compromised welfare </w:t>
      </w:r>
      <w:r w:rsidR="005D7521" w:rsidRPr="007F1F45">
        <w:rPr>
          <w:highlight w:val="yellow"/>
        </w:rPr>
        <w:t>indicators</w:t>
      </w:r>
      <w:r w:rsidR="005D7521">
        <w:t xml:space="preserve"> </w:t>
      </w:r>
      <w:r>
        <w:t xml:space="preserve">were </w:t>
      </w:r>
      <w:r w:rsidR="005D7521" w:rsidRPr="007F1F45">
        <w:rPr>
          <w:highlight w:val="yellow"/>
        </w:rPr>
        <w:t>a</w:t>
      </w:r>
      <w:r w:rsidR="005D7521">
        <w:t xml:space="preserve"> </w:t>
      </w:r>
      <w:r>
        <w:t>system of housing and availability of floor space, microclimatic protection, cow comfort index and cow cleanness score in rural dairy farms.</w:t>
      </w:r>
    </w:p>
    <w:p w14:paraId="161C3F95" w14:textId="54C004C1" w:rsidR="00383598" w:rsidRDefault="00383598" w:rsidP="00CD2D65">
      <w:pPr>
        <w:pStyle w:val="Default"/>
        <w:spacing w:beforeLines="60" w:before="144" w:afterLines="60" w:after="144" w:line="360" w:lineRule="auto"/>
        <w:ind w:firstLine="720"/>
        <w:jc w:val="both"/>
      </w:pPr>
    </w:p>
    <w:p w14:paraId="775B8B69" w14:textId="77777777" w:rsidR="00383598" w:rsidRPr="000A6323" w:rsidRDefault="00383598" w:rsidP="00383598">
      <w:pPr>
        <w:rPr>
          <w:highlight w:val="yellow"/>
        </w:rPr>
      </w:pPr>
      <w:bookmarkStart w:id="0" w:name="_Hlk190852809"/>
      <w:r w:rsidRPr="000A6323">
        <w:rPr>
          <w:highlight w:val="yellow"/>
        </w:rPr>
        <w:t>Disclaimer (Artificial intelligence)</w:t>
      </w:r>
    </w:p>
    <w:p w14:paraId="0E003F65" w14:textId="77777777" w:rsidR="00383598" w:rsidRPr="000A6323" w:rsidRDefault="00383598" w:rsidP="00383598">
      <w:pPr>
        <w:rPr>
          <w:highlight w:val="yellow"/>
        </w:rPr>
      </w:pPr>
      <w:r w:rsidRPr="000A6323">
        <w:rPr>
          <w:highlight w:val="yellow"/>
        </w:rPr>
        <w:t xml:space="preserve">Option 1: </w:t>
      </w:r>
    </w:p>
    <w:p w14:paraId="3A8CD019" w14:textId="77777777" w:rsidR="00383598" w:rsidRPr="000A6323" w:rsidRDefault="00383598" w:rsidP="00383598">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71810B8" w14:textId="77777777" w:rsidR="00383598" w:rsidRPr="000A6323" w:rsidRDefault="00383598" w:rsidP="00383598">
      <w:pPr>
        <w:rPr>
          <w:highlight w:val="yellow"/>
        </w:rPr>
      </w:pPr>
      <w:r w:rsidRPr="000A6323">
        <w:rPr>
          <w:highlight w:val="yellow"/>
        </w:rPr>
        <w:t xml:space="preserve">Option 2: </w:t>
      </w:r>
    </w:p>
    <w:p w14:paraId="0146412F" w14:textId="77777777" w:rsidR="00383598" w:rsidRPr="000A6323" w:rsidRDefault="00383598" w:rsidP="00383598">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3F4F7C" w14:textId="77777777" w:rsidR="00383598" w:rsidRPr="000A6323" w:rsidRDefault="00383598" w:rsidP="00383598">
      <w:pPr>
        <w:rPr>
          <w:highlight w:val="yellow"/>
        </w:rPr>
      </w:pPr>
      <w:r w:rsidRPr="000A6323">
        <w:rPr>
          <w:highlight w:val="yellow"/>
        </w:rPr>
        <w:t>Details of the AI usage are given below:</w:t>
      </w:r>
    </w:p>
    <w:p w14:paraId="3AD936B8" w14:textId="77777777" w:rsidR="00383598" w:rsidRPr="000A6323" w:rsidRDefault="00383598" w:rsidP="00383598">
      <w:pPr>
        <w:rPr>
          <w:highlight w:val="yellow"/>
        </w:rPr>
      </w:pPr>
      <w:r w:rsidRPr="000A6323">
        <w:rPr>
          <w:highlight w:val="yellow"/>
        </w:rPr>
        <w:t>1.</w:t>
      </w:r>
    </w:p>
    <w:p w14:paraId="3A14FACC" w14:textId="77777777" w:rsidR="00383598" w:rsidRPr="000A6323" w:rsidRDefault="00383598" w:rsidP="00383598">
      <w:pPr>
        <w:rPr>
          <w:highlight w:val="yellow"/>
        </w:rPr>
      </w:pPr>
      <w:r w:rsidRPr="000A6323">
        <w:rPr>
          <w:highlight w:val="yellow"/>
        </w:rPr>
        <w:t>2.</w:t>
      </w:r>
    </w:p>
    <w:p w14:paraId="51E648AA" w14:textId="77777777" w:rsidR="00383598" w:rsidRPr="00D047BB" w:rsidRDefault="00383598" w:rsidP="00383598">
      <w:r w:rsidRPr="000A6323">
        <w:rPr>
          <w:highlight w:val="yellow"/>
        </w:rPr>
        <w:t>3.</w:t>
      </w:r>
    </w:p>
    <w:bookmarkEnd w:id="0"/>
    <w:p w14:paraId="0A7E7276" w14:textId="77777777" w:rsidR="00383598" w:rsidRPr="00D047BB" w:rsidRDefault="00383598" w:rsidP="00383598"/>
    <w:p w14:paraId="658340D8" w14:textId="77777777" w:rsidR="00383598" w:rsidRDefault="00383598" w:rsidP="00CD2D65">
      <w:pPr>
        <w:pStyle w:val="Default"/>
        <w:spacing w:beforeLines="60" w:before="144" w:afterLines="60" w:after="144" w:line="360" w:lineRule="auto"/>
        <w:ind w:firstLine="720"/>
        <w:jc w:val="both"/>
      </w:pPr>
    </w:p>
    <w:p w14:paraId="6DE6FAD6" w14:textId="77777777" w:rsidR="00D37602" w:rsidRDefault="00D37602" w:rsidP="00CD2D65">
      <w:pPr>
        <w:pStyle w:val="Default"/>
        <w:spacing w:beforeLines="60" w:before="144" w:afterLines="60" w:after="144" w:line="360" w:lineRule="auto"/>
        <w:ind w:firstLine="720"/>
        <w:jc w:val="both"/>
      </w:pPr>
    </w:p>
    <w:p w14:paraId="4B9BA88C" w14:textId="77777777" w:rsidR="0065070F" w:rsidRPr="008A3E5A" w:rsidRDefault="0065070F" w:rsidP="0065070F">
      <w:pPr>
        <w:spacing w:before="120" w:after="120" w:line="360" w:lineRule="auto"/>
        <w:jc w:val="both"/>
        <w:rPr>
          <w:rFonts w:ascii="Times New Roman" w:hAnsi="Times New Roman" w:cs="Times New Roman"/>
          <w:b/>
          <w:sz w:val="24"/>
          <w:szCs w:val="24"/>
          <w:lang w:val="en-IN"/>
        </w:rPr>
      </w:pPr>
      <w:r w:rsidRPr="00A34D06">
        <w:rPr>
          <w:rFonts w:ascii="Times New Roman" w:hAnsi="Times New Roman" w:cs="Times New Roman"/>
          <w:b/>
          <w:sz w:val="24"/>
          <w:szCs w:val="24"/>
          <w:lang w:val="en-IN"/>
        </w:rPr>
        <w:t>References</w:t>
      </w:r>
    </w:p>
    <w:p w14:paraId="2D9DEE3C"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Abeni, F. and Bertoni, G. (2009). Main causes of poor welfare in intensively reared dairy cows. Italian Journal of Science., 8(1): 45-66.</w:t>
      </w:r>
    </w:p>
    <w:p w14:paraId="1EC93270" w14:textId="77777777" w:rsidR="00A43F01" w:rsidRPr="00BD304B" w:rsidRDefault="00A43F01" w:rsidP="00555B87">
      <w:pPr>
        <w:spacing w:line="360" w:lineRule="auto"/>
        <w:jc w:val="both"/>
        <w:rPr>
          <w:rFonts w:ascii="Times New Roman" w:hAnsi="Times New Roman" w:cs="Times New Roman"/>
          <w:sz w:val="24"/>
          <w:szCs w:val="24"/>
        </w:rPr>
      </w:pPr>
      <w:r w:rsidRPr="00BD304B">
        <w:rPr>
          <w:rFonts w:ascii="Times New Roman" w:eastAsia="Calibri" w:hAnsi="Times New Roman" w:cs="Times New Roman"/>
          <w:sz w:val="24"/>
          <w:szCs w:val="24"/>
        </w:rPr>
        <w:t>Basic Animal Husbandry Statistics (2022). Government of India, Ministry of Agriculture, Department of Animal Husbandry, Dairying and Fisheries. New Delhi, pp 1-132</w:t>
      </w:r>
    </w:p>
    <w:p w14:paraId="27A0C6D5" w14:textId="77777777" w:rsidR="00EB1949" w:rsidRDefault="00A43F01" w:rsidP="00EB1949">
      <w:pPr>
        <w:autoSpaceDE w:val="0"/>
        <w:autoSpaceDN w:val="0"/>
        <w:adjustRightInd w:val="0"/>
        <w:spacing w:before="120" w:after="120" w:line="360" w:lineRule="auto"/>
        <w:jc w:val="both"/>
        <w:rPr>
          <w:rFonts w:ascii="Times New Roman" w:hAnsi="Times New Roman" w:cs="Times New Roman"/>
          <w:sz w:val="24"/>
          <w:szCs w:val="24"/>
        </w:rPr>
      </w:pPr>
      <w:r w:rsidRPr="00BD304B">
        <w:rPr>
          <w:rFonts w:ascii="Times New Roman" w:hAnsi="Times New Roman" w:cs="Times New Roman"/>
          <w:color w:val="222222"/>
          <w:sz w:val="24"/>
          <w:szCs w:val="21"/>
          <w:shd w:val="clear" w:color="auto" w:fill="FFFFFF"/>
        </w:rPr>
        <w:lastRenderedPageBreak/>
        <w:t xml:space="preserve">Bertoni, G., </w:t>
      </w:r>
      <w:r w:rsidRPr="00B95297">
        <w:rPr>
          <w:rFonts w:ascii="Times New Roman" w:hAnsi="Times New Roman" w:cs="Times New Roman"/>
          <w:color w:val="222222"/>
          <w:sz w:val="24"/>
          <w:shd w:val="clear" w:color="auto" w:fill="FFFFFF"/>
        </w:rPr>
        <w:t>and</w:t>
      </w:r>
      <w:r w:rsidRPr="00BD304B">
        <w:rPr>
          <w:rFonts w:ascii="Times New Roman" w:hAnsi="Times New Roman" w:cs="Times New Roman"/>
          <w:color w:val="222222"/>
          <w:sz w:val="24"/>
          <w:szCs w:val="21"/>
          <w:shd w:val="clear" w:color="auto" w:fill="FFFFFF"/>
        </w:rPr>
        <w:t xml:space="preserve"> Calamari, L. </w:t>
      </w:r>
      <w:r w:rsidRPr="00BD304B">
        <w:rPr>
          <w:rFonts w:ascii="Times New Roman" w:hAnsi="Times New Roman" w:cs="Times New Roman"/>
          <w:sz w:val="24"/>
          <w:szCs w:val="24"/>
        </w:rPr>
        <w:t>(2001</w:t>
      </w:r>
      <w:r w:rsidRPr="00BD304B">
        <w:rPr>
          <w:rFonts w:ascii="Times New Roman" w:eastAsia="Calibri" w:hAnsi="Times New Roman" w:cs="Times New Roman"/>
          <w:sz w:val="24"/>
          <w:szCs w:val="24"/>
        </w:rPr>
        <w:t>).</w:t>
      </w:r>
      <w:r w:rsidRPr="00BD304B">
        <w:rPr>
          <w:rFonts w:ascii="Times New Roman" w:hAnsi="Times New Roman" w:cs="Times New Roman"/>
          <w:sz w:val="24"/>
          <w:szCs w:val="24"/>
        </w:rPr>
        <w:t xml:space="preserve"> 1.Animal welfare and human needs: are they contradictory</w:t>
      </w:r>
      <w:r w:rsidRPr="00BD304B">
        <w:rPr>
          <w:rFonts w:ascii="Times New Roman" w:hAnsi="Times New Roman" w:cs="Times New Roman"/>
          <w:color w:val="222222"/>
          <w:shd w:val="clear" w:color="auto" w:fill="FFFFFF"/>
        </w:rPr>
        <w:t>?</w:t>
      </w:r>
      <w:r w:rsidRPr="00BD304B">
        <w:rPr>
          <w:rFonts w:ascii="Times New Roman" w:hAnsi="Times New Roman" w:cs="Times New Roman"/>
          <w:sz w:val="24"/>
          <w:szCs w:val="24"/>
        </w:rPr>
        <w:t>. EurSafe 2001, 28.</w:t>
      </w:r>
    </w:p>
    <w:p w14:paraId="5DF8B28B" w14:textId="77777777" w:rsidR="000D4509" w:rsidRPr="00EB1949" w:rsidRDefault="00EB1949" w:rsidP="00EB1949">
      <w:pPr>
        <w:autoSpaceDE w:val="0"/>
        <w:autoSpaceDN w:val="0"/>
        <w:adjustRightInd w:val="0"/>
        <w:spacing w:before="120" w:after="120" w:line="360" w:lineRule="auto"/>
        <w:jc w:val="both"/>
        <w:rPr>
          <w:rFonts w:ascii="Times New Roman" w:hAnsi="Times New Roman" w:cs="Times New Roman"/>
          <w:sz w:val="24"/>
          <w:szCs w:val="24"/>
        </w:rPr>
      </w:pPr>
      <w:r w:rsidRPr="00F323FE">
        <w:rPr>
          <w:rFonts w:ascii="Times New Roman" w:hAnsi="Times New Roman"/>
          <w:sz w:val="24"/>
          <w:szCs w:val="24"/>
        </w:rPr>
        <w:t>Broom, D. M., and Johnson, K. G. (1993). Stress and anima</w:t>
      </w:r>
      <w:r>
        <w:rPr>
          <w:rFonts w:ascii="Times New Roman" w:hAnsi="Times New Roman"/>
          <w:sz w:val="24"/>
          <w:szCs w:val="24"/>
        </w:rPr>
        <w:t xml:space="preserve">l welfare. Springer Science and </w:t>
      </w:r>
      <w:r w:rsidRPr="00F323FE">
        <w:rPr>
          <w:rFonts w:ascii="Times New Roman" w:hAnsi="Times New Roman"/>
          <w:sz w:val="24"/>
          <w:szCs w:val="24"/>
        </w:rPr>
        <w:t>Business Media.</w:t>
      </w:r>
      <w:r w:rsidR="000D4509" w:rsidRPr="00BD304B">
        <w:rPr>
          <w:rFonts w:ascii="Times New Roman" w:hAnsi="Times New Roman" w:cs="Times New Roman"/>
          <w:color w:val="222222"/>
          <w:sz w:val="24"/>
          <w:shd w:val="clear" w:color="auto" w:fill="FFFFFF"/>
        </w:rPr>
        <w:t>.</w:t>
      </w:r>
    </w:p>
    <w:p w14:paraId="28E65E2E" w14:textId="77777777" w:rsidR="00A43F01" w:rsidRPr="00BD304B" w:rsidRDefault="00A43F01" w:rsidP="00376B72">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Chandra, S. (2018). Study on husbandry practices, performance and welfare of cattle in Gaushalain Haryana. Ph.D. Thesis, NDRI (Deemed University), Karnal (Haryana).</w:t>
      </w:r>
    </w:p>
    <w:p w14:paraId="28B7E2D4"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Habib G, Hameed A and Akmal M. 2007. Current feeding management of peri-urban Dairy Buffaloes and scope for improvement. Pakistan Veterinary Journal 27: 35-41.</w:t>
      </w:r>
    </w:p>
    <w:p w14:paraId="3185A9DF" w14:textId="77777777" w:rsidR="00A43F01" w:rsidRPr="00BD304B" w:rsidRDefault="00A43F01" w:rsidP="00555B87">
      <w:pPr>
        <w:spacing w:before="120" w:after="120" w:line="360" w:lineRule="auto"/>
        <w:rPr>
          <w:rFonts w:ascii="Times New Roman" w:hAnsi="Times New Roman" w:cs="Times New Roman"/>
          <w:sz w:val="24"/>
          <w:szCs w:val="24"/>
        </w:rPr>
      </w:pPr>
      <w:r w:rsidRPr="00BD304B">
        <w:rPr>
          <w:rFonts w:ascii="Times New Roman" w:eastAsia="Calibri" w:hAnsi="Times New Roman" w:cs="Times New Roman"/>
          <w:sz w:val="24"/>
          <w:szCs w:val="24"/>
        </w:rPr>
        <w:t>Humane Society of US (2012). An HSUS Report: The Welfare of Intensively</w:t>
      </w:r>
      <w:r w:rsidRPr="00BD304B">
        <w:rPr>
          <w:rFonts w:ascii="Times New Roman" w:eastAsia="Calibri" w:hAnsi="Times New Roman" w:cs="Times New Roman"/>
          <w:bCs/>
          <w:sz w:val="24"/>
          <w:szCs w:val="24"/>
        </w:rPr>
        <w:t xml:space="preserve"> </w:t>
      </w:r>
      <w:r w:rsidRPr="00BD304B">
        <w:rPr>
          <w:rFonts w:ascii="Times New Roman" w:eastAsia="Calibri" w:hAnsi="Times New Roman" w:cs="Times New Roman"/>
          <w:sz w:val="24"/>
          <w:szCs w:val="24"/>
        </w:rPr>
        <w:t>Con</w:t>
      </w:r>
      <w:r w:rsidRPr="00BD304B">
        <w:rPr>
          <w:rFonts w:ascii="Times New Roman" w:hAnsi="Times New Roman" w:cs="Times New Roman"/>
          <w:sz w:val="24"/>
          <w:szCs w:val="24"/>
        </w:rPr>
        <w:t xml:space="preserve">fined </w:t>
      </w:r>
      <w:r w:rsidRPr="00BD304B">
        <w:rPr>
          <w:rFonts w:ascii="Times New Roman" w:eastAsia="Calibri" w:hAnsi="Times New Roman" w:cs="Times New Roman"/>
          <w:sz w:val="24"/>
          <w:szCs w:val="24"/>
        </w:rPr>
        <w:t>Animals in Battery Cages, Gestation Crates, and Veal Crates, USA</w:t>
      </w:r>
      <w:r w:rsidRPr="00BD304B">
        <w:rPr>
          <w:rFonts w:ascii="Times New Roman" w:hAnsi="Times New Roman" w:cs="Times New Roman"/>
          <w:sz w:val="24"/>
          <w:szCs w:val="24"/>
        </w:rPr>
        <w:t>.</w:t>
      </w:r>
    </w:p>
    <w:p w14:paraId="6FD29518"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Johnson, P.F., Johannesson, T. and Sandoe, P. (2001) Assessment of farmanimal welfare at herd level: many goals, many methods, Act agriculturae</w:t>
      </w:r>
      <w:r>
        <w:rPr>
          <w:rFonts w:ascii="Times New Roman" w:hAnsi="Times New Roman" w:cs="Times New Roman"/>
          <w:sz w:val="24"/>
          <w:szCs w:val="24"/>
        </w:rPr>
        <w:t xml:space="preserve"> </w:t>
      </w:r>
      <w:r w:rsidRPr="00BD304B">
        <w:rPr>
          <w:rFonts w:ascii="Times New Roman" w:hAnsi="Times New Roman" w:cs="Times New Roman"/>
          <w:sz w:val="24"/>
          <w:szCs w:val="24"/>
        </w:rPr>
        <w:t>Scandinavica 30: 26-33.</w:t>
      </w:r>
    </w:p>
    <w:p w14:paraId="7CAEA5B0" w14:textId="77777777" w:rsidR="00A43F01" w:rsidRPr="00BD304B" w:rsidRDefault="00A43F01" w:rsidP="00555B87">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Kumar,C. (2014).  Assessment of dairy cattle welfare in different types of dairy farms in Haryana ph.D thesis, NDRI, Karnal.</w:t>
      </w:r>
    </w:p>
    <w:p w14:paraId="53174766"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Mahla, V. (2018). Study on performance and welfare of dairy cattle in Punjab. Ph.D. Thesis, NDRI, Karnal.</w:t>
      </w:r>
    </w:p>
    <w:p w14:paraId="3F1AF4A3" w14:textId="77777777" w:rsidR="00A43F01" w:rsidRPr="00BD304B" w:rsidRDefault="00A43F01" w:rsidP="007D1578">
      <w:pPr>
        <w:spacing w:line="360" w:lineRule="auto"/>
        <w:jc w:val="both"/>
        <w:rPr>
          <w:rFonts w:ascii="Times New Roman" w:hAnsi="Times New Roman" w:cs="Times New Roman"/>
          <w:sz w:val="24"/>
          <w:szCs w:val="24"/>
        </w:rPr>
      </w:pPr>
      <w:r w:rsidRPr="00BD304B">
        <w:rPr>
          <w:rFonts w:ascii="Times New Roman" w:hAnsi="Times New Roman" w:cs="Times New Roman"/>
          <w:sz w:val="24"/>
          <w:szCs w:val="24"/>
        </w:rPr>
        <w:t>Rajpoot, V. (2019) Study on Management  performance and welfare  status of dairy Animals in Muzaffarnagar  district of Uttarpardesh. PG Thesis, NDRI, Karnal.</w:t>
      </w:r>
    </w:p>
    <w:p w14:paraId="0827F03A" w14:textId="77777777" w:rsidR="00A43F01" w:rsidRPr="00B57F97" w:rsidRDefault="00A43F01" w:rsidP="007D1578">
      <w:pPr>
        <w:spacing w:line="360" w:lineRule="auto"/>
        <w:jc w:val="both"/>
        <w:rPr>
          <w:rFonts w:ascii="Times New Roman" w:hAnsi="Times New Roman" w:cs="Times New Roman"/>
          <w:sz w:val="40"/>
          <w:szCs w:val="24"/>
        </w:rPr>
      </w:pPr>
      <w:r w:rsidRPr="00B57F97">
        <w:rPr>
          <w:rFonts w:ascii="Times New Roman" w:hAnsi="Times New Roman" w:cs="Times New Roman"/>
          <w:color w:val="222222"/>
          <w:sz w:val="24"/>
          <w:szCs w:val="21"/>
          <w:shd w:val="clear" w:color="auto" w:fill="FFFFFF"/>
        </w:rPr>
        <w:t>Singh, A., &amp; Ramachandran, A. (2020). Assessment of hygienic milking practices and prevalence of bovine mastitis in small dairy farms of peri-urban area of Jaipur. </w:t>
      </w:r>
      <w:r w:rsidRPr="00B57F97">
        <w:rPr>
          <w:rFonts w:ascii="Times New Roman" w:hAnsi="Times New Roman" w:cs="Times New Roman"/>
          <w:iCs/>
          <w:color w:val="222222"/>
          <w:sz w:val="24"/>
          <w:szCs w:val="21"/>
          <w:shd w:val="clear" w:color="auto" w:fill="FFFFFF"/>
        </w:rPr>
        <w:t>Indian Journal of Community Medicine</w:t>
      </w:r>
      <w:r w:rsidRPr="00B57F97">
        <w:rPr>
          <w:rFonts w:ascii="Times New Roman" w:hAnsi="Times New Roman" w:cs="Times New Roman"/>
          <w:color w:val="222222"/>
          <w:sz w:val="24"/>
          <w:szCs w:val="21"/>
          <w:shd w:val="clear" w:color="auto" w:fill="FFFFFF"/>
        </w:rPr>
        <w:t>, </w:t>
      </w:r>
      <w:r w:rsidRPr="00B57F97">
        <w:rPr>
          <w:rFonts w:ascii="Times New Roman" w:hAnsi="Times New Roman" w:cs="Times New Roman"/>
          <w:iCs/>
          <w:color w:val="222222"/>
          <w:sz w:val="24"/>
          <w:szCs w:val="21"/>
          <w:shd w:val="clear" w:color="auto" w:fill="FFFFFF"/>
        </w:rPr>
        <w:t>45</w:t>
      </w:r>
      <w:r w:rsidRPr="00B57F97">
        <w:rPr>
          <w:rFonts w:ascii="Times New Roman" w:hAnsi="Times New Roman" w:cs="Times New Roman"/>
          <w:color w:val="222222"/>
          <w:sz w:val="24"/>
          <w:szCs w:val="21"/>
          <w:shd w:val="clear" w:color="auto" w:fill="FFFFFF"/>
        </w:rPr>
        <w:t>(Suppl 1), S21-S25.</w:t>
      </w:r>
    </w:p>
    <w:p w14:paraId="7F37A0D5" w14:textId="77777777" w:rsidR="00A43F01" w:rsidRDefault="00A43F01" w:rsidP="007D1578">
      <w:pPr>
        <w:spacing w:line="360" w:lineRule="auto"/>
        <w:jc w:val="both"/>
        <w:rPr>
          <w:rFonts w:ascii="Times New Roman" w:hAnsi="Times New Roman" w:cs="Times New Roman"/>
          <w:color w:val="222222"/>
          <w:sz w:val="21"/>
          <w:szCs w:val="21"/>
          <w:shd w:val="clear" w:color="auto" w:fill="FFFFFF"/>
        </w:rPr>
      </w:pPr>
      <w:r w:rsidRPr="00BD304B">
        <w:rPr>
          <w:rFonts w:ascii="Times New Roman" w:hAnsi="Times New Roman" w:cs="Times New Roman"/>
          <w:color w:val="222222"/>
          <w:sz w:val="24"/>
          <w:szCs w:val="21"/>
          <w:shd w:val="clear" w:color="auto" w:fill="FFFFFF"/>
        </w:rPr>
        <w:t>Webster, A. J. (2001). Farm animal welfare: the five freedoms and the free market. </w:t>
      </w:r>
      <w:r w:rsidRPr="00BD304B">
        <w:rPr>
          <w:rFonts w:ascii="Times New Roman" w:hAnsi="Times New Roman" w:cs="Times New Roman"/>
          <w:iCs/>
          <w:color w:val="222222"/>
          <w:sz w:val="24"/>
          <w:szCs w:val="21"/>
          <w:shd w:val="clear" w:color="auto" w:fill="FFFFFF"/>
        </w:rPr>
        <w:t>The veterinary journal</w:t>
      </w:r>
      <w:r w:rsidRPr="00BD304B">
        <w:rPr>
          <w:rFonts w:ascii="Times New Roman" w:hAnsi="Times New Roman" w:cs="Times New Roman"/>
          <w:color w:val="222222"/>
          <w:sz w:val="24"/>
          <w:szCs w:val="21"/>
          <w:shd w:val="clear" w:color="auto" w:fill="FFFFFF"/>
        </w:rPr>
        <w:t>, </w:t>
      </w:r>
      <w:r w:rsidRPr="00BD304B">
        <w:rPr>
          <w:rFonts w:ascii="Times New Roman" w:hAnsi="Times New Roman" w:cs="Times New Roman"/>
          <w:iCs/>
          <w:color w:val="222222"/>
          <w:sz w:val="24"/>
          <w:szCs w:val="21"/>
          <w:shd w:val="clear" w:color="auto" w:fill="FFFFFF"/>
        </w:rPr>
        <w:t>161</w:t>
      </w:r>
      <w:r w:rsidRPr="00BD304B">
        <w:rPr>
          <w:rFonts w:ascii="Times New Roman" w:hAnsi="Times New Roman" w:cs="Times New Roman"/>
          <w:color w:val="222222"/>
          <w:sz w:val="24"/>
          <w:szCs w:val="21"/>
          <w:shd w:val="clear" w:color="auto" w:fill="FFFFFF"/>
        </w:rPr>
        <w:t>(3), 229-237</w:t>
      </w:r>
      <w:r w:rsidRPr="00BD304B">
        <w:rPr>
          <w:rFonts w:ascii="Times New Roman" w:hAnsi="Times New Roman" w:cs="Times New Roman"/>
          <w:color w:val="222222"/>
          <w:sz w:val="21"/>
          <w:szCs w:val="21"/>
          <w:shd w:val="clear" w:color="auto" w:fill="FFFFFF"/>
        </w:rPr>
        <w:t>.</w:t>
      </w:r>
    </w:p>
    <w:p w14:paraId="3165DDDB" w14:textId="4557B628" w:rsidR="00B71D68" w:rsidRDefault="00B71D68" w:rsidP="007D1578">
      <w:pPr>
        <w:spacing w:line="360" w:lineRule="auto"/>
        <w:jc w:val="both"/>
        <w:rPr>
          <w:rFonts w:ascii="Times New Roman" w:hAnsi="Times New Roman" w:cs="Times New Roman"/>
          <w:sz w:val="24"/>
          <w:szCs w:val="24"/>
        </w:rPr>
      </w:pPr>
      <w:r w:rsidRPr="007F1F45">
        <w:rPr>
          <w:rFonts w:ascii="Times New Roman" w:hAnsi="Times New Roman" w:cs="Times New Roman"/>
          <w:sz w:val="24"/>
          <w:szCs w:val="24"/>
          <w:highlight w:val="yellow"/>
        </w:rPr>
        <w:t>Costa, J. H. C., Hötzel, M. J., Longo, C., &amp; Balcão, L. F. (2013). A survey of management practices that influence production and welfare of dairy cattle on family farms in southern Brazil. </w:t>
      </w:r>
      <w:r w:rsidRPr="007F1F45">
        <w:rPr>
          <w:rFonts w:ascii="Times New Roman" w:hAnsi="Times New Roman" w:cs="Times New Roman"/>
          <w:i/>
          <w:iCs/>
          <w:sz w:val="24"/>
          <w:szCs w:val="24"/>
          <w:highlight w:val="yellow"/>
        </w:rPr>
        <w:t>Journal of Dairy Science</w:t>
      </w:r>
      <w:r w:rsidRPr="007F1F45">
        <w:rPr>
          <w:rFonts w:ascii="Times New Roman" w:hAnsi="Times New Roman" w:cs="Times New Roman"/>
          <w:sz w:val="24"/>
          <w:szCs w:val="24"/>
          <w:highlight w:val="yellow"/>
        </w:rPr>
        <w:t>, </w:t>
      </w:r>
      <w:r w:rsidRPr="007F1F45">
        <w:rPr>
          <w:rFonts w:ascii="Times New Roman" w:hAnsi="Times New Roman" w:cs="Times New Roman"/>
          <w:i/>
          <w:iCs/>
          <w:sz w:val="24"/>
          <w:szCs w:val="24"/>
          <w:highlight w:val="yellow"/>
        </w:rPr>
        <w:t>96</w:t>
      </w:r>
      <w:r w:rsidRPr="007F1F45">
        <w:rPr>
          <w:rFonts w:ascii="Times New Roman" w:hAnsi="Times New Roman" w:cs="Times New Roman"/>
          <w:sz w:val="24"/>
          <w:szCs w:val="24"/>
          <w:highlight w:val="yellow"/>
        </w:rPr>
        <w:t>(1), 307-317.</w:t>
      </w:r>
    </w:p>
    <w:p w14:paraId="7D83C49C" w14:textId="3828CDC0" w:rsidR="00C87392" w:rsidRDefault="00C87392" w:rsidP="007D1578">
      <w:pPr>
        <w:spacing w:line="360" w:lineRule="auto"/>
        <w:jc w:val="both"/>
        <w:rPr>
          <w:rFonts w:ascii="Times New Roman" w:hAnsi="Times New Roman" w:cs="Times New Roman"/>
          <w:sz w:val="24"/>
          <w:szCs w:val="24"/>
        </w:rPr>
      </w:pPr>
      <w:r w:rsidRPr="007F1F45">
        <w:rPr>
          <w:rFonts w:ascii="Times New Roman" w:hAnsi="Times New Roman" w:cs="Times New Roman"/>
          <w:sz w:val="24"/>
          <w:szCs w:val="24"/>
          <w:highlight w:val="yellow"/>
        </w:rPr>
        <w:lastRenderedPageBreak/>
        <w:t>Ventura, G., Lorenzi, V., Mazza, F., Clemente, G. A., Iacomino, C., Bertocchi, L., &amp; Fusi, F. (2021). Best farming practices for the welfare of dairy cows, heifers and calves. </w:t>
      </w:r>
      <w:r w:rsidRPr="007F1F45">
        <w:rPr>
          <w:rFonts w:ascii="Times New Roman" w:hAnsi="Times New Roman" w:cs="Times New Roman"/>
          <w:i/>
          <w:iCs/>
          <w:sz w:val="24"/>
          <w:szCs w:val="24"/>
          <w:highlight w:val="yellow"/>
        </w:rPr>
        <w:t>Animals</w:t>
      </w:r>
      <w:r w:rsidRPr="007F1F45">
        <w:rPr>
          <w:rFonts w:ascii="Times New Roman" w:hAnsi="Times New Roman" w:cs="Times New Roman"/>
          <w:sz w:val="24"/>
          <w:szCs w:val="24"/>
          <w:highlight w:val="yellow"/>
        </w:rPr>
        <w:t>, </w:t>
      </w:r>
      <w:r w:rsidRPr="007F1F45">
        <w:rPr>
          <w:rFonts w:ascii="Times New Roman" w:hAnsi="Times New Roman" w:cs="Times New Roman"/>
          <w:i/>
          <w:iCs/>
          <w:sz w:val="24"/>
          <w:szCs w:val="24"/>
          <w:highlight w:val="yellow"/>
        </w:rPr>
        <w:t>11</w:t>
      </w:r>
      <w:r w:rsidRPr="007F1F45">
        <w:rPr>
          <w:rFonts w:ascii="Times New Roman" w:hAnsi="Times New Roman" w:cs="Times New Roman"/>
          <w:sz w:val="24"/>
          <w:szCs w:val="24"/>
          <w:highlight w:val="yellow"/>
        </w:rPr>
        <w:t>(9), 2645.</w:t>
      </w:r>
    </w:p>
    <w:p w14:paraId="05A6CC45" w14:textId="63D1DEA8" w:rsidR="009C7DE2" w:rsidRDefault="009C7DE2" w:rsidP="007D1578">
      <w:pPr>
        <w:spacing w:line="360" w:lineRule="auto"/>
        <w:jc w:val="both"/>
        <w:rPr>
          <w:rFonts w:ascii="Times New Roman" w:hAnsi="Times New Roman" w:cs="Times New Roman"/>
          <w:sz w:val="24"/>
          <w:szCs w:val="24"/>
        </w:rPr>
      </w:pPr>
      <w:r w:rsidRPr="007F1F45">
        <w:rPr>
          <w:rFonts w:ascii="Times New Roman" w:hAnsi="Times New Roman" w:cs="Times New Roman"/>
          <w:sz w:val="24"/>
          <w:szCs w:val="24"/>
          <w:highlight w:val="yellow"/>
        </w:rPr>
        <w:t>Alnafissa, M., Alotaibi, B. A., Aldawdahi, N., Imran Azeem, M., &amp; Muddassir, M. (2024). Optimizing animal care through compound feed management in Saudi Arabia. </w:t>
      </w:r>
      <w:r w:rsidRPr="007F1F45">
        <w:rPr>
          <w:rFonts w:ascii="Times New Roman" w:hAnsi="Times New Roman" w:cs="Times New Roman"/>
          <w:i/>
          <w:iCs/>
          <w:sz w:val="24"/>
          <w:szCs w:val="24"/>
          <w:highlight w:val="yellow"/>
        </w:rPr>
        <w:t>Frontiers in Sustainable Food Systems</w:t>
      </w:r>
      <w:r w:rsidRPr="007F1F45">
        <w:rPr>
          <w:rFonts w:ascii="Times New Roman" w:hAnsi="Times New Roman" w:cs="Times New Roman"/>
          <w:sz w:val="24"/>
          <w:szCs w:val="24"/>
          <w:highlight w:val="yellow"/>
        </w:rPr>
        <w:t>, </w:t>
      </w:r>
      <w:r w:rsidRPr="007F1F45">
        <w:rPr>
          <w:rFonts w:ascii="Times New Roman" w:hAnsi="Times New Roman" w:cs="Times New Roman"/>
          <w:i/>
          <w:iCs/>
          <w:sz w:val="24"/>
          <w:szCs w:val="24"/>
          <w:highlight w:val="yellow"/>
        </w:rPr>
        <w:t>8</w:t>
      </w:r>
      <w:r w:rsidRPr="007F1F45">
        <w:rPr>
          <w:rFonts w:ascii="Times New Roman" w:hAnsi="Times New Roman" w:cs="Times New Roman"/>
          <w:sz w:val="24"/>
          <w:szCs w:val="24"/>
          <w:highlight w:val="yellow"/>
        </w:rPr>
        <w:t>, 1406715.</w:t>
      </w:r>
    </w:p>
    <w:p w14:paraId="162C5EF7" w14:textId="33AB8B59" w:rsidR="007D7E20" w:rsidRDefault="007D7E20" w:rsidP="007D1578">
      <w:pPr>
        <w:spacing w:line="360" w:lineRule="auto"/>
        <w:jc w:val="both"/>
        <w:rPr>
          <w:rFonts w:ascii="Times New Roman" w:hAnsi="Times New Roman" w:cs="Times New Roman"/>
          <w:sz w:val="24"/>
          <w:szCs w:val="24"/>
        </w:rPr>
      </w:pPr>
      <w:r w:rsidRPr="007F1F45">
        <w:rPr>
          <w:rFonts w:ascii="Times New Roman" w:hAnsi="Times New Roman" w:cs="Times New Roman"/>
          <w:sz w:val="24"/>
          <w:szCs w:val="24"/>
          <w:highlight w:val="yellow"/>
        </w:rPr>
        <w:t>Lee, V. E., Arnott, G., &amp; Turner, S. P. (2022). Social behavior in farm animals: Applying fundamental theory to improve animal welfare. </w:t>
      </w:r>
      <w:r w:rsidRPr="007F1F45">
        <w:rPr>
          <w:rFonts w:ascii="Times New Roman" w:hAnsi="Times New Roman" w:cs="Times New Roman"/>
          <w:i/>
          <w:iCs/>
          <w:sz w:val="24"/>
          <w:szCs w:val="24"/>
          <w:highlight w:val="yellow"/>
        </w:rPr>
        <w:t>Frontiers in Veterinary Science</w:t>
      </w:r>
      <w:r w:rsidRPr="007F1F45">
        <w:rPr>
          <w:rFonts w:ascii="Times New Roman" w:hAnsi="Times New Roman" w:cs="Times New Roman"/>
          <w:sz w:val="24"/>
          <w:szCs w:val="24"/>
          <w:highlight w:val="yellow"/>
        </w:rPr>
        <w:t>, </w:t>
      </w:r>
      <w:r w:rsidRPr="007F1F45">
        <w:rPr>
          <w:rFonts w:ascii="Times New Roman" w:hAnsi="Times New Roman" w:cs="Times New Roman"/>
          <w:i/>
          <w:iCs/>
          <w:sz w:val="24"/>
          <w:szCs w:val="24"/>
          <w:highlight w:val="yellow"/>
        </w:rPr>
        <w:t>9</w:t>
      </w:r>
      <w:r w:rsidRPr="007F1F45">
        <w:rPr>
          <w:rFonts w:ascii="Times New Roman" w:hAnsi="Times New Roman" w:cs="Times New Roman"/>
          <w:sz w:val="24"/>
          <w:szCs w:val="24"/>
          <w:highlight w:val="yellow"/>
        </w:rPr>
        <w:t>, 932217.</w:t>
      </w:r>
    </w:p>
    <w:p w14:paraId="7C95E85B" w14:textId="3FCDBC25" w:rsidR="00D9357F" w:rsidRDefault="00D9357F" w:rsidP="007D1578">
      <w:pPr>
        <w:spacing w:line="360" w:lineRule="auto"/>
        <w:jc w:val="both"/>
        <w:rPr>
          <w:rFonts w:ascii="Times New Roman" w:hAnsi="Times New Roman" w:cs="Times New Roman"/>
          <w:sz w:val="24"/>
          <w:szCs w:val="24"/>
        </w:rPr>
      </w:pPr>
      <w:r w:rsidRPr="007F1F45">
        <w:rPr>
          <w:rFonts w:ascii="Times New Roman" w:hAnsi="Times New Roman" w:cs="Times New Roman"/>
          <w:sz w:val="24"/>
          <w:szCs w:val="24"/>
          <w:highlight w:val="yellow"/>
        </w:rPr>
        <w:t xml:space="preserve">Kumar, R., Ghosh, C. P., Datta, S., &amp; Yadav, A. K. (2024). Dairy cattle welfare assessment models for dairy farms: A review. </w:t>
      </w:r>
      <w:r w:rsidRPr="007F1F45">
        <w:rPr>
          <w:rFonts w:ascii="Times New Roman" w:hAnsi="Times New Roman" w:cs="Times New Roman"/>
          <w:i/>
          <w:iCs/>
          <w:sz w:val="24"/>
          <w:szCs w:val="24"/>
          <w:highlight w:val="yellow"/>
        </w:rPr>
        <w:t>International Journal of Veterinary Sciences and Animal Husbandry</w:t>
      </w:r>
      <w:r w:rsidRPr="007F1F45">
        <w:rPr>
          <w:rFonts w:ascii="Times New Roman" w:hAnsi="Times New Roman" w:cs="Times New Roman"/>
          <w:sz w:val="24"/>
          <w:szCs w:val="24"/>
          <w:highlight w:val="yellow"/>
        </w:rPr>
        <w:t xml:space="preserve">, </w:t>
      </w:r>
      <w:r w:rsidRPr="007F1F45">
        <w:rPr>
          <w:rFonts w:ascii="Times New Roman" w:hAnsi="Times New Roman" w:cs="Times New Roman"/>
          <w:i/>
          <w:iCs/>
          <w:sz w:val="24"/>
          <w:szCs w:val="24"/>
          <w:highlight w:val="yellow"/>
        </w:rPr>
        <w:t>9</w:t>
      </w:r>
      <w:r w:rsidRPr="007F1F45">
        <w:rPr>
          <w:rFonts w:ascii="Times New Roman" w:hAnsi="Times New Roman" w:cs="Times New Roman"/>
          <w:sz w:val="24"/>
          <w:szCs w:val="24"/>
          <w:highlight w:val="yellow"/>
        </w:rPr>
        <w:t>(4): 205-208</w:t>
      </w:r>
    </w:p>
    <w:p w14:paraId="347A629A" w14:textId="60359AFE" w:rsidR="00A828F0" w:rsidRDefault="00A828F0" w:rsidP="007D1578">
      <w:pPr>
        <w:spacing w:line="360" w:lineRule="auto"/>
        <w:jc w:val="both"/>
        <w:rPr>
          <w:rFonts w:ascii="Times New Roman" w:hAnsi="Times New Roman" w:cs="Times New Roman"/>
          <w:sz w:val="24"/>
          <w:szCs w:val="24"/>
        </w:rPr>
      </w:pPr>
      <w:r w:rsidRPr="007F1F45">
        <w:rPr>
          <w:rFonts w:ascii="Times New Roman" w:hAnsi="Times New Roman" w:cs="Times New Roman"/>
          <w:sz w:val="24"/>
          <w:szCs w:val="24"/>
          <w:highlight w:val="yellow"/>
        </w:rPr>
        <w:t>Linstädt, J., Thöne-Reineke, C., &amp; Merle, R. (2024). Animal-based welfare indicators for dairy cows and their validity and practicality: a systematic review of the existing literature. </w:t>
      </w:r>
      <w:r w:rsidRPr="007F1F45">
        <w:rPr>
          <w:rFonts w:ascii="Times New Roman" w:hAnsi="Times New Roman" w:cs="Times New Roman"/>
          <w:i/>
          <w:iCs/>
          <w:sz w:val="24"/>
          <w:szCs w:val="24"/>
          <w:highlight w:val="yellow"/>
        </w:rPr>
        <w:t>Frontiers in Veterinary Science</w:t>
      </w:r>
      <w:r w:rsidRPr="007F1F45">
        <w:rPr>
          <w:rFonts w:ascii="Times New Roman" w:hAnsi="Times New Roman" w:cs="Times New Roman"/>
          <w:sz w:val="24"/>
          <w:szCs w:val="24"/>
          <w:highlight w:val="yellow"/>
        </w:rPr>
        <w:t>, </w:t>
      </w:r>
      <w:r w:rsidRPr="007F1F45">
        <w:rPr>
          <w:rFonts w:ascii="Times New Roman" w:hAnsi="Times New Roman" w:cs="Times New Roman"/>
          <w:i/>
          <w:iCs/>
          <w:sz w:val="24"/>
          <w:szCs w:val="24"/>
          <w:highlight w:val="yellow"/>
        </w:rPr>
        <w:t>11</w:t>
      </w:r>
      <w:r w:rsidRPr="007F1F45">
        <w:rPr>
          <w:rFonts w:ascii="Times New Roman" w:hAnsi="Times New Roman" w:cs="Times New Roman"/>
          <w:sz w:val="24"/>
          <w:szCs w:val="24"/>
          <w:highlight w:val="yellow"/>
        </w:rPr>
        <w:t>, 1429097.</w:t>
      </w:r>
    </w:p>
    <w:p w14:paraId="4C29CBAE" w14:textId="77777777" w:rsidR="00D9357F" w:rsidRDefault="00D9357F" w:rsidP="007D1578">
      <w:pPr>
        <w:spacing w:line="360" w:lineRule="auto"/>
        <w:jc w:val="both"/>
        <w:rPr>
          <w:rFonts w:ascii="Times New Roman" w:hAnsi="Times New Roman" w:cs="Times New Roman"/>
          <w:sz w:val="24"/>
          <w:szCs w:val="24"/>
        </w:rPr>
      </w:pPr>
    </w:p>
    <w:p w14:paraId="355DE99A" w14:textId="77777777" w:rsidR="00B71D68" w:rsidRPr="00BD304B" w:rsidRDefault="00B71D68" w:rsidP="007D1578">
      <w:pPr>
        <w:spacing w:line="360" w:lineRule="auto"/>
        <w:jc w:val="both"/>
        <w:rPr>
          <w:rFonts w:ascii="Times New Roman" w:hAnsi="Times New Roman" w:cs="Times New Roman"/>
          <w:sz w:val="24"/>
          <w:szCs w:val="24"/>
        </w:rPr>
      </w:pPr>
    </w:p>
    <w:p w14:paraId="1421FB53" w14:textId="77777777" w:rsidR="00AE2293" w:rsidRDefault="00AE2293" w:rsidP="00223F98">
      <w:pPr>
        <w:jc w:val="both"/>
      </w:pPr>
    </w:p>
    <w:sectPr w:rsidR="00AE2293" w:rsidSect="00EF456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5C48" w14:textId="77777777" w:rsidR="00173AC4" w:rsidRDefault="00173AC4" w:rsidP="007E007F">
      <w:pPr>
        <w:spacing w:after="0" w:line="240" w:lineRule="auto"/>
      </w:pPr>
      <w:r>
        <w:separator/>
      </w:r>
    </w:p>
  </w:endnote>
  <w:endnote w:type="continuationSeparator" w:id="0">
    <w:p w14:paraId="70C75E39" w14:textId="77777777" w:rsidR="00173AC4" w:rsidRDefault="00173AC4" w:rsidP="007E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BCD7" w14:textId="77777777" w:rsidR="007E007F" w:rsidRDefault="007E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8BB5" w14:textId="77777777" w:rsidR="007E007F" w:rsidRDefault="007E0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E63" w14:textId="77777777" w:rsidR="007E007F" w:rsidRDefault="007E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2FE2" w14:textId="77777777" w:rsidR="00173AC4" w:rsidRDefault="00173AC4" w:rsidP="007E007F">
      <w:pPr>
        <w:spacing w:after="0" w:line="240" w:lineRule="auto"/>
      </w:pPr>
      <w:r>
        <w:separator/>
      </w:r>
    </w:p>
  </w:footnote>
  <w:footnote w:type="continuationSeparator" w:id="0">
    <w:p w14:paraId="21FCCE95" w14:textId="77777777" w:rsidR="00173AC4" w:rsidRDefault="00173AC4" w:rsidP="007E0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E8C" w14:textId="5B9F96DD" w:rsidR="007E007F" w:rsidRDefault="00000000">
    <w:pPr>
      <w:pStyle w:val="Header"/>
    </w:pPr>
    <w:r>
      <w:rPr>
        <w:noProof/>
      </w:rPr>
      <w:pict w14:anchorId="400D5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98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B3C4" w14:textId="1E2E4446" w:rsidR="007E007F" w:rsidRDefault="00000000">
    <w:pPr>
      <w:pStyle w:val="Header"/>
    </w:pPr>
    <w:r>
      <w:rPr>
        <w:noProof/>
      </w:rPr>
      <w:pict w14:anchorId="0B001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98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DEEF" w14:textId="4A63C225" w:rsidR="007E007F" w:rsidRDefault="00000000">
    <w:pPr>
      <w:pStyle w:val="Header"/>
    </w:pPr>
    <w:r>
      <w:rPr>
        <w:noProof/>
      </w:rPr>
      <w:pict w14:anchorId="1A18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98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M0NrcwNzE2tzQxMLJQ0lEKTi0uzszPAykwqgUAEjNbBCwAAAA="/>
  </w:docVars>
  <w:rsids>
    <w:rsidRoot w:val="00233DE4"/>
    <w:rsid w:val="000A788B"/>
    <w:rsid w:val="000D3AF1"/>
    <w:rsid w:val="000D4509"/>
    <w:rsid w:val="000F3103"/>
    <w:rsid w:val="0010321B"/>
    <w:rsid w:val="00144D7E"/>
    <w:rsid w:val="00155D31"/>
    <w:rsid w:val="00173AC4"/>
    <w:rsid w:val="001F4EFC"/>
    <w:rsid w:val="00223F98"/>
    <w:rsid w:val="00233DE4"/>
    <w:rsid w:val="00254469"/>
    <w:rsid w:val="002842A4"/>
    <w:rsid w:val="002C3737"/>
    <w:rsid w:val="00301C8D"/>
    <w:rsid w:val="00316D17"/>
    <w:rsid w:val="003305C7"/>
    <w:rsid w:val="003405BE"/>
    <w:rsid w:val="00365C75"/>
    <w:rsid w:val="00376B72"/>
    <w:rsid w:val="00383598"/>
    <w:rsid w:val="003A0578"/>
    <w:rsid w:val="003C755E"/>
    <w:rsid w:val="003E05C2"/>
    <w:rsid w:val="00404711"/>
    <w:rsid w:val="00427FBC"/>
    <w:rsid w:val="00445651"/>
    <w:rsid w:val="00490692"/>
    <w:rsid w:val="004A6439"/>
    <w:rsid w:val="004B2F1E"/>
    <w:rsid w:val="00530B4F"/>
    <w:rsid w:val="00536636"/>
    <w:rsid w:val="00554191"/>
    <w:rsid w:val="00555B87"/>
    <w:rsid w:val="00572F27"/>
    <w:rsid w:val="005C12F5"/>
    <w:rsid w:val="005D1CA2"/>
    <w:rsid w:val="005D7521"/>
    <w:rsid w:val="005F5114"/>
    <w:rsid w:val="00604F64"/>
    <w:rsid w:val="006052F3"/>
    <w:rsid w:val="0060547B"/>
    <w:rsid w:val="00615C6F"/>
    <w:rsid w:val="0063414B"/>
    <w:rsid w:val="0065070F"/>
    <w:rsid w:val="0065528F"/>
    <w:rsid w:val="006754D0"/>
    <w:rsid w:val="006A48DD"/>
    <w:rsid w:val="006F5F97"/>
    <w:rsid w:val="00796601"/>
    <w:rsid w:val="007A7131"/>
    <w:rsid w:val="007B11BD"/>
    <w:rsid w:val="007C1028"/>
    <w:rsid w:val="007C24BB"/>
    <w:rsid w:val="007D1578"/>
    <w:rsid w:val="007D7E20"/>
    <w:rsid w:val="007E007F"/>
    <w:rsid w:val="007F1F45"/>
    <w:rsid w:val="008429D8"/>
    <w:rsid w:val="008C4424"/>
    <w:rsid w:val="008C5119"/>
    <w:rsid w:val="008E4876"/>
    <w:rsid w:val="008F17E1"/>
    <w:rsid w:val="00900DCD"/>
    <w:rsid w:val="0096694E"/>
    <w:rsid w:val="00967642"/>
    <w:rsid w:val="00992187"/>
    <w:rsid w:val="009B56A9"/>
    <w:rsid w:val="009C7DE2"/>
    <w:rsid w:val="00A43F01"/>
    <w:rsid w:val="00A828F0"/>
    <w:rsid w:val="00AE2293"/>
    <w:rsid w:val="00B00872"/>
    <w:rsid w:val="00B71D68"/>
    <w:rsid w:val="00C87392"/>
    <w:rsid w:val="00CA2FC7"/>
    <w:rsid w:val="00CB3DA2"/>
    <w:rsid w:val="00CD2D65"/>
    <w:rsid w:val="00CD623C"/>
    <w:rsid w:val="00D2056F"/>
    <w:rsid w:val="00D37602"/>
    <w:rsid w:val="00D9357F"/>
    <w:rsid w:val="00E13BE0"/>
    <w:rsid w:val="00E147B9"/>
    <w:rsid w:val="00E31FC8"/>
    <w:rsid w:val="00E427FC"/>
    <w:rsid w:val="00E662ED"/>
    <w:rsid w:val="00E92CFA"/>
    <w:rsid w:val="00EA54D8"/>
    <w:rsid w:val="00EB1949"/>
    <w:rsid w:val="00EF456D"/>
    <w:rsid w:val="00F01899"/>
    <w:rsid w:val="00F22ACE"/>
    <w:rsid w:val="00F6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FB570"/>
  <w15:docId w15:val="{BFD566B1-D43C-46DF-BC74-0823239E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Arial"/>
        <w:color w:val="231F20"/>
        <w:sz w:val="24"/>
        <w:szCs w:val="24"/>
        <w:vertAlign w:val="superscript"/>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E4"/>
    <w:rPr>
      <w:rFonts w:asciiTheme="minorHAnsi" w:eastAsiaTheme="minorEastAsia" w:hAnsiTheme="minorHAnsi" w:cstheme="minorBidi"/>
      <w:color w:val="auto"/>
      <w:sz w:val="22"/>
      <w:szCs w:val="22"/>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AE2293"/>
  </w:style>
  <w:style w:type="table" w:styleId="TableGrid">
    <w:name w:val="Table Grid"/>
    <w:basedOn w:val="TableNormal"/>
    <w:uiPriority w:val="59"/>
    <w:rsid w:val="002C3737"/>
    <w:pPr>
      <w:spacing w:after="0" w:line="240" w:lineRule="auto"/>
    </w:pPr>
    <w:rPr>
      <w:rFonts w:asciiTheme="minorHAnsi" w:eastAsiaTheme="minorEastAsia" w:hAnsiTheme="minorHAnsi" w:cstheme="minorBidi"/>
      <w:color w:val="auto"/>
      <w:sz w:val="22"/>
      <w:szCs w:val="22"/>
      <w:vertAlign w:val="baseline"/>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C3737"/>
    <w:pPr>
      <w:autoSpaceDE w:val="0"/>
      <w:autoSpaceDN w:val="0"/>
      <w:adjustRightInd w:val="0"/>
      <w:spacing w:after="0" w:line="240" w:lineRule="auto"/>
    </w:pPr>
    <w:rPr>
      <w:rFonts w:ascii="Times New Roman" w:hAnsi="Times New Roman" w:cs="Times New Roman"/>
      <w:color w:val="000000"/>
      <w:vertAlign w:val="baseline"/>
    </w:rPr>
  </w:style>
  <w:style w:type="paragraph" w:styleId="BalloonText">
    <w:name w:val="Balloon Text"/>
    <w:basedOn w:val="Normal"/>
    <w:link w:val="BalloonTextChar"/>
    <w:uiPriority w:val="99"/>
    <w:semiHidden/>
    <w:unhideWhenUsed/>
    <w:rsid w:val="002C3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737"/>
    <w:rPr>
      <w:rFonts w:ascii="Tahoma" w:eastAsiaTheme="minorEastAsia" w:hAnsi="Tahoma" w:cs="Tahoma"/>
      <w:color w:val="auto"/>
      <w:sz w:val="16"/>
      <w:szCs w:val="16"/>
      <w:vertAlign w:val="baseline"/>
      <w:lang w:val="en-US"/>
    </w:rPr>
  </w:style>
  <w:style w:type="paragraph" w:customStyle="1" w:styleId="TableParagraph">
    <w:name w:val="Table Paragraph"/>
    <w:basedOn w:val="Normal"/>
    <w:uiPriority w:val="1"/>
    <w:qFormat/>
    <w:rsid w:val="00365C75"/>
    <w:pPr>
      <w:widowControl w:val="0"/>
      <w:autoSpaceDE w:val="0"/>
      <w:autoSpaceDN w:val="0"/>
      <w:spacing w:before="7" w:after="0" w:line="240" w:lineRule="auto"/>
      <w:ind w:left="81"/>
    </w:pPr>
    <w:rPr>
      <w:rFonts w:ascii="Calibri" w:eastAsia="Calibri" w:hAnsi="Calibri" w:cs="Calibri"/>
    </w:rPr>
  </w:style>
  <w:style w:type="paragraph" w:styleId="Header">
    <w:name w:val="header"/>
    <w:basedOn w:val="Normal"/>
    <w:link w:val="HeaderChar"/>
    <w:uiPriority w:val="99"/>
    <w:unhideWhenUsed/>
    <w:rsid w:val="007E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7F"/>
    <w:rPr>
      <w:rFonts w:asciiTheme="minorHAnsi" w:eastAsiaTheme="minorEastAsia" w:hAnsiTheme="minorHAnsi" w:cstheme="minorBidi"/>
      <w:color w:val="auto"/>
      <w:sz w:val="22"/>
      <w:szCs w:val="22"/>
      <w:vertAlign w:val="baseline"/>
      <w:lang w:val="en-US"/>
    </w:rPr>
  </w:style>
  <w:style w:type="paragraph" w:styleId="Footer">
    <w:name w:val="footer"/>
    <w:basedOn w:val="Normal"/>
    <w:link w:val="FooterChar"/>
    <w:uiPriority w:val="99"/>
    <w:unhideWhenUsed/>
    <w:rsid w:val="007E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07F"/>
    <w:rPr>
      <w:rFonts w:asciiTheme="minorHAnsi" w:eastAsiaTheme="minorEastAsia" w:hAnsiTheme="minorHAnsi" w:cstheme="minorBidi"/>
      <w:color w:val="auto"/>
      <w:sz w:val="22"/>
      <w:szCs w:val="22"/>
      <w:vertAlign w:val="baseline"/>
      <w:lang w:val="en-US"/>
    </w:rPr>
  </w:style>
  <w:style w:type="paragraph" w:styleId="Revision">
    <w:name w:val="Revision"/>
    <w:hidden/>
    <w:uiPriority w:val="99"/>
    <w:semiHidden/>
    <w:rsid w:val="00427FBC"/>
    <w:pPr>
      <w:spacing w:after="0" w:line="240" w:lineRule="auto"/>
    </w:pPr>
    <w:rPr>
      <w:rFonts w:asciiTheme="minorHAnsi" w:eastAsiaTheme="minorEastAsia" w:hAnsiTheme="minorHAnsi" w:cstheme="minorBidi"/>
      <w:color w:val="auto"/>
      <w:sz w:val="22"/>
      <w:szCs w:val="22"/>
      <w:vertAlign w:val="baseline"/>
      <w:lang w:val="en-US"/>
    </w:rPr>
  </w:style>
  <w:style w:type="character" w:styleId="Hyperlink">
    <w:name w:val="Hyperlink"/>
    <w:basedOn w:val="DefaultParagraphFont"/>
    <w:uiPriority w:val="99"/>
    <w:unhideWhenUsed/>
    <w:rsid w:val="005D1CA2"/>
    <w:rPr>
      <w:color w:val="0000FF" w:themeColor="hyperlink"/>
      <w:u w:val="single"/>
    </w:rPr>
  </w:style>
  <w:style w:type="character" w:styleId="UnresolvedMention">
    <w:name w:val="Unresolved Mention"/>
    <w:basedOn w:val="DefaultParagraphFont"/>
    <w:uiPriority w:val="99"/>
    <w:semiHidden/>
    <w:unhideWhenUsed/>
    <w:rsid w:val="005D1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13</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70</cp:revision>
  <dcterms:created xsi:type="dcterms:W3CDTF">2025-03-10T08:40:00Z</dcterms:created>
  <dcterms:modified xsi:type="dcterms:W3CDTF">2025-03-25T12:13:00Z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628fd91cdf2f646be8c5547ce010a7249c016c9a8f1c7742d61ac447eff63bb1</vt:lpwstr>
  </property>
</Properties>
</file>