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85F" w:rsidRDefault="00C3207A">
      <w:pPr>
        <w:jc w:val="left"/>
        <w:rPr>
          <w:rFonts w:ascii="Arial" w:hAnsi="Arial" w:cs="Arial"/>
          <w:b/>
          <w:bCs/>
          <w:sz w:val="36"/>
          <w:szCs w:val="36"/>
          <w:u w:val="single"/>
        </w:rPr>
      </w:pPr>
      <w:r>
        <w:rPr>
          <w:rFonts w:ascii="Arial" w:hAnsi="Arial" w:cs="Arial"/>
          <w:b/>
          <w:bCs/>
          <w:sz w:val="36"/>
          <w:szCs w:val="36"/>
          <w:u w:val="single"/>
        </w:rPr>
        <w:t>Original Research Article</w:t>
      </w:r>
    </w:p>
    <w:p w:rsidR="00B7085F" w:rsidRDefault="00C3207A">
      <w:pPr>
        <w:jc w:val="right"/>
        <w:rPr>
          <w:rFonts w:ascii="Arial" w:hAnsi="Arial" w:cs="Arial"/>
          <w:b/>
          <w:bCs/>
          <w:color w:val="FF0000"/>
          <w:sz w:val="36"/>
          <w:szCs w:val="36"/>
        </w:rPr>
      </w:pPr>
      <w:r>
        <w:rPr>
          <w:rFonts w:ascii="Arial" w:hAnsi="Arial" w:cs="Arial"/>
          <w:b/>
          <w:bCs/>
          <w:color w:val="FF0000"/>
          <w:sz w:val="36"/>
          <w:szCs w:val="36"/>
        </w:rPr>
        <w:t>CFD Analysis of Hydrodynamic Drag Characteristics in Amphibious Robots with Different Bow Angles</w:t>
      </w:r>
    </w:p>
    <w:p w:rsidR="00B7085F" w:rsidRDefault="00B7085F">
      <w:pPr>
        <w:rPr>
          <w:rFonts w:ascii="Arial" w:eastAsia="SimSun" w:hAnsi="Arial" w:cs="Arial"/>
          <w:i/>
          <w:iCs/>
          <w:color w:val="111111"/>
          <w:sz w:val="16"/>
          <w:szCs w:val="16"/>
          <w:shd w:val="clear" w:color="auto" w:fill="FFFFFF"/>
        </w:rPr>
      </w:pPr>
    </w:p>
    <w:p w:rsidR="00B7085F" w:rsidRDefault="00B7085F">
      <w:pPr>
        <w:rPr>
          <w:rFonts w:ascii="Arial" w:eastAsia="SimSun" w:hAnsi="Arial" w:cs="Arial"/>
          <w:i/>
          <w:iCs/>
          <w:color w:val="111111"/>
          <w:sz w:val="16"/>
          <w:szCs w:val="16"/>
          <w:shd w:val="clear" w:color="auto" w:fill="FFFFFF"/>
        </w:rPr>
      </w:pPr>
    </w:p>
    <w:p w:rsidR="00B7085F" w:rsidRDefault="00C3207A">
      <w:pPr>
        <w:rPr>
          <w:rFonts w:ascii="Arial" w:hAnsi="Arial" w:cs="Arial"/>
          <w:b/>
          <w:bCs/>
          <w:sz w:val="22"/>
          <w:szCs w:val="22"/>
        </w:rPr>
      </w:pPr>
      <w:r>
        <w:rPr>
          <w:rFonts w:ascii="Arial" w:hAnsi="Arial" w:cs="Arial"/>
          <w:b/>
          <w:bCs/>
          <w:sz w:val="22"/>
          <w:szCs w:val="22"/>
        </w:rPr>
        <w:t>ABSTRACT</w:t>
      </w:r>
    </w:p>
    <w:p w:rsidR="00B7085F" w:rsidRDefault="00C3207A">
      <w:pPr>
        <w:rPr>
          <w:rFonts w:ascii="Arial" w:hAnsi="Arial" w:cs="Arial"/>
          <w:color w:val="FF0000"/>
          <w:sz w:val="20"/>
          <w:szCs w:val="20"/>
        </w:rPr>
      </w:pPr>
      <w:r>
        <w:rPr>
          <w:rFonts w:ascii="Arial" w:hAnsi="Arial" w:cs="Arial"/>
          <w:color w:val="FF0000"/>
          <w:sz w:val="20"/>
          <w:szCs w:val="20"/>
        </w:rPr>
        <w:t>To investigate the effect of bow angle on the hydrodynamic resistance characteristics of an amphibious robot during water navigation, CFD simulations were performed using the SST k-ω model. Five bow angles (30</w:t>
      </w:r>
      <w:r>
        <w:rPr>
          <w:rFonts w:ascii="Arial" w:hAnsi="Arial" w:cs="Arial" w:hint="eastAsia"/>
          <w:color w:val="FF0000"/>
          <w:sz w:val="20"/>
          <w:szCs w:val="20"/>
        </w:rPr>
        <w:t>.00</w:t>
      </w:r>
      <w:r>
        <w:rPr>
          <w:rFonts w:ascii="Arial" w:hAnsi="Arial" w:cs="Arial"/>
          <w:color w:val="FF0000"/>
          <w:sz w:val="20"/>
          <w:szCs w:val="20"/>
        </w:rPr>
        <w:t>°, 45</w:t>
      </w:r>
      <w:r>
        <w:rPr>
          <w:rFonts w:ascii="Arial" w:hAnsi="Arial" w:cs="Arial" w:hint="eastAsia"/>
          <w:color w:val="FF0000"/>
          <w:sz w:val="20"/>
          <w:szCs w:val="20"/>
        </w:rPr>
        <w:t>.00</w:t>
      </w:r>
      <w:r>
        <w:rPr>
          <w:rFonts w:ascii="Arial" w:hAnsi="Arial" w:cs="Arial"/>
          <w:color w:val="FF0000"/>
          <w:sz w:val="20"/>
          <w:szCs w:val="20"/>
        </w:rPr>
        <w:t>°, 60</w:t>
      </w:r>
      <w:r>
        <w:rPr>
          <w:rFonts w:ascii="Arial" w:hAnsi="Arial" w:cs="Arial" w:hint="eastAsia"/>
          <w:color w:val="FF0000"/>
          <w:sz w:val="20"/>
          <w:szCs w:val="20"/>
        </w:rPr>
        <w:t>.00</w:t>
      </w:r>
      <w:r>
        <w:rPr>
          <w:rFonts w:ascii="Arial" w:hAnsi="Arial" w:cs="Arial"/>
          <w:color w:val="FF0000"/>
          <w:sz w:val="20"/>
          <w:szCs w:val="20"/>
        </w:rPr>
        <w:t>°, 75</w:t>
      </w:r>
      <w:r>
        <w:rPr>
          <w:rFonts w:ascii="Arial" w:hAnsi="Arial" w:cs="Arial" w:hint="eastAsia"/>
          <w:color w:val="FF0000"/>
          <w:sz w:val="20"/>
          <w:szCs w:val="20"/>
        </w:rPr>
        <w:t>.00</w:t>
      </w:r>
      <w:r>
        <w:rPr>
          <w:rFonts w:ascii="Arial" w:hAnsi="Arial" w:cs="Arial"/>
          <w:color w:val="FF0000"/>
          <w:sz w:val="20"/>
          <w:szCs w:val="20"/>
        </w:rPr>
        <w:t>°, and 90</w:t>
      </w:r>
      <w:r>
        <w:rPr>
          <w:rFonts w:ascii="Arial" w:hAnsi="Arial" w:cs="Arial" w:hint="eastAsia"/>
          <w:color w:val="FF0000"/>
          <w:sz w:val="20"/>
          <w:szCs w:val="20"/>
        </w:rPr>
        <w:t>.00</w:t>
      </w:r>
      <w:r>
        <w:rPr>
          <w:rFonts w:ascii="Arial" w:hAnsi="Arial" w:cs="Arial"/>
          <w:color w:val="FF0000"/>
          <w:sz w:val="20"/>
          <w:szCs w:val="20"/>
        </w:rPr>
        <w:t>°) were analyzed under six navigation speeds to compare their resistance performance in still water. The results indicate that the bow angle significantly influences water resistance, with the optimal angle varying with speed. At medium-low</w:t>
      </w:r>
      <w:r>
        <w:rPr>
          <w:rFonts w:ascii="Arial" w:hAnsi="Arial" w:cs="Arial"/>
          <w:sz w:val="20"/>
          <w:szCs w:val="20"/>
        </w:rPr>
        <w:t>—</w:t>
      </w:r>
      <w:r>
        <w:rPr>
          <w:rFonts w:ascii="Arial" w:hAnsi="Arial" w:cs="Arial"/>
          <w:color w:val="FF0000"/>
          <w:sz w:val="20"/>
          <w:szCs w:val="20"/>
        </w:rPr>
        <w:t>speeds (≤2 kn</w:t>
      </w:r>
      <w:r>
        <w:rPr>
          <w:rFonts w:ascii="Arial" w:hAnsi="Arial" w:cs="Arial" w:hint="eastAsia"/>
          <w:color w:val="FF0000"/>
          <w:sz w:val="20"/>
          <w:szCs w:val="20"/>
        </w:rPr>
        <w:t>ots(kn)</w:t>
      </w:r>
      <w:r>
        <w:rPr>
          <w:rFonts w:ascii="Arial" w:hAnsi="Arial" w:cs="Arial"/>
          <w:color w:val="FF0000"/>
          <w:sz w:val="20"/>
          <w:szCs w:val="20"/>
        </w:rPr>
        <w:t>), the 60° bow achieves the minimum resistance, with a maximum drag reduction of 47</w:t>
      </w:r>
      <w:r>
        <w:rPr>
          <w:rFonts w:ascii="Arial" w:hAnsi="Arial" w:cs="Arial" w:hint="eastAsia"/>
          <w:color w:val="FF0000"/>
          <w:sz w:val="20"/>
          <w:szCs w:val="20"/>
        </w:rPr>
        <w:t>.20</w:t>
      </w:r>
      <w:r>
        <w:rPr>
          <w:rFonts w:ascii="Arial" w:hAnsi="Arial" w:cs="Arial"/>
          <w:color w:val="FF0000"/>
          <w:sz w:val="20"/>
          <w:szCs w:val="20"/>
        </w:rPr>
        <w:t>%. At high</w:t>
      </w:r>
      <w:r>
        <w:rPr>
          <w:rFonts w:ascii="Arial" w:hAnsi="Arial" w:cs="Arial"/>
          <w:sz w:val="20"/>
          <w:szCs w:val="20"/>
        </w:rPr>
        <w:t>—</w:t>
      </w:r>
      <w:r>
        <w:rPr>
          <w:rFonts w:ascii="Arial" w:hAnsi="Arial" w:cs="Arial"/>
          <w:color w:val="FF0000"/>
          <w:sz w:val="20"/>
          <w:szCs w:val="20"/>
        </w:rPr>
        <w:t>speeds (≥</w:t>
      </w:r>
      <w:r>
        <w:rPr>
          <w:rFonts w:ascii="Arial" w:hAnsi="Arial" w:cs="Arial" w:hint="eastAsia"/>
          <w:color w:val="FF0000"/>
          <w:sz w:val="20"/>
          <w:szCs w:val="20"/>
        </w:rPr>
        <w:t xml:space="preserve"> </w:t>
      </w:r>
      <w:r>
        <w:rPr>
          <w:rFonts w:ascii="Arial" w:hAnsi="Arial" w:cs="Arial"/>
          <w:color w:val="FF0000"/>
          <w:sz w:val="20"/>
          <w:szCs w:val="20"/>
        </w:rPr>
        <w:t>3 kn), the 45</w:t>
      </w:r>
      <w:r>
        <w:rPr>
          <w:rFonts w:ascii="Arial" w:hAnsi="Arial" w:cs="Arial" w:hint="eastAsia"/>
          <w:color w:val="FF0000"/>
          <w:sz w:val="20"/>
          <w:szCs w:val="20"/>
        </w:rPr>
        <w:t>.00</w:t>
      </w:r>
      <w:r>
        <w:rPr>
          <w:rFonts w:ascii="Arial" w:hAnsi="Arial" w:cs="Arial"/>
          <w:color w:val="FF0000"/>
          <w:sz w:val="20"/>
          <w:szCs w:val="20"/>
        </w:rPr>
        <w:t>° bow yields the lowest total resistance at 3 kn and 6 kn (maximum drag reduction: 16</w:t>
      </w:r>
      <w:r>
        <w:rPr>
          <w:rFonts w:ascii="Arial" w:hAnsi="Arial" w:cs="Arial" w:hint="eastAsia"/>
          <w:color w:val="FF0000"/>
          <w:sz w:val="20"/>
          <w:szCs w:val="20"/>
        </w:rPr>
        <w:t>.09</w:t>
      </w:r>
      <w:r>
        <w:rPr>
          <w:rFonts w:ascii="Arial" w:hAnsi="Arial" w:cs="Arial"/>
          <w:color w:val="FF0000"/>
          <w:sz w:val="20"/>
          <w:szCs w:val="20"/>
        </w:rPr>
        <w:t>%), while the 30</w:t>
      </w:r>
      <w:r>
        <w:rPr>
          <w:rFonts w:ascii="Arial" w:hAnsi="Arial" w:cs="Arial" w:hint="eastAsia"/>
          <w:color w:val="FF0000"/>
          <w:sz w:val="20"/>
          <w:szCs w:val="20"/>
        </w:rPr>
        <w:t>.00</w:t>
      </w:r>
      <w:r>
        <w:rPr>
          <w:rFonts w:ascii="Arial" w:hAnsi="Arial" w:cs="Arial"/>
          <w:color w:val="FF0000"/>
          <w:sz w:val="20"/>
          <w:szCs w:val="20"/>
        </w:rPr>
        <w:t>° bow is optimal at 4</w:t>
      </w:r>
      <w:r>
        <w:rPr>
          <w:rFonts w:ascii="Arial" w:hAnsi="Arial" w:cs="Arial" w:hint="eastAsia"/>
          <w:color w:val="FF0000"/>
          <w:sz w:val="20"/>
          <w:szCs w:val="20"/>
        </w:rPr>
        <w:t xml:space="preserve"> </w:t>
      </w:r>
      <w:r>
        <w:rPr>
          <w:rFonts w:ascii="Arial" w:hAnsi="Arial" w:cs="Arial"/>
          <w:color w:val="FF0000"/>
          <w:sz w:val="20"/>
          <w:szCs w:val="20"/>
        </w:rPr>
        <w:t>—</w:t>
      </w:r>
      <w:r>
        <w:rPr>
          <w:rFonts w:ascii="Arial" w:hAnsi="Arial" w:cs="Arial" w:hint="eastAsia"/>
          <w:color w:val="FF0000"/>
          <w:sz w:val="20"/>
          <w:szCs w:val="20"/>
        </w:rPr>
        <w:t xml:space="preserve"> </w:t>
      </w:r>
      <w:r>
        <w:rPr>
          <w:rFonts w:ascii="Arial" w:hAnsi="Arial" w:cs="Arial"/>
          <w:color w:val="FF0000"/>
          <w:sz w:val="20"/>
          <w:szCs w:val="20"/>
        </w:rPr>
        <w:t>5 kn (maximum drag reduction: 35</w:t>
      </w:r>
      <w:r>
        <w:rPr>
          <w:rFonts w:ascii="Arial" w:hAnsi="Arial" w:cs="Arial" w:hint="eastAsia"/>
          <w:color w:val="FF0000"/>
          <w:sz w:val="20"/>
          <w:szCs w:val="20"/>
        </w:rPr>
        <w:t>.06</w:t>
      </w:r>
      <w:r>
        <w:rPr>
          <w:rFonts w:ascii="Arial" w:hAnsi="Arial" w:cs="Arial"/>
          <w:color w:val="FF0000"/>
          <w:sz w:val="20"/>
          <w:szCs w:val="20"/>
        </w:rPr>
        <w:t>%). The 90</w:t>
      </w:r>
      <w:r>
        <w:rPr>
          <w:rFonts w:ascii="Arial" w:hAnsi="Arial" w:cs="Arial" w:hint="eastAsia"/>
          <w:color w:val="FF0000"/>
          <w:sz w:val="20"/>
          <w:szCs w:val="20"/>
        </w:rPr>
        <w:t>.00</w:t>
      </w:r>
      <w:r>
        <w:rPr>
          <w:rFonts w:ascii="Arial" w:hAnsi="Arial" w:cs="Arial"/>
          <w:color w:val="FF0000"/>
          <w:sz w:val="20"/>
          <w:szCs w:val="20"/>
        </w:rPr>
        <w:t>° bow exhibits the highest total resistance across all speeds. This study provides guidance for the optimal bow angle matching different speeds and directions for drag optimization in amphibious robot bow design under various navigation scenarios.</w:t>
      </w:r>
    </w:p>
    <w:p w:rsidR="00B7085F" w:rsidRDefault="00C3207A">
      <w:pPr>
        <w:rPr>
          <w:rFonts w:ascii="Arial" w:hAnsi="Arial" w:cs="Arial"/>
          <w:i/>
          <w:iCs/>
          <w:sz w:val="20"/>
          <w:szCs w:val="20"/>
        </w:rPr>
      </w:pPr>
      <w:r>
        <w:rPr>
          <w:rFonts w:ascii="Arial" w:hAnsi="Arial" w:cs="Arial"/>
          <w:i/>
          <w:iCs/>
          <w:sz w:val="20"/>
          <w:szCs w:val="20"/>
        </w:rPr>
        <w:t>Keywords: Amphibious Robot; CFD; Total Drag; Bow Angle</w:t>
      </w:r>
    </w:p>
    <w:p w:rsidR="00B7085F" w:rsidRDefault="00C3207A">
      <w:pPr>
        <w:rPr>
          <w:rFonts w:ascii="Arial" w:eastAsia="SimSun" w:hAnsi="Arial" w:cs="Arial"/>
          <w:b/>
          <w:bCs/>
          <w:sz w:val="22"/>
          <w:szCs w:val="22"/>
        </w:rPr>
      </w:pPr>
      <w:r>
        <w:rPr>
          <w:rFonts w:ascii="Arial" w:eastAsia="SimSun" w:hAnsi="Arial" w:cs="Arial"/>
          <w:b/>
          <w:bCs/>
          <w:sz w:val="22"/>
          <w:szCs w:val="22"/>
        </w:rPr>
        <w:t>1</w:t>
      </w:r>
      <w:r>
        <w:rPr>
          <w:rFonts w:ascii="Arial" w:eastAsia="SimSun" w:hAnsi="Arial" w:cs="Arial" w:hint="eastAsia"/>
          <w:b/>
          <w:bCs/>
          <w:sz w:val="22"/>
          <w:szCs w:val="22"/>
        </w:rPr>
        <w:t>.</w:t>
      </w:r>
      <w:r>
        <w:rPr>
          <w:rFonts w:ascii="Arial" w:hAnsi="Arial" w:cs="Arial" w:hint="eastAsia"/>
          <w:b/>
          <w:bCs/>
          <w:sz w:val="22"/>
          <w:szCs w:val="22"/>
        </w:rPr>
        <w:t>INTRODUCTION</w:t>
      </w:r>
    </w:p>
    <w:p w:rsidR="00B7085F" w:rsidRDefault="00C3207A">
      <w:pPr>
        <w:rPr>
          <w:rFonts w:ascii="Arial" w:hAnsi="Arial" w:cs="Arial"/>
          <w:color w:val="0000FF"/>
          <w:sz w:val="20"/>
          <w:szCs w:val="20"/>
        </w:rPr>
      </w:pPr>
      <w:r>
        <w:rPr>
          <w:rFonts w:ascii="Arial" w:hAnsi="Arial" w:cs="Arial"/>
          <w:color w:val="0000FF"/>
          <w:sz w:val="20"/>
          <w:szCs w:val="20"/>
        </w:rPr>
        <w:t>As an intelligent device capable of autonomous movement in both terrestrial and aquatic environments, amphibious robots boast broad application prospects. However, the cross</w:t>
      </w:r>
      <w:r>
        <w:rPr>
          <w:rFonts w:ascii="Arial" w:hAnsi="Arial" w:cs="Arial"/>
          <w:sz w:val="20"/>
          <w:szCs w:val="20"/>
        </w:rPr>
        <w:t>—</w:t>
      </w:r>
      <w:r>
        <w:rPr>
          <w:rFonts w:ascii="Arial" w:hAnsi="Arial" w:cs="Arial"/>
          <w:color w:val="0000FF"/>
          <w:sz w:val="20"/>
          <w:szCs w:val="20"/>
        </w:rPr>
        <w:t>medium nature of these robots also presents significant challenges in their design. When navigating in water, complex configurations generate substantial hydrodynamic drag, which not only severely impairs endurance but also restricts maneuverability. Limited endurance prevents the robot from performing long-duration tasks in expansive water areas, while insufficient maneuverability hinders its ability to adapt flexibly to complex and dynamic underwater environments. The geometric shape of the robot's forepart, particularly the bow angle—as the leading edge during water entry—directly determines the flow separation point and pressure distribution. It exerts a critical influence on underwater drag, thereby affecting the robot's movement performance in water. Therefore, investigating the impact of the bow angle on the underwater drag performance of amphibious robots holds important practical significance for optimizing their design and enhancing underwater operational capabilities.</w:t>
      </w:r>
    </w:p>
    <w:p w:rsidR="00B7085F" w:rsidRDefault="00C3207A">
      <w:pPr>
        <w:rPr>
          <w:rFonts w:ascii="Arial" w:hAnsi="Arial" w:cs="Arial"/>
          <w:sz w:val="20"/>
          <w:szCs w:val="20"/>
        </w:rPr>
        <w:sectPr w:rsidR="00B7085F">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2"/>
          <w:cols w:space="425"/>
          <w:docGrid w:type="lines" w:linePitch="312"/>
        </w:sectPr>
      </w:pPr>
      <w:r>
        <w:rPr>
          <w:rFonts w:ascii="Arial" w:hAnsi="Arial" w:cs="Arial"/>
          <w:sz w:val="20"/>
          <w:szCs w:val="20"/>
        </w:rPr>
        <w:t xml:space="preserve">Most existing studies focus on the terrestrial motion performance, sealing technology, or underwater propulsion systems of robots, while relatively few studies have been conducted on the optimization of their underwater hydrodynamic shape, especially the drag reduction optimization of the bow section.ZHANG Yuxin </w:t>
      </w:r>
      <w:r>
        <w:rPr>
          <w:rFonts w:ascii="Arial" w:hAnsi="Arial" w:cs="Arial"/>
          <w:sz w:val="20"/>
          <w:szCs w:val="20"/>
          <w:vertAlign w:val="superscript"/>
        </w:rPr>
        <w:t>[1]</w:t>
      </w:r>
      <w:r>
        <w:rPr>
          <w:rFonts w:ascii="Arial" w:hAnsi="Arial" w:cs="Arial"/>
          <w:sz w:val="20"/>
          <w:szCs w:val="20"/>
        </w:rPr>
        <w:t xml:space="preserve"> et al. optimized the structure by comparing the drag reduction performance of underwater vehicles with different hull lines. Bao Haimo </w:t>
      </w:r>
      <w:r>
        <w:rPr>
          <w:rFonts w:ascii="Arial" w:hAnsi="Arial" w:cs="Arial"/>
          <w:sz w:val="20"/>
          <w:szCs w:val="20"/>
          <w:vertAlign w:val="superscript"/>
        </w:rPr>
        <w:t>[2]</w:t>
      </w:r>
      <w:r>
        <w:rPr>
          <w:rFonts w:ascii="Arial" w:hAnsi="Arial" w:cs="Arial"/>
          <w:sz w:val="20"/>
          <w:szCs w:val="20"/>
        </w:rPr>
        <w:t xml:space="preserve"> et al. adopted a bionic design for the pressure hull of the robot, which effectively improved its </w:t>
      </w:r>
      <w:r>
        <w:rPr>
          <w:rFonts w:ascii="Arial" w:hAnsi="Arial" w:cs="Arial"/>
          <w:sz w:val="20"/>
          <w:szCs w:val="20"/>
        </w:rPr>
        <w:lastRenderedPageBreak/>
        <w:t xml:space="preserve">drag performance. Xue Xiafeng </w:t>
      </w:r>
      <w:r>
        <w:rPr>
          <w:rFonts w:ascii="Arial" w:hAnsi="Arial" w:cs="Arial"/>
          <w:sz w:val="20"/>
          <w:szCs w:val="20"/>
          <w:vertAlign w:val="superscript"/>
        </w:rPr>
        <w:t>[3]</w:t>
      </w:r>
      <w:r>
        <w:rPr>
          <w:rFonts w:ascii="Arial" w:hAnsi="Arial" w:cs="Arial"/>
          <w:sz w:val="20"/>
          <w:szCs w:val="20"/>
        </w:rPr>
        <w:t xml:space="preserve"> et al. optimized the modeling of the underwater vehicle by integrating the NSGA-II genetic algorithm module, thereby reducing the navigation drag. Shuping H </w:t>
      </w:r>
      <w:r>
        <w:rPr>
          <w:rFonts w:ascii="Arial" w:hAnsi="Arial" w:cs="Arial"/>
          <w:sz w:val="20"/>
          <w:szCs w:val="20"/>
          <w:vertAlign w:val="superscript"/>
        </w:rPr>
        <w:t>[4]</w:t>
      </w:r>
      <w:r>
        <w:rPr>
          <w:rFonts w:ascii="Arial" w:hAnsi="Arial" w:cs="Arial"/>
          <w:sz w:val="20"/>
          <w:szCs w:val="20"/>
        </w:rPr>
        <w:t xml:space="preserve"> et al. designed a new Response Surface Methodology (RSM) model to optimize the vehicle shape and enhance its drag performance. Bao Haimo </w:t>
      </w:r>
      <w:r>
        <w:rPr>
          <w:rFonts w:ascii="Arial" w:hAnsi="Arial" w:cs="Arial"/>
          <w:sz w:val="20"/>
          <w:szCs w:val="20"/>
          <w:vertAlign w:val="superscript"/>
        </w:rPr>
        <w:t>[5]</w:t>
      </w:r>
      <w:r>
        <w:rPr>
          <w:rFonts w:ascii="Arial" w:hAnsi="Arial" w:cs="Arial"/>
          <w:sz w:val="20"/>
          <w:szCs w:val="20"/>
        </w:rPr>
        <w:t>, Dong Sude</w:t>
      </w:r>
      <w:r>
        <w:rPr>
          <w:rFonts w:ascii="Arial" w:hAnsi="Arial" w:cs="Arial"/>
          <w:sz w:val="20"/>
          <w:szCs w:val="20"/>
          <w:vertAlign w:val="superscript"/>
        </w:rPr>
        <w:t xml:space="preserve"> [6]</w:t>
      </w:r>
      <w:r>
        <w:rPr>
          <w:rFonts w:ascii="Arial" w:hAnsi="Arial" w:cs="Arial"/>
          <w:sz w:val="20"/>
          <w:szCs w:val="20"/>
        </w:rPr>
        <w:t xml:space="preserve">, and their colleagues explored the overall bionic design of the robot to optimize its drag performance. Wang Haichao </w:t>
      </w:r>
      <w:r>
        <w:rPr>
          <w:rFonts w:ascii="Arial" w:hAnsi="Arial" w:cs="Arial"/>
          <w:sz w:val="20"/>
          <w:szCs w:val="20"/>
          <w:vertAlign w:val="superscript"/>
        </w:rPr>
        <w:t>[7]</w:t>
      </w:r>
      <w:r>
        <w:rPr>
          <w:rFonts w:ascii="Arial" w:hAnsi="Arial" w:cs="Arial"/>
          <w:sz w:val="20"/>
          <w:szCs w:val="20"/>
        </w:rPr>
        <w:t xml:space="preserve"> et al. proposed the use of a special mucosal layer to reduce friction, thereby </w:t>
      </w:r>
    </w:p>
    <w:p w:rsidR="00B7085F" w:rsidRDefault="00C3207A">
      <w:pPr>
        <w:rPr>
          <w:rFonts w:ascii="Arial" w:hAnsi="Arial" w:cs="Arial"/>
          <w:sz w:val="20"/>
          <w:szCs w:val="20"/>
        </w:rPr>
      </w:pPr>
      <w:r>
        <w:rPr>
          <w:rFonts w:ascii="Arial" w:hAnsi="Arial" w:cs="Arial"/>
          <w:sz w:val="20"/>
          <w:szCs w:val="20"/>
        </w:rPr>
        <w:lastRenderedPageBreak/>
        <w:t xml:space="preserve">decreasing drag. Kaisheng Z </w:t>
      </w:r>
      <w:r>
        <w:rPr>
          <w:rFonts w:ascii="Arial" w:hAnsi="Arial" w:cs="Arial"/>
          <w:sz w:val="20"/>
          <w:szCs w:val="20"/>
          <w:vertAlign w:val="superscript"/>
        </w:rPr>
        <w:t>[8]</w:t>
      </w:r>
      <w:r>
        <w:rPr>
          <w:rFonts w:ascii="Arial" w:hAnsi="Arial" w:cs="Arial"/>
          <w:sz w:val="20"/>
          <w:szCs w:val="20"/>
        </w:rPr>
        <w:t xml:space="preserve"> et al. applied a method simulating the mucus on fish bodies, achieving a drag reduction rate of 17%. On the basis of bionic robots, Bao Haimo </w:t>
      </w:r>
      <w:r>
        <w:rPr>
          <w:rFonts w:ascii="Arial" w:hAnsi="Arial" w:cs="Arial"/>
          <w:sz w:val="20"/>
          <w:szCs w:val="20"/>
          <w:vertAlign w:val="superscript"/>
        </w:rPr>
        <w:t>[9]</w:t>
      </w:r>
      <w:r>
        <w:rPr>
          <w:rFonts w:ascii="Arial" w:hAnsi="Arial" w:cs="Arial"/>
          <w:sz w:val="20"/>
          <w:szCs w:val="20"/>
        </w:rPr>
        <w:t xml:space="preserve"> et al. installed manipulators to improve drag performance. Wang Chao </w:t>
      </w:r>
      <w:r>
        <w:rPr>
          <w:rFonts w:ascii="Arial" w:hAnsi="Arial" w:cs="Arial"/>
          <w:sz w:val="20"/>
          <w:szCs w:val="20"/>
          <w:vertAlign w:val="superscript"/>
        </w:rPr>
        <w:t>[10]</w:t>
      </w:r>
      <w:r>
        <w:rPr>
          <w:rFonts w:ascii="Arial" w:hAnsi="Arial" w:cs="Arial"/>
          <w:sz w:val="20"/>
          <w:szCs w:val="20"/>
        </w:rPr>
        <w:t xml:space="preserve"> et al. proposed an underwater robot with a configuration of "cavitator + strake + ellipsoidal streamlined body," with a maximum drag reduction rate of 50%.Feng Yikun </w:t>
      </w:r>
      <w:r>
        <w:rPr>
          <w:rFonts w:ascii="Arial" w:hAnsi="Arial" w:cs="Arial"/>
          <w:sz w:val="20"/>
          <w:szCs w:val="20"/>
          <w:vertAlign w:val="superscript"/>
        </w:rPr>
        <w:t>[11]</w:t>
      </w:r>
      <w:r>
        <w:rPr>
          <w:rFonts w:ascii="Arial" w:hAnsi="Arial" w:cs="Arial"/>
          <w:sz w:val="20"/>
          <w:szCs w:val="20"/>
        </w:rPr>
        <w:t xml:space="preserve"> et al. optimized the drag performance through the coupling of the hull and the water-jet propulsor. Chao G Z </w:t>
      </w:r>
      <w:r>
        <w:rPr>
          <w:rFonts w:ascii="Arial" w:hAnsi="Arial" w:cs="Arial"/>
          <w:sz w:val="20"/>
          <w:szCs w:val="20"/>
          <w:vertAlign w:val="superscript"/>
        </w:rPr>
        <w:t>[12]</w:t>
      </w:r>
      <w:r>
        <w:rPr>
          <w:rFonts w:ascii="Arial" w:hAnsi="Arial" w:cs="Arial"/>
          <w:sz w:val="20"/>
          <w:szCs w:val="20"/>
        </w:rPr>
        <w:t xml:space="preserve"> et al. established an intelligent optimization platform and used the Multi-Island Genetic Algorithm (MIGA) to optimize drag performance. Zhou Lilan </w:t>
      </w:r>
      <w:r>
        <w:rPr>
          <w:rFonts w:ascii="Arial" w:hAnsi="Arial" w:cs="Arial"/>
          <w:sz w:val="20"/>
          <w:szCs w:val="20"/>
          <w:vertAlign w:val="superscript"/>
        </w:rPr>
        <w:t>[13]</w:t>
      </w:r>
      <w:r>
        <w:rPr>
          <w:rFonts w:ascii="Arial" w:hAnsi="Arial" w:cs="Arial"/>
          <w:sz w:val="20"/>
          <w:szCs w:val="20"/>
        </w:rPr>
        <w:t xml:space="preserve"> et al. conducted numerical simulations on the drag and attitude changes of amphibious vehicles with and without openings, and studied the proportion of different drag components in various navigation stages.Qian Hao </w:t>
      </w:r>
      <w:r>
        <w:rPr>
          <w:rFonts w:ascii="Arial" w:hAnsi="Arial" w:cs="Arial"/>
          <w:sz w:val="20"/>
          <w:szCs w:val="20"/>
          <w:vertAlign w:val="superscript"/>
        </w:rPr>
        <w:t>[14]</w:t>
      </w:r>
      <w:r>
        <w:rPr>
          <w:rFonts w:ascii="Arial" w:hAnsi="Arial" w:cs="Arial"/>
          <w:sz w:val="20"/>
          <w:szCs w:val="20"/>
        </w:rPr>
        <w:t xml:space="preserve"> et al. regarded the water inlet channel as an accessory, and their comparative analysis showed that adding the channel would increase the ship's drag. Fan J </w:t>
      </w:r>
      <w:r>
        <w:rPr>
          <w:rFonts w:ascii="Arial" w:hAnsi="Arial" w:cs="Arial"/>
          <w:sz w:val="20"/>
          <w:szCs w:val="20"/>
          <w:vertAlign w:val="superscript"/>
        </w:rPr>
        <w:t>[15]</w:t>
      </w:r>
      <w:r>
        <w:rPr>
          <w:rFonts w:ascii="Arial" w:hAnsi="Arial" w:cs="Arial"/>
          <w:sz w:val="20"/>
          <w:szCs w:val="20"/>
        </w:rPr>
        <w:t xml:space="preserve"> et al. proposed the measure of installing stern flaps for drag reduction optimization, achieving a drag reduction rate of 23%. However, none of the above studies have systematically analyzed the impact of the bow angle—a key parameter—on drag. </w:t>
      </w:r>
      <w:r>
        <w:rPr>
          <w:rFonts w:ascii="Arial" w:hAnsi="Arial" w:cs="Arial"/>
          <w:color w:val="FF0000"/>
          <w:sz w:val="20"/>
          <w:szCs w:val="20"/>
          <w:lang w:eastAsia="en-IN"/>
        </w:rPr>
        <w:t>The bow angle primarily determines flow separation and pressure distribution, directly influencing underwater drag.</w:t>
      </w:r>
      <w:r>
        <w:rPr>
          <w:rFonts w:ascii="Arial" w:hAnsi="Arial" w:cs="Arial"/>
          <w:color w:val="FF0000"/>
          <w:sz w:val="20"/>
          <w:szCs w:val="20"/>
        </w:rPr>
        <w:t xml:space="preserve"> </w:t>
      </w:r>
      <w:r>
        <w:rPr>
          <w:rFonts w:ascii="Arial" w:hAnsi="Arial" w:cs="Arial"/>
          <w:sz w:val="20"/>
          <w:szCs w:val="20"/>
        </w:rPr>
        <w:t>At present, systematic research on the relationship between the bow angle of amphibious robots and underwater drag is still insufficient.</w:t>
      </w:r>
    </w:p>
    <w:p w:rsidR="00B7085F" w:rsidRDefault="00C3207A">
      <w:pPr>
        <w:rPr>
          <w:rFonts w:ascii="Arial" w:hAnsi="Arial" w:cs="Arial"/>
          <w:color w:val="0000FF"/>
          <w:sz w:val="20"/>
          <w:szCs w:val="20"/>
        </w:rPr>
      </w:pPr>
      <w:r>
        <w:rPr>
          <w:rFonts w:ascii="Arial" w:hAnsi="Arial" w:cs="Arial"/>
          <w:color w:val="0000FF"/>
          <w:sz w:val="20"/>
          <w:szCs w:val="20"/>
        </w:rPr>
        <w:t>This paper conducts a systematic comparative study on the bow angle of amphibious robots, which differs from existing Computational Fluid Dynamics (CFD) analyses. While most existing studies focus on the robot's overall performance or the optimization of other components, this research centers on the bow angle as a key parameter. By establishing an accurate numerical model, comprehensive and systematic numerical simulations are performed on the straight-line navigation of robot designs with different bow angles in still water. This systematic research method can reveal the intrinsic relationship between the bow angle and underwater drag in greater depth and detail, providing more targeted theoretical support for the design of amphibious robots.</w:t>
      </w:r>
    </w:p>
    <w:p w:rsidR="00B7085F" w:rsidRDefault="00C3207A">
      <w:pPr>
        <w:rPr>
          <w:rFonts w:ascii="Arial" w:hAnsi="Arial" w:cs="Arial"/>
          <w:sz w:val="20"/>
          <w:szCs w:val="20"/>
        </w:rPr>
      </w:pPr>
      <w:r>
        <w:rPr>
          <w:rFonts w:ascii="Arial" w:hAnsi="Arial" w:cs="Arial"/>
          <w:sz w:val="20"/>
          <w:szCs w:val="20"/>
        </w:rPr>
        <w:t>METHODLOGY</w:t>
      </w:r>
    </w:p>
    <w:p w:rsidR="00B7085F" w:rsidRDefault="00C3207A">
      <w:pPr>
        <w:rPr>
          <w:rFonts w:ascii="Arial" w:eastAsia="SimSun" w:hAnsi="Arial" w:cs="Arial"/>
          <w:b/>
          <w:bCs/>
          <w:sz w:val="22"/>
          <w:szCs w:val="22"/>
        </w:rPr>
      </w:pPr>
      <w:r>
        <w:rPr>
          <w:rFonts w:ascii="Arial" w:eastAsia="SimSun" w:hAnsi="Arial" w:cs="Arial"/>
          <w:b/>
          <w:bCs/>
          <w:sz w:val="22"/>
          <w:szCs w:val="22"/>
        </w:rPr>
        <w:t>2</w:t>
      </w:r>
      <w:r>
        <w:rPr>
          <w:rFonts w:ascii="Arial" w:eastAsia="SimSun" w:hAnsi="Arial" w:cs="Arial" w:hint="eastAsia"/>
          <w:b/>
          <w:bCs/>
          <w:sz w:val="22"/>
          <w:szCs w:val="22"/>
        </w:rPr>
        <w:t>.</w:t>
      </w:r>
      <w:r>
        <w:rPr>
          <w:rFonts w:ascii="Arial" w:hAnsi="Arial" w:cs="Arial" w:hint="eastAsia"/>
          <w:b/>
          <w:bCs/>
          <w:sz w:val="22"/>
          <w:szCs w:val="22"/>
        </w:rPr>
        <w:t>BASI THEORY AND RESEARCH METHODS</w:t>
      </w:r>
    </w:p>
    <w:p w:rsidR="00B7085F" w:rsidRDefault="00C3207A">
      <w:pPr>
        <w:rPr>
          <w:rFonts w:ascii="Arial" w:eastAsia="SimSun" w:hAnsi="Arial" w:cs="Arial"/>
          <w:sz w:val="20"/>
          <w:szCs w:val="20"/>
        </w:rPr>
      </w:pPr>
      <w:r>
        <w:rPr>
          <w:rFonts w:ascii="Arial" w:eastAsia="SimSun" w:hAnsi="Arial" w:cs="Arial"/>
          <w:b/>
          <w:bCs/>
          <w:sz w:val="22"/>
          <w:szCs w:val="22"/>
        </w:rPr>
        <w:t xml:space="preserve">2.1 </w:t>
      </w:r>
      <w:r>
        <w:rPr>
          <w:rFonts w:ascii="Arial" w:hAnsi="Arial" w:cs="Arial"/>
          <w:b/>
          <w:bCs/>
          <w:sz w:val="22"/>
          <w:szCs w:val="22"/>
        </w:rPr>
        <w:t>Control Equations</w:t>
      </w:r>
      <w:r>
        <w:rPr>
          <w:rFonts w:ascii="Arial" w:hAnsi="Arial" w:cs="Arial" w:hint="eastAsia"/>
          <w:sz w:val="20"/>
          <w:szCs w:val="20"/>
        </w:rPr>
        <w:t xml:space="preserve"> </w:t>
      </w:r>
    </w:p>
    <w:p w:rsidR="00B7085F" w:rsidRDefault="00C3207A">
      <w:pPr>
        <w:rPr>
          <w:rFonts w:ascii="Arial" w:hAnsi="Arial" w:cs="Arial"/>
          <w:sz w:val="20"/>
          <w:szCs w:val="20"/>
        </w:rPr>
      </w:pPr>
      <w:r>
        <w:rPr>
          <w:rFonts w:ascii="Arial" w:hAnsi="Arial" w:cs="Arial"/>
          <w:sz w:val="20"/>
          <w:szCs w:val="20"/>
        </w:rPr>
        <w:t>For incompressible viscous fluids in FLUENT software, the fluid follows the laws of mass conservation, momentum conservation, and energy conservation. When simulating the waterborne movement of amphibious robots, heat conduction and heat exchange can be ignored, so the energy conservation equation can be neglected. The mass conservation equation is the continuity equation for fluid motion, and its differential form is:</w:t>
      </w:r>
    </w:p>
    <w:p w:rsidR="00B7085F" w:rsidRDefault="00C3207A">
      <w:pPr>
        <w:ind w:firstLineChars="200" w:firstLine="400"/>
        <w:jc w:val="center"/>
        <w:rPr>
          <w:rFonts w:ascii="Arial" w:hAnsi="Arial" w:cs="Arial"/>
          <w:sz w:val="20"/>
          <w:szCs w:val="20"/>
        </w:rPr>
      </w:pPr>
      <w:r>
        <w:rPr>
          <w:rFonts w:ascii="Arial" w:hAnsi="Arial" w:cs="Arial"/>
          <w:sz w:val="20"/>
          <w:szCs w:val="20"/>
        </w:rPr>
        <w:t xml:space="preserve">                           </w:t>
      </w:r>
      <w:r>
        <w:rPr>
          <w:rFonts w:ascii="Arial" w:hAnsi="Arial" w:cs="Arial"/>
          <w:position w:val="-26"/>
          <w:sz w:val="20"/>
          <w:szCs w:val="20"/>
        </w:rPr>
        <w:object w:dxaOrig="16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31.95pt" o:ole="">
            <v:imagedata r:id="rId14" o:title=""/>
          </v:shape>
          <o:OLEObject Type="Embed" ProgID="Equation.3" ShapeID="_x0000_i1025" DrawAspect="Content" ObjectID="_1824533826" r:id="rId15"/>
        </w:object>
      </w:r>
      <w:r>
        <w:rPr>
          <w:rFonts w:ascii="Arial" w:hAnsi="Arial" w:cs="Arial"/>
          <w:sz w:val="20"/>
          <w:szCs w:val="20"/>
        </w:rPr>
        <w:t xml:space="preserve">                              (1)</w:t>
      </w:r>
    </w:p>
    <w:p w:rsidR="00B7085F" w:rsidRDefault="00C3207A">
      <w:pPr>
        <w:rPr>
          <w:rFonts w:ascii="Arial" w:hAnsi="Arial" w:cs="Arial"/>
          <w:sz w:val="20"/>
          <w:szCs w:val="20"/>
        </w:rPr>
      </w:pPr>
      <w:r>
        <w:rPr>
          <w:rFonts w:ascii="Arial" w:hAnsi="Arial" w:cs="Arial"/>
          <w:sz w:val="20"/>
          <w:szCs w:val="20"/>
        </w:rPr>
        <w:t>The differential form of the momentum conservation equation is</w:t>
      </w:r>
    </w:p>
    <w:p w:rsidR="00B7085F" w:rsidRDefault="00C3207A">
      <w:pPr>
        <w:jc w:val="center"/>
        <w:rPr>
          <w:rFonts w:ascii="Arial" w:hAnsi="Arial" w:cs="Arial"/>
          <w:sz w:val="20"/>
          <w:szCs w:val="20"/>
        </w:rPr>
      </w:pPr>
      <w:r>
        <w:rPr>
          <w:rFonts w:ascii="Arial" w:hAnsi="Arial" w:cs="Arial"/>
          <w:position w:val="-30"/>
          <w:sz w:val="20"/>
          <w:szCs w:val="20"/>
        </w:rPr>
        <w:t xml:space="preserve">                  </w:t>
      </w:r>
      <w:r>
        <w:rPr>
          <w:rFonts w:ascii="Arial" w:hAnsi="Arial" w:cs="Arial"/>
          <w:position w:val="-30"/>
          <w:sz w:val="20"/>
          <w:szCs w:val="20"/>
        </w:rPr>
        <w:object w:dxaOrig="4400" w:dyaOrig="680">
          <v:shape id="_x0000_i1026" type="#_x0000_t75" style="width:220pt;height:34pt" o:ole="">
            <v:imagedata r:id="rId16" o:title=""/>
          </v:shape>
          <o:OLEObject Type="Embed" ProgID="Equation.3" ShapeID="_x0000_i1026" DrawAspect="Content" ObjectID="_1824533827" r:id="rId17"/>
        </w:object>
      </w:r>
      <w:r>
        <w:rPr>
          <w:rFonts w:ascii="Arial" w:hAnsi="Arial" w:cs="Arial"/>
          <w:sz w:val="20"/>
          <w:szCs w:val="20"/>
        </w:rPr>
        <w:t xml:space="preserve">                (2)</w:t>
      </w:r>
    </w:p>
    <w:p w:rsidR="00B7085F" w:rsidRDefault="00C3207A">
      <w:pPr>
        <w:rPr>
          <w:rFonts w:ascii="Arial" w:hAnsi="Arial" w:cs="Arial"/>
          <w:sz w:val="20"/>
          <w:szCs w:val="20"/>
        </w:rPr>
      </w:pPr>
      <w:r>
        <w:rPr>
          <w:rFonts w:ascii="Arial" w:eastAsia="Microsoft YaHei" w:hAnsi="Arial" w:cs="Arial"/>
          <w:sz w:val="20"/>
          <w:szCs w:val="20"/>
        </w:rPr>
        <w:t xml:space="preserve">ρ </w:t>
      </w:r>
      <w:r>
        <w:rPr>
          <w:rFonts w:ascii="Arial" w:hAnsi="Arial" w:cs="Arial"/>
          <w:sz w:val="20"/>
          <w:szCs w:val="20"/>
        </w:rPr>
        <w:t>represents the density of the fluid</w:t>
      </w:r>
      <w:r>
        <w:rPr>
          <w:rFonts w:ascii="Arial" w:hAnsi="Arial" w:cs="Arial"/>
          <w:sz w:val="20"/>
          <w:szCs w:val="20"/>
        </w:rPr>
        <w:t>；</w:t>
      </w:r>
      <w:r>
        <w:rPr>
          <w:rFonts w:ascii="Arial" w:hAnsi="Arial" w:cs="Arial"/>
          <w:sz w:val="20"/>
          <w:szCs w:val="20"/>
        </w:rPr>
        <w:t>u</w:t>
      </w:r>
      <w:r>
        <w:rPr>
          <w:rFonts w:ascii="Arial" w:hAnsi="Arial" w:cs="Arial"/>
          <w:sz w:val="20"/>
          <w:szCs w:val="20"/>
          <w:vertAlign w:val="subscript"/>
        </w:rPr>
        <w:t xml:space="preserve">i </w:t>
      </w:r>
      <w:r>
        <w:rPr>
          <w:rFonts w:ascii="Arial" w:hAnsi="Arial" w:cs="Arial"/>
          <w:sz w:val="20"/>
          <w:szCs w:val="20"/>
        </w:rPr>
        <w:t>is the Reynolds-averaged velocity component without the average symbol</w:t>
      </w:r>
      <w:r>
        <w:rPr>
          <w:rFonts w:ascii="Arial" w:hAnsi="Arial" w:cs="Arial"/>
          <w:sz w:val="20"/>
          <w:szCs w:val="20"/>
        </w:rPr>
        <w:t>；</w:t>
      </w:r>
      <w:r>
        <w:rPr>
          <w:rFonts w:ascii="Arial" w:hAnsi="Arial" w:cs="Arial"/>
          <w:sz w:val="20"/>
          <w:szCs w:val="20"/>
        </w:rPr>
        <w:t>p is the mean value of the pressure</w:t>
      </w:r>
      <w:r>
        <w:rPr>
          <w:rFonts w:ascii="Arial" w:hAnsi="Arial" w:cs="Arial"/>
          <w:sz w:val="20"/>
          <w:szCs w:val="20"/>
        </w:rPr>
        <w:t>；</w:t>
      </w:r>
      <m:oMath>
        <m:sSubSup>
          <m:sSubSupPr>
            <m:ctrlPr>
              <w:rPr>
                <w:rFonts w:ascii="Cambria Math" w:hAnsi="Cambria Math" w:cs="Arial"/>
                <w:i/>
                <w:sz w:val="20"/>
                <w:szCs w:val="20"/>
              </w:rPr>
            </m:ctrlPr>
          </m:sSubSupPr>
          <m:e>
            <m:r>
              <w:rPr>
                <w:rFonts w:ascii="Times New Roman" w:hAnsi="Times New Roman" w:cs="Arial"/>
                <w:sz w:val="20"/>
                <w:szCs w:val="20"/>
              </w:rPr>
              <m:t>u</m:t>
            </m:r>
          </m:e>
          <m:sub>
            <m:r>
              <w:rPr>
                <w:rFonts w:ascii="Times New Roman" w:hAnsi="Times New Roman" w:cs="Arial"/>
                <w:sz w:val="20"/>
                <w:szCs w:val="20"/>
              </w:rPr>
              <m:t>i</m:t>
            </m:r>
          </m:sub>
          <m:sup>
            <m:r>
              <w:rPr>
                <w:rFonts w:ascii="Times New Roman" w:eastAsia="SimSun" w:hAnsi="Times New Roman" w:cs="Arial"/>
                <w:sz w:val="20"/>
                <w:szCs w:val="20"/>
              </w:rPr>
              <m:t>’</m:t>
            </m:r>
          </m:sup>
        </m:sSubSup>
      </m:oMath>
      <w:r>
        <w:rPr>
          <w:rFonts w:ascii="Arial" w:hAnsi="Arial" w:cs="Arial"/>
          <w:sz w:val="20"/>
          <w:szCs w:val="20"/>
        </w:rPr>
        <w:t xml:space="preserve"> is the pulsation value of the </w:t>
      </w:r>
      <w:r>
        <w:rPr>
          <w:rFonts w:ascii="Arial" w:hAnsi="Arial" w:cs="Arial"/>
          <w:sz w:val="20"/>
          <w:szCs w:val="20"/>
        </w:rPr>
        <w:lastRenderedPageBreak/>
        <w:t>velocity component</w:t>
      </w:r>
      <w:r>
        <w:rPr>
          <w:rFonts w:ascii="Arial" w:hAnsi="Arial" w:cs="Arial"/>
          <w:sz w:val="20"/>
          <w:szCs w:val="20"/>
        </w:rPr>
        <w:t>；</w:t>
      </w:r>
      <m:oMath>
        <m:sSub>
          <m:sSubPr>
            <m:ctrlPr>
              <w:rPr>
                <w:rFonts w:ascii="Cambria Math" w:hAnsi="Cambria Math" w:cs="Arial"/>
                <w:i/>
                <w:sz w:val="20"/>
                <w:szCs w:val="20"/>
              </w:rPr>
            </m:ctrlPr>
          </m:sSubPr>
          <m:e>
            <m:r>
              <w:rPr>
                <w:rFonts w:ascii="Times New Roman" w:hAnsi="Times New Roman" w:cs="Arial"/>
                <w:sz w:val="20"/>
                <w:szCs w:val="20"/>
              </w:rPr>
              <m:t>a</m:t>
            </m:r>
          </m:e>
          <m:sub>
            <m:r>
              <w:rPr>
                <w:rFonts w:ascii="Times New Roman" w:hAnsi="Times New Roman" w:cs="Arial"/>
                <w:sz w:val="20"/>
                <w:szCs w:val="20"/>
              </w:rPr>
              <m:t>ij</m:t>
            </m:r>
          </m:sub>
        </m:sSub>
      </m:oMath>
      <w:r>
        <w:rPr>
          <w:rFonts w:ascii="Arial" w:hAnsi="Arial" w:cs="Arial"/>
          <w:sz w:val="20"/>
          <w:szCs w:val="20"/>
        </w:rPr>
        <w:t xml:space="preserve"> is the component of the stress tensor.</w:t>
      </w:r>
    </w:p>
    <w:p w:rsidR="00B7085F" w:rsidRDefault="00C3207A">
      <w:pPr>
        <w:rPr>
          <w:rFonts w:ascii="Arial" w:eastAsia="SimSun" w:hAnsi="Arial" w:cs="Arial"/>
          <w:b/>
          <w:bCs/>
          <w:sz w:val="20"/>
          <w:szCs w:val="20"/>
        </w:rPr>
      </w:pPr>
      <w:r>
        <w:rPr>
          <w:rFonts w:ascii="Arial" w:eastAsia="SimSun" w:hAnsi="Arial" w:cs="Arial" w:hint="eastAsia"/>
          <w:b/>
          <w:bCs/>
          <w:sz w:val="20"/>
          <w:szCs w:val="20"/>
        </w:rPr>
        <w:t>2</w:t>
      </w:r>
      <w:r>
        <w:rPr>
          <w:rFonts w:ascii="Arial" w:eastAsia="SimSun" w:hAnsi="Arial" w:cs="Arial"/>
          <w:b/>
          <w:bCs/>
          <w:sz w:val="20"/>
          <w:szCs w:val="20"/>
        </w:rPr>
        <w:t>.2 Turbulence model</w:t>
      </w:r>
    </w:p>
    <w:p w:rsidR="00B7085F" w:rsidRDefault="00C3207A">
      <w:pPr>
        <w:rPr>
          <w:rFonts w:ascii="Arial" w:eastAsia="Segoe UI" w:hAnsi="Arial" w:cs="Arial"/>
          <w:sz w:val="20"/>
          <w:szCs w:val="20"/>
          <w:shd w:val="clear" w:color="auto" w:fill="FFFFFF"/>
        </w:rPr>
      </w:pPr>
      <w:r>
        <w:rPr>
          <w:rFonts w:ascii="Arial" w:eastAsia="Segoe UI" w:hAnsi="Arial" w:cs="Arial"/>
          <w:sz w:val="20"/>
          <w:szCs w:val="20"/>
          <w:shd w:val="clear" w:color="auto" w:fill="FFFFFF"/>
        </w:rPr>
        <w:t>Currently, the commonly used turbulence models for the Reynolds-Averaged Navier-Stokes (RANS) equations in FLUENT are two</w:t>
      </w:r>
      <w:r>
        <w:rPr>
          <w:rFonts w:ascii="Arial" w:hAnsi="Arial" w:cs="Arial"/>
          <w:sz w:val="20"/>
          <w:szCs w:val="20"/>
        </w:rPr>
        <w:t>—</w:t>
      </w:r>
      <w:r>
        <w:rPr>
          <w:rFonts w:ascii="Arial" w:eastAsia="Segoe UI" w:hAnsi="Arial" w:cs="Arial"/>
          <w:sz w:val="20"/>
          <w:szCs w:val="20"/>
          <w:shd w:val="clear" w:color="auto" w:fill="FFFFFF"/>
        </w:rPr>
        <w:t>equation models. These models mainly include the standard k-</w:t>
      </w:r>
      <w:r>
        <w:rPr>
          <w:rFonts w:ascii="Arial" w:eastAsia="SimSun" w:hAnsi="Arial" w:cs="Arial" w:hint="eastAsia"/>
          <w:sz w:val="20"/>
          <w:szCs w:val="20"/>
          <w:shd w:val="clear" w:color="auto" w:fill="FFFFFF"/>
        </w:rPr>
        <w:t xml:space="preserve"> </w:t>
      </w:r>
      <w:r>
        <w:rPr>
          <w:rFonts w:ascii="Arial" w:eastAsia="Segoe UI" w:hAnsi="Arial" w:cs="Arial"/>
          <w:sz w:val="20"/>
          <w:szCs w:val="20"/>
          <w:shd w:val="clear" w:color="auto" w:fill="FFFFFF"/>
        </w:rPr>
        <w:t xml:space="preserve">ε turbulence model, the RNG k-ε turbulence model, the standard k-ω turbulence model, and the </w:t>
      </w:r>
      <w:r>
        <w:rPr>
          <w:rFonts w:ascii="Arial" w:eastAsia="Segoe UI" w:hAnsi="Arial" w:cs="Arial"/>
          <w:color w:val="FF0000"/>
          <w:sz w:val="20"/>
          <w:szCs w:val="20"/>
          <w:shd w:val="clear" w:color="auto" w:fill="FFFFFF"/>
        </w:rPr>
        <w:t>Shear Stress Transport</w:t>
      </w:r>
      <w:r>
        <w:rPr>
          <w:rFonts w:ascii="Arial" w:eastAsia="Segoe UI" w:hAnsi="Arial" w:cs="Arial" w:hint="eastAsia"/>
          <w:color w:val="FF0000"/>
          <w:sz w:val="20"/>
          <w:szCs w:val="20"/>
          <w:shd w:val="clear" w:color="auto" w:fill="FFFFFF"/>
        </w:rPr>
        <w:t xml:space="preserve"> (</w:t>
      </w:r>
      <w:r>
        <w:rPr>
          <w:rFonts w:ascii="Arial" w:eastAsia="Segoe UI" w:hAnsi="Arial" w:cs="Arial"/>
          <w:color w:val="FF0000"/>
          <w:sz w:val="20"/>
          <w:szCs w:val="20"/>
          <w:shd w:val="clear" w:color="auto" w:fill="FFFFFF"/>
        </w:rPr>
        <w:t>SST</w:t>
      </w:r>
      <w:r>
        <w:rPr>
          <w:rFonts w:ascii="Arial" w:eastAsia="Segoe UI" w:hAnsi="Arial" w:cs="Arial" w:hint="eastAsia"/>
          <w:color w:val="FF0000"/>
          <w:sz w:val="20"/>
          <w:szCs w:val="20"/>
          <w:shd w:val="clear" w:color="auto" w:fill="FFFFFF"/>
        </w:rPr>
        <w:t>)</w:t>
      </w:r>
      <w:r>
        <w:rPr>
          <w:rFonts w:ascii="Arial" w:eastAsia="Segoe UI" w:hAnsi="Arial" w:cs="Arial"/>
          <w:color w:val="FF0000"/>
          <w:sz w:val="20"/>
          <w:szCs w:val="20"/>
          <w:shd w:val="clear" w:color="auto" w:fill="FFFFFF"/>
        </w:rPr>
        <w:t xml:space="preserve"> k-ω</w:t>
      </w:r>
      <w:r>
        <w:rPr>
          <w:rFonts w:ascii="Arial" w:hAnsi="Arial" w:cs="Arial"/>
          <w:color w:val="FF0000"/>
          <w:sz w:val="20"/>
          <w:szCs w:val="20"/>
        </w:rPr>
        <w:t xml:space="preserve"> </w:t>
      </w:r>
      <w:r>
        <w:rPr>
          <w:rFonts w:ascii="Arial" w:hAnsi="Arial" w:cs="Arial"/>
          <w:color w:val="FF0000"/>
          <w:sz w:val="20"/>
          <w:szCs w:val="20"/>
          <w:vertAlign w:val="superscript"/>
        </w:rPr>
        <w:t>[1</w:t>
      </w:r>
      <w:r>
        <w:rPr>
          <w:rFonts w:ascii="Arial" w:hAnsi="Arial" w:cs="Arial" w:hint="eastAsia"/>
          <w:color w:val="FF0000"/>
          <w:sz w:val="20"/>
          <w:szCs w:val="20"/>
          <w:vertAlign w:val="superscript"/>
        </w:rPr>
        <w:t>6</w:t>
      </w:r>
      <w:r>
        <w:rPr>
          <w:rFonts w:ascii="Arial" w:hAnsi="Arial" w:cs="Arial"/>
          <w:color w:val="FF0000"/>
          <w:sz w:val="20"/>
          <w:szCs w:val="20"/>
          <w:vertAlign w:val="superscript"/>
        </w:rPr>
        <w:t>]</w:t>
      </w:r>
      <w:r>
        <w:rPr>
          <w:rFonts w:ascii="Arial" w:eastAsia="Segoe UI" w:hAnsi="Arial" w:cs="Arial"/>
          <w:color w:val="FF0000"/>
          <w:sz w:val="20"/>
          <w:szCs w:val="20"/>
          <w:shd w:val="clear" w:color="auto" w:fill="FFFFFF"/>
        </w:rPr>
        <w:t xml:space="preserve"> </w:t>
      </w:r>
      <w:r>
        <w:rPr>
          <w:rFonts w:ascii="Arial" w:eastAsia="Segoe UI" w:hAnsi="Arial" w:cs="Arial"/>
          <w:sz w:val="20"/>
          <w:szCs w:val="20"/>
          <w:shd w:val="clear" w:color="auto" w:fill="FFFFFF"/>
        </w:rPr>
        <w:t>turbulence model. Among them, the SST k-ω turbulence model combines the advantages of the k-ω and k-ε models: it adopts the k-ω model in the near-wall region to accurately capture the boundary layer flow, and switches to the k-ε model in the far-field to adapt to free shear flow. As a result, it performs excellently in simulating separated flows and reattachment phenomena in complex geometries. Compared with other turbulence models, it requires less computation time. Therefore, the SST k-ω turbulence model is used in this paper.</w:t>
      </w:r>
    </w:p>
    <w:p w:rsidR="00B7085F" w:rsidRDefault="00C3207A">
      <w:pPr>
        <w:rPr>
          <w:rFonts w:ascii="Arial" w:hAnsi="Arial" w:cs="Arial"/>
          <w:sz w:val="20"/>
          <w:szCs w:val="20"/>
        </w:rPr>
      </w:pPr>
      <w:r>
        <w:rPr>
          <w:rFonts w:ascii="Arial" w:eastAsia="Segoe UI" w:hAnsi="Arial" w:cs="Arial"/>
          <w:sz w:val="20"/>
          <w:szCs w:val="20"/>
          <w:shd w:val="clear" w:color="auto" w:fill="FFFFFF"/>
        </w:rPr>
        <w:t>The transport equation of </w:t>
      </w:r>
      <w:r>
        <w:rPr>
          <w:rFonts w:ascii="Arial" w:eastAsia="SimSun" w:hAnsi="Arial" w:cs="Arial"/>
          <w:sz w:val="20"/>
          <w:szCs w:val="20"/>
          <w:shd w:val="clear" w:color="auto" w:fill="FFFFFF"/>
        </w:rPr>
        <w:t>k</w:t>
      </w:r>
      <w:r>
        <w:rPr>
          <w:rFonts w:ascii="Arial" w:eastAsia="Segoe UI" w:hAnsi="Arial" w:cs="Arial"/>
          <w:sz w:val="20"/>
          <w:szCs w:val="20"/>
          <w:shd w:val="clear" w:color="auto" w:fill="FFFFFF"/>
        </w:rPr>
        <w:t> is</w:t>
      </w:r>
    </w:p>
    <w:p w:rsidR="00B7085F" w:rsidRDefault="00C3207A">
      <w:pPr>
        <w:ind w:firstLineChars="200" w:firstLine="400"/>
        <w:jc w:val="center"/>
        <w:rPr>
          <w:rFonts w:ascii="Arial" w:hAnsi="Arial" w:cs="Arial"/>
          <w:sz w:val="20"/>
          <w:szCs w:val="20"/>
        </w:rPr>
      </w:pPr>
      <w:r>
        <w:rPr>
          <w:rFonts w:ascii="Arial" w:hAnsi="Arial" w:cs="Arial"/>
          <w:sz w:val="20"/>
          <w:szCs w:val="20"/>
        </w:rPr>
        <w:t xml:space="preserve">                </w:t>
      </w:r>
      <w:r>
        <w:rPr>
          <w:rFonts w:ascii="Arial" w:hAnsi="Arial" w:cs="Arial"/>
          <w:position w:val="-32"/>
          <w:sz w:val="20"/>
          <w:szCs w:val="20"/>
        </w:rPr>
        <w:object w:dxaOrig="4260" w:dyaOrig="740">
          <v:shape id="_x0000_i1027" type="#_x0000_t75" style="width:213pt;height:37pt" o:ole="">
            <v:imagedata r:id="rId18" o:title=""/>
          </v:shape>
          <o:OLEObject Type="Embed" ProgID="Equation.3" ShapeID="_x0000_i1027" DrawAspect="Content" ObjectID="_1824533828" r:id="rId19"/>
        </w:object>
      </w:r>
      <w:r>
        <w:rPr>
          <w:rFonts w:ascii="Arial" w:hAnsi="Arial" w:cs="Arial"/>
          <w:sz w:val="20"/>
          <w:szCs w:val="20"/>
        </w:rPr>
        <w:t xml:space="preserve">                (3)</w:t>
      </w:r>
    </w:p>
    <w:p w:rsidR="00B7085F" w:rsidRDefault="00C3207A">
      <w:pPr>
        <w:rPr>
          <w:rFonts w:ascii="Arial" w:hAnsi="Arial" w:cs="Arial"/>
          <w:sz w:val="20"/>
          <w:szCs w:val="20"/>
        </w:rPr>
      </w:pPr>
      <w:r>
        <w:rPr>
          <w:rFonts w:ascii="Arial" w:eastAsia="Segoe UI" w:hAnsi="Arial" w:cs="Arial"/>
          <w:sz w:val="20"/>
          <w:szCs w:val="20"/>
          <w:shd w:val="clear" w:color="auto" w:fill="FFFFFF"/>
        </w:rPr>
        <w:t>The transport equation of ω is</w:t>
      </w:r>
    </w:p>
    <w:p w:rsidR="00B7085F" w:rsidRDefault="00C3207A">
      <w:pPr>
        <w:ind w:firstLineChars="200" w:firstLine="400"/>
        <w:jc w:val="center"/>
        <w:rPr>
          <w:rFonts w:ascii="Arial" w:hAnsi="Arial" w:cs="Arial"/>
          <w:sz w:val="20"/>
          <w:szCs w:val="20"/>
        </w:rPr>
      </w:pPr>
      <w:r>
        <w:rPr>
          <w:rFonts w:ascii="Arial" w:hAnsi="Arial" w:cs="Arial"/>
          <w:sz w:val="20"/>
          <w:szCs w:val="20"/>
        </w:rPr>
        <w:t xml:space="preserve">              </w:t>
      </w:r>
      <w:r>
        <w:rPr>
          <w:rFonts w:ascii="Arial" w:hAnsi="Arial" w:cs="Arial"/>
          <w:position w:val="-32"/>
          <w:sz w:val="20"/>
          <w:szCs w:val="20"/>
        </w:rPr>
        <w:object w:dxaOrig="4900" w:dyaOrig="740">
          <v:shape id="_x0000_i1028" type="#_x0000_t75" style="width:245pt;height:37pt" o:ole="">
            <v:imagedata r:id="rId20" o:title=""/>
          </v:shape>
          <o:OLEObject Type="Embed" ProgID="Equation.3" ShapeID="_x0000_i1028" DrawAspect="Content" ObjectID="_1824533829" r:id="rId21"/>
        </w:object>
      </w:r>
      <w:r>
        <w:rPr>
          <w:rFonts w:ascii="Arial" w:hAnsi="Arial" w:cs="Arial"/>
          <w:sz w:val="20"/>
          <w:szCs w:val="20"/>
        </w:rPr>
        <w:t xml:space="preserve">            (4)</w:t>
      </w:r>
    </w:p>
    <w:p w:rsidR="00B7085F" w:rsidRDefault="00C3207A">
      <w:pPr>
        <w:widowControl/>
        <w:jc w:val="left"/>
        <w:rPr>
          <w:rFonts w:ascii="Arial" w:eastAsia="Segoe UI" w:hAnsi="Arial" w:cs="Arial"/>
          <w:kern w:val="0"/>
          <w:sz w:val="20"/>
          <w:szCs w:val="20"/>
          <w:shd w:val="clear" w:color="auto" w:fill="FFFFFF"/>
          <w:lang w:bidi="ar"/>
        </w:rPr>
      </w:pPr>
      <w:r>
        <w:rPr>
          <w:rFonts w:ascii="Arial" w:hAnsi="Arial" w:cs="Arial"/>
          <w:i/>
          <w:iCs/>
          <w:sz w:val="20"/>
          <w:szCs w:val="20"/>
        </w:rPr>
        <w:t>G</w:t>
      </w:r>
      <w:r>
        <w:rPr>
          <w:rFonts w:ascii="Arial" w:hAnsi="Arial" w:cs="Arial"/>
          <w:i/>
          <w:iCs/>
          <w:sz w:val="20"/>
          <w:szCs w:val="20"/>
          <w:vertAlign w:val="subscript"/>
        </w:rPr>
        <w:t>K</w:t>
      </w:r>
      <w:r>
        <w:rPr>
          <w:rFonts w:ascii="Arial" w:eastAsia="Segoe UI" w:hAnsi="Arial" w:cs="Arial"/>
          <w:kern w:val="0"/>
          <w:sz w:val="20"/>
          <w:szCs w:val="20"/>
          <w:shd w:val="clear" w:color="auto" w:fill="FFFFFF"/>
          <w:lang w:bidi="ar"/>
        </w:rPr>
        <w:t xml:space="preserve"> is the production term of turbulent kinetic energy </w:t>
      </w:r>
      <m:oMath>
        <m:r>
          <m:rPr>
            <m:sty m:val="p"/>
          </m:rPr>
          <w:rPr>
            <w:rFonts w:ascii="Times New Roman" w:hAnsi="Times New Roman" w:cs="Arial"/>
            <w:sz w:val="20"/>
            <w:szCs w:val="20"/>
          </w:rPr>
          <m:t>k</m:t>
        </m:r>
      </m:oMath>
      <w:r>
        <w:rPr>
          <w:rFonts w:ascii="Arial" w:hAnsi="Arial" w:cs="Arial"/>
          <w:sz w:val="20"/>
          <w:szCs w:val="20"/>
        </w:rPr>
        <w:t xml:space="preserve"> </w:t>
      </w:r>
      <w:r>
        <w:rPr>
          <w:rFonts w:ascii="Arial" w:eastAsia="Segoe UI" w:hAnsi="Arial" w:cs="Arial"/>
          <w:kern w:val="0"/>
          <w:sz w:val="20"/>
          <w:szCs w:val="20"/>
          <w:shd w:val="clear" w:color="auto" w:fill="FFFFFF"/>
          <w:lang w:bidi="ar"/>
        </w:rPr>
        <w:t>caused by the mean velocity gradient</w:t>
      </w:r>
      <w:r>
        <w:rPr>
          <w:rFonts w:ascii="Arial" w:hAnsi="Arial" w:cs="Arial"/>
          <w:sz w:val="20"/>
          <w:szCs w:val="20"/>
        </w:rPr>
        <w:t>，</w:t>
      </w:r>
      <w:r>
        <w:rPr>
          <w:rFonts w:ascii="Arial" w:eastAsia="Segoe UI" w:hAnsi="Arial" w:cs="Arial"/>
          <w:kern w:val="0"/>
          <w:sz w:val="20"/>
          <w:szCs w:val="20"/>
          <w:shd w:val="clear" w:color="auto" w:fill="FFFFFF"/>
          <w:lang w:bidi="ar"/>
        </w:rPr>
        <w:t xml:space="preserve">and </w:t>
      </w:r>
      <w:r>
        <w:rPr>
          <w:rFonts w:ascii="Arial" w:hAnsi="Arial" w:cs="Arial"/>
          <w:i/>
          <w:iCs/>
          <w:sz w:val="20"/>
          <w:szCs w:val="20"/>
        </w:rPr>
        <w:t>G</w:t>
      </w:r>
      <w:r>
        <w:rPr>
          <w:rFonts w:ascii="Arial" w:eastAsia="Microsoft YaHei" w:hAnsi="Arial" w:cs="Arial"/>
          <w:i/>
          <w:iCs/>
          <w:sz w:val="20"/>
          <w:szCs w:val="20"/>
          <w:vertAlign w:val="subscript"/>
        </w:rPr>
        <w:t>ω</w:t>
      </w:r>
      <w:r>
        <w:rPr>
          <w:rFonts w:ascii="Arial" w:eastAsia="Segoe UI" w:hAnsi="Arial" w:cs="Arial"/>
          <w:kern w:val="0"/>
          <w:sz w:val="20"/>
          <w:szCs w:val="20"/>
          <w:shd w:val="clear" w:color="auto" w:fill="FFFFFF"/>
          <w:lang w:bidi="ar"/>
        </w:rPr>
        <w:t xml:space="preserve"> is the production term in the </w:t>
      </w:r>
      <m:oMath>
        <m:r>
          <m:rPr>
            <m:sty m:val="p"/>
          </m:rPr>
          <w:rPr>
            <w:rFonts w:ascii="Times New Roman" w:hAnsi="Times New Roman" w:cs="Arial"/>
            <w:sz w:val="20"/>
            <w:szCs w:val="20"/>
          </w:rPr>
          <m:t>ω</m:t>
        </m:r>
      </m:oMath>
      <w:r>
        <w:rPr>
          <w:rFonts w:ascii="Arial" w:hAnsi="Arial" w:cs="Arial"/>
          <w:sz w:val="20"/>
          <w:szCs w:val="20"/>
        </w:rPr>
        <w:t xml:space="preserve"> </w:t>
      </w:r>
      <w:r>
        <w:rPr>
          <w:rFonts w:ascii="Arial" w:eastAsia="Segoe UI" w:hAnsi="Arial" w:cs="Arial"/>
          <w:kern w:val="0"/>
          <w:sz w:val="20"/>
          <w:szCs w:val="20"/>
          <w:shd w:val="clear" w:color="auto" w:fill="FFFFFF"/>
          <w:lang w:bidi="ar"/>
        </w:rPr>
        <w:t>equation</w:t>
      </w:r>
      <w:r>
        <w:rPr>
          <w:rFonts w:ascii="Arial" w:hAnsi="Arial" w:cs="Arial"/>
          <w:sz w:val="20"/>
          <w:szCs w:val="20"/>
        </w:rPr>
        <w:t>；</w:t>
      </w:r>
      <m:oMath>
        <m:sSub>
          <m:sSubPr>
            <m:ctrlPr>
              <w:rPr>
                <w:rFonts w:ascii="Cambria Math" w:hAnsi="Cambria Math" w:cs="Arial"/>
                <w:i/>
                <w:sz w:val="20"/>
                <w:szCs w:val="20"/>
              </w:rPr>
            </m:ctrlPr>
          </m:sSubPr>
          <m:e>
            <m:r>
              <w:rPr>
                <w:rFonts w:ascii="Times New Roman" w:hAnsi="Times New Roman" w:cs="Arial"/>
                <w:sz w:val="20"/>
                <w:szCs w:val="20"/>
              </w:rPr>
              <m:t>Γ</m:t>
            </m:r>
          </m:e>
          <m:sub>
            <m:r>
              <w:rPr>
                <w:rFonts w:ascii="Times New Roman" w:hAnsi="Times New Roman" w:cs="Arial"/>
                <w:sz w:val="20"/>
                <w:szCs w:val="20"/>
              </w:rPr>
              <m:t>K</m:t>
            </m:r>
          </m:sub>
        </m:sSub>
      </m:oMath>
      <w:r>
        <w:rPr>
          <w:rFonts w:ascii="Arial" w:eastAsia="Segoe UI" w:hAnsi="Arial" w:cs="Arial"/>
          <w:kern w:val="0"/>
          <w:sz w:val="20"/>
          <w:szCs w:val="20"/>
          <w:shd w:val="clear" w:color="auto" w:fill="FFFFFF"/>
          <w:lang w:bidi="ar"/>
        </w:rPr>
        <w:t>and </w:t>
      </w:r>
      <m:oMath>
        <m:sSub>
          <m:sSubPr>
            <m:ctrlPr>
              <w:rPr>
                <w:rFonts w:ascii="Cambria Math" w:hAnsi="Cambria Math" w:cs="Arial"/>
                <w:i/>
                <w:sz w:val="20"/>
                <w:szCs w:val="20"/>
              </w:rPr>
            </m:ctrlPr>
          </m:sSubPr>
          <m:e>
            <m:r>
              <w:rPr>
                <w:rFonts w:ascii="Times New Roman" w:hAnsi="Times New Roman" w:cs="Arial"/>
                <w:sz w:val="20"/>
                <w:szCs w:val="20"/>
              </w:rPr>
              <m:t>Γ</m:t>
            </m:r>
          </m:e>
          <m:sub>
            <m:r>
              <w:rPr>
                <w:rFonts w:ascii="Times New Roman" w:hAnsi="Times New Roman" w:cs="Arial"/>
                <w:sz w:val="20"/>
                <w:szCs w:val="20"/>
              </w:rPr>
              <m:t>ω</m:t>
            </m:r>
          </m:sub>
        </m:sSub>
      </m:oMath>
      <w:r>
        <w:rPr>
          <w:rFonts w:ascii="Arial" w:eastAsia="Segoe UI" w:hAnsi="Arial" w:cs="Arial"/>
          <w:kern w:val="0"/>
          <w:sz w:val="20"/>
          <w:szCs w:val="20"/>
          <w:shd w:val="clear" w:color="auto" w:fill="FFFFFF"/>
          <w:lang w:bidi="ar"/>
        </w:rPr>
        <w:t> represent the effective diffusion of </w:t>
      </w:r>
      <w:r>
        <w:rPr>
          <w:rFonts w:ascii="Arial" w:hAnsi="Arial" w:cs="Arial"/>
          <w:sz w:val="20"/>
          <w:szCs w:val="20"/>
        </w:rPr>
        <w:t xml:space="preserve">k and </w:t>
      </w:r>
      <m:oMath>
        <m:r>
          <m:rPr>
            <m:nor/>
          </m:rPr>
          <w:rPr>
            <w:rFonts w:ascii="Times New Roman" w:hAnsi="Times New Roman" w:cs="Arial"/>
            <w:sz w:val="20"/>
            <w:szCs w:val="20"/>
          </w:rPr>
          <m:t>ω</m:t>
        </m:r>
      </m:oMath>
      <w:r>
        <w:rPr>
          <w:rFonts w:ascii="Arial" w:eastAsia="Segoe UI" w:hAnsi="Arial" w:cs="Arial"/>
          <w:kern w:val="0"/>
          <w:sz w:val="20"/>
          <w:szCs w:val="20"/>
          <w:shd w:val="clear" w:color="auto" w:fill="FFFFFF"/>
          <w:lang w:bidi="ar"/>
        </w:rPr>
        <w:t> respectively</w:t>
      </w:r>
      <w:r>
        <w:rPr>
          <w:rFonts w:ascii="Arial" w:hAnsi="Arial" w:cs="Arial"/>
          <w:sz w:val="20"/>
          <w:szCs w:val="20"/>
        </w:rPr>
        <w:t>；</w:t>
      </w:r>
      <m:oMath>
        <m:sSub>
          <m:sSubPr>
            <m:ctrlPr>
              <w:rPr>
                <w:rFonts w:ascii="Cambria Math" w:hAnsi="Cambria Math" w:cs="Arial"/>
                <w:i/>
                <w:sz w:val="20"/>
                <w:szCs w:val="20"/>
              </w:rPr>
            </m:ctrlPr>
          </m:sSubPr>
          <m:e>
            <m:r>
              <w:rPr>
                <w:rFonts w:ascii="Times New Roman" w:hAnsi="Times New Roman" w:cs="Arial"/>
                <w:sz w:val="20"/>
                <w:szCs w:val="20"/>
              </w:rPr>
              <m:t>Y</m:t>
            </m:r>
          </m:e>
          <m:sub>
            <m:r>
              <w:rPr>
                <w:rFonts w:ascii="Times New Roman" w:hAnsi="Times New Roman" w:cs="Arial"/>
                <w:sz w:val="20"/>
                <w:szCs w:val="20"/>
              </w:rPr>
              <m:t>K</m:t>
            </m:r>
          </m:sub>
        </m:sSub>
      </m:oMath>
      <w:r>
        <w:rPr>
          <w:rFonts w:ascii="Arial" w:hAnsi="Arial" w:cs="Arial"/>
          <w:sz w:val="20"/>
          <w:szCs w:val="20"/>
        </w:rPr>
        <w:t>and</w:t>
      </w:r>
      <m:oMath>
        <m:sSub>
          <m:sSubPr>
            <m:ctrlPr>
              <w:rPr>
                <w:rFonts w:ascii="Cambria Math" w:hAnsi="Cambria Math" w:cs="Arial"/>
                <w:i/>
                <w:sz w:val="20"/>
                <w:szCs w:val="20"/>
              </w:rPr>
            </m:ctrlPr>
          </m:sSubPr>
          <m:e>
            <m:r>
              <w:rPr>
                <w:rFonts w:ascii="Times New Roman" w:hAnsi="Times New Roman" w:cs="Arial"/>
                <w:sz w:val="20"/>
                <w:szCs w:val="20"/>
              </w:rPr>
              <m:t>Y</m:t>
            </m:r>
          </m:e>
          <m:sub>
            <m:r>
              <w:rPr>
                <w:rFonts w:ascii="Times New Roman" w:hAnsi="Times New Roman" w:cs="Arial"/>
                <w:sz w:val="20"/>
                <w:szCs w:val="20"/>
              </w:rPr>
              <m:t>ω</m:t>
            </m:r>
          </m:sub>
        </m:sSub>
      </m:oMath>
      <w:r>
        <w:rPr>
          <w:rFonts w:ascii="Arial" w:eastAsia="Segoe UI" w:hAnsi="Arial" w:cs="Arial"/>
          <w:kern w:val="0"/>
          <w:sz w:val="20"/>
          <w:szCs w:val="20"/>
          <w:shd w:val="clear" w:color="auto" w:fill="FFFFFF"/>
          <w:lang w:bidi="ar"/>
        </w:rPr>
        <w:t>are the dissipations generated by turbulence</w:t>
      </w:r>
      <w:r>
        <w:rPr>
          <w:rFonts w:ascii="Arial" w:hAnsi="Arial" w:cs="Arial"/>
          <w:sz w:val="20"/>
          <w:szCs w:val="20"/>
        </w:rPr>
        <w:t>；</w:t>
      </w:r>
      <m:oMath>
        <m:sSub>
          <m:sSubPr>
            <m:ctrlPr>
              <w:rPr>
                <w:rFonts w:ascii="Cambria Math" w:hAnsi="Cambria Math" w:cs="Arial"/>
                <w:i/>
                <w:sz w:val="20"/>
                <w:szCs w:val="20"/>
              </w:rPr>
            </m:ctrlPr>
          </m:sSubPr>
          <m:e>
            <m:r>
              <w:rPr>
                <w:rFonts w:ascii="Times New Roman" w:hAnsi="Times New Roman" w:cs="Arial"/>
                <w:sz w:val="20"/>
                <w:szCs w:val="20"/>
              </w:rPr>
              <m:t>S</m:t>
            </m:r>
          </m:e>
          <m:sub>
            <m:r>
              <w:rPr>
                <w:rFonts w:ascii="Times New Roman" w:hAnsi="Times New Roman" w:cs="Arial"/>
                <w:sz w:val="20"/>
                <w:szCs w:val="20"/>
              </w:rPr>
              <m:t>K</m:t>
            </m:r>
          </m:sub>
        </m:sSub>
      </m:oMath>
      <w:r>
        <w:rPr>
          <w:rFonts w:ascii="Arial" w:hAnsi="Arial" w:cs="Arial"/>
          <w:sz w:val="20"/>
          <w:szCs w:val="20"/>
        </w:rPr>
        <w:t>and</w:t>
      </w:r>
      <m:oMath>
        <m:sSub>
          <m:sSubPr>
            <m:ctrlPr>
              <w:rPr>
                <w:rFonts w:ascii="Cambria Math" w:hAnsi="Cambria Math" w:cs="Arial"/>
                <w:i/>
                <w:sz w:val="20"/>
                <w:szCs w:val="20"/>
              </w:rPr>
            </m:ctrlPr>
          </m:sSubPr>
          <m:e>
            <m:r>
              <w:rPr>
                <w:rFonts w:ascii="Times New Roman" w:hAnsi="Times New Roman" w:cs="Arial"/>
                <w:sz w:val="20"/>
                <w:szCs w:val="20"/>
              </w:rPr>
              <m:t>S</m:t>
            </m:r>
          </m:e>
          <m:sub>
            <m:r>
              <w:rPr>
                <w:rFonts w:ascii="Times New Roman" w:hAnsi="Times New Roman" w:cs="Arial"/>
                <w:sz w:val="20"/>
                <w:szCs w:val="20"/>
              </w:rPr>
              <m:t>ω</m:t>
            </m:r>
          </m:sub>
        </m:sSub>
      </m:oMath>
      <w:r>
        <w:rPr>
          <w:rFonts w:ascii="Arial" w:eastAsia="Segoe UI" w:hAnsi="Arial" w:cs="Arial"/>
          <w:kern w:val="0"/>
          <w:sz w:val="20"/>
          <w:szCs w:val="20"/>
          <w:shd w:val="clear" w:color="auto" w:fill="FFFFFF"/>
          <w:lang w:bidi="ar"/>
        </w:rPr>
        <w:t>are user-defined terms;</w:t>
      </w:r>
      <m:oMath>
        <m:sSub>
          <m:sSubPr>
            <m:ctrlPr>
              <w:rPr>
                <w:rFonts w:ascii="Cambria Math" w:hAnsi="Cambria Math" w:cs="Arial"/>
                <w:i/>
                <w:sz w:val="20"/>
                <w:szCs w:val="20"/>
              </w:rPr>
            </m:ctrlPr>
          </m:sSubPr>
          <m:e>
            <m:r>
              <w:rPr>
                <w:rFonts w:ascii="Times New Roman" w:hAnsi="Times New Roman" w:cs="Arial"/>
                <w:sz w:val="20"/>
                <w:szCs w:val="20"/>
              </w:rPr>
              <m:t>D</m:t>
            </m:r>
          </m:e>
          <m:sub>
            <m:r>
              <w:rPr>
                <w:rFonts w:ascii="Times New Roman" w:hAnsi="Times New Roman" w:cs="Arial"/>
                <w:sz w:val="20"/>
                <w:szCs w:val="20"/>
              </w:rPr>
              <m:t>ω</m:t>
            </m:r>
          </m:sub>
        </m:sSub>
      </m:oMath>
      <w:r>
        <w:rPr>
          <w:rFonts w:ascii="Arial" w:eastAsia="Segoe UI" w:hAnsi="Arial" w:cs="Arial"/>
          <w:kern w:val="0"/>
          <w:sz w:val="20"/>
          <w:szCs w:val="20"/>
          <w:shd w:val="clear" w:color="auto" w:fill="FFFFFF"/>
          <w:lang w:bidi="ar"/>
        </w:rPr>
        <w:t> is the cross-diffusion term.</w:t>
      </w:r>
    </w:p>
    <w:p w:rsidR="00B7085F" w:rsidRDefault="00C3207A">
      <w:pPr>
        <w:rPr>
          <w:rFonts w:ascii="Arial" w:eastAsia="SimSun" w:hAnsi="Arial" w:cs="Arial"/>
          <w:b/>
          <w:bCs/>
          <w:color w:val="0000FF"/>
          <w:sz w:val="20"/>
          <w:szCs w:val="20"/>
        </w:rPr>
      </w:pPr>
      <w:r>
        <w:rPr>
          <w:rFonts w:ascii="Arial" w:eastAsia="SimSun" w:hAnsi="Arial" w:cs="Arial" w:hint="eastAsia"/>
          <w:b/>
          <w:bCs/>
          <w:color w:val="0000FF"/>
          <w:sz w:val="20"/>
          <w:szCs w:val="20"/>
        </w:rPr>
        <w:t>2.3 Empirical formula for total hydrodynamic resistance</w:t>
      </w:r>
    </w:p>
    <w:p w:rsidR="00B7085F" w:rsidRDefault="00C3207A">
      <w:pPr>
        <w:widowControl/>
        <w:jc w:val="left"/>
        <w:rPr>
          <w:rFonts w:ascii="Arial" w:eastAsia="Segoe UI" w:hAnsi="Arial" w:cs="Arial"/>
          <w:color w:val="0000FF"/>
          <w:kern w:val="0"/>
          <w:sz w:val="20"/>
          <w:szCs w:val="20"/>
          <w:shd w:val="clear" w:color="auto" w:fill="FFFFFF"/>
          <w:lang w:bidi="ar"/>
        </w:rPr>
      </w:pPr>
      <w:r>
        <w:rPr>
          <w:rFonts w:ascii="Arial" w:eastAsia="Segoe UI" w:hAnsi="Arial" w:cs="Arial"/>
          <w:color w:val="0000FF"/>
          <w:kern w:val="0"/>
          <w:sz w:val="20"/>
          <w:szCs w:val="20"/>
          <w:shd w:val="clear" w:color="auto" w:fill="FFFFFF"/>
          <w:lang w:bidi="ar"/>
        </w:rPr>
        <w:t>Due to the irregular shape of the tracked robot, the resistance of the robot in water can only be estimated when calculating it, and the empirical formula for this calculation is:</w:t>
      </w:r>
    </w:p>
    <w:p w:rsidR="00B7085F" w:rsidRDefault="00C3207A">
      <w:pPr>
        <w:widowControl/>
        <w:jc w:val="center"/>
        <w:rPr>
          <w:rFonts w:ascii="SimSun" w:eastAsia="SimSun" w:hAnsi="SimSun" w:cs="SimSun"/>
          <w:color w:val="0000FF"/>
          <w:position w:val="-24"/>
          <w:sz w:val="24"/>
        </w:rPr>
      </w:pPr>
      <w:r>
        <w:rPr>
          <w:rFonts w:ascii="Arial" w:eastAsia="Segoe UI" w:hAnsi="Arial" w:cs="Arial" w:hint="eastAsia"/>
          <w:color w:val="0000FF"/>
          <w:kern w:val="0"/>
          <w:sz w:val="20"/>
          <w:szCs w:val="20"/>
          <w:shd w:val="clear" w:color="auto" w:fill="FFFFFF"/>
          <w:lang w:bidi="ar"/>
        </w:rPr>
        <w:t xml:space="preserve">                                 </w:t>
      </w:r>
      <w:r>
        <w:rPr>
          <w:rFonts w:ascii="Arial" w:eastAsia="Segoe UI" w:hAnsi="Arial" w:cs="Arial" w:hint="eastAsia"/>
          <w:color w:val="0000FF"/>
          <w:kern w:val="0"/>
          <w:position w:val="-22"/>
          <w:sz w:val="20"/>
          <w:szCs w:val="20"/>
          <w:shd w:val="clear" w:color="auto" w:fill="FFFFFF"/>
          <w:lang w:bidi="ar"/>
        </w:rPr>
        <w:object w:dxaOrig="1420" w:dyaOrig="560">
          <v:shape id="_x0000_i1029" type="#_x0000_t75" style="width:71pt;height:28pt" o:ole="">
            <v:imagedata r:id="rId22" o:title=""/>
          </v:shape>
          <o:OLEObject Type="Embed" ProgID="Equation.KSEE3" ShapeID="_x0000_i1029" DrawAspect="Content" ObjectID="_1824533830" r:id="rId23"/>
        </w:object>
      </w:r>
      <w:r>
        <w:rPr>
          <w:rFonts w:ascii="Arial" w:eastAsia="Segoe UI" w:hAnsi="Arial" w:cs="Arial" w:hint="eastAsia"/>
          <w:color w:val="0000FF"/>
          <w:kern w:val="0"/>
          <w:sz w:val="20"/>
          <w:szCs w:val="20"/>
          <w:shd w:val="clear" w:color="auto" w:fill="FFFFFF"/>
          <w:lang w:bidi="ar"/>
        </w:rPr>
        <w:t xml:space="preserve">                                </w:t>
      </w:r>
      <w:r>
        <w:rPr>
          <w:rFonts w:ascii="Arial" w:hAnsi="Arial" w:cs="Arial"/>
          <w:color w:val="0000FF"/>
          <w:sz w:val="20"/>
          <w:szCs w:val="20"/>
        </w:rPr>
        <w:t>(</w:t>
      </w:r>
      <w:r>
        <w:rPr>
          <w:rFonts w:ascii="Arial" w:hAnsi="Arial" w:cs="Arial" w:hint="eastAsia"/>
          <w:color w:val="0000FF"/>
          <w:sz w:val="20"/>
          <w:szCs w:val="20"/>
        </w:rPr>
        <w:t>5</w:t>
      </w:r>
      <w:r>
        <w:rPr>
          <w:rFonts w:ascii="Arial" w:hAnsi="Arial" w:cs="Arial"/>
          <w:color w:val="0000FF"/>
          <w:sz w:val="20"/>
          <w:szCs w:val="20"/>
        </w:rPr>
        <w:t>)</w:t>
      </w:r>
    </w:p>
    <w:p w:rsidR="00B7085F" w:rsidRDefault="00C3207A">
      <w:pPr>
        <w:widowControl/>
        <w:jc w:val="left"/>
        <w:rPr>
          <w:rFonts w:ascii="Arial" w:eastAsia="SimSun" w:hAnsi="Arial" w:cs="Arial"/>
          <w:color w:val="0000FF"/>
          <w:kern w:val="0"/>
          <w:sz w:val="20"/>
          <w:szCs w:val="20"/>
          <w:shd w:val="clear" w:color="auto" w:fill="FFFFFF"/>
          <w:lang w:bidi="ar"/>
        </w:rPr>
      </w:pPr>
      <w:r>
        <w:rPr>
          <w:rFonts w:ascii="Arial" w:eastAsia="Segoe UI" w:hAnsi="Arial" w:cs="Arial"/>
          <w:color w:val="0000FF"/>
          <w:kern w:val="0"/>
          <w:sz w:val="20"/>
          <w:szCs w:val="20"/>
          <w:shd w:val="clear" w:color="auto" w:fill="FFFFFF"/>
          <w:lang w:bidi="ar"/>
        </w:rPr>
        <w:t>ρ is the water density; v is the robot's navigation speed on water; A is the robot's drag area; C</w:t>
      </w:r>
      <w:r>
        <w:rPr>
          <w:rFonts w:ascii="Arial" w:eastAsia="Segoe UI" w:hAnsi="Arial" w:cs="Arial" w:hint="eastAsia"/>
          <w:color w:val="0000FF"/>
          <w:kern w:val="0"/>
          <w:sz w:val="20"/>
          <w:szCs w:val="20"/>
          <w:shd w:val="clear" w:color="auto" w:fill="FFFFFF"/>
          <w:vertAlign w:val="subscript"/>
          <w:lang w:bidi="ar"/>
        </w:rPr>
        <w:t>d</w:t>
      </w:r>
      <w:r>
        <w:rPr>
          <w:rFonts w:ascii="Arial" w:eastAsia="Segoe UI" w:hAnsi="Arial" w:cs="Arial"/>
          <w:color w:val="0000FF"/>
          <w:kern w:val="0"/>
          <w:sz w:val="20"/>
          <w:szCs w:val="20"/>
          <w:shd w:val="clear" w:color="auto" w:fill="FFFFFF"/>
          <w:lang w:bidi="ar"/>
        </w:rPr>
        <w:t xml:space="preserve"> is the fluid drag coefficient, ranging from 0.8</w:t>
      </w:r>
      <w:r>
        <w:rPr>
          <w:rFonts w:ascii="Arial" w:eastAsia="SimSun" w:hAnsi="Arial" w:cs="Arial" w:hint="eastAsia"/>
          <w:color w:val="0000FF"/>
          <w:kern w:val="0"/>
          <w:sz w:val="20"/>
          <w:szCs w:val="20"/>
          <w:shd w:val="clear" w:color="auto" w:fill="FFFFFF"/>
          <w:lang w:bidi="ar"/>
        </w:rPr>
        <w:t>00</w:t>
      </w:r>
      <w:r>
        <w:rPr>
          <w:rFonts w:ascii="Arial" w:eastAsia="Segoe UI" w:hAnsi="Arial" w:cs="Arial"/>
          <w:color w:val="0000FF"/>
          <w:kern w:val="0"/>
          <w:sz w:val="20"/>
          <w:szCs w:val="20"/>
          <w:shd w:val="clear" w:color="auto" w:fill="FFFFFF"/>
          <w:lang w:bidi="ar"/>
        </w:rPr>
        <w:t xml:space="preserve"> to 1.2</w:t>
      </w:r>
      <w:r>
        <w:rPr>
          <w:rFonts w:ascii="Arial" w:eastAsia="SimSun" w:hAnsi="Arial" w:cs="Arial" w:hint="eastAsia"/>
          <w:color w:val="0000FF"/>
          <w:kern w:val="0"/>
          <w:sz w:val="20"/>
          <w:szCs w:val="20"/>
          <w:shd w:val="clear" w:color="auto" w:fill="FFFFFF"/>
          <w:lang w:bidi="ar"/>
        </w:rPr>
        <w:t>00,</w:t>
      </w:r>
      <w:r>
        <w:rPr>
          <w:rFonts w:ascii="Arial" w:eastAsia="Segoe UI" w:hAnsi="Arial" w:cs="Arial"/>
          <w:color w:val="0000FF"/>
          <w:kern w:val="0"/>
          <w:sz w:val="20"/>
          <w:szCs w:val="20"/>
          <w:shd w:val="clear" w:color="auto" w:fill="FFFFFF"/>
          <w:lang w:bidi="ar"/>
        </w:rPr>
        <w:t>In this paper, the value of C</w:t>
      </w:r>
      <w:r>
        <w:rPr>
          <w:rFonts w:ascii="Arial" w:eastAsia="Segoe UI" w:hAnsi="Arial" w:cs="Arial" w:hint="eastAsia"/>
          <w:color w:val="0000FF"/>
          <w:kern w:val="0"/>
          <w:sz w:val="20"/>
          <w:szCs w:val="20"/>
          <w:shd w:val="clear" w:color="auto" w:fill="FFFFFF"/>
          <w:vertAlign w:val="subscript"/>
          <w:lang w:bidi="ar"/>
        </w:rPr>
        <w:t>d</w:t>
      </w:r>
      <w:r>
        <w:rPr>
          <w:rFonts w:ascii="Arial" w:eastAsia="Segoe UI" w:hAnsi="Arial" w:cs="Arial"/>
          <w:color w:val="0000FF"/>
          <w:kern w:val="0"/>
          <w:sz w:val="20"/>
          <w:szCs w:val="20"/>
          <w:shd w:val="clear" w:color="auto" w:fill="FFFFFF"/>
          <w:lang w:bidi="ar"/>
        </w:rPr>
        <w:t xml:space="preserve"> is taken as 1</w:t>
      </w:r>
      <w:r>
        <w:rPr>
          <w:rFonts w:ascii="Arial" w:eastAsia="SimSun" w:hAnsi="Arial" w:cs="Arial" w:hint="eastAsia"/>
          <w:color w:val="0000FF"/>
          <w:kern w:val="0"/>
          <w:sz w:val="20"/>
          <w:szCs w:val="20"/>
          <w:shd w:val="clear" w:color="auto" w:fill="FFFFFF"/>
          <w:lang w:bidi="ar"/>
        </w:rPr>
        <w:t>.00</w:t>
      </w:r>
      <w:r>
        <w:rPr>
          <w:rFonts w:ascii="Arial" w:eastAsia="Segoe UI" w:hAnsi="Arial" w:cs="Arial"/>
          <w:color w:val="0000FF"/>
          <w:kern w:val="0"/>
          <w:sz w:val="20"/>
          <w:szCs w:val="20"/>
          <w:shd w:val="clear" w:color="auto" w:fill="FFFFFF"/>
          <w:lang w:bidi="ar"/>
        </w:rPr>
        <w:t>.</w:t>
      </w:r>
    </w:p>
    <w:p w:rsidR="00B7085F" w:rsidRDefault="00C3207A">
      <w:pPr>
        <w:widowControl/>
        <w:jc w:val="left"/>
        <w:rPr>
          <w:rFonts w:ascii="Arial" w:hAnsi="Arial" w:cs="Arial"/>
          <w:sz w:val="20"/>
          <w:szCs w:val="20"/>
        </w:rPr>
      </w:pPr>
      <w:r>
        <w:rPr>
          <w:rFonts w:ascii="Arial" w:hAnsi="Arial" w:cs="Arial"/>
          <w:sz w:val="20"/>
          <w:szCs w:val="20"/>
        </w:rPr>
        <w:t>RESULT &amp; DISCUSSION</w:t>
      </w:r>
    </w:p>
    <w:p w:rsidR="00B7085F" w:rsidRDefault="00C3207A">
      <w:pPr>
        <w:rPr>
          <w:rFonts w:ascii="Arial" w:eastAsia="SimSun" w:hAnsi="Arial" w:cs="Arial"/>
          <w:b/>
          <w:bCs/>
          <w:sz w:val="22"/>
          <w:szCs w:val="22"/>
        </w:rPr>
      </w:pPr>
      <w:r>
        <w:rPr>
          <w:rFonts w:ascii="Arial" w:eastAsia="SimSun" w:hAnsi="Arial" w:cs="Arial"/>
          <w:b/>
          <w:bCs/>
          <w:sz w:val="22"/>
          <w:szCs w:val="22"/>
        </w:rPr>
        <w:t>3</w:t>
      </w:r>
      <w:r>
        <w:rPr>
          <w:rFonts w:ascii="Arial" w:eastAsia="SimSun" w:hAnsi="Arial" w:cs="Arial" w:hint="eastAsia"/>
          <w:b/>
          <w:bCs/>
          <w:sz w:val="22"/>
          <w:szCs w:val="22"/>
        </w:rPr>
        <w:t>.</w:t>
      </w:r>
      <w:r>
        <w:rPr>
          <w:rFonts w:ascii="Arial" w:eastAsia="SimSun" w:hAnsi="Arial" w:cs="Arial" w:hint="eastAsia"/>
          <w:b/>
          <w:bCs/>
          <w:sz w:val="22"/>
          <w:szCs w:val="22"/>
          <w:shd w:val="clear" w:color="auto" w:fill="FFFFFF"/>
        </w:rPr>
        <w:t>SIMULATION EXPERIMENT</w:t>
      </w:r>
    </w:p>
    <w:p w:rsidR="00B7085F" w:rsidRDefault="00C3207A">
      <w:pPr>
        <w:rPr>
          <w:rFonts w:ascii="Arial" w:hAnsi="Arial" w:cs="Arial"/>
          <w:sz w:val="20"/>
          <w:szCs w:val="20"/>
        </w:rPr>
      </w:pPr>
      <w:r>
        <w:rPr>
          <w:rFonts w:ascii="Arial" w:eastAsia="Segoe UI" w:hAnsi="Arial" w:cs="Arial"/>
          <w:sz w:val="20"/>
          <w:szCs w:val="20"/>
          <w:shd w:val="clear" w:color="auto" w:fill="FFFFFF"/>
        </w:rPr>
        <w:t xml:space="preserve">The model designed in this paper integrates a ship and a vehicle by extracting their respective advantages. After determining the basic model, SolidWorks is used to design 7 vehicle body models with different bow angles. The bow angle takes the horizontal line on the upper surface of the vehicle body as the reference line, referring to the angle that the stem (forwardmost part of the bow) travels when rotating clockwise from below the reference horizontal line to the designed horizontal line. To ensure as much as possible that the bow angle is the only influencing factor, only the bow angle is adjusted when modifying the models, while other factors (such as draft and stern structure) remain unchanged. During the simulation, since the amphibious rescue robot has relatively complex structures such as main crawler tracks and swing arms, which have a significant impact on the simulation results, the experimental </w:t>
      </w:r>
      <w:r>
        <w:rPr>
          <w:rFonts w:ascii="Arial" w:eastAsia="Segoe UI" w:hAnsi="Arial" w:cs="Arial"/>
          <w:sz w:val="20"/>
          <w:szCs w:val="20"/>
          <w:shd w:val="clear" w:color="auto" w:fill="FFFFFF"/>
        </w:rPr>
        <w:lastRenderedPageBreak/>
        <w:t>simulation in this paper only focuses on the robot's vehicle body and does not consider other structures for the time being.</w:t>
      </w:r>
    </w:p>
    <w:p w:rsidR="00B7085F" w:rsidRDefault="00C3207A">
      <w:pPr>
        <w:pStyle w:val="Caption"/>
        <w:rPr>
          <w:rFonts w:eastAsia="SimSun" w:cs="Arial"/>
          <w:szCs w:val="20"/>
          <w:shd w:val="clear" w:color="auto" w:fill="FFFFFF"/>
        </w:rPr>
      </w:pPr>
      <w:r>
        <w:rPr>
          <w:rFonts w:eastAsia="Segoe UI" w:cs="Arial"/>
          <w:szCs w:val="20"/>
          <w:shd w:val="clear" w:color="auto" w:fill="FFFFFF"/>
        </w:rPr>
        <w:t>The main parameters of the vehicle body are shown in Table 1, and its shape is illustrated in Fig</w:t>
      </w:r>
      <w:r>
        <w:rPr>
          <w:rFonts w:eastAsia="SimSun" w:cs="Arial" w:hint="eastAsia"/>
          <w:szCs w:val="20"/>
          <w:shd w:val="clear" w:color="auto" w:fill="FFFFFF"/>
        </w:rPr>
        <w:t>.1.</w:t>
      </w:r>
    </w:p>
    <w:p w:rsidR="00B7085F" w:rsidRDefault="00C3207A">
      <w:pPr>
        <w:pStyle w:val="Caption"/>
        <w:jc w:val="center"/>
        <w:rPr>
          <w:rFonts w:cs="Arial"/>
          <w:b/>
          <w:bCs/>
          <w:color w:val="111111"/>
          <w:szCs w:val="20"/>
          <w:shd w:val="clear" w:color="auto" w:fill="F7F7F7"/>
        </w:rPr>
      </w:pPr>
      <w:r>
        <w:rPr>
          <w:rFonts w:eastAsia="Segoe UI" w:cs="Arial"/>
          <w:b/>
          <w:bCs/>
          <w:szCs w:val="20"/>
          <w:shd w:val="clear" w:color="auto" w:fill="FFFFFF"/>
        </w:rPr>
        <w:t xml:space="preserve">Table </w:t>
      </w:r>
      <w:r>
        <w:rPr>
          <w:rFonts w:eastAsia="Segoe UI" w:cs="Arial"/>
          <w:b/>
          <w:bCs/>
          <w:szCs w:val="20"/>
          <w:shd w:val="clear" w:color="auto" w:fill="FFFFFF"/>
        </w:rPr>
        <w:fldChar w:fldCharType="begin"/>
      </w:r>
      <w:r>
        <w:rPr>
          <w:rFonts w:eastAsia="Segoe UI" w:cs="Arial"/>
          <w:b/>
          <w:bCs/>
          <w:szCs w:val="20"/>
          <w:shd w:val="clear" w:color="auto" w:fill="FFFFFF"/>
        </w:rPr>
        <w:instrText xml:space="preserve"> SEQ Table \* ARABIC </w:instrText>
      </w:r>
      <w:r>
        <w:rPr>
          <w:rFonts w:eastAsia="Segoe UI" w:cs="Arial"/>
          <w:b/>
          <w:bCs/>
          <w:szCs w:val="20"/>
          <w:shd w:val="clear" w:color="auto" w:fill="FFFFFF"/>
        </w:rPr>
        <w:fldChar w:fldCharType="separate"/>
      </w:r>
      <w:r>
        <w:rPr>
          <w:rFonts w:eastAsia="Segoe UI" w:cs="Arial"/>
          <w:b/>
          <w:bCs/>
          <w:szCs w:val="20"/>
          <w:shd w:val="clear" w:color="auto" w:fill="FFFFFF"/>
        </w:rPr>
        <w:t>1</w:t>
      </w:r>
      <w:r>
        <w:rPr>
          <w:rFonts w:eastAsia="Segoe UI" w:cs="Arial"/>
          <w:b/>
          <w:bCs/>
          <w:szCs w:val="20"/>
          <w:shd w:val="clear" w:color="auto" w:fill="FFFFFF"/>
        </w:rPr>
        <w:fldChar w:fldCharType="end"/>
      </w:r>
      <w:r>
        <w:rPr>
          <w:rFonts w:eastAsia="Segoe UI" w:cs="Arial" w:hint="eastAsia"/>
          <w:b/>
          <w:bCs/>
          <w:szCs w:val="20"/>
          <w:shd w:val="clear" w:color="auto" w:fill="FFFFFF"/>
        </w:rPr>
        <w:t>.</w:t>
      </w:r>
      <w:r>
        <w:rPr>
          <w:rFonts w:eastAsia="Segoe UI" w:cs="Arial"/>
          <w:b/>
          <w:bCs/>
          <w:szCs w:val="20"/>
          <w:shd w:val="clear" w:color="auto" w:fill="FFFFFF"/>
        </w:rPr>
        <w:t>Main Parameters of the Vehicle Body</w:t>
      </w:r>
    </w:p>
    <w:tbl>
      <w:tblPr>
        <w:tblStyle w:val="TableGrid"/>
        <w:tblW w:w="4998" w:type="pct"/>
        <w:jc w:val="center"/>
        <w:tblLook w:val="04A0" w:firstRow="1" w:lastRow="0" w:firstColumn="1" w:lastColumn="0" w:noHBand="0" w:noVBand="1"/>
      </w:tblPr>
      <w:tblGrid>
        <w:gridCol w:w="2763"/>
        <w:gridCol w:w="1919"/>
        <w:gridCol w:w="1919"/>
        <w:gridCol w:w="1918"/>
      </w:tblGrid>
      <w:tr w:rsidR="00B7085F">
        <w:trPr>
          <w:jc w:val="center"/>
        </w:trPr>
        <w:tc>
          <w:tcPr>
            <w:tcW w:w="1621" w:type="pct"/>
            <w:tcBorders>
              <w:top w:val="single" w:sz="12" w:space="0" w:color="000000"/>
              <w:left w:val="nil"/>
              <w:bottom w:val="single" w:sz="4" w:space="0" w:color="000000"/>
              <w:right w:val="nil"/>
              <w:tl2br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egoe UI" w:hAnsi="Arial" w:cs="Arial"/>
                <w:sz w:val="20"/>
                <w:szCs w:val="20"/>
                <w:shd w:val="clear" w:color="auto" w:fill="FFFFFF"/>
              </w:rPr>
              <w:t>Bow Angle</w:t>
            </w:r>
            <w:r>
              <w:rPr>
                <w:rFonts w:ascii="Arial" w:eastAsia="SimSun" w:hAnsi="Arial" w:cs="Arial" w:hint="eastAsia"/>
                <w:sz w:val="20"/>
                <w:szCs w:val="20"/>
                <w:shd w:val="clear" w:color="auto" w:fill="FFFFFF"/>
              </w:rPr>
              <w:t>(</w:t>
            </w:r>
            <w:r>
              <w:rPr>
                <w:rFonts w:ascii="Arial" w:eastAsia="SimSun" w:hAnsi="Arial" w:cs="Arial"/>
                <w:sz w:val="20"/>
                <w:szCs w:val="20"/>
                <w:shd w:val="clear" w:color="auto" w:fill="FFFFFF"/>
              </w:rPr>
              <w:t>°</w:t>
            </w:r>
            <w:r>
              <w:rPr>
                <w:rFonts w:ascii="Arial" w:eastAsia="SimSun" w:hAnsi="Arial" w:cs="Arial" w:hint="eastAsia"/>
                <w:sz w:val="20"/>
                <w:szCs w:val="20"/>
                <w:shd w:val="clear" w:color="auto" w:fill="FFFFFF"/>
              </w:rPr>
              <w:t>)</w:t>
            </w:r>
          </w:p>
        </w:tc>
        <w:tc>
          <w:tcPr>
            <w:tcW w:w="1126" w:type="pct"/>
            <w:tcBorders>
              <w:top w:val="single" w:sz="12" w:space="0" w:color="000000"/>
              <w:left w:val="nil"/>
              <w:bottom w:val="single" w:sz="4" w:space="0" w:color="000000"/>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egoe UI" w:hAnsi="Arial" w:cs="Arial"/>
                <w:sz w:val="20"/>
                <w:szCs w:val="20"/>
                <w:shd w:val="clear" w:color="auto" w:fill="FFFFFF"/>
              </w:rPr>
              <w:t>Vehicle Length</w:t>
            </w:r>
            <w:r>
              <w:rPr>
                <w:rFonts w:ascii="Arial" w:eastAsia="SimSun" w:hAnsi="Arial" w:cs="Arial" w:hint="eastAsia"/>
                <w:sz w:val="20"/>
                <w:szCs w:val="20"/>
                <w:shd w:val="clear" w:color="auto" w:fill="FFFFFF"/>
              </w:rPr>
              <w:t>(m)</w:t>
            </w:r>
          </w:p>
        </w:tc>
        <w:tc>
          <w:tcPr>
            <w:tcW w:w="1126" w:type="pct"/>
            <w:tcBorders>
              <w:top w:val="single" w:sz="12" w:space="0" w:color="000000"/>
              <w:left w:val="nil"/>
              <w:bottom w:val="single" w:sz="4" w:space="0" w:color="000000"/>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egoe UI" w:hAnsi="Arial" w:cs="Arial"/>
                <w:sz w:val="20"/>
                <w:szCs w:val="20"/>
                <w:shd w:val="clear" w:color="auto" w:fill="FFFFFF"/>
              </w:rPr>
              <w:t>Vehicle Width</w:t>
            </w:r>
            <w:r>
              <w:rPr>
                <w:rFonts w:ascii="Arial" w:eastAsia="SimSun" w:hAnsi="Arial" w:cs="Arial" w:hint="eastAsia"/>
                <w:sz w:val="20"/>
                <w:szCs w:val="20"/>
                <w:shd w:val="clear" w:color="auto" w:fill="FFFFFF"/>
              </w:rPr>
              <w:t>(m)</w:t>
            </w:r>
          </w:p>
        </w:tc>
        <w:tc>
          <w:tcPr>
            <w:tcW w:w="1126" w:type="pct"/>
            <w:tcBorders>
              <w:top w:val="single" w:sz="12" w:space="0" w:color="000000"/>
              <w:left w:val="nil"/>
              <w:bottom w:val="single" w:sz="4" w:space="0" w:color="000000"/>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egoe UI" w:hAnsi="Arial" w:cs="Arial"/>
                <w:sz w:val="20"/>
                <w:szCs w:val="20"/>
                <w:shd w:val="clear" w:color="auto" w:fill="FFFFFF"/>
              </w:rPr>
              <w:t>Draft</w:t>
            </w:r>
            <w:r>
              <w:rPr>
                <w:rFonts w:ascii="Arial" w:eastAsia="SimSun" w:hAnsi="Arial" w:cs="Arial" w:hint="eastAsia"/>
                <w:sz w:val="20"/>
                <w:szCs w:val="20"/>
                <w:shd w:val="clear" w:color="auto" w:fill="FFFFFF"/>
              </w:rPr>
              <w:t>(m)</w:t>
            </w:r>
          </w:p>
        </w:tc>
      </w:tr>
      <w:tr w:rsidR="00B7085F">
        <w:trPr>
          <w:jc w:val="center"/>
        </w:trPr>
        <w:tc>
          <w:tcPr>
            <w:tcW w:w="1621" w:type="pct"/>
            <w:tcBorders>
              <w:top w:val="single" w:sz="4" w:space="0" w:color="000000"/>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30</w:t>
            </w:r>
            <w:r>
              <w:rPr>
                <w:rFonts w:ascii="Arial" w:eastAsia="SimSun" w:hAnsi="Arial" w:cs="Arial" w:hint="eastAsia"/>
                <w:color w:val="000000"/>
                <w:position w:val="-28"/>
                <w:sz w:val="20"/>
                <w:szCs w:val="20"/>
              </w:rPr>
              <w:t>.00</w:t>
            </w:r>
          </w:p>
        </w:tc>
        <w:tc>
          <w:tcPr>
            <w:tcW w:w="1126" w:type="pct"/>
            <w:tcBorders>
              <w:top w:val="single" w:sz="4" w:space="0" w:color="000000"/>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1.49</w:t>
            </w:r>
          </w:p>
        </w:tc>
        <w:tc>
          <w:tcPr>
            <w:tcW w:w="1126" w:type="pct"/>
            <w:tcBorders>
              <w:top w:val="single" w:sz="4" w:space="0" w:color="000000"/>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r>
              <w:rPr>
                <w:rFonts w:ascii="Arial" w:eastAsia="SimSun" w:hAnsi="Arial" w:cs="Arial" w:hint="eastAsia"/>
                <w:color w:val="000000"/>
                <w:position w:val="-28"/>
                <w:sz w:val="20"/>
                <w:szCs w:val="20"/>
              </w:rPr>
              <w:t>0</w:t>
            </w:r>
          </w:p>
        </w:tc>
        <w:tc>
          <w:tcPr>
            <w:tcW w:w="1126" w:type="pct"/>
            <w:tcBorders>
              <w:top w:val="single" w:sz="4" w:space="0" w:color="000000"/>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r w:rsidR="00B7085F">
        <w:trPr>
          <w:jc w:val="center"/>
        </w:trPr>
        <w:tc>
          <w:tcPr>
            <w:tcW w:w="1621"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45</w:t>
            </w:r>
            <w:r>
              <w:rPr>
                <w:rFonts w:ascii="Arial" w:eastAsia="SimSun" w:hAnsi="Arial" w:cs="Arial" w:hint="eastAsia"/>
                <w:color w:val="000000"/>
                <w:position w:val="-28"/>
                <w:sz w:val="20"/>
                <w:szCs w:val="20"/>
              </w:rPr>
              <w:t>.00</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1.49</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r>
              <w:rPr>
                <w:rFonts w:ascii="Arial" w:eastAsia="SimSun" w:hAnsi="Arial" w:cs="Arial" w:hint="eastAsia"/>
                <w:color w:val="000000"/>
                <w:position w:val="-28"/>
                <w:sz w:val="20"/>
                <w:szCs w:val="20"/>
              </w:rPr>
              <w:t>0</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r w:rsidR="00B7085F">
        <w:trPr>
          <w:trHeight w:val="612"/>
          <w:jc w:val="center"/>
        </w:trPr>
        <w:tc>
          <w:tcPr>
            <w:tcW w:w="1621"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60</w:t>
            </w:r>
            <w:r>
              <w:rPr>
                <w:rFonts w:ascii="Arial" w:eastAsia="SimSun" w:hAnsi="Arial" w:cs="Arial" w:hint="eastAsia"/>
                <w:color w:val="000000"/>
                <w:position w:val="-28"/>
                <w:sz w:val="20"/>
                <w:szCs w:val="20"/>
              </w:rPr>
              <w:t>.00</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1.49</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r>
              <w:rPr>
                <w:rFonts w:ascii="Arial" w:eastAsia="SimSun" w:hAnsi="Arial" w:cs="Arial" w:hint="eastAsia"/>
                <w:color w:val="000000"/>
                <w:position w:val="-28"/>
                <w:sz w:val="20"/>
                <w:szCs w:val="20"/>
              </w:rPr>
              <w:t>0</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r w:rsidR="00B7085F">
        <w:trPr>
          <w:jc w:val="center"/>
        </w:trPr>
        <w:tc>
          <w:tcPr>
            <w:tcW w:w="1621"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75</w:t>
            </w:r>
            <w:r>
              <w:rPr>
                <w:rFonts w:ascii="Arial" w:eastAsia="SimSun" w:hAnsi="Arial" w:cs="Arial" w:hint="eastAsia"/>
                <w:color w:val="000000"/>
                <w:position w:val="-28"/>
                <w:sz w:val="20"/>
                <w:szCs w:val="20"/>
              </w:rPr>
              <w:t>.00</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w:t>
            </w:r>
            <w:r>
              <w:rPr>
                <w:rFonts w:ascii="Arial" w:eastAsia="SimSun" w:hAnsi="Arial" w:cs="Arial" w:hint="eastAsia"/>
                <w:color w:val="000000"/>
                <w:position w:val="-28"/>
                <w:sz w:val="20"/>
                <w:szCs w:val="20"/>
              </w:rPr>
              <w:t>50</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r>
              <w:rPr>
                <w:rFonts w:ascii="Arial" w:eastAsia="SimSun" w:hAnsi="Arial" w:cs="Arial" w:hint="eastAsia"/>
                <w:color w:val="000000"/>
                <w:position w:val="-28"/>
                <w:sz w:val="20"/>
                <w:szCs w:val="20"/>
              </w:rPr>
              <w:t>0</w:t>
            </w:r>
          </w:p>
        </w:tc>
        <w:tc>
          <w:tcPr>
            <w:tcW w:w="1126" w:type="pct"/>
            <w:tcBorders>
              <w:top w:val="nil"/>
              <w:left w:val="nil"/>
              <w:bottom w:val="nil"/>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r w:rsidR="00B7085F">
        <w:trPr>
          <w:jc w:val="center"/>
        </w:trPr>
        <w:tc>
          <w:tcPr>
            <w:tcW w:w="1621" w:type="pct"/>
            <w:tcBorders>
              <w:top w:val="nil"/>
              <w:left w:val="nil"/>
              <w:bottom w:val="single" w:sz="12" w:space="0" w:color="000000"/>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90</w:t>
            </w:r>
            <w:r>
              <w:rPr>
                <w:rFonts w:ascii="Arial" w:eastAsia="SimSun" w:hAnsi="Arial" w:cs="Arial" w:hint="eastAsia"/>
                <w:color w:val="000000"/>
                <w:position w:val="-28"/>
                <w:sz w:val="20"/>
                <w:szCs w:val="20"/>
              </w:rPr>
              <w:t>.00</w:t>
            </w:r>
          </w:p>
        </w:tc>
        <w:tc>
          <w:tcPr>
            <w:tcW w:w="1126" w:type="pct"/>
            <w:tcBorders>
              <w:top w:val="nil"/>
              <w:left w:val="nil"/>
              <w:bottom w:val="single" w:sz="12" w:space="0" w:color="000000"/>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1.5</w:t>
            </w:r>
            <w:r>
              <w:rPr>
                <w:rFonts w:ascii="Arial" w:eastAsia="SimSun" w:hAnsi="Arial" w:cs="Arial" w:hint="eastAsia"/>
                <w:color w:val="000000"/>
                <w:position w:val="-28"/>
                <w:sz w:val="20"/>
                <w:szCs w:val="20"/>
              </w:rPr>
              <w:t>0</w:t>
            </w:r>
          </w:p>
        </w:tc>
        <w:tc>
          <w:tcPr>
            <w:tcW w:w="1126" w:type="pct"/>
            <w:tcBorders>
              <w:top w:val="nil"/>
              <w:left w:val="nil"/>
              <w:bottom w:val="single" w:sz="12" w:space="0" w:color="000000"/>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0.7</w:t>
            </w:r>
            <w:r>
              <w:rPr>
                <w:rFonts w:ascii="Arial" w:eastAsia="SimSun" w:hAnsi="Arial" w:cs="Arial" w:hint="eastAsia"/>
                <w:color w:val="000000"/>
                <w:position w:val="-28"/>
                <w:sz w:val="20"/>
                <w:szCs w:val="20"/>
              </w:rPr>
              <w:t>0</w:t>
            </w:r>
          </w:p>
        </w:tc>
        <w:tc>
          <w:tcPr>
            <w:tcW w:w="1126" w:type="pct"/>
            <w:tcBorders>
              <w:top w:val="nil"/>
              <w:left w:val="nil"/>
              <w:bottom w:val="single" w:sz="12" w:space="0" w:color="000000"/>
              <w:right w:val="nil"/>
            </w:tcBorders>
            <w:shd w:val="clear" w:color="auto" w:fill="FFFFFF"/>
          </w:tcPr>
          <w:p w:rsidR="00B7085F" w:rsidRDefault="00C3207A">
            <w:pPr>
              <w:widowControl/>
              <w:jc w:val="center"/>
              <w:rPr>
                <w:rFonts w:ascii="Arial" w:eastAsia="SimSun" w:hAnsi="Arial" w:cs="Arial"/>
                <w:color w:val="000000"/>
                <w:position w:val="-28"/>
                <w:sz w:val="20"/>
                <w:szCs w:val="20"/>
              </w:rPr>
            </w:pPr>
            <w:r>
              <w:rPr>
                <w:rFonts w:ascii="Arial" w:eastAsia="SimSun" w:hAnsi="Arial" w:cs="Arial"/>
                <w:color w:val="000000"/>
                <w:position w:val="-28"/>
                <w:sz w:val="20"/>
                <w:szCs w:val="20"/>
              </w:rPr>
              <w:t>0.12</w:t>
            </w:r>
          </w:p>
        </w:tc>
      </w:tr>
    </w:tbl>
    <w:p w:rsidR="00B7085F" w:rsidRDefault="00B7085F">
      <w:pPr>
        <w:tabs>
          <w:tab w:val="left" w:pos="2757"/>
        </w:tabs>
        <w:rPr>
          <w:rFonts w:ascii="Arial" w:hAnsi="Arial" w:cs="Arial"/>
          <w:sz w:val="20"/>
          <w:szCs w:val="20"/>
        </w:rPr>
      </w:pPr>
    </w:p>
    <w:p w:rsidR="00B7085F" w:rsidRDefault="00C3207A">
      <w:pPr>
        <w:spacing w:line="360" w:lineRule="auto"/>
        <w:jc w:val="center"/>
        <w:rPr>
          <w:rFonts w:ascii="Arial" w:eastAsia="SimSun" w:hAnsi="Arial" w:cs="Arial"/>
          <w:position w:val="-28"/>
          <w:sz w:val="20"/>
          <w:szCs w:val="20"/>
        </w:rPr>
      </w:pPr>
      <w:r>
        <w:rPr>
          <w:rFonts w:ascii="Arial" w:eastAsia="SimSun" w:hAnsi="Arial" w:cs="Arial"/>
          <w:noProof/>
          <w:position w:val="-28"/>
          <w:sz w:val="20"/>
          <w:szCs w:val="20"/>
          <w:lang w:eastAsia="en-US"/>
        </w:rPr>
        <w:drawing>
          <wp:inline distT="0" distB="0" distL="114300" distR="114300">
            <wp:extent cx="2868930" cy="2160270"/>
            <wp:effectExtent l="0" t="0" r="11430" b="3810"/>
            <wp:docPr id="6" name="图片 6" descr="c7cd58bc527b48c1f2fc0112475b2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7cd58bc527b48c1f2fc0112475b210e"/>
                    <pic:cNvPicPr>
                      <a:picLocks noChangeAspect="1"/>
                    </pic:cNvPicPr>
                  </pic:nvPicPr>
                  <pic:blipFill>
                    <a:blip r:embed="rId24"/>
                    <a:stretch>
                      <a:fillRect/>
                    </a:stretch>
                  </pic:blipFill>
                  <pic:spPr>
                    <a:xfrm>
                      <a:off x="0" y="0"/>
                      <a:ext cx="2868930" cy="2160270"/>
                    </a:xfrm>
                    <a:prstGeom prst="rect">
                      <a:avLst/>
                    </a:prstGeom>
                  </pic:spPr>
                </pic:pic>
              </a:graphicData>
            </a:graphic>
          </wp:inline>
        </w:drawing>
      </w:r>
    </w:p>
    <w:p w:rsidR="00B7085F" w:rsidRDefault="00C3207A">
      <w:pPr>
        <w:pStyle w:val="Caption"/>
        <w:spacing w:line="360" w:lineRule="auto"/>
        <w:jc w:val="center"/>
        <w:rPr>
          <w:rFonts w:eastAsia="SimSun" w:cs="Arial"/>
          <w:b/>
          <w:bCs/>
          <w:position w:val="-28"/>
          <w:szCs w:val="20"/>
        </w:rPr>
      </w:pPr>
      <w:r>
        <w:rPr>
          <w:rFonts w:cs="Arial"/>
          <w:b/>
          <w:bCs/>
          <w:szCs w:val="20"/>
        </w:rPr>
        <w:t>Fig.</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w:t>
      </w:r>
      <w:r>
        <w:rPr>
          <w:rFonts w:cs="Arial"/>
          <w:b/>
          <w:bCs/>
          <w:szCs w:val="20"/>
        </w:rPr>
        <w:fldChar w:fldCharType="end"/>
      </w:r>
      <w:r>
        <w:rPr>
          <w:rFonts w:cs="Arial"/>
          <w:b/>
          <w:bCs/>
          <w:szCs w:val="20"/>
        </w:rPr>
        <w:t>.</w:t>
      </w:r>
      <w:r>
        <w:rPr>
          <w:rFonts w:eastAsia="Segoe UI" w:cs="Arial"/>
          <w:b/>
          <w:bCs/>
          <w:szCs w:val="20"/>
          <w:shd w:val="clear" w:color="auto" w:fill="FFFFFF"/>
        </w:rPr>
        <w:t>Shape of the Vehicle Body</w:t>
      </w:r>
    </w:p>
    <w:p w:rsidR="00B7085F" w:rsidRDefault="00C3207A">
      <w:pPr>
        <w:rPr>
          <w:rFonts w:ascii="Arial" w:eastAsia="SimHei" w:hAnsi="Arial" w:cs="Arial"/>
          <w:b/>
          <w:bCs/>
          <w:sz w:val="22"/>
          <w:szCs w:val="22"/>
        </w:rPr>
      </w:pPr>
      <w:r>
        <w:rPr>
          <w:rFonts w:ascii="Arial" w:eastAsia="SimHei" w:hAnsi="Arial" w:cs="Arial" w:hint="eastAsia"/>
          <w:b/>
          <w:bCs/>
          <w:sz w:val="22"/>
          <w:szCs w:val="22"/>
        </w:rPr>
        <w:t>3</w:t>
      </w:r>
      <w:r>
        <w:rPr>
          <w:rFonts w:ascii="Arial" w:eastAsia="SimHei" w:hAnsi="Arial" w:cs="Arial"/>
          <w:b/>
          <w:bCs/>
          <w:sz w:val="22"/>
          <w:szCs w:val="22"/>
        </w:rPr>
        <w:t>.</w:t>
      </w:r>
      <w:r>
        <w:rPr>
          <w:rFonts w:ascii="Arial" w:eastAsia="SimHei" w:hAnsi="Arial" w:cs="Arial" w:hint="eastAsia"/>
          <w:b/>
          <w:bCs/>
          <w:sz w:val="22"/>
          <w:szCs w:val="22"/>
        </w:rPr>
        <w:t>1</w:t>
      </w:r>
      <w:r>
        <w:rPr>
          <w:rFonts w:ascii="Arial" w:eastAsia="SimHei" w:hAnsi="Arial" w:cs="Arial"/>
          <w:b/>
          <w:bCs/>
          <w:sz w:val="22"/>
          <w:szCs w:val="22"/>
        </w:rPr>
        <w:t xml:space="preserve"> </w:t>
      </w:r>
      <w:r>
        <w:rPr>
          <w:rFonts w:ascii="Arial" w:eastAsia="SimSun" w:hAnsi="Arial" w:cs="Arial"/>
          <w:b/>
          <w:bCs/>
          <w:color w:val="111111"/>
          <w:sz w:val="22"/>
          <w:szCs w:val="22"/>
          <w:shd w:val="clear" w:color="auto" w:fill="F7F7F7"/>
        </w:rPr>
        <w:t>Boundary Conditions and Numerical Methods</w:t>
      </w:r>
    </w:p>
    <w:p w:rsidR="00B7085F" w:rsidRDefault="00C3207A">
      <w:pPr>
        <w:rPr>
          <w:rFonts w:ascii="Arial" w:eastAsia="Segoe UI" w:hAnsi="Arial" w:cs="Arial"/>
          <w:sz w:val="20"/>
          <w:szCs w:val="20"/>
          <w:shd w:val="clear" w:color="auto" w:fill="FFFFFF"/>
        </w:rPr>
      </w:pPr>
      <w:r>
        <w:rPr>
          <w:rFonts w:ascii="Arial" w:eastAsia="Segoe UI" w:hAnsi="Arial" w:cs="Arial"/>
          <w:sz w:val="20"/>
          <w:szCs w:val="20"/>
          <w:shd w:val="clear" w:color="auto" w:fill="FFFFFF"/>
        </w:rPr>
        <w:t>Boundary conditions are determined based on the computational fluid domain's size, as well as the flow field's convergence and stability. The fluid domain inlet is set as a velocity inlet, the outlet as a pressure outlet, the left and right edges as symmetry boundaries, and the vehicle's surface along with other surfaces as no-slip walls.</w:t>
      </w:r>
    </w:p>
    <w:p w:rsidR="00B7085F" w:rsidRDefault="00C3207A">
      <w:pPr>
        <w:rPr>
          <w:rFonts w:ascii="Arial" w:eastAsia="Segoe UI" w:hAnsi="Arial" w:cs="Arial"/>
          <w:sz w:val="20"/>
          <w:szCs w:val="20"/>
          <w:shd w:val="clear" w:color="auto" w:fill="FFFFFF"/>
        </w:rPr>
      </w:pPr>
      <w:r>
        <w:rPr>
          <w:rFonts w:ascii="Arial" w:eastAsia="Segoe UI" w:hAnsi="Arial" w:cs="Arial"/>
          <w:sz w:val="20"/>
          <w:szCs w:val="20"/>
          <w:shd w:val="clear" w:color="auto" w:fill="FFFFFF"/>
        </w:rPr>
        <w:t>The Volume of Fluid (VOF) model from the multiphase flow models is used to address the free liquid surface issue. The Finite Volume Method (FVM) is applied to discretize the governing equations. For the flow around the vehicle body, the SIMPLE algorithm is used to iteratively solve for pressure and velocity, employing a time step of 0.001 seconds.</w:t>
      </w:r>
    </w:p>
    <w:p w:rsidR="00B7085F" w:rsidRDefault="00C3207A">
      <w:pPr>
        <w:rPr>
          <w:rFonts w:ascii="Arial" w:eastAsia="Segoe UI" w:hAnsi="Arial" w:cs="Arial"/>
          <w:color w:val="0000FF"/>
          <w:sz w:val="20"/>
          <w:szCs w:val="20"/>
          <w:shd w:val="clear" w:color="auto" w:fill="FFFFFF"/>
        </w:rPr>
      </w:pPr>
      <w:r>
        <w:rPr>
          <w:rFonts w:ascii="Arial" w:eastAsia="SimHei" w:hAnsi="Arial" w:cs="Arial" w:hint="eastAsia"/>
          <w:b/>
          <w:bCs/>
          <w:color w:val="0000FF"/>
          <w:sz w:val="22"/>
          <w:szCs w:val="22"/>
        </w:rPr>
        <w:t>3.2 Grid Independence Verification</w:t>
      </w:r>
      <w:r>
        <w:rPr>
          <w:rFonts w:ascii="Arial" w:eastAsia="Segoe UI" w:hAnsi="Arial" w:cs="Arial"/>
          <w:color w:val="0000FF"/>
          <w:sz w:val="20"/>
          <w:szCs w:val="20"/>
          <w:shd w:val="clear" w:color="auto" w:fill="FFFFFF"/>
        </w:rPr>
        <w:br/>
        <w:t>Grid independence is one of the most important steps in simulations. A high-quality grid that meets application requirements can not only improve calculation speed but also ensure result accuracy.To better and more accurately reflect grid independence in the simulation, an intermediate variable was selected: the calculation condition was set to a speed of 3.5</w:t>
      </w:r>
      <w:r>
        <w:rPr>
          <w:rFonts w:ascii="Arial" w:eastAsia="SimSun" w:hAnsi="Arial" w:cs="Arial" w:hint="eastAsia"/>
          <w:color w:val="0000FF"/>
          <w:sz w:val="20"/>
          <w:szCs w:val="20"/>
          <w:shd w:val="clear" w:color="auto" w:fill="FFFFFF"/>
        </w:rPr>
        <w:t>0</w:t>
      </w:r>
      <w:r>
        <w:rPr>
          <w:rFonts w:ascii="Arial" w:eastAsia="Segoe UI" w:hAnsi="Arial" w:cs="Arial"/>
          <w:color w:val="0000FF"/>
          <w:sz w:val="20"/>
          <w:szCs w:val="20"/>
          <w:shd w:val="clear" w:color="auto" w:fill="FFFFFF"/>
        </w:rPr>
        <w:t xml:space="preserve"> </w:t>
      </w:r>
      <w:r>
        <w:rPr>
          <w:rFonts w:ascii="Arial" w:eastAsia="SimSun" w:hAnsi="Arial" w:cs="Arial" w:hint="eastAsia"/>
          <w:color w:val="0000FF"/>
          <w:sz w:val="20"/>
          <w:szCs w:val="20"/>
          <w:shd w:val="clear" w:color="auto" w:fill="FFFFFF"/>
        </w:rPr>
        <w:t>kn</w:t>
      </w:r>
      <w:r>
        <w:rPr>
          <w:rFonts w:ascii="Arial" w:eastAsia="Segoe UI" w:hAnsi="Arial" w:cs="Arial"/>
          <w:color w:val="0000FF"/>
          <w:sz w:val="20"/>
          <w:szCs w:val="20"/>
          <w:shd w:val="clear" w:color="auto" w:fill="FFFFFF"/>
        </w:rPr>
        <w:t>, and the calculation case used a vehicle body with a bow column angle of 60</w:t>
      </w:r>
      <w:r>
        <w:rPr>
          <w:rFonts w:ascii="Arial" w:eastAsia="SimSun" w:hAnsi="Arial" w:cs="Arial" w:hint="eastAsia"/>
          <w:color w:val="0000FF"/>
          <w:sz w:val="20"/>
          <w:szCs w:val="20"/>
          <w:shd w:val="clear" w:color="auto" w:fill="FFFFFF"/>
        </w:rPr>
        <w:t>.00</w:t>
      </w:r>
      <w:r>
        <w:rPr>
          <w:rFonts w:ascii="Arial" w:eastAsia="Segoe UI" w:hAnsi="Arial" w:cs="Arial"/>
          <w:color w:val="0000FF"/>
          <w:sz w:val="20"/>
          <w:szCs w:val="20"/>
          <w:shd w:val="clear" w:color="auto" w:fill="FFFFFF"/>
        </w:rPr>
        <w:t xml:space="preserve">°. Key parts </w:t>
      </w:r>
      <w:r>
        <w:rPr>
          <w:rFonts w:ascii="Arial" w:eastAsia="Segoe UI" w:hAnsi="Arial" w:cs="Arial"/>
          <w:color w:val="0000FF"/>
          <w:sz w:val="20"/>
          <w:szCs w:val="20"/>
          <w:shd w:val="clear" w:color="auto" w:fill="FFFFFF"/>
        </w:rPr>
        <w:lastRenderedPageBreak/>
        <w:t>were subjected to grid refinement, and the entire flow domain was divided into five grid quantities. Starting from the medium grid quantity, adjacent grids were analyzed at intervals of 500,000, specifically 1</w:t>
      </w:r>
      <w:r>
        <w:rPr>
          <w:rFonts w:ascii="Arial" w:eastAsia="SimSun" w:hAnsi="Arial" w:cs="Arial" w:hint="eastAsia"/>
          <w:color w:val="0000FF"/>
          <w:sz w:val="20"/>
          <w:szCs w:val="20"/>
          <w:shd w:val="clear" w:color="auto" w:fill="FFFFFF"/>
        </w:rPr>
        <w:t>.00</w:t>
      </w:r>
      <w:r>
        <w:rPr>
          <w:rFonts w:ascii="Arial" w:eastAsia="Segoe UI" w:hAnsi="Arial" w:cs="Arial"/>
          <w:color w:val="0000FF"/>
          <w:sz w:val="20"/>
          <w:szCs w:val="20"/>
          <w:shd w:val="clear" w:color="auto" w:fill="FFFFFF"/>
        </w:rPr>
        <w:t xml:space="preserve"> million, 1.5</w:t>
      </w:r>
      <w:r>
        <w:rPr>
          <w:rFonts w:ascii="Arial" w:eastAsia="SimSun" w:hAnsi="Arial" w:cs="Arial" w:hint="eastAsia"/>
          <w:color w:val="0000FF"/>
          <w:sz w:val="20"/>
          <w:szCs w:val="20"/>
          <w:shd w:val="clear" w:color="auto" w:fill="FFFFFF"/>
        </w:rPr>
        <w:t>0</w:t>
      </w:r>
      <w:r>
        <w:rPr>
          <w:rFonts w:ascii="Arial" w:eastAsia="Segoe UI" w:hAnsi="Arial" w:cs="Arial"/>
          <w:color w:val="0000FF"/>
          <w:sz w:val="20"/>
          <w:szCs w:val="20"/>
          <w:shd w:val="clear" w:color="auto" w:fill="FFFFFF"/>
        </w:rPr>
        <w:t xml:space="preserve"> million, 2</w:t>
      </w:r>
      <w:r>
        <w:rPr>
          <w:rFonts w:ascii="Arial" w:eastAsia="SimSun" w:hAnsi="Arial" w:cs="Arial" w:hint="eastAsia"/>
          <w:color w:val="0000FF"/>
          <w:sz w:val="20"/>
          <w:szCs w:val="20"/>
          <w:shd w:val="clear" w:color="auto" w:fill="FFFFFF"/>
        </w:rPr>
        <w:t>.00</w:t>
      </w:r>
      <w:r>
        <w:rPr>
          <w:rFonts w:ascii="Arial" w:eastAsia="Segoe UI" w:hAnsi="Arial" w:cs="Arial"/>
          <w:color w:val="0000FF"/>
          <w:sz w:val="20"/>
          <w:szCs w:val="20"/>
          <w:shd w:val="clear" w:color="auto" w:fill="FFFFFF"/>
        </w:rPr>
        <w:t xml:space="preserve"> million, 2.5</w:t>
      </w:r>
      <w:r>
        <w:rPr>
          <w:rFonts w:ascii="Arial" w:eastAsia="SimSun" w:hAnsi="Arial" w:cs="Arial" w:hint="eastAsia"/>
          <w:color w:val="0000FF"/>
          <w:sz w:val="20"/>
          <w:szCs w:val="20"/>
          <w:shd w:val="clear" w:color="auto" w:fill="FFFFFF"/>
        </w:rPr>
        <w:t>0</w:t>
      </w:r>
      <w:r>
        <w:rPr>
          <w:rFonts w:ascii="Arial" w:eastAsia="Segoe UI" w:hAnsi="Arial" w:cs="Arial"/>
          <w:color w:val="0000FF"/>
          <w:sz w:val="20"/>
          <w:szCs w:val="20"/>
          <w:shd w:val="clear" w:color="auto" w:fill="FFFFFF"/>
        </w:rPr>
        <w:t xml:space="preserve"> million, and 3</w:t>
      </w:r>
      <w:r>
        <w:rPr>
          <w:rFonts w:ascii="Arial" w:eastAsia="SimSun" w:hAnsi="Arial" w:cs="Arial" w:hint="eastAsia"/>
          <w:color w:val="0000FF"/>
          <w:sz w:val="20"/>
          <w:szCs w:val="20"/>
          <w:shd w:val="clear" w:color="auto" w:fill="FFFFFF"/>
        </w:rPr>
        <w:t>.00</w:t>
      </w:r>
      <w:r>
        <w:rPr>
          <w:rFonts w:ascii="Arial" w:eastAsia="Segoe UI" w:hAnsi="Arial" w:cs="Arial"/>
          <w:color w:val="0000FF"/>
          <w:sz w:val="20"/>
          <w:szCs w:val="20"/>
          <w:shd w:val="clear" w:color="auto" w:fill="FFFFFF"/>
        </w:rPr>
        <w:t xml:space="preserve"> million. The calculated results of vehicle body resistance under different schemes are shown in Table 3.</w:t>
      </w:r>
    </w:p>
    <w:p w:rsidR="00B7085F" w:rsidRDefault="00C3207A">
      <w:pPr>
        <w:pStyle w:val="Caption"/>
        <w:jc w:val="center"/>
        <w:rPr>
          <w:rFonts w:cs="Arial"/>
          <w:b/>
          <w:bCs/>
          <w:color w:val="0000FF"/>
          <w:sz w:val="22"/>
          <w:szCs w:val="22"/>
        </w:rPr>
      </w:pPr>
      <w:r>
        <w:rPr>
          <w:rFonts w:cs="Arial" w:hint="eastAsia"/>
          <w:b/>
          <w:bCs/>
          <w:color w:val="0000FF"/>
          <w:sz w:val="22"/>
          <w:szCs w:val="22"/>
        </w:rPr>
        <w:t xml:space="preserve">Table </w:t>
      </w:r>
      <w:r>
        <w:rPr>
          <w:rFonts w:cs="Arial" w:hint="eastAsia"/>
          <w:b/>
          <w:bCs/>
          <w:color w:val="0000FF"/>
          <w:sz w:val="22"/>
          <w:szCs w:val="22"/>
        </w:rPr>
        <w:fldChar w:fldCharType="begin"/>
      </w:r>
      <w:r>
        <w:rPr>
          <w:rFonts w:cs="Arial" w:hint="eastAsia"/>
          <w:b/>
          <w:bCs/>
          <w:color w:val="0000FF"/>
          <w:sz w:val="22"/>
          <w:szCs w:val="22"/>
        </w:rPr>
        <w:instrText xml:space="preserve"> SEQ Table \* ARABIC </w:instrText>
      </w:r>
      <w:r>
        <w:rPr>
          <w:rFonts w:cs="Arial" w:hint="eastAsia"/>
          <w:b/>
          <w:bCs/>
          <w:color w:val="0000FF"/>
          <w:sz w:val="22"/>
          <w:szCs w:val="22"/>
        </w:rPr>
        <w:fldChar w:fldCharType="separate"/>
      </w:r>
      <w:r>
        <w:rPr>
          <w:rFonts w:cs="Arial" w:hint="eastAsia"/>
          <w:b/>
          <w:bCs/>
          <w:color w:val="0000FF"/>
          <w:sz w:val="22"/>
          <w:szCs w:val="22"/>
        </w:rPr>
        <w:t>2</w:t>
      </w:r>
      <w:r>
        <w:rPr>
          <w:rFonts w:cs="Arial" w:hint="eastAsia"/>
          <w:b/>
          <w:bCs/>
          <w:color w:val="0000FF"/>
          <w:sz w:val="22"/>
          <w:szCs w:val="22"/>
        </w:rPr>
        <w:fldChar w:fldCharType="end"/>
      </w:r>
      <w:r>
        <w:rPr>
          <w:rFonts w:cs="Arial" w:hint="eastAsia"/>
          <w:b/>
          <w:bCs/>
          <w:color w:val="0000FF"/>
          <w:sz w:val="22"/>
          <w:szCs w:val="22"/>
        </w:rPr>
        <w:t>.Grid Quantity and Resistance Results</w:t>
      </w:r>
    </w:p>
    <w:tbl>
      <w:tblPr>
        <w:tblStyle w:val="TableGrid"/>
        <w:tblW w:w="0" w:type="auto"/>
        <w:tblLook w:val="04A0" w:firstRow="1" w:lastRow="0" w:firstColumn="1" w:lastColumn="0" w:noHBand="0" w:noVBand="1"/>
      </w:tblPr>
      <w:tblGrid>
        <w:gridCol w:w="2129"/>
        <w:gridCol w:w="2130"/>
        <w:gridCol w:w="2130"/>
        <w:gridCol w:w="2130"/>
      </w:tblGrid>
      <w:tr w:rsidR="00B7085F">
        <w:tc>
          <w:tcPr>
            <w:tcW w:w="2129" w:type="dxa"/>
            <w:tcBorders>
              <w:top w:val="single" w:sz="12" w:space="0" w:color="000000"/>
              <w:left w:val="nil"/>
              <w:bottom w:val="single" w:sz="4" w:space="0" w:color="000000"/>
              <w:right w:val="nil"/>
              <w:tl2br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Underwater Speed</w:t>
            </w:r>
          </w:p>
        </w:tc>
        <w:tc>
          <w:tcPr>
            <w:tcW w:w="2130" w:type="dxa"/>
            <w:tcBorders>
              <w:top w:val="single" w:sz="12" w:space="0" w:color="000000"/>
              <w:left w:val="nil"/>
              <w:bottom w:val="single" w:sz="4" w:space="0" w:color="000000"/>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Grid Quantity</w:t>
            </w:r>
          </w:p>
        </w:tc>
        <w:tc>
          <w:tcPr>
            <w:tcW w:w="2130" w:type="dxa"/>
            <w:tcBorders>
              <w:top w:val="single" w:sz="12" w:space="0" w:color="000000"/>
              <w:left w:val="nil"/>
              <w:bottom w:val="single" w:sz="4" w:space="0" w:color="000000"/>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Total Resistance</w:t>
            </w:r>
          </w:p>
        </w:tc>
        <w:tc>
          <w:tcPr>
            <w:tcW w:w="2130" w:type="dxa"/>
            <w:tcBorders>
              <w:top w:val="single" w:sz="12" w:space="0" w:color="000000"/>
              <w:left w:val="nil"/>
              <w:bottom w:val="single" w:sz="4" w:space="0" w:color="000000"/>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Relative Error</w:t>
            </w:r>
          </w:p>
        </w:tc>
      </w:tr>
      <w:tr w:rsidR="00B7085F">
        <w:tc>
          <w:tcPr>
            <w:tcW w:w="2129" w:type="dxa"/>
            <w:tcBorders>
              <w:top w:val="single" w:sz="4" w:space="0" w:color="000000"/>
              <w:left w:val="nil"/>
              <w:bottom w:val="nil"/>
              <w:right w:val="nil"/>
            </w:tcBorders>
            <w:shd w:val="clear" w:color="auto" w:fill="FFFFFF"/>
            <w:vAlign w:val="center"/>
          </w:tcPr>
          <w:p w:rsidR="00B7085F" w:rsidRDefault="00B7085F">
            <w:pPr>
              <w:jc w:val="center"/>
              <w:rPr>
                <w:rFonts w:ascii="Arial" w:eastAsia="Segoe UI" w:hAnsi="Arial" w:cs="Arial"/>
                <w:color w:val="0000FF"/>
                <w:sz w:val="20"/>
                <w:szCs w:val="20"/>
                <w:shd w:val="clear" w:color="auto" w:fill="FFFFFF"/>
              </w:rPr>
            </w:pPr>
          </w:p>
        </w:tc>
        <w:tc>
          <w:tcPr>
            <w:tcW w:w="2130" w:type="dxa"/>
            <w:tcBorders>
              <w:top w:val="single" w:sz="4" w:space="0" w:color="000000"/>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1</w:t>
            </w:r>
            <w:r>
              <w:rPr>
                <w:rFonts w:ascii="Arial" w:eastAsia="SimSun" w:hAnsi="Arial" w:cs="Arial" w:hint="eastAsia"/>
                <w:color w:val="0000FF"/>
                <w:sz w:val="20"/>
                <w:szCs w:val="20"/>
                <w:shd w:val="clear" w:color="auto" w:fill="FFFFFF"/>
              </w:rPr>
              <w:t>.00</w:t>
            </w:r>
            <w:r>
              <w:rPr>
                <w:rFonts w:ascii="Arial" w:eastAsia="Segoe UI" w:hAnsi="Arial" w:cs="Arial"/>
                <w:color w:val="0000FF"/>
                <w:sz w:val="20"/>
                <w:szCs w:val="20"/>
                <w:shd w:val="clear" w:color="auto" w:fill="FFFFFF"/>
              </w:rPr>
              <w:t xml:space="preserve"> million</w:t>
            </w:r>
          </w:p>
        </w:tc>
        <w:tc>
          <w:tcPr>
            <w:tcW w:w="2130" w:type="dxa"/>
            <w:tcBorders>
              <w:top w:val="single" w:sz="4" w:space="0" w:color="000000"/>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152.1</w:t>
            </w:r>
            <w:r>
              <w:rPr>
                <w:rFonts w:ascii="Arial" w:eastAsia="Segoe UI" w:hAnsi="Arial" w:cs="Arial" w:hint="eastAsia"/>
                <w:color w:val="0000FF"/>
                <w:sz w:val="20"/>
                <w:szCs w:val="20"/>
                <w:shd w:val="clear" w:color="auto" w:fill="FFFFFF"/>
              </w:rPr>
              <w:t>0</w:t>
            </w:r>
          </w:p>
        </w:tc>
        <w:tc>
          <w:tcPr>
            <w:tcW w:w="2130" w:type="dxa"/>
            <w:tcBorders>
              <w:top w:val="single" w:sz="4" w:space="0" w:color="000000"/>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0</w:t>
            </w:r>
            <w:r>
              <w:rPr>
                <w:rFonts w:ascii="Arial" w:eastAsia="Segoe UI" w:hAnsi="Arial" w:cs="Arial" w:hint="eastAsia"/>
                <w:color w:val="0000FF"/>
                <w:sz w:val="20"/>
                <w:szCs w:val="20"/>
                <w:shd w:val="clear" w:color="auto" w:fill="FFFFFF"/>
              </w:rPr>
              <w:t>.00</w:t>
            </w:r>
            <w:r>
              <w:rPr>
                <w:rFonts w:ascii="Arial" w:eastAsia="Segoe UI" w:hAnsi="Arial" w:cs="Arial"/>
                <w:color w:val="0000FF"/>
                <w:sz w:val="20"/>
                <w:szCs w:val="20"/>
                <w:shd w:val="clear" w:color="auto" w:fill="FFFFFF"/>
              </w:rPr>
              <w:t>%</w:t>
            </w:r>
          </w:p>
        </w:tc>
      </w:tr>
      <w:tr w:rsidR="00B7085F">
        <w:tc>
          <w:tcPr>
            <w:tcW w:w="2129" w:type="dxa"/>
            <w:tcBorders>
              <w:top w:val="nil"/>
              <w:left w:val="nil"/>
              <w:bottom w:val="nil"/>
              <w:right w:val="nil"/>
            </w:tcBorders>
            <w:shd w:val="clear" w:color="auto" w:fill="FFFFFF"/>
            <w:vAlign w:val="center"/>
          </w:tcPr>
          <w:p w:rsidR="00B7085F" w:rsidRDefault="00B7085F">
            <w:pPr>
              <w:jc w:val="center"/>
              <w:rPr>
                <w:rFonts w:ascii="Arial" w:eastAsia="Segoe UI" w:hAnsi="Arial" w:cs="Arial"/>
                <w:color w:val="0000FF"/>
                <w:sz w:val="20"/>
                <w:szCs w:val="20"/>
                <w:shd w:val="clear" w:color="auto" w:fill="FFFFFF"/>
              </w:rPr>
            </w:pP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1.5</w:t>
            </w:r>
            <w:r>
              <w:rPr>
                <w:rFonts w:ascii="Arial" w:eastAsia="Segoe UI" w:hAnsi="Arial" w:cs="Arial" w:hint="eastAsia"/>
                <w:color w:val="0000FF"/>
                <w:sz w:val="20"/>
                <w:szCs w:val="20"/>
                <w:shd w:val="clear" w:color="auto" w:fill="FFFFFF"/>
              </w:rPr>
              <w:t>0</w:t>
            </w:r>
            <w:r>
              <w:rPr>
                <w:rFonts w:ascii="Arial" w:eastAsia="Segoe UI" w:hAnsi="Arial" w:cs="Arial"/>
                <w:color w:val="0000FF"/>
                <w:sz w:val="20"/>
                <w:szCs w:val="20"/>
                <w:shd w:val="clear" w:color="auto" w:fill="FFFFFF"/>
              </w:rPr>
              <w:t xml:space="preserve"> million</w:t>
            </w: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149.95</w:t>
            </w: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1.44%</w:t>
            </w:r>
          </w:p>
        </w:tc>
      </w:tr>
      <w:tr w:rsidR="00B7085F">
        <w:tc>
          <w:tcPr>
            <w:tcW w:w="2129"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3.5</w:t>
            </w:r>
            <w:r>
              <w:rPr>
                <w:rFonts w:ascii="Arial" w:eastAsia="Segoe UI" w:hAnsi="Arial" w:cs="Arial" w:hint="eastAsia"/>
                <w:color w:val="0000FF"/>
                <w:sz w:val="20"/>
                <w:szCs w:val="20"/>
                <w:shd w:val="clear" w:color="auto" w:fill="FFFFFF"/>
              </w:rPr>
              <w:t>0</w:t>
            </w:r>
            <w:r>
              <w:rPr>
                <w:rFonts w:ascii="Arial" w:eastAsia="Segoe UI" w:hAnsi="Arial" w:cs="Arial"/>
                <w:color w:val="0000FF"/>
                <w:sz w:val="20"/>
                <w:szCs w:val="20"/>
                <w:shd w:val="clear" w:color="auto" w:fill="FFFFFF"/>
              </w:rPr>
              <w:t xml:space="preserve"> </w:t>
            </w:r>
            <w:r>
              <w:rPr>
                <w:rFonts w:ascii="Arial" w:eastAsia="Segoe UI" w:hAnsi="Arial" w:cs="Arial" w:hint="eastAsia"/>
                <w:color w:val="0000FF"/>
                <w:sz w:val="20"/>
                <w:szCs w:val="20"/>
                <w:shd w:val="clear" w:color="auto" w:fill="FFFFFF"/>
              </w:rPr>
              <w:t>kn</w:t>
            </w: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2</w:t>
            </w:r>
            <w:r>
              <w:rPr>
                <w:rFonts w:ascii="Arial" w:eastAsia="SimSun" w:hAnsi="Arial" w:cs="Arial" w:hint="eastAsia"/>
                <w:color w:val="0000FF"/>
                <w:sz w:val="20"/>
                <w:szCs w:val="20"/>
                <w:shd w:val="clear" w:color="auto" w:fill="FFFFFF"/>
              </w:rPr>
              <w:t>.00</w:t>
            </w:r>
            <w:r>
              <w:rPr>
                <w:rFonts w:ascii="Arial" w:eastAsia="Segoe UI" w:hAnsi="Arial" w:cs="Arial"/>
                <w:color w:val="0000FF"/>
                <w:sz w:val="20"/>
                <w:szCs w:val="20"/>
                <w:shd w:val="clear" w:color="auto" w:fill="FFFFFF"/>
              </w:rPr>
              <w:t xml:space="preserve"> million</w:t>
            </w: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149.59</w:t>
            </w: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0.24%</w:t>
            </w:r>
          </w:p>
        </w:tc>
      </w:tr>
      <w:tr w:rsidR="00B7085F">
        <w:tc>
          <w:tcPr>
            <w:tcW w:w="2129" w:type="dxa"/>
            <w:tcBorders>
              <w:top w:val="nil"/>
              <w:left w:val="nil"/>
              <w:bottom w:val="nil"/>
              <w:right w:val="nil"/>
            </w:tcBorders>
            <w:shd w:val="clear" w:color="auto" w:fill="FFFFFF"/>
            <w:vAlign w:val="center"/>
          </w:tcPr>
          <w:p w:rsidR="00B7085F" w:rsidRDefault="00B7085F">
            <w:pPr>
              <w:jc w:val="center"/>
              <w:rPr>
                <w:rFonts w:ascii="Arial" w:eastAsia="Segoe UI" w:hAnsi="Arial" w:cs="Arial"/>
                <w:color w:val="0000FF"/>
                <w:sz w:val="20"/>
                <w:szCs w:val="20"/>
                <w:shd w:val="clear" w:color="auto" w:fill="FFFFFF"/>
              </w:rPr>
            </w:pP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2.5</w:t>
            </w:r>
            <w:r>
              <w:rPr>
                <w:rFonts w:ascii="Arial" w:eastAsia="Segoe UI" w:hAnsi="Arial" w:cs="Arial" w:hint="eastAsia"/>
                <w:color w:val="0000FF"/>
                <w:sz w:val="20"/>
                <w:szCs w:val="20"/>
                <w:shd w:val="clear" w:color="auto" w:fill="FFFFFF"/>
              </w:rPr>
              <w:t>0</w:t>
            </w:r>
            <w:r>
              <w:rPr>
                <w:rFonts w:ascii="Arial" w:eastAsia="Segoe UI" w:hAnsi="Arial" w:cs="Arial"/>
                <w:color w:val="0000FF"/>
                <w:sz w:val="20"/>
                <w:szCs w:val="20"/>
                <w:shd w:val="clear" w:color="auto" w:fill="FFFFFF"/>
              </w:rPr>
              <w:t xml:space="preserve"> million</w:t>
            </w: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149.35</w:t>
            </w:r>
          </w:p>
        </w:tc>
        <w:tc>
          <w:tcPr>
            <w:tcW w:w="2130" w:type="dxa"/>
            <w:tcBorders>
              <w:top w:val="nil"/>
              <w:left w:val="nil"/>
              <w:bottom w:val="nil"/>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0.16%</w:t>
            </w:r>
          </w:p>
        </w:tc>
      </w:tr>
      <w:tr w:rsidR="00B7085F">
        <w:tc>
          <w:tcPr>
            <w:tcW w:w="2129" w:type="dxa"/>
            <w:tcBorders>
              <w:top w:val="nil"/>
              <w:left w:val="nil"/>
              <w:bottom w:val="single" w:sz="12" w:space="0" w:color="000000"/>
              <w:right w:val="nil"/>
            </w:tcBorders>
            <w:shd w:val="clear" w:color="auto" w:fill="FFFFFF"/>
            <w:vAlign w:val="center"/>
          </w:tcPr>
          <w:p w:rsidR="00B7085F" w:rsidRDefault="00B7085F">
            <w:pPr>
              <w:jc w:val="center"/>
              <w:rPr>
                <w:rFonts w:ascii="Arial" w:eastAsia="Segoe UI" w:hAnsi="Arial" w:cs="Arial"/>
                <w:color w:val="0000FF"/>
                <w:sz w:val="20"/>
                <w:szCs w:val="20"/>
                <w:shd w:val="clear" w:color="auto" w:fill="FFFFFF"/>
              </w:rPr>
            </w:pPr>
          </w:p>
        </w:tc>
        <w:tc>
          <w:tcPr>
            <w:tcW w:w="2130" w:type="dxa"/>
            <w:tcBorders>
              <w:top w:val="nil"/>
              <w:left w:val="nil"/>
              <w:bottom w:val="single" w:sz="12" w:space="0" w:color="000000"/>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3</w:t>
            </w:r>
            <w:r>
              <w:rPr>
                <w:rFonts w:ascii="Arial" w:eastAsia="SimSun" w:hAnsi="Arial" w:cs="Arial" w:hint="eastAsia"/>
                <w:color w:val="0000FF"/>
                <w:sz w:val="20"/>
                <w:szCs w:val="20"/>
                <w:shd w:val="clear" w:color="auto" w:fill="FFFFFF"/>
              </w:rPr>
              <w:t>.00</w:t>
            </w:r>
            <w:r>
              <w:rPr>
                <w:rFonts w:ascii="Arial" w:eastAsia="Segoe UI" w:hAnsi="Arial" w:cs="Arial"/>
                <w:color w:val="0000FF"/>
                <w:sz w:val="20"/>
                <w:szCs w:val="20"/>
                <w:shd w:val="clear" w:color="auto" w:fill="FFFFFF"/>
              </w:rPr>
              <w:t xml:space="preserve"> million</w:t>
            </w:r>
          </w:p>
        </w:tc>
        <w:tc>
          <w:tcPr>
            <w:tcW w:w="2130" w:type="dxa"/>
            <w:tcBorders>
              <w:top w:val="nil"/>
              <w:left w:val="nil"/>
              <w:bottom w:val="single" w:sz="12" w:space="0" w:color="000000"/>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149.41</w:t>
            </w:r>
          </w:p>
        </w:tc>
        <w:tc>
          <w:tcPr>
            <w:tcW w:w="2130" w:type="dxa"/>
            <w:tcBorders>
              <w:top w:val="nil"/>
              <w:left w:val="nil"/>
              <w:bottom w:val="single" w:sz="12" w:space="0" w:color="000000"/>
              <w:right w:val="nil"/>
            </w:tcBorders>
            <w:shd w:val="clear" w:color="auto" w:fill="FFFFFF"/>
            <w:vAlign w:val="center"/>
          </w:tcPr>
          <w:p w:rsidR="00B7085F" w:rsidRDefault="00C3207A">
            <w:pPr>
              <w:jc w:val="center"/>
              <w:rPr>
                <w:rFonts w:ascii="Arial" w:eastAsia="Segoe UI" w:hAnsi="Arial" w:cs="Arial"/>
                <w:color w:val="0000FF"/>
                <w:sz w:val="20"/>
                <w:szCs w:val="20"/>
                <w:shd w:val="clear" w:color="auto" w:fill="FFFFFF"/>
              </w:rPr>
            </w:pPr>
            <w:r>
              <w:rPr>
                <w:rFonts w:ascii="Arial" w:eastAsia="Segoe UI" w:hAnsi="Arial" w:cs="Arial"/>
                <w:color w:val="0000FF"/>
                <w:sz w:val="20"/>
                <w:szCs w:val="20"/>
                <w:shd w:val="clear" w:color="auto" w:fill="FFFFFF"/>
              </w:rPr>
              <w:t>0.04%</w:t>
            </w:r>
          </w:p>
        </w:tc>
      </w:tr>
    </w:tbl>
    <w:p w:rsidR="00B7085F" w:rsidRDefault="00C3207A">
      <w:pPr>
        <w:rPr>
          <w:rFonts w:ascii="Arial" w:eastAsia="SimSun" w:hAnsi="Arial" w:cs="Arial"/>
          <w:b/>
          <w:bCs/>
          <w:sz w:val="22"/>
          <w:szCs w:val="22"/>
        </w:rPr>
      </w:pPr>
      <w:r>
        <w:rPr>
          <w:rFonts w:ascii="Arial" w:hAnsi="Arial" w:cs="Arial" w:hint="eastAsia"/>
          <w:b/>
          <w:bCs/>
          <w:sz w:val="22"/>
          <w:szCs w:val="22"/>
        </w:rPr>
        <w:t>3</w:t>
      </w:r>
      <w:r>
        <w:rPr>
          <w:rFonts w:ascii="Arial" w:hAnsi="Arial" w:cs="Arial"/>
          <w:b/>
          <w:bCs/>
          <w:sz w:val="22"/>
          <w:szCs w:val="22"/>
        </w:rPr>
        <w:t>.</w:t>
      </w:r>
      <w:r>
        <w:rPr>
          <w:rFonts w:ascii="Arial" w:hAnsi="Arial" w:cs="Arial" w:hint="eastAsia"/>
          <w:b/>
          <w:bCs/>
          <w:sz w:val="22"/>
          <w:szCs w:val="22"/>
        </w:rPr>
        <w:t>3</w:t>
      </w:r>
      <w:r>
        <w:rPr>
          <w:rFonts w:ascii="Arial" w:hAnsi="Arial" w:cs="Arial"/>
          <w:b/>
          <w:bCs/>
          <w:sz w:val="22"/>
          <w:szCs w:val="22"/>
        </w:rPr>
        <w:t xml:space="preserve"> </w:t>
      </w:r>
      <w:r>
        <w:rPr>
          <w:rFonts w:ascii="Arial" w:eastAsia="SimSun" w:hAnsi="Arial" w:cs="Arial"/>
          <w:b/>
          <w:bCs/>
          <w:color w:val="111111"/>
          <w:sz w:val="22"/>
          <w:szCs w:val="22"/>
          <w:shd w:val="clear" w:color="auto" w:fill="F7F7F7"/>
        </w:rPr>
        <w:t>Computational domain and Mesh generation</w:t>
      </w:r>
    </w:p>
    <w:p w:rsidR="00B7085F" w:rsidRDefault="00C3207A">
      <w:pPr>
        <w:rPr>
          <w:rFonts w:ascii="Arial" w:eastAsia="Segoe UI" w:hAnsi="Arial" w:cs="Arial"/>
          <w:sz w:val="20"/>
          <w:szCs w:val="20"/>
          <w:shd w:val="clear" w:color="auto" w:fill="FFFFFF"/>
        </w:rPr>
      </w:pPr>
      <w:r>
        <w:rPr>
          <w:rFonts w:ascii="Arial" w:eastAsia="Segoe UI" w:hAnsi="Arial" w:cs="Arial"/>
          <w:color w:val="000000"/>
          <w:kern w:val="0"/>
          <w:sz w:val="20"/>
          <w:szCs w:val="20"/>
          <w:shd w:val="clear" w:color="auto" w:fill="FFFFFF"/>
          <w:lang w:bidi="ar"/>
        </w:rPr>
        <w:t>T</w:t>
      </w:r>
      <w:r>
        <w:rPr>
          <w:rFonts w:ascii="Arial" w:eastAsia="Segoe UI" w:hAnsi="Arial" w:cs="Arial"/>
          <w:sz w:val="20"/>
          <w:szCs w:val="20"/>
          <w:shd w:val="clear" w:color="auto" w:fill="FFFFFF"/>
        </w:rPr>
        <w:t>o minimize the impact of boundary reflection, after multiple rounds of practice, this paper adopts the SST k-ω turbulence model to establish the fluid domain. The upper boundary of the computational domain is 0.4</w:t>
      </w:r>
      <w:r>
        <w:rPr>
          <w:rFonts w:ascii="Arial" w:eastAsia="SimSun" w:hAnsi="Arial" w:cs="Arial" w:hint="eastAsia"/>
          <w:sz w:val="20"/>
          <w:szCs w:val="20"/>
          <w:shd w:val="clear" w:color="auto" w:fill="FFFFFF"/>
        </w:rPr>
        <w:t>0</w:t>
      </w:r>
      <w:r>
        <w:rPr>
          <w:rFonts w:ascii="Arial" w:eastAsia="Segoe UI" w:hAnsi="Arial" w:cs="Arial"/>
          <w:sz w:val="20"/>
          <w:szCs w:val="20"/>
          <w:shd w:val="clear" w:color="auto" w:fill="FFFFFF"/>
        </w:rPr>
        <w:t xml:space="preserve"> times the vehicle length away from the top of the vehicle, while the lower boundary is 0.6</w:t>
      </w:r>
      <w:r>
        <w:rPr>
          <w:rFonts w:ascii="Arial" w:eastAsia="SimSun" w:hAnsi="Arial" w:cs="Arial" w:hint="eastAsia"/>
          <w:sz w:val="20"/>
          <w:szCs w:val="20"/>
          <w:shd w:val="clear" w:color="auto" w:fill="FFFFFF"/>
        </w:rPr>
        <w:t>0</w:t>
      </w:r>
      <w:r>
        <w:rPr>
          <w:rFonts w:ascii="Arial" w:eastAsia="Segoe UI" w:hAnsi="Arial" w:cs="Arial"/>
          <w:sz w:val="20"/>
          <w:szCs w:val="20"/>
          <w:shd w:val="clear" w:color="auto" w:fill="FFFFFF"/>
        </w:rPr>
        <w:t xml:space="preserve"> times the vehicle length away from the bottom of the vehicle. The two lateral sides are symmetric, each 1</w:t>
      </w:r>
      <w:r>
        <w:rPr>
          <w:rFonts w:ascii="Arial" w:eastAsia="SimSun" w:hAnsi="Arial" w:cs="Arial" w:hint="eastAsia"/>
          <w:sz w:val="20"/>
          <w:szCs w:val="20"/>
          <w:shd w:val="clear" w:color="auto" w:fill="FFFFFF"/>
        </w:rPr>
        <w:t>.00</w:t>
      </w:r>
      <w:r>
        <w:rPr>
          <w:rFonts w:ascii="Arial" w:eastAsia="Segoe UI" w:hAnsi="Arial" w:cs="Arial"/>
          <w:sz w:val="20"/>
          <w:szCs w:val="20"/>
          <w:shd w:val="clear" w:color="auto" w:fill="FFFFFF"/>
        </w:rPr>
        <w:t xml:space="preserve"> time the vehicle length away from the centerline of the vehicle body. The inlet is 1</w:t>
      </w:r>
      <w:r>
        <w:rPr>
          <w:rFonts w:ascii="Arial" w:eastAsia="SimSun" w:hAnsi="Arial" w:cs="Arial" w:hint="eastAsia"/>
          <w:sz w:val="20"/>
          <w:szCs w:val="20"/>
          <w:shd w:val="clear" w:color="auto" w:fill="FFFFFF"/>
        </w:rPr>
        <w:t>.00</w:t>
      </w:r>
      <w:r>
        <w:rPr>
          <w:rFonts w:ascii="Arial" w:eastAsia="Segoe UI" w:hAnsi="Arial" w:cs="Arial"/>
          <w:sz w:val="20"/>
          <w:szCs w:val="20"/>
          <w:shd w:val="clear" w:color="auto" w:fill="FFFFFF"/>
        </w:rPr>
        <w:t xml:space="preserve"> time the vehicle length away from the bow, and the outlet is 3</w:t>
      </w:r>
      <w:r>
        <w:rPr>
          <w:rFonts w:ascii="Arial" w:eastAsia="SimSun" w:hAnsi="Arial" w:cs="Arial" w:hint="eastAsia"/>
          <w:sz w:val="20"/>
          <w:szCs w:val="20"/>
          <w:shd w:val="clear" w:color="auto" w:fill="FFFFFF"/>
        </w:rPr>
        <w:t>.00</w:t>
      </w:r>
      <w:r>
        <w:rPr>
          <w:rFonts w:ascii="Arial" w:eastAsia="Segoe UI" w:hAnsi="Arial" w:cs="Arial"/>
          <w:sz w:val="20"/>
          <w:szCs w:val="20"/>
          <w:shd w:val="clear" w:color="auto" w:fill="FFFFFF"/>
        </w:rPr>
        <w:t xml:space="preserve"> times the vehicle length away from the stern.</w:t>
      </w:r>
    </w:p>
    <w:p w:rsidR="00B7085F" w:rsidRDefault="00C3207A">
      <w:pPr>
        <w:rPr>
          <w:rFonts w:ascii="Arial" w:eastAsia="Segoe UI" w:hAnsi="Arial" w:cs="Arial"/>
          <w:sz w:val="20"/>
          <w:szCs w:val="20"/>
          <w:shd w:val="clear" w:color="auto" w:fill="FFFFFF"/>
        </w:rPr>
      </w:pPr>
      <w:r>
        <w:rPr>
          <w:rFonts w:ascii="Arial" w:eastAsia="Segoe UI" w:hAnsi="Arial" w:cs="Arial"/>
          <w:sz w:val="20"/>
          <w:szCs w:val="20"/>
          <w:shd w:val="clear" w:color="auto" w:fill="FFFFFF"/>
        </w:rPr>
        <w:t>In this section, mesh generation is performed using FLUENT Meshing, a tool built into FLUENT. To better capture the flow characteristics, mesh refinement is applied to the vehicle body. The total number of meshes in the entire fluid domain is 2.5</w:t>
      </w:r>
      <w:r>
        <w:rPr>
          <w:rFonts w:ascii="Arial" w:eastAsia="SimSun" w:hAnsi="Arial" w:cs="Arial" w:hint="eastAsia"/>
          <w:sz w:val="20"/>
          <w:szCs w:val="20"/>
          <w:shd w:val="clear" w:color="auto" w:fill="FFFFFF"/>
        </w:rPr>
        <w:t>0</w:t>
      </w:r>
      <w:r>
        <w:rPr>
          <w:rFonts w:ascii="Arial" w:eastAsia="Segoe UI" w:hAnsi="Arial" w:cs="Arial"/>
          <w:sz w:val="20"/>
          <w:szCs w:val="20"/>
          <w:shd w:val="clear" w:color="auto" w:fill="FFFFFF"/>
        </w:rPr>
        <w:t xml:space="preserve"> million, and the overall mesh distribution of the fluid domain as well as the refined regions are shown in Fig</w:t>
      </w:r>
      <w:r>
        <w:rPr>
          <w:rFonts w:ascii="Arial" w:eastAsia="Segoe UI" w:hAnsi="Arial" w:cs="Arial" w:hint="eastAsia"/>
          <w:sz w:val="20"/>
          <w:szCs w:val="20"/>
          <w:shd w:val="clear" w:color="auto" w:fill="FFFFFF"/>
        </w:rPr>
        <w:t>.</w:t>
      </w:r>
      <w:r>
        <w:rPr>
          <w:rFonts w:ascii="Arial" w:eastAsia="Segoe UI" w:hAnsi="Arial" w:cs="Arial"/>
          <w:sz w:val="20"/>
          <w:szCs w:val="20"/>
          <w:shd w:val="clear" w:color="auto" w:fill="FFFFFF"/>
        </w:rPr>
        <w:t xml:space="preserve"> 2.</w:t>
      </w:r>
    </w:p>
    <w:p w:rsidR="00B7085F" w:rsidRDefault="00C3207A">
      <w:pPr>
        <w:jc w:val="center"/>
        <w:rPr>
          <w:rFonts w:ascii="Arial" w:eastAsia="SimSun" w:hAnsi="Arial" w:cs="Arial"/>
          <w:position w:val="-28"/>
          <w:sz w:val="20"/>
          <w:szCs w:val="20"/>
        </w:rPr>
      </w:pPr>
      <w:r>
        <w:rPr>
          <w:rFonts w:ascii="Arial" w:eastAsia="SimSun" w:hAnsi="Arial" w:cs="Arial"/>
          <w:noProof/>
          <w:position w:val="-28"/>
          <w:sz w:val="20"/>
          <w:szCs w:val="20"/>
          <w:lang w:eastAsia="en-US"/>
        </w:rPr>
        <w:drawing>
          <wp:inline distT="0" distB="0" distL="114300" distR="114300">
            <wp:extent cx="3229610" cy="2160270"/>
            <wp:effectExtent l="0" t="0" r="1270" b="3810"/>
            <wp:docPr id="3" name="图片 3" descr="843cc0d4f35ecbebeea1b28af73e9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43cc0d4f35ecbebeea1b28af73e960a"/>
                    <pic:cNvPicPr>
                      <a:picLocks noChangeAspect="1"/>
                    </pic:cNvPicPr>
                  </pic:nvPicPr>
                  <pic:blipFill>
                    <a:blip r:embed="rId25"/>
                    <a:stretch>
                      <a:fillRect/>
                    </a:stretch>
                  </pic:blipFill>
                  <pic:spPr>
                    <a:xfrm>
                      <a:off x="0" y="0"/>
                      <a:ext cx="3229610" cy="2160270"/>
                    </a:xfrm>
                    <a:prstGeom prst="rect">
                      <a:avLst/>
                    </a:prstGeom>
                  </pic:spPr>
                </pic:pic>
              </a:graphicData>
            </a:graphic>
          </wp:inline>
        </w:drawing>
      </w:r>
    </w:p>
    <w:p w:rsidR="00B7085F" w:rsidRDefault="00C3207A">
      <w:pPr>
        <w:pStyle w:val="Caption"/>
        <w:jc w:val="center"/>
        <w:rPr>
          <w:rFonts w:eastAsia="SimSun" w:cs="Arial"/>
          <w:b/>
          <w:bCs/>
          <w:position w:val="-28"/>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2</w:t>
      </w:r>
      <w:r>
        <w:rPr>
          <w:rFonts w:cs="Arial"/>
          <w:b/>
          <w:bCs/>
          <w:szCs w:val="20"/>
        </w:rPr>
        <w:fldChar w:fldCharType="end"/>
      </w:r>
      <w:r>
        <w:rPr>
          <w:rFonts w:cs="Arial"/>
          <w:b/>
          <w:bCs/>
          <w:szCs w:val="20"/>
        </w:rPr>
        <w:t>.</w:t>
      </w:r>
      <w:r>
        <w:rPr>
          <w:rFonts w:eastAsia="SimSun" w:cs="Arial"/>
          <w:b/>
          <w:bCs/>
          <w:color w:val="111111"/>
          <w:szCs w:val="20"/>
          <w:shd w:val="clear" w:color="auto" w:fill="F7F7F7"/>
        </w:rPr>
        <w:t>Computational domain and Mesh generation</w:t>
      </w:r>
    </w:p>
    <w:p w:rsidR="00B7085F" w:rsidRDefault="00C3207A">
      <w:pPr>
        <w:rPr>
          <w:rFonts w:ascii="Arial" w:eastAsia="SimHei" w:hAnsi="Arial" w:cs="Arial"/>
          <w:b/>
          <w:bCs/>
          <w:sz w:val="22"/>
          <w:szCs w:val="22"/>
        </w:rPr>
      </w:pPr>
      <w:r>
        <w:rPr>
          <w:rFonts w:ascii="Arial" w:eastAsia="SimHei" w:hAnsi="Arial" w:cs="Arial" w:hint="eastAsia"/>
          <w:b/>
          <w:bCs/>
          <w:sz w:val="22"/>
          <w:szCs w:val="22"/>
        </w:rPr>
        <w:t>3</w:t>
      </w:r>
      <w:r>
        <w:rPr>
          <w:rFonts w:ascii="Arial" w:eastAsia="SimHei" w:hAnsi="Arial" w:cs="Arial"/>
          <w:b/>
          <w:bCs/>
          <w:sz w:val="22"/>
          <w:szCs w:val="22"/>
        </w:rPr>
        <w:t xml:space="preserve">.4 </w:t>
      </w:r>
      <w:r>
        <w:rPr>
          <w:rFonts w:ascii="Arial" w:eastAsia="SimSun" w:hAnsi="Arial" w:cs="Arial"/>
          <w:b/>
          <w:bCs/>
          <w:color w:val="111111"/>
          <w:sz w:val="22"/>
          <w:szCs w:val="22"/>
          <w:shd w:val="clear" w:color="auto" w:fill="F7F7F7"/>
        </w:rPr>
        <w:t>Numerical Computation and Analysis</w:t>
      </w:r>
    </w:p>
    <w:p w:rsidR="00B7085F" w:rsidRDefault="00C3207A">
      <w:pPr>
        <w:rPr>
          <w:rFonts w:ascii="Arial" w:eastAsia="Segoe UI" w:hAnsi="Arial" w:cs="Arial"/>
          <w:color w:val="000000"/>
          <w:kern w:val="0"/>
          <w:sz w:val="20"/>
          <w:szCs w:val="20"/>
          <w:shd w:val="clear" w:color="auto" w:fill="FFFFFF"/>
          <w:lang w:bidi="ar"/>
        </w:rPr>
      </w:pPr>
      <w:r>
        <w:rPr>
          <w:rFonts w:ascii="Arial" w:eastAsia="Segoe UI" w:hAnsi="Arial" w:cs="Arial"/>
          <w:color w:val="000000"/>
          <w:kern w:val="0"/>
          <w:sz w:val="20"/>
          <w:szCs w:val="20"/>
          <w:shd w:val="clear" w:color="auto" w:fill="FFFFFF"/>
          <w:lang w:bidi="ar"/>
        </w:rPr>
        <w:t>The amphibious robot travels in water at a speed of 1</w:t>
      </w:r>
      <w:r>
        <w:rPr>
          <w:rFonts w:ascii="Arial" w:eastAsia="Segoe UI" w:hAnsi="Arial" w:cs="Arial" w:hint="eastAsia"/>
          <w:color w:val="000000"/>
          <w:kern w:val="0"/>
          <w:sz w:val="20"/>
          <w:szCs w:val="20"/>
          <w:shd w:val="clear" w:color="auto" w:fill="FFFFFF"/>
          <w:lang w:bidi="ar"/>
        </w:rPr>
        <w:t>.00</w:t>
      </w:r>
      <w:r>
        <w:rPr>
          <w:rFonts w:ascii="Arial" w:hAnsi="Arial" w:cs="Arial"/>
          <w:sz w:val="20"/>
          <w:szCs w:val="20"/>
        </w:rPr>
        <w:t>—</w:t>
      </w:r>
      <w:r>
        <w:rPr>
          <w:rFonts w:ascii="Arial" w:eastAsia="Segoe UI" w:hAnsi="Arial" w:cs="Arial"/>
          <w:color w:val="000000"/>
          <w:kern w:val="0"/>
          <w:sz w:val="20"/>
          <w:szCs w:val="20"/>
          <w:shd w:val="clear" w:color="auto" w:fill="FFFFFF"/>
          <w:lang w:bidi="ar"/>
        </w:rPr>
        <w:t>6</w:t>
      </w:r>
      <w:r>
        <w:rPr>
          <w:rFonts w:ascii="Arial" w:eastAsia="Segoe UI" w:hAnsi="Arial" w:cs="Arial" w:hint="eastAsia"/>
          <w:color w:val="000000"/>
          <w:kern w:val="0"/>
          <w:sz w:val="20"/>
          <w:szCs w:val="20"/>
          <w:shd w:val="clear" w:color="auto" w:fill="FFFFFF"/>
          <w:lang w:bidi="ar"/>
        </w:rPr>
        <w:t>.00</w:t>
      </w:r>
      <w:r>
        <w:rPr>
          <w:rFonts w:ascii="Arial" w:eastAsia="Segoe UI" w:hAnsi="Arial" w:cs="Arial"/>
          <w:color w:val="000000"/>
          <w:kern w:val="0"/>
          <w:sz w:val="20"/>
          <w:szCs w:val="20"/>
          <w:shd w:val="clear" w:color="auto" w:fill="FFFFFF"/>
          <w:lang w:bidi="ar"/>
        </w:rPr>
        <w:t xml:space="preserve"> </w:t>
      </w:r>
      <w:r>
        <w:rPr>
          <w:rFonts w:ascii="Arial" w:eastAsia="SimSun" w:hAnsi="Arial" w:cs="Arial" w:hint="eastAsia"/>
          <w:color w:val="000000"/>
          <w:kern w:val="0"/>
          <w:sz w:val="20"/>
          <w:szCs w:val="20"/>
          <w:shd w:val="clear" w:color="auto" w:fill="FFFFFF"/>
          <w:lang w:bidi="ar"/>
        </w:rPr>
        <w:t>kn</w:t>
      </w:r>
      <w:r>
        <w:rPr>
          <w:rFonts w:ascii="Arial" w:eastAsia="Segoe UI" w:hAnsi="Arial" w:cs="Arial"/>
          <w:color w:val="000000"/>
          <w:kern w:val="0"/>
          <w:sz w:val="20"/>
          <w:szCs w:val="20"/>
          <w:shd w:val="clear" w:color="auto" w:fill="FFFFFF"/>
          <w:lang w:bidi="ar"/>
        </w:rPr>
        <w:t>.</w:t>
      </w:r>
      <w:r>
        <w:rPr>
          <w:rFonts w:ascii="Arial" w:eastAsia="Segoe UI" w:hAnsi="Arial" w:cs="Arial"/>
          <w:color w:val="FF0000"/>
          <w:kern w:val="0"/>
          <w:sz w:val="20"/>
          <w:szCs w:val="20"/>
          <w:shd w:val="clear" w:color="auto" w:fill="FFFFFF"/>
          <w:lang w:bidi="ar"/>
        </w:rPr>
        <w:t xml:space="preserve"> The Froude number (Fr) </w:t>
      </w:r>
      <w:r>
        <w:rPr>
          <w:rFonts w:ascii="Arial" w:eastAsia="Segoe UI" w:hAnsi="Arial" w:cs="Arial"/>
          <w:color w:val="000000"/>
          <w:kern w:val="0"/>
          <w:sz w:val="20"/>
          <w:szCs w:val="20"/>
          <w:shd w:val="clear" w:color="auto" w:fill="FFFFFF"/>
          <w:lang w:bidi="ar"/>
        </w:rPr>
        <w:t>varies under different speed conditions, and its resistance composition also differs accordingly. The Fr values at different speeds are presented in Table 2.</w:t>
      </w:r>
    </w:p>
    <w:p w:rsidR="00B7085F" w:rsidRDefault="00C3207A">
      <w:pPr>
        <w:pStyle w:val="Caption"/>
        <w:jc w:val="center"/>
        <w:rPr>
          <w:rFonts w:eastAsia="Segoe UI" w:cs="Arial"/>
          <w:b/>
          <w:bCs/>
          <w:color w:val="000000"/>
          <w:kern w:val="0"/>
          <w:szCs w:val="20"/>
          <w:shd w:val="clear" w:color="auto" w:fill="FFFFFF"/>
          <w:lang w:bidi="ar"/>
        </w:rPr>
      </w:pPr>
      <w:r>
        <w:rPr>
          <w:rFonts w:eastAsia="Segoe UI" w:cs="Arial"/>
          <w:b/>
          <w:bCs/>
          <w:color w:val="000000"/>
          <w:kern w:val="0"/>
          <w:szCs w:val="20"/>
          <w:shd w:val="clear" w:color="auto" w:fill="FFFFFF"/>
          <w:lang w:bidi="ar"/>
        </w:rPr>
        <w:t xml:space="preserve">Table </w:t>
      </w:r>
      <w:r>
        <w:rPr>
          <w:rFonts w:eastAsia="Segoe UI" w:cs="Arial"/>
          <w:b/>
          <w:bCs/>
          <w:color w:val="000000"/>
          <w:kern w:val="0"/>
          <w:szCs w:val="20"/>
          <w:shd w:val="clear" w:color="auto" w:fill="FFFFFF"/>
          <w:lang w:bidi="ar"/>
        </w:rPr>
        <w:fldChar w:fldCharType="begin"/>
      </w:r>
      <w:r>
        <w:rPr>
          <w:rFonts w:eastAsia="Segoe UI" w:cs="Arial"/>
          <w:b/>
          <w:bCs/>
          <w:color w:val="000000"/>
          <w:kern w:val="0"/>
          <w:szCs w:val="20"/>
          <w:shd w:val="clear" w:color="auto" w:fill="FFFFFF"/>
          <w:lang w:bidi="ar"/>
        </w:rPr>
        <w:instrText xml:space="preserve"> SEQ Table \* ARABIC </w:instrText>
      </w:r>
      <w:r>
        <w:rPr>
          <w:rFonts w:eastAsia="Segoe UI" w:cs="Arial"/>
          <w:b/>
          <w:bCs/>
          <w:color w:val="000000"/>
          <w:kern w:val="0"/>
          <w:szCs w:val="20"/>
          <w:shd w:val="clear" w:color="auto" w:fill="FFFFFF"/>
          <w:lang w:bidi="ar"/>
        </w:rPr>
        <w:fldChar w:fldCharType="separate"/>
      </w:r>
      <w:r>
        <w:rPr>
          <w:rFonts w:eastAsia="Segoe UI" w:cs="Arial"/>
          <w:b/>
          <w:bCs/>
          <w:color w:val="000000"/>
          <w:kern w:val="0"/>
          <w:szCs w:val="20"/>
          <w:shd w:val="clear" w:color="auto" w:fill="FFFFFF"/>
          <w:lang w:bidi="ar"/>
        </w:rPr>
        <w:t>3</w:t>
      </w:r>
      <w:r>
        <w:rPr>
          <w:rFonts w:eastAsia="Segoe UI" w:cs="Arial"/>
          <w:b/>
          <w:bCs/>
          <w:color w:val="000000"/>
          <w:kern w:val="0"/>
          <w:szCs w:val="20"/>
          <w:shd w:val="clear" w:color="auto" w:fill="FFFFFF"/>
          <w:lang w:bidi="ar"/>
        </w:rPr>
        <w:fldChar w:fldCharType="end"/>
      </w:r>
      <w:r>
        <w:rPr>
          <w:rFonts w:eastAsia="Segoe UI" w:cs="Arial" w:hint="eastAsia"/>
          <w:b/>
          <w:bCs/>
          <w:color w:val="000000"/>
          <w:kern w:val="0"/>
          <w:szCs w:val="20"/>
          <w:shd w:val="clear" w:color="auto" w:fill="FFFFFF"/>
          <w:lang w:bidi="ar"/>
        </w:rPr>
        <w:t>.</w:t>
      </w:r>
      <w:r>
        <w:rPr>
          <w:rFonts w:eastAsia="Segoe UI" w:cs="Arial"/>
          <w:b/>
          <w:bCs/>
          <w:color w:val="000000"/>
          <w:kern w:val="0"/>
          <w:szCs w:val="20"/>
          <w:shd w:val="clear" w:color="auto" w:fill="FFFFFF"/>
          <w:lang w:bidi="ar"/>
        </w:rPr>
        <w:t>Navigation Speed Parameters Under Six Operating Conditions</w:t>
      </w:r>
    </w:p>
    <w:tbl>
      <w:tblPr>
        <w:tblStyle w:val="TableGrid"/>
        <w:tblW w:w="5000" w:type="pct"/>
        <w:tblLook w:val="04A0" w:firstRow="1" w:lastRow="0" w:firstColumn="1" w:lastColumn="0" w:noHBand="0" w:noVBand="1"/>
      </w:tblPr>
      <w:tblGrid>
        <w:gridCol w:w="2130"/>
        <w:gridCol w:w="2130"/>
        <w:gridCol w:w="2131"/>
        <w:gridCol w:w="2131"/>
      </w:tblGrid>
      <w:tr w:rsidR="00B7085F">
        <w:tc>
          <w:tcPr>
            <w:tcW w:w="2130" w:type="dxa"/>
            <w:tcBorders>
              <w:top w:val="single" w:sz="12" w:space="0" w:color="000000"/>
              <w:left w:val="nil"/>
              <w:bottom w:val="single" w:sz="4" w:space="0" w:color="000000"/>
              <w:right w:val="nil"/>
              <w:tl2br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Operating Condition</w:t>
            </w:r>
          </w:p>
        </w:tc>
        <w:tc>
          <w:tcPr>
            <w:tcW w:w="2130"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Speed (kn)</w:t>
            </w:r>
          </w:p>
        </w:tc>
        <w:tc>
          <w:tcPr>
            <w:tcW w:w="2131"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Fr</w:t>
            </w:r>
          </w:p>
        </w:tc>
        <w:tc>
          <w:tcPr>
            <w:tcW w:w="2131"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Speed Classification</w:t>
            </w:r>
          </w:p>
        </w:tc>
      </w:tr>
      <w:tr w:rsidR="00B7085F">
        <w:tc>
          <w:tcPr>
            <w:tcW w:w="2130" w:type="dxa"/>
            <w:tcBorders>
              <w:top w:val="single" w:sz="4" w:space="0" w:color="000000"/>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1</w:t>
            </w:r>
          </w:p>
        </w:tc>
        <w:tc>
          <w:tcPr>
            <w:tcW w:w="2130" w:type="dxa"/>
            <w:tcBorders>
              <w:top w:val="single" w:sz="4" w:space="0" w:color="000000"/>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1</w:t>
            </w:r>
            <w:r>
              <w:rPr>
                <w:rFonts w:ascii="Arial" w:eastAsia="SimSun" w:hAnsi="Arial" w:cs="Arial" w:hint="eastAsia"/>
                <w:color w:val="000000"/>
                <w:kern w:val="0"/>
                <w:sz w:val="20"/>
                <w:szCs w:val="20"/>
                <w:lang w:bidi="ar"/>
              </w:rPr>
              <w:t>.00</w:t>
            </w:r>
          </w:p>
        </w:tc>
        <w:tc>
          <w:tcPr>
            <w:tcW w:w="2131" w:type="dxa"/>
            <w:tcBorders>
              <w:top w:val="single" w:sz="4" w:space="0" w:color="000000"/>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0.131</w:t>
            </w:r>
          </w:p>
        </w:tc>
        <w:tc>
          <w:tcPr>
            <w:tcW w:w="2131" w:type="dxa"/>
            <w:tcBorders>
              <w:top w:val="single" w:sz="4" w:space="0" w:color="000000"/>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Low</w:t>
            </w:r>
            <w:r>
              <w:rPr>
                <w:rFonts w:ascii="Arial" w:hAnsi="Arial" w:cs="Arial"/>
                <w:sz w:val="20"/>
                <w:szCs w:val="20"/>
              </w:rPr>
              <w:t>—</w:t>
            </w:r>
            <w:r>
              <w:rPr>
                <w:rFonts w:ascii="Arial" w:eastAsia="Segoe UI" w:hAnsi="Arial" w:cs="Arial"/>
                <w:color w:val="000000"/>
                <w:kern w:val="0"/>
                <w:sz w:val="20"/>
                <w:szCs w:val="20"/>
                <w:lang w:bidi="ar"/>
              </w:rPr>
              <w:t>Speed</w:t>
            </w:r>
          </w:p>
        </w:tc>
      </w:tr>
      <w:tr w:rsidR="00B7085F">
        <w:tc>
          <w:tcPr>
            <w:tcW w:w="2130"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lastRenderedPageBreak/>
              <w:t>Operating Condition 2</w:t>
            </w:r>
          </w:p>
        </w:tc>
        <w:tc>
          <w:tcPr>
            <w:tcW w:w="2130"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2</w:t>
            </w:r>
            <w:r>
              <w:rPr>
                <w:rFonts w:ascii="Arial" w:eastAsia="SimSun" w:hAnsi="Arial" w:cs="Arial" w:hint="eastAsia"/>
                <w:color w:val="000000"/>
                <w:kern w:val="0"/>
                <w:sz w:val="20"/>
                <w:szCs w:val="20"/>
                <w:lang w:bidi="ar"/>
              </w:rPr>
              <w:t>.00</w:t>
            </w:r>
          </w:p>
        </w:tc>
        <w:tc>
          <w:tcPr>
            <w:tcW w:w="2131"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0.258</w:t>
            </w:r>
          </w:p>
        </w:tc>
        <w:tc>
          <w:tcPr>
            <w:tcW w:w="2131"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Medium</w:t>
            </w:r>
            <w:r>
              <w:rPr>
                <w:rFonts w:ascii="Arial" w:hAnsi="Arial" w:cs="Arial"/>
                <w:sz w:val="20"/>
                <w:szCs w:val="20"/>
              </w:rPr>
              <w:t>—</w:t>
            </w:r>
            <w:r>
              <w:rPr>
                <w:rFonts w:ascii="Arial" w:eastAsia="Segoe UI" w:hAnsi="Arial" w:cs="Arial"/>
                <w:color w:val="000000"/>
                <w:kern w:val="0"/>
                <w:sz w:val="20"/>
                <w:szCs w:val="20"/>
                <w:lang w:bidi="ar"/>
              </w:rPr>
              <w:t>Speed</w:t>
            </w:r>
          </w:p>
        </w:tc>
      </w:tr>
      <w:tr w:rsidR="00B7085F">
        <w:tc>
          <w:tcPr>
            <w:tcW w:w="2130"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3</w:t>
            </w:r>
          </w:p>
        </w:tc>
        <w:tc>
          <w:tcPr>
            <w:tcW w:w="2130"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3</w:t>
            </w:r>
            <w:r>
              <w:rPr>
                <w:rFonts w:ascii="Arial" w:eastAsia="SimSun" w:hAnsi="Arial" w:cs="Arial" w:hint="eastAsia"/>
                <w:color w:val="000000"/>
                <w:kern w:val="0"/>
                <w:sz w:val="20"/>
                <w:szCs w:val="20"/>
                <w:lang w:bidi="ar"/>
              </w:rPr>
              <w:t>.00</w:t>
            </w:r>
          </w:p>
        </w:tc>
        <w:tc>
          <w:tcPr>
            <w:tcW w:w="2131"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0.389</w:t>
            </w:r>
          </w:p>
        </w:tc>
        <w:tc>
          <w:tcPr>
            <w:tcW w:w="2131"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High</w:t>
            </w:r>
            <w:r>
              <w:rPr>
                <w:rFonts w:ascii="Arial" w:hAnsi="Arial" w:cs="Arial"/>
                <w:sz w:val="20"/>
                <w:szCs w:val="20"/>
              </w:rPr>
              <w:t>—</w:t>
            </w:r>
            <w:r>
              <w:rPr>
                <w:rFonts w:ascii="Arial" w:eastAsia="Segoe UI" w:hAnsi="Arial" w:cs="Arial"/>
                <w:color w:val="000000"/>
                <w:kern w:val="0"/>
                <w:sz w:val="20"/>
                <w:szCs w:val="20"/>
                <w:lang w:bidi="ar"/>
              </w:rPr>
              <w:t>Speed</w:t>
            </w:r>
          </w:p>
        </w:tc>
      </w:tr>
      <w:tr w:rsidR="00B7085F">
        <w:trPr>
          <w:trHeight w:val="344"/>
        </w:trPr>
        <w:tc>
          <w:tcPr>
            <w:tcW w:w="2130"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4</w:t>
            </w:r>
          </w:p>
        </w:tc>
        <w:tc>
          <w:tcPr>
            <w:tcW w:w="2130"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4</w:t>
            </w:r>
            <w:r>
              <w:rPr>
                <w:rFonts w:ascii="Arial" w:eastAsia="SimSun" w:hAnsi="Arial" w:cs="Arial" w:hint="eastAsia"/>
                <w:color w:val="000000"/>
                <w:kern w:val="0"/>
                <w:sz w:val="20"/>
                <w:szCs w:val="20"/>
                <w:lang w:bidi="ar"/>
              </w:rPr>
              <w:t>.00</w:t>
            </w:r>
          </w:p>
        </w:tc>
        <w:tc>
          <w:tcPr>
            <w:tcW w:w="2131"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0.518</w:t>
            </w:r>
          </w:p>
        </w:tc>
        <w:tc>
          <w:tcPr>
            <w:tcW w:w="2131"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High</w:t>
            </w:r>
            <w:r>
              <w:rPr>
                <w:rFonts w:ascii="Arial" w:hAnsi="Arial" w:cs="Arial"/>
                <w:sz w:val="20"/>
                <w:szCs w:val="20"/>
              </w:rPr>
              <w:t>—</w:t>
            </w:r>
            <w:r>
              <w:rPr>
                <w:rFonts w:ascii="Arial" w:eastAsia="Segoe UI" w:hAnsi="Arial" w:cs="Arial"/>
                <w:color w:val="000000"/>
                <w:kern w:val="0"/>
                <w:sz w:val="20"/>
                <w:szCs w:val="20"/>
                <w:lang w:bidi="ar"/>
              </w:rPr>
              <w:t>Speed</w:t>
            </w:r>
          </w:p>
        </w:tc>
      </w:tr>
      <w:tr w:rsidR="00B7085F">
        <w:tc>
          <w:tcPr>
            <w:tcW w:w="2130"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5</w:t>
            </w:r>
          </w:p>
        </w:tc>
        <w:tc>
          <w:tcPr>
            <w:tcW w:w="2130"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5</w:t>
            </w:r>
            <w:r>
              <w:rPr>
                <w:rFonts w:ascii="Arial" w:eastAsia="SimSun" w:hAnsi="Arial" w:cs="Arial" w:hint="eastAsia"/>
                <w:color w:val="000000"/>
                <w:kern w:val="0"/>
                <w:sz w:val="20"/>
                <w:szCs w:val="20"/>
                <w:lang w:bidi="ar"/>
              </w:rPr>
              <w:t>.00</w:t>
            </w:r>
          </w:p>
        </w:tc>
        <w:tc>
          <w:tcPr>
            <w:tcW w:w="2131"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0.647</w:t>
            </w:r>
          </w:p>
        </w:tc>
        <w:tc>
          <w:tcPr>
            <w:tcW w:w="2131" w:type="dxa"/>
            <w:tcBorders>
              <w:top w:val="nil"/>
              <w:left w:val="nil"/>
              <w:bottom w:val="nil"/>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High</w:t>
            </w:r>
            <w:r>
              <w:rPr>
                <w:rFonts w:ascii="Arial" w:hAnsi="Arial" w:cs="Arial"/>
                <w:sz w:val="20"/>
                <w:szCs w:val="20"/>
              </w:rPr>
              <w:t>—</w:t>
            </w:r>
            <w:r>
              <w:rPr>
                <w:rFonts w:ascii="Arial" w:eastAsia="Segoe UI" w:hAnsi="Arial" w:cs="Arial"/>
                <w:color w:val="000000"/>
                <w:kern w:val="0"/>
                <w:sz w:val="20"/>
                <w:szCs w:val="20"/>
                <w:lang w:bidi="ar"/>
              </w:rPr>
              <w:t>Speed</w:t>
            </w:r>
          </w:p>
        </w:tc>
      </w:tr>
      <w:tr w:rsidR="00B7085F">
        <w:tc>
          <w:tcPr>
            <w:tcW w:w="2130" w:type="dxa"/>
            <w:tcBorders>
              <w:top w:val="nil"/>
              <w:left w:val="nil"/>
              <w:bottom w:val="single" w:sz="12"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Operating Condition 6</w:t>
            </w:r>
          </w:p>
        </w:tc>
        <w:tc>
          <w:tcPr>
            <w:tcW w:w="2130" w:type="dxa"/>
            <w:tcBorders>
              <w:top w:val="nil"/>
              <w:left w:val="nil"/>
              <w:bottom w:val="single" w:sz="12"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6</w:t>
            </w:r>
            <w:r>
              <w:rPr>
                <w:rFonts w:ascii="Arial" w:eastAsia="SimSun" w:hAnsi="Arial" w:cs="Arial" w:hint="eastAsia"/>
                <w:color w:val="000000"/>
                <w:kern w:val="0"/>
                <w:sz w:val="20"/>
                <w:szCs w:val="20"/>
                <w:lang w:bidi="ar"/>
              </w:rPr>
              <w:t>.00</w:t>
            </w:r>
          </w:p>
        </w:tc>
        <w:tc>
          <w:tcPr>
            <w:tcW w:w="2131" w:type="dxa"/>
            <w:tcBorders>
              <w:top w:val="nil"/>
              <w:left w:val="nil"/>
              <w:bottom w:val="single" w:sz="12"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0.776</w:t>
            </w:r>
          </w:p>
        </w:tc>
        <w:tc>
          <w:tcPr>
            <w:tcW w:w="2131" w:type="dxa"/>
            <w:tcBorders>
              <w:top w:val="nil"/>
              <w:left w:val="nil"/>
              <w:bottom w:val="single" w:sz="12"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color w:val="000000"/>
                <w:kern w:val="0"/>
                <w:sz w:val="20"/>
                <w:szCs w:val="20"/>
                <w:lang w:bidi="ar"/>
              </w:rPr>
              <w:t>High</w:t>
            </w:r>
            <w:r>
              <w:rPr>
                <w:rFonts w:ascii="Arial" w:hAnsi="Arial" w:cs="Arial"/>
                <w:sz w:val="20"/>
                <w:szCs w:val="20"/>
              </w:rPr>
              <w:t>—</w:t>
            </w:r>
            <w:r>
              <w:rPr>
                <w:rFonts w:ascii="Arial" w:eastAsia="Segoe UI" w:hAnsi="Arial" w:cs="Arial"/>
                <w:color w:val="000000"/>
                <w:kern w:val="0"/>
                <w:sz w:val="20"/>
                <w:szCs w:val="20"/>
                <w:lang w:bidi="ar"/>
              </w:rPr>
              <w:t>Speed</w:t>
            </w:r>
          </w:p>
        </w:tc>
      </w:tr>
    </w:tbl>
    <w:p w:rsidR="00B7085F" w:rsidRDefault="00C3207A">
      <w:pPr>
        <w:rPr>
          <w:rFonts w:ascii="Arial" w:eastAsia="SimSun" w:hAnsi="Arial" w:cs="Arial"/>
          <w:i/>
          <w:iCs/>
          <w:sz w:val="18"/>
          <w:szCs w:val="18"/>
        </w:rPr>
      </w:pPr>
      <w:r>
        <w:rPr>
          <w:rFonts w:ascii="Arial" w:eastAsia="Segoe UI" w:hAnsi="Arial" w:cs="Arial"/>
          <w:i/>
          <w:iCs/>
          <w:sz w:val="18"/>
          <w:szCs w:val="18"/>
          <w:shd w:val="clear" w:color="auto" w:fill="FFFFFF"/>
        </w:rPr>
        <w:t>Note</w:t>
      </w:r>
      <w:r>
        <w:rPr>
          <w:rFonts w:ascii="Arial" w:eastAsia="SimSun" w:hAnsi="Arial" w:cs="Arial"/>
          <w:i/>
          <w:iCs/>
          <w:sz w:val="18"/>
          <w:szCs w:val="18"/>
        </w:rPr>
        <w:t>：</w:t>
      </w:r>
      <w:r>
        <w:rPr>
          <w:rFonts w:ascii="Arial" w:eastAsia="Segoe UI" w:hAnsi="Arial" w:cs="Arial"/>
          <w:i/>
          <w:iCs/>
          <w:sz w:val="18"/>
          <w:szCs w:val="18"/>
          <w:shd w:val="clear" w:color="auto" w:fill="FFFFFF"/>
        </w:rPr>
        <w:t>Low</w:t>
      </w:r>
      <w:r>
        <w:rPr>
          <w:rFonts w:ascii="Arial" w:hAnsi="Arial" w:cs="Arial"/>
          <w:sz w:val="20"/>
          <w:szCs w:val="20"/>
        </w:rPr>
        <w:t>—</w:t>
      </w:r>
      <w:r>
        <w:rPr>
          <w:rFonts w:ascii="Arial" w:eastAsia="Segoe UI" w:hAnsi="Arial" w:cs="Arial"/>
          <w:i/>
          <w:iCs/>
          <w:sz w:val="18"/>
          <w:szCs w:val="18"/>
          <w:shd w:val="clear" w:color="auto" w:fill="FFFFFF"/>
        </w:rPr>
        <w:t>Speed</w:t>
      </w:r>
      <w:r>
        <w:rPr>
          <w:rFonts w:ascii="Arial" w:eastAsia="SimSun" w:hAnsi="Arial" w:cs="Arial"/>
          <w:i/>
          <w:iCs/>
          <w:sz w:val="18"/>
          <w:szCs w:val="18"/>
        </w:rPr>
        <w:t>，</w:t>
      </w:r>
      <w:r>
        <w:rPr>
          <w:rFonts w:ascii="Arial" w:eastAsia="SimSun" w:hAnsi="Arial" w:cs="Arial"/>
          <w:i/>
          <w:iCs/>
          <w:position w:val="-10"/>
          <w:sz w:val="18"/>
          <w:szCs w:val="18"/>
        </w:rPr>
        <w:object w:dxaOrig="279" w:dyaOrig="340">
          <v:shape id="_x0000_i1030" type="#_x0000_t75" style="width:13.95pt;height:17pt" o:ole="">
            <v:imagedata r:id="rId26" o:title=""/>
          </v:shape>
          <o:OLEObject Type="Embed" ProgID="Equation.3" ShapeID="_x0000_i1030" DrawAspect="Content" ObjectID="_1824533831" r:id="rId27"/>
        </w:object>
      </w:r>
      <w:r>
        <w:rPr>
          <w:rFonts w:ascii="Arial" w:eastAsia="SimSun" w:hAnsi="Arial" w:cs="Arial"/>
          <w:i/>
          <w:iCs/>
          <w:sz w:val="18"/>
          <w:szCs w:val="18"/>
        </w:rPr>
        <w:t>＜</w:t>
      </w:r>
      <w:r>
        <w:rPr>
          <w:rFonts w:ascii="Arial" w:eastAsia="SimSun" w:hAnsi="Arial" w:cs="Arial"/>
          <w:i/>
          <w:iCs/>
          <w:sz w:val="18"/>
          <w:szCs w:val="18"/>
        </w:rPr>
        <w:t>0.18</w:t>
      </w:r>
      <w:r>
        <w:rPr>
          <w:rFonts w:ascii="Arial" w:eastAsia="SimSun" w:hAnsi="Arial" w:cs="Arial"/>
          <w:i/>
          <w:iCs/>
          <w:sz w:val="18"/>
          <w:szCs w:val="18"/>
        </w:rPr>
        <w:t>；</w:t>
      </w:r>
      <w:r>
        <w:rPr>
          <w:rFonts w:ascii="Arial" w:eastAsia="Segoe UI" w:hAnsi="Arial" w:cs="Arial"/>
          <w:i/>
          <w:iCs/>
          <w:sz w:val="18"/>
          <w:szCs w:val="18"/>
          <w:shd w:val="clear" w:color="auto" w:fill="FFFFFF"/>
        </w:rPr>
        <w:t>Medium</w:t>
      </w:r>
      <w:r>
        <w:rPr>
          <w:rFonts w:ascii="Arial" w:hAnsi="Arial" w:cs="Arial"/>
          <w:sz w:val="20"/>
          <w:szCs w:val="20"/>
        </w:rPr>
        <w:t>—</w:t>
      </w:r>
      <w:r>
        <w:rPr>
          <w:rFonts w:ascii="Arial" w:eastAsia="Segoe UI" w:hAnsi="Arial" w:cs="Arial"/>
          <w:i/>
          <w:iCs/>
          <w:sz w:val="18"/>
          <w:szCs w:val="18"/>
          <w:shd w:val="clear" w:color="auto" w:fill="FFFFFF"/>
        </w:rPr>
        <w:t>Speed</w:t>
      </w:r>
      <w:r>
        <w:rPr>
          <w:rFonts w:ascii="Arial" w:eastAsia="SimSun" w:hAnsi="Arial" w:cs="Arial"/>
          <w:i/>
          <w:iCs/>
          <w:sz w:val="18"/>
          <w:szCs w:val="18"/>
        </w:rPr>
        <w:t>，</w:t>
      </w:r>
      <w:r>
        <w:rPr>
          <w:rFonts w:ascii="Arial" w:eastAsia="SimSun" w:hAnsi="Arial" w:cs="Arial"/>
          <w:i/>
          <w:iCs/>
          <w:sz w:val="18"/>
          <w:szCs w:val="18"/>
        </w:rPr>
        <w:t>0.18</w:t>
      </w:r>
      <w:r>
        <w:rPr>
          <w:rFonts w:ascii="Arial" w:eastAsia="SimSun" w:hAnsi="Arial" w:cs="Arial"/>
          <w:i/>
          <w:iCs/>
          <w:sz w:val="18"/>
          <w:szCs w:val="18"/>
        </w:rPr>
        <w:t>＜</w:t>
      </w:r>
      <w:r>
        <w:rPr>
          <w:rFonts w:ascii="Arial" w:eastAsia="SimSun" w:hAnsi="Arial" w:cs="Arial"/>
          <w:i/>
          <w:iCs/>
          <w:position w:val="-10"/>
          <w:sz w:val="18"/>
          <w:szCs w:val="18"/>
        </w:rPr>
        <w:object w:dxaOrig="260" w:dyaOrig="320">
          <v:shape id="_x0000_i1031" type="#_x0000_t75" style="width:13pt;height:16pt" o:ole="">
            <v:imagedata r:id="rId28" o:title=""/>
          </v:shape>
          <o:OLEObject Type="Embed" ProgID="Equation.3" ShapeID="_x0000_i1031" DrawAspect="Content" ObjectID="_1824533832" r:id="rId29"/>
        </w:object>
      </w:r>
      <w:r>
        <w:rPr>
          <w:rFonts w:ascii="Arial" w:eastAsia="SimSun" w:hAnsi="Arial" w:cs="Arial"/>
          <w:i/>
          <w:iCs/>
          <w:sz w:val="18"/>
          <w:szCs w:val="18"/>
        </w:rPr>
        <w:t>＜</w:t>
      </w:r>
      <w:r>
        <w:rPr>
          <w:rFonts w:ascii="Arial" w:eastAsia="SimSun" w:hAnsi="Arial" w:cs="Arial"/>
          <w:i/>
          <w:iCs/>
          <w:sz w:val="18"/>
          <w:szCs w:val="18"/>
        </w:rPr>
        <w:t>0.3</w:t>
      </w:r>
      <w:r>
        <w:rPr>
          <w:rFonts w:ascii="Arial" w:eastAsia="SimSun" w:hAnsi="Arial" w:cs="Arial"/>
          <w:i/>
          <w:iCs/>
          <w:sz w:val="18"/>
          <w:szCs w:val="18"/>
        </w:rPr>
        <w:t>；</w:t>
      </w:r>
      <w:r>
        <w:rPr>
          <w:rFonts w:ascii="Arial" w:eastAsia="Segoe UI" w:hAnsi="Arial" w:cs="Arial"/>
          <w:i/>
          <w:iCs/>
          <w:sz w:val="18"/>
          <w:szCs w:val="18"/>
          <w:shd w:val="clear" w:color="auto" w:fill="FFFFFF"/>
        </w:rPr>
        <w:t>High</w:t>
      </w:r>
      <w:r>
        <w:rPr>
          <w:rFonts w:ascii="Arial" w:hAnsi="Arial" w:cs="Arial"/>
          <w:sz w:val="20"/>
          <w:szCs w:val="20"/>
        </w:rPr>
        <w:t>—</w:t>
      </w:r>
      <w:r>
        <w:rPr>
          <w:rFonts w:ascii="Arial" w:eastAsia="Segoe UI" w:hAnsi="Arial" w:cs="Arial"/>
          <w:i/>
          <w:iCs/>
          <w:sz w:val="18"/>
          <w:szCs w:val="18"/>
          <w:shd w:val="clear" w:color="auto" w:fill="FFFFFF"/>
        </w:rPr>
        <w:t>Speed</w:t>
      </w:r>
      <w:r>
        <w:rPr>
          <w:rFonts w:ascii="Arial" w:eastAsia="SimSun" w:hAnsi="Arial" w:cs="Arial"/>
          <w:i/>
          <w:iCs/>
          <w:sz w:val="18"/>
          <w:szCs w:val="18"/>
        </w:rPr>
        <w:t>，</w:t>
      </w:r>
      <w:r>
        <w:rPr>
          <w:rFonts w:ascii="Arial" w:eastAsia="SimSun" w:hAnsi="Arial" w:cs="Arial"/>
          <w:i/>
          <w:iCs/>
          <w:position w:val="-10"/>
          <w:sz w:val="18"/>
          <w:szCs w:val="18"/>
        </w:rPr>
        <w:object w:dxaOrig="260" w:dyaOrig="320">
          <v:shape id="_x0000_i1032" type="#_x0000_t75" style="width:13pt;height:16pt" o:ole="">
            <v:imagedata r:id="rId30" o:title=""/>
          </v:shape>
          <o:OLEObject Type="Embed" ProgID="Equation.3" ShapeID="_x0000_i1032" DrawAspect="Content" ObjectID="_1824533833" r:id="rId31"/>
        </w:object>
      </w:r>
      <w:r>
        <w:rPr>
          <w:rFonts w:ascii="Arial" w:eastAsia="SimSun" w:hAnsi="Arial" w:cs="Arial"/>
          <w:i/>
          <w:iCs/>
          <w:sz w:val="18"/>
          <w:szCs w:val="18"/>
        </w:rPr>
        <w:t>＞</w:t>
      </w:r>
      <w:r>
        <w:rPr>
          <w:rFonts w:ascii="Arial" w:eastAsia="SimSun" w:hAnsi="Arial" w:cs="Arial"/>
          <w:i/>
          <w:iCs/>
          <w:sz w:val="18"/>
          <w:szCs w:val="18"/>
        </w:rPr>
        <w:t>0.3</w:t>
      </w:r>
      <w:r>
        <w:rPr>
          <w:rFonts w:ascii="Arial" w:eastAsia="SimSun" w:hAnsi="Arial" w:cs="Arial"/>
          <w:i/>
          <w:iCs/>
          <w:sz w:val="18"/>
          <w:szCs w:val="18"/>
        </w:rPr>
        <w:t>；</w:t>
      </w:r>
      <w:r>
        <w:rPr>
          <w:rFonts w:ascii="Arial" w:eastAsia="SimSun" w:hAnsi="Arial" w:cs="Arial"/>
          <w:i/>
          <w:iCs/>
          <w:position w:val="-30"/>
          <w:sz w:val="18"/>
          <w:szCs w:val="18"/>
        </w:rPr>
        <w:object w:dxaOrig="940" w:dyaOrig="639">
          <v:shape id="_x0000_i1033" type="#_x0000_t75" alt="" style="width:47pt;height:31.95pt" o:ole="">
            <v:imagedata r:id="rId32" o:title=""/>
          </v:shape>
          <o:OLEObject Type="Embed" ProgID="Equation.3" ShapeID="_x0000_i1033" DrawAspect="Content" ObjectID="_1824533834" r:id="rId33"/>
        </w:object>
      </w:r>
      <w:r>
        <w:rPr>
          <w:rFonts w:ascii="Arial" w:hAnsi="Arial" w:cs="Arial"/>
          <w:i/>
          <w:iCs/>
          <w:sz w:val="18"/>
          <w:szCs w:val="18"/>
        </w:rPr>
        <w:t>.</w:t>
      </w:r>
    </w:p>
    <w:p w:rsidR="00B7085F" w:rsidRDefault="00C3207A">
      <w:pPr>
        <w:rPr>
          <w:rFonts w:ascii="Arial" w:eastAsia="SimHei" w:hAnsi="Arial" w:cs="Arial"/>
          <w:b/>
          <w:bCs/>
          <w:sz w:val="22"/>
          <w:szCs w:val="22"/>
        </w:rPr>
      </w:pPr>
      <w:r>
        <w:rPr>
          <w:rFonts w:ascii="Arial" w:eastAsia="SimHei" w:hAnsi="Arial" w:cs="Arial" w:hint="eastAsia"/>
          <w:b/>
          <w:bCs/>
          <w:sz w:val="22"/>
          <w:szCs w:val="22"/>
        </w:rPr>
        <w:t>3</w:t>
      </w:r>
      <w:r>
        <w:rPr>
          <w:rFonts w:ascii="Arial" w:eastAsia="SimHei" w:hAnsi="Arial" w:cs="Arial"/>
          <w:b/>
          <w:bCs/>
          <w:sz w:val="22"/>
          <w:szCs w:val="22"/>
        </w:rPr>
        <w:t xml:space="preserve">.5 </w:t>
      </w:r>
      <w:r>
        <w:rPr>
          <w:rFonts w:ascii="Arial" w:eastAsia="SimSun" w:hAnsi="Arial" w:cs="Arial"/>
          <w:b/>
          <w:bCs/>
          <w:color w:val="111111"/>
          <w:sz w:val="22"/>
          <w:szCs w:val="22"/>
          <w:shd w:val="clear" w:color="auto" w:fill="F7F7F7"/>
        </w:rPr>
        <w:t>Total Drag of Robots with Various Bow Angles</w:t>
      </w:r>
    </w:p>
    <w:p w:rsidR="00B7085F" w:rsidRDefault="00C3207A">
      <w:pPr>
        <w:rPr>
          <w:rFonts w:ascii="Arial" w:hAnsi="Arial" w:cs="Arial"/>
          <w:sz w:val="20"/>
          <w:szCs w:val="20"/>
        </w:rPr>
      </w:pPr>
      <w:r>
        <w:rPr>
          <w:rFonts w:ascii="Arial" w:eastAsia="Segoe UI" w:hAnsi="Arial" w:cs="Arial"/>
          <w:sz w:val="20"/>
          <w:szCs w:val="20"/>
          <w:shd w:val="clear" w:color="auto" w:fill="FFFFFF"/>
        </w:rPr>
        <w:t xml:space="preserve">The line chart of the total resistance of robots with 5 different bow angles under six operating conditions is shown in Fig 3, where </w:t>
      </w:r>
      <w:r>
        <w:rPr>
          <w:rFonts w:ascii="Arial" w:hAnsi="Arial" w:cs="Arial"/>
          <w:sz w:val="20"/>
          <w:szCs w:val="20"/>
        </w:rPr>
        <w:t>R</w:t>
      </w:r>
      <w:r>
        <w:rPr>
          <w:rFonts w:ascii="Arial" w:hAnsi="Arial" w:cs="Arial"/>
          <w:sz w:val="20"/>
          <w:szCs w:val="20"/>
          <w:vertAlign w:val="subscript"/>
        </w:rPr>
        <w:t>T</w:t>
      </w:r>
      <w:r>
        <w:rPr>
          <w:rFonts w:ascii="Arial" w:eastAsia="Segoe UI" w:hAnsi="Arial" w:cs="Arial"/>
          <w:sz w:val="20"/>
          <w:szCs w:val="20"/>
          <w:shd w:val="clear" w:color="auto" w:fill="FFFFFF"/>
        </w:rPr>
        <w:t xml:space="preserve"> represents total resistance.</w:t>
      </w:r>
      <w:r>
        <w:rPr>
          <w:rFonts w:ascii="Arial" w:hAnsi="Arial" w:cs="Arial"/>
          <w:sz w:val="20"/>
          <w:szCs w:val="20"/>
        </w:rPr>
        <w:t>.</w:t>
      </w:r>
    </w:p>
    <w:p w:rsidR="00B7085F" w:rsidRDefault="00C3207A">
      <w:pPr>
        <w:jc w:val="center"/>
        <w:rPr>
          <w:rFonts w:ascii="Arial" w:hAnsi="Arial" w:cs="Arial"/>
          <w:sz w:val="20"/>
          <w:szCs w:val="20"/>
        </w:rPr>
      </w:pPr>
      <w:r>
        <w:rPr>
          <w:noProof/>
          <w:lang w:eastAsia="en-US"/>
        </w:rPr>
        <w:drawing>
          <wp:inline distT="0" distB="0" distL="114300" distR="114300">
            <wp:extent cx="2564765" cy="2160270"/>
            <wp:effectExtent l="0" t="0" r="1079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2564765" cy="2160270"/>
                    </a:xfrm>
                    <a:prstGeom prst="rect">
                      <a:avLst/>
                    </a:prstGeom>
                    <a:noFill/>
                    <a:ln>
                      <a:noFill/>
                    </a:ln>
                  </pic:spPr>
                </pic:pic>
              </a:graphicData>
            </a:graphic>
          </wp:inline>
        </w:drawing>
      </w:r>
    </w:p>
    <w:p w:rsidR="00B7085F" w:rsidRDefault="00C3207A">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3</w:t>
      </w:r>
      <w:r>
        <w:rPr>
          <w:rFonts w:cs="Arial"/>
          <w:b/>
          <w:bCs/>
          <w:szCs w:val="20"/>
        </w:rPr>
        <w:fldChar w:fldCharType="end"/>
      </w:r>
      <w:r>
        <w:rPr>
          <w:rFonts w:cs="Arial"/>
          <w:b/>
          <w:bCs/>
          <w:szCs w:val="20"/>
        </w:rPr>
        <w:t>.R</w:t>
      </w:r>
      <w:r>
        <w:rPr>
          <w:rFonts w:eastAsiaTheme="minorEastAsia" w:cs="Arial"/>
          <w:b/>
          <w:bCs/>
          <w:szCs w:val="20"/>
          <w:vertAlign w:val="subscript"/>
        </w:rPr>
        <w:t>T</w:t>
      </w:r>
      <w:r>
        <w:rPr>
          <w:rFonts w:cs="Arial"/>
          <w:szCs w:val="20"/>
        </w:rPr>
        <w:t>—</w:t>
      </w:r>
      <w:r>
        <w:rPr>
          <w:rFonts w:eastAsia="SimSun" w:cs="Arial"/>
          <w:b/>
          <w:bCs/>
          <w:color w:val="111111"/>
          <w:szCs w:val="20"/>
          <w:shd w:val="clear" w:color="auto" w:fill="F7F7F7"/>
        </w:rPr>
        <w:t>Speed Line Chart</w:t>
      </w:r>
    </w:p>
    <w:p w:rsidR="00B7085F" w:rsidRDefault="00C3207A">
      <w:pPr>
        <w:pStyle w:val="Caption"/>
        <w:rPr>
          <w:rFonts w:eastAsia="Segoe UI" w:cs="Arial"/>
          <w:szCs w:val="20"/>
          <w:shd w:val="clear" w:color="auto" w:fill="FFFFFF"/>
        </w:rPr>
      </w:pPr>
      <w:r>
        <w:rPr>
          <w:rFonts w:eastAsia="Segoe UI" w:cs="Arial"/>
          <w:szCs w:val="20"/>
          <w:shd w:val="clear" w:color="auto" w:fill="FFFFFF"/>
        </w:rPr>
        <w:t>Analysis of Resistance Variation TrendsIn the figure, E represents the total resistance calculated by the empirical formula in Section 2.3. It can be observed that before reaching the maximum speed, this resistance and the resistance obtained from the simulation show roughly the same variation trend—both total resistances increase continuously with the increase of speed, and present an exponential growth trend overall after entering the high</w:t>
      </w:r>
      <w:r>
        <w:rPr>
          <w:rFonts w:cs="Arial"/>
          <w:szCs w:val="20"/>
        </w:rPr>
        <w:t>—</w:t>
      </w:r>
      <w:r>
        <w:rPr>
          <w:rFonts w:eastAsia="Segoe UI" w:cs="Arial"/>
          <w:szCs w:val="20"/>
          <w:shd w:val="clear" w:color="auto" w:fill="FFFFFF"/>
        </w:rPr>
        <w:t>speed stage. This indicates that the resistance obtained through simulation is relatively accurate.As can be seen from the figure, the variation trend differs in different speed ranges. This is mainly because the resistance of the robot in water is mainly composed of frictional resistance and wave-making resistance, and changes in speed have a significant impact on wave-making resistance. Especially when the robot enters the high</w:t>
      </w:r>
      <w:r>
        <w:rPr>
          <w:rFonts w:cs="Arial"/>
          <w:szCs w:val="20"/>
        </w:rPr>
        <w:t>—</w:t>
      </w:r>
      <w:r>
        <w:rPr>
          <w:rFonts w:eastAsia="Segoe UI" w:cs="Arial"/>
          <w:szCs w:val="20"/>
          <w:shd w:val="clear" w:color="auto" w:fill="FFFFFF"/>
        </w:rPr>
        <w:t>speed stage in water, wave-making resistance becomes the main resistance, leading to a rapid increase in resistance during the high</w:t>
      </w:r>
      <w:r>
        <w:rPr>
          <w:rFonts w:cs="Arial"/>
          <w:szCs w:val="20"/>
        </w:rPr>
        <w:t>—</w:t>
      </w:r>
      <w:r>
        <w:rPr>
          <w:rFonts w:eastAsia="Segoe UI" w:cs="Arial"/>
          <w:szCs w:val="20"/>
          <w:shd w:val="clear" w:color="auto" w:fill="FFFFFF"/>
        </w:rPr>
        <w:t>speed stage.At medium and low</w:t>
      </w:r>
      <w:r>
        <w:rPr>
          <w:rFonts w:cs="Arial"/>
          <w:szCs w:val="20"/>
        </w:rPr>
        <w:t>—</w:t>
      </w:r>
      <w:r>
        <w:rPr>
          <w:rFonts w:eastAsia="Segoe UI" w:cs="Arial"/>
          <w:szCs w:val="20"/>
          <w:shd w:val="clear" w:color="auto" w:fill="FFFFFF"/>
        </w:rPr>
        <w:t>speed (speed ≤ 2</w:t>
      </w:r>
      <w:r>
        <w:rPr>
          <w:rFonts w:eastAsia="Segoe UI" w:cs="Arial" w:hint="eastAsia"/>
          <w:szCs w:val="20"/>
          <w:shd w:val="clear" w:color="auto" w:fill="FFFFFF"/>
        </w:rPr>
        <w:t>.00</w:t>
      </w:r>
      <w:r>
        <w:rPr>
          <w:rFonts w:eastAsia="Segoe UI" w:cs="Arial"/>
          <w:szCs w:val="20"/>
          <w:shd w:val="clear" w:color="auto" w:fill="FFFFFF"/>
        </w:rPr>
        <w:t xml:space="preserve"> </w:t>
      </w:r>
      <w:r>
        <w:rPr>
          <w:rFonts w:eastAsia="Segoe UI" w:cs="Arial" w:hint="eastAsia"/>
          <w:szCs w:val="20"/>
          <w:shd w:val="clear" w:color="auto" w:fill="FFFFFF"/>
        </w:rPr>
        <w:t>kn</w:t>
      </w:r>
      <w:r>
        <w:rPr>
          <w:rFonts w:eastAsia="Segoe UI" w:cs="Arial"/>
          <w:szCs w:val="20"/>
          <w:shd w:val="clear" w:color="auto" w:fill="FFFFFF"/>
        </w:rPr>
        <w:t>), the robot with a 60</w:t>
      </w:r>
      <w:r>
        <w:rPr>
          <w:rFonts w:eastAsia="Segoe UI" w:cs="Arial" w:hint="eastAsia"/>
          <w:szCs w:val="20"/>
          <w:shd w:val="clear" w:color="auto" w:fill="FFFFFF"/>
        </w:rPr>
        <w:t>.00</w:t>
      </w:r>
      <w:r>
        <w:rPr>
          <w:rFonts w:eastAsia="Segoe UI" w:cs="Arial"/>
          <w:szCs w:val="20"/>
          <w:shd w:val="clear" w:color="auto" w:fill="FFFFFF"/>
        </w:rPr>
        <w:t>° bow has the minimum total resistance. After entering the high</w:t>
      </w:r>
      <w:r>
        <w:rPr>
          <w:rFonts w:cs="Arial"/>
          <w:szCs w:val="20"/>
        </w:rPr>
        <w:t>—</w:t>
      </w:r>
      <w:r>
        <w:rPr>
          <w:rFonts w:eastAsia="Segoe UI" w:cs="Arial"/>
          <w:szCs w:val="20"/>
          <w:shd w:val="clear" w:color="auto" w:fill="FFFFFF"/>
        </w:rPr>
        <w:t>speed stage (speed ≥ 3</w:t>
      </w:r>
      <w:r>
        <w:rPr>
          <w:rFonts w:eastAsia="Segoe UI" w:cs="Arial" w:hint="eastAsia"/>
          <w:szCs w:val="20"/>
          <w:shd w:val="clear" w:color="auto" w:fill="FFFFFF"/>
        </w:rPr>
        <w:t>.00</w:t>
      </w:r>
      <w:r>
        <w:rPr>
          <w:rFonts w:eastAsia="Segoe UI" w:cs="Arial"/>
          <w:szCs w:val="20"/>
          <w:shd w:val="clear" w:color="auto" w:fill="FFFFFF"/>
        </w:rPr>
        <w:t xml:space="preserve"> </w:t>
      </w:r>
      <w:r>
        <w:rPr>
          <w:rFonts w:eastAsia="Segoe UI" w:cs="Arial" w:hint="eastAsia"/>
          <w:szCs w:val="20"/>
          <w:shd w:val="clear" w:color="auto" w:fill="FFFFFF"/>
        </w:rPr>
        <w:t>kn</w:t>
      </w:r>
      <w:r>
        <w:rPr>
          <w:rFonts w:eastAsia="Segoe UI" w:cs="Arial"/>
          <w:szCs w:val="20"/>
          <w:shd w:val="clear" w:color="auto" w:fill="FFFFFF"/>
        </w:rPr>
        <w:t>), the robot with a 45</w:t>
      </w:r>
      <w:r>
        <w:rPr>
          <w:rFonts w:eastAsia="Segoe UI" w:cs="Arial" w:hint="eastAsia"/>
          <w:szCs w:val="20"/>
          <w:shd w:val="clear" w:color="auto" w:fill="FFFFFF"/>
        </w:rPr>
        <w:t>.00</w:t>
      </w:r>
      <w:r>
        <w:rPr>
          <w:rFonts w:eastAsia="Segoe UI" w:cs="Arial"/>
          <w:szCs w:val="20"/>
          <w:shd w:val="clear" w:color="auto" w:fill="FFFFFF"/>
        </w:rPr>
        <w:t xml:space="preserve">° bow has the minimum total resistance at speeds of 3 </w:t>
      </w:r>
      <w:r>
        <w:rPr>
          <w:rFonts w:eastAsia="Segoe UI" w:cs="Arial" w:hint="eastAsia"/>
          <w:szCs w:val="20"/>
          <w:shd w:val="clear" w:color="auto" w:fill="FFFFFF"/>
        </w:rPr>
        <w:t>kn</w:t>
      </w:r>
      <w:r>
        <w:rPr>
          <w:rFonts w:eastAsia="Segoe UI" w:cs="Arial"/>
          <w:szCs w:val="20"/>
          <w:shd w:val="clear" w:color="auto" w:fill="FFFFFF"/>
        </w:rPr>
        <w:t xml:space="preserve"> and 6</w:t>
      </w:r>
      <w:r>
        <w:rPr>
          <w:rFonts w:eastAsia="Segoe UI" w:cs="Arial" w:hint="eastAsia"/>
          <w:szCs w:val="20"/>
          <w:shd w:val="clear" w:color="auto" w:fill="FFFFFF"/>
        </w:rPr>
        <w:t>.00</w:t>
      </w:r>
      <w:r>
        <w:rPr>
          <w:rFonts w:eastAsia="Segoe UI" w:cs="Arial"/>
          <w:szCs w:val="20"/>
          <w:shd w:val="clear" w:color="auto" w:fill="FFFFFF"/>
        </w:rPr>
        <w:t xml:space="preserve"> </w:t>
      </w:r>
      <w:r>
        <w:rPr>
          <w:rFonts w:eastAsia="Segoe UI" w:cs="Arial" w:hint="eastAsia"/>
          <w:szCs w:val="20"/>
          <w:shd w:val="clear" w:color="auto" w:fill="FFFFFF"/>
        </w:rPr>
        <w:t>kn</w:t>
      </w:r>
      <w:r>
        <w:rPr>
          <w:rFonts w:eastAsia="Segoe UI" w:cs="Arial"/>
          <w:szCs w:val="20"/>
          <w:shd w:val="clear" w:color="auto" w:fill="FFFFFF"/>
        </w:rPr>
        <w:t>. At speeds of 4</w:t>
      </w:r>
      <w:r>
        <w:rPr>
          <w:rFonts w:eastAsia="Segoe UI" w:cs="Arial" w:hint="eastAsia"/>
          <w:szCs w:val="20"/>
          <w:shd w:val="clear" w:color="auto" w:fill="FFFFFF"/>
        </w:rPr>
        <w:t xml:space="preserve">.00 </w:t>
      </w:r>
      <w:r>
        <w:rPr>
          <w:rFonts w:cs="Arial"/>
          <w:szCs w:val="20"/>
        </w:rPr>
        <w:t>—</w:t>
      </w:r>
      <w:r>
        <w:rPr>
          <w:rFonts w:eastAsia="Segoe UI" w:cs="Arial" w:hint="eastAsia"/>
          <w:szCs w:val="20"/>
          <w:shd w:val="clear" w:color="auto" w:fill="FFFFFF"/>
        </w:rPr>
        <w:t xml:space="preserve"> </w:t>
      </w:r>
      <w:r>
        <w:rPr>
          <w:rFonts w:eastAsia="Segoe UI" w:cs="Arial"/>
          <w:szCs w:val="20"/>
          <w:shd w:val="clear" w:color="auto" w:fill="FFFFFF"/>
        </w:rPr>
        <w:t>5</w:t>
      </w:r>
      <w:r>
        <w:rPr>
          <w:rFonts w:eastAsia="Segoe UI" w:cs="Arial" w:hint="eastAsia"/>
          <w:szCs w:val="20"/>
          <w:shd w:val="clear" w:color="auto" w:fill="FFFFFF"/>
        </w:rPr>
        <w:t>.00</w:t>
      </w:r>
      <w:r>
        <w:rPr>
          <w:rFonts w:eastAsia="Segoe UI" w:cs="Arial"/>
          <w:szCs w:val="20"/>
          <w:shd w:val="clear" w:color="auto" w:fill="FFFFFF"/>
        </w:rPr>
        <w:t xml:space="preserve"> </w:t>
      </w:r>
      <w:r>
        <w:rPr>
          <w:rFonts w:eastAsia="Segoe UI" w:cs="Arial" w:hint="eastAsia"/>
          <w:szCs w:val="20"/>
          <w:shd w:val="clear" w:color="auto" w:fill="FFFFFF"/>
        </w:rPr>
        <w:t>kn</w:t>
      </w:r>
      <w:r>
        <w:rPr>
          <w:rFonts w:eastAsia="Segoe UI" w:cs="Arial"/>
          <w:szCs w:val="20"/>
          <w:shd w:val="clear" w:color="auto" w:fill="FFFFFF"/>
        </w:rPr>
        <w:t>, the robot with a 30° bow has the minimum total resistance. In the full speed range (1</w:t>
      </w:r>
      <w:r>
        <w:rPr>
          <w:rFonts w:eastAsia="Segoe UI" w:cs="Arial" w:hint="eastAsia"/>
          <w:szCs w:val="20"/>
          <w:shd w:val="clear" w:color="auto" w:fill="FFFFFF"/>
        </w:rPr>
        <w:t>.00</w:t>
      </w:r>
      <w:r>
        <w:rPr>
          <w:rFonts w:eastAsia="Segoe UI" w:cs="Arial"/>
          <w:szCs w:val="20"/>
          <w:shd w:val="clear" w:color="auto" w:fill="FFFFFF"/>
        </w:rPr>
        <w:t xml:space="preserve"> </w:t>
      </w:r>
      <w:r>
        <w:rPr>
          <w:rFonts w:eastAsia="Segoe UI" w:cs="Arial" w:hint="eastAsia"/>
          <w:szCs w:val="20"/>
          <w:shd w:val="clear" w:color="auto" w:fill="FFFFFF"/>
        </w:rPr>
        <w:t>kn</w:t>
      </w:r>
      <w:r>
        <w:rPr>
          <w:rFonts w:eastAsia="Segoe UI" w:cs="Arial"/>
          <w:szCs w:val="20"/>
          <w:shd w:val="clear" w:color="auto" w:fill="FFFFFF"/>
        </w:rPr>
        <w:t xml:space="preserve"> ≤ speed ≤ 6</w:t>
      </w:r>
      <w:r>
        <w:rPr>
          <w:rFonts w:eastAsia="Segoe UI" w:cs="Arial" w:hint="eastAsia"/>
          <w:szCs w:val="20"/>
          <w:shd w:val="clear" w:color="auto" w:fill="FFFFFF"/>
        </w:rPr>
        <w:t>.00</w:t>
      </w:r>
      <w:r>
        <w:rPr>
          <w:rFonts w:eastAsia="Segoe UI" w:cs="Arial"/>
          <w:szCs w:val="20"/>
          <w:shd w:val="clear" w:color="auto" w:fill="FFFFFF"/>
        </w:rPr>
        <w:t xml:space="preserve"> </w:t>
      </w:r>
      <w:r>
        <w:rPr>
          <w:rFonts w:eastAsia="Segoe UI" w:cs="Arial" w:hint="eastAsia"/>
          <w:szCs w:val="20"/>
          <w:shd w:val="clear" w:color="auto" w:fill="FFFFFF"/>
        </w:rPr>
        <w:t>kn</w:t>
      </w:r>
      <w:r>
        <w:rPr>
          <w:rFonts w:eastAsia="Segoe UI" w:cs="Arial"/>
          <w:szCs w:val="20"/>
          <w:shd w:val="clear" w:color="auto" w:fill="FFFFFF"/>
        </w:rPr>
        <w:t>), the robot with a vertical (90</w:t>
      </w:r>
      <w:r>
        <w:rPr>
          <w:rFonts w:eastAsia="Segoe UI" w:cs="Arial" w:hint="eastAsia"/>
          <w:szCs w:val="20"/>
          <w:shd w:val="clear" w:color="auto" w:fill="FFFFFF"/>
        </w:rPr>
        <w:t>.00</w:t>
      </w:r>
      <w:r>
        <w:rPr>
          <w:rFonts w:eastAsia="Segoe UI" w:cs="Arial"/>
          <w:szCs w:val="20"/>
          <w:shd w:val="clear" w:color="auto" w:fill="FFFFFF"/>
        </w:rPr>
        <w:t xml:space="preserve">°) bow has the </w:t>
      </w:r>
      <w:r>
        <w:rPr>
          <w:rFonts w:eastAsia="Segoe UI" w:cs="Arial"/>
          <w:szCs w:val="20"/>
          <w:shd w:val="clear" w:color="auto" w:fill="FFFFFF"/>
        </w:rPr>
        <w:lastRenderedPageBreak/>
        <w:t>maximum total resistance. Particularly when the robot sails at high</w:t>
      </w:r>
      <w:r>
        <w:rPr>
          <w:rFonts w:cs="Arial"/>
          <w:szCs w:val="20"/>
        </w:rPr>
        <w:t>—</w:t>
      </w:r>
      <w:r>
        <w:rPr>
          <w:rFonts w:eastAsia="Segoe UI" w:cs="Arial"/>
          <w:szCs w:val="20"/>
          <w:shd w:val="clear" w:color="auto" w:fill="FFFFFF"/>
        </w:rPr>
        <w:t>speed, the gap in total resistance between the vertical (90</w:t>
      </w:r>
      <w:r>
        <w:rPr>
          <w:rFonts w:eastAsia="Segoe UI" w:cs="Arial" w:hint="eastAsia"/>
          <w:szCs w:val="20"/>
          <w:shd w:val="clear" w:color="auto" w:fill="FFFFFF"/>
        </w:rPr>
        <w:t>.00</w:t>
      </w:r>
      <w:r>
        <w:rPr>
          <w:rFonts w:eastAsia="Segoe UI" w:cs="Arial"/>
          <w:szCs w:val="20"/>
          <w:shd w:val="clear" w:color="auto" w:fill="FFFFFF"/>
        </w:rPr>
        <w:t>°) bow robot and other bow robots is more obvious.</w:t>
      </w:r>
    </w:p>
    <w:p w:rsidR="00B7085F" w:rsidRDefault="00C3207A">
      <w:pPr>
        <w:pStyle w:val="Caption"/>
        <w:rPr>
          <w:rFonts w:eastAsia="Segoe UI" w:cs="Arial"/>
          <w:szCs w:val="20"/>
          <w:shd w:val="clear" w:color="auto" w:fill="FFFFFF"/>
        </w:rPr>
      </w:pPr>
      <w:r>
        <w:rPr>
          <w:rFonts w:eastAsia="Segoe UI" w:cs="Arial"/>
          <w:szCs w:val="20"/>
          <w:shd w:val="clear" w:color="auto" w:fill="FFFFFF"/>
        </w:rPr>
        <w:t xml:space="preserve">Table </w:t>
      </w:r>
      <w:r>
        <w:rPr>
          <w:rFonts w:eastAsia="SimSun" w:cs="Arial" w:hint="eastAsia"/>
          <w:szCs w:val="20"/>
          <w:shd w:val="clear" w:color="auto" w:fill="FFFFFF"/>
        </w:rPr>
        <w:t>4</w:t>
      </w:r>
      <w:r>
        <w:rPr>
          <w:rFonts w:eastAsia="Segoe UI" w:cs="Arial"/>
          <w:szCs w:val="20"/>
          <w:shd w:val="clear" w:color="auto" w:fill="FFFFFF"/>
        </w:rPr>
        <w:t xml:space="preserve"> shows the total resistance and the relative error of each total resistance (using the 30</w:t>
      </w:r>
      <w:r>
        <w:rPr>
          <w:rFonts w:eastAsia="SimSun" w:cs="Arial" w:hint="eastAsia"/>
          <w:szCs w:val="20"/>
          <w:shd w:val="clear" w:color="auto" w:fill="FFFFFF"/>
        </w:rPr>
        <w:t>.00</w:t>
      </w:r>
      <w:r>
        <w:rPr>
          <w:rFonts w:eastAsia="Segoe UI" w:cs="Arial"/>
          <w:szCs w:val="20"/>
          <w:shd w:val="clear" w:color="auto" w:fill="FFFFFF"/>
        </w:rPr>
        <w:t>° bow angle as the reference) to better compare the differences in total resistance among different schemes under various operating conditions.</w:t>
      </w:r>
    </w:p>
    <w:p w:rsidR="00B7085F" w:rsidRDefault="00C3207A">
      <w:pPr>
        <w:pStyle w:val="Caption"/>
        <w:jc w:val="center"/>
      </w:pPr>
      <w:r>
        <w:rPr>
          <w:rFonts w:eastAsia="SimSun" w:cs="Arial"/>
          <w:b/>
          <w:bCs/>
          <w:color w:val="111111"/>
          <w:szCs w:val="20"/>
          <w:shd w:val="clear" w:color="auto" w:fill="F7F7F7"/>
        </w:rPr>
        <w:t xml:space="preserve">Table </w:t>
      </w:r>
      <w:r>
        <w:rPr>
          <w:rFonts w:eastAsia="SimSun" w:cs="Arial"/>
          <w:b/>
          <w:bCs/>
          <w:color w:val="111111"/>
          <w:szCs w:val="20"/>
          <w:shd w:val="clear" w:color="auto" w:fill="F7F7F7"/>
        </w:rPr>
        <w:fldChar w:fldCharType="begin"/>
      </w:r>
      <w:r>
        <w:rPr>
          <w:rFonts w:eastAsia="SimSun" w:cs="Arial"/>
          <w:b/>
          <w:bCs/>
          <w:color w:val="111111"/>
          <w:szCs w:val="20"/>
          <w:shd w:val="clear" w:color="auto" w:fill="F7F7F7"/>
        </w:rPr>
        <w:instrText xml:space="preserve"> SEQ Table \* ARABIC </w:instrText>
      </w:r>
      <w:r>
        <w:rPr>
          <w:rFonts w:eastAsia="SimSun" w:cs="Arial"/>
          <w:b/>
          <w:bCs/>
          <w:color w:val="111111"/>
          <w:szCs w:val="20"/>
          <w:shd w:val="clear" w:color="auto" w:fill="F7F7F7"/>
        </w:rPr>
        <w:fldChar w:fldCharType="separate"/>
      </w:r>
      <w:r>
        <w:rPr>
          <w:rFonts w:eastAsia="SimSun" w:cs="Arial"/>
          <w:b/>
          <w:bCs/>
          <w:color w:val="111111"/>
          <w:szCs w:val="20"/>
          <w:shd w:val="clear" w:color="auto" w:fill="F7F7F7"/>
        </w:rPr>
        <w:t>4</w:t>
      </w:r>
      <w:r>
        <w:rPr>
          <w:rFonts w:eastAsia="SimSun" w:cs="Arial"/>
          <w:b/>
          <w:bCs/>
          <w:color w:val="111111"/>
          <w:szCs w:val="20"/>
          <w:shd w:val="clear" w:color="auto" w:fill="F7F7F7"/>
        </w:rPr>
        <w:fldChar w:fldCharType="end"/>
      </w:r>
      <w:r>
        <w:rPr>
          <w:rFonts w:eastAsia="SimSun" w:cs="Arial" w:hint="eastAsia"/>
          <w:b/>
          <w:bCs/>
          <w:color w:val="111111"/>
          <w:szCs w:val="20"/>
          <w:shd w:val="clear" w:color="auto" w:fill="F7F7F7"/>
        </w:rPr>
        <w:t>.</w:t>
      </w:r>
      <w:r>
        <w:rPr>
          <w:rFonts w:eastAsia="SimSun" w:cs="Arial"/>
          <w:b/>
          <w:bCs/>
          <w:color w:val="111111"/>
          <w:szCs w:val="20"/>
          <w:shd w:val="clear" w:color="auto" w:fill="F7F7F7"/>
        </w:rPr>
        <w:t>Total Resistance Values and Their Relative Errors Under Different Operating Conditions</w:t>
      </w:r>
    </w:p>
    <w:tbl>
      <w:tblPr>
        <w:tblStyle w:val="TableGrid"/>
        <w:tblW w:w="0" w:type="auto"/>
        <w:tblLook w:val="04A0" w:firstRow="1" w:lastRow="0" w:firstColumn="1" w:lastColumn="0" w:noHBand="0" w:noVBand="1"/>
      </w:tblPr>
      <w:tblGrid>
        <w:gridCol w:w="1704"/>
        <w:gridCol w:w="1704"/>
        <w:gridCol w:w="1704"/>
        <w:gridCol w:w="1705"/>
        <w:gridCol w:w="1705"/>
      </w:tblGrid>
      <w:tr w:rsidR="00B7085F">
        <w:tc>
          <w:tcPr>
            <w:tcW w:w="1704" w:type="dxa"/>
            <w:tcBorders>
              <w:top w:val="single" w:sz="12" w:space="0" w:color="000000"/>
              <w:left w:val="nil"/>
              <w:bottom w:val="single" w:sz="4" w:space="0" w:color="000000"/>
              <w:right w:val="nil"/>
              <w:tl2br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Bow Inclination Angle/(°)</w:t>
            </w:r>
          </w:p>
        </w:tc>
        <w:tc>
          <w:tcPr>
            <w:tcW w:w="1704"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Resistance at 1 kn/N</w:t>
            </w:r>
          </w:p>
        </w:tc>
        <w:tc>
          <w:tcPr>
            <w:tcW w:w="1704"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c>
          <w:tcPr>
            <w:tcW w:w="1705"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Resistance at 2 kn/N</w:t>
            </w:r>
          </w:p>
        </w:tc>
        <w:tc>
          <w:tcPr>
            <w:tcW w:w="1705"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r>
      <w:tr w:rsidR="00B7085F">
        <w:tc>
          <w:tcPr>
            <w:tcW w:w="1704"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4.47</w:t>
            </w:r>
          </w:p>
        </w:tc>
        <w:tc>
          <w:tcPr>
            <w:tcW w:w="1704" w:type="dxa"/>
            <w:tcBorders>
              <w:top w:val="single" w:sz="4" w:space="0" w:color="000000"/>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0</w:t>
            </w:r>
            <w:r>
              <w:rPr>
                <w:rFonts w:ascii="Arial" w:eastAsia="SimSun" w:hAnsi="Arial" w:cs="Arial" w:hint="eastAsia"/>
                <w:color w:val="000000"/>
                <w:kern w:val="0"/>
                <w:sz w:val="20"/>
                <w:szCs w:val="20"/>
                <w:lang w:bidi="ar"/>
              </w:rPr>
              <w:t>.00</w:t>
            </w:r>
          </w:p>
        </w:tc>
        <w:tc>
          <w:tcPr>
            <w:tcW w:w="1705"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35.2</w:t>
            </w:r>
          </w:p>
        </w:tc>
        <w:tc>
          <w:tcPr>
            <w:tcW w:w="1705" w:type="dxa"/>
            <w:tcBorders>
              <w:top w:val="single" w:sz="4" w:space="0" w:color="000000"/>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0</w:t>
            </w:r>
            <w:r>
              <w:rPr>
                <w:rFonts w:ascii="Arial" w:eastAsia="SimSun" w:hAnsi="Arial" w:cs="Arial" w:hint="eastAsia"/>
                <w:color w:val="000000"/>
                <w:kern w:val="0"/>
                <w:sz w:val="20"/>
                <w:szCs w:val="20"/>
                <w:lang w:bidi="ar"/>
              </w:rPr>
              <w:t>.00</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45</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5.85</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30.87</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40.7</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15.63</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60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4.19</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-6.26</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33</w:t>
            </w:r>
            <w:r>
              <w:rPr>
                <w:rFonts w:ascii="Arial" w:eastAsia="SimSun" w:hAnsi="Arial" w:cs="Arial" w:hint="eastAsia"/>
                <w:color w:val="000000"/>
                <w:kern w:val="0"/>
                <w:sz w:val="20"/>
                <w:szCs w:val="20"/>
                <w:lang w:bidi="ar"/>
              </w:rPr>
              <w:t>.00</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-6.25</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75</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4.51</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0.89</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34.3</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-2.56</w:t>
            </w:r>
          </w:p>
        </w:tc>
      </w:tr>
      <w:tr w:rsidR="00B7085F">
        <w:tc>
          <w:tcPr>
            <w:tcW w:w="1704"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90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6.3</w:t>
            </w:r>
            <w:r>
              <w:rPr>
                <w:rFonts w:ascii="Arial" w:eastAsia="SimSun" w:hAnsi="Arial" w:cs="Arial" w:hint="eastAsia"/>
                <w:color w:val="000000"/>
                <w:kern w:val="0"/>
                <w:sz w:val="20"/>
                <w:szCs w:val="20"/>
                <w:lang w:bidi="ar"/>
              </w:rPr>
              <w:t>0</w:t>
            </w:r>
          </w:p>
        </w:tc>
        <w:tc>
          <w:tcPr>
            <w:tcW w:w="1704" w:type="dxa"/>
            <w:tcBorders>
              <w:top w:val="nil"/>
              <w:left w:val="nil"/>
              <w:bottom w:val="single" w:sz="12" w:space="0" w:color="000000"/>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40.94</w:t>
            </w:r>
          </w:p>
        </w:tc>
        <w:tc>
          <w:tcPr>
            <w:tcW w:w="1705"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44.1</w:t>
            </w:r>
          </w:p>
        </w:tc>
        <w:tc>
          <w:tcPr>
            <w:tcW w:w="1705" w:type="dxa"/>
            <w:tcBorders>
              <w:top w:val="nil"/>
              <w:left w:val="nil"/>
              <w:bottom w:val="single" w:sz="12" w:space="0" w:color="000000"/>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position w:val="-28"/>
                <w:sz w:val="20"/>
                <w:szCs w:val="20"/>
              </w:rPr>
            </w:pPr>
            <w:r>
              <w:rPr>
                <w:rFonts w:ascii="Arial" w:eastAsia="SimSun" w:hAnsi="Arial" w:cs="Arial"/>
                <w:color w:val="000000"/>
                <w:kern w:val="0"/>
                <w:sz w:val="20"/>
                <w:szCs w:val="20"/>
                <w:lang w:bidi="ar"/>
              </w:rPr>
              <w:t>25.28</w:t>
            </w:r>
          </w:p>
        </w:tc>
      </w:tr>
      <w:tr w:rsidR="00B7085F">
        <w:tc>
          <w:tcPr>
            <w:tcW w:w="1704" w:type="dxa"/>
            <w:tcBorders>
              <w:top w:val="nil"/>
              <w:left w:val="nil"/>
              <w:bottom w:val="single" w:sz="12" w:space="0" w:color="000000"/>
              <w:right w:val="nil"/>
            </w:tcBorders>
            <w:shd w:val="clear" w:color="auto" w:fill="FFFFFF"/>
          </w:tcPr>
          <w:p w:rsidR="00B7085F" w:rsidRDefault="00B7085F">
            <w:pPr>
              <w:widowControl/>
              <w:spacing w:line="24" w:lineRule="auto"/>
              <w:jc w:val="center"/>
              <w:textAlignment w:val="top"/>
              <w:rPr>
                <w:rFonts w:ascii="Arial" w:eastAsia="SimSun" w:hAnsi="Arial" w:cs="Arial"/>
                <w:color w:val="000000"/>
                <w:kern w:val="0"/>
                <w:sz w:val="20"/>
                <w:szCs w:val="20"/>
                <w:lang w:bidi="ar"/>
              </w:rPr>
            </w:pPr>
          </w:p>
        </w:tc>
        <w:tc>
          <w:tcPr>
            <w:tcW w:w="1704" w:type="dxa"/>
            <w:tcBorders>
              <w:top w:val="nil"/>
              <w:left w:val="nil"/>
              <w:bottom w:val="single" w:sz="12" w:space="0" w:color="000000"/>
              <w:right w:val="nil"/>
            </w:tcBorders>
            <w:shd w:val="clear" w:color="auto" w:fill="FFFFFF"/>
          </w:tcPr>
          <w:p w:rsidR="00B7085F" w:rsidRDefault="00B7085F">
            <w:pPr>
              <w:widowControl/>
              <w:spacing w:line="24" w:lineRule="auto"/>
              <w:jc w:val="center"/>
              <w:textAlignment w:val="top"/>
              <w:rPr>
                <w:rFonts w:ascii="Arial" w:eastAsia="SimSun" w:hAnsi="Arial" w:cs="Arial"/>
                <w:color w:val="000000"/>
                <w:kern w:val="0"/>
                <w:sz w:val="20"/>
                <w:szCs w:val="20"/>
                <w:lang w:bidi="ar"/>
              </w:rPr>
            </w:pPr>
          </w:p>
        </w:tc>
        <w:tc>
          <w:tcPr>
            <w:tcW w:w="1704" w:type="dxa"/>
            <w:tcBorders>
              <w:top w:val="nil"/>
              <w:left w:val="nil"/>
              <w:bottom w:val="single" w:sz="12" w:space="0" w:color="000000"/>
              <w:right w:val="nil"/>
            </w:tcBorders>
            <w:shd w:val="clear" w:color="auto" w:fill="FFFFFF"/>
            <w:vAlign w:val="center"/>
          </w:tcPr>
          <w:p w:rsidR="00B7085F" w:rsidRDefault="00B7085F">
            <w:pPr>
              <w:widowControl/>
              <w:spacing w:line="24" w:lineRule="auto"/>
              <w:jc w:val="center"/>
              <w:textAlignment w:val="center"/>
              <w:rPr>
                <w:rFonts w:ascii="Arial" w:eastAsia="SimSun" w:hAnsi="Arial" w:cs="Arial"/>
                <w:color w:val="000000"/>
                <w:kern w:val="0"/>
                <w:sz w:val="20"/>
                <w:szCs w:val="20"/>
                <w:lang w:bidi="ar"/>
              </w:rPr>
            </w:pPr>
          </w:p>
        </w:tc>
        <w:tc>
          <w:tcPr>
            <w:tcW w:w="1705" w:type="dxa"/>
            <w:tcBorders>
              <w:top w:val="nil"/>
              <w:left w:val="nil"/>
              <w:bottom w:val="single" w:sz="12" w:space="0" w:color="000000"/>
              <w:right w:val="nil"/>
            </w:tcBorders>
            <w:shd w:val="clear" w:color="auto" w:fill="FFFFFF"/>
          </w:tcPr>
          <w:p w:rsidR="00B7085F" w:rsidRDefault="00B7085F">
            <w:pPr>
              <w:widowControl/>
              <w:spacing w:line="24" w:lineRule="auto"/>
              <w:jc w:val="center"/>
              <w:textAlignment w:val="top"/>
              <w:rPr>
                <w:rFonts w:ascii="Arial" w:eastAsia="SimSun" w:hAnsi="Arial" w:cs="Arial"/>
                <w:color w:val="000000"/>
                <w:kern w:val="0"/>
                <w:sz w:val="20"/>
                <w:szCs w:val="20"/>
                <w:lang w:bidi="ar"/>
              </w:rPr>
            </w:pPr>
          </w:p>
        </w:tc>
        <w:tc>
          <w:tcPr>
            <w:tcW w:w="1705" w:type="dxa"/>
            <w:tcBorders>
              <w:top w:val="nil"/>
              <w:left w:val="nil"/>
              <w:bottom w:val="single" w:sz="12" w:space="0" w:color="000000"/>
              <w:right w:val="nil"/>
            </w:tcBorders>
            <w:shd w:val="clear" w:color="auto" w:fill="FFFFFF"/>
            <w:vAlign w:val="center"/>
          </w:tcPr>
          <w:p w:rsidR="00B7085F" w:rsidRDefault="00B7085F">
            <w:pPr>
              <w:widowControl/>
              <w:spacing w:line="24" w:lineRule="auto"/>
              <w:jc w:val="center"/>
              <w:textAlignment w:val="center"/>
              <w:rPr>
                <w:rFonts w:ascii="Arial" w:eastAsia="SimSun" w:hAnsi="Arial" w:cs="Arial"/>
                <w:color w:val="000000"/>
                <w:kern w:val="0"/>
                <w:sz w:val="20"/>
                <w:szCs w:val="20"/>
                <w:lang w:bidi="ar"/>
              </w:rPr>
            </w:pPr>
          </w:p>
        </w:tc>
      </w:tr>
      <w:tr w:rsidR="00B7085F">
        <w:tc>
          <w:tcPr>
            <w:tcW w:w="1704" w:type="dxa"/>
            <w:tcBorders>
              <w:top w:val="single" w:sz="12" w:space="0" w:color="000000"/>
              <w:left w:val="nil"/>
              <w:bottom w:val="single" w:sz="4" w:space="0" w:color="000000"/>
              <w:right w:val="nil"/>
              <w:tl2br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Bow Inclination Angle/(°)</w:t>
            </w:r>
          </w:p>
        </w:tc>
        <w:tc>
          <w:tcPr>
            <w:tcW w:w="1704"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Resistance at 3 kn/N</w:t>
            </w:r>
          </w:p>
        </w:tc>
        <w:tc>
          <w:tcPr>
            <w:tcW w:w="1704"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c>
          <w:tcPr>
            <w:tcW w:w="1705"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Resistance at 4 kn/N</w:t>
            </w:r>
          </w:p>
        </w:tc>
        <w:tc>
          <w:tcPr>
            <w:tcW w:w="1705"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r>
      <w:tr w:rsidR="00B7085F">
        <w:tc>
          <w:tcPr>
            <w:tcW w:w="1704"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110</w:t>
            </w:r>
            <w:r>
              <w:rPr>
                <w:rFonts w:ascii="Arial" w:eastAsia="SimSun" w:hAnsi="Arial" w:cs="Arial" w:hint="eastAsia"/>
                <w:color w:val="000000"/>
                <w:kern w:val="0"/>
                <w:sz w:val="20"/>
                <w:szCs w:val="20"/>
                <w:lang w:bidi="ar"/>
              </w:rPr>
              <w:t>.00</w:t>
            </w:r>
          </w:p>
        </w:tc>
        <w:tc>
          <w:tcPr>
            <w:tcW w:w="1704" w:type="dxa"/>
            <w:tcBorders>
              <w:top w:val="single" w:sz="4" w:space="0" w:color="000000"/>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w:t>
            </w:r>
            <w:r>
              <w:rPr>
                <w:rFonts w:ascii="Arial" w:eastAsia="SimSun" w:hAnsi="Arial" w:cs="Arial" w:hint="eastAsia"/>
                <w:color w:val="000000"/>
                <w:kern w:val="0"/>
                <w:sz w:val="20"/>
                <w:szCs w:val="20"/>
                <w:lang w:bidi="ar"/>
              </w:rPr>
              <w:t>.00</w:t>
            </w:r>
          </w:p>
        </w:tc>
        <w:tc>
          <w:tcPr>
            <w:tcW w:w="1705"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154</w:t>
            </w:r>
            <w:r>
              <w:rPr>
                <w:rFonts w:ascii="Arial" w:eastAsia="SimSun" w:hAnsi="Arial" w:cs="Arial" w:hint="eastAsia"/>
                <w:color w:val="000000"/>
                <w:kern w:val="0"/>
                <w:sz w:val="20"/>
                <w:szCs w:val="20"/>
                <w:lang w:bidi="ar"/>
              </w:rPr>
              <w:t>.00</w:t>
            </w:r>
          </w:p>
        </w:tc>
        <w:tc>
          <w:tcPr>
            <w:tcW w:w="1705" w:type="dxa"/>
            <w:tcBorders>
              <w:top w:val="single" w:sz="4" w:space="0" w:color="000000"/>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w:t>
            </w:r>
            <w:r>
              <w:rPr>
                <w:rFonts w:ascii="Arial" w:eastAsia="SimSun" w:hAnsi="Arial" w:cs="Arial" w:hint="eastAsia"/>
                <w:color w:val="000000"/>
                <w:kern w:val="0"/>
                <w:sz w:val="20"/>
                <w:szCs w:val="20"/>
                <w:lang w:bidi="ar"/>
              </w:rPr>
              <w:t>.00</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45</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102</w:t>
            </w:r>
            <w:r>
              <w:rPr>
                <w:rFonts w:ascii="Arial" w:eastAsia="SimSun" w:hAnsi="Arial" w:cs="Arial" w:hint="eastAsia"/>
                <w:color w:val="000000"/>
                <w:kern w:val="0"/>
                <w:sz w:val="20"/>
                <w:szCs w:val="20"/>
                <w:lang w:bidi="ar"/>
              </w:rPr>
              <w:t>.00</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-7.27</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162</w:t>
            </w:r>
            <w:r>
              <w:rPr>
                <w:rFonts w:ascii="Arial" w:eastAsia="SimSun" w:hAnsi="Arial" w:cs="Arial" w:hint="eastAsia"/>
                <w:color w:val="000000"/>
                <w:kern w:val="0"/>
                <w:sz w:val="20"/>
                <w:szCs w:val="20"/>
                <w:lang w:bidi="ar"/>
              </w:rPr>
              <w:t>.00</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5.19</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60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105</w:t>
            </w:r>
            <w:r>
              <w:rPr>
                <w:rFonts w:ascii="Arial" w:eastAsia="SimSun" w:hAnsi="Arial" w:cs="Arial" w:hint="eastAsia"/>
                <w:color w:val="000000"/>
                <w:kern w:val="0"/>
                <w:sz w:val="20"/>
                <w:szCs w:val="20"/>
                <w:lang w:bidi="ar"/>
              </w:rPr>
              <w:t>.00</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-4.55</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185</w:t>
            </w:r>
            <w:r>
              <w:rPr>
                <w:rFonts w:ascii="Arial" w:eastAsia="SimSun" w:hAnsi="Arial" w:cs="Arial" w:hint="eastAsia"/>
                <w:color w:val="000000"/>
                <w:kern w:val="0"/>
                <w:sz w:val="20"/>
                <w:szCs w:val="20"/>
                <w:lang w:bidi="ar"/>
              </w:rPr>
              <w:t>.00</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20.13</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75</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111.7</w:t>
            </w:r>
            <w:r>
              <w:rPr>
                <w:rFonts w:ascii="Arial" w:eastAsia="SimSun" w:hAnsi="Arial" w:cs="Arial" w:hint="eastAsia"/>
                <w:color w:val="000000"/>
                <w:kern w:val="0"/>
                <w:sz w:val="20"/>
                <w:szCs w:val="20"/>
                <w:lang w:bidi="ar"/>
              </w:rPr>
              <w:t>0</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1.55</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197</w:t>
            </w:r>
            <w:r>
              <w:rPr>
                <w:rFonts w:ascii="Arial" w:eastAsia="SimSun" w:hAnsi="Arial" w:cs="Arial" w:hint="eastAsia"/>
                <w:color w:val="000000"/>
                <w:kern w:val="0"/>
                <w:sz w:val="20"/>
                <w:szCs w:val="20"/>
                <w:lang w:bidi="ar"/>
              </w:rPr>
              <w:t>.00</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27.92</w:t>
            </w:r>
          </w:p>
        </w:tc>
      </w:tr>
      <w:tr w:rsidR="00B7085F">
        <w:tc>
          <w:tcPr>
            <w:tcW w:w="1704"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90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119.7</w:t>
            </w:r>
            <w:r>
              <w:rPr>
                <w:rFonts w:ascii="Arial" w:eastAsia="SimSun" w:hAnsi="Arial" w:cs="Arial" w:hint="eastAsia"/>
                <w:color w:val="000000"/>
                <w:kern w:val="0"/>
                <w:sz w:val="20"/>
                <w:szCs w:val="20"/>
                <w:lang w:bidi="ar"/>
              </w:rPr>
              <w:t>0</w:t>
            </w:r>
          </w:p>
        </w:tc>
        <w:tc>
          <w:tcPr>
            <w:tcW w:w="1704" w:type="dxa"/>
            <w:tcBorders>
              <w:top w:val="nil"/>
              <w:left w:val="nil"/>
              <w:bottom w:val="single" w:sz="12" w:space="0" w:color="000000"/>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8.82</w:t>
            </w:r>
          </w:p>
        </w:tc>
        <w:tc>
          <w:tcPr>
            <w:tcW w:w="1705"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208</w:t>
            </w:r>
            <w:r>
              <w:rPr>
                <w:rFonts w:ascii="Arial" w:eastAsia="SimSun" w:hAnsi="Arial" w:cs="Arial" w:hint="eastAsia"/>
                <w:color w:val="000000"/>
                <w:kern w:val="0"/>
                <w:sz w:val="20"/>
                <w:szCs w:val="20"/>
                <w:lang w:bidi="ar"/>
              </w:rPr>
              <w:t>.00</w:t>
            </w:r>
          </w:p>
        </w:tc>
        <w:tc>
          <w:tcPr>
            <w:tcW w:w="1705" w:type="dxa"/>
            <w:tcBorders>
              <w:top w:val="nil"/>
              <w:left w:val="nil"/>
              <w:bottom w:val="single" w:sz="12" w:space="0" w:color="000000"/>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35.06</w:t>
            </w:r>
          </w:p>
        </w:tc>
      </w:tr>
      <w:tr w:rsidR="00B7085F">
        <w:tc>
          <w:tcPr>
            <w:tcW w:w="1704" w:type="dxa"/>
            <w:tcBorders>
              <w:top w:val="nil"/>
              <w:left w:val="nil"/>
              <w:bottom w:val="single" w:sz="12" w:space="0" w:color="000000"/>
              <w:right w:val="nil"/>
            </w:tcBorders>
            <w:shd w:val="clear" w:color="auto" w:fill="FFFFFF"/>
          </w:tcPr>
          <w:p w:rsidR="00B7085F" w:rsidRDefault="00B7085F">
            <w:pPr>
              <w:widowControl/>
              <w:spacing w:line="24" w:lineRule="auto"/>
              <w:jc w:val="center"/>
              <w:textAlignment w:val="top"/>
              <w:rPr>
                <w:rFonts w:ascii="Arial" w:eastAsia="SimSun" w:hAnsi="Arial" w:cs="Arial"/>
                <w:color w:val="000000"/>
                <w:kern w:val="0"/>
                <w:sz w:val="20"/>
                <w:szCs w:val="20"/>
                <w:lang w:bidi="ar"/>
              </w:rPr>
            </w:pPr>
          </w:p>
        </w:tc>
        <w:tc>
          <w:tcPr>
            <w:tcW w:w="1704" w:type="dxa"/>
            <w:tcBorders>
              <w:top w:val="nil"/>
              <w:left w:val="nil"/>
              <w:bottom w:val="single" w:sz="12" w:space="0" w:color="000000"/>
              <w:right w:val="nil"/>
            </w:tcBorders>
            <w:shd w:val="clear" w:color="auto" w:fill="FFFFFF"/>
          </w:tcPr>
          <w:p w:rsidR="00B7085F" w:rsidRDefault="00B7085F">
            <w:pPr>
              <w:widowControl/>
              <w:spacing w:line="24" w:lineRule="auto"/>
              <w:jc w:val="center"/>
              <w:textAlignment w:val="top"/>
              <w:rPr>
                <w:rFonts w:ascii="Arial" w:eastAsia="SimSun" w:hAnsi="Arial" w:cs="Arial"/>
                <w:color w:val="000000"/>
                <w:kern w:val="0"/>
                <w:sz w:val="20"/>
                <w:szCs w:val="20"/>
                <w:lang w:bidi="ar"/>
              </w:rPr>
            </w:pPr>
          </w:p>
        </w:tc>
        <w:tc>
          <w:tcPr>
            <w:tcW w:w="1704" w:type="dxa"/>
            <w:tcBorders>
              <w:top w:val="nil"/>
              <w:left w:val="nil"/>
              <w:bottom w:val="single" w:sz="12" w:space="0" w:color="000000"/>
              <w:right w:val="nil"/>
            </w:tcBorders>
            <w:shd w:val="clear" w:color="auto" w:fill="FFFFFF"/>
            <w:vAlign w:val="center"/>
          </w:tcPr>
          <w:p w:rsidR="00B7085F" w:rsidRDefault="00B7085F">
            <w:pPr>
              <w:widowControl/>
              <w:spacing w:line="24" w:lineRule="auto"/>
              <w:jc w:val="center"/>
              <w:textAlignment w:val="center"/>
              <w:rPr>
                <w:rFonts w:ascii="Arial" w:eastAsia="SimSun" w:hAnsi="Arial" w:cs="Arial"/>
                <w:color w:val="000000"/>
                <w:kern w:val="0"/>
                <w:sz w:val="20"/>
                <w:szCs w:val="20"/>
                <w:lang w:bidi="ar"/>
              </w:rPr>
            </w:pPr>
          </w:p>
        </w:tc>
        <w:tc>
          <w:tcPr>
            <w:tcW w:w="1705" w:type="dxa"/>
            <w:tcBorders>
              <w:top w:val="nil"/>
              <w:left w:val="nil"/>
              <w:bottom w:val="single" w:sz="12" w:space="0" w:color="000000"/>
              <w:right w:val="nil"/>
            </w:tcBorders>
            <w:shd w:val="clear" w:color="auto" w:fill="FFFFFF"/>
          </w:tcPr>
          <w:p w:rsidR="00B7085F" w:rsidRDefault="00B7085F">
            <w:pPr>
              <w:widowControl/>
              <w:spacing w:line="24" w:lineRule="auto"/>
              <w:jc w:val="center"/>
              <w:textAlignment w:val="top"/>
              <w:rPr>
                <w:rFonts w:ascii="Arial" w:eastAsia="SimSun" w:hAnsi="Arial" w:cs="Arial"/>
                <w:color w:val="000000"/>
                <w:kern w:val="0"/>
                <w:sz w:val="20"/>
                <w:szCs w:val="20"/>
                <w:lang w:bidi="ar"/>
              </w:rPr>
            </w:pPr>
          </w:p>
        </w:tc>
        <w:tc>
          <w:tcPr>
            <w:tcW w:w="1705" w:type="dxa"/>
            <w:tcBorders>
              <w:top w:val="nil"/>
              <w:left w:val="nil"/>
              <w:bottom w:val="single" w:sz="12" w:space="0" w:color="000000"/>
              <w:right w:val="nil"/>
            </w:tcBorders>
            <w:shd w:val="clear" w:color="auto" w:fill="FFFFFF"/>
            <w:vAlign w:val="center"/>
          </w:tcPr>
          <w:p w:rsidR="00B7085F" w:rsidRDefault="00B7085F">
            <w:pPr>
              <w:widowControl/>
              <w:spacing w:line="24" w:lineRule="auto"/>
              <w:jc w:val="center"/>
              <w:textAlignment w:val="center"/>
              <w:rPr>
                <w:rFonts w:ascii="Arial" w:eastAsia="SimSun" w:hAnsi="Arial" w:cs="Arial"/>
                <w:color w:val="000000"/>
                <w:kern w:val="0"/>
                <w:sz w:val="20"/>
                <w:szCs w:val="20"/>
                <w:lang w:bidi="ar"/>
              </w:rPr>
            </w:pPr>
          </w:p>
        </w:tc>
      </w:tr>
      <w:tr w:rsidR="00B7085F">
        <w:tc>
          <w:tcPr>
            <w:tcW w:w="1704" w:type="dxa"/>
            <w:tcBorders>
              <w:top w:val="single" w:sz="12" w:space="0" w:color="000000"/>
              <w:left w:val="nil"/>
              <w:bottom w:val="single" w:sz="4" w:space="0" w:color="000000"/>
              <w:right w:val="nil"/>
              <w:tl2br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Bow Inclination Angle/(°)</w:t>
            </w:r>
          </w:p>
        </w:tc>
        <w:tc>
          <w:tcPr>
            <w:tcW w:w="1704"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Resistance at 5 kn/N</w:t>
            </w:r>
          </w:p>
        </w:tc>
        <w:tc>
          <w:tcPr>
            <w:tcW w:w="1704"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c>
          <w:tcPr>
            <w:tcW w:w="1705"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Resistance at 6 kn/N</w:t>
            </w:r>
          </w:p>
        </w:tc>
        <w:tc>
          <w:tcPr>
            <w:tcW w:w="1705" w:type="dxa"/>
            <w:tcBorders>
              <w:top w:val="single" w:sz="12" w:space="0" w:color="000000"/>
              <w:left w:val="nil"/>
              <w:bottom w:val="single" w:sz="4" w:space="0" w:color="000000"/>
              <w:right w:val="nil"/>
            </w:tcBorders>
            <w:shd w:val="clear" w:color="auto" w:fill="FFFFFF"/>
            <w:vAlign w:val="center"/>
          </w:tcPr>
          <w:p w:rsidR="00B7085F" w:rsidRDefault="00C3207A">
            <w:pPr>
              <w:widowControl/>
              <w:spacing w:line="336" w:lineRule="atLeast"/>
              <w:jc w:val="center"/>
              <w:rPr>
                <w:rFonts w:ascii="Arial" w:eastAsia="SimSun" w:hAnsi="Arial" w:cs="Arial"/>
                <w:color w:val="000000"/>
                <w:position w:val="-28"/>
                <w:sz w:val="20"/>
                <w:szCs w:val="20"/>
              </w:rPr>
            </w:pPr>
            <w:r>
              <w:rPr>
                <w:rFonts w:ascii="Arial" w:eastAsia="Segoe UI" w:hAnsi="Arial" w:cs="Arial"/>
                <w:b/>
                <w:bCs/>
                <w:color w:val="000000"/>
                <w:kern w:val="0"/>
                <w:sz w:val="20"/>
                <w:szCs w:val="20"/>
                <w:lang w:bidi="ar"/>
              </w:rPr>
              <w:t>Relative Error/%</w:t>
            </w:r>
          </w:p>
        </w:tc>
      </w:tr>
      <w:tr w:rsidR="00B7085F">
        <w:tc>
          <w:tcPr>
            <w:tcW w:w="1704"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30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215</w:t>
            </w:r>
            <w:r>
              <w:rPr>
                <w:rFonts w:ascii="Arial" w:eastAsia="SimSun" w:hAnsi="Arial" w:cs="Arial" w:hint="eastAsia"/>
                <w:color w:val="000000"/>
                <w:kern w:val="0"/>
                <w:sz w:val="20"/>
                <w:szCs w:val="20"/>
                <w:lang w:bidi="ar"/>
              </w:rPr>
              <w:t>.00</w:t>
            </w:r>
          </w:p>
        </w:tc>
        <w:tc>
          <w:tcPr>
            <w:tcW w:w="1704" w:type="dxa"/>
            <w:tcBorders>
              <w:top w:val="single" w:sz="4" w:space="0" w:color="000000"/>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w:t>
            </w:r>
            <w:r>
              <w:rPr>
                <w:rFonts w:ascii="Arial" w:eastAsia="SimSun" w:hAnsi="Arial" w:cs="Arial" w:hint="eastAsia"/>
                <w:color w:val="000000"/>
                <w:kern w:val="0"/>
                <w:sz w:val="20"/>
                <w:szCs w:val="20"/>
                <w:lang w:bidi="ar"/>
              </w:rPr>
              <w:t>.00</w:t>
            </w:r>
          </w:p>
        </w:tc>
        <w:tc>
          <w:tcPr>
            <w:tcW w:w="1705" w:type="dxa"/>
            <w:tcBorders>
              <w:top w:val="single" w:sz="4" w:space="0" w:color="000000"/>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297.6</w:t>
            </w:r>
            <w:r>
              <w:rPr>
                <w:rFonts w:ascii="Arial" w:eastAsia="SimSun" w:hAnsi="Arial" w:cs="Arial" w:hint="eastAsia"/>
                <w:color w:val="000000"/>
                <w:kern w:val="0"/>
                <w:sz w:val="20"/>
                <w:szCs w:val="20"/>
                <w:lang w:bidi="ar"/>
              </w:rPr>
              <w:t>0</w:t>
            </w:r>
          </w:p>
        </w:tc>
        <w:tc>
          <w:tcPr>
            <w:tcW w:w="1705" w:type="dxa"/>
            <w:tcBorders>
              <w:top w:val="single" w:sz="4" w:space="0" w:color="000000"/>
              <w:left w:val="nil"/>
              <w:bottom w:val="nil"/>
              <w:right w:val="nil"/>
            </w:tcBorders>
            <w:shd w:val="clear" w:color="auto" w:fill="FFFFFF"/>
            <w:vAlign w:val="center"/>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0</w:t>
            </w:r>
            <w:r>
              <w:rPr>
                <w:rFonts w:ascii="Arial" w:eastAsia="SimSun" w:hAnsi="Arial" w:cs="Arial" w:hint="eastAsia"/>
                <w:color w:val="000000"/>
                <w:kern w:val="0"/>
                <w:sz w:val="20"/>
                <w:szCs w:val="20"/>
                <w:lang w:bidi="ar"/>
              </w:rPr>
              <w:t>.00</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45</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226</w:t>
            </w:r>
            <w:r>
              <w:rPr>
                <w:rFonts w:ascii="Arial" w:eastAsia="SimSun" w:hAnsi="Arial" w:cs="Arial" w:hint="eastAsia"/>
                <w:color w:val="000000"/>
                <w:kern w:val="0"/>
                <w:sz w:val="20"/>
                <w:szCs w:val="20"/>
                <w:lang w:bidi="ar"/>
              </w:rPr>
              <w:t>.00</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5.12</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292</w:t>
            </w:r>
            <w:r>
              <w:rPr>
                <w:rFonts w:ascii="Arial" w:eastAsia="SimSun" w:hAnsi="Arial" w:cs="Arial" w:hint="eastAsia"/>
                <w:color w:val="000000"/>
                <w:kern w:val="0"/>
                <w:sz w:val="20"/>
                <w:szCs w:val="20"/>
                <w:lang w:bidi="ar"/>
              </w:rPr>
              <w:t>.00</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-1.88</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60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242</w:t>
            </w:r>
            <w:r>
              <w:rPr>
                <w:rFonts w:ascii="Arial" w:eastAsia="SimSun" w:hAnsi="Arial" w:cs="Arial" w:hint="eastAsia"/>
                <w:color w:val="000000"/>
                <w:kern w:val="0"/>
                <w:sz w:val="20"/>
                <w:szCs w:val="20"/>
                <w:lang w:bidi="ar"/>
              </w:rPr>
              <w:t>.00</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12.56</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311</w:t>
            </w:r>
            <w:r>
              <w:rPr>
                <w:rFonts w:ascii="Arial" w:eastAsia="SimSun" w:hAnsi="Arial" w:cs="Arial" w:hint="eastAsia"/>
                <w:color w:val="000000"/>
                <w:kern w:val="0"/>
                <w:sz w:val="20"/>
                <w:szCs w:val="20"/>
                <w:lang w:bidi="ar"/>
              </w:rPr>
              <w:t>.00</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 xml:space="preserve">4.50 </w:t>
            </w:r>
          </w:p>
        </w:tc>
      </w:tr>
      <w:tr w:rsidR="00B7085F">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75</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262.9</w:t>
            </w:r>
            <w:r>
              <w:rPr>
                <w:rFonts w:ascii="Arial" w:eastAsia="SimSun" w:hAnsi="Arial" w:cs="Arial" w:hint="eastAsia"/>
                <w:color w:val="000000"/>
                <w:kern w:val="0"/>
                <w:sz w:val="20"/>
                <w:szCs w:val="20"/>
                <w:lang w:bidi="ar"/>
              </w:rPr>
              <w:t>0</w:t>
            </w:r>
          </w:p>
        </w:tc>
        <w:tc>
          <w:tcPr>
            <w:tcW w:w="1704" w:type="dxa"/>
            <w:tcBorders>
              <w:top w:val="nil"/>
              <w:left w:val="nil"/>
              <w:bottom w:val="nil"/>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22.28</w:t>
            </w:r>
          </w:p>
        </w:tc>
        <w:tc>
          <w:tcPr>
            <w:tcW w:w="1705" w:type="dxa"/>
            <w:tcBorders>
              <w:top w:val="nil"/>
              <w:left w:val="nil"/>
              <w:bottom w:val="nil"/>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323</w:t>
            </w:r>
            <w:r>
              <w:rPr>
                <w:rFonts w:ascii="Arial" w:eastAsia="SimSun" w:hAnsi="Arial" w:cs="Arial" w:hint="eastAsia"/>
                <w:color w:val="000000"/>
                <w:kern w:val="0"/>
                <w:sz w:val="20"/>
                <w:szCs w:val="20"/>
                <w:lang w:bidi="ar"/>
              </w:rPr>
              <w:t>.00</w:t>
            </w:r>
          </w:p>
        </w:tc>
        <w:tc>
          <w:tcPr>
            <w:tcW w:w="1705" w:type="dxa"/>
            <w:tcBorders>
              <w:top w:val="nil"/>
              <w:left w:val="nil"/>
              <w:bottom w:val="nil"/>
              <w:right w:val="nil"/>
            </w:tcBorders>
            <w:shd w:val="clear" w:color="auto" w:fill="FFFFFF"/>
            <w:vAlign w:val="center"/>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8.53</w:t>
            </w:r>
          </w:p>
        </w:tc>
      </w:tr>
      <w:tr w:rsidR="00B7085F">
        <w:tc>
          <w:tcPr>
            <w:tcW w:w="1704"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position w:val="-28"/>
                <w:sz w:val="20"/>
                <w:szCs w:val="20"/>
              </w:rPr>
            </w:pPr>
            <w:r>
              <w:rPr>
                <w:rFonts w:ascii="Arial" w:eastAsia="SimSun" w:hAnsi="Arial" w:cs="Arial"/>
                <w:color w:val="000000"/>
                <w:kern w:val="0"/>
                <w:sz w:val="20"/>
                <w:szCs w:val="20"/>
                <w:lang w:bidi="ar"/>
              </w:rPr>
              <w:t>90</w:t>
            </w:r>
            <w:r>
              <w:rPr>
                <w:rFonts w:ascii="Arial" w:eastAsia="SimSun" w:hAnsi="Arial" w:cs="Arial" w:hint="eastAsia"/>
                <w:color w:val="000000"/>
                <w:kern w:val="0"/>
                <w:sz w:val="20"/>
                <w:szCs w:val="20"/>
                <w:lang w:bidi="ar"/>
              </w:rPr>
              <w:t>.00</w:t>
            </w:r>
            <w:r>
              <w:rPr>
                <w:rStyle w:val="font21"/>
                <w:rFonts w:ascii="Arial" w:hAnsi="Arial" w:cs="Arial" w:hint="default"/>
                <w:sz w:val="20"/>
                <w:szCs w:val="20"/>
                <w:lang w:bidi="ar"/>
              </w:rPr>
              <w:t>°</w:t>
            </w:r>
          </w:p>
        </w:tc>
        <w:tc>
          <w:tcPr>
            <w:tcW w:w="1704"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270.3</w:t>
            </w:r>
            <w:r>
              <w:rPr>
                <w:rFonts w:ascii="Arial" w:eastAsia="SimSun" w:hAnsi="Arial" w:cs="Arial" w:hint="eastAsia"/>
                <w:color w:val="000000"/>
                <w:kern w:val="0"/>
                <w:sz w:val="20"/>
                <w:szCs w:val="20"/>
                <w:lang w:bidi="ar"/>
              </w:rPr>
              <w:t>0</w:t>
            </w:r>
          </w:p>
        </w:tc>
        <w:tc>
          <w:tcPr>
            <w:tcW w:w="1704" w:type="dxa"/>
            <w:tcBorders>
              <w:top w:val="nil"/>
              <w:left w:val="nil"/>
              <w:bottom w:val="single" w:sz="12" w:space="0" w:color="000000"/>
              <w:right w:val="nil"/>
            </w:tcBorders>
            <w:shd w:val="clear" w:color="auto" w:fill="FFFFFF"/>
            <w:vAlign w:val="center"/>
          </w:tcPr>
          <w:p w:rsidR="00B7085F" w:rsidRDefault="00C3207A">
            <w:pPr>
              <w:widowControl/>
              <w:spacing w:line="360" w:lineRule="auto"/>
              <w:jc w:val="center"/>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25.72</w:t>
            </w:r>
          </w:p>
        </w:tc>
        <w:tc>
          <w:tcPr>
            <w:tcW w:w="1705" w:type="dxa"/>
            <w:tcBorders>
              <w:top w:val="nil"/>
              <w:left w:val="nil"/>
              <w:bottom w:val="single" w:sz="12" w:space="0" w:color="000000"/>
              <w:right w:val="nil"/>
            </w:tcBorders>
            <w:shd w:val="clear" w:color="auto" w:fill="FFFFFF"/>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328.55</w:t>
            </w:r>
            <w:r>
              <w:rPr>
                <w:rFonts w:ascii="Arial" w:eastAsia="SimSun" w:hAnsi="Arial" w:cs="Arial" w:hint="eastAsia"/>
                <w:color w:val="000000"/>
                <w:kern w:val="0"/>
                <w:sz w:val="20"/>
                <w:szCs w:val="20"/>
                <w:lang w:bidi="ar"/>
              </w:rPr>
              <w:t>.00</w:t>
            </w:r>
          </w:p>
        </w:tc>
        <w:tc>
          <w:tcPr>
            <w:tcW w:w="1705" w:type="dxa"/>
            <w:tcBorders>
              <w:top w:val="nil"/>
              <w:left w:val="nil"/>
              <w:bottom w:val="single" w:sz="12" w:space="0" w:color="000000"/>
              <w:right w:val="nil"/>
            </w:tcBorders>
            <w:shd w:val="clear" w:color="auto" w:fill="FFFFFF"/>
            <w:vAlign w:val="center"/>
          </w:tcPr>
          <w:p w:rsidR="00B7085F" w:rsidRDefault="00C3207A">
            <w:pPr>
              <w:widowControl/>
              <w:spacing w:line="360" w:lineRule="auto"/>
              <w:jc w:val="center"/>
              <w:textAlignment w:val="top"/>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10.39</w:t>
            </w:r>
          </w:p>
        </w:tc>
      </w:tr>
    </w:tbl>
    <w:p w:rsidR="00B7085F" w:rsidRDefault="00C3207A">
      <w:pPr>
        <w:rPr>
          <w:rFonts w:ascii="Arial" w:hAnsi="Arial" w:cs="Arial"/>
          <w:sz w:val="20"/>
          <w:szCs w:val="20"/>
        </w:rPr>
      </w:pPr>
      <w:r>
        <w:rPr>
          <w:rFonts w:ascii="Arial" w:eastAsia="Segoe UI" w:hAnsi="Arial" w:cs="Arial"/>
          <w:sz w:val="20"/>
          <w:szCs w:val="20"/>
          <w:shd w:val="clear" w:color="auto" w:fill="FFFFFF"/>
        </w:rPr>
        <w:t>As can be seen from the table, as the amphibious robot’s navigation speed on water increases, the total resistance of the robot with different bow angles increases continuously. At low to medium</w:t>
      </w:r>
      <w:r>
        <w:rPr>
          <w:rFonts w:ascii="Arial" w:hAnsi="Arial" w:cs="Arial"/>
          <w:sz w:val="20"/>
          <w:szCs w:val="20"/>
        </w:rPr>
        <w:t>—</w:t>
      </w:r>
      <w:r>
        <w:rPr>
          <w:rFonts w:ascii="Arial" w:eastAsia="Segoe UI" w:hAnsi="Arial" w:cs="Arial"/>
          <w:sz w:val="20"/>
          <w:szCs w:val="20"/>
          <w:shd w:val="clear" w:color="auto" w:fill="FFFFFF"/>
        </w:rPr>
        <w:t>speed (speed ≤ 2</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xml:space="preserve"> kn), the robot with a 60</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bow angle has the smallest total resistance. When the navigation speed on water is 1</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xml:space="preserve"> kn, the gap between the total resistance of the robot with a 60</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bow angle (4.19 N) and that of the robot with the largest total resistance among other bow angles (6.3</w:t>
      </w:r>
      <w:r>
        <w:rPr>
          <w:rFonts w:ascii="Arial" w:eastAsia="SimSun" w:hAnsi="Arial" w:cs="Arial" w:hint="eastAsia"/>
          <w:sz w:val="20"/>
          <w:szCs w:val="20"/>
          <w:shd w:val="clear" w:color="auto" w:fill="FFFFFF"/>
        </w:rPr>
        <w:t xml:space="preserve">0 </w:t>
      </w:r>
      <w:r>
        <w:rPr>
          <w:rFonts w:ascii="Arial" w:eastAsia="Segoe UI" w:hAnsi="Arial" w:cs="Arial"/>
          <w:sz w:val="20"/>
          <w:szCs w:val="20"/>
          <w:shd w:val="clear" w:color="auto" w:fill="FFFFFF"/>
        </w:rPr>
        <w:t>N) reaches up to 47.2</w:t>
      </w:r>
      <w:r>
        <w:rPr>
          <w:rFonts w:ascii="Arial" w:eastAsia="SimSun" w:hAnsi="Arial" w:cs="Arial" w:hint="eastAsia"/>
          <w:sz w:val="20"/>
          <w:szCs w:val="20"/>
          <w:shd w:val="clear" w:color="auto" w:fill="FFFFFF"/>
        </w:rPr>
        <w:t>0</w:t>
      </w:r>
      <w:r>
        <w:rPr>
          <w:rFonts w:ascii="Arial" w:eastAsia="Segoe UI" w:hAnsi="Arial" w:cs="Arial"/>
          <w:sz w:val="20"/>
          <w:szCs w:val="20"/>
          <w:shd w:val="clear" w:color="auto" w:fill="FFFFFF"/>
        </w:rPr>
        <w:t xml:space="preserve">%. After entering </w:t>
      </w:r>
      <w:r>
        <w:rPr>
          <w:rFonts w:ascii="Arial" w:eastAsia="Segoe UI" w:hAnsi="Arial" w:cs="Arial"/>
          <w:sz w:val="20"/>
          <w:szCs w:val="20"/>
          <w:shd w:val="clear" w:color="auto" w:fill="FFFFFF"/>
        </w:rPr>
        <w:lastRenderedPageBreak/>
        <w:t>high</w:t>
      </w:r>
      <w:r>
        <w:rPr>
          <w:rFonts w:ascii="Arial" w:hAnsi="Arial" w:cs="Arial"/>
          <w:sz w:val="20"/>
          <w:szCs w:val="20"/>
        </w:rPr>
        <w:t>—</w:t>
      </w:r>
      <w:r>
        <w:rPr>
          <w:rFonts w:ascii="Arial" w:eastAsia="Segoe UI" w:hAnsi="Arial" w:cs="Arial"/>
          <w:sz w:val="20"/>
          <w:szCs w:val="20"/>
          <w:shd w:val="clear" w:color="auto" w:fill="FFFFFF"/>
        </w:rPr>
        <w:t xml:space="preserve">speed conditions (speed ≥ </w:t>
      </w:r>
      <w:r>
        <w:rPr>
          <w:rFonts w:ascii="Arial" w:eastAsia="SimSun" w:hAnsi="Arial" w:cs="Arial" w:hint="eastAsia"/>
          <w:sz w:val="20"/>
          <w:szCs w:val="20"/>
          <w:shd w:val="clear" w:color="auto" w:fill="FFFFFF"/>
        </w:rPr>
        <w:t>3</w:t>
      </w:r>
      <w:r>
        <w:rPr>
          <w:rFonts w:ascii="Arial" w:eastAsia="SimSun" w:hAnsi="Arial" w:cs="Arial" w:hint="eastAsia"/>
          <w:color w:val="000000"/>
          <w:kern w:val="0"/>
          <w:sz w:val="20"/>
          <w:szCs w:val="20"/>
          <w:lang w:bidi="ar"/>
        </w:rPr>
        <w:t>.00</w:t>
      </w:r>
      <w:r>
        <w:rPr>
          <w:rFonts w:ascii="Arial" w:eastAsia="SimSun" w:hAnsi="Arial" w:cs="Arial" w:hint="eastAsia"/>
          <w:sz w:val="20"/>
          <w:szCs w:val="20"/>
          <w:shd w:val="clear" w:color="auto" w:fill="FFFFFF"/>
        </w:rPr>
        <w:t xml:space="preserve"> </w:t>
      </w:r>
      <w:r>
        <w:rPr>
          <w:rFonts w:ascii="Arial" w:eastAsia="Segoe UI" w:hAnsi="Arial" w:cs="Arial"/>
          <w:sz w:val="20"/>
          <w:szCs w:val="20"/>
          <w:shd w:val="clear" w:color="auto" w:fill="FFFFFF"/>
        </w:rPr>
        <w:t>kn), the robot with a 45</w:t>
      </w:r>
      <w:r>
        <w:rPr>
          <w:rFonts w:ascii="Arial" w:eastAsia="SimSun" w:hAnsi="Arial" w:cs="Arial" w:hint="eastAsia"/>
          <w:sz w:val="20"/>
          <w:szCs w:val="20"/>
          <w:shd w:val="clear" w:color="auto" w:fill="FFFFFF"/>
        </w:rPr>
        <w:t>.00</w:t>
      </w:r>
      <w:r>
        <w:rPr>
          <w:rFonts w:ascii="Arial" w:eastAsia="Segoe UI" w:hAnsi="Arial" w:cs="Arial"/>
          <w:sz w:val="20"/>
          <w:szCs w:val="20"/>
          <w:shd w:val="clear" w:color="auto" w:fill="FFFFFF"/>
        </w:rPr>
        <w:t>° bow angle has the smallest total resistance at speeds of 3</w:t>
      </w:r>
      <w:r>
        <w:rPr>
          <w:rFonts w:ascii="Arial" w:eastAsia="SimSun" w:hAnsi="Arial" w:cs="Arial" w:hint="eastAsia"/>
          <w:sz w:val="20"/>
          <w:szCs w:val="20"/>
          <w:shd w:val="clear" w:color="auto" w:fill="FFFFFF"/>
        </w:rPr>
        <w:t>.00</w:t>
      </w:r>
      <w:r>
        <w:rPr>
          <w:rFonts w:ascii="Arial" w:eastAsia="Segoe UI" w:hAnsi="Arial" w:cs="Arial"/>
          <w:sz w:val="20"/>
          <w:szCs w:val="20"/>
          <w:shd w:val="clear" w:color="auto" w:fill="FFFFFF"/>
        </w:rPr>
        <w:t xml:space="preserve"> kn and 6</w:t>
      </w:r>
      <w:r>
        <w:rPr>
          <w:rFonts w:ascii="Arial" w:eastAsia="SimSun" w:hAnsi="Arial" w:cs="Arial" w:hint="eastAsia"/>
          <w:sz w:val="20"/>
          <w:szCs w:val="20"/>
          <w:shd w:val="clear" w:color="auto" w:fill="FFFFFF"/>
        </w:rPr>
        <w:t>.00</w:t>
      </w:r>
      <w:r>
        <w:rPr>
          <w:rFonts w:ascii="Arial" w:eastAsia="Segoe UI" w:hAnsi="Arial" w:cs="Arial"/>
          <w:sz w:val="20"/>
          <w:szCs w:val="20"/>
          <w:shd w:val="clear" w:color="auto" w:fill="FFFFFF"/>
        </w:rPr>
        <w:t xml:space="preserve"> kn; at speeds of 4</w:t>
      </w:r>
      <w:r>
        <w:rPr>
          <w:rFonts w:ascii="Arial" w:eastAsia="SimSun" w:hAnsi="Arial" w:cs="Arial" w:hint="eastAsia"/>
          <w:sz w:val="20"/>
          <w:szCs w:val="20"/>
          <w:shd w:val="clear" w:color="auto" w:fill="FFFFFF"/>
        </w:rPr>
        <w:t>.00</w:t>
      </w:r>
      <w:r>
        <w:rPr>
          <w:rFonts w:ascii="Arial" w:eastAsia="Segoe UI" w:hAnsi="Arial" w:cs="Arial"/>
          <w:sz w:val="20"/>
          <w:szCs w:val="20"/>
          <w:shd w:val="clear" w:color="auto" w:fill="FFFFFF"/>
        </w:rPr>
        <w:t>–5</w:t>
      </w:r>
      <w:r>
        <w:rPr>
          <w:rFonts w:ascii="Arial" w:eastAsia="SimSun" w:hAnsi="Arial" w:cs="Arial" w:hint="eastAsia"/>
          <w:sz w:val="20"/>
          <w:szCs w:val="20"/>
          <w:shd w:val="clear" w:color="auto" w:fill="FFFFFF"/>
        </w:rPr>
        <w:t xml:space="preserve">.00 </w:t>
      </w:r>
      <w:r>
        <w:rPr>
          <w:rFonts w:ascii="Arial" w:eastAsia="Segoe UI" w:hAnsi="Arial" w:cs="Arial"/>
          <w:sz w:val="20"/>
          <w:szCs w:val="20"/>
          <w:shd w:val="clear" w:color="auto" w:fill="FFFFFF"/>
        </w:rPr>
        <w:t>kn, the robot with a 30</w:t>
      </w:r>
      <w:r>
        <w:rPr>
          <w:rFonts w:ascii="Arial" w:eastAsia="SimSun" w:hAnsi="Arial" w:cs="Arial" w:hint="eastAsia"/>
          <w:sz w:val="20"/>
          <w:szCs w:val="20"/>
          <w:shd w:val="clear" w:color="auto" w:fill="FFFFFF"/>
        </w:rPr>
        <w:t>.00</w:t>
      </w:r>
      <w:r>
        <w:rPr>
          <w:rFonts w:ascii="Arial" w:eastAsia="Segoe UI" w:hAnsi="Arial" w:cs="Arial"/>
          <w:sz w:val="20"/>
          <w:szCs w:val="20"/>
          <w:shd w:val="clear" w:color="auto" w:fill="FFFFFF"/>
        </w:rPr>
        <w:t>° bow angle has the smallest total resistance. When the navigation speed on water is 4 kn, the gap between the total resistance of the robot with a 30</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bow angle (154</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xml:space="preserve"> N) and that of the robot with the largest total resistance among other bow angles (208</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xml:space="preserve"> N) reaches up to 35.06%. At all speeds (1</w:t>
      </w:r>
      <w:r>
        <w:rPr>
          <w:rFonts w:ascii="Arial" w:eastAsia="SimSun" w:hAnsi="Arial" w:cs="Arial" w:hint="eastAsia"/>
          <w:color w:val="000000"/>
          <w:kern w:val="0"/>
          <w:sz w:val="20"/>
          <w:szCs w:val="20"/>
          <w:lang w:bidi="ar"/>
        </w:rPr>
        <w:t>.00</w:t>
      </w:r>
      <w:r>
        <w:rPr>
          <w:rFonts w:ascii="Arial" w:eastAsia="SimSun" w:hAnsi="Arial" w:cs="Arial" w:hint="eastAsia"/>
          <w:sz w:val="20"/>
          <w:szCs w:val="20"/>
          <w:shd w:val="clear" w:color="auto" w:fill="FFFFFF"/>
        </w:rPr>
        <w:t xml:space="preserve"> </w:t>
      </w:r>
      <w:r>
        <w:rPr>
          <w:rFonts w:ascii="Arial" w:eastAsia="Segoe UI" w:hAnsi="Arial" w:cs="Arial"/>
          <w:sz w:val="20"/>
          <w:szCs w:val="20"/>
          <w:shd w:val="clear" w:color="auto" w:fill="FFFFFF"/>
        </w:rPr>
        <w:t>kn ≤ speed ≤ 6</w:t>
      </w:r>
      <w:r>
        <w:rPr>
          <w:rFonts w:ascii="Arial" w:eastAsia="SimSun" w:hAnsi="Arial" w:cs="Arial" w:hint="eastAsia"/>
          <w:color w:val="000000"/>
          <w:kern w:val="0"/>
          <w:sz w:val="20"/>
          <w:szCs w:val="20"/>
          <w:lang w:bidi="ar"/>
        </w:rPr>
        <w:t>.00</w:t>
      </w:r>
      <w:r>
        <w:rPr>
          <w:rFonts w:ascii="Arial" w:eastAsia="SimSun" w:hAnsi="Arial" w:cs="Arial" w:hint="eastAsia"/>
          <w:sz w:val="20"/>
          <w:szCs w:val="20"/>
          <w:shd w:val="clear" w:color="auto" w:fill="FFFFFF"/>
        </w:rPr>
        <w:t xml:space="preserve"> </w:t>
      </w:r>
      <w:r>
        <w:rPr>
          <w:rFonts w:ascii="Arial" w:eastAsia="Segoe UI" w:hAnsi="Arial" w:cs="Arial"/>
          <w:sz w:val="20"/>
          <w:szCs w:val="20"/>
          <w:shd w:val="clear" w:color="auto" w:fill="FFFFFF"/>
        </w:rPr>
        <w:t>kn), the robot with a vertical bow angle has the largest total resistance. When the speed is 1</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xml:space="preserve"> kn, the gap between the total resistance of the robot with a vertical bow angle (6.3</w:t>
      </w:r>
      <w:r>
        <w:rPr>
          <w:rFonts w:ascii="Arial" w:eastAsia="SimSun" w:hAnsi="Arial" w:cs="Arial" w:hint="eastAsia"/>
          <w:sz w:val="20"/>
          <w:szCs w:val="20"/>
          <w:shd w:val="clear" w:color="auto" w:fill="FFFFFF"/>
        </w:rPr>
        <w:t>0</w:t>
      </w:r>
      <w:r>
        <w:rPr>
          <w:rFonts w:ascii="Arial" w:eastAsia="Segoe UI" w:hAnsi="Arial" w:cs="Arial"/>
          <w:sz w:val="20"/>
          <w:szCs w:val="20"/>
          <w:shd w:val="clear" w:color="auto" w:fill="FFFFFF"/>
        </w:rPr>
        <w:t xml:space="preserve"> N) and that of the robot with the smallest total resistance among other bow angles (4.19 N) reaches up to 47.2</w:t>
      </w:r>
      <w:r>
        <w:rPr>
          <w:rFonts w:ascii="Arial" w:eastAsia="SimSun" w:hAnsi="Arial" w:cs="Arial" w:hint="eastAsia"/>
          <w:sz w:val="20"/>
          <w:szCs w:val="20"/>
          <w:shd w:val="clear" w:color="auto" w:fill="FFFFFF"/>
        </w:rPr>
        <w:t>0</w:t>
      </w:r>
      <w:r>
        <w:rPr>
          <w:rFonts w:ascii="Arial" w:eastAsia="Segoe UI" w:hAnsi="Arial" w:cs="Arial"/>
          <w:sz w:val="20"/>
          <w:szCs w:val="20"/>
          <w:shd w:val="clear" w:color="auto" w:fill="FFFFFF"/>
        </w:rPr>
        <w:t>%.</w:t>
      </w:r>
    </w:p>
    <w:p w:rsidR="00B7085F" w:rsidRDefault="00C3207A">
      <w:pPr>
        <w:rPr>
          <w:rFonts w:ascii="Arial" w:eastAsia="Segoe UI" w:hAnsi="Arial" w:cs="Arial"/>
          <w:sz w:val="20"/>
          <w:szCs w:val="20"/>
          <w:shd w:val="clear" w:color="auto" w:fill="FFFFFF"/>
        </w:rPr>
      </w:pPr>
      <w:r>
        <w:rPr>
          <w:rFonts w:ascii="Arial" w:eastAsia="Segoe UI" w:hAnsi="Arial" w:cs="Arial"/>
          <w:sz w:val="20"/>
          <w:szCs w:val="20"/>
          <w:shd w:val="clear" w:color="auto" w:fill="FFFFFF"/>
        </w:rPr>
        <w:t>The above results indicate the following:</w:t>
      </w:r>
    </w:p>
    <w:p w:rsidR="00B7085F" w:rsidRDefault="00C3207A">
      <w:pPr>
        <w:ind w:firstLineChars="200" w:firstLine="400"/>
        <w:rPr>
          <w:rFonts w:ascii="Arial" w:eastAsia="Segoe UI" w:hAnsi="Arial" w:cs="Arial"/>
          <w:sz w:val="20"/>
          <w:szCs w:val="20"/>
          <w:shd w:val="clear" w:color="auto" w:fill="FFFFFF"/>
        </w:rPr>
      </w:pPr>
      <w:r>
        <w:rPr>
          <w:rFonts w:ascii="Arial" w:eastAsia="SimSun" w:hAnsi="Arial" w:cs="Arial"/>
          <w:sz w:val="20"/>
          <w:szCs w:val="20"/>
          <w:shd w:val="clear" w:color="auto" w:fill="FFFFFF"/>
        </w:rPr>
        <w:t>1.</w:t>
      </w:r>
      <w:r>
        <w:rPr>
          <w:rFonts w:ascii="Arial" w:eastAsia="Segoe UI" w:hAnsi="Arial" w:cs="Arial"/>
          <w:sz w:val="20"/>
          <w:szCs w:val="20"/>
          <w:shd w:val="clear" w:color="auto" w:fill="FFFFFF"/>
        </w:rPr>
        <w:t>Under low to medium</w:t>
      </w:r>
      <w:r>
        <w:rPr>
          <w:rFonts w:ascii="Arial" w:hAnsi="Arial" w:cs="Arial"/>
          <w:sz w:val="20"/>
          <w:szCs w:val="20"/>
        </w:rPr>
        <w:t>—</w:t>
      </w:r>
      <w:r>
        <w:rPr>
          <w:rFonts w:ascii="Arial" w:eastAsia="Segoe UI" w:hAnsi="Arial" w:cs="Arial"/>
          <w:sz w:val="20"/>
          <w:szCs w:val="20"/>
          <w:shd w:val="clear" w:color="auto" w:fill="FFFFFF"/>
        </w:rPr>
        <w:t>speed operating conditions, the robot with a 60</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bow angle has the smallest total resistance; under high</w:t>
      </w:r>
      <w:r>
        <w:rPr>
          <w:rFonts w:ascii="Arial" w:hAnsi="Arial" w:cs="Arial"/>
          <w:sz w:val="20"/>
          <w:szCs w:val="20"/>
        </w:rPr>
        <w:t>—</w:t>
      </w:r>
      <w:r>
        <w:rPr>
          <w:rFonts w:ascii="Arial" w:eastAsia="Segoe UI" w:hAnsi="Arial" w:cs="Arial"/>
          <w:sz w:val="20"/>
          <w:szCs w:val="20"/>
          <w:shd w:val="clear" w:color="auto" w:fill="FFFFFF"/>
        </w:rPr>
        <w:t>speed operating conditions, the robot with a 45</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bow angle has the smallest total resistance at speeds of 3</w:t>
      </w:r>
      <w:r>
        <w:rPr>
          <w:rFonts w:ascii="Arial" w:eastAsia="SimSun" w:hAnsi="Arial" w:cs="Arial" w:hint="eastAsia"/>
          <w:color w:val="000000"/>
          <w:kern w:val="0"/>
          <w:sz w:val="20"/>
          <w:szCs w:val="20"/>
          <w:lang w:bidi="ar"/>
        </w:rPr>
        <w:t>.00</w:t>
      </w:r>
      <w:r>
        <w:rPr>
          <w:rFonts w:ascii="Arial" w:eastAsia="SimSun" w:hAnsi="Arial" w:cs="Arial" w:hint="eastAsia"/>
          <w:sz w:val="20"/>
          <w:szCs w:val="20"/>
          <w:shd w:val="clear" w:color="auto" w:fill="FFFFFF"/>
        </w:rPr>
        <w:t xml:space="preserve"> </w:t>
      </w:r>
      <w:r>
        <w:rPr>
          <w:rFonts w:ascii="Arial" w:eastAsia="Segoe UI" w:hAnsi="Arial" w:cs="Arial"/>
          <w:sz w:val="20"/>
          <w:szCs w:val="20"/>
          <w:shd w:val="clear" w:color="auto" w:fill="FFFFFF"/>
        </w:rPr>
        <w:t>kn and 6</w:t>
      </w:r>
      <w:r>
        <w:rPr>
          <w:rFonts w:ascii="Arial" w:eastAsia="SimSun" w:hAnsi="Arial" w:cs="Arial" w:hint="eastAsia"/>
          <w:color w:val="000000"/>
          <w:kern w:val="0"/>
          <w:sz w:val="20"/>
          <w:szCs w:val="20"/>
          <w:lang w:bidi="ar"/>
        </w:rPr>
        <w:t>.00</w:t>
      </w:r>
      <w:r>
        <w:rPr>
          <w:rFonts w:ascii="Arial" w:eastAsia="SimSun" w:hAnsi="Arial" w:cs="Arial" w:hint="eastAsia"/>
          <w:sz w:val="20"/>
          <w:szCs w:val="20"/>
          <w:shd w:val="clear" w:color="auto" w:fill="FFFFFF"/>
        </w:rPr>
        <w:t xml:space="preserve"> </w:t>
      </w:r>
      <w:r>
        <w:rPr>
          <w:rFonts w:ascii="Arial" w:eastAsia="Segoe UI" w:hAnsi="Arial" w:cs="Arial"/>
          <w:sz w:val="20"/>
          <w:szCs w:val="20"/>
          <w:shd w:val="clear" w:color="auto" w:fill="FFFFFF"/>
        </w:rPr>
        <w:t>kn; and at speeds of 4</w:t>
      </w:r>
      <w:r>
        <w:rPr>
          <w:rFonts w:ascii="Arial" w:eastAsia="SimSun" w:hAnsi="Arial" w:cs="Arial" w:hint="eastAsia"/>
          <w:color w:val="000000"/>
          <w:kern w:val="0"/>
          <w:sz w:val="20"/>
          <w:szCs w:val="20"/>
          <w:lang w:bidi="ar"/>
        </w:rPr>
        <w:t xml:space="preserve">.00 </w:t>
      </w:r>
      <w:r>
        <w:rPr>
          <w:rFonts w:ascii="Arial" w:hAnsi="Arial" w:cs="Arial"/>
          <w:sz w:val="20"/>
          <w:szCs w:val="20"/>
        </w:rPr>
        <w:t>—</w:t>
      </w:r>
      <w:r>
        <w:rPr>
          <w:rFonts w:ascii="Arial" w:hAnsi="Arial" w:cs="Arial" w:hint="eastAsia"/>
          <w:sz w:val="20"/>
          <w:szCs w:val="20"/>
        </w:rPr>
        <w:t xml:space="preserve"> </w:t>
      </w:r>
      <w:r>
        <w:rPr>
          <w:rFonts w:ascii="Arial" w:eastAsia="Segoe UI" w:hAnsi="Arial" w:cs="Arial"/>
          <w:sz w:val="20"/>
          <w:szCs w:val="20"/>
          <w:shd w:val="clear" w:color="auto" w:fill="FFFFFF"/>
        </w:rPr>
        <w:t>5</w:t>
      </w:r>
      <w:r>
        <w:rPr>
          <w:rFonts w:ascii="Arial" w:eastAsia="SimSun" w:hAnsi="Arial" w:cs="Arial" w:hint="eastAsia"/>
          <w:color w:val="000000"/>
          <w:kern w:val="0"/>
          <w:sz w:val="20"/>
          <w:szCs w:val="20"/>
          <w:lang w:bidi="ar"/>
        </w:rPr>
        <w:t>.00</w:t>
      </w:r>
      <w:r>
        <w:rPr>
          <w:rFonts w:ascii="Arial" w:eastAsia="SimSun" w:hAnsi="Arial" w:cs="Arial" w:hint="eastAsia"/>
          <w:sz w:val="20"/>
          <w:szCs w:val="20"/>
          <w:shd w:val="clear" w:color="auto" w:fill="FFFFFF"/>
        </w:rPr>
        <w:t xml:space="preserve"> </w:t>
      </w:r>
      <w:r>
        <w:rPr>
          <w:rFonts w:ascii="Arial" w:eastAsia="Segoe UI" w:hAnsi="Arial" w:cs="Arial"/>
          <w:sz w:val="20"/>
          <w:szCs w:val="20"/>
          <w:shd w:val="clear" w:color="auto" w:fill="FFFFFF"/>
        </w:rPr>
        <w:t>kn, the robot with a 30</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bow angle has the smallest total resistance.</w:t>
      </w:r>
    </w:p>
    <w:p w:rsidR="00B7085F" w:rsidRDefault="00C3207A">
      <w:pPr>
        <w:ind w:firstLineChars="200" w:firstLine="400"/>
        <w:rPr>
          <w:rFonts w:ascii="Arial" w:eastAsia="Segoe UI" w:hAnsi="Arial" w:cs="Arial"/>
          <w:sz w:val="20"/>
          <w:szCs w:val="20"/>
          <w:shd w:val="clear" w:color="auto" w:fill="FFFFFF"/>
        </w:rPr>
      </w:pPr>
      <w:r>
        <w:rPr>
          <w:rFonts w:ascii="Arial" w:eastAsia="SimSun" w:hAnsi="Arial" w:cs="Arial"/>
          <w:sz w:val="20"/>
          <w:szCs w:val="20"/>
          <w:shd w:val="clear" w:color="auto" w:fill="FFFFFF"/>
        </w:rPr>
        <w:t>2.</w:t>
      </w:r>
      <w:r>
        <w:rPr>
          <w:rFonts w:ascii="Arial" w:eastAsia="Segoe UI" w:hAnsi="Arial" w:cs="Arial"/>
          <w:sz w:val="20"/>
          <w:szCs w:val="20"/>
          <w:shd w:val="clear" w:color="auto" w:fill="FFFFFF"/>
        </w:rPr>
        <w:t>Under all speed operating conditions, the robot with a vertical (90</w:t>
      </w:r>
      <w:r>
        <w:rPr>
          <w:rFonts w:ascii="Arial" w:eastAsia="SimSun" w:hAnsi="Arial" w:cs="Arial" w:hint="eastAsia"/>
          <w:color w:val="000000"/>
          <w:kern w:val="0"/>
          <w:sz w:val="20"/>
          <w:szCs w:val="20"/>
          <w:lang w:bidi="ar"/>
        </w:rPr>
        <w:t>.00</w:t>
      </w:r>
      <w:r>
        <w:rPr>
          <w:rFonts w:ascii="Arial" w:eastAsia="Segoe UI" w:hAnsi="Arial" w:cs="Arial"/>
          <w:sz w:val="20"/>
          <w:szCs w:val="20"/>
          <w:shd w:val="clear" w:color="auto" w:fill="FFFFFF"/>
        </w:rPr>
        <w:t>°) bow angle has the largest total resistance.</w:t>
      </w:r>
    </w:p>
    <w:p w:rsidR="00B7085F" w:rsidRDefault="00C3207A">
      <w:pPr>
        <w:rPr>
          <w:rFonts w:ascii="Arial" w:eastAsia="SimSun" w:hAnsi="Arial" w:cs="Arial"/>
          <w:b/>
          <w:bCs/>
          <w:color w:val="111111"/>
          <w:sz w:val="22"/>
          <w:szCs w:val="22"/>
          <w:shd w:val="clear" w:color="auto" w:fill="FFFFFF"/>
        </w:rPr>
      </w:pPr>
      <w:r>
        <w:rPr>
          <w:rFonts w:ascii="Arial" w:eastAsia="SimHei" w:hAnsi="Arial" w:cs="Arial" w:hint="eastAsia"/>
          <w:b/>
          <w:bCs/>
          <w:sz w:val="22"/>
          <w:szCs w:val="22"/>
        </w:rPr>
        <w:t>3</w:t>
      </w:r>
      <w:r>
        <w:rPr>
          <w:rFonts w:ascii="Arial" w:eastAsia="SimHei" w:hAnsi="Arial" w:cs="Arial"/>
          <w:b/>
          <w:bCs/>
          <w:sz w:val="22"/>
          <w:szCs w:val="22"/>
        </w:rPr>
        <w:t>.6</w:t>
      </w:r>
      <w:r>
        <w:rPr>
          <w:rFonts w:ascii="Arial" w:eastAsia="SimHei" w:hAnsi="Arial" w:cs="Arial" w:hint="eastAsia"/>
          <w:b/>
          <w:bCs/>
          <w:sz w:val="22"/>
          <w:szCs w:val="22"/>
        </w:rPr>
        <w:t xml:space="preserve"> </w:t>
      </w:r>
      <w:r>
        <w:rPr>
          <w:rFonts w:ascii="Arial" w:eastAsia="SimSun" w:hAnsi="Arial" w:cs="Arial"/>
          <w:b/>
          <w:bCs/>
          <w:color w:val="111111"/>
          <w:sz w:val="22"/>
          <w:szCs w:val="22"/>
          <w:shd w:val="clear" w:color="auto" w:fill="FFFFFF"/>
        </w:rPr>
        <w:t xml:space="preserve">Analysis of Surface Wetting Coverage of Robots with Different </w:t>
      </w:r>
      <w:r>
        <w:rPr>
          <w:rFonts w:ascii="Arial" w:eastAsia="SimSun" w:hAnsi="Arial" w:cs="Arial" w:hint="eastAsia"/>
          <w:b/>
          <w:bCs/>
          <w:color w:val="111111"/>
          <w:sz w:val="22"/>
          <w:szCs w:val="22"/>
          <w:shd w:val="clear" w:color="auto" w:fill="FFFFFF"/>
        </w:rPr>
        <w:t>bow angle</w:t>
      </w:r>
      <w:r>
        <w:rPr>
          <w:rFonts w:ascii="Arial" w:eastAsia="SimSun" w:hAnsi="Arial" w:cs="Arial"/>
          <w:b/>
          <w:bCs/>
          <w:color w:val="111111"/>
          <w:sz w:val="22"/>
          <w:szCs w:val="22"/>
          <w:shd w:val="clear" w:color="auto" w:fill="FFFFFF"/>
        </w:rPr>
        <w:t>s</w:t>
      </w:r>
    </w:p>
    <w:p w:rsidR="00B7085F" w:rsidRDefault="00C3207A">
      <w:pPr>
        <w:rPr>
          <w:rFonts w:ascii="Arial" w:eastAsia="Segoe UI" w:hAnsi="Arial" w:cs="Arial"/>
          <w:sz w:val="20"/>
          <w:szCs w:val="20"/>
          <w:shd w:val="clear" w:color="auto" w:fill="FFFFFF"/>
        </w:rPr>
      </w:pPr>
      <w:r>
        <w:rPr>
          <w:rFonts w:ascii="Arial" w:eastAsia="Segoe UI" w:hAnsi="Arial" w:cs="Arial"/>
          <w:color w:val="000000"/>
          <w:kern w:val="0"/>
          <w:sz w:val="20"/>
          <w:szCs w:val="20"/>
          <w:shd w:val="clear" w:color="auto" w:fill="FFFFFF"/>
          <w:lang w:bidi="ar"/>
        </w:rPr>
        <w:t xml:space="preserve">To illustrate the impact of different </w:t>
      </w:r>
      <w:r>
        <w:rPr>
          <w:rFonts w:ascii="Arial" w:eastAsia="SimSun" w:hAnsi="Arial" w:cs="Arial" w:hint="eastAsia"/>
          <w:color w:val="000000"/>
          <w:kern w:val="0"/>
          <w:sz w:val="20"/>
          <w:szCs w:val="20"/>
          <w:shd w:val="clear" w:color="auto" w:fill="FFFFFF"/>
          <w:lang w:bidi="ar"/>
        </w:rPr>
        <w:t>bow angle</w:t>
      </w:r>
      <w:r>
        <w:rPr>
          <w:rFonts w:ascii="Arial" w:eastAsia="Segoe UI" w:hAnsi="Arial" w:cs="Arial"/>
          <w:color w:val="000000"/>
          <w:kern w:val="0"/>
          <w:sz w:val="20"/>
          <w:szCs w:val="20"/>
          <w:shd w:val="clear" w:color="auto" w:fill="FFFFFF"/>
          <w:lang w:bidi="ar"/>
        </w:rPr>
        <w:t xml:space="preserve">s on the surface wetting coverage of the robot, this section selects three working conditions (low, medium, and high) with Froude numbers (Fr) of 0.131, 0.258, and 0.776 respectively. It analyzes the surface wetting coverage states of the robot under these different </w:t>
      </w:r>
      <w:r>
        <w:rPr>
          <w:rFonts w:ascii="Arial" w:eastAsia="SimSun" w:hAnsi="Arial" w:cs="Arial" w:hint="eastAsia"/>
          <w:color w:val="000000"/>
          <w:kern w:val="0"/>
          <w:sz w:val="20"/>
          <w:szCs w:val="20"/>
          <w:shd w:val="clear" w:color="auto" w:fill="FFFFFF"/>
          <w:lang w:bidi="ar"/>
        </w:rPr>
        <w:t>bow angle</w:t>
      </w:r>
      <w:r>
        <w:rPr>
          <w:rFonts w:ascii="Arial" w:eastAsia="Segoe UI" w:hAnsi="Arial" w:cs="Arial"/>
          <w:color w:val="000000"/>
          <w:kern w:val="0"/>
          <w:sz w:val="20"/>
          <w:szCs w:val="20"/>
          <w:shd w:val="clear" w:color="auto" w:fill="FFFFFF"/>
          <w:lang w:bidi="ar"/>
        </w:rPr>
        <w:t>s, which are shown in Figure 4, Figure 5, and Figure 6 respectively.</w:t>
      </w:r>
    </w:p>
    <w:p w:rsidR="00B7085F" w:rsidRDefault="00C3207A">
      <w:pPr>
        <w:jc w:val="center"/>
        <w:rPr>
          <w:rFonts w:ascii="Arial" w:eastAsia="SimSun" w:hAnsi="Arial" w:cs="Arial"/>
          <w:sz w:val="20"/>
          <w:szCs w:val="20"/>
          <w:shd w:val="clear" w:color="FFFFFF" w:fill="D9D9D9"/>
        </w:rPr>
      </w:pPr>
      <w:r>
        <w:rPr>
          <w:rFonts w:ascii="Arial" w:eastAsia="SimSun" w:hAnsi="Arial" w:cs="Arial"/>
          <w:noProof/>
          <w:sz w:val="20"/>
          <w:szCs w:val="20"/>
          <w:shd w:val="clear" w:color="FFFFFF" w:fill="D9D9D9"/>
          <w:lang w:eastAsia="en-US"/>
        </w:rPr>
        <w:drawing>
          <wp:inline distT="0" distB="0" distL="114300" distR="114300">
            <wp:extent cx="3284855" cy="2160270"/>
            <wp:effectExtent l="0" t="0" r="6985" b="3810"/>
            <wp:docPr id="8" name="图片 8" descr="微信图片_20250918195941_3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918195941_311_1"/>
                    <pic:cNvPicPr>
                      <a:picLocks noChangeAspect="1"/>
                    </pic:cNvPicPr>
                  </pic:nvPicPr>
                  <pic:blipFill>
                    <a:blip r:embed="rId35"/>
                    <a:stretch>
                      <a:fillRect/>
                    </a:stretch>
                  </pic:blipFill>
                  <pic:spPr>
                    <a:xfrm>
                      <a:off x="0" y="0"/>
                      <a:ext cx="3284855" cy="2160270"/>
                    </a:xfrm>
                    <a:prstGeom prst="rect">
                      <a:avLst/>
                    </a:prstGeom>
                  </pic:spPr>
                </pic:pic>
              </a:graphicData>
            </a:graphic>
          </wp:inline>
        </w:drawing>
      </w:r>
    </w:p>
    <w:p w:rsidR="00B7085F" w:rsidRDefault="00C3207A">
      <w:pPr>
        <w:pStyle w:val="Caption"/>
        <w:jc w:val="center"/>
        <w:rPr>
          <w:rFonts w:eastAsia="SimSun" w:cs="Arial"/>
          <w:b/>
          <w:bCs/>
          <w:szCs w:val="20"/>
          <w:shd w:val="clear" w:color="FFFFFF" w:fill="D9D9D9"/>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4</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w:t>
      </w:r>
      <w:r>
        <w:rPr>
          <w:rFonts w:eastAsia="SimSun" w:cs="Arial" w:hint="eastAsia"/>
          <w:b/>
          <w:bCs/>
          <w:szCs w:val="20"/>
          <w:shd w:val="clear" w:color="auto" w:fill="FFFFFF"/>
        </w:rPr>
        <w:t>bow angle</w:t>
      </w:r>
      <w:r>
        <w:rPr>
          <w:rFonts w:eastAsia="Segoe UI" w:cs="Arial"/>
          <w:b/>
          <w:bCs/>
          <w:szCs w:val="20"/>
          <w:shd w:val="clear" w:color="auto" w:fill="FFFFFF"/>
        </w:rPr>
        <w:t>s(Fr=0.131)</w:t>
      </w:r>
    </w:p>
    <w:p w:rsidR="00B7085F" w:rsidRDefault="00C3207A">
      <w:pPr>
        <w:spacing w:line="360" w:lineRule="auto"/>
        <w:jc w:val="center"/>
        <w:rPr>
          <w:rFonts w:ascii="Arial" w:eastAsia="SimSun" w:hAnsi="Arial" w:cs="Arial"/>
          <w:position w:val="-28"/>
          <w:sz w:val="20"/>
          <w:szCs w:val="20"/>
        </w:rPr>
      </w:pPr>
      <w:r>
        <w:rPr>
          <w:rFonts w:ascii="Arial" w:eastAsia="SimSun" w:hAnsi="Arial" w:cs="Arial"/>
          <w:noProof/>
          <w:position w:val="-28"/>
          <w:sz w:val="20"/>
          <w:szCs w:val="20"/>
          <w:lang w:eastAsia="en-US"/>
        </w:rPr>
        <w:lastRenderedPageBreak/>
        <w:drawing>
          <wp:inline distT="0" distB="0" distL="114300" distR="114300">
            <wp:extent cx="3303270" cy="2160270"/>
            <wp:effectExtent l="0" t="0" r="3810" b="3810"/>
            <wp:docPr id="10" name="图片 10" descr="微信图片_20250919143006_3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919143006_354_1"/>
                    <pic:cNvPicPr>
                      <a:picLocks noChangeAspect="1"/>
                    </pic:cNvPicPr>
                  </pic:nvPicPr>
                  <pic:blipFill>
                    <a:blip r:embed="rId36"/>
                    <a:stretch>
                      <a:fillRect/>
                    </a:stretch>
                  </pic:blipFill>
                  <pic:spPr>
                    <a:xfrm>
                      <a:off x="0" y="0"/>
                      <a:ext cx="3303270" cy="2160270"/>
                    </a:xfrm>
                    <a:prstGeom prst="rect">
                      <a:avLst/>
                    </a:prstGeom>
                  </pic:spPr>
                </pic:pic>
              </a:graphicData>
            </a:graphic>
          </wp:inline>
        </w:drawing>
      </w:r>
    </w:p>
    <w:p w:rsidR="00B7085F" w:rsidRDefault="00C3207A">
      <w:pPr>
        <w:pStyle w:val="Caption"/>
        <w:spacing w:line="360" w:lineRule="auto"/>
        <w:jc w:val="center"/>
        <w:rPr>
          <w:rFonts w:eastAsia="SimSun" w:cs="Arial"/>
          <w:b/>
          <w:bCs/>
          <w:position w:val="-28"/>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5</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w:t>
      </w:r>
      <w:r>
        <w:rPr>
          <w:rFonts w:eastAsia="SimSun" w:cs="Arial" w:hint="eastAsia"/>
          <w:b/>
          <w:bCs/>
          <w:szCs w:val="20"/>
          <w:shd w:val="clear" w:color="auto" w:fill="FFFFFF"/>
        </w:rPr>
        <w:t>bow angle</w:t>
      </w:r>
      <w:r>
        <w:rPr>
          <w:rFonts w:eastAsia="Segoe UI" w:cs="Arial"/>
          <w:b/>
          <w:bCs/>
          <w:szCs w:val="20"/>
          <w:shd w:val="clear" w:color="auto" w:fill="FFFFFF"/>
        </w:rPr>
        <w:t>s</w:t>
      </w:r>
      <w:r>
        <w:rPr>
          <w:rFonts w:cs="Arial"/>
          <w:b/>
          <w:bCs/>
          <w:szCs w:val="20"/>
        </w:rPr>
        <w:t>(Fr=0.258)</w:t>
      </w:r>
    </w:p>
    <w:p w:rsidR="00B7085F" w:rsidRDefault="00C3207A">
      <w:pPr>
        <w:jc w:val="center"/>
        <w:rPr>
          <w:rFonts w:ascii="Arial" w:hAnsi="Arial" w:cs="Arial"/>
          <w:sz w:val="20"/>
          <w:szCs w:val="20"/>
        </w:rPr>
      </w:pPr>
      <w:r>
        <w:rPr>
          <w:rFonts w:ascii="Arial" w:hAnsi="Arial" w:cs="Arial"/>
          <w:noProof/>
          <w:sz w:val="20"/>
          <w:szCs w:val="20"/>
          <w:lang w:eastAsia="en-US"/>
        </w:rPr>
        <w:drawing>
          <wp:inline distT="0" distB="0" distL="114300" distR="114300">
            <wp:extent cx="3327400" cy="2160270"/>
            <wp:effectExtent l="0" t="0" r="10160" b="3810"/>
            <wp:docPr id="11" name="图片 11" descr="微信图片_20250919154159_3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919154159_376_1"/>
                    <pic:cNvPicPr>
                      <a:picLocks noChangeAspect="1"/>
                    </pic:cNvPicPr>
                  </pic:nvPicPr>
                  <pic:blipFill>
                    <a:blip r:embed="rId37"/>
                    <a:stretch>
                      <a:fillRect/>
                    </a:stretch>
                  </pic:blipFill>
                  <pic:spPr>
                    <a:xfrm>
                      <a:off x="0" y="0"/>
                      <a:ext cx="3327400" cy="2160270"/>
                    </a:xfrm>
                    <a:prstGeom prst="rect">
                      <a:avLst/>
                    </a:prstGeom>
                  </pic:spPr>
                </pic:pic>
              </a:graphicData>
            </a:graphic>
          </wp:inline>
        </w:drawing>
      </w:r>
    </w:p>
    <w:p w:rsidR="00B7085F" w:rsidRDefault="00C3207A">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6</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w:t>
      </w:r>
      <w:r>
        <w:rPr>
          <w:rFonts w:eastAsia="SimSun" w:cs="Arial" w:hint="eastAsia"/>
          <w:b/>
          <w:bCs/>
          <w:szCs w:val="20"/>
          <w:shd w:val="clear" w:color="auto" w:fill="FFFFFF"/>
        </w:rPr>
        <w:t>bow angle</w:t>
      </w:r>
      <w:r>
        <w:rPr>
          <w:rFonts w:eastAsia="Segoe UI" w:cs="Arial"/>
          <w:b/>
          <w:bCs/>
          <w:szCs w:val="20"/>
          <w:shd w:val="clear" w:color="auto" w:fill="FFFFFF"/>
        </w:rPr>
        <w:t>s</w:t>
      </w:r>
      <w:r>
        <w:rPr>
          <w:rFonts w:cs="Arial"/>
          <w:b/>
          <w:bCs/>
          <w:szCs w:val="20"/>
        </w:rPr>
        <w:t>(Fr=0.776)</w:t>
      </w:r>
    </w:p>
    <w:p w:rsidR="00B7085F" w:rsidRDefault="00C3207A">
      <w:pPr>
        <w:rPr>
          <w:rFonts w:ascii="Arial" w:eastAsia="Segoe UI" w:hAnsi="Arial" w:cs="Arial"/>
          <w:sz w:val="20"/>
          <w:szCs w:val="20"/>
          <w:shd w:val="clear" w:color="auto" w:fill="FFFFFF"/>
        </w:rPr>
      </w:pPr>
      <w:r>
        <w:rPr>
          <w:rFonts w:ascii="Arial" w:eastAsia="Segoe UI" w:hAnsi="Arial" w:cs="Arial"/>
          <w:sz w:val="20"/>
          <w:szCs w:val="20"/>
          <w:shd w:val="clear" w:color="auto" w:fill="FFFFFF"/>
        </w:rPr>
        <w:t>It can be seen from Figure 4, Figure 5, and Figure 6 that under the three working conditions of low, medium, and high</w:t>
      </w:r>
      <w:r>
        <w:rPr>
          <w:rFonts w:ascii="Arial" w:hAnsi="Arial" w:cs="Arial"/>
          <w:sz w:val="20"/>
          <w:szCs w:val="20"/>
        </w:rPr>
        <w:t>—</w:t>
      </w:r>
      <w:r>
        <w:rPr>
          <w:rFonts w:ascii="Arial" w:eastAsia="Segoe UI" w:hAnsi="Arial" w:cs="Arial"/>
          <w:sz w:val="20"/>
          <w:szCs w:val="20"/>
          <w:shd w:val="clear" w:color="auto" w:fill="FFFFFF"/>
        </w:rPr>
        <w:t xml:space="preserve">speeds (with Froude numbers Fr = 0.131, Fr = 0.258, and Fr = 0.776 respectively), the wetting coverage areas are mainly concentrated at the rear part of the robot's </w:t>
      </w:r>
      <w:r>
        <w:rPr>
          <w:rFonts w:ascii="Arial" w:eastAsia="SimSun" w:hAnsi="Arial" w:cs="Arial" w:hint="eastAsia"/>
          <w:sz w:val="20"/>
          <w:szCs w:val="20"/>
          <w:shd w:val="clear" w:color="auto" w:fill="FFFFFF"/>
        </w:rPr>
        <w:t>bow</w:t>
      </w:r>
      <w:r>
        <w:rPr>
          <w:rFonts w:ascii="Arial" w:eastAsia="Segoe UI" w:hAnsi="Arial" w:cs="Arial"/>
          <w:sz w:val="20"/>
          <w:szCs w:val="20"/>
          <w:shd w:val="clear" w:color="auto" w:fill="FFFFFF"/>
        </w:rPr>
        <w:t xml:space="preserve">. Under the same working condition, changing the robot's </w:t>
      </w:r>
      <w:r>
        <w:rPr>
          <w:rFonts w:ascii="Arial" w:eastAsia="SimSun" w:hAnsi="Arial" w:cs="Arial" w:hint="eastAsia"/>
          <w:sz w:val="20"/>
          <w:szCs w:val="20"/>
          <w:shd w:val="clear" w:color="auto" w:fill="FFFFFF"/>
        </w:rPr>
        <w:t>bow angle</w:t>
      </w:r>
      <w:r>
        <w:rPr>
          <w:rFonts w:ascii="Arial" w:eastAsia="Segoe UI" w:hAnsi="Arial" w:cs="Arial"/>
          <w:sz w:val="20"/>
          <w:szCs w:val="20"/>
          <w:shd w:val="clear" w:color="auto" w:fill="FFFFFF"/>
        </w:rPr>
        <w:t xml:space="preserve"> does not cause a qualitative change in the wetting coverage area of the robot body, and the change trend is roughly the same. With the increase in speed, the surface wetting coverage area becomes larger and larger; especially when entering the high</w:t>
      </w:r>
      <w:r>
        <w:rPr>
          <w:rFonts w:ascii="Arial" w:hAnsi="Arial" w:cs="Arial"/>
          <w:sz w:val="20"/>
          <w:szCs w:val="20"/>
        </w:rPr>
        <w:t>—</w:t>
      </w:r>
      <w:r>
        <w:rPr>
          <w:rFonts w:ascii="Arial" w:eastAsia="Segoe UI" w:hAnsi="Arial" w:cs="Arial"/>
          <w:sz w:val="20"/>
          <w:szCs w:val="20"/>
          <w:shd w:val="clear" w:color="auto" w:fill="FFFFFF"/>
        </w:rPr>
        <w:t>speed range, the surface wetting coverage area of the robot body increases rapidly.</w:t>
      </w:r>
    </w:p>
    <w:p w:rsidR="00B7085F" w:rsidRDefault="00C3207A">
      <w:pPr>
        <w:rPr>
          <w:rFonts w:ascii="Arial" w:eastAsia="SimHei" w:hAnsi="Arial" w:cs="Arial"/>
          <w:b/>
          <w:bCs/>
          <w:sz w:val="22"/>
          <w:szCs w:val="22"/>
        </w:rPr>
      </w:pPr>
      <w:r>
        <w:rPr>
          <w:rFonts w:ascii="Arial" w:eastAsia="SimHei" w:hAnsi="Arial" w:cs="Arial" w:hint="eastAsia"/>
          <w:b/>
          <w:bCs/>
          <w:sz w:val="22"/>
          <w:szCs w:val="22"/>
        </w:rPr>
        <w:t>3</w:t>
      </w:r>
      <w:r>
        <w:rPr>
          <w:rFonts w:ascii="Arial" w:eastAsia="SimHei" w:hAnsi="Arial" w:cs="Arial"/>
          <w:b/>
          <w:bCs/>
          <w:sz w:val="22"/>
          <w:szCs w:val="22"/>
        </w:rPr>
        <w:t xml:space="preserve">.7 </w:t>
      </w:r>
      <w:r>
        <w:rPr>
          <w:rFonts w:ascii="Arial" w:eastAsia="SimSun" w:hAnsi="Arial" w:cs="Arial"/>
          <w:b/>
          <w:bCs/>
          <w:color w:val="111111"/>
          <w:sz w:val="22"/>
          <w:szCs w:val="22"/>
          <w:shd w:val="clear" w:color="auto" w:fill="FFFFFF"/>
        </w:rPr>
        <w:t xml:space="preserve">Analysis of Robot Surface Pressure with Different </w:t>
      </w:r>
      <w:r>
        <w:rPr>
          <w:rFonts w:ascii="Arial" w:eastAsia="SimSun" w:hAnsi="Arial" w:cs="Arial" w:hint="eastAsia"/>
          <w:b/>
          <w:bCs/>
          <w:color w:val="111111"/>
          <w:sz w:val="22"/>
          <w:szCs w:val="22"/>
          <w:shd w:val="clear" w:color="auto" w:fill="FFFFFF"/>
        </w:rPr>
        <w:t>bow angle</w:t>
      </w:r>
      <w:r>
        <w:rPr>
          <w:rFonts w:ascii="Arial" w:eastAsia="SimSun" w:hAnsi="Arial" w:cs="Arial"/>
          <w:b/>
          <w:bCs/>
          <w:color w:val="111111"/>
          <w:sz w:val="22"/>
          <w:szCs w:val="22"/>
          <w:shd w:val="clear" w:color="auto" w:fill="FFFFFF"/>
        </w:rPr>
        <w:t>s</w:t>
      </w:r>
    </w:p>
    <w:p w:rsidR="00B7085F" w:rsidRDefault="00C3207A">
      <w:pPr>
        <w:rPr>
          <w:rFonts w:ascii="Arial" w:eastAsia="SimSun" w:hAnsi="Arial" w:cs="Arial"/>
          <w:position w:val="-28"/>
          <w:sz w:val="20"/>
          <w:szCs w:val="20"/>
        </w:rPr>
      </w:pPr>
      <w:r>
        <w:rPr>
          <w:rFonts w:ascii="Arial" w:eastAsia="Segoe UI" w:hAnsi="Arial" w:cs="Arial"/>
          <w:sz w:val="20"/>
          <w:szCs w:val="20"/>
          <w:shd w:val="clear" w:color="auto" w:fill="FFFFFF"/>
        </w:rPr>
        <w:t xml:space="preserve">To illustrate the impact of different </w:t>
      </w:r>
      <w:r>
        <w:rPr>
          <w:rFonts w:ascii="Arial" w:eastAsia="SimSun" w:hAnsi="Arial" w:cs="Arial" w:hint="eastAsia"/>
          <w:sz w:val="20"/>
          <w:szCs w:val="20"/>
          <w:shd w:val="clear" w:color="auto" w:fill="FFFFFF"/>
        </w:rPr>
        <w:t>bow angle</w:t>
      </w:r>
      <w:r>
        <w:rPr>
          <w:rFonts w:ascii="Arial" w:eastAsia="Segoe UI" w:hAnsi="Arial" w:cs="Arial"/>
          <w:sz w:val="20"/>
          <w:szCs w:val="20"/>
          <w:shd w:val="clear" w:color="auto" w:fill="FFFFFF"/>
        </w:rPr>
        <w:t xml:space="preserve">s on the surface pressure of the robot, this section selects three working conditions (low, medium, and high) with Froude numbers (Fr) of 0.131, 0.258, and 0.776 respectively. It analyzes the surface pressure states of the robot under these different </w:t>
      </w:r>
      <w:r>
        <w:rPr>
          <w:rFonts w:ascii="Arial" w:eastAsia="SimSun" w:hAnsi="Arial" w:cs="Arial" w:hint="eastAsia"/>
          <w:sz w:val="20"/>
          <w:szCs w:val="20"/>
          <w:shd w:val="clear" w:color="auto" w:fill="FFFFFF"/>
        </w:rPr>
        <w:t>bow angle</w:t>
      </w:r>
      <w:r>
        <w:rPr>
          <w:rFonts w:ascii="Arial" w:eastAsia="Segoe UI" w:hAnsi="Arial" w:cs="Arial"/>
          <w:sz w:val="20"/>
          <w:szCs w:val="20"/>
          <w:shd w:val="clear" w:color="auto" w:fill="FFFFFF"/>
        </w:rPr>
        <w:t>s, which are shown in Figure 7, Figure 8, and Figure 9 respectively.</w:t>
      </w:r>
    </w:p>
    <w:p w:rsidR="00B7085F" w:rsidRDefault="00C3207A">
      <w:pPr>
        <w:spacing w:line="360" w:lineRule="auto"/>
        <w:jc w:val="center"/>
        <w:rPr>
          <w:rFonts w:ascii="Arial" w:eastAsia="SimSun" w:hAnsi="Arial" w:cs="Arial"/>
          <w:position w:val="-28"/>
          <w:sz w:val="20"/>
          <w:szCs w:val="20"/>
        </w:rPr>
      </w:pPr>
      <w:r>
        <w:rPr>
          <w:rFonts w:ascii="Arial" w:eastAsia="SimSun" w:hAnsi="Arial" w:cs="Arial"/>
          <w:noProof/>
          <w:position w:val="-28"/>
          <w:sz w:val="20"/>
          <w:szCs w:val="20"/>
          <w:lang w:eastAsia="en-US"/>
        </w:rPr>
        <w:lastRenderedPageBreak/>
        <w:drawing>
          <wp:inline distT="0" distB="0" distL="114300" distR="114300">
            <wp:extent cx="3336290" cy="2160270"/>
            <wp:effectExtent l="0" t="0" r="1270" b="3810"/>
            <wp:docPr id="12" name="图片 12" descr="微信图片_20250919131239_3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919131239_343_1"/>
                    <pic:cNvPicPr>
                      <a:picLocks noChangeAspect="1"/>
                    </pic:cNvPicPr>
                  </pic:nvPicPr>
                  <pic:blipFill>
                    <a:blip r:embed="rId38"/>
                    <a:stretch>
                      <a:fillRect/>
                    </a:stretch>
                  </pic:blipFill>
                  <pic:spPr>
                    <a:xfrm>
                      <a:off x="0" y="0"/>
                      <a:ext cx="3336290" cy="2160270"/>
                    </a:xfrm>
                    <a:prstGeom prst="rect">
                      <a:avLst/>
                    </a:prstGeom>
                  </pic:spPr>
                </pic:pic>
              </a:graphicData>
            </a:graphic>
          </wp:inline>
        </w:drawing>
      </w:r>
    </w:p>
    <w:p w:rsidR="00B7085F" w:rsidRDefault="00C3207A">
      <w:pPr>
        <w:pStyle w:val="Caption"/>
        <w:spacing w:line="360" w:lineRule="auto"/>
        <w:jc w:val="center"/>
        <w:rPr>
          <w:rFonts w:eastAsia="SimSun" w:cs="Arial"/>
          <w:b/>
          <w:bCs/>
          <w:position w:val="-28"/>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7</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Surface Pressure of the Robot with Different </w:t>
      </w:r>
      <w:r>
        <w:rPr>
          <w:rFonts w:eastAsia="SimSun" w:cs="Arial" w:hint="eastAsia"/>
          <w:b/>
          <w:bCs/>
          <w:color w:val="111111"/>
          <w:szCs w:val="20"/>
          <w:shd w:val="clear" w:color="auto" w:fill="FFFFFF"/>
        </w:rPr>
        <w:t>bow angle</w:t>
      </w:r>
      <w:r>
        <w:rPr>
          <w:rFonts w:eastAsia="SimSun" w:cs="Arial"/>
          <w:b/>
          <w:bCs/>
          <w:color w:val="111111"/>
          <w:szCs w:val="20"/>
          <w:shd w:val="clear" w:color="auto" w:fill="FFFFFF"/>
        </w:rPr>
        <w:t>s</w:t>
      </w:r>
      <w:r>
        <w:rPr>
          <w:rFonts w:cs="Arial"/>
          <w:b/>
          <w:bCs/>
          <w:szCs w:val="20"/>
        </w:rPr>
        <w:t>(Fr=0.131)</w:t>
      </w:r>
    </w:p>
    <w:p w:rsidR="00B7085F" w:rsidRDefault="00C3207A">
      <w:pPr>
        <w:jc w:val="center"/>
        <w:rPr>
          <w:rFonts w:ascii="Arial" w:hAnsi="Arial" w:cs="Arial"/>
          <w:b/>
          <w:bCs/>
          <w:sz w:val="20"/>
          <w:szCs w:val="20"/>
        </w:rPr>
      </w:pPr>
      <w:r>
        <w:rPr>
          <w:rFonts w:ascii="Arial" w:hAnsi="Arial" w:cs="Arial"/>
          <w:b/>
          <w:bCs/>
          <w:noProof/>
          <w:sz w:val="20"/>
          <w:szCs w:val="20"/>
          <w:lang w:eastAsia="en-US"/>
        </w:rPr>
        <w:drawing>
          <wp:inline distT="0" distB="0" distL="114300" distR="114300">
            <wp:extent cx="3341370" cy="2160270"/>
            <wp:effectExtent l="0" t="0" r="11430" b="3810"/>
            <wp:docPr id="13" name="图片 13" descr="微信图片_20250919143223_3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919143223_356_1"/>
                    <pic:cNvPicPr>
                      <a:picLocks noChangeAspect="1"/>
                    </pic:cNvPicPr>
                  </pic:nvPicPr>
                  <pic:blipFill>
                    <a:blip r:embed="rId39"/>
                    <a:stretch>
                      <a:fillRect/>
                    </a:stretch>
                  </pic:blipFill>
                  <pic:spPr>
                    <a:xfrm>
                      <a:off x="0" y="0"/>
                      <a:ext cx="3341370" cy="2160270"/>
                    </a:xfrm>
                    <a:prstGeom prst="rect">
                      <a:avLst/>
                    </a:prstGeom>
                  </pic:spPr>
                </pic:pic>
              </a:graphicData>
            </a:graphic>
          </wp:inline>
        </w:drawing>
      </w:r>
    </w:p>
    <w:p w:rsidR="00B7085F" w:rsidRDefault="00C3207A">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8</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Surface Pressure of the Robot with Different </w:t>
      </w:r>
      <w:r>
        <w:rPr>
          <w:rFonts w:eastAsia="SimSun" w:cs="Arial" w:hint="eastAsia"/>
          <w:b/>
          <w:bCs/>
          <w:color w:val="111111"/>
          <w:szCs w:val="20"/>
          <w:shd w:val="clear" w:color="auto" w:fill="FFFFFF"/>
        </w:rPr>
        <w:t>bow angle</w:t>
      </w:r>
      <w:r>
        <w:rPr>
          <w:rFonts w:eastAsia="SimSun" w:cs="Arial"/>
          <w:b/>
          <w:bCs/>
          <w:color w:val="111111"/>
          <w:szCs w:val="20"/>
          <w:shd w:val="clear" w:color="auto" w:fill="FFFFFF"/>
        </w:rPr>
        <w:t>s</w:t>
      </w:r>
      <w:r>
        <w:rPr>
          <w:rFonts w:cs="Arial"/>
          <w:b/>
          <w:bCs/>
          <w:szCs w:val="20"/>
        </w:rPr>
        <w:t>(Fr=0.258)</w:t>
      </w:r>
    </w:p>
    <w:p w:rsidR="00B7085F" w:rsidRDefault="00C3207A">
      <w:pPr>
        <w:jc w:val="center"/>
        <w:rPr>
          <w:rFonts w:ascii="Arial" w:hAnsi="Arial" w:cs="Arial"/>
          <w:sz w:val="20"/>
          <w:szCs w:val="20"/>
        </w:rPr>
      </w:pPr>
      <w:r>
        <w:rPr>
          <w:rFonts w:ascii="Arial" w:hAnsi="Arial" w:cs="Arial"/>
          <w:noProof/>
          <w:sz w:val="20"/>
          <w:szCs w:val="20"/>
          <w:lang w:eastAsia="en-US"/>
        </w:rPr>
        <w:drawing>
          <wp:inline distT="0" distB="0" distL="114300" distR="114300">
            <wp:extent cx="3370580" cy="2160270"/>
            <wp:effectExtent l="0" t="0" r="12700" b="3810"/>
            <wp:docPr id="14" name="图片 14" descr="微信图片_20250919154158_37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919154158_375_1"/>
                    <pic:cNvPicPr>
                      <a:picLocks noChangeAspect="1"/>
                    </pic:cNvPicPr>
                  </pic:nvPicPr>
                  <pic:blipFill>
                    <a:blip r:embed="rId40"/>
                    <a:stretch>
                      <a:fillRect/>
                    </a:stretch>
                  </pic:blipFill>
                  <pic:spPr>
                    <a:xfrm>
                      <a:off x="0" y="0"/>
                      <a:ext cx="3370580" cy="2160270"/>
                    </a:xfrm>
                    <a:prstGeom prst="rect">
                      <a:avLst/>
                    </a:prstGeom>
                  </pic:spPr>
                </pic:pic>
              </a:graphicData>
            </a:graphic>
          </wp:inline>
        </w:drawing>
      </w:r>
    </w:p>
    <w:p w:rsidR="00B7085F" w:rsidRDefault="00C3207A">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9</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Surface Pressure of the Robot with Different </w:t>
      </w:r>
      <w:r>
        <w:rPr>
          <w:rFonts w:eastAsia="SimSun" w:cs="Arial" w:hint="eastAsia"/>
          <w:b/>
          <w:bCs/>
          <w:color w:val="111111"/>
          <w:szCs w:val="20"/>
          <w:shd w:val="clear" w:color="auto" w:fill="FFFFFF"/>
        </w:rPr>
        <w:t>bow angle</w:t>
      </w:r>
      <w:r>
        <w:rPr>
          <w:rFonts w:eastAsia="SimSun" w:cs="Arial"/>
          <w:b/>
          <w:bCs/>
          <w:color w:val="111111"/>
          <w:szCs w:val="20"/>
          <w:shd w:val="clear" w:color="auto" w:fill="FFFFFF"/>
        </w:rPr>
        <w:t>s</w:t>
      </w:r>
      <w:r>
        <w:rPr>
          <w:rFonts w:cs="Arial"/>
          <w:b/>
          <w:bCs/>
          <w:szCs w:val="20"/>
        </w:rPr>
        <w:t>(Fr=0.776)</w:t>
      </w:r>
    </w:p>
    <w:p w:rsidR="00B7085F" w:rsidRDefault="00C3207A">
      <w:pPr>
        <w:rPr>
          <w:rFonts w:ascii="Arial" w:hAnsi="Arial" w:cs="Arial"/>
          <w:sz w:val="20"/>
          <w:szCs w:val="20"/>
        </w:rPr>
      </w:pPr>
      <w:r>
        <w:rPr>
          <w:rFonts w:ascii="Arial" w:eastAsia="Segoe UI" w:hAnsi="Arial" w:cs="Arial"/>
          <w:sz w:val="20"/>
          <w:szCs w:val="20"/>
          <w:shd w:val="clear" w:color="auto" w:fill="FFFFFF"/>
        </w:rPr>
        <w:t>It can be seen from the figures that under the three working conditions of low, medium, and high</w:t>
      </w:r>
      <w:r>
        <w:rPr>
          <w:rFonts w:ascii="Arial" w:hAnsi="Arial" w:cs="Arial"/>
          <w:sz w:val="20"/>
          <w:szCs w:val="20"/>
        </w:rPr>
        <w:t>—</w:t>
      </w:r>
      <w:r>
        <w:rPr>
          <w:rFonts w:ascii="Arial" w:eastAsia="Segoe UI" w:hAnsi="Arial" w:cs="Arial"/>
          <w:sz w:val="20"/>
          <w:szCs w:val="20"/>
          <w:shd w:val="clear" w:color="auto" w:fill="FFFFFF"/>
        </w:rPr>
        <w:t xml:space="preserve">speeds (with Froude numbers Fr = 0.131, Fr = 0.258, and Fr = 0.776 respectively), the surface pressure of the robot body shows an obvious upper-lower stratification. This is mainly caused by the difference between the two distinct fluid media: air and water. With the increase in traveling speed, it can be clearly observed that the high-pressure area at the robot's </w:t>
      </w:r>
      <w:r>
        <w:rPr>
          <w:rFonts w:ascii="Arial" w:eastAsia="SimSun" w:hAnsi="Arial" w:cs="Arial" w:hint="eastAsia"/>
          <w:sz w:val="20"/>
          <w:szCs w:val="20"/>
          <w:shd w:val="clear" w:color="auto" w:fill="FFFFFF"/>
        </w:rPr>
        <w:t>bow</w:t>
      </w:r>
      <w:r>
        <w:rPr>
          <w:rFonts w:ascii="Arial" w:eastAsia="Segoe UI" w:hAnsi="Arial" w:cs="Arial"/>
          <w:sz w:val="20"/>
          <w:szCs w:val="20"/>
          <w:shd w:val="clear" w:color="auto" w:fill="FFFFFF"/>
        </w:rPr>
        <w:t xml:space="preserve"> gradually expands and the pressure value gradually increases, and the pressure gradient between the </w:t>
      </w:r>
      <w:r>
        <w:rPr>
          <w:rFonts w:ascii="Arial" w:eastAsia="SimSun" w:hAnsi="Arial" w:cs="Arial" w:hint="eastAsia"/>
          <w:sz w:val="20"/>
          <w:szCs w:val="20"/>
          <w:shd w:val="clear" w:color="auto" w:fill="FFFFFF"/>
        </w:rPr>
        <w:t>bow</w:t>
      </w:r>
      <w:r>
        <w:rPr>
          <w:rFonts w:ascii="Arial" w:eastAsia="Segoe UI" w:hAnsi="Arial" w:cs="Arial"/>
          <w:sz w:val="20"/>
          <w:szCs w:val="20"/>
          <w:shd w:val="clear" w:color="auto" w:fill="FFFFFF"/>
        </w:rPr>
        <w:t xml:space="preserve"> and the tail of the robot also increases gradually. As the speed increases, it is evident that the maximum pressure area of the robot body is located at the </w:t>
      </w:r>
      <w:r>
        <w:rPr>
          <w:rFonts w:ascii="Arial" w:eastAsia="SimSun" w:hAnsi="Arial" w:cs="Arial" w:hint="eastAsia"/>
          <w:sz w:val="20"/>
          <w:szCs w:val="20"/>
          <w:shd w:val="clear" w:color="auto" w:fill="FFFFFF"/>
        </w:rPr>
        <w:t>bow</w:t>
      </w:r>
      <w:r>
        <w:rPr>
          <w:rFonts w:ascii="Arial" w:eastAsia="Segoe UI" w:hAnsi="Arial" w:cs="Arial"/>
          <w:sz w:val="20"/>
          <w:szCs w:val="20"/>
          <w:shd w:val="clear" w:color="auto" w:fill="FFFFFF"/>
        </w:rPr>
        <w:t xml:space="preserve">. This is </w:t>
      </w:r>
      <w:r>
        <w:rPr>
          <w:rFonts w:ascii="Arial" w:eastAsia="Segoe UI" w:hAnsi="Arial" w:cs="Arial"/>
          <w:sz w:val="20"/>
          <w:szCs w:val="20"/>
          <w:shd w:val="clear" w:color="auto" w:fill="FFFFFF"/>
        </w:rPr>
        <w:lastRenderedPageBreak/>
        <w:t>because the wave-making resistance becomes concentrated as the speed increases.</w:t>
      </w:r>
      <w:r>
        <w:rPr>
          <w:rFonts w:ascii="Arial" w:hAnsi="Arial" w:cs="Arial"/>
          <w:sz w:val="20"/>
          <w:szCs w:val="20"/>
        </w:rPr>
        <w:t>。</w:t>
      </w:r>
    </w:p>
    <w:p w:rsidR="00B7085F" w:rsidRDefault="00C3207A">
      <w:pPr>
        <w:rPr>
          <w:rFonts w:ascii="Arial" w:hAnsi="Arial" w:cs="Arial"/>
          <w:b/>
          <w:bCs/>
          <w:sz w:val="22"/>
          <w:szCs w:val="22"/>
        </w:rPr>
      </w:pPr>
      <w:r>
        <w:rPr>
          <w:rFonts w:ascii="Arial" w:eastAsia="SimHei" w:hAnsi="Arial" w:cs="Arial" w:hint="eastAsia"/>
          <w:b/>
          <w:bCs/>
          <w:sz w:val="22"/>
          <w:szCs w:val="22"/>
        </w:rPr>
        <w:t>3</w:t>
      </w:r>
      <w:r>
        <w:rPr>
          <w:rFonts w:ascii="Arial" w:eastAsia="SimHei" w:hAnsi="Arial" w:cs="Arial"/>
          <w:b/>
          <w:bCs/>
          <w:sz w:val="22"/>
          <w:szCs w:val="22"/>
        </w:rPr>
        <w:t xml:space="preserve">.8 </w:t>
      </w:r>
      <w:r>
        <w:rPr>
          <w:rFonts w:ascii="Arial" w:eastAsia="SimSun" w:hAnsi="Arial" w:cs="Arial"/>
          <w:b/>
          <w:bCs/>
          <w:color w:val="111111"/>
          <w:sz w:val="22"/>
          <w:szCs w:val="22"/>
          <w:shd w:val="clear" w:color="auto" w:fill="FFFFFF"/>
        </w:rPr>
        <w:t xml:space="preserve">Wave-Making Analysis of Robots with Different </w:t>
      </w:r>
      <w:r>
        <w:rPr>
          <w:rFonts w:ascii="Arial" w:eastAsia="SimSun" w:hAnsi="Arial" w:cs="Arial" w:hint="eastAsia"/>
          <w:b/>
          <w:bCs/>
          <w:color w:val="111111"/>
          <w:sz w:val="22"/>
          <w:szCs w:val="22"/>
          <w:shd w:val="clear" w:color="auto" w:fill="FFFFFF"/>
        </w:rPr>
        <w:t>bow angle</w:t>
      </w:r>
      <w:r>
        <w:rPr>
          <w:rFonts w:ascii="Arial" w:eastAsia="SimSun" w:hAnsi="Arial" w:cs="Arial"/>
          <w:b/>
          <w:bCs/>
          <w:color w:val="111111"/>
          <w:sz w:val="22"/>
          <w:szCs w:val="22"/>
          <w:shd w:val="clear" w:color="auto" w:fill="FFFFFF"/>
        </w:rPr>
        <w:t>s</w:t>
      </w:r>
    </w:p>
    <w:p w:rsidR="00B7085F" w:rsidRDefault="00C3207A">
      <w:pPr>
        <w:rPr>
          <w:rFonts w:ascii="Arial" w:eastAsia="Segoe UI" w:hAnsi="Arial" w:cs="Arial"/>
          <w:sz w:val="20"/>
          <w:szCs w:val="20"/>
          <w:shd w:val="clear" w:color="auto" w:fill="FFFFFF"/>
        </w:rPr>
      </w:pPr>
      <w:r>
        <w:rPr>
          <w:rFonts w:ascii="Arial" w:eastAsia="Segoe UI" w:hAnsi="Arial" w:cs="Arial"/>
          <w:sz w:val="20"/>
          <w:szCs w:val="20"/>
          <w:shd w:val="clear" w:color="auto" w:fill="FFFFFF"/>
        </w:rPr>
        <w:t xml:space="preserve">To illustrate the impact of different </w:t>
      </w:r>
      <w:r>
        <w:rPr>
          <w:rFonts w:ascii="Arial" w:eastAsia="SimSun" w:hAnsi="Arial" w:cs="Arial" w:hint="eastAsia"/>
          <w:sz w:val="20"/>
          <w:szCs w:val="20"/>
          <w:shd w:val="clear" w:color="auto" w:fill="FFFFFF"/>
        </w:rPr>
        <w:t>bow angle</w:t>
      </w:r>
      <w:r>
        <w:rPr>
          <w:rFonts w:ascii="Arial" w:eastAsia="Segoe UI" w:hAnsi="Arial" w:cs="Arial"/>
          <w:sz w:val="20"/>
          <w:szCs w:val="20"/>
          <w:shd w:val="clear" w:color="auto" w:fill="FFFFFF"/>
        </w:rPr>
        <w:t>s on wave-making at the free surface, this section selects three working conditions (low, medium, and high) with Froude numbers (Fr) of 0.131, 0.258, and 0.776 respectively. It analyzes the wave-making states at the free surface under these conditions, which are shown in Figure 10, Figure 11, and Figure 12 respectively.</w:t>
      </w:r>
    </w:p>
    <w:p w:rsidR="00B7085F" w:rsidRDefault="00C3207A">
      <w:pPr>
        <w:jc w:val="center"/>
        <w:rPr>
          <w:rFonts w:ascii="Arial" w:hAnsi="Arial" w:cs="Arial"/>
          <w:sz w:val="20"/>
          <w:szCs w:val="20"/>
        </w:rPr>
      </w:pPr>
      <w:r>
        <w:rPr>
          <w:rFonts w:ascii="Arial" w:hAnsi="Arial" w:cs="Arial"/>
          <w:noProof/>
          <w:sz w:val="20"/>
          <w:szCs w:val="20"/>
          <w:lang w:eastAsia="en-US"/>
        </w:rPr>
        <w:drawing>
          <wp:inline distT="0" distB="0" distL="114300" distR="114300">
            <wp:extent cx="2470150" cy="2160270"/>
            <wp:effectExtent l="0" t="0" r="13970" b="3810"/>
            <wp:docPr id="18" name="图片 18" descr="微信图片_20250919191357_37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919191357_379_1"/>
                    <pic:cNvPicPr>
                      <a:picLocks noChangeAspect="1"/>
                    </pic:cNvPicPr>
                  </pic:nvPicPr>
                  <pic:blipFill>
                    <a:blip r:embed="rId41"/>
                    <a:stretch>
                      <a:fillRect/>
                    </a:stretch>
                  </pic:blipFill>
                  <pic:spPr>
                    <a:xfrm>
                      <a:off x="0" y="0"/>
                      <a:ext cx="2470150" cy="2160270"/>
                    </a:xfrm>
                    <a:prstGeom prst="rect">
                      <a:avLst/>
                    </a:prstGeom>
                  </pic:spPr>
                </pic:pic>
              </a:graphicData>
            </a:graphic>
          </wp:inline>
        </w:drawing>
      </w:r>
    </w:p>
    <w:p w:rsidR="00B7085F" w:rsidRDefault="00C3207A">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10</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Wave-Making Cloud Diagrams Corresponding to Different Robot </w:t>
      </w:r>
      <w:r>
        <w:rPr>
          <w:rFonts w:eastAsia="SimSun" w:cs="Arial" w:hint="eastAsia"/>
          <w:b/>
          <w:bCs/>
          <w:color w:val="111111"/>
          <w:szCs w:val="20"/>
          <w:shd w:val="clear" w:color="auto" w:fill="FFFFFF"/>
        </w:rPr>
        <w:t>bow</w:t>
      </w:r>
      <w:r>
        <w:rPr>
          <w:rFonts w:eastAsia="SimSun" w:cs="Arial"/>
          <w:b/>
          <w:bCs/>
          <w:color w:val="111111"/>
          <w:szCs w:val="20"/>
          <w:shd w:val="clear" w:color="auto" w:fill="FFFFFF"/>
        </w:rPr>
        <w:t>s</w:t>
      </w:r>
      <w:r>
        <w:rPr>
          <w:rFonts w:cs="Arial"/>
          <w:b/>
          <w:bCs/>
          <w:szCs w:val="20"/>
        </w:rPr>
        <w:t>(Fr=0.131)</w:t>
      </w:r>
    </w:p>
    <w:p w:rsidR="00B7085F" w:rsidRDefault="00C3207A">
      <w:pPr>
        <w:jc w:val="center"/>
        <w:rPr>
          <w:rFonts w:ascii="Arial" w:hAnsi="Arial" w:cs="Arial"/>
          <w:sz w:val="20"/>
          <w:szCs w:val="20"/>
        </w:rPr>
      </w:pPr>
      <w:r>
        <w:rPr>
          <w:rFonts w:ascii="Arial" w:hAnsi="Arial" w:cs="Arial"/>
          <w:noProof/>
          <w:sz w:val="20"/>
          <w:szCs w:val="20"/>
          <w:lang w:eastAsia="en-US"/>
        </w:rPr>
        <w:drawing>
          <wp:inline distT="0" distB="0" distL="114300" distR="114300">
            <wp:extent cx="2426335" cy="2160270"/>
            <wp:effectExtent l="0" t="0" r="12065" b="3810"/>
            <wp:docPr id="16" name="图片 16" descr="微信图片_20250919183437_37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919183437_378_1"/>
                    <pic:cNvPicPr>
                      <a:picLocks noChangeAspect="1"/>
                    </pic:cNvPicPr>
                  </pic:nvPicPr>
                  <pic:blipFill>
                    <a:blip r:embed="rId42"/>
                    <a:stretch>
                      <a:fillRect/>
                    </a:stretch>
                  </pic:blipFill>
                  <pic:spPr>
                    <a:xfrm>
                      <a:off x="0" y="0"/>
                      <a:ext cx="2426335" cy="2160270"/>
                    </a:xfrm>
                    <a:prstGeom prst="rect">
                      <a:avLst/>
                    </a:prstGeom>
                  </pic:spPr>
                </pic:pic>
              </a:graphicData>
            </a:graphic>
          </wp:inline>
        </w:drawing>
      </w:r>
    </w:p>
    <w:p w:rsidR="00B7085F" w:rsidRDefault="00C3207A">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11</w:t>
      </w:r>
      <w:r>
        <w:rPr>
          <w:rFonts w:cs="Arial"/>
          <w:b/>
          <w:bCs/>
          <w:szCs w:val="20"/>
        </w:rPr>
        <w:fldChar w:fldCharType="end"/>
      </w:r>
      <w:r>
        <w:rPr>
          <w:rFonts w:cs="Arial"/>
          <w:b/>
          <w:bCs/>
          <w:szCs w:val="20"/>
        </w:rPr>
        <w:t>.</w:t>
      </w:r>
      <w:r>
        <w:rPr>
          <w:rFonts w:eastAsia="SimSun" w:cs="Arial"/>
          <w:b/>
          <w:bCs/>
          <w:color w:val="111111"/>
          <w:szCs w:val="20"/>
          <w:shd w:val="clear" w:color="auto" w:fill="FFFFFF"/>
        </w:rPr>
        <w:t xml:space="preserve">Wave-Making Cloud Diagrams Corresponding to Different Robot </w:t>
      </w:r>
      <w:r>
        <w:rPr>
          <w:rFonts w:eastAsia="SimSun" w:cs="Arial" w:hint="eastAsia"/>
          <w:b/>
          <w:bCs/>
          <w:color w:val="111111"/>
          <w:szCs w:val="20"/>
          <w:shd w:val="clear" w:color="auto" w:fill="FFFFFF"/>
        </w:rPr>
        <w:t>bow</w:t>
      </w:r>
      <w:r>
        <w:rPr>
          <w:rFonts w:eastAsia="SimSun" w:cs="Arial"/>
          <w:b/>
          <w:bCs/>
          <w:color w:val="111111"/>
          <w:szCs w:val="20"/>
          <w:shd w:val="clear" w:color="auto" w:fill="FFFFFF"/>
        </w:rPr>
        <w:t>s</w:t>
      </w:r>
      <w:r>
        <w:rPr>
          <w:rFonts w:cs="Arial"/>
          <w:b/>
          <w:bCs/>
          <w:szCs w:val="20"/>
        </w:rPr>
        <w:t>(Fr=0.258)</w:t>
      </w:r>
    </w:p>
    <w:p w:rsidR="00B7085F" w:rsidRDefault="00C3207A">
      <w:pPr>
        <w:jc w:val="center"/>
        <w:rPr>
          <w:rFonts w:ascii="Arial" w:hAnsi="Arial" w:cs="Arial"/>
          <w:sz w:val="20"/>
          <w:szCs w:val="20"/>
        </w:rPr>
      </w:pPr>
      <w:r>
        <w:rPr>
          <w:rFonts w:ascii="Arial" w:hAnsi="Arial" w:cs="Arial"/>
          <w:noProof/>
          <w:sz w:val="20"/>
          <w:szCs w:val="20"/>
          <w:lang w:eastAsia="en-US"/>
        </w:rPr>
        <w:drawing>
          <wp:inline distT="0" distB="0" distL="114300" distR="114300">
            <wp:extent cx="2470150" cy="2160270"/>
            <wp:effectExtent l="0" t="0" r="13970" b="3810"/>
            <wp:docPr id="19" name="图片 19" descr="微信图片_20250919194205_38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919194205_381_1(1)"/>
                    <pic:cNvPicPr>
                      <a:picLocks noChangeAspect="1"/>
                    </pic:cNvPicPr>
                  </pic:nvPicPr>
                  <pic:blipFill>
                    <a:blip r:embed="rId43"/>
                    <a:stretch>
                      <a:fillRect/>
                    </a:stretch>
                  </pic:blipFill>
                  <pic:spPr>
                    <a:xfrm>
                      <a:off x="0" y="0"/>
                      <a:ext cx="2470150" cy="2160270"/>
                    </a:xfrm>
                    <a:prstGeom prst="rect">
                      <a:avLst/>
                    </a:prstGeom>
                  </pic:spPr>
                </pic:pic>
              </a:graphicData>
            </a:graphic>
          </wp:inline>
        </w:drawing>
      </w:r>
    </w:p>
    <w:p w:rsidR="00B7085F" w:rsidRDefault="00C3207A">
      <w:pPr>
        <w:pStyle w:val="Caption"/>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12</w:t>
      </w:r>
      <w:r>
        <w:rPr>
          <w:rFonts w:cs="Arial"/>
          <w:b/>
          <w:bCs/>
          <w:szCs w:val="20"/>
        </w:rPr>
        <w:fldChar w:fldCharType="end"/>
      </w:r>
      <w:r>
        <w:rPr>
          <w:rFonts w:cs="Arial"/>
          <w:b/>
          <w:bCs/>
          <w:szCs w:val="20"/>
        </w:rPr>
        <w:t xml:space="preserve"> </w:t>
      </w:r>
      <w:r>
        <w:rPr>
          <w:rFonts w:eastAsia="SimSun" w:cs="Arial"/>
          <w:b/>
          <w:bCs/>
          <w:color w:val="111111"/>
          <w:szCs w:val="20"/>
          <w:shd w:val="clear" w:color="auto" w:fill="FFFFFF"/>
        </w:rPr>
        <w:t xml:space="preserve">Wave-Making Cloud Diagrams Corresponding to Different Robot </w:t>
      </w:r>
      <w:r>
        <w:rPr>
          <w:rFonts w:eastAsia="SimSun" w:cs="Arial" w:hint="eastAsia"/>
          <w:b/>
          <w:bCs/>
          <w:color w:val="111111"/>
          <w:szCs w:val="20"/>
          <w:shd w:val="clear" w:color="auto" w:fill="FFFFFF"/>
        </w:rPr>
        <w:t>bow</w:t>
      </w:r>
      <w:r>
        <w:rPr>
          <w:rFonts w:eastAsia="SimSun" w:cs="Arial"/>
          <w:b/>
          <w:bCs/>
          <w:color w:val="111111"/>
          <w:szCs w:val="20"/>
          <w:shd w:val="clear" w:color="auto" w:fill="FFFFFF"/>
        </w:rPr>
        <w:t>s</w:t>
      </w:r>
      <w:r>
        <w:rPr>
          <w:rFonts w:cs="Arial"/>
          <w:b/>
          <w:bCs/>
          <w:szCs w:val="20"/>
        </w:rPr>
        <w:t>(Fr=0.776)</w:t>
      </w:r>
    </w:p>
    <w:p w:rsidR="00B7085F" w:rsidRDefault="00C3207A">
      <w:pPr>
        <w:pStyle w:val="Caption"/>
        <w:rPr>
          <w:rFonts w:cs="Arial"/>
          <w:szCs w:val="20"/>
        </w:rPr>
      </w:pPr>
      <w:r>
        <w:rPr>
          <w:rFonts w:eastAsia="SimSun" w:cs="Arial"/>
          <w:color w:val="111111"/>
          <w:szCs w:val="20"/>
          <w:shd w:val="clear" w:color="auto" w:fill="FFFFFF"/>
        </w:rPr>
        <w:t xml:space="preserve">In the above figures, the arrow shape at the robot's </w:t>
      </w:r>
      <w:r>
        <w:rPr>
          <w:rFonts w:eastAsia="SimSun" w:cs="Arial" w:hint="eastAsia"/>
          <w:color w:val="111111"/>
          <w:szCs w:val="20"/>
          <w:shd w:val="clear" w:color="auto" w:fill="FFFFFF"/>
        </w:rPr>
        <w:t>bow</w:t>
      </w:r>
      <w:r>
        <w:rPr>
          <w:rFonts w:eastAsia="SimSun" w:cs="Arial"/>
          <w:color w:val="111111"/>
          <w:szCs w:val="20"/>
          <w:shd w:val="clear" w:color="auto" w:fill="FFFFFF"/>
        </w:rPr>
        <w:t xml:space="preserve"> represents the shape of waves induced at the free surface when the robot sails on water. It can be seen from Figure 10, </w:t>
      </w:r>
      <w:r>
        <w:rPr>
          <w:rFonts w:eastAsia="SimSun" w:cs="Arial"/>
          <w:color w:val="111111"/>
          <w:szCs w:val="20"/>
          <w:shd w:val="clear" w:color="auto" w:fill="FFFFFF"/>
        </w:rPr>
        <w:lastRenderedPageBreak/>
        <w:t>Figure 11, and Figure 12 that under the same working condition, the wave-making shapes at the free surface of the five schemes are relatively similar, but there are also subtle differences. The differences are mainly reflected in the following aspects:</w:t>
      </w:r>
      <w:r>
        <w:rPr>
          <w:rFonts w:eastAsia="SimSun" w:cs="Arial"/>
          <w:color w:val="111111"/>
          <w:szCs w:val="20"/>
          <w:shd w:val="clear" w:color="auto" w:fill="FFFFFF"/>
        </w:rPr>
        <w:br/>
        <w:t>With the increase of the Froude number (Fr), the waves induced at the free surface by the five schemes become more obvious. As the speed increases, the wave crests at the robot's tail increase significantly, the di</w:t>
      </w:r>
      <w:bookmarkStart w:id="0" w:name="_GoBack"/>
      <w:bookmarkEnd w:id="0"/>
      <w:r>
        <w:rPr>
          <w:rFonts w:eastAsia="SimSun" w:cs="Arial"/>
          <w:color w:val="111111"/>
          <w:szCs w:val="20"/>
          <w:shd w:val="clear" w:color="auto" w:fill="FFFFFF"/>
        </w:rPr>
        <w:t xml:space="preserve">ffusion range of the wave shape also expands obviously, and the waves generated at the robot's </w:t>
      </w:r>
      <w:r>
        <w:rPr>
          <w:rFonts w:eastAsia="SimSun" w:cs="Arial" w:hint="eastAsia"/>
          <w:color w:val="111111"/>
          <w:szCs w:val="20"/>
          <w:shd w:val="clear" w:color="auto" w:fill="FFFFFF"/>
        </w:rPr>
        <w:t>bow</w:t>
      </w:r>
      <w:r>
        <w:rPr>
          <w:rFonts w:eastAsia="SimSun" w:cs="Arial"/>
          <w:color w:val="111111"/>
          <w:szCs w:val="20"/>
          <w:shd w:val="clear" w:color="auto" w:fill="FFFFFF"/>
        </w:rPr>
        <w:t xml:space="preserve"> gradually increase.</w:t>
      </w:r>
      <w:r>
        <w:rPr>
          <w:rFonts w:eastAsia="SimSun" w:cs="Arial"/>
          <w:color w:val="111111"/>
          <w:szCs w:val="20"/>
          <w:shd w:val="clear" w:color="auto" w:fill="FFFFFF"/>
        </w:rPr>
        <w:br/>
        <w:t xml:space="preserve">The areas with relatively high waves induced by the robot body all appear at the robot's </w:t>
      </w:r>
      <w:r>
        <w:rPr>
          <w:rFonts w:eastAsia="SimSun" w:cs="Arial" w:hint="eastAsia"/>
          <w:color w:val="111111"/>
          <w:szCs w:val="20"/>
          <w:shd w:val="clear" w:color="auto" w:fill="FFFFFF"/>
        </w:rPr>
        <w:t>bow</w:t>
      </w:r>
      <w:r>
        <w:rPr>
          <w:rFonts w:eastAsia="SimSun" w:cs="Arial"/>
          <w:color w:val="111111"/>
          <w:szCs w:val="20"/>
          <w:shd w:val="clear" w:color="auto" w:fill="FFFFFF"/>
        </w:rPr>
        <w:t xml:space="preserve">, near the </w:t>
      </w:r>
      <w:r>
        <w:rPr>
          <w:rFonts w:eastAsia="SimSun" w:cs="Arial" w:hint="eastAsia"/>
          <w:color w:val="111111"/>
          <w:szCs w:val="20"/>
          <w:shd w:val="clear" w:color="auto" w:fill="FFFFFF"/>
        </w:rPr>
        <w:t>bow</w:t>
      </w:r>
      <w:r>
        <w:rPr>
          <w:rFonts w:eastAsia="SimSun" w:cs="Arial"/>
          <w:color w:val="111111"/>
          <w:szCs w:val="20"/>
          <w:shd w:val="clear" w:color="auto" w:fill="FFFFFF"/>
        </w:rPr>
        <w:t>, and at the tail, and a backflow phenomenon is formed behind the robot body. This situation becomes more obvious as the speed </w:t>
      </w:r>
      <w:r>
        <w:rPr>
          <w:rFonts w:eastAsia="SimSun" w:cs="Arial"/>
          <w:szCs w:val="20"/>
          <w:shd w:val="clear" w:color="auto" w:fill="FFFFFF"/>
        </w:rPr>
        <w:t>increases.</w:t>
      </w:r>
    </w:p>
    <w:p w:rsidR="00B7085F" w:rsidRDefault="00C3207A">
      <w:pPr>
        <w:rPr>
          <w:rFonts w:ascii="Arial" w:eastAsia="SimSun" w:hAnsi="Arial" w:cs="Arial"/>
          <w:b/>
          <w:bCs/>
          <w:sz w:val="22"/>
          <w:szCs w:val="22"/>
        </w:rPr>
      </w:pPr>
      <w:r>
        <w:rPr>
          <w:rFonts w:ascii="Arial" w:eastAsia="SimHei" w:hAnsi="Arial" w:cs="Arial" w:hint="eastAsia"/>
          <w:b/>
          <w:bCs/>
          <w:sz w:val="22"/>
          <w:szCs w:val="22"/>
        </w:rPr>
        <w:t>4</w:t>
      </w:r>
      <w:r>
        <w:rPr>
          <w:rFonts w:ascii="Arial" w:eastAsia="SimHei" w:hAnsi="Arial" w:cs="Arial"/>
          <w:b/>
          <w:bCs/>
          <w:sz w:val="22"/>
          <w:szCs w:val="22"/>
        </w:rPr>
        <w:t>.</w:t>
      </w:r>
      <w:r>
        <w:rPr>
          <w:rFonts w:ascii="Arial" w:eastAsia="SimSun" w:hAnsi="Arial" w:cs="Arial" w:hint="eastAsia"/>
          <w:b/>
          <w:bCs/>
          <w:color w:val="111111"/>
          <w:sz w:val="22"/>
          <w:szCs w:val="22"/>
          <w:shd w:val="clear" w:color="auto" w:fill="FFFFFF"/>
        </w:rPr>
        <w:t>CONCLUSON</w:t>
      </w:r>
    </w:p>
    <w:p w:rsidR="00B7085F" w:rsidRDefault="00C3207A">
      <w:pPr>
        <w:rPr>
          <w:rFonts w:ascii="Arial" w:eastAsia="SimSun" w:hAnsi="Arial" w:cs="Arial"/>
          <w:color w:val="111111"/>
          <w:sz w:val="20"/>
          <w:szCs w:val="20"/>
          <w:shd w:val="clear" w:color="auto" w:fill="FFFFFF"/>
        </w:rPr>
      </w:pPr>
      <w:r>
        <w:rPr>
          <w:rFonts w:ascii="Arial" w:eastAsia="SimSun" w:hAnsi="Arial" w:cs="Arial"/>
          <w:color w:val="111111"/>
          <w:sz w:val="20"/>
          <w:szCs w:val="20"/>
          <w:shd w:val="clear" w:color="auto" w:fill="FFFFFF"/>
        </w:rPr>
        <w:t xml:space="preserve">This study mainly investigates the influence of different </w:t>
      </w:r>
      <w:r>
        <w:rPr>
          <w:rFonts w:ascii="Arial" w:eastAsia="SimSun" w:hAnsi="Arial" w:cs="Arial" w:hint="eastAsia"/>
          <w:color w:val="111111"/>
          <w:sz w:val="20"/>
          <w:szCs w:val="20"/>
          <w:shd w:val="clear" w:color="auto" w:fill="FFFFFF"/>
        </w:rPr>
        <w:t>bow angle</w:t>
      </w:r>
      <w:r>
        <w:rPr>
          <w:rFonts w:ascii="Arial" w:eastAsia="SimSun" w:hAnsi="Arial" w:cs="Arial"/>
          <w:color w:val="111111"/>
          <w:sz w:val="20"/>
          <w:szCs w:val="20"/>
          <w:shd w:val="clear" w:color="auto" w:fill="FFFFFF"/>
        </w:rPr>
        <w:t>s on the resistance performance of the vehicle body when sailing in water, and the following conclusions are drawn:</w:t>
      </w:r>
      <w:r>
        <w:rPr>
          <w:rFonts w:ascii="Arial" w:eastAsia="SimSun" w:hAnsi="Arial" w:cs="Arial"/>
          <w:color w:val="111111"/>
          <w:sz w:val="20"/>
          <w:szCs w:val="20"/>
          <w:shd w:val="clear" w:color="auto" w:fill="FFFFFF"/>
        </w:rPr>
        <w:br/>
        <w:t>1.Under low and medium</w:t>
      </w:r>
      <w:r>
        <w:rPr>
          <w:rFonts w:ascii="Arial" w:hAnsi="Arial" w:cs="Arial"/>
          <w:sz w:val="20"/>
          <w:szCs w:val="20"/>
        </w:rPr>
        <w:t>—</w:t>
      </w:r>
      <w:r>
        <w:rPr>
          <w:rFonts w:ascii="Arial" w:eastAsia="SimSun" w:hAnsi="Arial" w:cs="Arial"/>
          <w:color w:val="111111"/>
          <w:sz w:val="20"/>
          <w:szCs w:val="20"/>
          <w:shd w:val="clear" w:color="auto" w:fill="FFFFFF"/>
        </w:rPr>
        <w:t>speed conditions, the robot with a 60</w:t>
      </w:r>
      <w:r>
        <w:rPr>
          <w:rFonts w:ascii="Arial" w:eastAsia="SimSun" w:hAnsi="Arial" w:cs="Arial" w:hint="eastAsia"/>
          <w:color w:val="000000"/>
          <w:kern w:val="0"/>
          <w:sz w:val="20"/>
          <w:szCs w:val="20"/>
          <w:lang w:bidi="ar"/>
        </w:rPr>
        <w:t>.00</w:t>
      </w:r>
      <w:r>
        <w:rPr>
          <w:rFonts w:ascii="Arial" w:eastAsia="SimSun" w:hAnsi="Arial" w:cs="Arial"/>
          <w:color w:val="111111"/>
          <w:sz w:val="20"/>
          <w:szCs w:val="20"/>
          <w:shd w:val="clear" w:color="auto" w:fill="FFFFFF"/>
        </w:rPr>
        <w:t xml:space="preserve">° </w:t>
      </w:r>
      <w:r>
        <w:rPr>
          <w:rFonts w:ascii="Arial" w:eastAsia="SimSun" w:hAnsi="Arial" w:cs="Arial" w:hint="eastAsia"/>
          <w:color w:val="111111"/>
          <w:sz w:val="20"/>
          <w:szCs w:val="20"/>
          <w:shd w:val="clear" w:color="auto" w:fill="FFFFFF"/>
        </w:rPr>
        <w:t>bow angle</w:t>
      </w:r>
      <w:r>
        <w:rPr>
          <w:rFonts w:ascii="Arial" w:eastAsia="SimSun" w:hAnsi="Arial" w:cs="Arial"/>
          <w:color w:val="111111"/>
          <w:sz w:val="20"/>
          <w:szCs w:val="20"/>
          <w:shd w:val="clear" w:color="auto" w:fill="FFFFFF"/>
        </w:rPr>
        <w:t xml:space="preserve"> exhibits the minimum total resistance.</w:t>
      </w:r>
      <w:r>
        <w:rPr>
          <w:rFonts w:ascii="Arial" w:eastAsia="SimSun" w:hAnsi="Arial" w:cs="Arial"/>
          <w:color w:val="111111"/>
          <w:sz w:val="20"/>
          <w:szCs w:val="20"/>
          <w:shd w:val="clear" w:color="auto" w:fill="FFFFFF"/>
        </w:rPr>
        <w:br/>
        <w:t>2.Under high</w:t>
      </w:r>
      <w:r>
        <w:rPr>
          <w:rFonts w:ascii="Arial" w:hAnsi="Arial" w:cs="Arial"/>
          <w:sz w:val="20"/>
          <w:szCs w:val="20"/>
        </w:rPr>
        <w:t>—</w:t>
      </w:r>
      <w:r>
        <w:rPr>
          <w:rFonts w:ascii="Arial" w:eastAsia="SimSun" w:hAnsi="Arial" w:cs="Arial"/>
          <w:color w:val="111111"/>
          <w:sz w:val="20"/>
          <w:szCs w:val="20"/>
          <w:shd w:val="clear" w:color="auto" w:fill="FFFFFF"/>
        </w:rPr>
        <w:t>speed conditions:At speeds of 3</w:t>
      </w:r>
      <w:r>
        <w:rPr>
          <w:rFonts w:ascii="Arial" w:eastAsia="SimSun" w:hAnsi="Arial" w:cs="Arial" w:hint="eastAsia"/>
          <w:color w:val="000000"/>
          <w:kern w:val="0"/>
          <w:sz w:val="20"/>
          <w:szCs w:val="20"/>
          <w:lang w:bidi="ar"/>
        </w:rPr>
        <w:t>.00</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kn and 6</w:t>
      </w:r>
      <w:r>
        <w:rPr>
          <w:rFonts w:ascii="Arial" w:eastAsia="SimSun" w:hAnsi="Arial" w:cs="Arial" w:hint="eastAsia"/>
          <w:color w:val="000000"/>
          <w:kern w:val="0"/>
          <w:sz w:val="20"/>
          <w:szCs w:val="20"/>
          <w:lang w:bidi="ar"/>
        </w:rPr>
        <w:t>.00</w:t>
      </w:r>
      <w:r>
        <w:rPr>
          <w:rFonts w:ascii="Arial" w:eastAsia="SimSun" w:hAnsi="Arial" w:cs="Arial"/>
          <w:color w:val="111111"/>
          <w:sz w:val="20"/>
          <w:szCs w:val="20"/>
          <w:shd w:val="clear" w:color="auto" w:fill="FFFFFF"/>
        </w:rPr>
        <w:t xml:space="preserve"> kn, the robot with a 45</w:t>
      </w:r>
      <w:r>
        <w:rPr>
          <w:rFonts w:ascii="Arial" w:eastAsia="SimSun" w:hAnsi="Arial" w:cs="Arial" w:hint="eastAsia"/>
          <w:color w:val="000000"/>
          <w:kern w:val="0"/>
          <w:sz w:val="20"/>
          <w:szCs w:val="20"/>
          <w:lang w:bidi="ar"/>
        </w:rPr>
        <w:t>.00</w:t>
      </w:r>
      <w:r>
        <w:rPr>
          <w:rFonts w:ascii="Arial" w:eastAsia="SimSun" w:hAnsi="Arial" w:cs="Arial"/>
          <w:color w:val="111111"/>
          <w:sz w:val="20"/>
          <w:szCs w:val="20"/>
          <w:shd w:val="clear" w:color="auto" w:fill="FFFFFF"/>
        </w:rPr>
        <w:t xml:space="preserve">° </w:t>
      </w:r>
      <w:r>
        <w:rPr>
          <w:rFonts w:ascii="Arial" w:eastAsia="SimSun" w:hAnsi="Arial" w:cs="Arial" w:hint="eastAsia"/>
          <w:color w:val="111111"/>
          <w:sz w:val="20"/>
          <w:szCs w:val="20"/>
          <w:shd w:val="clear" w:color="auto" w:fill="FFFFFF"/>
        </w:rPr>
        <w:t>bow angle</w:t>
      </w:r>
      <w:r>
        <w:rPr>
          <w:rFonts w:ascii="Arial" w:eastAsia="SimSun" w:hAnsi="Arial" w:cs="Arial"/>
          <w:color w:val="111111"/>
          <w:sz w:val="20"/>
          <w:szCs w:val="20"/>
          <w:shd w:val="clear" w:color="auto" w:fill="FFFFFF"/>
        </w:rPr>
        <w:t xml:space="preserve"> has the minimum total resistance;At speeds of 4</w:t>
      </w:r>
      <w:r>
        <w:rPr>
          <w:rFonts w:ascii="Arial" w:eastAsia="SimSun" w:hAnsi="Arial" w:cs="Arial" w:hint="eastAsia"/>
          <w:color w:val="000000"/>
          <w:kern w:val="0"/>
          <w:sz w:val="20"/>
          <w:szCs w:val="20"/>
          <w:lang w:bidi="ar"/>
        </w:rPr>
        <w:t xml:space="preserve">.00 </w:t>
      </w:r>
      <w:r>
        <w:rPr>
          <w:rFonts w:ascii="Arial" w:hAnsi="Arial" w:cs="Arial"/>
          <w:sz w:val="20"/>
          <w:szCs w:val="20"/>
        </w:rPr>
        <w:t>—</w:t>
      </w:r>
      <w:r>
        <w:rPr>
          <w:rFonts w:ascii="Arial" w:hAnsi="Arial" w:cs="Arial" w:hint="eastAsia"/>
          <w:sz w:val="20"/>
          <w:szCs w:val="20"/>
        </w:rPr>
        <w:t xml:space="preserve"> </w:t>
      </w:r>
      <w:r>
        <w:rPr>
          <w:rFonts w:ascii="Arial" w:eastAsia="SimSun" w:hAnsi="Arial" w:cs="Arial"/>
          <w:color w:val="111111"/>
          <w:sz w:val="20"/>
          <w:szCs w:val="20"/>
          <w:shd w:val="clear" w:color="auto" w:fill="FFFFFF"/>
        </w:rPr>
        <w:t>5</w:t>
      </w:r>
      <w:r>
        <w:rPr>
          <w:rFonts w:ascii="Arial" w:eastAsia="SimSun" w:hAnsi="Arial" w:cs="Arial" w:hint="eastAsia"/>
          <w:color w:val="000000"/>
          <w:kern w:val="0"/>
          <w:sz w:val="20"/>
          <w:szCs w:val="20"/>
          <w:lang w:bidi="ar"/>
        </w:rPr>
        <w:t>.00</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kn, the robot with a 30</w:t>
      </w:r>
      <w:r>
        <w:rPr>
          <w:rFonts w:ascii="Arial" w:eastAsia="SimSun" w:hAnsi="Arial" w:cs="Arial" w:hint="eastAsia"/>
          <w:color w:val="000000"/>
          <w:kern w:val="0"/>
          <w:sz w:val="20"/>
          <w:szCs w:val="20"/>
          <w:lang w:bidi="ar"/>
        </w:rPr>
        <w:t>.00</w:t>
      </w:r>
      <w:r>
        <w:rPr>
          <w:rFonts w:ascii="Arial" w:eastAsia="SimSun" w:hAnsi="Arial" w:cs="Arial"/>
          <w:color w:val="111111"/>
          <w:sz w:val="20"/>
          <w:szCs w:val="20"/>
          <w:shd w:val="clear" w:color="auto" w:fill="FFFFFF"/>
        </w:rPr>
        <w:t xml:space="preserve">° </w:t>
      </w:r>
      <w:r>
        <w:rPr>
          <w:rFonts w:ascii="Arial" w:eastAsia="SimSun" w:hAnsi="Arial" w:cs="Arial" w:hint="eastAsia"/>
          <w:color w:val="111111"/>
          <w:sz w:val="20"/>
          <w:szCs w:val="20"/>
          <w:shd w:val="clear" w:color="auto" w:fill="FFFFFF"/>
        </w:rPr>
        <w:t>bow angle</w:t>
      </w:r>
      <w:r>
        <w:rPr>
          <w:rFonts w:ascii="Arial" w:eastAsia="SimSun" w:hAnsi="Arial" w:cs="Arial"/>
          <w:color w:val="111111"/>
          <w:sz w:val="20"/>
          <w:szCs w:val="20"/>
          <w:shd w:val="clear" w:color="auto" w:fill="FFFFFF"/>
        </w:rPr>
        <w:t xml:space="preserve"> shows the minimum total resistance.</w:t>
      </w:r>
    </w:p>
    <w:p w:rsidR="00B7085F" w:rsidRDefault="00C3207A">
      <w:pPr>
        <w:rPr>
          <w:rFonts w:ascii="Arial" w:eastAsia="SimSun" w:hAnsi="Arial" w:cs="Arial"/>
          <w:position w:val="-28"/>
          <w:sz w:val="20"/>
          <w:szCs w:val="20"/>
        </w:rPr>
      </w:pPr>
      <w:r>
        <w:rPr>
          <w:rFonts w:ascii="Arial" w:eastAsia="SimSun" w:hAnsi="Arial" w:cs="Arial"/>
          <w:color w:val="111111"/>
          <w:sz w:val="20"/>
          <w:szCs w:val="20"/>
          <w:shd w:val="clear" w:color="auto" w:fill="FFFFFF"/>
        </w:rPr>
        <w:t>3.Under the full</w:t>
      </w:r>
      <w:r>
        <w:rPr>
          <w:rFonts w:ascii="Arial" w:eastAsia="SimSun" w:hAnsi="Arial" w:cs="Arial" w:hint="eastAsia"/>
          <w:sz w:val="20"/>
          <w:szCs w:val="20"/>
        </w:rPr>
        <w:t xml:space="preserve"> </w:t>
      </w:r>
      <w:r>
        <w:rPr>
          <w:rFonts w:ascii="Arial" w:eastAsia="SimSun" w:hAnsi="Arial" w:cs="Arial"/>
          <w:color w:val="111111"/>
          <w:sz w:val="20"/>
          <w:szCs w:val="20"/>
          <w:shd w:val="clear" w:color="auto" w:fill="FFFFFF"/>
        </w:rPr>
        <w:t>speed range, the robot with a vertical (90</w:t>
      </w:r>
      <w:r>
        <w:rPr>
          <w:rFonts w:ascii="Arial" w:eastAsia="SimSun" w:hAnsi="Arial" w:cs="Arial" w:hint="eastAsia"/>
          <w:color w:val="000000"/>
          <w:kern w:val="0"/>
          <w:sz w:val="20"/>
          <w:szCs w:val="20"/>
          <w:lang w:bidi="ar"/>
        </w:rPr>
        <w:t>.00</w:t>
      </w:r>
      <w:r>
        <w:rPr>
          <w:rFonts w:ascii="Arial" w:eastAsia="SimSun" w:hAnsi="Arial" w:cs="Arial"/>
          <w:color w:val="111111"/>
          <w:sz w:val="20"/>
          <w:szCs w:val="20"/>
          <w:shd w:val="clear" w:color="auto" w:fill="FFFFFF"/>
        </w:rPr>
        <w:t xml:space="preserve">°) </w:t>
      </w:r>
      <w:r>
        <w:rPr>
          <w:rFonts w:ascii="Arial" w:eastAsia="SimSun" w:hAnsi="Arial" w:cs="Arial" w:hint="eastAsia"/>
          <w:color w:val="111111"/>
          <w:sz w:val="20"/>
          <w:szCs w:val="20"/>
          <w:shd w:val="clear" w:color="auto" w:fill="FFFFFF"/>
        </w:rPr>
        <w:t>bow angle</w:t>
      </w:r>
      <w:r>
        <w:rPr>
          <w:rFonts w:ascii="Arial" w:eastAsia="SimSun" w:hAnsi="Arial" w:cs="Arial"/>
          <w:color w:val="111111"/>
          <w:sz w:val="20"/>
          <w:szCs w:val="20"/>
          <w:shd w:val="clear" w:color="auto" w:fill="FFFFFF"/>
        </w:rPr>
        <w:t xml:space="preserve"> has the maximum total resistance.</w:t>
      </w:r>
      <w:r>
        <w:rPr>
          <w:rFonts w:ascii="Arial" w:eastAsia="SimSun" w:hAnsi="Arial" w:cs="Arial"/>
          <w:color w:val="111111"/>
          <w:sz w:val="20"/>
          <w:szCs w:val="20"/>
          <w:shd w:val="clear" w:color="auto" w:fill="FFFFFF"/>
        </w:rPr>
        <w:br/>
        <w:t>4.Under low and medium</w:t>
      </w:r>
      <w:r>
        <w:rPr>
          <w:rFonts w:ascii="Arial" w:hAnsi="Arial" w:cs="Arial"/>
          <w:sz w:val="20"/>
          <w:szCs w:val="20"/>
        </w:rPr>
        <w:t>—</w:t>
      </w:r>
      <w:r>
        <w:rPr>
          <w:rFonts w:ascii="Arial" w:eastAsia="SimSun" w:hAnsi="Arial" w:cs="Arial"/>
          <w:color w:val="111111"/>
          <w:sz w:val="20"/>
          <w:szCs w:val="20"/>
          <w:shd w:val="clear" w:color="auto" w:fill="FFFFFF"/>
        </w:rPr>
        <w:t>speed conditions, the wave</w:t>
      </w:r>
      <w:r>
        <w:rPr>
          <w:rFonts w:ascii="Arial" w:hAnsi="Arial" w:cs="Arial"/>
          <w:sz w:val="20"/>
          <w:szCs w:val="20"/>
        </w:rPr>
        <w:t>—</w:t>
      </w:r>
      <w:r>
        <w:rPr>
          <w:rFonts w:ascii="Arial" w:eastAsia="SimSun" w:hAnsi="Arial" w:cs="Arial"/>
          <w:color w:val="111111"/>
          <w:sz w:val="20"/>
          <w:szCs w:val="20"/>
          <w:shd w:val="clear" w:color="auto" w:fill="FFFFFF"/>
        </w:rPr>
        <w:t>making induced by the robot with a 45</w:t>
      </w:r>
      <w:r>
        <w:rPr>
          <w:rFonts w:ascii="Arial" w:eastAsia="SimSun" w:hAnsi="Arial" w:cs="Arial" w:hint="eastAsia"/>
          <w:color w:val="000000"/>
          <w:kern w:val="0"/>
          <w:sz w:val="20"/>
          <w:szCs w:val="20"/>
          <w:lang w:bidi="ar"/>
        </w:rPr>
        <w:t>.00</w:t>
      </w:r>
      <w:r>
        <w:rPr>
          <w:rFonts w:ascii="Arial" w:eastAsia="SimSun" w:hAnsi="Arial" w:cs="Arial"/>
          <w:color w:val="111111"/>
          <w:sz w:val="20"/>
          <w:szCs w:val="20"/>
          <w:shd w:val="clear" w:color="auto" w:fill="FFFFFF"/>
        </w:rPr>
        <w:t xml:space="preserve">° </w:t>
      </w:r>
      <w:r>
        <w:rPr>
          <w:rFonts w:ascii="Arial" w:eastAsia="SimSun" w:hAnsi="Arial" w:cs="Arial" w:hint="eastAsia"/>
          <w:color w:val="111111"/>
          <w:sz w:val="20"/>
          <w:szCs w:val="20"/>
          <w:shd w:val="clear" w:color="auto" w:fill="FFFFFF"/>
        </w:rPr>
        <w:t>bow angle</w:t>
      </w:r>
      <w:r>
        <w:rPr>
          <w:rFonts w:ascii="Arial" w:eastAsia="SimSun" w:hAnsi="Arial" w:cs="Arial"/>
          <w:color w:val="111111"/>
          <w:sz w:val="20"/>
          <w:szCs w:val="20"/>
          <w:shd w:val="clear" w:color="auto" w:fill="FFFFFF"/>
        </w:rPr>
        <w:t xml:space="preserve"> is relatively small; while under the full</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speed range, the robot with a vertical (90</w:t>
      </w:r>
      <w:r>
        <w:rPr>
          <w:rFonts w:ascii="Arial" w:eastAsia="SimSun" w:hAnsi="Arial" w:cs="Arial" w:hint="eastAsia"/>
          <w:color w:val="000000"/>
          <w:kern w:val="0"/>
          <w:sz w:val="20"/>
          <w:szCs w:val="20"/>
          <w:lang w:bidi="ar"/>
        </w:rPr>
        <w:t>.00</w:t>
      </w:r>
      <w:r>
        <w:rPr>
          <w:rFonts w:ascii="Arial" w:eastAsia="SimSun" w:hAnsi="Arial" w:cs="Arial"/>
          <w:color w:val="111111"/>
          <w:sz w:val="20"/>
          <w:szCs w:val="20"/>
          <w:shd w:val="clear" w:color="auto" w:fill="FFFFFF"/>
        </w:rPr>
        <w:t xml:space="preserve">°) </w:t>
      </w:r>
      <w:r>
        <w:rPr>
          <w:rFonts w:ascii="Arial" w:eastAsia="SimSun" w:hAnsi="Arial" w:cs="Arial" w:hint="eastAsia"/>
          <w:color w:val="111111"/>
          <w:sz w:val="20"/>
          <w:szCs w:val="20"/>
          <w:shd w:val="clear" w:color="auto" w:fill="FFFFFF"/>
        </w:rPr>
        <w:t>bow angle</w:t>
      </w:r>
      <w:r>
        <w:rPr>
          <w:rFonts w:ascii="Arial" w:eastAsia="SimSun" w:hAnsi="Arial" w:cs="Arial"/>
          <w:color w:val="111111"/>
          <w:sz w:val="20"/>
          <w:szCs w:val="20"/>
          <w:shd w:val="clear" w:color="auto" w:fill="FFFFFF"/>
        </w:rPr>
        <w:t xml:space="preserve"> causes the most severe wave-making.</w:t>
      </w:r>
      <w:r>
        <w:rPr>
          <w:rFonts w:ascii="Arial" w:eastAsia="SimSun" w:hAnsi="Arial" w:cs="Arial"/>
          <w:color w:val="111111"/>
          <w:sz w:val="20"/>
          <w:szCs w:val="20"/>
          <w:shd w:val="clear" w:color="auto" w:fill="FFFFFF"/>
        </w:rPr>
        <w:br/>
        <w:t>Through the analysis of total resistance, wetted surface area, pressure distribution, and free surface wave shape, the differences in hydrodynamic performanc</w:t>
      </w:r>
      <w:r>
        <w:rPr>
          <w:rFonts w:ascii="Arial" w:eastAsia="SimSun" w:hAnsi="Arial" w:cs="Arial"/>
          <w:sz w:val="20"/>
          <w:szCs w:val="20"/>
          <w:shd w:val="clear" w:color="auto" w:fill="FFFFFF"/>
        </w:rPr>
        <w:t>e among different bow configurations are further verified. This study provides a reference for the hull form optimization of amphibious robots, indicating that the matching bow angle should be selected according to the typical sailing speed to achieve the optimal design of hydrodynamic performance.</w:t>
      </w:r>
    </w:p>
    <w:p w:rsidR="00B7085F" w:rsidRDefault="00C3207A">
      <w:pPr>
        <w:rPr>
          <w:rFonts w:ascii="Arial" w:eastAsia="SimSun" w:hAnsi="Arial" w:cs="Arial"/>
          <w:color w:val="0000FF"/>
          <w:sz w:val="20"/>
          <w:szCs w:val="20"/>
          <w:shd w:val="clear" w:color="auto" w:fill="FFFFFF"/>
        </w:rPr>
      </w:pPr>
      <w:r>
        <w:rPr>
          <w:rFonts w:ascii="Arial" w:eastAsia="SimSun" w:hAnsi="Arial" w:cs="Arial"/>
          <w:color w:val="0000FF"/>
          <w:sz w:val="20"/>
          <w:szCs w:val="20"/>
          <w:shd w:val="clear" w:color="auto" w:fill="FFFFFF"/>
        </w:rPr>
        <w:t xml:space="preserve">Due to technical and time constraints, a more in-depth study cannot be conducted, so several future research directions are proposed.Firstly, future studies can integrate more complex environmental factors, such as waves, currents, and different water depths, to explore the adaptability of optimal bow angles in real marine environments. Secondly, the coupling effect between bow angle and other structural parameters (e.g., stern shape, hull width, and draft) can be investigated to achieve a more comprehensive hydrodynamic optimization of the entire robot body. Thirdly, experimental verification using physical prototypes can be conducted to validate the numerical simulation results, enhancing the reliability and engineering applicability of the research findings. Moreover, with the development of intelligent navigation technology, dynamic adjustment mechanisms for bow angles can be explored, enabling the robot to adaptively switch the optimal bow angle according to real-time speed and environmental changes, thereby maximizing drag reduction efficiency. Finally, extending the research to amphibious robots of different scales and application scenarios (e.g., shallow-water rescue, deep-sea exploration) can broaden the scope of application of the conclusions, providing more </w:t>
      </w:r>
      <w:r>
        <w:rPr>
          <w:rFonts w:ascii="Arial" w:eastAsia="SimSun" w:hAnsi="Arial" w:cs="Arial"/>
          <w:color w:val="0000FF"/>
          <w:sz w:val="20"/>
          <w:szCs w:val="20"/>
          <w:shd w:val="clear" w:color="auto" w:fill="FFFFFF"/>
        </w:rPr>
        <w:lastRenderedPageBreak/>
        <w:t>extensive technical support for the design and development of high-performance amphibious robots.</w:t>
      </w:r>
    </w:p>
    <w:p w:rsidR="00B7085F" w:rsidRPr="00AB3DC3" w:rsidRDefault="00C3207A">
      <w:pPr>
        <w:rPr>
          <w:rFonts w:ascii="Arial" w:eastAsia="SimSun" w:hAnsi="Arial" w:cs="Arial"/>
          <w:color w:val="111111"/>
          <w:szCs w:val="21"/>
          <w:shd w:val="clear" w:color="auto" w:fill="FFFFFF"/>
        </w:rPr>
      </w:pPr>
      <w:r>
        <w:rPr>
          <w:rFonts w:ascii="Arial" w:eastAsia="SimSun" w:hAnsi="Arial" w:cs="Arial"/>
          <w:b/>
          <w:bCs/>
          <w:color w:val="111111"/>
          <w:sz w:val="22"/>
          <w:szCs w:val="22"/>
          <w:shd w:val="clear" w:color="auto" w:fill="FFFFFF"/>
        </w:rPr>
        <w:t>DISCLAIMER (ARTIFICIAL INTELLIGENCE)</w:t>
      </w:r>
      <w:r>
        <w:rPr>
          <w:rFonts w:ascii="Arial" w:eastAsia="SimSun" w:hAnsi="Arial" w:cs="Arial"/>
          <w:color w:val="111111"/>
          <w:szCs w:val="21"/>
          <w:shd w:val="clear" w:color="auto" w:fill="FFFFFF"/>
        </w:rPr>
        <w:br/>
      </w:r>
      <w:r>
        <w:rPr>
          <w:rFonts w:ascii="Arial" w:eastAsia="SimSun" w:hAnsi="Arial" w:cs="Arial"/>
          <w:color w:val="111111"/>
          <w:sz w:val="20"/>
          <w:szCs w:val="20"/>
          <w:shd w:val="clear" w:color="auto" w:fill="FFFFFF"/>
        </w:rPr>
        <w:t>Author(s) hereby declare that NO generative AI</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technologies such as Large Language Models</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(ChatGPT, COPILOT, etc) and text-to-image</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generators have been used during writing or</w:t>
      </w:r>
      <w:r>
        <w:rPr>
          <w:rFonts w:ascii="Arial" w:eastAsia="SimSun" w:hAnsi="Arial" w:cs="Arial" w:hint="eastAsia"/>
          <w:color w:val="111111"/>
          <w:sz w:val="20"/>
          <w:szCs w:val="20"/>
          <w:shd w:val="clear" w:color="auto" w:fill="FFFFFF"/>
        </w:rPr>
        <w:t xml:space="preserve"> </w:t>
      </w:r>
      <w:r>
        <w:rPr>
          <w:rFonts w:ascii="Arial" w:eastAsia="SimSun" w:hAnsi="Arial" w:cs="Arial"/>
          <w:color w:val="111111"/>
          <w:sz w:val="20"/>
          <w:szCs w:val="20"/>
          <w:shd w:val="clear" w:color="auto" w:fill="FFFFFF"/>
        </w:rPr>
        <w:t>editing of manuscripts.</w:t>
      </w:r>
      <w:r>
        <w:rPr>
          <w:rFonts w:ascii="Arial" w:eastAsia="SimSun" w:hAnsi="Arial" w:cs="Arial"/>
          <w:color w:val="111111"/>
          <w:szCs w:val="21"/>
          <w:shd w:val="clear" w:color="auto" w:fill="FFFFFF"/>
        </w:rPr>
        <w:br/>
      </w:r>
    </w:p>
    <w:p w:rsidR="00B7085F" w:rsidRDefault="00C3207A">
      <w:pPr>
        <w:widowControl/>
        <w:spacing w:after="200" w:line="276" w:lineRule="auto"/>
        <w:outlineLvl w:val="0"/>
        <w:rPr>
          <w:rFonts w:ascii="Arial" w:eastAsia="Times New Roman" w:hAnsi="Arial" w:cs="Arial"/>
          <w:kern w:val="0"/>
          <w:sz w:val="22"/>
          <w:szCs w:val="22"/>
          <w:lang w:val="en-GB" w:eastAsia="en-GB"/>
        </w:rPr>
      </w:pPr>
      <w:r>
        <w:rPr>
          <w:rFonts w:ascii="Arial" w:eastAsia="Times New Roman" w:hAnsi="Arial" w:cs="Arial"/>
          <w:b/>
          <w:bCs/>
          <w:kern w:val="0"/>
          <w:sz w:val="22"/>
          <w:szCs w:val="22"/>
          <w:lang w:val="en-GB" w:eastAsia="en-GB"/>
        </w:rPr>
        <w:t>COMPETING INTERESTS:</w:t>
      </w:r>
    </w:p>
    <w:p w:rsidR="00B7085F" w:rsidRDefault="00C3207A">
      <w:pPr>
        <w:widowControl/>
        <w:spacing w:after="200" w:line="276" w:lineRule="auto"/>
        <w:jc w:val="left"/>
        <w:rPr>
          <w:rFonts w:ascii="Calibri" w:eastAsia="Times New Roman" w:hAnsi="Calibri" w:cs="Times New Roman"/>
          <w:kern w:val="0"/>
          <w:sz w:val="22"/>
          <w:szCs w:val="22"/>
          <w:lang w:val="en-GB" w:eastAsia="en-GB"/>
        </w:rPr>
      </w:pPr>
      <w:r>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rsidR="00B7085F" w:rsidRDefault="00C3207A">
      <w:pPr>
        <w:widowControl/>
        <w:spacing w:after="200" w:line="276" w:lineRule="auto"/>
        <w:jc w:val="left"/>
        <w:rPr>
          <w:rFonts w:ascii="Calibri" w:eastAsia="Times New Roman" w:hAnsi="Calibri" w:cs="Times New Roman"/>
          <w:kern w:val="0"/>
          <w:sz w:val="22"/>
          <w:szCs w:val="22"/>
          <w:lang w:val="en-GB" w:eastAsia="en-GB"/>
        </w:rPr>
      </w:pPr>
      <w:r>
        <w:rPr>
          <w:rFonts w:ascii="Arial" w:eastAsia="SimSun" w:hAnsi="Arial" w:cs="Arial"/>
          <w:b/>
          <w:bCs/>
          <w:color w:val="111111"/>
          <w:sz w:val="22"/>
          <w:szCs w:val="22"/>
          <w:shd w:val="clear" w:color="auto" w:fill="FFFFFF"/>
        </w:rPr>
        <w:t>REFERENCES</w:t>
      </w:r>
    </w:p>
    <w:p w:rsidR="00F60DD4" w:rsidRPr="00F60DD4" w:rsidRDefault="00F60DD4">
      <w:pPr>
        <w:numPr>
          <w:ilvl w:val="0"/>
          <w:numId w:val="1"/>
        </w:numPr>
        <w:rPr>
          <w:rFonts w:ascii="Arial" w:eastAsia="SimSun" w:hAnsi="Arial" w:cs="Arial"/>
          <w:sz w:val="20"/>
          <w:szCs w:val="20"/>
          <w:highlight w:val="red"/>
          <w:shd w:val="clear" w:color="auto" w:fill="FFFFFF"/>
        </w:rPr>
      </w:pPr>
      <w:r>
        <w:rPr>
          <w:rFonts w:ascii="Arial" w:hAnsi="Arial" w:cs="Arial"/>
          <w:color w:val="222222"/>
          <w:sz w:val="20"/>
          <w:szCs w:val="20"/>
          <w:shd w:val="clear" w:color="auto" w:fill="FFFFFF"/>
        </w:rPr>
        <w:t>Alam, K., Ray, T., &amp; Anavatti, S. G. (2014). Design and construction of an autonomous underwater vehicle. </w:t>
      </w:r>
      <w:r>
        <w:rPr>
          <w:rFonts w:ascii="Arial" w:hAnsi="Arial" w:cs="Arial"/>
          <w:i/>
          <w:iCs/>
          <w:color w:val="222222"/>
          <w:sz w:val="20"/>
          <w:szCs w:val="20"/>
          <w:shd w:val="clear" w:color="auto" w:fill="FFFFFF"/>
        </w:rPr>
        <w:t>Neurocomputing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142</w:t>
      </w:r>
      <w:r>
        <w:rPr>
          <w:rFonts w:ascii="Arial" w:hAnsi="Arial" w:cs="Arial"/>
          <w:color w:val="222222"/>
          <w:sz w:val="20"/>
          <w:szCs w:val="20"/>
          <w:shd w:val="clear" w:color="auto" w:fill="FFFFFF"/>
        </w:rPr>
        <w:t>, 16-29.</w:t>
      </w:r>
    </w:p>
    <w:p w:rsidR="00F60DD4" w:rsidRDefault="00F60DD4">
      <w:pPr>
        <w:numPr>
          <w:ilvl w:val="0"/>
          <w:numId w:val="1"/>
        </w:numPr>
        <w:rPr>
          <w:rFonts w:ascii="Arial" w:eastAsia="SimSun" w:hAnsi="Arial" w:cs="Arial"/>
          <w:sz w:val="20"/>
          <w:szCs w:val="20"/>
          <w:highlight w:val="red"/>
          <w:shd w:val="clear" w:color="auto" w:fill="FFFFFF"/>
        </w:rPr>
      </w:pPr>
      <w:r>
        <w:rPr>
          <w:rFonts w:ascii="Arial" w:hAnsi="Arial" w:cs="Arial"/>
          <w:color w:val="222222"/>
          <w:sz w:val="20"/>
          <w:szCs w:val="20"/>
          <w:shd w:val="clear" w:color="auto" w:fill="FFFFFF"/>
        </w:rPr>
        <w:t>Cui, Z., Li, L., Wang, Y., Zhong, Z., &amp; Li, J. (2023). Review of research and control technology of underwater bionic robots. </w:t>
      </w:r>
      <w:r>
        <w:rPr>
          <w:rFonts w:ascii="Arial" w:hAnsi="Arial" w:cs="Arial"/>
          <w:i/>
          <w:iCs/>
          <w:color w:val="222222"/>
          <w:sz w:val="20"/>
          <w:szCs w:val="20"/>
          <w:shd w:val="clear" w:color="auto" w:fill="FFFFFF"/>
        </w:rPr>
        <w:t>Intelligent Marine Technology and Systems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(1), 7.</w:t>
      </w:r>
    </w:p>
    <w:p w:rsidR="00F60DD4" w:rsidRDefault="00F60DD4">
      <w:pPr>
        <w:numPr>
          <w:ilvl w:val="0"/>
          <w:numId w:val="1"/>
        </w:numPr>
        <w:rPr>
          <w:rFonts w:ascii="Arial" w:eastAsia="SimSun" w:hAnsi="Arial" w:cs="Arial"/>
          <w:sz w:val="20"/>
          <w:szCs w:val="20"/>
          <w:shd w:val="clear" w:color="auto" w:fill="FFFFFF"/>
        </w:rPr>
      </w:pPr>
      <w:r>
        <w:rPr>
          <w:rFonts w:ascii="Arial" w:hAnsi="Arial" w:cs="Arial"/>
          <w:color w:val="222222"/>
          <w:sz w:val="20"/>
          <w:szCs w:val="20"/>
          <w:shd w:val="clear" w:color="auto" w:fill="FFFFFF"/>
        </w:rPr>
        <w:t>Gao, T., Wang, Y., Pang, Y., &amp; Cao, J. (2016). Hull shape optimization for autonomous underwater vehicles using CFD. </w:t>
      </w:r>
      <w:r>
        <w:rPr>
          <w:rFonts w:ascii="Arial" w:hAnsi="Arial" w:cs="Arial"/>
          <w:i/>
          <w:iCs/>
          <w:color w:val="222222"/>
          <w:sz w:val="20"/>
          <w:szCs w:val="20"/>
          <w:shd w:val="clear" w:color="auto" w:fill="FFFFFF"/>
        </w:rPr>
        <w:t>Engineering applications of computational fluid mechanics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(1), 599-607.</w:t>
      </w:r>
      <w:r>
        <w:rPr>
          <w:rFonts w:ascii="Arial" w:eastAsia="SimSun" w:hAnsi="Arial" w:cs="Arial"/>
          <w:sz w:val="20"/>
          <w:szCs w:val="20"/>
          <w:shd w:val="clear" w:color="auto" w:fill="FFFFFF"/>
        </w:rPr>
        <w:t xml:space="preserve"> </w:t>
      </w:r>
    </w:p>
    <w:p w:rsidR="00B7085F" w:rsidRDefault="00C3207A">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SHUPING H, ZEJIANG Z, HONGTAI L, et al. Hull shape optimization of small underwater vehicle based on Kriging-based response surface method and multi-objective optimization algorithm [J]. Brodogradnja: Teorija i Praksa Brodogradnje i Pomorske Tehnike, 2022, 73(3): 111-134.</w:t>
      </w:r>
    </w:p>
    <w:p w:rsidR="00F5473E" w:rsidRDefault="00F5473E">
      <w:pPr>
        <w:numPr>
          <w:ilvl w:val="0"/>
          <w:numId w:val="1"/>
        </w:numPr>
        <w:rPr>
          <w:rFonts w:ascii="Arial" w:eastAsia="SimSun" w:hAnsi="Arial" w:cs="Arial"/>
          <w:sz w:val="20"/>
          <w:szCs w:val="20"/>
          <w:highlight w:val="red"/>
          <w:shd w:val="clear" w:color="auto" w:fill="FFFFFF"/>
        </w:rPr>
      </w:pPr>
      <w:r>
        <w:rPr>
          <w:rFonts w:ascii="Arial" w:hAnsi="Arial" w:cs="Arial"/>
          <w:color w:val="222222"/>
          <w:sz w:val="20"/>
          <w:szCs w:val="20"/>
          <w:shd w:val="clear" w:color="auto" w:fill="FFFFFF"/>
        </w:rPr>
        <w:t>Tian, G., Fan, D., Feng, X., &amp; Zhou, H. (2021). Thriving artificial underwater drag-reduction materials inspired from aquatic animals: progresses and challenges. </w:t>
      </w:r>
      <w:r>
        <w:rPr>
          <w:rFonts w:ascii="Arial" w:hAnsi="Arial" w:cs="Arial"/>
          <w:i/>
          <w:iCs/>
          <w:color w:val="222222"/>
          <w:sz w:val="20"/>
          <w:szCs w:val="20"/>
          <w:shd w:val="clear" w:color="auto" w:fill="FFFFFF"/>
        </w:rPr>
        <w:t>RSC advances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(6), 3399-3428.</w:t>
      </w:r>
      <w:r w:rsidRPr="00E76E97">
        <w:rPr>
          <w:rFonts w:ascii="Arial" w:eastAsia="SimSun" w:hAnsi="Arial" w:cs="Arial"/>
          <w:sz w:val="20"/>
          <w:szCs w:val="20"/>
          <w:highlight w:val="red"/>
          <w:shd w:val="clear" w:color="auto" w:fill="FFFFFF"/>
        </w:rPr>
        <w:t xml:space="preserve"> </w:t>
      </w:r>
    </w:p>
    <w:p w:rsidR="00F5473E" w:rsidRDefault="00F5473E">
      <w:pPr>
        <w:numPr>
          <w:ilvl w:val="0"/>
          <w:numId w:val="1"/>
        </w:numPr>
        <w:rPr>
          <w:rFonts w:ascii="Arial" w:eastAsia="SimSun" w:hAnsi="Arial" w:cs="Arial"/>
          <w:sz w:val="20"/>
          <w:szCs w:val="20"/>
          <w:highlight w:val="red"/>
          <w:shd w:val="clear" w:color="auto" w:fill="FFFFFF"/>
        </w:rPr>
      </w:pPr>
      <w:r>
        <w:rPr>
          <w:rFonts w:ascii="Arial" w:hAnsi="Arial" w:cs="Arial"/>
          <w:color w:val="222222"/>
          <w:sz w:val="20"/>
          <w:szCs w:val="20"/>
          <w:shd w:val="clear" w:color="auto" w:fill="FFFFFF"/>
        </w:rPr>
        <w:t>Yang, W., Zhou, F., Chen, X., &amp; Zhang, Y. (2021). Performance analysis of axial air cooling system with shark-skin bionic structure containing phase change material. </w:t>
      </w:r>
      <w:r>
        <w:rPr>
          <w:rFonts w:ascii="Arial" w:hAnsi="Arial" w:cs="Arial"/>
          <w:i/>
          <w:iCs/>
          <w:color w:val="222222"/>
          <w:sz w:val="20"/>
          <w:szCs w:val="20"/>
          <w:shd w:val="clear" w:color="auto" w:fill="FFFFFF"/>
        </w:rPr>
        <w:t>Energy Conversion and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250</w:t>
      </w:r>
      <w:r>
        <w:rPr>
          <w:rFonts w:ascii="Arial" w:hAnsi="Arial" w:cs="Arial"/>
          <w:color w:val="222222"/>
          <w:sz w:val="20"/>
          <w:szCs w:val="20"/>
          <w:shd w:val="clear" w:color="auto" w:fill="FFFFFF"/>
        </w:rPr>
        <w:t>, 114921.</w:t>
      </w:r>
      <w:r w:rsidRPr="00E76E97">
        <w:rPr>
          <w:rFonts w:ascii="Arial" w:eastAsia="SimSun" w:hAnsi="Arial" w:cs="Arial"/>
          <w:sz w:val="20"/>
          <w:szCs w:val="20"/>
          <w:highlight w:val="red"/>
          <w:shd w:val="clear" w:color="auto" w:fill="FFFFFF"/>
        </w:rPr>
        <w:t xml:space="preserve"> </w:t>
      </w:r>
    </w:p>
    <w:p w:rsidR="00F5473E" w:rsidRDefault="00F5473E">
      <w:pPr>
        <w:numPr>
          <w:ilvl w:val="0"/>
          <w:numId w:val="1"/>
        </w:numPr>
        <w:rPr>
          <w:rFonts w:ascii="Arial" w:eastAsia="SimSun" w:hAnsi="Arial" w:cs="Arial"/>
          <w:sz w:val="20"/>
          <w:szCs w:val="20"/>
          <w:shd w:val="clear" w:color="auto" w:fill="FFFFFF"/>
        </w:rPr>
      </w:pPr>
      <w:r>
        <w:rPr>
          <w:rFonts w:ascii="Arial" w:hAnsi="Arial" w:cs="Arial"/>
          <w:color w:val="222222"/>
          <w:sz w:val="20"/>
          <w:szCs w:val="20"/>
          <w:shd w:val="clear" w:color="auto" w:fill="FFFFFF"/>
        </w:rPr>
        <w:t>Yuh, J. (2000). Design and control of autonomous underwater robots: A survey. </w:t>
      </w:r>
      <w:r>
        <w:rPr>
          <w:rFonts w:ascii="Arial" w:hAnsi="Arial" w:cs="Arial"/>
          <w:i/>
          <w:iCs/>
          <w:color w:val="222222"/>
          <w:sz w:val="20"/>
          <w:szCs w:val="20"/>
          <w:shd w:val="clear" w:color="auto" w:fill="FFFFFF"/>
        </w:rPr>
        <w:t>Autonomous Robots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(1), 7-24.</w:t>
      </w:r>
      <w:r>
        <w:rPr>
          <w:rFonts w:ascii="Arial" w:eastAsia="SimSun" w:hAnsi="Arial" w:cs="Arial"/>
          <w:sz w:val="20"/>
          <w:szCs w:val="20"/>
          <w:shd w:val="clear" w:color="auto" w:fill="FFFFFF"/>
        </w:rPr>
        <w:t xml:space="preserve"> </w:t>
      </w:r>
    </w:p>
    <w:p w:rsidR="00B7085F" w:rsidRDefault="00C3207A">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KAISHENG Z, CHAOFAN M, BAOCHENG Z, et al. Numerical simulation study on bionic mucus drag reduction of underwater vehicle [J]. International Journal of Fluid Mechanics Research, 2020, 47(4): 371-385.</w:t>
      </w:r>
    </w:p>
    <w:p w:rsidR="00F5473E" w:rsidRDefault="00F5473E">
      <w:pPr>
        <w:numPr>
          <w:ilvl w:val="0"/>
          <w:numId w:val="1"/>
        </w:numPr>
        <w:rPr>
          <w:rFonts w:ascii="Arial" w:eastAsia="SimSun" w:hAnsi="Arial" w:cs="Arial"/>
          <w:sz w:val="20"/>
          <w:szCs w:val="20"/>
          <w:highlight w:val="red"/>
          <w:shd w:val="clear" w:color="auto" w:fill="FFFFFF"/>
        </w:rPr>
      </w:pPr>
      <w:r>
        <w:rPr>
          <w:rFonts w:ascii="Arial" w:hAnsi="Arial" w:cs="Arial"/>
          <w:color w:val="222222"/>
          <w:sz w:val="20"/>
          <w:szCs w:val="20"/>
          <w:shd w:val="clear" w:color="auto" w:fill="FFFFFF"/>
        </w:rPr>
        <w:t>Hachicha, S., Zaoui, C., Dallagi, H., Nejim, S., &amp; Maalej, A. (2019). Innovative design of an underwater cleaning robot with a two arm manipulator for hull cleaning. </w:t>
      </w:r>
      <w:r>
        <w:rPr>
          <w:rFonts w:ascii="Arial" w:hAnsi="Arial" w:cs="Arial"/>
          <w:i/>
          <w:iCs/>
          <w:color w:val="222222"/>
          <w:sz w:val="20"/>
          <w:szCs w:val="20"/>
          <w:shd w:val="clear" w:color="auto" w:fill="FFFFFF"/>
        </w:rPr>
        <w:t>Ocean Engineering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181</w:t>
      </w:r>
      <w:r>
        <w:rPr>
          <w:rFonts w:ascii="Arial" w:hAnsi="Arial" w:cs="Arial"/>
          <w:color w:val="222222"/>
          <w:sz w:val="20"/>
          <w:szCs w:val="20"/>
          <w:shd w:val="clear" w:color="auto" w:fill="FFFFFF"/>
        </w:rPr>
        <w:t>, 303-313.</w:t>
      </w:r>
      <w:r w:rsidRPr="00E76E97">
        <w:rPr>
          <w:rFonts w:ascii="Arial" w:eastAsia="SimSun" w:hAnsi="Arial" w:cs="Arial"/>
          <w:sz w:val="20"/>
          <w:szCs w:val="20"/>
          <w:highlight w:val="red"/>
          <w:shd w:val="clear" w:color="auto" w:fill="FFFFFF"/>
        </w:rPr>
        <w:t xml:space="preserve"> </w:t>
      </w:r>
    </w:p>
    <w:p w:rsidR="00F5473E" w:rsidRDefault="00F5473E">
      <w:pPr>
        <w:numPr>
          <w:ilvl w:val="0"/>
          <w:numId w:val="1"/>
        </w:numPr>
        <w:rPr>
          <w:rFonts w:ascii="Arial" w:eastAsia="SimSun" w:hAnsi="Arial" w:cs="Arial"/>
          <w:sz w:val="20"/>
          <w:szCs w:val="20"/>
          <w:highlight w:val="red"/>
          <w:shd w:val="clear" w:color="auto" w:fill="FFFFFF"/>
        </w:rPr>
      </w:pPr>
      <w:r>
        <w:rPr>
          <w:rFonts w:ascii="Arial" w:hAnsi="Arial" w:cs="Arial"/>
          <w:color w:val="222222"/>
          <w:sz w:val="20"/>
          <w:szCs w:val="20"/>
          <w:shd w:val="clear" w:color="auto" w:fill="FFFFFF"/>
        </w:rPr>
        <w:t>Jiang, C., &amp; Li, F. (2015). Experimental study on the characteristics of ventilated cavitation around an underwater navigating body influenced by turbulent drag-reducing additives. </w:t>
      </w:r>
      <w:r>
        <w:rPr>
          <w:rFonts w:ascii="Arial" w:hAnsi="Arial" w:cs="Arial"/>
          <w:i/>
          <w:iCs/>
          <w:color w:val="222222"/>
          <w:sz w:val="20"/>
          <w:szCs w:val="20"/>
          <w:shd w:val="clear" w:color="auto" w:fill="FFFFFF"/>
        </w:rPr>
        <w:t>Science China physics, mechanics &amp; astronomy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58</w:t>
      </w:r>
      <w:r>
        <w:rPr>
          <w:rFonts w:ascii="Arial" w:hAnsi="Arial" w:cs="Arial"/>
          <w:color w:val="222222"/>
          <w:sz w:val="20"/>
          <w:szCs w:val="20"/>
          <w:shd w:val="clear" w:color="auto" w:fill="FFFFFF"/>
        </w:rPr>
        <w:t>(9), 594703.</w:t>
      </w:r>
      <w:r w:rsidRPr="00E76E97">
        <w:rPr>
          <w:rFonts w:ascii="Arial" w:eastAsia="SimSun" w:hAnsi="Arial" w:cs="Arial"/>
          <w:sz w:val="20"/>
          <w:szCs w:val="20"/>
          <w:highlight w:val="red"/>
          <w:shd w:val="clear" w:color="auto" w:fill="FFFFFF"/>
        </w:rPr>
        <w:t xml:space="preserve"> </w:t>
      </w:r>
    </w:p>
    <w:p w:rsidR="00B7085F" w:rsidRPr="00F5473E" w:rsidRDefault="00C3207A">
      <w:pPr>
        <w:numPr>
          <w:ilvl w:val="0"/>
          <w:numId w:val="1"/>
        </w:numPr>
        <w:rPr>
          <w:rFonts w:ascii="Arial" w:eastAsia="SimSun" w:hAnsi="Arial" w:cs="Arial"/>
          <w:sz w:val="20"/>
          <w:szCs w:val="20"/>
          <w:highlight w:val="yellow"/>
          <w:shd w:val="clear" w:color="auto" w:fill="FFFFFF"/>
        </w:rPr>
      </w:pPr>
      <w:r w:rsidRPr="00F5473E">
        <w:rPr>
          <w:rFonts w:ascii="Arial" w:eastAsia="SimSun" w:hAnsi="Arial" w:cs="Arial"/>
          <w:sz w:val="20"/>
          <w:szCs w:val="20"/>
          <w:highlight w:val="yellow"/>
          <w:shd w:val="clear" w:color="auto" w:fill="FFFFFF"/>
        </w:rPr>
        <w:t xml:space="preserve">FENG Y K, ZHANG G Q, XU X J. Study on the influence of vehicle-body-jet-propulsor </w:t>
      </w:r>
      <w:r w:rsidRPr="00F5473E">
        <w:rPr>
          <w:rFonts w:ascii="Arial" w:eastAsia="SimSun" w:hAnsi="Arial" w:cs="Arial"/>
          <w:sz w:val="20"/>
          <w:szCs w:val="20"/>
          <w:highlight w:val="yellow"/>
          <w:shd w:val="clear" w:color="auto" w:fill="FFFFFF"/>
        </w:rPr>
        <w:lastRenderedPageBreak/>
        <w:t>coupling on hydrodynamic performance of amphibious vehicles [J]. Journal of Hydrodynamics, Ser. A, 2024, 39(2): 139-145.</w:t>
      </w:r>
    </w:p>
    <w:p w:rsidR="00B7085F" w:rsidRDefault="00C3207A">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CHAO G Z, LIANG X Y. Studies of the resistance optimization of underwater vehicle based on multiple-speed approximate model [J]. MATEC Web of Conferences, 2019, 272: 01029.</w:t>
      </w:r>
    </w:p>
    <w:p w:rsidR="00B7085F" w:rsidRDefault="00C3207A">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ZHOU L L, ZHANG L L. Numerical study on navigation resistance characteristics of amphibious vehicles [J]. Journal of South China University of Technology (Natural Science Edition), 2021, 49(12): 133-142.</w:t>
      </w:r>
    </w:p>
    <w:p w:rsidR="00B7085F" w:rsidRPr="00F5473E" w:rsidRDefault="00C3207A">
      <w:pPr>
        <w:numPr>
          <w:ilvl w:val="0"/>
          <w:numId w:val="1"/>
        </w:numPr>
        <w:rPr>
          <w:rFonts w:ascii="Arial" w:eastAsia="SimSun" w:hAnsi="Arial" w:cs="Arial"/>
          <w:sz w:val="20"/>
          <w:szCs w:val="20"/>
          <w:highlight w:val="yellow"/>
          <w:shd w:val="clear" w:color="auto" w:fill="FFFFFF"/>
        </w:rPr>
      </w:pPr>
      <w:r w:rsidRPr="00F5473E">
        <w:rPr>
          <w:rFonts w:ascii="Arial" w:eastAsia="SimSun" w:hAnsi="Arial" w:cs="Arial"/>
          <w:sz w:val="20"/>
          <w:szCs w:val="20"/>
          <w:highlight w:val="yellow"/>
          <w:shd w:val="clear" w:color="auto" w:fill="FFFFFF"/>
        </w:rPr>
        <w:t>QIAN H, SONG K W, GUO C Y, et al. Influence of jet propulsor flow channel on ship resistance performance [J]. Chinese Journal of Ship Research, 2017, 12(2): 22-29.</w:t>
      </w:r>
    </w:p>
    <w:p w:rsidR="00B7085F" w:rsidRDefault="00C3207A">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FAN J, CHANG Y, ZHU H, et al. Simulation study on the navigation resistance and shape optimization of a new type of amphibious vehicle [J]. Symmetry, 2025, 17(2): 193.</w:t>
      </w:r>
    </w:p>
    <w:p w:rsidR="00B7085F" w:rsidRDefault="00C3207A">
      <w:pPr>
        <w:numPr>
          <w:ilvl w:val="0"/>
          <w:numId w:val="1"/>
        </w:numPr>
        <w:rPr>
          <w:rFonts w:ascii="Arial" w:eastAsia="SimSun" w:hAnsi="Arial" w:cs="Arial"/>
          <w:sz w:val="20"/>
          <w:szCs w:val="20"/>
          <w:shd w:val="clear" w:color="auto" w:fill="FFFFFF"/>
        </w:rPr>
      </w:pPr>
      <w:r>
        <w:rPr>
          <w:rFonts w:ascii="Arial" w:eastAsia="SimSun" w:hAnsi="Arial" w:cs="Arial"/>
          <w:sz w:val="20"/>
          <w:szCs w:val="20"/>
          <w:shd w:val="clear" w:color="auto" w:fill="FFFFFF"/>
        </w:rPr>
        <w:t>Menter</w:t>
      </w:r>
      <w:r>
        <w:rPr>
          <w:rFonts w:ascii="Arial" w:eastAsia="SimSun" w:hAnsi="Arial" w:cs="Arial" w:hint="eastAsia"/>
          <w:sz w:val="20"/>
          <w:szCs w:val="20"/>
          <w:shd w:val="clear" w:color="auto" w:fill="FFFFFF"/>
        </w:rPr>
        <w:t xml:space="preserve"> </w:t>
      </w:r>
      <w:r>
        <w:rPr>
          <w:rFonts w:ascii="Arial" w:eastAsia="SimSun" w:hAnsi="Arial" w:cs="Arial"/>
          <w:sz w:val="20"/>
          <w:szCs w:val="20"/>
          <w:shd w:val="clear" w:color="auto" w:fill="FFFFFF"/>
        </w:rPr>
        <w:t>R</w:t>
      </w:r>
      <w:r>
        <w:rPr>
          <w:rFonts w:ascii="Arial" w:eastAsia="SimSun" w:hAnsi="Arial" w:cs="Arial" w:hint="eastAsia"/>
          <w:sz w:val="20"/>
          <w:szCs w:val="20"/>
          <w:shd w:val="clear" w:color="auto" w:fill="FFFFFF"/>
        </w:rPr>
        <w:t xml:space="preserve"> </w:t>
      </w:r>
      <w:r>
        <w:rPr>
          <w:rFonts w:ascii="Arial" w:eastAsia="SimSun" w:hAnsi="Arial" w:cs="Arial"/>
          <w:sz w:val="20"/>
          <w:szCs w:val="20"/>
          <w:shd w:val="clear" w:color="auto" w:fill="FFFFFF"/>
        </w:rPr>
        <w:t>F.Two-equation eddy-viscosity turbulence models for engineering applications[J].AIAA Journal,2012,32(8):1598-1605.DOI:10.2514/3.12149.</w:t>
      </w:r>
    </w:p>
    <w:p w:rsidR="00B7085F" w:rsidRDefault="00B7085F">
      <w:pPr>
        <w:ind w:firstLineChars="200" w:firstLine="560"/>
        <w:rPr>
          <w:rFonts w:ascii="SimSun" w:eastAsia="SimSun" w:hAnsi="SimSun" w:cs="SimSun"/>
          <w:position w:val="-28"/>
          <w:sz w:val="28"/>
          <w:szCs w:val="28"/>
        </w:rPr>
      </w:pPr>
    </w:p>
    <w:sectPr w:rsidR="00B7085F">
      <w:headerReference w:type="even" r:id="rId44"/>
      <w:headerReference w:type="default" r:id="rId45"/>
      <w:footerReference w:type="default" r:id="rId46"/>
      <w:headerReference w:type="first" r:id="rId47"/>
      <w:pgSz w:w="11906" w:h="16838"/>
      <w:pgMar w:top="1440" w:right="1800" w:bottom="1440" w:left="1800"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4AE" w:rsidRDefault="00EC34AE">
      <w:r>
        <w:separator/>
      </w:r>
    </w:p>
  </w:endnote>
  <w:endnote w:type="continuationSeparator" w:id="0">
    <w:p w:rsidR="00EC34AE" w:rsidRDefault="00EC3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Microsoft YaHei UI"/>
    <w:panose1 w:val="02010600030101010101"/>
    <w:charset w:val="86"/>
    <w:family w:val="modern"/>
    <w:pitch w:val="fixed"/>
    <w:sig w:usb0="00000000"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B708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B708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B708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C3207A">
    <w:pPr>
      <w:pStyle w:val="Footer"/>
    </w:pPr>
    <w:r>
      <w:rPr>
        <w:noProof/>
        <w:lang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085F" w:rsidRDefault="00C3207A">
                          <w:pPr>
                            <w:pStyle w:val="Footer"/>
                          </w:pPr>
                          <w:r>
                            <w:fldChar w:fldCharType="begin"/>
                          </w:r>
                          <w:r>
                            <w:instrText xml:space="preserve"> PAGE  \* MERGEFORMAT </w:instrText>
                          </w:r>
                          <w:r>
                            <w:fldChar w:fldCharType="separate"/>
                          </w:r>
                          <w:r w:rsidR="00AB3DC3">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B7085F" w:rsidRDefault="00C3207A">
                    <w:pPr>
                      <w:pStyle w:val="Footer"/>
                    </w:pPr>
                    <w:r>
                      <w:fldChar w:fldCharType="begin"/>
                    </w:r>
                    <w:r>
                      <w:instrText xml:space="preserve"> PAGE  \* MERGEFORMAT </w:instrText>
                    </w:r>
                    <w:r>
                      <w:fldChar w:fldCharType="separate"/>
                    </w:r>
                    <w:r w:rsidR="00AB3DC3">
                      <w:rPr>
                        <w:noProof/>
                      </w:rPr>
                      <w:t>11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4AE" w:rsidRDefault="00EC34AE">
      <w:r>
        <w:separator/>
      </w:r>
    </w:p>
  </w:footnote>
  <w:footnote w:type="continuationSeparator" w:id="0">
    <w:p w:rsidR="00EC34AE" w:rsidRDefault="00EC3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EC34AE">
    <w:pPr>
      <w:pStyle w:val="Header"/>
    </w:pPr>
    <w:r>
      <w:pict w14:anchorId="51476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19" o:spid="_x0000_s3075" type="#_x0000_t136" style="position:absolute;left:0;text-align:left;margin-left:0;margin-top:0;width:492.55pt;height:92.9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EC34AE">
    <w:pPr>
      <w:pStyle w:val="Header"/>
    </w:pPr>
    <w:r>
      <w:pict w14:anchorId="0CC2FD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20" o:spid="_x0000_s3074" type="#_x0000_t136" style="position:absolute;left:0;text-align:left;margin-left:0;margin-top:0;width:492.55pt;height:92.9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EC34AE">
    <w:pPr>
      <w:pStyle w:val="Header"/>
    </w:pPr>
    <w:r>
      <w:pict w14:anchorId="3EC8C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18" o:spid="_x0000_s3073" type="#_x0000_t136" style="position:absolute;left:0;text-align:left;margin-left:0;margin-top:0;width:492.55pt;height:92.9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EC34A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22" o:spid="_x0000_s3078" type="#_x0000_t136" style="position:absolute;left:0;text-align:left;margin-left:0;margin-top:0;width:492.55pt;height:92.9pt;rotation:315;z-index:-25165209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EC34A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23" o:spid="_x0000_s3077" type="#_x0000_t136" style="position:absolute;left:0;text-align:left;margin-left:0;margin-top:0;width:492.55pt;height:92.9pt;rotation:315;z-index:-25165107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5F" w:rsidRDefault="00EC34A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84721" o:spid="_x0000_s3076" type="#_x0000_t136" style="position:absolute;left:0;text-align:left;margin-left:0;margin-top:0;width:492.55pt;height:92.9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32F91"/>
    <w:multiLevelType w:val="singleLevel"/>
    <w:tmpl w:val="1A032F91"/>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420"/>
  <w:drawingGridVerticalSpacing w:val="156"/>
  <w:noPunctuationKerning/>
  <w:characterSpacingControl w:val="compressPunctuation"/>
  <w:hdrShapeDefaults>
    <o:shapedefaults v:ext="edit" spidmax="3079"/>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cxMjAzN7IwMrQwMTZW0lEKTi0uzszPAykwrAUACqYCNywAAAA="/>
  </w:docVars>
  <w:rsids>
    <w:rsidRoot w:val="3E6B04F8"/>
    <w:rsid w:val="00055144"/>
    <w:rsid w:val="00210530"/>
    <w:rsid w:val="00224D9F"/>
    <w:rsid w:val="00337153"/>
    <w:rsid w:val="006A3C6E"/>
    <w:rsid w:val="007522F2"/>
    <w:rsid w:val="008A1699"/>
    <w:rsid w:val="008D6C34"/>
    <w:rsid w:val="009253B3"/>
    <w:rsid w:val="009271BB"/>
    <w:rsid w:val="00970CA9"/>
    <w:rsid w:val="009B5436"/>
    <w:rsid w:val="00A669EA"/>
    <w:rsid w:val="00AB3DC3"/>
    <w:rsid w:val="00B42E05"/>
    <w:rsid w:val="00B7085F"/>
    <w:rsid w:val="00BD2A1C"/>
    <w:rsid w:val="00C3207A"/>
    <w:rsid w:val="00CF350A"/>
    <w:rsid w:val="00D96377"/>
    <w:rsid w:val="00DD1B0A"/>
    <w:rsid w:val="00DF2666"/>
    <w:rsid w:val="00E76E97"/>
    <w:rsid w:val="00EC34AE"/>
    <w:rsid w:val="00EC4F8A"/>
    <w:rsid w:val="00F5473E"/>
    <w:rsid w:val="00F60DD4"/>
    <w:rsid w:val="02D24A27"/>
    <w:rsid w:val="033E696D"/>
    <w:rsid w:val="03841557"/>
    <w:rsid w:val="04937E91"/>
    <w:rsid w:val="05AA1BB5"/>
    <w:rsid w:val="064424ED"/>
    <w:rsid w:val="0B6151B2"/>
    <w:rsid w:val="0C5745FC"/>
    <w:rsid w:val="0C833643"/>
    <w:rsid w:val="0D0334DC"/>
    <w:rsid w:val="0E9D302C"/>
    <w:rsid w:val="0FBF6D8B"/>
    <w:rsid w:val="11EC3A38"/>
    <w:rsid w:val="11F4204D"/>
    <w:rsid w:val="15E830A6"/>
    <w:rsid w:val="15F0045C"/>
    <w:rsid w:val="17555199"/>
    <w:rsid w:val="18F90F15"/>
    <w:rsid w:val="19A846E9"/>
    <w:rsid w:val="1A895F6E"/>
    <w:rsid w:val="1B621D99"/>
    <w:rsid w:val="1BA018E1"/>
    <w:rsid w:val="1BDF3364"/>
    <w:rsid w:val="1C096F2E"/>
    <w:rsid w:val="1DD67A76"/>
    <w:rsid w:val="1E472722"/>
    <w:rsid w:val="1EC761A9"/>
    <w:rsid w:val="1F6F7EC4"/>
    <w:rsid w:val="23CF53F9"/>
    <w:rsid w:val="28A10C81"/>
    <w:rsid w:val="28B5472C"/>
    <w:rsid w:val="29342F79"/>
    <w:rsid w:val="294F2DD3"/>
    <w:rsid w:val="2C9D177B"/>
    <w:rsid w:val="2D6C0E2C"/>
    <w:rsid w:val="2D8A2D11"/>
    <w:rsid w:val="2DAA4A7C"/>
    <w:rsid w:val="317A79A4"/>
    <w:rsid w:val="317B5B3D"/>
    <w:rsid w:val="31A27631"/>
    <w:rsid w:val="32420CB4"/>
    <w:rsid w:val="34076BA0"/>
    <w:rsid w:val="34DB551B"/>
    <w:rsid w:val="35675000"/>
    <w:rsid w:val="388B0F8F"/>
    <w:rsid w:val="3A8205DA"/>
    <w:rsid w:val="3CA66C99"/>
    <w:rsid w:val="3D1119DB"/>
    <w:rsid w:val="3D733FA4"/>
    <w:rsid w:val="3D941065"/>
    <w:rsid w:val="3E6B04F8"/>
    <w:rsid w:val="3F11495A"/>
    <w:rsid w:val="3F7C37F0"/>
    <w:rsid w:val="401E29A2"/>
    <w:rsid w:val="41CC265B"/>
    <w:rsid w:val="42B63FDE"/>
    <w:rsid w:val="466563FF"/>
    <w:rsid w:val="4A280B66"/>
    <w:rsid w:val="4AA54420"/>
    <w:rsid w:val="4C495116"/>
    <w:rsid w:val="4CDA00D8"/>
    <w:rsid w:val="4FE257C5"/>
    <w:rsid w:val="50810B36"/>
    <w:rsid w:val="51982514"/>
    <w:rsid w:val="51F872B4"/>
    <w:rsid w:val="54C92A38"/>
    <w:rsid w:val="550F2F8A"/>
    <w:rsid w:val="565E2A78"/>
    <w:rsid w:val="5C382628"/>
    <w:rsid w:val="5D047455"/>
    <w:rsid w:val="5D5969F0"/>
    <w:rsid w:val="5E105625"/>
    <w:rsid w:val="5FA12D39"/>
    <w:rsid w:val="60232EC0"/>
    <w:rsid w:val="61241643"/>
    <w:rsid w:val="64E0171C"/>
    <w:rsid w:val="67EF52C4"/>
    <w:rsid w:val="685313AA"/>
    <w:rsid w:val="6BA918F3"/>
    <w:rsid w:val="6CD87005"/>
    <w:rsid w:val="6D4C1D2D"/>
    <w:rsid w:val="6D900E3A"/>
    <w:rsid w:val="6E3E7344"/>
    <w:rsid w:val="6F1654F2"/>
    <w:rsid w:val="6FCE0D9D"/>
    <w:rsid w:val="70BD374B"/>
    <w:rsid w:val="73680B1E"/>
    <w:rsid w:val="77895C4A"/>
    <w:rsid w:val="78204553"/>
    <w:rsid w:val="78FB0AB1"/>
    <w:rsid w:val="79CF5664"/>
    <w:rsid w:val="7AA95E6A"/>
    <w:rsid w:val="7AB46998"/>
    <w:rsid w:val="7E216DC3"/>
    <w:rsid w:val="7E5C1426"/>
    <w:rsid w:val="7EEF1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9"/>
    <o:shapelayout v:ext="edit">
      <o:idmap v:ext="edit" data="1"/>
    </o:shapelayout>
  </w:shapeDefaults>
  <w:decimalSymbol w:val="."/>
  <w:listSeparator w:val=","/>
  <w14:docId w14:val="29A458BB"/>
  <w15:docId w15:val="{FA91A1F6-8B89-4D24-B6EE-C750F1195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Pr>
      <w:rFonts w:ascii="Arial" w:eastAsia="SimHei" w:hAnsi="Arial"/>
      <w:sz w:val="20"/>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rPr>
      <w:color w:val="0026E5" w:themeColor="hyperlink"/>
      <w:u w:val="single"/>
    </w:rPr>
  </w:style>
  <w:style w:type="character" w:customStyle="1" w:styleId="font21">
    <w:name w:val="font21"/>
    <w:basedOn w:val="DefaultParagraphFont"/>
    <w:qFormat/>
    <w:rPr>
      <w:rFonts w:ascii="SimSun" w:eastAsia="SimSun" w:hAnsi="SimSun" w:cs="SimSun" w:hint="eastAsia"/>
      <w:color w:val="000000"/>
      <w:sz w:val="28"/>
      <w:szCs w:val="28"/>
      <w:u w:val="none"/>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8.wmf"/><Relationship Id="rId39" Type="http://schemas.openxmlformats.org/officeDocument/2006/relationships/image" Target="media/image17.jpeg"/><Relationship Id="rId21" Type="http://schemas.openxmlformats.org/officeDocument/2006/relationships/oleObject" Target="embeddings/oleObject4.bin"/><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wmf"/><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7.jpeg"/><Relationship Id="rId33" Type="http://schemas.openxmlformats.org/officeDocument/2006/relationships/oleObject" Target="embeddings/oleObject9.bin"/><Relationship Id="rId38" Type="http://schemas.openxmlformats.org/officeDocument/2006/relationships/image" Target="media/image16.jpeg"/><Relationship Id="rId46" Type="http://schemas.openxmlformats.org/officeDocument/2006/relationships/footer" Target="footer4.xml"/><Relationship Id="rId20" Type="http://schemas.openxmlformats.org/officeDocument/2006/relationships/image" Target="media/image4.w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Info spid="_x0000_s4101"/>
    <customShpInfo spid="_x0000_s4102"/>
    <customShpInfo spid="_x0000_s4100"/>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4481</Words>
  <Characters>25547</Characters>
  <Application>Microsoft Office Word</Application>
  <DocSecurity>0</DocSecurity>
  <Lines>212</Lines>
  <Paragraphs>59</Paragraphs>
  <ScaleCrop>false</ScaleCrop>
  <Company/>
  <LinksUpToDate>false</LinksUpToDate>
  <CharactersWithSpaces>29969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习惯简单</dc:creator>
  <cp:lastModifiedBy>SDI CPU 1117</cp:lastModifiedBy>
  <cp:revision>26</cp:revision>
  <dcterms:created xsi:type="dcterms:W3CDTF">2025-08-07T13:38:00Z</dcterms:created>
  <dcterms:modified xsi:type="dcterms:W3CDTF">2025-11-13T04:41:00Z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7D91162967CD412499089AC1055104E4_13</vt:lpwstr>
  </property>
  <property fmtid="{D5CDD505-2E9C-101B-9397-08002B2CF9AE}" pid="4" name="KSOTemplateDocerSaveRecord">
    <vt:lpwstr>eyJoZGlkIjoiY2JmMjc3NzQ3YjU4ZTkwY2Y1ZDllODk4YjU0ZGQ5ZGQiLCJ1c2VySWQiOiI2OTAzODcxNTgifQ==</vt:lpwstr>
  </property>
</Properties>
</file>