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DE91C" w14:textId="77777777" w:rsidR="00C11C18" w:rsidRDefault="00C11C18" w:rsidP="00441B6F">
      <w:pPr>
        <w:pStyle w:val="Author"/>
        <w:spacing w:line="240" w:lineRule="auto"/>
        <w:rPr>
          <w:rFonts w:ascii="Arial" w:hAnsi="Arial" w:cs="Arial"/>
          <w:bCs/>
          <w:iCs/>
          <w:kern w:val="28"/>
          <w:sz w:val="36"/>
        </w:rPr>
      </w:pPr>
      <w:r w:rsidRPr="00C11C18">
        <w:rPr>
          <w:rFonts w:ascii="Arial" w:hAnsi="Arial" w:cs="Arial"/>
          <w:bCs/>
          <w:iCs/>
          <w:kern w:val="28"/>
          <w:sz w:val="36"/>
        </w:rPr>
        <w:t>Original Research Article</w:t>
      </w:r>
    </w:p>
    <w:p w14:paraId="59FAA0A3" w14:textId="77777777" w:rsidR="00C11C18" w:rsidRDefault="00C11C18" w:rsidP="00441B6F">
      <w:pPr>
        <w:pStyle w:val="Author"/>
        <w:spacing w:line="240" w:lineRule="auto"/>
        <w:rPr>
          <w:rFonts w:ascii="Arial" w:hAnsi="Arial" w:cs="Arial"/>
          <w:bCs/>
          <w:iCs/>
          <w:kern w:val="28"/>
          <w:sz w:val="36"/>
        </w:rPr>
      </w:pPr>
    </w:p>
    <w:p w14:paraId="3DC6EEAA" w14:textId="7D023D67" w:rsidR="00163BC4" w:rsidRPr="00163BC4" w:rsidRDefault="00744FA2" w:rsidP="00441B6F">
      <w:pPr>
        <w:pStyle w:val="Author"/>
        <w:spacing w:line="240" w:lineRule="auto"/>
        <w:rPr>
          <w:rFonts w:ascii="Arial" w:hAnsi="Arial" w:cs="Arial"/>
          <w:bCs/>
          <w:iCs/>
          <w:kern w:val="28"/>
          <w:sz w:val="36"/>
        </w:rPr>
      </w:pPr>
      <w:r>
        <w:rPr>
          <w:rFonts w:ascii="Arial" w:hAnsi="Arial" w:cs="Arial"/>
          <w:bCs/>
          <w:iCs/>
          <w:kern w:val="28"/>
          <w:sz w:val="36"/>
        </w:rPr>
        <w:t xml:space="preserve">ANALYSIS OF THE ECONOMIC IMPACT OF TRAFFIC CONGESTION ON HIGHWAYS WITH A </w:t>
      </w:r>
      <w:r w:rsidR="00A914DD">
        <w:rPr>
          <w:rFonts w:ascii="Arial" w:hAnsi="Arial" w:cs="Arial"/>
          <w:bCs/>
          <w:iCs/>
          <w:kern w:val="28"/>
          <w:sz w:val="36"/>
        </w:rPr>
        <w:t>HIGH-VOLUME</w:t>
      </w:r>
      <w:r>
        <w:rPr>
          <w:rFonts w:ascii="Arial" w:hAnsi="Arial" w:cs="Arial"/>
          <w:bCs/>
          <w:iCs/>
          <w:kern w:val="28"/>
          <w:sz w:val="36"/>
        </w:rPr>
        <w:t xml:space="preserve"> CAPACITY (VC) RATIO IN THE SPECIAL REGION OF YOGYAKARYA</w:t>
      </w:r>
    </w:p>
    <w:p w14:paraId="13BED0F1" w14:textId="77777777" w:rsidR="00A258C3" w:rsidRPr="00790ADA" w:rsidRDefault="00A258C3" w:rsidP="00441B6F">
      <w:pPr>
        <w:pStyle w:val="Author"/>
        <w:spacing w:line="240" w:lineRule="auto"/>
        <w:jc w:val="both"/>
        <w:rPr>
          <w:rFonts w:ascii="Arial" w:hAnsi="Arial" w:cs="Arial"/>
          <w:sz w:val="36"/>
        </w:rPr>
      </w:pPr>
    </w:p>
    <w:p w14:paraId="43E19DD6" w14:textId="108F56EA" w:rsidR="00B01FCD" w:rsidRPr="00FB3A86" w:rsidRDefault="00A914DD" w:rsidP="00441B6F">
      <w:pPr>
        <w:pStyle w:val="Copyright"/>
        <w:spacing w:after="0" w:line="240" w:lineRule="auto"/>
        <w:jc w:val="both"/>
        <w:rPr>
          <w:rFonts w:ascii="Arial" w:hAnsi="Arial" w:cs="Arial"/>
        </w:rPr>
        <w:sectPr w:rsidR="00B01FCD" w:rsidRPr="00FB3A86" w:rsidSect="00DF11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16014493" wp14:editId="4C3B0DDB">
                <wp:extent cx="5303520" cy="635"/>
                <wp:effectExtent l="13335" t="14605" r="17145" b="13335"/>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FEBC51B"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4170E2F9" w14:textId="170CD67E"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22C048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E4503" w14:paraId="4DFEE015" w14:textId="77777777" w:rsidTr="001E44FE">
        <w:tc>
          <w:tcPr>
            <w:tcW w:w="9576" w:type="dxa"/>
            <w:shd w:val="clear" w:color="auto" w:fill="F2F2F2"/>
          </w:tcPr>
          <w:p w14:paraId="35A3F300" w14:textId="77777777" w:rsidR="007E4503" w:rsidRPr="007E4503" w:rsidRDefault="007E4503" w:rsidP="00260F22">
            <w:pPr>
              <w:spacing w:after="200" w:line="276" w:lineRule="auto"/>
              <w:jc w:val="both"/>
              <w:rPr>
                <w:rFonts w:ascii="Arial" w:eastAsia="MS Mincho" w:hAnsi="Arial" w:cs="Arial"/>
              </w:rPr>
            </w:pPr>
            <w:r w:rsidRPr="007E4503">
              <w:rPr>
                <w:rFonts w:ascii="Arial" w:eastAsia="MS Mincho" w:hAnsi="Arial" w:cs="Arial"/>
              </w:rPr>
              <w:t>Traffic congestion poses significant challenges to mobility and economic productivity in the Special Region of Yogyakarta, particularly along highways characterized by high Volume-to-Capacity (V/C) ratios. This study aims to quantify the economic impact of traffic congestion by integrating Value of Time (</w:t>
            </w:r>
            <w:proofErr w:type="spellStart"/>
            <w:r w:rsidRPr="007E4503">
              <w:rPr>
                <w:rFonts w:ascii="Arial" w:eastAsia="MS Mincho" w:hAnsi="Arial" w:cs="Arial"/>
              </w:rPr>
              <w:t>VoT</w:t>
            </w:r>
            <w:proofErr w:type="spellEnd"/>
            <w:r w:rsidRPr="007E4503">
              <w:rPr>
                <w:rFonts w:ascii="Arial" w:eastAsia="MS Mincho" w:hAnsi="Arial" w:cs="Arial"/>
              </w:rPr>
              <w:t>), Vehicle Operating Cost (VOC), and Degree of Saturation (DS) parameters. Using mixed-method quantitative analysis and traffic data from the Yogyakarta Transportation Office (2023), the study calculates the total economic loss caused by congestion across six arterial corridors. Results indicate that the average V/C ratio ranges from 0.82 to 0.95, resulting in a 15–20% increase in VOC and daily time losses equivalent to IDR 18.6 million per corridor. The findings demonstrate that congestion significantly reduces travel efficiency and contributes to rising operational costs, underscoring the need for adaptive traffic management and data-driven infrastructure investment.</w:t>
            </w:r>
          </w:p>
          <w:p w14:paraId="0259E6FB" w14:textId="09CB928A" w:rsidR="00505F06" w:rsidRPr="007E4503" w:rsidRDefault="00505F06" w:rsidP="007E4503">
            <w:pPr>
              <w:spacing w:after="200" w:line="276" w:lineRule="auto"/>
              <w:rPr>
                <w:rFonts w:ascii="Arial" w:eastAsia="Calibri" w:hAnsi="Arial" w:cs="Arial"/>
              </w:rPr>
            </w:pPr>
          </w:p>
        </w:tc>
      </w:tr>
    </w:tbl>
    <w:p w14:paraId="45E7689D" w14:textId="77777777" w:rsidR="00636EB2" w:rsidRPr="007E4503" w:rsidRDefault="00636EB2" w:rsidP="00441B6F">
      <w:pPr>
        <w:pStyle w:val="Body"/>
        <w:spacing w:after="0"/>
        <w:rPr>
          <w:rFonts w:ascii="Arial" w:hAnsi="Arial" w:cs="Arial"/>
          <w:i/>
        </w:rPr>
      </w:pPr>
    </w:p>
    <w:p w14:paraId="59A5177D" w14:textId="1065AD95" w:rsidR="00A24E7E" w:rsidRPr="007E4503" w:rsidRDefault="00A24E7E" w:rsidP="00441B6F">
      <w:pPr>
        <w:pStyle w:val="Body"/>
        <w:spacing w:after="0"/>
        <w:rPr>
          <w:rFonts w:ascii="Arial" w:hAnsi="Arial" w:cs="Arial"/>
          <w:i/>
        </w:rPr>
      </w:pPr>
      <w:r w:rsidRPr="00260F22">
        <w:rPr>
          <w:rFonts w:ascii="Arial" w:hAnsi="Arial" w:cs="Arial"/>
          <w:b/>
          <w:i/>
        </w:rPr>
        <w:t>Keywords</w:t>
      </w:r>
      <w:r w:rsidRPr="007E4503">
        <w:rPr>
          <w:rFonts w:ascii="Arial" w:hAnsi="Arial" w:cs="Arial"/>
          <w:i/>
        </w:rPr>
        <w:t xml:space="preserve">: </w:t>
      </w:r>
      <w:r w:rsidR="007E4503" w:rsidRPr="007E4503">
        <w:rPr>
          <w:rFonts w:ascii="Arial" w:eastAsia="MS Mincho" w:hAnsi="Arial" w:cs="Arial"/>
          <w:i/>
          <w:iCs/>
        </w:rPr>
        <w:t>Congestion, Volume-to-Capacity Ratio, Degree of Saturation, Economic Loss, Vehicle Operating Cost, Special Region of Yogyakarta</w:t>
      </w:r>
    </w:p>
    <w:p w14:paraId="2D83090D" w14:textId="77777777" w:rsidR="00790ADA" w:rsidRDefault="00790ADA" w:rsidP="00441B6F">
      <w:pPr>
        <w:pStyle w:val="Body"/>
        <w:spacing w:after="0"/>
        <w:rPr>
          <w:rFonts w:ascii="Arial" w:hAnsi="Arial" w:cs="Arial"/>
          <w:i/>
        </w:rPr>
      </w:pPr>
    </w:p>
    <w:p w14:paraId="4DD99FF7" w14:textId="0BDBCB27" w:rsidR="00B52896" w:rsidRDefault="00B52896" w:rsidP="00426EEF">
      <w:pPr>
        <w:pStyle w:val="Body"/>
        <w:spacing w:after="0"/>
        <w:rPr>
          <w:rFonts w:ascii="Arial" w:hAnsi="Arial" w:cs="Arial"/>
          <w:i/>
          <w:sz w:val="18"/>
        </w:rPr>
      </w:pPr>
    </w:p>
    <w:p w14:paraId="30DAAA16" w14:textId="77777777" w:rsidR="0024282C" w:rsidRDefault="0024282C" w:rsidP="00441B6F">
      <w:pPr>
        <w:pStyle w:val="Body"/>
        <w:spacing w:after="0"/>
        <w:rPr>
          <w:rFonts w:ascii="Arial" w:hAnsi="Arial" w:cs="Arial"/>
          <w:i/>
          <w:sz w:val="18"/>
        </w:rPr>
      </w:pPr>
    </w:p>
    <w:p w14:paraId="4FBBE249" w14:textId="77777777" w:rsidR="00505F06" w:rsidRPr="00A24E7E" w:rsidRDefault="00505F06" w:rsidP="00441B6F">
      <w:pPr>
        <w:pStyle w:val="Body"/>
        <w:spacing w:after="0"/>
        <w:rPr>
          <w:rFonts w:ascii="Arial" w:hAnsi="Arial" w:cs="Arial"/>
          <w:i/>
        </w:rPr>
      </w:pPr>
    </w:p>
    <w:p w14:paraId="6B163833" w14:textId="5FA5ACD8" w:rsidR="00790ADA" w:rsidRPr="00FB3A86" w:rsidRDefault="00902823" w:rsidP="00441B6F">
      <w:pPr>
        <w:pStyle w:val="AbstHead"/>
        <w:spacing w:after="0"/>
        <w:jc w:val="both"/>
        <w:rPr>
          <w:rFonts w:ascii="Arial" w:hAnsi="Arial" w:cs="Arial"/>
        </w:rPr>
      </w:pPr>
      <w:r>
        <w:rPr>
          <w:rFonts w:ascii="Arial" w:hAnsi="Arial" w:cs="Arial"/>
        </w:rPr>
        <w:t xml:space="preserve">1. INTRODUCTION </w:t>
      </w:r>
    </w:p>
    <w:p w14:paraId="1C8AC174" w14:textId="69D1773E" w:rsidR="00433C48" w:rsidRPr="00CF0B7D" w:rsidRDefault="00CF0B7D" w:rsidP="00433C48">
      <w:pPr>
        <w:spacing w:line="360" w:lineRule="auto"/>
        <w:ind w:firstLine="567"/>
        <w:jc w:val="both"/>
        <w:rPr>
          <w:rFonts w:ascii="Arial" w:hAnsi="Arial" w:cs="Arial"/>
          <w:color w:val="000000" w:themeColor="text1"/>
          <w:lang w:val="nb-NO" w:eastAsia="en-ID"/>
        </w:rPr>
      </w:pPr>
      <w:r w:rsidRPr="00CF0B7D">
        <w:rPr>
          <w:rFonts w:ascii="Arial" w:hAnsi="Arial" w:cs="Arial"/>
        </w:rPr>
        <w:t xml:space="preserve">The growth of the population in several cities in Indonesia has spurred an increase in urban mobility. The progress of transportation is certainly responsible for the high mobility of the population </w:t>
      </w:r>
      <w:r w:rsidR="0026050F">
        <w:rPr>
          <w:rFonts w:ascii="Arial" w:hAnsi="Arial" w:cs="Arial"/>
        </w:rPr>
        <w:fldChar w:fldCharType="begin" w:fldLock="1"/>
      </w:r>
      <w:r w:rsidR="0047660A">
        <w:rPr>
          <w:rFonts w:ascii="Arial" w:hAnsi="Arial" w:cs="Arial"/>
        </w:rPr>
        <w:instrText>ADDIN CSL_CITATION {"citationItems":[{"id":"ITEM-1","itemData":{"abstract":"… Tipe simpang Jumlah lengan simpang 4 dengan jumlah lajur utama dan minor masing-masing … masalah, kesempatan, dan ancaman, terutama mengenai evaluasi pengaruh hambatan samping terhadap kinerja jalan, biaya operasional kendaraan dan biaya kemacetan di …","author":[{"dropping-particle":"","family":"Permana","given":"S","non-dropping-particle":"","parse-names":false,"suffix":""},{"dropping-particle":"","family":"Wicaksono","given":"A","non-dropping-particle":"","parse-names":false,"suffix":""},{"dropping-particle":"","family":"Djakfar","given":"L","non-dropping-particle":"","parse-names":false,"suffix":""}],"container-title":"Jurnal Tata Kota dan Daerah","id":"ITEM-1","issued":{"date-parts":[["2020"]]},"page":"13-24","title":"Pengaruh Hambatan Samping Terhadap Kinerja Jalan, Biaya Operasional Kendaraan Dan Biaya Kemacetan Jalan Gatot Subroto Kota Malang","type":"article-journal","volume":"8"},"uris":["http://www.mendeley.com/documents/?uuid=6faa608f-dfc1-44d8-8002-e3d0e0a79756"]}],"mendeley":{"formattedCitation":"(Permana et al., 2020)","plainTextFormattedCitation":"(Permana et al., 2020)","previouslyFormattedCitation":"(Permana et al., 2020)"},"properties":{"noteIndex":0},"schema":"https://github.com/citation-style-language/schema/raw/master/csl-citation.json"}</w:instrText>
      </w:r>
      <w:r w:rsidR="0026050F">
        <w:rPr>
          <w:rFonts w:ascii="Arial" w:hAnsi="Arial" w:cs="Arial"/>
        </w:rPr>
        <w:fldChar w:fldCharType="separate"/>
      </w:r>
      <w:r w:rsidR="0026050F" w:rsidRPr="0026050F">
        <w:rPr>
          <w:rFonts w:ascii="Arial" w:hAnsi="Arial" w:cs="Arial"/>
          <w:noProof/>
        </w:rPr>
        <w:t>(Permana et al., 2020)</w:t>
      </w:r>
      <w:r w:rsidR="0026050F">
        <w:rPr>
          <w:rFonts w:ascii="Arial" w:hAnsi="Arial" w:cs="Arial"/>
        </w:rPr>
        <w:fldChar w:fldCharType="end"/>
      </w:r>
      <w:r w:rsidR="0026050F">
        <w:rPr>
          <w:rFonts w:ascii="Arial" w:hAnsi="Arial" w:cs="Arial"/>
        </w:rPr>
        <w:t xml:space="preserve">. The high level of transportation needs in various regions raises transportation problems, such as network operational, financial, economic, environmental, and safety aspects </w:t>
      </w:r>
      <w:r w:rsidR="008E603C">
        <w:rPr>
          <w:rFonts w:ascii="Arial" w:hAnsi="Arial" w:cs="Arial"/>
        </w:rPr>
        <w:fldChar w:fldCharType="begin" w:fldLock="1"/>
      </w:r>
      <w:r w:rsidR="00433C48">
        <w:rPr>
          <w:rFonts w:ascii="Arial" w:hAnsi="Arial" w:cs="Arial"/>
        </w:rPr>
        <w:instrText>ADDIN CSL_CITATION {"citationItems":[{"id":"ITEM-1","itemData":{"ISSN":"2746-7538","abstract":"Abstrak\r Kemacetan merupakan kondisi tersendatnya atau terhentinya arus lalu lintas. Begitu juga halnya yang terjadi di Jalan Adinegoro Kota Padang. Tujuan dilakukannya penelitian ini adalah untuk menghitung volume arus lalu lintas tertinggi, menganalisa tingkat kemacetan dan menetukan pemecahan masalahnya. Metode yang digunakan adalah berdasarkan pada peraturan Manual Kapasitas Jalan Indonesia (MKJI) 1997. Dari hasil analisa didapat bahwa nilai volume kendaraan tertinggi berada pada hari Sabtu pukul 16.00-18.00 WIB dengan nilai volume sebesar 2.045,55 smp/jam. Sedangkan  kapasitas tertinggi diperoleh sebesar 1414,51 smp/jam. Nilai derajat kejenuhan (DS) tertinggi diperoleh sebesar 1,44 smp/jam. Dengan tingkat pelayanan kategori F yang artinya arus lalu lintas tertahan pada kecepatan rendah, seringkali terjadi kemacetan, serta arus lalu lintas tinggi. Bobot hambatan samping diperoleh  sebesar  563,1  yang tergolong tinggi (kondisi daerah komersil, aktivitas sisi jalan tinggi). Berdasarkan hasil survey yang dilakukan, salah satu  pemecahan masalah yang dapat dilakukan pada lokasi ini adalah pemerintah lebih mengetatkan lagi aturan yang ada supaya dapat terlaksana dengan baik terutama bagi pedagang kaki lima yang berjualan dipinggir jalan dan kendaraan yang parkir serta berhenti sembarangan pada bahu jalan.\r  \r Kata kunci: Volume lalu lintas, Kapasitas, Derajat kejenuhan, Hambatan samping.\r  \r Abstract\r Congestion is a condition of stagnation or stopping of traffic flow. Likewise, what happened on Jalan Adinegoro, Padang City. The purpose of this research is to calculate the highest volume of traffic flow, analyze the level of congestion and determine the solution to the problem. The method used is based on the regulation of the Indonesian Road Capacity Manual (MKJI) 1997. The analysis shows that the highest vehicle volume value is on Saturdays at 16.00-18.00 WIB with a volume value of 2.045.55 pcu / hour. While the highest capacity was obtained at 1414.51 pcu / hour. The highest degree of saturation (DS) was 1.44 pcu / hour. With the service level of category F, which means that traffic flow is stuck at low speed, congestion often occurs, and traffic flow is high. The weight of the side friction is 563.1 which is classified as high (conditions in the commercial area, high roadside activity). Based on the results of the survey conducted, one solution to the problem that can be done at this location is that the government tightens the existing rules so tha…","author":[{"dropping-particle":"","family":"Handayani","given":"Maha Putri","non-dropping-particle":"","parse-names":false,"suffix":""}],"container-title":"Ekasakti Jurnal Penelitian &amp; Pengabdian","id":"ITEM-1","issue":"2","issued":{"date-parts":[["2021"]]},"page":"244-254","title":"Analisa dan Solusi Kemacetan Lalu Lintas Pada Ruas Jalan (Studi Kasus  Ruas Jalan Adinegoro Kota Padang)","type":"article-journal","volume":"1"},"uris":["http://www.mendeley.com/documents/?uuid=4eafbc77-0a23-4690-993f-7db82593adf6"]}],"mendeley":{"formattedCitation":"(Handayani, 2021)","plainTextFormattedCitation":"(Handayani, 2021)","previouslyFormattedCitation":"(Handayani, 2021)"},"properties":{"noteIndex":0},"schema":"https://github.com/citation-style-language/schema/raw/master/csl-citation.json"}</w:instrText>
      </w:r>
      <w:r w:rsidR="008E603C">
        <w:rPr>
          <w:rFonts w:ascii="Arial" w:hAnsi="Arial" w:cs="Arial"/>
        </w:rPr>
        <w:fldChar w:fldCharType="separate"/>
      </w:r>
      <w:r w:rsidR="008E603C" w:rsidRPr="008E603C">
        <w:rPr>
          <w:rFonts w:ascii="Arial" w:hAnsi="Arial" w:cs="Arial"/>
          <w:noProof/>
        </w:rPr>
        <w:t>(Handayani, 2021)</w:t>
      </w:r>
      <w:r w:rsidR="008E603C">
        <w:rPr>
          <w:rFonts w:ascii="Arial" w:hAnsi="Arial" w:cs="Arial"/>
        </w:rPr>
        <w:fldChar w:fldCharType="end"/>
      </w:r>
      <w:r w:rsidRPr="00CF0B7D">
        <w:rPr>
          <w:rFonts w:ascii="Arial" w:hAnsi="Arial" w:cs="Arial"/>
        </w:rPr>
        <w:t xml:space="preserve">. The imbalance between the increase in population activities and the available public service infrastructure causes inequality in services, as well as in the transportation sector. Congestion is one of the common problems in Indonesian cities. </w:t>
      </w:r>
      <w:r w:rsidRPr="00CF0B7D">
        <w:rPr>
          <w:rFonts w:ascii="Arial" w:hAnsi="Arial" w:cs="Arial"/>
          <w:color w:val="000000" w:themeColor="text1"/>
          <w:lang w:eastAsia="en-ID"/>
        </w:rPr>
        <w:t xml:space="preserve">According to </w:t>
      </w:r>
      <w:r w:rsidR="00CC679C">
        <w:rPr>
          <w:rFonts w:ascii="Arial" w:hAnsi="Arial" w:cs="Arial"/>
          <w:color w:val="000000" w:themeColor="text1"/>
          <w:lang w:eastAsia="en-ID"/>
        </w:rPr>
        <w:fldChar w:fldCharType="begin" w:fldLock="1"/>
      </w:r>
      <w:r w:rsidR="003F68C4">
        <w:rPr>
          <w:rFonts w:ascii="Arial" w:hAnsi="Arial" w:cs="Arial"/>
          <w:color w:val="000000" w:themeColor="text1"/>
          <w:lang w:eastAsia="en-ID"/>
        </w:rPr>
        <w:instrText>ADDIN CSL_CITATION {"citationItems":[{"id":"ITEM-1","itemData":{"abstract":"The city of Yogyakarta in recent years faced a problem that is often faced by other big cities in Indonesia, namely traffic congestion. The impact of congestion causes waste of time, fuel, and increased air pollution and noise pollution. Magelang Road, located in the northern part of the city of Yogyakarta, also have the traffic congestion problem, this is because the road is one of the connection link from outside and inside of the city to Yogyakarta City and otherwise. The purpose of this study are to determine the value of vehicle operating costs, congestion costs and looking for scenario to reduce the value of congestion costs. Primary data from this study were obtained from surveys and measurements in the location while secondary data were obtained from agencies related to this study. Analysis of motorcycle operating costs (BOK) using the method of the study results of Chairil Mubin (Mubin, 2011) while the BOK analysis of cars using the 1997 LAPI-ITB method (Tamin, 2000). The cost of congestion using the Tzedakis method (Tzedakis, 1980).The value of the losses of BOK on Magelang Road is Rp.7,658,819,837/ year and the value of congestion costs is Rp.63,685,186,606 / year. To reduce the high value of congestion costs, several scenarios are used: a) the implementation of odd-even number plates, which reduce congestion costs by 51.37% and 48.63%; b) prohibition of heavy vehicles, which decreases congestion costs by 0.77%; c) transfer of passengers to public transportation, which decreases congestion costs by 20.17%. From these scenarios the scenario of applying odd-even vehicle number plates is chosen because the scenario reduces the most congestion costs.","author":[{"dropping-particle":"","family":"Rusli, Nindyo Cahyo, Kresnanto","given":"Rizki Budi Utomo","non-dropping-particle":"La","parse-names":false,"suffix":""}],"container-title":"Teknik Sipil UII","id":"ITEM-1","issued":{"date-parts":[["2019"]]},"title":"Kerugian Transportasi Akibat Kemacetan Lalu Lintas Di Yogyakarta","type":"article-journal"},"uris":["http://www.mendeley.com/documents/?uuid=5a7324db-148c-4a98-afd9-627d5533358e"]}],"mendeley":{"formattedCitation":"(La Rusli, Nindyo Cahyo, Kresnanto, 2019)","plainTextFormattedCitation":"(La Rusli, Nindyo Cahyo, Kresnanto, 2019)","previouslyFormattedCitation":"(La Rusli, Nindyo Cahyo, Kresnanto, 2019)"},"properties":{"noteIndex":0},"schema":"https://github.com/citation-style-language/schema/raw/master/csl-citation.json"}</w:instrText>
      </w:r>
      <w:r w:rsidR="00CC679C">
        <w:rPr>
          <w:rFonts w:ascii="Arial" w:hAnsi="Arial" w:cs="Arial"/>
          <w:color w:val="000000" w:themeColor="text1"/>
          <w:lang w:eastAsia="en-ID"/>
        </w:rPr>
        <w:fldChar w:fldCharType="separate"/>
      </w:r>
      <w:r w:rsidR="00CC679C" w:rsidRPr="00CC679C">
        <w:rPr>
          <w:rFonts w:ascii="Arial" w:hAnsi="Arial" w:cs="Arial"/>
          <w:noProof/>
          <w:color w:val="000000" w:themeColor="text1"/>
          <w:lang w:eastAsia="en-ID"/>
        </w:rPr>
        <w:t>(Scott, N.Y., 2019)</w:t>
      </w:r>
      <w:r w:rsidR="00CC679C">
        <w:rPr>
          <w:rFonts w:ascii="Arial" w:hAnsi="Arial" w:cs="Arial"/>
          <w:color w:val="000000" w:themeColor="text1"/>
          <w:lang w:eastAsia="en-ID"/>
        </w:rPr>
        <w:fldChar w:fldCharType="end"/>
      </w:r>
      <w:r w:rsidR="00CC679C">
        <w:rPr>
          <w:rFonts w:ascii="Arial" w:hAnsi="Arial" w:cs="Arial"/>
          <w:color w:val="000000" w:themeColor="text1"/>
          <w:lang w:eastAsia="en-ID"/>
        </w:rPr>
        <w:t xml:space="preserve">, traffic congestion occurs when the capacity of the road remains while the number of road users continues to increase, which causes the travel time to be longer. Traffic jams are never the same from day to day on the same highway due to the various events that affect traffic </w:t>
      </w:r>
      <w:r w:rsidR="00433C48">
        <w:rPr>
          <w:rFonts w:ascii="Arial" w:hAnsi="Arial" w:cs="Arial"/>
          <w:color w:val="000000" w:themeColor="text1"/>
          <w:lang w:eastAsia="en-ID"/>
        </w:rPr>
        <w:fldChar w:fldCharType="begin" w:fldLock="1"/>
      </w:r>
      <w:r w:rsidR="00CC679C">
        <w:rPr>
          <w:rFonts w:ascii="Arial" w:hAnsi="Arial" w:cs="Arial"/>
          <w:color w:val="000000" w:themeColor="text1"/>
          <w:lang w:eastAsia="en-ID"/>
        </w:rPr>
        <w:instrText>ADDIN CSL_CITATION {"citationItems":[{"id":"ITEM-1","itemData":{"ISBN":"978-1-922345-88-2","abstract":"\"December 2018.\" Chair: Richard Di Natale.","author":[{"dropping-particle":"","family":"Godoi","given":"Fernanda C.","non-dropping-particle":"","parse-names":false,"suffix":""},{"dropping-particle":"","family":"Prakash","given":"Sangeeta","non-dropping-particle":"","parse-names":false,"suffix":""},{"dropping-particle":"","family":"Bhandari","given":"Bhesh R.","non-dropping-particle":"","parse-names":false,"suffix":""}],"container-title":"Review of 3D printing and potential red meat applications","id":"ITEM-1","issue":"23 February 2021","issued":{"date-parts":[["2021"]]},"page":"1-61","title":"Federal Highway Administration","type":"article-journal","volume":"1"},"uris":["http://www.mendeley.com/documents/?uuid=c1d80598-b569-4d0c-b094-28bfaf1baab8"]}],"mendeley":{"formattedCitation":"(Godoi et al., 2021)","plainTextFormattedCitation":"(Godoi et al., 2021)","previouslyFormattedCitation":"(Godoi et al., 2021)"},"properties":{"noteIndex":0},"schema":"https://github.com/citation-style-language/schema/raw/master/csl-citation.json"}</w:instrText>
      </w:r>
      <w:r w:rsidR="00433C48">
        <w:rPr>
          <w:rFonts w:ascii="Arial" w:hAnsi="Arial" w:cs="Arial"/>
          <w:color w:val="000000" w:themeColor="text1"/>
          <w:lang w:eastAsia="en-ID"/>
        </w:rPr>
        <w:fldChar w:fldCharType="separate"/>
      </w:r>
      <w:r w:rsidR="00433C48" w:rsidRPr="00433C48">
        <w:rPr>
          <w:rFonts w:ascii="Arial" w:hAnsi="Arial" w:cs="Arial"/>
          <w:noProof/>
          <w:color w:val="000000" w:themeColor="text1"/>
          <w:lang w:eastAsia="en-ID"/>
        </w:rPr>
        <w:t>(Godoi et al., 2021)</w:t>
      </w:r>
      <w:r w:rsidR="00433C48">
        <w:rPr>
          <w:rFonts w:ascii="Arial" w:hAnsi="Arial" w:cs="Arial"/>
          <w:color w:val="000000" w:themeColor="text1"/>
          <w:lang w:eastAsia="en-ID"/>
        </w:rPr>
        <w:fldChar w:fldCharType="end"/>
      </w:r>
      <w:r w:rsidR="00433C48">
        <w:rPr>
          <w:rFonts w:ascii="Arial" w:hAnsi="Arial" w:cs="Arial"/>
          <w:color w:val="000000" w:themeColor="text1"/>
          <w:lang w:eastAsia="en-ID"/>
        </w:rPr>
        <w:t xml:space="preserve">. Transportation is an activity of moving people and goods from one place to another </w:t>
      </w:r>
      <w:r w:rsidR="003F68C4">
        <w:rPr>
          <w:rFonts w:ascii="Arial" w:hAnsi="Arial" w:cs="Arial"/>
          <w:color w:val="000000" w:themeColor="text1"/>
          <w:lang w:eastAsia="en-ID"/>
        </w:rPr>
        <w:fldChar w:fldCharType="begin" w:fldLock="1"/>
      </w:r>
      <w:r w:rsidR="00323752">
        <w:rPr>
          <w:rFonts w:ascii="Arial" w:hAnsi="Arial" w:cs="Arial"/>
          <w:color w:val="000000" w:themeColor="text1"/>
          <w:lang w:eastAsia="en-ID"/>
        </w:rPr>
        <w:instrText>ADDIN CSL_CITATION {"citationItems":[{"id":"ITEM-1","itemData":{"DOI":"10.20961/region.v20i2.90245","abstract":"&lt;p dir=\"ltr\"&gt;&lt;span&gt;Pembangunan Exit Tol Yogyakarta-Solo di Ngawen yang beroperasi pada tahun 2025 akan berdampak terhadap volume lalu lintas dan mengubah kinerja lalu lintas jalan di sekitarnya. Analisis dampak lalu lintas dilakukan untuk memprediksi besaran volume lalu lintas yang terjadi, membandingkan kinerja ruas jalan dan simpang terdampak, serta memberikan rekomendasi peningkatan prasarana lalu lintas. Penelitian ini menggunakan PKJI 2023 untuk menganalisis kinerja ruas jalan dan simpang, yang dipadankan dengan metode &lt;/span&gt;&lt;span&gt;trend linier&lt;/span&gt;&lt;span&gt; dengan penyeimbangan matriks metode detroit.  Analisis dilakukan dengan membandingkan kinerja jalan pada tahun 2024, pada tahun 2025 (saat pintu tol mulai beroperasi), dam 2028 (3 tahun beroperasi). Kinerja lalu lintas pada saat exit tol ini beroperasi diprediksi kinerja lalu lintas untuk Jalan Jatinom v/c rasio 0,68 nilai LOS E, Jalan Ki Ageng Gribig v/c rasio 0,73 nilai LOS E, kinerja simpang tak bersinyal dengan tundaan rata-rata 10,12 det/smp dengan nilai LOS B. Pada prediksi tahun 2028, Jalan Jatinom memiliki nilai v/c rasio 0,74 nilai LOS E, Jalan Ki Ageng Gribig memiliki nilai v/c rasio 0,86 dengan nilai LOS E, kinerja simpang tak bersinyal dengan tundaan rata-rata 10,75  det/smp dengan nilai LOS C. Berdasarkan prediksi tersebut, rekomendasi terbaik adalah perubahan tipe dan pelebaran ruas jalan, nilai derajat kejenuhan yang lebih baik 225% dari eksisting. Skenario terbaik pada simpang dengan pelebaran pendekat simpang dengan nilai tundaan berkurang 102% persen dengan tingkat pelayanan simpang B.&lt;/span&gt;&lt;/p&gt;","author":[{"dropping-particle":"","family":"Aprianto","given":"Rizal","non-dropping-particle":"","parse-names":false,"suffix":""},{"dropping-particle":"","family":"Yunanta","given":"Octa Adithya Ilyas","non-dropping-particle":"","parse-names":false,"suffix":""},{"dropping-particle":"","family":"Hadi","given":"Suprapto","non-dropping-particle":"","parse-names":false,"suffix":""},{"dropping-particle":"","family":"Tohom","given":"Frans","non-dropping-particle":"","parse-names":false,"suffix":""}],"container-title":"Region : Jurnal Pembangunan Wilayah dan Perencanaan Partisipatif","id":"ITEM-1","issue":"2","issued":{"date-parts":[["2025"]]},"page":"462","title":"Prediksi dan rekomendasi penanganan kinerja lalu lintas kawasan Exit Tol Ngawen pada tahun 2025 dan 2028","type":"article-journal","volume":"20"},"uris":["http://www.mendeley.com/documents/?uuid=bf739bed-3be1-4c42-b3ad-4dab39f27cdb"]}],"mendeley":{"formattedCitation":"(Aprianto et al., 2025)","plainTextFormattedCitation":"(Aprianto et al., 2025)","previouslyFormattedCitation":"(Aprianto et al., 2025)"},"properties":{"noteIndex":0},"schema":"https://github.com/citation-style-language/schema/raw/master/csl-citation.json"}</w:instrText>
      </w:r>
      <w:r w:rsidR="003F68C4">
        <w:rPr>
          <w:rFonts w:ascii="Arial" w:hAnsi="Arial" w:cs="Arial"/>
          <w:color w:val="000000" w:themeColor="text1"/>
          <w:lang w:eastAsia="en-ID"/>
        </w:rPr>
        <w:fldChar w:fldCharType="separate"/>
      </w:r>
      <w:r w:rsidR="003F68C4" w:rsidRPr="003F68C4">
        <w:rPr>
          <w:rFonts w:ascii="Arial" w:hAnsi="Arial" w:cs="Arial"/>
          <w:noProof/>
          <w:color w:val="000000" w:themeColor="text1"/>
          <w:lang w:eastAsia="en-ID"/>
        </w:rPr>
        <w:t>(Aprianto et al., 2025)</w:t>
      </w:r>
      <w:r w:rsidR="003F68C4">
        <w:rPr>
          <w:rFonts w:ascii="Arial" w:hAnsi="Arial" w:cs="Arial"/>
          <w:color w:val="000000" w:themeColor="text1"/>
          <w:lang w:eastAsia="en-ID"/>
        </w:rPr>
        <w:fldChar w:fldCharType="end"/>
      </w:r>
      <w:r w:rsidR="003F68C4">
        <w:rPr>
          <w:rFonts w:ascii="Arial" w:hAnsi="Arial" w:cs="Arial"/>
          <w:color w:val="000000" w:themeColor="text1"/>
          <w:lang w:eastAsia="en-ID"/>
        </w:rPr>
        <w:t>.</w:t>
      </w:r>
    </w:p>
    <w:p w14:paraId="6FF2E75C" w14:textId="50CA2A38" w:rsidR="00CF0B7D" w:rsidRPr="007E4503" w:rsidRDefault="00CF0B7D" w:rsidP="00CF0B7D">
      <w:pPr>
        <w:spacing w:line="360" w:lineRule="auto"/>
        <w:ind w:firstLine="567"/>
        <w:jc w:val="both"/>
        <w:rPr>
          <w:rFonts w:ascii="Arial" w:hAnsi="Arial" w:cs="Arial"/>
        </w:rPr>
      </w:pPr>
      <w:r w:rsidRPr="00CF0B7D">
        <w:rPr>
          <w:rFonts w:ascii="Arial" w:hAnsi="Arial" w:cs="Arial"/>
          <w:color w:val="000000" w:themeColor="text1"/>
          <w:lang w:eastAsia="en-ID"/>
        </w:rPr>
        <w:lastRenderedPageBreak/>
        <w:t xml:space="preserve">Congestion will be very detrimental to road users, as it will hinder their travel time. Congestion occurs if the traffic flow is close to capacity, Total congestion occurs when the vehicle has to stop or move very slowly. Congestion, reviewed from the level of road service </w:t>
      </w:r>
      <w:r w:rsidRPr="00CF0B7D">
        <w:rPr>
          <w:rFonts w:ascii="Arial" w:hAnsi="Arial" w:cs="Arial"/>
          <w:i/>
          <w:iCs/>
          <w:color w:val="000000" w:themeColor="text1"/>
          <w:lang w:eastAsia="en-ID"/>
        </w:rPr>
        <w:t xml:space="preserve">(Level </w:t>
      </w:r>
      <w:proofErr w:type="gramStart"/>
      <w:r w:rsidRPr="00CF0B7D">
        <w:rPr>
          <w:rFonts w:ascii="Arial" w:hAnsi="Arial" w:cs="Arial"/>
          <w:i/>
          <w:iCs/>
          <w:color w:val="000000" w:themeColor="text1"/>
          <w:lang w:eastAsia="en-ID"/>
        </w:rPr>
        <w:t>Of</w:t>
      </w:r>
      <w:proofErr w:type="gramEnd"/>
      <w:r w:rsidRPr="00CF0B7D">
        <w:rPr>
          <w:rFonts w:ascii="Arial" w:hAnsi="Arial" w:cs="Arial"/>
          <w:i/>
          <w:iCs/>
          <w:color w:val="000000" w:themeColor="text1"/>
          <w:lang w:eastAsia="en-ID"/>
        </w:rPr>
        <w:t xml:space="preserve"> Service) </w:t>
      </w:r>
      <w:r w:rsidRPr="00CF0B7D">
        <w:rPr>
          <w:rFonts w:ascii="Arial" w:hAnsi="Arial" w:cs="Arial"/>
          <w:color w:val="000000" w:themeColor="text1"/>
          <w:lang w:eastAsia="en-ID"/>
        </w:rPr>
        <w:t xml:space="preserve">=LOS), at the time of LOS &lt; C.LOS &lt; C, the traffic flow condition began to be unstable, the operating speed decreased relatively quickly due to the obstacles that arose and the freedom of movement was relatively small. Highways are vital infrastructure that plays a central role in various aspects of human life as a means of supporting social interaction </w:t>
      </w:r>
      <w:r w:rsidR="00323752">
        <w:rPr>
          <w:rFonts w:ascii="Arial" w:hAnsi="Arial" w:cs="Arial"/>
          <w:color w:val="000000" w:themeColor="text1"/>
          <w:lang w:eastAsia="en-ID"/>
        </w:rPr>
        <w:fldChar w:fldCharType="begin" w:fldLock="1"/>
      </w:r>
      <w:r w:rsidR="003F0A76">
        <w:rPr>
          <w:rFonts w:ascii="Arial" w:hAnsi="Arial" w:cs="Arial"/>
          <w:color w:val="000000" w:themeColor="text1"/>
          <w:lang w:eastAsia="en-ID"/>
        </w:rPr>
        <w:instrText>ADDIN CSL_CITATION {"citationItems":[{"id":"ITEM-1","itemData":{"DOI":"10.34010/crane.v6i1.15679","abstract":"Bandung merupakan salah satu kota di Indonesia yang sering mengalami kemacetan akibat meningkatnya volume kendaraan dan keterbatasan kapasitas jalan. Salah satu titik rawan kemacetan berada di Bundaran Cibiru, konflik arus kendaraan dari berbagai arah serta desain bundaran yang tidak lagi memadai menyebabkan kepadatan lalu lintas, terutama pada jam sibuk. Untuk mengatasi permasalahan ini, pemerintah mengusulkan pembangunan underpass sebagai simpang tidak sebidang. Penelitian ini mengevaluasi kelayakan ekonomi proyek underpass melalui analisis kinerja lalu lintas dan parameter ekonomi. Analisis lalu lintas membandingkan kondisi eksisting dan simulasi pasca pembangunan dengan meninjau kecepatan rata-rata kendaraan serta tingkat kejenuhan (degree of saturation). Sementara itu, aspek ekonomi dinilai berdasarkan Biaya Operasional Kendaraan (BOK), Nilai Waktu (Time Value), serta perhitungan Benefit Cost Ratio (BCR) dan Net Present Value (NPV). Hasil penelitian menunjukkan nilai BCR sebesar -14 (&lt;1) dan NPV negatif senilai - Rp 16 triliun, yang berarti proyek ini tidak layak secara finansial. Dengan demikian, diperlukan pertimbangan ulang atau alternatif solusi lain untuk mengatasi kemacetan di Bundaran Cibiru.","author":[{"dropping-particle":"","family":"Haque","given":"Rifki Dinul","non-dropping-particle":"","parse-names":false,"suffix":""},{"dropping-particle":"","family":"Aulia","given":"Mohamad Donie","non-dropping-particle":"","parse-names":false,"suffix":""},{"dropping-particle":"","family":"Falderika","given":"Falderika","non-dropping-particle":"","parse-names":false,"suffix":""},{"dropping-particle":"","family":"Syafriharti","given":"Romeiza","non-dropping-particle":"","parse-names":false,"suffix":""}],"container-title":"CRANE: Civil Engineering Research Journal","id":"ITEM-1","issue":"1","issued":{"date-parts":[["2025"]]},"page":"38-47","title":"Studi Kelayakan Ekonomi Underpass Bundaran Cibiru","type":"article-journal","volume":"6"},"uris":["http://www.mendeley.com/documents/?uuid=53c004fb-4c32-4298-8641-11c2eb506faf"]}],"mendeley":{"formattedCitation":"(Haque et al., 2025)","plainTextFormattedCitation":"(Haque et al., 2025)","previouslyFormattedCitation":"(Haque et al., 2025)"},"properties":{"noteIndex":0},"schema":"https://github.com/citation-style-language/schema/raw/master/csl-citation.json"}</w:instrText>
      </w:r>
      <w:r w:rsidR="00323752">
        <w:rPr>
          <w:rFonts w:ascii="Arial" w:hAnsi="Arial" w:cs="Arial"/>
          <w:color w:val="000000" w:themeColor="text1"/>
          <w:lang w:eastAsia="en-ID"/>
        </w:rPr>
        <w:fldChar w:fldCharType="separate"/>
      </w:r>
      <w:r w:rsidR="00323752" w:rsidRPr="00323752">
        <w:rPr>
          <w:rFonts w:ascii="Arial" w:hAnsi="Arial" w:cs="Arial"/>
          <w:noProof/>
          <w:color w:val="000000" w:themeColor="text1"/>
          <w:lang w:eastAsia="en-ID"/>
        </w:rPr>
        <w:t>(Haque et al., 2025)</w:t>
      </w:r>
      <w:r w:rsidR="00323752">
        <w:rPr>
          <w:rFonts w:ascii="Arial" w:hAnsi="Arial" w:cs="Arial"/>
          <w:color w:val="000000" w:themeColor="text1"/>
          <w:lang w:eastAsia="en-ID"/>
        </w:rPr>
        <w:fldChar w:fldCharType="end"/>
      </w:r>
      <w:r w:rsidR="00323752">
        <w:rPr>
          <w:rFonts w:ascii="Arial" w:hAnsi="Arial" w:cs="Arial"/>
          <w:color w:val="000000" w:themeColor="text1"/>
          <w:lang w:eastAsia="en-ID"/>
        </w:rPr>
        <w:t>.</w:t>
      </w:r>
      <w:r w:rsidRPr="00CF0B7D">
        <w:rPr>
          <w:rFonts w:ascii="Arial" w:hAnsi="Arial" w:cs="Arial"/>
        </w:rPr>
        <w:t xml:space="preserve"> The increase in uncontrolled use of vehicles will increase existing traffic congestion so that it has an impact on the economy such as wasted time and waste of Fuel Oil (BBM). The current transportation needs have become essential needs due to the increase in economic, political, and social activities of the community </w:t>
      </w:r>
      <w:r w:rsidR="003F0A76">
        <w:rPr>
          <w:rFonts w:ascii="Arial" w:hAnsi="Arial" w:cs="Arial"/>
        </w:rPr>
        <w:fldChar w:fldCharType="begin" w:fldLock="1"/>
      </w:r>
      <w:r w:rsidR="0026050F">
        <w:rPr>
          <w:rFonts w:ascii="Arial" w:hAnsi="Arial" w:cs="Arial"/>
        </w:rPr>
        <w:instrText>ADDIN CSL_CITATION {"citationItems":[{"id":"ITEM-1","itemData":{"DOI":"10.26418/gr.v1i1.64495","ISSN":"3024-9775","abstract":"Tujuan dari penelitian ini ialah untuk mengetahui: 1) Penyebab terjadinya kemacetan di jalan Sultan Hamid II di Kota Pontianak, 2) Menampilkan peta titik kemacetan, dan 3) Menemukan alternatif penanggulangan macet. Penelitian yang dilakukan menggunakan metode penelitian kualitatif dengan penyajian data berupa data naratif.  Teknik pengumpulan data yang digunakan dalam penelitian ini ialah survey, observasi dan studi dokumentasi. Adapun hasil penelitian yang dilakukan di jalan Sultan Hamid II: 1) Tingkat kemacetan tinggi terjadi pada pagi dan sore hari kerja, tingkat kemacetan rendah terjadi pada siang hari kerja dan libur. Sedangkan arus bebas terjadi pada pagi hari minggu. 2) kemacetan di jalan Sultan Hamid II disebabkan karena ruas jalan yang tidak lebar, volume kendaraan, persimpangan jalan, mobilitas komuter, dan minimnya jumlah angkutan umum. 3) Alternatif penanggulangan kemacetan dapat dilakukan dengan meningkatkan kapasitas jalan, membangun jembatan baru, mengembangkan angkutan umum, dan membatasi jumlah kepemilikan mobil pribadi serta memberikan batasan umur kepada pengemudi mobil yang melintasi jalan Sultan Hamid II.Keywords: Kemacetan, Jalan Sultan Hamid II, Penyebab, Solusi","author":[{"dropping-particle":"","family":"Safira","given":"Ega","non-dropping-particle":"","parse-names":false,"suffix":""},{"dropping-particle":"","family":"Khuluqi","given":"Fathoniyy Sahlul","non-dropping-particle":"","parse-names":false,"suffix":""}],"container-title":"Georeference","id":"ITEM-1","issue":"1","issued":{"date-parts":[["2023"]]},"page":"36","title":"Analisis Tingkat Kemacetan Dan Faktor Penyebab Kemacetan Lalu Lintas Di Jalan Sultan Hamid Ii Kecamatan Pontianak Selatan","type":"article-journal","volume":"1"},"uris":["http://www.mendeley.com/documents/?uuid=3ba3d0e2-7615-4d1c-a6e5-669ba48fdc25"]}],"mendeley":{"formattedCitation":"(Safira &amp; Khuluqi, 2023)","plainTextFormattedCitation":"(Safira &amp; Khuluqi, 2023)","previouslyFormattedCitation":"(Safira &amp; Khuluqi, 2023)"},"properties":{"noteIndex":0},"schema":"https://github.com/citation-style-language/schema/raw/master/csl-citation.json"}</w:instrText>
      </w:r>
      <w:r w:rsidR="003F0A76">
        <w:rPr>
          <w:rFonts w:ascii="Arial" w:hAnsi="Arial" w:cs="Arial"/>
        </w:rPr>
        <w:fldChar w:fldCharType="separate"/>
      </w:r>
      <w:r w:rsidR="003F0A76" w:rsidRPr="003F0A76">
        <w:rPr>
          <w:rFonts w:ascii="Arial" w:hAnsi="Arial" w:cs="Arial"/>
          <w:noProof/>
        </w:rPr>
        <w:t>(Safira &amp; Khuluqi, 2023)</w:t>
      </w:r>
      <w:r w:rsidR="003F0A76">
        <w:rPr>
          <w:rFonts w:ascii="Arial" w:hAnsi="Arial" w:cs="Arial"/>
        </w:rPr>
        <w:fldChar w:fldCharType="end"/>
      </w:r>
      <w:r w:rsidR="003F0A76">
        <w:rPr>
          <w:rFonts w:ascii="Arial" w:hAnsi="Arial" w:cs="Arial"/>
        </w:rPr>
        <w:t>.</w:t>
      </w:r>
    </w:p>
    <w:p w14:paraId="54A2A5F0" w14:textId="5630E80A" w:rsidR="00CF0B7D" w:rsidRPr="007E4503" w:rsidRDefault="00CF0B7D" w:rsidP="00CF0B7D">
      <w:pPr>
        <w:spacing w:line="360" w:lineRule="auto"/>
        <w:ind w:firstLine="567"/>
        <w:jc w:val="both"/>
        <w:rPr>
          <w:rFonts w:ascii="Arial" w:hAnsi="Arial" w:cs="Arial"/>
          <w:color w:val="000000" w:themeColor="text1"/>
          <w:lang w:eastAsia="en-ID"/>
        </w:rPr>
      </w:pPr>
      <w:r w:rsidRPr="00CF0B7D">
        <w:rPr>
          <w:rFonts w:ascii="Arial" w:hAnsi="Arial" w:cs="Arial"/>
        </w:rPr>
        <w:t xml:space="preserve">This study will analyze the economic impact of congestion on road sections that have a high Volume Capacity (V/C) ratio (value V/C ratio &gt; 0.8) in the Special Region of Yogyakarta based on data from the Yogyakarta Special Region Transportation Office, namely: Wates Street, </w:t>
      </w:r>
      <w:proofErr w:type="spellStart"/>
      <w:r w:rsidRPr="00CF0B7D">
        <w:rPr>
          <w:rFonts w:ascii="Arial" w:hAnsi="Arial" w:cs="Arial"/>
        </w:rPr>
        <w:t>Simpang</w:t>
      </w:r>
      <w:proofErr w:type="spellEnd"/>
      <w:r w:rsidRPr="00CF0B7D">
        <w:rPr>
          <w:rFonts w:ascii="Arial" w:hAnsi="Arial" w:cs="Arial"/>
        </w:rPr>
        <w:t xml:space="preserve"> </w:t>
      </w:r>
      <w:proofErr w:type="spellStart"/>
      <w:r w:rsidRPr="00CF0B7D">
        <w:rPr>
          <w:rFonts w:ascii="Arial" w:hAnsi="Arial" w:cs="Arial"/>
        </w:rPr>
        <w:t>Wojo</w:t>
      </w:r>
      <w:proofErr w:type="spellEnd"/>
      <w:r w:rsidRPr="00CF0B7D">
        <w:rPr>
          <w:rFonts w:ascii="Arial" w:hAnsi="Arial" w:cs="Arial"/>
        </w:rPr>
        <w:t xml:space="preserve"> Street (</w:t>
      </w:r>
      <w:proofErr w:type="spellStart"/>
      <w:r w:rsidRPr="00CF0B7D">
        <w:rPr>
          <w:rFonts w:ascii="Arial" w:hAnsi="Arial" w:cs="Arial"/>
        </w:rPr>
        <w:t>Kulonprogo</w:t>
      </w:r>
      <w:proofErr w:type="spellEnd"/>
      <w:r w:rsidRPr="00CF0B7D">
        <w:rPr>
          <w:rFonts w:ascii="Arial" w:hAnsi="Arial" w:cs="Arial"/>
        </w:rPr>
        <w:t xml:space="preserve"> Regency), </w:t>
      </w:r>
      <w:proofErr w:type="spellStart"/>
      <w:r w:rsidRPr="00CF0B7D">
        <w:rPr>
          <w:rFonts w:ascii="Arial" w:hAnsi="Arial" w:cs="Arial"/>
        </w:rPr>
        <w:t>Mataram</w:t>
      </w:r>
      <w:proofErr w:type="spellEnd"/>
      <w:r w:rsidRPr="00CF0B7D">
        <w:rPr>
          <w:rFonts w:ascii="Arial" w:hAnsi="Arial" w:cs="Arial"/>
        </w:rPr>
        <w:t xml:space="preserve"> Street (Yogyakarta City), </w:t>
      </w:r>
      <w:proofErr w:type="spellStart"/>
      <w:r w:rsidRPr="00CF0B7D">
        <w:rPr>
          <w:rFonts w:ascii="Arial" w:hAnsi="Arial" w:cs="Arial"/>
        </w:rPr>
        <w:t>Pleret</w:t>
      </w:r>
      <w:proofErr w:type="spellEnd"/>
      <w:r w:rsidRPr="00CF0B7D">
        <w:rPr>
          <w:rFonts w:ascii="Arial" w:hAnsi="Arial" w:cs="Arial"/>
        </w:rPr>
        <w:t xml:space="preserve"> Street (Bantul Regency), </w:t>
      </w:r>
      <w:proofErr w:type="spellStart"/>
      <w:r w:rsidRPr="00CF0B7D">
        <w:rPr>
          <w:rFonts w:ascii="Arial" w:hAnsi="Arial" w:cs="Arial"/>
        </w:rPr>
        <w:t>Seturan</w:t>
      </w:r>
      <w:proofErr w:type="spellEnd"/>
      <w:r w:rsidRPr="00CF0B7D">
        <w:rPr>
          <w:rFonts w:ascii="Arial" w:hAnsi="Arial" w:cs="Arial"/>
        </w:rPr>
        <w:t xml:space="preserve"> Street, </w:t>
      </w:r>
      <w:proofErr w:type="spellStart"/>
      <w:r w:rsidRPr="00CF0B7D">
        <w:rPr>
          <w:rFonts w:ascii="Arial" w:hAnsi="Arial" w:cs="Arial"/>
        </w:rPr>
        <w:t>Monjali</w:t>
      </w:r>
      <w:proofErr w:type="spellEnd"/>
      <w:r w:rsidRPr="00CF0B7D">
        <w:rPr>
          <w:rFonts w:ascii="Arial" w:hAnsi="Arial" w:cs="Arial"/>
        </w:rPr>
        <w:t xml:space="preserve"> North Artery Street,  UPN North Artery Road and Jalan </w:t>
      </w:r>
      <w:proofErr w:type="spellStart"/>
      <w:r w:rsidRPr="00CF0B7D">
        <w:rPr>
          <w:rFonts w:ascii="Arial" w:hAnsi="Arial" w:cs="Arial"/>
        </w:rPr>
        <w:t>Laksda</w:t>
      </w:r>
      <w:proofErr w:type="spellEnd"/>
      <w:r w:rsidRPr="00CF0B7D">
        <w:rPr>
          <w:rFonts w:ascii="Arial" w:hAnsi="Arial" w:cs="Arial"/>
        </w:rPr>
        <w:t xml:space="preserve"> </w:t>
      </w:r>
      <w:proofErr w:type="spellStart"/>
      <w:r w:rsidRPr="00CF0B7D">
        <w:rPr>
          <w:rFonts w:ascii="Arial" w:hAnsi="Arial" w:cs="Arial"/>
        </w:rPr>
        <w:t>Adisucipto</w:t>
      </w:r>
      <w:proofErr w:type="spellEnd"/>
      <w:r w:rsidRPr="00CF0B7D">
        <w:rPr>
          <w:rFonts w:ascii="Arial" w:hAnsi="Arial" w:cs="Arial"/>
        </w:rPr>
        <w:t xml:space="preserve"> </w:t>
      </w:r>
      <w:proofErr w:type="spellStart"/>
      <w:r w:rsidRPr="00CF0B7D">
        <w:rPr>
          <w:rFonts w:ascii="Arial" w:hAnsi="Arial" w:cs="Arial"/>
        </w:rPr>
        <w:t>Amplaz</w:t>
      </w:r>
      <w:proofErr w:type="spellEnd"/>
      <w:r w:rsidRPr="00CF0B7D">
        <w:rPr>
          <w:rFonts w:ascii="Arial" w:hAnsi="Arial" w:cs="Arial"/>
        </w:rPr>
        <w:t xml:space="preserve">. </w:t>
      </w:r>
      <w:r w:rsidRPr="00CF0B7D">
        <w:rPr>
          <w:rFonts w:ascii="Arial" w:hAnsi="Arial" w:cs="Arial"/>
          <w:color w:val="000000" w:themeColor="text1"/>
          <w:lang w:eastAsia="en-ID"/>
        </w:rPr>
        <w:t xml:space="preserve">In order to support the analysis of traffic congestion in the Special Region of Yogyakarta, this study will map the existing conditions of traffic congestion and analyze the economic impact caused by the existence of highway congestion using an analysis of the </w:t>
      </w:r>
      <w:r w:rsidRPr="00CF0B7D">
        <w:rPr>
          <w:rFonts w:ascii="Arial" w:hAnsi="Arial" w:cs="Arial"/>
          <w:i/>
          <w:iCs/>
          <w:color w:val="000000" w:themeColor="text1"/>
          <w:lang w:eastAsia="en-ID"/>
        </w:rPr>
        <w:t>time of value</w:t>
      </w:r>
      <w:r w:rsidRPr="00CF0B7D">
        <w:rPr>
          <w:rFonts w:ascii="Arial" w:hAnsi="Arial" w:cs="Arial"/>
          <w:color w:val="000000" w:themeColor="text1"/>
          <w:lang w:eastAsia="en-ID"/>
        </w:rPr>
        <w:t xml:space="preserve"> and BOK BBM analysis. BOK is the total cost required to operate a vehicle in a traffic and road condition for one type of vehicle per kilometer of mileage where the average is Rp/Km </w:t>
      </w:r>
      <w:r w:rsidR="00A379A5">
        <w:rPr>
          <w:rFonts w:ascii="Arial" w:hAnsi="Arial" w:cs="Arial"/>
          <w:color w:val="000000" w:themeColor="text1"/>
          <w:lang w:eastAsia="en-ID"/>
        </w:rPr>
        <w:fldChar w:fldCharType="begin" w:fldLock="1"/>
      </w:r>
      <w:r w:rsidR="00A379A5">
        <w:rPr>
          <w:rFonts w:ascii="Arial" w:hAnsi="Arial" w:cs="Arial"/>
          <w:color w:val="000000" w:themeColor="text1"/>
          <w:lang w:eastAsia="en-ID"/>
        </w:rPr>
        <w:instrText>ADDIN CSL_CITATION {"citationItems":[{"id":"ITEM-1","itemData":{"abstract":"Jalan Sengeda Takengon is a central city road that connects various strategic locations such as shopping centers, offices, schools, and more. Traffic congestion often occurs at certain times due to side barriers, leading to increased Vehicle Operational Costs (VOC) and delayed travel times. This study aims to analyze the Vehicle Operational Costs and the Value of Travel Time for private vehicles on this road, allowing for a comparison of VOC benefits and the Value of Travel Time. The method used for analyzing VOC is the Pacific Consultant International (PCI) method, while the Value of Travel Time is calculated using the Running Speed Approach. The results indicate that the average VOC on Jalan Sengeda during peak hours for passenger cars is IDR 7,378/vehicle, which is higher than the average VOC during non-peak hours, which is IDR 7,273/vehicle. The average travel time value for passenger cars during peak hours is IDR 46,641/hour, higher than during non-peak hours, which is IDR 44,629/hour. The comparison shows that the differences in VOC and the Value of Travel Time on Jalan Sengeda between peak and non-peak hours are not significantly large. However, measures need to be taken to regulate side barriers to prevent congestion, which impacts both VOC and the Value of Travel Time.","author":[{"dropping-particle":"","family":"Adatta","given":"Rizkyari Roa","non-dropping-particle":"","parse-names":false,"suffix":""},{"dropping-particle":"","family":"Ridwan","given":"T M","non-dropping-particle":"","parse-names":false,"suffix":""},{"dropping-particle":"","family":"Maulani","given":"Emi","non-dropping-particle":"","parse-names":false,"suffix":""},{"dropping-particle":"","family":"Nanda","given":"Syarifah Asria","non-dropping-particle":"","parse-names":false,"suffix":""},{"dropping-particle":"","family":"Amna","given":"Khairul","non-dropping-particle":"","parse-names":false,"suffix":""}],"container-title":"Jurnal Sistem Informasi","id":"ITEM-1","issued":{"date-parts":[["2024"]]},"page":"118-131","title":"Analisis BOK dan Nilai Waktu Perjalanan pada Jalan Sengeda Takengon Kabupaten Aceh Tengah","type":"article-journal"},"uris":["http://www.mendeley.com/documents/?uuid=1df8c356-d810-440f-86e8-4c9bc2eefdd6"]}],"mendeley":{"formattedCitation":"(Adatta et al., 2024)","plainTextFormattedCitation":"(Adatta et al., 2024)","previouslyFormattedCitation":"(Adatta et al., 2024)"},"properties":{"noteIndex":0},"schema":"https://github.com/citation-style-language/schema/raw/master/csl-citation.json"}</w:instrText>
      </w:r>
      <w:r w:rsidR="00A379A5">
        <w:rPr>
          <w:rFonts w:ascii="Arial" w:hAnsi="Arial" w:cs="Arial"/>
          <w:color w:val="000000" w:themeColor="text1"/>
          <w:lang w:eastAsia="en-ID"/>
        </w:rPr>
        <w:fldChar w:fldCharType="separate"/>
      </w:r>
      <w:r w:rsidR="00A379A5" w:rsidRPr="00A379A5">
        <w:rPr>
          <w:rFonts w:ascii="Arial" w:hAnsi="Arial" w:cs="Arial"/>
          <w:noProof/>
          <w:color w:val="000000" w:themeColor="text1"/>
          <w:lang w:eastAsia="en-ID"/>
        </w:rPr>
        <w:t>(Adatta et al., 2024)</w:t>
      </w:r>
      <w:r w:rsidR="00A379A5">
        <w:rPr>
          <w:rFonts w:ascii="Arial" w:hAnsi="Arial" w:cs="Arial"/>
          <w:color w:val="000000" w:themeColor="text1"/>
          <w:lang w:eastAsia="en-ID"/>
        </w:rPr>
        <w:fldChar w:fldCharType="end"/>
      </w:r>
      <w:r w:rsidR="00A379A5">
        <w:rPr>
          <w:rFonts w:ascii="Arial" w:hAnsi="Arial" w:cs="Arial"/>
          <w:color w:val="000000" w:themeColor="text1"/>
          <w:lang w:eastAsia="en-ID"/>
        </w:rPr>
        <w:t xml:space="preserve">. In the system, there is a concept of cost, one of which is the concept of social cost </w:t>
      </w:r>
      <w:r w:rsidR="00A379A5">
        <w:rPr>
          <w:rFonts w:ascii="Arial" w:hAnsi="Arial" w:cs="Arial"/>
          <w:color w:val="000000" w:themeColor="text1"/>
          <w:lang w:eastAsia="en-ID"/>
        </w:rPr>
        <w:fldChar w:fldCharType="begin" w:fldLock="1"/>
      </w:r>
      <w:r w:rsidR="009B6091">
        <w:rPr>
          <w:rFonts w:ascii="Arial" w:hAnsi="Arial" w:cs="Arial"/>
          <w:color w:val="000000" w:themeColor="text1"/>
          <w:lang w:eastAsia="en-ID"/>
        </w:rPr>
        <w:instrText>ADDIN CSL_CITATION {"citationItems":[{"id":"ITEM-1","itemData":{"abstract":"Kemacetan merupakan salah satu masalah yang masih belum terselesaikan pada kota-kota besar di dunia, termasuk di Indonesia. Di kota Kupang, khususnya di ruas jalan Jenderal Sudirman sering mengalami kemacetan terutama pada jam-jam sibuk pagi dan sore hari. Penelitian ini mengambil kasus pada 2 titik representatif pada Sta. 00+750 dan Sta. 01+418 dan dilakukan perhitungan BOK per jam puncak lalu diambil rerata per titiknya dengan mengacu pada metode Manual BOK 1995 dan metode LAPI ITB-PT. Jasa Marga. Selanjutnya, dengan memilih BOK terbesar dari kedua metode, maka dapat dihitung biaya kemacetan per jam puncak per kendaraan dengan menggunakan persamaan Tzedakis (1980). Berdasarkan hasil analisis, diperoleh besarnya BOK per jamnya yaitu sebesar Rp. 8,938,- untuk jenis kendaraan sepeda motor (MC), Rp. 204,320,- untuk jenis kendaraan mobil (LV) dan Rp. 565,661,- untuk jenis kendaraan berat (HV), dimana kondisi kinerja pelayanan buruk terjadi pada pukul 06.30-07.30 Wita, 09.00-10.00 Wita, 12.00-13.00 Wita dan 16.00-19.00 Wita. Selain itu, besarnya biaya kemacetan akibat tundaan total yaitu sebesar Rp. 723,241/kendaraan/jam macet atau berdasarkan 1 hari terdiri dari 5 jam macet.","author":[{"dropping-particle":"","family":"Bolla","given":"Margareth E","non-dropping-particle":"","parse-names":false,"suffix":""},{"dropping-particle":"","family":"Yappy","given":"Ricky A","non-dropping-particle":"","parse-names":false,"suffix":""},{"dropping-particle":"","family":"Sir","given":"Tri M W","non-dropping-particle":"","parse-names":false,"suffix":""}],"container-title":"Jurnal Teknik Sipil","id":"ITEM-1","issue":"1","issued":{"date-parts":[["2017"]]},"page":"61-74","title":"Biaya Kemacetan Ruas Jalan Kota Kupang Ditinjau dari Segi Biaya Operasional Kendaraan","type":"article-journal","volume":"6"},"uris":["http://www.mendeley.com/documents/?uuid=70e548a6-31dc-463e-95a2-891d46f31917"]}],"mendeley":{"formattedCitation":"(Bolla et al., 2017)","plainTextFormattedCitation":"(Bolla et al., 2017)","previouslyFormattedCitation":"(Bolla et al., 2017)"},"properties":{"noteIndex":0},"schema":"https://github.com/citation-style-language/schema/raw/master/csl-citation.json"}</w:instrText>
      </w:r>
      <w:r w:rsidR="00A379A5">
        <w:rPr>
          <w:rFonts w:ascii="Arial" w:hAnsi="Arial" w:cs="Arial"/>
          <w:color w:val="000000" w:themeColor="text1"/>
          <w:lang w:eastAsia="en-ID"/>
        </w:rPr>
        <w:fldChar w:fldCharType="separate"/>
      </w:r>
      <w:r w:rsidR="00A379A5" w:rsidRPr="00A379A5">
        <w:rPr>
          <w:rFonts w:ascii="Arial" w:hAnsi="Arial" w:cs="Arial"/>
          <w:noProof/>
          <w:color w:val="000000" w:themeColor="text1"/>
          <w:lang w:eastAsia="en-ID"/>
        </w:rPr>
        <w:t>(Bolla et al., 2017)</w:t>
      </w:r>
      <w:r w:rsidR="00A379A5">
        <w:rPr>
          <w:rFonts w:ascii="Arial" w:hAnsi="Arial" w:cs="Arial"/>
          <w:color w:val="000000" w:themeColor="text1"/>
          <w:lang w:eastAsia="en-ID"/>
        </w:rPr>
        <w:fldChar w:fldCharType="end"/>
      </w:r>
      <w:r w:rsidR="00A379A5">
        <w:rPr>
          <w:rFonts w:ascii="Arial" w:hAnsi="Arial" w:cs="Arial"/>
          <w:color w:val="000000" w:themeColor="text1"/>
          <w:lang w:eastAsia="en-ID"/>
        </w:rPr>
        <w:t xml:space="preserve">. Traffic jams have caused 20% of the fuel used by four-wheelers to burn only for nothing because the engine is running without producing movement </w:t>
      </w:r>
      <w:r w:rsidR="008E3F6C">
        <w:rPr>
          <w:rFonts w:ascii="Arial" w:hAnsi="Arial" w:cs="Arial"/>
          <w:color w:val="000000" w:themeColor="text1"/>
          <w:lang w:eastAsia="en-ID"/>
        </w:rPr>
        <w:fldChar w:fldCharType="begin" w:fldLock="1"/>
      </w:r>
      <w:r w:rsidR="008E3F6C">
        <w:rPr>
          <w:rFonts w:ascii="Arial" w:hAnsi="Arial" w:cs="Arial"/>
          <w:color w:val="000000" w:themeColor="text1"/>
          <w:lang w:eastAsia="en-ID"/>
        </w:rPr>
        <w:instrText>ADDIN CSL_CITATION {"citationItems":[{"id":"ITEM-1","itemData":{"DOI":"10.37631/populika.v10i1.473","ISSN":"0216-2490","abstract":"Kemacetan biasa dijumpai di Kota Yogyakarta, disebabkan pertumbuhan kota yang juga diiringi pertambahan jumlah penduduk dan jumlah kendaraan, tapi tidak didukung infrastruktur yang bisa mengimbanginya. Pemerintah Kota Yogyakarta dalam hal ini Dinas Perhubungan Kota Yogyakarta dan Polantas selaku instansi terkait turun tangan untuk mengatasi kemacetan, ada beberapa upaya yang telah dilakukan, tapi belum bisa dikatakan baik karena masih ada beberapa masalah. Penelitian ini menggunakan metode penelitian kualitatif dengan pendekatan deskriptif. Penentuan informan, menggunakan teknik purposif sampling. Pengumpulan data digunakan teknik observasi, wawancara dan dokumentasi. Upaya pemerintah mengatasi kemacetan di Jalan Malioboro dan Tentara Pelajar seperti diadakannya rekayasa lalu lintas dimana ruas jalan tertentu dijadikan jalan satu arah atau pelebaran dan normalisasi simpang, pengembangan teknologi ATCS ( Area Traffic Control System ) dan pengalokasian disediakan lahan parkir pada ruas Jalan Malioboro dan Tentara Pelajar. Namum dalam pelaksanaannya masih banyak menghadapi hambatan dan kendala, menggunakan pendekatan teknologi membutuhkan anggaran besar dalam penyedian dan perawatan teknologi ATCS dan kurangnya personil atau sumberdaya manusia untuk memproses pengaduan terhadap masalah yang terjadi dilapangan, dan kurangnya kesadaran masyarakat dalam menyukseskan program-program.","author":[{"dropping-particle":"","family":"Fatimah","given":"Siti","non-dropping-particle":"","parse-names":false,"suffix":""},{"dropping-particle":"","family":"Syakdiah","given":"Syakdiah","non-dropping-particle":"","parse-names":false,"suffix":""},{"dropping-particle":"","family":"Kusumawiranti","given":"Retno","non-dropping-particle":"","parse-names":false,"suffix":""}],"container-title":"Populika","id":"ITEM-1","issue":"1","issued":{"date-parts":[["2022"]]},"page":"24-41","title":"Kebijakan Pemerintah dalam Mengatasi Kemacetan di Kota Yogyakarta (Studi Penelitian di Jalan Malioboro di JalanTentara Pelajar)","type":"article-journal","volume":"10"},"uris":["http://www.mendeley.com/documents/?uuid=ea682523-4c36-4f35-96c9-f0b62f6f0734"]}],"mendeley":{"formattedCitation":"(Fatimah et al., 2022)","plainTextFormattedCitation":"(Fatimah et al., 2022)"},"properties":{"noteIndex":0},"schema":"https://github.com/citation-style-language/schema/raw/master/csl-citation.json"}</w:instrText>
      </w:r>
      <w:r w:rsidR="008E3F6C">
        <w:rPr>
          <w:rFonts w:ascii="Arial" w:hAnsi="Arial" w:cs="Arial"/>
          <w:color w:val="000000" w:themeColor="text1"/>
          <w:lang w:eastAsia="en-ID"/>
        </w:rPr>
        <w:fldChar w:fldCharType="separate"/>
      </w:r>
      <w:r w:rsidR="008E3F6C" w:rsidRPr="008E3F6C">
        <w:rPr>
          <w:rFonts w:ascii="Arial" w:hAnsi="Arial" w:cs="Arial"/>
          <w:noProof/>
          <w:color w:val="000000" w:themeColor="text1"/>
          <w:lang w:eastAsia="en-ID"/>
        </w:rPr>
        <w:t>(Fatimah et al., 2022)</w:t>
      </w:r>
      <w:r w:rsidR="008E3F6C">
        <w:rPr>
          <w:rFonts w:ascii="Arial" w:hAnsi="Arial" w:cs="Arial"/>
          <w:color w:val="000000" w:themeColor="text1"/>
          <w:lang w:eastAsia="en-ID"/>
        </w:rPr>
        <w:fldChar w:fldCharType="end"/>
      </w:r>
      <w:r w:rsidR="008E3F6C">
        <w:rPr>
          <w:rFonts w:ascii="Arial" w:hAnsi="Arial" w:cs="Arial"/>
          <w:color w:val="000000" w:themeColor="text1"/>
          <w:lang w:eastAsia="en-ID"/>
        </w:rPr>
        <w:t>.</w:t>
      </w:r>
    </w:p>
    <w:p w14:paraId="2CC5EAB6" w14:textId="77777777" w:rsidR="00790ADA" w:rsidRPr="00FB3A86" w:rsidRDefault="00790ADA" w:rsidP="00441B6F">
      <w:pPr>
        <w:pStyle w:val="Body"/>
        <w:spacing w:after="0"/>
        <w:rPr>
          <w:rFonts w:ascii="Arial" w:hAnsi="Arial" w:cs="Arial"/>
        </w:rPr>
      </w:pPr>
    </w:p>
    <w:p w14:paraId="3FCA1824" w14:textId="712428F7" w:rsidR="007F7B32" w:rsidRDefault="00902823" w:rsidP="007E4503">
      <w:pPr>
        <w:pStyle w:val="AbstHead"/>
        <w:spacing w:after="0" w:line="360" w:lineRule="auto"/>
        <w:jc w:val="both"/>
        <w:rPr>
          <w:rFonts w:ascii="Arial" w:hAnsi="Arial" w:cs="Arial"/>
        </w:rPr>
      </w:pPr>
      <w:r>
        <w:rPr>
          <w:rFonts w:ascii="Arial" w:hAnsi="Arial" w:cs="Arial"/>
        </w:rPr>
        <w:t xml:space="preserve">2. material and methods </w:t>
      </w:r>
    </w:p>
    <w:p w14:paraId="3B7F1470" w14:textId="6FE8B57A" w:rsidR="007E4503" w:rsidRPr="007E4503" w:rsidRDefault="007E4503" w:rsidP="007E4503">
      <w:pPr>
        <w:spacing w:after="200" w:line="360" w:lineRule="auto"/>
        <w:rPr>
          <w:rFonts w:ascii="Arial" w:eastAsia="MS Mincho" w:hAnsi="Arial" w:cs="Arial"/>
        </w:rPr>
      </w:pPr>
      <w:r w:rsidRPr="007E4503">
        <w:rPr>
          <w:rFonts w:ascii="Arial" w:eastAsia="MS Mincho" w:hAnsi="Arial" w:cs="Arial"/>
        </w:rPr>
        <w:t>To achieve this goal, this study integrates both qualitative and quantitative approaches. Primary data were collected through field surveys, while secondary data were obtained from the Central Statistics Agency (BPS) and the Yogyakarta Transportation Office (2023). The analysis includes parameters of Degree of Saturation (DS), Vehicle Operating Cost (VOC), and Value of Time (</w:t>
      </w:r>
      <w:proofErr w:type="spellStart"/>
      <w:r w:rsidRPr="007E4503">
        <w:rPr>
          <w:rFonts w:ascii="Arial" w:eastAsia="MS Mincho" w:hAnsi="Arial" w:cs="Arial"/>
        </w:rPr>
        <w:t>VoT</w:t>
      </w:r>
      <w:proofErr w:type="spellEnd"/>
      <w:r w:rsidRPr="007E4503">
        <w:rPr>
          <w:rFonts w:ascii="Arial" w:eastAsia="MS Mincho" w:hAnsi="Arial" w:cs="Arial"/>
        </w:rPr>
        <w:t xml:space="preserve">). DS reflects the Level of Service (LOS) and congestion intensity, VOC represents the operating expenses incurred by vehicle users, and </w:t>
      </w:r>
      <w:proofErr w:type="spellStart"/>
      <w:r w:rsidRPr="007E4503">
        <w:rPr>
          <w:rFonts w:ascii="Arial" w:eastAsia="MS Mincho" w:hAnsi="Arial" w:cs="Arial"/>
        </w:rPr>
        <w:t>VoT</w:t>
      </w:r>
      <w:proofErr w:type="spellEnd"/>
      <w:r w:rsidRPr="007E4503">
        <w:rPr>
          <w:rFonts w:ascii="Arial" w:eastAsia="MS Mincho" w:hAnsi="Arial" w:cs="Arial"/>
        </w:rPr>
        <w:t xml:space="preserve"> quantifies time lost in monetary terms.</w:t>
      </w:r>
      <w:r w:rsidRPr="007E4503">
        <w:rPr>
          <w:rFonts w:ascii="Arial" w:eastAsia="MS Mincho" w:hAnsi="Arial" w:cs="Arial"/>
        </w:rPr>
        <w:br/>
        <w:t>Economic loss estimation formula:</w:t>
      </w:r>
      <w:r w:rsidRPr="007E4503">
        <w:rPr>
          <w:rFonts w:ascii="Arial" w:eastAsia="MS Mincho" w:hAnsi="Arial" w:cs="Arial"/>
        </w:rPr>
        <w:br/>
        <w:t xml:space="preserve">Economic Loss = (VOC + </w:t>
      </w:r>
      <w:proofErr w:type="spellStart"/>
      <w:r w:rsidRPr="007E4503">
        <w:rPr>
          <w:rFonts w:ascii="Arial" w:eastAsia="MS Mincho" w:hAnsi="Arial" w:cs="Arial"/>
        </w:rPr>
        <w:t>VoT</w:t>
      </w:r>
      <w:proofErr w:type="spellEnd"/>
      <w:r w:rsidRPr="007E4503">
        <w:rPr>
          <w:rFonts w:ascii="Arial" w:eastAsia="MS Mincho" w:hAnsi="Arial" w:cs="Arial"/>
        </w:rPr>
        <w:t>) × DS × Average Delay Time.</w:t>
      </w:r>
      <w:r w:rsidRPr="007E4503">
        <w:rPr>
          <w:rFonts w:ascii="Arial" w:eastAsia="MS Mincho" w:hAnsi="Arial" w:cs="Arial"/>
        </w:rPr>
        <w:br/>
        <w:t xml:space="preserve">VOC is calculated following the Indonesian Highway Manual (Bina </w:t>
      </w:r>
      <w:proofErr w:type="spellStart"/>
      <w:r w:rsidRPr="007E4503">
        <w:rPr>
          <w:rFonts w:ascii="Arial" w:eastAsia="MS Mincho" w:hAnsi="Arial" w:cs="Arial"/>
        </w:rPr>
        <w:t>Marga</w:t>
      </w:r>
      <w:proofErr w:type="spellEnd"/>
      <w:r w:rsidRPr="007E4503">
        <w:rPr>
          <w:rFonts w:ascii="Arial" w:eastAsia="MS Mincho" w:hAnsi="Arial" w:cs="Arial"/>
        </w:rPr>
        <w:t xml:space="preserve">, 2021), while </w:t>
      </w:r>
      <w:proofErr w:type="spellStart"/>
      <w:r w:rsidRPr="007E4503">
        <w:rPr>
          <w:rFonts w:ascii="Arial" w:eastAsia="MS Mincho" w:hAnsi="Arial" w:cs="Arial"/>
        </w:rPr>
        <w:t>VoT</w:t>
      </w:r>
      <w:proofErr w:type="spellEnd"/>
      <w:r w:rsidRPr="007E4503">
        <w:rPr>
          <w:rFonts w:ascii="Arial" w:eastAsia="MS Mincho" w:hAnsi="Arial" w:cs="Arial"/>
        </w:rPr>
        <w:t xml:space="preserve"> adopts </w:t>
      </w:r>
      <w:proofErr w:type="spellStart"/>
      <w:r w:rsidRPr="007E4503">
        <w:rPr>
          <w:rFonts w:ascii="Arial" w:eastAsia="MS Mincho" w:hAnsi="Arial" w:cs="Arial"/>
        </w:rPr>
        <w:t>Jasa</w:t>
      </w:r>
      <w:proofErr w:type="spellEnd"/>
      <w:r w:rsidRPr="007E4503">
        <w:rPr>
          <w:rFonts w:ascii="Arial" w:eastAsia="MS Mincho" w:hAnsi="Arial" w:cs="Arial"/>
        </w:rPr>
        <w:t xml:space="preserve"> </w:t>
      </w:r>
      <w:proofErr w:type="spellStart"/>
      <w:r w:rsidRPr="007E4503">
        <w:rPr>
          <w:rFonts w:ascii="Arial" w:eastAsia="MS Mincho" w:hAnsi="Arial" w:cs="Arial"/>
        </w:rPr>
        <w:t>Marga</w:t>
      </w:r>
      <w:proofErr w:type="spellEnd"/>
      <w:r w:rsidRPr="007E4503">
        <w:rPr>
          <w:rFonts w:ascii="Arial" w:eastAsia="MS Mincho" w:hAnsi="Arial" w:cs="Arial"/>
        </w:rPr>
        <w:t xml:space="preserve"> standards adjusted for 2023 inflation. The analysis identifies congestion-prone roads: Wates, </w:t>
      </w:r>
      <w:proofErr w:type="spellStart"/>
      <w:r w:rsidRPr="007E4503">
        <w:rPr>
          <w:rFonts w:ascii="Arial" w:eastAsia="MS Mincho" w:hAnsi="Arial" w:cs="Arial"/>
        </w:rPr>
        <w:t>Mataram</w:t>
      </w:r>
      <w:proofErr w:type="spellEnd"/>
      <w:r w:rsidRPr="007E4503">
        <w:rPr>
          <w:rFonts w:ascii="Arial" w:eastAsia="MS Mincho" w:hAnsi="Arial" w:cs="Arial"/>
        </w:rPr>
        <w:t xml:space="preserve">, </w:t>
      </w:r>
      <w:proofErr w:type="spellStart"/>
      <w:r w:rsidRPr="007E4503">
        <w:rPr>
          <w:rFonts w:ascii="Arial" w:eastAsia="MS Mincho" w:hAnsi="Arial" w:cs="Arial"/>
        </w:rPr>
        <w:t>Seturan</w:t>
      </w:r>
      <w:proofErr w:type="spellEnd"/>
      <w:r w:rsidRPr="007E4503">
        <w:rPr>
          <w:rFonts w:ascii="Arial" w:eastAsia="MS Mincho" w:hAnsi="Arial" w:cs="Arial"/>
        </w:rPr>
        <w:t xml:space="preserve">, </w:t>
      </w:r>
      <w:proofErr w:type="spellStart"/>
      <w:r w:rsidRPr="007E4503">
        <w:rPr>
          <w:rFonts w:ascii="Arial" w:eastAsia="MS Mincho" w:hAnsi="Arial" w:cs="Arial"/>
        </w:rPr>
        <w:t>Monjali</w:t>
      </w:r>
      <w:proofErr w:type="spellEnd"/>
      <w:r w:rsidRPr="007E4503">
        <w:rPr>
          <w:rFonts w:ascii="Arial" w:eastAsia="MS Mincho" w:hAnsi="Arial" w:cs="Arial"/>
        </w:rPr>
        <w:t xml:space="preserve">, </w:t>
      </w:r>
      <w:proofErr w:type="spellStart"/>
      <w:r w:rsidRPr="007E4503">
        <w:rPr>
          <w:rFonts w:ascii="Arial" w:eastAsia="MS Mincho" w:hAnsi="Arial" w:cs="Arial"/>
        </w:rPr>
        <w:t>Laksda</w:t>
      </w:r>
      <w:proofErr w:type="spellEnd"/>
      <w:r w:rsidRPr="007E4503">
        <w:rPr>
          <w:rFonts w:ascii="Arial" w:eastAsia="MS Mincho" w:hAnsi="Arial" w:cs="Arial"/>
        </w:rPr>
        <w:t xml:space="preserve"> </w:t>
      </w:r>
      <w:proofErr w:type="spellStart"/>
      <w:r w:rsidRPr="007E4503">
        <w:rPr>
          <w:rFonts w:ascii="Arial" w:eastAsia="MS Mincho" w:hAnsi="Arial" w:cs="Arial"/>
        </w:rPr>
        <w:t>Adisucipto</w:t>
      </w:r>
      <w:proofErr w:type="spellEnd"/>
      <w:r w:rsidRPr="007E4503">
        <w:rPr>
          <w:rFonts w:ascii="Arial" w:eastAsia="MS Mincho" w:hAnsi="Arial" w:cs="Arial"/>
        </w:rPr>
        <w:t xml:space="preserve">, and </w:t>
      </w:r>
      <w:proofErr w:type="spellStart"/>
      <w:r w:rsidRPr="007E4503">
        <w:rPr>
          <w:rFonts w:ascii="Arial" w:eastAsia="MS Mincho" w:hAnsi="Arial" w:cs="Arial"/>
        </w:rPr>
        <w:t>Pleret</w:t>
      </w:r>
      <w:proofErr w:type="spellEnd"/>
      <w:r w:rsidRPr="007E4503">
        <w:rPr>
          <w:rFonts w:ascii="Arial" w:eastAsia="MS Mincho" w:hAnsi="Arial" w:cs="Arial"/>
        </w:rPr>
        <w:t>.</w:t>
      </w:r>
    </w:p>
    <w:p w14:paraId="470CF69E" w14:textId="77777777" w:rsidR="00790ADA" w:rsidRPr="00FB3A86" w:rsidRDefault="00790ADA" w:rsidP="00441B6F">
      <w:pPr>
        <w:pStyle w:val="AbstHead"/>
        <w:spacing w:after="0"/>
        <w:jc w:val="both"/>
        <w:rPr>
          <w:rFonts w:ascii="Arial" w:hAnsi="Arial" w:cs="Arial"/>
        </w:rPr>
      </w:pPr>
    </w:p>
    <w:p w14:paraId="78E8C6F9" w14:textId="77777777" w:rsidR="00790ADA" w:rsidRPr="00FB3A86" w:rsidRDefault="00790ADA" w:rsidP="00441B6F">
      <w:pPr>
        <w:pStyle w:val="Body"/>
        <w:spacing w:after="0"/>
        <w:rPr>
          <w:rFonts w:ascii="Arial" w:hAnsi="Arial" w:cs="Arial"/>
        </w:rPr>
      </w:pPr>
    </w:p>
    <w:p w14:paraId="783E7F8E" w14:textId="5DA53B24" w:rsidR="00790ADA" w:rsidRDefault="00000F8F" w:rsidP="007E4503">
      <w:pPr>
        <w:pStyle w:val="Head1"/>
        <w:spacing w:after="0" w:line="360" w:lineRule="auto"/>
        <w:jc w:val="both"/>
        <w:rPr>
          <w:rFonts w:ascii="Arial" w:hAnsi="Arial" w:cs="Arial"/>
        </w:rPr>
      </w:pPr>
      <w:r>
        <w:rPr>
          <w:rFonts w:ascii="Arial" w:hAnsi="Arial" w:cs="Arial"/>
        </w:rPr>
        <w:t>3. results and discussion</w:t>
      </w:r>
    </w:p>
    <w:p w14:paraId="7ED7B23E" w14:textId="77777777" w:rsidR="007E4503" w:rsidRPr="007E4503" w:rsidRDefault="007E4503" w:rsidP="007E4503">
      <w:pPr>
        <w:spacing w:line="360" w:lineRule="auto"/>
        <w:rPr>
          <w:rFonts w:ascii="Arial" w:eastAsia="MS Mincho" w:hAnsi="Arial" w:cs="Arial"/>
        </w:rPr>
      </w:pPr>
      <w:r w:rsidRPr="007E4503">
        <w:rPr>
          <w:rFonts w:ascii="Arial" w:eastAsia="MS Mincho" w:hAnsi="Arial" w:cs="Arial"/>
          <w:highlight w:val="yellow"/>
        </w:rPr>
        <w:t>Congestion significantly affects the regional economy through time delays, fuel inefficiency, and increased logistics costs. The analysis shows that during peak hours (16:30 WIB), the V/C ratio exceeds 0.90 in major corridors. Average VOC rises by 17.8%, with total economic losses ranging from IDR 16.4 to 20.3 million per day per corridor. Annualized, the total loss reaches approximately IDR 5.9 billion across all six corridors.</w:t>
      </w:r>
      <w:r w:rsidRPr="007E4503">
        <w:rPr>
          <w:rFonts w:ascii="Arial" w:eastAsia="MS Mincho" w:hAnsi="Arial" w:cs="Arial"/>
          <w:highlight w:val="yellow"/>
        </w:rPr>
        <w:br/>
      </w:r>
      <w:r w:rsidRPr="007E4503">
        <w:rPr>
          <w:rFonts w:ascii="Arial" w:eastAsia="MS Mincho" w:hAnsi="Arial" w:cs="Arial"/>
          <w:highlight w:val="yellow"/>
        </w:rPr>
        <w:br/>
      </w:r>
      <w:r w:rsidRPr="007E4503">
        <w:rPr>
          <w:rFonts w:ascii="Arial" w:eastAsia="MS Mincho" w:hAnsi="Arial" w:cs="Arial"/>
          <w:highlight w:val="yellow"/>
        </w:rPr>
        <w:lastRenderedPageBreak/>
        <w:t>Adaptive traffic management systems, signal coordination, and enforcement of public transport usage are proposed as key mitigation strategies. The adoption of Electronic Road Pricing (ERP) and digital traffic monitoring is recommended to enhance road efficiency and reduce economic waste.</w:t>
      </w:r>
    </w:p>
    <w:p w14:paraId="755FFF72" w14:textId="77777777" w:rsidR="007E4503" w:rsidRPr="00FB3A86" w:rsidRDefault="007E4503" w:rsidP="00CF0B7D">
      <w:pPr>
        <w:pStyle w:val="Head1"/>
        <w:spacing w:after="0"/>
        <w:jc w:val="both"/>
        <w:rPr>
          <w:rFonts w:ascii="Arial" w:hAnsi="Arial" w:cs="Arial"/>
        </w:rPr>
      </w:pPr>
    </w:p>
    <w:p w14:paraId="5F589CA1" w14:textId="3830E4B9" w:rsidR="00CF0B7D" w:rsidRPr="007E4503" w:rsidRDefault="00CF0B7D" w:rsidP="00CF0B7D">
      <w:pPr>
        <w:spacing w:line="360" w:lineRule="auto"/>
        <w:jc w:val="both"/>
        <w:rPr>
          <w:rFonts w:ascii="Arial" w:hAnsi="Arial" w:cs="Arial"/>
          <w:b/>
          <w:sz w:val="22"/>
          <w:szCs w:val="22"/>
        </w:rPr>
      </w:pPr>
      <w:r w:rsidRPr="00CF0B7D">
        <w:rPr>
          <w:rFonts w:ascii="Arial" w:hAnsi="Arial" w:cs="Arial"/>
          <w:b/>
          <w:sz w:val="22"/>
          <w:szCs w:val="22"/>
        </w:rPr>
        <w:t xml:space="preserve">3.1. Time Value Traffic </w:t>
      </w:r>
    </w:p>
    <w:p w14:paraId="657DA4C0" w14:textId="77777777" w:rsidR="00CF0B7D" w:rsidRPr="007E4503" w:rsidRDefault="00CF0B7D" w:rsidP="00CF0B7D">
      <w:pPr>
        <w:spacing w:line="360" w:lineRule="auto"/>
        <w:ind w:right="-1" w:firstLine="720"/>
        <w:jc w:val="both"/>
        <w:rPr>
          <w:rFonts w:ascii="Arial" w:eastAsia="DengXian" w:hAnsi="Arial" w:cs="Arial"/>
          <w:kern w:val="2"/>
          <w:lang w:eastAsia="zh-CN"/>
        </w:rPr>
      </w:pPr>
      <w:r w:rsidRPr="00BB1E65">
        <w:rPr>
          <w:rFonts w:ascii="Arial" w:eastAsia="DengXian" w:hAnsi="Arial" w:cs="Arial"/>
          <w:kern w:val="2"/>
          <w:lang w:eastAsia="zh-CN"/>
        </w:rPr>
        <w:t>The traffic data used in the preparation of this study is secondary data obtained from the Directorate General of Highways, Ministry of Public Works and Housing. The data contains the volume of vehicles that cross the Yogyakarta-YIA National Road. Secondary data was obtained from Average Daily Traffic (LHR) data issued by Bina Marga, Special Region of Yogyakarta. In this survey, vehicle categories are divided into eight categories according to Highway.</w:t>
      </w:r>
    </w:p>
    <w:p w14:paraId="202658E8" w14:textId="77777777" w:rsidR="00CF0B7D" w:rsidRPr="007E4503" w:rsidRDefault="00CF0B7D" w:rsidP="00CF0B7D">
      <w:pPr>
        <w:spacing w:line="360" w:lineRule="auto"/>
        <w:ind w:firstLine="567"/>
        <w:jc w:val="both"/>
        <w:rPr>
          <w:rFonts w:ascii="Arial" w:eastAsia="DengXian" w:hAnsi="Arial" w:cs="Arial"/>
          <w:kern w:val="2"/>
          <w:lang w:eastAsia="zh-CN"/>
        </w:rPr>
      </w:pPr>
      <w:r w:rsidRPr="00BB1E65">
        <w:rPr>
          <w:rFonts w:ascii="Arial" w:eastAsia="DengXian" w:hAnsi="Arial" w:cs="Arial"/>
          <w:kern w:val="2"/>
          <w:lang w:eastAsia="zh-CN"/>
        </w:rPr>
        <w:t xml:space="preserve">To make the calculation easier, the eight types are further grouped into six types of vehicles based on the Decree of the Minister of Public Works No. 370/KPTS/M/2007, namely: </w:t>
      </w:r>
    </w:p>
    <w:p w14:paraId="7A2D791F" w14:textId="43B2CD0D"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    </w:t>
      </w:r>
      <w:r w:rsidR="001F05F6">
        <w:rPr>
          <w:rFonts w:ascii="Arial" w:eastAsia="DengXian" w:hAnsi="Arial" w:cs="Arial"/>
          <w:kern w:val="2"/>
          <w:lang w:eastAsia="zh-CN"/>
        </w:rPr>
        <w:tab/>
      </w:r>
      <w:proofErr w:type="gramStart"/>
      <w:r w:rsidR="001F05F6">
        <w:rPr>
          <w:rFonts w:ascii="Arial" w:eastAsia="DengXian" w:hAnsi="Arial" w:cs="Arial"/>
          <w:kern w:val="2"/>
          <w:lang w:eastAsia="zh-CN"/>
        </w:rPr>
        <w:tab/>
      </w:r>
      <w:r w:rsidRPr="00BB1E65">
        <w:rPr>
          <w:rFonts w:ascii="Arial" w:eastAsia="DengXian" w:hAnsi="Arial" w:cs="Arial"/>
          <w:kern w:val="2"/>
          <w:lang w:eastAsia="zh-CN"/>
        </w:rPr>
        <w:t xml:space="preserve"> :</w:t>
      </w:r>
      <w:proofErr w:type="gramEnd"/>
      <w:r w:rsidRPr="00BB1E65">
        <w:rPr>
          <w:rFonts w:ascii="Arial" w:eastAsia="DengXian" w:hAnsi="Arial" w:cs="Arial"/>
          <w:kern w:val="2"/>
          <w:lang w:eastAsia="zh-CN"/>
        </w:rPr>
        <w:t xml:space="preserve"> Sedans, jeeps, pick-ups/small trucks, and buses </w:t>
      </w:r>
    </w:p>
    <w:p w14:paraId="3D8C86FC" w14:textId="70D3CF59"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II   </w:t>
      </w:r>
      <w:r w:rsidR="001F05F6">
        <w:rPr>
          <w:rFonts w:ascii="Arial" w:eastAsia="DengXian" w:hAnsi="Arial" w:cs="Arial"/>
          <w:kern w:val="2"/>
          <w:lang w:eastAsia="zh-CN"/>
        </w:rPr>
        <w:tab/>
      </w:r>
      <w:r w:rsidR="001F05F6">
        <w:rPr>
          <w:rFonts w:ascii="Arial" w:eastAsia="DengXian" w:hAnsi="Arial" w:cs="Arial"/>
          <w:kern w:val="2"/>
          <w:lang w:eastAsia="zh-CN"/>
        </w:rPr>
        <w:tab/>
      </w:r>
      <w:r w:rsidRPr="00BB1E65">
        <w:rPr>
          <w:rFonts w:ascii="Arial" w:eastAsia="DengXian" w:hAnsi="Arial" w:cs="Arial"/>
          <w:kern w:val="2"/>
          <w:lang w:eastAsia="zh-CN"/>
        </w:rPr>
        <w:t xml:space="preserve"> : Truck with 2 (two) axles</w:t>
      </w:r>
    </w:p>
    <w:p w14:paraId="53233A9A" w14:textId="5F9E441C"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III </w:t>
      </w:r>
      <w:r w:rsidRPr="00BB1E65">
        <w:rPr>
          <w:rFonts w:ascii="Arial" w:eastAsia="DengXian" w:hAnsi="Arial" w:cs="Arial"/>
          <w:kern w:val="2"/>
          <w:lang w:eastAsia="zh-CN"/>
        </w:rPr>
        <w:tab/>
      </w:r>
      <w:r w:rsidR="001F05F6">
        <w:rPr>
          <w:rFonts w:ascii="Arial" w:eastAsia="DengXian" w:hAnsi="Arial" w:cs="Arial"/>
          <w:kern w:val="2"/>
          <w:lang w:eastAsia="zh-CN"/>
        </w:rPr>
        <w:tab/>
      </w:r>
      <w:r w:rsidRPr="00BB1E65">
        <w:rPr>
          <w:rFonts w:ascii="Arial" w:eastAsia="DengXian" w:hAnsi="Arial" w:cs="Arial"/>
          <w:kern w:val="2"/>
          <w:lang w:eastAsia="zh-CN"/>
        </w:rPr>
        <w:t xml:space="preserve"> </w:t>
      </w:r>
      <w:r w:rsidR="00A914DD">
        <w:rPr>
          <w:rFonts w:ascii="Arial" w:eastAsia="DengXian" w:hAnsi="Arial" w:cs="Arial"/>
          <w:kern w:val="2"/>
          <w:lang w:eastAsia="zh-CN"/>
        </w:rPr>
        <w:tab/>
        <w:t xml:space="preserve"> </w:t>
      </w:r>
      <w:r w:rsidRPr="00BB1E65">
        <w:rPr>
          <w:rFonts w:ascii="Arial" w:eastAsia="DengXian" w:hAnsi="Arial" w:cs="Arial"/>
          <w:kern w:val="2"/>
          <w:lang w:eastAsia="zh-CN"/>
        </w:rPr>
        <w:t xml:space="preserve">: Trucks with 3 (three) axles </w:t>
      </w:r>
    </w:p>
    <w:p w14:paraId="098C039C" w14:textId="4458B64A" w:rsidR="00CF0B7D" w:rsidRPr="00BB1E65"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IV   </w:t>
      </w:r>
      <w:r w:rsidRPr="00BB1E65">
        <w:rPr>
          <w:rFonts w:ascii="Arial" w:eastAsia="DengXian" w:hAnsi="Arial" w:cs="Arial"/>
          <w:kern w:val="2"/>
          <w:lang w:eastAsia="zh-CN"/>
        </w:rPr>
        <w:tab/>
      </w:r>
      <w:r w:rsidR="001F05F6">
        <w:rPr>
          <w:rFonts w:ascii="Arial" w:eastAsia="DengXian" w:hAnsi="Arial" w:cs="Arial"/>
          <w:kern w:val="2"/>
          <w:lang w:eastAsia="zh-CN"/>
        </w:rPr>
        <w:tab/>
        <w:t xml:space="preserve"> : Trucks with 4 (four) axles </w:t>
      </w:r>
    </w:p>
    <w:p w14:paraId="5B732D18" w14:textId="23739AED" w:rsidR="00CF0B7D" w:rsidRPr="007E4503"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V </w:t>
      </w:r>
      <w:r w:rsidR="00A914DD">
        <w:rPr>
          <w:rFonts w:ascii="Arial" w:eastAsia="DengXian" w:hAnsi="Arial" w:cs="Arial"/>
          <w:kern w:val="2"/>
          <w:lang w:eastAsia="zh-CN"/>
        </w:rPr>
        <w:tab/>
      </w:r>
      <w:r w:rsidR="00A914DD">
        <w:rPr>
          <w:rFonts w:ascii="Arial" w:eastAsia="DengXian" w:hAnsi="Arial" w:cs="Arial"/>
          <w:kern w:val="2"/>
          <w:lang w:eastAsia="zh-CN"/>
        </w:rPr>
        <w:tab/>
      </w:r>
      <w:proofErr w:type="gramStart"/>
      <w:r w:rsidR="00A914DD">
        <w:rPr>
          <w:rFonts w:ascii="Arial" w:eastAsia="DengXian" w:hAnsi="Arial" w:cs="Arial"/>
          <w:kern w:val="2"/>
          <w:lang w:eastAsia="zh-CN"/>
        </w:rPr>
        <w:tab/>
        <w:t xml:space="preserve"> </w:t>
      </w:r>
      <w:r w:rsidRPr="00BB1E65">
        <w:rPr>
          <w:rFonts w:ascii="Arial" w:eastAsia="DengXian" w:hAnsi="Arial" w:cs="Arial"/>
          <w:kern w:val="2"/>
          <w:lang w:eastAsia="zh-CN"/>
        </w:rPr>
        <w:t>:</w:t>
      </w:r>
      <w:proofErr w:type="gramEnd"/>
      <w:r w:rsidRPr="00BB1E65">
        <w:rPr>
          <w:rFonts w:ascii="Arial" w:eastAsia="DengXian" w:hAnsi="Arial" w:cs="Arial"/>
          <w:kern w:val="2"/>
          <w:lang w:eastAsia="zh-CN"/>
        </w:rPr>
        <w:t xml:space="preserve"> Truck with 5 (five) axles</w:t>
      </w:r>
      <w:r w:rsidR="001F05F6">
        <w:rPr>
          <w:rFonts w:ascii="Arial" w:eastAsia="DengXian" w:hAnsi="Arial" w:cs="Arial"/>
          <w:kern w:val="2"/>
          <w:lang w:eastAsia="zh-CN"/>
        </w:rPr>
        <w:tab/>
      </w:r>
    </w:p>
    <w:p w14:paraId="6C95DF1D" w14:textId="227ED6B9" w:rsidR="00CF0B7D" w:rsidRPr="007E4503" w:rsidRDefault="00CF0B7D" w:rsidP="00CF0B7D">
      <w:pPr>
        <w:spacing w:line="360" w:lineRule="auto"/>
        <w:jc w:val="both"/>
        <w:rPr>
          <w:rFonts w:ascii="Arial" w:eastAsia="DengXian" w:hAnsi="Arial" w:cs="Arial"/>
          <w:kern w:val="2"/>
          <w:lang w:eastAsia="zh-CN"/>
        </w:rPr>
      </w:pPr>
      <w:r w:rsidRPr="00BB1E65">
        <w:rPr>
          <w:rFonts w:ascii="Arial" w:eastAsia="DengXian" w:hAnsi="Arial" w:cs="Arial"/>
          <w:kern w:val="2"/>
          <w:lang w:eastAsia="zh-CN"/>
        </w:rPr>
        <w:t xml:space="preserve">Type VI </w:t>
      </w:r>
      <w:r w:rsidR="00A914DD">
        <w:rPr>
          <w:rFonts w:ascii="Arial" w:eastAsia="DengXian" w:hAnsi="Arial" w:cs="Arial"/>
          <w:kern w:val="2"/>
          <w:lang w:eastAsia="zh-CN"/>
        </w:rPr>
        <w:tab/>
      </w:r>
      <w:proofErr w:type="gramStart"/>
      <w:r w:rsidR="00A914DD">
        <w:rPr>
          <w:rFonts w:ascii="Arial" w:eastAsia="DengXian" w:hAnsi="Arial" w:cs="Arial"/>
          <w:kern w:val="2"/>
          <w:lang w:eastAsia="zh-CN"/>
        </w:rPr>
        <w:tab/>
        <w:t xml:space="preserve"> </w:t>
      </w:r>
      <w:r w:rsidRPr="00BB1E65">
        <w:rPr>
          <w:rFonts w:ascii="Arial" w:eastAsia="DengXian" w:hAnsi="Arial" w:cs="Arial"/>
          <w:kern w:val="2"/>
          <w:lang w:eastAsia="zh-CN"/>
        </w:rPr>
        <w:t>:</w:t>
      </w:r>
      <w:proofErr w:type="gramEnd"/>
      <w:r w:rsidRPr="00BB1E65">
        <w:rPr>
          <w:rFonts w:ascii="Arial" w:eastAsia="DengXian" w:hAnsi="Arial" w:cs="Arial"/>
          <w:kern w:val="2"/>
          <w:lang w:eastAsia="zh-CN"/>
        </w:rPr>
        <w:t xml:space="preserve"> 2 (two) wheeled motor vehicles </w:t>
      </w:r>
      <w:r w:rsidRPr="00BB1E65">
        <w:rPr>
          <w:rFonts w:ascii="Arial" w:eastAsia="DengXian" w:hAnsi="Arial" w:cs="Arial"/>
          <w:kern w:val="2"/>
          <w:lang w:eastAsia="zh-CN"/>
        </w:rPr>
        <w:tab/>
      </w:r>
      <w:r w:rsidR="001F05F6">
        <w:rPr>
          <w:rFonts w:ascii="Arial" w:eastAsia="DengXian" w:hAnsi="Arial" w:cs="Arial"/>
          <w:kern w:val="2"/>
          <w:lang w:eastAsia="zh-CN"/>
        </w:rPr>
        <w:tab/>
      </w:r>
    </w:p>
    <w:p w14:paraId="4C9D3CDE" w14:textId="77777777" w:rsidR="00CF0B7D" w:rsidRPr="007E4503" w:rsidRDefault="00CF0B7D" w:rsidP="00CF0B7D">
      <w:pPr>
        <w:spacing w:line="360" w:lineRule="auto"/>
        <w:ind w:firstLine="568"/>
        <w:jc w:val="both"/>
        <w:rPr>
          <w:rFonts w:ascii="Arial" w:hAnsi="Arial" w:cs="Arial"/>
        </w:rPr>
      </w:pPr>
      <w:r w:rsidRPr="00BB1E65">
        <w:rPr>
          <w:rFonts w:ascii="Arial" w:hAnsi="Arial" w:cs="Arial"/>
        </w:rPr>
        <w:t xml:space="preserve">The analysis of time value in this study is calculated using the Jasa Marga formula by considering the study of past time values. The formula used is as follows: </w:t>
      </w:r>
    </w:p>
    <w:p w14:paraId="4734E8B0" w14:textId="77777777" w:rsidR="00CF0B7D" w:rsidRPr="007E4503" w:rsidRDefault="00CF0B7D" w:rsidP="00BB1E65">
      <w:pPr>
        <w:spacing w:line="360" w:lineRule="auto"/>
        <w:jc w:val="center"/>
        <w:rPr>
          <w:rFonts w:ascii="Arial" w:hAnsi="Arial" w:cs="Arial"/>
          <w:b/>
          <w:bCs/>
        </w:rPr>
      </w:pPr>
      <w:r w:rsidRPr="00BB1E65">
        <w:rPr>
          <w:rFonts w:ascii="Arial" w:hAnsi="Arial" w:cs="Arial"/>
          <w:b/>
          <w:bCs/>
        </w:rPr>
        <w:t>Time Value = Max {(K x Base Time Value); Minimum Time Value}</w:t>
      </w:r>
    </w:p>
    <w:p w14:paraId="53CF922F" w14:textId="32F5CF27" w:rsidR="00CF0B7D" w:rsidRDefault="00CF0B7D" w:rsidP="00CF0B7D">
      <w:pPr>
        <w:spacing w:line="360" w:lineRule="auto"/>
        <w:ind w:firstLine="568"/>
        <w:jc w:val="both"/>
        <w:rPr>
          <w:rFonts w:ascii="Arial" w:hAnsi="Arial" w:cs="Arial"/>
          <w:lang w:val="nb-NO"/>
        </w:rPr>
      </w:pPr>
      <w:r w:rsidRPr="00BB1E65">
        <w:rPr>
          <w:rFonts w:ascii="Arial" w:hAnsi="Arial" w:cs="Arial"/>
        </w:rPr>
        <w:t>The following is the basic time value used in this study which is a reference from PT. Jasa Marga (1990-1996) as follows: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402"/>
        <w:gridCol w:w="3119"/>
      </w:tblGrid>
      <w:tr w:rsidR="00FC3725" w14:paraId="46B78B1F" w14:textId="77777777" w:rsidTr="00A914DD">
        <w:trPr>
          <w:trHeight w:val="396"/>
        </w:trPr>
        <w:tc>
          <w:tcPr>
            <w:tcW w:w="3085" w:type="dxa"/>
          </w:tcPr>
          <w:p w14:paraId="43BA28D0" w14:textId="4E9DE225" w:rsidR="00FC3725" w:rsidRPr="00FC3725" w:rsidRDefault="00FC3725" w:rsidP="00CF0B7D">
            <w:pPr>
              <w:spacing w:line="360" w:lineRule="auto"/>
              <w:jc w:val="both"/>
              <w:rPr>
                <w:rFonts w:ascii="Arial" w:hAnsi="Arial" w:cs="Arial"/>
                <w:sz w:val="20"/>
                <w:szCs w:val="20"/>
                <w:lang w:val="id-ID"/>
              </w:rPr>
            </w:pPr>
            <w:r w:rsidRPr="00FC3725">
              <w:rPr>
                <w:rFonts w:ascii="Arial" w:hAnsi="Arial" w:cs="Arial"/>
                <w:sz w:val="20"/>
                <w:szCs w:val="20"/>
              </w:rPr>
              <w:t>Type I =Rp13,768/hour/vehicle</w:t>
            </w:r>
          </w:p>
        </w:tc>
        <w:tc>
          <w:tcPr>
            <w:tcW w:w="3402" w:type="dxa"/>
          </w:tcPr>
          <w:p w14:paraId="57BC8F33" w14:textId="3B43FF6B" w:rsidR="00FC3725" w:rsidRPr="00FC3725" w:rsidRDefault="00FC3725" w:rsidP="00CF0B7D">
            <w:pPr>
              <w:spacing w:line="360" w:lineRule="auto"/>
              <w:jc w:val="both"/>
              <w:rPr>
                <w:rFonts w:ascii="Arial" w:hAnsi="Arial" w:cs="Arial"/>
                <w:sz w:val="20"/>
                <w:szCs w:val="20"/>
                <w:lang w:val="id-ID"/>
              </w:rPr>
            </w:pPr>
            <w:r w:rsidRPr="00FC3725">
              <w:rPr>
                <w:rFonts w:ascii="Arial" w:hAnsi="Arial" w:cs="Arial"/>
                <w:sz w:val="20"/>
                <w:szCs w:val="20"/>
              </w:rPr>
              <w:t>Type II a = Rp 18,534/hour/vehicle</w:t>
            </w:r>
          </w:p>
        </w:tc>
        <w:tc>
          <w:tcPr>
            <w:tcW w:w="3119" w:type="dxa"/>
          </w:tcPr>
          <w:p w14:paraId="77CE76FC" w14:textId="096C7BC5" w:rsidR="00FC3725" w:rsidRPr="00FC3725" w:rsidRDefault="00FC3725" w:rsidP="00CF0B7D">
            <w:pPr>
              <w:spacing w:line="360" w:lineRule="auto"/>
              <w:jc w:val="both"/>
              <w:rPr>
                <w:rFonts w:ascii="Arial" w:hAnsi="Arial" w:cs="Arial"/>
                <w:sz w:val="20"/>
                <w:szCs w:val="20"/>
                <w:lang w:val="id-ID"/>
              </w:rPr>
            </w:pPr>
            <w:r w:rsidRPr="00FC3725">
              <w:rPr>
                <w:rFonts w:ascii="Arial" w:hAnsi="Arial" w:cs="Arial"/>
                <w:sz w:val="20"/>
                <w:szCs w:val="20"/>
              </w:rPr>
              <w:t>Type II=Rp 13,768/hour/vehicle</w:t>
            </w:r>
          </w:p>
        </w:tc>
      </w:tr>
    </w:tbl>
    <w:p w14:paraId="79EC90F8" w14:textId="252A4882" w:rsidR="00CF0B7D" w:rsidRDefault="00CF0B7D" w:rsidP="00CF0B7D">
      <w:pPr>
        <w:spacing w:line="360" w:lineRule="auto"/>
        <w:ind w:firstLine="710"/>
        <w:jc w:val="both"/>
        <w:rPr>
          <w:rFonts w:ascii="Arial" w:hAnsi="Arial" w:cs="Arial"/>
          <w:lang w:val="id-ID"/>
        </w:rPr>
      </w:pPr>
      <w:r w:rsidRPr="00BB1E65">
        <w:rPr>
          <w:rFonts w:ascii="Arial" w:hAnsi="Arial" w:cs="Arial"/>
        </w:rPr>
        <w:t xml:space="preserve">Then it is the minimum time value used in this study which is also a reference for PT Jasa Marga (other than DKI Jakarta).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260"/>
        <w:gridCol w:w="3119"/>
      </w:tblGrid>
      <w:tr w:rsidR="00FC3725" w14:paraId="6749D8DA" w14:textId="77777777" w:rsidTr="00A914DD">
        <w:trPr>
          <w:trHeight w:val="396"/>
        </w:trPr>
        <w:tc>
          <w:tcPr>
            <w:tcW w:w="3085" w:type="dxa"/>
          </w:tcPr>
          <w:p w14:paraId="64BAED70" w14:textId="1A11D66D"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Type I = IDR 6,000/hour/vehicle</w:t>
            </w:r>
          </w:p>
        </w:tc>
        <w:tc>
          <w:tcPr>
            <w:tcW w:w="3260" w:type="dxa"/>
          </w:tcPr>
          <w:p w14:paraId="7233D6F3" w14:textId="3977D039"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Type II a = Rp 9,051/hour/vehicle</w:t>
            </w:r>
          </w:p>
        </w:tc>
        <w:tc>
          <w:tcPr>
            <w:tcW w:w="3119" w:type="dxa"/>
          </w:tcPr>
          <w:p w14:paraId="49CA0C62" w14:textId="5DF0F706"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Type II= IDR 6. 723/hour/vehicle</w:t>
            </w:r>
          </w:p>
        </w:tc>
      </w:tr>
    </w:tbl>
    <w:p w14:paraId="35F94A31" w14:textId="62A3E96D" w:rsidR="00CF0B7D" w:rsidRDefault="00CF0B7D" w:rsidP="00CF0B7D">
      <w:pPr>
        <w:spacing w:line="360" w:lineRule="auto"/>
        <w:ind w:firstLine="426"/>
        <w:jc w:val="both"/>
        <w:rPr>
          <w:rFonts w:ascii="Arial" w:hAnsi="Arial" w:cs="Arial"/>
          <w:lang w:val="id-ID"/>
        </w:rPr>
      </w:pPr>
      <w:r w:rsidRPr="00BB1E65">
        <w:rPr>
          <w:rFonts w:ascii="Arial" w:hAnsi="Arial" w:cs="Arial"/>
        </w:rPr>
        <w:t>This comparison amount will be used in calculating the base time and minimum time value in 2023. The following is a calculation to find out the amount of the rupiah value comparison, for the results of adjusting the base time value and the minimum time value shown in below.</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693"/>
        <w:gridCol w:w="2552"/>
      </w:tblGrid>
      <w:tr w:rsidR="00FC3725" w14:paraId="59FC04DE" w14:textId="77777777" w:rsidTr="00A914DD">
        <w:trPr>
          <w:trHeight w:val="396"/>
        </w:trPr>
        <w:tc>
          <w:tcPr>
            <w:tcW w:w="3085" w:type="dxa"/>
          </w:tcPr>
          <w:p w14:paraId="1F9F4701" w14:textId="15DBA77A" w:rsidR="00FC3725" w:rsidRPr="00FC3725" w:rsidRDefault="00FC3725" w:rsidP="00B13B99">
            <w:pPr>
              <w:spacing w:line="360" w:lineRule="auto"/>
              <w:jc w:val="both"/>
              <w:rPr>
                <w:rFonts w:ascii="Arial" w:hAnsi="Arial" w:cs="Arial"/>
                <w:sz w:val="20"/>
                <w:szCs w:val="20"/>
                <w:lang w:val="id-ID"/>
              </w:rPr>
            </w:pPr>
            <w:r w:rsidRPr="00FC3725">
              <w:rPr>
                <w:rFonts w:ascii="Arial" w:hAnsi="Arial" w:cs="Arial"/>
                <w:sz w:val="20"/>
                <w:szCs w:val="20"/>
              </w:rPr>
              <w:t>1996 Rupiah Value = Rp 2,365</w:t>
            </w:r>
          </w:p>
        </w:tc>
        <w:tc>
          <w:tcPr>
            <w:tcW w:w="2693" w:type="dxa"/>
          </w:tcPr>
          <w:p w14:paraId="3C73C43C" w14:textId="6CA37D96" w:rsidR="00FC3725" w:rsidRPr="00FC3725" w:rsidRDefault="00FC3725" w:rsidP="00B13B99">
            <w:pPr>
              <w:spacing w:line="360" w:lineRule="auto"/>
              <w:jc w:val="both"/>
              <w:rPr>
                <w:rFonts w:ascii="Arial" w:hAnsi="Arial" w:cs="Arial"/>
                <w:sz w:val="20"/>
                <w:szCs w:val="20"/>
              </w:rPr>
            </w:pPr>
            <w:r w:rsidRPr="00FC3725">
              <w:rPr>
                <w:rFonts w:ascii="Arial" w:hAnsi="Arial" w:cs="Arial"/>
                <w:sz w:val="20"/>
                <w:szCs w:val="20"/>
              </w:rPr>
              <w:t>2023 Rupiah = IDR 15,225</w:t>
            </w:r>
          </w:p>
        </w:tc>
        <w:tc>
          <w:tcPr>
            <w:tcW w:w="2552" w:type="dxa"/>
          </w:tcPr>
          <w:p w14:paraId="403C0797" w14:textId="7DA4B738" w:rsidR="00FC3725" w:rsidRPr="00FC3725" w:rsidRDefault="00FC3725" w:rsidP="00B13B99">
            <w:pPr>
              <w:spacing w:line="360" w:lineRule="auto"/>
              <w:jc w:val="both"/>
              <w:rPr>
                <w:rFonts w:ascii="Arial" w:hAnsi="Arial" w:cs="Arial"/>
                <w:sz w:val="20"/>
                <w:szCs w:val="20"/>
                <w:lang w:val="nb-NO"/>
              </w:rPr>
            </w:pPr>
            <w:r w:rsidRPr="00FC3725">
              <w:rPr>
                <w:rFonts w:ascii="Arial" w:hAnsi="Arial" w:cs="Arial"/>
                <w:sz w:val="20"/>
                <w:szCs w:val="20"/>
              </w:rPr>
              <w:t>Comparison = 6.43</w:t>
            </w:r>
          </w:p>
        </w:tc>
      </w:tr>
    </w:tbl>
    <w:p w14:paraId="76D47755" w14:textId="5CF4F89A" w:rsidR="00CF0B7D" w:rsidRPr="00CF0B7D" w:rsidRDefault="00CF0B7D" w:rsidP="00FC3725">
      <w:pPr>
        <w:spacing w:line="360" w:lineRule="auto"/>
        <w:ind w:hanging="142"/>
        <w:jc w:val="both"/>
        <w:rPr>
          <w:rFonts w:ascii="Arial Bold" w:hAnsi="Arial Bold" w:cs="Arial"/>
          <w:b/>
          <w:bCs/>
          <w:sz w:val="22"/>
          <w:szCs w:val="22"/>
        </w:rPr>
      </w:pPr>
      <w:r w:rsidRPr="00BB1E65">
        <w:rPr>
          <w:rFonts w:ascii="Arial" w:hAnsi="Arial" w:cs="Arial"/>
        </w:rPr>
        <w:t xml:space="preserve">   </w:t>
      </w:r>
      <w:r w:rsidRPr="00CF0B7D">
        <w:rPr>
          <w:rFonts w:ascii="Arial Bold" w:hAnsi="Arial Bold" w:cs="Arial"/>
          <w:b/>
          <w:bCs/>
          <w:sz w:val="22"/>
          <w:szCs w:val="22"/>
        </w:rPr>
        <w:t>3.2. Vehicle Operating Cost Analysis (BOK)</w:t>
      </w:r>
    </w:p>
    <w:p w14:paraId="4FF2DDEE" w14:textId="77777777" w:rsidR="00CF0B7D" w:rsidRPr="000142B3" w:rsidRDefault="00CF0B7D" w:rsidP="00CF0B7D">
      <w:pPr>
        <w:spacing w:line="360" w:lineRule="auto"/>
        <w:ind w:firstLine="426"/>
        <w:jc w:val="both"/>
        <w:rPr>
          <w:rFonts w:ascii="Calisto MT" w:hAnsi="Calisto MT"/>
          <w:lang w:val="fi-FI"/>
        </w:rPr>
      </w:pPr>
      <w:r w:rsidRPr="000142B3">
        <w:rPr>
          <w:rFonts w:ascii="Calisto MT" w:hAnsi="Calisto MT"/>
        </w:rPr>
        <w:t xml:space="preserve">Vehicle Operating Cost Analysis (BOK) to find out the amount of costs incurred in vehicle operation. Therefore, it is necessary to know the fuel consumption in the vehicle. This calculation is carried out using </w:t>
      </w:r>
      <w:r w:rsidRPr="000142B3">
        <w:rPr>
          <w:rFonts w:ascii="Calisto MT" w:hAnsi="Calisto MT"/>
          <w:i/>
          <w:iCs/>
        </w:rPr>
        <w:t>Google Maps</w:t>
      </w:r>
      <w:r w:rsidRPr="000142B3">
        <w:rPr>
          <w:rFonts w:ascii="Calisto MT" w:hAnsi="Calisto MT"/>
        </w:rPr>
        <w:t xml:space="preserve"> with reference to the predetermined start and end points. In this study, it was carried out in two circumstances, namely during weekdays (Monday-Friday) and Weekends (Saturday-Sunday) in determining the level of congestion at a predetermined point.</w:t>
      </w:r>
    </w:p>
    <w:p w14:paraId="3338DC96" w14:textId="77777777" w:rsidR="00CF0B7D" w:rsidRPr="000142B3" w:rsidRDefault="00CF0B7D" w:rsidP="00BB1E65">
      <w:pPr>
        <w:spacing w:line="360" w:lineRule="auto"/>
        <w:jc w:val="center"/>
        <w:rPr>
          <w:rFonts w:ascii="Calisto MT" w:hAnsi="Calisto MT"/>
          <w:lang w:val="fi-FI"/>
        </w:rPr>
      </w:pPr>
      <w:r w:rsidRPr="000142B3">
        <w:rPr>
          <w:rFonts w:ascii="Calisto MT" w:hAnsi="Calisto MT"/>
          <w:b/>
          <w:bCs/>
        </w:rPr>
        <w:t>Limit Roads Based on Engine Fuel and Oil Consumption</w:t>
      </w:r>
    </w:p>
    <w:p w14:paraId="585DE883" w14:textId="012037F8" w:rsidR="00BB1E65" w:rsidRDefault="00A914DD" w:rsidP="00BB1E65">
      <w:pPr>
        <w:spacing w:line="360" w:lineRule="auto"/>
        <w:jc w:val="center"/>
        <w:rPr>
          <w:rFonts w:ascii="Calisto MT" w:hAnsi="Calisto MT"/>
          <w:lang w:val="nb-NO"/>
        </w:rPr>
      </w:pPr>
      <w:r>
        <w:rPr>
          <w:noProof/>
        </w:rPr>
        <w:lastRenderedPageBreak/>
        <mc:AlternateContent>
          <mc:Choice Requires="wps">
            <w:drawing>
              <wp:anchor distT="0" distB="0" distL="114300" distR="114300" simplePos="0" relativeHeight="251667456" behindDoc="0" locked="0" layoutInCell="1" allowOverlap="1" wp14:anchorId="751D3C32" wp14:editId="3DABC137">
                <wp:simplePos x="0" y="0"/>
                <wp:positionH relativeFrom="column">
                  <wp:posOffset>1884680</wp:posOffset>
                </wp:positionH>
                <wp:positionV relativeFrom="paragraph">
                  <wp:posOffset>371475</wp:posOffset>
                </wp:positionV>
                <wp:extent cx="99060" cy="636270"/>
                <wp:effectExtent l="0" t="0" r="0" b="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63627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22A0145D" id="Oval 22" o:spid="_x0000_s1026" style="position:absolute;margin-left:148.4pt;margin-top:29.25pt;width:7.8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" filled="f" strokecolor="black [3213]">
                <v:path arrowok="t"/>
              </v:oval>
            </w:pict>
          </mc:Fallback>
        </mc:AlternateContent>
      </w:r>
      <w:r>
        <w:rPr>
          <w:noProof/>
        </w:rPr>
        <mc:AlternateContent>
          <mc:Choice Requires="wps">
            <w:drawing>
              <wp:anchor distT="0" distB="0" distL="114300" distR="114300" simplePos="0" relativeHeight="251656192" behindDoc="0" locked="0" layoutInCell="1" allowOverlap="1" wp14:anchorId="2361DA22" wp14:editId="6F0EE693">
                <wp:simplePos x="0" y="0"/>
                <wp:positionH relativeFrom="column">
                  <wp:posOffset>3300095</wp:posOffset>
                </wp:positionH>
                <wp:positionV relativeFrom="paragraph">
                  <wp:posOffset>375285</wp:posOffset>
                </wp:positionV>
                <wp:extent cx="93980" cy="657225"/>
                <wp:effectExtent l="0" t="0" r="1270" b="952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80" cy="6572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752EB13" id="Oval 21" o:spid="_x0000_s1026" style="position:absolute;margin-left:259.85pt;margin-top:29.55pt;width:7.4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" filled="f" strokecolor="black [3213]">
                <v:path arrowok="t"/>
              </v:oval>
            </w:pict>
          </mc:Fallback>
        </mc:AlternateContent>
      </w:r>
      <w:r>
        <w:rPr>
          <w:noProof/>
        </w:rPr>
        <mc:AlternateContent>
          <mc:Choice Requires="wps">
            <w:drawing>
              <wp:anchor distT="0" distB="0" distL="114300" distR="114300" simplePos="0" relativeHeight="251665408" behindDoc="0" locked="0" layoutInCell="1" allowOverlap="1" wp14:anchorId="50A9388F" wp14:editId="4D0010A0">
                <wp:simplePos x="0" y="0"/>
                <wp:positionH relativeFrom="column">
                  <wp:posOffset>4631690</wp:posOffset>
                </wp:positionH>
                <wp:positionV relativeFrom="paragraph">
                  <wp:posOffset>6460490</wp:posOffset>
                </wp:positionV>
                <wp:extent cx="93980" cy="657225"/>
                <wp:effectExtent l="0" t="0" r="1270" b="952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80" cy="6572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D990479" id="Oval 16" o:spid="_x0000_s1026" style="position:absolute;margin-left:364.7pt;margin-top:508.7pt;width:7.4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" filled="f" strokecolor="black [3213]">
                <v:path arrowok="t"/>
              </v:oval>
            </w:pict>
          </mc:Fallback>
        </mc:AlternateContent>
      </w:r>
      <w:r w:rsidR="00997C6A">
        <w:rPr>
          <w:rFonts w:ascii="Calisto MT" w:hAnsi="Calisto MT"/>
          <w:noProof/>
        </w:rPr>
        <w:drawing>
          <wp:inline distT="0" distB="0" distL="0" distR="0" wp14:anchorId="3BA04F37" wp14:editId="73431BDB">
            <wp:extent cx="3315768" cy="1993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7759" cy="2000343"/>
                    </a:xfrm>
                    <a:prstGeom prst="rect">
                      <a:avLst/>
                    </a:prstGeom>
                    <a:noFill/>
                  </pic:spPr>
                </pic:pic>
              </a:graphicData>
            </a:graphic>
          </wp:inline>
        </w:drawing>
      </w:r>
    </w:p>
    <w:p w14:paraId="27733A44" w14:textId="0DCBA3F7" w:rsidR="00CF0B7D" w:rsidRPr="007E4503" w:rsidRDefault="00CF0B7D" w:rsidP="00BB1E65">
      <w:pPr>
        <w:spacing w:line="360" w:lineRule="auto"/>
        <w:jc w:val="center"/>
        <w:rPr>
          <w:rFonts w:ascii="Calisto MT" w:hAnsi="Calisto MT"/>
        </w:rPr>
      </w:pPr>
      <w:r w:rsidRPr="000142B3">
        <w:rPr>
          <w:rFonts w:ascii="Calisto MT" w:hAnsi="Calisto MT"/>
        </w:rPr>
        <w:t>Source: Data Processed by Researchers, 2024</w:t>
      </w:r>
      <w:bookmarkStart w:id="0" w:name="_Toc174008052"/>
    </w:p>
    <w:p w14:paraId="0A8EF908" w14:textId="64405655" w:rsidR="00CF0B7D" w:rsidRPr="007E4503" w:rsidRDefault="00CF0B7D" w:rsidP="00BB1E65">
      <w:pPr>
        <w:spacing w:line="360" w:lineRule="auto"/>
        <w:jc w:val="center"/>
        <w:rPr>
          <w:rFonts w:ascii="Calisto MT" w:hAnsi="Calisto MT"/>
          <w:b/>
          <w:bCs/>
          <w:i/>
          <w:iCs/>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1</w:t>
      </w:r>
      <w:r w:rsidRPr="000142B3">
        <w:rPr>
          <w:rFonts w:ascii="Calisto MT" w:hAnsi="Calisto MT"/>
          <w:b/>
          <w:bCs/>
          <w:i/>
          <w:iCs/>
        </w:rPr>
        <w:fldChar w:fldCharType="end"/>
      </w:r>
      <w:r w:rsidRPr="000142B3">
        <w:rPr>
          <w:rFonts w:ascii="Calisto MT" w:hAnsi="Calisto MT"/>
          <w:b/>
          <w:bCs/>
          <w:i/>
          <w:iCs/>
        </w:rPr>
        <w:t>. Vehicle Fuel Consumption on Jalan Wates in 2024</w:t>
      </w:r>
      <w:bookmarkEnd w:id="0"/>
    </w:p>
    <w:p w14:paraId="29F44F78" w14:textId="76763152"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On </w:t>
      </w:r>
      <w:r w:rsidRPr="000142B3">
        <w:rPr>
          <w:rFonts w:ascii="Calisto MT" w:hAnsi="Calisto MT"/>
          <w:sz w:val="20"/>
          <w:szCs w:val="20"/>
        </w:rPr>
        <w:t xml:space="preserve">graph </w:t>
      </w:r>
      <w:r w:rsidR="00F853BD">
        <w:rPr>
          <w:rFonts w:ascii="Calisto MT" w:hAnsi="Calisto MT"/>
          <w:sz w:val="20"/>
          <w:szCs w:val="20"/>
          <w:lang w:val="en-US"/>
        </w:rPr>
        <w:t>1</w:t>
      </w:r>
      <w:r w:rsidRPr="000142B3">
        <w:rPr>
          <w:rFonts w:ascii="Calisto MT" w:hAnsi="Calisto MT" w:cs="Times New Roman"/>
          <w:sz w:val="20"/>
          <w:szCs w:val="20"/>
        </w:rPr>
        <w:t xml:space="preserve"> This shows that the average fuel consumption for all types of vehicles in the direction of OSY-HNM is above the average fuel consumption in the direction of HNM to OSY. This is because the volume of the vehicle is higher than the direction of OSY to HNM which causes congestion so that the vehicle has to stop and run repeatedly where of course the fuel consumption is higher. </w:t>
      </w:r>
    </w:p>
    <w:p w14:paraId="1C9984D7" w14:textId="5327CD2D"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weekdays</w:t>
      </w:r>
      <w:r w:rsidRPr="000142B3">
        <w:rPr>
          <w:rFonts w:ascii="Calisto MT" w:hAnsi="Calisto MT" w:cs="Times New Roman"/>
          <w:sz w:val="20"/>
          <w:szCs w:val="20"/>
        </w:rPr>
        <w:t xml:space="preserve"> , meaning the most in using fuel. </w:t>
      </w:r>
    </w:p>
    <w:p w14:paraId="4889E234"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In the existing condition, Jalan Wates is also too narrow and many roads have potholes, this results in a slowdown in driving, resulting in an increase in traffic volume. In addition, many driver behaviors are disorderly in traffic.</w:t>
      </w:r>
    </w:p>
    <w:p w14:paraId="12B96708" w14:textId="5B4C2DD1" w:rsidR="00BB1E65" w:rsidRDefault="00A914DD" w:rsidP="00BB1E65">
      <w:pPr>
        <w:spacing w:line="360" w:lineRule="auto"/>
        <w:ind w:left="207"/>
        <w:jc w:val="center"/>
        <w:rPr>
          <w:rFonts w:ascii="Calisto MT" w:hAnsi="Calisto MT"/>
          <w:lang w:val="nb-NO"/>
        </w:rPr>
      </w:pPr>
      <w:r>
        <w:rPr>
          <w:noProof/>
        </w:rPr>
        <mc:AlternateContent>
          <mc:Choice Requires="wps">
            <w:drawing>
              <wp:anchor distT="0" distB="0" distL="114300" distR="114300" simplePos="0" relativeHeight="251662336" behindDoc="0" locked="0" layoutInCell="1" allowOverlap="1" wp14:anchorId="729D1195" wp14:editId="7EF36A91">
                <wp:simplePos x="0" y="0"/>
                <wp:positionH relativeFrom="column">
                  <wp:posOffset>1938655</wp:posOffset>
                </wp:positionH>
                <wp:positionV relativeFrom="paragraph">
                  <wp:posOffset>313690</wp:posOffset>
                </wp:positionV>
                <wp:extent cx="102235" cy="614680"/>
                <wp:effectExtent l="0" t="0" r="0" b="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6146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BB52FAB" id="Oval 15" o:spid="_x0000_s1026" style="position:absolute;margin-left:152.65pt;margin-top:24.7pt;width:8.05pt;height:4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" filled="f" strokecolor="black [3213]">
                <v:path arrowok="t"/>
              </v:oval>
            </w:pict>
          </mc:Fallback>
        </mc:AlternateContent>
      </w:r>
      <w:r w:rsidR="00997C6A">
        <w:rPr>
          <w:rFonts w:ascii="Calisto MT" w:hAnsi="Calisto MT"/>
          <w:noProof/>
        </w:rPr>
        <w:drawing>
          <wp:inline distT="0" distB="0" distL="0" distR="0" wp14:anchorId="0957CEC9" wp14:editId="2A2FF0E9">
            <wp:extent cx="3090695" cy="18535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545" cy="1873261"/>
                    </a:xfrm>
                    <a:prstGeom prst="rect">
                      <a:avLst/>
                    </a:prstGeom>
                    <a:noFill/>
                  </pic:spPr>
                </pic:pic>
              </a:graphicData>
            </a:graphic>
          </wp:inline>
        </w:drawing>
      </w:r>
    </w:p>
    <w:p w14:paraId="6CB7C446" w14:textId="2AD0437A" w:rsidR="00CF0B7D" w:rsidRPr="007E4503" w:rsidRDefault="00CF0B7D" w:rsidP="0063565E">
      <w:pPr>
        <w:spacing w:line="360" w:lineRule="auto"/>
        <w:ind w:left="207"/>
        <w:jc w:val="center"/>
        <w:rPr>
          <w:rFonts w:ascii="Calisto MT" w:hAnsi="Calisto MT"/>
        </w:rPr>
      </w:pPr>
      <w:r w:rsidRPr="000142B3">
        <w:rPr>
          <w:rFonts w:ascii="Calisto MT" w:hAnsi="Calisto MT"/>
        </w:rPr>
        <w:t>Source: Data Processed by Researchers, 2024.</w:t>
      </w:r>
      <w:bookmarkStart w:id="1" w:name="_Toc174008059"/>
    </w:p>
    <w:p w14:paraId="60F19409" w14:textId="3445B61C" w:rsidR="00CF0B7D" w:rsidRPr="007E4503" w:rsidRDefault="00CF0B7D" w:rsidP="0063565E">
      <w:pPr>
        <w:spacing w:line="360" w:lineRule="auto"/>
        <w:ind w:left="207"/>
        <w:jc w:val="center"/>
        <w:rPr>
          <w:rFonts w:ascii="Calisto MT" w:hAnsi="Calisto MT"/>
          <w:b/>
          <w:bCs/>
          <w:i/>
          <w:iCs/>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2</w:t>
      </w:r>
      <w:r w:rsidRPr="000142B3">
        <w:rPr>
          <w:rFonts w:ascii="Calisto MT" w:hAnsi="Calisto MT"/>
          <w:b/>
          <w:bCs/>
          <w:i/>
          <w:iCs/>
        </w:rPr>
        <w:fldChar w:fldCharType="end"/>
      </w:r>
      <w:r w:rsidRPr="000142B3">
        <w:rPr>
          <w:rFonts w:ascii="Calisto MT" w:hAnsi="Calisto MT"/>
          <w:b/>
          <w:bCs/>
          <w:i/>
          <w:iCs/>
        </w:rPr>
        <w:t>. Vehicle Engine Oil Consumption on Wates Road in 2024</w:t>
      </w:r>
      <w:bookmarkEnd w:id="1"/>
    </w:p>
    <w:p w14:paraId="2EC8F89C" w14:textId="3DC33B1E"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Pr="000142B3">
        <w:t>2</w:t>
      </w:r>
      <w:r w:rsidRPr="000142B3">
        <w:rPr>
          <w:rFonts w:ascii="Calisto MT" w:hAnsi="Calisto MT" w:cs="Times New Roman"/>
          <w:sz w:val="20"/>
          <w:szCs w:val="20"/>
        </w:rPr>
        <w:t xml:space="preserve"> shows that the average engine oil consumption for all types of vehicles in the direction of HNM-OSY is below the average fuel consumption in the direction of OSY to HNM. This is because the volume of the vehicle is higher than the direction of OSY to HNM which causes congestion so that the vehicle has to stop and run repeatedly where of course the engine oil consumption is higher. </w:t>
      </w:r>
    </w:p>
    <w:p w14:paraId="6EF63C41"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weekends </w:t>
      </w:r>
      <w:r w:rsidRPr="000142B3">
        <w:rPr>
          <w:rFonts w:ascii="Calisto MT" w:hAnsi="Calisto MT" w:cs="Times New Roman"/>
          <w:sz w:val="20"/>
          <w:szCs w:val="20"/>
        </w:rPr>
        <w:t xml:space="preserve">, meaning the most in using engine oil. </w:t>
      </w:r>
    </w:p>
    <w:p w14:paraId="777283AB"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In the existing condition, Jalan Wates is also too narrow and many roads have potholes, this results in a slowdown in driving, resulting in an increase in traffic volume. In addition, many driver behaviors are disorderly in traffic.</w:t>
      </w:r>
    </w:p>
    <w:p w14:paraId="7F323346" w14:textId="77777777" w:rsidR="00CF0B7D" w:rsidRPr="007E4503" w:rsidRDefault="00CF0B7D" w:rsidP="0063565E">
      <w:pPr>
        <w:spacing w:line="360" w:lineRule="auto"/>
        <w:jc w:val="center"/>
        <w:rPr>
          <w:rFonts w:ascii="Calisto MT" w:hAnsi="Calisto MT"/>
          <w:b/>
          <w:bCs/>
        </w:rPr>
      </w:pPr>
      <w:proofErr w:type="spellStart"/>
      <w:r w:rsidRPr="000142B3">
        <w:rPr>
          <w:rFonts w:ascii="Calisto MT" w:hAnsi="Calisto MT"/>
          <w:b/>
          <w:bCs/>
        </w:rPr>
        <w:t>Mataram</w:t>
      </w:r>
      <w:proofErr w:type="spellEnd"/>
      <w:r w:rsidRPr="000142B3">
        <w:rPr>
          <w:rFonts w:ascii="Calisto MT" w:hAnsi="Calisto MT"/>
          <w:b/>
          <w:bCs/>
        </w:rPr>
        <w:t xml:space="preserve"> Road Based on Fuel and Engine Oil Consumption</w:t>
      </w:r>
    </w:p>
    <w:p w14:paraId="60DB9DA8" w14:textId="5EDACA25" w:rsidR="0063565E" w:rsidRDefault="00A914DD" w:rsidP="0063565E">
      <w:pPr>
        <w:spacing w:line="360" w:lineRule="auto"/>
        <w:jc w:val="center"/>
        <w:rPr>
          <w:rFonts w:ascii="Calisto MT" w:hAnsi="Calisto MT"/>
          <w:lang w:val="nb-NO"/>
        </w:rPr>
      </w:pPr>
      <w:r>
        <w:rPr>
          <w:noProof/>
        </w:rPr>
        <w:lastRenderedPageBreak/>
        <mc:AlternateContent>
          <mc:Choice Requires="wps">
            <w:drawing>
              <wp:anchor distT="0" distB="0" distL="114300" distR="114300" simplePos="0" relativeHeight="251658240" behindDoc="0" locked="0" layoutInCell="1" allowOverlap="1" wp14:anchorId="1E82CE1E" wp14:editId="226A30B1">
                <wp:simplePos x="0" y="0"/>
                <wp:positionH relativeFrom="column">
                  <wp:posOffset>3456305</wp:posOffset>
                </wp:positionH>
                <wp:positionV relativeFrom="paragraph">
                  <wp:posOffset>347980</wp:posOffset>
                </wp:positionV>
                <wp:extent cx="55880" cy="589280"/>
                <wp:effectExtent l="0" t="0" r="1270" b="127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5892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006B8B0" id="Oval 14" o:spid="_x0000_s1026" style="position:absolute;margin-left:272.15pt;margin-top:27.4pt;width:4.4pt;height:4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" filled="f" strokecolor="black [3213]">
                <v:path arrowok="t"/>
              </v:oval>
            </w:pict>
          </mc:Fallback>
        </mc:AlternateContent>
      </w:r>
      <w:r>
        <w:rPr>
          <w:noProof/>
        </w:rPr>
        <mc:AlternateContent>
          <mc:Choice Requires="wps">
            <w:drawing>
              <wp:anchor distT="0" distB="0" distL="114300" distR="114300" simplePos="0" relativeHeight="251660288" behindDoc="0" locked="0" layoutInCell="1" allowOverlap="1" wp14:anchorId="4F04D075" wp14:editId="10B856A2">
                <wp:simplePos x="0" y="0"/>
                <wp:positionH relativeFrom="column">
                  <wp:posOffset>2997200</wp:posOffset>
                </wp:positionH>
                <wp:positionV relativeFrom="paragraph">
                  <wp:posOffset>358140</wp:posOffset>
                </wp:positionV>
                <wp:extent cx="69850" cy="579120"/>
                <wp:effectExtent l="0" t="0" r="635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791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724EA5DA" id="Oval 13" o:spid="_x0000_s1026" style="position:absolute;margin-left:236pt;margin-top:28.2pt;width:5.5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" filled="f" strokecolor="black [3213]">
                <v:path arrowok="t"/>
              </v:oval>
            </w:pict>
          </mc:Fallback>
        </mc:AlternateContent>
      </w:r>
      <w:r w:rsidR="00997C6A">
        <w:rPr>
          <w:rFonts w:ascii="Calisto MT" w:hAnsi="Calisto MT"/>
          <w:noProof/>
        </w:rPr>
        <w:drawing>
          <wp:inline distT="0" distB="0" distL="0" distR="0" wp14:anchorId="39CF7C83" wp14:editId="66C4DED5">
            <wp:extent cx="3123060" cy="187297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7671" cy="1887731"/>
                    </a:xfrm>
                    <a:prstGeom prst="rect">
                      <a:avLst/>
                    </a:prstGeom>
                    <a:noFill/>
                  </pic:spPr>
                </pic:pic>
              </a:graphicData>
            </a:graphic>
          </wp:inline>
        </w:drawing>
      </w:r>
    </w:p>
    <w:p w14:paraId="43E603E2" w14:textId="5DDF76C0" w:rsidR="00CF0B7D" w:rsidRPr="007E4503" w:rsidRDefault="00CF0B7D" w:rsidP="0063565E">
      <w:pPr>
        <w:spacing w:line="360" w:lineRule="auto"/>
        <w:jc w:val="center"/>
        <w:rPr>
          <w:rFonts w:ascii="Calisto MT" w:hAnsi="Calisto MT"/>
        </w:rPr>
      </w:pPr>
      <w:r w:rsidRPr="000142B3">
        <w:rPr>
          <w:rFonts w:ascii="Calisto MT" w:hAnsi="Calisto MT"/>
        </w:rPr>
        <w:t>Source: Data Processed by Researchers, 2024.</w:t>
      </w:r>
      <w:bookmarkStart w:id="2" w:name="_Toc174008053"/>
    </w:p>
    <w:p w14:paraId="6A2FCDE4" w14:textId="623437D5" w:rsidR="00CF0B7D" w:rsidRPr="007E4503" w:rsidRDefault="00CF0B7D" w:rsidP="0063565E">
      <w:pPr>
        <w:spacing w:line="360" w:lineRule="auto"/>
        <w:jc w:val="center"/>
        <w:rPr>
          <w:rFonts w:ascii="Calisto MT" w:hAnsi="Calisto MT"/>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3</w:t>
      </w:r>
      <w:r w:rsidRPr="000142B3">
        <w:rPr>
          <w:rFonts w:ascii="Calisto MT" w:hAnsi="Calisto MT"/>
          <w:b/>
          <w:bCs/>
          <w:i/>
          <w:iCs/>
        </w:rPr>
        <w:fldChar w:fldCharType="end"/>
      </w:r>
      <w:r w:rsidRPr="000142B3">
        <w:rPr>
          <w:rFonts w:ascii="Calisto MT" w:hAnsi="Calisto MT"/>
          <w:b/>
          <w:bCs/>
          <w:i/>
          <w:iCs/>
        </w:rPr>
        <w:t xml:space="preserve">. Vehicle Fuel Consumption on </w:t>
      </w:r>
      <w:proofErr w:type="spellStart"/>
      <w:r w:rsidRPr="000142B3">
        <w:rPr>
          <w:rFonts w:ascii="Calisto MT" w:hAnsi="Calisto MT"/>
          <w:b/>
          <w:bCs/>
          <w:i/>
          <w:iCs/>
        </w:rPr>
        <w:t>Mataram</w:t>
      </w:r>
      <w:proofErr w:type="spellEnd"/>
      <w:r w:rsidRPr="000142B3">
        <w:rPr>
          <w:rFonts w:ascii="Calisto MT" w:hAnsi="Calisto MT"/>
          <w:b/>
          <w:bCs/>
          <w:i/>
          <w:iCs/>
        </w:rPr>
        <w:t xml:space="preserve"> Road in 2024</w:t>
      </w:r>
      <w:bookmarkEnd w:id="2"/>
    </w:p>
    <w:p w14:paraId="46FA8708" w14:textId="50FBD236"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In </w:t>
      </w:r>
      <w:r w:rsidRPr="000142B3">
        <w:t xml:space="preserve">graph </w:t>
      </w:r>
      <w:r w:rsidR="00F853BD">
        <w:rPr>
          <w:lang w:val="en-US"/>
        </w:rPr>
        <w:t>3</w:t>
      </w:r>
      <w:r w:rsidRPr="000142B3">
        <w:rPr>
          <w:rFonts w:ascii="Calisto MT" w:hAnsi="Calisto MT" w:cs="Times New Roman"/>
          <w:sz w:val="20"/>
          <w:szCs w:val="20"/>
        </w:rPr>
        <w:t xml:space="preserve"> This shows that the average fuel consumption for all types of vehicles in the MPY-BHI direction is below the average fuel consumption in the direction of BHI to MPY. This is because the volume of the vehicle is higher than the direction of BHI to MPY which causes congestion so that the vehicle has to stop and run repeatedly where of course the fuel consumption is higher. </w:t>
      </w:r>
    </w:p>
    <w:p w14:paraId="141B2AA1"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weekends</w:t>
      </w:r>
      <w:r w:rsidRPr="000142B3">
        <w:rPr>
          <w:rFonts w:ascii="Calisto MT" w:hAnsi="Calisto MT" w:cs="Times New Roman"/>
          <w:sz w:val="20"/>
          <w:szCs w:val="20"/>
        </w:rPr>
        <w:t xml:space="preserve"> , meaning the most in fuel consumption. </w:t>
      </w:r>
    </w:p>
    <w:p w14:paraId="713F2B77" w14:textId="0310154A"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Mataram Road is also too narrow considering that it is around the Malioboro area which is a tourist attraction, this results in a slowdown in driving so as to increase the volume of congestion. </w:t>
      </w:r>
    </w:p>
    <w:p w14:paraId="47803523" w14:textId="1054B999" w:rsidR="0063565E" w:rsidRDefault="00A914DD" w:rsidP="0063565E">
      <w:pPr>
        <w:spacing w:line="360" w:lineRule="auto"/>
        <w:ind w:left="207"/>
        <w:jc w:val="center"/>
        <w:rPr>
          <w:rFonts w:ascii="Calisto MT" w:hAnsi="Calisto MT"/>
          <w:lang w:val="nb-NO"/>
        </w:rPr>
      </w:pPr>
      <w:r>
        <w:rPr>
          <w:rFonts w:ascii="Calisto MT" w:hAnsi="Calisto MT"/>
          <w:noProof/>
        </w:rPr>
        <mc:AlternateContent>
          <mc:Choice Requires="wps">
            <w:drawing>
              <wp:anchor distT="0" distB="0" distL="114300" distR="114300" simplePos="0" relativeHeight="251670528" behindDoc="0" locked="0" layoutInCell="1" allowOverlap="1" wp14:anchorId="584AB91C" wp14:editId="0EF962EC">
                <wp:simplePos x="0" y="0"/>
                <wp:positionH relativeFrom="column">
                  <wp:posOffset>3440430</wp:posOffset>
                </wp:positionH>
                <wp:positionV relativeFrom="paragraph">
                  <wp:posOffset>307975</wp:posOffset>
                </wp:positionV>
                <wp:extent cx="69850" cy="564515"/>
                <wp:effectExtent l="0" t="0" r="6350" b="698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45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20BDF4A" id="Oval 12" o:spid="_x0000_s1026" style="position:absolute;margin-left:270.9pt;margin-top:24.25pt;width:5.5pt;height:4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" filled="f" strokecolor="black [3213]">
                <v:path arrowok="t"/>
              </v:oval>
            </w:pict>
          </mc:Fallback>
        </mc:AlternateContent>
      </w:r>
      <w:r>
        <w:rPr>
          <w:noProof/>
        </w:rPr>
        <mc:AlternateContent>
          <mc:Choice Requires="wps">
            <w:drawing>
              <wp:anchor distT="0" distB="0" distL="114300" distR="114300" simplePos="0" relativeHeight="251669504" behindDoc="0" locked="0" layoutInCell="1" allowOverlap="1" wp14:anchorId="584AB91C" wp14:editId="0D69977E">
                <wp:simplePos x="0" y="0"/>
                <wp:positionH relativeFrom="column">
                  <wp:posOffset>3008630</wp:posOffset>
                </wp:positionH>
                <wp:positionV relativeFrom="paragraph">
                  <wp:posOffset>307975</wp:posOffset>
                </wp:positionV>
                <wp:extent cx="69850" cy="564515"/>
                <wp:effectExtent l="0" t="0" r="6350" b="698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45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824B15A" id="Oval 11" o:spid="_x0000_s1026" style="position:absolute;margin-left:236.9pt;margin-top:24.25pt;width:5.5pt;height:4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19F36367" wp14:editId="603D5A32">
            <wp:extent cx="2909284" cy="174879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6955" cy="1759416"/>
                    </a:xfrm>
                    <a:prstGeom prst="rect">
                      <a:avLst/>
                    </a:prstGeom>
                    <a:noFill/>
                  </pic:spPr>
                </pic:pic>
              </a:graphicData>
            </a:graphic>
          </wp:inline>
        </w:drawing>
      </w:r>
    </w:p>
    <w:p w14:paraId="1F73714A" w14:textId="24E6DB85" w:rsidR="00CF0B7D" w:rsidRPr="007E4503" w:rsidRDefault="00CF0B7D" w:rsidP="0063565E">
      <w:pPr>
        <w:spacing w:line="360" w:lineRule="auto"/>
        <w:ind w:left="207"/>
        <w:jc w:val="center"/>
        <w:rPr>
          <w:rFonts w:ascii="Calisto MT" w:hAnsi="Calisto MT"/>
          <w:b/>
          <w:bCs/>
        </w:rPr>
      </w:pPr>
      <w:r w:rsidRPr="000142B3">
        <w:rPr>
          <w:rFonts w:ascii="Calisto MT" w:hAnsi="Calisto MT"/>
        </w:rPr>
        <w:t>Source: Data Processed by Researchers, 2024.</w:t>
      </w:r>
      <w:bookmarkStart w:id="3" w:name="_Toc174008060"/>
    </w:p>
    <w:p w14:paraId="2ACDDD81" w14:textId="17C1A270" w:rsidR="00CF0B7D" w:rsidRPr="007E4503" w:rsidRDefault="00CF0B7D" w:rsidP="0063565E">
      <w:pPr>
        <w:spacing w:line="360" w:lineRule="auto"/>
        <w:jc w:val="center"/>
        <w:rPr>
          <w:rFonts w:ascii="Calisto MT" w:hAnsi="Calisto MT"/>
          <w:b/>
          <w:bCs/>
          <w:i/>
          <w:iCs/>
        </w:rPr>
      </w:pPr>
      <w:r w:rsidRPr="000142B3">
        <w:rPr>
          <w:rFonts w:ascii="Calisto MT" w:hAnsi="Calisto MT"/>
          <w:b/>
          <w:bCs/>
          <w:i/>
          <w:iCs/>
        </w:rPr>
        <w:t xml:space="preserve">Figure </w:t>
      </w:r>
      <w:r w:rsidR="00F853BD">
        <w:rPr>
          <w:rFonts w:ascii="Calisto MT" w:hAnsi="Calisto MT"/>
          <w:b/>
          <w:bCs/>
          <w:i/>
          <w:iCs/>
        </w:rPr>
        <w:t>4.</w:t>
      </w:r>
      <w:r w:rsidRPr="000142B3">
        <w:rPr>
          <w:rFonts w:ascii="Calisto MT" w:hAnsi="Calisto MT"/>
          <w:b/>
          <w:bCs/>
          <w:i/>
          <w:iCs/>
        </w:rPr>
        <w:t xml:space="preserve"> Vehicle Engine Oil Consumption on </w:t>
      </w:r>
      <w:proofErr w:type="spellStart"/>
      <w:r w:rsidRPr="000142B3">
        <w:rPr>
          <w:rFonts w:ascii="Calisto MT" w:hAnsi="Calisto MT"/>
          <w:b/>
          <w:bCs/>
          <w:i/>
          <w:iCs/>
        </w:rPr>
        <w:t>Mataram</w:t>
      </w:r>
      <w:proofErr w:type="spellEnd"/>
      <w:r w:rsidRPr="000142B3">
        <w:rPr>
          <w:rFonts w:ascii="Calisto MT" w:hAnsi="Calisto MT"/>
          <w:b/>
          <w:bCs/>
          <w:i/>
          <w:iCs/>
        </w:rPr>
        <w:t xml:space="preserve"> Road in 2024</w:t>
      </w:r>
      <w:bookmarkEnd w:id="3"/>
    </w:p>
    <w:p w14:paraId="36B76B7D" w14:textId="71C46302"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lang w:val="en-US"/>
        </w:rPr>
        <w:t>4</w:t>
      </w:r>
      <w:r w:rsidRPr="000142B3">
        <w:rPr>
          <w:rFonts w:ascii="Calisto MT" w:hAnsi="Calisto MT" w:cs="Times New Roman"/>
          <w:sz w:val="20"/>
          <w:szCs w:val="20"/>
        </w:rPr>
        <w:t xml:space="preserve"> shows that the average fuel consumption for all types of vehicles in the MPY-BHI direction is below the average fuel consumption in the BHI to MPY direction. This is because the volume of the vehicle is higher than the direction of BHI to MPY which causes congestion so that the vehicle has to stop and run repeatedly where of course the engine oil consumption is higher. </w:t>
      </w:r>
    </w:p>
    <w:p w14:paraId="35A37B25"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16.30 WIB on </w:t>
      </w:r>
      <w:r w:rsidRPr="000142B3">
        <w:rPr>
          <w:rFonts w:ascii="Calisto MT" w:hAnsi="Calisto MT" w:cs="Times New Roman"/>
          <w:i/>
          <w:iCs/>
          <w:sz w:val="20"/>
          <w:szCs w:val="20"/>
        </w:rPr>
        <w:t>weekends</w:t>
      </w:r>
      <w:r w:rsidRPr="000142B3">
        <w:rPr>
          <w:rFonts w:ascii="Calisto MT" w:hAnsi="Calisto MT" w:cs="Times New Roman"/>
          <w:sz w:val="20"/>
          <w:szCs w:val="20"/>
        </w:rPr>
        <w:t xml:space="preserve"> , meaning the most in using engine oil. </w:t>
      </w:r>
    </w:p>
    <w:p w14:paraId="180CF625" w14:textId="29470F7C" w:rsidR="00A914DD" w:rsidRPr="00F853BD" w:rsidRDefault="00CF0B7D" w:rsidP="00F853B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Mataram Road is also too narrow considering that it is around the Malioboro area which is a tourist attraction, this results in a slowdown in driving so as to increase the volume of congestion.</w:t>
      </w:r>
    </w:p>
    <w:p w14:paraId="2629BF32" w14:textId="78A4EC44" w:rsidR="00F853BD" w:rsidRDefault="00F853BD" w:rsidP="00F853BD">
      <w:pPr>
        <w:spacing w:line="360" w:lineRule="auto"/>
        <w:jc w:val="both"/>
        <w:rPr>
          <w:rFonts w:ascii="Calisto MT" w:hAnsi="Calisto MT"/>
          <w:b/>
          <w:bCs/>
        </w:rPr>
      </w:pPr>
    </w:p>
    <w:p w14:paraId="50ADA96D" w14:textId="3AFD762A" w:rsidR="00F853BD" w:rsidRDefault="00F853BD" w:rsidP="00F853BD">
      <w:pPr>
        <w:spacing w:line="360" w:lineRule="auto"/>
        <w:jc w:val="both"/>
        <w:rPr>
          <w:rFonts w:ascii="Calisto MT" w:hAnsi="Calisto MT"/>
          <w:b/>
          <w:bCs/>
        </w:rPr>
      </w:pPr>
    </w:p>
    <w:p w14:paraId="28AAFDA1" w14:textId="77777777" w:rsidR="00F853BD" w:rsidRPr="00F853BD" w:rsidRDefault="00F853BD" w:rsidP="00F853BD">
      <w:pPr>
        <w:spacing w:line="360" w:lineRule="auto"/>
        <w:jc w:val="both"/>
        <w:rPr>
          <w:rFonts w:ascii="Calisto MT" w:hAnsi="Calisto MT"/>
          <w:b/>
          <w:bCs/>
        </w:rPr>
      </w:pPr>
    </w:p>
    <w:p w14:paraId="3D0C2111" w14:textId="6FC29CF9" w:rsidR="00CF0B7D" w:rsidRPr="000142B3" w:rsidRDefault="00CF0B7D" w:rsidP="0063565E">
      <w:pPr>
        <w:spacing w:line="360" w:lineRule="auto"/>
        <w:jc w:val="center"/>
        <w:rPr>
          <w:rFonts w:ascii="Calisto MT" w:hAnsi="Calisto MT"/>
          <w:b/>
          <w:bCs/>
          <w:lang w:val="id-ID"/>
        </w:rPr>
      </w:pPr>
      <w:r w:rsidRPr="000142B3">
        <w:rPr>
          <w:rFonts w:ascii="Calisto MT" w:hAnsi="Calisto MT"/>
          <w:b/>
        </w:rPr>
        <w:t>Repair Roads Based on Engine Fuel and Oil Consumption</w:t>
      </w:r>
    </w:p>
    <w:p w14:paraId="11E316EC" w14:textId="675B9C15" w:rsidR="0063565E" w:rsidRDefault="00A914DD" w:rsidP="00CF0B7D">
      <w:pPr>
        <w:pStyle w:val="ListParagraph"/>
        <w:spacing w:after="0" w:line="360" w:lineRule="auto"/>
        <w:ind w:left="567"/>
        <w:jc w:val="center"/>
        <w:rPr>
          <w:rFonts w:ascii="Calisto MT" w:hAnsi="Calisto MT" w:cs="Times New Roman"/>
          <w:sz w:val="20"/>
          <w:szCs w:val="20"/>
        </w:rPr>
      </w:pPr>
      <w:r>
        <w:rPr>
          <w:rFonts w:ascii="Calisto MT" w:hAnsi="Calisto MT" w:cs="Times New Roman"/>
          <w:noProof/>
          <w:sz w:val="20"/>
          <w:szCs w:val="20"/>
          <w:lang w:val="en-US"/>
        </w:rPr>
        <w:lastRenderedPageBreak/>
        <mc:AlternateContent>
          <mc:Choice Requires="wps">
            <w:drawing>
              <wp:anchor distT="0" distB="0" distL="114300" distR="114300" simplePos="0" relativeHeight="251671552" behindDoc="0" locked="0" layoutInCell="1" allowOverlap="1" wp14:anchorId="584AB91C" wp14:editId="4CD35F71">
                <wp:simplePos x="0" y="0"/>
                <wp:positionH relativeFrom="column">
                  <wp:posOffset>2166832</wp:posOffset>
                </wp:positionH>
                <wp:positionV relativeFrom="paragraph">
                  <wp:posOffset>339725</wp:posOffset>
                </wp:positionV>
                <wp:extent cx="69850" cy="512445"/>
                <wp:effectExtent l="0" t="0" r="25400" b="2095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1244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9CACC03" id="Oval 10" o:spid="_x0000_s1026" style="position:absolute;margin-left:170.6pt;margin-top:26.75pt;width:5.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" filled="f" strokecolor="black [3213]">
                <v:path arrowok="t"/>
              </v:oval>
            </w:pict>
          </mc:Fallback>
        </mc:AlternateContent>
      </w:r>
      <w:r w:rsidR="00997C6A">
        <w:rPr>
          <w:rFonts w:ascii="Calisto MT" w:hAnsi="Calisto MT" w:cs="Times New Roman"/>
          <w:noProof/>
          <w:sz w:val="20"/>
          <w:szCs w:val="20"/>
          <w:lang w:val="en-US"/>
        </w:rPr>
        <w:drawing>
          <wp:inline distT="0" distB="0" distL="0" distR="0" wp14:anchorId="6648A28C" wp14:editId="704C121A">
            <wp:extent cx="2911694" cy="174620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7189" cy="1761499"/>
                    </a:xfrm>
                    <a:prstGeom prst="rect">
                      <a:avLst/>
                    </a:prstGeom>
                    <a:noFill/>
                  </pic:spPr>
                </pic:pic>
              </a:graphicData>
            </a:graphic>
          </wp:inline>
        </w:drawing>
      </w:r>
    </w:p>
    <w:p w14:paraId="155D5382" w14:textId="76E387F1" w:rsidR="00CF0B7D" w:rsidRPr="000142B3" w:rsidRDefault="00CF0B7D" w:rsidP="0063565E">
      <w:pPr>
        <w:pStyle w:val="ListParagraph"/>
        <w:spacing w:after="0" w:line="360" w:lineRule="auto"/>
        <w:ind w:left="567"/>
        <w:jc w:val="center"/>
        <w:rPr>
          <w:rFonts w:ascii="Calisto MT" w:hAnsi="Calisto MT" w:cs="Times New Roman"/>
          <w:sz w:val="20"/>
          <w:szCs w:val="20"/>
        </w:rPr>
      </w:pPr>
      <w:r w:rsidRPr="000142B3">
        <w:rPr>
          <w:rFonts w:ascii="Calisto MT" w:hAnsi="Calisto MT" w:cs="Times New Roman"/>
          <w:sz w:val="20"/>
          <w:szCs w:val="20"/>
        </w:rPr>
        <w:t>Source: Data Processed by Researchers, 2024.</w:t>
      </w:r>
      <w:bookmarkStart w:id="4" w:name="_Toc174008054"/>
    </w:p>
    <w:p w14:paraId="38595CE5" w14:textId="62455D80" w:rsidR="00CF0B7D" w:rsidRPr="007E4503" w:rsidRDefault="00A914DD" w:rsidP="0063565E">
      <w:pPr>
        <w:spacing w:line="360" w:lineRule="auto"/>
        <w:jc w:val="center"/>
        <w:rPr>
          <w:rFonts w:ascii="Calisto MT" w:hAnsi="Calisto MT"/>
          <w:b/>
          <w:bCs/>
          <w:i/>
        </w:rPr>
      </w:pPr>
      <w:r>
        <w:rPr>
          <w:rFonts w:ascii="Calisto MT" w:hAnsi="Calisto MT"/>
          <w:b/>
          <w:bCs/>
          <w:i/>
        </w:rPr>
        <w:t xml:space="preserve">  </w:t>
      </w:r>
      <w:r w:rsidR="00CF0B7D" w:rsidRPr="000142B3">
        <w:rPr>
          <w:rFonts w:ascii="Calisto MT" w:hAnsi="Calisto MT"/>
          <w:b/>
          <w:bCs/>
          <w:i/>
        </w:rPr>
        <w:t xml:space="preserve">Figure </w:t>
      </w:r>
      <w:r w:rsidR="00CF0B7D" w:rsidRPr="000142B3">
        <w:rPr>
          <w:rFonts w:ascii="Calisto MT" w:hAnsi="Calisto MT"/>
          <w:b/>
          <w:bCs/>
          <w:i/>
        </w:rPr>
        <w:fldChar w:fldCharType="begin"/>
      </w:r>
      <w:r w:rsidR="00CF0B7D" w:rsidRPr="000142B3">
        <w:rPr>
          <w:rFonts w:ascii="Calisto MT" w:hAnsi="Calisto MT"/>
          <w:b/>
          <w:bCs/>
          <w:i/>
        </w:rPr>
        <w:instrText xml:space="preserve"> SEQ Gambar_4. \* ARABIC </w:instrText>
      </w:r>
      <w:r w:rsidR="00CF0B7D" w:rsidRPr="000142B3">
        <w:rPr>
          <w:rFonts w:ascii="Calisto MT" w:hAnsi="Calisto MT"/>
          <w:b/>
          <w:bCs/>
          <w:i/>
        </w:rPr>
        <w:fldChar w:fldCharType="separate"/>
      </w:r>
      <w:r w:rsidR="001A5F06">
        <w:rPr>
          <w:rFonts w:ascii="Calisto MT" w:hAnsi="Calisto MT"/>
          <w:b/>
          <w:bCs/>
          <w:i/>
          <w:noProof/>
        </w:rPr>
        <w:t>5</w:t>
      </w:r>
      <w:r w:rsidR="00CF0B7D" w:rsidRPr="000142B3">
        <w:rPr>
          <w:rFonts w:ascii="Calisto MT" w:hAnsi="Calisto MT"/>
          <w:b/>
          <w:bCs/>
          <w:i/>
        </w:rPr>
        <w:fldChar w:fldCharType="end"/>
      </w:r>
      <w:r w:rsidR="00CF0B7D" w:rsidRPr="000142B3">
        <w:rPr>
          <w:rFonts w:ascii="Calisto MT" w:hAnsi="Calisto MT"/>
          <w:b/>
          <w:bCs/>
          <w:i/>
        </w:rPr>
        <w:t xml:space="preserve">. Vehicle Fuel Consumption on </w:t>
      </w:r>
      <w:proofErr w:type="spellStart"/>
      <w:r w:rsidR="00CF0B7D" w:rsidRPr="000142B3">
        <w:rPr>
          <w:rFonts w:ascii="Calisto MT" w:hAnsi="Calisto MT"/>
          <w:b/>
          <w:bCs/>
          <w:i/>
        </w:rPr>
        <w:t>Seturan</w:t>
      </w:r>
      <w:proofErr w:type="spellEnd"/>
      <w:r w:rsidR="00CF0B7D" w:rsidRPr="000142B3">
        <w:rPr>
          <w:rFonts w:ascii="Calisto MT" w:hAnsi="Calisto MT"/>
          <w:b/>
          <w:bCs/>
          <w:i/>
        </w:rPr>
        <w:t xml:space="preserve"> Road in 2024</w:t>
      </w:r>
      <w:bookmarkEnd w:id="4"/>
    </w:p>
    <w:p w14:paraId="574D9FA5" w14:textId="4A365FF2"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On </w:t>
      </w:r>
      <w:r w:rsidRPr="000142B3">
        <w:t xml:space="preserve">graph </w:t>
      </w:r>
      <w:r w:rsidR="00F853BD">
        <w:rPr>
          <w:lang w:val="en-US"/>
        </w:rPr>
        <w:t xml:space="preserve">5 </w:t>
      </w:r>
      <w:r w:rsidRPr="000142B3">
        <w:rPr>
          <w:rFonts w:ascii="Calisto MT" w:hAnsi="Calisto MT" w:cs="Times New Roman"/>
          <w:sz w:val="20"/>
          <w:szCs w:val="20"/>
        </w:rPr>
        <w:t xml:space="preserve">This shows that the average fuel consumption for all types of vehicles in the direction of WMJ-LMU is above the average fuel consumption in the direction of LMU to WMJ. This is because the volume of the vehicle is higher than the direction of WMJ to LMU which causes congestion so that the vehicle has to stop and run repeatedly where of course the fuel consumption is higher. </w:t>
      </w:r>
    </w:p>
    <w:p w14:paraId="57F270B4"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fuel. </w:t>
      </w:r>
    </w:p>
    <w:p w14:paraId="0ADA9B96"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Jalan Seturan is also too narrow considering that it is around campus areas such as UPN Veteran Yogyakarta and STIE YKPN where many students are active, this results in a slowdown in driving thus increasing the volume of congestion.</w:t>
      </w:r>
    </w:p>
    <w:p w14:paraId="7B7A723B" w14:textId="0EE58994" w:rsidR="0063565E" w:rsidRDefault="00A914DD" w:rsidP="0063565E">
      <w:pPr>
        <w:spacing w:line="360" w:lineRule="auto"/>
        <w:jc w:val="center"/>
        <w:rPr>
          <w:rFonts w:ascii="Calisto MT" w:hAnsi="Calisto MT"/>
          <w:lang w:val="nb-NO"/>
        </w:rPr>
      </w:pPr>
      <w:r>
        <w:rPr>
          <w:rFonts w:ascii="Calisto MT" w:hAnsi="Calisto MT"/>
          <w:noProof/>
        </w:rPr>
        <mc:AlternateContent>
          <mc:Choice Requires="wps">
            <w:drawing>
              <wp:anchor distT="0" distB="0" distL="114300" distR="114300" simplePos="0" relativeHeight="251672576" behindDoc="0" locked="0" layoutInCell="1" allowOverlap="1" wp14:anchorId="584AB91C" wp14:editId="69D797C0">
                <wp:simplePos x="0" y="0"/>
                <wp:positionH relativeFrom="column">
                  <wp:posOffset>1924050</wp:posOffset>
                </wp:positionH>
                <wp:positionV relativeFrom="paragraph">
                  <wp:posOffset>318135</wp:posOffset>
                </wp:positionV>
                <wp:extent cx="69850" cy="560705"/>
                <wp:effectExtent l="0" t="0" r="635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07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380BEACA" id="Oval 9" o:spid="_x0000_s1026" style="position:absolute;margin-left:151.5pt;margin-top:25.05pt;width:5.5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2EF0FB60" wp14:editId="002D2001">
            <wp:extent cx="2879564" cy="173092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9347" cy="1742821"/>
                    </a:xfrm>
                    <a:prstGeom prst="rect">
                      <a:avLst/>
                    </a:prstGeom>
                    <a:noFill/>
                  </pic:spPr>
                </pic:pic>
              </a:graphicData>
            </a:graphic>
          </wp:inline>
        </w:drawing>
      </w:r>
    </w:p>
    <w:p w14:paraId="7F8F7612" w14:textId="1B00744D" w:rsidR="00CF0B7D" w:rsidRPr="007E4503" w:rsidRDefault="00CF0B7D" w:rsidP="0063565E">
      <w:pPr>
        <w:spacing w:line="360" w:lineRule="auto"/>
        <w:jc w:val="center"/>
        <w:rPr>
          <w:rFonts w:ascii="Calisto MT" w:hAnsi="Calisto MT"/>
          <w:b/>
        </w:rPr>
      </w:pPr>
      <w:r w:rsidRPr="000142B3">
        <w:rPr>
          <w:rFonts w:ascii="Calisto MT" w:hAnsi="Calisto MT"/>
        </w:rPr>
        <w:t>Source: Data Processed by Researchers, 2024.</w:t>
      </w:r>
      <w:bookmarkStart w:id="5" w:name="_Toc174008061"/>
    </w:p>
    <w:p w14:paraId="3DB193AA" w14:textId="286AAD48" w:rsidR="00CF0B7D" w:rsidRPr="007E4503" w:rsidRDefault="00CF0B7D" w:rsidP="0063565E">
      <w:pPr>
        <w:spacing w:line="360" w:lineRule="auto"/>
        <w:jc w:val="center"/>
        <w:rPr>
          <w:rFonts w:ascii="Calisto MT" w:hAnsi="Calisto MT"/>
          <w:b/>
          <w:bCs/>
          <w:i/>
          <w:iCs/>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6</w:t>
      </w:r>
      <w:r w:rsidRPr="000142B3">
        <w:rPr>
          <w:rFonts w:ascii="Calisto MT" w:hAnsi="Calisto MT"/>
          <w:b/>
          <w:bCs/>
          <w:i/>
          <w:iCs/>
        </w:rPr>
        <w:fldChar w:fldCharType="end"/>
      </w:r>
      <w:r w:rsidRPr="000142B3">
        <w:rPr>
          <w:rFonts w:ascii="Calisto MT" w:hAnsi="Calisto MT"/>
          <w:b/>
          <w:bCs/>
          <w:i/>
          <w:iCs/>
        </w:rPr>
        <w:t xml:space="preserve">. Vehicle Engine Oil Consumption on </w:t>
      </w:r>
      <w:proofErr w:type="spellStart"/>
      <w:r w:rsidRPr="000142B3">
        <w:rPr>
          <w:rFonts w:ascii="Calisto MT" w:hAnsi="Calisto MT"/>
          <w:b/>
          <w:bCs/>
          <w:i/>
          <w:iCs/>
        </w:rPr>
        <w:t>Seturan</w:t>
      </w:r>
      <w:proofErr w:type="spellEnd"/>
      <w:r w:rsidRPr="000142B3">
        <w:rPr>
          <w:rFonts w:ascii="Calisto MT" w:hAnsi="Calisto MT"/>
          <w:b/>
          <w:bCs/>
          <w:i/>
          <w:iCs/>
        </w:rPr>
        <w:t xml:space="preserve"> Road in 2024</w:t>
      </w:r>
      <w:bookmarkEnd w:id="5"/>
    </w:p>
    <w:p w14:paraId="607AB5CD" w14:textId="4DCEF528"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In </w:t>
      </w:r>
      <w:r w:rsidRPr="000142B3">
        <w:t xml:space="preserve">graph </w:t>
      </w:r>
      <w:r w:rsidR="00F853BD">
        <w:rPr>
          <w:lang w:val="en-US"/>
        </w:rPr>
        <w:t>6</w:t>
      </w:r>
      <w:r w:rsidRPr="000142B3">
        <w:rPr>
          <w:rFonts w:ascii="Calisto MT" w:hAnsi="Calisto MT" w:cs="Times New Roman"/>
          <w:sz w:val="20"/>
          <w:szCs w:val="20"/>
        </w:rPr>
        <w:t xml:space="preserve"> It shows that the average engine oil consumption for all types of vehicles in the direction of WMJ-LMU is above the average engine oil consumption in the direction of LMU to WMJ. This is because the volume of the vehicle is higher than the direction of WMJ to LMU which causes congestion so that the vehicle has to stop and run repeatedly where of course the engine oil consumption is higher. </w:t>
      </w:r>
    </w:p>
    <w:p w14:paraId="5E9D5987"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engine oil. </w:t>
      </w:r>
    </w:p>
    <w:p w14:paraId="55808B00"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Jalan Seturan is also too narrow considering that it is around campus areas such as UPN Veteran Yogyakarta and STIE YKPN where many students are active, this results in a slowdown in driving thus increasing the volume of congestion.</w:t>
      </w:r>
    </w:p>
    <w:p w14:paraId="3F615B9D" w14:textId="6D486D45" w:rsidR="00CF0B7D" w:rsidRPr="007E4503" w:rsidRDefault="00CF0B7D" w:rsidP="0063565E">
      <w:pPr>
        <w:spacing w:line="360" w:lineRule="auto"/>
        <w:jc w:val="center"/>
        <w:rPr>
          <w:rFonts w:ascii="Calisto MT" w:hAnsi="Calisto MT"/>
          <w:b/>
        </w:rPr>
      </w:pPr>
      <w:proofErr w:type="spellStart"/>
      <w:r w:rsidRPr="000142B3">
        <w:rPr>
          <w:rFonts w:ascii="Calisto MT" w:hAnsi="Calisto MT"/>
          <w:b/>
        </w:rPr>
        <w:t>Monjali</w:t>
      </w:r>
      <w:proofErr w:type="spellEnd"/>
      <w:r w:rsidRPr="000142B3">
        <w:rPr>
          <w:rFonts w:ascii="Calisto MT" w:hAnsi="Calisto MT"/>
          <w:b/>
        </w:rPr>
        <w:t xml:space="preserve"> Road Based on Fuel and Engine Oil Consumption</w:t>
      </w:r>
    </w:p>
    <w:p w14:paraId="1D62CB54" w14:textId="31A8170A" w:rsidR="0063565E" w:rsidRDefault="00A914DD" w:rsidP="0063565E">
      <w:pPr>
        <w:spacing w:line="360" w:lineRule="auto"/>
        <w:jc w:val="center"/>
        <w:rPr>
          <w:rFonts w:ascii="Calisto MT" w:hAnsi="Calisto MT"/>
          <w:lang w:val="nb-NO"/>
        </w:rPr>
      </w:pPr>
      <w:r>
        <w:rPr>
          <w:rFonts w:ascii="Calisto MT" w:hAnsi="Calisto MT"/>
          <w:noProof/>
        </w:rPr>
        <w:lastRenderedPageBreak/>
        <mc:AlternateContent>
          <mc:Choice Requires="wps">
            <w:drawing>
              <wp:anchor distT="0" distB="0" distL="114300" distR="114300" simplePos="0" relativeHeight="251673600" behindDoc="0" locked="0" layoutInCell="1" allowOverlap="1" wp14:anchorId="584AB91C" wp14:editId="0323CD52">
                <wp:simplePos x="0" y="0"/>
                <wp:positionH relativeFrom="column">
                  <wp:posOffset>2002486</wp:posOffset>
                </wp:positionH>
                <wp:positionV relativeFrom="paragraph">
                  <wp:posOffset>289560</wp:posOffset>
                </wp:positionV>
                <wp:extent cx="69850" cy="560705"/>
                <wp:effectExtent l="0" t="0" r="25400" b="1079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607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1D0E402D" id="Oval 8" o:spid="_x0000_s1026" style="position:absolute;margin-left:157.7pt;margin-top:22.8pt;width:5.5pt;height:4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" filled="f" strokecolor="black [3213]">
                <v:path arrowok="t"/>
              </v:oval>
            </w:pict>
          </mc:Fallback>
        </mc:AlternateContent>
      </w:r>
      <w:r w:rsidR="00997C6A">
        <w:rPr>
          <w:rFonts w:ascii="Calisto MT" w:hAnsi="Calisto MT"/>
          <w:noProof/>
        </w:rPr>
        <w:drawing>
          <wp:inline distT="0" distB="0" distL="0" distR="0" wp14:anchorId="397B9E4F" wp14:editId="4B275A6F">
            <wp:extent cx="2773598" cy="166723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7692" cy="1675704"/>
                    </a:xfrm>
                    <a:prstGeom prst="rect">
                      <a:avLst/>
                    </a:prstGeom>
                    <a:noFill/>
                  </pic:spPr>
                </pic:pic>
              </a:graphicData>
            </a:graphic>
          </wp:inline>
        </w:drawing>
      </w:r>
    </w:p>
    <w:p w14:paraId="15045CFF" w14:textId="0DCD7088" w:rsidR="00CF0B7D" w:rsidRPr="007E4503" w:rsidRDefault="00CF0B7D" w:rsidP="0063565E">
      <w:pPr>
        <w:spacing w:line="360" w:lineRule="auto"/>
        <w:jc w:val="center"/>
        <w:rPr>
          <w:rFonts w:ascii="Calisto MT" w:hAnsi="Calisto MT"/>
          <w:b/>
        </w:rPr>
      </w:pPr>
      <w:r w:rsidRPr="000142B3">
        <w:rPr>
          <w:rFonts w:ascii="Calisto MT" w:hAnsi="Calisto MT"/>
        </w:rPr>
        <w:t>Source: Data Processed by Researchers, 2024.</w:t>
      </w:r>
      <w:bookmarkStart w:id="6" w:name="_Toc174008055"/>
    </w:p>
    <w:p w14:paraId="637056A3" w14:textId="44F216C8" w:rsidR="00CF0B7D" w:rsidRPr="007E4503" w:rsidRDefault="00CF0B7D" w:rsidP="0063565E">
      <w:pPr>
        <w:spacing w:line="360" w:lineRule="auto"/>
        <w:jc w:val="center"/>
        <w:rPr>
          <w:rFonts w:ascii="Calisto MT" w:hAnsi="Calisto MT"/>
          <w:b/>
          <w:bCs/>
          <w:i/>
          <w:iCs/>
        </w:rPr>
      </w:pPr>
      <w:r w:rsidRPr="000142B3">
        <w:rPr>
          <w:rFonts w:ascii="Calisto MT" w:hAnsi="Calisto MT"/>
          <w:b/>
          <w:bCs/>
          <w:i/>
          <w:iCs/>
        </w:rPr>
        <w:t xml:space="preserve">Figure </w:t>
      </w:r>
      <w:r w:rsidRPr="000142B3">
        <w:rPr>
          <w:rFonts w:ascii="Calisto MT" w:hAnsi="Calisto MT"/>
          <w:b/>
          <w:bCs/>
          <w:i/>
          <w:iCs/>
        </w:rPr>
        <w:fldChar w:fldCharType="begin"/>
      </w:r>
      <w:r w:rsidRPr="000142B3">
        <w:rPr>
          <w:rFonts w:ascii="Calisto MT" w:hAnsi="Calisto MT"/>
          <w:b/>
          <w:bCs/>
          <w:i/>
          <w:iCs/>
        </w:rPr>
        <w:instrText xml:space="preserve"> SEQ Gambar_4. \* ARABIC </w:instrText>
      </w:r>
      <w:r w:rsidRPr="000142B3">
        <w:rPr>
          <w:rFonts w:ascii="Calisto MT" w:hAnsi="Calisto MT"/>
          <w:b/>
          <w:bCs/>
          <w:i/>
          <w:iCs/>
        </w:rPr>
        <w:fldChar w:fldCharType="separate"/>
      </w:r>
      <w:r w:rsidR="001A5F06">
        <w:rPr>
          <w:rFonts w:ascii="Calisto MT" w:hAnsi="Calisto MT"/>
          <w:b/>
          <w:bCs/>
          <w:i/>
          <w:iCs/>
          <w:noProof/>
        </w:rPr>
        <w:t>7</w:t>
      </w:r>
      <w:r w:rsidRPr="000142B3">
        <w:rPr>
          <w:rFonts w:ascii="Calisto MT" w:hAnsi="Calisto MT"/>
          <w:b/>
          <w:bCs/>
          <w:i/>
          <w:iCs/>
        </w:rPr>
        <w:fldChar w:fldCharType="end"/>
      </w:r>
      <w:r w:rsidRPr="000142B3">
        <w:rPr>
          <w:rFonts w:ascii="Calisto MT" w:hAnsi="Calisto MT"/>
          <w:b/>
          <w:bCs/>
          <w:i/>
          <w:iCs/>
        </w:rPr>
        <w:t xml:space="preserve">. Vehicle Fuel Consumption on Jalan </w:t>
      </w:r>
      <w:proofErr w:type="spellStart"/>
      <w:r w:rsidRPr="000142B3">
        <w:rPr>
          <w:rFonts w:ascii="Calisto MT" w:hAnsi="Calisto MT"/>
          <w:b/>
          <w:bCs/>
          <w:i/>
          <w:iCs/>
        </w:rPr>
        <w:t>Monjali</w:t>
      </w:r>
      <w:proofErr w:type="spellEnd"/>
      <w:r w:rsidRPr="000142B3">
        <w:rPr>
          <w:rFonts w:ascii="Calisto MT" w:hAnsi="Calisto MT"/>
          <w:b/>
          <w:bCs/>
          <w:i/>
          <w:iCs/>
        </w:rPr>
        <w:t xml:space="preserve"> in 2024</w:t>
      </w:r>
      <w:bookmarkEnd w:id="6"/>
    </w:p>
    <w:p w14:paraId="67B8874D" w14:textId="77777777" w:rsidR="00CF0B7D" w:rsidRPr="007E4503" w:rsidRDefault="00CF0B7D" w:rsidP="00CF0B7D">
      <w:pPr>
        <w:spacing w:line="360" w:lineRule="auto"/>
        <w:ind w:firstLine="567"/>
        <w:jc w:val="both"/>
        <w:rPr>
          <w:rFonts w:ascii="Calisto MT" w:hAnsi="Calisto MT"/>
        </w:rPr>
      </w:pPr>
      <w:r w:rsidRPr="000142B3">
        <w:rPr>
          <w:rFonts w:ascii="Calisto MT" w:hAnsi="Calisto MT"/>
        </w:rPr>
        <w:t xml:space="preserve">The average fuel consumption for all types of vehicles on weekdays is above the average fuel consumption on weekends. </w:t>
      </w:r>
    </w:p>
    <w:p w14:paraId="2D2B77E1" w14:textId="5FD720BA" w:rsidR="00CF0B7D" w:rsidRPr="000142B3" w:rsidRDefault="00CF0B7D" w:rsidP="00CF0B7D">
      <w:pPr>
        <w:pStyle w:val="ListParagraph"/>
        <w:numPr>
          <w:ilvl w:val="0"/>
          <w:numId w:val="32"/>
        </w:numPr>
        <w:spacing w:after="0" w:line="360" w:lineRule="auto"/>
        <w:ind w:left="426"/>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lang w:val="en-US"/>
        </w:rPr>
        <w:t>7</w:t>
      </w:r>
      <w:r w:rsidRPr="000142B3">
        <w:rPr>
          <w:rFonts w:ascii="Calisto MT" w:hAnsi="Calisto MT" w:cs="Times New Roman"/>
          <w:sz w:val="20"/>
          <w:szCs w:val="20"/>
        </w:rPr>
        <w:t xml:space="preserve"> shows that the average fuel consumption for all types of vehicles in the direction of MSS-LMM is above the average fuel consumption in the direction of LMM to MSS. This is because the volume of vehicles is higher than the direction of MSS to LMM which causes congestion so that the vehicle has to stop and run repeatedly where of course the fuel consumption is higher. </w:t>
      </w:r>
    </w:p>
    <w:p w14:paraId="77A2C395" w14:textId="77777777" w:rsidR="00CF0B7D" w:rsidRPr="000142B3" w:rsidRDefault="00CF0B7D" w:rsidP="00CF0B7D">
      <w:pPr>
        <w:pStyle w:val="ListParagraph"/>
        <w:numPr>
          <w:ilvl w:val="0"/>
          <w:numId w:val="31"/>
        </w:numPr>
        <w:spacing w:after="0" w:line="360" w:lineRule="auto"/>
        <w:ind w:left="426"/>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fuel. </w:t>
      </w:r>
    </w:p>
    <w:p w14:paraId="3A362AF5" w14:textId="77777777" w:rsidR="00CF0B7D" w:rsidRPr="000142B3" w:rsidRDefault="00CF0B7D" w:rsidP="00CF0B7D">
      <w:pPr>
        <w:pStyle w:val="ListParagraph"/>
        <w:numPr>
          <w:ilvl w:val="0"/>
          <w:numId w:val="31"/>
        </w:numPr>
        <w:spacing w:after="0" w:line="360" w:lineRule="auto"/>
        <w:ind w:left="426"/>
        <w:jc w:val="both"/>
        <w:rPr>
          <w:rFonts w:ascii="Calisto MT" w:hAnsi="Calisto MT" w:cs="Times New Roman"/>
          <w:sz w:val="20"/>
          <w:szCs w:val="20"/>
        </w:rPr>
      </w:pPr>
      <w:r w:rsidRPr="000142B3">
        <w:rPr>
          <w:rFonts w:ascii="Calisto MT" w:hAnsi="Calisto MT" w:cs="Times New Roman"/>
          <w:sz w:val="20"/>
          <w:szCs w:val="20"/>
        </w:rPr>
        <w:t>In the existing condition of Jalan Monjali during peak hours, usually in the afternoon, especially around intersection four and U-turn. Jalan Monjali is also relatively narrow, but there is a lot of traffic that occurs both in the direction of entering and exiting Yogyakarta and Magelang.</w:t>
      </w:r>
    </w:p>
    <w:p w14:paraId="5CB84FA0" w14:textId="6B0F2101" w:rsidR="0063565E" w:rsidRDefault="00A914DD" w:rsidP="0063565E">
      <w:pPr>
        <w:spacing w:line="360" w:lineRule="auto"/>
        <w:jc w:val="center"/>
        <w:rPr>
          <w:rFonts w:ascii="Calisto MT" w:hAnsi="Calisto MT"/>
          <w:lang w:val="nb-NO"/>
        </w:rPr>
      </w:pPr>
      <w:r>
        <w:rPr>
          <w:rFonts w:ascii="Calisto MT" w:hAnsi="Calisto MT"/>
          <w:noProof/>
        </w:rPr>
        <mc:AlternateContent>
          <mc:Choice Requires="wps">
            <w:drawing>
              <wp:anchor distT="0" distB="0" distL="114300" distR="114300" simplePos="0" relativeHeight="251674624" behindDoc="0" locked="0" layoutInCell="1" allowOverlap="1" wp14:anchorId="584AB91C" wp14:editId="4CA82E90">
                <wp:simplePos x="0" y="0"/>
                <wp:positionH relativeFrom="column">
                  <wp:posOffset>1877060</wp:posOffset>
                </wp:positionH>
                <wp:positionV relativeFrom="paragraph">
                  <wp:posOffset>317500</wp:posOffset>
                </wp:positionV>
                <wp:extent cx="69850" cy="645795"/>
                <wp:effectExtent l="0" t="0" r="6350" b="190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6457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35A73198" id="Oval 7" o:spid="_x0000_s1026" style="position:absolute;margin-left:147.8pt;margin-top:25pt;width:5.5pt;height:5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43755EF6" wp14:editId="3509E805">
            <wp:extent cx="3115761" cy="187290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4899" cy="1878402"/>
                    </a:xfrm>
                    <a:prstGeom prst="rect">
                      <a:avLst/>
                    </a:prstGeom>
                    <a:noFill/>
                  </pic:spPr>
                </pic:pic>
              </a:graphicData>
            </a:graphic>
          </wp:inline>
        </w:drawing>
      </w:r>
    </w:p>
    <w:p w14:paraId="4B1ACE59" w14:textId="5E862EA5" w:rsidR="00CF0B7D" w:rsidRPr="007E4503" w:rsidRDefault="00CF0B7D" w:rsidP="0063565E">
      <w:pPr>
        <w:spacing w:line="360" w:lineRule="auto"/>
        <w:jc w:val="center"/>
        <w:rPr>
          <w:rFonts w:ascii="Calisto MT" w:hAnsi="Calisto MT"/>
        </w:rPr>
      </w:pPr>
      <w:r w:rsidRPr="000142B3">
        <w:rPr>
          <w:rFonts w:ascii="Calisto MT" w:hAnsi="Calisto MT"/>
        </w:rPr>
        <w:t>Source: Data Processed by Researchers, 2024.</w:t>
      </w:r>
      <w:bookmarkStart w:id="7" w:name="_Toc174008062"/>
    </w:p>
    <w:p w14:paraId="5E6B01E6" w14:textId="10D95EB8" w:rsidR="00CF0B7D" w:rsidRPr="007E4503" w:rsidRDefault="00CF0B7D" w:rsidP="0063565E">
      <w:pPr>
        <w:spacing w:line="360" w:lineRule="auto"/>
        <w:jc w:val="center"/>
        <w:rPr>
          <w:rFonts w:ascii="Calisto MT" w:hAnsi="Calisto MT"/>
          <w:i/>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8</w:t>
      </w:r>
      <w:r w:rsidRPr="000142B3">
        <w:rPr>
          <w:rFonts w:ascii="Calisto MT" w:hAnsi="Calisto MT"/>
          <w:b/>
          <w:bCs/>
          <w:i/>
        </w:rPr>
        <w:fldChar w:fldCharType="end"/>
      </w:r>
      <w:r w:rsidRPr="000142B3">
        <w:rPr>
          <w:rFonts w:ascii="Calisto MT" w:hAnsi="Calisto MT"/>
          <w:b/>
          <w:bCs/>
          <w:i/>
        </w:rPr>
        <w:t xml:space="preserve">. Vehicle Engine Oil Consumption on Jalan </w:t>
      </w:r>
      <w:proofErr w:type="spellStart"/>
      <w:r w:rsidRPr="000142B3">
        <w:rPr>
          <w:rFonts w:ascii="Calisto MT" w:hAnsi="Calisto MT"/>
          <w:b/>
          <w:bCs/>
          <w:i/>
        </w:rPr>
        <w:t>Monjali</w:t>
      </w:r>
      <w:proofErr w:type="spellEnd"/>
      <w:r w:rsidRPr="000142B3">
        <w:rPr>
          <w:rFonts w:ascii="Calisto MT" w:hAnsi="Calisto MT"/>
          <w:b/>
          <w:bCs/>
          <w:i/>
        </w:rPr>
        <w:t xml:space="preserve"> in 2024</w:t>
      </w:r>
      <w:bookmarkEnd w:id="7"/>
    </w:p>
    <w:p w14:paraId="4A34BF07" w14:textId="219B6FA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On </w:t>
      </w:r>
      <w:r w:rsidRPr="000142B3">
        <w:t xml:space="preserve">the </w:t>
      </w:r>
      <w:r w:rsidR="00F853BD">
        <w:rPr>
          <w:lang w:val="en-US"/>
        </w:rPr>
        <w:t>8</w:t>
      </w:r>
      <w:r w:rsidRPr="000142B3">
        <w:t xml:space="preserve"> graph.</w:t>
      </w:r>
      <w:r w:rsidRPr="000142B3">
        <w:rPr>
          <w:rFonts w:ascii="Calisto MT" w:hAnsi="Calisto MT" w:cs="Times New Roman"/>
          <w:sz w:val="20"/>
          <w:szCs w:val="20"/>
        </w:rPr>
        <w:t xml:space="preserve"> This shows that the average engine oil consumption for all types of vehicles in the direction of MSS-LMM is above the average fuel consumption in the direction of LMM to MSS. This is because the volume of the vehicle is higher than the direction of MSS to LMM which causes congestion so that the vehicle has to stop and run repeatedly, where of course the engine oil consumption is higher. </w:t>
      </w:r>
    </w:p>
    <w:p w14:paraId="64914DA7"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16.30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engine oil. </w:t>
      </w:r>
    </w:p>
    <w:p w14:paraId="355CDEE7"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Monjali during peak hours, usually in the afternoon, especially around intersection four and </w:t>
      </w:r>
      <w:r w:rsidRPr="000142B3">
        <w:rPr>
          <w:rFonts w:ascii="Calisto MT" w:hAnsi="Calisto MT" w:cs="Times New Roman"/>
          <w:i/>
          <w:iCs/>
          <w:sz w:val="20"/>
          <w:szCs w:val="20"/>
        </w:rPr>
        <w:t>U-turn</w:t>
      </w:r>
      <w:r w:rsidRPr="000142B3">
        <w:rPr>
          <w:rFonts w:ascii="Calisto MT" w:hAnsi="Calisto MT" w:cs="Times New Roman"/>
          <w:sz w:val="20"/>
          <w:szCs w:val="20"/>
        </w:rPr>
        <w:t>. Jalan Monjali is also relatively narrow, but there is a lot of traffic that occurs both in the direction of entering and exiting Yogyakarta and Magelang</w:t>
      </w:r>
    </w:p>
    <w:p w14:paraId="46E01896" w14:textId="77777777" w:rsidR="00CF0B7D" w:rsidRPr="007E4503" w:rsidRDefault="00CF0B7D" w:rsidP="00AA471B">
      <w:pPr>
        <w:spacing w:line="360" w:lineRule="auto"/>
        <w:jc w:val="center"/>
        <w:rPr>
          <w:rFonts w:ascii="Calisto MT" w:eastAsia="DengXian" w:hAnsi="Calisto MT"/>
          <w:b/>
          <w:kern w:val="2"/>
          <w:lang w:eastAsia="zh-CN"/>
        </w:rPr>
      </w:pPr>
      <w:r w:rsidRPr="00CF0B7D">
        <w:rPr>
          <w:rFonts w:ascii="Calisto MT" w:eastAsia="DengXian" w:hAnsi="Calisto MT"/>
          <w:b/>
          <w:kern w:val="2"/>
          <w:lang w:eastAsia="zh-CN"/>
        </w:rPr>
        <w:t xml:space="preserve">Jalan </w:t>
      </w:r>
      <w:proofErr w:type="spellStart"/>
      <w:r w:rsidRPr="00CF0B7D">
        <w:rPr>
          <w:rFonts w:ascii="Calisto MT" w:eastAsia="DengXian" w:hAnsi="Calisto MT"/>
          <w:b/>
          <w:kern w:val="2"/>
          <w:lang w:eastAsia="zh-CN"/>
        </w:rPr>
        <w:t>Laksda</w:t>
      </w:r>
      <w:proofErr w:type="spellEnd"/>
      <w:r w:rsidRPr="00CF0B7D">
        <w:rPr>
          <w:rFonts w:ascii="Calisto MT" w:eastAsia="DengXian" w:hAnsi="Calisto MT"/>
          <w:b/>
          <w:kern w:val="2"/>
          <w:lang w:eastAsia="zh-CN"/>
        </w:rPr>
        <w:t xml:space="preserve"> </w:t>
      </w:r>
      <w:proofErr w:type="spellStart"/>
      <w:r w:rsidRPr="00CF0B7D">
        <w:rPr>
          <w:rFonts w:ascii="Calisto MT" w:eastAsia="DengXian" w:hAnsi="Calisto MT"/>
          <w:b/>
          <w:kern w:val="2"/>
          <w:lang w:eastAsia="zh-CN"/>
        </w:rPr>
        <w:t>Adisucipto</w:t>
      </w:r>
      <w:proofErr w:type="spellEnd"/>
      <w:r w:rsidRPr="00CF0B7D">
        <w:rPr>
          <w:rFonts w:ascii="Calisto MT" w:eastAsia="DengXian" w:hAnsi="Calisto MT"/>
          <w:b/>
          <w:kern w:val="2"/>
          <w:lang w:eastAsia="zh-CN"/>
        </w:rPr>
        <w:t xml:space="preserve"> Based on Fuel and Engine Oil Consumption</w:t>
      </w:r>
    </w:p>
    <w:p w14:paraId="1CFF9450" w14:textId="1E42337B" w:rsidR="0063565E" w:rsidRDefault="00A914DD" w:rsidP="0063565E">
      <w:pPr>
        <w:spacing w:line="360" w:lineRule="auto"/>
        <w:jc w:val="center"/>
        <w:rPr>
          <w:rFonts w:ascii="Calisto MT" w:hAnsi="Calisto MT"/>
          <w:lang w:val="nb-NO"/>
        </w:rPr>
      </w:pPr>
      <w:r>
        <w:rPr>
          <w:rFonts w:ascii="Calisto MT" w:hAnsi="Calisto MT"/>
          <w:noProof/>
        </w:rPr>
        <w:lastRenderedPageBreak/>
        <mc:AlternateContent>
          <mc:Choice Requires="wps">
            <w:drawing>
              <wp:anchor distT="0" distB="0" distL="114300" distR="114300" simplePos="0" relativeHeight="251675648" behindDoc="0" locked="0" layoutInCell="1" allowOverlap="1" wp14:anchorId="584AB91C" wp14:editId="4E43E8AE">
                <wp:simplePos x="0" y="0"/>
                <wp:positionH relativeFrom="column">
                  <wp:posOffset>2390140</wp:posOffset>
                </wp:positionH>
                <wp:positionV relativeFrom="paragraph">
                  <wp:posOffset>347980</wp:posOffset>
                </wp:positionV>
                <wp:extent cx="69850" cy="548640"/>
                <wp:effectExtent l="0" t="0" r="6350" b="381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4864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31C4C3D7" id="Oval 4" o:spid="_x0000_s1026" style="position:absolute;margin-left:188.2pt;margin-top:27.4pt;width:5.5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" filled="f" strokecolor="black [3213]">
                <v:path arrowok="t"/>
              </v:oval>
            </w:pict>
          </mc:Fallback>
        </mc:AlternateContent>
      </w:r>
      <w:r w:rsidR="00997C6A">
        <w:rPr>
          <w:rFonts w:ascii="Calisto MT" w:hAnsi="Calisto MT"/>
          <w:noProof/>
        </w:rPr>
        <w:drawing>
          <wp:inline distT="0" distB="0" distL="0" distR="0" wp14:anchorId="16C92591" wp14:editId="41E6D220">
            <wp:extent cx="2938664" cy="176645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8863" cy="1778596"/>
                    </a:xfrm>
                    <a:prstGeom prst="rect">
                      <a:avLst/>
                    </a:prstGeom>
                    <a:noFill/>
                  </pic:spPr>
                </pic:pic>
              </a:graphicData>
            </a:graphic>
          </wp:inline>
        </w:drawing>
      </w:r>
    </w:p>
    <w:p w14:paraId="1E1C1613" w14:textId="0D80B07E" w:rsidR="00CF0B7D" w:rsidRPr="007E4503" w:rsidRDefault="00CF0B7D" w:rsidP="0063565E">
      <w:pPr>
        <w:spacing w:line="360" w:lineRule="auto"/>
        <w:jc w:val="center"/>
        <w:rPr>
          <w:rFonts w:ascii="Calisto MT" w:hAnsi="Calisto MT"/>
        </w:rPr>
      </w:pPr>
      <w:r w:rsidRPr="000142B3">
        <w:rPr>
          <w:rFonts w:ascii="Calisto MT" w:hAnsi="Calisto MT"/>
        </w:rPr>
        <w:t>Source: Data Processed by Researchers, 2024.</w:t>
      </w:r>
      <w:bookmarkStart w:id="8" w:name="_Toc174008056"/>
    </w:p>
    <w:p w14:paraId="368799BD" w14:textId="346F89C6" w:rsidR="00CF0B7D" w:rsidRPr="007E4503" w:rsidRDefault="00CF0B7D" w:rsidP="0063565E">
      <w:pPr>
        <w:spacing w:line="360" w:lineRule="auto"/>
        <w:jc w:val="center"/>
        <w:rPr>
          <w:rFonts w:ascii="Calisto MT" w:hAnsi="Calisto MT"/>
          <w:b/>
          <w:bCs/>
          <w:i/>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9</w:t>
      </w:r>
      <w:r w:rsidRPr="000142B3">
        <w:rPr>
          <w:rFonts w:ascii="Calisto MT" w:hAnsi="Calisto MT"/>
          <w:b/>
          <w:bCs/>
          <w:i/>
        </w:rPr>
        <w:fldChar w:fldCharType="end"/>
      </w:r>
      <w:r w:rsidRPr="000142B3">
        <w:rPr>
          <w:rFonts w:ascii="Calisto MT" w:hAnsi="Calisto MT"/>
          <w:b/>
          <w:bCs/>
          <w:i/>
        </w:rPr>
        <w:t xml:space="preserve">. Vehicle Fuel Consumption on Jalan </w:t>
      </w:r>
      <w:proofErr w:type="spellStart"/>
      <w:r w:rsidRPr="000142B3">
        <w:rPr>
          <w:rFonts w:ascii="Calisto MT" w:hAnsi="Calisto MT"/>
          <w:b/>
          <w:bCs/>
          <w:i/>
        </w:rPr>
        <w:t>Laksda</w:t>
      </w:r>
      <w:proofErr w:type="spellEnd"/>
      <w:r w:rsidRPr="000142B3">
        <w:rPr>
          <w:rFonts w:ascii="Calisto MT" w:hAnsi="Calisto MT"/>
          <w:b/>
          <w:bCs/>
          <w:i/>
        </w:rPr>
        <w:t xml:space="preserve"> </w:t>
      </w:r>
      <w:proofErr w:type="spellStart"/>
      <w:r w:rsidRPr="000142B3">
        <w:rPr>
          <w:rFonts w:ascii="Calisto MT" w:hAnsi="Calisto MT"/>
          <w:b/>
          <w:bCs/>
          <w:i/>
        </w:rPr>
        <w:t>Adisucipto</w:t>
      </w:r>
      <w:proofErr w:type="spellEnd"/>
      <w:r w:rsidRPr="000142B3">
        <w:rPr>
          <w:rFonts w:ascii="Calisto MT" w:hAnsi="Calisto MT"/>
          <w:b/>
          <w:bCs/>
          <w:i/>
        </w:rPr>
        <w:t xml:space="preserve"> in 2024</w:t>
      </w:r>
      <w:bookmarkEnd w:id="8"/>
    </w:p>
    <w:p w14:paraId="0B21C267" w14:textId="0580E70A"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lang w:val="en-US"/>
        </w:rPr>
        <w:t>9</w:t>
      </w:r>
      <w:r w:rsidRPr="000142B3">
        <w:rPr>
          <w:rFonts w:ascii="Calisto MT" w:hAnsi="Calisto MT" w:cs="Times New Roman"/>
          <w:sz w:val="20"/>
          <w:szCs w:val="20"/>
        </w:rPr>
        <w:t xml:space="preserve"> shows that the average fuel consumption for all types of vehicles in the JBS-JLA direction is above the average fuel consumption in the direction of JLA to JBS. This is because the volume of vehicles is higher than the direction of JBS to JLA which causes congestion so that the vehicle has to stop and run repeatedly where of course the fuel consumption is higher. </w:t>
      </w:r>
    </w:p>
    <w:p w14:paraId="292B9B9F"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07.30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fuel consumption. </w:t>
      </w:r>
    </w:p>
    <w:p w14:paraId="08FDF111"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In the existing condition of Jalan Laksda Adisucipto during peak hours, usually in the morning, especially around the ringroad intersection. Jalan Monjali was once estimated to be jammed due to the existence of Adisutjipto Airport but at this time also experienced the same thing although not as severe as before YIA.</w:t>
      </w:r>
    </w:p>
    <w:p w14:paraId="63FECC46" w14:textId="65D8F40C" w:rsidR="0063565E" w:rsidRDefault="00A914DD" w:rsidP="0063565E">
      <w:pPr>
        <w:spacing w:line="360" w:lineRule="auto"/>
        <w:ind w:left="207"/>
        <w:jc w:val="center"/>
        <w:rPr>
          <w:rFonts w:ascii="Calisto MT" w:hAnsi="Calisto MT"/>
          <w:lang w:val="nb-NO"/>
        </w:rPr>
      </w:pPr>
      <w:r>
        <w:rPr>
          <w:rFonts w:ascii="Calisto MT" w:hAnsi="Calisto MT"/>
          <w:noProof/>
        </w:rPr>
        <mc:AlternateContent>
          <mc:Choice Requires="wps">
            <w:drawing>
              <wp:anchor distT="0" distB="0" distL="114300" distR="114300" simplePos="0" relativeHeight="251676672" behindDoc="0" locked="0" layoutInCell="1" allowOverlap="1" wp14:anchorId="584AB91C" wp14:editId="44636D48">
                <wp:simplePos x="0" y="0"/>
                <wp:positionH relativeFrom="column">
                  <wp:posOffset>2398064</wp:posOffset>
                </wp:positionH>
                <wp:positionV relativeFrom="paragraph">
                  <wp:posOffset>329565</wp:posOffset>
                </wp:positionV>
                <wp:extent cx="69850" cy="584835"/>
                <wp:effectExtent l="0" t="0" r="25400" b="2476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848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E45311B" id="Oval 3" o:spid="_x0000_s1026" style="position:absolute;margin-left:188.8pt;margin-top:25.95pt;width:5.5pt;height:4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" filled="f" strokecolor="black [3213]">
                <v:path arrowok="t"/>
              </v:oval>
            </w:pict>
          </mc:Fallback>
        </mc:AlternateContent>
      </w:r>
      <w:r w:rsidR="00997C6A">
        <w:rPr>
          <w:rFonts w:ascii="Calisto MT" w:hAnsi="Calisto MT"/>
          <w:noProof/>
        </w:rPr>
        <w:drawing>
          <wp:inline distT="0" distB="0" distL="0" distR="0" wp14:anchorId="4521061D" wp14:editId="05750476">
            <wp:extent cx="3032568" cy="182290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6865" cy="1831495"/>
                    </a:xfrm>
                    <a:prstGeom prst="rect">
                      <a:avLst/>
                    </a:prstGeom>
                    <a:noFill/>
                  </pic:spPr>
                </pic:pic>
              </a:graphicData>
            </a:graphic>
          </wp:inline>
        </w:drawing>
      </w:r>
    </w:p>
    <w:p w14:paraId="1115C589" w14:textId="1DF1E584" w:rsidR="00CF0B7D" w:rsidRPr="007E4503" w:rsidRDefault="00CF0B7D" w:rsidP="0063565E">
      <w:pPr>
        <w:spacing w:line="360" w:lineRule="auto"/>
        <w:jc w:val="center"/>
        <w:rPr>
          <w:rFonts w:ascii="Calisto MT" w:hAnsi="Calisto MT"/>
          <w:b/>
          <w:bCs/>
        </w:rPr>
      </w:pPr>
      <w:r w:rsidRPr="000142B3">
        <w:rPr>
          <w:rFonts w:ascii="Calisto MT" w:hAnsi="Calisto MT"/>
        </w:rPr>
        <w:t>Source: Data Processed by Researchers, 2024.</w:t>
      </w:r>
      <w:bookmarkStart w:id="9" w:name="_Toc174008063"/>
    </w:p>
    <w:p w14:paraId="0B47E0A1" w14:textId="0F24D039" w:rsidR="00CF0B7D" w:rsidRPr="007E4503" w:rsidRDefault="00CF0B7D" w:rsidP="0063565E">
      <w:pPr>
        <w:spacing w:line="360" w:lineRule="auto"/>
        <w:jc w:val="center"/>
        <w:rPr>
          <w:rFonts w:ascii="Calisto MT" w:hAnsi="Calisto MT"/>
          <w:b/>
          <w:bCs/>
          <w:i/>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10</w:t>
      </w:r>
      <w:r w:rsidRPr="000142B3">
        <w:rPr>
          <w:rFonts w:ascii="Calisto MT" w:hAnsi="Calisto MT"/>
          <w:b/>
          <w:bCs/>
          <w:i/>
        </w:rPr>
        <w:fldChar w:fldCharType="end"/>
      </w:r>
      <w:r w:rsidRPr="000142B3">
        <w:rPr>
          <w:rFonts w:ascii="Calisto MT" w:hAnsi="Calisto MT"/>
          <w:b/>
          <w:bCs/>
          <w:i/>
        </w:rPr>
        <w:t xml:space="preserve">. Vehicle Engine Oil Consumption on Jalan </w:t>
      </w:r>
      <w:proofErr w:type="spellStart"/>
      <w:r w:rsidRPr="000142B3">
        <w:rPr>
          <w:rFonts w:ascii="Calisto MT" w:hAnsi="Calisto MT"/>
          <w:b/>
          <w:bCs/>
          <w:i/>
        </w:rPr>
        <w:t>Laksda</w:t>
      </w:r>
      <w:proofErr w:type="spellEnd"/>
      <w:r w:rsidRPr="000142B3">
        <w:rPr>
          <w:rFonts w:ascii="Calisto MT" w:hAnsi="Calisto MT"/>
          <w:b/>
          <w:bCs/>
          <w:i/>
        </w:rPr>
        <w:t xml:space="preserve"> </w:t>
      </w:r>
      <w:proofErr w:type="spellStart"/>
      <w:r w:rsidRPr="000142B3">
        <w:rPr>
          <w:rFonts w:ascii="Calisto MT" w:hAnsi="Calisto MT"/>
          <w:b/>
          <w:bCs/>
          <w:i/>
        </w:rPr>
        <w:t>Adisucipto</w:t>
      </w:r>
      <w:proofErr w:type="spellEnd"/>
      <w:r w:rsidRPr="000142B3">
        <w:rPr>
          <w:rFonts w:ascii="Calisto MT" w:hAnsi="Calisto MT"/>
          <w:b/>
          <w:bCs/>
          <w:i/>
        </w:rPr>
        <w:t xml:space="preserve"> in 2024</w:t>
      </w:r>
      <w:bookmarkEnd w:id="9"/>
    </w:p>
    <w:p w14:paraId="5F813B61" w14:textId="514FFC79"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Graph </w:t>
      </w:r>
      <w:r w:rsidR="00F853BD">
        <w:rPr>
          <w:rFonts w:ascii="Calisto MT" w:hAnsi="Calisto MT" w:cs="Times New Roman"/>
          <w:sz w:val="20"/>
          <w:szCs w:val="20"/>
          <w:lang w:val="en-US"/>
        </w:rPr>
        <w:t>10</w:t>
      </w:r>
      <w:r w:rsidRPr="000142B3">
        <w:rPr>
          <w:rFonts w:ascii="Calisto MT" w:hAnsi="Calisto MT" w:cs="Times New Roman"/>
          <w:sz w:val="20"/>
          <w:szCs w:val="20"/>
        </w:rPr>
        <w:t xml:space="preserve"> shows that the average engine oil consumption for all types of vehicles in the JBS-JLA direction is above the average engine oil consumption in the direction of JLA to JBS. This is because the volume of the vehicle is higher than the direction of JBS to JLA which causes congestion so that the vehicle has to stop and run repeatedly where of course the engine oil consumption is higher. </w:t>
      </w:r>
    </w:p>
    <w:p w14:paraId="7BCFEF99"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w:t>
      </w:r>
      <w:r w:rsidRPr="000142B3">
        <w:rPr>
          <w:rFonts w:ascii="Calisto MT" w:hAnsi="Calisto MT" w:cs="Times New Roman"/>
          <w:i/>
          <w:iCs/>
          <w:sz w:val="20"/>
          <w:szCs w:val="20"/>
        </w:rPr>
        <w:t>routes</w:t>
      </w:r>
      <w:r w:rsidRPr="000142B3">
        <w:rPr>
          <w:rFonts w:ascii="Calisto MT" w:hAnsi="Calisto MT" w:cs="Times New Roman"/>
          <w:sz w:val="20"/>
          <w:szCs w:val="20"/>
        </w:rPr>
        <w:t xml:space="preserve"> have the highest score in Gol II A Bus at 07.30 WIB on </w:t>
      </w:r>
      <w:r w:rsidRPr="000142B3">
        <w:rPr>
          <w:rFonts w:ascii="Calisto MT" w:hAnsi="Calisto MT" w:cs="Times New Roman"/>
          <w:i/>
          <w:iCs/>
          <w:sz w:val="20"/>
          <w:szCs w:val="20"/>
        </w:rPr>
        <w:t xml:space="preserve">weekdays </w:t>
      </w:r>
      <w:r w:rsidRPr="000142B3">
        <w:rPr>
          <w:rFonts w:ascii="Calisto MT" w:hAnsi="Calisto MT" w:cs="Times New Roman"/>
          <w:sz w:val="20"/>
          <w:szCs w:val="20"/>
        </w:rPr>
        <w:t xml:space="preserve">, meaning the most in using engine oil. </w:t>
      </w:r>
    </w:p>
    <w:p w14:paraId="7327A7FB" w14:textId="35916B56" w:rsidR="00CF0B7D" w:rsidRPr="000142B3"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Laksda Adisucipto during peak hours, usually in the morning, especially around </w:t>
      </w:r>
      <w:r w:rsidRPr="000142B3">
        <w:rPr>
          <w:rFonts w:ascii="Calisto MT" w:hAnsi="Calisto MT" w:cs="Times New Roman"/>
          <w:i/>
          <w:iCs/>
          <w:sz w:val="20"/>
          <w:szCs w:val="20"/>
        </w:rPr>
        <w:t>the ringroad</w:t>
      </w:r>
      <w:r w:rsidRPr="000142B3">
        <w:rPr>
          <w:rFonts w:ascii="Calisto MT" w:hAnsi="Calisto MT" w:cs="Times New Roman"/>
          <w:sz w:val="20"/>
          <w:szCs w:val="20"/>
        </w:rPr>
        <w:t xml:space="preserve"> intersection. Jalan Monjali was once estimated to be jammed due to the existence of Adisucipto Airport but at this time also experienced the same thing although not as severe as before YIA.</w:t>
      </w:r>
    </w:p>
    <w:p w14:paraId="24986877" w14:textId="77777777" w:rsidR="00A914DD" w:rsidRDefault="00A914DD" w:rsidP="00997C6A">
      <w:pPr>
        <w:spacing w:line="360" w:lineRule="auto"/>
        <w:jc w:val="center"/>
        <w:rPr>
          <w:rFonts w:ascii="Calisto MT" w:hAnsi="Calisto MT"/>
          <w:b/>
        </w:rPr>
      </w:pPr>
    </w:p>
    <w:p w14:paraId="61F31A3C" w14:textId="77777777" w:rsidR="00A914DD" w:rsidRDefault="00A914DD" w:rsidP="00997C6A">
      <w:pPr>
        <w:spacing w:line="360" w:lineRule="auto"/>
        <w:jc w:val="center"/>
        <w:rPr>
          <w:rFonts w:ascii="Calisto MT" w:hAnsi="Calisto MT"/>
          <w:b/>
        </w:rPr>
      </w:pPr>
    </w:p>
    <w:p w14:paraId="542B12E3" w14:textId="77777777" w:rsidR="00A914DD" w:rsidRDefault="00A914DD" w:rsidP="00997C6A">
      <w:pPr>
        <w:spacing w:line="360" w:lineRule="auto"/>
        <w:jc w:val="center"/>
        <w:rPr>
          <w:rFonts w:ascii="Calisto MT" w:hAnsi="Calisto MT"/>
          <w:b/>
        </w:rPr>
      </w:pPr>
    </w:p>
    <w:p w14:paraId="56F4433C" w14:textId="77777777" w:rsidR="00A914DD" w:rsidRDefault="00A914DD" w:rsidP="00997C6A">
      <w:pPr>
        <w:spacing w:line="360" w:lineRule="auto"/>
        <w:jc w:val="center"/>
        <w:rPr>
          <w:rFonts w:ascii="Calisto MT" w:hAnsi="Calisto MT"/>
          <w:b/>
        </w:rPr>
      </w:pPr>
    </w:p>
    <w:p w14:paraId="67C17945" w14:textId="77777777" w:rsidR="00A914DD" w:rsidRDefault="00A914DD" w:rsidP="00997C6A">
      <w:pPr>
        <w:spacing w:line="360" w:lineRule="auto"/>
        <w:jc w:val="center"/>
        <w:rPr>
          <w:rFonts w:ascii="Calisto MT" w:hAnsi="Calisto MT"/>
          <w:b/>
        </w:rPr>
      </w:pPr>
    </w:p>
    <w:p w14:paraId="686310C3" w14:textId="326FE7B0" w:rsidR="0063565E" w:rsidRPr="00997C6A" w:rsidRDefault="00CF0B7D" w:rsidP="00997C6A">
      <w:pPr>
        <w:spacing w:line="360" w:lineRule="auto"/>
        <w:jc w:val="center"/>
        <w:rPr>
          <w:rFonts w:ascii="Calisto MT" w:hAnsi="Calisto MT"/>
          <w:b/>
          <w:bCs/>
          <w:lang w:val="id-ID"/>
        </w:rPr>
      </w:pPr>
      <w:r w:rsidRPr="000142B3">
        <w:rPr>
          <w:rFonts w:ascii="Calisto MT" w:hAnsi="Calisto MT"/>
          <w:b/>
        </w:rPr>
        <w:t xml:space="preserve">Jalan </w:t>
      </w:r>
      <w:proofErr w:type="spellStart"/>
      <w:r w:rsidRPr="000142B3">
        <w:rPr>
          <w:rFonts w:ascii="Calisto MT" w:hAnsi="Calisto MT"/>
          <w:b/>
        </w:rPr>
        <w:t>Pleret</w:t>
      </w:r>
      <w:proofErr w:type="spellEnd"/>
      <w:r w:rsidRPr="000142B3">
        <w:rPr>
          <w:rFonts w:ascii="Calisto MT" w:hAnsi="Calisto MT"/>
          <w:b/>
        </w:rPr>
        <w:t xml:space="preserve"> Based on Fuel Consumption</w:t>
      </w:r>
    </w:p>
    <w:p w14:paraId="23DC94C0" w14:textId="608A09F2" w:rsidR="0063565E" w:rsidRDefault="00A914DD" w:rsidP="00997C6A">
      <w:pPr>
        <w:spacing w:line="360" w:lineRule="auto"/>
        <w:jc w:val="center"/>
        <w:rPr>
          <w:rFonts w:ascii="Calisto MT" w:hAnsi="Calisto MT"/>
          <w:lang w:val="nb-NO"/>
        </w:rPr>
      </w:pPr>
      <w:r>
        <w:rPr>
          <w:rFonts w:ascii="Calisto MT" w:hAnsi="Calisto MT"/>
          <w:noProof/>
        </w:rPr>
        <mc:AlternateContent>
          <mc:Choice Requires="wps">
            <w:drawing>
              <wp:anchor distT="0" distB="0" distL="114300" distR="114300" simplePos="0" relativeHeight="251677696" behindDoc="0" locked="0" layoutInCell="1" allowOverlap="1" wp14:anchorId="584AB91C" wp14:editId="66302861">
                <wp:simplePos x="0" y="0"/>
                <wp:positionH relativeFrom="column">
                  <wp:posOffset>3381375</wp:posOffset>
                </wp:positionH>
                <wp:positionV relativeFrom="paragraph">
                  <wp:posOffset>404495</wp:posOffset>
                </wp:positionV>
                <wp:extent cx="69850" cy="584835"/>
                <wp:effectExtent l="0" t="0" r="6350" b="571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848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FAAE56E" id="Oval 2" o:spid="_x0000_s1026" style="position:absolute;margin-left:266.25pt;margin-top:31.85pt;width:5.5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" filled="f" strokecolor="black [3213]">
                <v:path arrowok="t"/>
              </v:oval>
            </w:pict>
          </mc:Fallback>
        </mc:AlternateContent>
      </w:r>
      <w:r w:rsidR="00997C6A">
        <w:rPr>
          <w:rFonts w:ascii="Calisto MT" w:hAnsi="Calisto MT"/>
          <w:noProof/>
        </w:rPr>
        <w:drawing>
          <wp:inline distT="0" distB="0" distL="0" distR="0" wp14:anchorId="14E6EE5F" wp14:editId="36836D76">
            <wp:extent cx="2873887" cy="172751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6358" cy="1735013"/>
                    </a:xfrm>
                    <a:prstGeom prst="rect">
                      <a:avLst/>
                    </a:prstGeom>
                    <a:noFill/>
                  </pic:spPr>
                </pic:pic>
              </a:graphicData>
            </a:graphic>
          </wp:inline>
        </w:drawing>
      </w:r>
    </w:p>
    <w:p w14:paraId="474B65F5" w14:textId="604FC2C4" w:rsidR="00CF0B7D" w:rsidRPr="007E4503" w:rsidRDefault="00CF0B7D" w:rsidP="0063565E">
      <w:pPr>
        <w:spacing w:line="360" w:lineRule="auto"/>
        <w:jc w:val="center"/>
        <w:rPr>
          <w:rFonts w:ascii="Calisto MT" w:hAnsi="Calisto MT"/>
        </w:rPr>
      </w:pPr>
      <w:r w:rsidRPr="000142B3">
        <w:rPr>
          <w:rFonts w:ascii="Calisto MT" w:hAnsi="Calisto MT"/>
        </w:rPr>
        <w:t>Source: Data Processed by Researchers, 2024.</w:t>
      </w:r>
      <w:bookmarkStart w:id="10" w:name="_Toc174008057"/>
    </w:p>
    <w:p w14:paraId="32933448" w14:textId="44DD7CCC" w:rsidR="00CF0B7D" w:rsidRPr="007E4503" w:rsidRDefault="00CF0B7D" w:rsidP="0063565E">
      <w:pPr>
        <w:spacing w:line="360" w:lineRule="auto"/>
        <w:jc w:val="center"/>
        <w:rPr>
          <w:rFonts w:ascii="Calisto MT" w:hAnsi="Calisto MT"/>
          <w:i/>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11</w:t>
      </w:r>
      <w:r w:rsidRPr="000142B3">
        <w:rPr>
          <w:rFonts w:ascii="Calisto MT" w:hAnsi="Calisto MT"/>
          <w:b/>
          <w:bCs/>
          <w:i/>
        </w:rPr>
        <w:fldChar w:fldCharType="end"/>
      </w:r>
      <w:r w:rsidRPr="000142B3">
        <w:rPr>
          <w:rFonts w:ascii="Calisto MT" w:hAnsi="Calisto MT"/>
          <w:b/>
          <w:bCs/>
          <w:i/>
        </w:rPr>
        <w:t xml:space="preserve">. Vehicle Fuel Consumption on Jalan </w:t>
      </w:r>
      <w:proofErr w:type="spellStart"/>
      <w:r w:rsidRPr="000142B3">
        <w:rPr>
          <w:rFonts w:ascii="Calisto MT" w:hAnsi="Calisto MT"/>
          <w:b/>
          <w:bCs/>
          <w:i/>
        </w:rPr>
        <w:t>Pleret</w:t>
      </w:r>
      <w:proofErr w:type="spellEnd"/>
      <w:r w:rsidRPr="000142B3">
        <w:rPr>
          <w:rFonts w:ascii="Calisto MT" w:hAnsi="Calisto MT"/>
          <w:b/>
          <w:bCs/>
          <w:i/>
        </w:rPr>
        <w:t xml:space="preserve"> in 2024</w:t>
      </w:r>
      <w:bookmarkEnd w:id="10"/>
    </w:p>
    <w:p w14:paraId="5449848C" w14:textId="04F66175"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The </w:t>
      </w:r>
      <w:r w:rsidR="00F853BD">
        <w:rPr>
          <w:rFonts w:ascii="Calisto MT" w:hAnsi="Calisto MT" w:cs="Times New Roman"/>
          <w:sz w:val="20"/>
          <w:szCs w:val="20"/>
          <w:lang w:val="en-US"/>
        </w:rPr>
        <w:t>11</w:t>
      </w:r>
      <w:r w:rsidRPr="000142B3">
        <w:rPr>
          <w:rFonts w:ascii="Calisto MT" w:hAnsi="Calisto MT" w:cs="Times New Roman"/>
          <w:sz w:val="20"/>
          <w:szCs w:val="20"/>
        </w:rPr>
        <w:t xml:space="preserve"> graph shows that the average fuel consumption for all types of vehicles in the direction of PBN-PKB is below the average fuel consumption in the direction of PKB to PBN. This is because the volume of vehicles is higher than the direction of PKB to PBN which causes congestion so that the vehicle has to stop and run repeatedly where of course the fuel consumption is higher. </w:t>
      </w:r>
    </w:p>
    <w:p w14:paraId="236ED942"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weekends </w:t>
      </w:r>
      <w:r w:rsidRPr="000142B3">
        <w:rPr>
          <w:rFonts w:ascii="Calisto MT" w:hAnsi="Calisto MT" w:cs="Times New Roman"/>
          <w:sz w:val="20"/>
          <w:szCs w:val="20"/>
        </w:rPr>
        <w:t xml:space="preserve">, meaning the most in fuel consumption. </w:t>
      </w:r>
    </w:p>
    <w:p w14:paraId="6E91901E" w14:textId="77777777" w:rsidR="00CF0B7D" w:rsidRPr="000142B3" w:rsidRDefault="00CF0B7D" w:rsidP="00454EA9">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Pleret during peak hours, usually in the afternoon. Jalan Pleret is also relatively narrow plus the volume of vehicles is quite dense. Jalan Pleret is usually an access to tourist attractions such as Evidence Pinus so that </w:t>
      </w:r>
      <w:r w:rsidRPr="000142B3">
        <w:rPr>
          <w:rFonts w:ascii="Calisto MT" w:hAnsi="Calisto MT" w:cs="Times New Roman"/>
          <w:i/>
          <w:iCs/>
          <w:sz w:val="20"/>
          <w:szCs w:val="20"/>
        </w:rPr>
        <w:t>the tendency of Weekends</w:t>
      </w:r>
      <w:r w:rsidRPr="000142B3">
        <w:rPr>
          <w:rFonts w:ascii="Calisto MT" w:hAnsi="Calisto MT" w:cs="Times New Roman"/>
          <w:sz w:val="20"/>
          <w:szCs w:val="20"/>
        </w:rPr>
        <w:t xml:space="preserve"> is  more congested than on </w:t>
      </w:r>
      <w:r w:rsidRPr="000142B3">
        <w:rPr>
          <w:rFonts w:ascii="Calisto MT" w:hAnsi="Calisto MT" w:cs="Times New Roman"/>
          <w:i/>
          <w:iCs/>
          <w:sz w:val="20"/>
          <w:szCs w:val="20"/>
        </w:rPr>
        <w:t>Weekdays</w:t>
      </w:r>
      <w:r w:rsidRPr="000142B3">
        <w:rPr>
          <w:rFonts w:ascii="Calisto MT" w:hAnsi="Calisto MT" w:cs="Times New Roman"/>
          <w:sz w:val="20"/>
          <w:szCs w:val="20"/>
        </w:rPr>
        <w:t>.</w:t>
      </w:r>
    </w:p>
    <w:p w14:paraId="4737E8E4" w14:textId="31AD167A" w:rsidR="00CF0B7D" w:rsidRDefault="00A914DD" w:rsidP="00CF0B7D">
      <w:pPr>
        <w:spacing w:line="360" w:lineRule="auto"/>
        <w:ind w:left="207"/>
        <w:jc w:val="center"/>
        <w:rPr>
          <w:rFonts w:ascii="Calisto MT" w:hAnsi="Calisto MT"/>
          <w:lang w:val="nb-NO"/>
        </w:rPr>
      </w:pPr>
      <w:r>
        <w:rPr>
          <w:rFonts w:ascii="Calisto MT" w:hAnsi="Calisto MT"/>
          <w:noProof/>
        </w:rPr>
        <mc:AlternateContent>
          <mc:Choice Requires="wps">
            <w:drawing>
              <wp:anchor distT="0" distB="0" distL="114300" distR="114300" simplePos="0" relativeHeight="251678720" behindDoc="0" locked="0" layoutInCell="1" allowOverlap="1" wp14:anchorId="584AB91C" wp14:editId="55C8948F">
                <wp:simplePos x="0" y="0"/>
                <wp:positionH relativeFrom="column">
                  <wp:posOffset>3450259</wp:posOffset>
                </wp:positionH>
                <wp:positionV relativeFrom="paragraph">
                  <wp:posOffset>316230</wp:posOffset>
                </wp:positionV>
                <wp:extent cx="69850" cy="584835"/>
                <wp:effectExtent l="0" t="0" r="25400" b="247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848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AF3E86F" id="Oval 1" o:spid="_x0000_s1026" style="position:absolute;margin-left:271.65pt;margin-top:24.9pt;width:5.5pt;height:4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" filled="f" strokecolor="black [3213]">
                <v:path arrowok="t"/>
              </v:oval>
            </w:pict>
          </mc:Fallback>
        </mc:AlternateContent>
      </w:r>
      <w:r w:rsidR="00997C6A">
        <w:rPr>
          <w:rFonts w:ascii="Calisto MT" w:hAnsi="Calisto MT"/>
          <w:noProof/>
        </w:rPr>
        <w:drawing>
          <wp:inline distT="0" distB="0" distL="0" distR="0" wp14:anchorId="7F947214" wp14:editId="4D31F590">
            <wp:extent cx="2954056" cy="1775706"/>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83692" cy="1793520"/>
                    </a:xfrm>
                    <a:prstGeom prst="rect">
                      <a:avLst/>
                    </a:prstGeom>
                    <a:noFill/>
                  </pic:spPr>
                </pic:pic>
              </a:graphicData>
            </a:graphic>
          </wp:inline>
        </w:drawing>
      </w:r>
    </w:p>
    <w:p w14:paraId="6152B240" w14:textId="21D01810" w:rsidR="00CF0B7D" w:rsidRPr="007E4503" w:rsidRDefault="00CF0B7D" w:rsidP="00CF0B7D">
      <w:pPr>
        <w:spacing w:line="360" w:lineRule="auto"/>
        <w:jc w:val="center"/>
        <w:rPr>
          <w:rFonts w:ascii="Calisto MT" w:hAnsi="Calisto MT"/>
          <w:b/>
          <w:bCs/>
        </w:rPr>
      </w:pPr>
      <w:r w:rsidRPr="000142B3">
        <w:rPr>
          <w:rFonts w:ascii="Calisto MT" w:hAnsi="Calisto MT"/>
        </w:rPr>
        <w:t>Source: Data Processed by Researchers, 2024.</w:t>
      </w:r>
      <w:bookmarkStart w:id="11" w:name="_Toc174008064"/>
    </w:p>
    <w:p w14:paraId="3C8D3C0F" w14:textId="6FC7A259" w:rsidR="00CF0B7D" w:rsidRPr="007E4503" w:rsidRDefault="00CF0B7D" w:rsidP="00CF0B7D">
      <w:pPr>
        <w:spacing w:line="360" w:lineRule="auto"/>
        <w:jc w:val="center"/>
        <w:rPr>
          <w:rFonts w:ascii="Calisto MT" w:hAnsi="Calisto MT"/>
          <w:b/>
          <w:bCs/>
          <w:i/>
        </w:rPr>
      </w:pPr>
      <w:r w:rsidRPr="000142B3">
        <w:rPr>
          <w:rFonts w:ascii="Calisto MT" w:hAnsi="Calisto MT"/>
          <w:b/>
          <w:bCs/>
          <w:i/>
        </w:rPr>
        <w:t xml:space="preserve">Figure </w:t>
      </w:r>
      <w:r w:rsidRPr="000142B3">
        <w:rPr>
          <w:rFonts w:ascii="Calisto MT" w:hAnsi="Calisto MT"/>
          <w:b/>
          <w:bCs/>
          <w:i/>
        </w:rPr>
        <w:fldChar w:fldCharType="begin"/>
      </w:r>
      <w:r w:rsidRPr="000142B3">
        <w:rPr>
          <w:rFonts w:ascii="Calisto MT" w:hAnsi="Calisto MT"/>
          <w:b/>
          <w:bCs/>
          <w:i/>
        </w:rPr>
        <w:instrText xml:space="preserve"> SEQ Gambar_4. \* ARABIC </w:instrText>
      </w:r>
      <w:r w:rsidRPr="000142B3">
        <w:rPr>
          <w:rFonts w:ascii="Calisto MT" w:hAnsi="Calisto MT"/>
          <w:b/>
          <w:bCs/>
          <w:i/>
        </w:rPr>
        <w:fldChar w:fldCharType="separate"/>
      </w:r>
      <w:r w:rsidR="001A5F06">
        <w:rPr>
          <w:rFonts w:ascii="Calisto MT" w:hAnsi="Calisto MT"/>
          <w:b/>
          <w:bCs/>
          <w:i/>
          <w:noProof/>
        </w:rPr>
        <w:t>12</w:t>
      </w:r>
      <w:r w:rsidRPr="000142B3">
        <w:rPr>
          <w:rFonts w:ascii="Calisto MT" w:hAnsi="Calisto MT"/>
          <w:b/>
          <w:bCs/>
          <w:i/>
        </w:rPr>
        <w:fldChar w:fldCharType="end"/>
      </w:r>
      <w:r w:rsidRPr="000142B3">
        <w:rPr>
          <w:rFonts w:ascii="Calisto MT" w:hAnsi="Calisto MT"/>
          <w:b/>
          <w:bCs/>
          <w:i/>
        </w:rPr>
        <w:t xml:space="preserve">. Vehicle Engine Oil Consumption on Jalan </w:t>
      </w:r>
      <w:proofErr w:type="spellStart"/>
      <w:r w:rsidRPr="000142B3">
        <w:rPr>
          <w:rFonts w:ascii="Calisto MT" w:hAnsi="Calisto MT"/>
          <w:b/>
          <w:bCs/>
          <w:i/>
        </w:rPr>
        <w:t>Pleret</w:t>
      </w:r>
      <w:proofErr w:type="spellEnd"/>
      <w:r w:rsidRPr="000142B3">
        <w:rPr>
          <w:rFonts w:ascii="Calisto MT" w:hAnsi="Calisto MT"/>
          <w:b/>
          <w:bCs/>
          <w:i/>
        </w:rPr>
        <w:t xml:space="preserve"> in 2024</w:t>
      </w:r>
      <w:bookmarkEnd w:id="11"/>
    </w:p>
    <w:p w14:paraId="1145DA21" w14:textId="18C5924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The</w:t>
      </w:r>
      <w:r w:rsidRPr="000142B3">
        <w:t xml:space="preserve"> graph </w:t>
      </w:r>
      <w:r w:rsidR="00F853BD">
        <w:rPr>
          <w:lang w:val="en-US"/>
        </w:rPr>
        <w:t>12</w:t>
      </w:r>
      <w:r w:rsidRPr="000142B3">
        <w:rPr>
          <w:rFonts w:ascii="Calisto MT" w:hAnsi="Calisto MT" w:cs="Times New Roman"/>
          <w:sz w:val="20"/>
          <w:szCs w:val="20"/>
        </w:rPr>
        <w:t xml:space="preserve">  shows that the average engine oil consumption for all types of vehicles in the direction of PBN-PKB is below the average engine oil consumption in the direction of PKB to PBN. This is because the volume of the vehicle is higher than the direction of PKB to PBN which causes congestion so that the vehicle has to stop and run repeatedly where of course the engine oil consumption is higher. </w:t>
      </w:r>
    </w:p>
    <w:p w14:paraId="3FCDCCD3" w14:textId="77777777" w:rsidR="00CF0B7D" w:rsidRPr="000142B3" w:rsidRDefault="00CF0B7D" w:rsidP="00CF0B7D">
      <w:pPr>
        <w:pStyle w:val="ListParagraph"/>
        <w:numPr>
          <w:ilvl w:val="0"/>
          <w:numId w:val="31"/>
        </w:numPr>
        <w:spacing w:after="0" w:line="360" w:lineRule="auto"/>
        <w:ind w:left="567"/>
        <w:jc w:val="both"/>
        <w:rPr>
          <w:rFonts w:ascii="Calisto MT" w:hAnsi="Calisto MT" w:cs="Times New Roman"/>
          <w:sz w:val="20"/>
          <w:szCs w:val="20"/>
        </w:rPr>
      </w:pPr>
      <w:r w:rsidRPr="000142B3">
        <w:rPr>
          <w:rFonts w:ascii="Calisto MT" w:hAnsi="Calisto MT" w:cs="Times New Roman"/>
          <w:sz w:val="20"/>
          <w:szCs w:val="20"/>
        </w:rPr>
        <w:t xml:space="preserve">Both routes have the highest score in Gol II A Bus at 16.30 WIB on </w:t>
      </w:r>
      <w:r w:rsidRPr="000142B3">
        <w:rPr>
          <w:rFonts w:ascii="Calisto MT" w:hAnsi="Calisto MT" w:cs="Times New Roman"/>
          <w:i/>
          <w:iCs/>
          <w:sz w:val="20"/>
          <w:szCs w:val="20"/>
        </w:rPr>
        <w:t xml:space="preserve">weekends </w:t>
      </w:r>
      <w:r w:rsidRPr="000142B3">
        <w:rPr>
          <w:rFonts w:ascii="Calisto MT" w:hAnsi="Calisto MT" w:cs="Times New Roman"/>
          <w:sz w:val="20"/>
          <w:szCs w:val="20"/>
        </w:rPr>
        <w:t xml:space="preserve">, meaning the most in using engine oil. </w:t>
      </w:r>
    </w:p>
    <w:p w14:paraId="55379444" w14:textId="73161F4F" w:rsidR="00CF0B7D" w:rsidRPr="009B6572" w:rsidRDefault="00CF0B7D" w:rsidP="00CF0B7D">
      <w:pPr>
        <w:pStyle w:val="ListParagraph"/>
        <w:numPr>
          <w:ilvl w:val="0"/>
          <w:numId w:val="31"/>
        </w:numPr>
        <w:spacing w:after="0" w:line="360" w:lineRule="auto"/>
        <w:ind w:left="567"/>
        <w:jc w:val="both"/>
        <w:rPr>
          <w:rFonts w:ascii="Calisto MT" w:hAnsi="Calisto MT" w:cs="Times New Roman"/>
          <w:b/>
          <w:bCs/>
          <w:sz w:val="20"/>
          <w:szCs w:val="20"/>
        </w:rPr>
      </w:pPr>
      <w:r w:rsidRPr="000142B3">
        <w:rPr>
          <w:rFonts w:ascii="Calisto MT" w:hAnsi="Calisto MT" w:cs="Times New Roman"/>
          <w:sz w:val="20"/>
          <w:szCs w:val="20"/>
        </w:rPr>
        <w:t xml:space="preserve">In the existing condition of Jalan Pleret during peak hours, usually in the afternoon. Jalan Pleret is also relatively narrow plus the volume of vehicles is quite dense. Jalan Pleret is usually an access to tourist attractions such as Evidence Pinus so that </w:t>
      </w:r>
      <w:r w:rsidRPr="000142B3">
        <w:rPr>
          <w:rFonts w:ascii="Calisto MT" w:hAnsi="Calisto MT" w:cs="Times New Roman"/>
          <w:i/>
          <w:iCs/>
          <w:sz w:val="20"/>
          <w:szCs w:val="20"/>
        </w:rPr>
        <w:t>the tendency of Weekends</w:t>
      </w:r>
      <w:r w:rsidRPr="000142B3">
        <w:rPr>
          <w:rFonts w:ascii="Calisto MT" w:hAnsi="Calisto MT" w:cs="Times New Roman"/>
          <w:sz w:val="20"/>
          <w:szCs w:val="20"/>
        </w:rPr>
        <w:t xml:space="preserve"> is  more congested than on </w:t>
      </w:r>
      <w:r w:rsidRPr="000142B3">
        <w:rPr>
          <w:rFonts w:ascii="Calisto MT" w:hAnsi="Calisto MT" w:cs="Times New Roman"/>
          <w:i/>
          <w:iCs/>
          <w:sz w:val="20"/>
          <w:szCs w:val="20"/>
        </w:rPr>
        <w:t>Weekdays</w:t>
      </w:r>
      <w:r w:rsidRPr="000142B3">
        <w:rPr>
          <w:rFonts w:ascii="Calisto MT" w:hAnsi="Calisto MT" w:cs="Times New Roman"/>
          <w:sz w:val="20"/>
          <w:szCs w:val="20"/>
        </w:rPr>
        <w:t>.</w:t>
      </w:r>
    </w:p>
    <w:p w14:paraId="4DF5FF91" w14:textId="6FD33D44" w:rsidR="00997C6A" w:rsidRPr="00691520" w:rsidRDefault="00691520" w:rsidP="009B6572">
      <w:pPr>
        <w:spacing w:line="360" w:lineRule="auto"/>
        <w:jc w:val="both"/>
        <w:rPr>
          <w:rFonts w:ascii="Calisto MT" w:hAnsi="Calisto MT"/>
        </w:rPr>
      </w:pPr>
      <w:r>
        <w:rPr>
          <w:rFonts w:ascii="Calisto MT" w:hAnsi="Calisto MT"/>
        </w:rPr>
        <w:lastRenderedPageBreak/>
        <w:t>The following are the results of congestion mapping based on time and conditions on weekends and weekdays. This is taken based on normal working hours in Indonesia compared to weekends.</w:t>
      </w:r>
    </w:p>
    <w:p w14:paraId="1AF19A1B" w14:textId="00B189BA" w:rsidR="009B6572" w:rsidRPr="001F05F6" w:rsidRDefault="00557248" w:rsidP="00997C6A">
      <w:pPr>
        <w:spacing w:line="360" w:lineRule="auto"/>
        <w:jc w:val="center"/>
        <w:rPr>
          <w:rFonts w:ascii="Calisto MT" w:hAnsi="Calisto MT"/>
          <w:b/>
          <w:bCs/>
        </w:rPr>
      </w:pPr>
      <w:r>
        <w:rPr>
          <w:rFonts w:ascii="Calisto MT" w:hAnsi="Calisto MT"/>
          <w:b/>
          <w:bCs/>
        </w:rPr>
        <w:t>Fig 13-</w:t>
      </w:r>
      <w:r w:rsidR="009B6572" w:rsidRPr="001F05F6">
        <w:rPr>
          <w:rFonts w:ascii="Calisto MT" w:hAnsi="Calisto MT"/>
          <w:b/>
          <w:bCs/>
        </w:rPr>
        <w:t>Congestion Map</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089"/>
        <w:gridCol w:w="4133"/>
      </w:tblGrid>
      <w:tr w:rsidR="009B6572" w14:paraId="51E6A6A2" w14:textId="77777777" w:rsidTr="00A914DD">
        <w:trPr>
          <w:tblHeader/>
        </w:trPr>
        <w:tc>
          <w:tcPr>
            <w:tcW w:w="1384" w:type="dxa"/>
            <w:shd w:val="clear" w:color="auto" w:fill="EAF1DD" w:themeFill="accent3" w:themeFillTint="33"/>
          </w:tcPr>
          <w:p w14:paraId="41B1C1C5" w14:textId="77777777" w:rsidR="009B6572" w:rsidRPr="009B6572" w:rsidRDefault="009B6572" w:rsidP="00B13B99">
            <w:pPr>
              <w:spacing w:line="360" w:lineRule="auto"/>
              <w:jc w:val="center"/>
              <w:rPr>
                <w:rFonts w:ascii="Calisto MT" w:hAnsi="Calisto MT"/>
                <w:b/>
                <w:bCs/>
              </w:rPr>
            </w:pPr>
            <w:r w:rsidRPr="009B6572">
              <w:rPr>
                <w:rFonts w:ascii="Calisto MT" w:hAnsi="Calisto MT"/>
                <w:b/>
                <w:bCs/>
              </w:rPr>
              <w:t>Hit</w:t>
            </w:r>
          </w:p>
        </w:tc>
        <w:tc>
          <w:tcPr>
            <w:tcW w:w="4089" w:type="dxa"/>
            <w:shd w:val="clear" w:color="auto" w:fill="EAF1DD" w:themeFill="accent3" w:themeFillTint="33"/>
          </w:tcPr>
          <w:p w14:paraId="5B6372BD" w14:textId="77777777" w:rsidR="009B6572" w:rsidRPr="009B6572" w:rsidRDefault="009B6572" w:rsidP="00B13B99">
            <w:pPr>
              <w:spacing w:line="360" w:lineRule="auto"/>
              <w:jc w:val="center"/>
              <w:rPr>
                <w:rFonts w:ascii="Calisto MT" w:hAnsi="Calisto MT"/>
                <w:b/>
                <w:bCs/>
              </w:rPr>
            </w:pPr>
            <w:r w:rsidRPr="009B6572">
              <w:rPr>
                <w:rFonts w:ascii="Calisto MT" w:hAnsi="Calisto MT"/>
                <w:b/>
                <w:bCs/>
              </w:rPr>
              <w:t>Weekend</w:t>
            </w:r>
          </w:p>
        </w:tc>
        <w:tc>
          <w:tcPr>
            <w:tcW w:w="4133" w:type="dxa"/>
            <w:shd w:val="clear" w:color="auto" w:fill="EAF1DD" w:themeFill="accent3" w:themeFillTint="33"/>
          </w:tcPr>
          <w:p w14:paraId="1135A424" w14:textId="77777777" w:rsidR="009B6572" w:rsidRPr="009B6572" w:rsidRDefault="009B6572" w:rsidP="00B13B99">
            <w:pPr>
              <w:spacing w:line="360" w:lineRule="auto"/>
              <w:jc w:val="center"/>
              <w:rPr>
                <w:rFonts w:ascii="Calisto MT" w:hAnsi="Calisto MT"/>
                <w:b/>
                <w:bCs/>
              </w:rPr>
            </w:pPr>
            <w:r w:rsidRPr="009B6572">
              <w:rPr>
                <w:rFonts w:ascii="Calisto MT" w:hAnsi="Calisto MT"/>
                <w:b/>
                <w:bCs/>
              </w:rPr>
              <w:t>Weekdays</w:t>
            </w:r>
          </w:p>
        </w:tc>
      </w:tr>
      <w:tr w:rsidR="009B6572" w14:paraId="159A36BC" w14:textId="77777777" w:rsidTr="00A914DD">
        <w:tc>
          <w:tcPr>
            <w:tcW w:w="1384" w:type="dxa"/>
          </w:tcPr>
          <w:p w14:paraId="6D8E3100" w14:textId="20CCFEB6" w:rsidR="009B6572" w:rsidRDefault="009B6572" w:rsidP="00B13B99">
            <w:pPr>
              <w:spacing w:line="360" w:lineRule="auto"/>
              <w:jc w:val="both"/>
              <w:rPr>
                <w:rFonts w:ascii="Calisto MT" w:hAnsi="Calisto MT"/>
              </w:rPr>
            </w:pPr>
            <w:r>
              <w:rPr>
                <w:rFonts w:ascii="Calisto MT" w:hAnsi="Calisto MT"/>
              </w:rPr>
              <w:t>07.30</w:t>
            </w:r>
            <w:r w:rsidR="00A914DD">
              <w:rPr>
                <w:rFonts w:ascii="Calisto MT" w:hAnsi="Calisto MT"/>
              </w:rPr>
              <w:t xml:space="preserve"> PM</w:t>
            </w:r>
            <w:r>
              <w:rPr>
                <w:rFonts w:ascii="Calisto MT" w:hAnsi="Calisto MT"/>
              </w:rPr>
              <w:t xml:space="preserve"> </w:t>
            </w:r>
          </w:p>
        </w:tc>
        <w:tc>
          <w:tcPr>
            <w:tcW w:w="4089" w:type="dxa"/>
          </w:tcPr>
          <w:p w14:paraId="02FACA5C"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529D61C6" wp14:editId="7ABCBD98">
                  <wp:extent cx="2440593" cy="1725467"/>
                  <wp:effectExtent l="0" t="0" r="0" b="0"/>
                  <wp:docPr id="5" name="Picture 5"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map&#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53829" cy="1734824"/>
                          </a:xfrm>
                          <a:prstGeom prst="rect">
                            <a:avLst/>
                          </a:prstGeom>
                        </pic:spPr>
                      </pic:pic>
                    </a:graphicData>
                  </a:graphic>
                </wp:inline>
              </w:drawing>
            </w:r>
          </w:p>
        </w:tc>
        <w:tc>
          <w:tcPr>
            <w:tcW w:w="4133" w:type="dxa"/>
          </w:tcPr>
          <w:p w14:paraId="6A31DA8D"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35C27A2A" wp14:editId="00D5602C">
                  <wp:extent cx="2440328" cy="1725295"/>
                  <wp:effectExtent l="0" t="0" r="0" b="0"/>
                  <wp:docPr id="6" name="Picture 6"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map&#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85776" cy="1757427"/>
                          </a:xfrm>
                          <a:prstGeom prst="rect">
                            <a:avLst/>
                          </a:prstGeom>
                        </pic:spPr>
                      </pic:pic>
                    </a:graphicData>
                  </a:graphic>
                </wp:inline>
              </w:drawing>
            </w:r>
          </w:p>
        </w:tc>
      </w:tr>
      <w:tr w:rsidR="009B6572" w14:paraId="40E53D9C" w14:textId="77777777" w:rsidTr="00A914DD">
        <w:tc>
          <w:tcPr>
            <w:tcW w:w="1384" w:type="dxa"/>
          </w:tcPr>
          <w:p w14:paraId="583276CE" w14:textId="77777777" w:rsidR="009B6572" w:rsidRDefault="009B6572" w:rsidP="00B13B99">
            <w:pPr>
              <w:spacing w:line="360" w:lineRule="auto"/>
              <w:jc w:val="both"/>
              <w:rPr>
                <w:rFonts w:ascii="Calisto MT" w:hAnsi="Calisto MT"/>
              </w:rPr>
            </w:pPr>
            <w:r>
              <w:rPr>
                <w:rFonts w:ascii="Calisto MT" w:hAnsi="Calisto MT"/>
              </w:rPr>
              <w:t>12.00 PM</w:t>
            </w:r>
          </w:p>
        </w:tc>
        <w:tc>
          <w:tcPr>
            <w:tcW w:w="4089" w:type="dxa"/>
          </w:tcPr>
          <w:p w14:paraId="230492A2"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14D73355" wp14:editId="1ED8F1F7">
                  <wp:extent cx="2453629" cy="1734824"/>
                  <wp:effectExtent l="0" t="0" r="0" b="0"/>
                  <wp:docPr id="17" name="Picture 17"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map&#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53629" cy="1734824"/>
                          </a:xfrm>
                          <a:prstGeom prst="rect">
                            <a:avLst/>
                          </a:prstGeom>
                        </pic:spPr>
                      </pic:pic>
                    </a:graphicData>
                  </a:graphic>
                </wp:inline>
              </w:drawing>
            </w:r>
          </w:p>
        </w:tc>
        <w:tc>
          <w:tcPr>
            <w:tcW w:w="4133" w:type="dxa"/>
          </w:tcPr>
          <w:p w14:paraId="017A0382"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03C7448C" wp14:editId="0E9D6659">
                  <wp:extent cx="2485597" cy="1757427"/>
                  <wp:effectExtent l="0" t="0" r="0" b="0"/>
                  <wp:docPr id="18" name="Picture 18"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map&#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85597" cy="1757427"/>
                          </a:xfrm>
                          <a:prstGeom prst="rect">
                            <a:avLst/>
                          </a:prstGeom>
                        </pic:spPr>
                      </pic:pic>
                    </a:graphicData>
                  </a:graphic>
                </wp:inline>
              </w:drawing>
            </w:r>
          </w:p>
        </w:tc>
      </w:tr>
      <w:tr w:rsidR="009B6572" w14:paraId="67481012" w14:textId="77777777" w:rsidTr="00A914DD">
        <w:tc>
          <w:tcPr>
            <w:tcW w:w="1384" w:type="dxa"/>
          </w:tcPr>
          <w:p w14:paraId="35796A08" w14:textId="7FBF0D5B" w:rsidR="009B6572" w:rsidRDefault="009B6572" w:rsidP="00B13B99">
            <w:pPr>
              <w:spacing w:line="360" w:lineRule="auto"/>
              <w:jc w:val="both"/>
              <w:rPr>
                <w:rFonts w:ascii="Calisto MT" w:hAnsi="Calisto MT"/>
              </w:rPr>
            </w:pPr>
            <w:r>
              <w:rPr>
                <w:rFonts w:ascii="Calisto MT" w:hAnsi="Calisto MT"/>
              </w:rPr>
              <w:t>04.30</w:t>
            </w:r>
            <w:r w:rsidR="00A914DD">
              <w:rPr>
                <w:rFonts w:ascii="Calisto MT" w:hAnsi="Calisto MT"/>
              </w:rPr>
              <w:t xml:space="preserve"> </w:t>
            </w:r>
            <w:r>
              <w:rPr>
                <w:rFonts w:ascii="Calisto MT" w:hAnsi="Calisto MT"/>
              </w:rPr>
              <w:t>PM local time</w:t>
            </w:r>
          </w:p>
        </w:tc>
        <w:tc>
          <w:tcPr>
            <w:tcW w:w="4089" w:type="dxa"/>
          </w:tcPr>
          <w:p w14:paraId="0DE58A7A"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476C17FF" wp14:editId="18E1618D">
                  <wp:extent cx="2453629" cy="1734823"/>
                  <wp:effectExtent l="0" t="0" r="0" b="0"/>
                  <wp:docPr id="19" name="Picture 19"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map&#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53629" cy="1734823"/>
                          </a:xfrm>
                          <a:prstGeom prst="rect">
                            <a:avLst/>
                          </a:prstGeom>
                        </pic:spPr>
                      </pic:pic>
                    </a:graphicData>
                  </a:graphic>
                </wp:inline>
              </w:drawing>
            </w:r>
          </w:p>
        </w:tc>
        <w:tc>
          <w:tcPr>
            <w:tcW w:w="4133" w:type="dxa"/>
          </w:tcPr>
          <w:p w14:paraId="39FE2E6E" w14:textId="77777777" w:rsidR="009B6572" w:rsidRDefault="009B6572" w:rsidP="00B13B99">
            <w:pPr>
              <w:spacing w:line="360" w:lineRule="auto"/>
              <w:jc w:val="both"/>
              <w:rPr>
                <w:rFonts w:ascii="Calisto MT" w:hAnsi="Calisto MT"/>
              </w:rPr>
            </w:pPr>
            <w:r>
              <w:rPr>
                <w:rFonts w:ascii="Calisto MT" w:hAnsi="Calisto MT"/>
                <w:noProof/>
              </w:rPr>
              <w:drawing>
                <wp:inline distT="0" distB="0" distL="0" distR="0" wp14:anchorId="19681A2B" wp14:editId="49C0A316">
                  <wp:extent cx="2485597" cy="1757426"/>
                  <wp:effectExtent l="0" t="0" r="0" b="0"/>
                  <wp:docPr id="20" name="Picture 20"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map&#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485597" cy="1757426"/>
                          </a:xfrm>
                          <a:prstGeom prst="rect">
                            <a:avLst/>
                          </a:prstGeom>
                        </pic:spPr>
                      </pic:pic>
                    </a:graphicData>
                  </a:graphic>
                </wp:inline>
              </w:drawing>
            </w:r>
          </w:p>
        </w:tc>
      </w:tr>
    </w:tbl>
    <w:p w14:paraId="2F98DF74" w14:textId="77777777" w:rsidR="00790ADA" w:rsidRPr="00FB3A86" w:rsidRDefault="00790ADA" w:rsidP="00441B6F">
      <w:pPr>
        <w:pStyle w:val="Body"/>
        <w:spacing w:after="0"/>
        <w:rPr>
          <w:rFonts w:ascii="Arial" w:hAnsi="Arial" w:cs="Arial"/>
        </w:rPr>
      </w:pPr>
    </w:p>
    <w:p w14:paraId="0B3E7B87" w14:textId="31344C50" w:rsidR="00790ADA" w:rsidRPr="00FB3A86" w:rsidRDefault="00000F8F" w:rsidP="007E4503">
      <w:pPr>
        <w:pStyle w:val="ConcHead"/>
        <w:spacing w:after="0" w:line="360" w:lineRule="auto"/>
        <w:jc w:val="both"/>
        <w:rPr>
          <w:rFonts w:ascii="Arial" w:hAnsi="Arial" w:cs="Arial"/>
        </w:rPr>
      </w:pPr>
      <w:r>
        <w:rPr>
          <w:rFonts w:ascii="Arial" w:hAnsi="Arial" w:cs="Arial"/>
        </w:rPr>
        <w:t>4. Conclusion</w:t>
      </w:r>
    </w:p>
    <w:p w14:paraId="6CB9ABCA" w14:textId="77777777" w:rsidR="007E4503" w:rsidRPr="007E4503" w:rsidRDefault="007E4503" w:rsidP="007E4503">
      <w:pPr>
        <w:spacing w:line="360" w:lineRule="auto"/>
        <w:rPr>
          <w:rFonts w:ascii="Arial" w:eastAsia="MS Mincho" w:hAnsi="Arial" w:cs="Arial"/>
        </w:rPr>
      </w:pPr>
      <w:r w:rsidRPr="007E4503">
        <w:rPr>
          <w:rFonts w:ascii="Arial" w:eastAsia="MS Mincho" w:hAnsi="Arial" w:cs="Arial"/>
          <w:highlight w:val="yellow"/>
        </w:rPr>
        <w:t>Traffic congestion in Yogyakarta has a measurable economic impact, resulting in higher vehicle operating costs and productivity losses. Quantitative analysis confirms that congestion contributes to a 15–20% cost escalation in VOC and time value across major arterial corridors. Implementing adaptive traffic control, enhancing public transportation, and promoting demand management policies are essential to mitigate these impacts and improve urban mobility sustainability.</w:t>
      </w:r>
    </w:p>
    <w:p w14:paraId="58805BF9" w14:textId="77777777" w:rsidR="00DF11D8" w:rsidRDefault="00DF11D8" w:rsidP="00AA471B">
      <w:pPr>
        <w:pStyle w:val="ReferHead"/>
        <w:spacing w:after="0"/>
        <w:jc w:val="both"/>
        <w:rPr>
          <w:rFonts w:ascii="Arial" w:hAnsi="Arial" w:cs="Arial"/>
          <w:bCs/>
        </w:rPr>
      </w:pPr>
    </w:p>
    <w:p w14:paraId="1261FA2C" w14:textId="77777777" w:rsidR="007E4503" w:rsidRDefault="007E4503" w:rsidP="00AA471B">
      <w:pPr>
        <w:pStyle w:val="Body"/>
        <w:spacing w:after="0"/>
        <w:rPr>
          <w:rFonts w:ascii="Arial" w:hAnsi="Arial" w:cs="Arial"/>
          <w:b/>
          <w:sz w:val="22"/>
          <w:szCs w:val="22"/>
        </w:rPr>
      </w:pPr>
    </w:p>
    <w:p w14:paraId="26A0ABB8" w14:textId="77777777" w:rsidR="00A817B0" w:rsidRPr="00270720" w:rsidRDefault="00A817B0" w:rsidP="00A817B0">
      <w:pPr>
        <w:rPr>
          <w:highlight w:val="yellow"/>
        </w:rPr>
      </w:pPr>
      <w:r w:rsidRPr="00270720">
        <w:rPr>
          <w:highlight w:val="yellow"/>
        </w:rPr>
        <w:t>Disclaimer (Artificial intelligence)</w:t>
      </w:r>
    </w:p>
    <w:p w14:paraId="7CE8744D" w14:textId="77777777" w:rsidR="00A817B0" w:rsidRPr="00270720" w:rsidRDefault="00A817B0" w:rsidP="00A817B0">
      <w:pPr>
        <w:rPr>
          <w:highlight w:val="yellow"/>
        </w:rPr>
      </w:pPr>
    </w:p>
    <w:p w14:paraId="284AFA19" w14:textId="77777777" w:rsidR="00A817B0" w:rsidRPr="00270720" w:rsidRDefault="00A817B0" w:rsidP="00A817B0">
      <w:pPr>
        <w:rPr>
          <w:highlight w:val="yellow"/>
        </w:rPr>
      </w:pPr>
    </w:p>
    <w:p w14:paraId="56F140EF" w14:textId="77777777" w:rsidR="00A817B0" w:rsidRPr="00270720" w:rsidRDefault="00A817B0" w:rsidP="00A817B0">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54F7C8" w14:textId="77777777" w:rsidR="00A817B0" w:rsidRPr="00270720" w:rsidRDefault="00A817B0" w:rsidP="00A817B0">
      <w:pPr>
        <w:rPr>
          <w:highlight w:val="yellow"/>
        </w:rPr>
      </w:pPr>
    </w:p>
    <w:p w14:paraId="56B256CC" w14:textId="77777777" w:rsidR="00A817B0" w:rsidRPr="00270720" w:rsidRDefault="00A817B0" w:rsidP="007A34FC">
      <w:pPr>
        <w:spacing w:line="360" w:lineRule="auto"/>
        <w:rPr>
          <w:highlight w:val="yellow"/>
        </w:rPr>
      </w:pPr>
      <w:r w:rsidRPr="00270720">
        <w:rPr>
          <w:highlight w:val="yellow"/>
        </w:rPr>
        <w:t>Details of the AI usage are given below:</w:t>
      </w:r>
    </w:p>
    <w:p w14:paraId="12B8B139" w14:textId="1699E558" w:rsidR="00A817B0" w:rsidRPr="007A34FC" w:rsidRDefault="00A817B0" w:rsidP="007A34FC">
      <w:pPr>
        <w:spacing w:line="360" w:lineRule="auto"/>
        <w:rPr>
          <w:rFonts w:ascii="Arial" w:hAnsi="Arial" w:cs="Arial"/>
          <w:highlight w:val="yellow"/>
        </w:rPr>
      </w:pPr>
      <w:r w:rsidRPr="00270720">
        <w:rPr>
          <w:highlight w:val="yellow"/>
        </w:rPr>
        <w:t>1.</w:t>
      </w:r>
      <w:r w:rsidR="007A34FC">
        <w:rPr>
          <w:highlight w:val="yellow"/>
        </w:rPr>
        <w:t xml:space="preserve"> </w:t>
      </w:r>
      <w:r w:rsidR="007A34FC" w:rsidRPr="007A34FC">
        <w:rPr>
          <w:rFonts w:ascii="Arial" w:hAnsi="Arial" w:cs="Arial"/>
          <w:highlight w:val="yellow"/>
        </w:rPr>
        <w:t>Model used: OpenAI ChatGPT (GPT-5, 2025 version).</w:t>
      </w:r>
    </w:p>
    <w:p w14:paraId="527382CA" w14:textId="30CFA762" w:rsidR="00A817B0" w:rsidRPr="007A34FC" w:rsidRDefault="00A817B0" w:rsidP="007A34FC">
      <w:pPr>
        <w:spacing w:line="360" w:lineRule="auto"/>
        <w:ind w:left="270" w:hanging="270"/>
        <w:rPr>
          <w:rFonts w:ascii="Arial" w:hAnsi="Arial" w:cs="Arial"/>
          <w:highlight w:val="yellow"/>
        </w:rPr>
      </w:pPr>
      <w:r w:rsidRPr="007A34FC">
        <w:rPr>
          <w:rFonts w:ascii="Arial" w:hAnsi="Arial" w:cs="Arial"/>
          <w:highlight w:val="yellow"/>
        </w:rPr>
        <w:t>2.</w:t>
      </w:r>
      <w:r w:rsidR="007A34FC" w:rsidRPr="007A34FC">
        <w:rPr>
          <w:rFonts w:ascii="Arial" w:hAnsi="Arial" w:cs="Arial"/>
          <w:highlight w:val="yellow"/>
        </w:rPr>
        <w:t xml:space="preserve"> Purpose: Language refinement, technical phrasing in transportation economics, reference formatting, and </w:t>
      </w:r>
      <w:proofErr w:type="gramStart"/>
      <w:r w:rsidR="007A34FC" w:rsidRPr="007A34FC">
        <w:rPr>
          <w:rFonts w:ascii="Arial" w:hAnsi="Arial" w:cs="Arial"/>
          <w:highlight w:val="yellow"/>
        </w:rPr>
        <w:t>abstract  clarity</w:t>
      </w:r>
      <w:proofErr w:type="gramEnd"/>
      <w:r w:rsidR="007A34FC" w:rsidRPr="007A34FC">
        <w:rPr>
          <w:rFonts w:ascii="Arial" w:hAnsi="Arial" w:cs="Arial"/>
          <w:highlight w:val="yellow"/>
        </w:rPr>
        <w:t>.</w:t>
      </w:r>
    </w:p>
    <w:p w14:paraId="346D6A3B" w14:textId="00DC24FF" w:rsidR="00A817B0" w:rsidRPr="007A34FC" w:rsidRDefault="00A817B0" w:rsidP="007A34FC">
      <w:pPr>
        <w:tabs>
          <w:tab w:val="left" w:pos="1710"/>
        </w:tabs>
        <w:spacing w:line="360" w:lineRule="auto"/>
        <w:ind w:left="180" w:hanging="180"/>
        <w:rPr>
          <w:rFonts w:ascii="Arial" w:hAnsi="Arial" w:cs="Arial"/>
        </w:rPr>
      </w:pPr>
      <w:r w:rsidRPr="007A34FC">
        <w:rPr>
          <w:rFonts w:ascii="Arial" w:hAnsi="Arial" w:cs="Arial"/>
          <w:highlight w:val="yellow"/>
        </w:rPr>
        <w:t>3.</w:t>
      </w:r>
      <w:r w:rsidR="007A34FC" w:rsidRPr="007A34FC">
        <w:rPr>
          <w:rFonts w:ascii="Arial" w:hAnsi="Arial" w:cs="Arial"/>
          <w:highlight w:val="yellow"/>
        </w:rPr>
        <w:t xml:space="preserve"> Scope: AI support was limited to linguistic and editorial enhancements; all research design, data analysis, and conclusions were performed independently by the authors</w:t>
      </w:r>
      <w:r w:rsidR="00EF4260">
        <w:rPr>
          <w:rFonts w:ascii="Arial" w:hAnsi="Arial" w:cs="Arial"/>
          <w:highlight w:val="yellow"/>
        </w:rPr>
        <w:t>.</w:t>
      </w:r>
    </w:p>
    <w:p w14:paraId="71D229F6" w14:textId="77777777" w:rsidR="00A817B0" w:rsidRDefault="00A817B0" w:rsidP="00AA471B">
      <w:pPr>
        <w:pStyle w:val="Body"/>
        <w:spacing w:after="0"/>
        <w:rPr>
          <w:rFonts w:ascii="Arial" w:hAnsi="Arial" w:cs="Arial"/>
          <w:b/>
          <w:sz w:val="22"/>
          <w:szCs w:val="22"/>
        </w:rPr>
      </w:pPr>
    </w:p>
    <w:p w14:paraId="636040B9" w14:textId="62069273" w:rsidR="001F05F6" w:rsidRDefault="001F05F6" w:rsidP="001F05F6">
      <w:pPr>
        <w:spacing w:line="360" w:lineRule="auto"/>
        <w:jc w:val="both"/>
        <w:rPr>
          <w:rFonts w:ascii="Calisto MT" w:hAnsi="Calisto MT"/>
          <w:lang w:val="id-ID"/>
        </w:rPr>
      </w:pPr>
    </w:p>
    <w:p w14:paraId="796464FA" w14:textId="154132A1" w:rsidR="00790ADA" w:rsidRDefault="00B01FCD" w:rsidP="00441B6F">
      <w:pPr>
        <w:pStyle w:val="ReferHead"/>
        <w:spacing w:after="0"/>
        <w:jc w:val="both"/>
        <w:rPr>
          <w:rFonts w:ascii="Arial" w:hAnsi="Arial" w:cs="Arial"/>
        </w:rPr>
      </w:pPr>
      <w:r w:rsidRPr="00FB3A86">
        <w:rPr>
          <w:rFonts w:ascii="Arial" w:hAnsi="Arial" w:cs="Arial"/>
        </w:rPr>
        <w:t>References</w:t>
      </w:r>
    </w:p>
    <w:p w14:paraId="18D5C989" w14:textId="77777777" w:rsidR="00DE0909" w:rsidRDefault="00DE0909" w:rsidP="00441B6F">
      <w:pPr>
        <w:pStyle w:val="ReferHead"/>
        <w:spacing w:after="0"/>
        <w:jc w:val="both"/>
        <w:rPr>
          <w:rFonts w:ascii="Arial" w:hAnsi="Arial" w:cs="Arial"/>
        </w:rPr>
      </w:pPr>
    </w:p>
    <w:p w14:paraId="13C086EA" w14:textId="77777777" w:rsidR="00DE0909" w:rsidRPr="00DE0909" w:rsidRDefault="00DE0909" w:rsidP="00DE0909">
      <w:pPr>
        <w:widowControl w:val="0"/>
        <w:autoSpaceDE w:val="0"/>
        <w:autoSpaceDN w:val="0"/>
        <w:adjustRightInd w:val="0"/>
        <w:spacing w:line="360" w:lineRule="auto"/>
        <w:ind w:left="480" w:hanging="480"/>
        <w:jc w:val="both"/>
        <w:rPr>
          <w:rFonts w:ascii="Calisto MT" w:hAnsi="Calisto MT"/>
          <w:noProof/>
          <w:szCs w:val="24"/>
          <w:highlight w:val="yellow"/>
        </w:rPr>
      </w:pPr>
      <w:r w:rsidRPr="00DE0909">
        <w:rPr>
          <w:rFonts w:ascii="Calisto MT" w:hAnsi="Calisto MT"/>
          <w:noProof/>
          <w:szCs w:val="24"/>
          <w:highlight w:val="yellow"/>
        </w:rPr>
        <w:t>AASHTO. (2018). Highway Capacity Manual. Washington DC: Transportation Research Board.</w:t>
      </w:r>
    </w:p>
    <w:p w14:paraId="1204F6A9" w14:textId="0C31CFAE" w:rsidR="008E3F6C" w:rsidRPr="008E3F6C" w:rsidRDefault="00CD1F3D" w:rsidP="00997C6A">
      <w:pPr>
        <w:widowControl w:val="0"/>
        <w:autoSpaceDE w:val="0"/>
        <w:autoSpaceDN w:val="0"/>
        <w:adjustRightInd w:val="0"/>
        <w:spacing w:line="360" w:lineRule="auto"/>
        <w:ind w:left="480" w:hanging="480"/>
        <w:jc w:val="both"/>
        <w:rPr>
          <w:rFonts w:ascii="Calisto MT" w:hAnsi="Calisto MT"/>
          <w:noProof/>
          <w:szCs w:val="24"/>
        </w:rPr>
      </w:pPr>
      <w:r w:rsidRPr="00CD1F3D">
        <w:rPr>
          <w:rFonts w:ascii="Calisto MT" w:hAnsi="Calisto MT"/>
        </w:rPr>
        <w:fldChar w:fldCharType="begin" w:fldLock="1"/>
      </w:r>
      <w:r w:rsidRPr="00CD1F3D">
        <w:rPr>
          <w:rFonts w:ascii="Calisto MT" w:hAnsi="Calisto MT"/>
        </w:rPr>
        <w:instrText xml:space="preserve">ADDIN Mendeley Bibliography CSL_BIBLIOGRAPHY </w:instrText>
      </w:r>
      <w:r w:rsidRPr="00CD1F3D">
        <w:rPr>
          <w:rFonts w:ascii="Calisto MT" w:hAnsi="Calisto MT"/>
        </w:rPr>
        <w:fldChar w:fldCharType="separate"/>
      </w:r>
    </w:p>
    <w:p w14:paraId="63777773" w14:textId="77777777" w:rsid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Aprianto, R., Yunanta, O. A. I., Hadi, S., &amp; Tohom, F. (2025). Predictions and recommendations for handling traffic performance in the Ngawen Toll Exit area in 2025 and 2028. </w:t>
      </w:r>
      <w:r w:rsidRPr="008E3F6C">
        <w:rPr>
          <w:rFonts w:ascii="Calisto MT" w:hAnsi="Calisto MT"/>
          <w:i/>
          <w:iCs/>
          <w:noProof/>
          <w:szCs w:val="24"/>
        </w:rPr>
        <w:t>Region: Journal of Regional Development and Participatory Planning</w:t>
      </w:r>
      <w:r w:rsidRPr="008E3F6C">
        <w:rPr>
          <w:rFonts w:ascii="Calisto MT" w:hAnsi="Calisto MT"/>
          <w:noProof/>
          <w:szCs w:val="24"/>
        </w:rPr>
        <w:t xml:space="preserve">, </w:t>
      </w:r>
      <w:r w:rsidRPr="008E3F6C">
        <w:rPr>
          <w:rFonts w:ascii="Calisto MT" w:hAnsi="Calisto MT"/>
          <w:i/>
          <w:iCs/>
          <w:noProof/>
          <w:szCs w:val="24"/>
        </w:rPr>
        <w:t>20</w:t>
      </w:r>
      <w:r w:rsidRPr="008E3F6C">
        <w:rPr>
          <w:rFonts w:ascii="Calisto MT" w:hAnsi="Calisto MT"/>
          <w:noProof/>
          <w:szCs w:val="24"/>
        </w:rPr>
        <w:t>(2), 462. https://doi.org/10.20961/region.v20i2.90245</w:t>
      </w:r>
    </w:p>
    <w:p w14:paraId="580B1E51"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Fatimah, S., Syakdiah, S., &amp; Kusumawiranti, R. (2022). Government Policy in Overcoming Congestion in the City of Yogyakarta (Research Study on Malioboro Street on Student Army Street). </w:t>
      </w:r>
      <w:r w:rsidRPr="008E3F6C">
        <w:rPr>
          <w:rFonts w:ascii="Calisto MT" w:hAnsi="Calisto MT"/>
          <w:i/>
          <w:iCs/>
          <w:noProof/>
          <w:szCs w:val="24"/>
        </w:rPr>
        <w:t>Politics</w:t>
      </w:r>
      <w:r w:rsidRPr="008E3F6C">
        <w:rPr>
          <w:rFonts w:ascii="Calisto MT" w:hAnsi="Calisto MT"/>
          <w:noProof/>
          <w:szCs w:val="24"/>
        </w:rPr>
        <w:t xml:space="preserve">, </w:t>
      </w:r>
      <w:r w:rsidRPr="008E3F6C">
        <w:rPr>
          <w:rFonts w:ascii="Calisto MT" w:hAnsi="Calisto MT"/>
          <w:i/>
          <w:iCs/>
          <w:noProof/>
          <w:szCs w:val="24"/>
        </w:rPr>
        <w:t>10</w:t>
      </w:r>
      <w:r w:rsidRPr="008E3F6C">
        <w:rPr>
          <w:rFonts w:ascii="Calisto MT" w:hAnsi="Calisto MT"/>
          <w:noProof/>
          <w:szCs w:val="24"/>
        </w:rPr>
        <w:t>(1), 24–41. https://doi.org/10.37631/populika.v10i1.473</w:t>
      </w:r>
    </w:p>
    <w:p w14:paraId="3D96E523"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Godoi, F. C., Prakash, S., &amp; Bhandari, B. R. (2021). Federal Highway Administration. </w:t>
      </w:r>
      <w:r w:rsidRPr="008E3F6C">
        <w:rPr>
          <w:rFonts w:ascii="Calisto MT" w:hAnsi="Calisto MT"/>
          <w:i/>
          <w:iCs/>
          <w:noProof/>
          <w:szCs w:val="24"/>
        </w:rPr>
        <w:t>Review of 3D Printing and Potential Red Meat Applications</w:t>
      </w:r>
      <w:r w:rsidRPr="008E3F6C">
        <w:rPr>
          <w:rFonts w:ascii="Calisto MT" w:hAnsi="Calisto MT"/>
          <w:noProof/>
          <w:szCs w:val="24"/>
        </w:rPr>
        <w:t xml:space="preserve">, </w:t>
      </w:r>
      <w:r w:rsidRPr="008E3F6C">
        <w:rPr>
          <w:rFonts w:ascii="Calisto MT" w:hAnsi="Calisto MT"/>
          <w:i/>
          <w:iCs/>
          <w:noProof/>
          <w:szCs w:val="24"/>
        </w:rPr>
        <w:t>1</w:t>
      </w:r>
      <w:r w:rsidRPr="008E3F6C">
        <w:rPr>
          <w:rFonts w:ascii="Calisto MT" w:hAnsi="Calisto MT"/>
          <w:noProof/>
          <w:szCs w:val="24"/>
        </w:rPr>
        <w:t>(23 February 2021), 1–61. http://libdcms.nida.ac.th/thesis6/2010/b166706.pdf</w:t>
      </w:r>
    </w:p>
    <w:p w14:paraId="3FB28888" w14:textId="77777777" w:rsid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Haque, R. D., Aulia, M. D., Falderika, F., &amp; Syafriharti, R. (2025). Economic Feasibility Study of the Cibiru Roundabout Underpass. </w:t>
      </w:r>
      <w:r w:rsidRPr="008E3F6C">
        <w:rPr>
          <w:rFonts w:ascii="Calisto MT" w:hAnsi="Calisto MT"/>
          <w:i/>
          <w:iCs/>
          <w:noProof/>
          <w:szCs w:val="24"/>
        </w:rPr>
        <w:t>CRANE: Civil Engineering Research Journal</w:t>
      </w:r>
      <w:r w:rsidRPr="008E3F6C">
        <w:rPr>
          <w:rFonts w:ascii="Calisto MT" w:hAnsi="Calisto MT"/>
          <w:noProof/>
          <w:szCs w:val="24"/>
        </w:rPr>
        <w:t xml:space="preserve">, </w:t>
      </w:r>
      <w:r w:rsidRPr="008E3F6C">
        <w:rPr>
          <w:rFonts w:ascii="Calisto MT" w:hAnsi="Calisto MT"/>
          <w:i/>
          <w:iCs/>
          <w:noProof/>
          <w:szCs w:val="24"/>
        </w:rPr>
        <w:t>6</w:t>
      </w:r>
      <w:r w:rsidRPr="008E3F6C">
        <w:rPr>
          <w:rFonts w:ascii="Calisto MT" w:hAnsi="Calisto MT"/>
          <w:noProof/>
          <w:szCs w:val="24"/>
        </w:rPr>
        <w:t>(1), 38–47. https://doi.org/10.34010/crane.v6i1.15679</w:t>
      </w:r>
    </w:p>
    <w:p w14:paraId="49E12D99" w14:textId="4924B484" w:rsidR="00DE0909" w:rsidRPr="008E3F6C" w:rsidRDefault="00DE0909" w:rsidP="00997C6A">
      <w:pPr>
        <w:widowControl w:val="0"/>
        <w:autoSpaceDE w:val="0"/>
        <w:autoSpaceDN w:val="0"/>
        <w:adjustRightInd w:val="0"/>
        <w:spacing w:line="360" w:lineRule="auto"/>
        <w:ind w:left="480" w:hanging="480"/>
        <w:jc w:val="both"/>
        <w:rPr>
          <w:rFonts w:ascii="Calisto MT" w:hAnsi="Calisto MT"/>
          <w:noProof/>
          <w:szCs w:val="24"/>
        </w:rPr>
      </w:pPr>
      <w:r w:rsidRPr="00DE0909">
        <w:rPr>
          <w:rFonts w:ascii="Calisto MT" w:hAnsi="Calisto MT"/>
          <w:noProof/>
          <w:szCs w:val="24"/>
          <w:highlight w:val="yellow"/>
        </w:rPr>
        <w:t>JICA. (2019). Urban Transport Cost Evaluation Guide. Tokyo: Japan International Cooperation Agency</w:t>
      </w:r>
    </w:p>
    <w:p w14:paraId="3F2CA0FF"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Kurniawan, G. P., Shalikhah, S. Z., Shofiati, H., Azizah, N. N., &amp; Mochtar, M. (2021). Analysis of Transportation Problems in Cities: A Case Study in Urban Areas of Yogyakarta. </w:t>
      </w:r>
      <w:r w:rsidRPr="008E3F6C">
        <w:rPr>
          <w:rFonts w:ascii="Calisto MT" w:hAnsi="Calisto MT"/>
          <w:i/>
          <w:iCs/>
          <w:noProof/>
          <w:szCs w:val="24"/>
        </w:rPr>
        <w:t>Journal of Mana Management</w:t>
      </w:r>
      <w:r w:rsidRPr="008E3F6C">
        <w:rPr>
          <w:rFonts w:ascii="Calisto MT" w:hAnsi="Calisto MT"/>
          <w:noProof/>
          <w:szCs w:val="24"/>
        </w:rPr>
        <w:t xml:space="preserve">, </w:t>
      </w:r>
      <w:r w:rsidRPr="008E3F6C">
        <w:rPr>
          <w:rFonts w:ascii="Calisto MT" w:hAnsi="Calisto MT"/>
          <w:i/>
          <w:iCs/>
          <w:noProof/>
          <w:szCs w:val="24"/>
        </w:rPr>
        <w:t>2</w:t>
      </w:r>
      <w:r w:rsidRPr="008E3F6C">
        <w:rPr>
          <w:rFonts w:ascii="Calisto MT" w:hAnsi="Calisto MT"/>
          <w:noProof/>
          <w:szCs w:val="24"/>
        </w:rPr>
        <w:t>(1), 44–49. https://doi.org/10.33648/jtm.v2i1.119</w:t>
      </w:r>
    </w:p>
    <w:p w14:paraId="2E293D71"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La Rusli, Nindyo Cahyo, Kresnanto, R. B. U. (2019). Transportation losses due to traffic congestion in Yogyakarta. </w:t>
      </w:r>
      <w:r w:rsidRPr="008E3F6C">
        <w:rPr>
          <w:rFonts w:ascii="Calisto MT" w:hAnsi="Calisto MT"/>
          <w:i/>
          <w:iCs/>
          <w:noProof/>
          <w:szCs w:val="24"/>
        </w:rPr>
        <w:t>UII Civil Engineering</w:t>
      </w:r>
      <w:r w:rsidRPr="008E3F6C">
        <w:rPr>
          <w:rFonts w:ascii="Calisto MT" w:hAnsi="Calisto MT"/>
          <w:noProof/>
          <w:szCs w:val="24"/>
        </w:rPr>
        <w:t>.</w:t>
      </w:r>
    </w:p>
    <w:p w14:paraId="5151D8C5" w14:textId="0116C377" w:rsidR="00DE0909" w:rsidRPr="00DE0909" w:rsidRDefault="00DE0909" w:rsidP="00997C6A">
      <w:pPr>
        <w:widowControl w:val="0"/>
        <w:autoSpaceDE w:val="0"/>
        <w:autoSpaceDN w:val="0"/>
        <w:adjustRightInd w:val="0"/>
        <w:spacing w:line="360" w:lineRule="auto"/>
        <w:ind w:left="480" w:hanging="480"/>
        <w:jc w:val="both"/>
        <w:rPr>
          <w:rFonts w:ascii="Calisto MT" w:hAnsi="Calisto MT"/>
          <w:noProof/>
        </w:rPr>
      </w:pPr>
      <w:r w:rsidRPr="00DE0909">
        <w:rPr>
          <w:rFonts w:ascii="Calisto MT" w:eastAsia="MS Mincho" w:hAnsi="Calisto MT"/>
          <w:highlight w:val="yellow"/>
        </w:rPr>
        <w:t>PIARC. (2022). Congestion and Road Performance Indicators: Technical Report. Paris: World Road Association</w:t>
      </w:r>
    </w:p>
    <w:p w14:paraId="51FAB136"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7E4503">
        <w:rPr>
          <w:rFonts w:ascii="Calisto MT" w:hAnsi="Calisto MT"/>
          <w:noProof/>
          <w:szCs w:val="24"/>
          <w:lang w:val="nb-NO"/>
        </w:rPr>
        <w:t xml:space="preserve">Safira, E., &amp; Khuluqi, F. S. (2023). </w:t>
      </w:r>
      <w:r w:rsidRPr="008E3F6C">
        <w:rPr>
          <w:rFonts w:ascii="Calisto MT" w:hAnsi="Calisto MT"/>
          <w:noProof/>
          <w:szCs w:val="24"/>
        </w:rPr>
        <w:t xml:space="preserve">Analysis of the level of congestion and factors causing traffic congestion on Jalan Sultan Hamid II, South Pontianak District. </w:t>
      </w:r>
      <w:r w:rsidRPr="008E3F6C">
        <w:rPr>
          <w:rFonts w:ascii="Calisto MT" w:hAnsi="Calisto MT"/>
          <w:i/>
          <w:iCs/>
          <w:noProof/>
          <w:szCs w:val="24"/>
        </w:rPr>
        <w:t>Georeference</w:t>
      </w:r>
      <w:r w:rsidRPr="008E3F6C">
        <w:rPr>
          <w:rFonts w:ascii="Calisto MT" w:hAnsi="Calisto MT"/>
          <w:noProof/>
          <w:szCs w:val="24"/>
        </w:rPr>
        <w:t xml:space="preserve">, </w:t>
      </w:r>
      <w:r w:rsidRPr="008E3F6C">
        <w:rPr>
          <w:rFonts w:ascii="Calisto MT" w:hAnsi="Calisto MT"/>
          <w:i/>
          <w:iCs/>
          <w:noProof/>
          <w:szCs w:val="24"/>
        </w:rPr>
        <w:t>1</w:t>
      </w:r>
      <w:r w:rsidRPr="008E3F6C">
        <w:rPr>
          <w:rFonts w:ascii="Calisto MT" w:hAnsi="Calisto MT"/>
          <w:noProof/>
          <w:szCs w:val="24"/>
        </w:rPr>
        <w:t>(1), 36. https://doi.org/10.26418/gr.v1i1.64495</w:t>
      </w:r>
    </w:p>
    <w:p w14:paraId="196D42E1" w14:textId="77777777" w:rsidR="008E3F6C" w:rsidRDefault="008E3F6C" w:rsidP="00997C6A">
      <w:pPr>
        <w:widowControl w:val="0"/>
        <w:autoSpaceDE w:val="0"/>
        <w:autoSpaceDN w:val="0"/>
        <w:adjustRightInd w:val="0"/>
        <w:spacing w:line="360" w:lineRule="auto"/>
        <w:ind w:left="480" w:hanging="480"/>
        <w:jc w:val="both"/>
        <w:rPr>
          <w:rFonts w:ascii="Calisto MT" w:hAnsi="Calisto MT"/>
          <w:noProof/>
          <w:szCs w:val="24"/>
        </w:rPr>
      </w:pPr>
      <w:r w:rsidRPr="008E3F6C">
        <w:rPr>
          <w:rFonts w:ascii="Calisto MT" w:hAnsi="Calisto MT"/>
          <w:noProof/>
          <w:szCs w:val="24"/>
        </w:rPr>
        <w:t xml:space="preserve">Su, Y., Liu, X., Li, X., &amp; Oh, K. (2020). Research on Traffic Congestion Based on System Dynamics: The Case of Chongqing, China. </w:t>
      </w:r>
      <w:r w:rsidRPr="008E3F6C">
        <w:rPr>
          <w:rFonts w:ascii="Calisto MT" w:hAnsi="Calisto MT"/>
          <w:i/>
          <w:iCs/>
          <w:noProof/>
          <w:szCs w:val="24"/>
        </w:rPr>
        <w:t>Complexity</w:t>
      </w:r>
      <w:r w:rsidRPr="008E3F6C">
        <w:rPr>
          <w:rFonts w:ascii="Calisto MT" w:hAnsi="Calisto MT"/>
          <w:noProof/>
          <w:szCs w:val="24"/>
        </w:rPr>
        <w:t xml:space="preserve">, </w:t>
      </w:r>
      <w:r w:rsidRPr="008E3F6C">
        <w:rPr>
          <w:rFonts w:ascii="Calisto MT" w:hAnsi="Calisto MT"/>
          <w:i/>
          <w:iCs/>
          <w:noProof/>
          <w:szCs w:val="24"/>
        </w:rPr>
        <w:t>2020</w:t>
      </w:r>
      <w:r w:rsidRPr="008E3F6C">
        <w:rPr>
          <w:rFonts w:ascii="Calisto MT" w:hAnsi="Calisto MT"/>
          <w:noProof/>
          <w:szCs w:val="24"/>
        </w:rPr>
        <w:t>. https://doi.org/10.1155/2020/6123896</w:t>
      </w:r>
    </w:p>
    <w:p w14:paraId="7DA5A052" w14:textId="17E7EEC5" w:rsidR="00AC7119" w:rsidRPr="008E3F6C" w:rsidRDefault="00AC7119" w:rsidP="00997C6A">
      <w:pPr>
        <w:widowControl w:val="0"/>
        <w:autoSpaceDE w:val="0"/>
        <w:autoSpaceDN w:val="0"/>
        <w:adjustRightInd w:val="0"/>
        <w:spacing w:line="360" w:lineRule="auto"/>
        <w:ind w:left="480" w:hanging="480"/>
        <w:jc w:val="both"/>
        <w:rPr>
          <w:rFonts w:ascii="Calisto MT" w:hAnsi="Calisto MT"/>
          <w:noProof/>
          <w:szCs w:val="24"/>
        </w:rPr>
      </w:pPr>
      <w:r w:rsidRPr="00AC7119">
        <w:rPr>
          <w:rFonts w:ascii="Calisto MT" w:hAnsi="Calisto MT"/>
          <w:noProof/>
          <w:szCs w:val="24"/>
          <w:highlight w:val="yellow"/>
        </w:rPr>
        <w:t>World Bank. (2021). Urban Mobility in Southeast Asia: Costs and Policy Challenges. Washington DC: World Bank</w:t>
      </w:r>
    </w:p>
    <w:p w14:paraId="0FAB788C" w14:textId="77777777" w:rsidR="008E3F6C" w:rsidRPr="008E3F6C" w:rsidRDefault="008E3F6C" w:rsidP="00997C6A">
      <w:pPr>
        <w:widowControl w:val="0"/>
        <w:autoSpaceDE w:val="0"/>
        <w:autoSpaceDN w:val="0"/>
        <w:adjustRightInd w:val="0"/>
        <w:spacing w:line="360" w:lineRule="auto"/>
        <w:ind w:left="480" w:hanging="480"/>
        <w:jc w:val="both"/>
        <w:rPr>
          <w:rFonts w:ascii="Calisto MT" w:hAnsi="Calisto MT"/>
          <w:noProof/>
        </w:rPr>
      </w:pPr>
      <w:r w:rsidRPr="008E3F6C">
        <w:rPr>
          <w:rFonts w:ascii="Calisto MT" w:hAnsi="Calisto MT"/>
          <w:noProof/>
          <w:szCs w:val="24"/>
        </w:rPr>
        <w:t xml:space="preserve">Yevizal, M., Mulyadi, A., &amp; Fatnanta, F. (2021). Analysis of the effect of V/C ratio of vehicle traffic on air pollution levels based on vehicle traffic volume (study in the intersection area of SKA Mall Pekanbaru City). </w:t>
      </w:r>
      <w:r w:rsidRPr="008E3F6C">
        <w:rPr>
          <w:rFonts w:ascii="Calisto MT" w:hAnsi="Calisto MT"/>
          <w:i/>
          <w:iCs/>
          <w:noProof/>
          <w:szCs w:val="24"/>
        </w:rPr>
        <w:t>Journal of Zoning</w:t>
      </w:r>
      <w:r w:rsidRPr="008E3F6C">
        <w:rPr>
          <w:rFonts w:ascii="Calisto MT" w:hAnsi="Calisto MT"/>
          <w:noProof/>
          <w:szCs w:val="24"/>
        </w:rPr>
        <w:t xml:space="preserve">, </w:t>
      </w:r>
      <w:r w:rsidRPr="008E3F6C">
        <w:rPr>
          <w:rFonts w:ascii="Calisto MT" w:hAnsi="Calisto MT"/>
          <w:i/>
          <w:iCs/>
          <w:noProof/>
          <w:szCs w:val="24"/>
        </w:rPr>
        <w:t>1</w:t>
      </w:r>
      <w:r w:rsidRPr="008E3F6C">
        <w:rPr>
          <w:rFonts w:ascii="Calisto MT" w:hAnsi="Calisto MT"/>
          <w:noProof/>
          <w:szCs w:val="24"/>
        </w:rPr>
        <w:t>(2), 64–74. https://doi.org/10.52364/jz.v2i2.26</w:t>
      </w:r>
    </w:p>
    <w:p w14:paraId="751DCAC3" w14:textId="7B2CD065" w:rsidR="00B01FCD" w:rsidRPr="00A379A5" w:rsidRDefault="00CD1F3D" w:rsidP="00997C6A">
      <w:pPr>
        <w:spacing w:line="360" w:lineRule="auto"/>
        <w:jc w:val="both"/>
        <w:rPr>
          <w:rFonts w:ascii="Times New Roman" w:hAnsi="Times New Roman"/>
          <w:sz w:val="24"/>
          <w:szCs w:val="24"/>
        </w:rPr>
      </w:pPr>
      <w:r w:rsidRPr="00CD1F3D">
        <w:rPr>
          <w:rFonts w:ascii="Calisto MT" w:hAnsi="Calisto MT"/>
        </w:rPr>
        <w:fldChar w:fldCharType="end"/>
      </w:r>
      <w:bookmarkStart w:id="12" w:name="_GoBack"/>
      <w:bookmarkEnd w:id="12"/>
    </w:p>
    <w:sectPr w:rsidR="00B01FCD" w:rsidRPr="00A379A5" w:rsidSect="00DF11D8">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C1DD0" w14:textId="77777777" w:rsidR="00685B63" w:rsidRDefault="00685B63" w:rsidP="00C37E61">
      <w:r>
        <w:separator/>
      </w:r>
    </w:p>
  </w:endnote>
  <w:endnote w:type="continuationSeparator" w:id="0">
    <w:p w14:paraId="2494C9D9" w14:textId="77777777" w:rsidR="00685B63" w:rsidRDefault="00685B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00A1" w14:textId="77777777" w:rsidR="00DF11D8" w:rsidRDefault="00DF1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245A" w14:textId="77777777" w:rsidR="00DF11D8" w:rsidRDefault="00DF1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849F" w14:textId="07AAF2AC" w:rsidR="00754C9A" w:rsidRPr="00DF11D8" w:rsidRDefault="00754C9A" w:rsidP="00DF11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9B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4A8C" w14:textId="77777777" w:rsidR="00685B63" w:rsidRDefault="00685B63" w:rsidP="00C37E61">
      <w:r>
        <w:separator/>
      </w:r>
    </w:p>
  </w:footnote>
  <w:footnote w:type="continuationSeparator" w:id="0">
    <w:p w14:paraId="04E65D24" w14:textId="77777777" w:rsidR="00685B63" w:rsidRDefault="00685B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F2B3" w14:textId="17997109" w:rsidR="00DF11D8" w:rsidRDefault="00685B63">
    <w:pPr>
      <w:pStyle w:val="Header"/>
    </w:pPr>
    <w:r>
      <w:rPr>
        <w:noProof/>
      </w:rPr>
      <w:pict w14:anchorId="794CE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243F" w14:textId="5C8DCD31" w:rsidR="00DF11D8" w:rsidRDefault="00685B63">
    <w:pPr>
      <w:pStyle w:val="Header"/>
    </w:pPr>
    <w:r>
      <w:rPr>
        <w:noProof/>
      </w:rPr>
      <w:pict w14:anchorId="77BE5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119D" w14:textId="0E6D0CB6" w:rsidR="00296529" w:rsidRPr="00296529" w:rsidRDefault="00685B63" w:rsidP="00296529">
    <w:pPr>
      <w:ind w:left="2160"/>
      <w:jc w:val="center"/>
      <w:rPr>
        <w:rFonts w:ascii="Times New Roman" w:eastAsia="Calibri" w:hAnsi="Times New Roman"/>
        <w:i/>
        <w:sz w:val="18"/>
        <w:szCs w:val="22"/>
      </w:rPr>
    </w:pPr>
    <w:r>
      <w:rPr>
        <w:noProof/>
      </w:rPr>
      <w:pict w14:anchorId="0F677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9672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0B18B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3CED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A7A6D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D1D1D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6B22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5580" w14:textId="4963C7A2" w:rsidR="00DF11D8" w:rsidRDefault="00685B63">
    <w:pPr>
      <w:pStyle w:val="Header"/>
    </w:pPr>
    <w:r>
      <w:rPr>
        <w:noProof/>
      </w:rPr>
      <w:pict w14:anchorId="1B4F3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A2CC" w14:textId="14A7E28D" w:rsidR="00DF11D8" w:rsidRDefault="00685B63">
    <w:pPr>
      <w:pStyle w:val="Header"/>
    </w:pPr>
    <w:r>
      <w:rPr>
        <w:noProof/>
      </w:rPr>
      <w:pict w14:anchorId="4E830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252E" w14:textId="39433840" w:rsidR="00DF11D8" w:rsidRDefault="00685B63">
    <w:pPr>
      <w:pStyle w:val="Header"/>
    </w:pPr>
    <w:r>
      <w:rPr>
        <w:noProof/>
      </w:rPr>
      <w:pict w14:anchorId="156AB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7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98521C"/>
    <w:multiLevelType w:val="hybridMultilevel"/>
    <w:tmpl w:val="74FC86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D856FE"/>
    <w:multiLevelType w:val="hybridMultilevel"/>
    <w:tmpl w:val="304A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2N7awMDYwsrQwtDRS0lEKTi0uzszPAykwqgUAxQi04SwAAAA="/>
  </w:docVars>
  <w:rsids>
    <w:rsidRoot w:val="00AA6219"/>
    <w:rsid w:val="00000F8F"/>
    <w:rsid w:val="00030174"/>
    <w:rsid w:val="00036FE3"/>
    <w:rsid w:val="0004579C"/>
    <w:rsid w:val="000A47FA"/>
    <w:rsid w:val="000A65D3"/>
    <w:rsid w:val="000B1E33"/>
    <w:rsid w:val="000D1C24"/>
    <w:rsid w:val="000D689F"/>
    <w:rsid w:val="000E4ADA"/>
    <w:rsid w:val="000E7B7B"/>
    <w:rsid w:val="000E7D62"/>
    <w:rsid w:val="00103357"/>
    <w:rsid w:val="00123C9F"/>
    <w:rsid w:val="00126190"/>
    <w:rsid w:val="00130F17"/>
    <w:rsid w:val="001320BF"/>
    <w:rsid w:val="00151CAC"/>
    <w:rsid w:val="00163BC4"/>
    <w:rsid w:val="00191062"/>
    <w:rsid w:val="00192B72"/>
    <w:rsid w:val="001A29D8"/>
    <w:rsid w:val="001A5CAA"/>
    <w:rsid w:val="001A5F06"/>
    <w:rsid w:val="001B0427"/>
    <w:rsid w:val="001D3A51"/>
    <w:rsid w:val="001E10D2"/>
    <w:rsid w:val="001E25B4"/>
    <w:rsid w:val="001E44FE"/>
    <w:rsid w:val="001F05F6"/>
    <w:rsid w:val="00200595"/>
    <w:rsid w:val="00204835"/>
    <w:rsid w:val="00216F18"/>
    <w:rsid w:val="00231920"/>
    <w:rsid w:val="0023195C"/>
    <w:rsid w:val="0024282C"/>
    <w:rsid w:val="002460DC"/>
    <w:rsid w:val="00250985"/>
    <w:rsid w:val="002556F6"/>
    <w:rsid w:val="0026050F"/>
    <w:rsid w:val="00260F22"/>
    <w:rsid w:val="00283105"/>
    <w:rsid w:val="00284C4C"/>
    <w:rsid w:val="00287E68"/>
    <w:rsid w:val="00296529"/>
    <w:rsid w:val="002B27FB"/>
    <w:rsid w:val="002B309A"/>
    <w:rsid w:val="002B685A"/>
    <w:rsid w:val="002C57D2"/>
    <w:rsid w:val="002E0D56"/>
    <w:rsid w:val="00313D50"/>
    <w:rsid w:val="00315186"/>
    <w:rsid w:val="00323752"/>
    <w:rsid w:val="0033343E"/>
    <w:rsid w:val="003512C2"/>
    <w:rsid w:val="00371FB6"/>
    <w:rsid w:val="003763C1"/>
    <w:rsid w:val="00376BBE"/>
    <w:rsid w:val="0039224F"/>
    <w:rsid w:val="003A43A4"/>
    <w:rsid w:val="003A7E18"/>
    <w:rsid w:val="003C4C86"/>
    <w:rsid w:val="003C6258"/>
    <w:rsid w:val="003D000E"/>
    <w:rsid w:val="003E2904"/>
    <w:rsid w:val="003F0A76"/>
    <w:rsid w:val="003F68C4"/>
    <w:rsid w:val="00401927"/>
    <w:rsid w:val="0041027F"/>
    <w:rsid w:val="00412475"/>
    <w:rsid w:val="00423789"/>
    <w:rsid w:val="00426EEF"/>
    <w:rsid w:val="00433C48"/>
    <w:rsid w:val="00440F43"/>
    <w:rsid w:val="00441B6F"/>
    <w:rsid w:val="00446221"/>
    <w:rsid w:val="00450E62"/>
    <w:rsid w:val="004539DB"/>
    <w:rsid w:val="00454EA9"/>
    <w:rsid w:val="00471A80"/>
    <w:rsid w:val="004738AF"/>
    <w:rsid w:val="0047660A"/>
    <w:rsid w:val="00487FAA"/>
    <w:rsid w:val="004A3F21"/>
    <w:rsid w:val="004D305E"/>
    <w:rsid w:val="004D4277"/>
    <w:rsid w:val="004E2CE2"/>
    <w:rsid w:val="004F4D88"/>
    <w:rsid w:val="00502516"/>
    <w:rsid w:val="00505F06"/>
    <w:rsid w:val="00506828"/>
    <w:rsid w:val="0051123F"/>
    <w:rsid w:val="0053056E"/>
    <w:rsid w:val="00554FDA"/>
    <w:rsid w:val="00557248"/>
    <w:rsid w:val="005C784C"/>
    <w:rsid w:val="005D17F6"/>
    <w:rsid w:val="005E5539"/>
    <w:rsid w:val="00602BF5"/>
    <w:rsid w:val="00614D3E"/>
    <w:rsid w:val="00617FDD"/>
    <w:rsid w:val="0063208A"/>
    <w:rsid w:val="00633614"/>
    <w:rsid w:val="00633F68"/>
    <w:rsid w:val="0063565E"/>
    <w:rsid w:val="00636EB2"/>
    <w:rsid w:val="006375B8"/>
    <w:rsid w:val="0066510A"/>
    <w:rsid w:val="00673F9F"/>
    <w:rsid w:val="00685B63"/>
    <w:rsid w:val="00686953"/>
    <w:rsid w:val="00687DEA"/>
    <w:rsid w:val="00687E67"/>
    <w:rsid w:val="00691520"/>
    <w:rsid w:val="00695641"/>
    <w:rsid w:val="006967F7"/>
    <w:rsid w:val="006A250C"/>
    <w:rsid w:val="006B21D3"/>
    <w:rsid w:val="006B57D0"/>
    <w:rsid w:val="006D30FF"/>
    <w:rsid w:val="006D6940"/>
    <w:rsid w:val="006F11EC"/>
    <w:rsid w:val="0070082C"/>
    <w:rsid w:val="00723CC3"/>
    <w:rsid w:val="007369E6"/>
    <w:rsid w:val="00744FA2"/>
    <w:rsid w:val="00746E59"/>
    <w:rsid w:val="00750AA5"/>
    <w:rsid w:val="00754C9A"/>
    <w:rsid w:val="0075599A"/>
    <w:rsid w:val="00761D52"/>
    <w:rsid w:val="00772C02"/>
    <w:rsid w:val="0077749E"/>
    <w:rsid w:val="00790ADA"/>
    <w:rsid w:val="007946AA"/>
    <w:rsid w:val="007A34FC"/>
    <w:rsid w:val="007A788D"/>
    <w:rsid w:val="007D2288"/>
    <w:rsid w:val="007E088F"/>
    <w:rsid w:val="007E4503"/>
    <w:rsid w:val="007F7B32"/>
    <w:rsid w:val="00804BC2"/>
    <w:rsid w:val="0081431A"/>
    <w:rsid w:val="0083216F"/>
    <w:rsid w:val="00860000"/>
    <w:rsid w:val="00863BD3"/>
    <w:rsid w:val="008641ED"/>
    <w:rsid w:val="00866D66"/>
    <w:rsid w:val="008671C6"/>
    <w:rsid w:val="00875803"/>
    <w:rsid w:val="00880D08"/>
    <w:rsid w:val="008B459E"/>
    <w:rsid w:val="008B7BEE"/>
    <w:rsid w:val="008E13AE"/>
    <w:rsid w:val="008E1506"/>
    <w:rsid w:val="008E3F6C"/>
    <w:rsid w:val="008E603C"/>
    <w:rsid w:val="008E710C"/>
    <w:rsid w:val="008F69D6"/>
    <w:rsid w:val="00902823"/>
    <w:rsid w:val="00915CA6"/>
    <w:rsid w:val="00927834"/>
    <w:rsid w:val="009500A6"/>
    <w:rsid w:val="00952889"/>
    <w:rsid w:val="00957C18"/>
    <w:rsid w:val="009659BA"/>
    <w:rsid w:val="00983040"/>
    <w:rsid w:val="00997C6A"/>
    <w:rsid w:val="009B3FB9"/>
    <w:rsid w:val="009B6091"/>
    <w:rsid w:val="009B657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DCD"/>
    <w:rsid w:val="00A379A5"/>
    <w:rsid w:val="00A51431"/>
    <w:rsid w:val="00A539AD"/>
    <w:rsid w:val="00A544B7"/>
    <w:rsid w:val="00A817B0"/>
    <w:rsid w:val="00A914DD"/>
    <w:rsid w:val="00A94063"/>
    <w:rsid w:val="00AA471B"/>
    <w:rsid w:val="00AA6219"/>
    <w:rsid w:val="00AA74E0"/>
    <w:rsid w:val="00AB703F"/>
    <w:rsid w:val="00AB76BE"/>
    <w:rsid w:val="00AC6BB8"/>
    <w:rsid w:val="00AC7119"/>
    <w:rsid w:val="00AE008F"/>
    <w:rsid w:val="00B0029D"/>
    <w:rsid w:val="00B01FCD"/>
    <w:rsid w:val="00B13B99"/>
    <w:rsid w:val="00B1776C"/>
    <w:rsid w:val="00B52583"/>
    <w:rsid w:val="00B52896"/>
    <w:rsid w:val="00B95236"/>
    <w:rsid w:val="00B96BD9"/>
    <w:rsid w:val="00B96DDA"/>
    <w:rsid w:val="00BA1B01"/>
    <w:rsid w:val="00BA2641"/>
    <w:rsid w:val="00BB1E65"/>
    <w:rsid w:val="00BB37AA"/>
    <w:rsid w:val="00BC3C95"/>
    <w:rsid w:val="00BC53A0"/>
    <w:rsid w:val="00BE5E06"/>
    <w:rsid w:val="00BE62AD"/>
    <w:rsid w:val="00BE7B84"/>
    <w:rsid w:val="00BF121F"/>
    <w:rsid w:val="00BF1F80"/>
    <w:rsid w:val="00C11C18"/>
    <w:rsid w:val="00C166EF"/>
    <w:rsid w:val="00C17EB0"/>
    <w:rsid w:val="00C27F5F"/>
    <w:rsid w:val="00C30A0F"/>
    <w:rsid w:val="00C37E61"/>
    <w:rsid w:val="00C666F1"/>
    <w:rsid w:val="00C70F1B"/>
    <w:rsid w:val="00C71A47"/>
    <w:rsid w:val="00C7464C"/>
    <w:rsid w:val="00C85588"/>
    <w:rsid w:val="00C92D8A"/>
    <w:rsid w:val="00CA6861"/>
    <w:rsid w:val="00CC679C"/>
    <w:rsid w:val="00CD1F3D"/>
    <w:rsid w:val="00CD6755"/>
    <w:rsid w:val="00CD6856"/>
    <w:rsid w:val="00CE0089"/>
    <w:rsid w:val="00CE793C"/>
    <w:rsid w:val="00CF0B7D"/>
    <w:rsid w:val="00CF193C"/>
    <w:rsid w:val="00D173F1"/>
    <w:rsid w:val="00D20781"/>
    <w:rsid w:val="00D74CB0"/>
    <w:rsid w:val="00D8295D"/>
    <w:rsid w:val="00DC2A65"/>
    <w:rsid w:val="00DE0909"/>
    <w:rsid w:val="00DE15F0"/>
    <w:rsid w:val="00DE5663"/>
    <w:rsid w:val="00DE78AA"/>
    <w:rsid w:val="00DF11D8"/>
    <w:rsid w:val="00E053D0"/>
    <w:rsid w:val="00E15994"/>
    <w:rsid w:val="00E3114E"/>
    <w:rsid w:val="00E31A70"/>
    <w:rsid w:val="00E35B02"/>
    <w:rsid w:val="00E66496"/>
    <w:rsid w:val="00E66B35"/>
    <w:rsid w:val="00E66E10"/>
    <w:rsid w:val="00E769F6"/>
    <w:rsid w:val="00E8407C"/>
    <w:rsid w:val="00E84F3C"/>
    <w:rsid w:val="00E90031"/>
    <w:rsid w:val="00EA012C"/>
    <w:rsid w:val="00EA5870"/>
    <w:rsid w:val="00EC6A55"/>
    <w:rsid w:val="00ED0288"/>
    <w:rsid w:val="00EE52CB"/>
    <w:rsid w:val="00EF4260"/>
    <w:rsid w:val="00EF581D"/>
    <w:rsid w:val="00EF7FD8"/>
    <w:rsid w:val="00F06F59"/>
    <w:rsid w:val="00F17988"/>
    <w:rsid w:val="00F469F0"/>
    <w:rsid w:val="00F53273"/>
    <w:rsid w:val="00F728A6"/>
    <w:rsid w:val="00F755E4"/>
    <w:rsid w:val="00F77D02"/>
    <w:rsid w:val="00F853BD"/>
    <w:rsid w:val="00FB3A86"/>
    <w:rsid w:val="00FC37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E509E3"/>
  <w15:docId w15:val="{AAB2132C-DEDB-424F-A967-FB816D45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90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F0B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BasicParagraph">
    <w:name w:val="[Basic Paragraph]"/>
    <w:basedOn w:val="Normal"/>
    <w:uiPriority w:val="99"/>
    <w:rsid w:val="00750AA5"/>
    <w:pPr>
      <w:autoSpaceDE w:val="0"/>
      <w:autoSpaceDN w:val="0"/>
      <w:adjustRightInd w:val="0"/>
      <w:spacing w:line="288" w:lineRule="auto"/>
      <w:textAlignment w:val="center"/>
    </w:pPr>
    <w:rPr>
      <w:rFonts w:ascii="Calisto MT" w:eastAsiaTheme="minorHAnsi" w:hAnsi="Calisto MT" w:cs="Calisto MT"/>
      <w:color w:val="000000"/>
      <w:lang w:val="en-GB"/>
    </w:rPr>
  </w:style>
  <w:style w:type="character" w:customStyle="1" w:styleId="Heading2Char">
    <w:name w:val="Heading 2 Char"/>
    <w:basedOn w:val="DefaultParagraphFont"/>
    <w:link w:val="Heading2"/>
    <w:semiHidden/>
    <w:rsid w:val="00CF0B7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CF0B7D"/>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basedOn w:val="DefaultParagraphFont"/>
    <w:link w:val="ListParagraph"/>
    <w:uiPriority w:val="34"/>
    <w:locked/>
    <w:rsid w:val="00CF0B7D"/>
    <w:rPr>
      <w:rFonts w:asciiTheme="minorHAnsi" w:eastAsiaTheme="minorHAnsi" w:hAnsiTheme="minorHAnsi" w:cstheme="minorBidi"/>
      <w:sz w:val="22"/>
      <w:szCs w:val="22"/>
      <w:lang w:val="id-ID"/>
    </w:rPr>
  </w:style>
  <w:style w:type="character" w:styleId="PlaceholderText">
    <w:name w:val="Placeholder Text"/>
    <w:basedOn w:val="DefaultParagraphFont"/>
    <w:uiPriority w:val="99"/>
    <w:semiHidden/>
    <w:rsid w:val="00A914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3D80-20F7-4239-A551-19F0CAD2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7142</Words>
  <Characters>40711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1020</cp:lastModifiedBy>
  <cp:revision>6</cp:revision>
  <cp:lastPrinted>2025-09-30T04:35:00Z</cp:lastPrinted>
  <dcterms:created xsi:type="dcterms:W3CDTF">2025-10-29T19:42:00Z</dcterms:created>
  <dcterms:modified xsi:type="dcterms:W3CDTF">2025-10-31T09:45:00Z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a4dd5a0c-98f8-31e1-8757-3072b8f7aa50</vt:lpwstr>
  </property>
  <property fmtid="{D5CDD505-2E9C-101B-9397-08002B2CF9AE}" pid="24" name="Mendeley Citation Style_1">
    <vt:lpwstr>http://www.zotero.org/styles/apa</vt:lpwstr>
  </property>
</Properties>
</file>